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0994" w14:textId="77777777" w:rsidR="00DC4599" w:rsidRPr="00E17456" w:rsidRDefault="00DC4599" w:rsidP="00DC4599">
      <w:pPr>
        <w:pStyle w:val="ResNo"/>
        <w:rPr>
          <w:lang w:val="es-ES_tradnl"/>
        </w:rPr>
      </w:pPr>
      <w:bookmarkStart w:id="0" w:name="_Toc116917058"/>
      <w:bookmarkStart w:id="1" w:name="_Toc116918627"/>
      <w:bookmarkStart w:id="2" w:name="_Toc116919118"/>
      <w:bookmarkStart w:id="3" w:name="_Toc116919605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79</w:t>
      </w:r>
      <w:r w:rsidRPr="00E17456">
        <w:rPr>
          <w:lang w:val="es-ES_tradnl"/>
        </w:rPr>
        <w:t xml:space="preserve"> (Rev. Kigali, 2022)</w:t>
      </w:r>
      <w:bookmarkEnd w:id="0"/>
      <w:bookmarkEnd w:id="1"/>
      <w:bookmarkEnd w:id="2"/>
      <w:bookmarkEnd w:id="3"/>
    </w:p>
    <w:p w14:paraId="240D70A6" w14:textId="77777777" w:rsidR="00DC4599" w:rsidRPr="00E17456" w:rsidRDefault="00DC4599" w:rsidP="00DC4599">
      <w:pPr>
        <w:pStyle w:val="Restitle"/>
        <w:rPr>
          <w:lang w:val="es-ES_tradnl"/>
        </w:rPr>
      </w:pPr>
      <w:bookmarkStart w:id="4" w:name="_Toc116917059"/>
      <w:bookmarkStart w:id="5" w:name="_Toc116918628"/>
      <w:bookmarkStart w:id="6" w:name="_Toc116919119"/>
      <w:bookmarkStart w:id="7" w:name="_Toc116919606"/>
      <w:r w:rsidRPr="00E17456">
        <w:rPr>
          <w:lang w:val="es-ES_tradnl"/>
        </w:rPr>
        <w:t>Función de las telecomunicaciones/tecnologías de la información</w:t>
      </w:r>
      <w:r w:rsidRPr="00E17456">
        <w:rPr>
          <w:lang w:val="es-ES_tradnl"/>
        </w:rPr>
        <w:br/>
        <w:t>y la comunicación en la gestión y lucha contra la falsificación</w:t>
      </w:r>
      <w:r w:rsidRPr="00E17456">
        <w:rPr>
          <w:lang w:val="es-ES_tradnl"/>
        </w:rPr>
        <w:br/>
        <w:t>y manipulación de dispositivos de telecomunicaciones/</w:t>
      </w:r>
      <w:r w:rsidRPr="00E17456">
        <w:rPr>
          <w:lang w:val="es-ES_tradnl"/>
        </w:rPr>
        <w:br/>
        <w:t>tecnologías de la información y la comunicación</w:t>
      </w:r>
      <w:bookmarkEnd w:id="4"/>
      <w:bookmarkEnd w:id="5"/>
      <w:bookmarkEnd w:id="6"/>
      <w:bookmarkEnd w:id="7"/>
    </w:p>
    <w:p w14:paraId="32A749C7" w14:textId="77777777" w:rsidR="00DC4599" w:rsidRPr="00E17456" w:rsidRDefault="00DC4599" w:rsidP="00DC4599">
      <w:pPr>
        <w:pStyle w:val="Normalaftertitle"/>
        <w:rPr>
          <w:lang w:val="es-ES_tradnl"/>
        </w:rPr>
      </w:pPr>
      <w:r w:rsidRPr="00E17456">
        <w:rPr>
          <w:lang w:val="es-ES_tradnl"/>
        </w:rPr>
        <w:t>La Conferencia Mundial de Desarrollo de las Telecomunicaciones (Kigali, 2022),</w:t>
      </w:r>
    </w:p>
    <w:p w14:paraId="56C616FB" w14:textId="77777777" w:rsidR="00DC4599" w:rsidRPr="00E17456" w:rsidRDefault="00DC4599" w:rsidP="00DC4599">
      <w:pPr>
        <w:pStyle w:val="Call"/>
        <w:rPr>
          <w:lang w:val="es-ES_tradnl"/>
        </w:rPr>
      </w:pPr>
      <w:r w:rsidRPr="00E17456">
        <w:rPr>
          <w:lang w:val="es-ES_tradnl"/>
        </w:rPr>
        <w:t>recordando</w:t>
      </w:r>
    </w:p>
    <w:p w14:paraId="086C8429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 xml:space="preserve">la Resolución 177 (Rev. Dubái, 2018), Conformidad e </w:t>
      </w:r>
      <w:r w:rsidRPr="00E17456">
        <w:rPr>
          <w:bCs/>
          <w:szCs w:val="24"/>
          <w:lang w:val="es-ES_tradnl"/>
        </w:rPr>
        <w:t>interoperabilidad (C+I), de la Conferencia de Plenipotenciarios</w:t>
      </w:r>
      <w:r w:rsidRPr="00E17456">
        <w:rPr>
          <w:lang w:val="es-ES_tradnl"/>
        </w:rPr>
        <w:t>;</w:t>
      </w:r>
    </w:p>
    <w:p w14:paraId="4616DEBA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 Resolución 188 (Rev. Dubái, 2018), Lucha contra la falsificación de dispositivos de telecomunicaciones/tecnologías de la información y la comunicación (TIC), de la Conferencia de Plenipotenciarios;</w:t>
      </w:r>
    </w:p>
    <w:p w14:paraId="766B6A7F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 Resolución 182 (Rev. Busán, 2014), El papel de las telecomunicaciones/TIC en el cambio climático y la protección del medio ambiente, de la Conferencia de Plenipotenciarios;</w:t>
      </w:r>
    </w:p>
    <w:p w14:paraId="11E17DAE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la Resolución 96 (Hammamet, 2016), Estudios del Sector de Normalización de las Telecomunicaciones de la UIT (UIT-T) para luchar contra la falsificación de dispositivos de telecomunicaciones/TIC, de la Asamblea Mundial de Normalización de las Telecomunicaciones (AMNT);</w:t>
      </w:r>
    </w:p>
    <w:p w14:paraId="129F3349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lang w:val="es-ES_tradnl"/>
        </w:rPr>
        <w:tab/>
        <w:t>la Resolución 174 (Rev. Busán, 2014), Función de la UIT respecto a los problemas de política pública internacional asociados al riesgo de utilización ilícita de las TIC, de la Conferencia de Plenipotenciarios;</w:t>
      </w:r>
    </w:p>
    <w:p w14:paraId="007F3E68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f)</w:t>
      </w:r>
      <w:r w:rsidRPr="00E17456">
        <w:rPr>
          <w:lang w:val="es-ES_tradnl"/>
        </w:rPr>
        <w:tab/>
        <w:t>la Resolución 64 (Rev. Kigali, 2022), Prestación de protección y apoyo al usuario/consumidor de servicios de telecomunicaciones/TIC, de la presente Conferencia;</w:t>
      </w:r>
    </w:p>
    <w:p w14:paraId="2C89C8D1" w14:textId="77777777" w:rsidR="00DC4599" w:rsidRPr="00E17456" w:rsidRDefault="00DC4599" w:rsidP="00DC4599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3CE9B3C6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g)</w:t>
      </w:r>
      <w:r w:rsidRPr="00E17456">
        <w:rPr>
          <w:lang w:val="es-ES_tradnl"/>
        </w:rPr>
        <w:tab/>
        <w:t>la Resolución 76 (Rev. Ginebra, 2022), Estudios relacionados con las pruebas de C+I, la asistencia a los países en desarrollo</w:t>
      </w:r>
      <w:r>
        <w:rPr>
          <w:rStyle w:val="FootnoteReference"/>
          <w:lang w:val="es-ES_tradnl"/>
        </w:rPr>
        <w:footnoteReference w:customMarkFollows="1" w:id="1"/>
        <w:t>1</w:t>
      </w:r>
      <w:r w:rsidRPr="00E17456">
        <w:rPr>
          <w:lang w:val="es-ES_tradnl"/>
        </w:rPr>
        <w:t xml:space="preserve"> y un posible futuro programa relativo a la Marca UIT, de la AMNT;</w:t>
      </w:r>
    </w:p>
    <w:p w14:paraId="6CA27A99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h)</w:t>
      </w:r>
      <w:r w:rsidRPr="00E17456">
        <w:rPr>
          <w:lang w:val="es-ES_tradnl"/>
        </w:rPr>
        <w:tab/>
        <w:t>la Resolución 47 (Rev. Kigali, 2022) de la presente Conferencia, sobre el perfeccionamiento del conocimiento y aplicación efectiva de las Recomendaciones de la UIT en los países en desarrollo, incluidas las pruebas de C+I de sistemas fabricados con arreglo a las Recomendaciones de la UIT, y en particular la asistencia a los países en desarrollo para disipar sus inquietudes con respecto a los equipos falsificados;</w:t>
      </w:r>
    </w:p>
    <w:p w14:paraId="304622A3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i)</w:t>
      </w:r>
      <w:r w:rsidRPr="00E17456">
        <w:rPr>
          <w:lang w:val="es-ES_tradnl"/>
        </w:rPr>
        <w:tab/>
        <w:t>la Resolución 79 (Rev. Ginebra, 2022), Función de las telecomunicaciones/TIC en el tratamiento y el control de residuos electrónicos de equipos de telecomunicaciones/TIC, y métodos para su procesamiento, de la AMNT,</w:t>
      </w:r>
    </w:p>
    <w:p w14:paraId="0DABA627" w14:textId="77777777" w:rsidR="00DC4599" w:rsidRPr="00E17456" w:rsidRDefault="00DC4599" w:rsidP="00DC4599">
      <w:pPr>
        <w:pStyle w:val="Call"/>
        <w:rPr>
          <w:lang w:val="es-ES_tradnl"/>
        </w:rPr>
      </w:pPr>
      <w:r w:rsidRPr="00E17456">
        <w:rPr>
          <w:lang w:val="es-ES_tradnl"/>
        </w:rPr>
        <w:t>reconociendo</w:t>
      </w:r>
    </w:p>
    <w:p w14:paraId="0D11DEF8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el notable crecimiento de las ventas y la circulación en los mercados de dispositivos de telecomunicaciones/TIC falsificados y manipulados, que repercute negativamente en gobiernos, fabricantes, proveedores, operadores y consumidores debido a la pérdida de ingresos, la erosión del valor de las marcas/los derechos de propiedad intelectual (DPI) y de la reputación, las interrupciones en las redes, la deficiente calidad de servicio (QoS), el robo de datos y los potenciales peligros para la salud pública y la seguridad, así como el impacto ambiental de los residuos electrónicos;</w:t>
      </w:r>
    </w:p>
    <w:p w14:paraId="01A3776F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los programas de la UIT en materia de C+I y de reducción de la brecha de normalización tienen por objeto agregar valor mediante la aclaración de los procesos de normalización y la conformidad de los productos con las normas internacionales;</w:t>
      </w:r>
    </w:p>
    <w:p w14:paraId="77299EA9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la falsificación de productos y dispositivos de telecomunicaciones/TIC constituye un problema cada vez mayor en todo el mundo y afecta negativamente a una gran parte de interesados en el campo de las TIC (proveedores, gobiernos, operadores y consumidores);</w:t>
      </w:r>
    </w:p>
    <w:p w14:paraId="12B8A239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los dispositivos móviles dependen de identificadores de dispositivos únicos para limitar y frenar la proliferación de dispositivos móviles falsificados;</w:t>
      </w:r>
    </w:p>
    <w:p w14:paraId="50342837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lang w:val="es-ES_tradnl"/>
        </w:rPr>
        <w:tab/>
        <w:t>que los dispositivos de telecomunicaciones/TIC falsificados pueden afectar negativamente a la seguridad y a la privacidad del usuario;</w:t>
      </w:r>
    </w:p>
    <w:p w14:paraId="7BF7B911" w14:textId="77777777" w:rsidR="00DC4599" w:rsidRPr="00E17456" w:rsidRDefault="00DC4599" w:rsidP="00DC4599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6983C160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f)</w:t>
      </w:r>
      <w:r w:rsidRPr="00E17456">
        <w:rPr>
          <w:lang w:val="es-ES_tradnl"/>
        </w:rPr>
        <w:tab/>
        <w:t>que la Recomendación UIT-T X.1255 proporciona un marco para el descubrimiento de información de gestión de identidades que puede ayudar en la lucha contra la falsificación de los dispositivos de telecomunicaciones/TIC;</w:t>
      </w:r>
    </w:p>
    <w:p w14:paraId="7E9E77FB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g)</w:t>
      </w:r>
      <w:r w:rsidRPr="00E17456">
        <w:rPr>
          <w:lang w:val="es-ES_tradnl"/>
        </w:rPr>
        <w:tab/>
        <w:t>que numerosos países han puesto en marcha campañas de concienciación, prácticas y reglamentos en sus mercados a fin de limitar e impedir la falsificación de productos y dispositivos, que han tenido una repercusión positiva, y que los países en desarrollo pueden beneficiarse de esta experiencia;</w:t>
      </w:r>
    </w:p>
    <w:p w14:paraId="206DDEE8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h)</w:t>
      </w:r>
      <w:r w:rsidRPr="00E17456">
        <w:rPr>
          <w:lang w:val="es-ES_tradnl"/>
        </w:rPr>
        <w:tab/>
        <w:t>que los dispositivos de telecomunicaciones/TIC falsificados pueden contener niveles inaceptables de sustancias peligrosas, que constituyen una amenaza para los consumidores y el medio ambiente,</w:t>
      </w:r>
    </w:p>
    <w:p w14:paraId="320D3489" w14:textId="77777777" w:rsidR="00DC4599" w:rsidRPr="00E17456" w:rsidRDefault="00DC4599" w:rsidP="00DC4599">
      <w:pPr>
        <w:pStyle w:val="Call"/>
        <w:rPr>
          <w:lang w:val="es-ES_tradnl"/>
        </w:rPr>
      </w:pPr>
      <w:r w:rsidRPr="00E17456">
        <w:rPr>
          <w:lang w:val="es-ES_tradnl"/>
        </w:rPr>
        <w:t>teniendo en cuenta</w:t>
      </w:r>
    </w:p>
    <w:p w14:paraId="3FA545D5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que, con el auge de las telecomunicaciones/TIC, la falsificación y manipulación de dispositivos de telecomunicaciones/TIC ha aumentado notablemente en los últimos años;</w:t>
      </w:r>
    </w:p>
    <w:p w14:paraId="4274E2F5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estos dispositivos falsificados afectan al crecimiento económico y a los DPI, obstaculizan la innovación, son peligrosos para la salud y la seguridad, y repercuten en el medio ambiente y en el creciente aumento de residuos electrónicos perjudiciales;</w:t>
      </w:r>
    </w:p>
    <w:p w14:paraId="19339E08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la falsificación de estos dispositivos representa un reto complejo y aumenta los riesgos de interrupción de la red y las dificultades de interoperabilidad que reducen la calidad de los servicios de telecomunicaciones/TIC;</w:t>
      </w:r>
    </w:p>
    <w:p w14:paraId="6C426841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la UIT y las partes interesadas pertinentes deben desempeñar un papel esencial en el fomento de la coordinación entre las partes involucradas a fin de estudiar la repercusión de los dispositivos falsificados y el mecanismo para limitarlos e identificar formas de gestionar el asunto a nivel internacional y regional,</w:t>
      </w:r>
    </w:p>
    <w:p w14:paraId="4AA66D2A" w14:textId="77777777" w:rsidR="00DC4599" w:rsidRPr="00E17456" w:rsidRDefault="00DC4599" w:rsidP="00DC4599">
      <w:pPr>
        <w:pStyle w:val="Call"/>
        <w:rPr>
          <w:lang w:val="es-ES_tradnl"/>
        </w:rPr>
      </w:pPr>
      <w:r w:rsidRPr="00E17456">
        <w:rPr>
          <w:lang w:val="es-ES_tradnl"/>
        </w:rPr>
        <w:t>observando</w:t>
      </w:r>
    </w:p>
    <w:p w14:paraId="6DB6BF4B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los individuos o entidades que participan en la fabricación y comercialización de dispositivos de telecomunicaciones/TIC falsificados están desarrollando y fortaleciendo continuamente sus capacidades y medios para realizar actividades ilícitas destinadas a eludir los esfuerzos técnicos y jurídicos de los Estados Miembros y de otras partes afectadas para luchar contra la falsificación y manipulación de productos y dispositivos de telecomunicaciones/TIC;</w:t>
      </w:r>
    </w:p>
    <w:p w14:paraId="16D594B0" w14:textId="77777777" w:rsidR="00DC4599" w:rsidRPr="00E17456" w:rsidRDefault="00DC4599" w:rsidP="00DC4599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1AB5E1E8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b)</w:t>
      </w:r>
      <w:r w:rsidRPr="00E17456">
        <w:rPr>
          <w:lang w:val="es-ES_tradnl"/>
        </w:rPr>
        <w:tab/>
        <w:t>que los aspectos económicos de la oferta y la demanda de productos de telecomunicaciones/TIC falsificados complica los intentos de contrarrestar este mercado gris/negro a escala mundial, no siendo fácilmente previsible el desarrollo de una solución única,</w:t>
      </w:r>
    </w:p>
    <w:p w14:paraId="4EA83D13" w14:textId="77777777" w:rsidR="00DC4599" w:rsidRPr="00E17456" w:rsidRDefault="00DC4599" w:rsidP="00DC4599">
      <w:pPr>
        <w:pStyle w:val="Call"/>
        <w:rPr>
          <w:lang w:val="es-ES_tradnl"/>
        </w:rPr>
      </w:pPr>
      <w:r w:rsidRPr="00E17456">
        <w:rPr>
          <w:lang w:val="es-ES_tradnl"/>
        </w:rPr>
        <w:t>consciente</w:t>
      </w:r>
    </w:p>
    <w:p w14:paraId="273BD9CC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de que los gobiernos desempeñan un importante papel en la lucha contra la fabricación y el comercio internacional de dispositivos copiados y falsificados mediante la formulación de estrategias, políticas y leyes adecuadas;</w:t>
      </w:r>
    </w:p>
    <w:p w14:paraId="3E1F1D0F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de los trabajos y estudios conexos en el seno de las Comisiones de Estudio 5, 11, 17 y 20 del UIT-T;</w:t>
      </w:r>
    </w:p>
    <w:p w14:paraId="4AAA99E5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de la labor y los estudios en curso en la Comisión de Estudio 1 y la Comisión de Estudio 2 del Sector de Desarrollo de las Telecomunicaciones de la UIT (UIT-D);</w:t>
      </w:r>
    </w:p>
    <w:p w14:paraId="0DDED10B" w14:textId="77777777" w:rsidR="00DC4599" w:rsidRPr="00E17456" w:rsidRDefault="00DC4599" w:rsidP="00DC4599">
      <w:pPr>
        <w:rPr>
          <w:lang w:val="es-ES_tradnl" w:eastAsia="zh-CN"/>
        </w:rPr>
      </w:pPr>
      <w:r w:rsidRPr="00E17456">
        <w:rPr>
          <w:rFonts w:cs="TimesNewRoman,Italic"/>
          <w:i/>
          <w:iCs/>
          <w:lang w:val="es-ES_tradnl" w:eastAsia="zh-CN"/>
        </w:rPr>
        <w:t>d)</w:t>
      </w:r>
      <w:r w:rsidRPr="00E17456">
        <w:rPr>
          <w:rFonts w:cs="TimesNewRoman,Italic"/>
          <w:i/>
          <w:iCs/>
          <w:lang w:val="es-ES_tradnl" w:eastAsia="zh-CN"/>
        </w:rPr>
        <w:tab/>
      </w:r>
      <w:r w:rsidRPr="00E17456">
        <w:rPr>
          <w:lang w:val="es-ES_tradnl" w:eastAsia="zh-CN"/>
        </w:rPr>
        <w:t>de la cooperación con otros organismos de normalización, la Organización Mundial del Comercio (OMC), la Organización Mundial de la Propiedad Intelectual (OMPI), la Organización Mundial de la Salud (OMS) y la Organización Mundial de Aduanas (OMA) sobre asuntos relacionados con la falsificación de productos,</w:t>
      </w:r>
    </w:p>
    <w:p w14:paraId="38064739" w14:textId="77777777" w:rsidR="00DC4599" w:rsidRPr="00E17456" w:rsidRDefault="00DC4599" w:rsidP="00DC4599">
      <w:pPr>
        <w:pStyle w:val="Call"/>
        <w:rPr>
          <w:lang w:val="es-ES_tradnl" w:eastAsia="zh-CN"/>
        </w:rPr>
      </w:pPr>
      <w:r w:rsidRPr="00E17456">
        <w:rPr>
          <w:lang w:val="es-ES_tradnl" w:eastAsia="zh-CN"/>
        </w:rPr>
        <w:t>considerando</w:t>
      </w:r>
    </w:p>
    <w:p w14:paraId="63E72055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 w:eastAsia="zh-CN"/>
        </w:rPr>
        <w:t>a)</w:t>
      </w:r>
      <w:r w:rsidRPr="00E17456">
        <w:rPr>
          <w:lang w:val="es-ES_tradnl" w:eastAsia="zh-CN"/>
        </w:rPr>
        <w:tab/>
      </w:r>
      <w:r w:rsidRPr="00E17456">
        <w:rPr>
          <w:lang w:val="es-ES_tradnl"/>
        </w:rPr>
        <w:t xml:space="preserve">que los dispositivos de telecomunicaciones/TIC falsificados explícitamente infringen marcas registradas, copian diseños </w:t>
      </w:r>
      <w:r w:rsidRPr="00E17456">
        <w:rPr>
          <w:i/>
          <w:iCs/>
          <w:lang w:val="es-ES_tradnl"/>
        </w:rPr>
        <w:t>hardware</w:t>
      </w:r>
      <w:r w:rsidRPr="00E17456">
        <w:rPr>
          <w:lang w:val="es-ES_tradnl"/>
        </w:rPr>
        <w:t xml:space="preserve"> o </w:t>
      </w:r>
      <w:r w:rsidRPr="00E17456">
        <w:rPr>
          <w:i/>
          <w:iCs/>
          <w:lang w:val="es-ES_tradnl"/>
        </w:rPr>
        <w:t>software</w:t>
      </w:r>
      <w:r w:rsidRPr="00E17456">
        <w:rPr>
          <w:lang w:val="es-ES_tradnl"/>
        </w:rPr>
        <w:t>, o infringen los derechos de marca o empaque de un producto original o auténtico y, en general, infringen normas técnicas nacionales o internacionales, requisitos reglamentarios o procesos de conformidad, acuerdos de concesión de licencias de fabricación u otros requisitos legales aplicables;</w:t>
      </w:r>
    </w:p>
    <w:p w14:paraId="34D059C9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 w:eastAsia="zh-CN"/>
        </w:rPr>
        <w:t>b)</w:t>
      </w:r>
      <w:r w:rsidRPr="00E17456">
        <w:rPr>
          <w:i/>
          <w:iCs/>
          <w:lang w:val="es-ES_tradnl" w:eastAsia="zh-CN"/>
        </w:rPr>
        <w:tab/>
      </w:r>
      <w:r w:rsidRPr="00E17456">
        <w:rPr>
          <w:lang w:val="es-ES_tradnl"/>
        </w:rPr>
        <w:t>que los dispositivos de telecomunicaciones/TIC manipulados (es decir, en los que se han aplicado cambios no autorizados) son dispositivos cuyos componentes, soportes físicos, identificadores únicos o subcomponentes protegidos por DPI o marca registrada han sido tentativa o efectivamente manipulados sin la autorización expresa del fabricante o de su representante legal;</w:t>
      </w:r>
    </w:p>
    <w:p w14:paraId="381145FE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 w:eastAsia="zh-CN"/>
        </w:rPr>
        <w:t>c)</w:t>
      </w:r>
      <w:r w:rsidRPr="00E17456">
        <w:rPr>
          <w:i/>
          <w:iCs/>
          <w:lang w:val="es-ES_tradnl" w:eastAsia="zh-CN"/>
        </w:rPr>
        <w:tab/>
      </w:r>
      <w:r w:rsidRPr="00E17456">
        <w:rPr>
          <w:lang w:val="es-ES_tradnl"/>
        </w:rPr>
        <w:t>que los dispositivos de telecomunicaciones/TIC manipulados, especialmente aquéllos que duplican/replican un identificador único legítimo, pueden mermar la eficacia de las soluciones adoptadas por los países al lidiar con la falsificación;</w:t>
      </w:r>
    </w:p>
    <w:p w14:paraId="09B6F02D" w14:textId="77777777" w:rsidR="00DC4599" w:rsidRPr="00E17456" w:rsidRDefault="00DC4599" w:rsidP="00DC4599">
      <w:pPr>
        <w:rPr>
          <w:i/>
          <w:iCs/>
          <w:lang w:val="es-ES_tradnl" w:eastAsia="zh-CN"/>
        </w:rPr>
      </w:pPr>
      <w:r w:rsidRPr="00E17456">
        <w:rPr>
          <w:i/>
          <w:iCs/>
          <w:lang w:val="es-ES_tradnl" w:eastAsia="zh-CN"/>
        </w:rPr>
        <w:br w:type="page"/>
      </w:r>
    </w:p>
    <w:p w14:paraId="4A28AC17" w14:textId="77777777" w:rsidR="00DC4599" w:rsidRPr="00E17456" w:rsidRDefault="00DC4599" w:rsidP="00DC4599">
      <w:pPr>
        <w:rPr>
          <w:lang w:val="es-ES_tradnl"/>
        </w:rPr>
      </w:pPr>
      <w:r w:rsidRPr="00E17456">
        <w:rPr>
          <w:i/>
          <w:iCs/>
          <w:lang w:val="es-ES_tradnl" w:eastAsia="zh-CN"/>
        </w:rPr>
        <w:lastRenderedPageBreak/>
        <w:t>d)</w:t>
      </w:r>
      <w:r w:rsidRPr="00E17456">
        <w:rPr>
          <w:i/>
          <w:iCs/>
          <w:lang w:val="es-ES_tradnl" w:eastAsia="zh-CN"/>
        </w:rPr>
        <w:tab/>
      </w:r>
      <w:r w:rsidRPr="00E17456">
        <w:rPr>
          <w:lang w:val="es-ES_tradnl"/>
        </w:rPr>
        <w:t>que la UIT y otras partes interesadas desempeñan un papel fundamental en el fomento de la coordinación entre las partes a fin de estudiar las repercusiones de los dispositivos de telecomunicaciones/TIC falsificados y los mecanismos para limitar su utilización, e identificar las maneras de lidiar con ellos a nivel regional e internacional</w:t>
      </w:r>
      <w:r w:rsidRPr="00E17456">
        <w:rPr>
          <w:lang w:val="es-ES_tradnl" w:eastAsia="zh-CN"/>
        </w:rPr>
        <w:t xml:space="preserve">, en particular en el marco de </w:t>
      </w:r>
      <w:r w:rsidRPr="00E17456">
        <w:rPr>
          <w:lang w:val="es-ES_tradnl"/>
        </w:rPr>
        <w:t>los trabajos actuales de la Comisión de Estudio 11 del UIT-T, en tanto que principal experta en el estudio de la lucha contra la falsificación y manipulación de los dispositivos de telecomunicaciones/TIC en la UIT, así como en el marco de los trabajos y estudios conexos, en particular de las Comisiones de Estudio 5, 17 y 20 del UIT-T y de la Comisión de Estudio 2 del UIT</w:t>
      </w:r>
      <w:r w:rsidRPr="00E17456">
        <w:rPr>
          <w:lang w:val="es-ES_tradnl"/>
        </w:rPr>
        <w:noBreakHyphen/>
        <w:t>D,</w:t>
      </w:r>
    </w:p>
    <w:p w14:paraId="155EBB9C" w14:textId="77777777" w:rsidR="00DC4599" w:rsidRPr="00E17456" w:rsidRDefault="00DC4599" w:rsidP="00DC4599">
      <w:pPr>
        <w:pStyle w:val="Call"/>
        <w:rPr>
          <w:lang w:val="es-ES_tradnl"/>
        </w:rPr>
      </w:pPr>
      <w:r w:rsidRPr="00E17456">
        <w:rPr>
          <w:lang w:val="es-ES_tradnl"/>
        </w:rPr>
        <w:t>resuelve encargar al Director de la Oficina de Desarrollo de las Telecomunicaciones que, en estrecha colaboración con el Director de la Oficina de Normalización de las Telecomunicaciones y el Director de la Oficina de Radiocomunicaciones</w:t>
      </w:r>
    </w:p>
    <w:p w14:paraId="6E500D8F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continúe fomentando y desarrollando actividades de la UIT para luchar contra la falsificación y manipulación de dispositivos y buscar formas de limitar su expansión;</w:t>
      </w:r>
    </w:p>
    <w:p w14:paraId="10252881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ayude a los Estados Miembros, y en particular a los países en desarrollo, a disipar sus inquietudes con respecto a los dispositivos falsificados y manipulados, incluso mediante el intercambio de información en los planos regional o mundial;</w:t>
      </w:r>
    </w:p>
    <w:p w14:paraId="7C8F9295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continúe la labor en colaboración con las partes interesadas (tales como la OMC, la OMPI, la OMS y la OMA), comprendidas las Instituciones Académicas y las organizaciones pertinentes, a fin de coordinar las actividades relacionadas con la lucha contra la falsificación y manipulación de dispositivos mediante Comisiones de Estudio, Grupos Temáticos y otros grupos relacionados;</w:t>
      </w:r>
    </w:p>
    <w:p w14:paraId="2AF76766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que organice seminarios y talleres para concienciar de los riesgos que suponen los dispositivos falsificados y manipulados para la salud y el medio ambiente, y buscar formas de limitarlos, especialmente en los países en desarrollo, que están más expuestos a los peligros que entrañan los dispositivos falsificados;</w:t>
      </w:r>
    </w:p>
    <w:p w14:paraId="704684E6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5</w:t>
      </w:r>
      <w:r w:rsidRPr="00E17456">
        <w:rPr>
          <w:lang w:val="es-ES_tradnl"/>
        </w:rPr>
        <w:tab/>
        <w:t>que continúe prestando asistencia a los países en desarrollo que asisten a estos talleres y seminarios mediante la concesión de becas y la participación a distancia;</w:t>
      </w:r>
    </w:p>
    <w:p w14:paraId="5C656B62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39D563F2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lastRenderedPageBreak/>
        <w:t>6</w:t>
      </w:r>
      <w:r w:rsidRPr="00E17456">
        <w:rPr>
          <w:lang w:val="es-ES_tradnl"/>
        </w:rPr>
        <w:tab/>
        <w:t>que trabaje en estrecha colaboración con todas las partes interesadas, como la OMC, la OMPI, la OMS y la OMA, en actividades relacionadas con la lucha contra la falsificación y manipulación de los dispositivos de telecomunicaciones/TIC, entre otras cosas mediante la aplicación de restricciones al comercio, la exportación y la circulación de tales dispositivos de telecomunicaciones/TIC a nivel internacional;</w:t>
      </w:r>
    </w:p>
    <w:p w14:paraId="4A68107B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7</w:t>
      </w:r>
      <w:r w:rsidRPr="00E17456">
        <w:rPr>
          <w:lang w:val="es-ES_tradnl"/>
        </w:rPr>
        <w:tab/>
        <w:t>que presente informes anuales sobre la aplicación de la presente Resolución,</w:t>
      </w:r>
    </w:p>
    <w:p w14:paraId="154D2929" w14:textId="77777777" w:rsidR="00DC4599" w:rsidRPr="00E17456" w:rsidRDefault="00DC4599" w:rsidP="00DC4599">
      <w:pPr>
        <w:pStyle w:val="Call"/>
        <w:rPr>
          <w:lang w:val="es-ES_tradnl"/>
        </w:rPr>
      </w:pPr>
      <w:r w:rsidRPr="00E17456">
        <w:rPr>
          <w:lang w:val="es-ES_tradnl"/>
        </w:rPr>
        <w:t>invita al Director de la Oficina de Desarrollo de las Telecomunicaciones</w:t>
      </w:r>
    </w:p>
    <w:p w14:paraId="4C30C1A4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a suministrar periódicamente información sobre organismos y laboratorios de pruebas, homologación y acreditación regionales e internacionales,</w:t>
      </w:r>
    </w:p>
    <w:p w14:paraId="05818FD1" w14:textId="77777777" w:rsidR="00DC4599" w:rsidRPr="00E17456" w:rsidRDefault="00DC4599" w:rsidP="00DC4599">
      <w:pPr>
        <w:pStyle w:val="Call"/>
        <w:rPr>
          <w:lang w:val="es-ES_tradnl"/>
        </w:rPr>
      </w:pPr>
      <w:r w:rsidRPr="00E17456">
        <w:rPr>
          <w:lang w:val="es-ES_tradnl"/>
        </w:rPr>
        <w:t>encarga a las Comisiones de Estudio 1 y 2 del Sector de Desarrollo de las Telecomunicaciones de la UIT que en el marco de su mandato, según corresponda, y en colaboración con las Comisiones de Estudio de la UIT pertinentes</w:t>
      </w:r>
    </w:p>
    <w:p w14:paraId="5676F33B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preparen y redacten un documento con ejemplos de prácticas óptimas para limitar la falsificación y manipulación de dispositivos de telecomunicaciones/TIC, y que éste se distribuya a los Estados Miembros y Miembros de Sector de la UIT;</w:t>
      </w:r>
    </w:p>
    <w:p w14:paraId="2C5E0204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prepare directrices, metodologías y publicaciones para ayudar a los Estados Miembros a identificar los dispositivos de telecomunicaciones/TIC falsificados y manipulados y establecer métodos para concienciar a las personas de la necesidad de restringir el comercio de dichos dispositivos, así como a determinar la mejor forma de limitarlos, teniendo en cuenta los estudios en curso realizados por la Comisión de Estudio 11 del UIT</w:t>
      </w:r>
      <w:r w:rsidRPr="00E17456">
        <w:rPr>
          <w:lang w:val="es-ES_tradnl"/>
        </w:rPr>
        <w:noBreakHyphen/>
        <w:t>T;</w:t>
      </w:r>
    </w:p>
    <w:p w14:paraId="2D80164A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estudie la repercusión que tiene el transporte de dispositivos de telecomunicaciones/TIC falsificados y manipulados a los países en desarrollo;</w:t>
      </w:r>
    </w:p>
    <w:p w14:paraId="25E3EF9F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continúe estudiando maneras seguras de desechar los residuos electrónicos de los dispositivos falsificados que circulan en el mundo hoy en día;</w:t>
      </w:r>
    </w:p>
    <w:p w14:paraId="346C7F54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5</w:t>
      </w:r>
      <w:r w:rsidRPr="00E17456">
        <w:rPr>
          <w:lang w:val="es-ES_tradnl"/>
        </w:rPr>
        <w:tab/>
        <w:t>cooperen con las Comisiones de Estudio del UIT-T competentes, en particular la Comisión de Estudio 11, en su calidad de Comisiones de Estudio Rectoras en el campo de la lucha contra la falsificación y manipulación de dispositivos de telecomunicaciones/TIC,</w:t>
      </w:r>
    </w:p>
    <w:p w14:paraId="415D87D1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3C302FA6" w14:textId="77777777" w:rsidR="00DC4599" w:rsidRPr="00E17456" w:rsidRDefault="00DC4599" w:rsidP="00DC4599">
      <w:pPr>
        <w:pStyle w:val="Call"/>
        <w:rPr>
          <w:lang w:val="es-ES_tradnl"/>
        </w:rPr>
      </w:pPr>
      <w:r w:rsidRPr="00E17456">
        <w:rPr>
          <w:lang w:val="es-ES_tradnl"/>
        </w:rPr>
        <w:lastRenderedPageBreak/>
        <w:t>invita a los Estados Miembros</w:t>
      </w:r>
    </w:p>
    <w:p w14:paraId="1FA0BB2A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 xml:space="preserve">a adoptar las medidas necesarias para combatir la falsificación y manipulación de dispositivos de telecomunicaciones/TIC </w:t>
      </w:r>
      <w:r w:rsidRPr="00E17456">
        <w:rPr>
          <w:szCs w:val="24"/>
          <w:lang w:val="es-ES_tradnl" w:eastAsia="es-ES"/>
        </w:rPr>
        <w:t>y revisar sus normativas</w:t>
      </w:r>
      <w:r w:rsidRPr="00E17456">
        <w:rPr>
          <w:lang w:val="es-ES_tradnl"/>
        </w:rPr>
        <w:t>;</w:t>
      </w:r>
    </w:p>
    <w:p w14:paraId="7438F526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a cooperar entre ellos e intercambiar conocimientos técnicos en este ámbito;</w:t>
      </w:r>
    </w:p>
    <w:p w14:paraId="4821AA2A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a incorporar a sus estrategias nacionales de telecomunicaciones/TIC políticas para luchar contra la falsificación y manipulación de dispositivos;</w:t>
      </w:r>
    </w:p>
    <w:p w14:paraId="4E89F4BC" w14:textId="77777777" w:rsidR="00DC4599" w:rsidRPr="00E17456" w:rsidRDefault="00DC4599" w:rsidP="00DC4599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concienciar a los consumidores con respecto de los impactos negativos de la falsificación y manipulación de dispositivos.</w:t>
      </w:r>
    </w:p>
    <w:p w14:paraId="1D7EA438" w14:textId="77777777" w:rsidR="00DC4599" w:rsidRPr="00E17456" w:rsidRDefault="00DC4599" w:rsidP="00DC4599">
      <w:pPr>
        <w:pStyle w:val="Reasons"/>
        <w:rPr>
          <w:lang w:val="es-ES_tradnl"/>
        </w:rPr>
      </w:pPr>
    </w:p>
    <w:p w14:paraId="1E6EBC9B" w14:textId="77777777" w:rsidR="00DC4599" w:rsidRPr="00E17456" w:rsidRDefault="00DC4599" w:rsidP="00DC4599">
      <w:pPr>
        <w:pStyle w:val="Reasons"/>
        <w:rPr>
          <w:lang w:val="es-ES_tradnl"/>
        </w:rPr>
      </w:pPr>
    </w:p>
    <w:p w14:paraId="19464BFF" w14:textId="77777777" w:rsidR="00DC4599" w:rsidRPr="00E17456" w:rsidRDefault="00DC4599" w:rsidP="00DC4599">
      <w:pPr>
        <w:pStyle w:val="Reasons"/>
        <w:rPr>
          <w:lang w:val="es-ES_tradnl"/>
        </w:rPr>
      </w:pPr>
    </w:p>
    <w:p w14:paraId="38DE2644" w14:textId="77777777" w:rsidR="00DC4599" w:rsidRPr="00E17456" w:rsidRDefault="00DC4599" w:rsidP="00DC4599">
      <w:pPr>
        <w:pStyle w:val="Reasons"/>
        <w:rPr>
          <w:lang w:val="es-ES_tradnl"/>
        </w:rPr>
      </w:pPr>
    </w:p>
    <w:p w14:paraId="3D6ED41F" w14:textId="77777777" w:rsidR="00DC4599" w:rsidRPr="00E17456" w:rsidRDefault="00DC4599" w:rsidP="00DC4599">
      <w:pPr>
        <w:pStyle w:val="Reasons"/>
        <w:rPr>
          <w:lang w:val="es-ES_tradnl"/>
        </w:rPr>
      </w:pPr>
    </w:p>
    <w:p w14:paraId="5FCC85CC" w14:textId="77777777" w:rsidR="00DC4599" w:rsidRPr="00E17456" w:rsidRDefault="00DC4599" w:rsidP="00DC4599">
      <w:pPr>
        <w:pStyle w:val="Reasons"/>
        <w:rPr>
          <w:lang w:val="es-ES_tradnl"/>
        </w:rPr>
      </w:pPr>
    </w:p>
    <w:p w14:paraId="4435C976" w14:textId="77777777" w:rsidR="00DC4599" w:rsidRDefault="00DC4599" w:rsidP="00DC4599">
      <w:pPr>
        <w:pStyle w:val="Reasons"/>
        <w:rPr>
          <w:lang w:val="es-ES_tradnl"/>
        </w:rPr>
      </w:pPr>
    </w:p>
    <w:p w14:paraId="5E7E925A" w14:textId="77777777" w:rsidR="00DC4599" w:rsidRDefault="00DC4599" w:rsidP="00DC4599">
      <w:pPr>
        <w:pStyle w:val="Reasons"/>
        <w:rPr>
          <w:lang w:val="es-ES_tradnl"/>
        </w:rPr>
      </w:pPr>
    </w:p>
    <w:p w14:paraId="38C16269" w14:textId="77777777" w:rsidR="00DC4599" w:rsidRDefault="00DC4599" w:rsidP="00DC4599">
      <w:pPr>
        <w:pStyle w:val="Reasons"/>
        <w:rPr>
          <w:lang w:val="es-ES_tradnl"/>
        </w:rPr>
      </w:pPr>
    </w:p>
    <w:p w14:paraId="6DE91635" w14:textId="77777777" w:rsidR="00DC4599" w:rsidRDefault="00DC4599" w:rsidP="00DC4599">
      <w:pPr>
        <w:pStyle w:val="Reasons"/>
        <w:rPr>
          <w:lang w:val="es-ES_tradnl"/>
        </w:rPr>
      </w:pPr>
    </w:p>
    <w:p w14:paraId="2205D4B5" w14:textId="77777777" w:rsidR="00DC4599" w:rsidRDefault="00DC4599" w:rsidP="00DC4599">
      <w:pPr>
        <w:pStyle w:val="Reasons"/>
        <w:rPr>
          <w:lang w:val="es-ES_tradnl"/>
        </w:rPr>
      </w:pPr>
    </w:p>
    <w:p w14:paraId="54BDFB7E" w14:textId="77777777" w:rsidR="00DC4599" w:rsidRDefault="00DC4599" w:rsidP="00DC4599">
      <w:pPr>
        <w:pStyle w:val="Reasons"/>
        <w:rPr>
          <w:lang w:val="es-ES_tradnl"/>
        </w:rPr>
      </w:pPr>
    </w:p>
    <w:p w14:paraId="17660584" w14:textId="77777777" w:rsidR="00DC4599" w:rsidRPr="00E17456" w:rsidRDefault="00DC4599" w:rsidP="00DC4599">
      <w:pPr>
        <w:pStyle w:val="Reasons"/>
        <w:rPr>
          <w:lang w:val="es-ES_tradnl"/>
        </w:rPr>
      </w:pPr>
    </w:p>
    <w:p w14:paraId="20178ACC" w14:textId="77777777" w:rsidR="00F16487" w:rsidRDefault="00F16487"/>
    <w:sectPr w:rsidR="00F16487" w:rsidSect="00DC4599">
      <w:headerReference w:type="even" r:id="rId6"/>
      <w:headerReference w:type="default" r:id="rId7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382A" w14:textId="77777777" w:rsidR="00DC4599" w:rsidRDefault="00DC4599" w:rsidP="00DC4599">
      <w:pPr>
        <w:spacing w:before="0"/>
      </w:pPr>
      <w:r>
        <w:separator/>
      </w:r>
    </w:p>
  </w:endnote>
  <w:endnote w:type="continuationSeparator" w:id="0">
    <w:p w14:paraId="13421FA7" w14:textId="77777777" w:rsidR="00DC4599" w:rsidRDefault="00DC4599" w:rsidP="00DC45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E985" w14:textId="77777777" w:rsidR="00DC4599" w:rsidRDefault="00DC4599" w:rsidP="00DC4599">
      <w:pPr>
        <w:spacing w:before="0"/>
      </w:pPr>
      <w:r>
        <w:separator/>
      </w:r>
    </w:p>
  </w:footnote>
  <w:footnote w:type="continuationSeparator" w:id="0">
    <w:p w14:paraId="1FACB7FA" w14:textId="77777777" w:rsidR="00DC4599" w:rsidRDefault="00DC4599" w:rsidP="00DC4599">
      <w:pPr>
        <w:spacing w:before="0"/>
      </w:pPr>
      <w:r>
        <w:continuationSeparator/>
      </w:r>
    </w:p>
  </w:footnote>
  <w:footnote w:id="1">
    <w:p w14:paraId="3FEE4C48" w14:textId="77777777" w:rsidR="00DC4599" w:rsidRPr="00EF1565" w:rsidRDefault="00DC4599" w:rsidP="00DC4599">
      <w:pPr>
        <w:pStyle w:val="FootnoteText"/>
        <w:rPr>
          <w:lang w:val="es-ES"/>
        </w:rPr>
      </w:pPr>
      <w:r w:rsidRPr="00E67D13">
        <w:rPr>
          <w:rStyle w:val="FootnoteReference"/>
          <w:lang w:val="fr-FR"/>
        </w:rPr>
        <w:t>1</w:t>
      </w:r>
      <w:r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3472996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8CA6E" w14:textId="7A4A8E12" w:rsidR="00DC4599" w:rsidRPr="00DC4599" w:rsidRDefault="00DC4599" w:rsidP="00DC4599">
        <w:pPr>
          <w:tabs>
            <w:tab w:val="left" w:pos="426"/>
            <w:tab w:val="left" w:pos="851"/>
          </w:tabs>
          <w:spacing w:before="0" w:after="120"/>
          <w:jc w:val="left"/>
          <w:rPr>
            <w:rFonts w:ascii="Calibri" w:hAnsi="Calibri"/>
            <w:sz w:val="16"/>
            <w:szCs w:val="16"/>
            <w:lang w:val="fr-FR"/>
          </w:rPr>
        </w:pPr>
        <w:r w:rsidRPr="002278BC">
          <w:rPr>
            <w:rFonts w:ascii="Calibri" w:hAnsi="Calibri"/>
            <w:sz w:val="16"/>
            <w:szCs w:val="16"/>
          </w:rPr>
          <w:fldChar w:fldCharType="begin"/>
        </w:r>
        <w:r w:rsidRPr="002278BC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2278BC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2</w:t>
        </w:r>
        <w:r w:rsidRPr="002278BC">
          <w:rPr>
            <w:rFonts w:ascii="Calibri" w:hAnsi="Calibri"/>
            <w:noProof/>
            <w:sz w:val="16"/>
            <w:szCs w:val="16"/>
          </w:rPr>
          <w:fldChar w:fldCharType="end"/>
        </w:r>
        <w:r w:rsidRPr="002278BC">
          <w:rPr>
            <w:rFonts w:ascii="Calibri" w:hAnsi="Calibri"/>
            <w:sz w:val="16"/>
            <w:szCs w:val="16"/>
            <w:lang w:val="fr-FR"/>
          </w:rPr>
          <w:tab/>
          <w:t>Informe final de la CMDT-22 – Parte IV – Resolución 7</w:t>
        </w:r>
        <w:r>
          <w:rPr>
            <w:rFonts w:ascii="Calibri" w:hAnsi="Calibri"/>
            <w:sz w:val="16"/>
            <w:szCs w:val="16"/>
            <w:lang w:val="fr-FR"/>
          </w:rPr>
          <w:t>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398641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F114AA" w14:textId="200CEBED" w:rsidR="00DC4599" w:rsidRPr="00DC4599" w:rsidRDefault="00DC4599" w:rsidP="00DC4599">
        <w:pPr>
          <w:tabs>
            <w:tab w:val="left" w:pos="3828"/>
          </w:tabs>
          <w:spacing w:before="0" w:after="120"/>
          <w:jc w:val="right"/>
          <w:rPr>
            <w:rFonts w:ascii="Calibri" w:hAnsi="Calibri"/>
            <w:sz w:val="16"/>
            <w:szCs w:val="16"/>
            <w:lang w:val="fr-FR"/>
          </w:rPr>
        </w:pPr>
        <w:r w:rsidRPr="002278BC">
          <w:rPr>
            <w:rFonts w:ascii="Calibri" w:hAnsi="Calibri"/>
            <w:sz w:val="16"/>
            <w:szCs w:val="16"/>
            <w:lang w:val="fr-FR"/>
          </w:rPr>
          <w:t>Informe final de la CMDT-22 – Parte IV – Resolución 7</w:t>
        </w:r>
        <w:r>
          <w:rPr>
            <w:rFonts w:ascii="Calibri" w:hAnsi="Calibri"/>
            <w:sz w:val="16"/>
            <w:szCs w:val="16"/>
            <w:lang w:val="fr-FR"/>
          </w:rPr>
          <w:t>9</w:t>
        </w:r>
        <w:r w:rsidRPr="002278BC">
          <w:rPr>
            <w:rFonts w:ascii="Calibri" w:hAnsi="Calibri"/>
            <w:sz w:val="16"/>
            <w:szCs w:val="16"/>
            <w:lang w:val="fr-FR"/>
          </w:rPr>
          <w:tab/>
        </w:r>
        <w:r w:rsidRPr="002278BC">
          <w:rPr>
            <w:rFonts w:ascii="Calibri" w:hAnsi="Calibri"/>
            <w:sz w:val="16"/>
            <w:szCs w:val="16"/>
          </w:rPr>
          <w:fldChar w:fldCharType="begin"/>
        </w:r>
        <w:r w:rsidRPr="002278BC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2278BC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1</w:t>
        </w:r>
        <w:r w:rsidRPr="002278BC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9"/>
    <w:rsid w:val="00400A99"/>
    <w:rsid w:val="0045258F"/>
    <w:rsid w:val="004A0B3D"/>
    <w:rsid w:val="0051703C"/>
    <w:rsid w:val="005C0E4B"/>
    <w:rsid w:val="00600EDA"/>
    <w:rsid w:val="007359FB"/>
    <w:rsid w:val="0076311C"/>
    <w:rsid w:val="008630CC"/>
    <w:rsid w:val="00950AD1"/>
    <w:rsid w:val="00AE4E6E"/>
    <w:rsid w:val="00DC1DAE"/>
    <w:rsid w:val="00DC4599"/>
    <w:rsid w:val="00F06AC3"/>
    <w:rsid w:val="00F16487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509F"/>
  <w15:chartTrackingRefBased/>
  <w15:docId w15:val="{0EB6A6BE-C702-4519-A0FF-980EE5FA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DC4599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DC45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DC45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DC4599"/>
    <w:rPr>
      <w:rFonts w:eastAsia="Times New Roman" w:cs="Times New Roman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rsid w:val="00DC4599"/>
    <w:pPr>
      <w:spacing w:before="280"/>
    </w:pPr>
  </w:style>
  <w:style w:type="paragraph" w:customStyle="1" w:styleId="Reasons">
    <w:name w:val="Reasons"/>
    <w:basedOn w:val="Normal"/>
    <w:qFormat/>
    <w:rsid w:val="00DC4599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DC4599"/>
    <w:pPr>
      <w:spacing w:before="200"/>
      <w:ind w:left="1134" w:hanging="1134"/>
      <w:jc w:val="center"/>
      <w:outlineLvl w:val="0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DC4599"/>
    <w:pPr>
      <w:keepNext/>
      <w:keepLines/>
      <w:spacing w:before="240"/>
      <w:jc w:val="center"/>
      <w:outlineLvl w:val="0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C4599"/>
    <w:rPr>
      <w:rFonts w:eastAsia="Times New Roman" w:cs="Times New Roman"/>
      <w:sz w:val="24"/>
      <w:szCs w:val="20"/>
      <w:lang w:val="en-GB"/>
    </w:rPr>
  </w:style>
  <w:style w:type="character" w:customStyle="1" w:styleId="href">
    <w:name w:val="href"/>
    <w:basedOn w:val="DefaultParagraphFont"/>
    <w:rsid w:val="00DC4599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DC4599"/>
    <w:rPr>
      <w:rFonts w:eastAsia="Times New Roman" w:cs="Times New Roman"/>
      <w:i/>
      <w:sz w:val="24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rsid w:val="00DC4599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DC4599"/>
    <w:rPr>
      <w:rFonts w:eastAsia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5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4599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C4599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4599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C4599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2011</Words>
  <Characters>11061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79 (Rev. Kigali, 2022)</dc:title>
  <dc:subject/>
  <dc:creator>Saez Grau, Ricardo</dc:creator>
  <cp:keywords/>
  <dc:description/>
  <cp:lastModifiedBy>Saez Grau, Ricardo</cp:lastModifiedBy>
  <cp:revision>2</cp:revision>
  <dcterms:created xsi:type="dcterms:W3CDTF">2023-10-17T10:00:00Z</dcterms:created>
  <dcterms:modified xsi:type="dcterms:W3CDTF">2023-10-17T10:20:00Z</dcterms:modified>
</cp:coreProperties>
</file>