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rsidRPr="003230BE" w14:paraId="776F2BCB" w14:textId="77777777" w:rsidTr="00F01D97">
        <w:trPr>
          <w:cantSplit/>
          <w:trHeight w:val="80"/>
        </w:trPr>
        <w:tc>
          <w:tcPr>
            <w:tcW w:w="1276" w:type="dxa"/>
            <w:gridSpan w:val="2"/>
            <w:vAlign w:val="center"/>
          </w:tcPr>
          <w:p w14:paraId="610A5ACC" w14:textId="77777777" w:rsidR="00344BEA" w:rsidRPr="003230BE" w:rsidRDefault="00344BEA" w:rsidP="00344BEA">
            <w:pPr>
              <w:pStyle w:val="Tabletext"/>
              <w:jc w:val="center"/>
            </w:pPr>
            <w:bookmarkStart w:id="0" w:name="ditulogo"/>
            <w:bookmarkStart w:id="1" w:name="_GoBack"/>
            <w:bookmarkEnd w:id="0"/>
            <w:bookmarkEnd w:id="1"/>
            <w:r w:rsidRPr="003230BE">
              <w:rPr>
                <w:noProof/>
                <w:lang w:eastAsia="zh-CN"/>
              </w:rPr>
              <w:drawing>
                <wp:inline distT="0" distB="0" distL="0" distR="0" wp14:anchorId="087FF602" wp14:editId="300D6938">
                  <wp:extent cx="717701" cy="799465"/>
                  <wp:effectExtent l="0" t="0" r="6350" b="635"/>
                  <wp:docPr id="8" name="Picture 8"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028A23F1" w14:textId="77777777" w:rsidR="005A163B" w:rsidRPr="0055099D" w:rsidRDefault="005A163B" w:rsidP="005A163B">
            <w:pPr>
              <w:tabs>
                <w:tab w:val="right" w:pos="8732"/>
              </w:tabs>
              <w:spacing w:before="0"/>
              <w:rPr>
                <w:rFonts w:hAnsi="SimSun"/>
                <w:b/>
                <w:bCs/>
                <w:sz w:val="28"/>
                <w:szCs w:val="28"/>
                <w:lang w:eastAsia="zh-CN"/>
              </w:rPr>
            </w:pPr>
            <w:r w:rsidRPr="0055099D">
              <w:rPr>
                <w:rFonts w:hAnsi="SimSun" w:hint="eastAsia"/>
                <w:b/>
                <w:bCs/>
                <w:sz w:val="28"/>
                <w:szCs w:val="28"/>
                <w:lang w:eastAsia="zh-CN"/>
              </w:rPr>
              <w:t>国</w:t>
            </w:r>
            <w:r w:rsidRPr="0055099D">
              <w:rPr>
                <w:rFonts w:hAnsi="SimSun" w:hint="eastAsia"/>
                <w:b/>
                <w:bCs/>
                <w:sz w:val="28"/>
                <w:szCs w:val="28"/>
                <w:lang w:eastAsia="zh-CN"/>
              </w:rPr>
              <w:t xml:space="preserve"> </w:t>
            </w:r>
            <w:r w:rsidRPr="0055099D">
              <w:rPr>
                <w:rFonts w:hAnsi="SimSun" w:hint="eastAsia"/>
                <w:b/>
                <w:bCs/>
                <w:sz w:val="28"/>
                <w:szCs w:val="28"/>
                <w:lang w:eastAsia="zh-CN"/>
              </w:rPr>
              <w:t>际</w:t>
            </w:r>
            <w:r w:rsidRPr="0055099D">
              <w:rPr>
                <w:rFonts w:hAnsi="SimSun" w:hint="eastAsia"/>
                <w:b/>
                <w:bCs/>
                <w:sz w:val="28"/>
                <w:szCs w:val="28"/>
                <w:lang w:eastAsia="zh-CN"/>
              </w:rPr>
              <w:t xml:space="preserve"> </w:t>
            </w:r>
            <w:r w:rsidRPr="0055099D">
              <w:rPr>
                <w:rFonts w:hAnsi="SimSun" w:hint="eastAsia"/>
                <w:b/>
                <w:bCs/>
                <w:sz w:val="28"/>
                <w:szCs w:val="28"/>
                <w:lang w:eastAsia="zh-CN"/>
              </w:rPr>
              <w:t>电</w:t>
            </w:r>
            <w:r w:rsidRPr="0055099D">
              <w:rPr>
                <w:rFonts w:hAnsi="SimSun" w:hint="eastAsia"/>
                <w:b/>
                <w:bCs/>
                <w:sz w:val="28"/>
                <w:szCs w:val="28"/>
                <w:lang w:eastAsia="zh-CN"/>
              </w:rPr>
              <w:t xml:space="preserve"> </w:t>
            </w:r>
            <w:r w:rsidRPr="0055099D">
              <w:rPr>
                <w:rFonts w:hAnsi="SimSun" w:hint="eastAsia"/>
                <w:b/>
                <w:bCs/>
                <w:sz w:val="28"/>
                <w:szCs w:val="28"/>
                <w:lang w:eastAsia="zh-CN"/>
              </w:rPr>
              <w:t>信</w:t>
            </w:r>
            <w:r w:rsidRPr="0055099D">
              <w:rPr>
                <w:rFonts w:hAnsi="SimSun" w:hint="eastAsia"/>
                <w:b/>
                <w:bCs/>
                <w:sz w:val="28"/>
                <w:szCs w:val="28"/>
                <w:lang w:eastAsia="zh-CN"/>
              </w:rPr>
              <w:t xml:space="preserve"> </w:t>
            </w:r>
            <w:r w:rsidRPr="0055099D">
              <w:rPr>
                <w:rFonts w:hAnsi="SimSun" w:hint="eastAsia"/>
                <w:b/>
                <w:bCs/>
                <w:sz w:val="28"/>
                <w:szCs w:val="28"/>
                <w:lang w:eastAsia="zh-CN"/>
              </w:rPr>
              <w:t>联</w:t>
            </w:r>
            <w:r w:rsidRPr="0055099D">
              <w:rPr>
                <w:rFonts w:hAnsi="SimSun" w:hint="eastAsia"/>
                <w:b/>
                <w:bCs/>
                <w:sz w:val="28"/>
                <w:szCs w:val="28"/>
                <w:lang w:eastAsia="zh-CN"/>
              </w:rPr>
              <w:t xml:space="preserve"> </w:t>
            </w:r>
            <w:r w:rsidRPr="0055099D">
              <w:rPr>
                <w:rFonts w:hAnsi="SimSun" w:hint="eastAsia"/>
                <w:b/>
                <w:bCs/>
                <w:sz w:val="28"/>
                <w:szCs w:val="28"/>
                <w:lang w:eastAsia="zh-CN"/>
              </w:rPr>
              <w:t>盟</w:t>
            </w:r>
          </w:p>
          <w:p w14:paraId="6871592E" w14:textId="0891736D" w:rsidR="00344BEA" w:rsidRPr="003230BE" w:rsidRDefault="005A163B" w:rsidP="005A163B">
            <w:pPr>
              <w:spacing w:before="0"/>
              <w:rPr>
                <w:color w:val="FFFFFF"/>
                <w:sz w:val="26"/>
                <w:szCs w:val="26"/>
                <w:lang w:eastAsia="zh-CN"/>
              </w:rPr>
            </w:pPr>
            <w:r w:rsidRPr="0055099D">
              <w:rPr>
                <w:rFonts w:ascii="SimSun" w:hAnsi="SimSun" w:hint="eastAsia"/>
                <w:b/>
                <w:bCs/>
                <w:sz w:val="28"/>
                <w:szCs w:val="28"/>
                <w:lang w:eastAsia="zh-CN"/>
              </w:rPr>
              <w:t>电信标准化局</w:t>
            </w:r>
          </w:p>
        </w:tc>
        <w:tc>
          <w:tcPr>
            <w:tcW w:w="1984" w:type="dxa"/>
            <w:vAlign w:val="center"/>
          </w:tcPr>
          <w:p w14:paraId="5F771BB7" w14:textId="77777777" w:rsidR="00344BEA" w:rsidRPr="003230BE" w:rsidRDefault="00344BEA" w:rsidP="00344BEA">
            <w:pPr>
              <w:spacing w:before="0"/>
              <w:jc w:val="right"/>
              <w:rPr>
                <w:color w:val="FFFFFF"/>
                <w:sz w:val="26"/>
                <w:szCs w:val="26"/>
                <w:lang w:eastAsia="zh-CN"/>
              </w:rPr>
            </w:pPr>
          </w:p>
        </w:tc>
      </w:tr>
      <w:tr w:rsidR="003D38E3" w:rsidRPr="003230BE" w14:paraId="3C0A72D9" w14:textId="77777777" w:rsidTr="00A5354B">
        <w:trPr>
          <w:cantSplit/>
          <w:trHeight w:val="80"/>
        </w:trPr>
        <w:tc>
          <w:tcPr>
            <w:tcW w:w="5387" w:type="dxa"/>
            <w:gridSpan w:val="3"/>
            <w:vAlign w:val="center"/>
          </w:tcPr>
          <w:p w14:paraId="7EF015A9" w14:textId="77777777" w:rsidR="003D38E3" w:rsidRPr="003230BE" w:rsidRDefault="003D38E3" w:rsidP="00932E45">
            <w:pPr>
              <w:pStyle w:val="Tabletext"/>
              <w:jc w:val="right"/>
              <w:rPr>
                <w:lang w:eastAsia="zh-CN"/>
              </w:rPr>
            </w:pPr>
          </w:p>
        </w:tc>
        <w:tc>
          <w:tcPr>
            <w:tcW w:w="4394" w:type="dxa"/>
            <w:gridSpan w:val="2"/>
            <w:vAlign w:val="center"/>
          </w:tcPr>
          <w:p w14:paraId="5B7BEB9B" w14:textId="1C1CB099" w:rsidR="003D38E3" w:rsidRPr="003230BE" w:rsidRDefault="00E874DA" w:rsidP="00262966">
            <w:pPr>
              <w:pStyle w:val="Tabletext"/>
              <w:spacing w:before="480" w:after="120"/>
            </w:pPr>
            <w:r w:rsidRPr="00B44CDB">
              <w:rPr>
                <w:rFonts w:hint="eastAsia"/>
                <w:szCs w:val="24"/>
                <w:lang w:eastAsia="zh-CN"/>
              </w:rPr>
              <w:t>201</w:t>
            </w:r>
            <w:r w:rsidR="00B21012">
              <w:rPr>
                <w:szCs w:val="24"/>
                <w:lang w:eastAsia="zh-CN"/>
              </w:rPr>
              <w:t>8</w:t>
            </w:r>
            <w:r w:rsidRPr="0033229B">
              <w:rPr>
                <w:rFonts w:hint="eastAsia"/>
                <w:szCs w:val="24"/>
                <w:lang w:eastAsia="zh-CN"/>
              </w:rPr>
              <w:t>年</w:t>
            </w:r>
            <w:r w:rsidR="00B21012">
              <w:rPr>
                <w:szCs w:val="24"/>
                <w:lang w:eastAsia="zh-CN"/>
              </w:rPr>
              <w:t>5</w:t>
            </w:r>
            <w:r w:rsidRPr="0033229B">
              <w:rPr>
                <w:rFonts w:hint="eastAsia"/>
                <w:szCs w:val="24"/>
                <w:lang w:eastAsia="zh-CN"/>
              </w:rPr>
              <w:t>月</w:t>
            </w:r>
            <w:r w:rsidR="00B21012">
              <w:rPr>
                <w:szCs w:val="24"/>
                <w:lang w:eastAsia="zh-CN"/>
              </w:rPr>
              <w:t>3</w:t>
            </w:r>
            <w:r w:rsidR="008F2548">
              <w:rPr>
                <w:szCs w:val="24"/>
                <w:lang w:eastAsia="zh-CN"/>
              </w:rPr>
              <w:t>0</w:t>
            </w:r>
            <w:r w:rsidRPr="0033229B">
              <w:rPr>
                <w:rFonts w:hint="eastAsia"/>
                <w:szCs w:val="24"/>
                <w:lang w:eastAsia="zh-CN"/>
              </w:rPr>
              <w:t>日，日内瓦</w:t>
            </w:r>
          </w:p>
        </w:tc>
      </w:tr>
      <w:tr w:rsidR="00932E45" w:rsidRPr="003230BE" w14:paraId="645EAC7B" w14:textId="77777777" w:rsidTr="00A5354B">
        <w:trPr>
          <w:cantSplit/>
          <w:trHeight w:val="700"/>
        </w:trPr>
        <w:tc>
          <w:tcPr>
            <w:tcW w:w="1143" w:type="dxa"/>
          </w:tcPr>
          <w:p w14:paraId="65F8ABE0" w14:textId="77777777" w:rsidR="00E874DA" w:rsidRPr="00841612" w:rsidRDefault="00E874DA" w:rsidP="00E874DA">
            <w:pPr>
              <w:tabs>
                <w:tab w:val="left" w:pos="4111"/>
              </w:tabs>
              <w:spacing w:before="10"/>
              <w:rPr>
                <w:szCs w:val="24"/>
                <w:lang w:eastAsia="zh-CN"/>
              </w:rPr>
            </w:pPr>
            <w:r w:rsidRPr="00841612">
              <w:rPr>
                <w:rFonts w:hint="eastAsia"/>
                <w:szCs w:val="24"/>
                <w:lang w:eastAsia="zh-CN"/>
              </w:rPr>
              <w:t>文号：</w:t>
            </w:r>
          </w:p>
          <w:p w14:paraId="77E4CAFE" w14:textId="04DE79F0" w:rsidR="00932E45" w:rsidRPr="003230BE" w:rsidRDefault="00932E45" w:rsidP="0088403A">
            <w:pPr>
              <w:pStyle w:val="Tabletext"/>
            </w:pPr>
          </w:p>
        </w:tc>
        <w:tc>
          <w:tcPr>
            <w:tcW w:w="4244" w:type="dxa"/>
            <w:gridSpan w:val="2"/>
          </w:tcPr>
          <w:p w14:paraId="1F4C5C26" w14:textId="5DF491AE" w:rsidR="00932E45" w:rsidRPr="003230BE" w:rsidRDefault="00E874DA" w:rsidP="00262966">
            <w:pPr>
              <w:pStyle w:val="Tabletext"/>
              <w:rPr>
                <w:b/>
                <w:lang w:eastAsia="zh-CN"/>
              </w:rPr>
            </w:pPr>
            <w:r>
              <w:rPr>
                <w:rFonts w:ascii="Futura Lt BT" w:hAnsi="Futura Lt BT" w:hint="eastAsia"/>
                <w:b/>
                <w:bCs/>
                <w:iCs/>
                <w:lang w:eastAsia="zh-CN"/>
              </w:rPr>
              <w:t>电信标准化局第</w:t>
            </w:r>
            <w:r w:rsidR="00B21012">
              <w:rPr>
                <w:b/>
                <w:bCs/>
                <w:iCs/>
                <w:lang w:eastAsia="zh-CN"/>
              </w:rPr>
              <w:t>89</w:t>
            </w:r>
            <w:r>
              <w:rPr>
                <w:rFonts w:ascii="Futura Lt BT" w:hAnsi="Futura Lt BT" w:hint="eastAsia"/>
                <w:b/>
                <w:bCs/>
                <w:iCs/>
                <w:lang w:val="fr-CH" w:eastAsia="zh-CN"/>
              </w:rPr>
              <w:t>号</w:t>
            </w:r>
            <w:r>
              <w:rPr>
                <w:rFonts w:hint="eastAsia"/>
                <w:b/>
                <w:lang w:eastAsia="zh-CN"/>
              </w:rPr>
              <w:t>通函</w:t>
            </w:r>
          </w:p>
          <w:p w14:paraId="4F77EA9B" w14:textId="78D18B06" w:rsidR="00932E45" w:rsidRPr="003230BE" w:rsidRDefault="00850609" w:rsidP="00262966">
            <w:pPr>
              <w:pStyle w:val="Tabletext"/>
              <w:rPr>
                <w:lang w:eastAsia="zh-CN"/>
              </w:rPr>
            </w:pPr>
            <w:r w:rsidRPr="00F36AC4">
              <w:t>TSB Workshops/</w:t>
            </w:r>
            <w:r>
              <w:t>SP</w:t>
            </w:r>
          </w:p>
        </w:tc>
        <w:tc>
          <w:tcPr>
            <w:tcW w:w="4394" w:type="dxa"/>
            <w:gridSpan w:val="2"/>
            <w:vMerge w:val="restart"/>
          </w:tcPr>
          <w:p w14:paraId="46701D1E" w14:textId="2BC1BBFE" w:rsidR="005A3191" w:rsidRPr="003230BE" w:rsidRDefault="00E874DA" w:rsidP="00222D56">
            <w:pPr>
              <w:pStyle w:val="Tabletext"/>
              <w:ind w:left="283" w:hanging="283"/>
              <w:rPr>
                <w:b/>
                <w:bCs/>
                <w:lang w:eastAsia="zh-CN"/>
              </w:rPr>
            </w:pPr>
            <w:bookmarkStart w:id="2" w:name="Addressee_E"/>
            <w:bookmarkEnd w:id="2"/>
            <w:r>
              <w:rPr>
                <w:rFonts w:hint="eastAsia"/>
                <w:b/>
                <w:bCs/>
                <w:lang w:eastAsia="zh-CN"/>
              </w:rPr>
              <w:t>致：</w:t>
            </w:r>
          </w:p>
          <w:p w14:paraId="5DE0758F" w14:textId="77777777" w:rsidR="00E874DA" w:rsidRDefault="00E874DA" w:rsidP="00E874DA">
            <w:pPr>
              <w:tabs>
                <w:tab w:val="left" w:pos="284"/>
                <w:tab w:val="left" w:pos="4111"/>
              </w:tabs>
              <w:spacing w:before="0"/>
              <w:ind w:left="9"/>
              <w:rPr>
                <w:lang w:eastAsia="zh-CN"/>
              </w:rPr>
            </w:pPr>
            <w:r>
              <w:rPr>
                <w:rFonts w:hint="eastAsia"/>
                <w:lang w:eastAsia="zh-CN"/>
              </w:rPr>
              <w:t>-</w:t>
            </w:r>
            <w:r>
              <w:rPr>
                <w:rFonts w:hint="eastAsia"/>
                <w:lang w:eastAsia="zh-CN"/>
              </w:rPr>
              <w:tab/>
            </w:r>
            <w:r>
              <w:rPr>
                <w:rFonts w:hint="eastAsia"/>
                <w:lang w:eastAsia="zh-CN"/>
              </w:rPr>
              <w:t>国际电联成员国主管部门；</w:t>
            </w:r>
          </w:p>
          <w:p w14:paraId="070AD023" w14:textId="77777777" w:rsidR="00E874DA" w:rsidRDefault="00E874DA" w:rsidP="00E874DA">
            <w:pPr>
              <w:tabs>
                <w:tab w:val="left" w:pos="284"/>
                <w:tab w:val="left" w:pos="4111"/>
              </w:tabs>
              <w:spacing w:before="0"/>
              <w:ind w:left="23"/>
              <w:rPr>
                <w:lang w:eastAsia="zh-CN"/>
              </w:rPr>
            </w:pPr>
            <w:r>
              <w:rPr>
                <w:rFonts w:hint="eastAsia"/>
                <w:lang w:eastAsia="zh-CN"/>
              </w:rPr>
              <w:t>-</w:t>
            </w:r>
            <w:r>
              <w:rPr>
                <w:rFonts w:hint="eastAsia"/>
                <w:lang w:eastAsia="zh-CN"/>
              </w:rPr>
              <w:tab/>
            </w:r>
            <w:r>
              <w:rPr>
                <w:lang w:eastAsia="zh-CN"/>
              </w:rPr>
              <w:t>ITU-T</w:t>
            </w:r>
            <w:r>
              <w:rPr>
                <w:rFonts w:hint="eastAsia"/>
                <w:lang w:eastAsia="zh-CN"/>
              </w:rPr>
              <w:t>部门成员；</w:t>
            </w:r>
          </w:p>
          <w:p w14:paraId="1FF5AB6B" w14:textId="77777777" w:rsidR="00E874DA" w:rsidRDefault="00E874DA" w:rsidP="00E874DA">
            <w:pPr>
              <w:pStyle w:val="Tabletext"/>
              <w:ind w:left="283" w:hanging="283"/>
              <w:rPr>
                <w:lang w:eastAsia="zh-CN"/>
              </w:rPr>
            </w:pPr>
            <w:r>
              <w:rPr>
                <w:rFonts w:hint="eastAsia"/>
                <w:lang w:eastAsia="zh-CN"/>
              </w:rPr>
              <w:t>-</w:t>
            </w:r>
            <w:r>
              <w:rPr>
                <w:rFonts w:hint="eastAsia"/>
                <w:lang w:eastAsia="zh-CN"/>
              </w:rPr>
              <w:tab/>
            </w:r>
            <w:r>
              <w:rPr>
                <w:lang w:eastAsia="zh-CN"/>
              </w:rPr>
              <w:t>ITU-T</w:t>
            </w:r>
            <w:r>
              <w:rPr>
                <w:rFonts w:hint="eastAsia"/>
                <w:lang w:eastAsia="zh-CN"/>
              </w:rPr>
              <w:t>部门准成员；</w:t>
            </w:r>
          </w:p>
          <w:p w14:paraId="0AEDEB0B" w14:textId="3B66CFD8" w:rsidR="00932E45" w:rsidRPr="003230BE" w:rsidRDefault="00E874DA" w:rsidP="00E874DA">
            <w:pPr>
              <w:pStyle w:val="Tabletext"/>
              <w:ind w:left="283" w:hanging="283"/>
              <w:rPr>
                <w:lang w:eastAsia="zh-CN"/>
              </w:rPr>
            </w:pPr>
            <w:r w:rsidRPr="0017497B">
              <w:rPr>
                <w:lang w:eastAsia="zh-CN"/>
              </w:rPr>
              <w:t>-</w:t>
            </w:r>
            <w:r w:rsidRPr="0017497B">
              <w:rPr>
                <w:rFonts w:hint="eastAsia"/>
                <w:lang w:eastAsia="zh-CN"/>
              </w:rPr>
              <w:tab/>
            </w:r>
            <w:r w:rsidR="00850609">
              <w:rPr>
                <w:rFonts w:hint="eastAsia"/>
                <w:lang w:eastAsia="zh-CN"/>
              </w:rPr>
              <w:t>国际电联</w:t>
            </w:r>
            <w:r>
              <w:rPr>
                <w:rFonts w:hint="eastAsia"/>
                <w:lang w:eastAsia="zh-CN"/>
              </w:rPr>
              <w:t>学术</w:t>
            </w:r>
            <w:r w:rsidRPr="0017497B">
              <w:rPr>
                <w:rFonts w:hint="eastAsia"/>
                <w:lang w:eastAsia="zh-CN"/>
              </w:rPr>
              <w:t>成员</w:t>
            </w:r>
          </w:p>
        </w:tc>
      </w:tr>
      <w:tr w:rsidR="00932E45" w:rsidRPr="003230BE" w14:paraId="2CFAFD72" w14:textId="77777777" w:rsidTr="00A5354B">
        <w:trPr>
          <w:cantSplit/>
          <w:trHeight w:val="289"/>
        </w:trPr>
        <w:tc>
          <w:tcPr>
            <w:tcW w:w="1143" w:type="dxa"/>
          </w:tcPr>
          <w:p w14:paraId="1F0BE053" w14:textId="62154C0B" w:rsidR="00932E45" w:rsidRPr="003230BE" w:rsidRDefault="00E874DA" w:rsidP="009B6449">
            <w:pPr>
              <w:pStyle w:val="Tabletext"/>
              <w:rPr>
                <w:lang w:eastAsia="zh-CN"/>
              </w:rPr>
            </w:pPr>
            <w:r>
              <w:rPr>
                <w:rFonts w:hint="eastAsia"/>
                <w:lang w:eastAsia="zh-CN"/>
              </w:rPr>
              <w:t>联系人：</w:t>
            </w:r>
          </w:p>
        </w:tc>
        <w:tc>
          <w:tcPr>
            <w:tcW w:w="4244" w:type="dxa"/>
            <w:gridSpan w:val="2"/>
          </w:tcPr>
          <w:p w14:paraId="25A98A60" w14:textId="465BAE54" w:rsidR="00932E45" w:rsidRPr="003230BE" w:rsidRDefault="00262966" w:rsidP="009B6449">
            <w:pPr>
              <w:pStyle w:val="Tabletext"/>
              <w:rPr>
                <w:b/>
              </w:rPr>
            </w:pPr>
            <w:bookmarkStart w:id="3" w:name="lt_pId030"/>
            <w:r w:rsidRPr="00831CFB">
              <w:rPr>
                <w:b/>
              </w:rPr>
              <w:t>Stefano Polidori</w:t>
            </w:r>
            <w:bookmarkEnd w:id="3"/>
          </w:p>
        </w:tc>
        <w:tc>
          <w:tcPr>
            <w:tcW w:w="4394" w:type="dxa"/>
            <w:gridSpan w:val="2"/>
            <w:vMerge/>
          </w:tcPr>
          <w:p w14:paraId="742E3D85" w14:textId="77777777" w:rsidR="00932E45" w:rsidRPr="003230BE" w:rsidRDefault="00932E45" w:rsidP="00932E45">
            <w:pPr>
              <w:pStyle w:val="Tabletext"/>
              <w:ind w:left="142" w:hanging="142"/>
            </w:pPr>
          </w:p>
        </w:tc>
      </w:tr>
      <w:tr w:rsidR="00932E45" w:rsidRPr="003230BE" w14:paraId="0B909113" w14:textId="77777777" w:rsidTr="00A5354B">
        <w:trPr>
          <w:cantSplit/>
          <w:trHeight w:val="221"/>
        </w:trPr>
        <w:tc>
          <w:tcPr>
            <w:tcW w:w="1143" w:type="dxa"/>
          </w:tcPr>
          <w:p w14:paraId="33D9C812" w14:textId="09042821" w:rsidR="00932E45" w:rsidRPr="00E874DA" w:rsidRDefault="00E874DA" w:rsidP="00E874DA">
            <w:pPr>
              <w:tabs>
                <w:tab w:val="left" w:pos="4111"/>
              </w:tabs>
              <w:spacing w:before="10"/>
              <w:rPr>
                <w:szCs w:val="24"/>
                <w:lang w:eastAsia="zh-CN"/>
              </w:rPr>
            </w:pPr>
            <w:r w:rsidRPr="00841612">
              <w:rPr>
                <w:rFonts w:hint="eastAsia"/>
                <w:szCs w:val="24"/>
                <w:lang w:eastAsia="zh-CN"/>
              </w:rPr>
              <w:t>电话：</w:t>
            </w:r>
          </w:p>
        </w:tc>
        <w:tc>
          <w:tcPr>
            <w:tcW w:w="4244" w:type="dxa"/>
            <w:gridSpan w:val="2"/>
          </w:tcPr>
          <w:p w14:paraId="44DD2338" w14:textId="402CEC8F" w:rsidR="00932E45" w:rsidRPr="003230BE" w:rsidRDefault="00262966" w:rsidP="009B6449">
            <w:pPr>
              <w:pStyle w:val="Tabletext"/>
              <w:rPr>
                <w:b/>
              </w:rPr>
            </w:pPr>
            <w:r>
              <w:t>+41 22 730 5858</w:t>
            </w:r>
          </w:p>
        </w:tc>
        <w:tc>
          <w:tcPr>
            <w:tcW w:w="4394" w:type="dxa"/>
            <w:gridSpan w:val="2"/>
            <w:vMerge/>
          </w:tcPr>
          <w:p w14:paraId="729CFC86" w14:textId="77777777" w:rsidR="00932E45" w:rsidRPr="003230BE" w:rsidRDefault="00932E45" w:rsidP="00932E45">
            <w:pPr>
              <w:pStyle w:val="Tabletext"/>
              <w:ind w:left="142" w:hanging="142"/>
            </w:pPr>
          </w:p>
        </w:tc>
      </w:tr>
      <w:tr w:rsidR="00932E45" w:rsidRPr="003230BE" w14:paraId="08D1125A" w14:textId="77777777" w:rsidTr="00A5354B">
        <w:trPr>
          <w:cantSplit/>
          <w:trHeight w:val="282"/>
        </w:trPr>
        <w:tc>
          <w:tcPr>
            <w:tcW w:w="1143" w:type="dxa"/>
          </w:tcPr>
          <w:p w14:paraId="441A4B10" w14:textId="00178492" w:rsidR="00932E45" w:rsidRPr="003230BE" w:rsidRDefault="00E874DA" w:rsidP="009B6449">
            <w:pPr>
              <w:pStyle w:val="Tabletext"/>
            </w:pPr>
            <w:r w:rsidRPr="00841612">
              <w:rPr>
                <w:rFonts w:hint="eastAsia"/>
                <w:szCs w:val="24"/>
                <w:lang w:eastAsia="zh-CN"/>
              </w:rPr>
              <w:t>传真</w:t>
            </w:r>
            <w:r>
              <w:rPr>
                <w:rFonts w:hint="eastAsia"/>
                <w:szCs w:val="24"/>
                <w:lang w:eastAsia="zh-CN"/>
              </w:rPr>
              <w:t>：</w:t>
            </w:r>
          </w:p>
        </w:tc>
        <w:tc>
          <w:tcPr>
            <w:tcW w:w="4244" w:type="dxa"/>
            <w:gridSpan w:val="2"/>
          </w:tcPr>
          <w:p w14:paraId="3FBE7164" w14:textId="4304B405" w:rsidR="00932E45" w:rsidRPr="003230BE" w:rsidRDefault="008F2548" w:rsidP="009B6449">
            <w:pPr>
              <w:pStyle w:val="Tabletext"/>
              <w:rPr>
                <w:b/>
              </w:rPr>
            </w:pPr>
            <w:r w:rsidRPr="00841612">
              <w:rPr>
                <w:szCs w:val="24"/>
                <w:lang w:eastAsia="zh-CN"/>
              </w:rPr>
              <w:t>+41 22 730 5853</w:t>
            </w:r>
          </w:p>
        </w:tc>
        <w:tc>
          <w:tcPr>
            <w:tcW w:w="4394" w:type="dxa"/>
            <w:gridSpan w:val="2"/>
            <w:vMerge/>
          </w:tcPr>
          <w:p w14:paraId="0810D53C" w14:textId="77777777" w:rsidR="00932E45" w:rsidRPr="003230BE" w:rsidRDefault="00932E45" w:rsidP="00932E45">
            <w:pPr>
              <w:pStyle w:val="Tabletext"/>
              <w:ind w:left="142" w:hanging="142"/>
            </w:pPr>
          </w:p>
        </w:tc>
      </w:tr>
      <w:tr w:rsidR="00E874DA" w:rsidRPr="003230BE" w14:paraId="3BCCD3F1" w14:textId="77777777" w:rsidTr="00A5354B">
        <w:trPr>
          <w:cantSplit/>
          <w:trHeight w:val="1381"/>
        </w:trPr>
        <w:tc>
          <w:tcPr>
            <w:tcW w:w="1143" w:type="dxa"/>
          </w:tcPr>
          <w:p w14:paraId="57B9B8F9" w14:textId="52D77F44" w:rsidR="00E874DA" w:rsidRPr="003230BE" w:rsidRDefault="00E874DA" w:rsidP="009B6449">
            <w:pPr>
              <w:pStyle w:val="Tabletext"/>
            </w:pPr>
            <w:r w:rsidRPr="00841612">
              <w:rPr>
                <w:rFonts w:hint="eastAsia"/>
                <w:szCs w:val="24"/>
                <w:lang w:eastAsia="zh-CN"/>
              </w:rPr>
              <w:t>电子</w:t>
            </w:r>
            <w:r w:rsidRPr="00841612">
              <w:rPr>
                <w:szCs w:val="24"/>
                <w:lang w:eastAsia="zh-CN"/>
              </w:rPr>
              <w:br/>
            </w:r>
            <w:r w:rsidRPr="00841612">
              <w:rPr>
                <w:rFonts w:hint="eastAsia"/>
                <w:szCs w:val="24"/>
                <w:lang w:eastAsia="zh-CN"/>
              </w:rPr>
              <w:t>邮件：</w:t>
            </w:r>
          </w:p>
        </w:tc>
        <w:tc>
          <w:tcPr>
            <w:tcW w:w="4244" w:type="dxa"/>
            <w:gridSpan w:val="2"/>
          </w:tcPr>
          <w:p w14:paraId="6AFE323C" w14:textId="77777777" w:rsidR="00850609" w:rsidRDefault="00850609" w:rsidP="00850609">
            <w:pPr>
              <w:pStyle w:val="Tabletext"/>
              <w:spacing w:before="0" w:after="0"/>
              <w:rPr>
                <w:lang w:eastAsia="zh-CN"/>
              </w:rPr>
            </w:pPr>
          </w:p>
          <w:p w14:paraId="0AF9FDBB" w14:textId="386DF125" w:rsidR="00E874DA" w:rsidRPr="003230BE" w:rsidRDefault="0098471F" w:rsidP="00B21012">
            <w:pPr>
              <w:pStyle w:val="Tabletext"/>
              <w:spacing w:before="80" w:after="0"/>
            </w:pPr>
            <w:hyperlink r:id="rId9" w:history="1">
              <w:r w:rsidR="00B21012" w:rsidRPr="00D0734C">
                <w:rPr>
                  <w:rStyle w:val="Hyperlink"/>
                </w:rPr>
                <w:t>tsbevents@itu.int</w:t>
              </w:r>
            </w:hyperlink>
          </w:p>
        </w:tc>
        <w:tc>
          <w:tcPr>
            <w:tcW w:w="4394" w:type="dxa"/>
            <w:gridSpan w:val="2"/>
          </w:tcPr>
          <w:p w14:paraId="3CC92E71" w14:textId="77777777" w:rsidR="00E874DA" w:rsidRDefault="00E874DA" w:rsidP="00E874DA">
            <w:pPr>
              <w:tabs>
                <w:tab w:val="left" w:pos="284"/>
                <w:tab w:val="left" w:pos="4111"/>
              </w:tabs>
              <w:spacing w:before="0"/>
              <w:ind w:left="57"/>
              <w:rPr>
                <w:b/>
                <w:bCs/>
                <w:lang w:eastAsia="zh-CN"/>
              </w:rPr>
            </w:pPr>
            <w:r>
              <w:rPr>
                <w:rFonts w:hint="eastAsia"/>
                <w:b/>
                <w:bCs/>
                <w:lang w:eastAsia="zh-CN"/>
              </w:rPr>
              <w:t>抄送：</w:t>
            </w:r>
          </w:p>
          <w:p w14:paraId="61BE5F25" w14:textId="77777777" w:rsidR="008F2548" w:rsidRPr="003F4BCB" w:rsidRDefault="008F2548" w:rsidP="008F2548">
            <w:pPr>
              <w:tabs>
                <w:tab w:val="left" w:pos="284"/>
                <w:tab w:val="left" w:pos="4111"/>
              </w:tabs>
              <w:spacing w:before="0"/>
              <w:ind w:left="61"/>
              <w:rPr>
                <w:rFonts w:ascii="Calibri" w:hAnsi="Calibri"/>
                <w:b/>
                <w:bCs/>
                <w:lang w:eastAsia="zh-CN"/>
              </w:rPr>
            </w:pPr>
            <w:r w:rsidRPr="003F4BCB">
              <w:rPr>
                <w:rFonts w:ascii="Calibri" w:hAnsi="Calibri" w:hint="eastAsia"/>
                <w:lang w:eastAsia="zh-CN"/>
              </w:rPr>
              <w:t>-</w:t>
            </w:r>
            <w:r w:rsidRPr="003F4BCB">
              <w:rPr>
                <w:rFonts w:ascii="Calibri" w:hAnsi="Calibri" w:hint="eastAsia"/>
                <w:lang w:eastAsia="zh-CN"/>
              </w:rPr>
              <w:tab/>
              <w:t>ITU-T</w:t>
            </w:r>
            <w:r>
              <w:rPr>
                <w:rFonts w:ascii="Calibri" w:hAnsi="Calibri" w:hint="eastAsia"/>
                <w:lang w:eastAsia="zh-CN"/>
              </w:rPr>
              <w:t>各</w:t>
            </w:r>
            <w:r w:rsidRPr="003F4BCB">
              <w:rPr>
                <w:rFonts w:ascii="Calibri" w:hAnsi="Calibri" w:hint="eastAsia"/>
                <w:lang w:eastAsia="zh-CN"/>
              </w:rPr>
              <w:t>研究组正副主席；</w:t>
            </w:r>
          </w:p>
          <w:p w14:paraId="5F550BF2" w14:textId="77777777" w:rsidR="008F2548" w:rsidRPr="003F4BCB" w:rsidRDefault="008F2548" w:rsidP="008F2548">
            <w:pPr>
              <w:tabs>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电信发展局主任；</w:t>
            </w:r>
          </w:p>
          <w:p w14:paraId="5CB82644" w14:textId="72405426" w:rsidR="008F2548" w:rsidRDefault="008F2548" w:rsidP="008F2548">
            <w:pPr>
              <w:tabs>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无线电通信局主任</w:t>
            </w:r>
          </w:p>
          <w:p w14:paraId="28897150" w14:textId="7D8B2585" w:rsidR="008F2548" w:rsidRPr="003230BE" w:rsidRDefault="008F2548" w:rsidP="008F2548">
            <w:pPr>
              <w:tabs>
                <w:tab w:val="left" w:pos="263"/>
                <w:tab w:val="left" w:pos="4111"/>
              </w:tabs>
              <w:spacing w:before="0"/>
              <w:ind w:left="23"/>
              <w:rPr>
                <w:lang w:eastAsia="zh-CN"/>
              </w:rPr>
            </w:pPr>
          </w:p>
        </w:tc>
      </w:tr>
      <w:tr w:rsidR="00222D56" w:rsidRPr="003230BE" w14:paraId="00206BED" w14:textId="77777777" w:rsidTr="00A5354B">
        <w:trPr>
          <w:cantSplit/>
          <w:trHeight w:val="80"/>
        </w:trPr>
        <w:tc>
          <w:tcPr>
            <w:tcW w:w="1143" w:type="dxa"/>
          </w:tcPr>
          <w:p w14:paraId="3BEBA223" w14:textId="2AABCB70" w:rsidR="00222D56" w:rsidRPr="003230BE" w:rsidRDefault="00267831" w:rsidP="009B6449">
            <w:pPr>
              <w:pStyle w:val="Tabletext"/>
              <w:rPr>
                <w:lang w:eastAsia="zh-CN"/>
              </w:rPr>
            </w:pPr>
            <w:r>
              <w:rPr>
                <w:rFonts w:hint="eastAsia"/>
                <w:lang w:eastAsia="zh-CN"/>
              </w:rPr>
              <w:t>事由</w:t>
            </w:r>
            <w:r w:rsidR="00975D09">
              <w:rPr>
                <w:rFonts w:hint="eastAsia"/>
                <w:lang w:eastAsia="zh-CN"/>
              </w:rPr>
              <w:t>：</w:t>
            </w:r>
          </w:p>
        </w:tc>
        <w:tc>
          <w:tcPr>
            <w:tcW w:w="8638" w:type="dxa"/>
            <w:gridSpan w:val="4"/>
          </w:tcPr>
          <w:p w14:paraId="47050ECD" w14:textId="402444E6" w:rsidR="0072077F" w:rsidRDefault="0072077F" w:rsidP="00B05980">
            <w:pPr>
              <w:pStyle w:val="Tabletext"/>
              <w:rPr>
                <w:rFonts w:cs="Segoe UI"/>
                <w:b/>
                <w:bCs/>
                <w:color w:val="000000"/>
                <w:szCs w:val="24"/>
                <w:lang w:eastAsia="zh-CN"/>
              </w:rPr>
            </w:pPr>
            <w:bookmarkStart w:id="4" w:name="lt_pId048"/>
            <w:r>
              <w:rPr>
                <w:rFonts w:ascii="Calibri" w:hAnsi="Calibri" w:hint="eastAsia"/>
                <w:b/>
                <w:bCs/>
                <w:lang w:eastAsia="zh-CN"/>
              </w:rPr>
              <w:t>智能交通</w:t>
            </w:r>
            <w:r>
              <w:rPr>
                <w:rFonts w:ascii="Calibri" w:hAnsi="Calibri"/>
                <w:b/>
                <w:bCs/>
                <w:lang w:eastAsia="zh-CN"/>
              </w:rPr>
              <w:t>系统</w:t>
            </w:r>
            <w:r>
              <w:rPr>
                <w:rFonts w:ascii="Calibri" w:hAnsi="Calibri" w:hint="eastAsia"/>
                <w:b/>
                <w:bCs/>
                <w:lang w:eastAsia="zh-CN"/>
              </w:rPr>
              <w:t>国际论坛</w:t>
            </w:r>
            <w:r w:rsidR="00B05980">
              <w:rPr>
                <w:rFonts w:hint="eastAsia"/>
                <w:b/>
                <w:bCs/>
                <w:lang w:eastAsia="zh-CN"/>
              </w:rPr>
              <w:t>（</w:t>
            </w:r>
            <w:r w:rsidR="00B21012" w:rsidRPr="00D0734C">
              <w:rPr>
                <w:b/>
                <w:bCs/>
                <w:lang w:eastAsia="zh-CN"/>
              </w:rPr>
              <w:t>ITS-2018</w:t>
            </w:r>
            <w:r w:rsidR="00B05980">
              <w:rPr>
                <w:rFonts w:hint="eastAsia"/>
                <w:b/>
                <w:bCs/>
                <w:lang w:eastAsia="zh-CN"/>
              </w:rPr>
              <w:t>）</w:t>
            </w:r>
            <w:r>
              <w:rPr>
                <w:rFonts w:hint="eastAsia"/>
                <w:b/>
                <w:bCs/>
                <w:lang w:eastAsia="zh-CN"/>
              </w:rPr>
              <w:t>和</w:t>
            </w:r>
            <w:r>
              <w:rPr>
                <w:rFonts w:cs="Segoe UI" w:hint="eastAsia"/>
                <w:b/>
                <w:bCs/>
                <w:color w:val="000000"/>
                <w:szCs w:val="24"/>
                <w:lang w:eastAsia="zh-CN"/>
              </w:rPr>
              <w:t>ITS</w:t>
            </w:r>
            <w:r>
              <w:rPr>
                <w:rFonts w:cs="Segoe UI" w:hint="eastAsia"/>
                <w:b/>
                <w:bCs/>
                <w:color w:val="000000"/>
                <w:szCs w:val="24"/>
                <w:lang w:eastAsia="zh-CN"/>
              </w:rPr>
              <w:t>通信标准</w:t>
            </w:r>
            <w:r>
              <w:rPr>
                <w:rFonts w:ascii="Calibri" w:hAnsi="Calibri"/>
                <w:b/>
                <w:bCs/>
                <w:lang w:eastAsia="zh-CN"/>
              </w:rPr>
              <w:t>协作</w:t>
            </w:r>
            <w:r w:rsidR="00B05980">
              <w:rPr>
                <w:rFonts w:ascii="Calibri" w:hAnsi="Calibri" w:hint="eastAsia"/>
                <w:b/>
                <w:bCs/>
                <w:lang w:eastAsia="zh-CN"/>
              </w:rPr>
              <w:t>（</w:t>
            </w:r>
            <w:r w:rsidR="00B21012" w:rsidRPr="00D0734C">
              <w:rPr>
                <w:rFonts w:cs="Segoe UI"/>
                <w:b/>
                <w:bCs/>
                <w:color w:val="000000"/>
                <w:szCs w:val="24"/>
                <w:lang w:eastAsia="zh-CN"/>
              </w:rPr>
              <w:t>CITS</w:t>
            </w:r>
            <w:r w:rsidR="00B05980">
              <w:rPr>
                <w:rFonts w:cs="Segoe UI" w:hint="eastAsia"/>
                <w:b/>
                <w:bCs/>
                <w:color w:val="000000"/>
                <w:szCs w:val="24"/>
                <w:lang w:eastAsia="zh-CN"/>
              </w:rPr>
              <w:t>）</w:t>
            </w:r>
            <w:r>
              <w:rPr>
                <w:rFonts w:cs="Segoe UI" w:hint="eastAsia"/>
                <w:b/>
                <w:bCs/>
                <w:color w:val="000000"/>
                <w:szCs w:val="24"/>
                <w:lang w:eastAsia="zh-CN"/>
              </w:rPr>
              <w:t>会议</w:t>
            </w:r>
            <w:r w:rsidR="00B05980">
              <w:rPr>
                <w:rFonts w:cs="Segoe UI" w:hint="eastAsia"/>
                <w:b/>
                <w:bCs/>
                <w:color w:val="000000"/>
                <w:szCs w:val="24"/>
                <w:lang w:eastAsia="zh-CN"/>
              </w:rPr>
              <w:t>，</w:t>
            </w:r>
          </w:p>
          <w:p w14:paraId="59B7ED88" w14:textId="0D4361A9" w:rsidR="00222D56" w:rsidRPr="0072077F" w:rsidRDefault="00B21012" w:rsidP="0072077F">
            <w:pPr>
              <w:pStyle w:val="Tabletext"/>
              <w:rPr>
                <w:rFonts w:cs="Segoe UI"/>
                <w:b/>
                <w:bCs/>
                <w:color w:val="000000"/>
                <w:szCs w:val="24"/>
                <w:lang w:eastAsia="zh-CN"/>
              </w:rPr>
            </w:pPr>
            <w:r w:rsidRPr="00D0734C">
              <w:rPr>
                <w:b/>
                <w:bCs/>
              </w:rPr>
              <w:t>2018</w:t>
            </w:r>
            <w:bookmarkEnd w:id="4"/>
            <w:r w:rsidR="00D043CF">
              <w:rPr>
                <w:rFonts w:hint="eastAsia"/>
                <w:b/>
                <w:bCs/>
                <w:lang w:eastAsia="zh-CN"/>
              </w:rPr>
              <w:t>年</w:t>
            </w:r>
            <w:r w:rsidR="0072077F">
              <w:rPr>
                <w:rFonts w:hint="eastAsia"/>
                <w:b/>
                <w:bCs/>
                <w:lang w:eastAsia="zh-CN"/>
              </w:rPr>
              <w:t>9</w:t>
            </w:r>
            <w:r w:rsidR="0072077F">
              <w:rPr>
                <w:rFonts w:hint="eastAsia"/>
                <w:b/>
                <w:bCs/>
                <w:lang w:eastAsia="zh-CN"/>
              </w:rPr>
              <w:t>月</w:t>
            </w:r>
            <w:r w:rsidR="0072077F" w:rsidRPr="00D0734C">
              <w:rPr>
                <w:b/>
                <w:bCs/>
              </w:rPr>
              <w:t>6-7</w:t>
            </w:r>
            <w:r w:rsidR="0072077F">
              <w:rPr>
                <w:rFonts w:hint="eastAsia"/>
                <w:b/>
                <w:bCs/>
                <w:lang w:eastAsia="zh-CN"/>
              </w:rPr>
              <w:t>日</w:t>
            </w:r>
            <w:r w:rsidR="0072077F">
              <w:rPr>
                <w:b/>
                <w:bCs/>
                <w:lang w:eastAsia="zh-CN"/>
              </w:rPr>
              <w:t>，中国南京</w:t>
            </w:r>
          </w:p>
        </w:tc>
      </w:tr>
    </w:tbl>
    <w:p w14:paraId="3BF72738" w14:textId="77777777" w:rsidR="002C13F5" w:rsidRPr="00074ABE" w:rsidRDefault="002C13F5" w:rsidP="002C13F5">
      <w:pPr>
        <w:spacing w:before="360" w:after="20"/>
        <w:rPr>
          <w:szCs w:val="24"/>
          <w:lang w:eastAsia="zh-CN"/>
        </w:rPr>
      </w:pPr>
      <w:bookmarkStart w:id="5" w:name="StartTyping_E"/>
      <w:bookmarkStart w:id="6" w:name="suitetext"/>
      <w:bookmarkStart w:id="7" w:name="text"/>
      <w:bookmarkEnd w:id="5"/>
      <w:bookmarkEnd w:id="6"/>
      <w:bookmarkEnd w:id="7"/>
      <w:r w:rsidRPr="00074ABE">
        <w:rPr>
          <w:szCs w:val="24"/>
          <w:lang w:eastAsia="zh-CN"/>
        </w:rPr>
        <w:t>尊敬的先生</w:t>
      </w:r>
      <w:r w:rsidRPr="00074ABE">
        <w:rPr>
          <w:szCs w:val="24"/>
          <w:lang w:eastAsia="zh-CN"/>
        </w:rPr>
        <w:t>/</w:t>
      </w:r>
      <w:r w:rsidRPr="00074ABE">
        <w:rPr>
          <w:szCs w:val="24"/>
          <w:lang w:eastAsia="zh-CN"/>
        </w:rPr>
        <w:t>女士：</w:t>
      </w:r>
    </w:p>
    <w:p w14:paraId="134EDBCC" w14:textId="4A3D5EF8" w:rsidR="00262966" w:rsidRPr="0072077F" w:rsidRDefault="008F2548" w:rsidP="00A53EDF">
      <w:pPr>
        <w:rPr>
          <w:lang w:eastAsia="zh-CN"/>
        </w:rPr>
      </w:pPr>
      <w:r>
        <w:rPr>
          <w:bCs/>
          <w:lang w:eastAsia="zh-CN"/>
        </w:rPr>
        <w:t>1</w:t>
      </w:r>
      <w:r>
        <w:rPr>
          <w:lang w:eastAsia="zh-CN"/>
        </w:rPr>
        <w:tab/>
      </w:r>
      <w:r w:rsidR="00D753F9">
        <w:rPr>
          <w:rFonts w:hint="eastAsia"/>
          <w:lang w:eastAsia="zh-CN"/>
        </w:rPr>
        <w:t>我</w:t>
      </w:r>
      <w:r>
        <w:rPr>
          <w:rFonts w:hint="eastAsia"/>
          <w:lang w:eastAsia="zh-CN"/>
        </w:rPr>
        <w:t>谨</w:t>
      </w:r>
      <w:r w:rsidR="00983EBF">
        <w:rPr>
          <w:rFonts w:hint="eastAsia"/>
          <w:lang w:eastAsia="zh-CN"/>
        </w:rPr>
        <w:t>在此</w:t>
      </w:r>
      <w:r>
        <w:rPr>
          <w:rFonts w:hint="eastAsia"/>
          <w:lang w:eastAsia="zh-CN"/>
        </w:rPr>
        <w:t>通知您，</w:t>
      </w:r>
      <w:r w:rsidR="00D043CF" w:rsidRPr="00B05980">
        <w:rPr>
          <w:rFonts w:hint="eastAsia"/>
          <w:b/>
          <w:bCs/>
          <w:lang w:eastAsia="zh-CN"/>
        </w:rPr>
        <w:t>中国</w:t>
      </w:r>
      <w:r w:rsidR="0072077F" w:rsidRPr="00B05980">
        <w:rPr>
          <w:rFonts w:hint="eastAsia"/>
          <w:b/>
          <w:bCs/>
          <w:lang w:eastAsia="zh-CN"/>
        </w:rPr>
        <w:t>智能</w:t>
      </w:r>
      <w:r w:rsidR="0072077F" w:rsidRPr="00B05980">
        <w:rPr>
          <w:b/>
          <w:bCs/>
          <w:lang w:eastAsia="zh-CN"/>
        </w:rPr>
        <w:t>交通系统（</w:t>
      </w:r>
      <w:r w:rsidR="00D043CF" w:rsidRPr="00B05980">
        <w:rPr>
          <w:rFonts w:hint="eastAsia"/>
          <w:b/>
          <w:bCs/>
          <w:lang w:eastAsia="zh-CN"/>
        </w:rPr>
        <w:t>ITS</w:t>
      </w:r>
      <w:r w:rsidR="0072077F" w:rsidRPr="00B05980">
        <w:rPr>
          <w:b/>
          <w:bCs/>
          <w:lang w:eastAsia="zh-CN"/>
        </w:rPr>
        <w:t>）</w:t>
      </w:r>
      <w:r w:rsidR="00D043CF" w:rsidRPr="00B05980">
        <w:rPr>
          <w:rFonts w:hint="eastAsia"/>
          <w:b/>
          <w:bCs/>
          <w:lang w:eastAsia="zh-CN"/>
        </w:rPr>
        <w:t>行业联盟（</w:t>
      </w:r>
      <w:hyperlink r:id="rId10" w:history="1">
        <w:r w:rsidR="00D043CF" w:rsidRPr="0072077F">
          <w:rPr>
            <w:rStyle w:val="Hyperlink"/>
            <w:b/>
            <w:bCs/>
            <w:lang w:eastAsia="zh-CN"/>
          </w:rPr>
          <w:t>C-ITS</w:t>
        </w:r>
      </w:hyperlink>
      <w:r w:rsidR="00D043CF" w:rsidRPr="00B05980">
        <w:rPr>
          <w:rFonts w:hint="eastAsia"/>
          <w:b/>
          <w:bCs/>
          <w:lang w:eastAsia="zh-CN"/>
        </w:rPr>
        <w:t>）</w:t>
      </w:r>
      <w:r w:rsidR="00850609" w:rsidRPr="0072077F">
        <w:rPr>
          <w:rFonts w:hint="eastAsia"/>
          <w:lang w:eastAsia="zh-CN"/>
        </w:rPr>
        <w:t>与</w:t>
      </w:r>
      <w:r w:rsidR="00850609" w:rsidRPr="00A53EDF">
        <w:rPr>
          <w:rFonts w:hint="eastAsia"/>
          <w:b/>
          <w:bCs/>
          <w:lang w:eastAsia="zh-CN"/>
        </w:rPr>
        <w:t>国际电信联盟（</w:t>
      </w:r>
      <w:hyperlink r:id="rId11" w:history="1">
        <w:r w:rsidR="00A53EDF" w:rsidRPr="00A6344A">
          <w:rPr>
            <w:rStyle w:val="Hyperlink"/>
            <w:b/>
            <w:bCs/>
            <w:lang w:eastAsia="zh-CN"/>
          </w:rPr>
          <w:t>ITU</w:t>
        </w:r>
      </w:hyperlink>
      <w:r w:rsidR="00850609" w:rsidRPr="00A53EDF">
        <w:rPr>
          <w:rFonts w:hint="eastAsia"/>
          <w:b/>
          <w:bCs/>
          <w:lang w:eastAsia="zh-CN"/>
        </w:rPr>
        <w:t>）</w:t>
      </w:r>
      <w:r w:rsidR="00850609" w:rsidRPr="0072077F">
        <w:rPr>
          <w:rFonts w:hint="eastAsia"/>
          <w:lang w:eastAsia="zh-CN"/>
        </w:rPr>
        <w:t>将</w:t>
      </w:r>
      <w:r w:rsidR="00850609" w:rsidRPr="00A53EDF">
        <w:rPr>
          <w:rFonts w:hint="eastAsia"/>
          <w:b/>
          <w:bCs/>
          <w:lang w:eastAsia="zh-CN"/>
        </w:rPr>
        <w:t>于</w:t>
      </w:r>
      <w:r w:rsidR="00D043CF" w:rsidRPr="00A53EDF">
        <w:rPr>
          <w:b/>
          <w:bCs/>
          <w:lang w:eastAsia="zh-CN"/>
        </w:rPr>
        <w:t>201</w:t>
      </w:r>
      <w:r w:rsidR="00D043CF" w:rsidRPr="00A53EDF">
        <w:rPr>
          <w:rFonts w:hint="eastAsia"/>
          <w:b/>
          <w:bCs/>
          <w:lang w:eastAsia="zh-CN"/>
        </w:rPr>
        <w:t>8</w:t>
      </w:r>
      <w:r w:rsidR="00850609" w:rsidRPr="00A53EDF">
        <w:rPr>
          <w:rFonts w:hint="eastAsia"/>
          <w:b/>
          <w:bCs/>
          <w:lang w:eastAsia="zh-CN"/>
        </w:rPr>
        <w:t>年</w:t>
      </w:r>
      <w:r w:rsidR="00D043CF" w:rsidRPr="00A53EDF">
        <w:rPr>
          <w:rFonts w:hint="eastAsia"/>
          <w:b/>
          <w:bCs/>
          <w:lang w:eastAsia="zh-CN"/>
        </w:rPr>
        <w:t>9</w:t>
      </w:r>
      <w:r w:rsidR="00850609" w:rsidRPr="00A53EDF">
        <w:rPr>
          <w:rFonts w:hint="eastAsia"/>
          <w:b/>
          <w:bCs/>
          <w:lang w:eastAsia="zh-CN"/>
        </w:rPr>
        <w:t>月</w:t>
      </w:r>
      <w:r w:rsidR="00B75624" w:rsidRPr="00A53EDF">
        <w:rPr>
          <w:b/>
          <w:bCs/>
          <w:lang w:eastAsia="zh-CN"/>
        </w:rPr>
        <w:t>6</w:t>
      </w:r>
      <w:r w:rsidR="00D043CF" w:rsidRPr="00A53EDF">
        <w:rPr>
          <w:rFonts w:hint="eastAsia"/>
          <w:b/>
          <w:bCs/>
          <w:lang w:eastAsia="zh-CN"/>
        </w:rPr>
        <w:t>-7</w:t>
      </w:r>
      <w:r w:rsidR="00850609" w:rsidRPr="00A53EDF">
        <w:rPr>
          <w:rFonts w:hint="eastAsia"/>
          <w:b/>
          <w:bCs/>
          <w:lang w:eastAsia="zh-CN"/>
        </w:rPr>
        <w:t>日</w:t>
      </w:r>
      <w:r w:rsidR="00D043CF" w:rsidRPr="00A53EDF">
        <w:rPr>
          <w:rFonts w:hint="eastAsia"/>
          <w:b/>
          <w:bCs/>
          <w:lang w:eastAsia="zh-CN"/>
        </w:rPr>
        <w:t>在中国南京</w:t>
      </w:r>
      <w:r w:rsidR="00D043CF" w:rsidRPr="0072077F">
        <w:rPr>
          <w:rFonts w:hint="eastAsia"/>
          <w:lang w:eastAsia="zh-CN"/>
        </w:rPr>
        <w:t>举办</w:t>
      </w:r>
      <w:r w:rsidR="00B75624" w:rsidRPr="0072077F">
        <w:rPr>
          <w:rFonts w:ascii="Calibri" w:hAnsi="Calibri" w:hint="eastAsia"/>
          <w:b/>
          <w:bCs/>
          <w:lang w:eastAsia="zh-CN"/>
        </w:rPr>
        <w:t>智能交通</w:t>
      </w:r>
      <w:r w:rsidR="00B75624" w:rsidRPr="0072077F">
        <w:rPr>
          <w:rFonts w:ascii="Calibri" w:hAnsi="Calibri"/>
          <w:b/>
          <w:bCs/>
          <w:lang w:eastAsia="zh-CN"/>
        </w:rPr>
        <w:t>系统</w:t>
      </w:r>
      <w:r w:rsidR="00D043CF" w:rsidRPr="0072077F">
        <w:rPr>
          <w:rFonts w:ascii="Calibri" w:hAnsi="Calibri" w:hint="eastAsia"/>
          <w:b/>
          <w:bCs/>
          <w:lang w:eastAsia="zh-CN"/>
        </w:rPr>
        <w:t>国际论坛（</w:t>
      </w:r>
      <w:hyperlink r:id="rId12" w:history="1">
        <w:r w:rsidR="00D043CF" w:rsidRPr="0072077F">
          <w:rPr>
            <w:rStyle w:val="Hyperlink"/>
            <w:b/>
            <w:bCs/>
            <w:lang w:eastAsia="zh-CN"/>
          </w:rPr>
          <w:t>ITS-2018</w:t>
        </w:r>
      </w:hyperlink>
      <w:r w:rsidR="00D043CF" w:rsidRPr="0072077F">
        <w:rPr>
          <w:rFonts w:ascii="Calibri" w:hAnsi="Calibri" w:hint="eastAsia"/>
          <w:b/>
          <w:bCs/>
          <w:lang w:eastAsia="zh-CN"/>
        </w:rPr>
        <w:t>）</w:t>
      </w:r>
      <w:r w:rsidR="00D043CF" w:rsidRPr="0072077F">
        <w:rPr>
          <w:rFonts w:ascii="Calibri" w:hAnsi="Calibri"/>
          <w:b/>
          <w:bCs/>
          <w:lang w:eastAsia="zh-CN"/>
        </w:rPr>
        <w:t xml:space="preserve">– </w:t>
      </w:r>
      <w:r w:rsidR="00D043CF" w:rsidRPr="0072077F">
        <w:rPr>
          <w:rFonts w:ascii="STKaiti" w:eastAsia="STKaiti" w:hAnsi="STKaiti" w:hint="eastAsia"/>
          <w:lang w:eastAsia="zh-CN"/>
        </w:rPr>
        <w:t>“</w:t>
      </w:r>
      <w:r w:rsidR="00D043CF" w:rsidRPr="0072077F">
        <w:rPr>
          <w:rFonts w:ascii="STKaiti" w:eastAsia="STKaiti" w:hAnsi="STKaiti" w:cs="Segoe UI" w:hint="eastAsia"/>
          <w:color w:val="000000"/>
          <w:szCs w:val="24"/>
          <w:lang w:eastAsia="zh-CN"/>
        </w:rPr>
        <w:t>通信将如何改变车辆和交通”</w:t>
      </w:r>
      <w:r w:rsidR="00D043CF" w:rsidRPr="00A53EDF">
        <w:rPr>
          <w:rFonts w:cs="Segoe UI" w:hint="eastAsia"/>
          <w:color w:val="000000"/>
          <w:szCs w:val="24"/>
          <w:lang w:eastAsia="zh-CN"/>
        </w:rPr>
        <w:t>，</w:t>
      </w:r>
      <w:r w:rsidR="00D043CF" w:rsidRPr="005A1BC9">
        <w:rPr>
          <w:rFonts w:cs="Segoe UI" w:hint="eastAsia"/>
          <w:color w:val="000000"/>
          <w:szCs w:val="24"/>
          <w:lang w:eastAsia="zh-CN"/>
        </w:rPr>
        <w:t>该论坛将与</w:t>
      </w:r>
      <w:r w:rsidR="00D043CF" w:rsidRPr="0072077F">
        <w:rPr>
          <w:rFonts w:cs="Segoe UI" w:hint="eastAsia"/>
          <w:b/>
          <w:bCs/>
          <w:color w:val="000000"/>
          <w:szCs w:val="24"/>
          <w:lang w:eastAsia="zh-CN"/>
        </w:rPr>
        <w:t>ITS</w:t>
      </w:r>
      <w:r w:rsidR="00D043CF" w:rsidRPr="0072077F">
        <w:rPr>
          <w:rFonts w:cs="Segoe UI" w:hint="eastAsia"/>
          <w:b/>
          <w:bCs/>
          <w:color w:val="000000"/>
          <w:szCs w:val="24"/>
          <w:lang w:eastAsia="zh-CN"/>
        </w:rPr>
        <w:t>通信标准</w:t>
      </w:r>
      <w:r w:rsidR="00D043CF" w:rsidRPr="0072077F">
        <w:rPr>
          <w:rFonts w:ascii="Calibri" w:hAnsi="Calibri"/>
          <w:b/>
          <w:bCs/>
          <w:lang w:eastAsia="zh-CN"/>
        </w:rPr>
        <w:t>协作</w:t>
      </w:r>
      <w:r w:rsidR="00D043CF" w:rsidRPr="0072077F">
        <w:rPr>
          <w:rFonts w:cs="Segoe UI" w:hint="eastAsia"/>
          <w:b/>
          <w:bCs/>
          <w:color w:val="000000"/>
          <w:szCs w:val="24"/>
          <w:lang w:eastAsia="zh-CN"/>
        </w:rPr>
        <w:t>（</w:t>
      </w:r>
      <w:hyperlink r:id="rId13" w:history="1">
        <w:r w:rsidR="00D043CF" w:rsidRPr="0072077F">
          <w:rPr>
            <w:rStyle w:val="Hyperlink"/>
            <w:rFonts w:cs="Segoe UI"/>
            <w:b/>
            <w:bCs/>
            <w:szCs w:val="24"/>
            <w:lang w:eastAsia="zh-CN"/>
          </w:rPr>
          <w:t>CITS</w:t>
        </w:r>
      </w:hyperlink>
      <w:r w:rsidR="0072077F" w:rsidRPr="0072077F">
        <w:rPr>
          <w:rFonts w:cs="Segoe UI" w:hint="eastAsia"/>
          <w:b/>
          <w:bCs/>
          <w:color w:val="000000"/>
          <w:szCs w:val="24"/>
          <w:lang w:eastAsia="zh-CN"/>
        </w:rPr>
        <w:t>）</w:t>
      </w:r>
      <w:r w:rsidR="00D043CF" w:rsidRPr="0072077F">
        <w:rPr>
          <w:rFonts w:cs="Segoe UI" w:hint="eastAsia"/>
          <w:color w:val="000000"/>
          <w:szCs w:val="24"/>
          <w:lang w:eastAsia="zh-CN"/>
        </w:rPr>
        <w:t>会议在同一地点举办</w:t>
      </w:r>
      <w:r w:rsidR="00D043CF" w:rsidRPr="0072077F">
        <w:rPr>
          <w:rFonts w:cs="Segoe UI" w:hint="eastAsia"/>
          <w:b/>
          <w:bCs/>
          <w:color w:val="000000"/>
          <w:szCs w:val="24"/>
          <w:lang w:eastAsia="zh-CN"/>
        </w:rPr>
        <w:t>。</w:t>
      </w:r>
    </w:p>
    <w:p w14:paraId="40BB99AD" w14:textId="1BC783D0" w:rsidR="009D0FBB" w:rsidRPr="00B21012" w:rsidRDefault="00EB7B25" w:rsidP="00D753F9">
      <w:pPr>
        <w:ind w:firstLineChars="200" w:firstLine="480"/>
        <w:rPr>
          <w:rFonts w:ascii="Calibri" w:hAnsi="Calibri"/>
          <w:b/>
          <w:sz w:val="22"/>
          <w:lang w:eastAsia="zh-CN"/>
        </w:rPr>
      </w:pPr>
      <w:r w:rsidRPr="0072077F">
        <w:rPr>
          <w:rFonts w:hint="eastAsia"/>
          <w:lang w:eastAsia="zh-CN"/>
        </w:rPr>
        <w:t>两项活动</w:t>
      </w:r>
      <w:r w:rsidR="00D753F9">
        <w:rPr>
          <w:rFonts w:hint="eastAsia"/>
          <w:lang w:eastAsia="zh-CN"/>
        </w:rPr>
        <w:t>的</w:t>
      </w:r>
      <w:r w:rsidRPr="0072077F">
        <w:rPr>
          <w:rFonts w:hint="eastAsia"/>
          <w:lang w:eastAsia="zh-CN"/>
        </w:rPr>
        <w:t>地址</w:t>
      </w:r>
      <w:r w:rsidR="00D753F9">
        <w:rPr>
          <w:rFonts w:hint="eastAsia"/>
          <w:lang w:eastAsia="zh-CN"/>
        </w:rPr>
        <w:t>如下</w:t>
      </w:r>
      <w:r w:rsidRPr="0072077F">
        <w:rPr>
          <w:rFonts w:hint="eastAsia"/>
          <w:lang w:eastAsia="zh-CN"/>
        </w:rPr>
        <w:t>：</w:t>
      </w:r>
    </w:p>
    <w:p w14:paraId="72968114" w14:textId="4801EE83" w:rsidR="00B21012" w:rsidRPr="00D043CF" w:rsidRDefault="00D043CF" w:rsidP="00A53EDF">
      <w:pPr>
        <w:spacing w:before="80"/>
        <w:ind w:left="1021"/>
        <w:rPr>
          <w:rFonts w:eastAsia="STKaiti"/>
          <w:iCs/>
          <w:lang w:eastAsia="zh-CN"/>
        </w:rPr>
      </w:pPr>
      <w:bookmarkStart w:id="8" w:name="lt_pId052"/>
      <w:r w:rsidRPr="00D043CF">
        <w:rPr>
          <w:rFonts w:eastAsia="STKaiti" w:hint="eastAsia"/>
          <w:iCs/>
          <w:lang w:eastAsia="zh-CN"/>
        </w:rPr>
        <w:t>南京会展中心</w:t>
      </w:r>
      <w:bookmarkEnd w:id="8"/>
    </w:p>
    <w:p w14:paraId="12E2CA90" w14:textId="76D4CC06" w:rsidR="00B21012" w:rsidRPr="00BD77A5" w:rsidRDefault="00B21012" w:rsidP="00A53EDF">
      <w:pPr>
        <w:spacing w:before="0"/>
        <w:ind w:left="1021"/>
        <w:rPr>
          <w:i/>
          <w:iCs/>
        </w:rPr>
      </w:pPr>
      <w:bookmarkStart w:id="9" w:name="lt_pId053"/>
      <w:r w:rsidRPr="00BD77A5">
        <w:rPr>
          <w:i/>
          <w:iCs/>
        </w:rPr>
        <w:t>(Lake Home Hotel)</w:t>
      </w:r>
      <w:bookmarkEnd w:id="9"/>
      <w:r w:rsidRPr="00BD77A5">
        <w:rPr>
          <w:i/>
          <w:iCs/>
        </w:rPr>
        <w:br/>
      </w:r>
      <w:bookmarkStart w:id="10" w:name="lt_pId054"/>
      <w:r w:rsidRPr="00BD77A5">
        <w:rPr>
          <w:i/>
          <w:iCs/>
        </w:rPr>
        <w:t>No. 1528 Shuanglong Ave,</w:t>
      </w:r>
      <w:r w:rsidR="00B9263B">
        <w:rPr>
          <w:i/>
          <w:iCs/>
        </w:rPr>
        <w:t xml:space="preserve"> </w:t>
      </w:r>
      <w:r w:rsidRPr="00BD77A5">
        <w:rPr>
          <w:i/>
          <w:iCs/>
        </w:rPr>
        <w:t>211100 Jiangning, China</w:t>
      </w:r>
      <w:bookmarkEnd w:id="10"/>
    </w:p>
    <w:p w14:paraId="2181B82D" w14:textId="2F4B91A5" w:rsidR="00B21012" w:rsidRPr="00D0734C" w:rsidRDefault="00B21012" w:rsidP="00A24D8B">
      <w:pPr>
        <w:pStyle w:val="Heading1"/>
        <w:rPr>
          <w:lang w:eastAsia="zh-CN"/>
        </w:rPr>
      </w:pPr>
      <w:r w:rsidRPr="00BD77A5">
        <w:rPr>
          <w:lang w:eastAsia="zh-CN"/>
        </w:rPr>
        <w:t>1</w:t>
      </w:r>
      <w:r w:rsidRPr="00BD77A5">
        <w:rPr>
          <w:lang w:eastAsia="zh-CN"/>
        </w:rPr>
        <w:tab/>
      </w:r>
      <w:bookmarkStart w:id="11" w:name="lt_pId056"/>
      <w:r w:rsidR="00D043CF">
        <w:rPr>
          <w:rFonts w:hint="eastAsia"/>
          <w:lang w:eastAsia="zh-CN"/>
        </w:rPr>
        <w:t>背景</w:t>
      </w:r>
      <w:bookmarkEnd w:id="11"/>
    </w:p>
    <w:p w14:paraId="49C14AC3" w14:textId="611A048E" w:rsidR="00D043CF" w:rsidRDefault="00A24D8B" w:rsidP="00A24D8B">
      <w:pPr>
        <w:ind w:firstLineChars="200" w:firstLine="480"/>
        <w:rPr>
          <w:lang w:eastAsia="zh-CN"/>
        </w:rPr>
      </w:pPr>
      <w:bookmarkStart w:id="12" w:name="lt_pId057"/>
      <w:r>
        <w:rPr>
          <w:rFonts w:hint="eastAsia"/>
          <w:lang w:eastAsia="zh-CN"/>
        </w:rPr>
        <w:t>为实现智能</w:t>
      </w:r>
      <w:r w:rsidR="00D043CF">
        <w:rPr>
          <w:rFonts w:hint="eastAsia"/>
          <w:lang w:eastAsia="zh-CN"/>
        </w:rPr>
        <w:t>交通系统（</w:t>
      </w:r>
      <w:r w:rsidR="00D043CF" w:rsidRPr="00177B57">
        <w:rPr>
          <w:lang w:eastAsia="zh-CN"/>
        </w:rPr>
        <w:t>ITS</w:t>
      </w:r>
      <w:r w:rsidR="00D043CF">
        <w:rPr>
          <w:rFonts w:hint="eastAsia"/>
          <w:lang w:eastAsia="zh-CN"/>
        </w:rPr>
        <w:t>），汽车行业与信息通信技术（</w:t>
      </w:r>
      <w:r w:rsidR="00D043CF">
        <w:rPr>
          <w:rFonts w:hint="eastAsia"/>
          <w:lang w:eastAsia="zh-CN"/>
        </w:rPr>
        <w:t>ICT</w:t>
      </w:r>
      <w:r w:rsidR="00D043CF">
        <w:rPr>
          <w:rFonts w:hint="eastAsia"/>
          <w:lang w:eastAsia="zh-CN"/>
        </w:rPr>
        <w:t>）不断融合。毋庸置疑，这将为</w:t>
      </w:r>
      <w:r w:rsidR="0072077F">
        <w:rPr>
          <w:rFonts w:hint="eastAsia"/>
          <w:lang w:eastAsia="zh-CN"/>
        </w:rPr>
        <w:t>造福</w:t>
      </w:r>
      <w:r w:rsidR="00D043CF">
        <w:rPr>
          <w:rFonts w:hint="eastAsia"/>
          <w:lang w:eastAsia="zh-CN"/>
        </w:rPr>
        <w:t>行业</w:t>
      </w:r>
      <w:r w:rsidR="0072077F">
        <w:rPr>
          <w:rFonts w:hint="eastAsia"/>
          <w:lang w:eastAsia="zh-CN"/>
        </w:rPr>
        <w:t>、</w:t>
      </w:r>
      <w:r w:rsidR="00D043CF">
        <w:rPr>
          <w:rFonts w:hint="eastAsia"/>
          <w:lang w:eastAsia="zh-CN"/>
        </w:rPr>
        <w:t>消费者和政府机构带来新的商机和新的格局。</w:t>
      </w:r>
      <w:r w:rsidR="005A1BC9">
        <w:rPr>
          <w:rFonts w:hint="eastAsia"/>
          <w:lang w:eastAsia="zh-CN"/>
        </w:rPr>
        <w:t>为支持一系列智慧城市解决方案，</w:t>
      </w:r>
      <w:r w:rsidR="00D043CF">
        <w:rPr>
          <w:rFonts w:hint="eastAsia"/>
          <w:lang w:eastAsia="zh-CN"/>
        </w:rPr>
        <w:t>开发创新技术的新手段</w:t>
      </w:r>
      <w:r w:rsidR="006113E2">
        <w:rPr>
          <w:rFonts w:hint="eastAsia"/>
          <w:lang w:eastAsia="zh-CN"/>
        </w:rPr>
        <w:t>层</w:t>
      </w:r>
      <w:r w:rsidR="005A1BC9">
        <w:rPr>
          <w:rFonts w:hint="eastAsia"/>
          <w:lang w:eastAsia="zh-CN"/>
        </w:rPr>
        <w:t>出不穷。这将</w:t>
      </w:r>
      <w:r w:rsidR="00D043CF">
        <w:rPr>
          <w:rFonts w:hint="eastAsia"/>
          <w:lang w:eastAsia="zh-CN"/>
        </w:rPr>
        <w:t>为</w:t>
      </w:r>
      <w:r w:rsidR="005A1BC9">
        <w:rPr>
          <w:rFonts w:hint="eastAsia"/>
          <w:lang w:eastAsia="zh-CN"/>
        </w:rPr>
        <w:t>实现</w:t>
      </w:r>
      <w:r w:rsidR="00D043CF">
        <w:rPr>
          <w:rFonts w:hint="eastAsia"/>
          <w:lang w:eastAsia="zh-CN"/>
        </w:rPr>
        <w:t>旨在提高道路安全水平，减少拥塞并加强城市居民的连通性和移动性的更智能交通系统创造条件。</w:t>
      </w:r>
      <w:bookmarkEnd w:id="12"/>
    </w:p>
    <w:p w14:paraId="0883633A" w14:textId="37A1FC49" w:rsidR="00B21012" w:rsidRDefault="00D043CF" w:rsidP="00A24D8B">
      <w:pPr>
        <w:ind w:firstLineChars="200" w:firstLine="480"/>
        <w:rPr>
          <w:lang w:eastAsia="zh-CN"/>
        </w:rPr>
      </w:pPr>
      <w:r>
        <w:rPr>
          <w:rFonts w:hint="eastAsia"/>
          <w:lang w:eastAsia="zh-CN"/>
        </w:rPr>
        <w:t>但是，两个</w:t>
      </w:r>
      <w:r w:rsidR="005A1BC9">
        <w:rPr>
          <w:rFonts w:hint="eastAsia"/>
          <w:lang w:eastAsia="zh-CN"/>
        </w:rPr>
        <w:t>迥然</w:t>
      </w:r>
      <w:r>
        <w:rPr>
          <w:rFonts w:hint="eastAsia"/>
          <w:lang w:eastAsia="zh-CN"/>
        </w:rPr>
        <w:t>不同的行业如何</w:t>
      </w:r>
      <w:r w:rsidR="005A1BC9">
        <w:rPr>
          <w:rFonts w:hint="eastAsia"/>
          <w:lang w:eastAsia="zh-CN"/>
        </w:rPr>
        <w:t>通过</w:t>
      </w:r>
      <w:r>
        <w:rPr>
          <w:rFonts w:hint="eastAsia"/>
          <w:lang w:eastAsia="zh-CN"/>
        </w:rPr>
        <w:t>寻找合作的</w:t>
      </w:r>
      <w:r w:rsidR="005A1BC9">
        <w:rPr>
          <w:rFonts w:hint="eastAsia"/>
          <w:lang w:eastAsia="zh-CN"/>
        </w:rPr>
        <w:t>途径，</w:t>
      </w:r>
      <w:r w:rsidR="006113E2">
        <w:rPr>
          <w:rFonts w:hint="eastAsia"/>
          <w:lang w:eastAsia="zh-CN"/>
        </w:rPr>
        <w:t>将</w:t>
      </w:r>
      <w:r w:rsidR="005A1BC9">
        <w:rPr>
          <w:rFonts w:hint="eastAsia"/>
          <w:lang w:eastAsia="zh-CN"/>
        </w:rPr>
        <w:t>联网汽车</w:t>
      </w:r>
      <w:r w:rsidR="006113E2">
        <w:rPr>
          <w:rFonts w:hint="eastAsia"/>
          <w:lang w:eastAsia="zh-CN"/>
        </w:rPr>
        <w:t>创新带来的安全</w:t>
      </w:r>
      <w:r w:rsidR="005A1BC9">
        <w:rPr>
          <w:rFonts w:hint="eastAsia"/>
          <w:lang w:eastAsia="zh-CN"/>
        </w:rPr>
        <w:t>性</w:t>
      </w:r>
      <w:r w:rsidR="00456E24">
        <w:rPr>
          <w:rFonts w:hint="eastAsia"/>
          <w:lang w:eastAsia="zh-CN"/>
        </w:rPr>
        <w:t>惠及</w:t>
      </w:r>
      <w:r w:rsidR="00456E24">
        <w:rPr>
          <w:lang w:eastAsia="zh-CN"/>
        </w:rPr>
        <w:t>到每个人</w:t>
      </w:r>
      <w:r w:rsidR="006113E2">
        <w:rPr>
          <w:rFonts w:hint="eastAsia"/>
          <w:lang w:eastAsia="zh-CN"/>
        </w:rPr>
        <w:t>？</w:t>
      </w:r>
    </w:p>
    <w:p w14:paraId="1634179C" w14:textId="38430935" w:rsidR="006113E2" w:rsidRPr="00D0734C" w:rsidRDefault="006113E2" w:rsidP="00A24D8B">
      <w:pPr>
        <w:ind w:firstLineChars="200" w:firstLine="480"/>
        <w:rPr>
          <w:lang w:eastAsia="zh-CN"/>
        </w:rPr>
      </w:pPr>
      <w:r>
        <w:rPr>
          <w:rFonts w:hint="eastAsia"/>
          <w:lang w:eastAsia="zh-CN"/>
        </w:rPr>
        <w:t>在智能交通系统领域，自动驾驶不断走向商业化。</w:t>
      </w:r>
      <w:r w:rsidR="00456E24">
        <w:rPr>
          <w:rFonts w:hint="eastAsia"/>
          <w:lang w:eastAsia="zh-CN"/>
        </w:rPr>
        <w:t>伴随着</w:t>
      </w:r>
      <w:r>
        <w:rPr>
          <w:rFonts w:hint="eastAsia"/>
          <w:lang w:eastAsia="zh-CN"/>
        </w:rPr>
        <w:t>汽车能源领域</w:t>
      </w:r>
      <w:r w:rsidR="00456E24">
        <w:rPr>
          <w:rFonts w:hint="eastAsia"/>
          <w:lang w:eastAsia="zh-CN"/>
        </w:rPr>
        <w:t>的</w:t>
      </w:r>
      <w:r>
        <w:rPr>
          <w:rFonts w:hint="eastAsia"/>
          <w:lang w:eastAsia="zh-CN"/>
        </w:rPr>
        <w:t>创新</w:t>
      </w:r>
      <w:r w:rsidR="00456E24">
        <w:rPr>
          <w:rFonts w:hint="eastAsia"/>
          <w:lang w:eastAsia="zh-CN"/>
        </w:rPr>
        <w:t>，实现</w:t>
      </w:r>
      <w:r>
        <w:rPr>
          <w:rFonts w:hint="eastAsia"/>
          <w:lang w:eastAsia="zh-CN"/>
        </w:rPr>
        <w:t>无人驾驶车辆</w:t>
      </w:r>
      <w:r w:rsidR="00456E24">
        <w:rPr>
          <w:rFonts w:hint="eastAsia"/>
          <w:lang w:eastAsia="zh-CN"/>
        </w:rPr>
        <w:t>上路</w:t>
      </w:r>
      <w:r>
        <w:rPr>
          <w:rFonts w:hint="eastAsia"/>
          <w:lang w:eastAsia="zh-CN"/>
        </w:rPr>
        <w:t>的创新</w:t>
      </w:r>
      <w:r w:rsidR="00456E24">
        <w:rPr>
          <w:rFonts w:hint="eastAsia"/>
          <w:lang w:eastAsia="zh-CN"/>
        </w:rPr>
        <w:t>已</w:t>
      </w:r>
      <w:r>
        <w:rPr>
          <w:rFonts w:hint="eastAsia"/>
          <w:lang w:eastAsia="zh-CN"/>
        </w:rPr>
        <w:t>在规划之中。国际社会正在关注环境挑战并希望通过减少排放缓解气候变化。</w:t>
      </w:r>
      <w:r w:rsidR="00456E24">
        <w:rPr>
          <w:rFonts w:hint="eastAsia"/>
          <w:lang w:eastAsia="zh-CN"/>
        </w:rPr>
        <w:t>令人向往</w:t>
      </w:r>
      <w:r w:rsidR="00456E24">
        <w:rPr>
          <w:lang w:eastAsia="zh-CN"/>
        </w:rPr>
        <w:t>的</w:t>
      </w:r>
      <w:r>
        <w:rPr>
          <w:rFonts w:hint="eastAsia"/>
          <w:lang w:eastAsia="zh-CN"/>
        </w:rPr>
        <w:t>未来智能交通系统必须</w:t>
      </w:r>
      <w:r w:rsidR="00456E24">
        <w:rPr>
          <w:rFonts w:hint="eastAsia"/>
          <w:lang w:eastAsia="zh-CN"/>
        </w:rPr>
        <w:t>具备</w:t>
      </w:r>
      <w:r>
        <w:rPr>
          <w:rFonts w:hint="eastAsia"/>
          <w:lang w:eastAsia="zh-CN"/>
        </w:rPr>
        <w:t>自主和</w:t>
      </w:r>
      <w:r w:rsidR="00456E24">
        <w:rPr>
          <w:rFonts w:hint="eastAsia"/>
          <w:lang w:eastAsia="zh-CN"/>
        </w:rPr>
        <w:t>环保</w:t>
      </w:r>
      <w:r>
        <w:rPr>
          <w:rFonts w:hint="eastAsia"/>
          <w:lang w:eastAsia="zh-CN"/>
        </w:rPr>
        <w:t>车辆，</w:t>
      </w:r>
      <w:r w:rsidR="00456E24">
        <w:rPr>
          <w:rFonts w:hint="eastAsia"/>
          <w:lang w:eastAsia="zh-CN"/>
        </w:rPr>
        <w:t>以</w:t>
      </w:r>
      <w:r>
        <w:rPr>
          <w:rFonts w:hint="eastAsia"/>
          <w:lang w:eastAsia="zh-CN"/>
        </w:rPr>
        <w:t>替代燃料</w:t>
      </w:r>
      <w:r w:rsidR="00456E24">
        <w:rPr>
          <w:rFonts w:hint="eastAsia"/>
          <w:lang w:eastAsia="zh-CN"/>
        </w:rPr>
        <w:t>为动力并</w:t>
      </w:r>
      <w:r w:rsidR="00456E24">
        <w:rPr>
          <w:lang w:eastAsia="zh-CN"/>
        </w:rPr>
        <w:t>利用</w:t>
      </w:r>
      <w:r>
        <w:rPr>
          <w:rFonts w:hint="eastAsia"/>
          <w:lang w:eastAsia="zh-CN"/>
        </w:rPr>
        <w:t>先进的汽车技术，同时</w:t>
      </w:r>
      <w:r w:rsidR="00456E24">
        <w:rPr>
          <w:rFonts w:hint="eastAsia"/>
          <w:lang w:eastAsia="zh-CN"/>
        </w:rPr>
        <w:t>可望</w:t>
      </w:r>
      <w:r>
        <w:rPr>
          <w:rFonts w:hint="eastAsia"/>
          <w:lang w:eastAsia="zh-CN"/>
        </w:rPr>
        <w:t>加强老人和残疾人的</w:t>
      </w:r>
      <w:r w:rsidR="00456E24">
        <w:rPr>
          <w:rFonts w:hint="eastAsia"/>
          <w:lang w:eastAsia="zh-CN"/>
        </w:rPr>
        <w:t>个人</w:t>
      </w:r>
      <w:r>
        <w:rPr>
          <w:rFonts w:hint="eastAsia"/>
          <w:lang w:eastAsia="zh-CN"/>
        </w:rPr>
        <w:t>无障碍移动通行。</w:t>
      </w:r>
    </w:p>
    <w:p w14:paraId="2D61B976" w14:textId="1B3AD081" w:rsidR="00B21012" w:rsidRPr="00D0734C" w:rsidRDefault="00B21012" w:rsidP="00A24D8B">
      <w:pPr>
        <w:pStyle w:val="Heading1"/>
        <w:rPr>
          <w:lang w:eastAsia="zh-CN"/>
        </w:rPr>
      </w:pPr>
      <w:r w:rsidRPr="00D0734C">
        <w:rPr>
          <w:lang w:eastAsia="zh-CN"/>
        </w:rPr>
        <w:lastRenderedPageBreak/>
        <w:t>2</w:t>
      </w:r>
      <w:r w:rsidRPr="00D0734C">
        <w:rPr>
          <w:lang w:eastAsia="zh-CN"/>
        </w:rPr>
        <w:tab/>
      </w:r>
      <w:r w:rsidR="006113E2">
        <w:rPr>
          <w:rFonts w:hint="eastAsia"/>
          <w:lang w:eastAsia="zh-CN"/>
        </w:rPr>
        <w:t>智能交通系统国际论坛（</w:t>
      </w:r>
      <w:r w:rsidR="006113E2" w:rsidRPr="00BD77A5">
        <w:rPr>
          <w:lang w:eastAsia="zh-CN"/>
        </w:rPr>
        <w:t>ITS-2018</w:t>
      </w:r>
      <w:r w:rsidR="006113E2">
        <w:rPr>
          <w:rFonts w:hint="eastAsia"/>
          <w:lang w:eastAsia="zh-CN"/>
        </w:rPr>
        <w:t>）</w:t>
      </w:r>
    </w:p>
    <w:p w14:paraId="48481B1A" w14:textId="202C7721" w:rsidR="006113E2" w:rsidRDefault="006113E2" w:rsidP="00A24D8B">
      <w:pPr>
        <w:ind w:firstLineChars="200" w:firstLine="480"/>
        <w:rPr>
          <w:b/>
          <w:bCs/>
          <w:lang w:eastAsia="zh-CN"/>
        </w:rPr>
      </w:pPr>
      <w:bookmarkStart w:id="13" w:name="lt_pId067"/>
      <w:r>
        <w:rPr>
          <w:rFonts w:hint="eastAsia"/>
          <w:lang w:eastAsia="zh-CN"/>
        </w:rPr>
        <w:t>将于</w:t>
      </w:r>
      <w:r w:rsidRPr="00A24D8B">
        <w:rPr>
          <w:rFonts w:hint="eastAsia"/>
          <w:b/>
          <w:bCs/>
          <w:lang w:eastAsia="zh-CN"/>
        </w:rPr>
        <w:t>2018</w:t>
      </w:r>
      <w:r w:rsidRPr="00A24D8B">
        <w:rPr>
          <w:rFonts w:hint="eastAsia"/>
          <w:b/>
          <w:bCs/>
          <w:lang w:eastAsia="zh-CN"/>
        </w:rPr>
        <w:t>年</w:t>
      </w:r>
      <w:r>
        <w:rPr>
          <w:rFonts w:hint="eastAsia"/>
          <w:lang w:eastAsia="zh-CN"/>
        </w:rPr>
        <w:t>9</w:t>
      </w:r>
      <w:r w:rsidR="00A37686">
        <w:rPr>
          <w:rFonts w:hint="eastAsia"/>
          <w:lang w:eastAsia="zh-CN"/>
        </w:rPr>
        <w:t>月</w:t>
      </w:r>
      <w:r w:rsidR="00A37686" w:rsidRPr="00A24D8B">
        <w:rPr>
          <w:rFonts w:hint="eastAsia"/>
          <w:b/>
          <w:bCs/>
          <w:lang w:eastAsia="zh-CN"/>
        </w:rPr>
        <w:t>6-7</w:t>
      </w:r>
      <w:r w:rsidR="00A37686" w:rsidRPr="00A24D8B">
        <w:rPr>
          <w:rFonts w:hint="eastAsia"/>
          <w:b/>
          <w:bCs/>
          <w:lang w:eastAsia="zh-CN"/>
        </w:rPr>
        <w:t>日</w:t>
      </w:r>
      <w:r w:rsidR="00456E24">
        <w:rPr>
          <w:rFonts w:hint="eastAsia"/>
          <w:lang w:eastAsia="zh-CN"/>
        </w:rPr>
        <w:t>举办</w:t>
      </w:r>
      <w:r w:rsidR="00456E24">
        <w:rPr>
          <w:lang w:eastAsia="zh-CN"/>
        </w:rPr>
        <w:t>的</w:t>
      </w:r>
      <w:r w:rsidRPr="00456E24">
        <w:rPr>
          <w:rFonts w:hint="eastAsia"/>
          <w:b/>
          <w:bCs/>
          <w:lang w:eastAsia="zh-CN"/>
        </w:rPr>
        <w:t>智能交通系统国际论坛（</w:t>
      </w:r>
      <w:hyperlink r:id="rId14" w:history="1">
        <w:r w:rsidR="00A24D8B" w:rsidRPr="00A24D8B">
          <w:rPr>
            <w:rStyle w:val="Hyperlink"/>
            <w:b/>
            <w:bCs/>
            <w:lang w:eastAsia="zh-CN"/>
          </w:rPr>
          <w:t>ITS-2018</w:t>
        </w:r>
      </w:hyperlink>
      <w:r w:rsidRPr="00456E24">
        <w:rPr>
          <w:rFonts w:hint="eastAsia"/>
          <w:b/>
          <w:bCs/>
          <w:lang w:eastAsia="zh-CN"/>
        </w:rPr>
        <w:t>）</w:t>
      </w:r>
      <w:r>
        <w:rPr>
          <w:i/>
          <w:iCs/>
          <w:lang w:eastAsia="zh-CN"/>
        </w:rPr>
        <w:t>– </w:t>
      </w:r>
      <w:r w:rsidRPr="00456E24">
        <w:rPr>
          <w:rFonts w:ascii="STKaiti" w:eastAsia="STKaiti" w:hAnsi="STKaiti" w:hint="eastAsia"/>
          <w:lang w:eastAsia="zh-CN"/>
        </w:rPr>
        <w:t>通信将如何改变车辆和交通</w:t>
      </w:r>
      <w:r w:rsidR="00A24D8B" w:rsidRPr="00A24D8B">
        <w:rPr>
          <w:rFonts w:eastAsia="STKaiti" w:cstheme="minorHAnsi"/>
          <w:lang w:eastAsia="zh-CN"/>
        </w:rPr>
        <w:t xml:space="preserve"> </w:t>
      </w:r>
      <w:r w:rsidR="00A24D8B" w:rsidRPr="00A24D8B">
        <w:rPr>
          <w:rFonts w:cstheme="minorHAnsi"/>
          <w:lang w:eastAsia="zh-CN"/>
        </w:rPr>
        <w:t>–</w:t>
      </w:r>
      <w:r w:rsidR="00A24D8B">
        <w:rPr>
          <w:lang w:eastAsia="zh-CN"/>
        </w:rPr>
        <w:t xml:space="preserve"> </w:t>
      </w:r>
      <w:r w:rsidRPr="00A37686">
        <w:rPr>
          <w:rFonts w:hint="eastAsia"/>
          <w:lang w:eastAsia="zh-CN"/>
        </w:rPr>
        <w:t>将汇聚来自汽车和</w:t>
      </w:r>
      <w:r w:rsidRPr="00A37686">
        <w:rPr>
          <w:rFonts w:hint="eastAsia"/>
          <w:lang w:eastAsia="zh-CN"/>
        </w:rPr>
        <w:t>ICT</w:t>
      </w:r>
      <w:r w:rsidRPr="00A37686">
        <w:rPr>
          <w:rFonts w:hint="eastAsia"/>
          <w:lang w:eastAsia="zh-CN"/>
        </w:rPr>
        <w:t>行业、学术界和政府的代表，从技术和政策角度探讨智能交通系统的现状和未来。</w:t>
      </w:r>
    </w:p>
    <w:p w14:paraId="1914AB0D" w14:textId="5FB78FE3" w:rsidR="00B21012" w:rsidRPr="00A37686" w:rsidRDefault="006113E2" w:rsidP="00A24D8B">
      <w:pPr>
        <w:ind w:firstLineChars="200" w:firstLine="480"/>
        <w:rPr>
          <w:lang w:eastAsia="zh-CN"/>
        </w:rPr>
      </w:pPr>
      <w:r w:rsidRPr="00A37686">
        <w:rPr>
          <w:rFonts w:hint="eastAsia"/>
          <w:lang w:eastAsia="zh-CN"/>
        </w:rPr>
        <w:t>此次国际论坛将探索电信和智能交通系统之间的关系，展示面向下一代移动性的研究。论坛还将分析政府和私营部门在加强连通性和网络安全性方面发挥的关键作用以及在新能源和人工智能领域开展研究的重要性。</w:t>
      </w:r>
      <w:bookmarkEnd w:id="13"/>
    </w:p>
    <w:p w14:paraId="27BA2237" w14:textId="1C93EA73" w:rsidR="00B21012" w:rsidRPr="00BD77A5" w:rsidRDefault="006113E2" w:rsidP="00A65E7E">
      <w:pPr>
        <w:autoSpaceDE/>
        <w:autoSpaceDN/>
        <w:ind w:firstLineChars="200" w:firstLine="480"/>
        <w:rPr>
          <w:lang w:eastAsia="zh-CN"/>
        </w:rPr>
      </w:pPr>
      <w:bookmarkStart w:id="14" w:name="lt_pId070"/>
      <w:r>
        <w:rPr>
          <w:rFonts w:hint="eastAsia"/>
          <w:lang w:eastAsia="zh-CN"/>
        </w:rPr>
        <w:t>论坛将于</w:t>
      </w:r>
      <w:r>
        <w:rPr>
          <w:rFonts w:hint="eastAsia"/>
          <w:lang w:eastAsia="zh-CN"/>
        </w:rPr>
        <w:t>9</w:t>
      </w:r>
      <w:r>
        <w:rPr>
          <w:rFonts w:hint="eastAsia"/>
          <w:lang w:eastAsia="zh-CN"/>
        </w:rPr>
        <w:t>月</w:t>
      </w:r>
      <w:r>
        <w:rPr>
          <w:rFonts w:hint="eastAsia"/>
          <w:lang w:eastAsia="zh-CN"/>
        </w:rPr>
        <w:t>6</w:t>
      </w:r>
      <w:r>
        <w:rPr>
          <w:rFonts w:hint="eastAsia"/>
          <w:lang w:eastAsia="zh-CN"/>
        </w:rPr>
        <w:t>日</w:t>
      </w:r>
      <w:r>
        <w:rPr>
          <w:rFonts w:hint="eastAsia"/>
          <w:lang w:eastAsia="zh-CN"/>
        </w:rPr>
        <w:t>9</w:t>
      </w:r>
      <w:r w:rsidR="00456E24">
        <w:rPr>
          <w:rFonts w:hint="eastAsia"/>
          <w:lang w:eastAsia="zh-CN"/>
        </w:rPr>
        <w:t>时</w:t>
      </w:r>
      <w:r>
        <w:rPr>
          <w:rFonts w:hint="eastAsia"/>
          <w:lang w:eastAsia="zh-CN"/>
        </w:rPr>
        <w:t>30</w:t>
      </w:r>
      <w:r w:rsidR="00456E24">
        <w:rPr>
          <w:rFonts w:hint="eastAsia"/>
          <w:lang w:eastAsia="zh-CN"/>
        </w:rPr>
        <w:t>分</w:t>
      </w:r>
      <w:r>
        <w:rPr>
          <w:rFonts w:hint="eastAsia"/>
          <w:lang w:eastAsia="zh-CN"/>
        </w:rPr>
        <w:t>开始，开幕式之后</w:t>
      </w:r>
      <w:r w:rsidR="00456E24">
        <w:rPr>
          <w:rFonts w:hint="eastAsia"/>
          <w:lang w:eastAsia="zh-CN"/>
        </w:rPr>
        <w:t>将</w:t>
      </w:r>
      <w:r>
        <w:rPr>
          <w:rFonts w:hint="eastAsia"/>
          <w:lang w:eastAsia="zh-CN"/>
        </w:rPr>
        <w:t>举办</w:t>
      </w:r>
      <w:r w:rsidR="00456E24">
        <w:rPr>
          <w:rFonts w:hint="eastAsia"/>
          <w:lang w:eastAsia="zh-CN"/>
        </w:rPr>
        <w:t>多场</w:t>
      </w:r>
      <w:r>
        <w:rPr>
          <w:rFonts w:hint="eastAsia"/>
          <w:lang w:eastAsia="zh-CN"/>
        </w:rPr>
        <w:t>技术会议，初步议程见</w:t>
      </w:r>
      <w:bookmarkStart w:id="15" w:name="lt_pId071"/>
      <w:bookmarkEnd w:id="14"/>
      <w:r>
        <w:rPr>
          <w:rFonts w:hint="eastAsia"/>
          <w:lang w:eastAsia="zh-CN"/>
        </w:rPr>
        <w:t>以下</w:t>
      </w:r>
      <w:hyperlink w:anchor="_ANNEX" w:history="1">
        <w:r>
          <w:rPr>
            <w:rStyle w:val="Hyperlink"/>
            <w:rFonts w:hint="eastAsia"/>
            <w:szCs w:val="24"/>
            <w:lang w:eastAsia="zh-CN"/>
          </w:rPr>
          <w:t>附件</w:t>
        </w:r>
        <w:r w:rsidRPr="00BD77A5">
          <w:rPr>
            <w:rStyle w:val="Hyperlink"/>
            <w:szCs w:val="24"/>
            <w:lang w:eastAsia="zh-CN"/>
          </w:rPr>
          <w:t>A</w:t>
        </w:r>
      </w:hyperlink>
      <w:r>
        <w:rPr>
          <w:rFonts w:hint="eastAsia"/>
          <w:lang w:eastAsia="zh-CN"/>
        </w:rPr>
        <w:t>。</w:t>
      </w:r>
      <w:bookmarkEnd w:id="15"/>
    </w:p>
    <w:p w14:paraId="2ABF55A6" w14:textId="647FB6C4" w:rsidR="00B21012" w:rsidRPr="007B1B5F" w:rsidRDefault="006113E2" w:rsidP="007B1B5F">
      <w:pPr>
        <w:ind w:firstLineChars="200" w:firstLine="472"/>
        <w:rPr>
          <w:spacing w:val="-4"/>
          <w:lang w:val="en-US" w:eastAsia="zh-CN"/>
        </w:rPr>
      </w:pPr>
      <w:bookmarkStart w:id="16" w:name="lt_pId072"/>
      <w:r w:rsidRPr="007B1B5F">
        <w:rPr>
          <w:rFonts w:hint="eastAsia"/>
          <w:spacing w:val="-4"/>
          <w:lang w:eastAsia="zh-CN"/>
        </w:rPr>
        <w:t>包含会务和最新议程的更多信息可从以下网站在线查询：</w:t>
      </w:r>
      <w:hyperlink r:id="rId15" w:history="1">
        <w:r w:rsidRPr="007B1B5F">
          <w:rPr>
            <w:rStyle w:val="Hyperlink"/>
            <w:spacing w:val="-4"/>
            <w:lang w:val="en" w:eastAsia="zh-CN"/>
          </w:rPr>
          <w:t>http://itu.int/go/ITSforum/2018</w:t>
        </w:r>
      </w:hyperlink>
      <w:bookmarkEnd w:id="16"/>
      <w:r w:rsidR="007B1B5F" w:rsidRPr="007B1B5F">
        <w:rPr>
          <w:spacing w:val="-4"/>
        </w:rPr>
        <w:t>。</w:t>
      </w:r>
    </w:p>
    <w:p w14:paraId="09458797" w14:textId="13FA795A" w:rsidR="00B21012" w:rsidRPr="00BD77A5" w:rsidRDefault="00B21012" w:rsidP="007B1B5F">
      <w:pPr>
        <w:pStyle w:val="Heading1"/>
        <w:rPr>
          <w:lang w:eastAsia="zh-CN"/>
        </w:rPr>
      </w:pPr>
      <w:r w:rsidRPr="00BD77A5">
        <w:rPr>
          <w:lang w:eastAsia="zh-CN"/>
        </w:rPr>
        <w:t>3</w:t>
      </w:r>
      <w:r w:rsidRPr="00BD77A5">
        <w:rPr>
          <w:lang w:eastAsia="zh-CN"/>
        </w:rPr>
        <w:tab/>
      </w:r>
      <w:bookmarkStart w:id="17" w:name="lt_pId074"/>
      <w:r w:rsidR="00A37686">
        <w:rPr>
          <w:lang w:eastAsia="zh-CN"/>
        </w:rPr>
        <w:t>ITS</w:t>
      </w:r>
      <w:r w:rsidR="00A37686">
        <w:rPr>
          <w:rFonts w:hint="eastAsia"/>
          <w:lang w:eastAsia="zh-CN"/>
        </w:rPr>
        <w:t>通信标准协作（</w:t>
      </w:r>
      <w:r w:rsidR="00A37686" w:rsidRPr="00BD77A5">
        <w:rPr>
          <w:lang w:eastAsia="zh-CN"/>
        </w:rPr>
        <w:t>CITS</w:t>
      </w:r>
      <w:r w:rsidR="00A37686">
        <w:rPr>
          <w:rFonts w:hint="eastAsia"/>
          <w:lang w:eastAsia="zh-CN"/>
        </w:rPr>
        <w:t>）</w:t>
      </w:r>
      <w:bookmarkEnd w:id="17"/>
      <w:r w:rsidR="00A37686">
        <w:rPr>
          <w:rFonts w:hint="eastAsia"/>
          <w:lang w:eastAsia="zh-CN"/>
        </w:rPr>
        <w:t>会议</w:t>
      </w:r>
    </w:p>
    <w:p w14:paraId="4B6F6DDE" w14:textId="49CDFFB0" w:rsidR="00B21012" w:rsidRPr="00D0734C" w:rsidRDefault="00A37686" w:rsidP="007B1B5F">
      <w:pPr>
        <w:ind w:firstLineChars="200" w:firstLine="482"/>
        <w:rPr>
          <w:lang w:eastAsia="zh-CN"/>
        </w:rPr>
      </w:pPr>
      <w:bookmarkStart w:id="18" w:name="lt_pId075"/>
      <w:r w:rsidRPr="007B1B5F">
        <w:rPr>
          <w:rFonts w:hint="eastAsia"/>
          <w:b/>
          <w:bCs/>
          <w:lang w:eastAsia="zh-CN"/>
        </w:rPr>
        <w:t>2018</w:t>
      </w:r>
      <w:r w:rsidRPr="007B1B5F">
        <w:rPr>
          <w:rFonts w:hint="eastAsia"/>
          <w:b/>
          <w:bCs/>
          <w:lang w:eastAsia="zh-CN"/>
        </w:rPr>
        <w:t>年</w:t>
      </w:r>
      <w:r w:rsidRPr="007B1B5F">
        <w:rPr>
          <w:rFonts w:hint="eastAsia"/>
          <w:b/>
          <w:bCs/>
          <w:lang w:eastAsia="zh-CN"/>
        </w:rPr>
        <w:t>9</w:t>
      </w:r>
      <w:r w:rsidRPr="007B1B5F">
        <w:rPr>
          <w:rFonts w:hint="eastAsia"/>
          <w:b/>
          <w:bCs/>
          <w:lang w:eastAsia="zh-CN"/>
        </w:rPr>
        <w:t>月</w:t>
      </w:r>
      <w:r w:rsidRPr="007B1B5F">
        <w:rPr>
          <w:rFonts w:hint="eastAsia"/>
          <w:b/>
          <w:bCs/>
          <w:lang w:eastAsia="zh-CN"/>
        </w:rPr>
        <w:t>7</w:t>
      </w:r>
      <w:r w:rsidRPr="007B1B5F">
        <w:rPr>
          <w:rFonts w:hint="eastAsia"/>
          <w:b/>
          <w:bCs/>
          <w:lang w:eastAsia="zh-CN"/>
        </w:rPr>
        <w:t>日</w:t>
      </w:r>
      <w:r>
        <w:rPr>
          <w:rFonts w:hint="eastAsia"/>
          <w:lang w:eastAsia="zh-CN"/>
        </w:rPr>
        <w:t>下午举办的</w:t>
      </w:r>
      <w:r w:rsidRPr="00F439DE">
        <w:rPr>
          <w:b/>
          <w:bCs/>
          <w:lang w:eastAsia="zh-CN"/>
        </w:rPr>
        <w:t>ITS</w:t>
      </w:r>
      <w:r w:rsidRPr="00BB2639">
        <w:rPr>
          <w:b/>
          <w:bCs/>
          <w:lang w:eastAsia="zh-CN"/>
        </w:rPr>
        <w:t>通信标准协作</w:t>
      </w:r>
      <w:r w:rsidR="007B1B5F">
        <w:rPr>
          <w:rFonts w:hint="eastAsia"/>
          <w:b/>
          <w:bCs/>
          <w:lang w:eastAsia="zh-CN"/>
        </w:rPr>
        <w:t>（</w:t>
      </w:r>
      <w:hyperlink r:id="rId16" w:history="1">
        <w:r w:rsidR="00BB2639" w:rsidRPr="00BB2639">
          <w:rPr>
            <w:rStyle w:val="Hyperlink"/>
            <w:b/>
            <w:bCs/>
            <w:lang w:eastAsia="zh-CN"/>
          </w:rPr>
          <w:t>CITS</w:t>
        </w:r>
      </w:hyperlink>
      <w:r w:rsidR="007B1B5F">
        <w:rPr>
          <w:rFonts w:hint="eastAsia"/>
          <w:b/>
          <w:bCs/>
          <w:lang w:eastAsia="zh-CN"/>
        </w:rPr>
        <w:t>）</w:t>
      </w:r>
      <w:r w:rsidRPr="00BB2639">
        <w:rPr>
          <w:lang w:eastAsia="zh-CN"/>
        </w:rPr>
        <w:t>会议将</w:t>
      </w:r>
      <w:r w:rsidRPr="00BB2639">
        <w:rPr>
          <w:rFonts w:hint="eastAsia"/>
          <w:lang w:eastAsia="zh-CN"/>
        </w:rPr>
        <w:t>审查</w:t>
      </w:r>
      <w:r>
        <w:rPr>
          <w:lang w:eastAsia="zh-CN"/>
        </w:rPr>
        <w:t>ITS</w:t>
      </w:r>
      <w:r>
        <w:rPr>
          <w:lang w:eastAsia="zh-CN"/>
        </w:rPr>
        <w:t>通信标准的</w:t>
      </w:r>
      <w:r>
        <w:rPr>
          <w:rFonts w:hint="eastAsia"/>
          <w:lang w:eastAsia="zh-CN"/>
        </w:rPr>
        <w:t>现状，并讨论</w:t>
      </w:r>
      <w:r>
        <w:rPr>
          <w:lang w:eastAsia="zh-CN"/>
        </w:rPr>
        <w:t>未来</w:t>
      </w:r>
      <w:r>
        <w:rPr>
          <w:rFonts w:hint="eastAsia"/>
          <w:lang w:eastAsia="zh-CN"/>
        </w:rPr>
        <w:t>发展方向</w:t>
      </w:r>
      <w:bookmarkEnd w:id="18"/>
      <w:r w:rsidR="00BB2639">
        <w:rPr>
          <w:rFonts w:hint="eastAsia"/>
          <w:lang w:eastAsia="zh-CN"/>
        </w:rPr>
        <w:t>。</w:t>
      </w:r>
    </w:p>
    <w:p w14:paraId="2FB578E6" w14:textId="54AF3D6E" w:rsidR="00A37686" w:rsidRDefault="00B21012" w:rsidP="007B1B5F">
      <w:pPr>
        <w:ind w:firstLineChars="200" w:firstLine="480"/>
        <w:rPr>
          <w:szCs w:val="24"/>
          <w:lang w:eastAsia="zh-CN"/>
        </w:rPr>
      </w:pPr>
      <w:bookmarkStart w:id="19" w:name="lt_pId076"/>
      <w:r w:rsidRPr="00D0734C">
        <w:rPr>
          <w:szCs w:val="24"/>
          <w:lang w:eastAsia="zh-CN"/>
        </w:rPr>
        <w:t>CITS</w:t>
      </w:r>
      <w:r w:rsidR="00A37686">
        <w:rPr>
          <w:rFonts w:hint="eastAsia"/>
          <w:szCs w:val="24"/>
          <w:lang w:eastAsia="zh-CN"/>
        </w:rPr>
        <w:t>会议将为开展协作，交流信息</w:t>
      </w:r>
      <w:r w:rsidR="00BB2639">
        <w:rPr>
          <w:rFonts w:hint="eastAsia"/>
          <w:szCs w:val="24"/>
          <w:lang w:eastAsia="zh-CN"/>
        </w:rPr>
        <w:t>并</w:t>
      </w:r>
      <w:r w:rsidR="00A37686">
        <w:rPr>
          <w:rFonts w:hint="eastAsia"/>
          <w:szCs w:val="24"/>
          <w:lang w:eastAsia="zh-CN"/>
        </w:rPr>
        <w:t>向专家通报最新</w:t>
      </w:r>
      <w:r w:rsidR="00A37686">
        <w:rPr>
          <w:rFonts w:hint="eastAsia"/>
          <w:szCs w:val="24"/>
          <w:lang w:eastAsia="zh-CN"/>
        </w:rPr>
        <w:t>ITS</w:t>
      </w:r>
      <w:r w:rsidR="00A37686">
        <w:rPr>
          <w:rFonts w:hint="eastAsia"/>
          <w:szCs w:val="24"/>
          <w:lang w:eastAsia="zh-CN"/>
        </w:rPr>
        <w:t>标准提供机遇。相关标准化机构的代表将应邀向</w:t>
      </w:r>
      <w:r w:rsidR="00A37686">
        <w:rPr>
          <w:rFonts w:hint="eastAsia"/>
          <w:szCs w:val="24"/>
          <w:lang w:eastAsia="zh-CN"/>
        </w:rPr>
        <w:t>CITS</w:t>
      </w:r>
      <w:r w:rsidR="00A37686">
        <w:rPr>
          <w:rFonts w:hint="eastAsia"/>
          <w:szCs w:val="24"/>
          <w:lang w:eastAsia="zh-CN"/>
        </w:rPr>
        <w:t>会议提交有关各机构</w:t>
      </w:r>
      <w:r w:rsidR="00A37686">
        <w:rPr>
          <w:rFonts w:hint="eastAsia"/>
          <w:szCs w:val="24"/>
          <w:lang w:eastAsia="zh-CN"/>
        </w:rPr>
        <w:t>ITS</w:t>
      </w:r>
      <w:r w:rsidR="00A37686">
        <w:rPr>
          <w:rFonts w:hint="eastAsia"/>
          <w:szCs w:val="24"/>
          <w:lang w:eastAsia="zh-CN"/>
        </w:rPr>
        <w:t>标准化情况报告。这些进展报告应通过</w:t>
      </w:r>
      <w:hyperlink r:id="rId17" w:history="1">
        <w:r w:rsidR="00A37686" w:rsidRPr="00D0734C">
          <w:rPr>
            <w:rStyle w:val="Hyperlink"/>
            <w:szCs w:val="24"/>
            <w:lang w:eastAsia="zh-CN"/>
          </w:rPr>
          <w:t>tsbcits@itu.int</w:t>
        </w:r>
      </w:hyperlink>
      <w:r w:rsidR="00A37686">
        <w:rPr>
          <w:rFonts w:hint="eastAsia"/>
          <w:szCs w:val="24"/>
          <w:lang w:eastAsia="zh-CN"/>
        </w:rPr>
        <w:t>发送至</w:t>
      </w:r>
      <w:r w:rsidR="00A37686" w:rsidRPr="00D0734C">
        <w:rPr>
          <w:szCs w:val="24"/>
          <w:lang w:eastAsia="zh-CN"/>
        </w:rPr>
        <w:t>Stefano Polidori</w:t>
      </w:r>
      <w:r w:rsidR="00A37686">
        <w:rPr>
          <w:rFonts w:hint="eastAsia"/>
          <w:szCs w:val="24"/>
          <w:lang w:eastAsia="zh-CN"/>
        </w:rPr>
        <w:t>先生（国际电联）。</w:t>
      </w:r>
      <w:bookmarkEnd w:id="19"/>
    </w:p>
    <w:p w14:paraId="246F6667" w14:textId="631A424D" w:rsidR="00B21012" w:rsidRPr="00A37686" w:rsidRDefault="00A37686" w:rsidP="007B1B5F">
      <w:pPr>
        <w:ind w:firstLineChars="200" w:firstLine="480"/>
        <w:rPr>
          <w:lang w:eastAsia="zh-CN"/>
        </w:rPr>
      </w:pPr>
      <w:r>
        <w:rPr>
          <w:rFonts w:hint="eastAsia"/>
          <w:szCs w:val="24"/>
          <w:lang w:eastAsia="zh-CN"/>
        </w:rPr>
        <w:t>议程草案、会议文件以及更多信息可查询</w:t>
      </w:r>
      <w:r>
        <w:rPr>
          <w:rFonts w:hint="eastAsia"/>
          <w:szCs w:val="24"/>
          <w:lang w:eastAsia="zh-CN"/>
        </w:rPr>
        <w:t>CITS</w:t>
      </w:r>
      <w:r>
        <w:rPr>
          <w:rFonts w:hint="eastAsia"/>
          <w:szCs w:val="24"/>
          <w:lang w:eastAsia="zh-CN"/>
        </w:rPr>
        <w:t>网站：</w:t>
      </w:r>
      <w:bookmarkStart w:id="20" w:name="lt_pId079"/>
      <w:r w:rsidR="00C12ACC">
        <w:fldChar w:fldCharType="begin"/>
      </w:r>
      <w:r w:rsidR="00C12ACC">
        <w:rPr>
          <w:lang w:eastAsia="zh-CN"/>
        </w:rPr>
        <w:instrText xml:space="preserve"> HYPERLINK "https://www.itu.int/go/cits" </w:instrText>
      </w:r>
      <w:r w:rsidR="00C12ACC">
        <w:fldChar w:fldCharType="separate"/>
      </w:r>
      <w:r w:rsidR="00B21012" w:rsidRPr="00BD77A5">
        <w:rPr>
          <w:rStyle w:val="Hyperlink"/>
          <w:bCs/>
          <w:szCs w:val="24"/>
          <w:lang w:eastAsia="zh-CN"/>
        </w:rPr>
        <w:t>https://www.itu.int/go/cits</w:t>
      </w:r>
      <w:r w:rsidR="00C12ACC">
        <w:rPr>
          <w:rStyle w:val="Hyperlink"/>
          <w:bCs/>
          <w:szCs w:val="24"/>
        </w:rPr>
        <w:fldChar w:fldCharType="end"/>
      </w:r>
      <w:bookmarkEnd w:id="20"/>
      <w:r>
        <w:rPr>
          <w:rFonts w:hint="eastAsia"/>
          <w:szCs w:val="24"/>
          <w:lang w:eastAsia="zh-CN"/>
        </w:rPr>
        <w:t>。</w:t>
      </w:r>
    </w:p>
    <w:p w14:paraId="60B84798" w14:textId="4DD3545A" w:rsidR="00B21012" w:rsidRPr="00D0734C" w:rsidRDefault="00B21012" w:rsidP="00A65E7E">
      <w:pPr>
        <w:pStyle w:val="Heading1"/>
        <w:rPr>
          <w:lang w:eastAsia="zh-CN"/>
        </w:rPr>
      </w:pPr>
      <w:r w:rsidRPr="00D0734C">
        <w:rPr>
          <w:lang w:eastAsia="zh-CN"/>
        </w:rPr>
        <w:t>4</w:t>
      </w:r>
      <w:r w:rsidRPr="00D0734C">
        <w:rPr>
          <w:lang w:eastAsia="zh-CN"/>
        </w:rPr>
        <w:tab/>
      </w:r>
      <w:bookmarkStart w:id="21" w:name="lt_pId081"/>
      <w:r w:rsidR="00A37686">
        <w:rPr>
          <w:rFonts w:hint="eastAsia"/>
          <w:lang w:eastAsia="zh-CN"/>
        </w:rPr>
        <w:t>注册和其他会务信息</w:t>
      </w:r>
      <w:bookmarkEnd w:id="21"/>
    </w:p>
    <w:p w14:paraId="189F8BAE" w14:textId="61D49833" w:rsidR="00B21012" w:rsidRPr="00A65E7E" w:rsidRDefault="00B21012" w:rsidP="00A65E7E">
      <w:pPr>
        <w:ind w:firstLineChars="200" w:firstLine="480"/>
        <w:rPr>
          <w:rFonts w:ascii="Calibri" w:hAnsi="Calibri"/>
          <w:b/>
          <w:sz w:val="22"/>
          <w:szCs w:val="24"/>
          <w:lang w:eastAsia="zh-CN"/>
        </w:rPr>
      </w:pPr>
      <w:bookmarkStart w:id="22" w:name="lt_pId082"/>
      <w:r>
        <w:rPr>
          <w:rFonts w:hint="eastAsia"/>
          <w:lang w:eastAsia="zh-CN"/>
        </w:rPr>
        <w:t>为便于</w:t>
      </w:r>
      <w:r w:rsidR="00BB2639">
        <w:rPr>
          <w:rFonts w:hint="eastAsia"/>
          <w:lang w:eastAsia="zh-CN"/>
        </w:rPr>
        <w:t>东道国</w:t>
      </w:r>
      <w:r>
        <w:rPr>
          <w:rFonts w:hint="eastAsia"/>
          <w:lang w:eastAsia="zh-CN"/>
        </w:rPr>
        <w:t>为组织</w:t>
      </w:r>
      <w:r w:rsidR="00BB2639">
        <w:rPr>
          <w:rFonts w:hint="eastAsia"/>
          <w:lang w:eastAsia="zh-CN"/>
        </w:rPr>
        <w:t>这些</w:t>
      </w:r>
      <w:r w:rsidR="00BB2639">
        <w:rPr>
          <w:lang w:eastAsia="zh-CN"/>
        </w:rPr>
        <w:t>活动</w:t>
      </w:r>
      <w:r>
        <w:rPr>
          <w:rFonts w:hint="eastAsia"/>
          <w:lang w:eastAsia="zh-CN"/>
        </w:rPr>
        <w:t>进行</w:t>
      </w:r>
      <w:r>
        <w:rPr>
          <w:lang w:eastAsia="zh-CN"/>
        </w:rPr>
        <w:t>必要</w:t>
      </w:r>
      <w:r w:rsidR="00BB2639">
        <w:rPr>
          <w:rFonts w:hint="eastAsia"/>
          <w:lang w:eastAsia="zh-CN"/>
        </w:rPr>
        <w:t>的</w:t>
      </w:r>
      <w:r>
        <w:rPr>
          <w:rFonts w:hint="eastAsia"/>
          <w:lang w:eastAsia="zh-CN"/>
        </w:rPr>
        <w:t>安排，请您</w:t>
      </w:r>
      <w:r w:rsidR="006A37CA">
        <w:rPr>
          <w:rFonts w:hint="eastAsia"/>
          <w:lang w:eastAsia="zh-CN"/>
        </w:rPr>
        <w:t>尽快</w:t>
      </w:r>
      <w:r>
        <w:rPr>
          <w:rFonts w:hint="eastAsia"/>
          <w:lang w:eastAsia="zh-CN"/>
        </w:rPr>
        <w:t>、</w:t>
      </w:r>
      <w:r w:rsidRPr="00461135">
        <w:rPr>
          <w:rFonts w:hint="eastAsia"/>
          <w:b/>
          <w:bCs/>
          <w:lang w:eastAsia="zh-CN"/>
        </w:rPr>
        <w:t>但不迟于</w:t>
      </w:r>
      <w:r w:rsidRPr="00461135">
        <w:rPr>
          <w:rFonts w:hint="eastAsia"/>
          <w:b/>
          <w:bCs/>
          <w:lang w:eastAsia="zh-CN"/>
        </w:rPr>
        <w:t>2</w:t>
      </w:r>
      <w:r w:rsidRPr="00461135">
        <w:rPr>
          <w:b/>
          <w:bCs/>
          <w:lang w:eastAsia="zh-CN"/>
        </w:rPr>
        <w:t>01</w:t>
      </w:r>
      <w:r w:rsidR="006A37CA">
        <w:rPr>
          <w:b/>
          <w:bCs/>
          <w:lang w:eastAsia="zh-CN"/>
        </w:rPr>
        <w:t>8</w:t>
      </w:r>
      <w:r w:rsidRPr="00461135">
        <w:rPr>
          <w:rFonts w:hint="eastAsia"/>
          <w:b/>
          <w:bCs/>
          <w:lang w:eastAsia="zh-CN"/>
        </w:rPr>
        <w:t>年</w:t>
      </w:r>
      <w:r w:rsidR="006A37CA">
        <w:rPr>
          <w:b/>
          <w:bCs/>
          <w:lang w:eastAsia="zh-CN"/>
        </w:rPr>
        <w:t>8</w:t>
      </w:r>
      <w:r w:rsidRPr="00461135">
        <w:rPr>
          <w:rFonts w:hint="eastAsia"/>
          <w:b/>
          <w:bCs/>
          <w:lang w:eastAsia="zh-CN"/>
        </w:rPr>
        <w:t>月</w:t>
      </w:r>
      <w:r w:rsidR="006A37CA">
        <w:rPr>
          <w:b/>
          <w:bCs/>
          <w:lang w:eastAsia="zh-CN"/>
        </w:rPr>
        <w:t>6</w:t>
      </w:r>
      <w:r w:rsidRPr="00461135">
        <w:rPr>
          <w:rFonts w:hint="eastAsia"/>
          <w:b/>
          <w:bCs/>
          <w:lang w:eastAsia="zh-CN"/>
        </w:rPr>
        <w:t>日</w:t>
      </w:r>
      <w:r w:rsidR="006A37CA">
        <w:rPr>
          <w:rFonts w:hint="eastAsia"/>
          <w:lang w:eastAsia="zh-CN"/>
        </w:rPr>
        <w:t>通过</w:t>
      </w:r>
      <w:r w:rsidR="006A37CA">
        <w:rPr>
          <w:lang w:eastAsia="zh-CN"/>
        </w:rPr>
        <w:t>以下</w:t>
      </w:r>
      <w:r w:rsidR="006A37CA">
        <w:rPr>
          <w:lang w:eastAsia="zh-CN"/>
        </w:rPr>
        <w:t>URL</w:t>
      </w:r>
      <w:r w:rsidR="006A37CA" w:rsidRPr="00A63551">
        <w:rPr>
          <w:rFonts w:hint="eastAsia"/>
          <w:lang w:eastAsia="zh-CN"/>
        </w:rPr>
        <w:t>进</w:t>
      </w:r>
      <w:r w:rsidRPr="00A63551">
        <w:rPr>
          <w:rFonts w:hint="eastAsia"/>
          <w:lang w:eastAsia="zh-CN"/>
        </w:rPr>
        <w:t>行注册</w:t>
      </w:r>
      <w:r w:rsidR="006A37CA">
        <w:rPr>
          <w:rFonts w:hint="eastAsia"/>
          <w:lang w:eastAsia="zh-CN"/>
        </w:rPr>
        <w:t>：</w:t>
      </w:r>
      <w:bookmarkEnd w:id="22"/>
    </w:p>
    <w:p w14:paraId="3BBE568C" w14:textId="3F691258" w:rsidR="00B21012" w:rsidRPr="006A37CA" w:rsidRDefault="006A37CA" w:rsidP="00A65E7E">
      <w:pPr>
        <w:ind w:firstLineChars="200" w:firstLine="480"/>
        <w:rPr>
          <w:lang w:eastAsia="zh-CN"/>
        </w:rPr>
      </w:pPr>
      <w:r>
        <w:rPr>
          <w:rFonts w:hint="eastAsia"/>
          <w:lang w:eastAsia="zh-CN"/>
        </w:rPr>
        <w:t>为</w:t>
      </w:r>
      <w:r w:rsidR="00A37686" w:rsidRPr="006A37CA">
        <w:rPr>
          <w:rFonts w:hint="eastAsia"/>
          <w:lang w:eastAsia="zh-CN"/>
        </w:rPr>
        <w:t>出席</w:t>
      </w:r>
      <w:r w:rsidR="00A37686" w:rsidRPr="006A37CA">
        <w:rPr>
          <w:rFonts w:hint="eastAsia"/>
          <w:b/>
          <w:bCs/>
          <w:lang w:eastAsia="zh-CN"/>
        </w:rPr>
        <w:t>智能交通系统国际论坛（</w:t>
      </w:r>
      <w:r w:rsidR="00A37686" w:rsidRPr="006A37CA">
        <w:rPr>
          <w:b/>
          <w:bCs/>
          <w:lang w:eastAsia="zh-CN"/>
        </w:rPr>
        <w:t>ITS-2018</w:t>
      </w:r>
      <w:r w:rsidR="00A37686" w:rsidRPr="006A37CA">
        <w:rPr>
          <w:rFonts w:hint="eastAsia"/>
          <w:b/>
          <w:bCs/>
          <w:lang w:eastAsia="zh-CN"/>
        </w:rPr>
        <w:t>）</w:t>
      </w:r>
      <w:r w:rsidR="00A37686" w:rsidRPr="006A37CA">
        <w:rPr>
          <w:rFonts w:hint="eastAsia"/>
          <w:lang w:eastAsia="zh-CN"/>
        </w:rPr>
        <w:t>：</w:t>
      </w:r>
    </w:p>
    <w:p w14:paraId="100B0584" w14:textId="4837BBE6" w:rsidR="00A37686" w:rsidRPr="006A37CA" w:rsidRDefault="00B21012" w:rsidP="004357FB">
      <w:pPr>
        <w:pStyle w:val="enumlev1"/>
        <w:tabs>
          <w:tab w:val="left" w:pos="720"/>
        </w:tabs>
        <w:rPr>
          <w:lang w:eastAsia="zh-CN"/>
        </w:rPr>
      </w:pPr>
      <w:r w:rsidRPr="006A37CA">
        <w:rPr>
          <w:lang w:eastAsia="zh-CN"/>
        </w:rPr>
        <w:t>–</w:t>
      </w:r>
      <w:r w:rsidRPr="006A37CA">
        <w:rPr>
          <w:lang w:eastAsia="zh-CN"/>
        </w:rPr>
        <w:tab/>
      </w:r>
      <w:bookmarkStart w:id="23" w:name="lt_pId085"/>
      <w:r w:rsidR="00A37686" w:rsidRPr="006A37CA">
        <w:rPr>
          <w:rFonts w:hint="eastAsia"/>
          <w:lang w:eastAsia="zh-CN"/>
        </w:rPr>
        <w:t>国际与会者可通过国际电联网站（</w:t>
      </w:r>
      <w:hyperlink r:id="rId18" w:history="1">
        <w:r w:rsidR="00A65E7E" w:rsidRPr="00D0734C">
          <w:rPr>
            <w:rStyle w:val="Hyperlink"/>
            <w:rFonts w:cstheme="majorBidi"/>
            <w:szCs w:val="24"/>
          </w:rPr>
          <w:t>http://itu.int/go/ITSforum/2018</w:t>
        </w:r>
      </w:hyperlink>
      <w:r w:rsidR="00A37686" w:rsidRPr="006A37CA">
        <w:rPr>
          <w:rFonts w:hint="eastAsia"/>
          <w:lang w:eastAsia="zh-CN"/>
        </w:rPr>
        <w:t>）</w:t>
      </w:r>
      <w:hyperlink r:id="rId19" w:history="1">
        <w:r w:rsidR="00A37686" w:rsidRPr="00A65E7E">
          <w:rPr>
            <w:rStyle w:val="Hyperlink"/>
            <w:rFonts w:hint="eastAsia"/>
            <w:lang w:eastAsia="zh-CN"/>
          </w:rPr>
          <w:t>注册</w:t>
        </w:r>
        <w:bookmarkEnd w:id="23"/>
      </w:hyperlink>
      <w:r w:rsidR="006A37CA">
        <w:rPr>
          <w:rFonts w:hint="eastAsia"/>
          <w:lang w:eastAsia="zh-CN"/>
        </w:rPr>
        <w:t>；</w:t>
      </w:r>
    </w:p>
    <w:p w14:paraId="3D7895A9" w14:textId="1657B68D" w:rsidR="00A37686" w:rsidRPr="006A37CA" w:rsidRDefault="00B21012" w:rsidP="004357FB">
      <w:pPr>
        <w:pStyle w:val="enumlev1"/>
        <w:tabs>
          <w:tab w:val="left" w:pos="720"/>
        </w:tabs>
        <w:rPr>
          <w:lang w:eastAsia="zh-CN"/>
        </w:rPr>
      </w:pPr>
      <w:r w:rsidRPr="006A37CA">
        <w:rPr>
          <w:lang w:eastAsia="zh-CN"/>
        </w:rPr>
        <w:t>–</w:t>
      </w:r>
      <w:r w:rsidRPr="006A37CA">
        <w:rPr>
          <w:lang w:eastAsia="zh-CN"/>
        </w:rPr>
        <w:tab/>
      </w:r>
      <w:bookmarkStart w:id="24" w:name="lt_pId088"/>
      <w:r w:rsidR="00A37686" w:rsidRPr="006A37CA">
        <w:rPr>
          <w:rFonts w:hint="eastAsia"/>
          <w:lang w:eastAsia="zh-CN"/>
        </w:rPr>
        <w:t>本地与会者可通过本地网站（</w:t>
      </w:r>
      <w:r w:rsidR="006A37CA">
        <w:rPr>
          <w:rFonts w:hint="eastAsia"/>
          <w:lang w:eastAsia="zh-CN"/>
        </w:rPr>
        <w:t>仅</w:t>
      </w:r>
      <w:r w:rsidR="006A37CA">
        <w:rPr>
          <w:lang w:eastAsia="zh-CN"/>
        </w:rPr>
        <w:t>提供</w:t>
      </w:r>
      <w:r w:rsidR="00A37686" w:rsidRPr="006A37CA">
        <w:rPr>
          <w:rFonts w:hint="eastAsia"/>
          <w:lang w:eastAsia="zh-CN"/>
        </w:rPr>
        <w:t>中文）（</w:t>
      </w:r>
      <w:hyperlink r:id="rId20" w:history="1">
        <w:r w:rsidR="00A65E7E" w:rsidRPr="00D0734C">
          <w:rPr>
            <w:rStyle w:val="Hyperlink"/>
            <w:rFonts w:cstheme="majorBidi"/>
            <w:szCs w:val="24"/>
          </w:rPr>
          <w:t>http://</w:t>
        </w:r>
      </w:hyperlink>
      <w:hyperlink r:id="rId21" w:history="1">
        <w:r w:rsidR="00A65E7E" w:rsidRPr="00D0734C">
          <w:rPr>
            <w:rStyle w:val="Hyperlink"/>
            <w:rFonts w:cstheme="majorBidi"/>
            <w:szCs w:val="24"/>
          </w:rPr>
          <w:t>www.itsforum.</w:t>
        </w:r>
      </w:hyperlink>
      <w:hyperlink r:id="rId22" w:history="1">
        <w:r w:rsidR="00A65E7E" w:rsidRPr="00D0734C">
          <w:rPr>
            <w:rStyle w:val="Hyperlink"/>
            <w:rFonts w:cstheme="majorBidi"/>
            <w:szCs w:val="24"/>
            <w:lang w:eastAsia="zh-CN"/>
          </w:rPr>
          <w:t>cn</w:t>
        </w:r>
      </w:hyperlink>
      <w:r w:rsidR="00A37686" w:rsidRPr="006A37CA">
        <w:rPr>
          <w:rFonts w:hint="eastAsia"/>
          <w:lang w:eastAsia="zh-CN"/>
        </w:rPr>
        <w:t>）注册</w:t>
      </w:r>
      <w:bookmarkEnd w:id="24"/>
      <w:r w:rsidR="006A37CA">
        <w:rPr>
          <w:rFonts w:hint="eastAsia"/>
          <w:lang w:eastAsia="zh-CN"/>
        </w:rPr>
        <w:t>。</w:t>
      </w:r>
    </w:p>
    <w:p w14:paraId="173086E5" w14:textId="6F780F9F" w:rsidR="00B21012" w:rsidRPr="006A37CA" w:rsidRDefault="006A37CA" w:rsidP="00A65E7E">
      <w:pPr>
        <w:ind w:firstLineChars="200" w:firstLine="480"/>
        <w:rPr>
          <w:lang w:eastAsia="zh-CN"/>
        </w:rPr>
      </w:pPr>
      <w:bookmarkStart w:id="25" w:name="lt_pId090"/>
      <w:r>
        <w:rPr>
          <w:rFonts w:hint="eastAsia"/>
          <w:lang w:eastAsia="zh-CN"/>
        </w:rPr>
        <w:t>为</w:t>
      </w:r>
      <w:r w:rsidR="00A37686" w:rsidRPr="006A37CA">
        <w:rPr>
          <w:rFonts w:hint="eastAsia"/>
          <w:lang w:eastAsia="zh-CN"/>
        </w:rPr>
        <w:t>出席</w:t>
      </w:r>
      <w:r w:rsidR="00A37686" w:rsidRPr="006A37CA">
        <w:rPr>
          <w:rFonts w:hint="eastAsia"/>
          <w:b/>
          <w:bCs/>
          <w:lang w:eastAsia="zh-CN"/>
        </w:rPr>
        <w:t>ITS</w:t>
      </w:r>
      <w:r w:rsidR="00A37686" w:rsidRPr="006A37CA">
        <w:rPr>
          <w:rFonts w:hint="eastAsia"/>
          <w:b/>
          <w:bCs/>
          <w:lang w:eastAsia="zh-CN"/>
        </w:rPr>
        <w:t>通信标准协作（</w:t>
      </w:r>
      <w:r w:rsidR="00A37686" w:rsidRPr="006A37CA">
        <w:rPr>
          <w:b/>
          <w:bCs/>
          <w:lang w:eastAsia="zh-CN"/>
        </w:rPr>
        <w:t>CITS</w:t>
      </w:r>
      <w:r w:rsidR="00A37686" w:rsidRPr="006A37CA">
        <w:rPr>
          <w:rFonts w:hint="eastAsia"/>
          <w:b/>
          <w:bCs/>
          <w:lang w:eastAsia="zh-CN"/>
        </w:rPr>
        <w:t>）</w:t>
      </w:r>
      <w:r w:rsidR="00A37686" w:rsidRPr="006A37CA">
        <w:rPr>
          <w:rFonts w:hint="eastAsia"/>
          <w:lang w:eastAsia="zh-CN"/>
        </w:rPr>
        <w:t>会议：</w:t>
      </w:r>
      <w:bookmarkEnd w:id="25"/>
    </w:p>
    <w:p w14:paraId="3BB3B930" w14:textId="0F7C717B" w:rsidR="00A37686" w:rsidRPr="006A37CA" w:rsidRDefault="00B21012" w:rsidP="004357FB">
      <w:pPr>
        <w:pStyle w:val="enumlev1"/>
        <w:tabs>
          <w:tab w:val="left" w:pos="720"/>
        </w:tabs>
        <w:rPr>
          <w:lang w:eastAsia="zh-CN"/>
        </w:rPr>
      </w:pPr>
      <w:r w:rsidRPr="006A37CA">
        <w:rPr>
          <w:lang w:eastAsia="zh-CN"/>
        </w:rPr>
        <w:t>–</w:t>
      </w:r>
      <w:r w:rsidRPr="006A37CA">
        <w:rPr>
          <w:lang w:eastAsia="zh-CN"/>
        </w:rPr>
        <w:tab/>
      </w:r>
      <w:r w:rsidR="00A37686" w:rsidRPr="006A37CA">
        <w:rPr>
          <w:rFonts w:hint="eastAsia"/>
          <w:lang w:eastAsia="zh-CN"/>
        </w:rPr>
        <w:t>请在</w:t>
      </w:r>
      <w:r w:rsidR="00A37686" w:rsidRPr="006A37CA">
        <w:rPr>
          <w:rFonts w:hint="eastAsia"/>
          <w:lang w:eastAsia="zh-CN"/>
        </w:rPr>
        <w:t>CITS</w:t>
      </w:r>
      <w:r w:rsidR="00A37686" w:rsidRPr="006A37CA">
        <w:rPr>
          <w:rFonts w:hint="eastAsia"/>
          <w:lang w:eastAsia="zh-CN"/>
        </w:rPr>
        <w:t>网站（</w:t>
      </w:r>
      <w:hyperlink r:id="rId23" w:history="1">
        <w:r w:rsidR="00A65E7E" w:rsidRPr="00D0734C">
          <w:rPr>
            <w:rStyle w:val="Hyperlink"/>
            <w:bCs/>
            <w:szCs w:val="24"/>
          </w:rPr>
          <w:t>https://www.itu.int/go/cits</w:t>
        </w:r>
      </w:hyperlink>
      <w:r w:rsidR="00A37686" w:rsidRPr="006A37CA">
        <w:rPr>
          <w:rFonts w:hint="eastAsia"/>
          <w:lang w:eastAsia="zh-CN"/>
        </w:rPr>
        <w:t>）</w:t>
      </w:r>
      <w:hyperlink r:id="rId24" w:history="1">
        <w:r w:rsidR="00A37686" w:rsidRPr="00A65E7E">
          <w:rPr>
            <w:rStyle w:val="Hyperlink"/>
            <w:rFonts w:hint="eastAsia"/>
            <w:lang w:eastAsia="zh-CN"/>
          </w:rPr>
          <w:t>注册</w:t>
        </w:r>
      </w:hyperlink>
      <w:r w:rsidR="006A37CA">
        <w:rPr>
          <w:rFonts w:hint="eastAsia"/>
          <w:lang w:eastAsia="zh-CN"/>
        </w:rPr>
        <w:t>。</w:t>
      </w:r>
    </w:p>
    <w:p w14:paraId="7F57109F" w14:textId="341A2F4F" w:rsidR="00B21012" w:rsidRPr="00D0734C" w:rsidRDefault="00B21012" w:rsidP="00A65E7E">
      <w:pPr>
        <w:ind w:firstLineChars="200" w:firstLine="480"/>
        <w:rPr>
          <w:b/>
          <w:bCs/>
          <w:lang w:eastAsia="zh-CN"/>
        </w:rPr>
      </w:pPr>
      <w:r w:rsidRPr="00112ABB">
        <w:rPr>
          <w:rFonts w:hint="eastAsia"/>
          <w:lang w:eastAsia="zh-CN"/>
        </w:rPr>
        <w:t>请注意，与会者的预注册仅以</w:t>
      </w:r>
      <w:r w:rsidRPr="00112ABB">
        <w:rPr>
          <w:rFonts w:ascii="SimSun" w:hAnsi="SimSun" w:hint="eastAsia"/>
          <w:lang w:eastAsia="zh-CN"/>
        </w:rPr>
        <w:t>在</w:t>
      </w:r>
      <w:r w:rsidRPr="00112ABB">
        <w:rPr>
          <w:rFonts w:ascii="SimSun" w:hAnsi="SimSun" w:cs="SimSun" w:hint="eastAsia"/>
          <w:lang w:eastAsia="zh-CN"/>
        </w:rPr>
        <w:t>线</w:t>
      </w:r>
      <w:r w:rsidRPr="00112ABB">
        <w:rPr>
          <w:rFonts w:hint="eastAsia"/>
          <w:lang w:eastAsia="zh-CN"/>
        </w:rPr>
        <w:t>方式进行。</w:t>
      </w:r>
      <w:r>
        <w:rPr>
          <w:rFonts w:hint="eastAsia"/>
          <w:lang w:eastAsia="zh-CN"/>
        </w:rPr>
        <w:t>与会者可在会议当天现场注册</w:t>
      </w:r>
      <w:r w:rsidR="006A37CA">
        <w:rPr>
          <w:rFonts w:hint="eastAsia"/>
          <w:lang w:eastAsia="zh-CN"/>
        </w:rPr>
        <w:t>，</w:t>
      </w:r>
      <w:r w:rsidR="006A37CA">
        <w:rPr>
          <w:lang w:eastAsia="zh-CN"/>
        </w:rPr>
        <w:t>但</w:t>
      </w:r>
      <w:r w:rsidR="00A37686">
        <w:rPr>
          <w:rFonts w:hint="eastAsia"/>
          <w:lang w:eastAsia="zh-CN"/>
        </w:rPr>
        <w:t>需</w:t>
      </w:r>
      <w:r w:rsidR="006A37CA">
        <w:rPr>
          <w:rFonts w:hint="eastAsia"/>
          <w:lang w:eastAsia="zh-CN"/>
        </w:rPr>
        <w:t>采用</w:t>
      </w:r>
      <w:r w:rsidR="00A37686">
        <w:rPr>
          <w:rFonts w:hint="eastAsia"/>
          <w:lang w:eastAsia="zh-CN"/>
        </w:rPr>
        <w:t>在线</w:t>
      </w:r>
      <w:r w:rsidR="006A37CA">
        <w:rPr>
          <w:rFonts w:hint="eastAsia"/>
          <w:lang w:eastAsia="zh-CN"/>
        </w:rPr>
        <w:t>方式</w:t>
      </w:r>
      <w:r w:rsidR="00A37686">
        <w:rPr>
          <w:rFonts w:hint="eastAsia"/>
          <w:lang w:eastAsia="zh-CN"/>
        </w:rPr>
        <w:t>。</w:t>
      </w:r>
    </w:p>
    <w:p w14:paraId="4A259295" w14:textId="78648187" w:rsidR="00B21012" w:rsidRPr="00D0734C" w:rsidRDefault="006A37CA" w:rsidP="00A65E7E">
      <w:pPr>
        <w:ind w:firstLineChars="200" w:firstLine="480"/>
        <w:rPr>
          <w:lang w:eastAsia="zh-CN"/>
        </w:rPr>
      </w:pPr>
      <w:r>
        <w:rPr>
          <w:lang w:eastAsia="zh-CN"/>
        </w:rPr>
        <w:t>CITS</w:t>
      </w:r>
      <w:r w:rsidR="00B21012">
        <w:rPr>
          <w:rFonts w:hint="eastAsia"/>
          <w:lang w:eastAsia="zh-CN"/>
        </w:rPr>
        <w:t>会议可提供</w:t>
      </w:r>
      <w:r w:rsidR="00B21012" w:rsidRPr="008D73CA">
        <w:rPr>
          <w:rFonts w:hint="eastAsia"/>
          <w:b/>
          <w:lang w:eastAsia="zh-CN"/>
        </w:rPr>
        <w:t>远程参会</w:t>
      </w:r>
      <w:r w:rsidR="00B21012">
        <w:rPr>
          <w:rFonts w:hint="eastAsia"/>
          <w:lang w:eastAsia="zh-CN"/>
        </w:rPr>
        <w:t>服务。如</w:t>
      </w:r>
      <w:r w:rsidR="00B21012" w:rsidRPr="00F439DE">
        <w:rPr>
          <w:rFonts w:hint="eastAsia"/>
          <w:lang w:eastAsia="zh-CN"/>
        </w:rPr>
        <w:t>希望远程参</w:t>
      </w:r>
      <w:r w:rsidR="00B21012">
        <w:rPr>
          <w:rFonts w:hint="eastAsia"/>
          <w:lang w:eastAsia="zh-CN"/>
        </w:rPr>
        <w:t>会，</w:t>
      </w:r>
      <w:r w:rsidR="00B21012" w:rsidRPr="00F439DE">
        <w:rPr>
          <w:rFonts w:hint="eastAsia"/>
          <w:lang w:eastAsia="zh-CN"/>
        </w:rPr>
        <w:t>请</w:t>
      </w:r>
      <w:r>
        <w:rPr>
          <w:lang w:eastAsia="zh-CN"/>
        </w:rPr>
        <w:t>在注册时注明并定期通过活动网站查询最新信息。</w:t>
      </w:r>
    </w:p>
    <w:p w14:paraId="1E752A7C" w14:textId="6C58ACD8" w:rsidR="00B21012" w:rsidRPr="00D0734C" w:rsidRDefault="00B21012" w:rsidP="00A65E7E">
      <w:pPr>
        <w:ind w:firstLineChars="200" w:firstLine="480"/>
        <w:rPr>
          <w:lang w:eastAsia="zh-CN"/>
        </w:rPr>
      </w:pPr>
      <w:bookmarkStart w:id="26" w:name="lt_pId099"/>
      <w:r>
        <w:rPr>
          <w:rFonts w:hint="eastAsia"/>
          <w:lang w:eastAsia="zh-CN"/>
        </w:rPr>
        <w:t>国际电联成员国、部门成员、部门准成员和学术机构以及来自国际电联成员国的任何个人均可参加。</w:t>
      </w:r>
      <w:bookmarkEnd w:id="26"/>
      <w:r>
        <w:rPr>
          <w:rFonts w:hint="eastAsia"/>
          <w:lang w:eastAsia="zh-CN"/>
        </w:rPr>
        <w:t>这里所指的“个人”亦包括作为国际、区域和国家组织成员的个人。</w:t>
      </w:r>
    </w:p>
    <w:p w14:paraId="0FEB8E0C" w14:textId="1192DCDB" w:rsidR="00B21012" w:rsidRPr="00D0734C" w:rsidRDefault="00B21012" w:rsidP="00A65E7E">
      <w:pPr>
        <w:ind w:firstLineChars="200" w:firstLine="480"/>
        <w:rPr>
          <w:lang w:eastAsia="zh-CN"/>
        </w:rPr>
      </w:pPr>
      <w:bookmarkStart w:id="27" w:name="lt_pId101"/>
      <w:r>
        <w:rPr>
          <w:rFonts w:hint="eastAsia"/>
          <w:lang w:eastAsia="zh-CN"/>
        </w:rPr>
        <w:t>参加会议不收取任何费用，但</w:t>
      </w:r>
      <w:r w:rsidR="00D753F9">
        <w:rPr>
          <w:rFonts w:hint="eastAsia"/>
          <w:lang w:eastAsia="zh-CN"/>
        </w:rPr>
        <w:t>会议</w:t>
      </w:r>
      <w:r>
        <w:rPr>
          <w:rFonts w:hint="eastAsia"/>
          <w:lang w:eastAsia="zh-CN"/>
        </w:rPr>
        <w:t>亦不发放与会补贴。</w:t>
      </w:r>
      <w:bookmarkEnd w:id="27"/>
      <w:r>
        <w:rPr>
          <w:rFonts w:hint="eastAsia"/>
          <w:lang w:eastAsia="zh-CN"/>
        </w:rPr>
        <w:t>讨论将</w:t>
      </w:r>
      <w:r>
        <w:rPr>
          <w:lang w:eastAsia="zh-CN"/>
        </w:rPr>
        <w:t>仅用英文</w:t>
      </w:r>
      <w:r>
        <w:rPr>
          <w:rFonts w:hint="eastAsia"/>
          <w:lang w:eastAsia="zh-CN"/>
        </w:rPr>
        <w:t>进行</w:t>
      </w:r>
      <w:r>
        <w:rPr>
          <w:lang w:eastAsia="zh-CN"/>
        </w:rPr>
        <w:t>。</w:t>
      </w:r>
    </w:p>
    <w:p w14:paraId="5AB52246" w14:textId="32461806" w:rsidR="00B21012" w:rsidRPr="00D0734C" w:rsidRDefault="00B21012" w:rsidP="00A65E7E">
      <w:pPr>
        <w:ind w:firstLineChars="200" w:firstLine="480"/>
        <w:rPr>
          <w:lang w:eastAsia="zh-CN"/>
        </w:rPr>
      </w:pPr>
      <w:r w:rsidRPr="001D1380">
        <w:rPr>
          <w:rFonts w:hint="eastAsia"/>
          <w:lang w:eastAsia="zh-CN"/>
        </w:rPr>
        <w:t>会场附近的</w:t>
      </w:r>
      <w:r w:rsidRPr="001D1380">
        <w:rPr>
          <w:rFonts w:hint="eastAsia"/>
          <w:b/>
          <w:bCs/>
          <w:lang w:eastAsia="zh-CN"/>
        </w:rPr>
        <w:t>酒店</w:t>
      </w:r>
      <w:r>
        <w:rPr>
          <w:rFonts w:hint="eastAsia"/>
          <w:lang w:eastAsia="zh-CN"/>
        </w:rPr>
        <w:t>一览表及</w:t>
      </w:r>
      <w:r w:rsidRPr="00574ECD">
        <w:rPr>
          <w:rFonts w:hint="eastAsia"/>
          <w:b/>
          <w:bCs/>
          <w:lang w:eastAsia="zh-CN"/>
        </w:rPr>
        <w:t>其他</w:t>
      </w:r>
      <w:r w:rsidR="00D753F9">
        <w:rPr>
          <w:rFonts w:hint="eastAsia"/>
          <w:b/>
          <w:bCs/>
          <w:lang w:eastAsia="zh-CN"/>
        </w:rPr>
        <w:t>会务</w:t>
      </w:r>
      <w:r w:rsidRPr="00574ECD">
        <w:rPr>
          <w:rFonts w:hint="eastAsia"/>
          <w:b/>
          <w:bCs/>
          <w:lang w:eastAsia="zh-CN"/>
        </w:rPr>
        <w:t>信息</w:t>
      </w:r>
      <w:r w:rsidR="00D753F9">
        <w:rPr>
          <w:rFonts w:hint="eastAsia"/>
          <w:b/>
          <w:bCs/>
          <w:lang w:eastAsia="zh-CN"/>
        </w:rPr>
        <w:t>（包括签证</w:t>
      </w:r>
      <w:r w:rsidR="00D753F9">
        <w:rPr>
          <w:b/>
          <w:bCs/>
          <w:lang w:eastAsia="zh-CN"/>
        </w:rPr>
        <w:t>信息</w:t>
      </w:r>
      <w:r w:rsidR="00D753F9">
        <w:rPr>
          <w:rFonts w:hint="eastAsia"/>
          <w:b/>
          <w:bCs/>
          <w:lang w:eastAsia="zh-CN"/>
        </w:rPr>
        <w:t>）</w:t>
      </w:r>
      <w:r>
        <w:rPr>
          <w:rFonts w:hint="eastAsia"/>
          <w:lang w:eastAsia="zh-CN"/>
        </w:rPr>
        <w:t>见</w:t>
      </w:r>
      <w:r w:rsidR="00D753F9">
        <w:rPr>
          <w:rFonts w:hint="eastAsia"/>
          <w:lang w:eastAsia="zh-CN"/>
        </w:rPr>
        <w:t>活动</w:t>
      </w:r>
      <w:hyperlink r:id="rId25" w:history="1">
        <w:r w:rsidR="00D753F9" w:rsidRPr="00A65E7E">
          <w:rPr>
            <w:rStyle w:val="Hyperlink"/>
            <w:lang w:eastAsia="zh-CN"/>
          </w:rPr>
          <w:t>网站</w:t>
        </w:r>
      </w:hyperlink>
      <w:r w:rsidR="00D753F9">
        <w:rPr>
          <w:rFonts w:hint="eastAsia"/>
          <w:lang w:eastAsia="zh-CN"/>
        </w:rPr>
        <w:t>和</w:t>
      </w:r>
      <w:r w:rsidR="00D753F9">
        <w:rPr>
          <w:lang w:eastAsia="zh-CN"/>
        </w:rPr>
        <w:t>以下</w:t>
      </w:r>
      <w:hyperlink w:anchor="_ANNEX_B" w:history="1">
        <w:r w:rsidR="00A65E7E">
          <w:rPr>
            <w:rStyle w:val="Hyperlink"/>
            <w:rFonts w:hint="eastAsia"/>
            <w:lang w:eastAsia="zh-CN"/>
          </w:rPr>
          <w:t>附件</w:t>
        </w:r>
        <w:r w:rsidR="00A65E7E" w:rsidRPr="00D0734C">
          <w:rPr>
            <w:rStyle w:val="Hyperlink"/>
            <w:lang w:eastAsia="zh-CN"/>
          </w:rPr>
          <w:t>B</w:t>
        </w:r>
      </w:hyperlink>
      <w:r>
        <w:rPr>
          <w:rFonts w:hint="eastAsia"/>
          <w:lang w:eastAsia="zh-CN"/>
        </w:rPr>
        <w:t>。</w:t>
      </w:r>
    </w:p>
    <w:p w14:paraId="7B81A6D3" w14:textId="77777777" w:rsidR="00CF2085" w:rsidRDefault="00CF2085">
      <w:pPr>
        <w:tabs>
          <w:tab w:val="clear" w:pos="1134"/>
          <w:tab w:val="clear" w:pos="1871"/>
          <w:tab w:val="clear" w:pos="2268"/>
        </w:tabs>
        <w:overflowPunct/>
        <w:autoSpaceDE/>
        <w:autoSpaceDN/>
        <w:adjustRightInd/>
        <w:spacing w:before="0"/>
        <w:textAlignment w:val="auto"/>
        <w:rPr>
          <w:rFonts w:ascii="SimSun" w:eastAsia="SimSun" w:hAnsi="SimSun" w:cs="SimSun"/>
          <w:szCs w:val="24"/>
          <w:lang w:eastAsia="zh-CN"/>
        </w:rPr>
      </w:pPr>
      <w:r>
        <w:rPr>
          <w:rFonts w:ascii="SimSun" w:eastAsia="SimSun" w:hAnsi="SimSun" w:cs="SimSun"/>
          <w:szCs w:val="24"/>
          <w:lang w:eastAsia="zh-CN"/>
        </w:rPr>
        <w:br w:type="page"/>
      </w:r>
    </w:p>
    <w:p w14:paraId="71F0AEF1" w14:textId="451CC36B" w:rsidR="00B21012" w:rsidRPr="00D0734C" w:rsidRDefault="00B21012" w:rsidP="00A65E7E">
      <w:pPr>
        <w:ind w:firstLineChars="200" w:firstLine="480"/>
        <w:rPr>
          <w:lang w:eastAsia="zh-CN"/>
        </w:rPr>
      </w:pPr>
      <w:r w:rsidRPr="00525E8B">
        <w:rPr>
          <w:rFonts w:ascii="SimSun" w:eastAsia="SimSun" w:hAnsi="SimSun" w:cs="SimSun" w:hint="eastAsia"/>
          <w:szCs w:val="24"/>
          <w:lang w:eastAsia="zh-CN"/>
        </w:rPr>
        <w:lastRenderedPageBreak/>
        <w:t>在此</w:t>
      </w:r>
      <w:r w:rsidRPr="00525E8B">
        <w:rPr>
          <w:rFonts w:ascii="SimSun" w:eastAsia="SimSun" w:hAnsi="SimSun" w:cs="SimSun" w:hint="eastAsia"/>
          <w:szCs w:val="24"/>
          <w:lang w:val="fr-CH" w:eastAsia="zh-CN"/>
        </w:rPr>
        <w:t>谨</w:t>
      </w:r>
      <w:r w:rsidRPr="00525E8B">
        <w:rPr>
          <w:rFonts w:ascii="SimSun" w:eastAsia="SimSun" w:hAnsi="SimSun" w:cs="SimSun" w:hint="eastAsia"/>
          <w:szCs w:val="24"/>
          <w:lang w:eastAsia="zh-CN"/>
        </w:rPr>
        <w:t>提醒您，一些国家的公民需要获得签证才能入境</w:t>
      </w:r>
      <w:r w:rsidR="00D753F9">
        <w:rPr>
          <w:rFonts w:hAnsi="SimSun" w:hint="eastAsia"/>
          <w:szCs w:val="24"/>
          <w:lang w:eastAsia="zh-CN"/>
        </w:rPr>
        <w:t>中国</w:t>
      </w:r>
      <w:r w:rsidRPr="00525E8B">
        <w:rPr>
          <w:rFonts w:ascii="SimSun" w:eastAsia="SimSun" w:hAnsi="SimSun" w:cs="SimSun" w:hint="eastAsia"/>
          <w:szCs w:val="24"/>
          <w:lang w:eastAsia="zh-CN"/>
        </w:rPr>
        <w:t>并在此逗留。签证必须向驻贵国的</w:t>
      </w:r>
      <w:r w:rsidR="00D753F9">
        <w:rPr>
          <w:rFonts w:hAnsi="SimSun" w:hint="eastAsia"/>
          <w:szCs w:val="24"/>
          <w:lang w:eastAsia="zh-CN"/>
        </w:rPr>
        <w:t>中国</w:t>
      </w:r>
      <w:r w:rsidRPr="00525E8B">
        <w:rPr>
          <w:rFonts w:ascii="SimSun" w:eastAsia="SimSun" w:hAnsi="SimSun" w:cs="SimSun" w:hint="eastAsia"/>
          <w:szCs w:val="24"/>
          <w:lang w:eastAsia="zh-CN"/>
        </w:rPr>
        <w:t>代表机构（使馆或领事馆）申请领取。如贵国没有此类机构，则请向驻离</w:t>
      </w:r>
      <w:r>
        <w:rPr>
          <w:rFonts w:asciiTheme="minorEastAsia" w:hAnsiTheme="minorEastAsia" w:hint="eastAsia"/>
          <w:szCs w:val="24"/>
          <w:lang w:eastAsia="zh-CN"/>
        </w:rPr>
        <w:t>出发</w:t>
      </w:r>
      <w:r w:rsidRPr="00525E8B">
        <w:rPr>
          <w:rFonts w:ascii="SimSun" w:eastAsia="SimSun" w:hAnsi="SimSun" w:cs="SimSun" w:hint="eastAsia"/>
          <w:szCs w:val="24"/>
          <w:lang w:eastAsia="zh-CN"/>
        </w:rPr>
        <w:t>国最近的国家的此类机构申请并领取。</w:t>
      </w:r>
      <w:r>
        <w:rPr>
          <w:rFonts w:eastAsia="SimSun" w:hAnsi="SimSun" w:hint="eastAsia"/>
          <w:szCs w:val="24"/>
          <w:lang w:eastAsia="zh-CN"/>
        </w:rPr>
        <w:t>如需</w:t>
      </w:r>
      <w:r w:rsidRPr="00525E8B">
        <w:rPr>
          <w:rFonts w:hAnsi="SimSun" w:hint="eastAsia"/>
          <w:szCs w:val="24"/>
          <w:lang w:eastAsia="zh-CN"/>
        </w:rPr>
        <w:t>邀请函</w:t>
      </w:r>
      <w:r>
        <w:rPr>
          <w:rFonts w:hAnsi="SimSun" w:hint="eastAsia"/>
          <w:szCs w:val="24"/>
          <w:lang w:eastAsia="zh-CN"/>
        </w:rPr>
        <w:t>，</w:t>
      </w:r>
      <w:r w:rsidRPr="00525E8B">
        <w:rPr>
          <w:rFonts w:eastAsia="SimSun" w:hAnsi="SimSun" w:hint="eastAsia"/>
          <w:szCs w:val="24"/>
          <w:lang w:eastAsia="zh-CN"/>
        </w:rPr>
        <w:t>请</w:t>
      </w:r>
      <w:r>
        <w:rPr>
          <w:rFonts w:eastAsia="SimSun" w:hAnsi="SimSun" w:hint="eastAsia"/>
          <w:szCs w:val="24"/>
          <w:lang w:eastAsia="zh-CN"/>
        </w:rPr>
        <w:t>见</w:t>
      </w:r>
      <w:r w:rsidR="00D753F9">
        <w:rPr>
          <w:rFonts w:eastAsia="SimSun" w:hAnsi="SimSun" w:hint="eastAsia"/>
          <w:szCs w:val="24"/>
          <w:lang w:eastAsia="zh-CN"/>
        </w:rPr>
        <w:t>以下</w:t>
      </w:r>
      <w:hyperlink w:anchor="_ANNEX_B" w:history="1">
        <w:r w:rsidR="00D753F9" w:rsidRPr="00D753F9">
          <w:rPr>
            <w:rStyle w:val="Hyperlink"/>
            <w:rFonts w:hint="eastAsia"/>
            <w:szCs w:val="24"/>
            <w:lang w:eastAsia="zh-CN"/>
          </w:rPr>
          <w:t>附件</w:t>
        </w:r>
        <w:r w:rsidR="00D753F9" w:rsidRPr="00D753F9">
          <w:rPr>
            <w:rStyle w:val="Hyperlink"/>
            <w:szCs w:val="24"/>
            <w:lang w:eastAsia="zh-CN"/>
          </w:rPr>
          <w:t>B</w:t>
        </w:r>
      </w:hyperlink>
      <w:r w:rsidRPr="00D753F9">
        <w:rPr>
          <w:rFonts w:eastAsia="SimSun" w:hAnsi="SimSun" w:hint="eastAsia"/>
          <w:szCs w:val="24"/>
          <w:lang w:eastAsia="zh-CN"/>
        </w:rPr>
        <w:t>。</w:t>
      </w:r>
    </w:p>
    <w:p w14:paraId="26772E74" w14:textId="77777777" w:rsidR="008F2548" w:rsidRDefault="008F2548" w:rsidP="008F2548">
      <w:pPr>
        <w:pStyle w:val="BodyText2"/>
        <w:rPr>
          <w:lang w:eastAsia="zh-CN"/>
        </w:rPr>
      </w:pPr>
    </w:p>
    <w:p w14:paraId="61553286" w14:textId="6B8B520D" w:rsidR="00B21012" w:rsidRDefault="008F2548" w:rsidP="00B21012">
      <w:pPr>
        <w:overflowPunct/>
        <w:autoSpaceDE/>
        <w:autoSpaceDN/>
        <w:adjustRightInd/>
        <w:textAlignment w:val="auto"/>
        <w:rPr>
          <w:lang w:eastAsia="zh-CN"/>
        </w:rPr>
      </w:pPr>
      <w:r w:rsidRPr="00525E8B">
        <w:rPr>
          <w:rFonts w:hint="eastAsia"/>
          <w:lang w:eastAsia="zh-CN"/>
        </w:rPr>
        <w:t>顺致敬意！</w:t>
      </w:r>
    </w:p>
    <w:p w14:paraId="279BBB59" w14:textId="77777777" w:rsidR="00CF2085" w:rsidRDefault="00CF2085" w:rsidP="008F2548">
      <w:pPr>
        <w:overflowPunct/>
        <w:autoSpaceDE/>
        <w:autoSpaceDN/>
        <w:adjustRightInd/>
        <w:textAlignment w:val="auto"/>
        <w:rPr>
          <w:rFonts w:eastAsia="STKaiti"/>
          <w:lang w:val="en-US" w:eastAsia="zh-CN"/>
        </w:rPr>
      </w:pPr>
    </w:p>
    <w:p w14:paraId="5F3AF53A" w14:textId="7B7C0EEA" w:rsidR="00281CF2" w:rsidRPr="00B21012" w:rsidRDefault="00B21012" w:rsidP="008F2548">
      <w:pPr>
        <w:overflowPunct/>
        <w:autoSpaceDE/>
        <w:autoSpaceDN/>
        <w:adjustRightInd/>
        <w:textAlignment w:val="auto"/>
        <w:rPr>
          <w:rFonts w:eastAsia="STKaiti"/>
          <w:lang w:val="en-US" w:eastAsia="zh-CN"/>
        </w:rPr>
      </w:pPr>
      <w:r w:rsidRPr="00B21012">
        <w:rPr>
          <w:rFonts w:eastAsia="STKaiti" w:hint="eastAsia"/>
          <w:lang w:val="en-US" w:eastAsia="zh-CN"/>
        </w:rPr>
        <w:t>（原件已签）</w:t>
      </w:r>
    </w:p>
    <w:p w14:paraId="1C6EFBF5" w14:textId="77777777" w:rsidR="00CF2085" w:rsidRDefault="00CF2085" w:rsidP="000C0D70">
      <w:pPr>
        <w:tabs>
          <w:tab w:val="left" w:pos="567"/>
        </w:tabs>
        <w:overflowPunct/>
        <w:autoSpaceDE/>
        <w:autoSpaceDN/>
        <w:adjustRightInd/>
        <w:textAlignment w:val="auto"/>
        <w:rPr>
          <w:lang w:eastAsia="zh-CN"/>
        </w:rPr>
      </w:pPr>
    </w:p>
    <w:p w14:paraId="712E6106" w14:textId="28B28BF5" w:rsidR="008F2548" w:rsidRPr="00525E8B" w:rsidRDefault="008F2548" w:rsidP="000C0D70">
      <w:pPr>
        <w:tabs>
          <w:tab w:val="left" w:pos="567"/>
        </w:tabs>
        <w:overflowPunct/>
        <w:autoSpaceDE/>
        <w:autoSpaceDN/>
        <w:adjustRightInd/>
        <w:textAlignment w:val="auto"/>
        <w:rPr>
          <w:rFonts w:ascii="SimSun" w:hAnsi="SimSun"/>
          <w:lang w:eastAsia="zh-CN"/>
        </w:rPr>
      </w:pPr>
      <w:r w:rsidRPr="00525E8B">
        <w:rPr>
          <w:rFonts w:hint="eastAsia"/>
          <w:lang w:eastAsia="zh-CN"/>
        </w:rPr>
        <w:t>电信标准化局主任</w:t>
      </w:r>
      <w:r w:rsidRPr="00525E8B">
        <w:rPr>
          <w:lang w:eastAsia="zh-CN"/>
        </w:rPr>
        <w:br/>
      </w:r>
      <w:r w:rsidRPr="00525E8B">
        <w:rPr>
          <w:rFonts w:ascii="SimSun" w:hAnsi="SimSun" w:hint="eastAsia"/>
          <w:lang w:eastAsia="zh-CN"/>
        </w:rPr>
        <w:t>李在摄</w:t>
      </w:r>
    </w:p>
    <w:p w14:paraId="6DD8CB07" w14:textId="77777777" w:rsidR="007F43B2" w:rsidRDefault="007F43B2" w:rsidP="00281CF2">
      <w:pPr>
        <w:tabs>
          <w:tab w:val="left" w:pos="210"/>
        </w:tabs>
        <w:rPr>
          <w:szCs w:val="24"/>
          <w:lang w:eastAsia="zh-CN"/>
        </w:rPr>
      </w:pPr>
    </w:p>
    <w:p w14:paraId="44448BB9" w14:textId="0E505704" w:rsidR="008F2548" w:rsidRDefault="008F2548">
      <w:pPr>
        <w:tabs>
          <w:tab w:val="clear" w:pos="1134"/>
          <w:tab w:val="clear" w:pos="1871"/>
          <w:tab w:val="clear" w:pos="2268"/>
        </w:tabs>
        <w:overflowPunct/>
        <w:autoSpaceDE/>
        <w:autoSpaceDN/>
        <w:adjustRightInd/>
        <w:spacing w:before="0"/>
        <w:textAlignment w:val="auto"/>
        <w:rPr>
          <w:b/>
          <w:szCs w:val="24"/>
          <w:lang w:val="en-US" w:eastAsia="zh-CN"/>
        </w:rPr>
      </w:pPr>
      <w:r>
        <w:rPr>
          <w:b/>
          <w:szCs w:val="24"/>
          <w:lang w:val="en-US" w:eastAsia="zh-CN"/>
        </w:rPr>
        <w:br w:type="page"/>
      </w:r>
    </w:p>
    <w:p w14:paraId="2726EDC1" w14:textId="77777777" w:rsidR="00B21012" w:rsidRPr="00B21012" w:rsidRDefault="00B21012" w:rsidP="00B21012">
      <w:pPr>
        <w:keepNext/>
        <w:keepLines/>
        <w:spacing w:before="0"/>
        <w:ind w:left="1134" w:hanging="1134"/>
        <w:jc w:val="center"/>
        <w:outlineLvl w:val="0"/>
        <w:rPr>
          <w:rFonts w:cstheme="majorBidi"/>
          <w:b/>
          <w:bCs/>
          <w:color w:val="000000" w:themeColor="text1"/>
          <w:sz w:val="28"/>
        </w:rPr>
      </w:pPr>
      <w:r w:rsidRPr="00B21012">
        <w:rPr>
          <w:rFonts w:cstheme="majorBidi"/>
          <w:b/>
          <w:bCs/>
          <w:color w:val="000000" w:themeColor="text1"/>
          <w:sz w:val="28"/>
        </w:rPr>
        <w:lastRenderedPageBreak/>
        <w:t>ANNEX A</w:t>
      </w:r>
    </w:p>
    <w:p w14:paraId="1B7BB9B7" w14:textId="77777777" w:rsidR="00B21012" w:rsidRPr="00B21012" w:rsidRDefault="00B21012" w:rsidP="00B21012">
      <w:pPr>
        <w:keepNext/>
        <w:keepLines/>
        <w:spacing w:before="0"/>
        <w:ind w:left="1134" w:hanging="1134"/>
        <w:jc w:val="center"/>
        <w:outlineLvl w:val="0"/>
        <w:rPr>
          <w:rFonts w:cstheme="majorBidi"/>
          <w:b/>
          <w:bCs/>
          <w:color w:val="000000" w:themeColor="text1"/>
          <w:sz w:val="28"/>
        </w:rPr>
      </w:pPr>
      <w:r w:rsidRPr="00B21012">
        <w:rPr>
          <w:rFonts w:cstheme="majorBidi"/>
          <w:b/>
          <w:bCs/>
          <w:color w:val="000000" w:themeColor="text1"/>
          <w:sz w:val="28"/>
        </w:rPr>
        <w:t>Draft Program</w:t>
      </w:r>
    </w:p>
    <w:p w14:paraId="74906896" w14:textId="77777777" w:rsidR="00B21012" w:rsidRPr="00B21012" w:rsidRDefault="00B21012" w:rsidP="00B21012">
      <w:pPr>
        <w:keepNext/>
        <w:keepLines/>
        <w:spacing w:before="0"/>
        <w:ind w:left="1134" w:hanging="1134"/>
        <w:jc w:val="center"/>
        <w:outlineLvl w:val="0"/>
        <w:rPr>
          <w:rFonts w:cstheme="majorBidi"/>
          <w:b/>
          <w:bCs/>
          <w:color w:val="000000" w:themeColor="text1"/>
          <w:sz w:val="28"/>
        </w:rPr>
      </w:pPr>
      <w:r w:rsidRPr="00B21012">
        <w:rPr>
          <w:rFonts w:cstheme="majorBidi"/>
          <w:b/>
          <w:bCs/>
          <w:color w:val="000000" w:themeColor="text1"/>
          <w:sz w:val="28"/>
        </w:rPr>
        <w:t>International Forum on ITS (ITS-2018)</w:t>
      </w:r>
    </w:p>
    <w:p w14:paraId="63092ACA" w14:textId="77777777" w:rsidR="00B21012" w:rsidRPr="00B21012" w:rsidRDefault="00B21012" w:rsidP="00B21012">
      <w:pPr>
        <w:keepNext/>
        <w:keepLines/>
        <w:spacing w:before="0"/>
        <w:ind w:left="1134" w:hanging="1134"/>
        <w:jc w:val="center"/>
        <w:outlineLvl w:val="0"/>
        <w:rPr>
          <w:rFonts w:cstheme="majorBidi"/>
          <w:bCs/>
          <w:color w:val="000000" w:themeColor="text1"/>
          <w:sz w:val="20"/>
        </w:rPr>
      </w:pPr>
      <w:r w:rsidRPr="00B21012">
        <w:rPr>
          <w:rFonts w:cstheme="majorBidi"/>
          <w:b/>
          <w:bCs/>
          <w:color w:val="000000" w:themeColor="text1"/>
          <w:sz w:val="20"/>
        </w:rPr>
        <w:t>“How communications will change vehicles and transport”</w:t>
      </w:r>
    </w:p>
    <w:p w14:paraId="71BB8197" w14:textId="77777777" w:rsidR="00B21012" w:rsidRPr="00B21012" w:rsidRDefault="00B21012" w:rsidP="00B21012">
      <w:pPr>
        <w:keepNext/>
        <w:keepLines/>
        <w:spacing w:before="0" w:after="120"/>
        <w:ind w:left="1134" w:hanging="1134"/>
        <w:jc w:val="center"/>
        <w:outlineLvl w:val="0"/>
        <w:rPr>
          <w:rFonts w:cstheme="majorBidi"/>
          <w:bCs/>
          <w:color w:val="000000" w:themeColor="text1"/>
          <w:sz w:val="28"/>
          <w:szCs w:val="28"/>
        </w:rPr>
      </w:pPr>
      <w:r w:rsidRPr="00B21012">
        <w:rPr>
          <w:rFonts w:cstheme="majorBidi"/>
          <w:b/>
          <w:bCs/>
          <w:i/>
          <w:iCs/>
          <w:color w:val="000000" w:themeColor="text1"/>
          <w:sz w:val="20"/>
        </w:rPr>
        <w:t>(6-7 September 2018, Nanjing, China)</w:t>
      </w:r>
      <w:bookmarkStart w:id="28" w:name="draft_programme"/>
    </w:p>
    <w:tbl>
      <w:tblPr>
        <w:tblStyle w:val="TableGrid1"/>
        <w:tblW w:w="0" w:type="auto"/>
        <w:tblLook w:val="04A0" w:firstRow="1" w:lastRow="0" w:firstColumn="1" w:lastColumn="0" w:noHBand="0" w:noVBand="1"/>
      </w:tblPr>
      <w:tblGrid>
        <w:gridCol w:w="1545"/>
        <w:gridCol w:w="2793"/>
        <w:gridCol w:w="5381"/>
      </w:tblGrid>
      <w:tr w:rsidR="00B21012" w:rsidRPr="00B21012" w14:paraId="3614A88C" w14:textId="77777777" w:rsidTr="00AF55BD">
        <w:trPr>
          <w:trHeight w:val="516"/>
        </w:trPr>
        <w:tc>
          <w:tcPr>
            <w:tcW w:w="0" w:type="auto"/>
            <w:gridSpan w:val="3"/>
            <w:shd w:val="clear" w:color="auto" w:fill="FDE9D9" w:themeFill="accent6" w:themeFillTint="33"/>
            <w:vAlign w:val="center"/>
          </w:tcPr>
          <w:bookmarkEnd w:id="28"/>
          <w:p w14:paraId="41676183" w14:textId="77777777" w:rsidR="00B21012" w:rsidRPr="00B21012" w:rsidRDefault="00B21012" w:rsidP="00B21012">
            <w:pPr>
              <w:spacing w:before="0" w:line="240" w:lineRule="atLeast"/>
              <w:rPr>
                <w:rFonts w:eastAsia="Times New Roman" w:cstheme="majorBidi"/>
                <w:b/>
                <w:bCs/>
                <w:color w:val="000000"/>
                <w:sz w:val="20"/>
              </w:rPr>
            </w:pPr>
            <w:r w:rsidRPr="00B21012">
              <w:rPr>
                <w:rFonts w:eastAsia="Times New Roman" w:cstheme="majorBidi"/>
                <w:b/>
                <w:bCs/>
                <w:color w:val="000000"/>
                <w:sz w:val="20"/>
              </w:rPr>
              <w:t>Day 1: (6 September)</w:t>
            </w:r>
          </w:p>
        </w:tc>
      </w:tr>
      <w:tr w:rsidR="00B21012" w:rsidRPr="00B21012" w14:paraId="04225AC4" w14:textId="77777777" w:rsidTr="00AF55BD">
        <w:trPr>
          <w:cantSplit/>
          <w:trHeight w:hRule="exact" w:val="397"/>
        </w:trPr>
        <w:tc>
          <w:tcPr>
            <w:tcW w:w="1696" w:type="dxa"/>
            <w:tcBorders>
              <w:bottom w:val="single" w:sz="4" w:space="0" w:color="auto"/>
            </w:tcBorders>
            <w:vAlign w:val="center"/>
          </w:tcPr>
          <w:p w14:paraId="5192C10D" w14:textId="77777777" w:rsidR="00B21012" w:rsidRPr="00B21012" w:rsidRDefault="00B21012" w:rsidP="00B21012">
            <w:pPr>
              <w:spacing w:before="0" w:line="240" w:lineRule="atLeast"/>
              <w:rPr>
                <w:rFonts w:eastAsia="Times New Roman" w:cstheme="majorBidi"/>
                <w:color w:val="000000"/>
                <w:sz w:val="20"/>
              </w:rPr>
            </w:pPr>
            <w:r w:rsidRPr="00B21012">
              <w:rPr>
                <w:rFonts w:eastAsia="Times New Roman" w:cstheme="majorBidi"/>
                <w:b/>
                <w:bCs/>
                <w:color w:val="000000"/>
                <w:sz w:val="20"/>
              </w:rPr>
              <w:t>0930 – 1100</w:t>
            </w:r>
          </w:p>
        </w:tc>
        <w:tc>
          <w:tcPr>
            <w:tcW w:w="7654" w:type="dxa"/>
            <w:gridSpan w:val="2"/>
            <w:vMerge w:val="restart"/>
            <w:vAlign w:val="center"/>
          </w:tcPr>
          <w:p w14:paraId="0604E06D" w14:textId="77777777" w:rsidR="00B21012" w:rsidRPr="00B21012" w:rsidRDefault="00B21012" w:rsidP="00B21012">
            <w:pPr>
              <w:spacing w:before="0" w:line="240" w:lineRule="atLeast"/>
              <w:rPr>
                <w:rFonts w:eastAsia="Times New Roman" w:cstheme="majorBidi"/>
                <w:color w:val="000000"/>
                <w:sz w:val="20"/>
              </w:rPr>
            </w:pPr>
            <w:r w:rsidRPr="00B21012">
              <w:rPr>
                <w:rFonts w:eastAsia="Times New Roman" w:cstheme="majorBidi"/>
                <w:b/>
                <w:bCs/>
                <w:color w:val="1F497D" w:themeColor="text2"/>
                <w:sz w:val="20"/>
              </w:rPr>
              <w:t>Opening ceremony</w:t>
            </w:r>
            <w:r w:rsidRPr="00B21012">
              <w:rPr>
                <w:rFonts w:eastAsia="Times New Roman" w:cstheme="majorBidi"/>
                <w:b/>
                <w:bCs/>
                <w:color w:val="1F497D" w:themeColor="text2"/>
                <w:sz w:val="20"/>
              </w:rPr>
              <w:br/>
            </w:r>
            <w:r w:rsidRPr="00B21012">
              <w:rPr>
                <w:rFonts w:eastAsia="Times New Roman" w:cstheme="majorBidi"/>
                <w:color w:val="C0504D" w:themeColor="accent2"/>
                <w:sz w:val="20"/>
              </w:rPr>
              <w:t>(Plenary room)</w:t>
            </w:r>
          </w:p>
        </w:tc>
      </w:tr>
      <w:tr w:rsidR="00B21012" w:rsidRPr="00B21012" w14:paraId="55A94A3E" w14:textId="77777777" w:rsidTr="00AF55BD">
        <w:trPr>
          <w:cantSplit/>
          <w:trHeight w:val="244"/>
        </w:trPr>
        <w:tc>
          <w:tcPr>
            <w:tcW w:w="1696" w:type="dxa"/>
            <w:vMerge w:val="restart"/>
            <w:shd w:val="clear" w:color="auto" w:fill="DBE5F1" w:themeFill="accent1" w:themeFillTint="33"/>
            <w:vAlign w:val="center"/>
          </w:tcPr>
          <w:p w14:paraId="3500C847" w14:textId="77777777" w:rsidR="00B21012" w:rsidRPr="00B21012" w:rsidRDefault="00B21012" w:rsidP="00B21012">
            <w:pPr>
              <w:spacing w:before="0" w:line="240" w:lineRule="atLeast"/>
              <w:rPr>
                <w:rFonts w:eastAsia="Times New Roman" w:cstheme="majorBidi"/>
                <w:b/>
                <w:bCs/>
                <w:color w:val="000000"/>
                <w:sz w:val="20"/>
              </w:rPr>
            </w:pPr>
            <w:r w:rsidRPr="00B21012">
              <w:rPr>
                <w:rFonts w:eastAsia="Times New Roman" w:cstheme="majorBidi"/>
                <w:b/>
                <w:bCs/>
                <w:color w:val="000000"/>
                <w:sz w:val="20"/>
              </w:rPr>
              <w:t>Coffee Break</w:t>
            </w:r>
          </w:p>
        </w:tc>
        <w:tc>
          <w:tcPr>
            <w:tcW w:w="7654" w:type="dxa"/>
            <w:gridSpan w:val="2"/>
            <w:vMerge/>
            <w:shd w:val="clear" w:color="auto" w:fill="FFFFFF" w:themeFill="background1"/>
            <w:vAlign w:val="center"/>
          </w:tcPr>
          <w:p w14:paraId="7A1012AC" w14:textId="77777777" w:rsidR="00B21012" w:rsidRPr="00B21012" w:rsidRDefault="00B21012" w:rsidP="00B21012">
            <w:pPr>
              <w:spacing w:line="240" w:lineRule="atLeast"/>
              <w:rPr>
                <w:rFonts w:eastAsia="Times New Roman" w:cstheme="majorBidi"/>
                <w:color w:val="000000"/>
                <w:sz w:val="20"/>
              </w:rPr>
            </w:pPr>
          </w:p>
        </w:tc>
      </w:tr>
      <w:tr w:rsidR="00B21012" w:rsidRPr="00B21012" w14:paraId="5D38C77D" w14:textId="77777777" w:rsidTr="00AF55BD">
        <w:trPr>
          <w:cantSplit/>
          <w:trHeight w:hRule="exact" w:val="69"/>
        </w:trPr>
        <w:tc>
          <w:tcPr>
            <w:tcW w:w="1696" w:type="dxa"/>
            <w:vMerge/>
            <w:shd w:val="clear" w:color="auto" w:fill="DBE5F1" w:themeFill="accent1" w:themeFillTint="33"/>
            <w:vAlign w:val="center"/>
          </w:tcPr>
          <w:p w14:paraId="5A920CCE" w14:textId="77777777" w:rsidR="00B21012" w:rsidRPr="00B21012" w:rsidRDefault="00B21012" w:rsidP="00B21012">
            <w:pPr>
              <w:spacing w:line="240" w:lineRule="atLeast"/>
              <w:rPr>
                <w:rFonts w:eastAsia="Times New Roman" w:cstheme="majorBidi"/>
                <w:b/>
                <w:bCs/>
                <w:color w:val="000000"/>
                <w:sz w:val="20"/>
              </w:rPr>
            </w:pPr>
          </w:p>
        </w:tc>
        <w:tc>
          <w:tcPr>
            <w:tcW w:w="7654" w:type="dxa"/>
            <w:gridSpan w:val="2"/>
            <w:vMerge w:val="restart"/>
            <w:shd w:val="clear" w:color="auto" w:fill="FFFFFF" w:themeFill="background1"/>
            <w:vAlign w:val="center"/>
          </w:tcPr>
          <w:p w14:paraId="30022456" w14:textId="77777777" w:rsidR="00B21012" w:rsidRPr="00B21012" w:rsidRDefault="00B21012" w:rsidP="00B21012">
            <w:pPr>
              <w:spacing w:before="0" w:line="240" w:lineRule="atLeast"/>
              <w:rPr>
                <w:rFonts w:eastAsia="Times New Roman" w:cstheme="majorBidi"/>
                <w:color w:val="000000"/>
                <w:sz w:val="20"/>
              </w:rPr>
            </w:pPr>
            <w:r w:rsidRPr="00B21012">
              <w:rPr>
                <w:rFonts w:eastAsia="Times New Roman" w:cstheme="majorBidi"/>
                <w:b/>
                <w:bCs/>
                <w:color w:val="1F497D" w:themeColor="text2"/>
                <w:sz w:val="20"/>
              </w:rPr>
              <w:t>Session 1 – Plenary presentations</w:t>
            </w:r>
            <w:r w:rsidRPr="00B21012">
              <w:rPr>
                <w:rFonts w:eastAsia="Times New Roman" w:cstheme="majorBidi"/>
                <w:b/>
                <w:bCs/>
                <w:color w:val="1F497D" w:themeColor="text2"/>
                <w:sz w:val="20"/>
              </w:rPr>
              <w:br/>
            </w:r>
            <w:r w:rsidRPr="00B21012">
              <w:rPr>
                <w:rFonts w:eastAsia="Times New Roman" w:cstheme="majorBidi"/>
                <w:color w:val="C0504D" w:themeColor="accent2"/>
                <w:sz w:val="20"/>
              </w:rPr>
              <w:t>(Plenary room)</w:t>
            </w:r>
          </w:p>
        </w:tc>
      </w:tr>
      <w:tr w:rsidR="00B21012" w:rsidRPr="00B21012" w14:paraId="35C89F0F" w14:textId="77777777" w:rsidTr="00AF55BD">
        <w:trPr>
          <w:cantSplit/>
          <w:trHeight w:hRule="exact" w:val="520"/>
        </w:trPr>
        <w:tc>
          <w:tcPr>
            <w:tcW w:w="1696" w:type="dxa"/>
            <w:tcBorders>
              <w:bottom w:val="single" w:sz="4" w:space="0" w:color="auto"/>
            </w:tcBorders>
            <w:vAlign w:val="center"/>
          </w:tcPr>
          <w:p w14:paraId="6649F4DA" w14:textId="77777777" w:rsidR="00B21012" w:rsidRPr="00B21012" w:rsidRDefault="00B21012" w:rsidP="00B21012">
            <w:pPr>
              <w:spacing w:before="0" w:line="240" w:lineRule="atLeast"/>
              <w:rPr>
                <w:rFonts w:eastAsia="Times New Roman" w:cstheme="majorBidi"/>
                <w:color w:val="000000"/>
                <w:sz w:val="20"/>
              </w:rPr>
            </w:pPr>
            <w:r w:rsidRPr="00B21012">
              <w:rPr>
                <w:rFonts w:eastAsia="Times New Roman" w:cstheme="majorBidi"/>
                <w:b/>
                <w:bCs/>
                <w:color w:val="000000"/>
                <w:sz w:val="20"/>
              </w:rPr>
              <w:t>1130 – 1300</w:t>
            </w:r>
          </w:p>
        </w:tc>
        <w:tc>
          <w:tcPr>
            <w:tcW w:w="7654" w:type="dxa"/>
            <w:gridSpan w:val="2"/>
            <w:vMerge/>
            <w:tcBorders>
              <w:bottom w:val="single" w:sz="4" w:space="0" w:color="auto"/>
            </w:tcBorders>
            <w:vAlign w:val="center"/>
          </w:tcPr>
          <w:p w14:paraId="3E43455C" w14:textId="77777777" w:rsidR="00B21012" w:rsidRPr="00B21012" w:rsidRDefault="00B21012" w:rsidP="00B21012">
            <w:pPr>
              <w:spacing w:line="240" w:lineRule="atLeast"/>
              <w:rPr>
                <w:rFonts w:eastAsia="Times New Roman" w:cstheme="majorBidi"/>
                <w:color w:val="000000"/>
                <w:sz w:val="20"/>
              </w:rPr>
            </w:pPr>
          </w:p>
        </w:tc>
      </w:tr>
      <w:tr w:rsidR="00B21012" w:rsidRPr="00B21012" w14:paraId="22A57D6C" w14:textId="77777777" w:rsidTr="00AF55BD">
        <w:trPr>
          <w:cantSplit/>
          <w:trHeight w:hRule="exact" w:val="399"/>
        </w:trPr>
        <w:tc>
          <w:tcPr>
            <w:tcW w:w="0" w:type="auto"/>
            <w:gridSpan w:val="3"/>
            <w:shd w:val="clear" w:color="auto" w:fill="DBE5F1" w:themeFill="accent1" w:themeFillTint="33"/>
            <w:vAlign w:val="center"/>
          </w:tcPr>
          <w:p w14:paraId="6C8AC49C" w14:textId="77777777" w:rsidR="00B21012" w:rsidRPr="00B21012" w:rsidRDefault="00B21012" w:rsidP="00B21012">
            <w:pPr>
              <w:spacing w:before="0" w:line="240" w:lineRule="atLeast"/>
              <w:rPr>
                <w:rFonts w:eastAsia="Times New Roman" w:cstheme="majorBidi"/>
                <w:color w:val="000000"/>
                <w:sz w:val="20"/>
              </w:rPr>
            </w:pPr>
            <w:r w:rsidRPr="00B21012">
              <w:rPr>
                <w:rFonts w:eastAsia="Times New Roman" w:cstheme="majorBidi"/>
                <w:b/>
                <w:bCs/>
                <w:color w:val="000000"/>
                <w:sz w:val="20"/>
              </w:rPr>
              <w:t>Lunch Break</w:t>
            </w:r>
          </w:p>
        </w:tc>
      </w:tr>
      <w:tr w:rsidR="00B21012" w:rsidRPr="00B21012" w14:paraId="005A477D" w14:textId="77777777" w:rsidTr="00AF55BD">
        <w:trPr>
          <w:cantSplit/>
          <w:trHeight w:hRule="exact" w:val="567"/>
        </w:trPr>
        <w:tc>
          <w:tcPr>
            <w:tcW w:w="1696" w:type="dxa"/>
            <w:tcBorders>
              <w:bottom w:val="single" w:sz="4" w:space="0" w:color="auto"/>
            </w:tcBorders>
            <w:vAlign w:val="center"/>
          </w:tcPr>
          <w:p w14:paraId="41C96FAD" w14:textId="77777777" w:rsidR="00B21012" w:rsidRPr="00B21012" w:rsidRDefault="00B21012" w:rsidP="00B21012">
            <w:pPr>
              <w:spacing w:before="0" w:line="240" w:lineRule="atLeast"/>
              <w:rPr>
                <w:rFonts w:eastAsia="Times New Roman" w:cstheme="majorBidi"/>
                <w:b/>
                <w:bCs/>
                <w:color w:val="000000"/>
                <w:sz w:val="20"/>
              </w:rPr>
            </w:pPr>
            <w:r w:rsidRPr="00B21012">
              <w:rPr>
                <w:rFonts w:eastAsia="Times New Roman" w:cstheme="majorBidi"/>
                <w:b/>
                <w:bCs/>
                <w:color w:val="000000"/>
                <w:sz w:val="20"/>
              </w:rPr>
              <w:t>1400 – 1530</w:t>
            </w:r>
          </w:p>
        </w:tc>
        <w:tc>
          <w:tcPr>
            <w:tcW w:w="3066" w:type="dxa"/>
            <w:vMerge w:val="restart"/>
            <w:vAlign w:val="center"/>
          </w:tcPr>
          <w:p w14:paraId="67CE18B6" w14:textId="77777777" w:rsidR="00B21012" w:rsidRPr="00B21012" w:rsidRDefault="00B21012" w:rsidP="00B21012">
            <w:pPr>
              <w:spacing w:before="0" w:line="240" w:lineRule="atLeast"/>
              <w:rPr>
                <w:rFonts w:eastAsia="Times New Roman" w:cstheme="majorBidi"/>
                <w:b/>
                <w:bCs/>
                <w:color w:val="1F497D" w:themeColor="text2"/>
                <w:sz w:val="20"/>
              </w:rPr>
            </w:pPr>
            <w:r w:rsidRPr="00B21012">
              <w:rPr>
                <w:rFonts w:eastAsia="Times New Roman" w:cstheme="majorBidi"/>
                <w:b/>
                <w:bCs/>
                <w:color w:val="1F497D" w:themeColor="text2"/>
                <w:sz w:val="20"/>
              </w:rPr>
              <w:t>Session 2A</w:t>
            </w:r>
            <w:r w:rsidRPr="00B21012">
              <w:rPr>
                <w:rFonts w:eastAsia="Times New Roman" w:cstheme="majorBidi"/>
                <w:b/>
                <w:bCs/>
                <w:color w:val="1F497D" w:themeColor="text2"/>
                <w:sz w:val="20"/>
                <w:vertAlign w:val="superscript"/>
              </w:rPr>
              <w:t>*</w:t>
            </w:r>
            <w:r w:rsidRPr="00B21012">
              <w:rPr>
                <w:rFonts w:eastAsia="Times New Roman" w:cstheme="majorBidi"/>
                <w:b/>
                <w:bCs/>
                <w:color w:val="1F497D" w:themeColor="text2"/>
                <w:sz w:val="20"/>
              </w:rPr>
              <w:t xml:space="preserve"> – ITS Policy and ITS Industry evolution</w:t>
            </w:r>
            <w:r w:rsidRPr="00B21012">
              <w:rPr>
                <w:rFonts w:eastAsia="Times New Roman" w:cstheme="majorBidi"/>
                <w:b/>
                <w:bCs/>
                <w:color w:val="1F497D" w:themeColor="text2"/>
                <w:sz w:val="20"/>
              </w:rPr>
              <w:br/>
            </w:r>
            <w:r w:rsidRPr="00B21012">
              <w:rPr>
                <w:rFonts w:eastAsia="Times New Roman" w:cstheme="majorBidi"/>
                <w:color w:val="C0504D" w:themeColor="accent2"/>
                <w:sz w:val="20"/>
              </w:rPr>
              <w:t>(Room A)</w:t>
            </w:r>
          </w:p>
        </w:tc>
        <w:tc>
          <w:tcPr>
            <w:tcW w:w="0" w:type="auto"/>
            <w:vMerge w:val="restart"/>
            <w:vAlign w:val="center"/>
          </w:tcPr>
          <w:p w14:paraId="6896E84A" w14:textId="77777777" w:rsidR="00B21012" w:rsidRPr="00B21012" w:rsidRDefault="00B21012" w:rsidP="00B21012">
            <w:pPr>
              <w:spacing w:before="0" w:line="240" w:lineRule="atLeast"/>
              <w:rPr>
                <w:rFonts w:eastAsia="Times New Roman" w:cstheme="majorBidi"/>
                <w:b/>
                <w:bCs/>
                <w:color w:val="000000"/>
                <w:sz w:val="20"/>
              </w:rPr>
            </w:pPr>
            <w:r w:rsidRPr="00B21012">
              <w:rPr>
                <w:rFonts w:eastAsia="Times New Roman" w:cstheme="majorBidi"/>
                <w:b/>
                <w:bCs/>
                <w:color w:val="1F497D" w:themeColor="text2"/>
                <w:sz w:val="20"/>
              </w:rPr>
              <w:t>Session 2B</w:t>
            </w:r>
            <w:r w:rsidRPr="00B21012">
              <w:rPr>
                <w:rFonts w:eastAsia="Times New Roman" w:cstheme="majorBidi"/>
                <w:b/>
                <w:bCs/>
                <w:color w:val="1F497D" w:themeColor="text2"/>
                <w:sz w:val="20"/>
                <w:vertAlign w:val="superscript"/>
              </w:rPr>
              <w:t>*</w:t>
            </w:r>
            <w:r w:rsidRPr="00B21012">
              <w:rPr>
                <w:rFonts w:eastAsia="Times New Roman" w:cstheme="majorBidi"/>
                <w:b/>
                <w:bCs/>
                <w:color w:val="1F497D" w:themeColor="text2"/>
                <w:sz w:val="20"/>
              </w:rPr>
              <w:t xml:space="preserve"> – New Energy Vehicles and Intelligent Connected Vehicles</w:t>
            </w:r>
            <w:r w:rsidRPr="00B21012">
              <w:rPr>
                <w:rFonts w:eastAsia="Times New Roman" w:cstheme="majorBidi"/>
                <w:b/>
                <w:bCs/>
                <w:color w:val="1F497D" w:themeColor="text2"/>
                <w:sz w:val="20"/>
              </w:rPr>
              <w:br/>
            </w:r>
            <w:r w:rsidRPr="00B21012">
              <w:rPr>
                <w:rFonts w:eastAsia="Times New Roman" w:cstheme="majorBidi"/>
                <w:color w:val="C0504D" w:themeColor="accent2"/>
                <w:sz w:val="20"/>
              </w:rPr>
              <w:t>(Room B)</w:t>
            </w:r>
          </w:p>
        </w:tc>
      </w:tr>
      <w:tr w:rsidR="00B21012" w:rsidRPr="00B21012" w14:paraId="1E5CAF99" w14:textId="77777777" w:rsidTr="00AF55BD">
        <w:trPr>
          <w:cantSplit/>
          <w:trHeight w:hRule="exact" w:val="340"/>
        </w:trPr>
        <w:tc>
          <w:tcPr>
            <w:tcW w:w="1696" w:type="dxa"/>
            <w:shd w:val="clear" w:color="auto" w:fill="DBE5F1" w:themeFill="accent1" w:themeFillTint="33"/>
            <w:vAlign w:val="center"/>
          </w:tcPr>
          <w:p w14:paraId="22752967" w14:textId="77777777" w:rsidR="00B21012" w:rsidRPr="00B21012" w:rsidRDefault="00B21012" w:rsidP="00B21012">
            <w:pPr>
              <w:spacing w:before="0" w:line="240" w:lineRule="atLeast"/>
              <w:rPr>
                <w:rFonts w:eastAsia="Times New Roman" w:cstheme="majorBidi"/>
                <w:b/>
                <w:bCs/>
                <w:color w:val="000000"/>
                <w:sz w:val="20"/>
              </w:rPr>
            </w:pPr>
            <w:r w:rsidRPr="00B21012">
              <w:rPr>
                <w:rFonts w:eastAsia="Times New Roman" w:cstheme="majorBidi"/>
                <w:b/>
                <w:bCs/>
                <w:color w:val="1F497D" w:themeColor="text2"/>
                <w:sz w:val="20"/>
              </w:rPr>
              <w:t>Coffee break</w:t>
            </w:r>
          </w:p>
        </w:tc>
        <w:tc>
          <w:tcPr>
            <w:tcW w:w="3066" w:type="dxa"/>
            <w:vMerge/>
            <w:shd w:val="clear" w:color="auto" w:fill="DBE5F1" w:themeFill="accent1" w:themeFillTint="33"/>
            <w:vAlign w:val="center"/>
          </w:tcPr>
          <w:p w14:paraId="03C22798" w14:textId="77777777" w:rsidR="00B21012" w:rsidRPr="00B21012" w:rsidRDefault="00B21012" w:rsidP="00B21012">
            <w:pPr>
              <w:spacing w:line="240" w:lineRule="atLeast"/>
              <w:rPr>
                <w:rFonts w:eastAsia="Times New Roman" w:cstheme="majorBidi"/>
                <w:b/>
                <w:bCs/>
                <w:color w:val="1F497D" w:themeColor="text2"/>
                <w:sz w:val="20"/>
              </w:rPr>
            </w:pPr>
          </w:p>
        </w:tc>
        <w:tc>
          <w:tcPr>
            <w:tcW w:w="0" w:type="auto"/>
            <w:vMerge/>
            <w:shd w:val="clear" w:color="auto" w:fill="DBE5F1" w:themeFill="accent1" w:themeFillTint="33"/>
            <w:vAlign w:val="center"/>
          </w:tcPr>
          <w:p w14:paraId="4A75A58B" w14:textId="77777777" w:rsidR="00B21012" w:rsidRPr="00B21012" w:rsidRDefault="00B21012" w:rsidP="00B21012">
            <w:pPr>
              <w:spacing w:line="240" w:lineRule="atLeast"/>
              <w:rPr>
                <w:rFonts w:eastAsia="Times New Roman" w:cstheme="majorBidi"/>
                <w:b/>
                <w:bCs/>
                <w:color w:val="1F497D" w:themeColor="text2"/>
                <w:sz w:val="20"/>
              </w:rPr>
            </w:pPr>
          </w:p>
        </w:tc>
      </w:tr>
      <w:tr w:rsidR="00B21012" w:rsidRPr="00B21012" w14:paraId="72248CFA" w14:textId="77777777" w:rsidTr="00AF55BD">
        <w:trPr>
          <w:cantSplit/>
          <w:trHeight w:hRule="exact" w:val="567"/>
        </w:trPr>
        <w:tc>
          <w:tcPr>
            <w:tcW w:w="1696" w:type="dxa"/>
            <w:tcBorders>
              <w:bottom w:val="single" w:sz="4" w:space="0" w:color="auto"/>
            </w:tcBorders>
            <w:vAlign w:val="center"/>
          </w:tcPr>
          <w:p w14:paraId="64C93BD9" w14:textId="77777777" w:rsidR="00B21012" w:rsidRPr="00B21012" w:rsidRDefault="00B21012" w:rsidP="00B21012">
            <w:pPr>
              <w:spacing w:before="0" w:line="240" w:lineRule="atLeast"/>
              <w:rPr>
                <w:rFonts w:eastAsia="Times New Roman" w:cstheme="majorBidi"/>
                <w:b/>
                <w:bCs/>
                <w:color w:val="000000"/>
                <w:sz w:val="20"/>
              </w:rPr>
            </w:pPr>
            <w:r w:rsidRPr="00B21012">
              <w:rPr>
                <w:rFonts w:eastAsia="Times New Roman" w:cstheme="majorBidi"/>
                <w:b/>
                <w:bCs/>
                <w:color w:val="000000"/>
                <w:sz w:val="20"/>
              </w:rPr>
              <w:t>1600 – 1730</w:t>
            </w:r>
          </w:p>
        </w:tc>
        <w:tc>
          <w:tcPr>
            <w:tcW w:w="3066" w:type="dxa"/>
            <w:vMerge/>
            <w:tcBorders>
              <w:bottom w:val="single" w:sz="4" w:space="0" w:color="auto"/>
            </w:tcBorders>
            <w:vAlign w:val="center"/>
          </w:tcPr>
          <w:p w14:paraId="1709E7AD" w14:textId="77777777" w:rsidR="00B21012" w:rsidRPr="00B21012" w:rsidRDefault="00B21012" w:rsidP="00B21012">
            <w:pPr>
              <w:spacing w:line="240" w:lineRule="atLeast"/>
              <w:rPr>
                <w:rFonts w:eastAsia="Times New Roman" w:cstheme="majorBidi"/>
                <w:b/>
                <w:bCs/>
                <w:color w:val="1F497D" w:themeColor="text2"/>
                <w:sz w:val="20"/>
              </w:rPr>
            </w:pPr>
          </w:p>
        </w:tc>
        <w:tc>
          <w:tcPr>
            <w:tcW w:w="0" w:type="auto"/>
            <w:vMerge/>
            <w:tcBorders>
              <w:bottom w:val="single" w:sz="4" w:space="0" w:color="auto"/>
            </w:tcBorders>
            <w:vAlign w:val="center"/>
          </w:tcPr>
          <w:p w14:paraId="72098447" w14:textId="77777777" w:rsidR="00B21012" w:rsidRPr="00B21012" w:rsidRDefault="00B21012" w:rsidP="00B21012">
            <w:pPr>
              <w:spacing w:line="240" w:lineRule="atLeast"/>
              <w:rPr>
                <w:rFonts w:eastAsia="Times New Roman" w:cstheme="majorBidi"/>
                <w:b/>
                <w:bCs/>
                <w:color w:val="1F497D" w:themeColor="text2"/>
                <w:sz w:val="20"/>
              </w:rPr>
            </w:pPr>
          </w:p>
        </w:tc>
      </w:tr>
      <w:tr w:rsidR="00B21012" w:rsidRPr="00B21012" w14:paraId="0899593D" w14:textId="77777777" w:rsidTr="00AF55BD">
        <w:trPr>
          <w:trHeight w:val="459"/>
        </w:trPr>
        <w:tc>
          <w:tcPr>
            <w:tcW w:w="0" w:type="auto"/>
            <w:gridSpan w:val="3"/>
            <w:shd w:val="clear" w:color="auto" w:fill="FDE9D9" w:themeFill="accent6" w:themeFillTint="33"/>
            <w:vAlign w:val="center"/>
          </w:tcPr>
          <w:p w14:paraId="7F415651" w14:textId="77777777" w:rsidR="00B21012" w:rsidRPr="00B21012" w:rsidRDefault="00B21012" w:rsidP="00B21012">
            <w:pPr>
              <w:spacing w:before="0" w:line="240" w:lineRule="atLeast"/>
              <w:rPr>
                <w:rFonts w:eastAsia="Times New Roman" w:cstheme="majorBidi"/>
                <w:color w:val="000000"/>
                <w:sz w:val="20"/>
              </w:rPr>
            </w:pPr>
            <w:r w:rsidRPr="00B21012">
              <w:rPr>
                <w:rFonts w:eastAsia="Times New Roman" w:cstheme="majorBidi"/>
                <w:b/>
                <w:bCs/>
                <w:color w:val="000000"/>
                <w:sz w:val="20"/>
              </w:rPr>
              <w:t>Day 2: (7 September)</w:t>
            </w:r>
          </w:p>
        </w:tc>
      </w:tr>
      <w:tr w:rsidR="00B21012" w:rsidRPr="00B21012" w14:paraId="1568A0C2" w14:textId="77777777" w:rsidTr="00AF55BD">
        <w:trPr>
          <w:trHeight w:val="678"/>
        </w:trPr>
        <w:tc>
          <w:tcPr>
            <w:tcW w:w="1696" w:type="dxa"/>
            <w:vAlign w:val="center"/>
          </w:tcPr>
          <w:p w14:paraId="7E013DB7" w14:textId="77777777" w:rsidR="00B21012" w:rsidRPr="00B21012" w:rsidRDefault="00B21012" w:rsidP="00B21012">
            <w:pPr>
              <w:spacing w:before="0" w:line="240" w:lineRule="atLeast"/>
              <w:rPr>
                <w:rFonts w:eastAsia="Times New Roman" w:cstheme="majorBidi"/>
                <w:color w:val="000000"/>
                <w:sz w:val="20"/>
              </w:rPr>
            </w:pPr>
            <w:r w:rsidRPr="00B21012">
              <w:rPr>
                <w:rFonts w:eastAsia="Times New Roman" w:cstheme="majorBidi"/>
                <w:b/>
                <w:bCs/>
                <w:color w:val="000000"/>
                <w:sz w:val="20"/>
              </w:rPr>
              <w:t>0930 – 1100</w:t>
            </w:r>
          </w:p>
        </w:tc>
        <w:tc>
          <w:tcPr>
            <w:tcW w:w="3066" w:type="dxa"/>
            <w:vMerge w:val="restart"/>
            <w:vAlign w:val="center"/>
          </w:tcPr>
          <w:p w14:paraId="10A99D67" w14:textId="77777777" w:rsidR="00B21012" w:rsidRPr="00B21012" w:rsidRDefault="00B21012" w:rsidP="00B21012">
            <w:pPr>
              <w:spacing w:before="0" w:line="240" w:lineRule="atLeast"/>
              <w:rPr>
                <w:rFonts w:eastAsia="Times New Roman" w:cstheme="majorBidi"/>
                <w:b/>
                <w:bCs/>
                <w:color w:val="1F497D" w:themeColor="text2"/>
                <w:sz w:val="20"/>
              </w:rPr>
            </w:pPr>
            <w:r w:rsidRPr="00B21012">
              <w:rPr>
                <w:rFonts w:eastAsia="Times New Roman" w:cstheme="majorBidi"/>
                <w:b/>
                <w:bCs/>
                <w:color w:val="1F497D" w:themeColor="text2"/>
                <w:sz w:val="20"/>
              </w:rPr>
              <w:t>Session 3A</w:t>
            </w:r>
            <w:r w:rsidRPr="00B21012">
              <w:rPr>
                <w:rFonts w:eastAsia="Times New Roman" w:cstheme="majorBidi"/>
                <w:b/>
                <w:bCs/>
                <w:color w:val="1F497D" w:themeColor="text2"/>
                <w:sz w:val="20"/>
                <w:vertAlign w:val="superscript"/>
              </w:rPr>
              <w:t>*</w:t>
            </w:r>
            <w:r w:rsidRPr="00B21012">
              <w:rPr>
                <w:rFonts w:eastAsia="Times New Roman" w:cstheme="majorBidi"/>
                <w:b/>
                <w:bCs/>
                <w:color w:val="1F497D" w:themeColor="text2"/>
                <w:sz w:val="20"/>
              </w:rPr>
              <w:t xml:space="preserve"> – Intelligent transport infrastructure</w:t>
            </w:r>
            <w:r w:rsidRPr="00B21012">
              <w:rPr>
                <w:rFonts w:eastAsia="Times New Roman" w:cstheme="majorBidi"/>
                <w:b/>
                <w:bCs/>
                <w:color w:val="1F497D" w:themeColor="text2"/>
                <w:sz w:val="20"/>
              </w:rPr>
              <w:br/>
            </w:r>
            <w:r w:rsidRPr="00B21012">
              <w:rPr>
                <w:rFonts w:eastAsia="Times New Roman" w:cstheme="majorBidi"/>
                <w:color w:val="C0504D" w:themeColor="accent2"/>
                <w:sz w:val="20"/>
              </w:rPr>
              <w:t>(Room A)</w:t>
            </w:r>
          </w:p>
        </w:tc>
        <w:tc>
          <w:tcPr>
            <w:tcW w:w="0" w:type="auto"/>
            <w:vMerge w:val="restart"/>
            <w:vAlign w:val="center"/>
          </w:tcPr>
          <w:p w14:paraId="56083F13" w14:textId="77777777" w:rsidR="00B21012" w:rsidRPr="00B21012" w:rsidRDefault="00B21012" w:rsidP="00B21012">
            <w:pPr>
              <w:spacing w:before="0" w:line="240" w:lineRule="atLeast"/>
              <w:rPr>
                <w:rFonts w:eastAsia="Times New Roman" w:cstheme="majorBidi"/>
                <w:b/>
                <w:bCs/>
                <w:color w:val="1F497D" w:themeColor="text2"/>
                <w:sz w:val="20"/>
              </w:rPr>
            </w:pPr>
            <w:r w:rsidRPr="00B21012">
              <w:rPr>
                <w:rFonts w:eastAsia="Times New Roman" w:cstheme="majorBidi"/>
                <w:b/>
                <w:bCs/>
                <w:color w:val="1F497D" w:themeColor="text2"/>
                <w:sz w:val="20"/>
              </w:rPr>
              <w:t>Session 3B</w:t>
            </w:r>
            <w:r w:rsidRPr="00B21012">
              <w:rPr>
                <w:rFonts w:eastAsia="Times New Roman" w:cstheme="majorBidi"/>
                <w:b/>
                <w:bCs/>
                <w:color w:val="1F497D" w:themeColor="text2"/>
                <w:sz w:val="20"/>
                <w:vertAlign w:val="superscript"/>
              </w:rPr>
              <w:t xml:space="preserve">* </w:t>
            </w:r>
            <w:r w:rsidRPr="00B21012">
              <w:rPr>
                <w:rFonts w:eastAsia="Times New Roman" w:cstheme="majorBidi"/>
                <w:b/>
                <w:bCs/>
                <w:color w:val="1F497D" w:themeColor="text2"/>
                <w:sz w:val="20"/>
              </w:rPr>
              <w:t xml:space="preserve">– ITS for smart cities </w:t>
            </w:r>
            <w:r w:rsidRPr="00B21012">
              <w:rPr>
                <w:rFonts w:eastAsia="Times New Roman" w:cstheme="majorBidi"/>
                <w:b/>
                <w:bCs/>
                <w:color w:val="1F497D" w:themeColor="text2"/>
                <w:sz w:val="20"/>
              </w:rPr>
              <w:br/>
            </w:r>
            <w:r w:rsidRPr="00B21012">
              <w:rPr>
                <w:rFonts w:eastAsia="Times New Roman" w:cstheme="majorBidi"/>
                <w:color w:val="C0504D" w:themeColor="accent2"/>
                <w:sz w:val="20"/>
              </w:rPr>
              <w:t>(Room B)</w:t>
            </w:r>
          </w:p>
        </w:tc>
      </w:tr>
      <w:tr w:rsidR="00B21012" w:rsidRPr="00B21012" w14:paraId="6411AC0E" w14:textId="77777777" w:rsidTr="00AF55BD">
        <w:trPr>
          <w:cantSplit/>
          <w:trHeight w:hRule="exact" w:val="397"/>
        </w:trPr>
        <w:tc>
          <w:tcPr>
            <w:tcW w:w="1696" w:type="dxa"/>
            <w:shd w:val="clear" w:color="auto" w:fill="DBE5F1" w:themeFill="accent1" w:themeFillTint="33"/>
            <w:vAlign w:val="center"/>
          </w:tcPr>
          <w:p w14:paraId="69EBF8AF" w14:textId="77777777" w:rsidR="00B21012" w:rsidRPr="00B21012" w:rsidRDefault="00B21012" w:rsidP="00B21012">
            <w:pPr>
              <w:spacing w:before="0" w:line="240" w:lineRule="atLeast"/>
              <w:rPr>
                <w:rFonts w:eastAsia="Times New Roman" w:cstheme="majorBidi"/>
                <w:b/>
                <w:bCs/>
                <w:color w:val="000000"/>
                <w:sz w:val="20"/>
              </w:rPr>
            </w:pPr>
            <w:r w:rsidRPr="00B21012">
              <w:rPr>
                <w:rFonts w:eastAsia="Times New Roman" w:cstheme="majorBidi"/>
                <w:b/>
                <w:bCs/>
                <w:color w:val="1F497D" w:themeColor="text2"/>
                <w:sz w:val="20"/>
              </w:rPr>
              <w:t>Coffee break</w:t>
            </w:r>
          </w:p>
        </w:tc>
        <w:tc>
          <w:tcPr>
            <w:tcW w:w="3066" w:type="dxa"/>
            <w:vMerge/>
            <w:shd w:val="clear" w:color="auto" w:fill="DBE5F1" w:themeFill="accent1" w:themeFillTint="33"/>
            <w:vAlign w:val="center"/>
          </w:tcPr>
          <w:p w14:paraId="1CB032FC" w14:textId="77777777" w:rsidR="00B21012" w:rsidRPr="00B21012" w:rsidRDefault="00B21012" w:rsidP="00B21012">
            <w:pPr>
              <w:spacing w:line="240" w:lineRule="atLeast"/>
              <w:rPr>
                <w:rFonts w:eastAsia="Times New Roman" w:cstheme="majorBidi"/>
                <w:b/>
                <w:bCs/>
                <w:color w:val="1F497D" w:themeColor="text2"/>
                <w:sz w:val="20"/>
              </w:rPr>
            </w:pPr>
          </w:p>
        </w:tc>
        <w:tc>
          <w:tcPr>
            <w:tcW w:w="0" w:type="auto"/>
            <w:vMerge/>
            <w:shd w:val="clear" w:color="auto" w:fill="DBE5F1" w:themeFill="accent1" w:themeFillTint="33"/>
            <w:vAlign w:val="center"/>
          </w:tcPr>
          <w:p w14:paraId="2EA0A61E" w14:textId="77777777" w:rsidR="00B21012" w:rsidRPr="00B21012" w:rsidRDefault="00B21012" w:rsidP="00B21012">
            <w:pPr>
              <w:spacing w:line="240" w:lineRule="atLeast"/>
              <w:rPr>
                <w:rFonts w:eastAsia="Times New Roman" w:cstheme="majorBidi"/>
                <w:b/>
                <w:bCs/>
                <w:color w:val="1F497D" w:themeColor="text2"/>
                <w:sz w:val="20"/>
              </w:rPr>
            </w:pPr>
          </w:p>
        </w:tc>
      </w:tr>
      <w:tr w:rsidR="00B21012" w:rsidRPr="00B21012" w14:paraId="318F3533" w14:textId="77777777" w:rsidTr="00AF55BD">
        <w:trPr>
          <w:cantSplit/>
          <w:trHeight w:hRule="exact" w:val="567"/>
        </w:trPr>
        <w:tc>
          <w:tcPr>
            <w:tcW w:w="1696" w:type="dxa"/>
            <w:tcBorders>
              <w:bottom w:val="single" w:sz="4" w:space="0" w:color="auto"/>
            </w:tcBorders>
            <w:vAlign w:val="center"/>
          </w:tcPr>
          <w:p w14:paraId="15028927" w14:textId="77777777" w:rsidR="00B21012" w:rsidRPr="00B21012" w:rsidRDefault="00B21012" w:rsidP="00B21012">
            <w:pPr>
              <w:spacing w:before="0" w:line="240" w:lineRule="atLeast"/>
              <w:rPr>
                <w:rFonts w:eastAsia="Times New Roman" w:cstheme="majorBidi"/>
                <w:b/>
                <w:bCs/>
                <w:color w:val="000000"/>
                <w:sz w:val="20"/>
              </w:rPr>
            </w:pPr>
            <w:r w:rsidRPr="00B21012">
              <w:rPr>
                <w:rFonts w:eastAsia="Times New Roman" w:cstheme="majorBidi"/>
                <w:b/>
                <w:bCs/>
                <w:color w:val="000000"/>
                <w:sz w:val="20"/>
              </w:rPr>
              <w:t>1130 – 1300</w:t>
            </w:r>
          </w:p>
        </w:tc>
        <w:tc>
          <w:tcPr>
            <w:tcW w:w="3066" w:type="dxa"/>
            <w:vMerge/>
            <w:tcBorders>
              <w:bottom w:val="single" w:sz="4" w:space="0" w:color="auto"/>
            </w:tcBorders>
            <w:vAlign w:val="center"/>
          </w:tcPr>
          <w:p w14:paraId="1D545E82" w14:textId="77777777" w:rsidR="00B21012" w:rsidRPr="00B21012" w:rsidRDefault="00B21012" w:rsidP="00B21012">
            <w:pPr>
              <w:spacing w:line="240" w:lineRule="atLeast"/>
              <w:rPr>
                <w:rFonts w:eastAsia="Times New Roman" w:cstheme="majorBidi"/>
                <w:b/>
                <w:bCs/>
                <w:color w:val="1F497D" w:themeColor="text2"/>
                <w:sz w:val="20"/>
              </w:rPr>
            </w:pPr>
          </w:p>
        </w:tc>
        <w:tc>
          <w:tcPr>
            <w:tcW w:w="0" w:type="auto"/>
            <w:vMerge/>
            <w:tcBorders>
              <w:bottom w:val="single" w:sz="4" w:space="0" w:color="auto"/>
            </w:tcBorders>
            <w:vAlign w:val="center"/>
          </w:tcPr>
          <w:p w14:paraId="48BA63B0" w14:textId="77777777" w:rsidR="00B21012" w:rsidRPr="00B21012" w:rsidRDefault="00B21012" w:rsidP="00B21012">
            <w:pPr>
              <w:spacing w:line="240" w:lineRule="atLeast"/>
              <w:rPr>
                <w:rFonts w:eastAsia="Times New Roman" w:cstheme="majorBidi"/>
                <w:b/>
                <w:bCs/>
                <w:color w:val="1F497D" w:themeColor="text2"/>
                <w:sz w:val="20"/>
              </w:rPr>
            </w:pPr>
          </w:p>
        </w:tc>
      </w:tr>
      <w:tr w:rsidR="00B21012" w:rsidRPr="00B21012" w14:paraId="27F82BAC" w14:textId="77777777" w:rsidTr="00AF55BD">
        <w:trPr>
          <w:trHeight w:hRule="exact" w:val="340"/>
        </w:trPr>
        <w:tc>
          <w:tcPr>
            <w:tcW w:w="0" w:type="auto"/>
            <w:gridSpan w:val="3"/>
            <w:shd w:val="clear" w:color="auto" w:fill="DBE5F1" w:themeFill="accent1" w:themeFillTint="33"/>
            <w:vAlign w:val="center"/>
          </w:tcPr>
          <w:p w14:paraId="5DF8AC55" w14:textId="77777777" w:rsidR="00B21012" w:rsidRPr="00B21012" w:rsidRDefault="00B21012" w:rsidP="00B21012">
            <w:pPr>
              <w:spacing w:before="0" w:line="240" w:lineRule="atLeast"/>
              <w:rPr>
                <w:rFonts w:eastAsia="Times New Roman" w:cstheme="majorBidi"/>
                <w:b/>
                <w:bCs/>
                <w:color w:val="000000"/>
                <w:sz w:val="20"/>
              </w:rPr>
            </w:pPr>
            <w:r w:rsidRPr="00B21012">
              <w:rPr>
                <w:rFonts w:eastAsia="Times New Roman" w:cstheme="majorBidi"/>
                <w:b/>
                <w:bCs/>
                <w:color w:val="000000"/>
                <w:sz w:val="20"/>
              </w:rPr>
              <w:t>Lunch Break</w:t>
            </w:r>
          </w:p>
        </w:tc>
      </w:tr>
      <w:tr w:rsidR="00B21012" w:rsidRPr="00B21012" w14:paraId="23A18489" w14:textId="77777777" w:rsidTr="00AF55BD">
        <w:trPr>
          <w:trHeight w:val="742"/>
        </w:trPr>
        <w:tc>
          <w:tcPr>
            <w:tcW w:w="1696" w:type="dxa"/>
            <w:vAlign w:val="center"/>
          </w:tcPr>
          <w:p w14:paraId="76B02372" w14:textId="77777777" w:rsidR="00B21012" w:rsidRPr="00B21012" w:rsidRDefault="00B21012" w:rsidP="00B21012">
            <w:pPr>
              <w:spacing w:before="0" w:line="240" w:lineRule="atLeast"/>
              <w:rPr>
                <w:rFonts w:eastAsia="Times New Roman" w:cstheme="majorBidi"/>
                <w:b/>
                <w:bCs/>
                <w:color w:val="000000"/>
                <w:sz w:val="20"/>
              </w:rPr>
            </w:pPr>
            <w:r w:rsidRPr="00B21012">
              <w:rPr>
                <w:rFonts w:eastAsia="Times New Roman" w:cstheme="majorBidi"/>
                <w:b/>
                <w:bCs/>
                <w:color w:val="000000"/>
                <w:sz w:val="20"/>
              </w:rPr>
              <w:t>1400 - 1730</w:t>
            </w:r>
          </w:p>
        </w:tc>
        <w:tc>
          <w:tcPr>
            <w:tcW w:w="3066" w:type="dxa"/>
            <w:vAlign w:val="center"/>
          </w:tcPr>
          <w:p w14:paraId="5E4CD4EF" w14:textId="77777777" w:rsidR="00B21012" w:rsidRPr="00B21012" w:rsidRDefault="00B21012" w:rsidP="00B21012">
            <w:pPr>
              <w:spacing w:before="0" w:line="240" w:lineRule="atLeast"/>
              <w:rPr>
                <w:rFonts w:eastAsia="Times New Roman" w:cstheme="majorBidi"/>
                <w:b/>
                <w:bCs/>
                <w:color w:val="1F497D" w:themeColor="text2"/>
                <w:sz w:val="20"/>
              </w:rPr>
            </w:pPr>
            <w:r w:rsidRPr="00B21012">
              <w:rPr>
                <w:rFonts w:eastAsia="Times New Roman" w:cstheme="majorBidi"/>
                <w:b/>
                <w:bCs/>
                <w:color w:val="1F497D" w:themeColor="text2"/>
                <w:sz w:val="20"/>
              </w:rPr>
              <w:t xml:space="preserve">A technical visit for attendees will be organized by the host </w:t>
            </w:r>
            <w:r w:rsidRPr="00B21012">
              <w:rPr>
                <w:rFonts w:eastAsia="Times New Roman" w:cstheme="majorBidi"/>
                <w:b/>
                <w:bCs/>
                <w:color w:val="1F497D" w:themeColor="text2"/>
                <w:sz w:val="20"/>
              </w:rPr>
              <w:br/>
            </w:r>
            <w:r w:rsidRPr="00B21012">
              <w:rPr>
                <w:rFonts w:eastAsia="Times New Roman" w:cstheme="majorBidi"/>
                <w:color w:val="C0504D" w:themeColor="accent2"/>
                <w:sz w:val="20"/>
              </w:rPr>
              <w:t>(TBD)</w:t>
            </w:r>
          </w:p>
        </w:tc>
        <w:tc>
          <w:tcPr>
            <w:tcW w:w="0" w:type="auto"/>
            <w:shd w:val="clear" w:color="auto" w:fill="EAF1DD" w:themeFill="accent3" w:themeFillTint="33"/>
            <w:vAlign w:val="center"/>
          </w:tcPr>
          <w:p w14:paraId="4491ACDD" w14:textId="77777777" w:rsidR="00B21012" w:rsidRPr="00B21012" w:rsidRDefault="00B21012" w:rsidP="00B21012">
            <w:pPr>
              <w:spacing w:before="0" w:line="240" w:lineRule="atLeast"/>
              <w:rPr>
                <w:rFonts w:eastAsia="Times New Roman" w:cstheme="majorBidi"/>
                <w:b/>
                <w:bCs/>
                <w:color w:val="1F497D" w:themeColor="text2"/>
                <w:sz w:val="20"/>
              </w:rPr>
            </w:pPr>
            <w:r w:rsidRPr="00B21012">
              <w:rPr>
                <w:rFonts w:eastAsia="Times New Roman" w:cstheme="majorBidi"/>
                <w:b/>
                <w:bCs/>
                <w:color w:val="1F497D" w:themeColor="text2"/>
                <w:sz w:val="20"/>
              </w:rPr>
              <w:t>Meeting of the “Collaboration on ITS Communication Standards” (CITS)</w:t>
            </w:r>
            <w:r w:rsidRPr="00B21012">
              <w:rPr>
                <w:rFonts w:eastAsia="Times New Roman" w:cstheme="majorBidi"/>
                <w:b/>
                <w:bCs/>
                <w:color w:val="1F497D" w:themeColor="text2"/>
                <w:sz w:val="20"/>
              </w:rPr>
              <w:br/>
            </w:r>
            <w:r w:rsidRPr="00B21012">
              <w:rPr>
                <w:rFonts w:eastAsia="Times New Roman" w:cstheme="majorBidi"/>
                <w:color w:val="C0504D" w:themeColor="accent2"/>
                <w:sz w:val="20"/>
              </w:rPr>
              <w:t>(Room C)</w:t>
            </w:r>
          </w:p>
        </w:tc>
      </w:tr>
    </w:tbl>
    <w:p w14:paraId="066644FA" w14:textId="77777777" w:rsidR="00B21012" w:rsidRPr="00B21012" w:rsidRDefault="00B21012" w:rsidP="00B21012">
      <w:pPr>
        <w:spacing w:line="240" w:lineRule="atLeast"/>
        <w:rPr>
          <w:rFonts w:cstheme="majorBidi"/>
          <w:b/>
          <w:bCs/>
          <w:i/>
          <w:iCs/>
          <w:sz w:val="20"/>
        </w:rPr>
      </w:pPr>
      <w:r w:rsidRPr="00B21012">
        <w:rPr>
          <w:rFonts w:cstheme="majorBidi"/>
          <w:b/>
          <w:bCs/>
          <w:i/>
          <w:iCs/>
          <w:sz w:val="20"/>
        </w:rPr>
        <w:t>* NOTE: Sessions 2A and 2B, as well as Sessions 3A and 3B run in parallel in different rooms</w:t>
      </w:r>
    </w:p>
    <w:p w14:paraId="1C70F00E" w14:textId="77777777" w:rsidR="00B21012" w:rsidRPr="00B21012" w:rsidRDefault="00B21012" w:rsidP="00B21012">
      <w:pPr>
        <w:jc w:val="center"/>
        <w:rPr>
          <w:rFonts w:cstheme="majorBidi"/>
          <w:sz w:val="20"/>
        </w:rPr>
      </w:pPr>
    </w:p>
    <w:p w14:paraId="33B61CA2" w14:textId="77777777" w:rsidR="00B21012" w:rsidRPr="00B21012" w:rsidRDefault="00B21012" w:rsidP="00B21012">
      <w:pPr>
        <w:keepNext/>
        <w:keepLines/>
        <w:pageBreakBefore/>
        <w:spacing w:before="0"/>
        <w:ind w:left="1134" w:hanging="1134"/>
        <w:jc w:val="center"/>
        <w:outlineLvl w:val="0"/>
        <w:rPr>
          <w:rFonts w:cstheme="majorBidi"/>
          <w:b/>
          <w:bCs/>
          <w:color w:val="000000" w:themeColor="text1"/>
          <w:sz w:val="28"/>
        </w:rPr>
      </w:pPr>
      <w:bookmarkStart w:id="29" w:name="_ANNEX_B"/>
      <w:bookmarkEnd w:id="29"/>
      <w:r w:rsidRPr="00B21012">
        <w:rPr>
          <w:rFonts w:cstheme="majorBidi"/>
          <w:b/>
          <w:bCs/>
          <w:color w:val="000000" w:themeColor="text1"/>
          <w:sz w:val="28"/>
        </w:rPr>
        <w:lastRenderedPageBreak/>
        <w:t>ANNEX B</w:t>
      </w:r>
    </w:p>
    <w:p w14:paraId="6C753AA1" w14:textId="77777777" w:rsidR="00B21012" w:rsidRPr="00B21012" w:rsidRDefault="00B21012" w:rsidP="00B21012">
      <w:pPr>
        <w:keepNext/>
        <w:keepLines/>
        <w:spacing w:before="0"/>
        <w:ind w:left="1134" w:hanging="1134"/>
        <w:jc w:val="center"/>
        <w:outlineLvl w:val="0"/>
        <w:rPr>
          <w:rFonts w:cstheme="majorBidi"/>
          <w:b/>
          <w:bCs/>
          <w:color w:val="000000" w:themeColor="text1"/>
          <w:sz w:val="28"/>
        </w:rPr>
      </w:pPr>
      <w:r w:rsidRPr="00B21012">
        <w:rPr>
          <w:rFonts w:cstheme="majorBidi"/>
          <w:b/>
          <w:bCs/>
          <w:color w:val="000000" w:themeColor="text1"/>
          <w:sz w:val="28"/>
        </w:rPr>
        <w:t>LOGISTICS, VISA AND OTHER PRACTICAL INFORMATION</w:t>
      </w:r>
    </w:p>
    <w:p w14:paraId="68573323" w14:textId="77777777" w:rsidR="00B21012" w:rsidRPr="00B21012" w:rsidRDefault="00B21012" w:rsidP="00B21012">
      <w:pPr>
        <w:keepNext/>
        <w:keepLines/>
        <w:overflowPunct/>
        <w:autoSpaceDE/>
        <w:autoSpaceDN/>
        <w:adjustRightInd/>
        <w:spacing w:before="200" w:line="276" w:lineRule="auto"/>
        <w:jc w:val="center"/>
        <w:textAlignment w:val="auto"/>
        <w:outlineLvl w:val="1"/>
        <w:rPr>
          <w:rFonts w:cstheme="majorBidi"/>
          <w:b/>
        </w:rPr>
      </w:pPr>
      <w:r w:rsidRPr="00B21012">
        <w:rPr>
          <w:rFonts w:cstheme="majorBidi"/>
          <w:b/>
          <w:sz w:val="28"/>
          <w:szCs w:val="32"/>
        </w:rPr>
        <w:t>International Forum on ITS (ITS-2018)</w:t>
      </w:r>
      <w:r w:rsidRPr="00B21012">
        <w:rPr>
          <w:rFonts w:cstheme="majorBidi"/>
          <w:b/>
          <w:sz w:val="28"/>
          <w:szCs w:val="32"/>
        </w:rPr>
        <w:br/>
      </w:r>
      <w:r w:rsidRPr="00B21012">
        <w:rPr>
          <w:rFonts w:cstheme="majorBidi"/>
          <w:b/>
          <w:i/>
          <w:iCs/>
        </w:rPr>
        <w:t>(Nanjing, China, 6-7 September 2018)</w:t>
      </w:r>
    </w:p>
    <w:p w14:paraId="7451C145" w14:textId="77777777" w:rsidR="00B21012" w:rsidRPr="00B21012" w:rsidRDefault="00B21012" w:rsidP="00B21012">
      <w:pPr>
        <w:keepNext/>
        <w:keepLines/>
        <w:numPr>
          <w:ilvl w:val="0"/>
          <w:numId w:val="1"/>
        </w:numPr>
        <w:tabs>
          <w:tab w:val="clear" w:pos="1134"/>
          <w:tab w:val="clear" w:pos="1871"/>
          <w:tab w:val="clear" w:pos="2268"/>
        </w:tabs>
        <w:overflowPunct/>
        <w:autoSpaceDE/>
        <w:autoSpaceDN/>
        <w:adjustRightInd/>
        <w:spacing w:before="200" w:after="160" w:line="276" w:lineRule="auto"/>
        <w:ind w:left="567" w:hanging="567"/>
        <w:textAlignment w:val="auto"/>
        <w:outlineLvl w:val="1"/>
        <w:rPr>
          <w:rFonts w:cstheme="majorBidi"/>
          <w:b/>
          <w:szCs w:val="24"/>
        </w:rPr>
      </w:pPr>
      <w:r w:rsidRPr="00B21012">
        <w:rPr>
          <w:rFonts w:cstheme="majorBidi"/>
          <w:b/>
          <w:szCs w:val="24"/>
        </w:rPr>
        <w:t>Meeting venue</w:t>
      </w:r>
    </w:p>
    <w:p w14:paraId="7F70620F" w14:textId="77777777" w:rsidR="00B21012" w:rsidRPr="00B21012" w:rsidRDefault="00B21012" w:rsidP="00B21012">
      <w:pPr>
        <w:tabs>
          <w:tab w:val="clear" w:pos="1134"/>
          <w:tab w:val="clear" w:pos="1871"/>
          <w:tab w:val="clear" w:pos="2268"/>
        </w:tabs>
        <w:overflowPunct/>
        <w:spacing w:before="0" w:after="160" w:line="259" w:lineRule="auto"/>
        <w:textAlignment w:val="auto"/>
        <w:rPr>
          <w:rFonts w:cstheme="majorBidi"/>
          <w:color w:val="000000"/>
          <w:szCs w:val="24"/>
          <w:lang w:val="en-US" w:eastAsia="zh-CN"/>
        </w:rPr>
      </w:pPr>
      <w:r w:rsidRPr="00B21012">
        <w:rPr>
          <w:rFonts w:cstheme="majorBidi"/>
          <w:color w:val="000000"/>
          <w:szCs w:val="24"/>
          <w:lang w:val="en-US" w:eastAsia="zh-CN"/>
        </w:rPr>
        <w:t>Jiangning Exhibition Center, Nanjing</w:t>
      </w:r>
    </w:p>
    <w:p w14:paraId="156ECC2B" w14:textId="77777777" w:rsidR="00B21012" w:rsidRPr="00B21012" w:rsidRDefault="00B21012" w:rsidP="00B21012">
      <w:pPr>
        <w:tabs>
          <w:tab w:val="clear" w:pos="1134"/>
          <w:tab w:val="clear" w:pos="1871"/>
          <w:tab w:val="clear" w:pos="2268"/>
        </w:tabs>
        <w:overflowPunct/>
        <w:spacing w:before="0" w:after="160" w:line="259" w:lineRule="auto"/>
        <w:textAlignment w:val="auto"/>
        <w:rPr>
          <w:rFonts w:cstheme="majorBidi"/>
          <w:color w:val="000000"/>
          <w:szCs w:val="24"/>
          <w:lang w:val="en-US" w:eastAsia="zh-CN"/>
        </w:rPr>
      </w:pPr>
      <w:r w:rsidRPr="00B21012">
        <w:rPr>
          <w:rFonts w:cstheme="majorBidi"/>
          <w:color w:val="000000"/>
          <w:szCs w:val="24"/>
          <w:lang w:val="en-US" w:eastAsia="zh-CN"/>
        </w:rPr>
        <w:t>Tel</w:t>
      </w:r>
      <w:r w:rsidRPr="00B21012">
        <w:rPr>
          <w:rFonts w:cstheme="majorBidi"/>
          <w:color w:val="000000"/>
          <w:szCs w:val="24"/>
          <w:lang w:val="en-US" w:eastAsia="zh-CN"/>
        </w:rPr>
        <w:t>：</w:t>
      </w:r>
      <w:r w:rsidRPr="00B21012">
        <w:rPr>
          <w:rFonts w:cstheme="majorBidi"/>
          <w:color w:val="000000"/>
          <w:szCs w:val="24"/>
          <w:lang w:val="en-US" w:eastAsia="zh-CN"/>
        </w:rPr>
        <w:t>+</w:t>
      </w:r>
      <w:r w:rsidRPr="00B21012">
        <w:rPr>
          <w:rFonts w:cstheme="majorBidi"/>
          <w:color w:val="000000"/>
          <w:szCs w:val="24"/>
          <w:lang w:eastAsia="zh-CN"/>
        </w:rPr>
        <w:t>86-</w:t>
      </w:r>
      <w:r w:rsidRPr="00B21012">
        <w:rPr>
          <w:rFonts w:cstheme="majorBidi"/>
          <w:color w:val="000000"/>
          <w:szCs w:val="24"/>
          <w:lang w:val="en-US" w:eastAsia="zh-CN"/>
        </w:rPr>
        <w:t>25</w:t>
      </w:r>
      <w:r w:rsidRPr="00B21012">
        <w:rPr>
          <w:rFonts w:cstheme="majorBidi"/>
          <w:color w:val="000000"/>
          <w:szCs w:val="24"/>
          <w:lang w:eastAsia="zh-CN"/>
        </w:rPr>
        <w:t>-</w:t>
      </w:r>
      <w:r w:rsidRPr="00B21012">
        <w:rPr>
          <w:rFonts w:cstheme="majorBidi"/>
          <w:color w:val="000000"/>
          <w:szCs w:val="24"/>
          <w:lang w:val="en-US" w:eastAsia="zh-CN"/>
        </w:rPr>
        <w:t>5210-8111</w:t>
      </w:r>
    </w:p>
    <w:p w14:paraId="569B44B1" w14:textId="77777777" w:rsidR="00B21012" w:rsidRPr="00B21012" w:rsidRDefault="00B21012" w:rsidP="00B21012">
      <w:pPr>
        <w:tabs>
          <w:tab w:val="clear" w:pos="1134"/>
          <w:tab w:val="clear" w:pos="1871"/>
          <w:tab w:val="clear" w:pos="2268"/>
        </w:tabs>
        <w:overflowPunct/>
        <w:spacing w:before="0" w:after="160" w:line="259" w:lineRule="auto"/>
        <w:textAlignment w:val="auto"/>
        <w:rPr>
          <w:rFonts w:cstheme="majorBidi"/>
          <w:color w:val="000000"/>
          <w:szCs w:val="24"/>
          <w:lang w:val="en-US" w:eastAsia="zh-CN"/>
        </w:rPr>
      </w:pPr>
      <w:r w:rsidRPr="00B21012">
        <w:rPr>
          <w:rFonts w:cstheme="majorBidi"/>
          <w:color w:val="000000"/>
          <w:szCs w:val="24"/>
          <w:lang w:val="en-US" w:eastAsia="zh-CN"/>
        </w:rPr>
        <w:t>Fax</w:t>
      </w:r>
      <w:r w:rsidRPr="00B21012">
        <w:rPr>
          <w:rFonts w:cstheme="majorBidi"/>
          <w:color w:val="000000"/>
          <w:szCs w:val="24"/>
          <w:lang w:val="en-US" w:eastAsia="zh-CN"/>
        </w:rPr>
        <w:t>：</w:t>
      </w:r>
      <w:r w:rsidRPr="00B21012">
        <w:rPr>
          <w:rFonts w:cstheme="majorBidi"/>
          <w:color w:val="000000"/>
          <w:szCs w:val="24"/>
          <w:lang w:val="en-US" w:eastAsia="zh-CN"/>
        </w:rPr>
        <w:t xml:space="preserve">+86-25-8103-1436 </w:t>
      </w:r>
    </w:p>
    <w:p w14:paraId="1DA7278C" w14:textId="77777777" w:rsidR="00B21012" w:rsidRPr="00B21012" w:rsidRDefault="00B21012" w:rsidP="00B21012">
      <w:pPr>
        <w:tabs>
          <w:tab w:val="clear" w:pos="1134"/>
          <w:tab w:val="clear" w:pos="1871"/>
          <w:tab w:val="clear" w:pos="2268"/>
        </w:tabs>
        <w:overflowPunct/>
        <w:spacing w:before="0" w:after="160" w:line="259" w:lineRule="auto"/>
        <w:textAlignment w:val="auto"/>
        <w:rPr>
          <w:rFonts w:cstheme="majorBidi"/>
          <w:color w:val="000000"/>
          <w:szCs w:val="24"/>
          <w:lang w:val="en-US" w:eastAsia="zh-CN"/>
        </w:rPr>
      </w:pPr>
      <w:r w:rsidRPr="00B21012">
        <w:rPr>
          <w:rFonts w:cstheme="majorBidi"/>
          <w:color w:val="000000"/>
          <w:szCs w:val="24"/>
          <w:lang w:val="en-US" w:eastAsia="zh-CN"/>
        </w:rPr>
        <w:t>Address</w:t>
      </w:r>
      <w:r w:rsidRPr="00B21012">
        <w:rPr>
          <w:rFonts w:cstheme="majorBidi"/>
          <w:color w:val="000000"/>
          <w:szCs w:val="24"/>
          <w:lang w:val="en-US" w:eastAsia="zh-CN"/>
        </w:rPr>
        <w:t>：</w:t>
      </w:r>
      <w:r w:rsidRPr="00B21012">
        <w:rPr>
          <w:rFonts w:cstheme="majorBidi"/>
          <w:color w:val="000000"/>
          <w:szCs w:val="24"/>
          <w:lang w:eastAsia="zh-CN"/>
        </w:rPr>
        <w:t xml:space="preserve">No. </w:t>
      </w:r>
      <w:r w:rsidRPr="00B21012">
        <w:rPr>
          <w:rFonts w:cstheme="majorBidi"/>
          <w:color w:val="000000"/>
          <w:szCs w:val="24"/>
          <w:lang w:val="en-US" w:eastAsia="zh-CN"/>
        </w:rPr>
        <w:t>1528</w:t>
      </w:r>
      <w:r w:rsidRPr="00B21012">
        <w:rPr>
          <w:rFonts w:cstheme="majorBidi"/>
          <w:color w:val="000000"/>
          <w:szCs w:val="24"/>
          <w:lang w:eastAsia="zh-CN"/>
        </w:rPr>
        <w:t xml:space="preserve"> </w:t>
      </w:r>
      <w:r w:rsidRPr="00B21012">
        <w:rPr>
          <w:rFonts w:cstheme="majorBidi"/>
          <w:color w:val="000000"/>
          <w:szCs w:val="24"/>
          <w:lang w:val="en-US" w:eastAsia="zh-CN"/>
        </w:rPr>
        <w:t>Shuanglong Ave, 211100 Jiangning, China</w:t>
      </w:r>
    </w:p>
    <w:p w14:paraId="30A4F941" w14:textId="77777777" w:rsidR="00B21012" w:rsidRPr="00B21012" w:rsidRDefault="00B21012" w:rsidP="00B21012">
      <w:pPr>
        <w:tabs>
          <w:tab w:val="clear" w:pos="1134"/>
          <w:tab w:val="clear" w:pos="1871"/>
          <w:tab w:val="clear" w:pos="2268"/>
        </w:tabs>
        <w:overflowPunct/>
        <w:spacing w:before="0" w:after="160" w:line="259" w:lineRule="auto"/>
        <w:textAlignment w:val="auto"/>
        <w:rPr>
          <w:rFonts w:cstheme="majorBidi"/>
          <w:color w:val="000000"/>
          <w:szCs w:val="24"/>
          <w:lang w:val="en-US" w:eastAsia="zh-CN"/>
        </w:rPr>
      </w:pPr>
      <w:r w:rsidRPr="00B21012">
        <w:rPr>
          <w:noProof/>
          <w:color w:val="000000"/>
          <w:szCs w:val="24"/>
          <w:lang w:eastAsia="zh-CN"/>
        </w:rPr>
        <mc:AlternateContent>
          <mc:Choice Requires="wps">
            <w:drawing>
              <wp:anchor distT="0" distB="0" distL="114300" distR="114300" simplePos="0" relativeHeight="251660288" behindDoc="0" locked="0" layoutInCell="1" allowOverlap="1" wp14:anchorId="2D5E0A2A" wp14:editId="0BB8BBC9">
                <wp:simplePos x="0" y="0"/>
                <wp:positionH relativeFrom="column">
                  <wp:posOffset>2218690</wp:posOffset>
                </wp:positionH>
                <wp:positionV relativeFrom="paragraph">
                  <wp:posOffset>1878965</wp:posOffset>
                </wp:positionV>
                <wp:extent cx="1885315" cy="745490"/>
                <wp:effectExtent l="0" t="0" r="0" b="0"/>
                <wp:wrapNone/>
                <wp:docPr id="7" name="文本框 7"/>
                <wp:cNvGraphicFramePr/>
                <a:graphic xmlns:a="http://schemas.openxmlformats.org/drawingml/2006/main">
                  <a:graphicData uri="http://schemas.microsoft.com/office/word/2010/wordprocessingShape">
                    <wps:wsp>
                      <wps:cNvSpPr txBox="1"/>
                      <wps:spPr>
                        <a:xfrm>
                          <a:off x="3133090" y="4923790"/>
                          <a:ext cx="1885315" cy="745490"/>
                        </a:xfrm>
                        <a:prstGeom prst="rect">
                          <a:avLst/>
                        </a:prstGeom>
                        <a:noFill/>
                        <a:ln w="6350">
                          <a:noFill/>
                        </a:ln>
                        <a:effectLst/>
                      </wps:spPr>
                      <wps:txbx>
                        <w:txbxContent>
                          <w:p w14:paraId="1AF524B9" w14:textId="77777777" w:rsidR="00B21012" w:rsidRDefault="00B21012" w:rsidP="00B21012">
                            <w:pPr>
                              <w:rPr>
                                <w:b/>
                                <w:bCs/>
                                <w:lang w:val="en-US" w:eastAsia="zh-CN"/>
                              </w:rPr>
                            </w:pPr>
                            <w:r>
                              <w:rPr>
                                <w:rFonts w:hint="eastAsia"/>
                                <w:b/>
                                <w:bCs/>
                                <w:lang w:val="en-US" w:eastAsia="zh-CN"/>
                              </w:rPr>
                              <w:t>NanJingLukou International Airport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D5E0A2A" id="_x0000_t202" coordsize="21600,21600" o:spt="202" path="m,l,21600r21600,l21600,xe">
                <v:stroke joinstyle="miter"/>
                <v:path gradientshapeok="t" o:connecttype="rect"/>
              </v:shapetype>
              <v:shape id="文本框 7" o:spid="_x0000_s1026" type="#_x0000_t202" style="position:absolute;margin-left:174.7pt;margin-top:147.95pt;width:148.45pt;height:58.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" filled="f" stroked="f" strokeweight=".5pt">
                <v:textbox>
                  <w:txbxContent>
                    <w:p w14:paraId="1AF524B9" w14:textId="77777777" w:rsidR="00B21012" w:rsidRDefault="00B21012" w:rsidP="00B21012">
                      <w:pPr>
                        <w:rPr>
                          <w:b/>
                          <w:bCs/>
                          <w:lang w:val="en-US" w:eastAsia="zh-CN"/>
                        </w:rPr>
                      </w:pPr>
                      <w:proofErr w:type="spellStart"/>
                      <w:r>
                        <w:rPr>
                          <w:rFonts w:hint="eastAsia"/>
                          <w:b/>
                          <w:bCs/>
                          <w:lang w:val="en-US" w:eastAsia="zh-CN"/>
                        </w:rPr>
                        <w:t>NanJingLukou</w:t>
                      </w:r>
                      <w:proofErr w:type="spellEnd"/>
                      <w:r>
                        <w:rPr>
                          <w:rFonts w:hint="eastAsia"/>
                          <w:b/>
                          <w:bCs/>
                          <w:lang w:val="en-US" w:eastAsia="zh-CN"/>
                        </w:rPr>
                        <w:t xml:space="preserve"> International Airport</w:t>
                      </w:r>
                    </w:p>
                  </w:txbxContent>
                </v:textbox>
              </v:shape>
            </w:pict>
          </mc:Fallback>
        </mc:AlternateContent>
      </w:r>
      <w:r w:rsidRPr="00B21012">
        <w:rPr>
          <w:noProof/>
          <w:color w:val="000000"/>
          <w:szCs w:val="24"/>
          <w:lang w:eastAsia="zh-CN"/>
        </w:rPr>
        <mc:AlternateContent>
          <mc:Choice Requires="wps">
            <w:drawing>
              <wp:anchor distT="0" distB="0" distL="114300" distR="114300" simplePos="0" relativeHeight="251659264" behindDoc="0" locked="0" layoutInCell="1" allowOverlap="1" wp14:anchorId="4908CF48" wp14:editId="7204DF03">
                <wp:simplePos x="0" y="0"/>
                <wp:positionH relativeFrom="column">
                  <wp:posOffset>1613535</wp:posOffset>
                </wp:positionH>
                <wp:positionV relativeFrom="paragraph">
                  <wp:posOffset>244475</wp:posOffset>
                </wp:positionV>
                <wp:extent cx="843915" cy="455295"/>
                <wp:effectExtent l="0" t="0" r="0" b="0"/>
                <wp:wrapNone/>
                <wp:docPr id="4" name="文本框 4"/>
                <wp:cNvGraphicFramePr/>
                <a:graphic xmlns:a="http://schemas.openxmlformats.org/drawingml/2006/main">
                  <a:graphicData uri="http://schemas.microsoft.com/office/word/2010/wordprocessingShape">
                    <wps:wsp>
                      <wps:cNvSpPr txBox="1"/>
                      <wps:spPr>
                        <a:xfrm>
                          <a:off x="2688590" y="3277870"/>
                          <a:ext cx="843915" cy="455295"/>
                        </a:xfrm>
                        <a:prstGeom prst="rect">
                          <a:avLst/>
                        </a:prstGeom>
                        <a:noFill/>
                        <a:ln w="6350">
                          <a:noFill/>
                        </a:ln>
                        <a:effectLst/>
                      </wps:spPr>
                      <wps:txbx>
                        <w:txbxContent>
                          <w:p w14:paraId="7EABA00C" w14:textId="77777777" w:rsidR="00B21012" w:rsidRDefault="00B21012" w:rsidP="00B21012">
                            <w:pPr>
                              <w:rPr>
                                <w:rFonts w:eastAsiaTheme="majorEastAsia" w:hAnsiTheme="majorEastAsia" w:cstheme="majorEastAsia"/>
                                <w:b/>
                                <w:bCs/>
                                <w:szCs w:val="24"/>
                                <w:lang w:val="en-US" w:eastAsia="zh-CN"/>
                                <w14:textOutline w14:w="9525" w14:cap="flat" w14:cmpd="sng" w14:algn="ctr">
                                  <w14:solidFill>
                                    <w14:schemeClr w14:val="bg1"/>
                                  </w14:solidFill>
                                  <w14:prstDash w14:val="solid"/>
                                  <w14:round/>
                                </w14:textOutline>
                              </w:rPr>
                            </w:pPr>
                            <w:r>
                              <w:rPr>
                                <w:rFonts w:eastAsiaTheme="majorEastAsia" w:hAnsiTheme="majorEastAsia" w:cstheme="majorEastAsia" w:hint="eastAsia"/>
                                <w:b/>
                                <w:bCs/>
                                <w:szCs w:val="24"/>
                                <w:lang w:val="en-US" w:eastAsia="zh-CN"/>
                              </w:rPr>
                              <w:t>Venue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908CF48" id="文本框 4" o:spid="_x0000_s1027" type="#_x0000_t202" style="position:absolute;margin-left:127.05pt;margin-top:19.25pt;width:66.45pt;height:3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" filled="f" stroked="f" strokeweight=".5pt">
                <v:textbox>
                  <w:txbxContent>
                    <w:p w14:paraId="7EABA00C" w14:textId="77777777" w:rsidR="00B21012" w:rsidRDefault="00B21012" w:rsidP="00B21012">
                      <w:pPr>
                        <w:rPr>
                          <w:rFonts w:eastAsiaTheme="majorEastAsia" w:hAnsiTheme="majorEastAsia" w:cstheme="majorEastAsia"/>
                          <w:b/>
                          <w:bCs/>
                          <w:szCs w:val="24"/>
                          <w:lang w:val="en-US" w:eastAsia="zh-CN"/>
                          <w14:textOutline w14:w="9525" w14:cap="flat" w14:cmpd="sng" w14:algn="ctr">
                            <w14:solidFill>
                              <w14:schemeClr w14:val="bg1"/>
                            </w14:solidFill>
                            <w14:prstDash w14:val="solid"/>
                            <w14:round/>
                          </w14:textOutline>
                        </w:rPr>
                      </w:pPr>
                      <w:r>
                        <w:rPr>
                          <w:rFonts w:eastAsiaTheme="majorEastAsia" w:hAnsiTheme="majorEastAsia" w:cstheme="majorEastAsia" w:hint="eastAsia"/>
                          <w:b/>
                          <w:bCs/>
                          <w:szCs w:val="24"/>
                          <w:lang w:val="en-US" w:eastAsia="zh-CN"/>
                        </w:rPr>
                        <w:t>Venue</w:t>
                      </w:r>
                    </w:p>
                  </w:txbxContent>
                </v:textbox>
              </v:shape>
            </w:pict>
          </mc:Fallback>
        </mc:AlternateContent>
      </w:r>
      <w:r w:rsidRPr="00B21012">
        <w:rPr>
          <w:rFonts w:cstheme="majorBidi"/>
          <w:noProof/>
          <w:color w:val="000000"/>
          <w:szCs w:val="24"/>
          <w:lang w:eastAsia="zh-CN"/>
        </w:rPr>
        <w:drawing>
          <wp:inline distT="0" distB="0" distL="114300" distR="114300" wp14:anchorId="3FEC5879" wp14:editId="690AE076">
            <wp:extent cx="5890307" cy="4250099"/>
            <wp:effectExtent l="19050" t="19050" r="15240" b="17145"/>
            <wp:docPr id="2" name="图片 2" descr="QQ图片2018051509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80515093410"/>
                    <pic:cNvPicPr>
                      <a:picLocks noChangeAspect="1"/>
                    </pic:cNvPicPr>
                  </pic:nvPicPr>
                  <pic:blipFill>
                    <a:blip r:embed="rId26"/>
                    <a:stretch>
                      <a:fillRect/>
                    </a:stretch>
                  </pic:blipFill>
                  <pic:spPr>
                    <a:xfrm>
                      <a:off x="0" y="0"/>
                      <a:ext cx="5901767" cy="4258368"/>
                    </a:xfrm>
                    <a:prstGeom prst="rect">
                      <a:avLst/>
                    </a:prstGeom>
                    <a:ln>
                      <a:solidFill>
                        <a:sysClr val="windowText" lastClr="000000"/>
                      </a:solidFill>
                    </a:ln>
                  </pic:spPr>
                </pic:pic>
              </a:graphicData>
            </a:graphic>
          </wp:inline>
        </w:drawing>
      </w:r>
    </w:p>
    <w:p w14:paraId="43FB12D2" w14:textId="77777777" w:rsidR="00B21012" w:rsidRPr="00B21012" w:rsidRDefault="00B21012" w:rsidP="00B21012">
      <w:pPr>
        <w:numPr>
          <w:ilvl w:val="0"/>
          <w:numId w:val="1"/>
        </w:numPr>
        <w:tabs>
          <w:tab w:val="clear" w:pos="1134"/>
          <w:tab w:val="clear" w:pos="1871"/>
          <w:tab w:val="clear" w:pos="2268"/>
        </w:tabs>
        <w:overflowPunct/>
        <w:autoSpaceDE/>
        <w:autoSpaceDN/>
        <w:adjustRightInd/>
        <w:spacing w:before="240" w:after="160" w:line="276" w:lineRule="auto"/>
        <w:ind w:left="567" w:hanging="567"/>
        <w:textAlignment w:val="auto"/>
        <w:outlineLvl w:val="1"/>
        <w:rPr>
          <w:rFonts w:cstheme="majorBidi"/>
          <w:b/>
          <w:szCs w:val="24"/>
        </w:rPr>
      </w:pPr>
      <w:r w:rsidRPr="00B21012">
        <w:rPr>
          <w:rFonts w:cstheme="majorBidi"/>
          <w:b/>
          <w:szCs w:val="24"/>
        </w:rPr>
        <w:t>Transportation and venue information</w:t>
      </w:r>
    </w:p>
    <w:p w14:paraId="120DE4D3" w14:textId="77777777" w:rsidR="00B21012" w:rsidRPr="00B21012" w:rsidRDefault="00B21012" w:rsidP="00B21012">
      <w:pPr>
        <w:tabs>
          <w:tab w:val="clear" w:pos="1134"/>
          <w:tab w:val="clear" w:pos="1871"/>
          <w:tab w:val="clear" w:pos="2268"/>
        </w:tabs>
        <w:overflowPunct/>
        <w:spacing w:after="160" w:line="259" w:lineRule="auto"/>
        <w:textAlignment w:val="auto"/>
        <w:rPr>
          <w:rFonts w:cstheme="majorBidi"/>
          <w:color w:val="000000"/>
          <w:szCs w:val="24"/>
          <w:lang w:val="en-US" w:eastAsia="zh-CN"/>
        </w:rPr>
      </w:pPr>
      <w:r w:rsidRPr="00B21012">
        <w:rPr>
          <w:rFonts w:cstheme="majorBidi"/>
          <w:color w:val="000000"/>
          <w:szCs w:val="24"/>
          <w:lang w:val="en-US" w:eastAsia="zh-CN"/>
        </w:rPr>
        <w:t>31 km to Lukou International Airport; 6 km to Nanjing South railway station; 20 km to the Nanjing railway station.</w:t>
      </w:r>
    </w:p>
    <w:p w14:paraId="3A1020A9" w14:textId="77777777" w:rsidR="00B21012" w:rsidRPr="00B21012" w:rsidRDefault="00B21012" w:rsidP="00B21012">
      <w:pPr>
        <w:tabs>
          <w:tab w:val="clear" w:pos="1134"/>
          <w:tab w:val="clear" w:pos="1871"/>
          <w:tab w:val="clear" w:pos="2268"/>
        </w:tabs>
        <w:overflowPunct/>
        <w:spacing w:after="160" w:line="259" w:lineRule="auto"/>
        <w:textAlignment w:val="auto"/>
        <w:rPr>
          <w:rFonts w:cstheme="majorBidi"/>
          <w:color w:val="000000"/>
          <w:szCs w:val="24"/>
          <w:lang w:val="en-US" w:eastAsia="zh-CN"/>
        </w:rPr>
      </w:pPr>
      <w:r w:rsidRPr="00B21012">
        <w:rPr>
          <w:rFonts w:cstheme="majorBidi"/>
          <w:color w:val="000000"/>
          <w:szCs w:val="24"/>
          <w:lang w:val="en-US" w:eastAsia="zh-CN"/>
        </w:rPr>
        <w:t>Once you arrive at the Lukou International Airport, you may reach the venue by:</w:t>
      </w:r>
    </w:p>
    <w:p w14:paraId="17C1BB1B" w14:textId="77777777" w:rsidR="00B21012" w:rsidRPr="00B21012" w:rsidRDefault="00B21012" w:rsidP="00B21012">
      <w:pPr>
        <w:keepNext/>
        <w:keepLines/>
        <w:overflowPunct/>
        <w:spacing w:before="200" w:line="288" w:lineRule="auto"/>
        <w:ind w:left="357" w:hanging="357"/>
        <w:rPr>
          <w:rFonts w:eastAsia="SimHei" w:cstheme="majorBidi"/>
          <w:color w:val="404040"/>
          <w:kern w:val="24"/>
          <w:szCs w:val="24"/>
          <w:lang w:val="en-US" w:eastAsia="zh-CN" w:bidi="ar"/>
        </w:rPr>
      </w:pPr>
      <w:r w:rsidRPr="00B21012">
        <w:rPr>
          <w:rFonts w:cstheme="majorBidi"/>
        </w:rPr>
        <w:lastRenderedPageBreak/>
        <w:t>1)</w:t>
      </w:r>
      <w:r w:rsidRPr="00B21012">
        <w:rPr>
          <w:rFonts w:cstheme="majorBidi"/>
        </w:rPr>
        <w:tab/>
        <w:t>Taxi:</w:t>
      </w:r>
      <w:r w:rsidRPr="00B21012">
        <w:rPr>
          <w:rFonts w:cstheme="majorBidi"/>
          <w:sz w:val="18"/>
          <w:szCs w:val="18"/>
        </w:rPr>
        <w:t xml:space="preserve"> </w:t>
      </w:r>
      <w:r w:rsidRPr="00B21012">
        <w:rPr>
          <w:rFonts w:eastAsia="SimHei" w:cstheme="majorBidi"/>
          <w:color w:val="404040"/>
          <w:kern w:val="24"/>
          <w:szCs w:val="24"/>
          <w:lang w:val="en-US" w:eastAsia="zh-CN" w:bidi="ar"/>
        </w:rPr>
        <w:t>20 mins by car</w:t>
      </w:r>
    </w:p>
    <w:p w14:paraId="7E33A7C3" w14:textId="77777777" w:rsidR="00B21012" w:rsidRPr="00B21012" w:rsidRDefault="00B21012" w:rsidP="00B21012">
      <w:pPr>
        <w:keepNext/>
        <w:keepLines/>
        <w:tabs>
          <w:tab w:val="clear" w:pos="1134"/>
          <w:tab w:val="clear" w:pos="1871"/>
          <w:tab w:val="clear" w:pos="2268"/>
        </w:tabs>
        <w:overflowPunct/>
        <w:spacing w:before="0" w:line="259" w:lineRule="auto"/>
        <w:ind w:left="851" w:hanging="567"/>
        <w:textAlignment w:val="auto"/>
        <w:rPr>
          <w:rFonts w:cstheme="majorBidi"/>
          <w:color w:val="000000"/>
          <w:szCs w:val="24"/>
          <w:lang w:val="en-US" w:eastAsia="zh-CN"/>
        </w:rPr>
      </w:pPr>
      <w:r w:rsidRPr="00B21012">
        <w:rPr>
          <w:rFonts w:cstheme="majorBidi"/>
          <w:color w:val="000000"/>
          <w:szCs w:val="24"/>
          <w:lang w:val="en-US" w:eastAsia="zh-CN"/>
        </w:rPr>
        <w:t>–</w:t>
      </w:r>
      <w:r w:rsidRPr="00B21012">
        <w:rPr>
          <w:rFonts w:cstheme="majorBidi"/>
          <w:color w:val="000000"/>
          <w:szCs w:val="24"/>
          <w:lang w:val="en-US" w:eastAsia="zh-CN"/>
        </w:rPr>
        <w:tab/>
        <w:t>Nanjing Lukou airport service telephone number: (international calls: +86-25-968890 / local calls: 025</w:t>
      </w:r>
      <w:r w:rsidRPr="00B21012">
        <w:rPr>
          <w:rFonts w:cstheme="majorBidi"/>
          <w:color w:val="000000"/>
          <w:szCs w:val="24"/>
          <w:lang w:val="en-US" w:eastAsia="zh-CN"/>
        </w:rPr>
        <w:noBreakHyphen/>
        <w:t xml:space="preserve">968890) </w:t>
      </w:r>
      <w:r w:rsidRPr="00B21012">
        <w:rPr>
          <w:rFonts w:cstheme="majorBidi"/>
          <w:color w:val="000000"/>
          <w:szCs w:val="24"/>
          <w:lang w:val="en-US" w:eastAsia="zh-CN"/>
        </w:rPr>
        <w:br/>
        <w:t>You may ask the staff about taxi services. Please find below a map of the arrival level facilities at the airport.</w:t>
      </w:r>
    </w:p>
    <w:p w14:paraId="1EB7E372" w14:textId="77777777" w:rsidR="00B21012" w:rsidRPr="00B21012" w:rsidRDefault="00B21012" w:rsidP="00B21012">
      <w:pPr>
        <w:overflowPunct/>
        <w:spacing w:before="200" w:line="288" w:lineRule="auto"/>
        <w:ind w:left="360" w:hanging="360"/>
        <w:rPr>
          <w:rFonts w:eastAsia="SimHei" w:cs="mn-cs"/>
          <w:color w:val="404040"/>
          <w:kern w:val="24"/>
          <w:szCs w:val="24"/>
          <w:lang w:val="en-US" w:eastAsia="zh-CN" w:bidi="ar"/>
        </w:rPr>
      </w:pPr>
      <w:r w:rsidRPr="00B21012">
        <w:rPr>
          <w:noProof/>
          <w:lang w:eastAsia="zh-CN"/>
        </w:rPr>
        <mc:AlternateContent>
          <mc:Choice Requires="wps">
            <w:drawing>
              <wp:anchor distT="0" distB="0" distL="114300" distR="114300" simplePos="0" relativeHeight="251667456" behindDoc="0" locked="0" layoutInCell="1" allowOverlap="1" wp14:anchorId="61520C25" wp14:editId="23A8DC42">
                <wp:simplePos x="0" y="0"/>
                <wp:positionH relativeFrom="column">
                  <wp:posOffset>3171825</wp:posOffset>
                </wp:positionH>
                <wp:positionV relativeFrom="paragraph">
                  <wp:posOffset>1047115</wp:posOffset>
                </wp:positionV>
                <wp:extent cx="664845" cy="354330"/>
                <wp:effectExtent l="0" t="0" r="0" b="0"/>
                <wp:wrapNone/>
                <wp:docPr id="34" name="文本框 34"/>
                <wp:cNvGraphicFramePr/>
                <a:graphic xmlns:a="http://schemas.openxmlformats.org/drawingml/2006/main">
                  <a:graphicData uri="http://schemas.microsoft.com/office/word/2010/wordprocessingShape">
                    <wps:wsp>
                      <wps:cNvSpPr txBox="1"/>
                      <wps:spPr>
                        <a:xfrm>
                          <a:off x="4149090" y="2017395"/>
                          <a:ext cx="664845" cy="354330"/>
                        </a:xfrm>
                        <a:prstGeom prst="rect">
                          <a:avLst/>
                        </a:prstGeom>
                        <a:noFill/>
                        <a:ln w="6350">
                          <a:noFill/>
                        </a:ln>
                        <a:effectLst/>
                      </wps:spPr>
                      <wps:txbx>
                        <w:txbxContent>
                          <w:p w14:paraId="2C4C1AD2" w14:textId="77777777" w:rsidR="00B21012" w:rsidRDefault="00B21012" w:rsidP="00B21012">
                            <w:pPr>
                              <w:rPr>
                                <w:color w:val="FF0000"/>
                                <w:sz w:val="18"/>
                                <w:szCs w:val="18"/>
                                <w:lang w:val="en-US" w:eastAsia="zh-CN"/>
                              </w:rPr>
                            </w:pPr>
                            <w:r>
                              <w:rPr>
                                <w:rFonts w:hint="eastAsia"/>
                                <w:color w:val="FF0000"/>
                                <w:sz w:val="18"/>
                                <w:szCs w:val="18"/>
                                <w:lang w:val="en-US" w:eastAsia="zh-CN"/>
                              </w:rPr>
                              <w:t>Enquiry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1520C25" id="文本框 34" o:spid="_x0000_s1028" type="#_x0000_t202" style="position:absolute;left:0;text-align:left;margin-left:249.75pt;margin-top:82.45pt;width:52.35pt;height:27.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" filled="f" stroked="f" strokeweight=".5pt">
                <v:textbox>
                  <w:txbxContent>
                    <w:p w14:paraId="2C4C1AD2" w14:textId="77777777" w:rsidR="00B21012" w:rsidRDefault="00B21012" w:rsidP="00B21012">
                      <w:pPr>
                        <w:rPr>
                          <w:color w:val="FF0000"/>
                          <w:sz w:val="18"/>
                          <w:szCs w:val="18"/>
                          <w:lang w:val="en-US" w:eastAsia="zh-CN"/>
                        </w:rPr>
                      </w:pPr>
                      <w:r>
                        <w:rPr>
                          <w:rFonts w:hint="eastAsia"/>
                          <w:color w:val="FF0000"/>
                          <w:sz w:val="18"/>
                          <w:szCs w:val="18"/>
                          <w:lang w:val="en-US" w:eastAsia="zh-CN"/>
                        </w:rPr>
                        <w:t>Enquiry</w:t>
                      </w:r>
                    </w:p>
                  </w:txbxContent>
                </v:textbox>
              </v:shape>
            </w:pict>
          </mc:Fallback>
        </mc:AlternateContent>
      </w:r>
      <w:r w:rsidRPr="00B21012">
        <w:rPr>
          <w:noProof/>
          <w:lang w:eastAsia="zh-CN"/>
        </w:rPr>
        <mc:AlternateContent>
          <mc:Choice Requires="wps">
            <w:drawing>
              <wp:anchor distT="0" distB="0" distL="114300" distR="114300" simplePos="0" relativeHeight="251666432" behindDoc="0" locked="0" layoutInCell="1" allowOverlap="1" wp14:anchorId="20168A46" wp14:editId="1BC35F0C">
                <wp:simplePos x="0" y="0"/>
                <wp:positionH relativeFrom="column">
                  <wp:posOffset>3111500</wp:posOffset>
                </wp:positionH>
                <wp:positionV relativeFrom="paragraph">
                  <wp:posOffset>1210310</wp:posOffset>
                </wp:positionV>
                <wp:extent cx="133985" cy="75565"/>
                <wp:effectExtent l="0" t="0" r="5715" b="635"/>
                <wp:wrapNone/>
                <wp:docPr id="33" name=" 33"/>
                <wp:cNvGraphicFramePr/>
                <a:graphic xmlns:a="http://schemas.openxmlformats.org/drawingml/2006/main">
                  <a:graphicData uri="http://schemas.microsoft.com/office/word/2010/wordprocessingShape">
                    <wps:wsp>
                      <wps:cNvSpPr/>
                      <wps:spPr>
                        <a:xfrm>
                          <a:off x="4025900" y="2124710"/>
                          <a:ext cx="133985" cy="75565"/>
                        </a:xfrm>
                        <a:custGeom>
                          <a:avLst/>
                          <a:gdLst>
                            <a:gd name="connsiteX0" fmla="*/ 360040 w 576064"/>
                            <a:gd name="connsiteY0" fmla="*/ 0 h 250588"/>
                            <a:gd name="connsiteX1" fmla="*/ 576064 w 576064"/>
                            <a:gd name="connsiteY1" fmla="*/ 125294 h 250588"/>
                            <a:gd name="connsiteX2" fmla="*/ 360040 w 576064"/>
                            <a:gd name="connsiteY2" fmla="*/ 250588 h 250588"/>
                            <a:gd name="connsiteX3" fmla="*/ 360040 w 576064"/>
                            <a:gd name="connsiteY3" fmla="*/ 143294 h 250588"/>
                            <a:gd name="connsiteX4" fmla="*/ 0 w 576064"/>
                            <a:gd name="connsiteY4" fmla="*/ 143294 h 250588"/>
                            <a:gd name="connsiteX5" fmla="*/ 0 w 576064"/>
                            <a:gd name="connsiteY5" fmla="*/ 107294 h 250588"/>
                            <a:gd name="connsiteX6" fmla="*/ 360040 w 576064"/>
                            <a:gd name="connsiteY6" fmla="*/ 107294 h 250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6064" h="250588">
                              <a:moveTo>
                                <a:pt x="360040" y="0"/>
                              </a:moveTo>
                              <a:lnTo>
                                <a:pt x="576064" y="125294"/>
                              </a:lnTo>
                              <a:lnTo>
                                <a:pt x="360040" y="250588"/>
                              </a:lnTo>
                              <a:lnTo>
                                <a:pt x="360040" y="143294"/>
                              </a:lnTo>
                              <a:lnTo>
                                <a:pt x="0" y="143294"/>
                              </a:lnTo>
                              <a:lnTo>
                                <a:pt x="0" y="107294"/>
                              </a:lnTo>
                              <a:lnTo>
                                <a:pt x="360040" y="107294"/>
                              </a:lnTo>
                              <a:close/>
                            </a:path>
                          </a:pathLst>
                        </a:custGeom>
                        <a:solidFill>
                          <a:srgbClr val="FF0000"/>
                        </a:solidFill>
                        <a:ln w="25400" cap="flat" cmpd="sng" algn="ctr">
                          <a:noFill/>
                          <a:prstDash val="solid"/>
                        </a:ln>
                        <a:effectLst/>
                      </wps:spPr>
                      <wps:bodyPr anchor="ctr">
                        <a:scene3d>
                          <a:camera prst="orthographicFront"/>
                          <a:lightRig rig="threePt" dir="t"/>
                        </a:scene3d>
                        <a:sp3d>
                          <a:contourClr>
                            <a:srgbClr val="FFFFFF"/>
                          </a:contourClr>
                        </a:sp3d>
                      </wps:bodyPr>
                    </wps:wsp>
                  </a:graphicData>
                </a:graphic>
              </wp:anchor>
            </w:drawing>
          </mc:Choice>
          <mc:Fallback>
            <w:pict>
              <v:shape w14:anchorId="36F53529" id=" 33" o:spid="_x0000_s1026" style="position:absolute;margin-left:245pt;margin-top:95.3pt;width:10.55pt;height:5.9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576064,25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" path="m360040,l576064,125294,360040,250588r,-107294l,143294,,107294r360040,l360040,xe" fillcolor="red" stroked="f" strokeweight="2pt">
                <v:path arrowok="t" o:connecttype="custom" o:connectlocs="83741,0;133985,37783;83741,75565;83741,43210;0,43210;0,32355;83741,32355" o:connectangles="0,0,0,0,0,0,0"/>
              </v:shape>
            </w:pict>
          </mc:Fallback>
        </mc:AlternateContent>
      </w:r>
      <w:r w:rsidRPr="00B21012">
        <w:rPr>
          <w:noProof/>
          <w:lang w:eastAsia="zh-CN"/>
        </w:rPr>
        <mc:AlternateContent>
          <mc:Choice Requires="wps">
            <w:drawing>
              <wp:anchor distT="0" distB="0" distL="114300" distR="114300" simplePos="0" relativeHeight="251665408" behindDoc="0" locked="0" layoutInCell="1" allowOverlap="1" wp14:anchorId="31220B01" wp14:editId="020CEF52">
                <wp:simplePos x="0" y="0"/>
                <wp:positionH relativeFrom="column">
                  <wp:posOffset>3623945</wp:posOffset>
                </wp:positionH>
                <wp:positionV relativeFrom="paragraph">
                  <wp:posOffset>1398270</wp:posOffset>
                </wp:positionV>
                <wp:extent cx="772795" cy="387350"/>
                <wp:effectExtent l="0" t="0" r="0" b="0"/>
                <wp:wrapNone/>
                <wp:docPr id="23" name="文本框 23"/>
                <wp:cNvGraphicFramePr/>
                <a:graphic xmlns:a="http://schemas.openxmlformats.org/drawingml/2006/main">
                  <a:graphicData uri="http://schemas.microsoft.com/office/word/2010/wordprocessingShape">
                    <wps:wsp>
                      <wps:cNvSpPr txBox="1"/>
                      <wps:spPr>
                        <a:xfrm>
                          <a:off x="4690745" y="2484120"/>
                          <a:ext cx="772795" cy="387350"/>
                        </a:xfrm>
                        <a:prstGeom prst="rect">
                          <a:avLst/>
                        </a:prstGeom>
                        <a:noFill/>
                        <a:ln w="6350">
                          <a:noFill/>
                        </a:ln>
                        <a:effectLst/>
                      </wps:spPr>
                      <wps:txbx>
                        <w:txbxContent>
                          <w:p w14:paraId="666D4FA8" w14:textId="77777777" w:rsidR="00B21012" w:rsidRDefault="00B21012" w:rsidP="00B21012">
                            <w:pPr>
                              <w:rPr>
                                <w:color w:val="FF0000"/>
                                <w:sz w:val="18"/>
                                <w:szCs w:val="18"/>
                                <w:lang w:val="en-US" w:eastAsia="zh-CN"/>
                              </w:rPr>
                            </w:pPr>
                            <w:r>
                              <w:rPr>
                                <w:rFonts w:hint="eastAsia"/>
                                <w:color w:val="FF0000"/>
                                <w:sz w:val="18"/>
                                <w:szCs w:val="18"/>
                                <w:lang w:val="en-US" w:eastAsia="zh-CN"/>
                              </w:rPr>
                              <w:t>Enquiry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1220B01" id="文本框 23" o:spid="_x0000_s1029" type="#_x0000_t202" style="position:absolute;left:0;text-align:left;margin-left:285.35pt;margin-top:110.1pt;width:60.85pt;height:3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" filled="f" stroked="f" strokeweight=".5pt">
                <v:textbox>
                  <w:txbxContent>
                    <w:p w14:paraId="666D4FA8" w14:textId="77777777" w:rsidR="00B21012" w:rsidRDefault="00B21012" w:rsidP="00B21012">
                      <w:pPr>
                        <w:rPr>
                          <w:color w:val="FF0000"/>
                          <w:sz w:val="18"/>
                          <w:szCs w:val="18"/>
                          <w:lang w:val="en-US" w:eastAsia="zh-CN"/>
                        </w:rPr>
                      </w:pPr>
                      <w:r>
                        <w:rPr>
                          <w:rFonts w:hint="eastAsia"/>
                          <w:color w:val="FF0000"/>
                          <w:sz w:val="18"/>
                          <w:szCs w:val="18"/>
                          <w:lang w:val="en-US" w:eastAsia="zh-CN"/>
                        </w:rPr>
                        <w:t>Enquiry</w:t>
                      </w:r>
                    </w:p>
                  </w:txbxContent>
                </v:textbox>
              </v:shape>
            </w:pict>
          </mc:Fallback>
        </mc:AlternateContent>
      </w:r>
      <w:r w:rsidRPr="00B21012">
        <w:rPr>
          <w:noProof/>
          <w:lang w:eastAsia="zh-CN"/>
        </w:rPr>
        <mc:AlternateContent>
          <mc:Choice Requires="wps">
            <w:drawing>
              <wp:anchor distT="0" distB="0" distL="114300" distR="114300" simplePos="0" relativeHeight="251664384" behindDoc="0" locked="0" layoutInCell="1" allowOverlap="1" wp14:anchorId="4545DAFB" wp14:editId="23EE9FE3">
                <wp:simplePos x="0" y="0"/>
                <wp:positionH relativeFrom="column">
                  <wp:posOffset>3730625</wp:posOffset>
                </wp:positionH>
                <wp:positionV relativeFrom="paragraph">
                  <wp:posOffset>1405890</wp:posOffset>
                </wp:positionV>
                <wp:extent cx="147320" cy="76200"/>
                <wp:effectExtent l="3175" t="8890" r="1905" b="16510"/>
                <wp:wrapNone/>
                <wp:docPr id="148" name=" 148"/>
                <wp:cNvGraphicFramePr/>
                <a:graphic xmlns:a="http://schemas.openxmlformats.org/drawingml/2006/main">
                  <a:graphicData uri="http://schemas.microsoft.com/office/word/2010/wordprocessingShape">
                    <wps:wsp>
                      <wps:cNvSpPr/>
                      <wps:spPr>
                        <a:xfrm rot="1620000">
                          <a:off x="4630420" y="2338070"/>
                          <a:ext cx="147320" cy="76200"/>
                        </a:xfrm>
                        <a:custGeom>
                          <a:avLst/>
                          <a:gdLst>
                            <a:gd name="connsiteX0" fmla="*/ 360040 w 576064"/>
                            <a:gd name="connsiteY0" fmla="*/ 0 h 250588"/>
                            <a:gd name="connsiteX1" fmla="*/ 576064 w 576064"/>
                            <a:gd name="connsiteY1" fmla="*/ 125294 h 250588"/>
                            <a:gd name="connsiteX2" fmla="*/ 360040 w 576064"/>
                            <a:gd name="connsiteY2" fmla="*/ 250588 h 250588"/>
                            <a:gd name="connsiteX3" fmla="*/ 360040 w 576064"/>
                            <a:gd name="connsiteY3" fmla="*/ 143294 h 250588"/>
                            <a:gd name="connsiteX4" fmla="*/ 0 w 576064"/>
                            <a:gd name="connsiteY4" fmla="*/ 143294 h 250588"/>
                            <a:gd name="connsiteX5" fmla="*/ 0 w 576064"/>
                            <a:gd name="connsiteY5" fmla="*/ 107294 h 250588"/>
                            <a:gd name="connsiteX6" fmla="*/ 360040 w 576064"/>
                            <a:gd name="connsiteY6" fmla="*/ 107294 h 250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6064" h="250588">
                              <a:moveTo>
                                <a:pt x="360040" y="0"/>
                              </a:moveTo>
                              <a:lnTo>
                                <a:pt x="576064" y="125294"/>
                              </a:lnTo>
                              <a:lnTo>
                                <a:pt x="360040" y="250588"/>
                              </a:lnTo>
                              <a:lnTo>
                                <a:pt x="360040" y="143294"/>
                              </a:lnTo>
                              <a:lnTo>
                                <a:pt x="0" y="143294"/>
                              </a:lnTo>
                              <a:lnTo>
                                <a:pt x="0" y="107294"/>
                              </a:lnTo>
                              <a:lnTo>
                                <a:pt x="360040" y="107294"/>
                              </a:lnTo>
                              <a:close/>
                            </a:path>
                          </a:pathLst>
                        </a:custGeom>
                        <a:solidFill>
                          <a:srgbClr val="FF0000"/>
                        </a:solidFill>
                        <a:ln w="25400" cap="flat" cmpd="sng" algn="ctr">
                          <a:solidFill>
                            <a:srgbClr val="FF0000"/>
                          </a:solidFill>
                          <a:prstDash val="solid"/>
                        </a:ln>
                        <a:effectLst/>
                      </wps:spPr>
                      <wps:bodyPr anchor="ctr">
                        <a:scene3d>
                          <a:camera prst="orthographicFront"/>
                          <a:lightRig rig="threePt" dir="t"/>
                        </a:scene3d>
                        <a:sp3d>
                          <a:contourClr>
                            <a:srgbClr val="FFFFFF"/>
                          </a:contourClr>
                        </a:sp3d>
                      </wps:bodyPr>
                    </wps:wsp>
                  </a:graphicData>
                </a:graphic>
              </wp:anchor>
            </w:drawing>
          </mc:Choice>
          <mc:Fallback>
            <w:pict>
              <v:shape w14:anchorId="67A6AC5D" id=" 148" o:spid="_x0000_s1026" style="position:absolute;margin-left:293.75pt;margin-top:110.7pt;width:11.6pt;height:6pt;rotation:27;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576064,25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" path="m360040,l576064,125294,360040,250588r,-107294l,143294,,107294r360040,l360040,xe" fillcolor="red" strokecolor="red" strokeweight="2pt">
                <v:path arrowok="t" o:connecttype="custom" o:connectlocs="92075,0;147320,38100;92075,76200;92075,43574;0,43574;0,32626;92075,32626" o:connectangles="0,0,0,0,0,0,0"/>
              </v:shape>
            </w:pict>
          </mc:Fallback>
        </mc:AlternateContent>
      </w:r>
      <w:r w:rsidRPr="00B21012">
        <w:rPr>
          <w:noProof/>
          <w:lang w:eastAsia="zh-CN"/>
        </w:rPr>
        <mc:AlternateContent>
          <mc:Choice Requires="wps">
            <w:drawing>
              <wp:anchor distT="0" distB="0" distL="114300" distR="114300" simplePos="0" relativeHeight="251663360" behindDoc="0" locked="0" layoutInCell="1" allowOverlap="1" wp14:anchorId="147883A3" wp14:editId="6E5EB238">
                <wp:simplePos x="0" y="0"/>
                <wp:positionH relativeFrom="column">
                  <wp:posOffset>3380740</wp:posOffset>
                </wp:positionH>
                <wp:positionV relativeFrom="paragraph">
                  <wp:posOffset>777875</wp:posOffset>
                </wp:positionV>
                <wp:extent cx="1266825" cy="608965"/>
                <wp:effectExtent l="0" t="0" r="0" b="0"/>
                <wp:wrapNone/>
                <wp:docPr id="20" name="文本框 20"/>
                <wp:cNvGraphicFramePr/>
                <a:graphic xmlns:a="http://schemas.openxmlformats.org/drawingml/2006/main">
                  <a:graphicData uri="http://schemas.microsoft.com/office/word/2010/wordprocessingShape">
                    <wps:wsp>
                      <wps:cNvSpPr txBox="1"/>
                      <wps:spPr>
                        <a:xfrm>
                          <a:off x="4855210" y="1355725"/>
                          <a:ext cx="1266825" cy="608965"/>
                        </a:xfrm>
                        <a:prstGeom prst="rect">
                          <a:avLst/>
                        </a:prstGeom>
                        <a:noFill/>
                        <a:ln w="6350">
                          <a:noFill/>
                        </a:ln>
                        <a:effectLst/>
                      </wps:spPr>
                      <wps:txbx>
                        <w:txbxContent>
                          <w:p w14:paraId="2FEE1052" w14:textId="77777777" w:rsidR="00B21012" w:rsidRDefault="00B21012" w:rsidP="00B21012">
                            <w:pPr>
                              <w:rPr>
                                <w:color w:val="B2A1C7" w:themeColor="accent4" w:themeTint="99"/>
                                <w:sz w:val="18"/>
                                <w:szCs w:val="18"/>
                                <w:lang w:val="en-US" w:eastAsia="zh-CN"/>
                              </w:rPr>
                            </w:pPr>
                            <w:r>
                              <w:rPr>
                                <w:rFonts w:hint="eastAsia"/>
                                <w:color w:val="B2A1C7" w:themeColor="accent4" w:themeTint="99"/>
                                <w:sz w:val="18"/>
                                <w:szCs w:val="18"/>
                                <w:lang w:val="en-US" w:eastAsia="zh-CN"/>
                              </w:rPr>
                              <w:t xml:space="preserve">Access to </w:t>
                            </w:r>
                            <w:r>
                              <w:rPr>
                                <w:color w:val="B2A1C7" w:themeColor="accent4" w:themeTint="99"/>
                                <w:sz w:val="18"/>
                                <w:szCs w:val="18"/>
                                <w:lang w:val="en-US" w:eastAsia="zh-CN"/>
                              </w:rPr>
                              <w:t>P</w:t>
                            </w:r>
                            <w:r>
                              <w:rPr>
                                <w:rFonts w:hint="eastAsia"/>
                                <w:color w:val="B2A1C7" w:themeColor="accent4" w:themeTint="99"/>
                                <w:sz w:val="18"/>
                                <w:szCs w:val="18"/>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47883A3" id="文本框 20" o:spid="_x0000_s1030" type="#_x0000_t202" style="position:absolute;left:0;text-align:left;margin-left:266.2pt;margin-top:61.25pt;width:99.75pt;height:47.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" filled="f" stroked="f" strokeweight=".5pt">
                <v:textbox>
                  <w:txbxContent>
                    <w:p w14:paraId="2FEE1052" w14:textId="77777777" w:rsidR="00B21012" w:rsidRDefault="00B21012" w:rsidP="00B21012">
                      <w:pPr>
                        <w:rPr>
                          <w:color w:val="B2A1C7" w:themeColor="accent4" w:themeTint="99"/>
                          <w:sz w:val="18"/>
                          <w:szCs w:val="18"/>
                          <w:lang w:val="en-US" w:eastAsia="zh-CN"/>
                        </w:rPr>
                      </w:pPr>
                      <w:r>
                        <w:rPr>
                          <w:rFonts w:hint="eastAsia"/>
                          <w:color w:val="B2A1C7" w:themeColor="accent4" w:themeTint="99"/>
                          <w:sz w:val="18"/>
                          <w:szCs w:val="18"/>
                          <w:lang w:val="en-US" w:eastAsia="zh-CN"/>
                        </w:rPr>
                        <w:t xml:space="preserve">Access to </w:t>
                      </w:r>
                      <w:r>
                        <w:rPr>
                          <w:color w:val="B2A1C7" w:themeColor="accent4" w:themeTint="99"/>
                          <w:sz w:val="18"/>
                          <w:szCs w:val="18"/>
                          <w:lang w:val="en-US" w:eastAsia="zh-CN"/>
                        </w:rPr>
                        <w:t>P</w:t>
                      </w:r>
                      <w:r>
                        <w:rPr>
                          <w:rFonts w:hint="eastAsia"/>
                          <w:color w:val="B2A1C7" w:themeColor="accent4" w:themeTint="99"/>
                          <w:sz w:val="18"/>
                          <w:szCs w:val="18"/>
                          <w:lang w:val="en-US" w:eastAsia="zh-CN"/>
                        </w:rPr>
                        <w:t>2</w:t>
                      </w:r>
                    </w:p>
                  </w:txbxContent>
                </v:textbox>
              </v:shape>
            </w:pict>
          </mc:Fallback>
        </mc:AlternateContent>
      </w:r>
      <w:r w:rsidRPr="00B21012">
        <w:rPr>
          <w:noProof/>
          <w:lang w:eastAsia="zh-CN"/>
        </w:rPr>
        <mc:AlternateContent>
          <mc:Choice Requires="wps">
            <w:drawing>
              <wp:anchor distT="0" distB="0" distL="114300" distR="114300" simplePos="0" relativeHeight="251662336" behindDoc="0" locked="0" layoutInCell="1" allowOverlap="1" wp14:anchorId="41E7FC6A" wp14:editId="7BCB41E6">
                <wp:simplePos x="0" y="0"/>
                <wp:positionH relativeFrom="column">
                  <wp:posOffset>2881630</wp:posOffset>
                </wp:positionH>
                <wp:positionV relativeFrom="paragraph">
                  <wp:posOffset>639445</wp:posOffset>
                </wp:positionV>
                <wp:extent cx="1089025" cy="463550"/>
                <wp:effectExtent l="0" t="0" r="0" b="0"/>
                <wp:wrapNone/>
                <wp:docPr id="19" name="文本框 19"/>
                <wp:cNvGraphicFramePr/>
                <a:graphic xmlns:a="http://schemas.openxmlformats.org/drawingml/2006/main">
                  <a:graphicData uri="http://schemas.microsoft.com/office/word/2010/wordprocessingShape">
                    <wps:wsp>
                      <wps:cNvSpPr txBox="1"/>
                      <wps:spPr>
                        <a:xfrm>
                          <a:off x="4644390" y="1426845"/>
                          <a:ext cx="1089025" cy="463550"/>
                        </a:xfrm>
                        <a:prstGeom prst="rect">
                          <a:avLst/>
                        </a:prstGeom>
                        <a:noFill/>
                        <a:ln w="6350">
                          <a:noFill/>
                        </a:ln>
                        <a:effectLst/>
                      </wps:spPr>
                      <wps:txbx>
                        <w:txbxContent>
                          <w:p w14:paraId="7E05E944" w14:textId="77777777" w:rsidR="00B21012" w:rsidRDefault="00B21012" w:rsidP="00B21012">
                            <w:pPr>
                              <w:rPr>
                                <w:color w:val="B2A1C7" w:themeColor="accent4" w:themeTint="99"/>
                                <w:sz w:val="18"/>
                                <w:szCs w:val="18"/>
                                <w:lang w:val="en-US" w:eastAsia="zh-CN"/>
                              </w:rPr>
                            </w:pPr>
                            <w:r>
                              <w:rPr>
                                <w:rFonts w:hint="eastAsia"/>
                                <w:color w:val="B2A1C7" w:themeColor="accent4" w:themeTint="99"/>
                                <w:sz w:val="18"/>
                                <w:szCs w:val="18"/>
                                <w:lang w:val="en-US" w:eastAsia="zh-CN"/>
                              </w:rPr>
                              <w:t xml:space="preserve">Access to </w:t>
                            </w:r>
                            <w:r>
                              <w:rPr>
                                <w:color w:val="B2A1C7" w:themeColor="accent4" w:themeTint="99"/>
                                <w:sz w:val="18"/>
                                <w:szCs w:val="18"/>
                                <w:lang w:val="en-US" w:eastAsia="zh-CN"/>
                              </w:rPr>
                              <w:t>P</w:t>
                            </w:r>
                            <w:r>
                              <w:rPr>
                                <w:rFonts w:hint="eastAsia"/>
                                <w:color w:val="B2A1C7" w:themeColor="accent4" w:themeTint="99"/>
                                <w:sz w:val="18"/>
                                <w:szCs w:val="18"/>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1E7FC6A" id="文本框 19" o:spid="_x0000_s1031" type="#_x0000_t202" style="position:absolute;left:0;text-align:left;margin-left:226.9pt;margin-top:50.35pt;width:85.75pt;height:3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" filled="f" stroked="f" strokeweight=".5pt">
                <v:textbox>
                  <w:txbxContent>
                    <w:p w14:paraId="7E05E944" w14:textId="77777777" w:rsidR="00B21012" w:rsidRDefault="00B21012" w:rsidP="00B21012">
                      <w:pPr>
                        <w:rPr>
                          <w:color w:val="B2A1C7" w:themeColor="accent4" w:themeTint="99"/>
                          <w:sz w:val="18"/>
                          <w:szCs w:val="18"/>
                          <w:lang w:val="en-US" w:eastAsia="zh-CN"/>
                        </w:rPr>
                      </w:pPr>
                      <w:r>
                        <w:rPr>
                          <w:rFonts w:hint="eastAsia"/>
                          <w:color w:val="B2A1C7" w:themeColor="accent4" w:themeTint="99"/>
                          <w:sz w:val="18"/>
                          <w:szCs w:val="18"/>
                          <w:lang w:val="en-US" w:eastAsia="zh-CN"/>
                        </w:rPr>
                        <w:t xml:space="preserve">Access to </w:t>
                      </w:r>
                      <w:r>
                        <w:rPr>
                          <w:color w:val="B2A1C7" w:themeColor="accent4" w:themeTint="99"/>
                          <w:sz w:val="18"/>
                          <w:szCs w:val="18"/>
                          <w:lang w:val="en-US" w:eastAsia="zh-CN"/>
                        </w:rPr>
                        <w:t>P</w:t>
                      </w:r>
                      <w:r>
                        <w:rPr>
                          <w:rFonts w:hint="eastAsia"/>
                          <w:color w:val="B2A1C7" w:themeColor="accent4" w:themeTint="99"/>
                          <w:sz w:val="18"/>
                          <w:szCs w:val="18"/>
                          <w:lang w:val="en-US" w:eastAsia="zh-CN"/>
                        </w:rPr>
                        <w:t>2</w:t>
                      </w:r>
                    </w:p>
                  </w:txbxContent>
                </v:textbox>
              </v:shape>
            </w:pict>
          </mc:Fallback>
        </mc:AlternateContent>
      </w:r>
      <w:r w:rsidRPr="00B21012">
        <w:rPr>
          <w:noProof/>
          <w:lang w:eastAsia="zh-CN"/>
        </w:rPr>
        <mc:AlternateContent>
          <mc:Choice Requires="wps">
            <w:drawing>
              <wp:anchor distT="0" distB="0" distL="114300" distR="114300" simplePos="0" relativeHeight="251661312" behindDoc="0" locked="0" layoutInCell="1" allowOverlap="1" wp14:anchorId="3FAC1B20" wp14:editId="48997D28">
                <wp:simplePos x="0" y="0"/>
                <wp:positionH relativeFrom="column">
                  <wp:posOffset>1757680</wp:posOffset>
                </wp:positionH>
                <wp:positionV relativeFrom="paragraph">
                  <wp:posOffset>360045</wp:posOffset>
                </wp:positionV>
                <wp:extent cx="2005330" cy="541655"/>
                <wp:effectExtent l="0" t="0" r="0" b="0"/>
                <wp:wrapNone/>
                <wp:docPr id="13" name="文本框 13"/>
                <wp:cNvGraphicFramePr/>
                <a:graphic xmlns:a="http://schemas.openxmlformats.org/drawingml/2006/main">
                  <a:graphicData uri="http://schemas.microsoft.com/office/word/2010/wordprocessingShape">
                    <wps:wsp>
                      <wps:cNvSpPr txBox="1"/>
                      <wps:spPr>
                        <a:xfrm>
                          <a:off x="2955925" y="1079500"/>
                          <a:ext cx="2005330" cy="541655"/>
                        </a:xfrm>
                        <a:prstGeom prst="rect">
                          <a:avLst/>
                        </a:prstGeom>
                        <a:noFill/>
                        <a:ln w="6350">
                          <a:noFill/>
                        </a:ln>
                        <a:effectLst/>
                      </wps:spPr>
                      <wps:txbx>
                        <w:txbxContent>
                          <w:p w14:paraId="0A1A3A65" w14:textId="77777777" w:rsidR="00B21012" w:rsidRDefault="00B21012" w:rsidP="00B21012">
                            <w:pPr>
                              <w:rPr>
                                <w:color w:val="B2A1C7" w:themeColor="accent4" w:themeTint="99"/>
                                <w:sz w:val="18"/>
                                <w:szCs w:val="18"/>
                                <w:lang w:val="en-US" w:eastAsia="zh-CN"/>
                              </w:rPr>
                            </w:pPr>
                            <w:r>
                              <w:rPr>
                                <w:rFonts w:hint="eastAsia"/>
                                <w:color w:val="B2A1C7" w:themeColor="accent4" w:themeTint="99"/>
                                <w:sz w:val="18"/>
                                <w:szCs w:val="18"/>
                                <w:lang w:val="en-US" w:eastAsia="zh-CN"/>
                              </w:rPr>
                              <w:t>Access to Terminal 1,</w:t>
                            </w:r>
                            <w:r>
                              <w:rPr>
                                <w:color w:val="B2A1C7" w:themeColor="accent4" w:themeTint="99"/>
                                <w:sz w:val="18"/>
                                <w:szCs w:val="18"/>
                                <w:lang w:val="en-US" w:eastAsia="zh-CN"/>
                              </w:rPr>
                              <w:t xml:space="preserve"> </w:t>
                            </w:r>
                            <w:r>
                              <w:rPr>
                                <w:rFonts w:hint="eastAsia"/>
                                <w:color w:val="B2A1C7" w:themeColor="accent4" w:themeTint="99"/>
                                <w:sz w:val="18"/>
                                <w:szCs w:val="18"/>
                                <w:lang w:val="en-US" w:eastAsia="zh-CN"/>
                              </w:rPr>
                              <w:t>coach,</w:t>
                            </w:r>
                            <w:r>
                              <w:rPr>
                                <w:color w:val="B2A1C7" w:themeColor="accent4" w:themeTint="99"/>
                                <w:sz w:val="18"/>
                                <w:szCs w:val="18"/>
                                <w:lang w:val="en-US" w:eastAsia="zh-CN"/>
                              </w:rPr>
                              <w:t xml:space="preserve"> </w:t>
                            </w:r>
                            <w:r>
                              <w:rPr>
                                <w:rFonts w:hint="eastAsia"/>
                                <w:color w:val="B2A1C7" w:themeColor="accent4" w:themeTint="99"/>
                                <w:sz w:val="18"/>
                                <w:szCs w:val="18"/>
                                <w:lang w:val="en-US" w:eastAsia="zh-CN"/>
                              </w:rPr>
                              <w:t>subway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FAC1B20" id="文本框 13" o:spid="_x0000_s1032" type="#_x0000_t202" style="position:absolute;left:0;text-align:left;margin-left:138.4pt;margin-top:28.35pt;width:157.9pt;height:4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" filled="f" stroked="f" strokeweight=".5pt">
                <v:textbox>
                  <w:txbxContent>
                    <w:p w14:paraId="0A1A3A65" w14:textId="77777777" w:rsidR="00B21012" w:rsidRDefault="00B21012" w:rsidP="00B21012">
                      <w:pPr>
                        <w:rPr>
                          <w:color w:val="B2A1C7" w:themeColor="accent4" w:themeTint="99"/>
                          <w:sz w:val="18"/>
                          <w:szCs w:val="18"/>
                          <w:lang w:val="en-US" w:eastAsia="zh-CN"/>
                        </w:rPr>
                      </w:pPr>
                      <w:r>
                        <w:rPr>
                          <w:rFonts w:hint="eastAsia"/>
                          <w:color w:val="B2A1C7" w:themeColor="accent4" w:themeTint="99"/>
                          <w:sz w:val="18"/>
                          <w:szCs w:val="18"/>
                          <w:lang w:val="en-US" w:eastAsia="zh-CN"/>
                        </w:rPr>
                        <w:t>Access to Terminal 1,</w:t>
                      </w:r>
                      <w:r>
                        <w:rPr>
                          <w:color w:val="B2A1C7" w:themeColor="accent4" w:themeTint="99"/>
                          <w:sz w:val="18"/>
                          <w:szCs w:val="18"/>
                          <w:lang w:val="en-US" w:eastAsia="zh-CN"/>
                        </w:rPr>
                        <w:t xml:space="preserve"> </w:t>
                      </w:r>
                      <w:r>
                        <w:rPr>
                          <w:rFonts w:hint="eastAsia"/>
                          <w:color w:val="B2A1C7" w:themeColor="accent4" w:themeTint="99"/>
                          <w:sz w:val="18"/>
                          <w:szCs w:val="18"/>
                          <w:lang w:val="en-US" w:eastAsia="zh-CN"/>
                        </w:rPr>
                        <w:t>coach,</w:t>
                      </w:r>
                      <w:r>
                        <w:rPr>
                          <w:color w:val="B2A1C7" w:themeColor="accent4" w:themeTint="99"/>
                          <w:sz w:val="18"/>
                          <w:szCs w:val="18"/>
                          <w:lang w:val="en-US" w:eastAsia="zh-CN"/>
                        </w:rPr>
                        <w:t xml:space="preserve"> </w:t>
                      </w:r>
                      <w:r>
                        <w:rPr>
                          <w:rFonts w:hint="eastAsia"/>
                          <w:color w:val="B2A1C7" w:themeColor="accent4" w:themeTint="99"/>
                          <w:sz w:val="18"/>
                          <w:szCs w:val="18"/>
                          <w:lang w:val="en-US" w:eastAsia="zh-CN"/>
                        </w:rPr>
                        <w:t>subway</w:t>
                      </w:r>
                    </w:p>
                  </w:txbxContent>
                </v:textbox>
              </v:shape>
            </w:pict>
          </mc:Fallback>
        </mc:AlternateContent>
      </w:r>
      <w:r w:rsidRPr="00B21012">
        <w:rPr>
          <w:rFonts w:eastAsia="SimHei" w:cs="mn-cs"/>
          <w:noProof/>
          <w:color w:val="404040"/>
          <w:kern w:val="24"/>
          <w:szCs w:val="24"/>
          <w:lang w:eastAsia="zh-CN"/>
        </w:rPr>
        <w:drawing>
          <wp:inline distT="0" distB="0" distL="114300" distR="114300" wp14:anchorId="43633BE7" wp14:editId="50FDD4A0">
            <wp:extent cx="5917565" cy="3047365"/>
            <wp:effectExtent l="19050" t="19050" r="26035" b="19685"/>
            <wp:docPr id="12" name="图片 12" descr="201611111503270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01611111503270620"/>
                    <pic:cNvPicPr>
                      <a:picLocks noChangeAspect="1"/>
                    </pic:cNvPicPr>
                  </pic:nvPicPr>
                  <pic:blipFill>
                    <a:blip r:embed="rId27"/>
                    <a:stretch>
                      <a:fillRect/>
                    </a:stretch>
                  </pic:blipFill>
                  <pic:spPr>
                    <a:xfrm>
                      <a:off x="0" y="0"/>
                      <a:ext cx="5917565" cy="3047365"/>
                    </a:xfrm>
                    <a:prstGeom prst="rect">
                      <a:avLst/>
                    </a:prstGeom>
                    <a:ln>
                      <a:solidFill>
                        <a:sysClr val="windowText" lastClr="000000"/>
                      </a:solidFill>
                    </a:ln>
                  </pic:spPr>
                </pic:pic>
              </a:graphicData>
            </a:graphic>
          </wp:inline>
        </w:drawing>
      </w:r>
    </w:p>
    <w:p w14:paraId="0F9D4CC8" w14:textId="77777777" w:rsidR="00B21012" w:rsidRPr="00B21012" w:rsidRDefault="00B21012" w:rsidP="00B21012">
      <w:pPr>
        <w:tabs>
          <w:tab w:val="clear" w:pos="1134"/>
          <w:tab w:val="clear" w:pos="1871"/>
          <w:tab w:val="clear" w:pos="2268"/>
        </w:tabs>
        <w:overflowPunct/>
        <w:spacing w:after="160" w:line="259" w:lineRule="auto"/>
        <w:textAlignment w:val="auto"/>
        <w:rPr>
          <w:rFonts w:cstheme="majorBidi"/>
          <w:color w:val="000000"/>
          <w:szCs w:val="24"/>
          <w:lang w:val="en-US" w:eastAsia="zh-CN"/>
        </w:rPr>
      </w:pPr>
      <w:r w:rsidRPr="00B21012">
        <w:rPr>
          <w:rFonts w:cstheme="majorBidi"/>
          <w:color w:val="000000"/>
          <w:szCs w:val="24"/>
          <w:lang w:val="en-US" w:eastAsia="zh-CN"/>
        </w:rPr>
        <w:t>2)</w:t>
      </w:r>
      <w:r w:rsidRPr="00B21012">
        <w:rPr>
          <w:rFonts w:cstheme="majorBidi"/>
          <w:color w:val="000000"/>
          <w:szCs w:val="24"/>
          <w:lang w:val="en-US" w:eastAsia="zh-CN"/>
        </w:rPr>
        <w:tab/>
        <w:t xml:space="preserve">Subway: </w:t>
      </w:r>
    </w:p>
    <w:p w14:paraId="20974942" w14:textId="77777777" w:rsidR="00B21012" w:rsidRPr="00B21012" w:rsidRDefault="00B21012" w:rsidP="00B21012">
      <w:pPr>
        <w:tabs>
          <w:tab w:val="clear" w:pos="1134"/>
          <w:tab w:val="clear" w:pos="1871"/>
          <w:tab w:val="clear" w:pos="2268"/>
        </w:tabs>
        <w:overflowPunct/>
        <w:spacing w:before="0" w:line="259" w:lineRule="auto"/>
        <w:ind w:left="851" w:hanging="567"/>
        <w:textAlignment w:val="auto"/>
        <w:rPr>
          <w:rFonts w:eastAsia="SimHei" w:cstheme="majorBidi"/>
          <w:kern w:val="24"/>
          <w:szCs w:val="24"/>
          <w:lang w:val="en-US" w:eastAsia="zh-CN"/>
        </w:rPr>
      </w:pPr>
      <w:r w:rsidRPr="00B21012">
        <w:rPr>
          <w:rFonts w:cstheme="majorBidi"/>
          <w:szCs w:val="24"/>
          <w:lang w:val="en-US" w:eastAsia="zh-CN"/>
        </w:rPr>
        <w:t>–</w:t>
      </w:r>
      <w:r w:rsidRPr="00B21012">
        <w:rPr>
          <w:rFonts w:cstheme="majorBidi"/>
          <w:szCs w:val="24"/>
          <w:lang w:val="en-US" w:eastAsia="zh-CN"/>
        </w:rPr>
        <w:tab/>
      </w:r>
      <w:r w:rsidRPr="00B21012">
        <w:rPr>
          <w:rFonts w:eastAsia="SimHei" w:cstheme="majorBidi"/>
          <w:kern w:val="24"/>
          <w:szCs w:val="24"/>
          <w:lang w:val="en-US" w:eastAsia="zh-CN"/>
        </w:rPr>
        <w:t xml:space="preserve">Take Line S1 from </w:t>
      </w:r>
      <w:r w:rsidRPr="00B21012">
        <w:rPr>
          <w:rFonts w:eastAsia="SimHei" w:cstheme="majorBidi"/>
          <w:i/>
          <w:iCs/>
          <w:kern w:val="24"/>
          <w:szCs w:val="24"/>
          <w:lang w:val="en-US" w:eastAsia="zh-CN"/>
        </w:rPr>
        <w:t>Nanjing Lukou International Airport</w:t>
      </w:r>
      <w:r w:rsidRPr="00B21012">
        <w:rPr>
          <w:rFonts w:eastAsia="SimHei" w:cstheme="majorBidi"/>
          <w:kern w:val="24"/>
          <w:szCs w:val="24"/>
          <w:lang w:val="en-US" w:eastAsia="zh-CN"/>
        </w:rPr>
        <w:t xml:space="preserve"> to </w:t>
      </w:r>
      <w:r w:rsidRPr="00B21012">
        <w:rPr>
          <w:rFonts w:eastAsia="SimHei" w:cstheme="majorBidi"/>
          <w:i/>
          <w:iCs/>
          <w:kern w:val="24"/>
          <w:szCs w:val="24"/>
          <w:lang w:val="en-US" w:eastAsia="zh-CN"/>
        </w:rPr>
        <w:t>Nanjing South Railway Station</w:t>
      </w:r>
    </w:p>
    <w:p w14:paraId="66E23015" w14:textId="77777777" w:rsidR="00B21012" w:rsidRPr="00B21012" w:rsidRDefault="00B21012" w:rsidP="00B21012">
      <w:pPr>
        <w:tabs>
          <w:tab w:val="clear" w:pos="1134"/>
          <w:tab w:val="clear" w:pos="1871"/>
          <w:tab w:val="clear" w:pos="2268"/>
        </w:tabs>
        <w:overflowPunct/>
        <w:spacing w:before="0" w:line="259" w:lineRule="auto"/>
        <w:ind w:left="851" w:hanging="567"/>
        <w:textAlignment w:val="auto"/>
        <w:rPr>
          <w:rFonts w:eastAsia="SimHei" w:cstheme="majorBidi"/>
          <w:kern w:val="24"/>
          <w:szCs w:val="24"/>
          <w:lang w:val="en-US" w:eastAsia="zh-CN"/>
        </w:rPr>
      </w:pPr>
      <w:r w:rsidRPr="00B21012">
        <w:rPr>
          <w:rFonts w:eastAsia="SimHei" w:cstheme="majorBidi"/>
          <w:kern w:val="24"/>
          <w:szCs w:val="24"/>
          <w:lang w:val="en-US" w:eastAsia="zh-CN"/>
        </w:rPr>
        <w:t>–</w:t>
      </w:r>
      <w:r w:rsidRPr="00B21012">
        <w:rPr>
          <w:rFonts w:eastAsia="SimHei" w:cstheme="majorBidi"/>
          <w:kern w:val="24"/>
          <w:szCs w:val="24"/>
          <w:lang w:val="en-US" w:eastAsia="zh-CN"/>
        </w:rPr>
        <w:tab/>
        <w:t xml:space="preserve">Transfer to Line 1 (from </w:t>
      </w:r>
      <w:r w:rsidRPr="00B21012">
        <w:rPr>
          <w:rFonts w:eastAsia="SimHei" w:cstheme="majorBidi"/>
          <w:i/>
          <w:iCs/>
          <w:kern w:val="24"/>
          <w:szCs w:val="24"/>
          <w:lang w:val="en-US" w:eastAsia="zh-CN"/>
        </w:rPr>
        <w:t>Nanjing South Railway Station</w:t>
      </w:r>
      <w:r w:rsidRPr="00B21012">
        <w:rPr>
          <w:rFonts w:eastAsia="SimHei" w:cstheme="majorBidi"/>
          <w:kern w:val="24"/>
          <w:szCs w:val="24"/>
          <w:lang w:val="en-US" w:eastAsia="zh-CN"/>
        </w:rPr>
        <w:t xml:space="preserve"> to </w:t>
      </w:r>
      <w:r w:rsidRPr="00B21012">
        <w:rPr>
          <w:rFonts w:eastAsia="SimHei" w:cstheme="majorBidi"/>
          <w:i/>
          <w:iCs/>
          <w:kern w:val="24"/>
          <w:szCs w:val="24"/>
          <w:lang w:val="en-US" w:eastAsia="zh-CN"/>
        </w:rPr>
        <w:t>Shengtai Road</w:t>
      </w:r>
      <w:r w:rsidRPr="00B21012">
        <w:rPr>
          <w:rFonts w:eastAsia="SimHei" w:cstheme="majorBidi"/>
          <w:kern w:val="24"/>
          <w:szCs w:val="24"/>
          <w:lang w:val="en-US" w:eastAsia="zh-CN"/>
        </w:rPr>
        <w:t>).</w:t>
      </w:r>
    </w:p>
    <w:p w14:paraId="0E5B7DEF" w14:textId="77777777" w:rsidR="00B21012" w:rsidRPr="00B21012" w:rsidRDefault="00B21012" w:rsidP="00B21012">
      <w:pPr>
        <w:tabs>
          <w:tab w:val="clear" w:pos="1134"/>
          <w:tab w:val="clear" w:pos="1871"/>
          <w:tab w:val="clear" w:pos="2268"/>
        </w:tabs>
        <w:overflowPunct/>
        <w:spacing w:after="160" w:line="259" w:lineRule="auto"/>
        <w:textAlignment w:val="auto"/>
        <w:rPr>
          <w:rFonts w:eastAsia="SimHei" w:cs="mn-cs"/>
          <w:color w:val="404040"/>
          <w:kern w:val="24"/>
          <w:szCs w:val="24"/>
          <w:highlight w:val="yellow"/>
          <w:lang w:val="en-US" w:eastAsia="zh-CN"/>
        </w:rPr>
      </w:pPr>
      <w:r w:rsidRPr="00B21012">
        <w:rPr>
          <w:rFonts w:eastAsia="SimHei" w:cs="mn-cs"/>
          <w:noProof/>
          <w:color w:val="404040"/>
          <w:kern w:val="24"/>
          <w:szCs w:val="24"/>
          <w:lang w:eastAsia="zh-CN"/>
        </w:rPr>
        <mc:AlternateContent>
          <mc:Choice Requires="wpg">
            <w:drawing>
              <wp:anchor distT="0" distB="0" distL="114300" distR="114300" simplePos="0" relativeHeight="251668480" behindDoc="0" locked="0" layoutInCell="1" allowOverlap="1" wp14:anchorId="34D2D172" wp14:editId="16B9DBA8">
                <wp:simplePos x="0" y="0"/>
                <wp:positionH relativeFrom="column">
                  <wp:posOffset>205311</wp:posOffset>
                </wp:positionH>
                <wp:positionV relativeFrom="paragraph">
                  <wp:posOffset>147320</wp:posOffset>
                </wp:positionV>
                <wp:extent cx="5355769" cy="1833533"/>
                <wp:effectExtent l="0" t="0" r="35560" b="14605"/>
                <wp:wrapNone/>
                <wp:docPr id="1" name="Group 1"/>
                <wp:cNvGraphicFramePr/>
                <a:graphic xmlns:a="http://schemas.openxmlformats.org/drawingml/2006/main">
                  <a:graphicData uri="http://schemas.microsoft.com/office/word/2010/wordprocessingGroup">
                    <wpg:wgp>
                      <wpg:cNvGrpSpPr/>
                      <wpg:grpSpPr>
                        <a:xfrm>
                          <a:off x="0" y="0"/>
                          <a:ext cx="5355769" cy="1833533"/>
                          <a:chOff x="0" y="95002"/>
                          <a:chExt cx="5356114" cy="1834144"/>
                        </a:xfrm>
                      </wpg:grpSpPr>
                      <wps:wsp>
                        <wps:cNvPr id="6" name="Oval 3"/>
                        <wps:cNvSpPr/>
                        <wps:spPr>
                          <a:xfrm>
                            <a:off x="2867706" y="95002"/>
                            <a:ext cx="734796" cy="437832"/>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5"/>
                        <wps:cNvSpPr/>
                        <wps:spPr>
                          <a:xfrm>
                            <a:off x="0" y="1181600"/>
                            <a:ext cx="1194891" cy="6002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6"/>
                        <wps:cNvCnPr/>
                        <wps:spPr>
                          <a:xfrm>
                            <a:off x="4564114" y="1929146"/>
                            <a:ext cx="792000" cy="0"/>
                          </a:xfrm>
                          <a:prstGeom prst="line">
                            <a:avLst/>
                          </a:prstGeom>
                          <a:noFill/>
                          <a:ln w="38100" cap="flat" cmpd="sng" algn="ctr">
                            <a:solidFill>
                              <a:srgbClr val="C00000"/>
                            </a:solidFill>
                            <a:prstDash val="solid"/>
                          </a:ln>
                          <a:effectLst/>
                        </wps:spPr>
                        <wps:bodyPr/>
                      </wps:wsp>
                      <wps:wsp>
                        <wps:cNvPr id="11" name="Straight Connector 9"/>
                        <wps:cNvCnPr/>
                        <wps:spPr>
                          <a:xfrm>
                            <a:off x="3770417" y="463140"/>
                            <a:ext cx="354311" cy="0"/>
                          </a:xfrm>
                          <a:prstGeom prst="line">
                            <a:avLst/>
                          </a:prstGeom>
                          <a:noFill/>
                          <a:ln w="57150" cap="flat" cmpd="sng" algn="ctr">
                            <a:solidFill>
                              <a:srgbClr val="C00000"/>
                            </a:solidFill>
                            <a:prstDash val="solid"/>
                          </a:ln>
                          <a:effectLst/>
                        </wps:spPr>
                        <wps:bodyPr/>
                      </wps:wsp>
                      <wps:wsp>
                        <wps:cNvPr id="14" name="Straight Connector 10"/>
                        <wps:cNvCnPr/>
                        <wps:spPr>
                          <a:xfrm>
                            <a:off x="3378532" y="457205"/>
                            <a:ext cx="288987" cy="5610"/>
                          </a:xfrm>
                          <a:prstGeom prst="line">
                            <a:avLst/>
                          </a:prstGeom>
                          <a:noFill/>
                          <a:ln w="57150" cap="flat" cmpd="sng" algn="ctr">
                            <a:solidFill>
                              <a:srgbClr val="C00000"/>
                            </a:solidFill>
                            <a:prstDash val="solid"/>
                          </a:ln>
                          <a:effectLst/>
                        </wps:spPr>
                        <wps:bodyPr/>
                      </wps:wsp>
                      <wps:wsp>
                        <wps:cNvPr id="15" name="Straight Connector 11"/>
                        <wps:cNvCnPr/>
                        <wps:spPr>
                          <a:xfrm>
                            <a:off x="4215742" y="463143"/>
                            <a:ext cx="354311" cy="0"/>
                          </a:xfrm>
                          <a:prstGeom prst="line">
                            <a:avLst/>
                          </a:prstGeom>
                          <a:noFill/>
                          <a:ln w="57150" cap="flat" cmpd="sng" algn="ctr">
                            <a:solidFill>
                              <a:srgbClr val="C00000"/>
                            </a:solidFill>
                            <a:prstDash val="solid"/>
                          </a:ln>
                          <a:effectLst/>
                        </wps:spPr>
                        <wps:bodyPr/>
                      </wps:wsp>
                    </wpg:wgp>
                  </a:graphicData>
                </a:graphic>
                <wp14:sizeRelV relativeFrom="margin">
                  <wp14:pctHeight>0</wp14:pctHeight>
                </wp14:sizeRelV>
              </wp:anchor>
            </w:drawing>
          </mc:Choice>
          <mc:Fallback>
            <w:pict>
              <v:group w14:anchorId="223B6A4A" id="Group 1" o:spid="_x0000_s1026" style="position:absolute;margin-left:16.15pt;margin-top:11.6pt;width:421.7pt;height:144.35pt;z-index:251668480;mso-height-relative:margin" coordorigin=",950" coordsize="53561,1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">
                <v:oval id="Oval 3" o:spid="_x0000_s1027" style="position:absolute;left:28677;top:950;width:7348;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2K78A&#10;AADaAAAADwAAAGRycy9kb3ducmV2LnhtbESPS6vCMBCF94L/IYzgTlOLyqUaRQXBx0qvuB6asS02&#10;k9JErf56IwguD+fxcabzxpTiTrUrLCsY9CMQxKnVBWcKTv/r3h8I55E1lpZJwZMczGft1hQTbR98&#10;oPvRZyKMsEtQQe59lUjp0pwMur6tiIN3sbVBH2SdSV3jI4ybUsZRNJYGCw6EHCta5ZRejzcTuPvl&#10;MI7P8XJ0LV+rHV5GlbZbpbqdZjEB4anxv/C3vdEKxvC5Em6A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qHYrvwAAANoAAAAPAAAAAAAAAAAAAAAAAJgCAABkcnMvZG93bnJl&#10;di54bWxQSwUGAAAAAAQABAD1AAAAhAMAAAAA&#10;" filled="f" strokecolor="red" strokeweight="2pt"/>
                <v:oval id="Oval 5" o:spid="_x0000_s1028" style="position:absolute;top:11816;width:11948;height: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fiWcEA&#10;AADaAAAADwAAAGRycy9kb3ducmV2LnhtbESPS4vCMBSF98L8h3AHZqepZRStjTIKA6OufOD60tw+&#10;sLkpTUarv94IgsvDeXycdNGZWlyodZVlBcNBBII4s7riQsHx8NufgHAeWWNtmRTcyMFi/tFLMdH2&#10;yju67H0hwgi7BBWU3jeJlC4ryaAb2IY4eLltDfog20LqFq9h3NQyjqKxNFhxIJTY0Kqk7Lz/N4G7&#10;XX7H8Slejs71fbXBfNRou1bq67P7mYHw1Pl3+NX+0wqm8LwSb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34lnBAAAA2gAAAA8AAAAAAAAAAAAAAAAAmAIAAGRycy9kb3du&#10;cmV2LnhtbFBLBQYAAAAABAAEAPUAAACGAwAAAAA=&#10;" filled="f" strokecolor="red" strokeweight="2pt"/>
                <v:line id="Straight Connector 6" o:spid="_x0000_s1029" style="position:absolute;visibility:visible;mso-wrap-style:square" from="45641,19291" to="53561,19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D2JsMAAADbAAAADwAAAGRycy9kb3ducmV2LnhtbESPTWsCMRCG74X+hzAFbzVrBSlbo4hQ&#10;6MWDW9H2Nmymu4vJZJtEd/33nYPQ2wzzfjyzXI/eqSvF1AU2MJsWoIjrYDtuDBw+359fQaWMbNEF&#10;JgM3SrBePT4ssbRh4D1dq9woCeFUooE2577UOtUteUzT0BPL7SdEj1nW2GgbcZBw7/RLUSy0x46l&#10;ocWeti3V5+ripeT3GIfvcJu5k//auWYz37uKjZk8jZs3UJnG/C++uz+s4Au9/CID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g9ibDAAAA2wAAAA8AAAAAAAAAAAAA&#10;AAAAoQIAAGRycy9kb3ducmV2LnhtbFBLBQYAAAAABAAEAPkAAACRAwAAAAA=&#10;" strokecolor="#c00000" strokeweight="3pt"/>
                <v:line id="Straight Connector 9" o:spid="_x0000_s1030" style="position:absolute;visibility:visible;mso-wrap-style:square" from="37704,4631" to="41247,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ICn8EAAADbAAAADwAAAGRycy9kb3ducmV2LnhtbERPTWsCMRC9F/ofwhS81ayipaxGEUVY&#10;0UttCx6HzTS7dTNZkqirv94UCt7m8T5nOu9sI87kQ+1YwaCfgSAuna7ZKPj6XL++gwgRWWPjmBRc&#10;KcB89vw0xVy7C3/QeR+NSCEcclRQxdjmUoayIouh71rixP04bzEm6I3UHi8p3DZymGVv0mLNqaHC&#10;lpYVlcf9ySo4+DH9mtF2dTOF3LWyKb79plCq99ItJiAidfEh/ncXOs0fwN8v6QA5u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MgKfwQAAANsAAAAPAAAAAAAAAAAAAAAA&#10;AKECAABkcnMvZG93bnJldi54bWxQSwUGAAAAAAQABAD5AAAAjwMAAAAA&#10;" strokecolor="#c00000" strokeweight="4.5pt"/>
                <v:line id="Straight Connector 10" o:spid="_x0000_s1031" style="position:absolute;visibility:visible;mso-wrap-style:square" from="33785,4572" to="36675,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hB8EAAADbAAAADwAAAGRycy9kb3ducmV2LnhtbERPS2sCMRC+F/wPYQRvNWvRIqtRxFJY&#10;aS/1AR6HzZhd3UyWJNWtv74pFLzNx/ec+bKzjbiSD7VjBaNhBoK4dLpmo2C/e3+egggRWWPjmBT8&#10;UIDlovc0x1y7G3/RdRuNSCEcclRQxdjmUoayIoth6FrixJ2ctxgT9EZqj7cUbhv5kmWv0mLNqaHC&#10;ltYVlZftt1Vw9BM6m/HH290U8rOVTXHwm0KpQb9bzUBE6uJD/O8udJo/hr9f0gF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RaEHwQAAANsAAAAPAAAAAAAAAAAAAAAA&#10;AKECAABkcnMvZG93bnJldi54bWxQSwUGAAAAAAQABAD5AAAAjwMAAAAA&#10;" strokecolor="#c00000" strokeweight="4.5pt"/>
                <v:line id="Straight Connector 11" o:spid="_x0000_s1032" style="position:absolute;visibility:visible;mso-wrap-style:square" from="42157,4631" to="45700,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kEnMEAAADbAAAADwAAAGRycy9kb3ducmV2LnhtbERPS2sCMRC+F/wPYQRvNatokdUoohS2&#10;tJf6AI/DZsyubiZLkuq2v74pFLzNx/ecxaqzjbiRD7VjBaNhBoK4dLpmo+Cwf32egQgRWWPjmBR8&#10;U4DVsve0wFy7O3/SbReNSCEcclRQxdjmUoayIoth6FrixJ2dtxgT9EZqj/cUbhs5zrIXabHm1FBh&#10;S5uKyuvuyyo4+SldzOR9+2MK+dHKpjj6t0KpQb9bz0FE6uJD/O8udJo/hb9f0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CQScwQAAANsAAAAPAAAAAAAAAAAAAAAA&#10;AKECAABkcnMvZG93bnJldi54bWxQSwUGAAAAAAQABAD5AAAAjwMAAAAA&#10;" strokecolor="#c00000" strokeweight="4.5pt"/>
              </v:group>
            </w:pict>
          </mc:Fallback>
        </mc:AlternateContent>
      </w:r>
      <w:r w:rsidRPr="00B21012">
        <w:rPr>
          <w:rFonts w:eastAsia="SimHei" w:cs="mn-cs"/>
          <w:noProof/>
          <w:color w:val="404040"/>
          <w:kern w:val="24"/>
          <w:szCs w:val="24"/>
          <w:lang w:eastAsia="zh-CN"/>
        </w:rPr>
        <w:drawing>
          <wp:inline distT="0" distB="0" distL="114300" distR="114300" wp14:anchorId="732C7C51" wp14:editId="0CAA29CA">
            <wp:extent cx="5934075" cy="2218055"/>
            <wp:effectExtent l="19050" t="19050" r="28575" b="10795"/>
            <wp:docPr id="27" name="图片 11" descr="QQ图片20180515114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QQ图片20180515114637"/>
                    <pic:cNvPicPr>
                      <a:picLocks noChangeAspect="1"/>
                    </pic:cNvPicPr>
                  </pic:nvPicPr>
                  <pic:blipFill>
                    <a:blip r:embed="rId28"/>
                    <a:stretch>
                      <a:fillRect/>
                    </a:stretch>
                  </pic:blipFill>
                  <pic:spPr>
                    <a:xfrm>
                      <a:off x="0" y="0"/>
                      <a:ext cx="5934075" cy="2218055"/>
                    </a:xfrm>
                    <a:prstGeom prst="rect">
                      <a:avLst/>
                    </a:prstGeom>
                    <a:ln>
                      <a:solidFill>
                        <a:sysClr val="windowText" lastClr="000000"/>
                      </a:solidFill>
                    </a:ln>
                  </pic:spPr>
                </pic:pic>
              </a:graphicData>
            </a:graphic>
          </wp:inline>
        </w:drawing>
      </w:r>
    </w:p>
    <w:p w14:paraId="66FAE74E" w14:textId="77777777" w:rsidR="00B21012" w:rsidRPr="00B21012" w:rsidRDefault="00B21012" w:rsidP="00B21012">
      <w:pPr>
        <w:keepNext/>
        <w:numPr>
          <w:ilvl w:val="0"/>
          <w:numId w:val="1"/>
        </w:numPr>
        <w:tabs>
          <w:tab w:val="clear" w:pos="1134"/>
          <w:tab w:val="clear" w:pos="1871"/>
          <w:tab w:val="clear" w:pos="2268"/>
        </w:tabs>
        <w:overflowPunct/>
        <w:autoSpaceDE/>
        <w:autoSpaceDN/>
        <w:adjustRightInd/>
        <w:spacing w:before="200" w:after="160" w:line="276" w:lineRule="auto"/>
        <w:ind w:left="567" w:hanging="567"/>
        <w:textAlignment w:val="auto"/>
        <w:outlineLvl w:val="1"/>
        <w:rPr>
          <w:rFonts w:cstheme="majorBidi"/>
          <w:b/>
          <w:szCs w:val="24"/>
        </w:rPr>
      </w:pPr>
      <w:r w:rsidRPr="00B21012">
        <w:rPr>
          <w:rFonts w:cstheme="majorBidi"/>
          <w:b/>
          <w:szCs w:val="24"/>
        </w:rPr>
        <w:t xml:space="preserve">Climate (early </w:t>
      </w:r>
      <w:r w:rsidRPr="00B21012">
        <w:rPr>
          <w:rFonts w:cstheme="majorBidi"/>
          <w:b/>
          <w:szCs w:val="24"/>
          <w:lang w:val="en-US" w:eastAsia="zh-CN"/>
        </w:rPr>
        <w:t>September</w:t>
      </w:r>
      <w:r w:rsidRPr="00B21012">
        <w:rPr>
          <w:rFonts w:cstheme="majorBidi"/>
          <w:b/>
          <w:szCs w:val="24"/>
        </w:rPr>
        <w:t xml:space="preserve"> in </w:t>
      </w:r>
      <w:r w:rsidRPr="00B21012">
        <w:rPr>
          <w:rFonts w:cstheme="majorBidi"/>
          <w:b/>
          <w:szCs w:val="24"/>
          <w:lang w:val="en-US" w:eastAsia="zh-CN"/>
        </w:rPr>
        <w:t>Nanjing</w:t>
      </w:r>
      <w:r w:rsidRPr="00B21012">
        <w:rPr>
          <w:rFonts w:cstheme="majorBidi"/>
          <w:b/>
          <w:szCs w:val="24"/>
        </w:rPr>
        <w:t>)</w:t>
      </w:r>
    </w:p>
    <w:p w14:paraId="42887EFE" w14:textId="77777777" w:rsidR="00B21012" w:rsidRPr="00B21012" w:rsidRDefault="00B21012" w:rsidP="00B21012">
      <w:pPr>
        <w:tabs>
          <w:tab w:val="clear" w:pos="1134"/>
          <w:tab w:val="clear" w:pos="1871"/>
          <w:tab w:val="clear" w:pos="2268"/>
        </w:tabs>
        <w:overflowPunct/>
        <w:autoSpaceDE/>
        <w:autoSpaceDN/>
        <w:snapToGrid w:val="0"/>
        <w:spacing w:after="120"/>
        <w:textAlignment w:val="auto"/>
        <w:rPr>
          <w:rFonts w:eastAsia="SimSun" w:cstheme="majorBidi"/>
          <w:szCs w:val="24"/>
          <w:lang w:val="en-US" w:eastAsia="zh-CN"/>
        </w:rPr>
      </w:pPr>
      <w:r w:rsidRPr="00B21012">
        <w:rPr>
          <w:rFonts w:eastAsia="SimSun" w:cstheme="majorBidi"/>
          <w:szCs w:val="24"/>
          <w:lang w:val="en-US" w:eastAsia="zh-CN"/>
        </w:rPr>
        <w:t>Monthly average values of the temperature and precipitation in Nanjing are given in the table below:</w:t>
      </w:r>
    </w:p>
    <w:tbl>
      <w:tblPr>
        <w:tblW w:w="639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2689"/>
      </w:tblGrid>
      <w:tr w:rsidR="00B21012" w:rsidRPr="00B21012" w14:paraId="1E86B80B" w14:textId="77777777" w:rsidTr="00AF55BD">
        <w:tc>
          <w:tcPr>
            <w:tcW w:w="3708" w:type="dxa"/>
          </w:tcPr>
          <w:p w14:paraId="097CA015" w14:textId="77777777" w:rsidR="00B21012" w:rsidRPr="00B21012" w:rsidRDefault="00B21012" w:rsidP="00B21012">
            <w:pPr>
              <w:spacing w:before="100" w:beforeAutospacing="1" w:after="100" w:afterAutospacing="1"/>
              <w:rPr>
                <w:rFonts w:cstheme="majorBidi"/>
                <w:szCs w:val="24"/>
              </w:rPr>
            </w:pPr>
          </w:p>
        </w:tc>
        <w:tc>
          <w:tcPr>
            <w:tcW w:w="2689" w:type="dxa"/>
          </w:tcPr>
          <w:p w14:paraId="0D15F5E3" w14:textId="77777777" w:rsidR="00B21012" w:rsidRPr="00B21012" w:rsidRDefault="00B21012" w:rsidP="00B21012">
            <w:pPr>
              <w:rPr>
                <w:rFonts w:cstheme="majorBidi"/>
                <w:b/>
                <w:bCs/>
                <w:szCs w:val="24"/>
                <w:highlight w:val="yellow"/>
                <w:lang w:val="en-US" w:eastAsia="zh-CN"/>
              </w:rPr>
            </w:pPr>
            <w:r w:rsidRPr="00B21012">
              <w:rPr>
                <w:rFonts w:cstheme="majorBidi"/>
                <w:szCs w:val="24"/>
                <w:lang w:val="en-US" w:eastAsia="zh-CN"/>
              </w:rPr>
              <w:t>September</w:t>
            </w:r>
          </w:p>
        </w:tc>
      </w:tr>
      <w:tr w:rsidR="00B21012" w:rsidRPr="00B21012" w14:paraId="425A5DE0" w14:textId="77777777" w:rsidTr="00AF55BD">
        <w:tc>
          <w:tcPr>
            <w:tcW w:w="3708" w:type="dxa"/>
          </w:tcPr>
          <w:p w14:paraId="314F48C7" w14:textId="77777777" w:rsidR="00B21012" w:rsidRPr="00B21012" w:rsidRDefault="00B21012" w:rsidP="00B21012">
            <w:pPr>
              <w:spacing w:before="100" w:beforeAutospacing="1" w:after="100" w:afterAutospacing="1"/>
              <w:rPr>
                <w:rFonts w:cstheme="majorBidi"/>
                <w:szCs w:val="24"/>
              </w:rPr>
            </w:pPr>
            <w:r w:rsidRPr="00B21012">
              <w:rPr>
                <w:rFonts w:cstheme="majorBidi"/>
                <w:szCs w:val="24"/>
              </w:rPr>
              <w:t>Average max temperature</w:t>
            </w:r>
          </w:p>
        </w:tc>
        <w:tc>
          <w:tcPr>
            <w:tcW w:w="2689" w:type="dxa"/>
          </w:tcPr>
          <w:p w14:paraId="49A7B869" w14:textId="77777777" w:rsidR="00B21012" w:rsidRPr="00B21012" w:rsidRDefault="00B21012" w:rsidP="00B21012">
            <w:pPr>
              <w:spacing w:before="100" w:beforeAutospacing="1" w:after="100" w:afterAutospacing="1"/>
              <w:rPr>
                <w:rFonts w:cstheme="majorBidi"/>
                <w:szCs w:val="24"/>
              </w:rPr>
            </w:pPr>
            <w:r w:rsidRPr="00B21012">
              <w:rPr>
                <w:rFonts w:cstheme="majorBidi"/>
                <w:color w:val="000000"/>
                <w:szCs w:val="24"/>
                <w:lang w:eastAsia="zh-CN"/>
              </w:rPr>
              <w:t>2</w:t>
            </w:r>
            <w:r w:rsidRPr="00B21012">
              <w:rPr>
                <w:rFonts w:cstheme="majorBidi"/>
                <w:color w:val="000000"/>
                <w:szCs w:val="24"/>
                <w:lang w:val="en-US" w:eastAsia="zh-CN"/>
              </w:rPr>
              <w:t>7</w:t>
            </w:r>
            <w:r w:rsidRPr="00B21012">
              <w:rPr>
                <w:rFonts w:cstheme="majorBidi"/>
                <w:noProof/>
                <w:color w:val="000000"/>
                <w:szCs w:val="24"/>
                <w:lang w:eastAsia="zh-CN"/>
              </w:rPr>
              <w:drawing>
                <wp:inline distT="0" distB="0" distL="0" distR="0" wp14:anchorId="7711CF52" wp14:editId="014B6BB0">
                  <wp:extent cx="55880" cy="127000"/>
                  <wp:effectExtent l="0" t="0" r="1270" b="0"/>
                  <wp:docPr id="3" name="Picture 3"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http://www.travelchinaguide.com/images/c-words/degre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5880" cy="127000"/>
                          </a:xfrm>
                          <a:prstGeom prst="rect">
                            <a:avLst/>
                          </a:prstGeom>
                          <a:noFill/>
                          <a:ln>
                            <a:noFill/>
                          </a:ln>
                        </pic:spPr>
                      </pic:pic>
                    </a:graphicData>
                  </a:graphic>
                </wp:inline>
              </w:drawing>
            </w:r>
            <w:r w:rsidRPr="00B21012">
              <w:rPr>
                <w:rFonts w:cstheme="majorBidi"/>
                <w:color w:val="000000"/>
                <w:szCs w:val="24"/>
              </w:rPr>
              <w:t xml:space="preserve">C / </w:t>
            </w:r>
            <w:r w:rsidRPr="00B21012">
              <w:rPr>
                <w:rFonts w:cstheme="majorBidi"/>
                <w:color w:val="000000"/>
                <w:szCs w:val="24"/>
                <w:lang w:val="en-US" w:eastAsia="zh-CN"/>
              </w:rPr>
              <w:t>80</w:t>
            </w:r>
            <w:r w:rsidRPr="00B21012">
              <w:rPr>
                <w:rFonts w:cstheme="majorBidi"/>
                <w:noProof/>
                <w:color w:val="000000"/>
                <w:szCs w:val="24"/>
                <w:lang w:eastAsia="zh-CN"/>
              </w:rPr>
              <w:drawing>
                <wp:inline distT="0" distB="0" distL="0" distR="0" wp14:anchorId="456EEBD2" wp14:editId="4B59A990">
                  <wp:extent cx="55880" cy="127000"/>
                  <wp:effectExtent l="0" t="0" r="1270" b="0"/>
                  <wp:docPr id="5" name="Picture 5"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www.travelchinaguide.com/images/c-words/degre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5880" cy="127000"/>
                          </a:xfrm>
                          <a:prstGeom prst="rect">
                            <a:avLst/>
                          </a:prstGeom>
                          <a:noFill/>
                          <a:ln>
                            <a:noFill/>
                          </a:ln>
                        </pic:spPr>
                      </pic:pic>
                    </a:graphicData>
                  </a:graphic>
                </wp:inline>
              </w:drawing>
            </w:r>
            <w:r w:rsidRPr="00B21012">
              <w:rPr>
                <w:rFonts w:cstheme="majorBidi"/>
                <w:color w:val="000000"/>
                <w:szCs w:val="24"/>
              </w:rPr>
              <w:t>F</w:t>
            </w:r>
          </w:p>
        </w:tc>
      </w:tr>
      <w:tr w:rsidR="00B21012" w:rsidRPr="00B21012" w14:paraId="797AE5ED" w14:textId="77777777" w:rsidTr="00AF55BD">
        <w:tc>
          <w:tcPr>
            <w:tcW w:w="3708" w:type="dxa"/>
          </w:tcPr>
          <w:p w14:paraId="1FD02A07" w14:textId="77777777" w:rsidR="00B21012" w:rsidRPr="00B21012" w:rsidRDefault="00B21012" w:rsidP="00B21012">
            <w:pPr>
              <w:spacing w:before="100" w:beforeAutospacing="1" w:after="100" w:afterAutospacing="1"/>
              <w:rPr>
                <w:rFonts w:cstheme="majorBidi"/>
                <w:szCs w:val="24"/>
              </w:rPr>
            </w:pPr>
            <w:r w:rsidRPr="00B21012">
              <w:rPr>
                <w:rFonts w:cstheme="majorBidi"/>
                <w:szCs w:val="24"/>
              </w:rPr>
              <w:t>Average minimum temperature</w:t>
            </w:r>
          </w:p>
        </w:tc>
        <w:tc>
          <w:tcPr>
            <w:tcW w:w="2689" w:type="dxa"/>
          </w:tcPr>
          <w:p w14:paraId="0FE9053E" w14:textId="77777777" w:rsidR="00B21012" w:rsidRPr="00B21012" w:rsidRDefault="00B21012" w:rsidP="00B21012">
            <w:pPr>
              <w:spacing w:before="100" w:beforeAutospacing="1" w:after="100" w:afterAutospacing="1"/>
              <w:rPr>
                <w:rFonts w:cstheme="majorBidi"/>
                <w:szCs w:val="24"/>
              </w:rPr>
            </w:pPr>
            <w:r w:rsidRPr="00B21012">
              <w:rPr>
                <w:rFonts w:cstheme="majorBidi"/>
                <w:color w:val="000000"/>
                <w:szCs w:val="24"/>
              </w:rPr>
              <w:t>1</w:t>
            </w:r>
            <w:r w:rsidRPr="00B21012">
              <w:rPr>
                <w:rFonts w:cstheme="majorBidi"/>
                <w:color w:val="000000"/>
                <w:szCs w:val="24"/>
                <w:lang w:val="en-US" w:eastAsia="zh-CN"/>
              </w:rPr>
              <w:t>9</w:t>
            </w:r>
            <w:r w:rsidRPr="00B21012">
              <w:rPr>
                <w:rFonts w:cstheme="majorBidi"/>
                <w:noProof/>
                <w:color w:val="000000"/>
                <w:szCs w:val="24"/>
                <w:lang w:eastAsia="zh-CN"/>
              </w:rPr>
              <w:drawing>
                <wp:inline distT="0" distB="0" distL="0" distR="0" wp14:anchorId="49CAC930" wp14:editId="0395020B">
                  <wp:extent cx="55880" cy="127000"/>
                  <wp:effectExtent l="0" t="0" r="1270" b="0"/>
                  <wp:docPr id="17" name="Picture 17"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http://www.travelchinaguide.com/images/c-words/degre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5880" cy="127000"/>
                          </a:xfrm>
                          <a:prstGeom prst="rect">
                            <a:avLst/>
                          </a:prstGeom>
                          <a:noFill/>
                          <a:ln>
                            <a:noFill/>
                          </a:ln>
                        </pic:spPr>
                      </pic:pic>
                    </a:graphicData>
                  </a:graphic>
                </wp:inline>
              </w:drawing>
            </w:r>
            <w:r w:rsidRPr="00B21012">
              <w:rPr>
                <w:rFonts w:cstheme="majorBidi"/>
                <w:color w:val="000000"/>
                <w:szCs w:val="24"/>
              </w:rPr>
              <w:t xml:space="preserve">C / </w:t>
            </w:r>
            <w:r w:rsidRPr="00B21012">
              <w:rPr>
                <w:rFonts w:cstheme="majorBidi"/>
                <w:color w:val="000000"/>
                <w:szCs w:val="24"/>
                <w:lang w:eastAsia="zh-CN"/>
              </w:rPr>
              <w:t>6</w:t>
            </w:r>
            <w:r w:rsidRPr="00B21012">
              <w:rPr>
                <w:rFonts w:cstheme="majorBidi"/>
                <w:color w:val="000000"/>
                <w:szCs w:val="24"/>
                <w:lang w:val="en-US" w:eastAsia="zh-CN"/>
              </w:rPr>
              <w:t>6</w:t>
            </w:r>
            <w:r w:rsidRPr="00B21012">
              <w:rPr>
                <w:rFonts w:cstheme="majorBidi"/>
                <w:noProof/>
                <w:color w:val="000000"/>
                <w:szCs w:val="24"/>
                <w:lang w:eastAsia="zh-CN"/>
              </w:rPr>
              <w:drawing>
                <wp:inline distT="0" distB="0" distL="0" distR="0" wp14:anchorId="067C1E0A" wp14:editId="62992864">
                  <wp:extent cx="55880" cy="127000"/>
                  <wp:effectExtent l="0" t="0" r="1270" b="0"/>
                  <wp:docPr id="16" name="Picture 16"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http://www.travelchinaguide.com/images/c-words/degre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5880" cy="127000"/>
                          </a:xfrm>
                          <a:prstGeom prst="rect">
                            <a:avLst/>
                          </a:prstGeom>
                          <a:noFill/>
                          <a:ln>
                            <a:noFill/>
                          </a:ln>
                        </pic:spPr>
                      </pic:pic>
                    </a:graphicData>
                  </a:graphic>
                </wp:inline>
              </w:drawing>
            </w:r>
            <w:r w:rsidRPr="00B21012">
              <w:rPr>
                <w:rFonts w:cstheme="majorBidi"/>
                <w:color w:val="000000"/>
                <w:szCs w:val="24"/>
              </w:rPr>
              <w:t>F</w:t>
            </w:r>
          </w:p>
        </w:tc>
      </w:tr>
      <w:tr w:rsidR="00B21012" w:rsidRPr="00B21012" w14:paraId="358324B9" w14:textId="77777777" w:rsidTr="00AF55BD">
        <w:tc>
          <w:tcPr>
            <w:tcW w:w="3708" w:type="dxa"/>
          </w:tcPr>
          <w:p w14:paraId="7AD39D18" w14:textId="77777777" w:rsidR="00B21012" w:rsidRPr="00B21012" w:rsidRDefault="00B21012" w:rsidP="00B21012">
            <w:pPr>
              <w:spacing w:before="100" w:beforeAutospacing="1" w:after="100" w:afterAutospacing="1"/>
              <w:rPr>
                <w:rFonts w:cstheme="majorBidi"/>
                <w:szCs w:val="24"/>
              </w:rPr>
            </w:pPr>
            <w:r w:rsidRPr="00B21012">
              <w:rPr>
                <w:rFonts w:cstheme="majorBidi"/>
                <w:szCs w:val="24"/>
              </w:rPr>
              <w:t>Average precipitation</w:t>
            </w:r>
          </w:p>
        </w:tc>
        <w:tc>
          <w:tcPr>
            <w:tcW w:w="2689" w:type="dxa"/>
          </w:tcPr>
          <w:p w14:paraId="233EA66B" w14:textId="77777777" w:rsidR="00B21012" w:rsidRPr="00B21012" w:rsidRDefault="00B21012" w:rsidP="00B21012">
            <w:pPr>
              <w:spacing w:before="100" w:beforeAutospacing="1" w:after="100" w:afterAutospacing="1"/>
              <w:rPr>
                <w:rFonts w:cstheme="majorBidi"/>
                <w:szCs w:val="24"/>
              </w:rPr>
            </w:pPr>
            <w:r w:rsidRPr="00B21012">
              <w:rPr>
                <w:rFonts w:cstheme="majorBidi"/>
                <w:color w:val="000000"/>
                <w:szCs w:val="24"/>
                <w:lang w:val="en-US" w:eastAsia="zh-CN"/>
              </w:rPr>
              <w:t xml:space="preserve">82 </w:t>
            </w:r>
            <w:r w:rsidRPr="00B21012">
              <w:rPr>
                <w:rFonts w:cstheme="majorBidi"/>
                <w:color w:val="000000"/>
                <w:szCs w:val="24"/>
              </w:rPr>
              <w:t>mm</w:t>
            </w:r>
          </w:p>
        </w:tc>
      </w:tr>
    </w:tbl>
    <w:p w14:paraId="03249C7C" w14:textId="77777777" w:rsidR="00B21012" w:rsidRPr="00B21012" w:rsidRDefault="00B21012" w:rsidP="00B21012">
      <w:pPr>
        <w:tabs>
          <w:tab w:val="clear" w:pos="1134"/>
          <w:tab w:val="clear" w:pos="1871"/>
          <w:tab w:val="clear" w:pos="2268"/>
        </w:tabs>
        <w:overflowPunct/>
        <w:autoSpaceDE/>
        <w:autoSpaceDN/>
        <w:adjustRightInd/>
        <w:spacing w:line="360" w:lineRule="auto"/>
        <w:ind w:left="544" w:hanging="544"/>
        <w:textAlignment w:val="auto"/>
        <w:rPr>
          <w:rFonts w:eastAsia="SimSun" w:cstheme="majorBidi"/>
          <w:szCs w:val="24"/>
          <w:lang w:val="en-US" w:eastAsia="zh-CN"/>
        </w:rPr>
      </w:pPr>
      <w:r w:rsidRPr="00B21012">
        <w:rPr>
          <w:rFonts w:eastAsia="SimHei" w:cstheme="majorBidi"/>
          <w:color w:val="000000"/>
          <w:kern w:val="24"/>
          <w:szCs w:val="24"/>
          <w:lang w:val="en-US" w:eastAsia="zh-CN"/>
        </w:rPr>
        <w:t xml:space="preserve">For further information on climate please click </w:t>
      </w:r>
      <w:hyperlink r:id="rId30" w:history="1">
        <w:r w:rsidRPr="00B21012">
          <w:rPr>
            <w:rFonts w:eastAsia="SimHei" w:cstheme="majorBidi"/>
            <w:color w:val="0000FF"/>
            <w:kern w:val="24"/>
            <w:szCs w:val="24"/>
            <w:u w:val="single"/>
            <w:lang w:val="en-US" w:eastAsia="zh-CN"/>
          </w:rPr>
          <w:t>here</w:t>
        </w:r>
      </w:hyperlink>
      <w:r w:rsidRPr="00B21012">
        <w:rPr>
          <w:rFonts w:eastAsia="SimHei" w:cstheme="majorBidi"/>
          <w:color w:val="000000"/>
          <w:kern w:val="24"/>
          <w:szCs w:val="24"/>
          <w:lang w:val="en-US" w:eastAsia="zh-CN"/>
        </w:rPr>
        <w:t xml:space="preserve"> (in Chinese </w:t>
      </w:r>
      <w:hyperlink r:id="rId31" w:anchor="input" w:history="1">
        <w:r w:rsidRPr="00B21012">
          <w:rPr>
            <w:rFonts w:eastAsia="SimHei" w:cstheme="majorBidi"/>
            <w:color w:val="0000FF"/>
            <w:kern w:val="24"/>
            <w:szCs w:val="24"/>
            <w:u w:val="single"/>
            <w:lang w:val="en-US" w:eastAsia="zh-CN"/>
          </w:rPr>
          <w:t>here</w:t>
        </w:r>
      </w:hyperlink>
      <w:r w:rsidRPr="00B21012">
        <w:rPr>
          <w:rFonts w:eastAsia="SimHei" w:cstheme="majorBidi"/>
          <w:kern w:val="24"/>
          <w:szCs w:val="24"/>
          <w:lang w:val="en-US" w:eastAsia="zh-CN"/>
        </w:rPr>
        <w:t>).</w:t>
      </w:r>
    </w:p>
    <w:p w14:paraId="2E93FB44" w14:textId="77777777" w:rsidR="00B21012" w:rsidRPr="00B21012" w:rsidRDefault="00B21012" w:rsidP="00B21012">
      <w:pPr>
        <w:keepNext/>
        <w:keepLines/>
        <w:numPr>
          <w:ilvl w:val="0"/>
          <w:numId w:val="1"/>
        </w:numPr>
        <w:tabs>
          <w:tab w:val="clear" w:pos="1134"/>
          <w:tab w:val="clear" w:pos="1871"/>
          <w:tab w:val="clear" w:pos="2268"/>
        </w:tabs>
        <w:overflowPunct/>
        <w:autoSpaceDE/>
        <w:autoSpaceDN/>
        <w:adjustRightInd/>
        <w:spacing w:before="0" w:line="276" w:lineRule="auto"/>
        <w:ind w:left="567" w:hanging="567"/>
        <w:textAlignment w:val="auto"/>
        <w:outlineLvl w:val="1"/>
        <w:rPr>
          <w:rFonts w:cstheme="majorBidi"/>
          <w:b/>
          <w:szCs w:val="24"/>
        </w:rPr>
      </w:pPr>
      <w:r w:rsidRPr="00B21012">
        <w:rPr>
          <w:rFonts w:cstheme="majorBidi"/>
          <w:b/>
          <w:szCs w:val="24"/>
        </w:rPr>
        <w:lastRenderedPageBreak/>
        <w:t>Passports and Visas</w:t>
      </w:r>
    </w:p>
    <w:p w14:paraId="7E1B3EB6" w14:textId="77777777" w:rsidR="00B21012" w:rsidRPr="00B21012" w:rsidRDefault="00B21012" w:rsidP="00B21012">
      <w:pPr>
        <w:tabs>
          <w:tab w:val="left" w:pos="1080"/>
        </w:tabs>
        <w:snapToGrid w:val="0"/>
        <w:spacing w:before="0"/>
        <w:rPr>
          <w:rFonts w:cstheme="majorBidi"/>
          <w:szCs w:val="24"/>
        </w:rPr>
      </w:pPr>
      <w:r w:rsidRPr="00B21012">
        <w:rPr>
          <w:rFonts w:cstheme="majorBidi"/>
          <w:szCs w:val="24"/>
        </w:rPr>
        <w:t xml:space="preserve">All foreign visitors entering China must have a valid passport. Visitors from countries whose citizens require a visa should apply for a visa at the Chinese Embassy or Consulate in your area as early as possible and well in advance of travel. </w:t>
      </w:r>
    </w:p>
    <w:p w14:paraId="7641C93F" w14:textId="77777777" w:rsidR="00B21012" w:rsidRPr="00B21012" w:rsidRDefault="00B21012" w:rsidP="00B21012">
      <w:pPr>
        <w:tabs>
          <w:tab w:val="left" w:pos="1080"/>
        </w:tabs>
        <w:snapToGrid w:val="0"/>
        <w:rPr>
          <w:rFonts w:cstheme="majorBidi"/>
          <w:szCs w:val="24"/>
        </w:rPr>
      </w:pPr>
      <w:r w:rsidRPr="00B21012">
        <w:rPr>
          <w:rFonts w:cstheme="majorBidi"/>
          <w:szCs w:val="24"/>
        </w:rPr>
        <w:t xml:space="preserve">You may need a letter of invitation from the Chinese host, which you will need to present to the Chinese Embassy/Consulate in your area in order to obtain your visa. The visa must be requested as soon as possible and at least one month before the start date of the meeting and obtained from the office (Embassy or Consulate) representing China in your country or, if there is no such office in your country, from the one that is closest to the country of departure. </w:t>
      </w:r>
    </w:p>
    <w:p w14:paraId="54D25CEA" w14:textId="77777777" w:rsidR="00B21012" w:rsidRPr="00B21012" w:rsidRDefault="00B21012" w:rsidP="00B21012">
      <w:pPr>
        <w:tabs>
          <w:tab w:val="left" w:pos="1080"/>
        </w:tabs>
        <w:snapToGrid w:val="0"/>
        <w:rPr>
          <w:rFonts w:eastAsia="SimSun" w:cstheme="majorBidi"/>
          <w:szCs w:val="24"/>
        </w:rPr>
      </w:pPr>
      <w:r w:rsidRPr="00B21012">
        <w:rPr>
          <w:rFonts w:cstheme="majorBidi"/>
          <w:b/>
          <w:bCs/>
          <w:szCs w:val="24"/>
        </w:rPr>
        <w:t xml:space="preserve">In order to receive an invitation letter, your request should reach the host at the following </w:t>
      </w:r>
      <w:r w:rsidRPr="00B21012">
        <w:rPr>
          <w:rFonts w:cstheme="majorBidi"/>
          <w:b/>
          <w:bCs/>
          <w:szCs w:val="24"/>
        </w:rPr>
        <w:br/>
        <w:t xml:space="preserve">e-mail: </w:t>
      </w:r>
      <w:hyperlink r:id="rId32" w:history="1">
        <w:r w:rsidRPr="00B21012">
          <w:rPr>
            <w:rFonts w:cstheme="majorBidi"/>
            <w:b/>
            <w:bCs/>
            <w:color w:val="0000FF"/>
            <w:szCs w:val="24"/>
            <w:u w:val="single"/>
          </w:rPr>
          <w:t>chenhui.xu@c-its.org</w:t>
        </w:r>
      </w:hyperlink>
      <w:r w:rsidRPr="00B21012">
        <w:rPr>
          <w:rFonts w:cstheme="majorBidi"/>
          <w:szCs w:val="24"/>
        </w:rPr>
        <w:t xml:space="preserve"> </w:t>
      </w:r>
      <w:r w:rsidRPr="00B21012">
        <w:rPr>
          <w:rFonts w:cstheme="majorBidi"/>
          <w:b/>
          <w:bCs/>
          <w:color w:val="FF0000"/>
          <w:szCs w:val="24"/>
        </w:rPr>
        <w:t xml:space="preserve">before 6 July 2018. </w:t>
      </w:r>
      <w:r w:rsidRPr="00B21012">
        <w:rPr>
          <w:rFonts w:cstheme="majorBidi"/>
          <w:b/>
          <w:bCs/>
          <w:szCs w:val="24"/>
        </w:rPr>
        <w:t>Please</w:t>
      </w:r>
      <w:r w:rsidRPr="00B21012">
        <w:rPr>
          <w:rFonts w:cstheme="majorBidi"/>
          <w:szCs w:val="24"/>
        </w:rPr>
        <w:t>:</w:t>
      </w:r>
    </w:p>
    <w:p w14:paraId="25434D8F" w14:textId="77777777" w:rsidR="00B21012" w:rsidRPr="00B21012" w:rsidRDefault="00B21012" w:rsidP="00B21012">
      <w:pPr>
        <w:widowControl w:val="0"/>
        <w:numPr>
          <w:ilvl w:val="0"/>
          <w:numId w:val="2"/>
        </w:numPr>
        <w:tabs>
          <w:tab w:val="clear" w:pos="720"/>
          <w:tab w:val="clear" w:pos="1134"/>
          <w:tab w:val="clear" w:pos="1871"/>
          <w:tab w:val="clear" w:pos="2268"/>
          <w:tab w:val="left" w:pos="284"/>
        </w:tabs>
        <w:overflowPunct/>
        <w:autoSpaceDE/>
        <w:autoSpaceDN/>
        <w:snapToGrid w:val="0"/>
        <w:spacing w:before="60" w:after="160" w:line="259" w:lineRule="auto"/>
        <w:ind w:left="0" w:firstLine="0"/>
        <w:textAlignment w:val="auto"/>
        <w:rPr>
          <w:rFonts w:cstheme="majorBidi"/>
          <w:szCs w:val="24"/>
        </w:rPr>
      </w:pPr>
      <w:r w:rsidRPr="00B21012">
        <w:rPr>
          <w:rFonts w:cstheme="majorBidi"/>
          <w:szCs w:val="24"/>
        </w:rPr>
        <w:t xml:space="preserve">Fill out </w:t>
      </w:r>
      <w:hyperlink w:anchor="_Form_-1_–" w:history="1">
        <w:r w:rsidRPr="00B21012">
          <w:rPr>
            <w:rFonts w:cstheme="majorBidi"/>
            <w:color w:val="0000FF"/>
            <w:szCs w:val="24"/>
            <w:u w:val="single"/>
          </w:rPr>
          <w:t>Form 1 below</w:t>
        </w:r>
      </w:hyperlink>
    </w:p>
    <w:p w14:paraId="2203248B" w14:textId="77777777" w:rsidR="00B21012" w:rsidRPr="00B21012" w:rsidRDefault="00B21012" w:rsidP="00B21012">
      <w:pPr>
        <w:widowControl w:val="0"/>
        <w:numPr>
          <w:ilvl w:val="0"/>
          <w:numId w:val="2"/>
        </w:numPr>
        <w:tabs>
          <w:tab w:val="clear" w:pos="720"/>
          <w:tab w:val="clear" w:pos="1134"/>
          <w:tab w:val="clear" w:pos="1871"/>
          <w:tab w:val="clear" w:pos="2268"/>
          <w:tab w:val="left" w:pos="284"/>
        </w:tabs>
        <w:overflowPunct/>
        <w:autoSpaceDE/>
        <w:autoSpaceDN/>
        <w:snapToGrid w:val="0"/>
        <w:spacing w:before="60" w:after="160" w:line="259" w:lineRule="auto"/>
        <w:ind w:left="284" w:hanging="284"/>
        <w:textAlignment w:val="auto"/>
        <w:rPr>
          <w:rFonts w:cstheme="majorBidi"/>
          <w:szCs w:val="24"/>
        </w:rPr>
      </w:pPr>
      <w:r w:rsidRPr="00B21012">
        <w:rPr>
          <w:rFonts w:cstheme="majorBidi"/>
          <w:szCs w:val="24"/>
        </w:rPr>
        <w:t>Provide an electronic copy of your passport (name, date of birth, nationality, passport number, expiration date of passport, etc. must be clearly visible)</w:t>
      </w:r>
    </w:p>
    <w:p w14:paraId="6D9DA7CF" w14:textId="77777777" w:rsidR="00B21012" w:rsidRPr="00B21012" w:rsidRDefault="00B21012" w:rsidP="00B21012">
      <w:pPr>
        <w:widowControl w:val="0"/>
        <w:numPr>
          <w:ilvl w:val="0"/>
          <w:numId w:val="2"/>
        </w:numPr>
        <w:tabs>
          <w:tab w:val="clear" w:pos="720"/>
          <w:tab w:val="clear" w:pos="1134"/>
          <w:tab w:val="clear" w:pos="1871"/>
          <w:tab w:val="clear" w:pos="2268"/>
          <w:tab w:val="left" w:pos="284"/>
        </w:tabs>
        <w:overflowPunct/>
        <w:autoSpaceDE/>
        <w:autoSpaceDN/>
        <w:snapToGrid w:val="0"/>
        <w:spacing w:before="60" w:after="160" w:line="259" w:lineRule="auto"/>
        <w:ind w:left="0" w:firstLine="0"/>
        <w:textAlignment w:val="auto"/>
        <w:rPr>
          <w:rFonts w:cstheme="majorBidi"/>
          <w:szCs w:val="24"/>
        </w:rPr>
      </w:pPr>
      <w:r w:rsidRPr="00B21012">
        <w:rPr>
          <w:rFonts w:cstheme="majorBidi"/>
          <w:szCs w:val="24"/>
        </w:rPr>
        <w:t>Provide the electronic copy of previous Chinese visas and records if you have been to China before</w:t>
      </w:r>
    </w:p>
    <w:p w14:paraId="543B9CB2" w14:textId="77777777" w:rsidR="00B21012" w:rsidRPr="00B21012" w:rsidRDefault="00B21012" w:rsidP="00B21012">
      <w:pPr>
        <w:widowControl w:val="0"/>
        <w:numPr>
          <w:ilvl w:val="0"/>
          <w:numId w:val="2"/>
        </w:numPr>
        <w:tabs>
          <w:tab w:val="clear" w:pos="720"/>
          <w:tab w:val="clear" w:pos="1134"/>
          <w:tab w:val="clear" w:pos="1871"/>
          <w:tab w:val="clear" w:pos="2268"/>
          <w:tab w:val="num" w:pos="284"/>
        </w:tabs>
        <w:overflowPunct/>
        <w:autoSpaceDE/>
        <w:autoSpaceDN/>
        <w:snapToGrid w:val="0"/>
        <w:spacing w:before="60" w:line="259" w:lineRule="auto"/>
        <w:ind w:left="284" w:hanging="284"/>
        <w:textAlignment w:val="auto"/>
        <w:rPr>
          <w:rFonts w:cstheme="majorBidi"/>
          <w:szCs w:val="24"/>
        </w:rPr>
      </w:pPr>
      <w:r w:rsidRPr="00B21012">
        <w:rPr>
          <w:rFonts w:cstheme="majorBidi"/>
          <w:szCs w:val="24"/>
        </w:rPr>
        <w:t xml:space="preserve">Send the info in a), b) and c) as e-mail attachments to </w:t>
      </w:r>
      <w:hyperlink r:id="rId33" w:history="1">
        <w:r w:rsidRPr="00B21012">
          <w:rPr>
            <w:rFonts w:cstheme="majorBidi"/>
            <w:color w:val="0000FF"/>
            <w:szCs w:val="24"/>
            <w:u w:val="single"/>
            <w:lang w:val="en-US" w:eastAsia="zh-CN"/>
          </w:rPr>
          <w:t>chenhui.xu@c-its.org</w:t>
        </w:r>
      </w:hyperlink>
      <w:r w:rsidRPr="00B21012">
        <w:rPr>
          <w:rFonts w:cstheme="majorBidi"/>
          <w:szCs w:val="24"/>
          <w:lang w:val="en-US" w:eastAsia="zh-CN"/>
        </w:rPr>
        <w:t xml:space="preserve"> </w:t>
      </w:r>
      <w:r w:rsidRPr="00B21012">
        <w:rPr>
          <w:rFonts w:cstheme="majorBidi"/>
          <w:szCs w:val="24"/>
        </w:rPr>
        <w:t>; please mark as reference in the subject:</w:t>
      </w:r>
      <w:r w:rsidRPr="00B21012">
        <w:rPr>
          <w:rFonts w:cstheme="majorBidi"/>
          <w:szCs w:val="24"/>
        </w:rPr>
        <w:br/>
      </w:r>
      <w:r w:rsidRPr="00B21012">
        <w:rPr>
          <w:rFonts w:eastAsia="SimSun" w:cstheme="majorBidi"/>
          <w:b/>
          <w:bCs/>
          <w:szCs w:val="24"/>
        </w:rPr>
        <w:t xml:space="preserve">“Invitation letter request for joint ITU/C-ITS international Forum on ITS </w:t>
      </w:r>
      <w:r w:rsidRPr="00B21012">
        <w:rPr>
          <w:rFonts w:cstheme="majorBidi"/>
          <w:b/>
          <w:bCs/>
          <w:szCs w:val="24"/>
        </w:rPr>
        <w:t>(6-7 Sept 2018)”</w:t>
      </w:r>
      <w:r w:rsidRPr="00B21012">
        <w:rPr>
          <w:rFonts w:cstheme="majorBidi"/>
          <w:szCs w:val="24"/>
        </w:rPr>
        <w:t>.</w:t>
      </w:r>
    </w:p>
    <w:p w14:paraId="0DF7331B" w14:textId="77777777" w:rsidR="00B21012" w:rsidRPr="00B21012" w:rsidRDefault="00B21012" w:rsidP="00B21012">
      <w:pPr>
        <w:rPr>
          <w:rFonts w:cstheme="majorBidi"/>
          <w:szCs w:val="24"/>
        </w:rPr>
      </w:pPr>
      <w:r w:rsidRPr="00B21012">
        <w:rPr>
          <w:rFonts w:eastAsia="SimSun" w:cstheme="majorBidi"/>
          <w:bCs/>
          <w:i/>
          <w:color w:val="FF0000"/>
          <w:szCs w:val="24"/>
        </w:rPr>
        <w:t>Please do not forget to attach a legible copy of your passport photograph page before sending.</w:t>
      </w:r>
    </w:p>
    <w:p w14:paraId="5F704F80" w14:textId="77777777" w:rsidR="00B21012" w:rsidRPr="00B21012" w:rsidRDefault="00B21012" w:rsidP="00B21012">
      <w:pPr>
        <w:keepNext/>
        <w:keepLines/>
        <w:spacing w:before="240"/>
        <w:ind w:left="1134" w:hanging="1134"/>
        <w:outlineLvl w:val="1"/>
        <w:rPr>
          <w:rFonts w:cstheme="majorBidi"/>
          <w:b/>
          <w:i/>
          <w:iCs/>
        </w:rPr>
      </w:pPr>
      <w:bookmarkStart w:id="30" w:name="_Form_to_be"/>
      <w:bookmarkStart w:id="31" w:name="_Form_-1_–"/>
      <w:bookmarkStart w:id="32" w:name="_Hlt514320353"/>
      <w:bookmarkEnd w:id="30"/>
      <w:bookmarkEnd w:id="31"/>
      <w:r w:rsidRPr="00B21012">
        <w:rPr>
          <w:rFonts w:cstheme="majorBidi"/>
          <w:b/>
          <w:i/>
          <w:iCs/>
        </w:rPr>
        <w:t>Form 1 – Form to be filled out to request a visa support letter: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19"/>
        <w:gridCol w:w="2241"/>
        <w:gridCol w:w="1260"/>
        <w:gridCol w:w="1233"/>
        <w:gridCol w:w="2367"/>
      </w:tblGrid>
      <w:tr w:rsidR="00B21012" w:rsidRPr="00B21012" w14:paraId="5A1D2BF7" w14:textId="77777777" w:rsidTr="00AF55BD">
        <w:trPr>
          <w:cantSplit/>
          <w:trHeight w:val="460"/>
        </w:trPr>
        <w:tc>
          <w:tcPr>
            <w:tcW w:w="1548" w:type="dxa"/>
            <w:tcBorders>
              <w:top w:val="single" w:sz="4" w:space="0" w:color="auto"/>
              <w:left w:val="single" w:sz="4" w:space="0" w:color="auto"/>
              <w:bottom w:val="single" w:sz="4" w:space="0" w:color="auto"/>
              <w:right w:val="single" w:sz="4" w:space="0" w:color="auto"/>
            </w:tcBorders>
          </w:tcPr>
          <w:bookmarkEnd w:id="32"/>
          <w:p w14:paraId="72A6C048" w14:textId="77777777" w:rsidR="00B21012" w:rsidRPr="00B21012" w:rsidRDefault="00B21012" w:rsidP="00B21012">
            <w:pPr>
              <w:keepNext/>
              <w:rPr>
                <w:rFonts w:eastAsia="SimSun" w:cstheme="majorBidi"/>
                <w:b/>
                <w:sz w:val="20"/>
                <w:lang w:eastAsia="es-ES"/>
              </w:rPr>
            </w:pPr>
            <w:r w:rsidRPr="00B21012">
              <w:rPr>
                <w:rFonts w:eastAsia="SimSun" w:cstheme="majorBidi"/>
                <w:b/>
                <w:sz w:val="20"/>
                <w:lang w:eastAsia="es-ES"/>
              </w:rPr>
              <w:t>Company</w:t>
            </w:r>
          </w:p>
        </w:tc>
        <w:tc>
          <w:tcPr>
            <w:tcW w:w="7920" w:type="dxa"/>
            <w:gridSpan w:val="5"/>
            <w:tcBorders>
              <w:top w:val="single" w:sz="4" w:space="0" w:color="auto"/>
              <w:left w:val="single" w:sz="4" w:space="0" w:color="auto"/>
              <w:bottom w:val="single" w:sz="4" w:space="0" w:color="auto"/>
              <w:right w:val="single" w:sz="4" w:space="0" w:color="auto"/>
            </w:tcBorders>
          </w:tcPr>
          <w:p w14:paraId="022B81BF" w14:textId="77777777" w:rsidR="00B21012" w:rsidRPr="00B21012" w:rsidRDefault="00B21012" w:rsidP="00B21012">
            <w:pPr>
              <w:rPr>
                <w:rFonts w:eastAsia="SimSun" w:cstheme="majorBidi"/>
                <w:b/>
                <w:sz w:val="20"/>
                <w:lang w:eastAsia="es-ES"/>
              </w:rPr>
            </w:pPr>
          </w:p>
        </w:tc>
      </w:tr>
      <w:tr w:rsidR="00B21012" w:rsidRPr="00B21012" w14:paraId="784F8A5E" w14:textId="77777777" w:rsidTr="00AF55BD">
        <w:trPr>
          <w:cantSplit/>
          <w:trHeight w:val="460"/>
        </w:trPr>
        <w:tc>
          <w:tcPr>
            <w:tcW w:w="1548" w:type="dxa"/>
            <w:vMerge w:val="restart"/>
            <w:tcBorders>
              <w:top w:val="single" w:sz="4" w:space="0" w:color="auto"/>
              <w:left w:val="single" w:sz="4" w:space="0" w:color="auto"/>
              <w:bottom w:val="single" w:sz="4" w:space="0" w:color="auto"/>
              <w:right w:val="single" w:sz="4" w:space="0" w:color="auto"/>
            </w:tcBorders>
          </w:tcPr>
          <w:p w14:paraId="2C2C89B0" w14:textId="77777777" w:rsidR="00B21012" w:rsidRPr="00B21012" w:rsidRDefault="00B21012" w:rsidP="00B21012">
            <w:pPr>
              <w:keepNext/>
              <w:spacing w:before="240" w:after="240"/>
              <w:jc w:val="both"/>
              <w:outlineLvl w:val="0"/>
              <w:rPr>
                <w:rFonts w:eastAsia="SimHei" w:cstheme="majorBidi"/>
                <w:b/>
                <w:sz w:val="20"/>
              </w:rPr>
            </w:pPr>
            <w:r w:rsidRPr="00B21012">
              <w:rPr>
                <w:rFonts w:eastAsia="SimHei" w:cstheme="majorBidi"/>
                <w:b/>
                <w:sz w:val="20"/>
              </w:rPr>
              <w:t>Applicant Information</w:t>
            </w:r>
          </w:p>
        </w:tc>
        <w:tc>
          <w:tcPr>
            <w:tcW w:w="4320" w:type="dxa"/>
            <w:gridSpan w:val="3"/>
            <w:tcBorders>
              <w:top w:val="single" w:sz="4" w:space="0" w:color="auto"/>
              <w:left w:val="single" w:sz="4" w:space="0" w:color="auto"/>
              <w:bottom w:val="single" w:sz="4" w:space="0" w:color="auto"/>
              <w:right w:val="single" w:sz="4" w:space="0" w:color="auto"/>
            </w:tcBorders>
          </w:tcPr>
          <w:p w14:paraId="43AADF15" w14:textId="77777777" w:rsidR="00B21012" w:rsidRPr="00B21012" w:rsidRDefault="00B21012" w:rsidP="00B21012">
            <w:pPr>
              <w:jc w:val="center"/>
              <w:rPr>
                <w:rFonts w:eastAsia="SimSun" w:cstheme="majorBidi"/>
                <w:b/>
                <w:sz w:val="20"/>
                <w:lang w:eastAsia="es-ES"/>
              </w:rPr>
            </w:pPr>
            <w:r w:rsidRPr="00B21012">
              <w:rPr>
                <w:rFonts w:eastAsia="SimSun" w:cstheme="majorBidi"/>
                <w:sz w:val="20"/>
                <w:lang w:eastAsia="es-ES"/>
              </w:rPr>
              <w:fldChar w:fldCharType="begin"/>
            </w:r>
            <w:r w:rsidRPr="00B21012">
              <w:rPr>
                <w:rFonts w:eastAsia="SimSun" w:cstheme="majorBidi"/>
                <w:b/>
                <w:sz w:val="20"/>
                <w:lang w:eastAsia="es-ES"/>
              </w:rPr>
              <w:instrText>MACROBUTTON NoMacro [ Click and Type in your full name ]</w:instrText>
            </w:r>
            <w:r w:rsidRPr="00B21012">
              <w:rPr>
                <w:rFonts w:eastAsia="SimSun" w:cstheme="majorBidi"/>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0D3D00AC" w14:textId="77777777" w:rsidR="00B21012" w:rsidRPr="00B21012" w:rsidRDefault="00B21012" w:rsidP="00B21012">
            <w:pPr>
              <w:jc w:val="center"/>
              <w:rPr>
                <w:rFonts w:eastAsia="SimSun" w:cstheme="majorBidi"/>
                <w:b/>
                <w:sz w:val="20"/>
                <w:lang w:eastAsia="es-ES"/>
              </w:rPr>
            </w:pPr>
            <w:r w:rsidRPr="00B21012">
              <w:rPr>
                <w:rFonts w:eastAsia="SimSun" w:cstheme="majorBidi"/>
                <w:b/>
                <w:sz w:val="20"/>
                <w:lang w:eastAsia="es-ES"/>
              </w:rPr>
              <w:sym w:font="Wingdings" w:char="0072"/>
            </w:r>
            <w:r w:rsidRPr="00B21012">
              <w:rPr>
                <w:rFonts w:eastAsia="SimSun" w:cstheme="majorBidi"/>
                <w:b/>
                <w:sz w:val="20"/>
                <w:lang w:eastAsia="es-ES"/>
              </w:rPr>
              <w:t xml:space="preserve">Mr        </w:t>
            </w:r>
            <w:r w:rsidRPr="00B21012">
              <w:rPr>
                <w:rFonts w:eastAsia="SimSun" w:cstheme="majorBidi"/>
                <w:b/>
                <w:sz w:val="20"/>
                <w:lang w:eastAsia="es-ES"/>
              </w:rPr>
              <w:sym w:font="Wingdings" w:char="0072"/>
            </w:r>
            <w:r w:rsidRPr="00B21012">
              <w:rPr>
                <w:rFonts w:eastAsia="SimSun" w:cstheme="majorBidi"/>
                <w:b/>
                <w:sz w:val="20"/>
                <w:lang w:eastAsia="es-ES"/>
              </w:rPr>
              <w:t xml:space="preserve">Miss        </w:t>
            </w:r>
            <w:r w:rsidRPr="00B21012">
              <w:rPr>
                <w:rFonts w:eastAsia="SimSun" w:cstheme="majorBidi"/>
                <w:b/>
                <w:sz w:val="20"/>
                <w:lang w:eastAsia="es-ES"/>
              </w:rPr>
              <w:sym w:font="Wingdings" w:char="0072"/>
            </w:r>
            <w:r w:rsidRPr="00B21012">
              <w:rPr>
                <w:rFonts w:eastAsia="SimSun" w:cstheme="majorBidi"/>
                <w:b/>
                <w:sz w:val="20"/>
                <w:lang w:eastAsia="es-ES"/>
              </w:rPr>
              <w:t xml:space="preserve">Ms        </w:t>
            </w:r>
            <w:r w:rsidRPr="00B21012">
              <w:rPr>
                <w:rFonts w:eastAsia="SimSun" w:cstheme="majorBidi"/>
                <w:b/>
                <w:sz w:val="20"/>
                <w:lang w:eastAsia="es-ES"/>
              </w:rPr>
              <w:sym w:font="Wingdings" w:char="0072"/>
            </w:r>
            <w:r w:rsidRPr="00B21012">
              <w:rPr>
                <w:rFonts w:eastAsia="SimSun" w:cstheme="majorBidi"/>
                <w:b/>
                <w:sz w:val="20"/>
                <w:lang w:eastAsia="es-ES"/>
              </w:rPr>
              <w:t xml:space="preserve">Mrs       </w:t>
            </w:r>
          </w:p>
        </w:tc>
      </w:tr>
      <w:tr w:rsidR="00B21012" w:rsidRPr="00B21012" w14:paraId="6A7C1275" w14:textId="77777777" w:rsidTr="00AF55BD">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1E7C27B8" w14:textId="77777777" w:rsidR="00B21012" w:rsidRPr="00B21012" w:rsidRDefault="00B21012" w:rsidP="00B21012">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1C0C8328" w14:textId="77777777" w:rsidR="00B21012" w:rsidRPr="00B21012" w:rsidRDefault="00B21012" w:rsidP="00B21012">
            <w:pPr>
              <w:jc w:val="center"/>
              <w:rPr>
                <w:rFonts w:eastAsia="SimSun" w:cstheme="majorBidi"/>
                <w:b/>
                <w:sz w:val="20"/>
              </w:rPr>
            </w:pPr>
            <w:r w:rsidRPr="00B21012">
              <w:rPr>
                <w:rFonts w:eastAsia="SimSun" w:cstheme="majorBidi"/>
                <w:b/>
                <w:sz w:val="20"/>
                <w:lang w:eastAsia="es-ES"/>
              </w:rPr>
              <w:fldChar w:fldCharType="begin"/>
            </w:r>
            <w:r w:rsidRPr="00B21012">
              <w:rPr>
                <w:rFonts w:eastAsia="SimSun" w:cstheme="majorBidi"/>
                <w:b/>
                <w:sz w:val="20"/>
                <w:lang w:eastAsia="es-ES"/>
              </w:rPr>
              <w:instrText>MACROBUTTON NoMacro [ Nationality ]</w:instrText>
            </w:r>
            <w:r w:rsidRPr="00B21012">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271049AF" w14:textId="77777777" w:rsidR="00B21012" w:rsidRPr="00B21012" w:rsidRDefault="00B21012" w:rsidP="00B21012">
            <w:pPr>
              <w:rPr>
                <w:rFonts w:eastAsia="SimSun" w:cstheme="majorBidi"/>
                <w:b/>
                <w:sz w:val="20"/>
              </w:rPr>
            </w:pPr>
            <w:r w:rsidRPr="00B21012">
              <w:rPr>
                <w:rFonts w:eastAsia="SimSun" w:cstheme="majorBidi"/>
                <w:b/>
                <w:sz w:val="20"/>
                <w:lang w:eastAsia="es-ES"/>
              </w:rPr>
              <w:t>Date of birth :</w:t>
            </w:r>
          </w:p>
          <w:p w14:paraId="36E7823C" w14:textId="77777777" w:rsidR="00B21012" w:rsidRPr="00B21012" w:rsidRDefault="00B21012" w:rsidP="00B21012">
            <w:pPr>
              <w:jc w:val="center"/>
              <w:rPr>
                <w:rFonts w:eastAsia="SimSun" w:cstheme="majorBidi"/>
                <w:b/>
                <w:sz w:val="20"/>
              </w:rPr>
            </w:pPr>
            <w:r w:rsidRPr="00B21012">
              <w:rPr>
                <w:rFonts w:eastAsia="SimSun" w:cstheme="majorBidi"/>
                <w:b/>
                <w:sz w:val="20"/>
                <w:lang w:eastAsia="es-ES"/>
              </w:rPr>
              <w:fldChar w:fldCharType="begin"/>
            </w:r>
            <w:r w:rsidRPr="00B21012">
              <w:rPr>
                <w:rFonts w:eastAsia="SimSun" w:cstheme="majorBidi"/>
                <w:b/>
                <w:sz w:val="20"/>
                <w:lang w:eastAsia="es-ES"/>
              </w:rPr>
              <w:instrText>MACROBUTTON NoMacro [ Year ]</w:instrText>
            </w:r>
            <w:r w:rsidRPr="00B21012">
              <w:rPr>
                <w:rFonts w:eastAsia="SimSun" w:cstheme="majorBidi"/>
                <w:b/>
                <w:sz w:val="20"/>
                <w:lang w:eastAsia="es-ES"/>
              </w:rPr>
              <w:fldChar w:fldCharType="end"/>
            </w:r>
            <w:r w:rsidRPr="00B21012">
              <w:rPr>
                <w:rFonts w:eastAsia="SimSun" w:cstheme="majorBidi"/>
                <w:b/>
                <w:sz w:val="20"/>
                <w:lang w:eastAsia="es-ES"/>
              </w:rPr>
              <w:t xml:space="preserve">   </w:t>
            </w:r>
            <w:r w:rsidRPr="00B21012">
              <w:rPr>
                <w:rFonts w:eastAsia="SimSun" w:cstheme="majorBidi"/>
                <w:b/>
                <w:sz w:val="20"/>
                <w:lang w:eastAsia="es-ES"/>
              </w:rPr>
              <w:fldChar w:fldCharType="begin"/>
            </w:r>
            <w:r w:rsidRPr="00B21012">
              <w:rPr>
                <w:rFonts w:eastAsia="SimSun" w:cstheme="majorBidi"/>
                <w:b/>
                <w:sz w:val="20"/>
                <w:lang w:eastAsia="es-ES"/>
              </w:rPr>
              <w:instrText>MACROBUTTON NoMacro [ Month]</w:instrText>
            </w:r>
            <w:r w:rsidRPr="00B21012">
              <w:rPr>
                <w:rFonts w:eastAsia="SimSun" w:cstheme="majorBidi"/>
                <w:b/>
                <w:sz w:val="20"/>
                <w:lang w:eastAsia="es-ES"/>
              </w:rPr>
              <w:fldChar w:fldCharType="end"/>
            </w:r>
            <w:r w:rsidRPr="00B21012">
              <w:rPr>
                <w:rFonts w:eastAsia="SimSun" w:cstheme="majorBidi"/>
                <w:b/>
                <w:sz w:val="20"/>
                <w:lang w:eastAsia="es-ES"/>
              </w:rPr>
              <w:t xml:space="preserve">   </w:t>
            </w:r>
            <w:r w:rsidRPr="00B21012">
              <w:rPr>
                <w:rFonts w:eastAsia="SimSun" w:cstheme="majorBidi"/>
                <w:b/>
                <w:sz w:val="20"/>
                <w:lang w:eastAsia="es-ES"/>
              </w:rPr>
              <w:fldChar w:fldCharType="begin"/>
            </w:r>
            <w:r w:rsidRPr="00B21012">
              <w:rPr>
                <w:rFonts w:eastAsia="SimSun" w:cstheme="majorBidi"/>
                <w:b/>
                <w:sz w:val="20"/>
                <w:lang w:eastAsia="es-ES"/>
              </w:rPr>
              <w:instrText>MACROBUTTON NoMacro [ Day ]</w:instrText>
            </w:r>
            <w:r w:rsidRPr="00B21012">
              <w:rPr>
                <w:rFonts w:eastAsia="SimSun" w:cstheme="majorBidi"/>
                <w:b/>
                <w:sz w:val="20"/>
                <w:lang w:eastAsia="es-ES"/>
              </w:rPr>
              <w:fldChar w:fldCharType="end"/>
            </w:r>
          </w:p>
        </w:tc>
      </w:tr>
      <w:tr w:rsidR="00B21012" w:rsidRPr="00B21012" w14:paraId="11808AD6" w14:textId="77777777" w:rsidTr="00AF55BD">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34DD0A77" w14:textId="77777777" w:rsidR="00B21012" w:rsidRPr="00B21012" w:rsidRDefault="00B21012" w:rsidP="00B21012">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1EE749A7" w14:textId="77777777" w:rsidR="00B21012" w:rsidRPr="00B21012" w:rsidRDefault="00B21012" w:rsidP="00B21012">
            <w:pPr>
              <w:jc w:val="center"/>
              <w:rPr>
                <w:rFonts w:eastAsia="SimSun" w:cstheme="majorBidi"/>
                <w:b/>
                <w:sz w:val="20"/>
              </w:rPr>
            </w:pPr>
            <w:r w:rsidRPr="00B21012">
              <w:rPr>
                <w:rFonts w:eastAsia="SimSun" w:cstheme="majorBidi"/>
                <w:b/>
                <w:sz w:val="20"/>
                <w:lang w:eastAsia="es-ES"/>
              </w:rPr>
              <w:fldChar w:fldCharType="begin"/>
            </w:r>
            <w:r w:rsidRPr="00B21012">
              <w:rPr>
                <w:rFonts w:eastAsia="SimSun" w:cstheme="majorBidi"/>
                <w:b/>
                <w:sz w:val="20"/>
                <w:lang w:eastAsia="es-ES"/>
              </w:rPr>
              <w:instrText>MACROBUTTON NoMacro [ Passport No.]</w:instrText>
            </w:r>
            <w:r w:rsidRPr="00B21012">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2A015E04" w14:textId="77777777" w:rsidR="00B21012" w:rsidRPr="00B21012" w:rsidRDefault="00B21012" w:rsidP="00B21012">
            <w:pPr>
              <w:rPr>
                <w:rFonts w:eastAsia="SimSun" w:cstheme="majorBidi"/>
                <w:b/>
                <w:sz w:val="20"/>
                <w:lang w:eastAsia="es-ES"/>
              </w:rPr>
            </w:pPr>
            <w:r w:rsidRPr="00B21012">
              <w:rPr>
                <w:rFonts w:eastAsia="SimSun" w:cstheme="majorBidi"/>
                <w:b/>
                <w:sz w:val="20"/>
              </w:rPr>
              <w:t xml:space="preserve">Place of Issue:  </w:t>
            </w:r>
            <w:r w:rsidRPr="00B21012">
              <w:rPr>
                <w:rFonts w:eastAsia="SimSun" w:cstheme="majorBidi"/>
                <w:b/>
                <w:sz w:val="20"/>
                <w:lang w:eastAsia="es-ES"/>
              </w:rPr>
              <w:fldChar w:fldCharType="begin"/>
            </w:r>
            <w:r w:rsidRPr="00B21012">
              <w:rPr>
                <w:rFonts w:eastAsia="SimSun" w:cstheme="majorBidi"/>
                <w:b/>
                <w:sz w:val="20"/>
                <w:lang w:eastAsia="es-ES"/>
              </w:rPr>
              <w:instrText xml:space="preserve"> MACROBUTTON  AcceptAllChangesShown "[ Place of Issue]" </w:instrText>
            </w:r>
            <w:r w:rsidRPr="00B21012">
              <w:rPr>
                <w:rFonts w:eastAsia="SimSun" w:cstheme="majorBidi"/>
                <w:b/>
                <w:sz w:val="20"/>
                <w:lang w:eastAsia="es-ES"/>
              </w:rPr>
              <w:fldChar w:fldCharType="end"/>
            </w:r>
          </w:p>
        </w:tc>
      </w:tr>
      <w:tr w:rsidR="00B21012" w:rsidRPr="00B21012" w14:paraId="7B4112D5" w14:textId="77777777" w:rsidTr="00AF55BD">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0B5ADCE2" w14:textId="77777777" w:rsidR="00B21012" w:rsidRPr="00B21012" w:rsidRDefault="00B21012" w:rsidP="00B21012">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37D872DD" w14:textId="77777777" w:rsidR="00B21012" w:rsidRPr="00B21012" w:rsidRDefault="00B21012" w:rsidP="00B21012">
            <w:pPr>
              <w:rPr>
                <w:rFonts w:eastAsia="SimSun" w:cstheme="majorBidi"/>
                <w:b/>
                <w:sz w:val="20"/>
              </w:rPr>
            </w:pPr>
            <w:r w:rsidRPr="00B21012">
              <w:rPr>
                <w:rFonts w:eastAsia="SimSun" w:cstheme="majorBidi"/>
                <w:b/>
                <w:sz w:val="20"/>
              </w:rPr>
              <w:t>Date of Issue:</w:t>
            </w:r>
          </w:p>
          <w:p w14:paraId="05BB5AEF" w14:textId="77777777" w:rsidR="00B21012" w:rsidRPr="00B21012" w:rsidRDefault="00B21012" w:rsidP="00B21012">
            <w:pPr>
              <w:jc w:val="center"/>
              <w:rPr>
                <w:rFonts w:eastAsia="SimSun" w:cstheme="majorBidi"/>
                <w:b/>
                <w:sz w:val="20"/>
              </w:rPr>
            </w:pPr>
            <w:r w:rsidRPr="00B21012">
              <w:rPr>
                <w:rFonts w:eastAsia="SimSun" w:cstheme="majorBidi"/>
                <w:b/>
                <w:sz w:val="20"/>
                <w:lang w:eastAsia="es-ES"/>
              </w:rPr>
              <w:fldChar w:fldCharType="begin"/>
            </w:r>
            <w:r w:rsidRPr="00B21012">
              <w:rPr>
                <w:rFonts w:eastAsia="SimSun" w:cstheme="majorBidi"/>
                <w:b/>
                <w:sz w:val="20"/>
                <w:lang w:eastAsia="es-ES"/>
              </w:rPr>
              <w:instrText>MACROBUTTON NoMacro [ Year ]</w:instrText>
            </w:r>
            <w:r w:rsidRPr="00B21012">
              <w:rPr>
                <w:rFonts w:eastAsia="SimSun" w:cstheme="majorBidi"/>
                <w:b/>
                <w:sz w:val="20"/>
                <w:lang w:eastAsia="es-ES"/>
              </w:rPr>
              <w:fldChar w:fldCharType="end"/>
            </w:r>
            <w:r w:rsidRPr="00B21012">
              <w:rPr>
                <w:rFonts w:eastAsia="SimSun" w:cstheme="majorBidi"/>
                <w:b/>
                <w:sz w:val="20"/>
                <w:lang w:eastAsia="es-ES"/>
              </w:rPr>
              <w:t xml:space="preserve">   </w:t>
            </w:r>
            <w:r w:rsidRPr="00B21012">
              <w:rPr>
                <w:rFonts w:eastAsia="SimSun" w:cstheme="majorBidi"/>
                <w:b/>
                <w:sz w:val="20"/>
                <w:lang w:eastAsia="es-ES"/>
              </w:rPr>
              <w:fldChar w:fldCharType="begin"/>
            </w:r>
            <w:r w:rsidRPr="00B21012">
              <w:rPr>
                <w:rFonts w:eastAsia="SimSun" w:cstheme="majorBidi"/>
                <w:b/>
                <w:sz w:val="20"/>
                <w:lang w:eastAsia="es-ES"/>
              </w:rPr>
              <w:instrText>MACROBUTTON NoMacro [ Month]</w:instrText>
            </w:r>
            <w:r w:rsidRPr="00B21012">
              <w:rPr>
                <w:rFonts w:eastAsia="SimSun" w:cstheme="majorBidi"/>
                <w:b/>
                <w:sz w:val="20"/>
                <w:lang w:eastAsia="es-ES"/>
              </w:rPr>
              <w:fldChar w:fldCharType="end"/>
            </w:r>
            <w:r w:rsidRPr="00B21012">
              <w:rPr>
                <w:rFonts w:eastAsia="SimSun" w:cstheme="majorBidi"/>
                <w:b/>
                <w:sz w:val="20"/>
                <w:lang w:eastAsia="es-ES"/>
              </w:rPr>
              <w:t xml:space="preserve">   </w:t>
            </w:r>
            <w:r w:rsidRPr="00B21012">
              <w:rPr>
                <w:rFonts w:eastAsia="SimSun" w:cstheme="majorBidi"/>
                <w:b/>
                <w:sz w:val="20"/>
                <w:lang w:eastAsia="es-ES"/>
              </w:rPr>
              <w:fldChar w:fldCharType="begin"/>
            </w:r>
            <w:r w:rsidRPr="00B21012">
              <w:rPr>
                <w:rFonts w:eastAsia="SimSun" w:cstheme="majorBidi"/>
                <w:b/>
                <w:sz w:val="20"/>
                <w:lang w:eastAsia="es-ES"/>
              </w:rPr>
              <w:instrText>MACROBUTTON NoMacro [ Day ]</w:instrText>
            </w:r>
            <w:r w:rsidRPr="00B21012">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7F9C43B5" w14:textId="77777777" w:rsidR="00B21012" w:rsidRPr="00B21012" w:rsidRDefault="00B21012" w:rsidP="00B21012">
            <w:pPr>
              <w:rPr>
                <w:rFonts w:eastAsia="SimSun" w:cstheme="majorBidi"/>
                <w:b/>
                <w:sz w:val="20"/>
              </w:rPr>
            </w:pPr>
            <w:r w:rsidRPr="00B21012">
              <w:rPr>
                <w:rFonts w:eastAsia="SimSun" w:cstheme="majorBidi"/>
                <w:b/>
                <w:sz w:val="20"/>
              </w:rPr>
              <w:t>Date of Expiry:</w:t>
            </w:r>
          </w:p>
          <w:p w14:paraId="28DE827F" w14:textId="77777777" w:rsidR="00B21012" w:rsidRPr="00B21012" w:rsidRDefault="00B21012" w:rsidP="00B21012">
            <w:pPr>
              <w:jc w:val="center"/>
              <w:rPr>
                <w:rFonts w:eastAsia="SimSun" w:cstheme="majorBidi"/>
                <w:b/>
                <w:sz w:val="20"/>
                <w:lang w:eastAsia="es-ES"/>
              </w:rPr>
            </w:pPr>
            <w:r w:rsidRPr="00B21012">
              <w:rPr>
                <w:rFonts w:eastAsia="SimSun" w:cstheme="majorBidi"/>
                <w:b/>
                <w:sz w:val="20"/>
              </w:rPr>
              <w:t xml:space="preserve"> </w:t>
            </w:r>
            <w:r w:rsidRPr="00B21012">
              <w:rPr>
                <w:rFonts w:eastAsia="SimSun" w:cstheme="majorBidi"/>
                <w:b/>
                <w:sz w:val="20"/>
                <w:lang w:eastAsia="es-ES"/>
              </w:rPr>
              <w:fldChar w:fldCharType="begin"/>
            </w:r>
            <w:r w:rsidRPr="00B21012">
              <w:rPr>
                <w:rFonts w:eastAsia="SimSun" w:cstheme="majorBidi"/>
                <w:b/>
                <w:sz w:val="20"/>
                <w:lang w:eastAsia="es-ES"/>
              </w:rPr>
              <w:instrText>MACROBUTTON NoMacro [ Year ]</w:instrText>
            </w:r>
            <w:r w:rsidRPr="00B21012">
              <w:rPr>
                <w:rFonts w:eastAsia="SimSun" w:cstheme="majorBidi"/>
                <w:b/>
                <w:sz w:val="20"/>
                <w:lang w:eastAsia="es-ES"/>
              </w:rPr>
              <w:fldChar w:fldCharType="end"/>
            </w:r>
            <w:r w:rsidRPr="00B21012">
              <w:rPr>
                <w:rFonts w:eastAsia="SimSun" w:cstheme="majorBidi"/>
                <w:b/>
                <w:sz w:val="20"/>
                <w:lang w:eastAsia="es-ES"/>
              </w:rPr>
              <w:t xml:space="preserve">   </w:t>
            </w:r>
            <w:r w:rsidRPr="00B21012">
              <w:rPr>
                <w:rFonts w:eastAsia="SimSun" w:cstheme="majorBidi"/>
                <w:b/>
                <w:sz w:val="20"/>
                <w:lang w:eastAsia="es-ES"/>
              </w:rPr>
              <w:fldChar w:fldCharType="begin"/>
            </w:r>
            <w:r w:rsidRPr="00B21012">
              <w:rPr>
                <w:rFonts w:eastAsia="SimSun" w:cstheme="majorBidi"/>
                <w:b/>
                <w:sz w:val="20"/>
                <w:lang w:eastAsia="es-ES"/>
              </w:rPr>
              <w:instrText>MACROBUTTON NoMacro [ Month]</w:instrText>
            </w:r>
            <w:r w:rsidRPr="00B21012">
              <w:rPr>
                <w:rFonts w:eastAsia="SimSun" w:cstheme="majorBidi"/>
                <w:b/>
                <w:sz w:val="20"/>
                <w:lang w:eastAsia="es-ES"/>
              </w:rPr>
              <w:fldChar w:fldCharType="end"/>
            </w:r>
            <w:r w:rsidRPr="00B21012">
              <w:rPr>
                <w:rFonts w:eastAsia="SimSun" w:cstheme="majorBidi"/>
                <w:b/>
                <w:sz w:val="20"/>
                <w:lang w:eastAsia="es-ES"/>
              </w:rPr>
              <w:t xml:space="preserve">   </w:t>
            </w:r>
            <w:r w:rsidRPr="00B21012">
              <w:rPr>
                <w:rFonts w:eastAsia="SimSun" w:cstheme="majorBidi"/>
                <w:b/>
                <w:sz w:val="20"/>
                <w:lang w:eastAsia="es-ES"/>
              </w:rPr>
              <w:fldChar w:fldCharType="begin"/>
            </w:r>
            <w:r w:rsidRPr="00B21012">
              <w:rPr>
                <w:rFonts w:eastAsia="SimSun" w:cstheme="majorBidi"/>
                <w:b/>
                <w:sz w:val="20"/>
                <w:lang w:eastAsia="es-ES"/>
              </w:rPr>
              <w:instrText>MACROBUTTON NoMacro [ Day ]</w:instrText>
            </w:r>
            <w:r w:rsidRPr="00B21012">
              <w:rPr>
                <w:rFonts w:eastAsia="SimSun" w:cstheme="majorBidi"/>
                <w:b/>
                <w:sz w:val="20"/>
                <w:lang w:eastAsia="es-ES"/>
              </w:rPr>
              <w:fldChar w:fldCharType="end"/>
            </w:r>
          </w:p>
        </w:tc>
      </w:tr>
      <w:tr w:rsidR="00B21012" w:rsidRPr="00B21012" w14:paraId="365718C8" w14:textId="77777777" w:rsidTr="00AF55BD">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0A7C6746" w14:textId="77777777" w:rsidR="00B21012" w:rsidRPr="00B21012" w:rsidRDefault="00B21012" w:rsidP="00B21012">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61929F80" w14:textId="77777777" w:rsidR="00B21012" w:rsidRPr="00B21012" w:rsidRDefault="00B21012" w:rsidP="00B21012">
            <w:pPr>
              <w:rPr>
                <w:rFonts w:eastAsia="SimSun" w:cstheme="majorBidi"/>
                <w:b/>
                <w:sz w:val="20"/>
              </w:rPr>
            </w:pPr>
            <w:r w:rsidRPr="00B21012">
              <w:rPr>
                <w:rFonts w:eastAsia="SimSun" w:cstheme="majorBidi"/>
                <w:b/>
                <w:sz w:val="20"/>
              </w:rPr>
              <w:t xml:space="preserve">Marital Status:  </w:t>
            </w:r>
            <w:r w:rsidRPr="00B21012">
              <w:rPr>
                <w:rFonts w:eastAsia="SimSun" w:cstheme="majorBidi"/>
                <w:b/>
                <w:sz w:val="20"/>
                <w:lang w:eastAsia="es-ES"/>
              </w:rPr>
              <w:fldChar w:fldCharType="begin"/>
            </w:r>
            <w:r w:rsidRPr="00B21012">
              <w:rPr>
                <w:rFonts w:eastAsia="SimSun" w:cstheme="majorBidi"/>
                <w:b/>
                <w:sz w:val="20"/>
                <w:lang w:eastAsia="es-ES"/>
              </w:rPr>
              <w:instrText xml:space="preserve"> MACROBUTTON  AcceptAllChangesShown "[Marital Status]" </w:instrText>
            </w:r>
            <w:r w:rsidRPr="00B21012">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50FDDEBF" w14:textId="77777777" w:rsidR="00B21012" w:rsidRPr="00B21012" w:rsidRDefault="00B21012" w:rsidP="00B21012">
            <w:pPr>
              <w:jc w:val="center"/>
              <w:rPr>
                <w:rFonts w:eastAsia="SimSun" w:cstheme="majorBidi"/>
                <w:b/>
                <w:sz w:val="20"/>
              </w:rPr>
            </w:pPr>
            <w:r w:rsidRPr="00B21012">
              <w:rPr>
                <w:rFonts w:eastAsia="SimSun" w:cstheme="majorBidi"/>
                <w:b/>
                <w:sz w:val="20"/>
                <w:lang w:eastAsia="es-ES"/>
              </w:rPr>
              <w:fldChar w:fldCharType="begin"/>
            </w:r>
            <w:r w:rsidRPr="00B21012">
              <w:rPr>
                <w:rFonts w:eastAsia="SimSun" w:cstheme="majorBidi"/>
                <w:b/>
                <w:sz w:val="20"/>
                <w:lang w:eastAsia="es-ES"/>
              </w:rPr>
              <w:instrText>MACROBUTTON NoMacro [ Job Title ]</w:instrText>
            </w:r>
            <w:r w:rsidRPr="00B21012">
              <w:rPr>
                <w:rFonts w:eastAsia="SimSun" w:cstheme="majorBidi"/>
                <w:b/>
                <w:sz w:val="20"/>
                <w:lang w:eastAsia="es-ES"/>
              </w:rPr>
              <w:fldChar w:fldCharType="end"/>
            </w:r>
          </w:p>
        </w:tc>
      </w:tr>
      <w:tr w:rsidR="00B21012" w:rsidRPr="00B21012" w14:paraId="453CC951" w14:textId="77777777" w:rsidTr="00AF55BD">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465E90DD" w14:textId="77777777" w:rsidR="00B21012" w:rsidRPr="00B21012" w:rsidRDefault="00B21012" w:rsidP="00B21012">
            <w:pPr>
              <w:rPr>
                <w:rFonts w:eastAsia="SimSun" w:cstheme="majorBidi"/>
                <w:sz w:val="20"/>
                <w:lang w:eastAsia="es-ES"/>
              </w:rPr>
            </w:pPr>
          </w:p>
        </w:tc>
        <w:tc>
          <w:tcPr>
            <w:tcW w:w="7920" w:type="dxa"/>
            <w:gridSpan w:val="5"/>
            <w:tcBorders>
              <w:top w:val="single" w:sz="4" w:space="0" w:color="auto"/>
              <w:left w:val="single" w:sz="4" w:space="0" w:color="auto"/>
              <w:bottom w:val="single" w:sz="4" w:space="0" w:color="auto"/>
              <w:right w:val="single" w:sz="4" w:space="0" w:color="auto"/>
            </w:tcBorders>
          </w:tcPr>
          <w:p w14:paraId="34E850D1" w14:textId="77777777" w:rsidR="00B21012" w:rsidRPr="00B21012" w:rsidRDefault="00B21012" w:rsidP="00B21012">
            <w:pPr>
              <w:rPr>
                <w:rFonts w:eastAsia="SimSun" w:cstheme="majorBidi"/>
                <w:b/>
                <w:sz w:val="20"/>
                <w:lang w:eastAsia="es-ES"/>
              </w:rPr>
            </w:pPr>
            <w:r w:rsidRPr="00B21012">
              <w:rPr>
                <w:rFonts w:eastAsia="SimSun" w:cstheme="majorBidi"/>
                <w:b/>
                <w:sz w:val="20"/>
                <w:lang w:eastAsia="es-ES"/>
              </w:rPr>
              <w:t>If the country in which you'll obtain your visa is different from your nationality, please indicate it here:</w:t>
            </w:r>
          </w:p>
          <w:p w14:paraId="4F71364B" w14:textId="77777777" w:rsidR="00B21012" w:rsidRPr="00B21012" w:rsidRDefault="00B21012" w:rsidP="00B21012">
            <w:pPr>
              <w:jc w:val="center"/>
              <w:rPr>
                <w:rFonts w:eastAsia="SimSun" w:cstheme="majorBidi"/>
                <w:b/>
                <w:sz w:val="20"/>
                <w:lang w:eastAsia="es-ES"/>
              </w:rPr>
            </w:pPr>
            <w:r w:rsidRPr="00B21012">
              <w:rPr>
                <w:rFonts w:eastAsia="SimSun" w:cstheme="majorBidi"/>
                <w:b/>
                <w:sz w:val="20"/>
                <w:lang w:eastAsia="es-ES"/>
              </w:rPr>
              <w:fldChar w:fldCharType="begin"/>
            </w:r>
            <w:r w:rsidRPr="00B21012">
              <w:rPr>
                <w:rFonts w:eastAsia="SimSun" w:cstheme="majorBidi"/>
                <w:b/>
                <w:sz w:val="20"/>
                <w:lang w:eastAsia="es-ES"/>
              </w:rPr>
              <w:instrText>MACROBUTTON NoMacro [ Country to obtain your visa]</w:instrText>
            </w:r>
            <w:r w:rsidRPr="00B21012">
              <w:rPr>
                <w:rFonts w:eastAsia="SimSun" w:cstheme="majorBidi"/>
                <w:b/>
                <w:sz w:val="20"/>
                <w:lang w:eastAsia="es-ES"/>
              </w:rPr>
              <w:fldChar w:fldCharType="end"/>
            </w:r>
          </w:p>
        </w:tc>
      </w:tr>
      <w:tr w:rsidR="00B21012" w:rsidRPr="00B21012" w14:paraId="2E334119" w14:textId="77777777" w:rsidTr="00AF55BD">
        <w:tc>
          <w:tcPr>
            <w:tcW w:w="1548" w:type="dxa"/>
            <w:tcBorders>
              <w:top w:val="single" w:sz="4" w:space="0" w:color="auto"/>
              <w:left w:val="single" w:sz="4" w:space="0" w:color="auto"/>
              <w:bottom w:val="single" w:sz="4" w:space="0" w:color="auto"/>
              <w:right w:val="single" w:sz="4" w:space="0" w:color="auto"/>
            </w:tcBorders>
          </w:tcPr>
          <w:p w14:paraId="4803FBBF" w14:textId="77777777" w:rsidR="00B21012" w:rsidRPr="00B21012" w:rsidRDefault="00B21012" w:rsidP="00B21012">
            <w:pPr>
              <w:rPr>
                <w:rFonts w:eastAsia="SimSun" w:cstheme="majorBidi"/>
                <w:b/>
                <w:sz w:val="20"/>
                <w:lang w:eastAsia="es-ES"/>
              </w:rPr>
            </w:pPr>
            <w:r w:rsidRPr="00B21012">
              <w:rPr>
                <w:rFonts w:eastAsia="SimSun" w:cstheme="majorBidi"/>
                <w:b/>
                <w:sz w:val="20"/>
                <w:lang w:eastAsia="es-ES"/>
              </w:rPr>
              <w:t>Address</w:t>
            </w:r>
          </w:p>
        </w:tc>
        <w:tc>
          <w:tcPr>
            <w:tcW w:w="7920" w:type="dxa"/>
            <w:gridSpan w:val="5"/>
            <w:tcBorders>
              <w:top w:val="single" w:sz="4" w:space="0" w:color="auto"/>
              <w:left w:val="single" w:sz="4" w:space="0" w:color="auto"/>
              <w:bottom w:val="single" w:sz="4" w:space="0" w:color="auto"/>
              <w:right w:val="single" w:sz="4" w:space="0" w:color="auto"/>
            </w:tcBorders>
          </w:tcPr>
          <w:p w14:paraId="5BDDA7A0" w14:textId="77777777" w:rsidR="00B21012" w:rsidRPr="00B21012" w:rsidRDefault="00B21012" w:rsidP="00B21012">
            <w:pPr>
              <w:rPr>
                <w:rFonts w:eastAsia="SimSun" w:cstheme="majorBidi"/>
                <w:b/>
                <w:sz w:val="20"/>
                <w:lang w:eastAsia="es-ES"/>
              </w:rPr>
            </w:pPr>
            <w:r w:rsidRPr="00B21012">
              <w:rPr>
                <w:rFonts w:eastAsia="SimSun" w:cstheme="majorBidi"/>
                <w:b/>
                <w:sz w:val="20"/>
                <w:lang w:eastAsia="es-ES"/>
              </w:rPr>
              <w:fldChar w:fldCharType="begin"/>
            </w:r>
            <w:r w:rsidRPr="00B21012">
              <w:rPr>
                <w:rFonts w:eastAsia="SimSun" w:cstheme="majorBidi"/>
                <w:b/>
                <w:sz w:val="20"/>
                <w:lang w:eastAsia="es-ES"/>
              </w:rPr>
              <w:instrText>MACROBUTTON NoMacro [Click and Type in your address and ZIP code]</w:instrText>
            </w:r>
            <w:r w:rsidRPr="00B21012">
              <w:rPr>
                <w:rFonts w:eastAsia="SimSun" w:cstheme="majorBidi"/>
                <w:b/>
                <w:sz w:val="20"/>
                <w:lang w:eastAsia="es-ES"/>
              </w:rPr>
              <w:fldChar w:fldCharType="end"/>
            </w:r>
          </w:p>
          <w:p w14:paraId="61748BC6" w14:textId="77777777" w:rsidR="00B21012" w:rsidRPr="00B21012" w:rsidRDefault="00B21012" w:rsidP="00B21012">
            <w:pPr>
              <w:rPr>
                <w:rFonts w:eastAsia="SimSun" w:cstheme="majorBidi"/>
                <w:b/>
                <w:sz w:val="20"/>
                <w:lang w:eastAsia="es-ES"/>
              </w:rPr>
            </w:pPr>
            <w:r w:rsidRPr="00B21012">
              <w:rPr>
                <w:rFonts w:eastAsia="SimSun" w:cstheme="majorBidi"/>
                <w:b/>
                <w:sz w:val="20"/>
                <w:lang w:eastAsia="es-ES"/>
              </w:rPr>
              <w:t xml:space="preserve">Telephone Number:   </w:t>
            </w:r>
            <w:r w:rsidRPr="00B21012">
              <w:rPr>
                <w:rFonts w:eastAsia="SimSun" w:cstheme="majorBidi"/>
                <w:b/>
                <w:sz w:val="20"/>
                <w:lang w:eastAsia="es-ES"/>
              </w:rPr>
              <w:fldChar w:fldCharType="begin"/>
            </w:r>
            <w:r w:rsidRPr="00B21012">
              <w:rPr>
                <w:rFonts w:eastAsia="SimSun" w:cstheme="majorBidi"/>
                <w:b/>
                <w:sz w:val="20"/>
                <w:lang w:eastAsia="es-ES"/>
              </w:rPr>
              <w:instrText>MACROBUTTON NoMacro [Click and Type in phone number]</w:instrText>
            </w:r>
            <w:r w:rsidRPr="00B21012">
              <w:rPr>
                <w:rFonts w:eastAsia="SimSun" w:cstheme="majorBidi"/>
                <w:b/>
                <w:sz w:val="20"/>
                <w:lang w:eastAsia="es-ES"/>
              </w:rPr>
              <w:fldChar w:fldCharType="end"/>
            </w:r>
          </w:p>
          <w:p w14:paraId="4F232549" w14:textId="77777777" w:rsidR="00B21012" w:rsidRPr="00B21012" w:rsidRDefault="00B21012" w:rsidP="00B21012">
            <w:pPr>
              <w:rPr>
                <w:rFonts w:eastAsia="SimSun" w:cstheme="majorBidi"/>
                <w:b/>
                <w:sz w:val="20"/>
                <w:lang w:eastAsia="es-ES"/>
              </w:rPr>
            </w:pPr>
            <w:r w:rsidRPr="00B21012">
              <w:rPr>
                <w:rFonts w:eastAsia="SimSun" w:cstheme="majorBidi"/>
                <w:b/>
                <w:sz w:val="20"/>
                <w:lang w:eastAsia="es-ES"/>
              </w:rPr>
              <w:t xml:space="preserve">Fax Number:   </w:t>
            </w:r>
            <w:r w:rsidRPr="00B21012">
              <w:rPr>
                <w:rFonts w:eastAsia="SimSun" w:cstheme="majorBidi"/>
                <w:b/>
                <w:sz w:val="20"/>
                <w:lang w:eastAsia="es-ES"/>
              </w:rPr>
              <w:fldChar w:fldCharType="begin"/>
            </w:r>
            <w:r w:rsidRPr="00B21012">
              <w:rPr>
                <w:rFonts w:eastAsia="SimSun" w:cstheme="majorBidi"/>
                <w:b/>
                <w:sz w:val="20"/>
                <w:lang w:eastAsia="es-ES"/>
              </w:rPr>
              <w:instrText>MACROBUTTON NoMacro [Click and Type in fax number]</w:instrText>
            </w:r>
            <w:r w:rsidRPr="00B21012">
              <w:rPr>
                <w:rFonts w:eastAsia="SimSun" w:cstheme="majorBidi"/>
                <w:b/>
                <w:sz w:val="20"/>
                <w:lang w:eastAsia="es-ES"/>
              </w:rPr>
              <w:fldChar w:fldCharType="end"/>
            </w:r>
          </w:p>
          <w:p w14:paraId="125A531D" w14:textId="77777777" w:rsidR="00B21012" w:rsidRPr="00B21012" w:rsidRDefault="00B21012" w:rsidP="00B21012">
            <w:pPr>
              <w:rPr>
                <w:rFonts w:eastAsia="SimSun" w:cstheme="majorBidi"/>
                <w:b/>
                <w:sz w:val="20"/>
                <w:lang w:eastAsia="es-ES"/>
              </w:rPr>
            </w:pPr>
            <w:r w:rsidRPr="00B21012">
              <w:rPr>
                <w:rFonts w:eastAsia="SimSun" w:cstheme="majorBidi"/>
                <w:b/>
                <w:sz w:val="20"/>
                <w:lang w:eastAsia="es-ES"/>
              </w:rPr>
              <w:t xml:space="preserve">E-mail: </w:t>
            </w:r>
            <w:r w:rsidRPr="00B21012">
              <w:rPr>
                <w:rFonts w:eastAsia="SimSun" w:cstheme="majorBidi"/>
                <w:b/>
                <w:sz w:val="20"/>
                <w:lang w:eastAsia="es-ES"/>
              </w:rPr>
              <w:fldChar w:fldCharType="begin"/>
            </w:r>
            <w:r w:rsidRPr="00B21012">
              <w:rPr>
                <w:rFonts w:eastAsia="SimSun" w:cstheme="majorBidi"/>
                <w:b/>
                <w:sz w:val="20"/>
                <w:lang w:eastAsia="es-ES"/>
              </w:rPr>
              <w:instrText>MACROBUTTON NoMacro [Click and Type in email]</w:instrText>
            </w:r>
            <w:r w:rsidRPr="00B21012">
              <w:rPr>
                <w:rFonts w:eastAsia="SimSun" w:cstheme="majorBidi"/>
                <w:b/>
                <w:sz w:val="20"/>
                <w:lang w:eastAsia="es-ES"/>
              </w:rPr>
              <w:fldChar w:fldCharType="end"/>
            </w:r>
          </w:p>
        </w:tc>
      </w:tr>
      <w:tr w:rsidR="00B21012" w:rsidRPr="00B21012" w14:paraId="588B78DA" w14:textId="77777777" w:rsidTr="00AF55BD">
        <w:trPr>
          <w:trHeight w:val="399"/>
        </w:trPr>
        <w:tc>
          <w:tcPr>
            <w:tcW w:w="1548" w:type="dxa"/>
            <w:tcBorders>
              <w:top w:val="single" w:sz="4" w:space="0" w:color="auto"/>
              <w:left w:val="single" w:sz="4" w:space="0" w:color="auto"/>
              <w:bottom w:val="single" w:sz="4" w:space="0" w:color="auto"/>
              <w:right w:val="single" w:sz="4" w:space="0" w:color="auto"/>
            </w:tcBorders>
          </w:tcPr>
          <w:p w14:paraId="7F553372" w14:textId="77777777" w:rsidR="00B21012" w:rsidRPr="00B21012" w:rsidRDefault="00B21012" w:rsidP="00B21012">
            <w:pPr>
              <w:rPr>
                <w:rFonts w:eastAsia="SimSun" w:cstheme="majorBidi"/>
                <w:b/>
                <w:sz w:val="20"/>
                <w:lang w:eastAsia="es-ES"/>
              </w:rPr>
            </w:pPr>
            <w:r w:rsidRPr="00B21012">
              <w:rPr>
                <w:rFonts w:eastAsia="SimSun" w:cstheme="majorBidi"/>
                <w:b/>
                <w:sz w:val="20"/>
                <w:lang w:eastAsia="es-ES"/>
              </w:rPr>
              <w:t>Note</w:t>
            </w:r>
          </w:p>
        </w:tc>
        <w:tc>
          <w:tcPr>
            <w:tcW w:w="7920" w:type="dxa"/>
            <w:gridSpan w:val="5"/>
            <w:tcBorders>
              <w:top w:val="single" w:sz="4" w:space="0" w:color="auto"/>
              <w:left w:val="single" w:sz="4" w:space="0" w:color="auto"/>
              <w:bottom w:val="single" w:sz="4" w:space="0" w:color="auto"/>
              <w:right w:val="single" w:sz="4" w:space="0" w:color="auto"/>
            </w:tcBorders>
          </w:tcPr>
          <w:p w14:paraId="02A394AE" w14:textId="77777777" w:rsidR="00B21012" w:rsidRPr="00B21012" w:rsidRDefault="00B21012" w:rsidP="00B21012">
            <w:pPr>
              <w:rPr>
                <w:rFonts w:eastAsia="SimSun" w:cstheme="majorBidi"/>
                <w:b/>
                <w:sz w:val="20"/>
              </w:rPr>
            </w:pPr>
          </w:p>
        </w:tc>
      </w:tr>
      <w:tr w:rsidR="00B21012" w:rsidRPr="00B21012" w14:paraId="4603683D" w14:textId="77777777" w:rsidTr="00AF55BD">
        <w:trPr>
          <w:cantSplit/>
        </w:trPr>
        <w:tc>
          <w:tcPr>
            <w:tcW w:w="2367" w:type="dxa"/>
            <w:gridSpan w:val="2"/>
            <w:tcBorders>
              <w:top w:val="single" w:sz="4" w:space="0" w:color="auto"/>
              <w:left w:val="single" w:sz="4" w:space="0" w:color="auto"/>
              <w:bottom w:val="single" w:sz="4" w:space="0" w:color="auto"/>
              <w:right w:val="single" w:sz="4" w:space="0" w:color="auto"/>
            </w:tcBorders>
          </w:tcPr>
          <w:p w14:paraId="79A83263" w14:textId="77777777" w:rsidR="00B21012" w:rsidRPr="00B21012" w:rsidRDefault="00B21012" w:rsidP="00B21012">
            <w:pPr>
              <w:rPr>
                <w:rFonts w:eastAsia="SimSun" w:cstheme="majorBidi"/>
                <w:b/>
                <w:sz w:val="20"/>
                <w:lang w:eastAsia="es-ES"/>
              </w:rPr>
            </w:pPr>
            <w:r w:rsidRPr="00B21012">
              <w:rPr>
                <w:rFonts w:eastAsia="SimSun" w:cstheme="majorBidi"/>
                <w:b/>
                <w:sz w:val="20"/>
                <w:lang w:eastAsia="es-ES"/>
              </w:rPr>
              <w:t>Date of arrival in China</w:t>
            </w:r>
          </w:p>
        </w:tc>
        <w:tc>
          <w:tcPr>
            <w:tcW w:w="2241" w:type="dxa"/>
            <w:tcBorders>
              <w:top w:val="single" w:sz="4" w:space="0" w:color="auto"/>
              <w:left w:val="single" w:sz="4" w:space="0" w:color="auto"/>
              <w:bottom w:val="single" w:sz="4" w:space="0" w:color="auto"/>
              <w:right w:val="single" w:sz="4" w:space="0" w:color="auto"/>
            </w:tcBorders>
          </w:tcPr>
          <w:p w14:paraId="44A20616" w14:textId="77777777" w:rsidR="00B21012" w:rsidRPr="00B21012" w:rsidRDefault="00B21012" w:rsidP="00B21012">
            <w:pPr>
              <w:rPr>
                <w:rFonts w:eastAsia="SimSun" w:cstheme="majorBidi"/>
                <w:b/>
                <w:sz w:val="20"/>
                <w:lang w:eastAsia="es-ES"/>
              </w:rPr>
            </w:pPr>
          </w:p>
        </w:tc>
        <w:tc>
          <w:tcPr>
            <w:tcW w:w="2493" w:type="dxa"/>
            <w:gridSpan w:val="2"/>
            <w:tcBorders>
              <w:top w:val="single" w:sz="4" w:space="0" w:color="auto"/>
              <w:left w:val="single" w:sz="4" w:space="0" w:color="auto"/>
              <w:bottom w:val="single" w:sz="4" w:space="0" w:color="auto"/>
              <w:right w:val="single" w:sz="4" w:space="0" w:color="auto"/>
            </w:tcBorders>
          </w:tcPr>
          <w:p w14:paraId="16D0593B" w14:textId="77777777" w:rsidR="00B21012" w:rsidRPr="00B21012" w:rsidRDefault="00B21012" w:rsidP="00B21012">
            <w:pPr>
              <w:rPr>
                <w:rFonts w:eastAsia="SimSun" w:cstheme="majorBidi"/>
                <w:b/>
                <w:sz w:val="20"/>
                <w:lang w:eastAsia="es-ES"/>
              </w:rPr>
            </w:pPr>
            <w:r w:rsidRPr="00B21012">
              <w:rPr>
                <w:rFonts w:eastAsia="SimSun" w:cstheme="majorBidi"/>
                <w:b/>
                <w:sz w:val="20"/>
                <w:lang w:eastAsia="es-ES"/>
              </w:rPr>
              <w:t>Date of departure from China</w:t>
            </w:r>
          </w:p>
        </w:tc>
        <w:tc>
          <w:tcPr>
            <w:tcW w:w="2367" w:type="dxa"/>
            <w:tcBorders>
              <w:top w:val="single" w:sz="4" w:space="0" w:color="auto"/>
              <w:left w:val="single" w:sz="4" w:space="0" w:color="auto"/>
              <w:bottom w:val="single" w:sz="4" w:space="0" w:color="auto"/>
              <w:right w:val="single" w:sz="4" w:space="0" w:color="auto"/>
            </w:tcBorders>
          </w:tcPr>
          <w:p w14:paraId="51FBDABD" w14:textId="77777777" w:rsidR="00B21012" w:rsidRPr="00B21012" w:rsidRDefault="00B21012" w:rsidP="00B21012">
            <w:pPr>
              <w:rPr>
                <w:rFonts w:eastAsia="SimSun" w:cstheme="majorBidi"/>
                <w:b/>
                <w:sz w:val="20"/>
                <w:lang w:eastAsia="es-ES"/>
              </w:rPr>
            </w:pPr>
          </w:p>
        </w:tc>
      </w:tr>
    </w:tbl>
    <w:p w14:paraId="0BC2D55D" w14:textId="77777777" w:rsidR="00B21012" w:rsidRPr="00B21012" w:rsidRDefault="00B21012" w:rsidP="00B21012">
      <w:pPr>
        <w:pageBreakBefore/>
        <w:numPr>
          <w:ilvl w:val="0"/>
          <w:numId w:val="1"/>
        </w:numPr>
        <w:tabs>
          <w:tab w:val="clear" w:pos="1134"/>
          <w:tab w:val="clear" w:pos="1871"/>
          <w:tab w:val="clear" w:pos="2268"/>
        </w:tabs>
        <w:overflowPunct/>
        <w:autoSpaceDE/>
        <w:autoSpaceDN/>
        <w:adjustRightInd/>
        <w:spacing w:before="200" w:after="160" w:line="276" w:lineRule="auto"/>
        <w:ind w:left="567" w:hanging="567"/>
        <w:textAlignment w:val="auto"/>
        <w:outlineLvl w:val="1"/>
        <w:rPr>
          <w:rFonts w:cstheme="majorBidi"/>
          <w:b/>
        </w:rPr>
      </w:pPr>
      <w:r w:rsidRPr="00B21012">
        <w:rPr>
          <w:rFonts w:cstheme="majorBidi"/>
          <w:b/>
          <w:szCs w:val="24"/>
          <w:lang w:val="en-US" w:eastAsia="zh-CN"/>
        </w:rPr>
        <w:lastRenderedPageBreak/>
        <w:t>List of recommended h</w:t>
      </w:r>
      <w:r w:rsidRPr="00B21012">
        <w:rPr>
          <w:rFonts w:cstheme="majorBidi"/>
          <w:b/>
          <w:szCs w:val="24"/>
        </w:rPr>
        <w:t>otels</w:t>
      </w:r>
    </w:p>
    <w:p w14:paraId="4C800529" w14:textId="77777777" w:rsidR="00B21012" w:rsidRPr="00B21012" w:rsidRDefault="00B21012" w:rsidP="00B21012">
      <w:pPr>
        <w:tabs>
          <w:tab w:val="left" w:pos="1080"/>
        </w:tabs>
        <w:snapToGrid w:val="0"/>
        <w:spacing w:before="360"/>
        <w:rPr>
          <w:rFonts w:cstheme="majorBidi"/>
          <w:b/>
          <w:bCs/>
          <w:iCs/>
          <w:szCs w:val="24"/>
          <w:lang w:val="en-US" w:eastAsia="zh-CN"/>
        </w:rPr>
      </w:pPr>
      <w:r w:rsidRPr="00B21012">
        <w:rPr>
          <w:rFonts w:cstheme="majorBidi"/>
          <w:b/>
          <w:bCs/>
          <w:iCs/>
          <w:szCs w:val="24"/>
          <w:lang w:val="en-US" w:eastAsia="zh-CN"/>
        </w:rPr>
        <w:t>5.1</w:t>
      </w:r>
      <w:r w:rsidRPr="00B21012">
        <w:rPr>
          <w:rFonts w:cstheme="majorBidi"/>
          <w:b/>
          <w:bCs/>
          <w:iCs/>
          <w:szCs w:val="24"/>
          <w:lang w:val="en-US" w:eastAsia="zh-CN"/>
        </w:rPr>
        <w:tab/>
        <w:t>Lake Home (the closest to the Venue)</w:t>
      </w:r>
    </w:p>
    <w:p w14:paraId="6652CE75" w14:textId="77777777" w:rsidR="00B21012" w:rsidRPr="00B21012" w:rsidRDefault="0098471F" w:rsidP="00B21012">
      <w:pPr>
        <w:tabs>
          <w:tab w:val="left" w:pos="1080"/>
        </w:tabs>
        <w:snapToGrid w:val="0"/>
        <w:rPr>
          <w:rFonts w:eastAsia="SimHei" w:cstheme="majorBidi"/>
          <w:color w:val="0000FF"/>
          <w:kern w:val="24"/>
          <w:szCs w:val="24"/>
          <w:lang w:eastAsia="zh-CN" w:bidi="ar"/>
        </w:rPr>
      </w:pPr>
      <w:hyperlink r:id="rId34" w:history="1">
        <w:r w:rsidR="00B21012" w:rsidRPr="00B21012">
          <w:rPr>
            <w:rFonts w:eastAsia="SimHei" w:cstheme="majorBidi"/>
            <w:color w:val="0000FF"/>
            <w:kern w:val="24"/>
            <w:szCs w:val="24"/>
            <w:u w:val="single"/>
            <w:lang w:eastAsia="zh-CN" w:bidi="ar"/>
          </w:rPr>
          <w:t>http://www.lakehome.cn/</w:t>
        </w:r>
      </w:hyperlink>
      <w:r w:rsidR="00B21012" w:rsidRPr="00B21012">
        <w:rPr>
          <w:rFonts w:eastAsia="SimHei" w:cstheme="majorBidi"/>
          <w:color w:val="0000FF"/>
          <w:kern w:val="24"/>
          <w:szCs w:val="24"/>
          <w:lang w:val="en-US" w:eastAsia="zh-CN" w:bidi="ar"/>
        </w:rPr>
        <w:t xml:space="preserve"> </w:t>
      </w:r>
    </w:p>
    <w:p w14:paraId="11C7532C" w14:textId="77777777" w:rsidR="00B21012" w:rsidRPr="00B21012" w:rsidRDefault="00B21012" w:rsidP="00B21012">
      <w:pPr>
        <w:tabs>
          <w:tab w:val="left" w:pos="1080"/>
        </w:tabs>
        <w:snapToGrid w:val="0"/>
        <w:rPr>
          <w:rFonts w:cstheme="majorBidi"/>
          <w:bCs/>
          <w:iCs/>
          <w:szCs w:val="24"/>
          <w:lang w:val="en-US" w:eastAsia="zh-CN"/>
        </w:rPr>
      </w:pPr>
      <w:r w:rsidRPr="00B21012">
        <w:rPr>
          <w:rFonts w:cstheme="majorBidi"/>
        </w:rPr>
        <w:t>Hotel Reservations: +86-</w:t>
      </w:r>
      <w:r w:rsidRPr="00B21012">
        <w:rPr>
          <w:rFonts w:cstheme="majorBidi"/>
          <w:lang w:val="en-US" w:eastAsia="zh-CN"/>
        </w:rPr>
        <w:t>25</w:t>
      </w:r>
      <w:r w:rsidRPr="00B21012">
        <w:rPr>
          <w:rFonts w:cstheme="majorBidi"/>
        </w:rPr>
        <w:t>-</w:t>
      </w:r>
      <w:r w:rsidRPr="00B21012">
        <w:rPr>
          <w:rFonts w:cstheme="majorBidi"/>
          <w:lang w:val="en-US" w:eastAsia="zh-CN"/>
        </w:rPr>
        <w:t>52108111</w:t>
      </w:r>
    </w:p>
    <w:p w14:paraId="26CE6B58" w14:textId="77777777" w:rsidR="00B21012" w:rsidRPr="00B21012" w:rsidRDefault="00B21012" w:rsidP="00B21012">
      <w:pPr>
        <w:tabs>
          <w:tab w:val="left" w:pos="1080"/>
        </w:tabs>
        <w:snapToGrid w:val="0"/>
        <w:rPr>
          <w:rFonts w:cstheme="majorBidi"/>
          <w:bCs/>
          <w:iCs/>
          <w:szCs w:val="24"/>
          <w:lang w:eastAsia="zh-CN"/>
        </w:rPr>
      </w:pPr>
      <w:r w:rsidRPr="00B21012">
        <w:rPr>
          <w:rFonts w:cstheme="majorBidi"/>
          <w:bCs/>
          <w:iCs/>
          <w:szCs w:val="24"/>
          <w:lang w:eastAsia="zh-CN"/>
        </w:rPr>
        <w:t>Address:</w:t>
      </w:r>
      <w:r w:rsidRPr="00B21012">
        <w:rPr>
          <w:rFonts w:cstheme="majorBidi"/>
          <w:color w:val="333333"/>
          <w:sz w:val="21"/>
          <w:szCs w:val="21"/>
        </w:rPr>
        <w:t xml:space="preserve"> </w:t>
      </w:r>
      <w:r w:rsidRPr="00B21012">
        <w:rPr>
          <w:rFonts w:cstheme="majorBidi"/>
        </w:rPr>
        <w:t xml:space="preserve">No. </w:t>
      </w:r>
      <w:r w:rsidRPr="00B21012">
        <w:rPr>
          <w:rFonts w:cstheme="majorBidi"/>
          <w:lang w:val="en-US" w:eastAsia="zh-CN"/>
        </w:rPr>
        <w:t>1528 Shuanglong Ave</w:t>
      </w:r>
      <w:r w:rsidRPr="00B21012">
        <w:rPr>
          <w:rFonts w:ascii="Microsoft YaHei" w:eastAsia="Microsoft YaHei" w:hAnsi="Microsoft YaHei" w:cs="Microsoft YaHei" w:hint="eastAsia"/>
          <w:lang w:val="en-US" w:eastAsia="zh-CN"/>
        </w:rPr>
        <w:t xml:space="preserve">, </w:t>
      </w:r>
      <w:r w:rsidRPr="00B21012">
        <w:rPr>
          <w:rFonts w:cstheme="majorBidi"/>
          <w:lang w:val="en-US" w:eastAsia="zh-CN"/>
        </w:rPr>
        <w:t>211100 Jiangning, Nanjing</w:t>
      </w:r>
    </w:p>
    <w:p w14:paraId="57F8D6D3" w14:textId="77777777" w:rsidR="00B21012" w:rsidRPr="00B21012" w:rsidRDefault="00B21012" w:rsidP="00B21012">
      <w:pPr>
        <w:tabs>
          <w:tab w:val="left" w:pos="1080"/>
        </w:tabs>
        <w:snapToGrid w:val="0"/>
        <w:rPr>
          <w:rFonts w:cstheme="majorBidi"/>
          <w:bCs/>
          <w:iCs/>
          <w:szCs w:val="24"/>
          <w:lang w:eastAsia="zh-CN"/>
        </w:rPr>
      </w:pPr>
      <w:r w:rsidRPr="00B21012">
        <w:rPr>
          <w:rFonts w:eastAsia="Malgun Gothic" w:cstheme="majorBidi"/>
          <w:szCs w:val="24"/>
        </w:rPr>
        <w:t xml:space="preserve">The distance from </w:t>
      </w:r>
      <w:r w:rsidRPr="00B21012">
        <w:rPr>
          <w:rFonts w:eastAsia="SimSun" w:cstheme="majorBidi"/>
          <w:szCs w:val="24"/>
          <w:lang w:val="en-US" w:eastAsia="zh-CN"/>
        </w:rPr>
        <w:t>Lake Home</w:t>
      </w:r>
      <w:r w:rsidRPr="00B21012">
        <w:rPr>
          <w:rFonts w:eastAsia="Malgun Gothic" w:cstheme="majorBidi"/>
          <w:szCs w:val="24"/>
        </w:rPr>
        <w:t xml:space="preserve"> to the meeting venue</w:t>
      </w:r>
      <w:r w:rsidRPr="00B21012">
        <w:rPr>
          <w:rFonts w:cstheme="majorBidi"/>
          <w:szCs w:val="24"/>
          <w:lang w:eastAsia="zh-CN"/>
        </w:rPr>
        <w:t xml:space="preserve"> is approximately </w:t>
      </w:r>
      <w:r w:rsidRPr="00B21012">
        <w:rPr>
          <w:rFonts w:cstheme="majorBidi"/>
          <w:szCs w:val="24"/>
          <w:lang w:val="en-US" w:eastAsia="zh-CN"/>
        </w:rPr>
        <w:t xml:space="preserve">20 </w:t>
      </w:r>
      <w:r w:rsidRPr="00B21012">
        <w:rPr>
          <w:rFonts w:cstheme="majorBidi"/>
          <w:szCs w:val="24"/>
          <w:lang w:eastAsia="zh-CN"/>
        </w:rPr>
        <w:t>m.</w:t>
      </w:r>
    </w:p>
    <w:p w14:paraId="00563DEA" w14:textId="77777777" w:rsidR="00B21012" w:rsidRPr="00B21012" w:rsidRDefault="00B21012" w:rsidP="00B21012">
      <w:pPr>
        <w:tabs>
          <w:tab w:val="left" w:pos="1080"/>
        </w:tabs>
        <w:snapToGrid w:val="0"/>
        <w:rPr>
          <w:rFonts w:cstheme="majorBidi"/>
          <w:bCs/>
          <w:iCs/>
          <w:szCs w:val="24"/>
          <w:lang w:eastAsia="zh-CN"/>
        </w:rPr>
      </w:pPr>
      <w:r w:rsidRPr="00B21012">
        <w:rPr>
          <w:rFonts w:cstheme="majorBidi"/>
          <w:bCs/>
          <w:iCs/>
          <w:noProof/>
          <w:szCs w:val="24"/>
          <w:lang w:eastAsia="zh-CN"/>
        </w:rPr>
        <w:drawing>
          <wp:inline distT="0" distB="0" distL="114300" distR="114300" wp14:anchorId="28AF7E77" wp14:editId="6F93518D">
            <wp:extent cx="4925060" cy="4252595"/>
            <wp:effectExtent l="19050" t="19050" r="27940" b="14605"/>
            <wp:docPr id="29" name="图片 29" descr="QQ图片2018050413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QQ图片20180504131028"/>
                    <pic:cNvPicPr>
                      <a:picLocks noChangeAspect="1"/>
                    </pic:cNvPicPr>
                  </pic:nvPicPr>
                  <pic:blipFill>
                    <a:blip r:embed="rId35"/>
                    <a:stretch>
                      <a:fillRect/>
                    </a:stretch>
                  </pic:blipFill>
                  <pic:spPr>
                    <a:xfrm>
                      <a:off x="0" y="0"/>
                      <a:ext cx="4927612" cy="4254880"/>
                    </a:xfrm>
                    <a:prstGeom prst="rect">
                      <a:avLst/>
                    </a:prstGeom>
                    <a:ln>
                      <a:solidFill>
                        <a:sysClr val="windowText" lastClr="000000"/>
                      </a:solidFill>
                    </a:ln>
                  </pic:spPr>
                </pic:pic>
              </a:graphicData>
            </a:graphic>
          </wp:inline>
        </w:drawing>
      </w:r>
    </w:p>
    <w:p w14:paraId="0791E4A5" w14:textId="77777777" w:rsidR="00B21012" w:rsidRPr="00B21012" w:rsidRDefault="00B21012" w:rsidP="00B21012">
      <w:pPr>
        <w:overflowPunct/>
        <w:autoSpaceDE/>
        <w:autoSpaceDN/>
        <w:adjustRightInd/>
        <w:spacing w:before="0"/>
        <w:textAlignment w:val="auto"/>
        <w:rPr>
          <w:rFonts w:cstheme="majorBidi"/>
          <w:b/>
          <w:bCs/>
          <w:iCs/>
          <w:szCs w:val="24"/>
          <w:lang w:eastAsia="zh-CN"/>
        </w:rPr>
      </w:pPr>
    </w:p>
    <w:p w14:paraId="02FD4EFC" w14:textId="77777777" w:rsidR="00B21012" w:rsidRPr="00B21012" w:rsidRDefault="00B21012" w:rsidP="00B21012">
      <w:pPr>
        <w:pageBreakBefore/>
        <w:tabs>
          <w:tab w:val="left" w:pos="1080"/>
        </w:tabs>
        <w:snapToGrid w:val="0"/>
        <w:spacing w:before="360"/>
        <w:rPr>
          <w:rFonts w:cstheme="majorBidi"/>
          <w:szCs w:val="24"/>
          <w:lang w:eastAsia="zh-CN"/>
        </w:rPr>
      </w:pPr>
      <w:r w:rsidRPr="00B21012">
        <w:rPr>
          <w:rFonts w:cstheme="majorBidi"/>
          <w:b/>
          <w:bCs/>
          <w:iCs/>
          <w:szCs w:val="24"/>
          <w:lang w:eastAsia="zh-CN"/>
        </w:rPr>
        <w:lastRenderedPageBreak/>
        <w:t>5.2</w:t>
      </w:r>
      <w:r w:rsidRPr="00B21012">
        <w:rPr>
          <w:rFonts w:cstheme="majorBidi"/>
          <w:b/>
          <w:bCs/>
          <w:iCs/>
          <w:szCs w:val="24"/>
          <w:lang w:val="en-US" w:eastAsia="zh-CN"/>
        </w:rPr>
        <w:t xml:space="preserve"> </w:t>
      </w:r>
      <w:r w:rsidRPr="00B21012">
        <w:rPr>
          <w:rFonts w:cstheme="majorBidi"/>
          <w:b/>
          <w:bCs/>
          <w:iCs/>
          <w:szCs w:val="24"/>
          <w:lang w:val="en-US" w:eastAsia="zh-CN"/>
        </w:rPr>
        <w:tab/>
        <w:t>Marriott Nanjing South Hotel</w:t>
      </w:r>
    </w:p>
    <w:p w14:paraId="4ACBCE83" w14:textId="77777777" w:rsidR="00B21012" w:rsidRPr="00B21012" w:rsidRDefault="0098471F" w:rsidP="00B21012">
      <w:pPr>
        <w:tabs>
          <w:tab w:val="left" w:pos="1080"/>
        </w:tabs>
        <w:snapToGrid w:val="0"/>
        <w:rPr>
          <w:rFonts w:cstheme="majorBidi"/>
        </w:rPr>
      </w:pPr>
      <w:hyperlink r:id="rId36" w:history="1">
        <w:r w:rsidR="00B21012" w:rsidRPr="00B21012">
          <w:rPr>
            <w:rFonts w:cstheme="majorBidi"/>
            <w:color w:val="0000FF"/>
            <w:u w:val="single"/>
          </w:rPr>
          <w:t>https://www.marriott.com/hotels/travel/nkgsc-marriott-nanjing-south-hotel/</w:t>
        </w:r>
      </w:hyperlink>
      <w:r w:rsidR="00B21012" w:rsidRPr="00B21012">
        <w:rPr>
          <w:rFonts w:cstheme="majorBidi"/>
        </w:rPr>
        <w:t xml:space="preserve">  </w:t>
      </w:r>
    </w:p>
    <w:p w14:paraId="07BE524A" w14:textId="77777777" w:rsidR="00B21012" w:rsidRPr="00B21012" w:rsidRDefault="00B21012" w:rsidP="00B21012">
      <w:pPr>
        <w:tabs>
          <w:tab w:val="left" w:pos="1080"/>
        </w:tabs>
        <w:snapToGrid w:val="0"/>
        <w:rPr>
          <w:rFonts w:cstheme="majorBidi"/>
          <w:bCs/>
          <w:iCs/>
          <w:szCs w:val="24"/>
        </w:rPr>
      </w:pPr>
      <w:r w:rsidRPr="00B21012">
        <w:rPr>
          <w:rFonts w:cstheme="majorBidi"/>
        </w:rPr>
        <w:t>Hotel Reservations: +86-</w:t>
      </w:r>
      <w:r w:rsidRPr="00B21012">
        <w:rPr>
          <w:rFonts w:cstheme="majorBidi"/>
          <w:lang w:val="en-US" w:eastAsia="zh-CN"/>
        </w:rPr>
        <w:t>4001181585</w:t>
      </w:r>
    </w:p>
    <w:p w14:paraId="2B67842D" w14:textId="77777777" w:rsidR="00B21012" w:rsidRPr="00B21012" w:rsidRDefault="00B21012" w:rsidP="00B21012">
      <w:pPr>
        <w:tabs>
          <w:tab w:val="left" w:pos="1080"/>
        </w:tabs>
        <w:snapToGrid w:val="0"/>
        <w:rPr>
          <w:rFonts w:cstheme="majorBidi"/>
          <w:color w:val="343434"/>
          <w:sz w:val="17"/>
          <w:szCs w:val="17"/>
        </w:rPr>
      </w:pPr>
      <w:r w:rsidRPr="00B21012">
        <w:rPr>
          <w:rFonts w:cstheme="majorBidi"/>
          <w:bCs/>
          <w:iCs/>
          <w:szCs w:val="24"/>
          <w:lang w:eastAsia="zh-CN"/>
        </w:rPr>
        <w:t>Address:</w:t>
      </w:r>
      <w:r w:rsidRPr="00B21012">
        <w:rPr>
          <w:rFonts w:cstheme="majorBidi"/>
          <w:color w:val="343434"/>
          <w:sz w:val="17"/>
          <w:szCs w:val="17"/>
        </w:rPr>
        <w:t xml:space="preserve"> </w:t>
      </w:r>
      <w:r w:rsidRPr="00B21012">
        <w:rPr>
          <w:rFonts w:cstheme="majorBidi"/>
          <w:color w:val="343434"/>
          <w:szCs w:val="24"/>
          <w:lang w:val="en-US" w:eastAsia="zh-CN"/>
        </w:rPr>
        <w:t xml:space="preserve">No. 1519 Shuanglong Avenue, 211100 Jiangning, Nanjing </w:t>
      </w:r>
    </w:p>
    <w:p w14:paraId="3D467B07" w14:textId="77777777" w:rsidR="00B21012" w:rsidRPr="00B21012" w:rsidRDefault="00B21012" w:rsidP="00B21012">
      <w:pPr>
        <w:tabs>
          <w:tab w:val="left" w:pos="1080"/>
        </w:tabs>
        <w:snapToGrid w:val="0"/>
        <w:rPr>
          <w:rFonts w:cstheme="majorBidi"/>
          <w:szCs w:val="24"/>
          <w:lang w:eastAsia="zh-CN"/>
        </w:rPr>
      </w:pPr>
      <w:r w:rsidRPr="00B21012">
        <w:rPr>
          <w:rFonts w:eastAsia="Malgun Gothic" w:cstheme="majorBidi"/>
          <w:szCs w:val="24"/>
        </w:rPr>
        <w:t xml:space="preserve">The distance from </w:t>
      </w:r>
      <w:r w:rsidRPr="00B21012">
        <w:rPr>
          <w:rFonts w:eastAsia="SimSun" w:cstheme="majorBidi"/>
          <w:szCs w:val="24"/>
          <w:lang w:val="en-US" w:eastAsia="zh-CN"/>
        </w:rPr>
        <w:t>Marriott Nanjing South</w:t>
      </w:r>
      <w:r w:rsidRPr="00B21012">
        <w:rPr>
          <w:rFonts w:cstheme="majorBidi"/>
          <w:szCs w:val="24"/>
          <w:lang w:eastAsia="zh-CN"/>
        </w:rPr>
        <w:t xml:space="preserve"> Hotel</w:t>
      </w:r>
      <w:r w:rsidRPr="00B21012">
        <w:rPr>
          <w:rFonts w:eastAsia="Malgun Gothic" w:cstheme="majorBidi"/>
          <w:szCs w:val="24"/>
        </w:rPr>
        <w:t xml:space="preserve"> to the meeting venue is</w:t>
      </w:r>
      <w:r w:rsidRPr="00B21012">
        <w:rPr>
          <w:rFonts w:cstheme="majorBidi"/>
          <w:szCs w:val="24"/>
          <w:lang w:eastAsia="zh-CN"/>
        </w:rPr>
        <w:t xml:space="preserve"> approximately </w:t>
      </w:r>
      <w:r w:rsidRPr="00B21012">
        <w:rPr>
          <w:rFonts w:cstheme="majorBidi"/>
          <w:szCs w:val="24"/>
          <w:lang w:val="en-US" w:eastAsia="zh-CN"/>
        </w:rPr>
        <w:t>0.42km</w:t>
      </w:r>
    </w:p>
    <w:p w14:paraId="53EA9CB9" w14:textId="77777777" w:rsidR="00B21012" w:rsidRPr="00B21012" w:rsidRDefault="00B21012" w:rsidP="00B21012">
      <w:pPr>
        <w:tabs>
          <w:tab w:val="left" w:pos="1080"/>
        </w:tabs>
        <w:snapToGrid w:val="0"/>
        <w:rPr>
          <w:rFonts w:cstheme="majorBidi"/>
          <w:bCs/>
          <w:iCs/>
          <w:szCs w:val="24"/>
          <w:lang w:eastAsia="zh-CN"/>
        </w:rPr>
      </w:pPr>
      <w:r w:rsidRPr="00B21012">
        <w:rPr>
          <w:rFonts w:cstheme="majorBidi"/>
          <w:bCs/>
          <w:iCs/>
          <w:noProof/>
          <w:szCs w:val="24"/>
          <w:lang w:eastAsia="zh-CN"/>
        </w:rPr>
        <w:drawing>
          <wp:inline distT="0" distB="0" distL="114300" distR="114300" wp14:anchorId="01AC8284" wp14:editId="5217B1D5">
            <wp:extent cx="5939790" cy="3799205"/>
            <wp:effectExtent l="19050" t="19050" r="22860" b="10795"/>
            <wp:docPr id="30" name="图片 30" descr="QQ图片2018050413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QQ图片20180504132048"/>
                    <pic:cNvPicPr>
                      <a:picLocks noChangeAspect="1"/>
                    </pic:cNvPicPr>
                  </pic:nvPicPr>
                  <pic:blipFill>
                    <a:blip r:embed="rId37"/>
                    <a:stretch>
                      <a:fillRect/>
                    </a:stretch>
                  </pic:blipFill>
                  <pic:spPr>
                    <a:xfrm>
                      <a:off x="0" y="0"/>
                      <a:ext cx="5939790" cy="3799205"/>
                    </a:xfrm>
                    <a:prstGeom prst="rect">
                      <a:avLst/>
                    </a:prstGeom>
                    <a:ln>
                      <a:solidFill>
                        <a:sysClr val="windowText" lastClr="000000"/>
                      </a:solidFill>
                    </a:ln>
                  </pic:spPr>
                </pic:pic>
              </a:graphicData>
            </a:graphic>
          </wp:inline>
        </w:drawing>
      </w:r>
    </w:p>
    <w:p w14:paraId="6A8B5599" w14:textId="77777777" w:rsidR="00B21012" w:rsidRPr="00B21012" w:rsidRDefault="00B21012" w:rsidP="00B21012">
      <w:pPr>
        <w:pageBreakBefore/>
        <w:tabs>
          <w:tab w:val="left" w:pos="1080"/>
        </w:tabs>
        <w:snapToGrid w:val="0"/>
        <w:spacing w:before="360"/>
        <w:rPr>
          <w:rFonts w:cstheme="majorBidi"/>
          <w:b/>
          <w:bCs/>
          <w:iCs/>
          <w:szCs w:val="24"/>
          <w:lang w:val="en-US" w:eastAsia="zh-CN"/>
        </w:rPr>
      </w:pPr>
      <w:r w:rsidRPr="00B21012">
        <w:rPr>
          <w:rFonts w:cstheme="majorBidi"/>
          <w:b/>
          <w:bCs/>
          <w:iCs/>
          <w:szCs w:val="24"/>
          <w:lang w:eastAsia="zh-CN"/>
        </w:rPr>
        <w:lastRenderedPageBreak/>
        <w:t>5.</w:t>
      </w:r>
      <w:r w:rsidRPr="00B21012">
        <w:rPr>
          <w:rFonts w:cstheme="majorBidi"/>
          <w:b/>
          <w:bCs/>
          <w:iCs/>
          <w:szCs w:val="24"/>
          <w:lang w:val="en-US" w:eastAsia="zh-CN"/>
        </w:rPr>
        <w:t>3</w:t>
      </w:r>
      <w:r w:rsidRPr="00B21012">
        <w:rPr>
          <w:rFonts w:cstheme="majorBidi"/>
          <w:b/>
          <w:bCs/>
          <w:iCs/>
          <w:szCs w:val="24"/>
          <w:lang w:val="en-US" w:eastAsia="zh-CN"/>
        </w:rPr>
        <w:tab/>
        <w:t>Jingling Resort</w:t>
      </w:r>
    </w:p>
    <w:p w14:paraId="7E5FBA1A" w14:textId="77777777" w:rsidR="00B21012" w:rsidRPr="00B21012" w:rsidRDefault="0098471F" w:rsidP="00B21012">
      <w:pPr>
        <w:tabs>
          <w:tab w:val="left" w:pos="1080"/>
        </w:tabs>
        <w:snapToGrid w:val="0"/>
        <w:rPr>
          <w:rFonts w:cstheme="majorBidi"/>
          <w:iCs/>
          <w:szCs w:val="24"/>
          <w:lang w:val="en-US" w:eastAsia="zh-CN"/>
        </w:rPr>
      </w:pPr>
      <w:hyperlink r:id="rId38" w:history="1">
        <w:r w:rsidR="00B21012" w:rsidRPr="00B21012">
          <w:rPr>
            <w:color w:val="0000FF"/>
            <w:u w:val="single"/>
          </w:rPr>
          <w:t>http://jinlingresortnanjing.com/</w:t>
        </w:r>
      </w:hyperlink>
      <w:r w:rsidR="00B21012" w:rsidRPr="00B21012">
        <w:t xml:space="preserve"> </w:t>
      </w:r>
    </w:p>
    <w:p w14:paraId="39736A63" w14:textId="77777777" w:rsidR="00B21012" w:rsidRPr="00B21012" w:rsidRDefault="00B21012" w:rsidP="00B21012">
      <w:pPr>
        <w:tabs>
          <w:tab w:val="left" w:pos="1080"/>
        </w:tabs>
        <w:snapToGrid w:val="0"/>
        <w:rPr>
          <w:rFonts w:cstheme="majorBidi"/>
          <w:bCs/>
          <w:iCs/>
          <w:szCs w:val="24"/>
        </w:rPr>
      </w:pPr>
      <w:r w:rsidRPr="00B21012">
        <w:rPr>
          <w:rFonts w:cstheme="majorBidi"/>
        </w:rPr>
        <w:t>Hotel Reservations: +86-</w:t>
      </w:r>
      <w:r w:rsidRPr="00B21012">
        <w:rPr>
          <w:rFonts w:cstheme="majorBidi"/>
          <w:lang w:val="en-US" w:eastAsia="zh-CN"/>
        </w:rPr>
        <w:t>025</w:t>
      </w:r>
      <w:r w:rsidRPr="00B21012">
        <w:rPr>
          <w:rFonts w:cstheme="majorBidi"/>
        </w:rPr>
        <w:t>-</w:t>
      </w:r>
      <w:r w:rsidRPr="00B21012">
        <w:rPr>
          <w:rFonts w:cstheme="majorBidi"/>
          <w:lang w:val="en-US" w:eastAsia="zh-CN"/>
        </w:rPr>
        <w:t>52107666</w:t>
      </w:r>
    </w:p>
    <w:p w14:paraId="1BC52405" w14:textId="77777777" w:rsidR="00B21012" w:rsidRPr="00B21012" w:rsidRDefault="00B21012" w:rsidP="00B21012">
      <w:pPr>
        <w:tabs>
          <w:tab w:val="left" w:pos="1080"/>
        </w:tabs>
        <w:snapToGrid w:val="0"/>
        <w:rPr>
          <w:rFonts w:cstheme="majorBidi"/>
          <w:color w:val="343434"/>
          <w:sz w:val="17"/>
          <w:szCs w:val="17"/>
        </w:rPr>
      </w:pPr>
      <w:r w:rsidRPr="00B21012">
        <w:rPr>
          <w:rFonts w:cstheme="majorBidi"/>
          <w:bCs/>
          <w:iCs/>
          <w:szCs w:val="24"/>
          <w:lang w:eastAsia="zh-CN"/>
        </w:rPr>
        <w:t>Address:</w:t>
      </w:r>
      <w:r w:rsidRPr="00B21012">
        <w:rPr>
          <w:rFonts w:cstheme="majorBidi"/>
          <w:color w:val="343434"/>
          <w:sz w:val="17"/>
          <w:szCs w:val="17"/>
        </w:rPr>
        <w:t xml:space="preserve"> </w:t>
      </w:r>
      <w:r w:rsidRPr="00B21012">
        <w:rPr>
          <w:rFonts w:cstheme="majorBidi"/>
          <w:color w:val="343434"/>
          <w:szCs w:val="24"/>
          <w:lang w:val="en-US" w:eastAsia="zh-CN"/>
        </w:rPr>
        <w:t>No. 8 East Jiahu Road, 211100 Jiangning, Nanjing</w:t>
      </w:r>
    </w:p>
    <w:p w14:paraId="7503954D" w14:textId="77777777" w:rsidR="00B21012" w:rsidRPr="00B21012" w:rsidRDefault="00B21012" w:rsidP="00B21012">
      <w:pPr>
        <w:tabs>
          <w:tab w:val="left" w:pos="1080"/>
        </w:tabs>
        <w:snapToGrid w:val="0"/>
        <w:rPr>
          <w:rFonts w:cstheme="majorBidi"/>
          <w:szCs w:val="24"/>
          <w:lang w:eastAsia="zh-CN"/>
        </w:rPr>
      </w:pPr>
      <w:r w:rsidRPr="00B21012">
        <w:rPr>
          <w:rFonts w:eastAsia="Malgun Gothic" w:cstheme="majorBidi"/>
          <w:szCs w:val="24"/>
        </w:rPr>
        <w:t xml:space="preserve">The distance from </w:t>
      </w:r>
      <w:r w:rsidRPr="00B21012">
        <w:rPr>
          <w:rFonts w:eastAsia="SimSun" w:cstheme="majorBidi"/>
          <w:szCs w:val="24"/>
          <w:lang w:val="en-US" w:eastAsia="zh-CN"/>
        </w:rPr>
        <w:t>Jingning Resort</w:t>
      </w:r>
      <w:r w:rsidRPr="00B21012">
        <w:rPr>
          <w:rFonts w:eastAsia="Malgun Gothic" w:cstheme="majorBidi"/>
          <w:szCs w:val="24"/>
        </w:rPr>
        <w:t xml:space="preserve"> to the meeting venue is</w:t>
      </w:r>
      <w:r w:rsidRPr="00B21012">
        <w:rPr>
          <w:rFonts w:cstheme="majorBidi"/>
          <w:szCs w:val="24"/>
          <w:lang w:eastAsia="zh-CN"/>
        </w:rPr>
        <w:t xml:space="preserve"> approximately </w:t>
      </w:r>
      <w:r w:rsidRPr="00B21012">
        <w:rPr>
          <w:rFonts w:cstheme="majorBidi"/>
          <w:szCs w:val="24"/>
          <w:lang w:val="en-US" w:eastAsia="zh-CN"/>
        </w:rPr>
        <w:t>1.1km</w:t>
      </w:r>
    </w:p>
    <w:p w14:paraId="2583A1BC" w14:textId="77777777" w:rsidR="00B21012" w:rsidRPr="00B21012" w:rsidRDefault="00B21012" w:rsidP="00B21012">
      <w:pPr>
        <w:tabs>
          <w:tab w:val="left" w:pos="1080"/>
        </w:tabs>
        <w:snapToGrid w:val="0"/>
        <w:spacing w:before="360"/>
        <w:rPr>
          <w:rFonts w:cstheme="majorBidi"/>
          <w:b/>
          <w:bCs/>
          <w:iCs/>
          <w:szCs w:val="24"/>
          <w:lang w:val="en-US" w:eastAsia="zh-CN"/>
        </w:rPr>
      </w:pPr>
      <w:r w:rsidRPr="00B21012">
        <w:rPr>
          <w:rFonts w:cstheme="majorBidi"/>
          <w:b/>
          <w:bCs/>
          <w:iCs/>
          <w:noProof/>
          <w:szCs w:val="24"/>
          <w:lang w:eastAsia="zh-CN"/>
        </w:rPr>
        <w:drawing>
          <wp:inline distT="0" distB="0" distL="114300" distR="114300" wp14:anchorId="720E14D7" wp14:editId="2142727F">
            <wp:extent cx="5936615" cy="5468620"/>
            <wp:effectExtent l="19050" t="19050" r="26035" b="17780"/>
            <wp:docPr id="31" name="图片 31" descr="QQ图片2018050413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QQ图片20180504133714"/>
                    <pic:cNvPicPr>
                      <a:picLocks noChangeAspect="1"/>
                    </pic:cNvPicPr>
                  </pic:nvPicPr>
                  <pic:blipFill>
                    <a:blip r:embed="rId39"/>
                    <a:stretch>
                      <a:fillRect/>
                    </a:stretch>
                  </pic:blipFill>
                  <pic:spPr>
                    <a:xfrm>
                      <a:off x="0" y="0"/>
                      <a:ext cx="5936615" cy="5468620"/>
                    </a:xfrm>
                    <a:prstGeom prst="rect">
                      <a:avLst/>
                    </a:prstGeom>
                    <a:ln>
                      <a:solidFill>
                        <a:sysClr val="windowText" lastClr="000000"/>
                      </a:solidFill>
                    </a:ln>
                  </pic:spPr>
                </pic:pic>
              </a:graphicData>
            </a:graphic>
          </wp:inline>
        </w:drawing>
      </w:r>
    </w:p>
    <w:p w14:paraId="45E07F64" w14:textId="77777777" w:rsidR="00B21012" w:rsidRPr="00B21012" w:rsidRDefault="00B21012" w:rsidP="00B21012">
      <w:pPr>
        <w:pageBreakBefore/>
        <w:tabs>
          <w:tab w:val="left" w:pos="1080"/>
        </w:tabs>
        <w:snapToGrid w:val="0"/>
        <w:spacing w:before="360"/>
        <w:rPr>
          <w:rFonts w:cstheme="majorBidi"/>
          <w:b/>
          <w:bCs/>
          <w:iCs/>
          <w:szCs w:val="24"/>
          <w:lang w:val="en-US" w:eastAsia="zh-CN"/>
        </w:rPr>
      </w:pPr>
      <w:r w:rsidRPr="00B21012">
        <w:rPr>
          <w:rFonts w:cstheme="majorBidi"/>
          <w:b/>
          <w:bCs/>
          <w:iCs/>
          <w:szCs w:val="24"/>
          <w:lang w:eastAsia="zh-CN"/>
        </w:rPr>
        <w:lastRenderedPageBreak/>
        <w:t>5.</w:t>
      </w:r>
      <w:r w:rsidRPr="00B21012">
        <w:rPr>
          <w:rFonts w:cstheme="majorBidi"/>
          <w:b/>
          <w:bCs/>
          <w:iCs/>
          <w:szCs w:val="24"/>
          <w:lang w:val="en-US" w:eastAsia="zh-CN"/>
        </w:rPr>
        <w:t>4</w:t>
      </w:r>
      <w:r w:rsidRPr="00B21012">
        <w:rPr>
          <w:rFonts w:cstheme="majorBidi"/>
          <w:b/>
          <w:bCs/>
          <w:iCs/>
          <w:szCs w:val="24"/>
          <w:lang w:val="en-US" w:eastAsia="zh-CN"/>
        </w:rPr>
        <w:tab/>
        <w:t>Crowne Plaza Nanjing Jiangning</w:t>
      </w:r>
    </w:p>
    <w:p w14:paraId="5083EDDA" w14:textId="77777777" w:rsidR="00B21012" w:rsidRPr="00B21012" w:rsidRDefault="00B21012" w:rsidP="00B21012">
      <w:pPr>
        <w:tabs>
          <w:tab w:val="left" w:pos="1080"/>
        </w:tabs>
        <w:snapToGrid w:val="0"/>
        <w:rPr>
          <w:color w:val="0000FF"/>
          <w:u w:val="single"/>
        </w:rPr>
      </w:pPr>
      <w:r w:rsidRPr="00B21012">
        <w:rPr>
          <w:color w:val="0000FF"/>
          <w:u w:val="single"/>
        </w:rPr>
        <w:t xml:space="preserve">https://www.ihg.com/crowneplaza/hotels/us/en/nanjing/nkgnj/hoteldetail </w:t>
      </w:r>
    </w:p>
    <w:p w14:paraId="7048ABD2" w14:textId="77777777" w:rsidR="00B21012" w:rsidRPr="00B21012" w:rsidRDefault="00B21012" w:rsidP="00B21012">
      <w:pPr>
        <w:tabs>
          <w:tab w:val="left" w:pos="1080"/>
        </w:tabs>
        <w:snapToGrid w:val="0"/>
        <w:rPr>
          <w:rFonts w:cstheme="majorBidi"/>
          <w:bCs/>
          <w:iCs/>
          <w:szCs w:val="24"/>
        </w:rPr>
      </w:pPr>
      <w:r w:rsidRPr="00B21012">
        <w:rPr>
          <w:rFonts w:cstheme="majorBidi"/>
        </w:rPr>
        <w:t>Hotel Reservations: +86-</w:t>
      </w:r>
      <w:r w:rsidRPr="00B21012">
        <w:rPr>
          <w:rFonts w:cstheme="majorBidi"/>
          <w:lang w:val="en-US" w:eastAsia="zh-CN"/>
        </w:rPr>
        <w:t>025</w:t>
      </w:r>
      <w:r w:rsidRPr="00B21012">
        <w:rPr>
          <w:rFonts w:cstheme="majorBidi"/>
        </w:rPr>
        <w:t>-</w:t>
      </w:r>
      <w:r w:rsidRPr="00B21012">
        <w:rPr>
          <w:rFonts w:cstheme="majorBidi"/>
          <w:lang w:val="en-US" w:eastAsia="zh-CN"/>
        </w:rPr>
        <w:t>81038888</w:t>
      </w:r>
    </w:p>
    <w:p w14:paraId="2EF47926" w14:textId="77777777" w:rsidR="00B21012" w:rsidRPr="00B21012" w:rsidRDefault="00B21012" w:rsidP="00B21012">
      <w:pPr>
        <w:tabs>
          <w:tab w:val="left" w:pos="1080"/>
        </w:tabs>
        <w:snapToGrid w:val="0"/>
        <w:rPr>
          <w:rFonts w:cstheme="majorBidi"/>
          <w:color w:val="343434"/>
          <w:szCs w:val="24"/>
          <w:lang w:val="en-US" w:eastAsia="zh-CN"/>
        </w:rPr>
      </w:pPr>
      <w:r w:rsidRPr="00B21012">
        <w:rPr>
          <w:rFonts w:cstheme="majorBidi"/>
          <w:bCs/>
          <w:iCs/>
          <w:szCs w:val="24"/>
          <w:lang w:eastAsia="zh-CN"/>
        </w:rPr>
        <w:t>Address:</w:t>
      </w:r>
      <w:r w:rsidRPr="00B21012">
        <w:rPr>
          <w:rFonts w:cstheme="majorBidi"/>
          <w:color w:val="343434"/>
          <w:sz w:val="17"/>
          <w:szCs w:val="17"/>
        </w:rPr>
        <w:t xml:space="preserve"> </w:t>
      </w:r>
      <w:r w:rsidRPr="00B21012">
        <w:rPr>
          <w:rFonts w:cstheme="majorBidi"/>
          <w:color w:val="343434"/>
          <w:szCs w:val="24"/>
          <w:lang w:val="en-US" w:eastAsia="zh-CN"/>
        </w:rPr>
        <w:t>No. 9 East Jiahu Road, 211100 Jiangning, Nanjing</w:t>
      </w:r>
    </w:p>
    <w:p w14:paraId="73D862F8" w14:textId="77777777" w:rsidR="00B21012" w:rsidRPr="00B21012" w:rsidRDefault="00B21012" w:rsidP="00B21012">
      <w:pPr>
        <w:tabs>
          <w:tab w:val="left" w:pos="1080"/>
        </w:tabs>
        <w:snapToGrid w:val="0"/>
        <w:rPr>
          <w:rFonts w:cstheme="majorBidi"/>
          <w:szCs w:val="24"/>
          <w:lang w:val="en-US" w:eastAsia="zh-CN"/>
        </w:rPr>
      </w:pPr>
      <w:r w:rsidRPr="00B21012">
        <w:rPr>
          <w:rFonts w:eastAsia="Malgun Gothic" w:cstheme="majorBidi"/>
          <w:szCs w:val="24"/>
        </w:rPr>
        <w:t xml:space="preserve">The distance from </w:t>
      </w:r>
      <w:r w:rsidRPr="00B21012">
        <w:rPr>
          <w:rFonts w:cstheme="majorBidi"/>
          <w:iCs/>
          <w:szCs w:val="24"/>
          <w:lang w:val="en-US" w:eastAsia="zh-CN"/>
        </w:rPr>
        <w:t xml:space="preserve">Crowne Plaza Nanjing Jiangning </w:t>
      </w:r>
      <w:r w:rsidRPr="00B21012">
        <w:rPr>
          <w:rFonts w:eastAsia="Malgun Gothic" w:cstheme="majorBidi"/>
          <w:szCs w:val="24"/>
        </w:rPr>
        <w:t>to the meeting venue is</w:t>
      </w:r>
      <w:r w:rsidRPr="00B21012">
        <w:rPr>
          <w:rFonts w:cstheme="majorBidi"/>
          <w:szCs w:val="24"/>
          <w:lang w:eastAsia="zh-CN"/>
        </w:rPr>
        <w:t xml:space="preserve"> about </w:t>
      </w:r>
      <w:r w:rsidRPr="00B21012">
        <w:rPr>
          <w:rFonts w:cstheme="majorBidi"/>
          <w:szCs w:val="24"/>
          <w:lang w:val="en-US" w:eastAsia="zh-CN"/>
        </w:rPr>
        <w:t>1.1 km.</w:t>
      </w:r>
    </w:p>
    <w:p w14:paraId="4F59BED3" w14:textId="77777777" w:rsidR="00B21012" w:rsidRPr="00B21012" w:rsidRDefault="00B21012" w:rsidP="00B21012">
      <w:pPr>
        <w:tabs>
          <w:tab w:val="left" w:pos="1080"/>
        </w:tabs>
        <w:snapToGrid w:val="0"/>
        <w:rPr>
          <w:rFonts w:cstheme="majorBidi"/>
          <w:szCs w:val="24"/>
          <w:lang w:eastAsia="zh-CN"/>
        </w:rPr>
      </w:pPr>
      <w:r w:rsidRPr="00B21012">
        <w:rPr>
          <w:rFonts w:cstheme="majorBidi"/>
          <w:noProof/>
          <w:szCs w:val="24"/>
          <w:lang w:eastAsia="zh-CN"/>
        </w:rPr>
        <w:drawing>
          <wp:inline distT="0" distB="0" distL="114300" distR="114300" wp14:anchorId="0D2F2551" wp14:editId="64B74A39">
            <wp:extent cx="5941695" cy="5377815"/>
            <wp:effectExtent l="19050" t="19050" r="20955" b="13335"/>
            <wp:docPr id="32" name="图片 32" descr="QQ图片20180504134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QQ图片20180504134608"/>
                    <pic:cNvPicPr>
                      <a:picLocks noChangeAspect="1"/>
                    </pic:cNvPicPr>
                  </pic:nvPicPr>
                  <pic:blipFill>
                    <a:blip r:embed="rId40"/>
                    <a:stretch>
                      <a:fillRect/>
                    </a:stretch>
                  </pic:blipFill>
                  <pic:spPr>
                    <a:xfrm>
                      <a:off x="0" y="0"/>
                      <a:ext cx="5941695" cy="5377815"/>
                    </a:xfrm>
                    <a:prstGeom prst="rect">
                      <a:avLst/>
                    </a:prstGeom>
                    <a:ln>
                      <a:solidFill>
                        <a:sysClr val="windowText" lastClr="000000"/>
                      </a:solidFill>
                    </a:ln>
                  </pic:spPr>
                </pic:pic>
              </a:graphicData>
            </a:graphic>
          </wp:inline>
        </w:drawing>
      </w:r>
    </w:p>
    <w:p w14:paraId="40FA92DF" w14:textId="77777777" w:rsidR="00B21012" w:rsidRPr="00B21012" w:rsidRDefault="00B21012" w:rsidP="00B21012">
      <w:pPr>
        <w:tabs>
          <w:tab w:val="left" w:pos="1080"/>
        </w:tabs>
        <w:snapToGrid w:val="0"/>
        <w:rPr>
          <w:rFonts w:cstheme="majorBidi"/>
          <w:bCs/>
          <w:iCs/>
          <w:szCs w:val="24"/>
          <w:lang w:val="en-US" w:eastAsia="zh-CN"/>
        </w:rPr>
      </w:pPr>
    </w:p>
    <w:p w14:paraId="67E15644" w14:textId="77777777" w:rsidR="00B21012" w:rsidRPr="00B21012" w:rsidRDefault="00B21012" w:rsidP="00B21012">
      <w:pPr>
        <w:keepNext/>
        <w:keepLines/>
        <w:pageBreakBefore/>
        <w:numPr>
          <w:ilvl w:val="0"/>
          <w:numId w:val="1"/>
        </w:numPr>
        <w:tabs>
          <w:tab w:val="clear" w:pos="1134"/>
          <w:tab w:val="clear" w:pos="1871"/>
          <w:tab w:val="clear" w:pos="2268"/>
        </w:tabs>
        <w:overflowPunct/>
        <w:autoSpaceDE/>
        <w:autoSpaceDN/>
        <w:adjustRightInd/>
        <w:spacing w:before="200" w:line="276" w:lineRule="auto"/>
        <w:ind w:left="567" w:hanging="567"/>
        <w:textAlignment w:val="auto"/>
        <w:outlineLvl w:val="1"/>
        <w:rPr>
          <w:rFonts w:cstheme="majorBidi"/>
          <w:b/>
          <w:szCs w:val="24"/>
        </w:rPr>
      </w:pPr>
      <w:r w:rsidRPr="00B21012">
        <w:rPr>
          <w:rFonts w:cstheme="majorBidi"/>
          <w:b/>
          <w:szCs w:val="24"/>
        </w:rPr>
        <w:lastRenderedPageBreak/>
        <w:t>Internet access and wireless coverage at the venue</w:t>
      </w:r>
    </w:p>
    <w:p w14:paraId="4AB76610" w14:textId="77777777" w:rsidR="00B21012" w:rsidRPr="00B21012" w:rsidRDefault="00B21012" w:rsidP="00B21012">
      <w:pPr>
        <w:tabs>
          <w:tab w:val="clear" w:pos="1134"/>
          <w:tab w:val="clear" w:pos="1871"/>
          <w:tab w:val="clear" w:pos="2268"/>
        </w:tabs>
        <w:overflowPunct/>
        <w:autoSpaceDE/>
        <w:autoSpaceDN/>
        <w:snapToGrid w:val="0"/>
        <w:spacing w:before="0"/>
        <w:textAlignment w:val="auto"/>
        <w:rPr>
          <w:rFonts w:eastAsia="SimSun" w:cstheme="majorBidi"/>
          <w:szCs w:val="24"/>
          <w:lang w:val="en-US" w:eastAsia="zh-CN"/>
        </w:rPr>
      </w:pPr>
      <w:r w:rsidRPr="00B21012">
        <w:rPr>
          <w:rFonts w:eastAsia="SimSun" w:cstheme="majorBidi"/>
          <w:szCs w:val="24"/>
          <w:lang w:val="en-US" w:eastAsia="zh-CN"/>
        </w:rPr>
        <w:t>All meeting rooms will have a wireless network with access to the Internet. Every guest room offers high-speed Internet access free of charge. Internet access will be provided using the LAN technologies listed below:</w:t>
      </w:r>
    </w:p>
    <w:p w14:paraId="78D35B36" w14:textId="77777777" w:rsidR="00B21012" w:rsidRPr="00B21012" w:rsidRDefault="00B21012" w:rsidP="00B21012">
      <w:pPr>
        <w:spacing w:before="0" w:after="200" w:line="276" w:lineRule="auto"/>
        <w:contextualSpacing/>
        <w:rPr>
          <w:rFonts w:eastAsia="Malgun Gothic" w:cstheme="majorBidi"/>
          <w:szCs w:val="24"/>
        </w:rPr>
      </w:pPr>
      <w:r w:rsidRPr="00B21012">
        <w:rPr>
          <w:rFonts w:eastAsia="Malgun Gothic" w:cstheme="majorBidi"/>
          <w:szCs w:val="24"/>
        </w:rPr>
        <w:t>Wireless via Wi-Fi: IEEE 802.11a/n on 5.8 GHz and 802.11g/n on 2.4 GHz.</w:t>
      </w:r>
    </w:p>
    <w:p w14:paraId="5F5F19EE" w14:textId="77777777" w:rsidR="00B21012" w:rsidRPr="00B21012" w:rsidRDefault="00B21012" w:rsidP="00B21012">
      <w:pPr>
        <w:keepNext/>
        <w:keepLines/>
        <w:numPr>
          <w:ilvl w:val="0"/>
          <w:numId w:val="1"/>
        </w:numPr>
        <w:tabs>
          <w:tab w:val="clear" w:pos="1134"/>
          <w:tab w:val="clear" w:pos="1871"/>
          <w:tab w:val="clear" w:pos="2268"/>
        </w:tabs>
        <w:overflowPunct/>
        <w:autoSpaceDE/>
        <w:autoSpaceDN/>
        <w:adjustRightInd/>
        <w:spacing w:before="200" w:line="276" w:lineRule="auto"/>
        <w:ind w:left="567" w:hanging="567"/>
        <w:textAlignment w:val="auto"/>
        <w:outlineLvl w:val="1"/>
        <w:rPr>
          <w:rFonts w:cstheme="majorBidi"/>
          <w:b/>
          <w:szCs w:val="24"/>
        </w:rPr>
      </w:pPr>
      <w:r w:rsidRPr="00B21012">
        <w:rPr>
          <w:rFonts w:cstheme="majorBidi"/>
          <w:b/>
          <w:szCs w:val="24"/>
        </w:rPr>
        <w:t>Technical assistance</w:t>
      </w:r>
    </w:p>
    <w:p w14:paraId="5E72AE47" w14:textId="77777777" w:rsidR="00B21012" w:rsidRPr="00B21012" w:rsidRDefault="00B21012" w:rsidP="00B21012">
      <w:pPr>
        <w:snapToGrid w:val="0"/>
        <w:rPr>
          <w:rFonts w:cstheme="majorBidi"/>
          <w:bCs/>
          <w:iCs/>
          <w:szCs w:val="24"/>
        </w:rPr>
      </w:pPr>
      <w:r w:rsidRPr="00B21012">
        <w:rPr>
          <w:rFonts w:cstheme="majorBidi"/>
          <w:bCs/>
          <w:iCs/>
          <w:szCs w:val="24"/>
        </w:rPr>
        <w:t>In case you have any technical problems at the venue (e.g., connecting to Internet, finding meeting rooms, etc.) please contact for help:</w:t>
      </w:r>
    </w:p>
    <w:p w14:paraId="7094CC6E" w14:textId="77777777" w:rsidR="00B21012" w:rsidRPr="00B21012" w:rsidRDefault="00B21012" w:rsidP="00B21012">
      <w:pPr>
        <w:snapToGrid w:val="0"/>
        <w:spacing w:before="0"/>
        <w:rPr>
          <w:rFonts w:cstheme="majorBidi"/>
          <w:bCs/>
          <w:iCs/>
          <w:szCs w:val="24"/>
        </w:rPr>
      </w:pPr>
      <w:r w:rsidRPr="00B21012">
        <w:rPr>
          <w:rFonts w:cstheme="majorBidi"/>
          <w:b/>
          <w:iCs/>
          <w:szCs w:val="24"/>
        </w:rPr>
        <w:t>Mr</w:t>
      </w:r>
      <w:r w:rsidRPr="00B21012">
        <w:rPr>
          <w:rFonts w:cstheme="majorBidi"/>
          <w:b/>
          <w:iCs/>
          <w:szCs w:val="24"/>
          <w:lang w:val="en-US" w:eastAsia="zh-CN"/>
        </w:rPr>
        <w:t xml:space="preserve"> </w:t>
      </w:r>
      <w:r w:rsidRPr="00B21012">
        <w:rPr>
          <w:rFonts w:cstheme="majorBidi"/>
          <w:b/>
          <w:szCs w:val="24"/>
          <w:lang w:val="en-US" w:eastAsia="zh-CN"/>
        </w:rPr>
        <w:t>Wang Yan</w:t>
      </w:r>
      <w:r w:rsidRPr="00B21012">
        <w:rPr>
          <w:rFonts w:cstheme="majorBidi"/>
          <w:szCs w:val="24"/>
          <w:lang w:val="en-US"/>
        </w:rPr>
        <w:t>: +86</w:t>
      </w:r>
      <w:r w:rsidRPr="00B21012">
        <w:rPr>
          <w:rFonts w:cstheme="majorBidi"/>
          <w:szCs w:val="24"/>
          <w:lang w:val="en-US" w:eastAsia="zh-CN"/>
        </w:rPr>
        <w:t>-</w:t>
      </w:r>
      <w:r w:rsidRPr="00B21012">
        <w:rPr>
          <w:rFonts w:cstheme="majorBidi"/>
          <w:szCs w:val="24"/>
          <w:lang w:val="en-US"/>
        </w:rPr>
        <w:t xml:space="preserve"> </w:t>
      </w:r>
      <w:r w:rsidRPr="00B21012">
        <w:rPr>
          <w:rFonts w:cstheme="majorBidi"/>
          <w:szCs w:val="24"/>
          <w:lang w:val="en-US" w:eastAsia="zh-CN"/>
        </w:rPr>
        <w:t>025-86125106,</w:t>
      </w:r>
      <w:r w:rsidRPr="00B21012">
        <w:rPr>
          <w:rFonts w:cstheme="majorBidi"/>
          <w:szCs w:val="24"/>
          <w:lang w:val="en-US"/>
        </w:rPr>
        <w:t xml:space="preserve"> </w:t>
      </w:r>
      <w:hyperlink r:id="rId41" w:history="1">
        <w:r w:rsidRPr="00B21012">
          <w:rPr>
            <w:rFonts w:cstheme="majorBidi"/>
            <w:color w:val="0000FF"/>
            <w:szCs w:val="24"/>
            <w:u w:val="single"/>
            <w:lang w:val="en-US" w:eastAsia="zh-CN"/>
          </w:rPr>
          <w:t>ynwy17@163.com</w:t>
        </w:r>
      </w:hyperlink>
    </w:p>
    <w:p w14:paraId="177394B8" w14:textId="77777777" w:rsidR="00B21012" w:rsidRPr="00B21012" w:rsidRDefault="00B21012" w:rsidP="00B21012">
      <w:pPr>
        <w:keepNext/>
        <w:keepLines/>
        <w:numPr>
          <w:ilvl w:val="0"/>
          <w:numId w:val="1"/>
        </w:numPr>
        <w:tabs>
          <w:tab w:val="clear" w:pos="1134"/>
          <w:tab w:val="clear" w:pos="1871"/>
          <w:tab w:val="clear" w:pos="2268"/>
        </w:tabs>
        <w:overflowPunct/>
        <w:autoSpaceDE/>
        <w:autoSpaceDN/>
        <w:adjustRightInd/>
        <w:spacing w:before="200" w:line="276" w:lineRule="auto"/>
        <w:ind w:left="567" w:hanging="567"/>
        <w:textAlignment w:val="auto"/>
        <w:outlineLvl w:val="1"/>
        <w:rPr>
          <w:rFonts w:cstheme="majorBidi"/>
          <w:b/>
          <w:szCs w:val="24"/>
        </w:rPr>
      </w:pPr>
      <w:r w:rsidRPr="00B21012">
        <w:rPr>
          <w:rFonts w:cstheme="majorBidi"/>
          <w:b/>
          <w:szCs w:val="24"/>
        </w:rPr>
        <w:t>Electricity</w:t>
      </w:r>
    </w:p>
    <w:p w14:paraId="481D1AF4" w14:textId="77777777" w:rsidR="00B21012" w:rsidRPr="00B21012" w:rsidRDefault="00B21012" w:rsidP="00B21012">
      <w:pPr>
        <w:spacing w:after="120"/>
        <w:rPr>
          <w:rFonts w:cstheme="majorBidi"/>
          <w:szCs w:val="24"/>
        </w:rPr>
      </w:pPr>
      <w:r w:rsidRPr="00B21012">
        <w:rPr>
          <w:rFonts w:cstheme="majorBidi"/>
          <w:szCs w:val="24"/>
        </w:rPr>
        <w:t>The electricity in China is generally 220V, 50 Hz</w:t>
      </w:r>
      <w:r w:rsidRPr="00B21012">
        <w:rPr>
          <w:rFonts w:cstheme="majorBidi"/>
          <w:color w:val="000000"/>
          <w:szCs w:val="24"/>
          <w:lang w:val="en-US" w:eastAsia="zh-CN"/>
        </w:rPr>
        <w:t xml:space="preserve">. </w:t>
      </w:r>
      <w:r w:rsidRPr="00B21012">
        <w:rPr>
          <w:rFonts w:cstheme="majorBidi"/>
          <w:color w:val="000000"/>
          <w:szCs w:val="24"/>
        </w:rPr>
        <w:t xml:space="preserve">Please </w:t>
      </w:r>
      <w:r w:rsidRPr="00B21012">
        <w:rPr>
          <w:rFonts w:cstheme="majorBidi"/>
          <w:color w:val="000000"/>
          <w:szCs w:val="24"/>
          <w:lang w:eastAsia="zh-CN"/>
        </w:rPr>
        <w:t>make</w:t>
      </w:r>
      <w:r w:rsidRPr="00B21012">
        <w:rPr>
          <w:rFonts w:cstheme="majorBidi"/>
          <w:color w:val="000000"/>
          <w:szCs w:val="24"/>
        </w:rPr>
        <w:t xml:space="preserve"> sure you have the </w:t>
      </w:r>
      <w:r w:rsidRPr="00B21012">
        <w:rPr>
          <w:rFonts w:cstheme="majorBidi"/>
          <w:color w:val="000000"/>
          <w:szCs w:val="24"/>
          <w:lang w:eastAsia="zh-CN"/>
        </w:rPr>
        <w:t>proper</w:t>
      </w:r>
      <w:r w:rsidRPr="00B21012">
        <w:rPr>
          <w:rFonts w:cstheme="majorBidi"/>
          <w:color w:val="000000"/>
          <w:szCs w:val="24"/>
        </w:rPr>
        <w:t xml:space="preserve"> adapter.</w:t>
      </w:r>
    </w:p>
    <w:p w14:paraId="1F9FE0C1" w14:textId="77777777" w:rsidR="00B21012" w:rsidRPr="00B21012" w:rsidRDefault="00B21012" w:rsidP="00B21012">
      <w:pPr>
        <w:tabs>
          <w:tab w:val="left" w:pos="1080"/>
        </w:tabs>
        <w:snapToGrid w:val="0"/>
        <w:rPr>
          <w:rFonts w:cstheme="majorBidi"/>
          <w:szCs w:val="24"/>
        </w:rPr>
      </w:pPr>
      <w:r w:rsidRPr="00B21012">
        <w:rPr>
          <w:rFonts w:eastAsia="Gulim" w:cstheme="majorBidi"/>
          <w:b/>
          <w:noProof/>
          <w:szCs w:val="24"/>
          <w:lang w:eastAsia="zh-CN"/>
        </w:rPr>
        <w:drawing>
          <wp:inline distT="0" distB="0" distL="0" distR="0" wp14:anchorId="66A75694" wp14:editId="3CB15EDB">
            <wp:extent cx="838200" cy="828675"/>
            <wp:effectExtent l="19050" t="19050" r="19050" b="28575"/>
            <wp:docPr id="18" name="图片 4" descr="R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Rocket in China"/>
                    <pic:cNvPicPr>
                      <a:picLocks noChangeAspect="1" noChangeArrowheads="1"/>
                    </pic:cNvPicPr>
                  </pic:nvPicPr>
                  <pic:blipFill>
                    <a:blip r:embed="rId42" cstate="print"/>
                    <a:srcRect/>
                    <a:stretch>
                      <a:fillRect/>
                    </a:stretch>
                  </pic:blipFill>
                  <pic:spPr>
                    <a:xfrm>
                      <a:off x="0" y="0"/>
                      <a:ext cx="838200" cy="828675"/>
                    </a:xfrm>
                    <a:prstGeom prst="rect">
                      <a:avLst/>
                    </a:prstGeom>
                    <a:noFill/>
                    <a:ln w="9525">
                      <a:solidFill>
                        <a:sysClr val="windowText" lastClr="000000"/>
                      </a:solidFill>
                      <a:miter lim="800000"/>
                      <a:headEnd/>
                      <a:tailEnd/>
                    </a:ln>
                  </pic:spPr>
                </pic:pic>
              </a:graphicData>
            </a:graphic>
          </wp:inline>
        </w:drawing>
      </w:r>
      <w:r w:rsidRPr="00B21012">
        <w:rPr>
          <w:rFonts w:cstheme="majorBidi"/>
          <w:szCs w:val="24"/>
        </w:rPr>
        <w:t xml:space="preserve"> Chinese standard</w:t>
      </w:r>
    </w:p>
    <w:p w14:paraId="537E04FC" w14:textId="77777777" w:rsidR="00B21012" w:rsidRPr="00B21012" w:rsidRDefault="00B21012" w:rsidP="00B21012">
      <w:pPr>
        <w:tabs>
          <w:tab w:val="left" w:pos="1080"/>
        </w:tabs>
        <w:snapToGrid w:val="0"/>
        <w:rPr>
          <w:rFonts w:cstheme="majorBidi"/>
          <w:szCs w:val="24"/>
        </w:rPr>
      </w:pPr>
      <w:r w:rsidRPr="00B21012">
        <w:rPr>
          <w:rFonts w:cstheme="majorBidi"/>
          <w:szCs w:val="24"/>
        </w:rPr>
        <w:t>Such sockets are common in China, Australia, New Zealand and many other countries.</w:t>
      </w:r>
    </w:p>
    <w:p w14:paraId="24920C38" w14:textId="77777777" w:rsidR="00B21012" w:rsidRPr="00B21012" w:rsidRDefault="00B21012" w:rsidP="00B21012">
      <w:pPr>
        <w:keepNext/>
        <w:keepLines/>
        <w:numPr>
          <w:ilvl w:val="0"/>
          <w:numId w:val="1"/>
        </w:numPr>
        <w:tabs>
          <w:tab w:val="clear" w:pos="1134"/>
          <w:tab w:val="clear" w:pos="1871"/>
          <w:tab w:val="clear" w:pos="2268"/>
        </w:tabs>
        <w:overflowPunct/>
        <w:autoSpaceDE/>
        <w:autoSpaceDN/>
        <w:adjustRightInd/>
        <w:spacing w:before="200" w:line="276" w:lineRule="auto"/>
        <w:ind w:left="567" w:hanging="567"/>
        <w:textAlignment w:val="auto"/>
        <w:outlineLvl w:val="1"/>
        <w:rPr>
          <w:rFonts w:cstheme="majorBidi"/>
          <w:b/>
          <w:szCs w:val="24"/>
        </w:rPr>
      </w:pPr>
      <w:r w:rsidRPr="00B21012">
        <w:rPr>
          <w:rFonts w:cstheme="majorBidi"/>
          <w:b/>
          <w:szCs w:val="24"/>
        </w:rPr>
        <w:t>Currency exchange</w:t>
      </w:r>
    </w:p>
    <w:p w14:paraId="11EB7D90" w14:textId="77777777" w:rsidR="00B21012" w:rsidRPr="00B21012" w:rsidRDefault="00B21012" w:rsidP="00B21012">
      <w:pPr>
        <w:keepNext/>
        <w:keepLines/>
        <w:tabs>
          <w:tab w:val="left" w:pos="0"/>
        </w:tabs>
        <w:snapToGrid w:val="0"/>
        <w:outlineLvl w:val="0"/>
        <w:rPr>
          <w:rFonts w:cstheme="majorBidi"/>
          <w:b/>
          <w:szCs w:val="24"/>
        </w:rPr>
      </w:pPr>
      <w:r w:rsidRPr="00B21012">
        <w:rPr>
          <w:rFonts w:cstheme="majorBidi"/>
          <w:szCs w:val="24"/>
        </w:rPr>
        <w:t xml:space="preserve">The currency in China is the </w:t>
      </w:r>
      <w:r w:rsidRPr="00B21012">
        <w:rPr>
          <w:rFonts w:cstheme="majorBidi"/>
          <w:b/>
          <w:bCs/>
          <w:szCs w:val="24"/>
        </w:rPr>
        <w:t>RMB Yuan (</w:t>
      </w:r>
      <w:r w:rsidRPr="00B21012">
        <w:rPr>
          <w:rFonts w:eastAsia="MS Gothic" w:cstheme="majorBidi"/>
          <w:b/>
          <w:bCs/>
          <w:szCs w:val="24"/>
        </w:rPr>
        <w:t>￥</w:t>
      </w:r>
      <w:r w:rsidRPr="00B21012">
        <w:rPr>
          <w:rFonts w:cstheme="majorBidi"/>
          <w:b/>
          <w:bCs/>
          <w:szCs w:val="24"/>
        </w:rPr>
        <w:t>)</w:t>
      </w:r>
      <w:r w:rsidRPr="00B21012">
        <w:rPr>
          <w:rFonts w:cstheme="majorBidi"/>
          <w:szCs w:val="24"/>
        </w:rPr>
        <w:t>. The exchange rate of US$ and RMB is around 6.878. Please check the currency exchange rate in the local bank system or use the following link as a reference:</w:t>
      </w:r>
      <w:r w:rsidRPr="00B21012">
        <w:rPr>
          <w:rFonts w:eastAsia="MS Mincho" w:cstheme="majorBidi"/>
          <w:szCs w:val="24"/>
        </w:rPr>
        <w:t xml:space="preserve"> </w:t>
      </w:r>
      <w:hyperlink r:id="rId43" w:history="1">
        <w:r w:rsidRPr="00B21012">
          <w:rPr>
            <w:rFonts w:cstheme="majorBidi"/>
            <w:color w:val="0000FF"/>
            <w:szCs w:val="24"/>
            <w:u w:val="single"/>
          </w:rPr>
          <w:t>http://www.xe.com/</w:t>
        </w:r>
      </w:hyperlink>
    </w:p>
    <w:p w14:paraId="123CC027" w14:textId="77777777" w:rsidR="00B21012" w:rsidRPr="00B21012" w:rsidRDefault="00B21012" w:rsidP="00B21012">
      <w:pPr>
        <w:keepNext/>
        <w:keepLines/>
        <w:numPr>
          <w:ilvl w:val="0"/>
          <w:numId w:val="1"/>
        </w:numPr>
        <w:tabs>
          <w:tab w:val="clear" w:pos="1134"/>
          <w:tab w:val="clear" w:pos="1871"/>
          <w:tab w:val="clear" w:pos="2268"/>
        </w:tabs>
        <w:overflowPunct/>
        <w:autoSpaceDE/>
        <w:autoSpaceDN/>
        <w:adjustRightInd/>
        <w:spacing w:before="200" w:line="276" w:lineRule="auto"/>
        <w:ind w:left="567" w:hanging="567"/>
        <w:textAlignment w:val="auto"/>
        <w:outlineLvl w:val="1"/>
        <w:rPr>
          <w:rFonts w:cstheme="majorBidi"/>
          <w:b/>
          <w:szCs w:val="24"/>
        </w:rPr>
      </w:pPr>
      <w:r w:rsidRPr="00B21012">
        <w:rPr>
          <w:rFonts w:cstheme="majorBidi"/>
          <w:b/>
          <w:szCs w:val="24"/>
        </w:rPr>
        <w:t>Additional information</w:t>
      </w:r>
    </w:p>
    <w:p w14:paraId="3FA44C8B" w14:textId="77777777" w:rsidR="00B21012" w:rsidRPr="00B21012" w:rsidRDefault="00B21012" w:rsidP="00B21012">
      <w:pPr>
        <w:spacing w:after="120"/>
        <w:rPr>
          <w:rFonts w:cstheme="majorBidi"/>
          <w:szCs w:val="24"/>
          <w:lang w:eastAsia="zh-CN"/>
        </w:rPr>
      </w:pPr>
      <w:r w:rsidRPr="00B21012">
        <w:rPr>
          <w:rFonts w:cstheme="majorBidi"/>
          <w:b/>
          <w:szCs w:val="24"/>
          <w:lang w:eastAsia="zh-CN"/>
        </w:rPr>
        <w:t>10.1</w:t>
      </w:r>
      <w:r w:rsidRPr="00B21012">
        <w:rPr>
          <w:rFonts w:cstheme="majorBidi"/>
          <w:b/>
          <w:szCs w:val="24"/>
          <w:lang w:eastAsia="zh-CN"/>
        </w:rPr>
        <w:tab/>
        <w:t>Mobile phone</w:t>
      </w:r>
      <w:r w:rsidRPr="00B21012">
        <w:rPr>
          <w:rFonts w:cstheme="majorBidi"/>
          <w:b/>
          <w:szCs w:val="24"/>
        </w:rPr>
        <w:t xml:space="preserve">: </w:t>
      </w:r>
      <w:r w:rsidRPr="00B21012">
        <w:rPr>
          <w:rFonts w:cstheme="majorBidi"/>
          <w:szCs w:val="24"/>
          <w:lang w:eastAsia="zh-CN"/>
        </w:rPr>
        <w:t>GSM and CDMA, WCDMA, TD-SCDMA, LTE services provided by China Mobile, China Unicom and China Telecom.</w:t>
      </w:r>
    </w:p>
    <w:p w14:paraId="1D194910" w14:textId="77777777" w:rsidR="00B21012" w:rsidRPr="00B21012" w:rsidRDefault="00B21012" w:rsidP="00B21012">
      <w:pPr>
        <w:spacing w:after="120"/>
        <w:rPr>
          <w:rFonts w:cstheme="majorBidi"/>
          <w:b/>
          <w:szCs w:val="24"/>
          <w:lang w:eastAsia="zh-CN"/>
        </w:rPr>
      </w:pPr>
      <w:r w:rsidRPr="00B21012">
        <w:rPr>
          <w:rFonts w:cstheme="majorBidi"/>
          <w:b/>
          <w:szCs w:val="24"/>
          <w:lang w:eastAsia="zh-CN"/>
        </w:rPr>
        <w:t>10.2</w:t>
      </w:r>
      <w:r w:rsidRPr="00B21012">
        <w:rPr>
          <w:rFonts w:cstheme="majorBidi"/>
          <w:b/>
          <w:szCs w:val="24"/>
          <w:lang w:eastAsia="zh-CN"/>
        </w:rPr>
        <w:tab/>
        <w:t xml:space="preserve">Tipping: </w:t>
      </w:r>
      <w:r w:rsidRPr="00B21012">
        <w:rPr>
          <w:rFonts w:cstheme="majorBidi"/>
          <w:color w:val="000000"/>
          <w:szCs w:val="24"/>
          <w:lang w:eastAsia="zh-CN"/>
        </w:rPr>
        <w:t>Tipping is not necessary.</w:t>
      </w:r>
    </w:p>
    <w:p w14:paraId="6E14B91C" w14:textId="77777777" w:rsidR="00B21012" w:rsidRPr="00B21012" w:rsidRDefault="00B21012" w:rsidP="00B21012">
      <w:pPr>
        <w:spacing w:after="120"/>
        <w:rPr>
          <w:rFonts w:cstheme="majorBidi"/>
          <w:szCs w:val="24"/>
          <w:lang w:val="en-US" w:eastAsia="zh-CN"/>
        </w:rPr>
      </w:pPr>
      <w:r w:rsidRPr="00B21012">
        <w:rPr>
          <w:rFonts w:cstheme="majorBidi"/>
          <w:b/>
          <w:szCs w:val="24"/>
          <w:lang w:eastAsia="zh-CN"/>
        </w:rPr>
        <w:t>10.3</w:t>
      </w:r>
      <w:r w:rsidRPr="00B21012">
        <w:rPr>
          <w:rFonts w:cstheme="majorBidi"/>
          <w:b/>
          <w:szCs w:val="24"/>
          <w:lang w:eastAsia="zh-CN"/>
        </w:rPr>
        <w:tab/>
      </w:r>
      <w:r w:rsidRPr="00B21012">
        <w:rPr>
          <w:rFonts w:cstheme="majorBidi"/>
          <w:b/>
          <w:szCs w:val="24"/>
          <w:lang w:val="en-US"/>
        </w:rPr>
        <w:t>Time Zone</w:t>
      </w:r>
      <w:r w:rsidRPr="00B21012">
        <w:rPr>
          <w:rFonts w:cstheme="majorBidi"/>
          <w:szCs w:val="24"/>
          <w:lang w:val="en-US"/>
        </w:rPr>
        <w:t>:</w:t>
      </w:r>
      <w:r w:rsidRPr="00B21012">
        <w:rPr>
          <w:rFonts w:cstheme="majorBidi"/>
          <w:szCs w:val="24"/>
          <w:lang w:val="en-US" w:eastAsia="zh-CN"/>
        </w:rPr>
        <w:t xml:space="preserve"> GMT+8:00.</w:t>
      </w:r>
    </w:p>
    <w:p w14:paraId="2C0E6042" w14:textId="77777777" w:rsidR="00B21012" w:rsidRPr="00B21012" w:rsidRDefault="00B21012" w:rsidP="00B21012">
      <w:pPr>
        <w:spacing w:after="120"/>
        <w:rPr>
          <w:rFonts w:cstheme="majorBidi"/>
          <w:color w:val="000000"/>
          <w:szCs w:val="24"/>
          <w:lang w:eastAsia="zh-CN"/>
        </w:rPr>
      </w:pPr>
      <w:r w:rsidRPr="00B21012">
        <w:rPr>
          <w:rFonts w:cstheme="majorBidi"/>
          <w:b/>
          <w:szCs w:val="24"/>
          <w:lang w:eastAsia="zh-CN"/>
        </w:rPr>
        <w:t>10.4</w:t>
      </w:r>
      <w:r w:rsidRPr="00B21012">
        <w:rPr>
          <w:rFonts w:cstheme="majorBidi"/>
          <w:b/>
          <w:szCs w:val="24"/>
          <w:lang w:eastAsia="zh-CN"/>
        </w:rPr>
        <w:tab/>
      </w:r>
      <w:r w:rsidRPr="00B21012">
        <w:rPr>
          <w:rFonts w:cstheme="majorBidi"/>
          <w:b/>
          <w:color w:val="000000"/>
          <w:szCs w:val="24"/>
          <w:lang w:eastAsia="zh-CN"/>
        </w:rPr>
        <w:t>Emergency Number:</w:t>
      </w:r>
      <w:r w:rsidRPr="00B21012">
        <w:rPr>
          <w:rFonts w:cstheme="majorBidi"/>
          <w:color w:val="000000"/>
          <w:szCs w:val="24"/>
          <w:lang w:eastAsia="zh-CN"/>
        </w:rPr>
        <w:t xml:space="preserve"> In case of emergency, please dial 110.</w:t>
      </w:r>
    </w:p>
    <w:p w14:paraId="3E8F8BD5" w14:textId="77777777" w:rsidR="00B21012" w:rsidRPr="00B21012" w:rsidRDefault="00B21012" w:rsidP="00B21012">
      <w:pPr>
        <w:spacing w:after="120"/>
        <w:rPr>
          <w:rFonts w:cstheme="majorBidi"/>
          <w:szCs w:val="24"/>
        </w:rPr>
      </w:pPr>
      <w:r w:rsidRPr="00B21012">
        <w:rPr>
          <w:rFonts w:cstheme="majorBidi"/>
          <w:b/>
          <w:szCs w:val="24"/>
          <w:lang w:eastAsia="zh-CN"/>
        </w:rPr>
        <w:t>10.5</w:t>
      </w:r>
      <w:r w:rsidRPr="00B21012">
        <w:rPr>
          <w:rFonts w:cstheme="majorBidi"/>
          <w:b/>
          <w:szCs w:val="24"/>
          <w:lang w:eastAsia="zh-CN"/>
        </w:rPr>
        <w:tab/>
      </w:r>
      <w:r w:rsidRPr="00B21012">
        <w:rPr>
          <w:rFonts w:cstheme="majorBidi"/>
          <w:b/>
          <w:color w:val="000000"/>
          <w:szCs w:val="24"/>
          <w:lang w:eastAsia="zh-CN"/>
        </w:rPr>
        <w:t xml:space="preserve">Sightseeing: </w:t>
      </w:r>
      <w:r w:rsidRPr="00B21012">
        <w:rPr>
          <w:rFonts w:cstheme="majorBidi"/>
          <w:szCs w:val="24"/>
        </w:rPr>
        <w:t xml:space="preserve">For more information see </w:t>
      </w:r>
      <w:hyperlink r:id="rId44" w:history="1">
        <w:r w:rsidRPr="00B21012">
          <w:rPr>
            <w:rFonts w:cstheme="majorBidi"/>
            <w:color w:val="0000FF"/>
            <w:szCs w:val="24"/>
            <w:u w:val="single"/>
          </w:rPr>
          <w:t>http://www.gonanjingchina.com/</w:t>
        </w:r>
      </w:hyperlink>
      <w:r w:rsidRPr="00B21012">
        <w:rPr>
          <w:rFonts w:eastAsia="SimSun" w:cstheme="majorBidi"/>
          <w:szCs w:val="24"/>
          <w:lang w:val="en-US" w:eastAsia="zh-CN"/>
        </w:rPr>
        <w:t xml:space="preserve"> </w:t>
      </w:r>
    </w:p>
    <w:p w14:paraId="23F44BA3" w14:textId="77777777" w:rsidR="00B21012" w:rsidRPr="00B21012" w:rsidRDefault="00B21012" w:rsidP="00B21012">
      <w:pPr>
        <w:keepNext/>
        <w:keepLines/>
        <w:numPr>
          <w:ilvl w:val="0"/>
          <w:numId w:val="1"/>
        </w:numPr>
        <w:tabs>
          <w:tab w:val="clear" w:pos="1134"/>
          <w:tab w:val="clear" w:pos="1871"/>
          <w:tab w:val="clear" w:pos="2268"/>
        </w:tabs>
        <w:overflowPunct/>
        <w:autoSpaceDE/>
        <w:autoSpaceDN/>
        <w:adjustRightInd/>
        <w:spacing w:before="200" w:line="276" w:lineRule="auto"/>
        <w:ind w:left="567" w:hanging="567"/>
        <w:textAlignment w:val="auto"/>
        <w:outlineLvl w:val="1"/>
        <w:rPr>
          <w:rFonts w:cstheme="majorBidi"/>
          <w:b/>
          <w:szCs w:val="24"/>
        </w:rPr>
      </w:pPr>
      <w:r w:rsidRPr="00B21012">
        <w:rPr>
          <w:rFonts w:eastAsia="SimHei" w:cstheme="majorBidi"/>
          <w:b/>
          <w:color w:val="000000"/>
          <w:kern w:val="24"/>
          <w:szCs w:val="24"/>
        </w:rPr>
        <w:t>Registration</w:t>
      </w:r>
    </w:p>
    <w:p w14:paraId="6E067D36" w14:textId="77777777" w:rsidR="00B21012" w:rsidRPr="00B21012" w:rsidRDefault="00B21012" w:rsidP="00B21012">
      <w:pPr>
        <w:tabs>
          <w:tab w:val="clear" w:pos="1134"/>
          <w:tab w:val="clear" w:pos="1871"/>
          <w:tab w:val="clear" w:pos="2268"/>
        </w:tabs>
        <w:overflowPunct/>
        <w:autoSpaceDE/>
        <w:autoSpaceDN/>
        <w:adjustRightInd/>
        <w:spacing w:before="0" w:line="240" w:lineRule="atLeast"/>
        <w:textAlignment w:val="auto"/>
        <w:rPr>
          <w:rFonts w:eastAsia="SimHei" w:cstheme="majorBidi"/>
          <w:color w:val="000000"/>
          <w:kern w:val="24"/>
          <w:szCs w:val="24"/>
          <w:lang w:val="en-US" w:eastAsia="zh-CN" w:bidi="ar"/>
        </w:rPr>
      </w:pPr>
      <w:r w:rsidRPr="00B21012">
        <w:rPr>
          <w:rFonts w:eastAsia="SimHei" w:cstheme="majorBidi"/>
          <w:color w:val="000000"/>
          <w:kern w:val="24"/>
          <w:szCs w:val="24"/>
          <w:lang w:val="en-US" w:eastAsia="zh-CN" w:bidi="ar"/>
        </w:rPr>
        <w:t>International participants may register online on the ITU website:</w:t>
      </w:r>
    </w:p>
    <w:p w14:paraId="09FE6806" w14:textId="77777777" w:rsidR="00B21012" w:rsidRPr="00B21012" w:rsidRDefault="0098471F" w:rsidP="00B21012">
      <w:pPr>
        <w:spacing w:before="0"/>
        <w:rPr>
          <w:rFonts w:cstheme="majorBidi"/>
          <w:color w:val="1F497D"/>
          <w:szCs w:val="24"/>
          <w:lang w:val="en-US" w:eastAsia="zh-CN"/>
        </w:rPr>
      </w:pPr>
      <w:hyperlink r:id="rId45" w:history="1">
        <w:r w:rsidR="00B21012" w:rsidRPr="00B21012">
          <w:rPr>
            <w:rFonts w:cstheme="majorBidi"/>
            <w:color w:val="0000FF"/>
            <w:szCs w:val="24"/>
            <w:u w:val="single"/>
          </w:rPr>
          <w:t>http://itu.int/go/ITSforum/2018</w:t>
        </w:r>
      </w:hyperlink>
    </w:p>
    <w:p w14:paraId="7FE954C4" w14:textId="77777777" w:rsidR="00B21012" w:rsidRPr="00B21012" w:rsidRDefault="00B21012" w:rsidP="00B21012">
      <w:pPr>
        <w:tabs>
          <w:tab w:val="clear" w:pos="1134"/>
          <w:tab w:val="clear" w:pos="1871"/>
          <w:tab w:val="clear" w:pos="2268"/>
        </w:tabs>
        <w:overflowPunct/>
        <w:autoSpaceDE/>
        <w:autoSpaceDN/>
        <w:adjustRightInd/>
        <w:spacing w:before="0" w:line="240" w:lineRule="atLeast"/>
        <w:textAlignment w:val="auto"/>
        <w:rPr>
          <w:rFonts w:eastAsia="SimHei" w:cstheme="majorBidi"/>
          <w:color w:val="000000"/>
          <w:kern w:val="24"/>
          <w:szCs w:val="24"/>
          <w:lang w:val="en-US" w:eastAsia="zh-CN" w:bidi="ar"/>
        </w:rPr>
      </w:pPr>
      <w:r w:rsidRPr="00B21012">
        <w:rPr>
          <w:rFonts w:eastAsia="SimHei" w:cstheme="majorBidi"/>
          <w:color w:val="000000"/>
          <w:kern w:val="24"/>
          <w:szCs w:val="24"/>
          <w:lang w:val="en-US" w:eastAsia="zh-CN" w:bidi="ar"/>
        </w:rPr>
        <w:t xml:space="preserve">Also, a registration form (in Chinese only), tailored for local participants, is available on the following webpage: </w:t>
      </w:r>
      <w:hyperlink r:id="rId46" w:history="1">
        <w:r w:rsidRPr="00B21012">
          <w:rPr>
            <w:rFonts w:eastAsia="SimHei" w:cstheme="majorBidi"/>
            <w:color w:val="0000FF"/>
            <w:kern w:val="24"/>
            <w:szCs w:val="24"/>
            <w:u w:val="single"/>
            <w:lang w:val="en-US" w:eastAsia="zh-CN"/>
          </w:rPr>
          <w:t>http://</w:t>
        </w:r>
      </w:hyperlink>
      <w:hyperlink r:id="rId47" w:history="1">
        <w:r w:rsidRPr="00B21012">
          <w:rPr>
            <w:rFonts w:eastAsia="SimHei" w:cstheme="majorBidi"/>
            <w:color w:val="0000FF"/>
            <w:kern w:val="24"/>
            <w:szCs w:val="24"/>
            <w:u w:val="single"/>
            <w:lang w:val="en-US" w:eastAsia="zh-CN"/>
          </w:rPr>
          <w:t>www.itsforum.</w:t>
        </w:r>
      </w:hyperlink>
      <w:hyperlink r:id="rId48" w:history="1">
        <w:r w:rsidRPr="00B21012">
          <w:rPr>
            <w:rFonts w:eastAsia="SimHei" w:cstheme="majorBidi"/>
            <w:color w:val="0000FF"/>
            <w:kern w:val="24"/>
            <w:szCs w:val="24"/>
            <w:u w:val="single"/>
            <w:lang w:val="en-US" w:eastAsia="zh-CN"/>
          </w:rPr>
          <w:t>cn</w:t>
        </w:r>
      </w:hyperlink>
      <w:r w:rsidRPr="00B21012">
        <w:rPr>
          <w:rFonts w:eastAsia="SimHei" w:cstheme="majorBidi"/>
          <w:kern w:val="24"/>
          <w:szCs w:val="24"/>
          <w:lang w:val="en-US" w:eastAsia="zh-CN"/>
        </w:rPr>
        <w:t>.</w:t>
      </w:r>
      <w:r w:rsidRPr="00B21012">
        <w:rPr>
          <w:rFonts w:eastAsia="SimHei" w:cstheme="majorBidi"/>
          <w:kern w:val="24"/>
          <w:szCs w:val="24"/>
          <w:lang w:val="en-US" w:eastAsia="zh-CN" w:bidi="ar"/>
        </w:rPr>
        <w:t xml:space="preserve"> </w:t>
      </w:r>
    </w:p>
    <w:p w14:paraId="3565D1F3" w14:textId="77777777" w:rsidR="00B21012" w:rsidRPr="00B21012" w:rsidRDefault="00B21012" w:rsidP="00B21012">
      <w:pPr>
        <w:keepNext/>
        <w:keepLines/>
        <w:numPr>
          <w:ilvl w:val="0"/>
          <w:numId w:val="1"/>
        </w:numPr>
        <w:tabs>
          <w:tab w:val="clear" w:pos="1134"/>
          <w:tab w:val="clear" w:pos="1871"/>
          <w:tab w:val="clear" w:pos="2268"/>
        </w:tabs>
        <w:overflowPunct/>
        <w:autoSpaceDE/>
        <w:autoSpaceDN/>
        <w:adjustRightInd/>
        <w:spacing w:before="200" w:line="276" w:lineRule="auto"/>
        <w:ind w:left="567" w:hanging="567"/>
        <w:textAlignment w:val="auto"/>
        <w:outlineLvl w:val="1"/>
        <w:rPr>
          <w:rFonts w:cstheme="majorBidi"/>
          <w:b/>
          <w:szCs w:val="24"/>
        </w:rPr>
      </w:pPr>
      <w:r w:rsidRPr="00B21012">
        <w:rPr>
          <w:rFonts w:cstheme="majorBidi"/>
          <w:b/>
          <w:szCs w:val="24"/>
        </w:rPr>
        <w:t>Contacts</w:t>
      </w:r>
    </w:p>
    <w:p w14:paraId="1E341CBD" w14:textId="77777777" w:rsidR="00B21012" w:rsidRPr="00B21012" w:rsidRDefault="00B21012" w:rsidP="00B21012">
      <w:pPr>
        <w:tabs>
          <w:tab w:val="clear" w:pos="1134"/>
          <w:tab w:val="clear" w:pos="1871"/>
          <w:tab w:val="clear" w:pos="2268"/>
        </w:tabs>
        <w:overflowPunct/>
        <w:autoSpaceDE/>
        <w:autoSpaceDN/>
        <w:adjustRightInd/>
        <w:spacing w:before="0" w:line="240" w:lineRule="atLeast"/>
        <w:textAlignment w:val="auto"/>
        <w:rPr>
          <w:rFonts w:eastAsia="SimSun" w:cstheme="majorBidi"/>
          <w:szCs w:val="24"/>
          <w:lang w:val="en-US" w:eastAsia="zh-CN"/>
        </w:rPr>
      </w:pPr>
      <w:r w:rsidRPr="00B21012">
        <w:rPr>
          <w:rFonts w:eastAsia="SimHei" w:cstheme="majorBidi"/>
          <w:color w:val="000000"/>
          <w:kern w:val="24"/>
          <w:szCs w:val="24"/>
          <w:lang w:val="en-US" w:eastAsia="zh-CN"/>
        </w:rPr>
        <w:t>For any questions, please contact:</w:t>
      </w:r>
    </w:p>
    <w:p w14:paraId="503F40BF" w14:textId="77777777" w:rsidR="00B21012" w:rsidRPr="00B21012" w:rsidRDefault="00B21012" w:rsidP="00B21012">
      <w:pPr>
        <w:overflowPunct/>
        <w:spacing w:before="0"/>
        <w:rPr>
          <w:rFonts w:cstheme="majorBidi"/>
          <w:szCs w:val="24"/>
        </w:rPr>
      </w:pPr>
      <w:bookmarkStart w:id="33" w:name="_ANNEX_2_–"/>
      <w:bookmarkStart w:id="34" w:name="_ANNEX_2"/>
      <w:bookmarkStart w:id="35" w:name="_ANNEX_C_–"/>
      <w:bookmarkEnd w:id="33"/>
      <w:bookmarkEnd w:id="34"/>
      <w:bookmarkEnd w:id="35"/>
      <w:r w:rsidRPr="00B21012">
        <w:rPr>
          <w:rFonts w:eastAsia="SimHei" w:cstheme="majorBidi"/>
          <w:color w:val="000000"/>
          <w:kern w:val="24"/>
          <w:szCs w:val="24"/>
          <w:lang w:val="en-US" w:eastAsia="zh-CN" w:bidi="ar"/>
        </w:rPr>
        <w:t>Mr Wang Yan</w:t>
      </w:r>
    </w:p>
    <w:p w14:paraId="25A3C12C" w14:textId="77777777" w:rsidR="00B21012" w:rsidRPr="00B21012" w:rsidRDefault="00B21012" w:rsidP="00B21012">
      <w:pPr>
        <w:overflowPunct/>
        <w:spacing w:before="0"/>
        <w:rPr>
          <w:rFonts w:cstheme="majorBidi"/>
          <w:szCs w:val="24"/>
        </w:rPr>
      </w:pPr>
      <w:r w:rsidRPr="00B21012">
        <w:rPr>
          <w:rFonts w:eastAsia="SimHei" w:cstheme="majorBidi"/>
          <w:color w:val="000000"/>
          <w:kern w:val="24"/>
          <w:szCs w:val="24"/>
          <w:lang w:val="en-US" w:eastAsia="zh-CN" w:bidi="ar"/>
        </w:rPr>
        <w:t>Phone: +86-025-86125106</w:t>
      </w:r>
    </w:p>
    <w:p w14:paraId="16366A09" w14:textId="77777777" w:rsidR="00B21012" w:rsidRPr="00B21012" w:rsidRDefault="00B21012" w:rsidP="00B21012">
      <w:pPr>
        <w:overflowPunct/>
        <w:spacing w:before="0"/>
        <w:rPr>
          <w:rFonts w:cstheme="majorBidi"/>
          <w:szCs w:val="24"/>
        </w:rPr>
      </w:pPr>
      <w:r w:rsidRPr="00B21012">
        <w:rPr>
          <w:rFonts w:eastAsia="SimHei" w:cstheme="majorBidi"/>
          <w:color w:val="000000"/>
          <w:kern w:val="24"/>
          <w:szCs w:val="24"/>
          <w:lang w:val="en-US" w:eastAsia="zh-CN" w:bidi="ar"/>
        </w:rPr>
        <w:t>Mobile: +86-13515103083</w:t>
      </w:r>
    </w:p>
    <w:p w14:paraId="408EA5D3" w14:textId="77777777" w:rsidR="00B21012" w:rsidRPr="00B21012" w:rsidRDefault="00B21012" w:rsidP="00B21012">
      <w:pPr>
        <w:overflowPunct/>
        <w:spacing w:before="0"/>
        <w:rPr>
          <w:rFonts w:cstheme="majorBidi"/>
          <w:szCs w:val="24"/>
        </w:rPr>
      </w:pPr>
      <w:r w:rsidRPr="00B21012">
        <w:rPr>
          <w:rFonts w:eastAsia="SimHei" w:cstheme="majorBidi"/>
          <w:color w:val="000000"/>
          <w:kern w:val="24"/>
          <w:szCs w:val="24"/>
          <w:lang w:val="en-US" w:eastAsia="zh-CN" w:bidi="ar"/>
        </w:rPr>
        <w:t xml:space="preserve">E-mail: </w:t>
      </w:r>
      <w:hyperlink r:id="rId49" w:history="1">
        <w:r w:rsidRPr="00B21012">
          <w:rPr>
            <w:rFonts w:eastAsia="SimHei" w:cstheme="majorBidi"/>
            <w:color w:val="0000FF"/>
            <w:kern w:val="24"/>
            <w:szCs w:val="24"/>
            <w:u w:val="single"/>
            <w:lang w:val="en-US" w:eastAsia="zh-CN" w:bidi="ar"/>
          </w:rPr>
          <w:t>ynwy17@163.com</w:t>
        </w:r>
      </w:hyperlink>
      <w:r w:rsidRPr="00B21012">
        <w:rPr>
          <w:rFonts w:eastAsia="SimHei" w:cstheme="majorBidi"/>
          <w:color w:val="000000"/>
          <w:kern w:val="24"/>
          <w:szCs w:val="24"/>
          <w:lang w:val="en-US" w:eastAsia="zh-CN" w:bidi="ar"/>
        </w:rPr>
        <w:t xml:space="preserve"> </w:t>
      </w:r>
    </w:p>
    <w:p w14:paraId="3B7C5F3A" w14:textId="77777777" w:rsidR="00B21012" w:rsidRPr="00B21012" w:rsidRDefault="00B21012" w:rsidP="00B21012">
      <w:pPr>
        <w:spacing w:before="0"/>
        <w:rPr>
          <w:rFonts w:eastAsia="SimHei" w:cstheme="majorBidi"/>
          <w:color w:val="000000"/>
          <w:kern w:val="24"/>
          <w:szCs w:val="24"/>
          <w:lang w:val="en-US" w:eastAsia="zh-CN" w:bidi="ar"/>
        </w:rPr>
      </w:pPr>
      <w:r w:rsidRPr="00B21012">
        <w:rPr>
          <w:rFonts w:eastAsia="SimHei" w:cstheme="majorBidi"/>
          <w:color w:val="000000"/>
          <w:kern w:val="24"/>
          <w:szCs w:val="24"/>
          <w:lang w:val="en-US" w:eastAsia="zh-CN" w:bidi="ar"/>
        </w:rPr>
        <w:t xml:space="preserve">For general information, please visit: </w:t>
      </w:r>
      <w:hyperlink r:id="rId50" w:history="1">
        <w:r w:rsidRPr="00B21012">
          <w:rPr>
            <w:rFonts w:cstheme="majorBidi"/>
            <w:color w:val="0000FF"/>
            <w:szCs w:val="24"/>
            <w:u w:val="single"/>
          </w:rPr>
          <w:t>http://itu.int/go/ITSforum/2018</w:t>
        </w:r>
      </w:hyperlink>
      <w:r w:rsidRPr="00B21012">
        <w:rPr>
          <w:rFonts w:eastAsia="SimHei"/>
          <w:color w:val="000000"/>
          <w:kern w:val="24"/>
          <w:lang w:val="en-US" w:eastAsia="zh-CN" w:bidi="ar"/>
        </w:rPr>
        <w:t xml:space="preserve"> and </w:t>
      </w:r>
      <w:hyperlink r:id="rId51" w:history="1">
        <w:r w:rsidRPr="00B21012">
          <w:rPr>
            <w:rFonts w:eastAsia="SimHei" w:cstheme="majorBidi"/>
            <w:color w:val="0000FF"/>
            <w:kern w:val="24"/>
            <w:szCs w:val="24"/>
            <w:u w:val="single"/>
            <w:lang w:val="en-US" w:eastAsia="zh-CN" w:bidi="ar"/>
          </w:rPr>
          <w:t>http://www.itsforum.cn</w:t>
        </w:r>
      </w:hyperlink>
      <w:r w:rsidRPr="00B21012">
        <w:rPr>
          <w:rFonts w:eastAsia="SimHei" w:cstheme="majorBidi"/>
          <w:color w:val="000000"/>
          <w:kern w:val="24"/>
          <w:szCs w:val="24"/>
          <w:lang w:val="en-US" w:eastAsia="zh-CN" w:bidi="ar"/>
        </w:rPr>
        <w:t>.</w:t>
      </w:r>
    </w:p>
    <w:p w14:paraId="0BBDC102" w14:textId="7DBE07B9" w:rsidR="00176FE8" w:rsidRDefault="00176FE8" w:rsidP="00B21012">
      <w:pPr>
        <w:jc w:val="center"/>
      </w:pPr>
      <w:r>
        <w:t>______________</w:t>
      </w:r>
    </w:p>
    <w:sectPr w:rsidR="00176FE8" w:rsidSect="00AD7192">
      <w:headerReference w:type="default" r:id="rId52"/>
      <w:footerReference w:type="first" r:id="rId53"/>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15664" w14:textId="77777777" w:rsidR="0098471F" w:rsidRDefault="0098471F">
      <w:r>
        <w:separator/>
      </w:r>
    </w:p>
  </w:endnote>
  <w:endnote w:type="continuationSeparator" w:id="0">
    <w:p w14:paraId="7EEEA23F" w14:textId="77777777" w:rsidR="0098471F" w:rsidRDefault="0098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STKaiti">
    <w:altName w:val="Arial Unicode MS"/>
    <w:charset w:val="86"/>
    <w:family w:val="auto"/>
    <w:pitch w:val="variable"/>
    <w:sig w:usb0="00000000" w:usb1="080F0000" w:usb2="00000010" w:usb3="00000000" w:csb0="0004009F" w:csb1="00000000"/>
  </w:font>
  <w:font w:name="SimHei">
    <w:altName w:val="黑体"/>
    <w:panose1 w:val="02010609060101010101"/>
    <w:charset w:val="86"/>
    <w:family w:val="modern"/>
    <w:pitch w:val="fixed"/>
    <w:sig w:usb0="800002BF" w:usb1="38CF7CFA" w:usb2="00000016" w:usb3="00000000" w:csb0="00040001" w:csb1="00000000"/>
  </w:font>
  <w:font w:name="mn-cs">
    <w:altName w:val="Segoe Print"/>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1B2C" w14:textId="77777777" w:rsidR="00D2180F" w:rsidRPr="005A3191" w:rsidRDefault="005A3191" w:rsidP="005A3191">
    <w:pPr>
      <w:tabs>
        <w:tab w:val="clear" w:pos="1134"/>
        <w:tab w:val="clear" w:pos="1871"/>
        <w:tab w:val="clear" w:pos="2268"/>
        <w:tab w:val="left" w:pos="794"/>
        <w:tab w:val="left" w:pos="1191"/>
        <w:tab w:val="left" w:pos="1588"/>
        <w:tab w:val="left" w:pos="1985"/>
      </w:tabs>
      <w:overflowPunct/>
      <w:autoSpaceDE/>
      <w:autoSpaceDN/>
      <w:adjustRightInd/>
      <w:spacing w:before="40"/>
      <w:ind w:left="-397" w:right="-397"/>
      <w:jc w:val="center"/>
      <w:textAlignment w:val="auto"/>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1ED67" w14:textId="77777777" w:rsidR="0098471F" w:rsidRDefault="0098471F">
      <w:r>
        <w:t>____________________</w:t>
      </w:r>
    </w:p>
  </w:footnote>
  <w:footnote w:type="continuationSeparator" w:id="0">
    <w:p w14:paraId="38CA22FE" w14:textId="77777777" w:rsidR="0098471F" w:rsidRDefault="00984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86241" w14:textId="0528C962" w:rsidR="00C53A8D" w:rsidRPr="002C2EDC" w:rsidRDefault="0098471F" w:rsidP="00C53A8D">
    <w:pPr>
      <w:spacing w:before="0"/>
      <w:jc w:val="center"/>
      <w:rPr>
        <w:rFonts w:ascii="Calibri" w:eastAsia="Times New Roman" w:hAnsi="Calibri"/>
        <w:noProof/>
        <w:sz w:val="18"/>
        <w:lang w:eastAsia="zh-CN"/>
      </w:rPr>
    </w:pPr>
    <w:sdt>
      <w:sdtPr>
        <w:rPr>
          <w:rFonts w:ascii="Calibri" w:eastAsia="Times New Roman" w:hAnsi="Calibri"/>
          <w:sz w:val="18"/>
        </w:rPr>
        <w:id w:val="-2072032795"/>
        <w:docPartObj>
          <w:docPartGallery w:val="Page Numbers (Top of Page)"/>
          <w:docPartUnique/>
        </w:docPartObj>
      </w:sdtPr>
      <w:sdtEndPr>
        <w:rPr>
          <w:noProof/>
        </w:rPr>
      </w:sdtEndPr>
      <w:sdtContent>
        <w:r w:rsidR="00C53A8D" w:rsidRPr="002C2EDC">
          <w:rPr>
            <w:rFonts w:ascii="Calibri" w:eastAsia="Times New Roman" w:hAnsi="Calibri"/>
            <w:noProof/>
            <w:sz w:val="18"/>
          </w:rPr>
          <w:t>-</w:t>
        </w:r>
        <w:r w:rsidR="00C53A8D" w:rsidRPr="002C2EDC">
          <w:rPr>
            <w:rFonts w:ascii="Calibri" w:eastAsia="Times New Roman" w:hAnsi="Calibri"/>
            <w:sz w:val="18"/>
          </w:rPr>
          <w:t xml:space="preserve"> </w:t>
        </w:r>
        <w:r w:rsidR="00C53A8D" w:rsidRPr="002C2EDC">
          <w:rPr>
            <w:rFonts w:ascii="Calibri" w:eastAsia="Times New Roman" w:hAnsi="Calibri"/>
            <w:sz w:val="18"/>
          </w:rPr>
          <w:fldChar w:fldCharType="begin"/>
        </w:r>
        <w:r w:rsidR="00C53A8D" w:rsidRPr="002C2EDC">
          <w:rPr>
            <w:rFonts w:ascii="Calibri" w:eastAsia="Times New Roman" w:hAnsi="Calibri"/>
            <w:sz w:val="18"/>
          </w:rPr>
          <w:instrText xml:space="preserve"> PAGE   \* MERGEFORMAT </w:instrText>
        </w:r>
        <w:r w:rsidR="00C53A8D" w:rsidRPr="002C2EDC">
          <w:rPr>
            <w:rFonts w:ascii="Calibri" w:eastAsia="Times New Roman" w:hAnsi="Calibri"/>
            <w:sz w:val="18"/>
          </w:rPr>
          <w:fldChar w:fldCharType="separate"/>
        </w:r>
        <w:r w:rsidR="00A21BBF">
          <w:rPr>
            <w:rFonts w:ascii="Calibri" w:eastAsia="Times New Roman" w:hAnsi="Calibri"/>
            <w:noProof/>
            <w:sz w:val="18"/>
          </w:rPr>
          <w:t>12</w:t>
        </w:r>
        <w:r w:rsidR="00C53A8D" w:rsidRPr="002C2EDC">
          <w:rPr>
            <w:rFonts w:ascii="Calibri" w:eastAsia="Times New Roman" w:hAnsi="Calibri"/>
            <w:noProof/>
            <w:sz w:val="18"/>
          </w:rPr>
          <w:fldChar w:fldCharType="end"/>
        </w:r>
      </w:sdtContent>
    </w:sdt>
    <w:r w:rsidR="00C53A8D" w:rsidRPr="002C2EDC">
      <w:rPr>
        <w:rFonts w:ascii="Calibri" w:eastAsia="Times New Roman" w:hAnsi="Calibri"/>
        <w:noProof/>
        <w:sz w:val="18"/>
        <w:lang w:eastAsia="zh-CN"/>
      </w:rPr>
      <w:t xml:space="preserve"> -</w:t>
    </w:r>
  </w:p>
  <w:p w14:paraId="0D072FE2" w14:textId="35075DD9" w:rsidR="00FA124A" w:rsidRDefault="00C53A8D" w:rsidP="00C53A8D">
    <w:pPr>
      <w:pStyle w:val="Header"/>
      <w:rPr>
        <w:rStyle w:val="PageNumber"/>
        <w:lang w:eastAsia="zh-CN"/>
      </w:rPr>
    </w:pPr>
    <w:r w:rsidRPr="00997B88">
      <w:rPr>
        <w:rFonts w:cs="Microsoft YaHei"/>
        <w:noProof/>
        <w:lang w:eastAsia="zh-CN"/>
      </w:rPr>
      <w:t>电信标准化局第</w:t>
    </w:r>
    <w:r w:rsidR="00B21012" w:rsidRPr="00B21012">
      <w:rPr>
        <w:rFonts w:cs="Microsoft YaHei"/>
        <w:noProof/>
        <w:lang w:eastAsia="zh-CN"/>
      </w:rPr>
      <w:t>89</w:t>
    </w:r>
    <w:r w:rsidRPr="00997B88">
      <w:rPr>
        <w:rFonts w:cs="Microsoft YaHei"/>
        <w:noProof/>
        <w:lang w:eastAsia="zh-CN"/>
      </w:rPr>
      <w:t>号通函</w:t>
    </w:r>
  </w:p>
  <w:p w14:paraId="67C497C3" w14:textId="77777777" w:rsidR="00932E45" w:rsidRDefault="00932E45" w:rsidP="00932E45">
    <w:pPr>
      <w:pStyle w:val="Header"/>
      <w:rPr>
        <w:lang w:val="en-US"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22E9C"/>
    <w:multiLevelType w:val="hybridMultilevel"/>
    <w:tmpl w:val="C6E0FE7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3BB6E2C"/>
    <w:multiLevelType w:val="hybridMultilevel"/>
    <w:tmpl w:val="9F2CE576"/>
    <w:lvl w:ilvl="0" w:tplc="DD721176">
      <w:start w:val="1"/>
      <w:numFmt w:val="bullet"/>
      <w:lvlText w:val=""/>
      <w:lvlJc w:val="left"/>
      <w:pPr>
        <w:ind w:left="420" w:hanging="420"/>
      </w:pPr>
      <w:rPr>
        <w:rFonts w:ascii="Wingdings" w:hAnsi="Wingdings" w:hint="default"/>
      </w:rPr>
    </w:lvl>
    <w:lvl w:ilvl="1" w:tplc="43B03BC4" w:tentative="1">
      <w:start w:val="1"/>
      <w:numFmt w:val="bullet"/>
      <w:lvlText w:val=""/>
      <w:lvlJc w:val="left"/>
      <w:pPr>
        <w:ind w:left="840" w:hanging="420"/>
      </w:pPr>
      <w:rPr>
        <w:rFonts w:ascii="Wingdings" w:hAnsi="Wingdings" w:hint="default"/>
      </w:rPr>
    </w:lvl>
    <w:lvl w:ilvl="2" w:tplc="59465310" w:tentative="1">
      <w:start w:val="1"/>
      <w:numFmt w:val="bullet"/>
      <w:lvlText w:val=""/>
      <w:lvlJc w:val="left"/>
      <w:pPr>
        <w:ind w:left="1260" w:hanging="420"/>
      </w:pPr>
      <w:rPr>
        <w:rFonts w:ascii="Wingdings" w:hAnsi="Wingdings" w:hint="default"/>
      </w:rPr>
    </w:lvl>
    <w:lvl w:ilvl="3" w:tplc="23AA7F1A" w:tentative="1">
      <w:start w:val="1"/>
      <w:numFmt w:val="bullet"/>
      <w:lvlText w:val=""/>
      <w:lvlJc w:val="left"/>
      <w:pPr>
        <w:ind w:left="1680" w:hanging="420"/>
      </w:pPr>
      <w:rPr>
        <w:rFonts w:ascii="Wingdings" w:hAnsi="Wingdings" w:hint="default"/>
      </w:rPr>
    </w:lvl>
    <w:lvl w:ilvl="4" w:tplc="A574E22E" w:tentative="1">
      <w:start w:val="1"/>
      <w:numFmt w:val="bullet"/>
      <w:lvlText w:val=""/>
      <w:lvlJc w:val="left"/>
      <w:pPr>
        <w:ind w:left="2100" w:hanging="420"/>
      </w:pPr>
      <w:rPr>
        <w:rFonts w:ascii="Wingdings" w:hAnsi="Wingdings" w:hint="default"/>
      </w:rPr>
    </w:lvl>
    <w:lvl w:ilvl="5" w:tplc="ABDA7972" w:tentative="1">
      <w:start w:val="1"/>
      <w:numFmt w:val="bullet"/>
      <w:lvlText w:val=""/>
      <w:lvlJc w:val="left"/>
      <w:pPr>
        <w:ind w:left="2520" w:hanging="420"/>
      </w:pPr>
      <w:rPr>
        <w:rFonts w:ascii="Wingdings" w:hAnsi="Wingdings" w:hint="default"/>
      </w:rPr>
    </w:lvl>
    <w:lvl w:ilvl="6" w:tplc="ABB25D3C" w:tentative="1">
      <w:start w:val="1"/>
      <w:numFmt w:val="bullet"/>
      <w:lvlText w:val=""/>
      <w:lvlJc w:val="left"/>
      <w:pPr>
        <w:ind w:left="2940" w:hanging="420"/>
      </w:pPr>
      <w:rPr>
        <w:rFonts w:ascii="Wingdings" w:hAnsi="Wingdings" w:hint="default"/>
      </w:rPr>
    </w:lvl>
    <w:lvl w:ilvl="7" w:tplc="5CD27A6C" w:tentative="1">
      <w:start w:val="1"/>
      <w:numFmt w:val="bullet"/>
      <w:lvlText w:val=""/>
      <w:lvlJc w:val="left"/>
      <w:pPr>
        <w:ind w:left="3360" w:hanging="420"/>
      </w:pPr>
      <w:rPr>
        <w:rFonts w:ascii="Wingdings" w:hAnsi="Wingdings" w:hint="default"/>
      </w:rPr>
    </w:lvl>
    <w:lvl w:ilvl="8" w:tplc="086EB53A" w:tentative="1">
      <w:start w:val="1"/>
      <w:numFmt w:val="bullet"/>
      <w:lvlText w:val=""/>
      <w:lvlJc w:val="left"/>
      <w:pPr>
        <w:ind w:left="3780" w:hanging="420"/>
      </w:pPr>
      <w:rPr>
        <w:rFonts w:ascii="Wingdings" w:hAnsi="Wingdings" w:hint="default"/>
      </w:rPr>
    </w:lvl>
  </w:abstractNum>
  <w:abstractNum w:abstractNumId="3"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26530C9"/>
    <w:multiLevelType w:val="hybridMultilevel"/>
    <w:tmpl w:val="7C241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424D70"/>
    <w:multiLevelType w:val="hybridMultilevel"/>
    <w:tmpl w:val="1A34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B6FFC"/>
    <w:multiLevelType w:val="hybridMultilevel"/>
    <w:tmpl w:val="EA24F4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zh-CN" w:vendorID="64" w:dllVersion="131077"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17"/>
    <w:rsid w:val="0000612C"/>
    <w:rsid w:val="000069D4"/>
    <w:rsid w:val="000156B3"/>
    <w:rsid w:val="000174AD"/>
    <w:rsid w:val="00036FD6"/>
    <w:rsid w:val="00075033"/>
    <w:rsid w:val="00096D45"/>
    <w:rsid w:val="000A7D55"/>
    <w:rsid w:val="000C0D70"/>
    <w:rsid w:val="000C2E8E"/>
    <w:rsid w:val="000D2780"/>
    <w:rsid w:val="000D49FB"/>
    <w:rsid w:val="000E0E7C"/>
    <w:rsid w:val="000E4F2E"/>
    <w:rsid w:val="000F1B4B"/>
    <w:rsid w:val="00122B92"/>
    <w:rsid w:val="0012744F"/>
    <w:rsid w:val="0013032D"/>
    <w:rsid w:val="0013103F"/>
    <w:rsid w:val="00156DFF"/>
    <w:rsid w:val="00156F66"/>
    <w:rsid w:val="00157C68"/>
    <w:rsid w:val="00172D88"/>
    <w:rsid w:val="0017679C"/>
    <w:rsid w:val="00176FE8"/>
    <w:rsid w:val="00182528"/>
    <w:rsid w:val="0018500B"/>
    <w:rsid w:val="00192E33"/>
    <w:rsid w:val="00196A19"/>
    <w:rsid w:val="001C1DD9"/>
    <w:rsid w:val="001C3CE3"/>
    <w:rsid w:val="001D1380"/>
    <w:rsid w:val="001E0B75"/>
    <w:rsid w:val="001E1EBF"/>
    <w:rsid w:val="001F1E98"/>
    <w:rsid w:val="00202DC1"/>
    <w:rsid w:val="002116EE"/>
    <w:rsid w:val="00222D56"/>
    <w:rsid w:val="002309D8"/>
    <w:rsid w:val="0024314F"/>
    <w:rsid w:val="00262966"/>
    <w:rsid w:val="00267831"/>
    <w:rsid w:val="00281CF2"/>
    <w:rsid w:val="00294E42"/>
    <w:rsid w:val="002A1FFE"/>
    <w:rsid w:val="002A7FE2"/>
    <w:rsid w:val="002B4A12"/>
    <w:rsid w:val="002B50C9"/>
    <w:rsid w:val="002C13F5"/>
    <w:rsid w:val="002C4819"/>
    <w:rsid w:val="002E1B4F"/>
    <w:rsid w:val="002E5ABD"/>
    <w:rsid w:val="002F2E67"/>
    <w:rsid w:val="00307BE5"/>
    <w:rsid w:val="0031277B"/>
    <w:rsid w:val="00315546"/>
    <w:rsid w:val="003230BE"/>
    <w:rsid w:val="00323D71"/>
    <w:rsid w:val="00330567"/>
    <w:rsid w:val="00332E9D"/>
    <w:rsid w:val="00335BD0"/>
    <w:rsid w:val="00344BEA"/>
    <w:rsid w:val="00351DA5"/>
    <w:rsid w:val="00355D59"/>
    <w:rsid w:val="00377367"/>
    <w:rsid w:val="00386A9D"/>
    <w:rsid w:val="00391081"/>
    <w:rsid w:val="00395432"/>
    <w:rsid w:val="003B2789"/>
    <w:rsid w:val="003B3743"/>
    <w:rsid w:val="003C13CE"/>
    <w:rsid w:val="003C7617"/>
    <w:rsid w:val="003D38E3"/>
    <w:rsid w:val="003E2518"/>
    <w:rsid w:val="004357FB"/>
    <w:rsid w:val="00456E24"/>
    <w:rsid w:val="00456F33"/>
    <w:rsid w:val="004759DB"/>
    <w:rsid w:val="004B1EF7"/>
    <w:rsid w:val="004B3FAD"/>
    <w:rsid w:val="004D0DCE"/>
    <w:rsid w:val="00501DCA"/>
    <w:rsid w:val="00502949"/>
    <w:rsid w:val="00513A47"/>
    <w:rsid w:val="00521349"/>
    <w:rsid w:val="005408DF"/>
    <w:rsid w:val="00570584"/>
    <w:rsid w:val="00573344"/>
    <w:rsid w:val="00574ECD"/>
    <w:rsid w:val="00583F9B"/>
    <w:rsid w:val="005A163B"/>
    <w:rsid w:val="005A1BC9"/>
    <w:rsid w:val="005A3191"/>
    <w:rsid w:val="005E1223"/>
    <w:rsid w:val="005E5C10"/>
    <w:rsid w:val="005F2C78"/>
    <w:rsid w:val="006113E2"/>
    <w:rsid w:val="006144E4"/>
    <w:rsid w:val="00640A88"/>
    <w:rsid w:val="00642014"/>
    <w:rsid w:val="00650299"/>
    <w:rsid w:val="00655FC5"/>
    <w:rsid w:val="006A37CA"/>
    <w:rsid w:val="00712132"/>
    <w:rsid w:val="007203DA"/>
    <w:rsid w:val="0072077F"/>
    <w:rsid w:val="00721956"/>
    <w:rsid w:val="00767230"/>
    <w:rsid w:val="00777A31"/>
    <w:rsid w:val="00787A3C"/>
    <w:rsid w:val="007B1B5F"/>
    <w:rsid w:val="007D2F64"/>
    <w:rsid w:val="007D7EE3"/>
    <w:rsid w:val="007F43B2"/>
    <w:rsid w:val="007F58B0"/>
    <w:rsid w:val="00822581"/>
    <w:rsid w:val="00824ECF"/>
    <w:rsid w:val="008309DD"/>
    <w:rsid w:val="0083227A"/>
    <w:rsid w:val="00850609"/>
    <w:rsid w:val="008621B5"/>
    <w:rsid w:val="00866900"/>
    <w:rsid w:val="00870336"/>
    <w:rsid w:val="008710F3"/>
    <w:rsid w:val="0087300D"/>
    <w:rsid w:val="00877242"/>
    <w:rsid w:val="00881BA1"/>
    <w:rsid w:val="008820D0"/>
    <w:rsid w:val="0088403A"/>
    <w:rsid w:val="0088590F"/>
    <w:rsid w:val="00896848"/>
    <w:rsid w:val="008A0A55"/>
    <w:rsid w:val="008A28DB"/>
    <w:rsid w:val="008A7591"/>
    <w:rsid w:val="008C26B8"/>
    <w:rsid w:val="008F2548"/>
    <w:rsid w:val="008F39FA"/>
    <w:rsid w:val="009133B5"/>
    <w:rsid w:val="00917FF3"/>
    <w:rsid w:val="009252B8"/>
    <w:rsid w:val="009273EC"/>
    <w:rsid w:val="009318CA"/>
    <w:rsid w:val="00931B00"/>
    <w:rsid w:val="00932E45"/>
    <w:rsid w:val="00934A4A"/>
    <w:rsid w:val="00936A15"/>
    <w:rsid w:val="00975D09"/>
    <w:rsid w:val="00982084"/>
    <w:rsid w:val="00983EBF"/>
    <w:rsid w:val="0098471F"/>
    <w:rsid w:val="00991A72"/>
    <w:rsid w:val="00995963"/>
    <w:rsid w:val="009B61EB"/>
    <w:rsid w:val="009B6449"/>
    <w:rsid w:val="009C2064"/>
    <w:rsid w:val="009D0FBB"/>
    <w:rsid w:val="009D1697"/>
    <w:rsid w:val="009E760F"/>
    <w:rsid w:val="00A014F8"/>
    <w:rsid w:val="00A05E8D"/>
    <w:rsid w:val="00A11DCA"/>
    <w:rsid w:val="00A21BBF"/>
    <w:rsid w:val="00A24D8B"/>
    <w:rsid w:val="00A353E7"/>
    <w:rsid w:val="00A37686"/>
    <w:rsid w:val="00A5173C"/>
    <w:rsid w:val="00A5354B"/>
    <w:rsid w:val="00A53EDF"/>
    <w:rsid w:val="00A61AEF"/>
    <w:rsid w:val="00A63FA9"/>
    <w:rsid w:val="00A65E7E"/>
    <w:rsid w:val="00A763B2"/>
    <w:rsid w:val="00AB027D"/>
    <w:rsid w:val="00AB0FFD"/>
    <w:rsid w:val="00AD7192"/>
    <w:rsid w:val="00AD7E49"/>
    <w:rsid w:val="00AE21A7"/>
    <w:rsid w:val="00AE2E00"/>
    <w:rsid w:val="00AE3ABC"/>
    <w:rsid w:val="00AF173A"/>
    <w:rsid w:val="00B04320"/>
    <w:rsid w:val="00B05980"/>
    <w:rsid w:val="00B066A4"/>
    <w:rsid w:val="00B07A13"/>
    <w:rsid w:val="00B143E2"/>
    <w:rsid w:val="00B21012"/>
    <w:rsid w:val="00B4279B"/>
    <w:rsid w:val="00B45FC9"/>
    <w:rsid w:val="00B71E51"/>
    <w:rsid w:val="00B75624"/>
    <w:rsid w:val="00B83461"/>
    <w:rsid w:val="00B9263B"/>
    <w:rsid w:val="00BA4F7E"/>
    <w:rsid w:val="00BB2639"/>
    <w:rsid w:val="00BC7CCF"/>
    <w:rsid w:val="00BE319C"/>
    <w:rsid w:val="00BE470B"/>
    <w:rsid w:val="00C021BB"/>
    <w:rsid w:val="00C12ACC"/>
    <w:rsid w:val="00C427B2"/>
    <w:rsid w:val="00C47FD1"/>
    <w:rsid w:val="00C53A8D"/>
    <w:rsid w:val="00C57A91"/>
    <w:rsid w:val="00C630F1"/>
    <w:rsid w:val="00C71357"/>
    <w:rsid w:val="00CA4537"/>
    <w:rsid w:val="00CC01C2"/>
    <w:rsid w:val="00CC3FC7"/>
    <w:rsid w:val="00CD3953"/>
    <w:rsid w:val="00CE1727"/>
    <w:rsid w:val="00CF2085"/>
    <w:rsid w:val="00CF21F2"/>
    <w:rsid w:val="00D02712"/>
    <w:rsid w:val="00D043CF"/>
    <w:rsid w:val="00D1689A"/>
    <w:rsid w:val="00D214D0"/>
    <w:rsid w:val="00D2180F"/>
    <w:rsid w:val="00D62AD7"/>
    <w:rsid w:val="00D638F3"/>
    <w:rsid w:val="00D6546B"/>
    <w:rsid w:val="00D72604"/>
    <w:rsid w:val="00D753F9"/>
    <w:rsid w:val="00D76AE1"/>
    <w:rsid w:val="00D90ED3"/>
    <w:rsid w:val="00D97C31"/>
    <w:rsid w:val="00DC1CAB"/>
    <w:rsid w:val="00DD4BED"/>
    <w:rsid w:val="00DE069B"/>
    <w:rsid w:val="00DE35AF"/>
    <w:rsid w:val="00DE39F0"/>
    <w:rsid w:val="00DF0AF3"/>
    <w:rsid w:val="00E0600D"/>
    <w:rsid w:val="00E10000"/>
    <w:rsid w:val="00E20660"/>
    <w:rsid w:val="00E27CA6"/>
    <w:rsid w:val="00E27D7E"/>
    <w:rsid w:val="00E34935"/>
    <w:rsid w:val="00E42E13"/>
    <w:rsid w:val="00E51309"/>
    <w:rsid w:val="00E56751"/>
    <w:rsid w:val="00E57BD6"/>
    <w:rsid w:val="00E6257C"/>
    <w:rsid w:val="00E63C59"/>
    <w:rsid w:val="00E766C6"/>
    <w:rsid w:val="00E874DA"/>
    <w:rsid w:val="00E95BDE"/>
    <w:rsid w:val="00EB7B25"/>
    <w:rsid w:val="00F01D97"/>
    <w:rsid w:val="00F154E3"/>
    <w:rsid w:val="00F439DE"/>
    <w:rsid w:val="00F43EEB"/>
    <w:rsid w:val="00F5169C"/>
    <w:rsid w:val="00F54EF2"/>
    <w:rsid w:val="00F7771A"/>
    <w:rsid w:val="00FA124A"/>
    <w:rsid w:val="00FB23FF"/>
    <w:rsid w:val="00FC08DD"/>
    <w:rsid w:val="00FC2316"/>
    <w:rsid w:val="00FC2CFD"/>
    <w:rsid w:val="00FC38B9"/>
    <w:rsid w:val="00FC3910"/>
    <w:rsid w:val="00FF5A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B6CBE"/>
  <w15:docId w15:val="{599BC0EA-5F57-45F3-B44F-3411E6D2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A24D8B"/>
    <w:pPr>
      <w:keepNext/>
      <w:keepLines/>
      <w:spacing w:before="280"/>
      <w:ind w:left="1134" w:hanging="1134"/>
      <w:outlineLvl w:val="0"/>
    </w:pPr>
    <w:rPr>
      <w:rFonts w:cs="Times New Roman Bold"/>
      <w:b/>
    </w:rPr>
  </w:style>
  <w:style w:type="paragraph" w:styleId="Heading2">
    <w:name w:val="heading 2"/>
    <w:basedOn w:val="Heading1"/>
    <w:next w:val="Normal"/>
    <w:qFormat/>
    <w:rsid w:val="00E63C59"/>
    <w:pPr>
      <w:spacing w:before="200"/>
      <w:outlineLvl w:val="1"/>
    </w:pPr>
  </w:style>
  <w:style w:type="paragraph" w:styleId="Heading3">
    <w:name w:val="heading 3"/>
    <w:basedOn w:val="Heading1"/>
    <w:next w:val="Normal"/>
    <w:qFormat/>
    <w:rsid w:val="00E63C59"/>
    <w:pPr>
      <w:tabs>
        <w:tab w:val="clear" w:pos="1134"/>
      </w:tabs>
      <w:spacing w:before="200"/>
      <w:outlineLvl w:val="2"/>
    </w:p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A05E8D"/>
    <w:rPr>
      <w:sz w:val="16"/>
      <w:szCs w:val="16"/>
    </w:rPr>
  </w:style>
  <w:style w:type="paragraph" w:styleId="CommentText">
    <w:name w:val="annotation text"/>
    <w:basedOn w:val="Normal"/>
    <w:link w:val="CommentTextChar"/>
    <w:semiHidden/>
    <w:unhideWhenUsed/>
    <w:rsid w:val="00A05E8D"/>
    <w:rPr>
      <w:sz w:val="20"/>
    </w:rPr>
  </w:style>
  <w:style w:type="character" w:customStyle="1" w:styleId="CommentTextChar">
    <w:name w:val="Comment Text Char"/>
    <w:basedOn w:val="DefaultParagraphFont"/>
    <w:link w:val="CommentText"/>
    <w:semiHidden/>
    <w:rsid w:val="00A05E8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A05E8D"/>
    <w:rPr>
      <w:b/>
      <w:bCs/>
    </w:rPr>
  </w:style>
  <w:style w:type="character" w:customStyle="1" w:styleId="CommentSubjectChar">
    <w:name w:val="Comment Subject Char"/>
    <w:basedOn w:val="CommentTextChar"/>
    <w:link w:val="CommentSubject"/>
    <w:semiHidden/>
    <w:rsid w:val="00A05E8D"/>
    <w:rPr>
      <w:rFonts w:asciiTheme="minorHAnsi" w:hAnsiTheme="minorHAnsi"/>
      <w:b/>
      <w:bCs/>
      <w:lang w:val="en-GB" w:eastAsia="en-US"/>
    </w:rPr>
  </w:style>
  <w:style w:type="paragraph" w:styleId="Revision">
    <w:name w:val="Revision"/>
    <w:hidden/>
    <w:uiPriority w:val="99"/>
    <w:semiHidden/>
    <w:rsid w:val="00BE319C"/>
    <w:rPr>
      <w:rFonts w:asciiTheme="minorHAnsi" w:hAnsiTheme="minorHAnsi"/>
      <w:sz w:val="24"/>
      <w:lang w:val="en-GB" w:eastAsia="en-US"/>
    </w:rPr>
  </w:style>
  <w:style w:type="paragraph" w:styleId="ListParagraph">
    <w:name w:val="List Paragraph"/>
    <w:basedOn w:val="Normal"/>
    <w:uiPriority w:val="34"/>
    <w:qFormat/>
    <w:rsid w:val="002E5ABD"/>
    <w:pPr>
      <w:tabs>
        <w:tab w:val="clear" w:pos="1134"/>
        <w:tab w:val="clear" w:pos="1871"/>
        <w:tab w:val="clear" w:pos="2268"/>
        <w:tab w:val="left" w:pos="794"/>
        <w:tab w:val="left" w:pos="1191"/>
        <w:tab w:val="left" w:pos="1588"/>
        <w:tab w:val="left" w:pos="1985"/>
      </w:tabs>
      <w:overflowPunct/>
      <w:autoSpaceDE/>
      <w:autoSpaceDN/>
      <w:adjustRightInd/>
      <w:ind w:left="720"/>
      <w:contextualSpacing/>
      <w:textAlignment w:val="auto"/>
    </w:pPr>
    <w:rPr>
      <w:rFonts w:ascii="Times New Roman" w:hAnsi="Times New Roman"/>
    </w:rPr>
  </w:style>
  <w:style w:type="paragraph" w:styleId="NormalWeb">
    <w:name w:val="Normal (Web)"/>
    <w:basedOn w:val="Normal"/>
    <w:qFormat/>
    <w:rsid w:val="002E5ABD"/>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Default">
    <w:name w:val="Default"/>
    <w:rsid w:val="002E5ABD"/>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rsid w:val="002E5ABD"/>
    <w:pPr>
      <w:tabs>
        <w:tab w:val="clear" w:pos="1134"/>
        <w:tab w:val="clear" w:pos="1871"/>
        <w:tab w:val="clear" w:pos="2268"/>
        <w:tab w:val="left" w:pos="794"/>
        <w:tab w:val="left" w:pos="1191"/>
        <w:tab w:val="left" w:pos="1588"/>
        <w:tab w:val="left" w:pos="1985"/>
      </w:tabs>
      <w:spacing w:after="120"/>
    </w:pPr>
    <w:rPr>
      <w:rFonts w:ascii="Times New Roman" w:eastAsia="MS Mincho" w:hAnsi="Times New Roman"/>
    </w:rPr>
  </w:style>
  <w:style w:type="character" w:customStyle="1" w:styleId="BodyTextChar">
    <w:name w:val="Body Text Char"/>
    <w:basedOn w:val="DefaultParagraphFont"/>
    <w:link w:val="BodyText"/>
    <w:rsid w:val="002E5ABD"/>
    <w:rPr>
      <w:rFonts w:ascii="Times New Roman" w:eastAsia="MS Mincho" w:hAnsi="Times New Roman"/>
      <w:sz w:val="24"/>
      <w:lang w:val="en-GB" w:eastAsia="en-US"/>
    </w:rPr>
  </w:style>
  <w:style w:type="character" w:customStyle="1" w:styleId="copied">
    <w:name w:val="copied"/>
    <w:basedOn w:val="DefaultParagraphFont"/>
    <w:rsid w:val="00975D09"/>
  </w:style>
  <w:style w:type="character" w:customStyle="1" w:styleId="FootnoteTextChar">
    <w:name w:val="Footnote Text Char"/>
    <w:basedOn w:val="DefaultParagraphFont"/>
    <w:link w:val="FootnoteText"/>
    <w:rsid w:val="001E1EBF"/>
    <w:rPr>
      <w:rFonts w:asciiTheme="minorHAnsi" w:hAnsiTheme="minorHAnsi"/>
      <w:sz w:val="24"/>
      <w:lang w:val="en-GB" w:eastAsia="en-US"/>
    </w:rPr>
  </w:style>
  <w:style w:type="table" w:styleId="TableGrid">
    <w:name w:val="Table Grid"/>
    <w:basedOn w:val="TableNormal"/>
    <w:rsid w:val="008F254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281CF2"/>
    <w:pPr>
      <w:widowControl w:val="0"/>
      <w:tabs>
        <w:tab w:val="clear" w:pos="1134"/>
        <w:tab w:val="clear" w:pos="1871"/>
        <w:tab w:val="clear" w:pos="2268"/>
      </w:tabs>
      <w:overflowPunct/>
      <w:autoSpaceDE/>
      <w:autoSpaceDN/>
      <w:adjustRightInd/>
      <w:spacing w:before="0"/>
      <w:textAlignment w:val="auto"/>
    </w:pPr>
    <w:rPr>
      <w:rFonts w:ascii="Times New Roman" w:eastAsia="BatangChe" w:hAnsi="Times New Roman"/>
      <w:sz w:val="22"/>
      <w:lang w:val="en-US" w:eastAsia="ko-KR"/>
    </w:rPr>
  </w:style>
  <w:style w:type="character" w:customStyle="1" w:styleId="PlainTextChar">
    <w:name w:val="Plain Text Char"/>
    <w:basedOn w:val="DefaultParagraphFont"/>
    <w:link w:val="PlainText"/>
    <w:rsid w:val="00281CF2"/>
    <w:rPr>
      <w:rFonts w:ascii="Times New Roman" w:eastAsia="BatangChe" w:hAnsi="Times New Roman"/>
      <w:sz w:val="22"/>
      <w:lang w:eastAsia="ko-KR"/>
    </w:rPr>
  </w:style>
  <w:style w:type="paragraph" w:customStyle="1" w:styleId="FP">
    <w:name w:val="FP"/>
    <w:rsid w:val="00281CF2"/>
    <w:pPr>
      <w:widowControl w:val="0"/>
      <w:spacing w:line="240" w:lineRule="atLeast"/>
    </w:pPr>
    <w:rPr>
      <w:rFonts w:ascii="Arial" w:eastAsia="MS Mincho" w:hAnsi="Arial"/>
      <w:lang w:eastAsia="en-US"/>
    </w:rPr>
  </w:style>
  <w:style w:type="character" w:customStyle="1" w:styleId="Heading8Char">
    <w:name w:val="Heading 8 Char"/>
    <w:basedOn w:val="DefaultParagraphFont"/>
    <w:link w:val="Heading8"/>
    <w:rsid w:val="00C53A8D"/>
    <w:rPr>
      <w:rFonts w:asciiTheme="minorHAnsi" w:hAnsiTheme="minorHAnsi"/>
      <w:b/>
      <w:sz w:val="24"/>
      <w:lang w:val="en-GB" w:eastAsia="en-US"/>
    </w:rPr>
  </w:style>
  <w:style w:type="table" w:customStyle="1" w:styleId="TableGrid1">
    <w:name w:val="Table Grid1"/>
    <w:basedOn w:val="TableNormal"/>
    <w:next w:val="TableGrid"/>
    <w:uiPriority w:val="39"/>
    <w:rsid w:val="00B210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972210">
      <w:bodyDiv w:val="1"/>
      <w:marLeft w:val="0"/>
      <w:marRight w:val="0"/>
      <w:marTop w:val="0"/>
      <w:marBottom w:val="0"/>
      <w:divBdr>
        <w:top w:val="none" w:sz="0" w:space="0" w:color="auto"/>
        <w:left w:val="none" w:sz="0" w:space="0" w:color="auto"/>
        <w:bottom w:val="none" w:sz="0" w:space="0" w:color="auto"/>
        <w:right w:val="none" w:sz="0" w:space="0" w:color="auto"/>
      </w:divBdr>
    </w:div>
    <w:div w:id="166955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extcoop/cits/Pages/default.aspx" TargetMode="External"/><Relationship Id="rId18" Type="http://schemas.openxmlformats.org/officeDocument/2006/relationships/hyperlink" Target="http://itu.int/go/ITSforum/2018" TargetMode="External"/><Relationship Id="rId26" Type="http://schemas.openxmlformats.org/officeDocument/2006/relationships/image" Target="media/image2.png"/><Relationship Id="rId39" Type="http://schemas.openxmlformats.org/officeDocument/2006/relationships/image" Target="media/image8.jpeg"/><Relationship Id="rId21" Type="http://schemas.openxmlformats.org/officeDocument/2006/relationships/hyperlink" Target="http://www.itsforum.cn/" TargetMode="External"/><Relationship Id="rId34" Type="http://schemas.openxmlformats.org/officeDocument/2006/relationships/hyperlink" Target="http://www.lakehome.cn/" TargetMode="External"/><Relationship Id="rId42" Type="http://schemas.openxmlformats.org/officeDocument/2006/relationships/image" Target="media/image10.jpeg"/><Relationship Id="rId47" Type="http://schemas.openxmlformats.org/officeDocument/2006/relationships/hyperlink" Target="http://www.itsforum.cn/" TargetMode="External"/><Relationship Id="rId50" Type="http://schemas.openxmlformats.org/officeDocument/2006/relationships/hyperlink" Target="http://itu.int/go/ITSforum/2018"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ITU-T/Workshops-and-Seminars/20180906/Pages/default.aspx" TargetMode="External"/><Relationship Id="rId17" Type="http://schemas.openxmlformats.org/officeDocument/2006/relationships/hyperlink" Target="mailto:tsbcits@itu.int" TargetMode="External"/><Relationship Id="rId25" Type="http://schemas.openxmlformats.org/officeDocument/2006/relationships/hyperlink" Target="http://itu.int/go/ITSforum/2018" TargetMode="External"/><Relationship Id="rId33" Type="http://schemas.openxmlformats.org/officeDocument/2006/relationships/hyperlink" Target="mailto:chenhui.xu@c-its.org" TargetMode="External"/><Relationship Id="rId38" Type="http://schemas.openxmlformats.org/officeDocument/2006/relationships/hyperlink" Target="http://jinlingresortnanjing.com/" TargetMode="External"/><Relationship Id="rId46" Type="http://schemas.openxmlformats.org/officeDocument/2006/relationships/hyperlink" Target="http://www.itsforum.cn/" TargetMode="External"/><Relationship Id="rId2" Type="http://schemas.openxmlformats.org/officeDocument/2006/relationships/numbering" Target="numbering.xml"/><Relationship Id="rId16" Type="http://schemas.openxmlformats.org/officeDocument/2006/relationships/hyperlink" Target="https://www.itu.int/go/cits" TargetMode="External"/><Relationship Id="rId20" Type="http://schemas.openxmlformats.org/officeDocument/2006/relationships/hyperlink" Target="http://www.itsforum.cn/" TargetMode="External"/><Relationship Id="rId29" Type="http://schemas.openxmlformats.org/officeDocument/2006/relationships/image" Target="media/image5.GIF"/><Relationship Id="rId41" Type="http://schemas.openxmlformats.org/officeDocument/2006/relationships/hyperlink" Target="mailto:ynwy17@163.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Pages/default.aspx" TargetMode="External"/><Relationship Id="rId24" Type="http://schemas.openxmlformats.org/officeDocument/2006/relationships/hyperlink" Target="https://www.itu.int/online/edrs/REGISTRATION/edrs.registration.form?_eventid=3001080" TargetMode="External"/><Relationship Id="rId32" Type="http://schemas.openxmlformats.org/officeDocument/2006/relationships/hyperlink" Target="mailto:chenhui.xu@c-its.org" TargetMode="External"/><Relationship Id="rId37" Type="http://schemas.openxmlformats.org/officeDocument/2006/relationships/image" Target="media/image7.jpeg"/><Relationship Id="rId40" Type="http://schemas.openxmlformats.org/officeDocument/2006/relationships/image" Target="media/image9.jpeg"/><Relationship Id="rId45" Type="http://schemas.openxmlformats.org/officeDocument/2006/relationships/hyperlink" Target="http://itu.int/go/ITSforum/2018"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go/ITSforum/2018" TargetMode="External"/><Relationship Id="rId23" Type="http://schemas.openxmlformats.org/officeDocument/2006/relationships/hyperlink" Target="https://www.itu.int/go/cits" TargetMode="External"/><Relationship Id="rId28" Type="http://schemas.openxmlformats.org/officeDocument/2006/relationships/image" Target="media/image4.png"/><Relationship Id="rId36" Type="http://schemas.openxmlformats.org/officeDocument/2006/relationships/hyperlink" Target="https://www.marriott.com/hotels/travel/nkgsc-marriott-nanjing-south-hotel/" TargetMode="External"/><Relationship Id="rId49" Type="http://schemas.openxmlformats.org/officeDocument/2006/relationships/hyperlink" Target="mailto:ynwy17@163.com" TargetMode="External"/><Relationship Id="rId10" Type="http://schemas.openxmlformats.org/officeDocument/2006/relationships/hyperlink" Target="http://www.c-its.org.cn/" TargetMode="External"/><Relationship Id="rId19" Type="http://schemas.openxmlformats.org/officeDocument/2006/relationships/hyperlink" Target="https://www.itu.int/online/edrs/REGISTRATION/edrs.registration.form?_eventid=3001080" TargetMode="External"/><Relationship Id="rId31" Type="http://schemas.openxmlformats.org/officeDocument/2006/relationships/hyperlink" Target="http://www.weather.com.cn/weather1d/101190101.shtml" TargetMode="External"/><Relationship Id="rId44" Type="http://schemas.openxmlformats.org/officeDocument/2006/relationships/hyperlink" Target="http://www.gonanjingchina.com/"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itu.int/en/ITU-T/Workshops-and-Seminars/20180906/Pages/default.aspx" TargetMode="External"/><Relationship Id="rId22" Type="http://schemas.openxmlformats.org/officeDocument/2006/relationships/hyperlink" Target="http://www.itsforum.cn/" TargetMode="External"/><Relationship Id="rId27" Type="http://schemas.openxmlformats.org/officeDocument/2006/relationships/image" Target="media/image3.jpeg"/><Relationship Id="rId30" Type="http://schemas.openxmlformats.org/officeDocument/2006/relationships/hyperlink" Target="https://www.accuweather.com/en/cn/nanjing/105570/weather-forecast/105570" TargetMode="External"/><Relationship Id="rId35" Type="http://schemas.openxmlformats.org/officeDocument/2006/relationships/image" Target="media/image6.png"/><Relationship Id="rId43" Type="http://schemas.openxmlformats.org/officeDocument/2006/relationships/hyperlink" Target="http://www.xe.com/" TargetMode="External"/><Relationship Id="rId48" Type="http://schemas.openxmlformats.org/officeDocument/2006/relationships/hyperlink" Target="http://www.itsforum.cn/" TargetMode="External"/><Relationship Id="rId8" Type="http://schemas.openxmlformats.org/officeDocument/2006/relationships/image" Target="media/image1.png"/><Relationship Id="rId51" Type="http://schemas.openxmlformats.org/officeDocument/2006/relationships/hyperlink" Target="http://www.itsforum.cn"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A2E14-098D-4393-A2E0-77833DC5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0</TotalTime>
  <Pages>12</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 Malika</dc:creator>
  <cp:lastModifiedBy>Al-Mnini, Lara</cp:lastModifiedBy>
  <cp:revision>2</cp:revision>
  <cp:lastPrinted>2018-07-12T10:47:00Z</cp:lastPrinted>
  <dcterms:created xsi:type="dcterms:W3CDTF">2018-07-30T13:11:00Z</dcterms:created>
  <dcterms:modified xsi:type="dcterms:W3CDTF">2018-07-30T13:11:00Z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