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D" w:rsidRPr="00647652" w:rsidRDefault="003A54AD" w:rsidP="003A54A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47652">
        <w:rPr>
          <w:rFonts w:asciiTheme="minorHAnsi" w:hAnsiTheme="minorHAnsi"/>
          <w:b/>
          <w:bCs/>
          <w:sz w:val="28"/>
          <w:szCs w:val="28"/>
        </w:rPr>
        <w:t>Draft Agenda for 1</w:t>
      </w:r>
      <w:r w:rsidRPr="00647652">
        <w:rPr>
          <w:rFonts w:asciiTheme="minorHAnsi" w:hAnsiTheme="minorHAnsi"/>
          <w:b/>
          <w:bCs/>
          <w:sz w:val="28"/>
          <w:szCs w:val="28"/>
          <w:vertAlign w:val="superscript"/>
        </w:rPr>
        <w:t>st</w:t>
      </w:r>
      <w:r w:rsidRPr="00647652">
        <w:rPr>
          <w:rFonts w:asciiTheme="minorHAnsi" w:hAnsiTheme="minorHAnsi"/>
          <w:b/>
          <w:bCs/>
          <w:sz w:val="28"/>
          <w:szCs w:val="28"/>
        </w:rPr>
        <w:t xml:space="preserve"> DCAD conference call on 6 April 2017</w:t>
      </w:r>
    </w:p>
    <w:p w:rsidR="003A54AD" w:rsidRPr="00647652" w:rsidRDefault="00647652" w:rsidP="00752FBB">
      <w:pPr>
        <w:jc w:val="center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</w:t>
      </w:r>
      <w:r w:rsidR="00C61A55" w:rsidRPr="00647652">
        <w:rPr>
          <w:rFonts w:asciiTheme="minorHAnsi" w:hAnsiTheme="minorHAnsi"/>
          <w:sz w:val="28"/>
          <w:szCs w:val="28"/>
        </w:rPr>
        <w:t>t</w:t>
      </w:r>
      <w:proofErr w:type="gramEnd"/>
      <w:r w:rsidR="00C61A55" w:rsidRPr="00647652">
        <w:rPr>
          <w:rFonts w:asciiTheme="minorHAnsi" w:hAnsiTheme="minorHAnsi"/>
          <w:sz w:val="28"/>
          <w:szCs w:val="28"/>
        </w:rPr>
        <w:t xml:space="preserve"> </w:t>
      </w:r>
      <w:hyperlink r:id="rId5" w:history="1">
        <w:r w:rsidR="00752FBB" w:rsidRPr="00647652">
          <w:rPr>
            <w:rStyle w:val="Hyperlink"/>
            <w:rFonts w:asciiTheme="minorHAnsi" w:hAnsiTheme="minorHAnsi"/>
            <w:sz w:val="28"/>
            <w:szCs w:val="28"/>
          </w:rPr>
          <w:t>12</w:t>
        </w:r>
        <w:r w:rsidR="003A54AD" w:rsidRPr="00647652">
          <w:rPr>
            <w:rStyle w:val="Hyperlink"/>
            <w:rFonts w:asciiTheme="minorHAnsi" w:hAnsiTheme="minorHAnsi"/>
            <w:sz w:val="28"/>
            <w:szCs w:val="28"/>
          </w:rPr>
          <w:t>:00 (</w:t>
        </w:r>
        <w:r w:rsidR="00752FBB" w:rsidRPr="00647652">
          <w:rPr>
            <w:rStyle w:val="Hyperlink"/>
            <w:rFonts w:asciiTheme="minorHAnsi" w:hAnsiTheme="minorHAnsi"/>
            <w:sz w:val="28"/>
            <w:szCs w:val="28"/>
          </w:rPr>
          <w:t>UTC</w:t>
        </w:r>
        <w:r w:rsidR="003A54AD" w:rsidRPr="00647652">
          <w:rPr>
            <w:rStyle w:val="Hyperlink"/>
            <w:rFonts w:asciiTheme="minorHAnsi" w:hAnsiTheme="minorHAnsi"/>
            <w:sz w:val="28"/>
            <w:szCs w:val="28"/>
          </w:rPr>
          <w:t>)</w:t>
        </w:r>
      </w:hyperlink>
      <w:r w:rsidR="00C61A55" w:rsidRPr="00647652">
        <w:rPr>
          <w:rFonts w:asciiTheme="minorHAnsi" w:hAnsiTheme="minorHAnsi"/>
          <w:sz w:val="28"/>
          <w:szCs w:val="28"/>
        </w:rPr>
        <w:t xml:space="preserve"> </w:t>
      </w:r>
    </w:p>
    <w:p w:rsidR="00752FBB" w:rsidRPr="00647652" w:rsidRDefault="00647652" w:rsidP="00752FBB">
      <w:pPr>
        <w:jc w:val="center"/>
        <w:rPr>
          <w:rFonts w:asciiTheme="minorHAnsi" w:hAnsiTheme="minorHAnsi"/>
          <w:sz w:val="22"/>
          <w:szCs w:val="22"/>
        </w:rPr>
      </w:pPr>
      <w:r w:rsidRPr="00647652">
        <w:rPr>
          <w:rFonts w:asciiTheme="minorHAnsi" w:hAnsiTheme="minorHAnsi"/>
          <w:sz w:val="22"/>
          <w:szCs w:val="22"/>
        </w:rPr>
        <w:t>(Corresponding to</w:t>
      </w:r>
      <w:r w:rsidR="00752FBB" w:rsidRPr="00647652">
        <w:rPr>
          <w:rFonts w:asciiTheme="minorHAnsi" w:hAnsiTheme="minorHAnsi"/>
          <w:sz w:val="22"/>
          <w:szCs w:val="22"/>
        </w:rPr>
        <w:t xml:space="preserve"> 14:00 (</w:t>
      </w:r>
      <w:r w:rsidR="00C61A55" w:rsidRPr="00647652">
        <w:rPr>
          <w:rFonts w:asciiTheme="minorHAnsi" w:hAnsiTheme="minorHAnsi"/>
          <w:sz w:val="22"/>
          <w:szCs w:val="22"/>
        </w:rPr>
        <w:t xml:space="preserve">Geneva, </w:t>
      </w:r>
      <w:r w:rsidR="00752FBB" w:rsidRPr="00647652">
        <w:rPr>
          <w:rFonts w:asciiTheme="minorHAnsi" w:hAnsiTheme="minorHAnsi"/>
          <w:sz w:val="22"/>
          <w:szCs w:val="22"/>
        </w:rPr>
        <w:t>CEST</w:t>
      </w:r>
      <w:r w:rsidR="00C61A55" w:rsidRPr="00647652">
        <w:rPr>
          <w:rFonts w:asciiTheme="minorHAnsi" w:hAnsiTheme="minorHAnsi"/>
          <w:sz w:val="22"/>
          <w:szCs w:val="22"/>
        </w:rPr>
        <w:t>, UTC+2</w:t>
      </w:r>
      <w:r w:rsidR="00752FBB" w:rsidRPr="00647652">
        <w:rPr>
          <w:rFonts w:asciiTheme="minorHAnsi" w:hAnsiTheme="minorHAnsi"/>
          <w:sz w:val="22"/>
          <w:szCs w:val="22"/>
        </w:rPr>
        <w:t>)</w:t>
      </w:r>
      <w:r w:rsidRPr="00647652">
        <w:rPr>
          <w:rFonts w:asciiTheme="minorHAnsi" w:hAnsiTheme="minorHAnsi"/>
          <w:sz w:val="22"/>
          <w:szCs w:val="22"/>
        </w:rPr>
        <w:t>)</w:t>
      </w:r>
      <w:r w:rsidR="00752FBB" w:rsidRPr="00647652">
        <w:rPr>
          <w:rFonts w:asciiTheme="minorHAnsi" w:hAnsiTheme="minorHAnsi"/>
          <w:sz w:val="22"/>
          <w:szCs w:val="22"/>
        </w:rPr>
        <w:t xml:space="preserve"> </w:t>
      </w:r>
    </w:p>
    <w:p w:rsidR="006C1A1F" w:rsidRDefault="003A54AD" w:rsidP="006C1A1F">
      <w:pPr>
        <w:rPr>
          <w:rFonts w:asciiTheme="minorHAnsi" w:hAnsiTheme="minorHAnsi"/>
        </w:rPr>
      </w:pPr>
      <w:r w:rsidRPr="00647652">
        <w:rPr>
          <w:rFonts w:asciiTheme="minorHAnsi" w:hAnsiTheme="minorHAnsi"/>
        </w:rPr>
        <w:t xml:space="preserve">Planning for the 2016 Internet Governance Forum (IGF), Geneva, Switzerland, </w:t>
      </w:r>
      <w:proofErr w:type="gramStart"/>
      <w:r w:rsidRPr="00647652">
        <w:rPr>
          <w:rFonts w:asciiTheme="minorHAnsi" w:hAnsiTheme="minorHAnsi"/>
        </w:rPr>
        <w:t>18</w:t>
      </w:r>
      <w:proofErr w:type="gramEnd"/>
      <w:r w:rsidRPr="00647652">
        <w:rPr>
          <w:rFonts w:asciiTheme="minorHAnsi" w:hAnsiTheme="minorHAnsi"/>
        </w:rPr>
        <w:t xml:space="preserve"> – 21 December: ‘Shape Your Digital future!’ </w:t>
      </w:r>
    </w:p>
    <w:p w:rsidR="004B366B" w:rsidRPr="004B366B" w:rsidRDefault="004B366B" w:rsidP="006C1A1F">
      <w:pPr>
        <w:rPr>
          <w:rFonts w:asciiTheme="minorHAnsi" w:hAnsiTheme="minorHAnsi"/>
          <w:sz w:val="22"/>
          <w:szCs w:val="22"/>
        </w:rPr>
      </w:pPr>
    </w:p>
    <w:p w:rsidR="004B366B" w:rsidRPr="004B366B" w:rsidRDefault="004B366B" w:rsidP="006C1A1F">
      <w:pPr>
        <w:rPr>
          <w:rFonts w:asciiTheme="minorHAnsi" w:hAnsiTheme="minorHAnsi"/>
          <w:sz w:val="22"/>
          <w:szCs w:val="22"/>
        </w:rPr>
      </w:pPr>
      <w:r w:rsidRPr="004B366B">
        <w:rPr>
          <w:rFonts w:asciiTheme="minorHAnsi" w:hAnsiTheme="minorHAnsi"/>
          <w:sz w:val="22"/>
          <w:szCs w:val="22"/>
        </w:rPr>
        <w:t xml:space="preserve">Adobe Connect link: </w:t>
      </w:r>
      <w:hyperlink r:id="rId6" w:history="1">
        <w:r w:rsidRPr="004B366B">
          <w:rPr>
            <w:rStyle w:val="Hyperlink"/>
            <w:rFonts w:asciiTheme="minorHAnsi" w:hAnsiTheme="minorHAnsi"/>
            <w:sz w:val="22"/>
            <w:szCs w:val="22"/>
          </w:rPr>
          <w:t>https://connect.itu.int/itu-t-conf1</w:t>
        </w:r>
      </w:hyperlink>
      <w:r w:rsidRPr="004B366B">
        <w:rPr>
          <w:rFonts w:asciiTheme="minorHAnsi" w:hAnsiTheme="minorHAnsi"/>
          <w:sz w:val="22"/>
          <w:szCs w:val="22"/>
        </w:rPr>
        <w:t xml:space="preserve"> </w:t>
      </w:r>
    </w:p>
    <w:p w:rsidR="004B366B" w:rsidRPr="004B366B" w:rsidRDefault="004B366B" w:rsidP="004B366B">
      <w:pPr>
        <w:rPr>
          <w:rFonts w:asciiTheme="minorHAnsi" w:eastAsiaTheme="minorEastAsia" w:hAnsiTheme="minorHAnsi" w:cs="Arial"/>
          <w:sz w:val="22"/>
          <w:szCs w:val="22"/>
          <w:lang w:val="en-US"/>
        </w:rPr>
      </w:pPr>
      <w:r w:rsidRPr="004B366B">
        <w:rPr>
          <w:rFonts w:asciiTheme="minorHAnsi" w:hAnsiTheme="minorHAnsi"/>
          <w:sz w:val="22"/>
          <w:szCs w:val="22"/>
        </w:rPr>
        <w:t xml:space="preserve">Live captioning streaming text: </w:t>
      </w:r>
      <w:hyperlink r:id="rId7" w:history="1">
        <w:r w:rsidRPr="004B366B">
          <w:rPr>
            <w:rStyle w:val="Hyperlink"/>
            <w:rFonts w:asciiTheme="minorHAnsi" w:hAnsiTheme="minorHAnsi" w:cs="Arial"/>
            <w:sz w:val="22"/>
            <w:szCs w:val="22"/>
          </w:rPr>
          <w:t>http://www.streamtext.net/text.aspx?event=ITU</w:t>
        </w:r>
      </w:hyperlink>
    </w:p>
    <w:p w:rsidR="006C1A1F" w:rsidRPr="00B23B2D" w:rsidRDefault="006C1A1F" w:rsidP="006C1A1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23B2D">
        <w:rPr>
          <w:rFonts w:asciiTheme="minorHAnsi" w:hAnsiTheme="minorHAnsi"/>
          <w:b/>
          <w:bCs/>
          <w:sz w:val="28"/>
          <w:szCs w:val="28"/>
        </w:rPr>
        <w:t>Agenda</w:t>
      </w:r>
    </w:p>
    <w:p w:rsidR="00B23B2D" w:rsidRDefault="006C1A1F" w:rsidP="00B23B2D">
      <w:pPr>
        <w:pStyle w:val="Heading1"/>
        <w:numPr>
          <w:ilvl w:val="0"/>
          <w:numId w:val="8"/>
        </w:numPr>
        <w:rPr>
          <w:lang w:eastAsia="en-GB"/>
        </w:rPr>
      </w:pPr>
      <w:r w:rsidRPr="00647652">
        <w:rPr>
          <w:lang w:eastAsia="en-GB"/>
        </w:rPr>
        <w:t xml:space="preserve">Possible DCAD workshop </w:t>
      </w:r>
    </w:p>
    <w:p w:rsidR="006C1A1F" w:rsidRPr="00647652" w:rsidRDefault="006C1A1F" w:rsidP="00B23B2D">
      <w:pPr>
        <w:spacing w:before="0"/>
        <w:ind w:left="720"/>
        <w:rPr>
          <w:rFonts w:asciiTheme="minorHAnsi" w:eastAsia="Times New Roman" w:hAnsiTheme="minorHAnsi"/>
          <w:sz w:val="21"/>
          <w:szCs w:val="21"/>
          <w:lang w:eastAsia="en-GB"/>
        </w:rPr>
      </w:pPr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>(</w:t>
      </w:r>
      <w:proofErr w:type="gramStart"/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>deadline</w:t>
      </w:r>
      <w:proofErr w:type="gramEnd"/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 for the proposal submission is 3</w:t>
      </w:r>
      <w:r w:rsidRPr="00647652">
        <w:rPr>
          <w:rFonts w:asciiTheme="minorHAnsi" w:eastAsia="Times New Roman" w:hAnsiTheme="minorHAnsi"/>
          <w:sz w:val="21"/>
          <w:szCs w:val="21"/>
          <w:vertAlign w:val="superscript"/>
          <w:lang w:eastAsia="en-GB"/>
        </w:rPr>
        <w:t>rd</w:t>
      </w:r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 May 2017, IGF’s guidelines are available at </w:t>
      </w:r>
      <w:hyperlink r:id="rId8" w:history="1">
        <w:r w:rsidRPr="00647652">
          <w:rPr>
            <w:rStyle w:val="Hyperlink"/>
            <w:rFonts w:asciiTheme="minorHAnsi" w:eastAsia="Times New Roman" w:hAnsiTheme="minorHAnsi"/>
            <w:sz w:val="21"/>
            <w:szCs w:val="21"/>
            <w:lang w:eastAsia="en-GB"/>
          </w:rPr>
          <w:t>http://www.intgovforum.org/multilingual/content/igf-2017-call-for-workshop-proposals</w:t>
        </w:r>
      </w:hyperlink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 )</w:t>
      </w:r>
    </w:p>
    <w:p w:rsidR="006C1A1F" w:rsidRPr="00647652" w:rsidRDefault="006C1A1F" w:rsidP="006C1A1F">
      <w:pPr>
        <w:numPr>
          <w:ilvl w:val="1"/>
          <w:numId w:val="1"/>
        </w:numPr>
        <w:spacing w:before="0"/>
        <w:rPr>
          <w:rFonts w:asciiTheme="minorHAnsi" w:eastAsia="Times New Roman" w:hAnsiTheme="minorHAnsi"/>
          <w:sz w:val="21"/>
          <w:szCs w:val="21"/>
          <w:lang w:eastAsia="en-GB"/>
        </w:rPr>
      </w:pPr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>Possible workshop title and content</w:t>
      </w:r>
    </w:p>
    <w:p w:rsidR="006C1A1F" w:rsidRPr="00647652" w:rsidRDefault="006C1A1F" w:rsidP="00647652">
      <w:pPr>
        <w:pStyle w:val="ListParagraph"/>
        <w:numPr>
          <w:ilvl w:val="0"/>
          <w:numId w:val="2"/>
        </w:numPr>
        <w:spacing w:before="0"/>
        <w:rPr>
          <w:rFonts w:asciiTheme="minorHAnsi" w:hAnsiTheme="minorHAnsi"/>
          <w:sz w:val="21"/>
          <w:szCs w:val="21"/>
        </w:rPr>
      </w:pPr>
      <w:r w:rsidRPr="00647652">
        <w:rPr>
          <w:rFonts w:asciiTheme="minorHAnsi" w:hAnsiTheme="minorHAnsi"/>
          <w:sz w:val="21"/>
          <w:szCs w:val="21"/>
        </w:rPr>
        <w:t xml:space="preserve">Please submit your thoughts and ideas </w:t>
      </w:r>
    </w:p>
    <w:p w:rsidR="006C1A1F" w:rsidRPr="00647652" w:rsidRDefault="006C1A1F" w:rsidP="006C1A1F">
      <w:pPr>
        <w:numPr>
          <w:ilvl w:val="1"/>
          <w:numId w:val="1"/>
        </w:numPr>
        <w:spacing w:before="0"/>
        <w:rPr>
          <w:rFonts w:asciiTheme="minorHAnsi" w:eastAsia="Times New Roman" w:hAnsiTheme="minorHAnsi"/>
          <w:sz w:val="21"/>
          <w:szCs w:val="21"/>
          <w:lang w:eastAsia="en-GB"/>
        </w:rPr>
      </w:pPr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Possible tags (list of tags are available at: </w:t>
      </w:r>
      <w:hyperlink r:id="rId9" w:history="1">
        <w:r w:rsidRPr="00647652">
          <w:rPr>
            <w:rStyle w:val="Hyperlink"/>
            <w:rFonts w:asciiTheme="minorHAnsi" w:eastAsia="Times New Roman" w:hAnsiTheme="minorHAnsi"/>
            <w:sz w:val="21"/>
            <w:szCs w:val="21"/>
            <w:lang w:eastAsia="en-GB"/>
          </w:rPr>
          <w:t>https://www.intgovforum.org/multilingual/content/igf-2017-workshop-tags</w:t>
        </w:r>
      </w:hyperlink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 )</w:t>
      </w:r>
    </w:p>
    <w:p w:rsidR="006C1A1F" w:rsidRPr="00647652" w:rsidRDefault="006C1A1F" w:rsidP="006C1A1F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ja-JP"/>
        </w:rPr>
      </w:pPr>
      <w:r w:rsidRPr="00647652">
        <w:rPr>
          <w:rFonts w:asciiTheme="minorHAnsi" w:hAnsiTheme="minorHAnsi"/>
          <w:sz w:val="21"/>
          <w:szCs w:val="21"/>
        </w:rPr>
        <w:t xml:space="preserve">Suggestions (same as the last year’s ones) </w:t>
      </w:r>
    </w:p>
    <w:p w:rsidR="006C1A1F" w:rsidRPr="00647652" w:rsidRDefault="006C1A1F" w:rsidP="006C1A1F">
      <w:pPr>
        <w:numPr>
          <w:ilvl w:val="0"/>
          <w:numId w:val="3"/>
        </w:numPr>
        <w:spacing w:before="0"/>
        <w:contextualSpacing/>
        <w:rPr>
          <w:rFonts w:asciiTheme="minorHAnsi" w:hAnsiTheme="minorHAnsi"/>
          <w:sz w:val="21"/>
          <w:szCs w:val="21"/>
          <w:lang w:eastAsia="en-GB"/>
        </w:rPr>
      </w:pPr>
      <w:r w:rsidRPr="00647652">
        <w:rPr>
          <w:rFonts w:asciiTheme="minorHAnsi" w:hAnsiTheme="minorHAnsi"/>
          <w:sz w:val="21"/>
          <w:szCs w:val="21"/>
          <w:lang w:eastAsia="en-GB"/>
        </w:rPr>
        <w:t>Enhancing Accessibility for Persons with Disabilities</w:t>
      </w:r>
    </w:p>
    <w:p w:rsidR="006C1A1F" w:rsidRPr="00647652" w:rsidRDefault="006C1A1F" w:rsidP="006C1A1F">
      <w:pPr>
        <w:numPr>
          <w:ilvl w:val="0"/>
          <w:numId w:val="3"/>
        </w:numPr>
        <w:spacing w:before="0"/>
        <w:contextualSpacing/>
        <w:rPr>
          <w:rFonts w:asciiTheme="minorHAnsi" w:hAnsiTheme="minorHAnsi"/>
          <w:sz w:val="21"/>
          <w:szCs w:val="21"/>
          <w:lang w:eastAsia="en-GB"/>
        </w:rPr>
      </w:pPr>
      <w:r w:rsidRPr="00647652">
        <w:rPr>
          <w:rFonts w:asciiTheme="minorHAnsi" w:hAnsiTheme="minorHAnsi"/>
          <w:sz w:val="21"/>
          <w:szCs w:val="21"/>
          <w:lang w:eastAsia="en-GB"/>
        </w:rPr>
        <w:t>Human Rights Online</w:t>
      </w:r>
    </w:p>
    <w:p w:rsidR="006C1A1F" w:rsidRPr="00647652" w:rsidRDefault="006C1A1F" w:rsidP="006C1A1F">
      <w:pPr>
        <w:numPr>
          <w:ilvl w:val="0"/>
          <w:numId w:val="3"/>
        </w:numPr>
        <w:spacing w:before="0"/>
        <w:contextualSpacing/>
        <w:rPr>
          <w:rFonts w:asciiTheme="minorHAnsi" w:hAnsiTheme="minorHAnsi"/>
          <w:sz w:val="21"/>
          <w:szCs w:val="21"/>
          <w:lang w:eastAsia="en-GB"/>
        </w:rPr>
      </w:pPr>
      <w:r w:rsidRPr="00647652">
        <w:rPr>
          <w:rFonts w:asciiTheme="minorHAnsi" w:hAnsiTheme="minorHAnsi"/>
          <w:sz w:val="21"/>
          <w:szCs w:val="21"/>
          <w:lang w:eastAsia="en-GB"/>
        </w:rPr>
        <w:t>Access and Diversity</w:t>
      </w:r>
    </w:p>
    <w:p w:rsidR="006C1A1F" w:rsidRPr="00647652" w:rsidRDefault="006C1A1F" w:rsidP="006C1A1F">
      <w:pPr>
        <w:numPr>
          <w:ilvl w:val="1"/>
          <w:numId w:val="1"/>
        </w:numPr>
        <w:spacing w:before="0"/>
        <w:rPr>
          <w:rFonts w:asciiTheme="minorHAnsi" w:eastAsia="Times New Roman" w:hAnsiTheme="minorHAnsi"/>
          <w:sz w:val="21"/>
          <w:szCs w:val="21"/>
          <w:lang w:eastAsia="en-GB"/>
        </w:rPr>
      </w:pPr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Speakers </w:t>
      </w:r>
    </w:p>
    <w:p w:rsidR="006C1A1F" w:rsidRPr="00647652" w:rsidRDefault="006C1A1F" w:rsidP="006C1A1F">
      <w:pPr>
        <w:numPr>
          <w:ilvl w:val="0"/>
          <w:numId w:val="4"/>
        </w:numPr>
        <w:spacing w:before="0"/>
        <w:contextualSpacing/>
        <w:rPr>
          <w:rFonts w:asciiTheme="minorHAnsi" w:eastAsiaTheme="minorEastAsia" w:hAnsiTheme="minorHAnsi"/>
          <w:sz w:val="21"/>
          <w:szCs w:val="21"/>
          <w:lang w:eastAsia="en-GB"/>
        </w:rPr>
      </w:pPr>
      <w:r w:rsidRPr="00647652">
        <w:rPr>
          <w:rFonts w:asciiTheme="minorHAnsi" w:hAnsiTheme="minorHAnsi"/>
          <w:sz w:val="21"/>
          <w:szCs w:val="21"/>
          <w:lang w:eastAsia="en-GB"/>
        </w:rPr>
        <w:t>To be decided</w:t>
      </w:r>
    </w:p>
    <w:p w:rsidR="00B23B2D" w:rsidRDefault="00752FBB" w:rsidP="006C1A1F">
      <w:pPr>
        <w:rPr>
          <w:rFonts w:asciiTheme="minorHAnsi" w:hAnsiTheme="minorHAnsi"/>
          <w:sz w:val="21"/>
          <w:szCs w:val="21"/>
        </w:rPr>
      </w:pPr>
      <w:r w:rsidRPr="00647652">
        <w:rPr>
          <w:rFonts w:asciiTheme="minorHAnsi" w:hAnsiTheme="minorHAnsi"/>
          <w:sz w:val="21"/>
          <w:szCs w:val="21"/>
        </w:rPr>
        <w:t>Resources</w:t>
      </w:r>
      <w:r w:rsidR="006C1A1F" w:rsidRPr="00647652">
        <w:rPr>
          <w:rFonts w:asciiTheme="minorHAnsi" w:hAnsiTheme="minorHAnsi"/>
          <w:sz w:val="21"/>
          <w:szCs w:val="21"/>
        </w:rPr>
        <w:t xml:space="preserve">: </w:t>
      </w:r>
    </w:p>
    <w:p w:rsidR="006C1A1F" w:rsidRPr="00B23B2D" w:rsidRDefault="006C1A1F" w:rsidP="00B23B2D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B23B2D">
        <w:rPr>
          <w:rFonts w:asciiTheme="minorHAnsi" w:hAnsiTheme="minorHAnsi"/>
          <w:sz w:val="21"/>
          <w:szCs w:val="21"/>
        </w:rPr>
        <w:t>DCAD/G3ict workshop last year “</w:t>
      </w:r>
      <w:hyperlink r:id="rId10" w:history="1">
        <w:r w:rsidRPr="00B23B2D">
          <w:rPr>
            <w:rStyle w:val="Hyperlink"/>
            <w:rFonts w:asciiTheme="minorHAnsi" w:hAnsiTheme="minorHAnsi"/>
            <w:sz w:val="21"/>
            <w:szCs w:val="21"/>
          </w:rPr>
          <w:t>No. 272 Sustainable accessible goals for persons with disabilities</w:t>
        </w:r>
      </w:hyperlink>
      <w:r w:rsidRPr="00B23B2D">
        <w:rPr>
          <w:rFonts w:asciiTheme="minorHAnsi" w:hAnsiTheme="minorHAnsi"/>
          <w:sz w:val="21"/>
          <w:szCs w:val="21"/>
        </w:rPr>
        <w:t>”)</w:t>
      </w:r>
      <w:r w:rsidR="00752FBB" w:rsidRPr="00B23B2D">
        <w:rPr>
          <w:rFonts w:asciiTheme="minorHAnsi" w:hAnsiTheme="minorHAnsi"/>
          <w:sz w:val="21"/>
          <w:szCs w:val="21"/>
        </w:rPr>
        <w:t xml:space="preserve"> The presentation slides are available at: </w:t>
      </w:r>
      <w:hyperlink r:id="rId11" w:history="1">
        <w:r w:rsidR="00752FBB" w:rsidRPr="00B23B2D">
          <w:rPr>
            <w:rStyle w:val="Hyperlink"/>
            <w:rFonts w:asciiTheme="minorHAnsi" w:hAnsiTheme="minorHAnsi"/>
            <w:sz w:val="21"/>
            <w:szCs w:val="21"/>
          </w:rPr>
          <w:t>http://www.itu.int/en/ITU-T/accessibility/dcad/Pages/20161207-programme.aspx</w:t>
        </w:r>
      </w:hyperlink>
      <w:r w:rsidR="00752FBB" w:rsidRPr="00B23B2D">
        <w:rPr>
          <w:rFonts w:asciiTheme="minorHAnsi" w:hAnsiTheme="minorHAnsi"/>
          <w:sz w:val="21"/>
          <w:szCs w:val="21"/>
        </w:rPr>
        <w:t xml:space="preserve"> </w:t>
      </w:r>
    </w:p>
    <w:p w:rsidR="006C1A1F" w:rsidRPr="00647652" w:rsidRDefault="006C1A1F" w:rsidP="006C1A1F">
      <w:pPr>
        <w:rPr>
          <w:rFonts w:asciiTheme="minorHAnsi" w:hAnsiTheme="minorHAnsi"/>
          <w:sz w:val="21"/>
          <w:szCs w:val="21"/>
        </w:rPr>
      </w:pPr>
    </w:p>
    <w:p w:rsidR="006C1A1F" w:rsidRPr="00647652" w:rsidRDefault="006C1A1F" w:rsidP="00B23B2D">
      <w:pPr>
        <w:pStyle w:val="Heading1"/>
        <w:numPr>
          <w:ilvl w:val="0"/>
          <w:numId w:val="8"/>
        </w:numPr>
        <w:rPr>
          <w:lang w:eastAsia="en-GB"/>
        </w:rPr>
      </w:pPr>
      <w:r w:rsidRPr="00647652">
        <w:rPr>
          <w:lang w:eastAsia="en-GB"/>
        </w:rPr>
        <w:t>DCAD output</w:t>
      </w:r>
    </w:p>
    <w:p w:rsidR="006C1A1F" w:rsidRPr="00647652" w:rsidRDefault="00752FBB" w:rsidP="006C1A1F">
      <w:pPr>
        <w:numPr>
          <w:ilvl w:val="1"/>
          <w:numId w:val="1"/>
        </w:numPr>
        <w:spacing w:before="0"/>
        <w:rPr>
          <w:rFonts w:asciiTheme="minorHAnsi" w:eastAsia="Times New Roman" w:hAnsiTheme="minorHAnsi"/>
          <w:sz w:val="21"/>
          <w:szCs w:val="21"/>
          <w:lang w:eastAsia="en-GB"/>
        </w:rPr>
      </w:pPr>
      <w:r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Updating plan of </w:t>
      </w:r>
      <w:r w:rsidR="006C1A1F" w:rsidRPr="00647652">
        <w:rPr>
          <w:rFonts w:asciiTheme="minorHAnsi" w:eastAsia="Times New Roman" w:hAnsiTheme="minorHAnsi"/>
          <w:sz w:val="21"/>
          <w:szCs w:val="21"/>
          <w:lang w:eastAsia="en-GB"/>
        </w:rPr>
        <w:t xml:space="preserve">DCAD Guidelines </w:t>
      </w:r>
    </w:p>
    <w:p w:rsidR="00B23B2D" w:rsidRPr="00B23B2D" w:rsidRDefault="00752FBB" w:rsidP="00752FBB">
      <w:pPr>
        <w:pStyle w:val="ListParagraph"/>
        <w:numPr>
          <w:ilvl w:val="0"/>
          <w:numId w:val="4"/>
        </w:numPr>
        <w:rPr>
          <w:rStyle w:val="ms-rtethemeforecolor-2-01"/>
          <w:rFonts w:asciiTheme="minorHAnsi" w:hAnsiTheme="minorHAnsi"/>
          <w:color w:val="auto"/>
        </w:rPr>
      </w:pPr>
      <w:proofErr w:type="spellStart"/>
      <w:r w:rsidRPr="00647652">
        <w:rPr>
          <w:rStyle w:val="ms-rtethemeforecolor-2-01"/>
          <w:rFonts w:asciiTheme="minorHAnsi" w:hAnsiTheme="minorHAnsi" w:cs="Segoe UI"/>
          <w:sz w:val="20"/>
          <w:szCs w:val="20"/>
        </w:rPr>
        <w:t>Suggetsed</w:t>
      </w:r>
      <w:proofErr w:type="spellEnd"/>
      <w:r w:rsidRPr="00647652">
        <w:rPr>
          <w:rStyle w:val="ms-rtethemeforecolor-2-01"/>
          <w:rFonts w:asciiTheme="minorHAnsi" w:hAnsiTheme="minorHAnsi" w:cs="Segoe UI"/>
          <w:sz w:val="20"/>
          <w:szCs w:val="20"/>
        </w:rPr>
        <w:t xml:space="preserve"> updates to the DCAD Accessibility Guidelines (ongoing discussion)</w:t>
      </w:r>
    </w:p>
    <w:p w:rsidR="003A54AD" w:rsidRPr="00647652" w:rsidRDefault="00752FBB" w:rsidP="00B23B2D">
      <w:pPr>
        <w:pStyle w:val="ListParagraph"/>
        <w:ind w:left="1800"/>
        <w:rPr>
          <w:rFonts w:asciiTheme="minorHAnsi" w:hAnsiTheme="minorHAnsi"/>
        </w:rPr>
      </w:pPr>
      <w:r w:rsidRPr="00647652">
        <w:rPr>
          <w:rStyle w:val="ms-rtethemeforecolor-2-01"/>
          <w:rFonts w:asciiTheme="minorHAnsi" w:hAnsiTheme="minorHAnsi" w:cs="Segoe UI"/>
          <w:sz w:val="20"/>
          <w:szCs w:val="20"/>
        </w:rPr>
        <w:t> (</w:t>
      </w:r>
      <w:hyperlink r:id="rId12" w:history="1">
        <w:r w:rsidRPr="00647652">
          <w:rPr>
            <w:rStyle w:val="Hyperlink"/>
            <w:rFonts w:asciiTheme="minorHAnsi" w:hAnsiTheme="minorHAnsi" w:cs="Segoe UI"/>
            <w:color w:val="0066CC"/>
            <w:sz w:val="20"/>
            <w:szCs w:val="20"/>
          </w:rPr>
          <w:t xml:space="preserve"> </w:t>
        </w:r>
        <w:proofErr w:type="gramStart"/>
        <w:r w:rsidRPr="00647652">
          <w:rPr>
            <w:rStyle w:val="Hyperlink"/>
            <w:rFonts w:asciiTheme="minorHAnsi" w:hAnsiTheme="minorHAnsi" w:cs="Segoe UI"/>
            <w:color w:val="0066CC"/>
            <w:sz w:val="20"/>
            <w:szCs w:val="20"/>
          </w:rPr>
          <w:t>with</w:t>
        </w:r>
        <w:proofErr w:type="gramEnd"/>
        <w:r w:rsidRPr="00647652">
          <w:rPr>
            <w:rStyle w:val="Hyperlink"/>
            <w:rFonts w:asciiTheme="minorHAnsi" w:hAnsiTheme="minorHAnsi" w:cs="Segoe UI"/>
            <w:color w:val="0066CC"/>
            <w:sz w:val="20"/>
            <w:szCs w:val="20"/>
          </w:rPr>
          <w:t xml:space="preserve"> Rev. marks</w:t>
        </w:r>
      </w:hyperlink>
      <w:r w:rsidRPr="00647652">
        <w:rPr>
          <w:rStyle w:val="ms-rtethemeforecolor-2-01"/>
          <w:rFonts w:asciiTheme="minorHAnsi" w:hAnsiTheme="minorHAnsi" w:cs="Segoe UI"/>
          <w:sz w:val="20"/>
          <w:szCs w:val="20"/>
        </w:rPr>
        <w:t>) (</w:t>
      </w:r>
      <w:hyperlink r:id="rId13" w:history="1">
        <w:proofErr w:type="gramStart"/>
        <w:r w:rsidRPr="00647652">
          <w:rPr>
            <w:rStyle w:val="Hyperlink"/>
            <w:rFonts w:asciiTheme="minorHAnsi" w:hAnsiTheme="minorHAnsi" w:cs="Segoe UI"/>
            <w:color w:val="0066CC"/>
            <w:sz w:val="20"/>
            <w:szCs w:val="20"/>
          </w:rPr>
          <w:t>clean</w:t>
        </w:r>
        <w:proofErr w:type="gramEnd"/>
        <w:r w:rsidRPr="00647652">
          <w:rPr>
            <w:rStyle w:val="Hyperlink"/>
            <w:rFonts w:asciiTheme="minorHAnsi" w:hAnsiTheme="minorHAnsi" w:cs="Segoe UI"/>
            <w:color w:val="0066CC"/>
            <w:sz w:val="20"/>
            <w:szCs w:val="20"/>
          </w:rPr>
          <w:t xml:space="preserve"> version</w:t>
        </w:r>
      </w:hyperlink>
      <w:r w:rsidRPr="00647652">
        <w:rPr>
          <w:rStyle w:val="ms-rtethemeforecolor-9-01"/>
          <w:rFonts w:asciiTheme="minorHAnsi" w:hAnsiTheme="minorHAnsi" w:cs="Segoe UI"/>
          <w:sz w:val="20"/>
          <w:szCs w:val="20"/>
        </w:rPr>
        <w:t> </w:t>
      </w:r>
      <w:r w:rsidRPr="00647652">
        <w:rPr>
          <w:rStyle w:val="ms-rtethemeforecolor-2-01"/>
          <w:rFonts w:asciiTheme="minorHAnsi" w:hAnsiTheme="minorHAnsi" w:cs="Segoe UI"/>
          <w:sz w:val="20"/>
          <w:szCs w:val="20"/>
        </w:rPr>
        <w:t>)</w:t>
      </w:r>
    </w:p>
    <w:p w:rsidR="00752FBB" w:rsidRPr="00647652" w:rsidRDefault="00752FBB" w:rsidP="00752FBB">
      <w:pPr>
        <w:rPr>
          <w:rFonts w:asciiTheme="minorHAnsi" w:hAnsiTheme="minorHAnsi"/>
          <w:sz w:val="22"/>
          <w:szCs w:val="22"/>
        </w:rPr>
      </w:pPr>
      <w:r w:rsidRPr="00647652">
        <w:rPr>
          <w:rFonts w:asciiTheme="minorHAnsi" w:hAnsiTheme="minorHAnsi"/>
        </w:rPr>
        <w:br/>
      </w:r>
      <w:r w:rsidRPr="00647652">
        <w:rPr>
          <w:rFonts w:asciiTheme="minorHAnsi" w:hAnsiTheme="minorHAnsi"/>
          <w:sz w:val="22"/>
          <w:szCs w:val="22"/>
        </w:rPr>
        <w:t xml:space="preserve">Resources: </w:t>
      </w:r>
    </w:p>
    <w:p w:rsidR="00752FBB" w:rsidRPr="00647652" w:rsidRDefault="00752FBB" w:rsidP="00752FBB">
      <w:pPr>
        <w:pStyle w:val="ListParagraph"/>
        <w:numPr>
          <w:ilvl w:val="0"/>
          <w:numId w:val="4"/>
        </w:numPr>
        <w:rPr>
          <w:rFonts w:asciiTheme="minorHAnsi" w:eastAsia="SimSun" w:hAnsiTheme="minorHAnsi"/>
        </w:rPr>
      </w:pPr>
      <w:r w:rsidRPr="00647652">
        <w:rPr>
          <w:rFonts w:asciiTheme="minorHAnsi" w:eastAsia="SimSun" w:hAnsiTheme="minorHAnsi"/>
        </w:rPr>
        <w:t>“</w:t>
      </w:r>
      <w:hyperlink r:id="rId14" w:history="1">
        <w:r w:rsidRPr="00647652">
          <w:rPr>
            <w:rStyle w:val="Hyperlink"/>
            <w:rFonts w:asciiTheme="minorHAnsi" w:eastAsia="SimSun" w:hAnsiTheme="minorHAnsi"/>
            <w:lang w:val="en-GB"/>
          </w:rPr>
          <w:t>FSTP-ACC-</w:t>
        </w:r>
        <w:proofErr w:type="spellStart"/>
        <w:r w:rsidRPr="00647652">
          <w:rPr>
            <w:rStyle w:val="Hyperlink"/>
            <w:rFonts w:asciiTheme="minorHAnsi" w:eastAsia="SimSun" w:hAnsiTheme="minorHAnsi"/>
            <w:lang w:val="en-GB"/>
          </w:rPr>
          <w:t>RemPart</w:t>
        </w:r>
        <w:proofErr w:type="spellEnd"/>
      </w:hyperlink>
      <w:r w:rsidRPr="00647652">
        <w:rPr>
          <w:rFonts w:asciiTheme="minorHAnsi" w:eastAsia="SimSun" w:hAnsiTheme="minorHAnsi"/>
        </w:rPr>
        <w:t xml:space="preserve"> - Guidelines for supporting remote participation in meetings for all (2015)”</w:t>
      </w:r>
    </w:p>
    <w:p w:rsidR="003A54AD" w:rsidRPr="00647652" w:rsidRDefault="00752FBB" w:rsidP="006B30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4042E">
        <w:rPr>
          <w:rFonts w:asciiTheme="minorHAnsi" w:eastAsia="SimSun" w:hAnsiTheme="minorHAnsi"/>
        </w:rPr>
        <w:t>“</w:t>
      </w:r>
      <w:hyperlink r:id="rId15" w:history="1">
        <w:r w:rsidRPr="0034042E">
          <w:rPr>
            <w:rStyle w:val="Hyperlink"/>
            <w:rFonts w:asciiTheme="minorHAnsi" w:eastAsia="SimSun" w:hAnsiTheme="minorHAnsi"/>
            <w:lang w:val="en-GB"/>
          </w:rPr>
          <w:t>FSTP-AM</w:t>
        </w:r>
      </w:hyperlink>
      <w:r w:rsidRPr="0034042E">
        <w:rPr>
          <w:rFonts w:asciiTheme="minorHAnsi" w:eastAsia="SimSun" w:hAnsiTheme="minorHAnsi"/>
        </w:rPr>
        <w:t xml:space="preserve"> - Guidelines for accessible meetings (2015)”</w:t>
      </w:r>
      <w:bookmarkStart w:id="0" w:name="_GoBack"/>
      <w:bookmarkEnd w:id="0"/>
    </w:p>
    <w:sectPr w:rsidR="003A54AD" w:rsidRPr="00647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CAB"/>
    <w:multiLevelType w:val="hybridMultilevel"/>
    <w:tmpl w:val="7362E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623"/>
    <w:multiLevelType w:val="hybridMultilevel"/>
    <w:tmpl w:val="A87C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5148F8"/>
    <w:multiLevelType w:val="hybridMultilevel"/>
    <w:tmpl w:val="E024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1C63"/>
    <w:multiLevelType w:val="hybridMultilevel"/>
    <w:tmpl w:val="6C7EA8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A8351B"/>
    <w:multiLevelType w:val="hybridMultilevel"/>
    <w:tmpl w:val="4B0C6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CB644F"/>
    <w:multiLevelType w:val="hybridMultilevel"/>
    <w:tmpl w:val="BD70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D"/>
    <w:rsid w:val="0034042E"/>
    <w:rsid w:val="003A54AD"/>
    <w:rsid w:val="00490A18"/>
    <w:rsid w:val="004B366B"/>
    <w:rsid w:val="00647652"/>
    <w:rsid w:val="006C1A1F"/>
    <w:rsid w:val="00752FBB"/>
    <w:rsid w:val="00765C65"/>
    <w:rsid w:val="00B23B2D"/>
    <w:rsid w:val="00C6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19E9-0C39-4CCE-B0E9-8E445EF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AD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2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4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4AD"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4AD"/>
    <w:rPr>
      <w:rFonts w:ascii="Times New Roman" w:eastAsiaTheme="minorHAnsi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3A54AD"/>
    <w:pPr>
      <w:spacing w:before="0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A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AD"/>
    <w:rPr>
      <w:rFonts w:ascii="Segoe UI" w:eastAsiaTheme="minorHAns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A54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1A1F"/>
    <w:pPr>
      <w:ind w:left="720"/>
      <w:contextualSpacing/>
    </w:pPr>
    <w:rPr>
      <w:rFonts w:ascii="Calibri" w:eastAsiaTheme="minorEastAsia" w:hAnsi="Calibri"/>
      <w:sz w:val="22"/>
      <w:szCs w:val="22"/>
      <w:lang w:val="en-US" w:eastAsia="en-GB"/>
    </w:rPr>
  </w:style>
  <w:style w:type="character" w:customStyle="1" w:styleId="ms-rtethemeforecolor-9-01">
    <w:name w:val="ms-rtethemeforecolor-9-01"/>
    <w:basedOn w:val="DefaultParagraphFont"/>
    <w:rsid w:val="00752FBB"/>
    <w:rPr>
      <w:color w:val="ED0033"/>
    </w:rPr>
  </w:style>
  <w:style w:type="character" w:customStyle="1" w:styleId="ms-rtethemeforecolor-2-01">
    <w:name w:val="ms-rtethemeforecolor-2-01"/>
    <w:basedOn w:val="DefaultParagraphFont"/>
    <w:rsid w:val="00752FBB"/>
    <w:rPr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B23B2D"/>
    <w:rPr>
      <w:rFonts w:eastAsiaTheme="majorEastAsia" w:cstheme="majorBidi"/>
      <w:b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23B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govforum.org/multilingual/content/igf-2017-call-for-workshop-proposals" TargetMode="External"/><Relationship Id="rId13" Type="http://schemas.openxmlformats.org/officeDocument/2006/relationships/hyperlink" Target="http://www.itu.int/en/ITU-T/accessibility/dcad/Documents/IGF%202015%20DCAD%20Accessibility%20Guidelines%20-%20V9.1%20clean.docx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treamtext.net/text.aspx?event=ITU" TargetMode="External"/><Relationship Id="rId12" Type="http://schemas.openxmlformats.org/officeDocument/2006/relationships/hyperlink" Target="http://www.itu.int/en/ITU-T/accessibility/dcad/Documents/IGF%202015%20DCAD%20Accessibility%20Guidelines%20-%20V9.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connect.itu.int/itu-t-conf1" TargetMode="External"/><Relationship Id="rId11" Type="http://schemas.openxmlformats.org/officeDocument/2006/relationships/hyperlink" Target="http://www.itu.int/en/ITU-T/accessibility/dcad/Pages/20161207-programme.aspx" TargetMode="External"/><Relationship Id="rId5" Type="http://schemas.openxmlformats.org/officeDocument/2006/relationships/hyperlink" Target="https://www.timeanddate.com/worldclock/fixedtime.html?msg=1st+DCAD+Conference+Call+2017&amp;iso=20170406T14&amp;p1=87&amp;ah=1https://www.timeanddate.com/worldclock/fixedtime.html?msg=1st+DCAD+Conference+Call+2017&amp;iso=20170406T14&amp;p1=87&amp;ah=1" TargetMode="External"/><Relationship Id="rId15" Type="http://schemas.openxmlformats.org/officeDocument/2006/relationships/hyperlink" Target="http://www.itu.int/dms_pub/itu-t/opb/tut/T-TUT-FSTP-2015-AM-PDF-E.pdf" TargetMode="External"/><Relationship Id="rId10" Type="http://schemas.openxmlformats.org/officeDocument/2006/relationships/hyperlink" Target="https://www.intgovforum.org/cms/igf2016/index.php/proposal/view_public/272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intgovforum.org/multilingual/content/igf-2017-workshop-tags" TargetMode="External"/><Relationship Id="rId14" Type="http://schemas.openxmlformats.org/officeDocument/2006/relationships/hyperlink" Target="http://www.itu.int/dms_pub/itu-t/opb/tut/T-TUT-FSTP-2015-ACC-PDF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80BC9-C739-451F-AFCF-ECAE4973A8EE}"/>
</file>

<file path=customXml/itemProps2.xml><?xml version="1.0" encoding="utf-8"?>
<ds:datastoreItem xmlns:ds="http://schemas.openxmlformats.org/officeDocument/2006/customXml" ds:itemID="{CB4687E0-E0A2-4785-AA72-833643649D66}"/>
</file>

<file path=customXml/itemProps3.xml><?xml version="1.0" encoding="utf-8"?>
<ds:datastoreItem xmlns:ds="http://schemas.openxmlformats.org/officeDocument/2006/customXml" ds:itemID="{C41E7663-F860-4C16-9749-23121C216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Mizuno</dc:creator>
  <cp:keywords/>
  <dc:description/>
  <cp:lastModifiedBy>Kaoru Mizuno</cp:lastModifiedBy>
  <cp:revision>4</cp:revision>
  <cp:lastPrinted>2017-04-05T15:08:00Z</cp:lastPrinted>
  <dcterms:created xsi:type="dcterms:W3CDTF">2017-04-05T11:06:00Z</dcterms:created>
  <dcterms:modified xsi:type="dcterms:W3CDTF">2017-04-05T15:35:00Z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