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3240"/>
        <w:gridCol w:w="5066"/>
      </w:tblGrid>
      <w:tr w:rsidR="00CA079E" w:rsidRPr="00CA079E">
        <w:trPr>
          <w:cantSplit/>
        </w:trPr>
        <w:tc>
          <w:tcPr>
            <w:tcW w:w="4857" w:type="dxa"/>
            <w:gridSpan w:val="2"/>
          </w:tcPr>
          <w:p w:rsidR="00CA079E" w:rsidRPr="00CA079E" w:rsidRDefault="00CA079E" w:rsidP="00CA079E">
            <w:pPr>
              <w:rPr>
                <w:sz w:val="20"/>
              </w:rPr>
            </w:pPr>
            <w:bookmarkStart w:id="0" w:name="dsg" w:colFirst="1" w:colLast="1"/>
            <w:bookmarkStart w:id="1" w:name="dtableau"/>
            <w:r w:rsidRPr="00CA079E">
              <w:rPr>
                <w:sz w:val="20"/>
              </w:rPr>
              <w:t>INTERNATIONAL TELECOMMUNICATION UNION</w:t>
            </w:r>
          </w:p>
        </w:tc>
        <w:tc>
          <w:tcPr>
            <w:tcW w:w="5066" w:type="dxa"/>
          </w:tcPr>
          <w:p w:rsidR="00CA079E" w:rsidRPr="00CA079E" w:rsidRDefault="00CA079E" w:rsidP="00CA079E">
            <w:pPr>
              <w:jc w:val="right"/>
              <w:rPr>
                <w:b/>
                <w:bCs/>
                <w:smallCaps/>
                <w:sz w:val="28"/>
              </w:rPr>
            </w:pPr>
            <w:r>
              <w:rPr>
                <w:b/>
                <w:bCs/>
                <w:smallCaps/>
                <w:sz w:val="28"/>
              </w:rPr>
              <w:t>Collaboration on Intelligent Transport Systems Communication Standards</w:t>
            </w:r>
          </w:p>
        </w:tc>
      </w:tr>
      <w:tr w:rsidR="00CA079E" w:rsidRPr="00CA079E">
        <w:trPr>
          <w:cantSplit/>
          <w:trHeight w:val="461"/>
        </w:trPr>
        <w:tc>
          <w:tcPr>
            <w:tcW w:w="4857" w:type="dxa"/>
            <w:gridSpan w:val="2"/>
            <w:vMerge w:val="restart"/>
            <w:tcBorders>
              <w:bottom w:val="nil"/>
            </w:tcBorders>
          </w:tcPr>
          <w:p w:rsidR="00CA079E" w:rsidRPr="00CA079E" w:rsidRDefault="00CA079E" w:rsidP="00CA079E">
            <w:pPr>
              <w:rPr>
                <w:b/>
                <w:bCs/>
                <w:sz w:val="26"/>
              </w:rPr>
            </w:pPr>
            <w:bookmarkStart w:id="2" w:name="dnum" w:colFirst="1" w:colLast="1"/>
            <w:bookmarkEnd w:id="0"/>
            <w:r w:rsidRPr="00CA079E">
              <w:rPr>
                <w:b/>
                <w:bCs/>
                <w:sz w:val="26"/>
              </w:rPr>
              <w:t>TELECOMMUNICATION</w:t>
            </w:r>
            <w:r w:rsidRPr="00CA079E">
              <w:rPr>
                <w:b/>
                <w:bCs/>
                <w:sz w:val="26"/>
              </w:rPr>
              <w:br/>
              <w:t>STANDARDIZATION SECTOR</w:t>
            </w:r>
          </w:p>
          <w:p w:rsidR="00CA079E" w:rsidRPr="00CA079E" w:rsidRDefault="00CA079E" w:rsidP="005B1837">
            <w:pPr>
              <w:rPr>
                <w:smallCaps/>
                <w:sz w:val="20"/>
              </w:rPr>
            </w:pPr>
            <w:r w:rsidRPr="00CA079E">
              <w:rPr>
                <w:sz w:val="20"/>
              </w:rPr>
              <w:t xml:space="preserve">STUDY PERIOD </w:t>
            </w:r>
            <w:r>
              <w:rPr>
                <w:sz w:val="20"/>
              </w:rPr>
              <w:t>20</w:t>
            </w:r>
            <w:r w:rsidR="005B1837">
              <w:rPr>
                <w:sz w:val="20"/>
              </w:rPr>
              <w:t>13</w:t>
            </w:r>
            <w:r>
              <w:rPr>
                <w:sz w:val="20"/>
              </w:rPr>
              <w:t>-201</w:t>
            </w:r>
            <w:r w:rsidR="005B1837">
              <w:rPr>
                <w:sz w:val="20"/>
              </w:rPr>
              <w:t>6</w:t>
            </w:r>
          </w:p>
        </w:tc>
        <w:tc>
          <w:tcPr>
            <w:tcW w:w="5066" w:type="dxa"/>
            <w:tcBorders>
              <w:bottom w:val="nil"/>
            </w:tcBorders>
          </w:tcPr>
          <w:p w:rsidR="00CA079E" w:rsidRPr="00CA079E" w:rsidRDefault="00CA079E" w:rsidP="0085356B">
            <w:pPr>
              <w:jc w:val="right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ITS-DOC-1</w:t>
            </w:r>
            <w:r w:rsidR="009618AF">
              <w:rPr>
                <w:b/>
                <w:bCs/>
                <w:sz w:val="40"/>
              </w:rPr>
              <w:t xml:space="preserve"> </w:t>
            </w:r>
          </w:p>
        </w:tc>
      </w:tr>
      <w:tr w:rsidR="00CA079E" w:rsidRPr="00CA079E">
        <w:trPr>
          <w:cantSplit/>
          <w:trHeight w:val="355"/>
        </w:trPr>
        <w:tc>
          <w:tcPr>
            <w:tcW w:w="4857" w:type="dxa"/>
            <w:gridSpan w:val="2"/>
            <w:vMerge/>
            <w:tcBorders>
              <w:bottom w:val="single" w:sz="12" w:space="0" w:color="auto"/>
            </w:tcBorders>
          </w:tcPr>
          <w:p w:rsidR="00CA079E" w:rsidRPr="00CA079E" w:rsidRDefault="00CA079E" w:rsidP="00CA079E">
            <w:pPr>
              <w:rPr>
                <w:b/>
                <w:bCs/>
                <w:sz w:val="26"/>
              </w:rPr>
            </w:pPr>
            <w:bookmarkStart w:id="3" w:name="dorlang" w:colFirst="1" w:colLast="1"/>
            <w:bookmarkEnd w:id="2"/>
          </w:p>
        </w:tc>
        <w:tc>
          <w:tcPr>
            <w:tcW w:w="5066" w:type="dxa"/>
            <w:tcBorders>
              <w:bottom w:val="single" w:sz="12" w:space="0" w:color="auto"/>
            </w:tcBorders>
          </w:tcPr>
          <w:p w:rsidR="00CA079E" w:rsidRDefault="00CA079E" w:rsidP="00CA079E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English only</w:t>
            </w:r>
          </w:p>
          <w:p w:rsidR="00CA079E" w:rsidRPr="00CA079E" w:rsidRDefault="00CA079E" w:rsidP="00CA079E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Original: English</w:t>
            </w:r>
          </w:p>
        </w:tc>
      </w:tr>
      <w:tr w:rsidR="00CA079E" w:rsidRPr="00CA079E">
        <w:trPr>
          <w:cantSplit/>
          <w:trHeight w:val="357"/>
        </w:trPr>
        <w:tc>
          <w:tcPr>
            <w:tcW w:w="1617" w:type="dxa"/>
          </w:tcPr>
          <w:p w:rsidR="00CA079E" w:rsidRPr="00CA079E" w:rsidRDefault="00CA079E" w:rsidP="00CA079E">
            <w:pPr>
              <w:rPr>
                <w:b/>
                <w:bCs/>
              </w:rPr>
            </w:pPr>
            <w:bookmarkStart w:id="4" w:name="dmeeting" w:colFirst="2" w:colLast="2"/>
            <w:bookmarkStart w:id="5" w:name="dbluepink" w:colFirst="1" w:colLast="1"/>
            <w:bookmarkEnd w:id="3"/>
            <w:r w:rsidRPr="00CA079E">
              <w:rPr>
                <w:b/>
                <w:bCs/>
              </w:rPr>
              <w:t>WG(s):</w:t>
            </w:r>
          </w:p>
        </w:tc>
        <w:tc>
          <w:tcPr>
            <w:tcW w:w="3240" w:type="dxa"/>
          </w:tcPr>
          <w:p w:rsidR="00CA079E" w:rsidRPr="00CA079E" w:rsidRDefault="00CA079E" w:rsidP="00CA079E"/>
        </w:tc>
        <w:tc>
          <w:tcPr>
            <w:tcW w:w="5066" w:type="dxa"/>
          </w:tcPr>
          <w:p w:rsidR="00CA079E" w:rsidRPr="00CA079E" w:rsidRDefault="00165DE9" w:rsidP="00165DE9">
            <w:pPr>
              <w:jc w:val="right"/>
            </w:pPr>
            <w:r>
              <w:t>Detroit</w:t>
            </w:r>
            <w:r w:rsidR="00A41490">
              <w:t xml:space="preserve">, </w:t>
            </w:r>
            <w:r w:rsidR="002429D9">
              <w:t>30 November 2016</w:t>
            </w:r>
          </w:p>
        </w:tc>
      </w:tr>
      <w:tr w:rsidR="00CA079E" w:rsidRPr="00CA079E">
        <w:trPr>
          <w:cantSplit/>
          <w:trHeight w:val="357"/>
        </w:trPr>
        <w:tc>
          <w:tcPr>
            <w:tcW w:w="9923" w:type="dxa"/>
            <w:gridSpan w:val="3"/>
          </w:tcPr>
          <w:p w:rsidR="00CA079E" w:rsidRPr="00CA079E" w:rsidRDefault="00CA079E" w:rsidP="00CA079E">
            <w:pPr>
              <w:jc w:val="center"/>
              <w:rPr>
                <w:b/>
                <w:bCs/>
              </w:rPr>
            </w:pPr>
            <w:bookmarkStart w:id="6" w:name="dtitle" w:colFirst="0" w:colLast="0"/>
            <w:bookmarkEnd w:id="4"/>
            <w:bookmarkEnd w:id="5"/>
            <w:r w:rsidRPr="00CA079E">
              <w:rPr>
                <w:b/>
                <w:bCs/>
              </w:rPr>
              <w:t>DOCUMENT</w:t>
            </w:r>
          </w:p>
        </w:tc>
      </w:tr>
      <w:tr w:rsidR="00CA079E" w:rsidRPr="00CA079E">
        <w:trPr>
          <w:cantSplit/>
          <w:trHeight w:val="357"/>
        </w:trPr>
        <w:tc>
          <w:tcPr>
            <w:tcW w:w="1617" w:type="dxa"/>
          </w:tcPr>
          <w:p w:rsidR="00CA079E" w:rsidRPr="00CA079E" w:rsidRDefault="00CA079E" w:rsidP="00CA079E">
            <w:pPr>
              <w:rPr>
                <w:b/>
                <w:bCs/>
              </w:rPr>
            </w:pPr>
            <w:bookmarkStart w:id="7" w:name="dsource" w:colFirst="1" w:colLast="1"/>
            <w:bookmarkEnd w:id="6"/>
            <w:r w:rsidRPr="00CA079E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2"/>
          </w:tcPr>
          <w:p w:rsidR="00CA079E" w:rsidRPr="00CA079E" w:rsidRDefault="00CA079E" w:rsidP="00CA079E">
            <w:r w:rsidRPr="00CA079E">
              <w:t>Chairman, Collaboration on ITS Communication Standards</w:t>
            </w:r>
          </w:p>
        </w:tc>
      </w:tr>
      <w:tr w:rsidR="00CA079E" w:rsidRPr="00CA079E">
        <w:trPr>
          <w:cantSplit/>
          <w:trHeight w:val="357"/>
        </w:trPr>
        <w:tc>
          <w:tcPr>
            <w:tcW w:w="1617" w:type="dxa"/>
            <w:tcBorders>
              <w:bottom w:val="single" w:sz="12" w:space="0" w:color="auto"/>
            </w:tcBorders>
          </w:tcPr>
          <w:p w:rsidR="00CA079E" w:rsidRPr="00CA079E" w:rsidRDefault="00CA079E" w:rsidP="00CA079E">
            <w:pPr>
              <w:spacing w:after="120"/>
            </w:pPr>
            <w:bookmarkStart w:id="8" w:name="dtitle1" w:colFirst="1" w:colLast="1"/>
            <w:bookmarkEnd w:id="7"/>
            <w:r w:rsidRPr="00CA079E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2"/>
            <w:tcBorders>
              <w:bottom w:val="single" w:sz="12" w:space="0" w:color="auto"/>
            </w:tcBorders>
          </w:tcPr>
          <w:p w:rsidR="00CA079E" w:rsidRPr="00CA079E" w:rsidRDefault="00C356C7" w:rsidP="00C356C7">
            <w:pPr>
              <w:spacing w:after="120"/>
            </w:pPr>
            <w:r>
              <w:t>Draft a</w:t>
            </w:r>
            <w:r w:rsidR="00CA079E" w:rsidRPr="00CA079E">
              <w:t>genda</w:t>
            </w:r>
          </w:p>
        </w:tc>
      </w:tr>
    </w:tbl>
    <w:bookmarkEnd w:id="1"/>
    <w:bookmarkEnd w:id="8"/>
    <w:p w:rsidR="00FA0D86" w:rsidRDefault="00FA0D86" w:rsidP="00FA0D86">
      <w:pPr>
        <w:jc w:val="center"/>
        <w:rPr>
          <w:rFonts w:asciiTheme="majorBidi" w:hAnsiTheme="majorBidi" w:cstheme="majorBidi"/>
          <w:b/>
          <w:bCs/>
          <w:szCs w:val="24"/>
          <w:lang w:val="en-US"/>
        </w:rPr>
      </w:pPr>
      <w:r w:rsidRPr="00355B68">
        <w:rPr>
          <w:rFonts w:asciiTheme="majorBidi" w:hAnsiTheme="majorBidi" w:cstheme="majorBidi"/>
          <w:b/>
          <w:bCs/>
          <w:szCs w:val="24"/>
          <w:lang w:val="en-US"/>
        </w:rPr>
        <w:t xml:space="preserve">Draft agenda </w:t>
      </w:r>
    </w:p>
    <w:p w:rsidR="00FA0D86" w:rsidRDefault="00FA0D86" w:rsidP="00FA0D86">
      <w:pPr>
        <w:jc w:val="center"/>
        <w:rPr>
          <w:rFonts w:asciiTheme="majorBidi" w:hAnsiTheme="majorBidi" w:cstheme="majorBidi"/>
          <w:b/>
          <w:bCs/>
          <w:szCs w:val="24"/>
          <w:lang w:val="en-US"/>
        </w:rPr>
      </w:pPr>
      <w:r>
        <w:rPr>
          <w:rFonts w:asciiTheme="majorBidi" w:hAnsiTheme="majorBidi" w:cstheme="majorBidi"/>
          <w:b/>
          <w:bCs/>
          <w:szCs w:val="24"/>
          <w:lang w:val="en-US"/>
        </w:rPr>
        <w:t xml:space="preserve">Meeting </w:t>
      </w:r>
      <w:r w:rsidRPr="00355B68">
        <w:rPr>
          <w:rFonts w:asciiTheme="majorBidi" w:hAnsiTheme="majorBidi" w:cstheme="majorBidi"/>
          <w:b/>
          <w:bCs/>
          <w:szCs w:val="24"/>
          <w:lang w:val="en-US"/>
        </w:rPr>
        <w:t xml:space="preserve">of </w:t>
      </w:r>
      <w:r w:rsidRPr="00E54CD5">
        <w:rPr>
          <w:rFonts w:asciiTheme="majorBidi" w:hAnsiTheme="majorBidi" w:cstheme="majorBidi"/>
          <w:b/>
          <w:bCs/>
          <w:szCs w:val="24"/>
          <w:lang w:val="en-US"/>
        </w:rPr>
        <w:t>Collaboration on ITS Communication Standards</w:t>
      </w:r>
    </w:p>
    <w:p w:rsidR="00FA0D86" w:rsidRDefault="00165DE9" w:rsidP="00165DE9">
      <w:pPr>
        <w:jc w:val="center"/>
        <w:rPr>
          <w:rFonts w:asciiTheme="majorBidi" w:hAnsiTheme="majorBidi" w:cstheme="majorBidi"/>
          <w:b/>
          <w:bCs/>
          <w:szCs w:val="24"/>
          <w:lang w:val="en-US"/>
        </w:rPr>
      </w:pPr>
      <w:r>
        <w:rPr>
          <w:rFonts w:asciiTheme="majorBidi" w:hAnsiTheme="majorBidi" w:cstheme="majorBidi"/>
          <w:b/>
          <w:bCs/>
          <w:szCs w:val="24"/>
          <w:lang w:val="en-US"/>
        </w:rPr>
        <w:t>30 November</w:t>
      </w:r>
      <w:r w:rsidR="00A41490" w:rsidRPr="00A41490">
        <w:rPr>
          <w:rFonts w:asciiTheme="majorBidi" w:hAnsiTheme="majorBidi" w:cstheme="majorBidi"/>
          <w:b/>
          <w:bCs/>
          <w:szCs w:val="24"/>
          <w:lang w:val="en-US"/>
        </w:rPr>
        <w:t xml:space="preserve"> 2016, </w:t>
      </w:r>
      <w:r>
        <w:rPr>
          <w:rFonts w:asciiTheme="majorBidi" w:hAnsiTheme="majorBidi" w:cstheme="majorBidi"/>
          <w:b/>
          <w:bCs/>
          <w:szCs w:val="24"/>
          <w:lang w:val="en-US"/>
        </w:rPr>
        <w:t>Detroit</w:t>
      </w:r>
      <w:r w:rsidR="00A41490" w:rsidRPr="00A41490">
        <w:rPr>
          <w:rFonts w:asciiTheme="majorBidi" w:hAnsiTheme="majorBidi" w:cstheme="majorBidi"/>
          <w:b/>
          <w:bCs/>
          <w:szCs w:val="24"/>
          <w:lang w:val="en-US"/>
        </w:rPr>
        <w:t xml:space="preserve">, </w:t>
      </w:r>
      <w:r>
        <w:rPr>
          <w:rFonts w:asciiTheme="majorBidi" w:hAnsiTheme="majorBidi" w:cstheme="majorBidi"/>
          <w:b/>
          <w:bCs/>
          <w:szCs w:val="24"/>
          <w:lang w:val="en-US"/>
        </w:rPr>
        <w:t>United States</w:t>
      </w:r>
    </w:p>
    <w:p w:rsidR="004E3659" w:rsidRPr="00355B68" w:rsidRDefault="00A564AA" w:rsidP="0023502E">
      <w:pPr>
        <w:jc w:val="center"/>
        <w:rPr>
          <w:rFonts w:asciiTheme="majorBidi" w:hAnsiTheme="majorBidi" w:cstheme="majorBidi"/>
          <w:b/>
          <w:bCs/>
          <w:szCs w:val="24"/>
          <w:lang w:val="en-US"/>
        </w:rPr>
      </w:pPr>
      <w:hyperlink r:id="rId10" w:history="1">
        <w:r w:rsidR="004E3659" w:rsidRPr="00477926">
          <w:rPr>
            <w:rStyle w:val="Hyperlink"/>
            <w:rFonts w:asciiTheme="majorBidi" w:hAnsiTheme="majorBidi" w:cstheme="majorBidi"/>
            <w:b/>
            <w:bCs/>
            <w:szCs w:val="24"/>
            <w:lang w:val="en-US"/>
          </w:rPr>
          <w:t>http://itu.int/go/ITScomms</w:t>
        </w:r>
      </w:hyperlink>
      <w:r w:rsidR="004E3659">
        <w:rPr>
          <w:rFonts w:asciiTheme="majorBidi" w:hAnsiTheme="majorBidi" w:cstheme="majorBidi"/>
          <w:b/>
          <w:bCs/>
          <w:szCs w:val="24"/>
          <w:lang w:val="en-US"/>
        </w:rPr>
        <w:t xml:space="preserve"> </w:t>
      </w:r>
    </w:p>
    <w:p w:rsidR="005B1837" w:rsidRPr="005B1837" w:rsidRDefault="005B1837" w:rsidP="00D9666F">
      <w:pPr>
        <w:rPr>
          <w:rFonts w:asciiTheme="majorBidi" w:hAnsiTheme="majorBidi" w:cstheme="majorBidi"/>
          <w:b/>
          <w:bCs/>
          <w:szCs w:val="24"/>
          <w:lang w:val="en-US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384"/>
        <w:gridCol w:w="8505"/>
      </w:tblGrid>
      <w:tr w:rsidR="00674896" w:rsidRPr="00C158CB" w:rsidTr="00674896">
        <w:trPr>
          <w:tblHeader/>
        </w:trPr>
        <w:tc>
          <w:tcPr>
            <w:tcW w:w="1384" w:type="dxa"/>
          </w:tcPr>
          <w:p w:rsidR="00674896" w:rsidRPr="00C158CB" w:rsidRDefault="00674896" w:rsidP="00AE0832">
            <w:pPr>
              <w:rPr>
                <w:i/>
                <w:iCs/>
                <w:sz w:val="22"/>
                <w:szCs w:val="22"/>
                <w:lang w:val="en-US"/>
              </w:rPr>
            </w:pPr>
            <w:r w:rsidRPr="00C158CB">
              <w:rPr>
                <w:i/>
                <w:iCs/>
                <w:sz w:val="22"/>
                <w:szCs w:val="22"/>
                <w:lang w:val="en-US"/>
              </w:rPr>
              <w:t>Time</w:t>
            </w:r>
          </w:p>
        </w:tc>
        <w:tc>
          <w:tcPr>
            <w:tcW w:w="8505" w:type="dxa"/>
          </w:tcPr>
          <w:p w:rsidR="00674896" w:rsidRPr="00C158CB" w:rsidRDefault="00674896" w:rsidP="00AE0832">
            <w:pPr>
              <w:rPr>
                <w:i/>
                <w:iCs/>
                <w:sz w:val="22"/>
                <w:szCs w:val="22"/>
                <w:lang w:val="en-US"/>
              </w:rPr>
            </w:pPr>
            <w:r w:rsidRPr="00C158CB">
              <w:rPr>
                <w:i/>
                <w:iCs/>
                <w:sz w:val="22"/>
                <w:szCs w:val="22"/>
                <w:lang w:val="en-US"/>
              </w:rPr>
              <w:t>Agenda item</w:t>
            </w:r>
          </w:p>
        </w:tc>
      </w:tr>
      <w:tr w:rsidR="00674896" w:rsidRPr="00C158CB" w:rsidTr="00674896">
        <w:tc>
          <w:tcPr>
            <w:tcW w:w="1384" w:type="dxa"/>
          </w:tcPr>
          <w:p w:rsidR="00674896" w:rsidRPr="00C158CB" w:rsidRDefault="00165DE9" w:rsidP="00165DE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 w:rsidR="00674896" w:rsidRPr="00C158CB"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>3</w:t>
            </w:r>
            <w:r w:rsidR="00674896" w:rsidRPr="00C158C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5" w:type="dxa"/>
          </w:tcPr>
          <w:p w:rsidR="00674896" w:rsidRPr="00C158CB" w:rsidRDefault="00674896" w:rsidP="009C4471">
            <w:pPr>
              <w:rPr>
                <w:sz w:val="22"/>
                <w:szCs w:val="22"/>
                <w:lang w:val="en-US"/>
              </w:rPr>
            </w:pPr>
            <w:r w:rsidRPr="00C158CB">
              <w:rPr>
                <w:sz w:val="22"/>
                <w:szCs w:val="22"/>
                <w:lang w:val="en-US"/>
              </w:rPr>
              <w:t>Registration</w:t>
            </w:r>
          </w:p>
        </w:tc>
      </w:tr>
      <w:tr w:rsidR="00674896" w:rsidRPr="00C158CB" w:rsidTr="00674896">
        <w:trPr>
          <w:trHeight w:val="1040"/>
        </w:trPr>
        <w:tc>
          <w:tcPr>
            <w:tcW w:w="1384" w:type="dxa"/>
          </w:tcPr>
          <w:p w:rsidR="00674896" w:rsidRPr="00C158CB" w:rsidRDefault="00D9666F" w:rsidP="00165DE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  <w:r w:rsidR="00674896" w:rsidRPr="00C158CB">
              <w:rPr>
                <w:sz w:val="22"/>
                <w:szCs w:val="22"/>
                <w:lang w:val="en-US"/>
              </w:rPr>
              <w:t>:</w:t>
            </w:r>
            <w:r w:rsidR="00165DE9">
              <w:rPr>
                <w:sz w:val="22"/>
                <w:szCs w:val="22"/>
                <w:lang w:val="en-US"/>
              </w:rPr>
              <w:t>0</w:t>
            </w:r>
            <w:r w:rsidR="00674896" w:rsidRPr="00C158CB">
              <w:rPr>
                <w:sz w:val="22"/>
                <w:szCs w:val="22"/>
                <w:lang w:val="en-US"/>
              </w:rPr>
              <w:t>0-</w:t>
            </w:r>
            <w:r>
              <w:rPr>
                <w:sz w:val="22"/>
                <w:szCs w:val="22"/>
                <w:lang w:val="en-US"/>
              </w:rPr>
              <w:t>9:</w:t>
            </w:r>
            <w:r w:rsidR="00165DE9">
              <w:rPr>
                <w:sz w:val="22"/>
                <w:szCs w:val="22"/>
                <w:lang w:val="en-US"/>
              </w:rPr>
              <w:t>1</w:t>
            </w:r>
            <w:r w:rsidR="00B82FED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505" w:type="dxa"/>
          </w:tcPr>
          <w:p w:rsidR="00674896" w:rsidRPr="00C158CB" w:rsidRDefault="00674896" w:rsidP="00AE0832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158CB">
              <w:rPr>
                <w:b/>
                <w:bCs/>
                <w:sz w:val="22"/>
                <w:szCs w:val="22"/>
                <w:lang w:val="en-US"/>
              </w:rPr>
              <w:t>Opening</w:t>
            </w:r>
          </w:p>
          <w:p w:rsidR="00674896" w:rsidRPr="00C158CB" w:rsidRDefault="00674896" w:rsidP="00385E3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Welcome, opening of the meeting</w:t>
            </w:r>
          </w:p>
          <w:p w:rsidR="000E4B79" w:rsidRDefault="000E4B79" w:rsidP="00385E3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158CB">
              <w:rPr>
                <w:rFonts w:ascii="Times New Roman" w:hAnsi="Times New Roman" w:cs="Times New Roman"/>
              </w:rPr>
              <w:t xml:space="preserve">Introductions </w:t>
            </w:r>
          </w:p>
          <w:p w:rsidR="00674896" w:rsidRPr="000E4B79" w:rsidRDefault="00674896" w:rsidP="000E4B7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158CB">
              <w:rPr>
                <w:rFonts w:ascii="Times New Roman" w:hAnsi="Times New Roman" w:cs="Times New Roman"/>
              </w:rPr>
              <w:t>Approval of draft agenda</w:t>
            </w:r>
          </w:p>
        </w:tc>
      </w:tr>
      <w:tr w:rsidR="00674896" w:rsidRPr="00C158CB" w:rsidTr="00DD74DE">
        <w:trPr>
          <w:trHeight w:val="221"/>
        </w:trPr>
        <w:tc>
          <w:tcPr>
            <w:tcW w:w="1384" w:type="dxa"/>
          </w:tcPr>
          <w:p w:rsidR="00674896" w:rsidRPr="00C158CB" w:rsidRDefault="00D9666F" w:rsidP="00165DE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9:</w:t>
            </w:r>
            <w:r w:rsidR="00165DE9">
              <w:rPr>
                <w:sz w:val="22"/>
                <w:szCs w:val="22"/>
                <w:lang w:val="en-US"/>
              </w:rPr>
              <w:t>1</w:t>
            </w:r>
            <w:r w:rsidR="00B82FED">
              <w:rPr>
                <w:sz w:val="22"/>
                <w:szCs w:val="22"/>
                <w:lang w:val="en-US"/>
              </w:rPr>
              <w:t>5</w:t>
            </w:r>
            <w:r w:rsidR="00674896" w:rsidRPr="00C158CB">
              <w:rPr>
                <w:sz w:val="22"/>
                <w:szCs w:val="22"/>
                <w:lang w:val="en-US"/>
              </w:rPr>
              <w:t>-</w:t>
            </w:r>
            <w:r w:rsidR="00165DE9">
              <w:rPr>
                <w:sz w:val="22"/>
                <w:szCs w:val="22"/>
                <w:lang w:val="en-US"/>
              </w:rPr>
              <w:t>9</w:t>
            </w:r>
            <w:r w:rsidR="004A4667">
              <w:rPr>
                <w:sz w:val="22"/>
                <w:szCs w:val="22"/>
                <w:lang w:val="en-US"/>
              </w:rPr>
              <w:t>:</w:t>
            </w:r>
            <w:r w:rsidR="00165DE9">
              <w:rPr>
                <w:sz w:val="22"/>
                <w:szCs w:val="22"/>
                <w:lang w:val="en-US"/>
              </w:rPr>
              <w:t>3</w:t>
            </w:r>
            <w:r w:rsidR="004A466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5" w:type="dxa"/>
          </w:tcPr>
          <w:p w:rsidR="003402DF" w:rsidRPr="00A41490" w:rsidRDefault="0085356B" w:rsidP="00165DE9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 xml:space="preserve">Wrap-up of </w:t>
            </w:r>
            <w:r w:rsidR="00165DE9">
              <w:rPr>
                <w:b/>
                <w:bCs/>
                <w:sz w:val="22"/>
                <w:szCs w:val="22"/>
              </w:rPr>
              <w:t>vehicle connectivity w</w:t>
            </w:r>
            <w:r w:rsidR="00A41490" w:rsidRPr="00A41490">
              <w:rPr>
                <w:b/>
                <w:bCs/>
                <w:sz w:val="22"/>
                <w:szCs w:val="22"/>
              </w:rPr>
              <w:t>orkshop</w:t>
            </w:r>
          </w:p>
        </w:tc>
      </w:tr>
      <w:tr w:rsidR="00C91B1E" w:rsidRPr="00C158CB" w:rsidTr="00DD74DE">
        <w:trPr>
          <w:trHeight w:val="256"/>
        </w:trPr>
        <w:tc>
          <w:tcPr>
            <w:tcW w:w="1384" w:type="dxa"/>
          </w:tcPr>
          <w:p w:rsidR="00C91B1E" w:rsidRDefault="00165DE9" w:rsidP="00165DE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  <w:r w:rsidR="00C91B1E"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>3</w:t>
            </w:r>
            <w:r w:rsidR="00C91B1E">
              <w:rPr>
                <w:sz w:val="22"/>
                <w:szCs w:val="22"/>
                <w:lang w:val="en-US"/>
              </w:rPr>
              <w:t>0-1</w:t>
            </w:r>
            <w:r>
              <w:rPr>
                <w:sz w:val="22"/>
                <w:szCs w:val="22"/>
                <w:lang w:val="en-US"/>
              </w:rPr>
              <w:t>0</w:t>
            </w:r>
            <w:r w:rsidR="00C91B1E"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>3</w:t>
            </w:r>
            <w:r w:rsidR="00C91B1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5" w:type="dxa"/>
          </w:tcPr>
          <w:p w:rsidR="00C91B1E" w:rsidRDefault="0085356B" w:rsidP="00A41490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 xml:space="preserve">Status of ITS </w:t>
            </w:r>
            <w:r w:rsidR="008E0F82">
              <w:rPr>
                <w:b/>
                <w:bCs/>
                <w:sz w:val="22"/>
                <w:szCs w:val="22"/>
              </w:rPr>
              <w:t xml:space="preserve">communications </w:t>
            </w:r>
            <w:r>
              <w:rPr>
                <w:b/>
                <w:bCs/>
                <w:sz w:val="22"/>
                <w:szCs w:val="22"/>
              </w:rPr>
              <w:t>work items in ITU</w:t>
            </w:r>
            <w:r w:rsidR="005A121E">
              <w:rPr>
                <w:b/>
                <w:bCs/>
                <w:sz w:val="22"/>
                <w:szCs w:val="22"/>
              </w:rPr>
              <w:t xml:space="preserve"> (</w:t>
            </w:r>
            <w:hyperlink r:id="rId11" w:history="1">
              <w:r w:rsidR="005A121E" w:rsidRPr="005A121E">
                <w:rPr>
                  <w:rStyle w:val="Hyperlink"/>
                  <w:b/>
                  <w:bCs/>
                  <w:sz w:val="22"/>
                  <w:szCs w:val="22"/>
                </w:rPr>
                <w:t>overview of all work items</w:t>
              </w:r>
            </w:hyperlink>
            <w:r w:rsidR="005A121E">
              <w:rPr>
                <w:b/>
                <w:bCs/>
                <w:sz w:val="22"/>
                <w:szCs w:val="22"/>
              </w:rPr>
              <w:t>)</w:t>
            </w:r>
          </w:p>
          <w:p w:rsidR="00A41490" w:rsidRDefault="00A41490" w:rsidP="00037EF1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ITU-R</w:t>
            </w:r>
            <w:r>
              <w:t xml:space="preserve"> </w:t>
            </w:r>
            <w:proofErr w:type="spellStart"/>
            <w:r w:rsidRPr="00A41490">
              <w:rPr>
                <w:rFonts w:asciiTheme="majorBidi" w:hAnsiTheme="majorBidi" w:cstheme="majorBidi"/>
              </w:rPr>
              <w:t>workplan</w:t>
            </w:r>
            <w:proofErr w:type="spellEnd"/>
            <w:r w:rsidRPr="00A41490">
              <w:rPr>
                <w:rFonts w:asciiTheme="majorBidi" w:hAnsiTheme="majorBidi" w:cstheme="majorBidi"/>
              </w:rPr>
              <w:t xml:space="preserve"> for the WRC-19 agenda item 1.12</w:t>
            </w:r>
            <w:r w:rsidR="00697C24">
              <w:rPr>
                <w:rFonts w:asciiTheme="majorBidi" w:hAnsiTheme="majorBidi" w:cstheme="majorBidi"/>
              </w:rPr>
              <w:t xml:space="preserve"> (</w:t>
            </w:r>
            <w:hyperlink r:id="rId12" w:history="1">
              <w:r w:rsidR="00697C24" w:rsidRPr="00C86191">
                <w:rPr>
                  <w:rStyle w:val="Hyperlink"/>
                  <w:rFonts w:asciiTheme="majorBidi" w:hAnsiTheme="majorBidi" w:cstheme="majorBidi"/>
                </w:rPr>
                <w:t>ITS-DOC-4</w:t>
              </w:r>
            </w:hyperlink>
            <w:r w:rsidR="00697C24">
              <w:rPr>
                <w:rFonts w:asciiTheme="majorBidi" w:hAnsiTheme="majorBidi" w:cstheme="majorBidi"/>
              </w:rPr>
              <w:t>)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7F247D" w:rsidRPr="007F247D">
              <w:rPr>
                <w:rFonts w:asciiTheme="majorBidi" w:hAnsiTheme="majorBidi" w:cstheme="majorBidi"/>
                <w:i/>
                <w:iCs/>
              </w:rPr>
              <w:t xml:space="preserve">(Paul Najarian, </w:t>
            </w:r>
            <w:r w:rsidR="00037EF1">
              <w:rPr>
                <w:rFonts w:asciiTheme="majorBidi" w:hAnsiTheme="majorBidi" w:cstheme="majorBidi"/>
                <w:i/>
                <w:iCs/>
              </w:rPr>
              <w:t>US State Department</w:t>
            </w:r>
            <w:r w:rsidR="007F247D" w:rsidRPr="007F247D">
              <w:rPr>
                <w:rFonts w:asciiTheme="majorBidi" w:hAnsiTheme="majorBidi" w:cstheme="majorBidi"/>
                <w:i/>
                <w:iCs/>
              </w:rPr>
              <w:t>)</w:t>
            </w:r>
          </w:p>
          <w:p w:rsidR="00692862" w:rsidRDefault="00692862" w:rsidP="00692862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ITU-T work items related to v</w:t>
            </w:r>
            <w:r w:rsidRPr="00C25D36">
              <w:rPr>
                <w:rFonts w:asciiTheme="majorBidi" w:hAnsiTheme="majorBidi" w:cstheme="majorBidi"/>
              </w:rPr>
              <w:t>ehicle gateway platform for telecommunication/ITS services/applications</w:t>
            </w:r>
            <w:r>
              <w:rPr>
                <w:rFonts w:asciiTheme="majorBidi" w:hAnsiTheme="majorBidi" w:cstheme="majorBidi"/>
              </w:rPr>
              <w:t xml:space="preserve"> (</w:t>
            </w:r>
            <w:hyperlink r:id="rId13" w:history="1">
              <w:r w:rsidRPr="002E6B20">
                <w:rPr>
                  <w:rStyle w:val="Hyperlink"/>
                  <w:rFonts w:asciiTheme="majorBidi" w:hAnsiTheme="majorBidi" w:cstheme="majorBidi"/>
                </w:rPr>
                <w:t>Q27/16</w:t>
              </w:r>
            </w:hyperlink>
            <w:r>
              <w:rPr>
                <w:rFonts w:asciiTheme="majorBidi" w:hAnsiTheme="majorBidi" w:cstheme="majorBidi"/>
              </w:rPr>
              <w:t>: F.AUTO-TAX, F.VGP-REQ, H.VGP-ARCH, G.V2A, F.VG-FAM) (</w:t>
            </w:r>
            <w:hyperlink r:id="rId14" w:history="1">
              <w:r w:rsidRPr="00C86191">
                <w:rPr>
                  <w:rStyle w:val="Hyperlink"/>
                  <w:rFonts w:asciiTheme="majorBidi" w:hAnsiTheme="majorBidi" w:cstheme="majorBidi"/>
                </w:rPr>
                <w:t>ITS-DOC-5</w:t>
              </w:r>
            </w:hyperlink>
            <w:r>
              <w:rPr>
                <w:rFonts w:asciiTheme="majorBidi" w:hAnsiTheme="majorBidi" w:cstheme="majorBidi"/>
              </w:rPr>
              <w:t xml:space="preserve">) </w:t>
            </w:r>
            <w:r w:rsidRPr="00C25D36">
              <w:rPr>
                <w:rFonts w:asciiTheme="majorBidi" w:hAnsiTheme="majorBidi" w:cstheme="majorBidi"/>
                <w:i/>
                <w:iCs/>
              </w:rPr>
              <w:t>(Yushi Naito</w:t>
            </w:r>
            <w:r>
              <w:rPr>
                <w:rFonts w:asciiTheme="majorBidi" w:hAnsiTheme="majorBidi" w:cstheme="majorBidi"/>
                <w:i/>
                <w:iCs/>
              </w:rPr>
              <w:t>, Mitsubishi Electric, Japan</w:t>
            </w:r>
            <w:r w:rsidRPr="00C25D36">
              <w:rPr>
                <w:rFonts w:asciiTheme="majorBidi" w:hAnsiTheme="majorBidi" w:cstheme="majorBidi"/>
                <w:i/>
                <w:iCs/>
              </w:rPr>
              <w:t>)</w:t>
            </w:r>
          </w:p>
          <w:p w:rsidR="00A41490" w:rsidRDefault="00C91B1E" w:rsidP="00165DE9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ITU-T work items related to ITS communications security</w:t>
            </w:r>
            <w:r w:rsidR="00A41490">
              <w:rPr>
                <w:rFonts w:asciiTheme="majorBidi" w:hAnsiTheme="majorBidi" w:cstheme="majorBidi"/>
              </w:rPr>
              <w:t xml:space="preserve"> and OTA software updates</w:t>
            </w:r>
            <w:r w:rsidR="0058587C">
              <w:rPr>
                <w:rFonts w:asciiTheme="majorBidi" w:hAnsiTheme="majorBidi" w:cstheme="majorBidi"/>
              </w:rPr>
              <w:t xml:space="preserve"> </w:t>
            </w:r>
            <w:r w:rsidR="00721861">
              <w:rPr>
                <w:rFonts w:asciiTheme="majorBidi" w:hAnsiTheme="majorBidi" w:cstheme="majorBidi"/>
              </w:rPr>
              <w:t>(</w:t>
            </w:r>
            <w:hyperlink r:id="rId15" w:history="1">
              <w:r w:rsidR="00721861" w:rsidRPr="002E6B20">
                <w:rPr>
                  <w:rStyle w:val="Hyperlink"/>
                  <w:rFonts w:asciiTheme="majorBidi" w:hAnsiTheme="majorBidi" w:cstheme="majorBidi"/>
                </w:rPr>
                <w:t>Q6/17</w:t>
              </w:r>
            </w:hyperlink>
            <w:r w:rsidR="00721861">
              <w:rPr>
                <w:rFonts w:asciiTheme="majorBidi" w:hAnsiTheme="majorBidi" w:cstheme="majorBidi"/>
              </w:rPr>
              <w:t xml:space="preserve">: </w:t>
            </w:r>
            <w:r w:rsidR="00721861" w:rsidRPr="003402DF">
              <w:rPr>
                <w:rFonts w:asciiTheme="majorBidi" w:hAnsiTheme="majorBidi" w:cstheme="majorBidi"/>
              </w:rPr>
              <w:t>X.itssec-1</w:t>
            </w:r>
            <w:r w:rsidR="00721861">
              <w:rPr>
                <w:rFonts w:asciiTheme="majorBidi" w:hAnsiTheme="majorBidi" w:cstheme="majorBidi"/>
              </w:rPr>
              <w:t>, X.itssec-2)</w:t>
            </w:r>
            <w:r w:rsidR="00692862">
              <w:rPr>
                <w:rFonts w:asciiTheme="majorBidi" w:hAnsiTheme="majorBidi" w:cstheme="majorBidi"/>
              </w:rPr>
              <w:t xml:space="preserve"> (</w:t>
            </w:r>
            <w:hyperlink r:id="rId16" w:history="1">
              <w:r w:rsidR="00692862" w:rsidRPr="00C86191">
                <w:rPr>
                  <w:rStyle w:val="Hyperlink"/>
                  <w:rFonts w:asciiTheme="majorBidi" w:hAnsiTheme="majorBidi" w:cstheme="majorBidi"/>
                </w:rPr>
                <w:t>ITS-DOC-6</w:t>
              </w:r>
            </w:hyperlink>
            <w:r w:rsidR="00692862">
              <w:rPr>
                <w:rFonts w:asciiTheme="majorBidi" w:hAnsiTheme="majorBidi" w:cstheme="majorBidi"/>
              </w:rPr>
              <w:t>)</w:t>
            </w:r>
            <w:r w:rsidR="005A121E">
              <w:rPr>
                <w:rFonts w:asciiTheme="majorBidi" w:hAnsiTheme="majorBidi" w:cstheme="majorBidi"/>
              </w:rPr>
              <w:t xml:space="preserve"> (</w:t>
            </w:r>
            <w:r w:rsidR="00C86191">
              <w:rPr>
                <w:rFonts w:asciiTheme="majorBidi" w:hAnsiTheme="majorBidi" w:cstheme="majorBidi"/>
              </w:rPr>
              <w:t xml:space="preserve">LS: </w:t>
            </w:r>
            <w:hyperlink r:id="rId17" w:history="1">
              <w:r w:rsidR="005A121E" w:rsidRPr="005A121E">
                <w:rPr>
                  <w:rStyle w:val="Hyperlink"/>
                  <w:rFonts w:asciiTheme="majorBidi" w:hAnsiTheme="majorBidi" w:cstheme="majorBidi"/>
                </w:rPr>
                <w:t>ITS-DOC-2</w:t>
              </w:r>
            </w:hyperlink>
            <w:r w:rsidR="005A121E">
              <w:rPr>
                <w:rFonts w:asciiTheme="majorBidi" w:hAnsiTheme="majorBidi" w:cstheme="majorBidi"/>
              </w:rPr>
              <w:t>)</w:t>
            </w:r>
            <w:r w:rsidR="007F247D">
              <w:rPr>
                <w:rFonts w:asciiTheme="majorBidi" w:hAnsiTheme="majorBidi" w:cstheme="majorBidi"/>
              </w:rPr>
              <w:t xml:space="preserve"> </w:t>
            </w:r>
            <w:r w:rsidR="007F247D" w:rsidRPr="007F247D">
              <w:rPr>
                <w:rFonts w:asciiTheme="majorBidi" w:hAnsiTheme="majorBidi" w:cstheme="majorBidi"/>
                <w:i/>
                <w:iCs/>
              </w:rPr>
              <w:t xml:space="preserve">(Koji Nakao, </w:t>
            </w:r>
            <w:r w:rsidR="00165DE9">
              <w:rPr>
                <w:rFonts w:asciiTheme="majorBidi" w:hAnsiTheme="majorBidi" w:cstheme="majorBidi"/>
                <w:i/>
                <w:iCs/>
              </w:rPr>
              <w:t>NICT Japan</w:t>
            </w:r>
            <w:r w:rsidR="007F247D" w:rsidRPr="007F247D">
              <w:rPr>
                <w:rFonts w:asciiTheme="majorBidi" w:hAnsiTheme="majorBidi" w:cstheme="majorBidi"/>
                <w:i/>
                <w:iCs/>
              </w:rPr>
              <w:t>)</w:t>
            </w:r>
          </w:p>
          <w:p w:rsidR="00462BA8" w:rsidRPr="00A41490" w:rsidRDefault="00462BA8" w:rsidP="00AA728A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Other related work items</w:t>
            </w:r>
            <w:r w:rsidR="005A121E">
              <w:rPr>
                <w:rFonts w:asciiTheme="majorBidi" w:hAnsiTheme="majorBidi" w:cstheme="majorBidi"/>
              </w:rPr>
              <w:t xml:space="preserve"> (</w:t>
            </w:r>
            <w:r w:rsidR="00C86191">
              <w:rPr>
                <w:rFonts w:asciiTheme="majorBidi" w:hAnsiTheme="majorBidi" w:cstheme="majorBidi"/>
              </w:rPr>
              <w:t xml:space="preserve">LS: </w:t>
            </w:r>
            <w:hyperlink r:id="rId18" w:history="1">
              <w:r w:rsidR="005A121E" w:rsidRPr="005A121E">
                <w:rPr>
                  <w:rStyle w:val="Hyperlink"/>
                  <w:rFonts w:asciiTheme="majorBidi" w:hAnsiTheme="majorBidi" w:cstheme="majorBidi"/>
                </w:rPr>
                <w:t>ITS-DOC-3</w:t>
              </w:r>
            </w:hyperlink>
            <w:r w:rsidR="005A121E">
              <w:rPr>
                <w:rFonts w:asciiTheme="majorBidi" w:hAnsiTheme="majorBidi" w:cstheme="majorBidi"/>
              </w:rPr>
              <w:t>)</w:t>
            </w:r>
          </w:p>
        </w:tc>
      </w:tr>
      <w:tr w:rsidR="00C91B1E" w:rsidRPr="00C158CB" w:rsidTr="00DD74DE">
        <w:trPr>
          <w:trHeight w:val="168"/>
        </w:trPr>
        <w:tc>
          <w:tcPr>
            <w:tcW w:w="1384" w:type="dxa"/>
          </w:tcPr>
          <w:p w:rsidR="00C91B1E" w:rsidRDefault="00C91B1E" w:rsidP="00165DE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165DE9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  <w:lang w:val="en-US"/>
              </w:rPr>
              <w:t>:</w:t>
            </w:r>
            <w:r w:rsidR="00165DE9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  <w:lang w:val="en-US"/>
              </w:rPr>
              <w:t>0-11:</w:t>
            </w:r>
            <w:r w:rsidR="00165DE9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5" w:type="dxa"/>
          </w:tcPr>
          <w:p w:rsidR="00C91B1E" w:rsidRPr="00832DAC" w:rsidRDefault="00C91B1E" w:rsidP="00C91B1E">
            <w:pPr>
              <w:rPr>
                <w:sz w:val="22"/>
                <w:szCs w:val="22"/>
              </w:rPr>
            </w:pPr>
            <w:r w:rsidRPr="00832DAC">
              <w:rPr>
                <w:sz w:val="22"/>
                <w:szCs w:val="22"/>
              </w:rPr>
              <w:t>Coffee</w:t>
            </w:r>
          </w:p>
        </w:tc>
      </w:tr>
      <w:tr w:rsidR="00C91B1E" w:rsidRPr="006343A0" w:rsidTr="007F247D">
        <w:trPr>
          <w:trHeight w:val="176"/>
        </w:trPr>
        <w:tc>
          <w:tcPr>
            <w:tcW w:w="1384" w:type="dxa"/>
          </w:tcPr>
          <w:p w:rsidR="00C91B1E" w:rsidRPr="00C158CB" w:rsidRDefault="00C91B1E" w:rsidP="00165DE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  <w:r w:rsidRPr="00C158CB">
              <w:rPr>
                <w:sz w:val="22"/>
                <w:szCs w:val="22"/>
                <w:lang w:val="en-US"/>
              </w:rPr>
              <w:t>:</w:t>
            </w:r>
            <w:r w:rsidR="00165DE9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  <w:lang w:val="en-US"/>
              </w:rPr>
              <w:t>0</w:t>
            </w:r>
            <w:r w:rsidRPr="00C158CB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12:30</w:t>
            </w:r>
          </w:p>
        </w:tc>
        <w:tc>
          <w:tcPr>
            <w:tcW w:w="8505" w:type="dxa"/>
          </w:tcPr>
          <w:p w:rsidR="0085356B" w:rsidRDefault="00AA728A" w:rsidP="008535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Status of ITS communications work items in other SDOs</w:t>
            </w:r>
          </w:p>
          <w:p w:rsidR="00165DE9" w:rsidRDefault="00165DE9" w:rsidP="00AB2D3F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TIA TR-48</w:t>
            </w:r>
            <w:r w:rsidR="00692862">
              <w:rPr>
                <w:rFonts w:asciiTheme="majorBidi" w:hAnsiTheme="majorBidi" w:cstheme="majorBidi"/>
              </w:rPr>
              <w:t xml:space="preserve"> (</w:t>
            </w:r>
            <w:hyperlink r:id="rId19" w:history="1">
              <w:r w:rsidR="00692862" w:rsidRPr="00C86191">
                <w:rPr>
                  <w:rStyle w:val="Hyperlink"/>
                  <w:rFonts w:asciiTheme="majorBidi" w:hAnsiTheme="majorBidi" w:cstheme="majorBidi"/>
                </w:rPr>
                <w:t>ITS-DOC-7</w:t>
              </w:r>
            </w:hyperlink>
            <w:r w:rsidR="00692862">
              <w:rPr>
                <w:rFonts w:asciiTheme="majorBidi" w:hAnsiTheme="majorBidi" w:cstheme="majorBidi"/>
              </w:rPr>
              <w:t>)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5A121E" w:rsidRPr="005A121E">
              <w:rPr>
                <w:rFonts w:asciiTheme="majorBidi" w:hAnsiTheme="majorBidi" w:cstheme="majorBidi"/>
                <w:i/>
                <w:iCs/>
              </w:rPr>
              <w:t>(</w:t>
            </w:r>
            <w:r w:rsidR="00AB2D3F">
              <w:rPr>
                <w:rFonts w:asciiTheme="majorBidi" w:hAnsiTheme="majorBidi" w:cstheme="majorBidi"/>
                <w:i/>
                <w:iCs/>
              </w:rPr>
              <w:t>Mitch Tseng, TIA TR-48 Chairman</w:t>
            </w:r>
            <w:r w:rsidR="005A121E" w:rsidRPr="005A121E">
              <w:rPr>
                <w:rFonts w:asciiTheme="majorBidi" w:hAnsiTheme="majorBidi" w:cstheme="majorBidi"/>
                <w:i/>
                <w:iCs/>
              </w:rPr>
              <w:t>)</w:t>
            </w:r>
          </w:p>
          <w:p w:rsidR="00165DE9" w:rsidRDefault="00165DE9" w:rsidP="00932793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ISO TC204</w:t>
            </w:r>
            <w:r w:rsidR="00692862">
              <w:rPr>
                <w:rFonts w:asciiTheme="majorBidi" w:hAnsiTheme="majorBidi" w:cstheme="majorBidi"/>
              </w:rPr>
              <w:t xml:space="preserve"> (</w:t>
            </w:r>
            <w:hyperlink r:id="rId20" w:history="1">
              <w:r w:rsidR="00692862" w:rsidRPr="00C86191">
                <w:rPr>
                  <w:rStyle w:val="Hyperlink"/>
                  <w:rFonts w:asciiTheme="majorBidi" w:hAnsiTheme="majorBidi" w:cstheme="majorBidi"/>
                </w:rPr>
                <w:t>ITS-DOC-8</w:t>
              </w:r>
            </w:hyperlink>
            <w:r w:rsidR="00692862">
              <w:rPr>
                <w:rFonts w:asciiTheme="majorBidi" w:hAnsiTheme="majorBidi" w:cstheme="majorBidi"/>
              </w:rPr>
              <w:t>)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165DE9">
              <w:rPr>
                <w:rFonts w:asciiTheme="majorBidi" w:hAnsiTheme="majorBidi" w:cstheme="majorBidi"/>
                <w:i/>
                <w:iCs/>
              </w:rPr>
              <w:t>(</w:t>
            </w:r>
            <w:r w:rsidR="00932793">
              <w:rPr>
                <w:rFonts w:asciiTheme="majorBidi" w:hAnsiTheme="majorBidi" w:cstheme="majorBidi"/>
                <w:i/>
                <w:iCs/>
              </w:rPr>
              <w:t>Mitch Tseng</w:t>
            </w:r>
            <w:r w:rsidRPr="00165DE9">
              <w:rPr>
                <w:rFonts w:asciiTheme="majorBidi" w:hAnsiTheme="majorBidi" w:cstheme="majorBidi"/>
                <w:i/>
                <w:iCs/>
              </w:rPr>
              <w:t xml:space="preserve">, ISO TC204 </w:t>
            </w:r>
            <w:r w:rsidR="00932793">
              <w:rPr>
                <w:rFonts w:asciiTheme="majorBidi" w:hAnsiTheme="majorBidi" w:cstheme="majorBidi"/>
                <w:i/>
                <w:iCs/>
              </w:rPr>
              <w:t>WG16 Rapporteur</w:t>
            </w:r>
            <w:r w:rsidRPr="00165DE9">
              <w:rPr>
                <w:rFonts w:asciiTheme="majorBidi" w:hAnsiTheme="majorBidi" w:cstheme="majorBidi"/>
                <w:i/>
                <w:iCs/>
              </w:rPr>
              <w:t>)</w:t>
            </w:r>
          </w:p>
          <w:p w:rsidR="00AA728A" w:rsidRPr="00C73AE5" w:rsidRDefault="00AA728A" w:rsidP="00C73AE5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</w:rPr>
            </w:pPr>
            <w:r w:rsidRPr="0018366F">
              <w:rPr>
                <w:rFonts w:asciiTheme="majorBidi" w:hAnsiTheme="majorBidi" w:cstheme="majorBidi"/>
              </w:rPr>
              <w:t>IEEE VT-ITS 1609</w:t>
            </w:r>
            <w:r w:rsidR="00332C33">
              <w:rPr>
                <w:rFonts w:asciiTheme="majorBidi" w:hAnsiTheme="majorBidi" w:cstheme="majorBidi"/>
              </w:rPr>
              <w:t xml:space="preserve"> (</w:t>
            </w:r>
            <w:hyperlink r:id="rId21" w:history="1">
              <w:r w:rsidR="00332C33" w:rsidRPr="00332C33">
                <w:rPr>
                  <w:rStyle w:val="Hyperlink"/>
                  <w:rFonts w:asciiTheme="majorBidi" w:hAnsiTheme="majorBidi" w:cstheme="majorBidi"/>
                </w:rPr>
                <w:t>ITS-DOC-10</w:t>
              </w:r>
            </w:hyperlink>
            <w:bookmarkStart w:id="9" w:name="_GoBack"/>
            <w:bookmarkEnd w:id="9"/>
            <w:r w:rsidR="00332C33">
              <w:rPr>
                <w:rFonts w:asciiTheme="majorBidi" w:hAnsiTheme="majorBidi" w:cstheme="majorBidi"/>
              </w:rPr>
              <w:t>)</w:t>
            </w:r>
            <w:r w:rsidR="00732E92">
              <w:rPr>
                <w:rFonts w:asciiTheme="majorBidi" w:hAnsiTheme="majorBidi" w:cstheme="majorBidi"/>
              </w:rPr>
              <w:t xml:space="preserve"> </w:t>
            </w:r>
            <w:r w:rsidRPr="0018366F">
              <w:rPr>
                <w:rFonts w:asciiTheme="majorBidi" w:hAnsiTheme="majorBidi" w:cstheme="majorBidi"/>
                <w:i/>
                <w:iCs/>
              </w:rPr>
              <w:t>(</w:t>
            </w:r>
            <w:r w:rsidRPr="008E0F82">
              <w:rPr>
                <w:rFonts w:asciiTheme="majorBidi" w:hAnsiTheme="majorBidi" w:cstheme="majorBidi"/>
                <w:i/>
                <w:iCs/>
              </w:rPr>
              <w:t xml:space="preserve">Thomas </w:t>
            </w:r>
            <w:proofErr w:type="spellStart"/>
            <w:r w:rsidRPr="008E0F82">
              <w:rPr>
                <w:rFonts w:asciiTheme="majorBidi" w:hAnsiTheme="majorBidi" w:cstheme="majorBidi"/>
                <w:i/>
                <w:iCs/>
              </w:rPr>
              <w:t>Kurihara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>,</w:t>
            </w:r>
            <w:r w:rsidRPr="008E0F82"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Pr="0018366F">
              <w:rPr>
                <w:rFonts w:asciiTheme="majorBidi" w:hAnsiTheme="majorBidi" w:cstheme="majorBidi"/>
                <w:i/>
                <w:iCs/>
              </w:rPr>
              <w:t>IEEE 1609 WG</w:t>
            </w:r>
            <w:r>
              <w:rPr>
                <w:rFonts w:asciiTheme="majorBidi" w:hAnsiTheme="majorBidi" w:cstheme="majorBidi"/>
                <w:i/>
                <w:iCs/>
              </w:rPr>
              <w:t xml:space="preserve"> Chairman</w:t>
            </w:r>
            <w:r w:rsidRPr="0018366F">
              <w:rPr>
                <w:rFonts w:asciiTheme="majorBidi" w:hAnsiTheme="majorBidi" w:cstheme="majorBidi"/>
                <w:i/>
                <w:iCs/>
              </w:rPr>
              <w:t>)</w:t>
            </w:r>
          </w:p>
        </w:tc>
      </w:tr>
      <w:tr w:rsidR="00C91B1E" w:rsidRPr="00C158CB" w:rsidTr="00DD74DE">
        <w:trPr>
          <w:trHeight w:val="218"/>
        </w:trPr>
        <w:tc>
          <w:tcPr>
            <w:tcW w:w="1384" w:type="dxa"/>
          </w:tcPr>
          <w:p w:rsidR="00C91B1E" w:rsidRPr="00C158CB" w:rsidRDefault="00C91B1E" w:rsidP="00C73AE5">
            <w:pPr>
              <w:rPr>
                <w:sz w:val="22"/>
                <w:szCs w:val="22"/>
                <w:lang w:val="en-US"/>
              </w:rPr>
            </w:pPr>
            <w:r w:rsidRPr="00C158CB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  <w:r w:rsidRPr="00C158CB"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>3</w:t>
            </w:r>
            <w:r w:rsidRPr="00C158CB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  <w:lang w:val="en-US"/>
              </w:rPr>
              <w:t>-1</w:t>
            </w:r>
            <w:r w:rsidR="00C73AE5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  <w:lang w:val="en-US"/>
              </w:rPr>
              <w:t>:</w:t>
            </w:r>
            <w:r w:rsidR="00C73AE5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5" w:type="dxa"/>
          </w:tcPr>
          <w:p w:rsidR="00C91B1E" w:rsidRPr="00D9666F" w:rsidRDefault="00C91B1E" w:rsidP="00C91B1E">
            <w:pPr>
              <w:rPr>
                <w:sz w:val="22"/>
                <w:szCs w:val="22"/>
                <w:lang w:val="en-US"/>
              </w:rPr>
            </w:pPr>
            <w:r w:rsidRPr="00D9666F">
              <w:rPr>
                <w:sz w:val="22"/>
                <w:szCs w:val="22"/>
                <w:lang w:val="en-US"/>
              </w:rPr>
              <w:t>Lunch</w:t>
            </w:r>
          </w:p>
        </w:tc>
      </w:tr>
      <w:tr w:rsidR="00C73AE5" w:rsidRPr="00C158CB" w:rsidTr="00DD74DE">
        <w:trPr>
          <w:trHeight w:val="218"/>
        </w:trPr>
        <w:tc>
          <w:tcPr>
            <w:tcW w:w="1384" w:type="dxa"/>
          </w:tcPr>
          <w:p w:rsidR="00C73AE5" w:rsidRPr="00C158CB" w:rsidRDefault="00ED10AE" w:rsidP="00C73AE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13:30-14:30</w:t>
            </w:r>
          </w:p>
        </w:tc>
        <w:tc>
          <w:tcPr>
            <w:tcW w:w="8505" w:type="dxa"/>
          </w:tcPr>
          <w:p w:rsidR="00C73AE5" w:rsidRPr="00C73AE5" w:rsidRDefault="00C73AE5" w:rsidP="00C73AE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Status of ITS communications work items in other SDOs</w:t>
            </w:r>
          </w:p>
          <w:p w:rsidR="00C73AE5" w:rsidRPr="00AA728A" w:rsidRDefault="00C73AE5" w:rsidP="005A121E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SAE International</w:t>
            </w:r>
            <w:r w:rsidR="00926765">
              <w:rPr>
                <w:rFonts w:asciiTheme="majorBidi" w:hAnsiTheme="majorBidi" w:cstheme="majorBidi"/>
              </w:rPr>
              <w:t xml:space="preserve"> (</w:t>
            </w:r>
            <w:hyperlink r:id="rId22" w:history="1">
              <w:r w:rsidR="00926765" w:rsidRPr="00C86191">
                <w:rPr>
                  <w:rStyle w:val="Hyperlink"/>
                  <w:rFonts w:asciiTheme="majorBidi" w:hAnsiTheme="majorBidi" w:cstheme="majorBidi"/>
                </w:rPr>
                <w:t>ITS-DOC-9</w:t>
              </w:r>
            </w:hyperlink>
            <w:r w:rsidR="00926765">
              <w:rPr>
                <w:rFonts w:asciiTheme="majorBidi" w:hAnsiTheme="majorBidi" w:cstheme="majorBidi"/>
              </w:rPr>
              <w:t>)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5A121E">
              <w:rPr>
                <w:rFonts w:asciiTheme="majorBidi" w:hAnsiTheme="majorBidi" w:cstheme="majorBidi"/>
              </w:rPr>
              <w:t>(</w:t>
            </w:r>
            <w:r w:rsidR="005A121E">
              <w:rPr>
                <w:rFonts w:asciiTheme="majorBidi" w:hAnsiTheme="majorBidi" w:cstheme="majorBidi"/>
                <w:i/>
                <w:iCs/>
              </w:rPr>
              <w:t>tbc</w:t>
            </w:r>
            <w:r w:rsidR="005A121E">
              <w:rPr>
                <w:rFonts w:asciiTheme="majorBidi" w:hAnsiTheme="majorBidi" w:cstheme="majorBidi"/>
              </w:rPr>
              <w:t>)</w:t>
            </w:r>
          </w:p>
          <w:p w:rsidR="00C73AE5" w:rsidRDefault="00C73AE5" w:rsidP="002429D9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3GPP activities on V</w:t>
            </w:r>
            <w:r w:rsidR="002429D9">
              <w:rPr>
                <w:rFonts w:asciiTheme="majorBidi" w:hAnsiTheme="majorBidi" w:cstheme="majorBidi"/>
              </w:rPr>
              <w:t>2X</w:t>
            </w:r>
            <w:r w:rsidR="005A121E">
              <w:rPr>
                <w:rFonts w:asciiTheme="majorBidi" w:hAnsiTheme="majorBidi" w:cstheme="majorBidi"/>
              </w:rPr>
              <w:t xml:space="preserve"> </w:t>
            </w:r>
            <w:r w:rsidR="002429D9">
              <w:rPr>
                <w:rFonts w:asciiTheme="majorBidi" w:hAnsiTheme="majorBidi" w:cstheme="majorBidi"/>
              </w:rPr>
              <w:t xml:space="preserve">communications </w:t>
            </w:r>
            <w:r w:rsidR="005A121E" w:rsidRPr="005A121E">
              <w:rPr>
                <w:rFonts w:asciiTheme="majorBidi" w:hAnsiTheme="majorBidi" w:cstheme="majorBidi"/>
                <w:i/>
                <w:iCs/>
              </w:rPr>
              <w:t>(tbc)</w:t>
            </w:r>
          </w:p>
          <w:p w:rsidR="00C73AE5" w:rsidRPr="00774C56" w:rsidRDefault="00C73AE5" w:rsidP="00774C56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</w:rPr>
            </w:pPr>
            <w:r w:rsidRPr="00774C56">
              <w:rPr>
                <w:rFonts w:asciiTheme="majorBidi" w:hAnsiTheme="majorBidi" w:cstheme="majorBidi"/>
              </w:rPr>
              <w:t>Other organizations</w:t>
            </w:r>
          </w:p>
        </w:tc>
      </w:tr>
      <w:tr w:rsidR="00C91B1E" w:rsidRPr="00C158CB" w:rsidTr="00462BA8">
        <w:trPr>
          <w:trHeight w:val="175"/>
        </w:trPr>
        <w:tc>
          <w:tcPr>
            <w:tcW w:w="1384" w:type="dxa"/>
          </w:tcPr>
          <w:p w:rsidR="00C91B1E" w:rsidRPr="00C158CB" w:rsidRDefault="00C91B1E" w:rsidP="00ED10A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14:</w:t>
            </w:r>
            <w:r w:rsidR="00ED10AE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  <w:lang w:val="en-US"/>
              </w:rPr>
              <w:t>0-1</w:t>
            </w:r>
            <w:r w:rsidR="00ED10AE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  <w:lang w:val="en-US"/>
              </w:rPr>
              <w:t>:</w:t>
            </w:r>
            <w:r w:rsidR="00ED10AE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5" w:type="dxa"/>
          </w:tcPr>
          <w:p w:rsidR="00AA728A" w:rsidRPr="00FB75A3" w:rsidRDefault="00AA728A" w:rsidP="00AA7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Update on </w:t>
            </w:r>
            <w:r w:rsidRPr="004A4667">
              <w:rPr>
                <w:b/>
                <w:bCs/>
                <w:sz w:val="22"/>
                <w:szCs w:val="22"/>
              </w:rPr>
              <w:t>World Forum for Harmonization of Vehicle Regulations (WP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4A4667">
              <w:rPr>
                <w:b/>
                <w:bCs/>
                <w:sz w:val="22"/>
                <w:szCs w:val="22"/>
              </w:rPr>
              <w:t>29)</w:t>
            </w:r>
            <w:r>
              <w:rPr>
                <w:b/>
                <w:bCs/>
                <w:sz w:val="22"/>
                <w:szCs w:val="22"/>
              </w:rPr>
              <w:t xml:space="preserve"> activities</w:t>
            </w:r>
          </w:p>
          <w:p w:rsidR="00AA728A" w:rsidRPr="00F47C7F" w:rsidRDefault="00AA728A" w:rsidP="00AA728A">
            <w:pPr>
              <w:pStyle w:val="ListParagraph"/>
              <w:numPr>
                <w:ilvl w:val="0"/>
                <w:numId w:val="9"/>
              </w:numPr>
            </w:pPr>
            <w:r w:rsidRPr="00F47C7F">
              <w:rPr>
                <w:rFonts w:asciiTheme="majorBidi" w:hAnsiTheme="majorBidi" w:cstheme="majorBidi"/>
              </w:rPr>
              <w:t>ITS/Automated Driving</w:t>
            </w:r>
            <w:r>
              <w:rPr>
                <w:rFonts w:asciiTheme="majorBidi" w:hAnsiTheme="majorBidi" w:cstheme="majorBidi"/>
              </w:rPr>
              <w:t xml:space="preserve"> including taxonomy and cybersecurity</w:t>
            </w:r>
          </w:p>
          <w:p w:rsidR="00C91B1E" w:rsidRPr="00AA728A" w:rsidRDefault="00AA728A" w:rsidP="00AA728A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</w:rPr>
            </w:pPr>
            <w:r w:rsidRPr="00F47C7F">
              <w:rPr>
                <w:rFonts w:asciiTheme="majorBidi" w:hAnsiTheme="majorBidi" w:cstheme="majorBidi"/>
              </w:rPr>
              <w:t>Accident Emergency Call System</w:t>
            </w:r>
            <w:r>
              <w:rPr>
                <w:rFonts w:asciiTheme="majorBidi" w:hAnsiTheme="majorBidi" w:cstheme="majorBidi"/>
              </w:rPr>
              <w:t>s</w:t>
            </w:r>
          </w:p>
        </w:tc>
      </w:tr>
      <w:tr w:rsidR="00C91B1E" w:rsidRPr="00E54CD5" w:rsidTr="00674896">
        <w:trPr>
          <w:trHeight w:val="414"/>
        </w:trPr>
        <w:tc>
          <w:tcPr>
            <w:tcW w:w="1384" w:type="dxa"/>
          </w:tcPr>
          <w:p w:rsidR="00C91B1E" w:rsidRDefault="00C91B1E" w:rsidP="00ED10A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ED10AE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  <w:lang w:val="en-US"/>
              </w:rPr>
              <w:t>:</w:t>
            </w:r>
            <w:r w:rsidR="009F18D3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  <w:lang w:val="en-US"/>
              </w:rPr>
              <w:t>0-1</w:t>
            </w:r>
            <w:r w:rsidR="00ED10AE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  <w:lang w:val="en-US"/>
              </w:rPr>
              <w:t>:</w:t>
            </w:r>
            <w:r w:rsidR="009F18D3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5" w:type="dxa"/>
          </w:tcPr>
          <w:p w:rsidR="00C91B1E" w:rsidRPr="007D6ABD" w:rsidRDefault="00C91B1E" w:rsidP="00C91B1E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>Outlook</w:t>
            </w:r>
          </w:p>
          <w:p w:rsidR="00C91B1E" w:rsidRPr="00171B96" w:rsidRDefault="00C91B1E" w:rsidP="000E056F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</w:rPr>
            </w:pPr>
            <w:r w:rsidRPr="00385E32">
              <w:rPr>
                <w:rFonts w:asciiTheme="majorBidi" w:hAnsiTheme="majorBidi" w:cstheme="majorBidi"/>
              </w:rPr>
              <w:t>Next meetings</w:t>
            </w:r>
            <w:r w:rsidR="00171B96">
              <w:rPr>
                <w:rFonts w:asciiTheme="majorBidi" w:hAnsiTheme="majorBidi" w:cstheme="majorBidi"/>
              </w:rPr>
              <w:t xml:space="preserve"> (</w:t>
            </w:r>
            <w:hyperlink r:id="rId23" w:history="1">
              <w:r w:rsidR="00ED10AE" w:rsidRPr="005A121E">
                <w:rPr>
                  <w:rStyle w:val="Hyperlink"/>
                  <w:rFonts w:asciiTheme="majorBidi" w:hAnsiTheme="majorBidi" w:cstheme="majorBidi"/>
                </w:rPr>
                <w:t>ITU/UNECE Symposium on The Future Networked Car</w:t>
              </w:r>
              <w:r w:rsidR="00774C56" w:rsidRPr="005A121E">
                <w:rPr>
                  <w:rStyle w:val="Hyperlink"/>
                  <w:rFonts w:asciiTheme="majorBidi" w:hAnsiTheme="majorBidi" w:cstheme="majorBidi"/>
                </w:rPr>
                <w:t xml:space="preserve"> at Geneva Motor Show</w:t>
              </w:r>
            </w:hyperlink>
            <w:r w:rsidR="00ED10AE">
              <w:rPr>
                <w:rFonts w:asciiTheme="majorBidi" w:hAnsiTheme="majorBidi" w:cstheme="majorBidi"/>
              </w:rPr>
              <w:t xml:space="preserve">, and meeting of Collaboration on ITS Communication Standards </w:t>
            </w:r>
            <w:r w:rsidR="00171B96">
              <w:rPr>
                <w:rFonts w:asciiTheme="majorBidi" w:hAnsiTheme="majorBidi" w:cstheme="majorBidi"/>
              </w:rPr>
              <w:t xml:space="preserve">Geneva, </w:t>
            </w:r>
            <w:r w:rsidR="00774C56">
              <w:rPr>
                <w:rFonts w:asciiTheme="majorBidi" w:hAnsiTheme="majorBidi" w:cstheme="majorBidi"/>
              </w:rPr>
              <w:t>9</w:t>
            </w:r>
            <w:r w:rsidR="000E056F">
              <w:rPr>
                <w:rFonts w:asciiTheme="majorBidi" w:hAnsiTheme="majorBidi" w:cstheme="majorBidi"/>
              </w:rPr>
              <w:noBreakHyphen/>
            </w:r>
            <w:r w:rsidR="00171B96">
              <w:rPr>
                <w:rFonts w:asciiTheme="majorBidi" w:hAnsiTheme="majorBidi" w:cstheme="majorBidi"/>
              </w:rPr>
              <w:t>10</w:t>
            </w:r>
            <w:r w:rsidR="000E056F">
              <w:rPr>
                <w:rFonts w:asciiTheme="majorBidi" w:hAnsiTheme="majorBidi" w:cstheme="majorBidi"/>
              </w:rPr>
              <w:t> </w:t>
            </w:r>
            <w:r w:rsidR="00171B96">
              <w:rPr>
                <w:rFonts w:asciiTheme="majorBidi" w:hAnsiTheme="majorBidi" w:cstheme="majorBidi"/>
              </w:rPr>
              <w:t>March 2017</w:t>
            </w:r>
            <w:r w:rsidR="00171B96" w:rsidRPr="00171B96">
              <w:rPr>
                <w:rFonts w:asciiTheme="majorBidi" w:hAnsiTheme="majorBidi" w:cstheme="majorBidi"/>
              </w:rPr>
              <w:t>)</w:t>
            </w:r>
          </w:p>
          <w:p w:rsidR="00C91B1E" w:rsidRPr="009110E0" w:rsidRDefault="00C91B1E" w:rsidP="00C91B1E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bCs/>
              </w:rPr>
            </w:pPr>
            <w:r w:rsidRPr="00023536">
              <w:rPr>
                <w:rFonts w:asciiTheme="majorBidi" w:hAnsiTheme="majorBidi" w:cstheme="majorBidi"/>
              </w:rPr>
              <w:t>Any other business</w:t>
            </w:r>
          </w:p>
        </w:tc>
      </w:tr>
      <w:tr w:rsidR="00C91B1E" w:rsidRPr="009110E0" w:rsidTr="000D481F">
        <w:tc>
          <w:tcPr>
            <w:tcW w:w="1384" w:type="dxa"/>
          </w:tcPr>
          <w:p w:rsidR="00C91B1E" w:rsidRDefault="00C91B1E" w:rsidP="00ED10AE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en-US"/>
              </w:rPr>
              <w:t>1</w:t>
            </w:r>
            <w:r w:rsidR="00ED10AE">
              <w:rPr>
                <w:rFonts w:asciiTheme="majorBidi" w:hAnsiTheme="majorBidi" w:cstheme="majorBidi"/>
                <w:sz w:val="22"/>
                <w:szCs w:val="22"/>
                <w:lang w:val="en-US"/>
              </w:rPr>
              <w:t>5</w:t>
            </w:r>
            <w:r>
              <w:rPr>
                <w:rFonts w:asciiTheme="majorBidi" w:hAnsiTheme="majorBidi" w:cstheme="majorBidi"/>
                <w:sz w:val="22"/>
                <w:szCs w:val="22"/>
                <w:lang w:val="en-US"/>
              </w:rPr>
              <w:t>:</w:t>
            </w:r>
            <w:r w:rsidR="009F18D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3</w:t>
            </w:r>
            <w:r>
              <w:rPr>
                <w:rFonts w:asciiTheme="majorBidi" w:hAnsiTheme="majorBidi" w:cstheme="majorBidi"/>
                <w:sz w:val="22"/>
                <w:szCs w:val="22"/>
                <w:lang w:val="en-US"/>
              </w:rPr>
              <w:t>0</w:t>
            </w:r>
          </w:p>
        </w:tc>
        <w:tc>
          <w:tcPr>
            <w:tcW w:w="8505" w:type="dxa"/>
          </w:tcPr>
          <w:p w:rsidR="00C91B1E" w:rsidRPr="007D6ABD" w:rsidRDefault="00C91B1E" w:rsidP="00C91B1E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</w:pPr>
            <w:r w:rsidRPr="007D6AB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 xml:space="preserve">Close of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>meeting</w:t>
            </w:r>
          </w:p>
        </w:tc>
      </w:tr>
    </w:tbl>
    <w:p w:rsidR="005B1837" w:rsidRDefault="005B1837" w:rsidP="00465077"/>
    <w:p w:rsidR="00465077" w:rsidRPr="00465077" w:rsidRDefault="00465077" w:rsidP="00465077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65077" w:rsidRPr="00465077" w:rsidSect="00CA079E">
      <w:headerReference w:type="default" r:id="rId24"/>
      <w:footerReference w:type="first" r:id="rId25"/>
      <w:pgSz w:w="11907" w:h="16840"/>
      <w:pgMar w:top="1417" w:right="1134" w:bottom="141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4AA" w:rsidRDefault="00A564AA">
      <w:r>
        <w:separator/>
      </w:r>
    </w:p>
  </w:endnote>
  <w:endnote w:type="continuationSeparator" w:id="0">
    <w:p w:rsidR="00A564AA" w:rsidRDefault="00A5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Look w:val="0000" w:firstRow="0" w:lastRow="0" w:firstColumn="0" w:lastColumn="0" w:noHBand="0" w:noVBand="0"/>
    </w:tblPr>
    <w:tblGrid>
      <w:gridCol w:w="1616"/>
      <w:gridCol w:w="4394"/>
      <w:gridCol w:w="3913"/>
    </w:tblGrid>
    <w:tr w:rsidR="0046168F" w:rsidRPr="00140A3C" w:rsidTr="00C85A16">
      <w:trPr>
        <w:cantSplit/>
        <w:jc w:val="center"/>
      </w:trPr>
      <w:tc>
        <w:tcPr>
          <w:tcW w:w="1616" w:type="dxa"/>
          <w:tcBorders>
            <w:top w:val="single" w:sz="12" w:space="0" w:color="auto"/>
          </w:tcBorders>
        </w:tcPr>
        <w:p w:rsidR="0046168F" w:rsidRPr="00140A3C" w:rsidRDefault="0046168F" w:rsidP="00C85A16">
          <w:pPr>
            <w:spacing w:before="0"/>
            <w:rPr>
              <w:sz w:val="22"/>
              <w:szCs w:val="22"/>
            </w:rPr>
          </w:pPr>
          <w:r w:rsidRPr="00140A3C">
            <w:rPr>
              <w:b/>
              <w:bCs/>
              <w:sz w:val="22"/>
              <w:szCs w:val="22"/>
            </w:rPr>
            <w:t>Contact</w:t>
          </w:r>
          <w:r w:rsidRPr="00140A3C">
            <w:rPr>
              <w:sz w:val="22"/>
              <w:szCs w:val="22"/>
            </w:rPr>
            <w:t>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46168F" w:rsidRPr="00140A3C" w:rsidRDefault="0046168F" w:rsidP="00C85A16">
          <w:pPr>
            <w:spacing w:before="0"/>
            <w:rPr>
              <w:sz w:val="22"/>
              <w:szCs w:val="22"/>
            </w:rPr>
          </w:pPr>
          <w:r w:rsidRPr="00140A3C">
            <w:rPr>
              <w:sz w:val="22"/>
              <w:szCs w:val="22"/>
            </w:rPr>
            <w:t>T. Russell Shields</w:t>
          </w:r>
        </w:p>
        <w:p w:rsidR="0046168F" w:rsidRPr="00140A3C" w:rsidRDefault="0046168F" w:rsidP="00C85A16">
          <w:pPr>
            <w:spacing w:before="0"/>
            <w:rPr>
              <w:sz w:val="22"/>
              <w:szCs w:val="22"/>
            </w:rPr>
          </w:pPr>
          <w:r w:rsidRPr="00140A3C">
            <w:rPr>
              <w:sz w:val="22"/>
              <w:szCs w:val="22"/>
            </w:rPr>
            <w:t>Ygomi LLC</w:t>
          </w:r>
        </w:p>
        <w:p w:rsidR="0046168F" w:rsidRPr="00140A3C" w:rsidRDefault="0046168F" w:rsidP="00C85A16">
          <w:pPr>
            <w:spacing w:before="0"/>
            <w:rPr>
              <w:sz w:val="22"/>
              <w:szCs w:val="22"/>
            </w:rPr>
          </w:pPr>
          <w:r w:rsidRPr="00140A3C">
            <w:rPr>
              <w:sz w:val="22"/>
              <w:szCs w:val="22"/>
            </w:rPr>
            <w:t>United States</w:t>
          </w:r>
        </w:p>
      </w:tc>
      <w:tc>
        <w:tcPr>
          <w:tcW w:w="3913" w:type="dxa"/>
          <w:tcBorders>
            <w:top w:val="single" w:sz="12" w:space="0" w:color="auto"/>
          </w:tcBorders>
        </w:tcPr>
        <w:p w:rsidR="0046168F" w:rsidRPr="00140A3C" w:rsidRDefault="0046168F" w:rsidP="00C85A16">
          <w:pPr>
            <w:spacing w:before="0"/>
            <w:rPr>
              <w:sz w:val="22"/>
              <w:szCs w:val="22"/>
            </w:rPr>
          </w:pPr>
          <w:r w:rsidRPr="00140A3C">
            <w:rPr>
              <w:sz w:val="22"/>
              <w:szCs w:val="22"/>
            </w:rPr>
            <w:t>Tel:</w:t>
          </w:r>
        </w:p>
        <w:p w:rsidR="0046168F" w:rsidRPr="00140A3C" w:rsidRDefault="0046168F" w:rsidP="00C85A16">
          <w:pPr>
            <w:spacing w:before="0"/>
            <w:rPr>
              <w:sz w:val="22"/>
              <w:szCs w:val="22"/>
            </w:rPr>
          </w:pPr>
          <w:r w:rsidRPr="00140A3C">
            <w:rPr>
              <w:sz w:val="22"/>
              <w:szCs w:val="22"/>
            </w:rPr>
            <w:t>Email:</w:t>
          </w:r>
          <w:r w:rsidRPr="00140A3C">
            <w:rPr>
              <w:sz w:val="22"/>
              <w:szCs w:val="22"/>
            </w:rPr>
            <w:tab/>
          </w:r>
          <w:hyperlink r:id="rId1" w:history="1">
            <w:r w:rsidRPr="00140A3C">
              <w:rPr>
                <w:rStyle w:val="Hyperlink"/>
                <w:sz w:val="22"/>
                <w:szCs w:val="22"/>
              </w:rPr>
              <w:t>trs@ygomi.com</w:t>
            </w:r>
          </w:hyperlink>
        </w:p>
      </w:tc>
    </w:tr>
  </w:tbl>
  <w:p w:rsidR="0046168F" w:rsidRDefault="0046168F" w:rsidP="00C85A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4AA" w:rsidRDefault="00A564AA">
      <w:r>
        <w:separator/>
      </w:r>
    </w:p>
  </w:footnote>
  <w:footnote w:type="continuationSeparator" w:id="0">
    <w:p w:rsidR="00A564AA" w:rsidRDefault="00A56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68F" w:rsidRPr="00CA079E" w:rsidRDefault="0046168F" w:rsidP="00CA079E">
    <w:pPr>
      <w:pStyle w:val="Header"/>
    </w:pPr>
    <w:r w:rsidRPr="00CA079E">
      <w:t xml:space="preserve">- </w:t>
    </w:r>
    <w:r w:rsidRPr="00CA079E">
      <w:fldChar w:fldCharType="begin"/>
    </w:r>
    <w:r w:rsidRPr="00CA079E">
      <w:instrText xml:space="preserve"> PAGE  \* MERGEFORMAT </w:instrText>
    </w:r>
    <w:r w:rsidRPr="00CA079E">
      <w:fldChar w:fldCharType="separate"/>
    </w:r>
    <w:r w:rsidR="00037EF1">
      <w:rPr>
        <w:noProof/>
      </w:rPr>
      <w:t>2</w:t>
    </w:r>
    <w:r w:rsidRPr="00CA079E">
      <w:fldChar w:fldCharType="end"/>
    </w:r>
    <w:r w:rsidRPr="00CA079E">
      <w:t xml:space="preserve"> -</w:t>
    </w:r>
  </w:p>
  <w:p w:rsidR="0046168F" w:rsidRPr="00CA079E" w:rsidRDefault="0046168F" w:rsidP="00CA079E">
    <w:pPr>
      <w:pStyle w:val="Header"/>
      <w:spacing w:after="240"/>
    </w:pPr>
    <w:r w:rsidRPr="00CA079E">
      <w:t>ITS-DOC-1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18B53A6"/>
    <w:multiLevelType w:val="hybridMultilevel"/>
    <w:tmpl w:val="DD94F706"/>
    <w:lvl w:ilvl="0" w:tplc="92E4AF40">
      <w:start w:val="2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CC0DA4"/>
    <w:multiLevelType w:val="hybridMultilevel"/>
    <w:tmpl w:val="127EDEF8"/>
    <w:lvl w:ilvl="0" w:tplc="92E4AF40">
      <w:start w:val="2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A8750A"/>
    <w:multiLevelType w:val="hybridMultilevel"/>
    <w:tmpl w:val="77E28EFE"/>
    <w:lvl w:ilvl="0" w:tplc="722220E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84574"/>
    <w:multiLevelType w:val="hybridMultilevel"/>
    <w:tmpl w:val="A7A85694"/>
    <w:lvl w:ilvl="0" w:tplc="316EB81C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664921"/>
    <w:multiLevelType w:val="hybridMultilevel"/>
    <w:tmpl w:val="54DCDD26"/>
    <w:lvl w:ilvl="0" w:tplc="200CBE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337AE7"/>
    <w:multiLevelType w:val="hybridMultilevel"/>
    <w:tmpl w:val="A3BAB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0E"/>
    <w:rsid w:val="000130FB"/>
    <w:rsid w:val="00016E27"/>
    <w:rsid w:val="00021BB1"/>
    <w:rsid w:val="00022756"/>
    <w:rsid w:val="00023536"/>
    <w:rsid w:val="00023D57"/>
    <w:rsid w:val="00037EF1"/>
    <w:rsid w:val="00056601"/>
    <w:rsid w:val="00067752"/>
    <w:rsid w:val="00073100"/>
    <w:rsid w:val="0007697D"/>
    <w:rsid w:val="00091439"/>
    <w:rsid w:val="000A48FE"/>
    <w:rsid w:val="000B0C81"/>
    <w:rsid w:val="000C5D6D"/>
    <w:rsid w:val="000E056F"/>
    <w:rsid w:val="000E4B79"/>
    <w:rsid w:val="000F735E"/>
    <w:rsid w:val="00102EB7"/>
    <w:rsid w:val="001063E5"/>
    <w:rsid w:val="00107566"/>
    <w:rsid w:val="00120B41"/>
    <w:rsid w:val="00126B13"/>
    <w:rsid w:val="00126DB1"/>
    <w:rsid w:val="00140A3C"/>
    <w:rsid w:val="00141594"/>
    <w:rsid w:val="001562CC"/>
    <w:rsid w:val="00165DE9"/>
    <w:rsid w:val="00171B96"/>
    <w:rsid w:val="00173419"/>
    <w:rsid w:val="0018366F"/>
    <w:rsid w:val="001A75D4"/>
    <w:rsid w:val="001B4AD2"/>
    <w:rsid w:val="001B679F"/>
    <w:rsid w:val="001B759B"/>
    <w:rsid w:val="001C39AB"/>
    <w:rsid w:val="001E1212"/>
    <w:rsid w:val="00200EF9"/>
    <w:rsid w:val="0020295E"/>
    <w:rsid w:val="00206920"/>
    <w:rsid w:val="00220049"/>
    <w:rsid w:val="0023502E"/>
    <w:rsid w:val="0023692E"/>
    <w:rsid w:val="002429D9"/>
    <w:rsid w:val="002451BE"/>
    <w:rsid w:val="002550B9"/>
    <w:rsid w:val="002566A7"/>
    <w:rsid w:val="002623F5"/>
    <w:rsid w:val="00265D96"/>
    <w:rsid w:val="0028433F"/>
    <w:rsid w:val="00286C01"/>
    <w:rsid w:val="002C264C"/>
    <w:rsid w:val="002D001F"/>
    <w:rsid w:val="002D6E75"/>
    <w:rsid w:val="002E6B20"/>
    <w:rsid w:val="00323F2D"/>
    <w:rsid w:val="00324AA9"/>
    <w:rsid w:val="00327611"/>
    <w:rsid w:val="00332C33"/>
    <w:rsid w:val="003402DF"/>
    <w:rsid w:val="0034628B"/>
    <w:rsid w:val="0036226A"/>
    <w:rsid w:val="00370AB5"/>
    <w:rsid w:val="00376800"/>
    <w:rsid w:val="00385E32"/>
    <w:rsid w:val="0038705B"/>
    <w:rsid w:val="003D172F"/>
    <w:rsid w:val="003D2B59"/>
    <w:rsid w:val="003D30FC"/>
    <w:rsid w:val="003E28FA"/>
    <w:rsid w:val="00401897"/>
    <w:rsid w:val="00422EEA"/>
    <w:rsid w:val="00444411"/>
    <w:rsid w:val="0044525F"/>
    <w:rsid w:val="0046168F"/>
    <w:rsid w:val="00462BA8"/>
    <w:rsid w:val="00465077"/>
    <w:rsid w:val="004A3741"/>
    <w:rsid w:val="004A4667"/>
    <w:rsid w:val="004A6E10"/>
    <w:rsid w:val="004A727C"/>
    <w:rsid w:val="004C13F8"/>
    <w:rsid w:val="004C6CE2"/>
    <w:rsid w:val="004D3CF8"/>
    <w:rsid w:val="004D7565"/>
    <w:rsid w:val="004E3659"/>
    <w:rsid w:val="004F4E03"/>
    <w:rsid w:val="00510196"/>
    <w:rsid w:val="00520444"/>
    <w:rsid w:val="0053007E"/>
    <w:rsid w:val="0054655D"/>
    <w:rsid w:val="00547655"/>
    <w:rsid w:val="00547A3C"/>
    <w:rsid w:val="00547F68"/>
    <w:rsid w:val="00550143"/>
    <w:rsid w:val="0055254D"/>
    <w:rsid w:val="0058587C"/>
    <w:rsid w:val="005A121E"/>
    <w:rsid w:val="005B1837"/>
    <w:rsid w:val="005B2C40"/>
    <w:rsid w:val="005C38E6"/>
    <w:rsid w:val="005C61E6"/>
    <w:rsid w:val="005D02FE"/>
    <w:rsid w:val="005E2A79"/>
    <w:rsid w:val="006343A0"/>
    <w:rsid w:val="00636664"/>
    <w:rsid w:val="006423A1"/>
    <w:rsid w:val="00645BD4"/>
    <w:rsid w:val="0064638B"/>
    <w:rsid w:val="006646AA"/>
    <w:rsid w:val="006735E9"/>
    <w:rsid w:val="00674280"/>
    <w:rsid w:val="00674896"/>
    <w:rsid w:val="00676A41"/>
    <w:rsid w:val="00692862"/>
    <w:rsid w:val="00697C24"/>
    <w:rsid w:val="006A5B67"/>
    <w:rsid w:val="006B1463"/>
    <w:rsid w:val="006C41E1"/>
    <w:rsid w:val="006D3906"/>
    <w:rsid w:val="006D44E6"/>
    <w:rsid w:val="006F1F40"/>
    <w:rsid w:val="006F7A3C"/>
    <w:rsid w:val="00711797"/>
    <w:rsid w:val="00721861"/>
    <w:rsid w:val="00725528"/>
    <w:rsid w:val="00732E92"/>
    <w:rsid w:val="007366B8"/>
    <w:rsid w:val="00747938"/>
    <w:rsid w:val="0075766D"/>
    <w:rsid w:val="00762E0E"/>
    <w:rsid w:val="0076442B"/>
    <w:rsid w:val="00770D57"/>
    <w:rsid w:val="00774C56"/>
    <w:rsid w:val="00780581"/>
    <w:rsid w:val="0078396E"/>
    <w:rsid w:val="00787E83"/>
    <w:rsid w:val="007927A9"/>
    <w:rsid w:val="00795209"/>
    <w:rsid w:val="007B1E01"/>
    <w:rsid w:val="007D692D"/>
    <w:rsid w:val="007D6ABD"/>
    <w:rsid w:val="007D6C95"/>
    <w:rsid w:val="007E49D2"/>
    <w:rsid w:val="007F247D"/>
    <w:rsid w:val="00802D13"/>
    <w:rsid w:val="00811A66"/>
    <w:rsid w:val="00832DAC"/>
    <w:rsid w:val="00837C2A"/>
    <w:rsid w:val="0085356B"/>
    <w:rsid w:val="00857AD5"/>
    <w:rsid w:val="00875F69"/>
    <w:rsid w:val="00876889"/>
    <w:rsid w:val="008901B4"/>
    <w:rsid w:val="0089433A"/>
    <w:rsid w:val="00895ADE"/>
    <w:rsid w:val="008C15F7"/>
    <w:rsid w:val="008D4997"/>
    <w:rsid w:val="008E0F82"/>
    <w:rsid w:val="009110E0"/>
    <w:rsid w:val="00912FCC"/>
    <w:rsid w:val="00916696"/>
    <w:rsid w:val="00924BF1"/>
    <w:rsid w:val="009253B1"/>
    <w:rsid w:val="00926765"/>
    <w:rsid w:val="00932793"/>
    <w:rsid w:val="00944813"/>
    <w:rsid w:val="009562BE"/>
    <w:rsid w:val="009610B0"/>
    <w:rsid w:val="009618AF"/>
    <w:rsid w:val="009656CF"/>
    <w:rsid w:val="00994472"/>
    <w:rsid w:val="009A2129"/>
    <w:rsid w:val="009C0D58"/>
    <w:rsid w:val="009C4471"/>
    <w:rsid w:val="009D5359"/>
    <w:rsid w:val="009F18D3"/>
    <w:rsid w:val="009F4B15"/>
    <w:rsid w:val="00A07489"/>
    <w:rsid w:val="00A127A0"/>
    <w:rsid w:val="00A41490"/>
    <w:rsid w:val="00A45361"/>
    <w:rsid w:val="00A549C1"/>
    <w:rsid w:val="00A564AA"/>
    <w:rsid w:val="00A61EF4"/>
    <w:rsid w:val="00A70AF1"/>
    <w:rsid w:val="00A82E94"/>
    <w:rsid w:val="00A93C48"/>
    <w:rsid w:val="00AA728A"/>
    <w:rsid w:val="00AB24AE"/>
    <w:rsid w:val="00AB2D3F"/>
    <w:rsid w:val="00AB5B86"/>
    <w:rsid w:val="00AE0832"/>
    <w:rsid w:val="00AE1BE7"/>
    <w:rsid w:val="00AF0123"/>
    <w:rsid w:val="00B04C9F"/>
    <w:rsid w:val="00B14B94"/>
    <w:rsid w:val="00B241A2"/>
    <w:rsid w:val="00B25F55"/>
    <w:rsid w:val="00B3300B"/>
    <w:rsid w:val="00B45B61"/>
    <w:rsid w:val="00B6447E"/>
    <w:rsid w:val="00B67779"/>
    <w:rsid w:val="00B82FED"/>
    <w:rsid w:val="00BA2372"/>
    <w:rsid w:val="00BB5250"/>
    <w:rsid w:val="00BC043B"/>
    <w:rsid w:val="00BF1A95"/>
    <w:rsid w:val="00C07509"/>
    <w:rsid w:val="00C158CB"/>
    <w:rsid w:val="00C21A3A"/>
    <w:rsid w:val="00C25D36"/>
    <w:rsid w:val="00C33BCA"/>
    <w:rsid w:val="00C356C7"/>
    <w:rsid w:val="00C41C77"/>
    <w:rsid w:val="00C50BB3"/>
    <w:rsid w:val="00C56283"/>
    <w:rsid w:val="00C63AC2"/>
    <w:rsid w:val="00C73AE5"/>
    <w:rsid w:val="00C85A16"/>
    <w:rsid w:val="00C86191"/>
    <w:rsid w:val="00C91B1E"/>
    <w:rsid w:val="00CA079E"/>
    <w:rsid w:val="00CB4A82"/>
    <w:rsid w:val="00CC15EF"/>
    <w:rsid w:val="00CC2525"/>
    <w:rsid w:val="00CF3E4C"/>
    <w:rsid w:val="00CF4E9D"/>
    <w:rsid w:val="00CF6BE5"/>
    <w:rsid w:val="00D000F1"/>
    <w:rsid w:val="00D05872"/>
    <w:rsid w:val="00D05C63"/>
    <w:rsid w:val="00D21327"/>
    <w:rsid w:val="00D30785"/>
    <w:rsid w:val="00D500D0"/>
    <w:rsid w:val="00D73E40"/>
    <w:rsid w:val="00D77547"/>
    <w:rsid w:val="00D824B4"/>
    <w:rsid w:val="00D8432E"/>
    <w:rsid w:val="00D9666F"/>
    <w:rsid w:val="00DA2515"/>
    <w:rsid w:val="00DA63A8"/>
    <w:rsid w:val="00DD05DD"/>
    <w:rsid w:val="00DD3B0A"/>
    <w:rsid w:val="00DD4359"/>
    <w:rsid w:val="00DD74DE"/>
    <w:rsid w:val="00DE4F24"/>
    <w:rsid w:val="00DF1917"/>
    <w:rsid w:val="00E316F6"/>
    <w:rsid w:val="00E31ECB"/>
    <w:rsid w:val="00E3309E"/>
    <w:rsid w:val="00E37BB8"/>
    <w:rsid w:val="00E52A75"/>
    <w:rsid w:val="00E54CD5"/>
    <w:rsid w:val="00E73F9B"/>
    <w:rsid w:val="00E938D7"/>
    <w:rsid w:val="00E97172"/>
    <w:rsid w:val="00EA04F2"/>
    <w:rsid w:val="00EC6CDE"/>
    <w:rsid w:val="00ED10AE"/>
    <w:rsid w:val="00ED34C5"/>
    <w:rsid w:val="00ED7AE6"/>
    <w:rsid w:val="00EF3AC7"/>
    <w:rsid w:val="00EF7449"/>
    <w:rsid w:val="00F12EDE"/>
    <w:rsid w:val="00F14DC3"/>
    <w:rsid w:val="00F23FD7"/>
    <w:rsid w:val="00F25BA6"/>
    <w:rsid w:val="00F26EBD"/>
    <w:rsid w:val="00F32EB9"/>
    <w:rsid w:val="00F465E2"/>
    <w:rsid w:val="00F47C7F"/>
    <w:rsid w:val="00F52497"/>
    <w:rsid w:val="00F533B4"/>
    <w:rsid w:val="00F73DEA"/>
    <w:rsid w:val="00F86124"/>
    <w:rsid w:val="00FA0D86"/>
    <w:rsid w:val="00FB75A3"/>
    <w:rsid w:val="00FC1902"/>
    <w:rsid w:val="00FE2308"/>
    <w:rsid w:val="00FE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8D750D7-0883-4AAC-8604-64E724B5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C0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316F6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E316F6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E316F6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E316F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E316F6"/>
    <w:pPr>
      <w:outlineLvl w:val="4"/>
    </w:pPr>
  </w:style>
  <w:style w:type="paragraph" w:styleId="Heading6">
    <w:name w:val="heading 6"/>
    <w:basedOn w:val="Heading4"/>
    <w:next w:val="Normal"/>
    <w:qFormat/>
    <w:rsid w:val="00E316F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E316F6"/>
    <w:pPr>
      <w:outlineLvl w:val="6"/>
    </w:pPr>
  </w:style>
  <w:style w:type="paragraph" w:styleId="Heading8">
    <w:name w:val="heading 8"/>
    <w:basedOn w:val="Heading6"/>
    <w:next w:val="Normal"/>
    <w:qFormat/>
    <w:rsid w:val="00E316F6"/>
    <w:pPr>
      <w:outlineLvl w:val="7"/>
    </w:pPr>
  </w:style>
  <w:style w:type="paragraph" w:styleId="Heading9">
    <w:name w:val="heading 9"/>
    <w:basedOn w:val="Heading6"/>
    <w:next w:val="Normal"/>
    <w:qFormat/>
    <w:rsid w:val="00E316F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rsid w:val="00E316F6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E316F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316F6"/>
  </w:style>
  <w:style w:type="paragraph" w:customStyle="1" w:styleId="AppendixNotitle">
    <w:name w:val="Appendix_No &amp; title"/>
    <w:basedOn w:val="AnnexNotitle"/>
    <w:next w:val="Normal"/>
    <w:rsid w:val="00E316F6"/>
  </w:style>
  <w:style w:type="character" w:customStyle="1" w:styleId="Artdef">
    <w:name w:val="Art_def"/>
    <w:basedOn w:val="DefaultParagraphFont"/>
    <w:rsid w:val="00E316F6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E316F6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E316F6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E316F6"/>
  </w:style>
  <w:style w:type="paragraph" w:customStyle="1" w:styleId="Arttitle">
    <w:name w:val="Art_title"/>
    <w:basedOn w:val="Normal"/>
    <w:next w:val="Normal"/>
    <w:rsid w:val="00E316F6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316F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316F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E316F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E316F6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E316F6"/>
    <w:rPr>
      <w:vertAlign w:val="superscript"/>
    </w:rPr>
  </w:style>
  <w:style w:type="paragraph" w:customStyle="1" w:styleId="enumlev1">
    <w:name w:val="enumlev1"/>
    <w:basedOn w:val="Normal"/>
    <w:rsid w:val="00E316F6"/>
    <w:pPr>
      <w:spacing w:before="80"/>
      <w:ind w:left="794" w:hanging="794"/>
    </w:pPr>
  </w:style>
  <w:style w:type="paragraph" w:customStyle="1" w:styleId="enumlev2">
    <w:name w:val="enumlev2"/>
    <w:basedOn w:val="enumlev1"/>
    <w:rsid w:val="00E316F6"/>
    <w:pPr>
      <w:ind w:left="1191" w:hanging="397"/>
    </w:pPr>
  </w:style>
  <w:style w:type="paragraph" w:customStyle="1" w:styleId="enumlev3">
    <w:name w:val="enumlev3"/>
    <w:basedOn w:val="enumlev2"/>
    <w:rsid w:val="00E316F6"/>
    <w:pPr>
      <w:ind w:left="1588"/>
    </w:pPr>
  </w:style>
  <w:style w:type="paragraph" w:customStyle="1" w:styleId="Equation">
    <w:name w:val="Equation"/>
    <w:basedOn w:val="Normal"/>
    <w:rsid w:val="00E316F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E316F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E316F6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E316F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E316F6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E316F6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E316F6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E316F6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E316F6"/>
    <w:pPr>
      <w:keepLines/>
      <w:spacing w:before="240" w:after="120"/>
      <w:jc w:val="center"/>
    </w:pPr>
  </w:style>
  <w:style w:type="paragraph" w:styleId="Footer">
    <w:name w:val="footer"/>
    <w:basedOn w:val="Normal"/>
    <w:rsid w:val="00E316F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316F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E316F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semiHidden/>
    <w:rsid w:val="00E316F6"/>
    <w:rPr>
      <w:position w:val="6"/>
      <w:sz w:val="18"/>
    </w:rPr>
  </w:style>
  <w:style w:type="paragraph" w:customStyle="1" w:styleId="Note">
    <w:name w:val="Note"/>
    <w:basedOn w:val="Normal"/>
    <w:rsid w:val="00E316F6"/>
    <w:pPr>
      <w:spacing w:before="80"/>
    </w:pPr>
  </w:style>
  <w:style w:type="paragraph" w:styleId="FootnoteText">
    <w:name w:val="footnote text"/>
    <w:basedOn w:val="Note"/>
    <w:semiHidden/>
    <w:rsid w:val="00E316F6"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sid w:val="00E316F6"/>
    <w:rPr>
      <w:b w:val="0"/>
    </w:rPr>
  </w:style>
  <w:style w:type="paragraph" w:styleId="Header">
    <w:name w:val="header"/>
    <w:basedOn w:val="Normal"/>
    <w:rsid w:val="00E316F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E316F6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E316F6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E316F6"/>
  </w:style>
  <w:style w:type="paragraph" w:styleId="Index2">
    <w:name w:val="index 2"/>
    <w:basedOn w:val="Normal"/>
    <w:next w:val="Normal"/>
    <w:semiHidden/>
    <w:rsid w:val="00E316F6"/>
    <w:pPr>
      <w:ind w:left="283"/>
    </w:pPr>
  </w:style>
  <w:style w:type="paragraph" w:styleId="Index3">
    <w:name w:val="index 3"/>
    <w:basedOn w:val="Normal"/>
    <w:next w:val="Normal"/>
    <w:semiHidden/>
    <w:rsid w:val="00E316F6"/>
    <w:pPr>
      <w:ind w:left="566"/>
    </w:pPr>
  </w:style>
  <w:style w:type="paragraph" w:customStyle="1" w:styleId="Normalaftertitle">
    <w:name w:val="Normal_after_title"/>
    <w:basedOn w:val="Normal"/>
    <w:next w:val="Normal"/>
    <w:rsid w:val="00E316F6"/>
    <w:pPr>
      <w:spacing w:before="360"/>
    </w:pPr>
  </w:style>
  <w:style w:type="character" w:styleId="PageNumber">
    <w:name w:val="page number"/>
    <w:basedOn w:val="DefaultParagraphFont"/>
    <w:rsid w:val="00E316F6"/>
  </w:style>
  <w:style w:type="paragraph" w:customStyle="1" w:styleId="PartNo">
    <w:name w:val="Part_No"/>
    <w:basedOn w:val="Normal"/>
    <w:next w:val="Normal"/>
    <w:rsid w:val="00E316F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E316F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E316F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E316F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E316F6"/>
  </w:style>
  <w:style w:type="paragraph" w:customStyle="1" w:styleId="RecNo">
    <w:name w:val="Rec_No"/>
    <w:basedOn w:val="Normal"/>
    <w:next w:val="Normal"/>
    <w:rsid w:val="00E316F6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rsid w:val="00E316F6"/>
  </w:style>
  <w:style w:type="paragraph" w:customStyle="1" w:styleId="RecNoBR">
    <w:name w:val="Rec_No_BR"/>
    <w:basedOn w:val="Normal"/>
    <w:next w:val="Normal"/>
    <w:rsid w:val="00E316F6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E316F6"/>
  </w:style>
  <w:style w:type="paragraph" w:customStyle="1" w:styleId="Recref">
    <w:name w:val="Rec_ref"/>
    <w:basedOn w:val="Normal"/>
    <w:next w:val="Recdate"/>
    <w:rsid w:val="00E316F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E316F6"/>
  </w:style>
  <w:style w:type="paragraph" w:customStyle="1" w:styleId="Rectitle">
    <w:name w:val="Rec_title"/>
    <w:basedOn w:val="Normal"/>
    <w:next w:val="Normalaftertitle"/>
    <w:rsid w:val="00E316F6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E316F6"/>
  </w:style>
  <w:style w:type="character" w:customStyle="1" w:styleId="Recdef">
    <w:name w:val="Rec_def"/>
    <w:basedOn w:val="DefaultParagraphFont"/>
    <w:rsid w:val="00E316F6"/>
    <w:rPr>
      <w:b/>
    </w:rPr>
  </w:style>
  <w:style w:type="paragraph" w:customStyle="1" w:styleId="Reftext">
    <w:name w:val="Ref_text"/>
    <w:basedOn w:val="Normal"/>
    <w:rsid w:val="00E316F6"/>
    <w:pPr>
      <w:ind w:left="794" w:hanging="794"/>
    </w:pPr>
  </w:style>
  <w:style w:type="paragraph" w:customStyle="1" w:styleId="Reftitle">
    <w:name w:val="Ref_title"/>
    <w:basedOn w:val="Normal"/>
    <w:next w:val="Reftext"/>
    <w:rsid w:val="00E316F6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E316F6"/>
  </w:style>
  <w:style w:type="paragraph" w:customStyle="1" w:styleId="RepNo">
    <w:name w:val="Rep_No"/>
    <w:basedOn w:val="RecNo"/>
    <w:next w:val="Normal"/>
    <w:rsid w:val="00E316F6"/>
  </w:style>
  <w:style w:type="paragraph" w:customStyle="1" w:styleId="RepNoBR">
    <w:name w:val="Rep_No_BR"/>
    <w:basedOn w:val="RecNoBR"/>
    <w:next w:val="Normal"/>
    <w:rsid w:val="00E316F6"/>
  </w:style>
  <w:style w:type="paragraph" w:customStyle="1" w:styleId="Repref">
    <w:name w:val="Rep_ref"/>
    <w:basedOn w:val="Recref"/>
    <w:next w:val="Repdate"/>
    <w:rsid w:val="00E316F6"/>
  </w:style>
  <w:style w:type="paragraph" w:customStyle="1" w:styleId="Reptitle">
    <w:name w:val="Rep_title"/>
    <w:basedOn w:val="Rectitle"/>
    <w:next w:val="Repref"/>
    <w:rsid w:val="00E316F6"/>
  </w:style>
  <w:style w:type="paragraph" w:customStyle="1" w:styleId="Resdate">
    <w:name w:val="Res_date"/>
    <w:basedOn w:val="Recdate"/>
    <w:next w:val="Normalaftertitle"/>
    <w:rsid w:val="00E316F6"/>
  </w:style>
  <w:style w:type="character" w:customStyle="1" w:styleId="Resdef">
    <w:name w:val="Res_def"/>
    <w:basedOn w:val="DefaultParagraphFont"/>
    <w:rsid w:val="00E316F6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E316F6"/>
  </w:style>
  <w:style w:type="paragraph" w:customStyle="1" w:styleId="ResNoBR">
    <w:name w:val="Res_No_BR"/>
    <w:basedOn w:val="RecNoBR"/>
    <w:next w:val="Normal"/>
    <w:rsid w:val="00E316F6"/>
  </w:style>
  <w:style w:type="paragraph" w:customStyle="1" w:styleId="Resref">
    <w:name w:val="Res_ref"/>
    <w:basedOn w:val="Recref"/>
    <w:next w:val="Resdate"/>
    <w:rsid w:val="00E316F6"/>
  </w:style>
  <w:style w:type="paragraph" w:customStyle="1" w:styleId="Restitle">
    <w:name w:val="Res_title"/>
    <w:basedOn w:val="Rectitle"/>
    <w:next w:val="Resref"/>
    <w:rsid w:val="00E316F6"/>
  </w:style>
  <w:style w:type="paragraph" w:customStyle="1" w:styleId="Section1">
    <w:name w:val="Section_1"/>
    <w:basedOn w:val="Normal"/>
    <w:next w:val="Normal"/>
    <w:rsid w:val="00E316F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E316F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E316F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E316F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E316F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316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E316F6"/>
    <w:rPr>
      <w:b/>
      <w:color w:val="auto"/>
    </w:rPr>
  </w:style>
  <w:style w:type="paragraph" w:customStyle="1" w:styleId="Tablehead">
    <w:name w:val="Table_head"/>
    <w:basedOn w:val="Normal"/>
    <w:next w:val="Normal"/>
    <w:rsid w:val="00E316F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E316F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E316F6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E316F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E316F6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E316F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rsid w:val="00E316F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E316F6"/>
  </w:style>
  <w:style w:type="paragraph" w:customStyle="1" w:styleId="Title3">
    <w:name w:val="Title 3"/>
    <w:basedOn w:val="Title2"/>
    <w:next w:val="Normal"/>
    <w:rsid w:val="00E316F6"/>
    <w:rPr>
      <w:caps w:val="0"/>
    </w:rPr>
  </w:style>
  <w:style w:type="paragraph" w:customStyle="1" w:styleId="Title4">
    <w:name w:val="Title 4"/>
    <w:basedOn w:val="Title3"/>
    <w:next w:val="Heading1"/>
    <w:rsid w:val="00E316F6"/>
    <w:rPr>
      <w:b/>
    </w:rPr>
  </w:style>
  <w:style w:type="paragraph" w:customStyle="1" w:styleId="toc0">
    <w:name w:val="toc 0"/>
    <w:basedOn w:val="Normal"/>
    <w:next w:val="TOC1"/>
    <w:rsid w:val="00E316F6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E316F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E316F6"/>
    <w:pPr>
      <w:spacing w:before="80"/>
      <w:ind w:left="1531" w:hanging="851"/>
    </w:pPr>
  </w:style>
  <w:style w:type="paragraph" w:styleId="TOC3">
    <w:name w:val="toc 3"/>
    <w:basedOn w:val="TOC2"/>
    <w:semiHidden/>
    <w:rsid w:val="00E316F6"/>
  </w:style>
  <w:style w:type="paragraph" w:styleId="TOC4">
    <w:name w:val="toc 4"/>
    <w:basedOn w:val="TOC3"/>
    <w:semiHidden/>
    <w:rsid w:val="00E316F6"/>
  </w:style>
  <w:style w:type="paragraph" w:styleId="TOC5">
    <w:name w:val="toc 5"/>
    <w:basedOn w:val="TOC4"/>
    <w:semiHidden/>
    <w:rsid w:val="00E316F6"/>
  </w:style>
  <w:style w:type="paragraph" w:styleId="TOC6">
    <w:name w:val="toc 6"/>
    <w:basedOn w:val="TOC4"/>
    <w:semiHidden/>
    <w:rsid w:val="00E316F6"/>
  </w:style>
  <w:style w:type="paragraph" w:styleId="TOC7">
    <w:name w:val="toc 7"/>
    <w:basedOn w:val="TOC4"/>
    <w:semiHidden/>
    <w:rsid w:val="00E316F6"/>
  </w:style>
  <w:style w:type="paragraph" w:styleId="TOC8">
    <w:name w:val="toc 8"/>
    <w:basedOn w:val="TOC4"/>
    <w:semiHidden/>
    <w:rsid w:val="00E316F6"/>
  </w:style>
  <w:style w:type="character" w:styleId="Hyperlink">
    <w:name w:val="Hyperlink"/>
    <w:basedOn w:val="DefaultParagraphFont"/>
    <w:rsid w:val="00FA0D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0D8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textAlignment w:val="auto"/>
    </w:pPr>
    <w:rPr>
      <w:rFonts w:ascii="Calibri" w:eastAsiaTheme="minorEastAsia" w:hAnsi="Calibri" w:cs="Calibri"/>
      <w:sz w:val="22"/>
      <w:szCs w:val="22"/>
      <w:lang w:val="en-US" w:eastAsia="zh-CN"/>
    </w:rPr>
  </w:style>
  <w:style w:type="table" w:styleId="TableGrid">
    <w:name w:val="Table Grid"/>
    <w:basedOn w:val="TableNormal"/>
    <w:rsid w:val="00FA0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FA0D8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44525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525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2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u.int/ITU-T/workprog/wp_search.aspx?isn_sp=1749&amp;isn_sg=1758&amp;isn_qu=2036&amp;isn_status=-1,1,3,7&amp;details=0&amp;field=acdefghijo" TargetMode="External"/><Relationship Id="rId18" Type="http://schemas.openxmlformats.org/officeDocument/2006/relationships/hyperlink" Target="http://www.itu.int/en/ITU-T/extcoop/cits/Documents/Meeting-201611-Detroit/003%20-%20LS%20on%20increasing%20efficiency%20of%20work%20in%20ITU-T%20from%20ITU-T%20SG20.docx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itu.int/en/ITU-T/extcoop/cits/Documents/Meeting-201611-Detroit/010%20-%20IEEE%20VT%20ITS%20status.ppt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itu.int/en/ITU-T/extcoop/cits/Documents/Meeting-201611-Detroit/004%20-%20ITU-R%20briefing.pptx" TargetMode="External"/><Relationship Id="rId17" Type="http://schemas.openxmlformats.org/officeDocument/2006/relationships/hyperlink" Target="http://www.itu.int/en/ITU-T/extcoop/cits/Documents/Meeting-201611-Detroit/002%20-%20LS%20on%20ITS%20security%20from%20ITU-T%20SG17.zip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en/ITU-T/extcoop/cits/Documents/Meeting-201611-Detroit/006%20-%20ITU-T%20SG17%20briefing.pdf" TargetMode="External"/><Relationship Id="rId20" Type="http://schemas.openxmlformats.org/officeDocument/2006/relationships/hyperlink" Target="https://www.itu.int/en/ITU-T/extcoop/cits/Documents/Meeting-201611-Detroit/008%20-%20ISO%20TC204%20WG16%20briefing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tu.int/en/ITU-T/extcoop/cits/Documents/ITS%20work%20items.xlsx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://www.itu.int/ITU-T/workprog/wp_search.aspx?isn_sp=1749&amp;isn_sg=1759&amp;isn_qu=2044&amp;isn_status=-1,1,3,7&amp;details=0&amp;field=acdefghijo" TargetMode="External"/><Relationship Id="rId23" Type="http://schemas.openxmlformats.org/officeDocument/2006/relationships/hyperlink" Target="http://www.itu.int/en/fnc/2017/Pages/default.aspx" TargetMode="External"/><Relationship Id="rId10" Type="http://schemas.openxmlformats.org/officeDocument/2006/relationships/hyperlink" Target="http://itu.int/go/ITScomms" TargetMode="External"/><Relationship Id="rId19" Type="http://schemas.openxmlformats.org/officeDocument/2006/relationships/hyperlink" Target="https://www.itu.int/en/ITU-T/extcoop/cits/Documents/Meeting-201611-Detroit/007%20-%20TIA%20TR48%20briefing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tu.int/en/ITU-T/extcoop/cits/Documents/Meeting-201611-Detroit/005%20-%20ITU-T%20SG16%20briefing.pptx" TargetMode="External"/><Relationship Id="rId22" Type="http://schemas.openxmlformats.org/officeDocument/2006/relationships/hyperlink" Target="https://www.itu.int/en/ITU-T/extcoop/cits/Documents/Meeting-201611-Detroit/009%20-%20Status%20of%20the%20SAE%20communication%20standards.docx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s@ygomi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avail\Word\SauveGarde\Anglais\ItutBasic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FE5DF7E4F1D4ABEF6D9BF0222E8B9" ma:contentTypeVersion="5" ma:contentTypeDescription="Create a new document." ma:contentTypeScope="" ma:versionID="199eaf83e3b97bfcc0fadc3e65609365">
  <xsd:schema xmlns:xsd="http://www.w3.org/2001/XMLSchema" xmlns:xs="http://www.w3.org/2001/XMLSchema" xmlns:p="http://schemas.microsoft.com/office/2006/metadata/properties" xmlns:ns1="http://schemas.microsoft.com/sharepoint/v3" xmlns:ns2="12c98d68-ac85-44e7-bf24-1eee02f47aef" xmlns:ns3="07f874d8-1985-4211-bd75-0b16975e87a8" targetNamespace="http://schemas.microsoft.com/office/2006/metadata/properties" ma:root="true" ma:fieldsID="c06e2c992c9aec6ad288ab0d48a8a040" ns1:_="" ns2:_="" ns3:_="">
    <xsd:import namespace="http://schemas.microsoft.com/sharepoint/v3"/>
    <xsd:import namespace="12c98d68-ac85-44e7-bf24-1eee02f47aef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urce" minOccurs="0"/>
                <xsd:element ref="ns2:_x0077_t03" minOccurs="0"/>
                <xsd:element ref="ns2:u39c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98d68-ac85-44e7-bf24-1eee02f47aef" elementFormDefault="qualified">
    <xsd:import namespace="http://schemas.microsoft.com/office/2006/documentManagement/types"/>
    <xsd:import namespace="http://schemas.microsoft.com/office/infopath/2007/PartnerControls"/>
    <xsd:element name="Source" ma:index="10" nillable="true" ma:displayName="Source" ma:internalName="Source">
      <xsd:simpleType>
        <xsd:restriction base="dms:Text">
          <xsd:maxLength value="255"/>
        </xsd:restriction>
      </xsd:simpleType>
    </xsd:element>
    <xsd:element name="_x0077_t03" ma:index="11" nillable="true" ma:displayName="Title" ma:internalName="_x0077_t03">
      <xsd:simpleType>
        <xsd:restriction base="dms:Text"/>
      </xsd:simpleType>
    </xsd:element>
    <xsd:element name="u39c" ma:index="12" nillable="true" ma:displayName="Source" ma:internalName="u39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ource xmlns="12c98d68-ac85-44e7-bf24-1eee02f47aef">Collaboration Chairman</Source>
    <_x0077_t03 xmlns="12c98d68-ac85-44e7-bf24-1eee02f47aef" xsi:nil="true"/>
    <u39c xmlns="12c98d68-ac85-44e7-bf24-1eee02f47aef" xsi:nil="true"/>
  </documentManagement>
</p:properties>
</file>

<file path=customXml/itemProps1.xml><?xml version="1.0" encoding="utf-8"?>
<ds:datastoreItem xmlns:ds="http://schemas.openxmlformats.org/officeDocument/2006/customXml" ds:itemID="{DB040B86-2A10-4F6F-B8D1-F9F339595C65}"/>
</file>

<file path=customXml/itemProps2.xml><?xml version="1.0" encoding="utf-8"?>
<ds:datastoreItem xmlns:ds="http://schemas.openxmlformats.org/officeDocument/2006/customXml" ds:itemID="{4132521F-F7AA-4AB8-8EAD-0BBE7C44A2AF}"/>
</file>

<file path=customXml/itemProps3.xml><?xml version="1.0" encoding="utf-8"?>
<ds:datastoreItem xmlns:ds="http://schemas.openxmlformats.org/officeDocument/2006/customXml" ds:itemID="{6EE07C57-52CF-4360-8302-6E19DB4E04B1}"/>
</file>

<file path=docProps/app.xml><?xml version="1.0" encoding="utf-8"?>
<Properties xmlns="http://schemas.openxmlformats.org/officeDocument/2006/extended-properties" xmlns:vt="http://schemas.openxmlformats.org/officeDocument/2006/docPropsVTypes">
  <Template>ItutBasic-Template.dot</Template>
  <TotalTime>179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</vt:lpstr>
    </vt:vector>
  </TitlesOfParts>
  <Manager>ITU-T</Manager>
  <Company>International Telecommunication Union (ITU)</Company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</dc:title>
  <dc:creator>Chairman, Collaboration on ITS Communication Standards</dc:creator>
  <cp:keywords/>
  <dc:description>Tokyo meeting of Collaboration on ITS Communication Standards, 5 July 2016</dc:description>
  <cp:lastModifiedBy>Adolph, Martin</cp:lastModifiedBy>
  <cp:revision>13</cp:revision>
  <cp:lastPrinted>2002-08-01T07:30:00Z</cp:lastPrinted>
  <dcterms:created xsi:type="dcterms:W3CDTF">2016-11-14T08:52:00Z</dcterms:created>
  <dcterms:modified xsi:type="dcterms:W3CDTF">2016-11-30T16:22:00Z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0x0101000B2FE5DF7E4F1D4ABEF6D9BF0222E8B9</vt:lpwstr>
  </property>
  <property fmtid="{D5CDD505-2E9C-101B-9397-08002B2CF9AE}" pid="3" name="Docnum">
    <vt:lpwstr>ITS-DOC-1</vt:lpwstr>
  </property>
  <property fmtid="{D5CDD505-2E9C-101B-9397-08002B2CF9AE}" pid="4" name="Docdate">
    <vt:lpwstr/>
  </property>
  <property fmtid="{D5CDD505-2E9C-101B-9397-08002B2CF9AE}" pid="5" name="Docorlang">
    <vt:lpwstr>English only Original: English</vt:lpwstr>
  </property>
  <property fmtid="{D5CDD505-2E9C-101B-9397-08002B2CF9AE}" pid="6" name="Docbluepink">
    <vt:lpwstr/>
  </property>
  <property fmtid="{D5CDD505-2E9C-101B-9397-08002B2CF9AE}" pid="7" name="Docdest">
    <vt:lpwstr>26 June 2012</vt:lpwstr>
  </property>
  <property fmtid="{D5CDD505-2E9C-101B-9397-08002B2CF9AE}" pid="8" name="Docauthor">
    <vt:lpwstr>Chairman, Collaboration on ITS Communication Standards</vt:lpwstr>
  </property>
</Properties>
</file>