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3832EF" w:rsidRPr="003832EF">
        <w:trPr>
          <w:cantSplit/>
        </w:trPr>
        <w:tc>
          <w:tcPr>
            <w:tcW w:w="4857" w:type="dxa"/>
            <w:gridSpan w:val="2"/>
          </w:tcPr>
          <w:p w:rsidR="003832EF" w:rsidRPr="003832EF" w:rsidRDefault="003832EF" w:rsidP="003832EF">
            <w:pPr>
              <w:spacing w:before="120"/>
              <w:rPr>
                <w:rFonts w:ascii="Times New Roman" w:hAnsi="Times New Roman" w:cs="Times New Roman"/>
                <w:sz w:val="20"/>
              </w:rPr>
            </w:pPr>
            <w:bookmarkStart w:id="0" w:name="dsg" w:colFirst="1" w:colLast="1"/>
            <w:bookmarkStart w:id="1" w:name="dtableau"/>
            <w:r w:rsidRPr="003832EF">
              <w:rPr>
                <w:rFonts w:ascii="Times New Roman" w:hAnsi="Times New Roman" w:cs="Times New Roman"/>
                <w:sz w:val="20"/>
              </w:rPr>
              <w:t>INTERNATIONAL TELECOMMUNICATION UNION</w:t>
            </w:r>
          </w:p>
        </w:tc>
        <w:tc>
          <w:tcPr>
            <w:tcW w:w="5066" w:type="dxa"/>
          </w:tcPr>
          <w:p w:rsidR="003832EF" w:rsidRPr="003832EF" w:rsidRDefault="003832EF" w:rsidP="003832EF">
            <w:pPr>
              <w:spacing w:before="120"/>
              <w:jc w:val="right"/>
              <w:rPr>
                <w:rFonts w:ascii="Times New Roman" w:hAnsi="Times New Roman" w:cs="Times New Roman"/>
                <w:b/>
                <w:bCs/>
                <w:smallCaps/>
                <w:sz w:val="28"/>
              </w:rPr>
            </w:pPr>
            <w:r>
              <w:rPr>
                <w:rFonts w:ascii="Times New Roman" w:hAnsi="Times New Roman" w:cs="Times New Roman"/>
                <w:b/>
                <w:bCs/>
                <w:smallCaps/>
                <w:sz w:val="28"/>
              </w:rPr>
              <w:t>Focus Group On</w:t>
            </w:r>
            <w:r>
              <w:rPr>
                <w:rFonts w:ascii="Times New Roman" w:hAnsi="Times New Roman" w:cs="Times New Roman"/>
                <w:b/>
                <w:bCs/>
                <w:smallCaps/>
                <w:sz w:val="28"/>
              </w:rPr>
              <w:br/>
              <w:t>Audiovisual Media Accessibility</w:t>
            </w:r>
          </w:p>
        </w:tc>
      </w:tr>
      <w:tr w:rsidR="003832EF" w:rsidRPr="003832EF">
        <w:trPr>
          <w:cantSplit/>
          <w:trHeight w:val="461"/>
        </w:trPr>
        <w:tc>
          <w:tcPr>
            <w:tcW w:w="4857" w:type="dxa"/>
            <w:gridSpan w:val="2"/>
            <w:vMerge w:val="restart"/>
            <w:tcBorders>
              <w:bottom w:val="nil"/>
            </w:tcBorders>
          </w:tcPr>
          <w:p w:rsidR="003832EF" w:rsidRPr="003832EF" w:rsidRDefault="003832EF" w:rsidP="003832EF">
            <w:pPr>
              <w:spacing w:before="120"/>
              <w:rPr>
                <w:rFonts w:ascii="Times New Roman" w:hAnsi="Times New Roman" w:cs="Times New Roman"/>
                <w:b/>
                <w:bCs/>
                <w:sz w:val="26"/>
              </w:rPr>
            </w:pPr>
            <w:bookmarkStart w:id="2" w:name="dnum" w:colFirst="1" w:colLast="1"/>
            <w:bookmarkEnd w:id="0"/>
            <w:r w:rsidRPr="003832EF">
              <w:rPr>
                <w:rFonts w:ascii="Times New Roman" w:hAnsi="Times New Roman" w:cs="Times New Roman"/>
                <w:b/>
                <w:bCs/>
                <w:sz w:val="26"/>
              </w:rPr>
              <w:t>TELECOMMUNICATION</w:t>
            </w:r>
            <w:r w:rsidRPr="003832EF">
              <w:rPr>
                <w:rFonts w:ascii="Times New Roman" w:hAnsi="Times New Roman" w:cs="Times New Roman"/>
                <w:b/>
                <w:bCs/>
                <w:sz w:val="26"/>
              </w:rPr>
              <w:br/>
              <w:t>STANDARDIZATION SECTOR</w:t>
            </w:r>
          </w:p>
          <w:p w:rsidR="003832EF" w:rsidRPr="003832EF" w:rsidRDefault="003832EF" w:rsidP="003832EF">
            <w:pPr>
              <w:spacing w:before="120"/>
              <w:rPr>
                <w:rFonts w:ascii="Times New Roman" w:hAnsi="Times New Roman" w:cs="Times New Roman"/>
                <w:smallCaps/>
                <w:sz w:val="20"/>
              </w:rPr>
            </w:pPr>
            <w:r w:rsidRPr="003832EF">
              <w:rPr>
                <w:rFonts w:ascii="Times New Roman" w:hAnsi="Times New Roman" w:cs="Times New Roman"/>
                <w:sz w:val="20"/>
              </w:rPr>
              <w:t xml:space="preserve">STUDY PERIOD </w:t>
            </w:r>
            <w:r>
              <w:rPr>
                <w:rFonts w:ascii="Times New Roman" w:hAnsi="Times New Roman" w:cs="Times New Roman"/>
                <w:sz w:val="20"/>
              </w:rPr>
              <w:t>2009-2012</w:t>
            </w:r>
          </w:p>
        </w:tc>
        <w:tc>
          <w:tcPr>
            <w:tcW w:w="5066" w:type="dxa"/>
            <w:tcBorders>
              <w:bottom w:val="nil"/>
            </w:tcBorders>
          </w:tcPr>
          <w:p w:rsidR="003832EF" w:rsidRPr="003832EF" w:rsidRDefault="003832EF" w:rsidP="003832EF">
            <w:pPr>
              <w:spacing w:before="120"/>
              <w:jc w:val="right"/>
              <w:rPr>
                <w:rFonts w:ascii="Times New Roman" w:hAnsi="Times New Roman" w:cs="Times New Roman"/>
                <w:b/>
                <w:bCs/>
                <w:sz w:val="40"/>
              </w:rPr>
            </w:pPr>
            <w:r>
              <w:rPr>
                <w:rFonts w:ascii="Times New Roman" w:hAnsi="Times New Roman" w:cs="Times New Roman"/>
                <w:b/>
                <w:bCs/>
                <w:sz w:val="40"/>
              </w:rPr>
              <w:t>AVA-I-0</w:t>
            </w:r>
            <w:bookmarkStart w:id="3" w:name="_GoBack"/>
            <w:bookmarkEnd w:id="3"/>
            <w:r>
              <w:rPr>
                <w:rFonts w:ascii="Times New Roman" w:hAnsi="Times New Roman" w:cs="Times New Roman"/>
                <w:b/>
                <w:bCs/>
                <w:sz w:val="40"/>
              </w:rPr>
              <w:t>47</w:t>
            </w:r>
          </w:p>
        </w:tc>
      </w:tr>
      <w:tr w:rsidR="003832EF" w:rsidRPr="003832EF">
        <w:trPr>
          <w:cantSplit/>
          <w:trHeight w:val="355"/>
        </w:trPr>
        <w:tc>
          <w:tcPr>
            <w:tcW w:w="4857" w:type="dxa"/>
            <w:gridSpan w:val="2"/>
            <w:vMerge/>
            <w:tcBorders>
              <w:bottom w:val="single" w:sz="12" w:space="0" w:color="auto"/>
            </w:tcBorders>
          </w:tcPr>
          <w:p w:rsidR="003832EF" w:rsidRPr="003832EF" w:rsidRDefault="003832EF" w:rsidP="003832EF">
            <w:pPr>
              <w:spacing w:before="120"/>
              <w:rPr>
                <w:rFonts w:ascii="Times New Roman" w:hAnsi="Times New Roman" w:cs="Times New Roman"/>
                <w:b/>
                <w:bCs/>
                <w:sz w:val="26"/>
              </w:rPr>
            </w:pPr>
            <w:bookmarkStart w:id="4" w:name="dorlang" w:colFirst="1" w:colLast="1"/>
            <w:bookmarkEnd w:id="2"/>
          </w:p>
        </w:tc>
        <w:tc>
          <w:tcPr>
            <w:tcW w:w="5066" w:type="dxa"/>
            <w:tcBorders>
              <w:bottom w:val="single" w:sz="12" w:space="0" w:color="auto"/>
            </w:tcBorders>
          </w:tcPr>
          <w:p w:rsidR="003832EF" w:rsidRDefault="003832EF" w:rsidP="003832EF">
            <w:pPr>
              <w:spacing w:before="120"/>
              <w:jc w:val="right"/>
              <w:rPr>
                <w:rFonts w:ascii="Times New Roman" w:hAnsi="Times New Roman" w:cs="Times New Roman"/>
                <w:b/>
                <w:bCs/>
                <w:sz w:val="28"/>
              </w:rPr>
            </w:pPr>
            <w:r>
              <w:rPr>
                <w:rFonts w:ascii="Times New Roman" w:hAnsi="Times New Roman" w:cs="Times New Roman"/>
                <w:b/>
                <w:bCs/>
                <w:sz w:val="28"/>
              </w:rPr>
              <w:t>English only</w:t>
            </w:r>
          </w:p>
          <w:p w:rsidR="003832EF" w:rsidRPr="003832EF" w:rsidRDefault="003832EF" w:rsidP="003832EF">
            <w:pPr>
              <w:spacing w:before="120"/>
              <w:jc w:val="right"/>
              <w:rPr>
                <w:rFonts w:ascii="Times New Roman" w:hAnsi="Times New Roman" w:cs="Times New Roman"/>
                <w:b/>
                <w:bCs/>
                <w:sz w:val="28"/>
              </w:rPr>
            </w:pPr>
            <w:r>
              <w:rPr>
                <w:rFonts w:ascii="Times New Roman" w:hAnsi="Times New Roman" w:cs="Times New Roman"/>
                <w:b/>
                <w:bCs/>
                <w:sz w:val="28"/>
              </w:rPr>
              <w:t>Original: English</w:t>
            </w:r>
          </w:p>
        </w:tc>
      </w:tr>
      <w:tr w:rsidR="003832EF" w:rsidRPr="003832EF">
        <w:trPr>
          <w:cantSplit/>
          <w:trHeight w:val="357"/>
        </w:trPr>
        <w:tc>
          <w:tcPr>
            <w:tcW w:w="1617" w:type="dxa"/>
          </w:tcPr>
          <w:p w:rsidR="003832EF" w:rsidRPr="003832EF" w:rsidRDefault="003832EF" w:rsidP="003832EF">
            <w:pPr>
              <w:spacing w:before="120"/>
              <w:rPr>
                <w:rFonts w:ascii="Times New Roman" w:hAnsi="Times New Roman" w:cs="Times New Roman"/>
                <w:b/>
                <w:bCs/>
              </w:rPr>
            </w:pPr>
            <w:bookmarkStart w:id="5" w:name="dmeeting" w:colFirst="2" w:colLast="2"/>
            <w:bookmarkStart w:id="6" w:name="dbluepink" w:colFirst="1" w:colLast="1"/>
            <w:bookmarkEnd w:id="4"/>
            <w:r w:rsidRPr="003832EF">
              <w:rPr>
                <w:rFonts w:ascii="Times New Roman" w:hAnsi="Times New Roman" w:cs="Times New Roman"/>
                <w:b/>
                <w:bCs/>
              </w:rPr>
              <w:t>WG(s):</w:t>
            </w:r>
          </w:p>
        </w:tc>
        <w:tc>
          <w:tcPr>
            <w:tcW w:w="3240" w:type="dxa"/>
          </w:tcPr>
          <w:p w:rsidR="003832EF" w:rsidRPr="003832EF" w:rsidRDefault="003832EF" w:rsidP="003832EF">
            <w:pPr>
              <w:spacing w:before="120"/>
              <w:rPr>
                <w:rFonts w:ascii="Times New Roman" w:hAnsi="Times New Roman" w:cs="Times New Roman"/>
              </w:rPr>
            </w:pPr>
            <w:r>
              <w:rPr>
                <w:rFonts w:ascii="Times New Roman" w:hAnsi="Times New Roman" w:cs="Times New Roman"/>
              </w:rPr>
              <w:t>All</w:t>
            </w:r>
          </w:p>
        </w:tc>
        <w:tc>
          <w:tcPr>
            <w:tcW w:w="5066" w:type="dxa"/>
          </w:tcPr>
          <w:p w:rsidR="003832EF" w:rsidRPr="003832EF" w:rsidRDefault="003832EF" w:rsidP="003832EF">
            <w:pPr>
              <w:spacing w:before="120"/>
              <w:jc w:val="right"/>
              <w:rPr>
                <w:rFonts w:ascii="Times New Roman" w:hAnsi="Times New Roman" w:cs="Times New Roman"/>
              </w:rPr>
            </w:pPr>
            <w:r w:rsidRPr="003832EF">
              <w:rPr>
                <w:rFonts w:ascii="Times New Roman" w:hAnsi="Times New Roman" w:cs="Times New Roman"/>
              </w:rPr>
              <w:t>Geneva, 15 September 2011</w:t>
            </w:r>
          </w:p>
        </w:tc>
      </w:tr>
      <w:tr w:rsidR="003832EF" w:rsidRPr="003832EF">
        <w:trPr>
          <w:cantSplit/>
          <w:trHeight w:val="357"/>
        </w:trPr>
        <w:tc>
          <w:tcPr>
            <w:tcW w:w="9923" w:type="dxa"/>
            <w:gridSpan w:val="3"/>
          </w:tcPr>
          <w:p w:rsidR="003832EF" w:rsidRPr="003832EF" w:rsidRDefault="003832EF" w:rsidP="003832EF">
            <w:pPr>
              <w:spacing w:before="120"/>
              <w:jc w:val="center"/>
              <w:rPr>
                <w:rFonts w:ascii="Times New Roman" w:hAnsi="Times New Roman" w:cs="Times New Roman"/>
                <w:b/>
                <w:bCs/>
              </w:rPr>
            </w:pPr>
            <w:bookmarkStart w:id="7" w:name="dtitle" w:colFirst="0" w:colLast="0"/>
            <w:bookmarkEnd w:id="5"/>
            <w:bookmarkEnd w:id="6"/>
            <w:r w:rsidRPr="003832EF">
              <w:rPr>
                <w:rFonts w:ascii="Times New Roman" w:hAnsi="Times New Roman" w:cs="Times New Roman"/>
                <w:b/>
                <w:bCs/>
              </w:rPr>
              <w:t>DOCUMENT</w:t>
            </w:r>
          </w:p>
        </w:tc>
      </w:tr>
      <w:tr w:rsidR="003832EF" w:rsidRPr="003832EF">
        <w:trPr>
          <w:cantSplit/>
          <w:trHeight w:val="357"/>
        </w:trPr>
        <w:tc>
          <w:tcPr>
            <w:tcW w:w="1617" w:type="dxa"/>
          </w:tcPr>
          <w:p w:rsidR="003832EF" w:rsidRPr="003832EF" w:rsidRDefault="003832EF" w:rsidP="003832EF">
            <w:pPr>
              <w:spacing w:before="120"/>
              <w:rPr>
                <w:rFonts w:ascii="Times New Roman" w:hAnsi="Times New Roman" w:cs="Times New Roman"/>
                <w:b/>
                <w:bCs/>
              </w:rPr>
            </w:pPr>
            <w:bookmarkStart w:id="8" w:name="dsource" w:colFirst="1" w:colLast="1"/>
            <w:bookmarkEnd w:id="7"/>
            <w:r w:rsidRPr="003832EF">
              <w:rPr>
                <w:rFonts w:ascii="Times New Roman" w:hAnsi="Times New Roman" w:cs="Times New Roman"/>
                <w:b/>
                <w:bCs/>
              </w:rPr>
              <w:t>Source:</w:t>
            </w:r>
          </w:p>
        </w:tc>
        <w:tc>
          <w:tcPr>
            <w:tcW w:w="8306" w:type="dxa"/>
            <w:gridSpan w:val="2"/>
          </w:tcPr>
          <w:p w:rsidR="003832EF" w:rsidRPr="003832EF" w:rsidRDefault="003832EF" w:rsidP="003832EF">
            <w:pPr>
              <w:spacing w:before="120"/>
              <w:rPr>
                <w:rFonts w:ascii="Times New Roman" w:hAnsi="Times New Roman" w:cs="Times New Roman"/>
              </w:rPr>
            </w:pPr>
            <w:r>
              <w:t>Chairman, FG AVA</w:t>
            </w:r>
          </w:p>
        </w:tc>
      </w:tr>
      <w:tr w:rsidR="003832EF" w:rsidRPr="003832EF">
        <w:trPr>
          <w:cantSplit/>
          <w:trHeight w:val="357"/>
        </w:trPr>
        <w:tc>
          <w:tcPr>
            <w:tcW w:w="1617" w:type="dxa"/>
            <w:tcBorders>
              <w:bottom w:val="single" w:sz="12" w:space="0" w:color="auto"/>
            </w:tcBorders>
          </w:tcPr>
          <w:p w:rsidR="003832EF" w:rsidRPr="003832EF" w:rsidRDefault="003832EF" w:rsidP="003832EF">
            <w:pPr>
              <w:spacing w:before="120" w:after="120"/>
              <w:rPr>
                <w:rFonts w:ascii="Times New Roman" w:hAnsi="Times New Roman" w:cs="Times New Roman"/>
              </w:rPr>
            </w:pPr>
            <w:bookmarkStart w:id="9" w:name="dtitle1" w:colFirst="1" w:colLast="1"/>
            <w:bookmarkEnd w:id="8"/>
            <w:r w:rsidRPr="003832EF">
              <w:rPr>
                <w:rFonts w:ascii="Times New Roman" w:hAnsi="Times New Roman" w:cs="Times New Roman"/>
                <w:b/>
                <w:bCs/>
              </w:rPr>
              <w:t>Title:</w:t>
            </w:r>
          </w:p>
        </w:tc>
        <w:tc>
          <w:tcPr>
            <w:tcW w:w="8306" w:type="dxa"/>
            <w:gridSpan w:val="2"/>
            <w:tcBorders>
              <w:bottom w:val="single" w:sz="12" w:space="0" w:color="auto"/>
            </w:tcBorders>
          </w:tcPr>
          <w:p w:rsidR="003832EF" w:rsidRPr="003832EF" w:rsidRDefault="003832EF" w:rsidP="003832EF">
            <w:pPr>
              <w:autoSpaceDE w:val="0"/>
              <w:autoSpaceDN w:val="0"/>
              <w:spacing w:before="120"/>
              <w:rPr>
                <w:rFonts w:asciiTheme="majorBidi" w:hAnsiTheme="majorBidi" w:cstheme="majorBidi"/>
              </w:rPr>
            </w:pPr>
            <w:r w:rsidRPr="003832EF">
              <w:rPr>
                <w:rFonts w:asciiTheme="majorBidi" w:hAnsiTheme="majorBidi" w:cstheme="majorBidi"/>
              </w:rPr>
              <w:t xml:space="preserve">Status report: ITU-T Focus Group on Audiovisual Media Accessibility (FG AVA) (September 2011) </w:t>
            </w:r>
          </w:p>
        </w:tc>
      </w:tr>
      <w:bookmarkEnd w:id="1"/>
      <w:bookmarkEnd w:id="9"/>
    </w:tbl>
    <w:p w:rsidR="0078568A" w:rsidRDefault="0078568A" w:rsidP="0078568A">
      <w:pPr>
        <w:widowControl w:val="0"/>
        <w:autoSpaceDE w:val="0"/>
        <w:autoSpaceDN w:val="0"/>
        <w:adjustRightInd w:val="0"/>
        <w:rPr>
          <w:rFonts w:ascii="Calibri" w:hAnsi="Calibri" w:cs="Calibri"/>
          <w:sz w:val="26"/>
          <w:szCs w:val="26"/>
        </w:rPr>
      </w:pPr>
    </w:p>
    <w:p w:rsidR="0078568A" w:rsidRPr="00B06C4B" w:rsidRDefault="0078568A" w:rsidP="0078568A">
      <w:pPr>
        <w:widowControl w:val="0"/>
        <w:autoSpaceDE w:val="0"/>
        <w:autoSpaceDN w:val="0"/>
        <w:adjustRightInd w:val="0"/>
        <w:rPr>
          <w:rFonts w:ascii="Times New Roman" w:hAnsi="Times New Roman" w:cs="Times New Roman"/>
          <w:szCs w:val="32"/>
        </w:rPr>
      </w:pPr>
      <w:r w:rsidRPr="001E43C9">
        <w:rPr>
          <w:rFonts w:ascii="Calibri" w:hAnsi="Calibri" w:cs="Calibri"/>
          <w:szCs w:val="26"/>
        </w:rPr>
        <w:t xml:space="preserve">This is a brief summary of work in FG AVA since the first meeting on May 26. The purpose is to explain what </w:t>
      </w:r>
      <w:r w:rsidR="001E43C9">
        <w:rPr>
          <w:rFonts w:ascii="Calibri" w:hAnsi="Calibri" w:cs="Calibri"/>
          <w:szCs w:val="26"/>
        </w:rPr>
        <w:t xml:space="preserve">we have done </w:t>
      </w:r>
      <w:r w:rsidR="00BE25F1">
        <w:rPr>
          <w:rFonts w:ascii="Calibri" w:hAnsi="Calibri" w:cs="Calibri"/>
          <w:szCs w:val="26"/>
        </w:rPr>
        <w:t>at the first FG meeting and since then</w:t>
      </w:r>
      <w:r w:rsidRPr="001E43C9">
        <w:rPr>
          <w:rFonts w:ascii="Calibri" w:hAnsi="Calibri" w:cs="Calibri"/>
          <w:szCs w:val="26"/>
        </w:rPr>
        <w:t>, what we are proposing to achieve</w:t>
      </w:r>
      <w:r w:rsidR="001E43C9">
        <w:rPr>
          <w:rFonts w:ascii="Calibri" w:hAnsi="Calibri" w:cs="Calibri"/>
          <w:szCs w:val="26"/>
        </w:rPr>
        <w:t xml:space="preserve"> by the end of 2011</w:t>
      </w:r>
      <w:r w:rsidRPr="001E43C9">
        <w:rPr>
          <w:rFonts w:ascii="Calibri" w:hAnsi="Calibri" w:cs="Calibri"/>
          <w:szCs w:val="26"/>
        </w:rPr>
        <w:t xml:space="preserve"> and how we intend to reach our objectives</w:t>
      </w:r>
      <w:r w:rsidR="001E43C9">
        <w:rPr>
          <w:rFonts w:ascii="Calibri" w:hAnsi="Calibri" w:cs="Calibri"/>
          <w:szCs w:val="26"/>
        </w:rPr>
        <w:t xml:space="preserve"> in 2012</w:t>
      </w:r>
      <w:r w:rsidRPr="001E43C9">
        <w:rPr>
          <w:rFonts w:ascii="Calibri" w:hAnsi="Calibri" w:cs="Calibri"/>
          <w:szCs w:val="26"/>
        </w:rPr>
        <w:t xml:space="preserve">. </w:t>
      </w:r>
    </w:p>
    <w:p w:rsidR="0078568A" w:rsidRPr="003832EF" w:rsidRDefault="0078568A" w:rsidP="00B06C4B">
      <w:pPr>
        <w:pStyle w:val="Overskrift1ITU"/>
        <w:rPr>
          <w:lang w:val="en-US"/>
        </w:rPr>
      </w:pPr>
      <w:r w:rsidRPr="003832EF">
        <w:rPr>
          <w:lang w:val="en-US"/>
        </w:rPr>
        <w:t xml:space="preserve">FG AVA Meeting </w:t>
      </w:r>
      <w:proofErr w:type="gramStart"/>
      <w:r w:rsidRPr="003832EF">
        <w:rPr>
          <w:lang w:val="en-US"/>
        </w:rPr>
        <w:t>1  (</w:t>
      </w:r>
      <w:proofErr w:type="gramEnd"/>
      <w:r w:rsidRPr="003832EF">
        <w:rPr>
          <w:lang w:val="en-US"/>
        </w:rPr>
        <w:t>May 26 2011)</w:t>
      </w:r>
      <w:r w:rsidR="006423B0" w:rsidRPr="003832EF">
        <w:rPr>
          <w:lang w:val="en-US"/>
        </w:rPr>
        <w:t xml:space="preserve"> – what did we do?</w:t>
      </w:r>
    </w:p>
    <w:p w:rsidR="0078568A" w:rsidRPr="001E43C9" w:rsidRDefault="0078568A" w:rsidP="0078568A">
      <w:pPr>
        <w:widowControl w:val="0"/>
        <w:autoSpaceDE w:val="0"/>
        <w:autoSpaceDN w:val="0"/>
        <w:adjustRightInd w:val="0"/>
        <w:rPr>
          <w:rFonts w:ascii="Calibri" w:hAnsi="Calibri" w:cs="Calibri"/>
          <w:szCs w:val="26"/>
        </w:rPr>
      </w:pPr>
      <w:r w:rsidRPr="001E43C9">
        <w:rPr>
          <w:rFonts w:ascii="Calibri" w:hAnsi="Calibri" w:cs="Calibri"/>
          <w:szCs w:val="26"/>
        </w:rPr>
        <w:t xml:space="preserve">At the kick-off meeting we </w:t>
      </w:r>
      <w:r w:rsidR="00595120" w:rsidRPr="001E43C9">
        <w:rPr>
          <w:rFonts w:ascii="Calibri" w:hAnsi="Calibri" w:cs="Calibri"/>
          <w:szCs w:val="26"/>
        </w:rPr>
        <w:t>reached consensus on the</w:t>
      </w:r>
      <w:r w:rsidRPr="001E43C9">
        <w:rPr>
          <w:rFonts w:ascii="Calibri" w:hAnsi="Calibri" w:cs="Calibri"/>
          <w:szCs w:val="26"/>
        </w:rPr>
        <w:t xml:space="preserve"> following:</w:t>
      </w:r>
    </w:p>
    <w:p w:rsidR="0078568A" w:rsidRPr="001E43C9" w:rsidRDefault="00595120" w:rsidP="001E43C9">
      <w:pPr>
        <w:pStyle w:val="ListParagraph"/>
        <w:widowControl w:val="0"/>
        <w:numPr>
          <w:ilvl w:val="0"/>
          <w:numId w:val="8"/>
        </w:numPr>
        <w:autoSpaceDE w:val="0"/>
        <w:autoSpaceDN w:val="0"/>
        <w:adjustRightInd w:val="0"/>
        <w:rPr>
          <w:rFonts w:ascii="Calibri" w:hAnsi="Calibri" w:cs="Calibri"/>
          <w:szCs w:val="26"/>
        </w:rPr>
      </w:pPr>
      <w:r w:rsidRPr="001E43C9">
        <w:rPr>
          <w:rFonts w:ascii="Calibri" w:hAnsi="Calibri" w:cs="Calibri"/>
          <w:szCs w:val="26"/>
        </w:rPr>
        <w:t>The interpretation of</w:t>
      </w:r>
      <w:r w:rsidR="0078568A" w:rsidRPr="001E43C9">
        <w:rPr>
          <w:rFonts w:ascii="Calibri" w:hAnsi="Calibri" w:cs="Calibri"/>
          <w:szCs w:val="26"/>
        </w:rPr>
        <w:t xml:space="preserve"> the Terms of Reference for FG AVA</w:t>
      </w:r>
    </w:p>
    <w:p w:rsidR="0078568A" w:rsidRPr="001E43C9" w:rsidRDefault="00595120" w:rsidP="001E43C9">
      <w:pPr>
        <w:pStyle w:val="ListParagraph"/>
        <w:widowControl w:val="0"/>
        <w:numPr>
          <w:ilvl w:val="0"/>
          <w:numId w:val="8"/>
        </w:numPr>
        <w:autoSpaceDE w:val="0"/>
        <w:autoSpaceDN w:val="0"/>
        <w:adjustRightInd w:val="0"/>
        <w:rPr>
          <w:rFonts w:ascii="Calibri" w:hAnsi="Calibri" w:cs="Calibri"/>
          <w:szCs w:val="26"/>
        </w:rPr>
      </w:pPr>
      <w:r w:rsidRPr="001E43C9">
        <w:rPr>
          <w:rFonts w:ascii="Calibri" w:hAnsi="Calibri" w:cs="Calibri"/>
          <w:szCs w:val="26"/>
        </w:rPr>
        <w:t>A</w:t>
      </w:r>
      <w:r w:rsidR="0078568A" w:rsidRPr="001E43C9">
        <w:rPr>
          <w:rFonts w:ascii="Calibri" w:hAnsi="Calibri" w:cs="Calibri"/>
          <w:szCs w:val="26"/>
        </w:rPr>
        <w:t xml:space="preserve"> vision </w:t>
      </w:r>
      <w:r w:rsidR="001E43C9">
        <w:rPr>
          <w:rFonts w:ascii="Calibri" w:hAnsi="Calibri" w:cs="Calibri"/>
          <w:szCs w:val="26"/>
        </w:rPr>
        <w:t xml:space="preserve">for the outcomes of the FG AVA </w:t>
      </w:r>
    </w:p>
    <w:p w:rsidR="00595120" w:rsidRPr="001E43C9" w:rsidRDefault="00595120" w:rsidP="001E43C9">
      <w:pPr>
        <w:pStyle w:val="ListParagraph"/>
        <w:widowControl w:val="0"/>
        <w:numPr>
          <w:ilvl w:val="0"/>
          <w:numId w:val="8"/>
        </w:numPr>
        <w:autoSpaceDE w:val="0"/>
        <w:autoSpaceDN w:val="0"/>
        <w:adjustRightInd w:val="0"/>
        <w:rPr>
          <w:rFonts w:ascii="Calibri" w:hAnsi="Calibri" w:cs="Calibri"/>
          <w:szCs w:val="26"/>
        </w:rPr>
      </w:pPr>
      <w:r w:rsidRPr="001E43C9">
        <w:rPr>
          <w:rFonts w:ascii="Calibri" w:hAnsi="Calibri" w:cs="Calibri"/>
          <w:szCs w:val="26"/>
        </w:rPr>
        <w:t>Five</w:t>
      </w:r>
      <w:r w:rsidR="0078568A" w:rsidRPr="001E43C9">
        <w:rPr>
          <w:rFonts w:ascii="Calibri" w:hAnsi="Calibri" w:cs="Calibri"/>
          <w:szCs w:val="26"/>
        </w:rPr>
        <w:t xml:space="preserve"> values that are to underp</w:t>
      </w:r>
      <w:r w:rsidR="001E43C9">
        <w:rPr>
          <w:rFonts w:ascii="Calibri" w:hAnsi="Calibri" w:cs="Calibri"/>
          <w:szCs w:val="26"/>
        </w:rPr>
        <w:t>in our work</w:t>
      </w:r>
    </w:p>
    <w:p w:rsidR="00536EE8" w:rsidRPr="001E43C9" w:rsidRDefault="00595120" w:rsidP="001E43C9">
      <w:pPr>
        <w:pStyle w:val="ListParagraph"/>
        <w:widowControl w:val="0"/>
        <w:numPr>
          <w:ilvl w:val="0"/>
          <w:numId w:val="8"/>
        </w:numPr>
        <w:autoSpaceDE w:val="0"/>
        <w:autoSpaceDN w:val="0"/>
        <w:adjustRightInd w:val="0"/>
        <w:rPr>
          <w:rFonts w:ascii="Calibri" w:hAnsi="Calibri" w:cs="Calibri"/>
          <w:szCs w:val="26"/>
        </w:rPr>
      </w:pPr>
      <w:r w:rsidRPr="001E43C9">
        <w:rPr>
          <w:rFonts w:ascii="Calibri" w:hAnsi="Calibri" w:cs="Calibri"/>
          <w:szCs w:val="26"/>
        </w:rPr>
        <w:t>The scope of the terms “audiovisual media” and “accessibility”</w:t>
      </w:r>
    </w:p>
    <w:p w:rsidR="00595120" w:rsidRPr="001E43C9" w:rsidRDefault="00536EE8" w:rsidP="001E43C9">
      <w:pPr>
        <w:pStyle w:val="ListParagraph"/>
        <w:widowControl w:val="0"/>
        <w:numPr>
          <w:ilvl w:val="0"/>
          <w:numId w:val="8"/>
        </w:numPr>
        <w:autoSpaceDE w:val="0"/>
        <w:autoSpaceDN w:val="0"/>
        <w:adjustRightInd w:val="0"/>
        <w:rPr>
          <w:rFonts w:ascii="Calibri" w:hAnsi="Calibri" w:cs="Calibri"/>
          <w:szCs w:val="26"/>
        </w:rPr>
      </w:pPr>
      <w:r w:rsidRPr="001E43C9">
        <w:rPr>
          <w:rFonts w:ascii="Calibri" w:hAnsi="Calibri" w:cs="Calibri"/>
          <w:szCs w:val="26"/>
        </w:rPr>
        <w:t>Seven del</w:t>
      </w:r>
      <w:r w:rsidR="00510A06" w:rsidRPr="001E43C9">
        <w:rPr>
          <w:rFonts w:ascii="Calibri" w:hAnsi="Calibri" w:cs="Calibri"/>
          <w:szCs w:val="26"/>
        </w:rPr>
        <w:t>iverables for FG AVA between May</w:t>
      </w:r>
      <w:r w:rsidRPr="001E43C9">
        <w:rPr>
          <w:rFonts w:ascii="Calibri" w:hAnsi="Calibri" w:cs="Calibri"/>
          <w:szCs w:val="26"/>
        </w:rPr>
        <w:t xml:space="preserve"> 2011 and December 2012</w:t>
      </w:r>
    </w:p>
    <w:p w:rsidR="00536EE8" w:rsidRPr="001E43C9" w:rsidRDefault="00536EE8" w:rsidP="001E43C9">
      <w:pPr>
        <w:pStyle w:val="ListParagraph"/>
        <w:widowControl w:val="0"/>
        <w:numPr>
          <w:ilvl w:val="0"/>
          <w:numId w:val="8"/>
        </w:numPr>
        <w:autoSpaceDE w:val="0"/>
        <w:autoSpaceDN w:val="0"/>
        <w:adjustRightInd w:val="0"/>
        <w:rPr>
          <w:rFonts w:ascii="Calibri" w:hAnsi="Calibri" w:cs="Calibri"/>
          <w:szCs w:val="26"/>
        </w:rPr>
      </w:pPr>
      <w:r w:rsidRPr="001E43C9">
        <w:rPr>
          <w:rFonts w:ascii="Calibri" w:hAnsi="Calibri" w:cs="Calibri"/>
          <w:szCs w:val="26"/>
        </w:rPr>
        <w:t>The setting up of 10 Working Groups to provide inputs to these deliverables each with a coordinator/co-coordinator</w:t>
      </w:r>
    </w:p>
    <w:p w:rsidR="00536EE8" w:rsidRDefault="00536EE8" w:rsidP="0078568A">
      <w:pPr>
        <w:widowControl w:val="0"/>
        <w:autoSpaceDE w:val="0"/>
        <w:autoSpaceDN w:val="0"/>
        <w:adjustRightInd w:val="0"/>
        <w:rPr>
          <w:rFonts w:ascii="Calibri" w:hAnsi="Calibri" w:cs="Calibri"/>
          <w:sz w:val="26"/>
          <w:szCs w:val="26"/>
        </w:rPr>
      </w:pPr>
    </w:p>
    <w:p w:rsidR="006423B0" w:rsidRPr="00B06C4B" w:rsidRDefault="0078568A" w:rsidP="0078568A">
      <w:pPr>
        <w:widowControl w:val="0"/>
        <w:autoSpaceDE w:val="0"/>
        <w:autoSpaceDN w:val="0"/>
        <w:adjustRightInd w:val="0"/>
        <w:rPr>
          <w:rFonts w:ascii="Calibri" w:hAnsi="Calibri" w:cs="Calibri"/>
          <w:szCs w:val="26"/>
        </w:rPr>
      </w:pPr>
      <w:r w:rsidRPr="001E43C9">
        <w:rPr>
          <w:rFonts w:ascii="Calibri" w:hAnsi="Calibri" w:cs="Calibri"/>
          <w:szCs w:val="26"/>
        </w:rPr>
        <w:t xml:space="preserve">Details of the decisions taken at the meeting </w:t>
      </w:r>
      <w:r w:rsidR="00BE25F1">
        <w:rPr>
          <w:rFonts w:ascii="Calibri" w:hAnsi="Calibri" w:cs="Calibri"/>
          <w:szCs w:val="26"/>
        </w:rPr>
        <w:t xml:space="preserve">and references to input documents </w:t>
      </w:r>
      <w:r w:rsidRPr="001E43C9">
        <w:rPr>
          <w:rFonts w:ascii="Calibri" w:hAnsi="Calibri" w:cs="Calibri"/>
          <w:szCs w:val="26"/>
        </w:rPr>
        <w:t xml:space="preserve">can be found </w:t>
      </w:r>
      <w:r w:rsidR="00595120" w:rsidRPr="001E43C9">
        <w:rPr>
          <w:rFonts w:ascii="Calibri" w:hAnsi="Calibri" w:cs="Calibri"/>
          <w:szCs w:val="26"/>
        </w:rPr>
        <w:t>the minutes</w:t>
      </w:r>
      <w:r w:rsidRPr="001E43C9">
        <w:rPr>
          <w:rStyle w:val="FootnoteReference"/>
          <w:rFonts w:ascii="Calibri" w:hAnsi="Calibri" w:cs="Calibri"/>
          <w:szCs w:val="26"/>
        </w:rPr>
        <w:footnoteReference w:id="1"/>
      </w:r>
      <w:r w:rsidRPr="001E43C9">
        <w:rPr>
          <w:rFonts w:ascii="Calibri" w:hAnsi="Calibri" w:cs="Calibri"/>
          <w:szCs w:val="26"/>
        </w:rPr>
        <w:t>.</w:t>
      </w:r>
    </w:p>
    <w:p w:rsidR="006423B0" w:rsidRPr="003832EF" w:rsidRDefault="006423B0" w:rsidP="00B06C4B">
      <w:pPr>
        <w:pStyle w:val="Overskrift1ITU"/>
        <w:rPr>
          <w:lang w:val="en-US"/>
        </w:rPr>
      </w:pPr>
      <w:r w:rsidRPr="003832EF">
        <w:rPr>
          <w:lang w:val="en-US"/>
        </w:rPr>
        <w:t>From Meeting 1 to Meeting 2 – what have we done?</w:t>
      </w:r>
    </w:p>
    <w:p w:rsidR="006423B0" w:rsidRPr="001E43C9" w:rsidRDefault="006423B0" w:rsidP="0078568A">
      <w:pPr>
        <w:widowControl w:val="0"/>
        <w:autoSpaceDE w:val="0"/>
        <w:autoSpaceDN w:val="0"/>
        <w:adjustRightInd w:val="0"/>
        <w:rPr>
          <w:rFonts w:ascii="Calibri" w:hAnsi="Calibri" w:cs="Calibri"/>
          <w:szCs w:val="26"/>
        </w:rPr>
      </w:pPr>
      <w:r w:rsidRPr="001E43C9">
        <w:rPr>
          <w:rFonts w:ascii="Calibri" w:hAnsi="Calibri" w:cs="Calibri"/>
          <w:szCs w:val="26"/>
        </w:rPr>
        <w:t>The FG AVA management group has focused on</w:t>
      </w:r>
    </w:p>
    <w:p w:rsidR="006423B0" w:rsidRPr="001E43C9" w:rsidRDefault="006423B0" w:rsidP="006423B0">
      <w:pPr>
        <w:pStyle w:val="ListParagraph"/>
        <w:widowControl w:val="0"/>
        <w:numPr>
          <w:ilvl w:val="0"/>
          <w:numId w:val="2"/>
        </w:numPr>
        <w:autoSpaceDE w:val="0"/>
        <w:autoSpaceDN w:val="0"/>
        <w:adjustRightInd w:val="0"/>
        <w:rPr>
          <w:rFonts w:ascii="Calibri" w:hAnsi="Calibri" w:cs="Calibri"/>
          <w:szCs w:val="26"/>
        </w:rPr>
      </w:pPr>
      <w:r w:rsidRPr="001E43C9">
        <w:rPr>
          <w:rFonts w:ascii="Calibri" w:hAnsi="Calibri" w:cs="Calibri"/>
          <w:szCs w:val="26"/>
        </w:rPr>
        <w:t>Planning the activities of the 10 Working Groups (WGs)</w:t>
      </w:r>
    </w:p>
    <w:p w:rsidR="00FB6155" w:rsidRPr="00FB6155" w:rsidRDefault="00FB6155" w:rsidP="00FB6155">
      <w:pPr>
        <w:pStyle w:val="ListParagraph"/>
        <w:widowControl w:val="0"/>
        <w:numPr>
          <w:ilvl w:val="0"/>
          <w:numId w:val="2"/>
        </w:numPr>
        <w:autoSpaceDE w:val="0"/>
        <w:autoSpaceDN w:val="0"/>
        <w:adjustRightInd w:val="0"/>
        <w:rPr>
          <w:rFonts w:ascii="Calibri" w:hAnsi="Calibri" w:cs="Calibri"/>
          <w:szCs w:val="26"/>
        </w:rPr>
      </w:pPr>
      <w:r w:rsidRPr="00FB6155">
        <w:rPr>
          <w:rFonts w:ascii="Calibri" w:hAnsi="Calibri" w:cs="Calibri"/>
          <w:szCs w:val="26"/>
        </w:rPr>
        <w:t>Making the working processes of FG AVA more accessible to persons with disabilities</w:t>
      </w:r>
    </w:p>
    <w:p w:rsidR="006423B0" w:rsidRPr="00B06C4B" w:rsidRDefault="006423B0" w:rsidP="006423B0">
      <w:pPr>
        <w:pStyle w:val="ListParagraph"/>
        <w:widowControl w:val="0"/>
        <w:numPr>
          <w:ilvl w:val="0"/>
          <w:numId w:val="2"/>
        </w:numPr>
        <w:autoSpaceDE w:val="0"/>
        <w:autoSpaceDN w:val="0"/>
        <w:adjustRightInd w:val="0"/>
        <w:rPr>
          <w:rFonts w:ascii="Calibri" w:hAnsi="Calibri" w:cs="Calibri"/>
          <w:szCs w:val="26"/>
        </w:rPr>
      </w:pPr>
      <w:r w:rsidRPr="001E43C9">
        <w:rPr>
          <w:rFonts w:ascii="Calibri" w:hAnsi="Calibri" w:cs="Calibri"/>
          <w:szCs w:val="26"/>
        </w:rPr>
        <w:t>Raising awareness about the work of FG AVA</w:t>
      </w:r>
    </w:p>
    <w:p w:rsidR="003832EF" w:rsidRDefault="003832EF">
      <w:pPr>
        <w:rPr>
          <w:rFonts w:asciiTheme="majorHAnsi" w:eastAsiaTheme="majorEastAsia" w:hAnsiTheme="majorHAnsi" w:cstheme="majorBidi"/>
          <w:b/>
          <w:bCs/>
          <w:color w:val="4F81BD" w:themeColor="accent1"/>
          <w:sz w:val="26"/>
          <w:szCs w:val="26"/>
        </w:rPr>
      </w:pPr>
      <w:r>
        <w:br w:type="page"/>
      </w:r>
    </w:p>
    <w:p w:rsidR="006423B0" w:rsidRPr="003832EF" w:rsidRDefault="006423B0" w:rsidP="003832EF">
      <w:pPr>
        <w:pStyle w:val="Heading2"/>
        <w:spacing w:after="120"/>
        <w:rPr>
          <w:color w:val="000000" w:themeColor="text1"/>
        </w:rPr>
      </w:pPr>
      <w:r w:rsidRPr="003832EF">
        <w:rPr>
          <w:color w:val="000000" w:themeColor="text1"/>
        </w:rPr>
        <w:lastRenderedPageBreak/>
        <w:t>1. Planning the activities of the 10 Working Groups (WGs)</w:t>
      </w:r>
    </w:p>
    <w:p w:rsidR="006423B0" w:rsidRPr="001E43C9" w:rsidRDefault="006423B0" w:rsidP="006423B0">
      <w:pPr>
        <w:widowControl w:val="0"/>
        <w:autoSpaceDE w:val="0"/>
        <w:autoSpaceDN w:val="0"/>
        <w:adjustRightInd w:val="0"/>
        <w:rPr>
          <w:rFonts w:ascii="Calibri" w:hAnsi="Calibri" w:cs="Calibri"/>
          <w:szCs w:val="26"/>
        </w:rPr>
      </w:pPr>
      <w:r w:rsidRPr="001E43C9">
        <w:rPr>
          <w:rFonts w:ascii="Calibri" w:hAnsi="Calibri" w:cs="Calibri"/>
          <w:szCs w:val="26"/>
        </w:rPr>
        <w:t>To get the work ready for approval at Meeting 2, we have done the following:</w:t>
      </w:r>
    </w:p>
    <w:p w:rsidR="006423B0" w:rsidRPr="001E43C9" w:rsidRDefault="00B276C1" w:rsidP="001E43C9">
      <w:pPr>
        <w:pStyle w:val="ListParagraph"/>
        <w:widowControl w:val="0"/>
        <w:numPr>
          <w:ilvl w:val="0"/>
          <w:numId w:val="10"/>
        </w:numPr>
        <w:autoSpaceDE w:val="0"/>
        <w:autoSpaceDN w:val="0"/>
        <w:adjustRightInd w:val="0"/>
        <w:rPr>
          <w:rFonts w:ascii="Calibri" w:hAnsi="Calibri" w:cs="Calibri"/>
          <w:szCs w:val="26"/>
        </w:rPr>
      </w:pPr>
      <w:r w:rsidRPr="001E43C9">
        <w:rPr>
          <w:rFonts w:ascii="Calibri" w:hAnsi="Calibri" w:cs="Calibri"/>
          <w:szCs w:val="26"/>
        </w:rPr>
        <w:t>E</w:t>
      </w:r>
      <w:r w:rsidR="006423B0" w:rsidRPr="001E43C9">
        <w:rPr>
          <w:rFonts w:ascii="Calibri" w:hAnsi="Calibri" w:cs="Calibri"/>
          <w:szCs w:val="26"/>
        </w:rPr>
        <w:t xml:space="preserve">ach coordinator </w:t>
      </w:r>
      <w:r w:rsidRPr="001E43C9">
        <w:rPr>
          <w:rFonts w:ascii="Calibri" w:hAnsi="Calibri" w:cs="Calibri"/>
          <w:szCs w:val="26"/>
        </w:rPr>
        <w:t xml:space="preserve">was given </w:t>
      </w:r>
      <w:r w:rsidR="006423B0" w:rsidRPr="001E43C9">
        <w:rPr>
          <w:rFonts w:ascii="Calibri" w:hAnsi="Calibri" w:cs="Calibri"/>
          <w:szCs w:val="26"/>
        </w:rPr>
        <w:t>a common matrix with 4 questions:</w:t>
      </w:r>
    </w:p>
    <w:p w:rsidR="006423B0" w:rsidRPr="001E43C9" w:rsidRDefault="006423B0" w:rsidP="001E43C9">
      <w:pPr>
        <w:pStyle w:val="ListParagraph"/>
        <w:widowControl w:val="0"/>
        <w:numPr>
          <w:ilvl w:val="0"/>
          <w:numId w:val="11"/>
        </w:numPr>
        <w:autoSpaceDE w:val="0"/>
        <w:autoSpaceDN w:val="0"/>
        <w:adjustRightInd w:val="0"/>
        <w:rPr>
          <w:rFonts w:ascii="Calibri" w:hAnsi="Calibri" w:cs="Calibri"/>
          <w:szCs w:val="26"/>
        </w:rPr>
      </w:pPr>
      <w:r w:rsidRPr="001E43C9">
        <w:rPr>
          <w:rFonts w:ascii="Calibri" w:hAnsi="Calibri" w:cs="Calibri"/>
          <w:szCs w:val="26"/>
        </w:rPr>
        <w:t>What is the current situation?</w:t>
      </w:r>
    </w:p>
    <w:p w:rsidR="00B276C1" w:rsidRPr="001E43C9" w:rsidRDefault="00B276C1" w:rsidP="001E43C9">
      <w:pPr>
        <w:pStyle w:val="ListParagraph"/>
        <w:widowControl w:val="0"/>
        <w:numPr>
          <w:ilvl w:val="0"/>
          <w:numId w:val="11"/>
        </w:numPr>
        <w:autoSpaceDE w:val="0"/>
        <w:autoSpaceDN w:val="0"/>
        <w:adjustRightInd w:val="0"/>
        <w:rPr>
          <w:rFonts w:ascii="Calibri" w:hAnsi="Calibri" w:cs="Calibri"/>
          <w:szCs w:val="26"/>
        </w:rPr>
      </w:pPr>
      <w:r w:rsidRPr="001E43C9">
        <w:rPr>
          <w:rFonts w:ascii="Calibri" w:hAnsi="Calibri" w:cs="Calibri"/>
          <w:szCs w:val="26"/>
        </w:rPr>
        <w:t>Wh</w:t>
      </w:r>
      <w:r w:rsidR="00B6057A">
        <w:rPr>
          <w:rFonts w:ascii="Calibri" w:hAnsi="Calibri" w:cs="Calibri"/>
          <w:szCs w:val="26"/>
        </w:rPr>
        <w:t xml:space="preserve">at visions do we have of </w:t>
      </w:r>
      <w:r w:rsidRPr="001E43C9">
        <w:rPr>
          <w:rFonts w:ascii="Calibri" w:hAnsi="Calibri" w:cs="Calibri"/>
          <w:szCs w:val="26"/>
        </w:rPr>
        <w:t>media accessibility in</w:t>
      </w:r>
      <w:r w:rsidR="006423B0" w:rsidRPr="001E43C9">
        <w:rPr>
          <w:rFonts w:ascii="Calibri" w:hAnsi="Calibri" w:cs="Calibri"/>
          <w:szCs w:val="26"/>
        </w:rPr>
        <w:t xml:space="preserve"> 2015 and 2020</w:t>
      </w:r>
      <w:r w:rsidRPr="001E43C9">
        <w:rPr>
          <w:rFonts w:ascii="Calibri" w:hAnsi="Calibri" w:cs="Calibri"/>
          <w:szCs w:val="26"/>
        </w:rPr>
        <w:t>?</w:t>
      </w:r>
    </w:p>
    <w:p w:rsidR="00B276C1" w:rsidRPr="001E43C9" w:rsidRDefault="00B276C1" w:rsidP="001E43C9">
      <w:pPr>
        <w:pStyle w:val="ListParagraph"/>
        <w:widowControl w:val="0"/>
        <w:numPr>
          <w:ilvl w:val="0"/>
          <w:numId w:val="11"/>
        </w:numPr>
        <w:autoSpaceDE w:val="0"/>
        <w:autoSpaceDN w:val="0"/>
        <w:adjustRightInd w:val="0"/>
        <w:rPr>
          <w:rFonts w:ascii="Calibri" w:hAnsi="Calibri" w:cs="Calibri"/>
          <w:szCs w:val="26"/>
        </w:rPr>
      </w:pPr>
      <w:r w:rsidRPr="001E43C9">
        <w:rPr>
          <w:rFonts w:ascii="Calibri" w:hAnsi="Calibri" w:cs="Calibri"/>
          <w:szCs w:val="26"/>
        </w:rPr>
        <w:t>What is currently stopping us from turning these visions into reality?</w:t>
      </w:r>
    </w:p>
    <w:p w:rsidR="006423B0" w:rsidRPr="001E43C9" w:rsidRDefault="00B276C1" w:rsidP="001E43C9">
      <w:pPr>
        <w:pStyle w:val="ListParagraph"/>
        <w:widowControl w:val="0"/>
        <w:numPr>
          <w:ilvl w:val="0"/>
          <w:numId w:val="11"/>
        </w:numPr>
        <w:autoSpaceDE w:val="0"/>
        <w:autoSpaceDN w:val="0"/>
        <w:adjustRightInd w:val="0"/>
        <w:rPr>
          <w:rFonts w:ascii="Calibri" w:hAnsi="Calibri" w:cs="Calibri"/>
          <w:szCs w:val="26"/>
        </w:rPr>
      </w:pPr>
      <w:r w:rsidRPr="001E43C9">
        <w:rPr>
          <w:rFonts w:ascii="Calibri" w:hAnsi="Calibri" w:cs="Calibri"/>
          <w:szCs w:val="26"/>
        </w:rPr>
        <w:t>What actions are needed to sustain the moment to make these visions a reality?</w:t>
      </w:r>
    </w:p>
    <w:p w:rsidR="00B276C1" w:rsidRPr="001E43C9" w:rsidRDefault="00B276C1" w:rsidP="001E43C9">
      <w:pPr>
        <w:pStyle w:val="ListParagraph"/>
        <w:widowControl w:val="0"/>
        <w:numPr>
          <w:ilvl w:val="0"/>
          <w:numId w:val="10"/>
        </w:numPr>
        <w:autoSpaceDE w:val="0"/>
        <w:autoSpaceDN w:val="0"/>
        <w:adjustRightInd w:val="0"/>
        <w:rPr>
          <w:rFonts w:ascii="Calibri" w:hAnsi="Calibri" w:cs="Calibri"/>
          <w:szCs w:val="26"/>
        </w:rPr>
      </w:pPr>
      <w:r w:rsidRPr="001E43C9">
        <w:rPr>
          <w:rFonts w:ascii="Calibri" w:hAnsi="Calibri" w:cs="Calibri"/>
          <w:szCs w:val="26"/>
        </w:rPr>
        <w:t xml:space="preserve">Each coordinator </w:t>
      </w:r>
      <w:r w:rsidR="00FB6155">
        <w:rPr>
          <w:rFonts w:ascii="Calibri" w:hAnsi="Calibri" w:cs="Calibri"/>
          <w:szCs w:val="26"/>
        </w:rPr>
        <w:t xml:space="preserve">was asked to produce an input document </w:t>
      </w:r>
      <w:r w:rsidRPr="001E43C9">
        <w:rPr>
          <w:rFonts w:ascii="Calibri" w:hAnsi="Calibri" w:cs="Calibri"/>
          <w:szCs w:val="26"/>
        </w:rPr>
        <w:t xml:space="preserve">explaining how they will address these 4 questions.  </w:t>
      </w:r>
    </w:p>
    <w:p w:rsidR="00B276C1" w:rsidRPr="001E43C9" w:rsidRDefault="00B276C1" w:rsidP="00B276C1">
      <w:pPr>
        <w:pStyle w:val="ListParagraph"/>
        <w:widowControl w:val="0"/>
        <w:numPr>
          <w:ilvl w:val="0"/>
          <w:numId w:val="5"/>
        </w:numPr>
        <w:autoSpaceDE w:val="0"/>
        <w:autoSpaceDN w:val="0"/>
        <w:adjustRightInd w:val="0"/>
        <w:rPr>
          <w:rFonts w:ascii="Calibri" w:hAnsi="Calibri" w:cs="Calibri"/>
          <w:szCs w:val="26"/>
        </w:rPr>
      </w:pPr>
      <w:r w:rsidRPr="001E43C9">
        <w:rPr>
          <w:rFonts w:ascii="Calibri" w:hAnsi="Calibri" w:cs="Calibri"/>
          <w:szCs w:val="26"/>
        </w:rPr>
        <w:t xml:space="preserve">The first </w:t>
      </w:r>
      <w:proofErr w:type="gramStart"/>
      <w:r w:rsidRPr="001E43C9">
        <w:rPr>
          <w:rFonts w:ascii="Calibri" w:hAnsi="Calibri" w:cs="Calibri"/>
          <w:szCs w:val="26"/>
        </w:rPr>
        <w:t>WGs  (</w:t>
      </w:r>
      <w:proofErr w:type="gramEnd"/>
      <w:r w:rsidRPr="001E43C9">
        <w:rPr>
          <w:rFonts w:ascii="Calibri" w:hAnsi="Calibri" w:cs="Calibri"/>
          <w:szCs w:val="26"/>
        </w:rPr>
        <w:t xml:space="preserve">WG A to WG E) have addressed specific access services and the accessibility of on-screen information services including Electronic Programming Guides (EPGs). </w:t>
      </w:r>
    </w:p>
    <w:p w:rsidR="00B276C1" w:rsidRPr="001E43C9" w:rsidRDefault="00B276C1" w:rsidP="00B276C1">
      <w:pPr>
        <w:pStyle w:val="ListParagraph"/>
        <w:widowControl w:val="0"/>
        <w:numPr>
          <w:ilvl w:val="0"/>
          <w:numId w:val="5"/>
        </w:numPr>
        <w:autoSpaceDE w:val="0"/>
        <w:autoSpaceDN w:val="0"/>
        <w:adjustRightInd w:val="0"/>
        <w:rPr>
          <w:rFonts w:ascii="Calibri" w:hAnsi="Calibri" w:cs="Calibri"/>
          <w:szCs w:val="26"/>
        </w:rPr>
      </w:pPr>
      <w:r w:rsidRPr="001E43C9">
        <w:rPr>
          <w:rFonts w:ascii="Calibri" w:hAnsi="Calibri" w:cs="Calibri"/>
          <w:szCs w:val="26"/>
        </w:rPr>
        <w:t>WG F addresses Participation and Media as the FG was unsure about the accessibility of digital media such as electronic games and the way in which we interact with programs and services using peripherals such as remote control devices, touch and speech-driven interfaces.</w:t>
      </w:r>
    </w:p>
    <w:p w:rsidR="00FB6155" w:rsidRDefault="00B276C1" w:rsidP="00B276C1">
      <w:pPr>
        <w:pStyle w:val="ListParagraph"/>
        <w:widowControl w:val="0"/>
        <w:numPr>
          <w:ilvl w:val="0"/>
          <w:numId w:val="5"/>
        </w:numPr>
        <w:autoSpaceDE w:val="0"/>
        <w:autoSpaceDN w:val="0"/>
        <w:adjustRightInd w:val="0"/>
        <w:rPr>
          <w:rFonts w:ascii="Calibri" w:hAnsi="Calibri" w:cs="Calibri"/>
          <w:szCs w:val="26"/>
        </w:rPr>
      </w:pPr>
      <w:r w:rsidRPr="001E43C9">
        <w:rPr>
          <w:rFonts w:ascii="Calibri" w:hAnsi="Calibri" w:cs="Calibri"/>
          <w:szCs w:val="26"/>
        </w:rPr>
        <w:t>WG</w:t>
      </w:r>
      <w:r w:rsidR="000B5956">
        <w:rPr>
          <w:rFonts w:ascii="Calibri" w:hAnsi="Calibri" w:cs="Calibri"/>
          <w:szCs w:val="26"/>
        </w:rPr>
        <w:t xml:space="preserve"> G, H and </w:t>
      </w:r>
      <w:r w:rsidRPr="001E43C9">
        <w:rPr>
          <w:rFonts w:ascii="Calibri" w:hAnsi="Calibri" w:cs="Calibri"/>
          <w:szCs w:val="26"/>
        </w:rPr>
        <w:t>I address</w:t>
      </w:r>
      <w:r w:rsidR="001E43C9">
        <w:rPr>
          <w:rFonts w:ascii="Calibri" w:hAnsi="Calibri" w:cs="Calibri"/>
          <w:szCs w:val="26"/>
        </w:rPr>
        <w:t xml:space="preserve"> platform issues (i.e. broadcast TV, IPTV and mobile</w:t>
      </w:r>
      <w:r w:rsidR="000B5956">
        <w:rPr>
          <w:rFonts w:ascii="Calibri" w:hAnsi="Calibri" w:cs="Calibri"/>
          <w:szCs w:val="26"/>
        </w:rPr>
        <w:t xml:space="preserve"> and wireless Internet to mobile and </w:t>
      </w:r>
      <w:r w:rsidR="001E43C9">
        <w:rPr>
          <w:rFonts w:ascii="Calibri" w:hAnsi="Calibri" w:cs="Calibri"/>
          <w:szCs w:val="26"/>
        </w:rPr>
        <w:t xml:space="preserve">handheld devices). We are open to adding platforms </w:t>
      </w:r>
      <w:r w:rsidR="000B5956">
        <w:rPr>
          <w:rFonts w:ascii="Calibri" w:hAnsi="Calibri" w:cs="Calibri"/>
          <w:szCs w:val="26"/>
        </w:rPr>
        <w:t>such as electronic games subject to inputs from WG F and getting the approval at a forthcoming FG meeting.</w:t>
      </w:r>
    </w:p>
    <w:p w:rsidR="00FB6155" w:rsidRPr="00B06C4B" w:rsidRDefault="00FB6155" w:rsidP="00FB6155">
      <w:pPr>
        <w:pStyle w:val="ListParagraph"/>
        <w:widowControl w:val="0"/>
        <w:numPr>
          <w:ilvl w:val="0"/>
          <w:numId w:val="5"/>
        </w:numPr>
        <w:autoSpaceDE w:val="0"/>
        <w:autoSpaceDN w:val="0"/>
        <w:adjustRightInd w:val="0"/>
        <w:rPr>
          <w:rFonts w:ascii="Calibri" w:hAnsi="Calibri" w:cs="Calibri"/>
          <w:szCs w:val="26"/>
        </w:rPr>
      </w:pPr>
      <w:r>
        <w:rPr>
          <w:rFonts w:ascii="Calibri" w:hAnsi="Calibri" w:cs="Calibri"/>
          <w:szCs w:val="26"/>
        </w:rPr>
        <w:t>WG J addresses the metrics against which regulation of media accessibility could be conducted. There are several approaches here, so the aim is to explain the implications of the various approaches.</w:t>
      </w:r>
    </w:p>
    <w:p w:rsidR="00FB6155" w:rsidRPr="003832EF" w:rsidRDefault="00FB6155" w:rsidP="003832EF">
      <w:pPr>
        <w:pStyle w:val="Heading2"/>
        <w:spacing w:after="120"/>
        <w:rPr>
          <w:color w:val="000000" w:themeColor="text1"/>
        </w:rPr>
      </w:pPr>
      <w:r w:rsidRPr="003832EF">
        <w:rPr>
          <w:color w:val="000000" w:themeColor="text1"/>
        </w:rPr>
        <w:t>2. Making the working processes of FG AVA more accessible to persons with disabilities</w:t>
      </w:r>
    </w:p>
    <w:p w:rsidR="00E04B9B" w:rsidRDefault="00FB6155" w:rsidP="00E04B9B">
      <w:pPr>
        <w:widowControl w:val="0"/>
        <w:autoSpaceDE w:val="0"/>
        <w:autoSpaceDN w:val="0"/>
        <w:adjustRightInd w:val="0"/>
        <w:rPr>
          <w:rFonts w:ascii="Calibri" w:hAnsi="Calibri" w:cs="Calibri"/>
          <w:szCs w:val="26"/>
        </w:rPr>
      </w:pPr>
      <w:r>
        <w:rPr>
          <w:rFonts w:ascii="Calibri" w:hAnsi="Calibri" w:cs="Calibri"/>
          <w:szCs w:val="26"/>
        </w:rPr>
        <w:t xml:space="preserve">FG AVA is a self-funded activity. Where possible we have to use existing logistics and infrastructure from the ITU in Geneva.  </w:t>
      </w:r>
    </w:p>
    <w:p w:rsidR="00E04B9B" w:rsidRDefault="00FB6155" w:rsidP="00E04B9B">
      <w:pPr>
        <w:widowControl w:val="0"/>
        <w:autoSpaceDE w:val="0"/>
        <w:autoSpaceDN w:val="0"/>
        <w:adjustRightInd w:val="0"/>
        <w:rPr>
          <w:rFonts w:ascii="Calibri" w:hAnsi="Calibri" w:cs="Calibri"/>
          <w:szCs w:val="26"/>
        </w:rPr>
      </w:pPr>
      <w:r>
        <w:rPr>
          <w:rFonts w:ascii="Calibri" w:hAnsi="Calibri" w:cs="Calibri"/>
          <w:szCs w:val="26"/>
        </w:rPr>
        <w:t>If we are to comply with our agreed values including the “nothing for us without us” paradigm for persons with disabilities, it follows that our meetings (both physical and virtual) and the tools we use to communicate between meetings should be accessible to persons with disabilities.</w:t>
      </w:r>
    </w:p>
    <w:p w:rsidR="00FB6155" w:rsidRPr="00E04B9B" w:rsidRDefault="00FB6155" w:rsidP="00E04B9B">
      <w:pPr>
        <w:widowControl w:val="0"/>
        <w:autoSpaceDE w:val="0"/>
        <w:autoSpaceDN w:val="0"/>
        <w:adjustRightInd w:val="0"/>
        <w:rPr>
          <w:rFonts w:ascii="Calibri" w:hAnsi="Calibri" w:cs="Calibri"/>
          <w:szCs w:val="26"/>
        </w:rPr>
      </w:pPr>
    </w:p>
    <w:p w:rsidR="00E04B9B" w:rsidRPr="00E04B9B" w:rsidRDefault="00E04B9B" w:rsidP="00E04B9B">
      <w:pPr>
        <w:pStyle w:val="ListParagraph"/>
        <w:widowControl w:val="0"/>
        <w:numPr>
          <w:ilvl w:val="0"/>
          <w:numId w:val="10"/>
        </w:numPr>
        <w:autoSpaceDE w:val="0"/>
        <w:autoSpaceDN w:val="0"/>
        <w:adjustRightInd w:val="0"/>
        <w:rPr>
          <w:rFonts w:ascii="Calibri" w:hAnsi="Calibri" w:cs="Calibri"/>
          <w:szCs w:val="26"/>
        </w:rPr>
      </w:pPr>
      <w:r w:rsidRPr="00E04B9B">
        <w:rPr>
          <w:rFonts w:ascii="Calibri" w:hAnsi="Calibri" w:cs="Calibri"/>
          <w:szCs w:val="26"/>
        </w:rPr>
        <w:t xml:space="preserve">We asked Mia </w:t>
      </w:r>
      <w:proofErr w:type="spellStart"/>
      <w:r w:rsidRPr="00E04B9B">
        <w:rPr>
          <w:rFonts w:ascii="Calibri" w:hAnsi="Calibri" w:cs="Calibri"/>
          <w:szCs w:val="26"/>
        </w:rPr>
        <w:t>Ahlgren</w:t>
      </w:r>
      <w:proofErr w:type="spellEnd"/>
      <w:r w:rsidRPr="00E04B9B">
        <w:rPr>
          <w:rFonts w:ascii="Calibri" w:hAnsi="Calibri" w:cs="Calibri"/>
          <w:szCs w:val="26"/>
        </w:rPr>
        <w:t xml:space="preserve"> and Mark </w:t>
      </w:r>
      <w:proofErr w:type="spellStart"/>
      <w:r w:rsidRPr="00E04B9B">
        <w:rPr>
          <w:rFonts w:ascii="Calibri" w:hAnsi="Calibri" w:cs="Calibri"/>
          <w:szCs w:val="26"/>
        </w:rPr>
        <w:t>Magennis</w:t>
      </w:r>
      <w:proofErr w:type="spellEnd"/>
      <w:r w:rsidRPr="00E04B9B">
        <w:rPr>
          <w:rFonts w:ascii="Calibri" w:hAnsi="Calibri" w:cs="Calibri"/>
          <w:szCs w:val="26"/>
        </w:rPr>
        <w:t xml:space="preserve"> to help improve the working processes:</w:t>
      </w:r>
    </w:p>
    <w:p w:rsidR="00E04B9B" w:rsidRDefault="00E04B9B" w:rsidP="00E04B9B">
      <w:pPr>
        <w:pStyle w:val="ListParagraph"/>
        <w:widowControl w:val="0"/>
        <w:numPr>
          <w:ilvl w:val="0"/>
          <w:numId w:val="12"/>
        </w:numPr>
        <w:autoSpaceDE w:val="0"/>
        <w:autoSpaceDN w:val="0"/>
        <w:adjustRightInd w:val="0"/>
        <w:rPr>
          <w:rFonts w:ascii="Calibri" w:hAnsi="Calibri" w:cs="Calibri"/>
          <w:szCs w:val="26"/>
        </w:rPr>
      </w:pPr>
      <w:r>
        <w:rPr>
          <w:rFonts w:ascii="Calibri" w:hAnsi="Calibri" w:cs="Calibri"/>
          <w:szCs w:val="26"/>
        </w:rPr>
        <w:t xml:space="preserve">Analyze what we used at Meeting 1 using a </w:t>
      </w:r>
      <w:proofErr w:type="spellStart"/>
      <w:r>
        <w:rPr>
          <w:rFonts w:ascii="Calibri" w:hAnsi="Calibri" w:cs="Calibri"/>
          <w:szCs w:val="26"/>
        </w:rPr>
        <w:t>SurveyMonkey</w:t>
      </w:r>
      <w:proofErr w:type="spellEnd"/>
      <w:r>
        <w:rPr>
          <w:rFonts w:ascii="Calibri" w:hAnsi="Calibri" w:cs="Calibri"/>
          <w:szCs w:val="26"/>
        </w:rPr>
        <w:t xml:space="preserve"> questionnaire</w:t>
      </w:r>
    </w:p>
    <w:p w:rsidR="00E04B9B" w:rsidRDefault="00E04B9B" w:rsidP="00E04B9B">
      <w:pPr>
        <w:pStyle w:val="ListParagraph"/>
        <w:widowControl w:val="0"/>
        <w:numPr>
          <w:ilvl w:val="0"/>
          <w:numId w:val="12"/>
        </w:numPr>
        <w:autoSpaceDE w:val="0"/>
        <w:autoSpaceDN w:val="0"/>
        <w:adjustRightInd w:val="0"/>
        <w:rPr>
          <w:rFonts w:ascii="Calibri" w:hAnsi="Calibri" w:cs="Calibri"/>
          <w:szCs w:val="26"/>
        </w:rPr>
      </w:pPr>
      <w:r>
        <w:rPr>
          <w:rFonts w:ascii="Calibri" w:hAnsi="Calibri" w:cs="Calibri"/>
          <w:szCs w:val="26"/>
        </w:rPr>
        <w:t>Identify issues with the existing procedures</w:t>
      </w:r>
    </w:p>
    <w:p w:rsidR="00B06C4B" w:rsidRDefault="00E04B9B" w:rsidP="00E04B9B">
      <w:pPr>
        <w:pStyle w:val="ListParagraph"/>
        <w:widowControl w:val="0"/>
        <w:numPr>
          <w:ilvl w:val="0"/>
          <w:numId w:val="12"/>
        </w:numPr>
        <w:autoSpaceDE w:val="0"/>
        <w:autoSpaceDN w:val="0"/>
        <w:adjustRightInd w:val="0"/>
        <w:rPr>
          <w:rFonts w:ascii="Calibri" w:hAnsi="Calibri" w:cs="Calibri"/>
          <w:szCs w:val="26"/>
        </w:rPr>
      </w:pPr>
      <w:r>
        <w:rPr>
          <w:rFonts w:ascii="Calibri" w:hAnsi="Calibri" w:cs="Calibri"/>
          <w:szCs w:val="26"/>
        </w:rPr>
        <w:t>Suggest changes and replacement tools to improve the accessibility of the meeting</w:t>
      </w:r>
      <w:r w:rsidR="00B06C4B">
        <w:rPr>
          <w:rFonts w:ascii="Calibri" w:hAnsi="Calibri" w:cs="Calibri"/>
          <w:szCs w:val="26"/>
        </w:rPr>
        <w:t>s for persons with disabilities</w:t>
      </w:r>
    </w:p>
    <w:p w:rsidR="00E04B9B" w:rsidRDefault="00B06C4B" w:rsidP="00E04B9B">
      <w:pPr>
        <w:pStyle w:val="ListParagraph"/>
        <w:widowControl w:val="0"/>
        <w:numPr>
          <w:ilvl w:val="0"/>
          <w:numId w:val="12"/>
        </w:numPr>
        <w:autoSpaceDE w:val="0"/>
        <w:autoSpaceDN w:val="0"/>
        <w:adjustRightInd w:val="0"/>
        <w:rPr>
          <w:rFonts w:ascii="Calibri" w:hAnsi="Calibri" w:cs="Calibri"/>
          <w:szCs w:val="26"/>
        </w:rPr>
      </w:pPr>
      <w:r>
        <w:rPr>
          <w:rFonts w:ascii="Calibri" w:hAnsi="Calibri" w:cs="Calibri"/>
          <w:szCs w:val="26"/>
        </w:rPr>
        <w:t>Make improvements incrementally by administering the Survey Monkey questionnaire immediately after each meeting to get feedback.</w:t>
      </w:r>
    </w:p>
    <w:p w:rsidR="009E1616" w:rsidRDefault="009E1616">
      <w:pPr>
        <w:pStyle w:val="ListParagraph"/>
        <w:widowControl w:val="0"/>
        <w:numPr>
          <w:ilvl w:val="0"/>
          <w:numId w:val="12"/>
        </w:numPr>
        <w:autoSpaceDE w:val="0"/>
        <w:autoSpaceDN w:val="0"/>
        <w:adjustRightInd w:val="0"/>
        <w:rPr>
          <w:rFonts w:ascii="Calibri" w:hAnsi="Calibri" w:cs="Calibri"/>
          <w:szCs w:val="26"/>
        </w:rPr>
      </w:pPr>
      <w:r>
        <w:rPr>
          <w:rFonts w:ascii="Calibri" w:hAnsi="Calibri" w:cs="Calibri"/>
          <w:szCs w:val="26"/>
        </w:rPr>
        <w:t>A new proposed Working Group on “</w:t>
      </w:r>
      <w:r w:rsidRPr="003832EF">
        <w:rPr>
          <w:rFonts w:ascii="Calibri" w:hAnsi="Calibri" w:cs="Calibri"/>
          <w:szCs w:val="26"/>
        </w:rPr>
        <w:t>Access of working procedures”</w:t>
      </w:r>
      <w:r w:rsidR="00CF3C22">
        <w:rPr>
          <w:rFonts w:ascii="Calibri" w:hAnsi="Calibri" w:cs="Calibri"/>
          <w:szCs w:val="26"/>
        </w:rPr>
        <w:t xml:space="preserve"> (WG </w:t>
      </w:r>
      <w:r w:rsidR="00102229">
        <w:rPr>
          <w:rFonts w:ascii="Calibri" w:hAnsi="Calibri" w:cs="Calibri"/>
          <w:szCs w:val="26"/>
        </w:rPr>
        <w:t>K</w:t>
      </w:r>
      <w:r w:rsidR="00CF3C22">
        <w:rPr>
          <w:rFonts w:ascii="Calibri" w:hAnsi="Calibri" w:cs="Calibri"/>
          <w:szCs w:val="26"/>
        </w:rPr>
        <w:t>)</w:t>
      </w:r>
      <w:r w:rsidRPr="003832EF">
        <w:rPr>
          <w:rFonts w:ascii="Calibri" w:hAnsi="Calibri" w:cs="Calibri"/>
          <w:szCs w:val="26"/>
        </w:rPr>
        <w:t xml:space="preserve"> is being proposed at the 2nd FG AVA meeting</w:t>
      </w:r>
      <w:r>
        <w:rPr>
          <w:rFonts w:ascii="Calibri" w:hAnsi="Calibri" w:cs="Calibri"/>
          <w:szCs w:val="26"/>
        </w:rPr>
        <w:t xml:space="preserve"> (see input no. 28)</w:t>
      </w:r>
      <w:r w:rsidRPr="003832EF">
        <w:rPr>
          <w:rFonts w:ascii="Calibri" w:hAnsi="Calibri" w:cs="Calibri"/>
          <w:szCs w:val="26"/>
        </w:rPr>
        <w:t xml:space="preserve">. The two proposed WGs coordinators are Ms. Mia </w:t>
      </w:r>
      <w:proofErr w:type="spellStart"/>
      <w:r w:rsidRPr="003832EF">
        <w:rPr>
          <w:rFonts w:ascii="Calibri" w:hAnsi="Calibri" w:cs="Calibri"/>
          <w:szCs w:val="26"/>
        </w:rPr>
        <w:t>Ahlgren</w:t>
      </w:r>
      <w:proofErr w:type="spellEnd"/>
      <w:r w:rsidRPr="003832EF">
        <w:rPr>
          <w:rFonts w:ascii="Calibri" w:hAnsi="Calibri" w:cs="Calibri"/>
          <w:szCs w:val="26"/>
        </w:rPr>
        <w:t xml:space="preserve"> and </w:t>
      </w:r>
      <w:proofErr w:type="spellStart"/>
      <w:r w:rsidRPr="003832EF">
        <w:rPr>
          <w:rFonts w:ascii="Calibri" w:hAnsi="Calibri" w:cs="Calibri"/>
          <w:szCs w:val="26"/>
        </w:rPr>
        <w:t>Mr</w:t>
      </w:r>
      <w:proofErr w:type="spellEnd"/>
      <w:r w:rsidRPr="003832EF">
        <w:rPr>
          <w:rFonts w:ascii="Calibri" w:hAnsi="Calibri" w:cs="Calibri"/>
          <w:szCs w:val="26"/>
        </w:rPr>
        <w:t xml:space="preserve"> Mark </w:t>
      </w:r>
      <w:proofErr w:type="spellStart"/>
      <w:r w:rsidRPr="003832EF">
        <w:rPr>
          <w:rFonts w:ascii="Calibri" w:hAnsi="Calibri" w:cs="Calibri"/>
          <w:szCs w:val="26"/>
        </w:rPr>
        <w:t>Magennis</w:t>
      </w:r>
      <w:proofErr w:type="spellEnd"/>
      <w:r w:rsidRPr="003832EF">
        <w:rPr>
          <w:rFonts w:ascii="Calibri" w:hAnsi="Calibri" w:cs="Calibri"/>
          <w:szCs w:val="26"/>
        </w:rPr>
        <w:t>.</w:t>
      </w:r>
    </w:p>
    <w:p w:rsidR="00E04B9B" w:rsidRPr="00B06C4B" w:rsidRDefault="00E04B9B" w:rsidP="00E04B9B">
      <w:pPr>
        <w:pStyle w:val="ListParagraph"/>
        <w:widowControl w:val="0"/>
        <w:numPr>
          <w:ilvl w:val="0"/>
          <w:numId w:val="12"/>
        </w:numPr>
        <w:autoSpaceDE w:val="0"/>
        <w:autoSpaceDN w:val="0"/>
        <w:adjustRightInd w:val="0"/>
        <w:ind w:left="426" w:hanging="426"/>
        <w:rPr>
          <w:rFonts w:ascii="Calibri" w:hAnsi="Calibri" w:cs="Calibri"/>
          <w:szCs w:val="26"/>
        </w:rPr>
      </w:pPr>
      <w:r w:rsidRPr="00E04B9B">
        <w:rPr>
          <w:rFonts w:ascii="Calibri" w:hAnsi="Calibri" w:cs="Calibri"/>
          <w:szCs w:val="26"/>
        </w:rPr>
        <w:t xml:space="preserve">The </w:t>
      </w:r>
      <w:r>
        <w:rPr>
          <w:rFonts w:ascii="Calibri" w:hAnsi="Calibri" w:cs="Calibri"/>
          <w:szCs w:val="26"/>
        </w:rPr>
        <w:t xml:space="preserve">FG AVA </w:t>
      </w:r>
      <w:r w:rsidRPr="00E04B9B">
        <w:rPr>
          <w:rFonts w:ascii="Calibri" w:hAnsi="Calibri" w:cs="Calibri"/>
          <w:szCs w:val="26"/>
        </w:rPr>
        <w:t>management and secretariat have identified potential sponsors who could help fund live captioning and visual signing (where required) for Focus Group meetings</w:t>
      </w:r>
      <w:r>
        <w:rPr>
          <w:rFonts w:ascii="Calibri" w:hAnsi="Calibri" w:cs="Calibri"/>
          <w:szCs w:val="26"/>
        </w:rPr>
        <w:t xml:space="preserve"> where </w:t>
      </w:r>
      <w:r w:rsidRPr="00E04B9B">
        <w:rPr>
          <w:rFonts w:ascii="Calibri" w:hAnsi="Calibri" w:cs="Calibri"/>
          <w:szCs w:val="26"/>
        </w:rPr>
        <w:t>meeting hosts are not able to deal with this cost.</w:t>
      </w:r>
    </w:p>
    <w:p w:rsidR="003832EF" w:rsidRDefault="003832EF">
      <w:pPr>
        <w:rPr>
          <w:rFonts w:asciiTheme="majorHAnsi" w:eastAsiaTheme="majorEastAsia" w:hAnsiTheme="majorHAnsi" w:cstheme="majorBidi"/>
          <w:b/>
          <w:bCs/>
          <w:color w:val="000000" w:themeColor="text1"/>
          <w:sz w:val="26"/>
          <w:szCs w:val="26"/>
        </w:rPr>
      </w:pPr>
      <w:r>
        <w:rPr>
          <w:color w:val="000000" w:themeColor="text1"/>
        </w:rPr>
        <w:br w:type="page"/>
      </w:r>
    </w:p>
    <w:p w:rsidR="00E04B9B" w:rsidRPr="003832EF" w:rsidRDefault="00E04B9B" w:rsidP="003832EF">
      <w:pPr>
        <w:pStyle w:val="Heading2"/>
        <w:spacing w:after="120"/>
        <w:rPr>
          <w:color w:val="000000" w:themeColor="text1"/>
        </w:rPr>
      </w:pPr>
      <w:r w:rsidRPr="003832EF">
        <w:rPr>
          <w:color w:val="000000" w:themeColor="text1"/>
        </w:rPr>
        <w:lastRenderedPageBreak/>
        <w:t>3. Raising awareness about the work of FG AVA</w:t>
      </w:r>
    </w:p>
    <w:p w:rsidR="00BE25F1" w:rsidRDefault="000F11BF" w:rsidP="0078568A">
      <w:pPr>
        <w:widowControl w:val="0"/>
        <w:autoSpaceDE w:val="0"/>
        <w:autoSpaceDN w:val="0"/>
        <w:adjustRightInd w:val="0"/>
        <w:rPr>
          <w:rFonts w:ascii="Calibri" w:hAnsi="Calibri" w:cs="Calibri"/>
          <w:szCs w:val="26"/>
        </w:rPr>
      </w:pPr>
      <w:r>
        <w:rPr>
          <w:rFonts w:ascii="Calibri" w:hAnsi="Calibri" w:cs="Calibri"/>
          <w:szCs w:val="26"/>
        </w:rPr>
        <w:t>Raising awareness and engaging in an ongoing dialog with a wide range of accessibility stakeholders as we move forward, not just when we have finished the last deliverable, is going to be crucial to success.</w:t>
      </w:r>
    </w:p>
    <w:p w:rsidR="00BE25F1" w:rsidRDefault="00BE25F1" w:rsidP="0078568A">
      <w:pPr>
        <w:widowControl w:val="0"/>
        <w:autoSpaceDE w:val="0"/>
        <w:autoSpaceDN w:val="0"/>
        <w:adjustRightInd w:val="0"/>
        <w:rPr>
          <w:rFonts w:ascii="Calibri" w:hAnsi="Calibri" w:cs="Calibri"/>
          <w:szCs w:val="26"/>
        </w:rPr>
      </w:pPr>
    </w:p>
    <w:p w:rsidR="00BE25F1" w:rsidRPr="00BE25F1" w:rsidRDefault="00BE25F1" w:rsidP="00BE25F1">
      <w:pPr>
        <w:rPr>
          <w:rFonts w:ascii="Calibri" w:hAnsi="Calibri" w:cs="Calibri"/>
          <w:szCs w:val="26"/>
        </w:rPr>
      </w:pPr>
      <w:r w:rsidRPr="00BE25F1">
        <w:rPr>
          <w:rFonts w:ascii="Calibri" w:hAnsi="Calibri" w:cs="Calibri"/>
          <w:szCs w:val="26"/>
        </w:rPr>
        <w:t>The case for action of media accessibility is a complex one, influenced by national and regional circumstances. By starting a dialogue early, we hope to make the learning curve less steep for those who have yet to make media accessible.</w:t>
      </w:r>
    </w:p>
    <w:p w:rsidR="006644EA" w:rsidRDefault="006644EA" w:rsidP="0078568A">
      <w:pPr>
        <w:widowControl w:val="0"/>
        <w:autoSpaceDE w:val="0"/>
        <w:autoSpaceDN w:val="0"/>
        <w:adjustRightInd w:val="0"/>
        <w:rPr>
          <w:rFonts w:ascii="Calibri" w:hAnsi="Calibri" w:cs="Calibri"/>
          <w:szCs w:val="26"/>
        </w:rPr>
      </w:pPr>
    </w:p>
    <w:p w:rsidR="00B06C4B" w:rsidRDefault="006644EA" w:rsidP="0078568A">
      <w:pPr>
        <w:widowControl w:val="0"/>
        <w:autoSpaceDE w:val="0"/>
        <w:autoSpaceDN w:val="0"/>
        <w:adjustRightInd w:val="0"/>
        <w:rPr>
          <w:rFonts w:ascii="Calibri" w:hAnsi="Calibri" w:cs="Calibri"/>
          <w:szCs w:val="26"/>
        </w:rPr>
      </w:pPr>
      <w:r>
        <w:rPr>
          <w:rFonts w:ascii="Calibri" w:hAnsi="Calibri" w:cs="Calibri"/>
          <w:szCs w:val="26"/>
        </w:rPr>
        <w:t>We currently have a number of FG members from Europe, Japan and a few from North America and Africa. We need to broaden our geographical coverage</w:t>
      </w:r>
      <w:r w:rsidR="00BE25F1">
        <w:rPr>
          <w:rFonts w:ascii="Calibri" w:hAnsi="Calibri" w:cs="Calibri"/>
          <w:szCs w:val="26"/>
        </w:rPr>
        <w:t>.</w:t>
      </w:r>
      <w:r>
        <w:rPr>
          <w:rFonts w:ascii="Calibri" w:hAnsi="Calibri" w:cs="Calibri"/>
          <w:szCs w:val="26"/>
        </w:rPr>
        <w:t xml:space="preserve"> </w:t>
      </w:r>
    </w:p>
    <w:p w:rsidR="000F11BF" w:rsidRDefault="000F11BF" w:rsidP="0078568A">
      <w:pPr>
        <w:widowControl w:val="0"/>
        <w:autoSpaceDE w:val="0"/>
        <w:autoSpaceDN w:val="0"/>
        <w:adjustRightInd w:val="0"/>
        <w:rPr>
          <w:rFonts w:ascii="Calibri" w:hAnsi="Calibri" w:cs="Calibri"/>
          <w:szCs w:val="26"/>
        </w:rPr>
      </w:pPr>
    </w:p>
    <w:p w:rsidR="000F11BF" w:rsidRDefault="00E04B9B" w:rsidP="0078568A">
      <w:pPr>
        <w:widowControl w:val="0"/>
        <w:autoSpaceDE w:val="0"/>
        <w:autoSpaceDN w:val="0"/>
        <w:adjustRightInd w:val="0"/>
        <w:rPr>
          <w:rFonts w:ascii="Calibri" w:hAnsi="Calibri" w:cs="Calibri"/>
          <w:szCs w:val="26"/>
        </w:rPr>
      </w:pPr>
      <w:r>
        <w:rPr>
          <w:rFonts w:ascii="Calibri" w:hAnsi="Calibri" w:cs="Calibri"/>
          <w:szCs w:val="26"/>
        </w:rPr>
        <w:t>The suggestion of the managemen</w:t>
      </w:r>
      <w:r w:rsidR="000F11BF">
        <w:rPr>
          <w:rFonts w:ascii="Calibri" w:hAnsi="Calibri" w:cs="Calibri"/>
          <w:szCs w:val="26"/>
        </w:rPr>
        <w:t xml:space="preserve">t group is to </w:t>
      </w:r>
    </w:p>
    <w:p w:rsidR="00B06C4B" w:rsidRDefault="000F11BF" w:rsidP="000F11BF">
      <w:pPr>
        <w:pStyle w:val="ListParagraph"/>
        <w:widowControl w:val="0"/>
        <w:numPr>
          <w:ilvl w:val="0"/>
          <w:numId w:val="13"/>
        </w:numPr>
        <w:autoSpaceDE w:val="0"/>
        <w:autoSpaceDN w:val="0"/>
        <w:adjustRightInd w:val="0"/>
        <w:rPr>
          <w:rFonts w:ascii="Calibri" w:hAnsi="Calibri" w:cs="Calibri"/>
          <w:szCs w:val="26"/>
        </w:rPr>
      </w:pPr>
      <w:r>
        <w:rPr>
          <w:rFonts w:ascii="Calibri" w:hAnsi="Calibri" w:cs="Calibri"/>
          <w:szCs w:val="26"/>
        </w:rPr>
        <w:t>T</w:t>
      </w:r>
      <w:r w:rsidRPr="000F11BF">
        <w:rPr>
          <w:rFonts w:ascii="Calibri" w:hAnsi="Calibri" w:cs="Calibri"/>
          <w:szCs w:val="26"/>
        </w:rPr>
        <w:t>ake part in international forums to explain wh</w:t>
      </w:r>
      <w:r w:rsidR="00BD6495">
        <w:rPr>
          <w:rFonts w:ascii="Calibri" w:hAnsi="Calibri" w:cs="Calibri"/>
          <w:szCs w:val="26"/>
        </w:rPr>
        <w:t>at</w:t>
      </w:r>
      <w:r w:rsidR="00ED4026">
        <w:rPr>
          <w:rFonts w:ascii="Calibri" w:hAnsi="Calibri" w:cs="Calibri"/>
          <w:szCs w:val="26"/>
        </w:rPr>
        <w:t xml:space="preserve"> FG AVA is, </w:t>
      </w:r>
      <w:r w:rsidRPr="000F11BF">
        <w:rPr>
          <w:rFonts w:ascii="Calibri" w:hAnsi="Calibri" w:cs="Calibri"/>
          <w:szCs w:val="26"/>
        </w:rPr>
        <w:t>what we do</w:t>
      </w:r>
      <w:r>
        <w:rPr>
          <w:rFonts w:ascii="Calibri" w:hAnsi="Calibri" w:cs="Calibri"/>
          <w:szCs w:val="26"/>
        </w:rPr>
        <w:t xml:space="preserve"> </w:t>
      </w:r>
      <w:r w:rsidR="00ED4026">
        <w:rPr>
          <w:rFonts w:ascii="Calibri" w:hAnsi="Calibri" w:cs="Calibri"/>
          <w:szCs w:val="26"/>
        </w:rPr>
        <w:t xml:space="preserve">and how </w:t>
      </w:r>
      <w:r w:rsidR="002D0D1B">
        <w:rPr>
          <w:rFonts w:ascii="Calibri" w:hAnsi="Calibri" w:cs="Calibri"/>
          <w:szCs w:val="26"/>
        </w:rPr>
        <w:t xml:space="preserve">we plan </w:t>
      </w:r>
      <w:r w:rsidR="00ED4026">
        <w:rPr>
          <w:rFonts w:ascii="Calibri" w:hAnsi="Calibri" w:cs="Calibri"/>
          <w:szCs w:val="26"/>
        </w:rPr>
        <w:t xml:space="preserve">to liaise with </w:t>
      </w:r>
      <w:r w:rsidR="002D0D1B">
        <w:rPr>
          <w:rFonts w:ascii="Calibri" w:hAnsi="Calibri" w:cs="Calibri"/>
          <w:szCs w:val="26"/>
        </w:rPr>
        <w:t xml:space="preserve">other related bodies </w:t>
      </w:r>
      <w:r>
        <w:rPr>
          <w:rFonts w:ascii="Calibri" w:hAnsi="Calibri" w:cs="Calibri"/>
          <w:szCs w:val="26"/>
        </w:rPr>
        <w:t>(within the economic constraints of a self-funded FG)</w:t>
      </w:r>
    </w:p>
    <w:p w:rsidR="000F11BF" w:rsidRDefault="00B06C4B" w:rsidP="000F11BF">
      <w:pPr>
        <w:pStyle w:val="ListParagraph"/>
        <w:widowControl w:val="0"/>
        <w:numPr>
          <w:ilvl w:val="0"/>
          <w:numId w:val="13"/>
        </w:numPr>
        <w:autoSpaceDE w:val="0"/>
        <w:autoSpaceDN w:val="0"/>
        <w:adjustRightInd w:val="0"/>
        <w:rPr>
          <w:rFonts w:ascii="Calibri" w:hAnsi="Calibri" w:cs="Calibri"/>
          <w:szCs w:val="26"/>
        </w:rPr>
      </w:pPr>
      <w:r>
        <w:rPr>
          <w:rFonts w:ascii="Calibri" w:hAnsi="Calibri" w:cs="Calibri"/>
          <w:szCs w:val="26"/>
        </w:rPr>
        <w:t>Make the ITU report “</w:t>
      </w:r>
      <w:r w:rsidRPr="00BD6495">
        <w:rPr>
          <w:rFonts w:ascii="Calibri" w:hAnsi="Calibri" w:cs="Calibri"/>
          <w:i/>
          <w:szCs w:val="26"/>
        </w:rPr>
        <w:t>Making Television Accessible</w:t>
      </w:r>
      <w:r>
        <w:rPr>
          <w:rFonts w:ascii="Calibri" w:hAnsi="Calibri" w:cs="Calibri"/>
          <w:szCs w:val="26"/>
        </w:rPr>
        <w:t xml:space="preserve">” available to FG AVA members and to other stakeholders as soon as possible </w:t>
      </w:r>
    </w:p>
    <w:p w:rsidR="006644EA" w:rsidRDefault="000F11BF" w:rsidP="000F11BF">
      <w:pPr>
        <w:pStyle w:val="ListParagraph"/>
        <w:widowControl w:val="0"/>
        <w:numPr>
          <w:ilvl w:val="0"/>
          <w:numId w:val="13"/>
        </w:numPr>
        <w:autoSpaceDE w:val="0"/>
        <w:autoSpaceDN w:val="0"/>
        <w:adjustRightInd w:val="0"/>
        <w:rPr>
          <w:rFonts w:ascii="Calibri" w:hAnsi="Calibri" w:cs="Calibri"/>
          <w:szCs w:val="26"/>
        </w:rPr>
      </w:pPr>
      <w:r>
        <w:rPr>
          <w:rFonts w:ascii="Calibri" w:hAnsi="Calibri" w:cs="Calibri"/>
          <w:szCs w:val="26"/>
        </w:rPr>
        <w:t>Publish preliminary findings on the public part of the website as soon as the FG is happy to do this</w:t>
      </w:r>
    </w:p>
    <w:p w:rsidR="006644EA" w:rsidRDefault="006644EA" w:rsidP="000F11BF">
      <w:pPr>
        <w:pStyle w:val="ListParagraph"/>
        <w:widowControl w:val="0"/>
        <w:numPr>
          <w:ilvl w:val="0"/>
          <w:numId w:val="13"/>
        </w:numPr>
        <w:autoSpaceDE w:val="0"/>
        <w:autoSpaceDN w:val="0"/>
        <w:adjustRightInd w:val="0"/>
        <w:rPr>
          <w:rFonts w:ascii="Calibri" w:hAnsi="Calibri" w:cs="Calibri"/>
          <w:szCs w:val="26"/>
        </w:rPr>
      </w:pPr>
      <w:r>
        <w:rPr>
          <w:rFonts w:ascii="Calibri" w:hAnsi="Calibri" w:cs="Calibri"/>
          <w:szCs w:val="26"/>
        </w:rPr>
        <w:t>Hold FG meetings not only in Geneva but at venues elsewhere</w:t>
      </w:r>
    </w:p>
    <w:p w:rsidR="000F11BF" w:rsidRPr="000F11BF" w:rsidRDefault="006644EA" w:rsidP="000F11BF">
      <w:pPr>
        <w:pStyle w:val="ListParagraph"/>
        <w:widowControl w:val="0"/>
        <w:numPr>
          <w:ilvl w:val="0"/>
          <w:numId w:val="13"/>
        </w:numPr>
        <w:autoSpaceDE w:val="0"/>
        <w:autoSpaceDN w:val="0"/>
        <w:adjustRightInd w:val="0"/>
        <w:rPr>
          <w:rFonts w:ascii="Calibri" w:hAnsi="Calibri" w:cs="Calibri"/>
          <w:szCs w:val="26"/>
        </w:rPr>
      </w:pPr>
      <w:r>
        <w:rPr>
          <w:rFonts w:ascii="Calibri" w:hAnsi="Calibri" w:cs="Calibri"/>
          <w:szCs w:val="26"/>
        </w:rPr>
        <w:t>Encourage recognized specialists to participate (virtually) in the various working groups, even if they do not have time or money to join the FG meetings.</w:t>
      </w:r>
    </w:p>
    <w:p w:rsidR="00BE25F1" w:rsidRDefault="00BE25F1" w:rsidP="00BE25F1">
      <w:pPr>
        <w:rPr>
          <w:rFonts w:ascii="Calibri" w:hAnsi="Calibri" w:cs="Calibri"/>
          <w:szCs w:val="26"/>
        </w:rPr>
      </w:pPr>
    </w:p>
    <w:p w:rsidR="006644EA" w:rsidRDefault="006644EA" w:rsidP="0078568A">
      <w:pPr>
        <w:widowControl w:val="0"/>
        <w:autoSpaceDE w:val="0"/>
        <w:autoSpaceDN w:val="0"/>
        <w:adjustRightInd w:val="0"/>
        <w:rPr>
          <w:rFonts w:ascii="Calibri" w:hAnsi="Calibri" w:cs="Calibri"/>
          <w:szCs w:val="26"/>
        </w:rPr>
      </w:pPr>
      <w:r>
        <w:rPr>
          <w:rFonts w:ascii="Calibri" w:hAnsi="Calibri" w:cs="Calibri"/>
          <w:szCs w:val="26"/>
        </w:rPr>
        <w:t xml:space="preserve">The </w:t>
      </w:r>
      <w:r w:rsidR="007209DA">
        <w:rPr>
          <w:rFonts w:ascii="Calibri" w:hAnsi="Calibri" w:cs="Calibri"/>
          <w:szCs w:val="26"/>
        </w:rPr>
        <w:t>international forums</w:t>
      </w:r>
      <w:r>
        <w:rPr>
          <w:rFonts w:ascii="Calibri" w:hAnsi="Calibri" w:cs="Calibri"/>
          <w:szCs w:val="26"/>
        </w:rPr>
        <w:t xml:space="preserve"> we have taken part in – or plan to - so far include:</w:t>
      </w:r>
    </w:p>
    <w:p w:rsidR="006644EA" w:rsidRDefault="006644EA" w:rsidP="006644EA">
      <w:pPr>
        <w:pStyle w:val="ListParagraph"/>
        <w:widowControl w:val="0"/>
        <w:numPr>
          <w:ilvl w:val="0"/>
          <w:numId w:val="14"/>
        </w:numPr>
        <w:autoSpaceDE w:val="0"/>
        <w:autoSpaceDN w:val="0"/>
        <w:adjustRightInd w:val="0"/>
        <w:rPr>
          <w:rFonts w:ascii="Calibri" w:hAnsi="Calibri" w:cs="Calibri"/>
          <w:szCs w:val="26"/>
        </w:rPr>
      </w:pPr>
      <w:r w:rsidRPr="006644EA">
        <w:rPr>
          <w:rFonts w:ascii="Calibri" w:hAnsi="Calibri" w:cs="Calibri"/>
          <w:szCs w:val="26"/>
        </w:rPr>
        <w:t>ITU Asia-Pacific Regional Forum on Digital Inclusion for All 21 - 23 June 2011, Singapore</w:t>
      </w:r>
    </w:p>
    <w:p w:rsidR="006644EA" w:rsidRDefault="006644EA" w:rsidP="006644EA">
      <w:pPr>
        <w:pStyle w:val="ListParagraph"/>
        <w:widowControl w:val="0"/>
        <w:numPr>
          <w:ilvl w:val="0"/>
          <w:numId w:val="14"/>
        </w:numPr>
        <w:autoSpaceDE w:val="0"/>
        <w:autoSpaceDN w:val="0"/>
        <w:adjustRightInd w:val="0"/>
        <w:rPr>
          <w:rFonts w:ascii="Calibri" w:hAnsi="Calibri" w:cs="Calibri"/>
          <w:szCs w:val="26"/>
        </w:rPr>
      </w:pPr>
      <w:r w:rsidRPr="006644EA">
        <w:rPr>
          <w:rFonts w:ascii="Calibri" w:hAnsi="Calibri" w:cs="Calibri"/>
          <w:szCs w:val="26"/>
        </w:rPr>
        <w:t>ITU-T events, FG AVA Presentation</w:t>
      </w:r>
      <w:r>
        <w:rPr>
          <w:rFonts w:ascii="Calibri" w:hAnsi="Calibri" w:cs="Calibri"/>
          <w:szCs w:val="26"/>
        </w:rPr>
        <w:t xml:space="preserve"> </w:t>
      </w:r>
      <w:r w:rsidRPr="006644EA">
        <w:rPr>
          <w:rFonts w:ascii="Calibri" w:hAnsi="Calibri" w:cs="Calibri"/>
          <w:szCs w:val="26"/>
        </w:rPr>
        <w:t>25 July 2011, Gaborone, Botswana</w:t>
      </w:r>
    </w:p>
    <w:p w:rsidR="00ED4026" w:rsidRDefault="006644EA" w:rsidP="006644EA">
      <w:pPr>
        <w:pStyle w:val="ListParagraph"/>
        <w:widowControl w:val="0"/>
        <w:numPr>
          <w:ilvl w:val="0"/>
          <w:numId w:val="14"/>
        </w:numPr>
        <w:autoSpaceDE w:val="0"/>
        <w:autoSpaceDN w:val="0"/>
        <w:adjustRightInd w:val="0"/>
        <w:rPr>
          <w:rFonts w:ascii="Calibri" w:hAnsi="Calibri" w:cs="Calibri"/>
          <w:szCs w:val="26"/>
        </w:rPr>
      </w:pPr>
      <w:r w:rsidRPr="006644EA">
        <w:rPr>
          <w:rFonts w:ascii="Calibri" w:hAnsi="Calibri" w:cs="Calibri"/>
          <w:szCs w:val="26"/>
        </w:rPr>
        <w:t xml:space="preserve">Joint ITU and Arab Information Communication Technologies Organization (AICTO) workshop on "Interoperability of IPTV in the Arab region", Dubai, United Arab Emirates, 20 </w:t>
      </w:r>
      <w:r>
        <w:rPr>
          <w:rFonts w:ascii="Calibri" w:hAnsi="Calibri" w:cs="Calibri"/>
          <w:szCs w:val="26"/>
        </w:rPr>
        <w:t>–</w:t>
      </w:r>
      <w:r w:rsidRPr="006644EA">
        <w:rPr>
          <w:rFonts w:ascii="Calibri" w:hAnsi="Calibri" w:cs="Calibri"/>
          <w:szCs w:val="26"/>
        </w:rPr>
        <w:t xml:space="preserve"> 21</w:t>
      </w:r>
      <w:r>
        <w:rPr>
          <w:rFonts w:ascii="Calibri" w:hAnsi="Calibri" w:cs="Calibri"/>
          <w:szCs w:val="26"/>
        </w:rPr>
        <w:t xml:space="preserve"> </w:t>
      </w:r>
      <w:r w:rsidRPr="006644EA">
        <w:rPr>
          <w:rFonts w:ascii="Calibri" w:hAnsi="Calibri" w:cs="Calibri"/>
          <w:szCs w:val="26"/>
        </w:rPr>
        <w:t>September 2011</w:t>
      </w:r>
    </w:p>
    <w:p w:rsidR="006644EA" w:rsidRPr="00ED4026" w:rsidRDefault="00ED4026" w:rsidP="006644EA">
      <w:pPr>
        <w:pStyle w:val="ListParagraph"/>
        <w:widowControl w:val="0"/>
        <w:numPr>
          <w:ilvl w:val="0"/>
          <w:numId w:val="14"/>
        </w:numPr>
        <w:autoSpaceDE w:val="0"/>
        <w:autoSpaceDN w:val="0"/>
        <w:adjustRightInd w:val="0"/>
        <w:rPr>
          <w:rFonts w:ascii="Calibri" w:hAnsi="Calibri" w:cs="Calibri"/>
          <w:szCs w:val="26"/>
        </w:rPr>
      </w:pPr>
      <w:r w:rsidRPr="00ED4026">
        <w:rPr>
          <w:rFonts w:ascii="Calibri" w:hAnsi="Calibri" w:cs="Calibri"/>
          <w:szCs w:val="26"/>
        </w:rPr>
        <w:t>Joint ITU/EBU workshop “How Can We Reach the Media Have-Nots of the Developed and Developing Worlds?” at 6th Meeting of Internet Governance Forum, 29 September 2011, Nairobi, Kenya</w:t>
      </w:r>
    </w:p>
    <w:p w:rsidR="006644EA" w:rsidRDefault="006644EA" w:rsidP="006644EA">
      <w:pPr>
        <w:pStyle w:val="ListParagraph"/>
        <w:widowControl w:val="0"/>
        <w:numPr>
          <w:ilvl w:val="0"/>
          <w:numId w:val="14"/>
        </w:numPr>
        <w:autoSpaceDE w:val="0"/>
        <w:autoSpaceDN w:val="0"/>
        <w:adjustRightInd w:val="0"/>
        <w:rPr>
          <w:rFonts w:ascii="Calibri" w:hAnsi="Calibri" w:cs="Calibri"/>
          <w:szCs w:val="26"/>
        </w:rPr>
      </w:pPr>
      <w:r w:rsidRPr="006644EA">
        <w:rPr>
          <w:rFonts w:ascii="Calibri" w:hAnsi="Calibri" w:cs="Calibri"/>
          <w:szCs w:val="26"/>
        </w:rPr>
        <w:t>National Seminar on Accessibility and TV,</w:t>
      </w:r>
      <w:r>
        <w:rPr>
          <w:rFonts w:ascii="Calibri" w:hAnsi="Calibri" w:cs="Calibri"/>
          <w:szCs w:val="26"/>
        </w:rPr>
        <w:t xml:space="preserve"> </w:t>
      </w:r>
      <w:proofErr w:type="spellStart"/>
      <w:r w:rsidRPr="006644EA">
        <w:rPr>
          <w:rFonts w:ascii="Calibri" w:hAnsi="Calibri" w:cs="Calibri"/>
          <w:szCs w:val="26"/>
        </w:rPr>
        <w:t>Gabinete</w:t>
      </w:r>
      <w:proofErr w:type="spellEnd"/>
      <w:r w:rsidRPr="006644EA">
        <w:rPr>
          <w:rFonts w:ascii="Calibri" w:hAnsi="Calibri" w:cs="Calibri"/>
          <w:szCs w:val="26"/>
        </w:rPr>
        <w:t xml:space="preserve"> </w:t>
      </w:r>
      <w:proofErr w:type="spellStart"/>
      <w:r w:rsidRPr="006644EA">
        <w:rPr>
          <w:rFonts w:ascii="Calibri" w:hAnsi="Calibri" w:cs="Calibri"/>
          <w:szCs w:val="26"/>
        </w:rPr>
        <w:t>para</w:t>
      </w:r>
      <w:proofErr w:type="spellEnd"/>
      <w:r w:rsidRPr="006644EA">
        <w:rPr>
          <w:rFonts w:ascii="Calibri" w:hAnsi="Calibri" w:cs="Calibri"/>
          <w:szCs w:val="26"/>
        </w:rPr>
        <w:t xml:space="preserve"> </w:t>
      </w:r>
      <w:proofErr w:type="spellStart"/>
      <w:r w:rsidRPr="006644EA">
        <w:rPr>
          <w:rFonts w:ascii="Calibri" w:hAnsi="Calibri" w:cs="Calibri"/>
          <w:szCs w:val="26"/>
        </w:rPr>
        <w:t>os</w:t>
      </w:r>
      <w:proofErr w:type="spellEnd"/>
      <w:r w:rsidRPr="006644EA">
        <w:rPr>
          <w:rFonts w:ascii="Calibri" w:hAnsi="Calibri" w:cs="Calibri"/>
          <w:szCs w:val="26"/>
        </w:rPr>
        <w:t xml:space="preserve"> </w:t>
      </w:r>
      <w:proofErr w:type="spellStart"/>
      <w:r w:rsidRPr="006644EA">
        <w:rPr>
          <w:rFonts w:ascii="Calibri" w:hAnsi="Calibri" w:cs="Calibri"/>
          <w:szCs w:val="26"/>
        </w:rPr>
        <w:t>Meios</w:t>
      </w:r>
      <w:proofErr w:type="spellEnd"/>
      <w:r w:rsidRPr="006644EA">
        <w:rPr>
          <w:rFonts w:ascii="Calibri" w:hAnsi="Calibri" w:cs="Calibri"/>
          <w:szCs w:val="26"/>
        </w:rPr>
        <w:t xml:space="preserve"> de </w:t>
      </w:r>
      <w:proofErr w:type="spellStart"/>
      <w:r w:rsidRPr="006644EA">
        <w:rPr>
          <w:rFonts w:ascii="Calibri" w:hAnsi="Calibri" w:cs="Calibri"/>
          <w:szCs w:val="26"/>
        </w:rPr>
        <w:t>Comunicação</w:t>
      </w:r>
      <w:proofErr w:type="spellEnd"/>
      <w:r w:rsidRPr="006644EA">
        <w:rPr>
          <w:rFonts w:ascii="Calibri" w:hAnsi="Calibri" w:cs="Calibri"/>
          <w:szCs w:val="26"/>
        </w:rPr>
        <w:t xml:space="preserve"> Social,</w:t>
      </w:r>
      <w:r>
        <w:rPr>
          <w:rFonts w:ascii="Calibri" w:hAnsi="Calibri" w:cs="Calibri"/>
          <w:szCs w:val="26"/>
        </w:rPr>
        <w:t xml:space="preserve"> </w:t>
      </w:r>
      <w:r w:rsidRPr="006644EA">
        <w:rPr>
          <w:rFonts w:ascii="Calibri" w:hAnsi="Calibri" w:cs="Calibri"/>
          <w:szCs w:val="26"/>
        </w:rPr>
        <w:t>28 September 2011, Lisbon, Portugal</w:t>
      </w:r>
    </w:p>
    <w:p w:rsidR="00ED4026" w:rsidRDefault="006644EA" w:rsidP="00ED4026">
      <w:pPr>
        <w:pStyle w:val="ListParagraph"/>
        <w:widowControl w:val="0"/>
        <w:numPr>
          <w:ilvl w:val="0"/>
          <w:numId w:val="14"/>
        </w:numPr>
        <w:autoSpaceDE w:val="0"/>
        <w:autoSpaceDN w:val="0"/>
        <w:adjustRightInd w:val="0"/>
        <w:rPr>
          <w:rFonts w:ascii="Calibri" w:hAnsi="Calibri" w:cs="Calibri"/>
          <w:szCs w:val="26"/>
        </w:rPr>
      </w:pPr>
      <w:r w:rsidRPr="006644EA">
        <w:rPr>
          <w:rFonts w:ascii="Calibri" w:hAnsi="Calibri" w:cs="Calibri"/>
          <w:szCs w:val="26"/>
        </w:rPr>
        <w:t>Conference “Innovation for Digital Inclusion”</w:t>
      </w:r>
      <w:r>
        <w:rPr>
          <w:rFonts w:ascii="Calibri" w:hAnsi="Calibri" w:cs="Calibri"/>
          <w:szCs w:val="26"/>
        </w:rPr>
        <w:t xml:space="preserve"> </w:t>
      </w:r>
      <w:r w:rsidRPr="006644EA">
        <w:rPr>
          <w:rFonts w:ascii="Calibri" w:hAnsi="Calibri" w:cs="Calibri"/>
          <w:szCs w:val="26"/>
        </w:rPr>
        <w:t>organized under the Polish Presidency of the European Union Council</w:t>
      </w:r>
      <w:r>
        <w:rPr>
          <w:rFonts w:ascii="Calibri" w:hAnsi="Calibri" w:cs="Calibri"/>
          <w:szCs w:val="26"/>
        </w:rPr>
        <w:t>,</w:t>
      </w:r>
      <w:r w:rsidRPr="006644EA">
        <w:rPr>
          <w:rFonts w:ascii="Calibri" w:hAnsi="Calibri" w:cs="Calibri"/>
          <w:szCs w:val="26"/>
        </w:rPr>
        <w:t xml:space="preserve"> </w:t>
      </w:r>
      <w:r>
        <w:rPr>
          <w:rFonts w:ascii="Calibri" w:hAnsi="Calibri" w:cs="Calibri"/>
          <w:szCs w:val="26"/>
        </w:rPr>
        <w:t xml:space="preserve"> </w:t>
      </w:r>
      <w:r w:rsidRPr="006644EA">
        <w:rPr>
          <w:rFonts w:ascii="Calibri" w:hAnsi="Calibri" w:cs="Calibri"/>
          <w:szCs w:val="26"/>
        </w:rPr>
        <w:t>5 - 7 October 2011, Gdansk, Poland</w:t>
      </w:r>
    </w:p>
    <w:p w:rsidR="006644EA" w:rsidRPr="00ED4026" w:rsidRDefault="00ED4026" w:rsidP="006644EA">
      <w:pPr>
        <w:pStyle w:val="ListParagraph"/>
        <w:widowControl w:val="0"/>
        <w:numPr>
          <w:ilvl w:val="0"/>
          <w:numId w:val="14"/>
        </w:numPr>
        <w:autoSpaceDE w:val="0"/>
        <w:autoSpaceDN w:val="0"/>
        <w:adjustRightInd w:val="0"/>
        <w:rPr>
          <w:rFonts w:ascii="Calibri" w:hAnsi="Calibri" w:cs="Calibri"/>
          <w:szCs w:val="26"/>
        </w:rPr>
      </w:pPr>
      <w:r w:rsidRPr="00ED4026">
        <w:rPr>
          <w:rFonts w:asciiTheme="majorHAnsi" w:hAnsiTheme="majorHAnsi"/>
        </w:rPr>
        <w:t>Meeting of joint ITU-T and JTC 1 leadership meeting, 6 November 2011, San Diego, USA</w:t>
      </w:r>
    </w:p>
    <w:p w:rsidR="006644EA" w:rsidRPr="006644EA" w:rsidRDefault="006644EA" w:rsidP="006644EA">
      <w:pPr>
        <w:pStyle w:val="ListParagraph"/>
        <w:widowControl w:val="0"/>
        <w:numPr>
          <w:ilvl w:val="0"/>
          <w:numId w:val="14"/>
        </w:numPr>
        <w:autoSpaceDE w:val="0"/>
        <w:autoSpaceDN w:val="0"/>
        <w:adjustRightInd w:val="0"/>
        <w:rPr>
          <w:rFonts w:ascii="Calibri" w:hAnsi="Calibri" w:cs="Calibri"/>
          <w:szCs w:val="26"/>
        </w:rPr>
      </w:pPr>
      <w:r w:rsidRPr="006644EA">
        <w:rPr>
          <w:rFonts w:ascii="Calibri" w:hAnsi="Calibri" w:cs="Calibri"/>
          <w:szCs w:val="26"/>
        </w:rPr>
        <w:t>The M-Enabling Summit</w:t>
      </w:r>
      <w:r>
        <w:rPr>
          <w:rFonts w:ascii="Calibri" w:hAnsi="Calibri" w:cs="Calibri"/>
          <w:szCs w:val="26"/>
        </w:rPr>
        <w:t xml:space="preserve">,  </w:t>
      </w:r>
      <w:r w:rsidRPr="006644EA">
        <w:rPr>
          <w:rFonts w:ascii="Calibri" w:hAnsi="Calibri" w:cs="Calibri"/>
          <w:szCs w:val="26"/>
        </w:rPr>
        <w:t>5 - 6 December 2011, Washington DC, USA</w:t>
      </w:r>
    </w:p>
    <w:p w:rsidR="007F1E83" w:rsidRDefault="007F1E83" w:rsidP="0078568A">
      <w:pPr>
        <w:widowControl w:val="0"/>
        <w:autoSpaceDE w:val="0"/>
        <w:autoSpaceDN w:val="0"/>
        <w:adjustRightInd w:val="0"/>
        <w:rPr>
          <w:rFonts w:ascii="Calibri" w:hAnsi="Calibri" w:cs="Calibri"/>
          <w:szCs w:val="26"/>
        </w:rPr>
      </w:pPr>
    </w:p>
    <w:p w:rsidR="00E04B9B" w:rsidRDefault="007F1E83" w:rsidP="0078568A">
      <w:pPr>
        <w:widowControl w:val="0"/>
        <w:autoSpaceDE w:val="0"/>
        <w:autoSpaceDN w:val="0"/>
        <w:adjustRightInd w:val="0"/>
        <w:rPr>
          <w:rFonts w:ascii="Calibri" w:hAnsi="Calibri" w:cs="Calibri"/>
          <w:szCs w:val="26"/>
        </w:rPr>
      </w:pPr>
      <w:r>
        <w:rPr>
          <w:rFonts w:ascii="Calibri" w:hAnsi="Calibri" w:cs="Calibri"/>
          <w:szCs w:val="26"/>
        </w:rPr>
        <w:t xml:space="preserve">As the websites of most of these events contain useful resources of interest after they have been held, we have added links to them on the </w:t>
      </w:r>
      <w:r w:rsidR="002D0D1B">
        <w:rPr>
          <w:rFonts w:ascii="Calibri" w:hAnsi="Calibri" w:cs="Calibri"/>
          <w:szCs w:val="26"/>
        </w:rPr>
        <w:t>FG AVA website on the bottom right-hand side.</w:t>
      </w:r>
    </w:p>
    <w:p w:rsidR="008E60C6" w:rsidRPr="003832EF" w:rsidRDefault="008E60C6" w:rsidP="008E60C6">
      <w:pPr>
        <w:pStyle w:val="Overskrift1ITU"/>
        <w:rPr>
          <w:rFonts w:ascii="Calibri" w:hAnsi="Calibri" w:cs="Calibri"/>
          <w:szCs w:val="26"/>
          <w:lang w:val="en-US"/>
        </w:rPr>
      </w:pPr>
      <w:r w:rsidRPr="003832EF">
        <w:rPr>
          <w:lang w:val="en-US"/>
        </w:rPr>
        <w:t>Meeting 2 – what are we going to do?</w:t>
      </w:r>
    </w:p>
    <w:p w:rsidR="008E60C6" w:rsidRPr="001E43C9" w:rsidRDefault="008E60C6" w:rsidP="008E60C6">
      <w:pPr>
        <w:widowControl w:val="0"/>
        <w:autoSpaceDE w:val="0"/>
        <w:autoSpaceDN w:val="0"/>
        <w:adjustRightInd w:val="0"/>
        <w:rPr>
          <w:rFonts w:ascii="Calibri" w:hAnsi="Calibri" w:cs="Calibri"/>
          <w:szCs w:val="26"/>
        </w:rPr>
      </w:pPr>
      <w:r w:rsidRPr="001E43C9">
        <w:rPr>
          <w:rFonts w:ascii="Calibri" w:hAnsi="Calibri" w:cs="Calibri"/>
          <w:szCs w:val="26"/>
        </w:rPr>
        <w:t xml:space="preserve">At </w:t>
      </w:r>
      <w:r>
        <w:rPr>
          <w:rFonts w:ascii="Calibri" w:hAnsi="Calibri" w:cs="Calibri"/>
          <w:szCs w:val="26"/>
        </w:rPr>
        <w:t>M</w:t>
      </w:r>
      <w:r w:rsidRPr="001E43C9">
        <w:rPr>
          <w:rFonts w:ascii="Calibri" w:hAnsi="Calibri" w:cs="Calibri"/>
          <w:szCs w:val="26"/>
        </w:rPr>
        <w:t xml:space="preserve">eeting </w:t>
      </w:r>
      <w:r>
        <w:rPr>
          <w:rFonts w:ascii="Calibri" w:hAnsi="Calibri" w:cs="Calibri"/>
          <w:szCs w:val="26"/>
        </w:rPr>
        <w:t xml:space="preserve">2 - apart from approving the agenda, minutes and other formalities - </w:t>
      </w:r>
      <w:r w:rsidRPr="001E43C9">
        <w:rPr>
          <w:rFonts w:ascii="Calibri" w:hAnsi="Calibri" w:cs="Calibri"/>
          <w:szCs w:val="26"/>
        </w:rPr>
        <w:t xml:space="preserve">we </w:t>
      </w:r>
      <w:r>
        <w:rPr>
          <w:rFonts w:ascii="Calibri" w:hAnsi="Calibri" w:cs="Calibri"/>
          <w:szCs w:val="26"/>
        </w:rPr>
        <w:t xml:space="preserve">need to reach consensus </w:t>
      </w:r>
      <w:r w:rsidRPr="001E43C9">
        <w:rPr>
          <w:rFonts w:ascii="Calibri" w:hAnsi="Calibri" w:cs="Calibri"/>
          <w:szCs w:val="26"/>
        </w:rPr>
        <w:t>on the following:</w:t>
      </w:r>
    </w:p>
    <w:p w:rsidR="00CA4911" w:rsidRPr="001E43C9" w:rsidRDefault="00CA4911" w:rsidP="00CA4911">
      <w:pPr>
        <w:pStyle w:val="ListParagraph"/>
        <w:widowControl w:val="0"/>
        <w:numPr>
          <w:ilvl w:val="0"/>
          <w:numId w:val="8"/>
        </w:numPr>
        <w:autoSpaceDE w:val="0"/>
        <w:autoSpaceDN w:val="0"/>
        <w:adjustRightInd w:val="0"/>
        <w:rPr>
          <w:rFonts w:ascii="Calibri" w:hAnsi="Calibri" w:cs="Calibri"/>
          <w:szCs w:val="26"/>
        </w:rPr>
      </w:pPr>
      <w:r>
        <w:rPr>
          <w:rFonts w:ascii="Calibri" w:hAnsi="Calibri" w:cs="Calibri"/>
          <w:szCs w:val="26"/>
        </w:rPr>
        <w:t>Work plans for each of the 10 Working Groups</w:t>
      </w:r>
    </w:p>
    <w:p w:rsidR="00ED4026" w:rsidRDefault="008E60C6" w:rsidP="008E60C6">
      <w:pPr>
        <w:pStyle w:val="ListParagraph"/>
        <w:widowControl w:val="0"/>
        <w:numPr>
          <w:ilvl w:val="0"/>
          <w:numId w:val="8"/>
        </w:numPr>
        <w:autoSpaceDE w:val="0"/>
        <w:autoSpaceDN w:val="0"/>
        <w:adjustRightInd w:val="0"/>
        <w:rPr>
          <w:rFonts w:ascii="Calibri" w:hAnsi="Calibri" w:cs="Calibri"/>
          <w:szCs w:val="26"/>
        </w:rPr>
      </w:pPr>
      <w:r>
        <w:rPr>
          <w:rFonts w:ascii="Calibri" w:hAnsi="Calibri" w:cs="Calibri"/>
          <w:szCs w:val="26"/>
        </w:rPr>
        <w:lastRenderedPageBreak/>
        <w:t>Accessible logistics for our work between FG meetings</w:t>
      </w:r>
      <w:r w:rsidR="00ED4026">
        <w:rPr>
          <w:rFonts w:ascii="Calibri" w:hAnsi="Calibri" w:cs="Calibri"/>
          <w:szCs w:val="26"/>
        </w:rPr>
        <w:t xml:space="preserve"> and at FG meetings themselves</w:t>
      </w:r>
    </w:p>
    <w:p w:rsidR="00ED4026" w:rsidRDefault="00ED4026" w:rsidP="008E60C6">
      <w:pPr>
        <w:pStyle w:val="ListParagraph"/>
        <w:widowControl w:val="0"/>
        <w:numPr>
          <w:ilvl w:val="0"/>
          <w:numId w:val="8"/>
        </w:numPr>
        <w:autoSpaceDE w:val="0"/>
        <w:autoSpaceDN w:val="0"/>
        <w:adjustRightInd w:val="0"/>
        <w:rPr>
          <w:rFonts w:ascii="Calibri" w:hAnsi="Calibri" w:cs="Calibri"/>
          <w:szCs w:val="26"/>
        </w:rPr>
      </w:pPr>
      <w:r>
        <w:rPr>
          <w:rFonts w:ascii="Calibri" w:hAnsi="Calibri" w:cs="Calibri"/>
          <w:szCs w:val="26"/>
        </w:rPr>
        <w:t>Sponsoring the access services at FG meetings</w:t>
      </w:r>
    </w:p>
    <w:p w:rsidR="00ED4026" w:rsidRDefault="00ED4026" w:rsidP="008E60C6">
      <w:pPr>
        <w:pStyle w:val="ListParagraph"/>
        <w:widowControl w:val="0"/>
        <w:numPr>
          <w:ilvl w:val="0"/>
          <w:numId w:val="8"/>
        </w:numPr>
        <w:autoSpaceDE w:val="0"/>
        <w:autoSpaceDN w:val="0"/>
        <w:adjustRightInd w:val="0"/>
        <w:rPr>
          <w:rFonts w:ascii="Calibri" w:hAnsi="Calibri" w:cs="Calibri"/>
          <w:szCs w:val="26"/>
        </w:rPr>
      </w:pPr>
      <w:r>
        <w:rPr>
          <w:rFonts w:ascii="Calibri" w:hAnsi="Calibri" w:cs="Calibri"/>
          <w:szCs w:val="26"/>
        </w:rPr>
        <w:t>Firm dates and venues for FG meetings 3, 4, 5 and preliminary dates for the remaining meetings</w:t>
      </w:r>
    </w:p>
    <w:p w:rsidR="002D0D1B" w:rsidRPr="002D0D1B" w:rsidRDefault="00ED4026" w:rsidP="003832EF">
      <w:pPr>
        <w:pStyle w:val="ListParagraph"/>
        <w:widowControl w:val="0"/>
        <w:numPr>
          <w:ilvl w:val="0"/>
          <w:numId w:val="8"/>
        </w:numPr>
        <w:autoSpaceDE w:val="0"/>
        <w:autoSpaceDN w:val="0"/>
        <w:adjustRightInd w:val="0"/>
        <w:rPr>
          <w:rFonts w:ascii="Calibri" w:hAnsi="Calibri" w:cs="Calibri"/>
          <w:szCs w:val="26"/>
        </w:rPr>
      </w:pPr>
      <w:r>
        <w:rPr>
          <w:rFonts w:ascii="Calibri" w:hAnsi="Calibri" w:cs="Calibri"/>
          <w:szCs w:val="26"/>
        </w:rPr>
        <w:t xml:space="preserve">Liaison with </w:t>
      </w:r>
      <w:r w:rsidR="002D0D1B">
        <w:rPr>
          <w:rFonts w:ascii="Calibri" w:hAnsi="Calibri" w:cs="Calibri"/>
          <w:szCs w:val="26"/>
        </w:rPr>
        <w:t xml:space="preserve">other bodies of relevance to our Terms </w:t>
      </w:r>
      <w:r w:rsidR="003832EF">
        <w:rPr>
          <w:rFonts w:ascii="Calibri" w:hAnsi="Calibri" w:cs="Calibri"/>
          <w:szCs w:val="26"/>
        </w:rPr>
        <w:t>o</w:t>
      </w:r>
      <w:r w:rsidR="002D0D1B">
        <w:rPr>
          <w:rFonts w:ascii="Calibri" w:hAnsi="Calibri" w:cs="Calibri"/>
          <w:szCs w:val="26"/>
        </w:rPr>
        <w:t xml:space="preserve">f Reference. </w:t>
      </w:r>
    </w:p>
    <w:p w:rsidR="00CA4911" w:rsidRPr="003832EF" w:rsidRDefault="00CA4911" w:rsidP="003832EF">
      <w:pPr>
        <w:pStyle w:val="Heading2"/>
        <w:spacing w:after="120"/>
        <w:rPr>
          <w:color w:val="000000" w:themeColor="text1"/>
        </w:rPr>
      </w:pPr>
      <w:r w:rsidRPr="003832EF">
        <w:rPr>
          <w:color w:val="000000" w:themeColor="text1"/>
        </w:rPr>
        <w:t>Work plans for each of the 10 Working Groups</w:t>
      </w:r>
    </w:p>
    <w:p w:rsidR="00CA4911" w:rsidRDefault="00CA4911" w:rsidP="00CA4911">
      <w:r>
        <w:t>Those who have registered for the meetings will be able to find the input documents we will discuss under point 5 of the agenda for FG meeting 2. We need to see if there is anything that we need to add or change. When each input document has been approved, we can u</w:t>
      </w:r>
      <w:r w:rsidR="003832EF">
        <w:t>se it as the Table o</w:t>
      </w:r>
      <w:r>
        <w:t>f Contents (TOC) for the live drafts that each WG will be producing.</w:t>
      </w:r>
    </w:p>
    <w:p w:rsidR="008E60C6" w:rsidRPr="003832EF" w:rsidRDefault="002D0D1B" w:rsidP="003832EF">
      <w:pPr>
        <w:pStyle w:val="Heading2"/>
        <w:spacing w:after="120"/>
        <w:rPr>
          <w:color w:val="000000" w:themeColor="text1"/>
        </w:rPr>
      </w:pPr>
      <w:r w:rsidRPr="003832EF">
        <w:rPr>
          <w:color w:val="000000" w:themeColor="text1"/>
        </w:rPr>
        <w:t>Accessible logistics between meetings</w:t>
      </w:r>
    </w:p>
    <w:p w:rsidR="002D0D1B" w:rsidRDefault="002D0D1B" w:rsidP="0078568A">
      <w:pPr>
        <w:widowControl w:val="0"/>
        <w:autoSpaceDE w:val="0"/>
        <w:autoSpaceDN w:val="0"/>
        <w:adjustRightInd w:val="0"/>
        <w:rPr>
          <w:rFonts w:ascii="Calibri" w:hAnsi="Calibri" w:cs="Calibri"/>
          <w:szCs w:val="26"/>
        </w:rPr>
      </w:pPr>
      <w:r>
        <w:rPr>
          <w:rFonts w:ascii="Calibri" w:hAnsi="Calibri" w:cs="Calibri"/>
          <w:szCs w:val="26"/>
        </w:rPr>
        <w:t>Each of the WGs will be working autonomously in accordance with the work plans approved on September 15.  Each WG is expected to produce a preliminary draft document for discussion on November 17 covering the first 3 of the four questions:</w:t>
      </w:r>
    </w:p>
    <w:p w:rsidR="002D0D1B" w:rsidRPr="001E43C9" w:rsidRDefault="002D0D1B" w:rsidP="002D0D1B">
      <w:pPr>
        <w:pStyle w:val="ListParagraph"/>
        <w:widowControl w:val="0"/>
        <w:numPr>
          <w:ilvl w:val="0"/>
          <w:numId w:val="16"/>
        </w:numPr>
        <w:autoSpaceDE w:val="0"/>
        <w:autoSpaceDN w:val="0"/>
        <w:adjustRightInd w:val="0"/>
        <w:rPr>
          <w:rFonts w:ascii="Calibri" w:hAnsi="Calibri" w:cs="Calibri"/>
          <w:szCs w:val="26"/>
        </w:rPr>
      </w:pPr>
      <w:r w:rsidRPr="001E43C9">
        <w:rPr>
          <w:rFonts w:ascii="Calibri" w:hAnsi="Calibri" w:cs="Calibri"/>
          <w:szCs w:val="26"/>
        </w:rPr>
        <w:t>What is the current situation?</w:t>
      </w:r>
    </w:p>
    <w:p w:rsidR="002D0D1B" w:rsidRPr="001E43C9" w:rsidRDefault="002D0D1B" w:rsidP="002D0D1B">
      <w:pPr>
        <w:pStyle w:val="ListParagraph"/>
        <w:widowControl w:val="0"/>
        <w:numPr>
          <w:ilvl w:val="0"/>
          <w:numId w:val="16"/>
        </w:numPr>
        <w:autoSpaceDE w:val="0"/>
        <w:autoSpaceDN w:val="0"/>
        <w:adjustRightInd w:val="0"/>
        <w:rPr>
          <w:rFonts w:ascii="Calibri" w:hAnsi="Calibri" w:cs="Calibri"/>
          <w:szCs w:val="26"/>
        </w:rPr>
      </w:pPr>
      <w:r w:rsidRPr="001E43C9">
        <w:rPr>
          <w:rFonts w:ascii="Calibri" w:hAnsi="Calibri" w:cs="Calibri"/>
          <w:szCs w:val="26"/>
        </w:rPr>
        <w:t>Wh</w:t>
      </w:r>
      <w:r>
        <w:rPr>
          <w:rFonts w:ascii="Calibri" w:hAnsi="Calibri" w:cs="Calibri"/>
          <w:szCs w:val="26"/>
        </w:rPr>
        <w:t xml:space="preserve">at visions do we have of </w:t>
      </w:r>
      <w:r w:rsidRPr="001E43C9">
        <w:rPr>
          <w:rFonts w:ascii="Calibri" w:hAnsi="Calibri" w:cs="Calibri"/>
          <w:szCs w:val="26"/>
        </w:rPr>
        <w:t>media accessibility in 2015 and 2020?</w:t>
      </w:r>
    </w:p>
    <w:p w:rsidR="002D0D1B" w:rsidRPr="001E43C9" w:rsidRDefault="002D0D1B" w:rsidP="002D0D1B">
      <w:pPr>
        <w:pStyle w:val="ListParagraph"/>
        <w:widowControl w:val="0"/>
        <w:numPr>
          <w:ilvl w:val="0"/>
          <w:numId w:val="16"/>
        </w:numPr>
        <w:autoSpaceDE w:val="0"/>
        <w:autoSpaceDN w:val="0"/>
        <w:adjustRightInd w:val="0"/>
        <w:rPr>
          <w:rFonts w:ascii="Calibri" w:hAnsi="Calibri" w:cs="Calibri"/>
          <w:szCs w:val="26"/>
        </w:rPr>
      </w:pPr>
      <w:r w:rsidRPr="001E43C9">
        <w:rPr>
          <w:rFonts w:ascii="Calibri" w:hAnsi="Calibri" w:cs="Calibri"/>
          <w:szCs w:val="26"/>
        </w:rPr>
        <w:t>What is currently stopping us from turning these visions into reality?</w:t>
      </w:r>
    </w:p>
    <w:p w:rsidR="002D0D1B" w:rsidRPr="001E43C9" w:rsidRDefault="002D0D1B" w:rsidP="002D0D1B">
      <w:pPr>
        <w:pStyle w:val="ListParagraph"/>
        <w:widowControl w:val="0"/>
        <w:numPr>
          <w:ilvl w:val="0"/>
          <w:numId w:val="16"/>
        </w:numPr>
        <w:autoSpaceDE w:val="0"/>
        <w:autoSpaceDN w:val="0"/>
        <w:adjustRightInd w:val="0"/>
        <w:rPr>
          <w:rFonts w:ascii="Calibri" w:hAnsi="Calibri" w:cs="Calibri"/>
          <w:szCs w:val="26"/>
        </w:rPr>
      </w:pPr>
      <w:r w:rsidRPr="001E43C9">
        <w:rPr>
          <w:rFonts w:ascii="Calibri" w:hAnsi="Calibri" w:cs="Calibri"/>
          <w:szCs w:val="26"/>
        </w:rPr>
        <w:t>What actions are needed to sustain the moment to make these visions a reality?</w:t>
      </w:r>
    </w:p>
    <w:p w:rsidR="002D0D1B" w:rsidRDefault="002D0D1B" w:rsidP="002D0D1B">
      <w:pPr>
        <w:widowControl w:val="0"/>
        <w:autoSpaceDE w:val="0"/>
        <w:autoSpaceDN w:val="0"/>
        <w:adjustRightInd w:val="0"/>
        <w:rPr>
          <w:rFonts w:ascii="Calibri" w:hAnsi="Calibri" w:cs="Calibri"/>
          <w:szCs w:val="26"/>
        </w:rPr>
      </w:pPr>
    </w:p>
    <w:p w:rsidR="002D0D1B" w:rsidRDefault="002D0D1B" w:rsidP="0078568A">
      <w:pPr>
        <w:widowControl w:val="0"/>
        <w:autoSpaceDE w:val="0"/>
        <w:autoSpaceDN w:val="0"/>
        <w:adjustRightInd w:val="0"/>
        <w:rPr>
          <w:rFonts w:ascii="Calibri" w:hAnsi="Calibri" w:cs="Calibri"/>
          <w:szCs w:val="26"/>
        </w:rPr>
      </w:pPr>
      <w:r>
        <w:rPr>
          <w:rFonts w:ascii="Calibri" w:hAnsi="Calibri" w:cs="Calibri"/>
          <w:szCs w:val="26"/>
        </w:rPr>
        <w:t>The agreed structure will be uploaded to a simple collaborative working tool such as Google Docs</w:t>
      </w:r>
      <w:r w:rsidR="00C50BDD">
        <w:rPr>
          <w:rStyle w:val="FootnoteReference"/>
          <w:rFonts w:ascii="Calibri" w:hAnsi="Calibri" w:cs="Calibri"/>
          <w:szCs w:val="26"/>
        </w:rPr>
        <w:footnoteReference w:id="2"/>
      </w:r>
      <w:r>
        <w:rPr>
          <w:rFonts w:ascii="Calibri" w:hAnsi="Calibri" w:cs="Calibri"/>
          <w:szCs w:val="26"/>
        </w:rPr>
        <w:t xml:space="preserve">.  </w:t>
      </w:r>
    </w:p>
    <w:p w:rsidR="002D0D1B" w:rsidRDefault="002D0D1B" w:rsidP="0078568A">
      <w:pPr>
        <w:widowControl w:val="0"/>
        <w:autoSpaceDE w:val="0"/>
        <w:autoSpaceDN w:val="0"/>
        <w:adjustRightInd w:val="0"/>
        <w:rPr>
          <w:rFonts w:ascii="Calibri" w:hAnsi="Calibri" w:cs="Calibri"/>
          <w:szCs w:val="26"/>
        </w:rPr>
      </w:pPr>
      <w:r>
        <w:rPr>
          <w:rFonts w:ascii="Calibri" w:hAnsi="Calibri" w:cs="Calibri"/>
          <w:szCs w:val="26"/>
        </w:rPr>
        <w:t>Those wishing to take part are expected to</w:t>
      </w:r>
      <w:r w:rsidR="00D8149D">
        <w:rPr>
          <w:rFonts w:ascii="Calibri" w:hAnsi="Calibri" w:cs="Calibri"/>
          <w:szCs w:val="26"/>
        </w:rPr>
        <w:t>:</w:t>
      </w:r>
      <w:r>
        <w:rPr>
          <w:rFonts w:ascii="Calibri" w:hAnsi="Calibri" w:cs="Calibri"/>
          <w:szCs w:val="26"/>
        </w:rPr>
        <w:t xml:space="preserve"> </w:t>
      </w:r>
    </w:p>
    <w:p w:rsidR="002D0D1B" w:rsidRDefault="002D0D1B" w:rsidP="002D0D1B">
      <w:pPr>
        <w:pStyle w:val="ListParagraph"/>
        <w:widowControl w:val="0"/>
        <w:numPr>
          <w:ilvl w:val="0"/>
          <w:numId w:val="17"/>
        </w:numPr>
        <w:autoSpaceDE w:val="0"/>
        <w:autoSpaceDN w:val="0"/>
        <w:adjustRightInd w:val="0"/>
        <w:rPr>
          <w:rFonts w:ascii="Calibri" w:hAnsi="Calibri" w:cs="Calibri"/>
          <w:szCs w:val="26"/>
        </w:rPr>
      </w:pPr>
      <w:r>
        <w:rPr>
          <w:rFonts w:ascii="Calibri" w:hAnsi="Calibri" w:cs="Calibri"/>
          <w:szCs w:val="26"/>
        </w:rPr>
        <w:t>C</w:t>
      </w:r>
      <w:r w:rsidRPr="002D0D1B">
        <w:rPr>
          <w:rFonts w:ascii="Calibri" w:hAnsi="Calibri" w:cs="Calibri"/>
          <w:szCs w:val="26"/>
        </w:rPr>
        <w:t>ontact the coordinator of the WG or WGs to which they want to contribute</w:t>
      </w:r>
    </w:p>
    <w:p w:rsidR="002D0D1B" w:rsidRDefault="002D0D1B" w:rsidP="002D0D1B">
      <w:pPr>
        <w:pStyle w:val="ListParagraph"/>
        <w:widowControl w:val="0"/>
        <w:numPr>
          <w:ilvl w:val="0"/>
          <w:numId w:val="17"/>
        </w:numPr>
        <w:autoSpaceDE w:val="0"/>
        <w:autoSpaceDN w:val="0"/>
        <w:adjustRightInd w:val="0"/>
        <w:rPr>
          <w:rFonts w:ascii="Calibri" w:hAnsi="Calibri" w:cs="Calibri"/>
          <w:szCs w:val="26"/>
        </w:rPr>
      </w:pPr>
      <w:r>
        <w:rPr>
          <w:rFonts w:ascii="Calibri" w:hAnsi="Calibri" w:cs="Calibri"/>
          <w:szCs w:val="26"/>
        </w:rPr>
        <w:t>Obtain a user name and password from the coordinator</w:t>
      </w:r>
    </w:p>
    <w:p w:rsidR="0081508C" w:rsidRDefault="0081508C" w:rsidP="002D0D1B">
      <w:pPr>
        <w:pStyle w:val="ListParagraph"/>
        <w:widowControl w:val="0"/>
        <w:numPr>
          <w:ilvl w:val="0"/>
          <w:numId w:val="17"/>
        </w:numPr>
        <w:autoSpaceDE w:val="0"/>
        <w:autoSpaceDN w:val="0"/>
        <w:adjustRightInd w:val="0"/>
        <w:rPr>
          <w:rFonts w:ascii="Calibri" w:hAnsi="Calibri" w:cs="Calibri"/>
          <w:szCs w:val="26"/>
        </w:rPr>
      </w:pPr>
      <w:r>
        <w:rPr>
          <w:rFonts w:ascii="Calibri" w:hAnsi="Calibri" w:cs="Calibri"/>
          <w:szCs w:val="26"/>
        </w:rPr>
        <w:t>Contribute to answering the first three questions by fleshing out the points already included.</w:t>
      </w:r>
    </w:p>
    <w:p w:rsidR="0081508C" w:rsidRDefault="0081508C" w:rsidP="002D0D1B">
      <w:pPr>
        <w:pStyle w:val="ListParagraph"/>
        <w:widowControl w:val="0"/>
        <w:numPr>
          <w:ilvl w:val="0"/>
          <w:numId w:val="17"/>
        </w:numPr>
        <w:autoSpaceDE w:val="0"/>
        <w:autoSpaceDN w:val="0"/>
        <w:adjustRightInd w:val="0"/>
        <w:rPr>
          <w:rFonts w:ascii="Calibri" w:hAnsi="Calibri" w:cs="Calibri"/>
          <w:szCs w:val="26"/>
        </w:rPr>
      </w:pPr>
      <w:r>
        <w:rPr>
          <w:rFonts w:ascii="Calibri" w:hAnsi="Calibri" w:cs="Calibri"/>
          <w:szCs w:val="26"/>
        </w:rPr>
        <w:t>Discuss differences of opinion either asynchronously (e-mail) or synchronously (phone, Skype or a forum like Adobe Co</w:t>
      </w:r>
      <w:r w:rsidR="00D8149D">
        <w:rPr>
          <w:rFonts w:ascii="Calibri" w:hAnsi="Calibri" w:cs="Calibri"/>
          <w:szCs w:val="26"/>
        </w:rPr>
        <w:t>nnect for which ITU has a licens</w:t>
      </w:r>
      <w:r>
        <w:rPr>
          <w:rFonts w:ascii="Calibri" w:hAnsi="Calibri" w:cs="Calibri"/>
          <w:szCs w:val="26"/>
        </w:rPr>
        <w:t>e).</w:t>
      </w:r>
    </w:p>
    <w:p w:rsidR="002D0D1B" w:rsidRPr="002D0D1B" w:rsidRDefault="00D8149D" w:rsidP="002D0D1B">
      <w:pPr>
        <w:pStyle w:val="ListParagraph"/>
        <w:widowControl w:val="0"/>
        <w:numPr>
          <w:ilvl w:val="0"/>
          <w:numId w:val="17"/>
        </w:numPr>
        <w:autoSpaceDE w:val="0"/>
        <w:autoSpaceDN w:val="0"/>
        <w:adjustRightInd w:val="0"/>
        <w:rPr>
          <w:rFonts w:ascii="Calibri" w:hAnsi="Calibri" w:cs="Calibri"/>
          <w:szCs w:val="26"/>
        </w:rPr>
      </w:pPr>
      <w:r>
        <w:rPr>
          <w:rFonts w:ascii="Calibri" w:hAnsi="Calibri" w:cs="Calibri"/>
          <w:szCs w:val="26"/>
        </w:rPr>
        <w:t>Agree to “freeze” parts of a preliminary draft for inclusion on the FG AVA website</w:t>
      </w:r>
      <w:r w:rsidR="00CA4911">
        <w:rPr>
          <w:rFonts w:ascii="Calibri" w:hAnsi="Calibri" w:cs="Calibri"/>
          <w:szCs w:val="26"/>
        </w:rPr>
        <w:t>. These snapshots of the work can be used</w:t>
      </w:r>
      <w:r>
        <w:rPr>
          <w:rFonts w:ascii="Calibri" w:hAnsi="Calibri" w:cs="Calibri"/>
          <w:szCs w:val="26"/>
        </w:rPr>
        <w:t xml:space="preserve"> to discuss the findings with a broader range of stakeholders</w:t>
      </w:r>
    </w:p>
    <w:p w:rsidR="0078568A" w:rsidRPr="001E43C9" w:rsidRDefault="0078568A" w:rsidP="0078568A">
      <w:pPr>
        <w:widowControl w:val="0"/>
        <w:autoSpaceDE w:val="0"/>
        <w:autoSpaceDN w:val="0"/>
        <w:adjustRightInd w:val="0"/>
        <w:rPr>
          <w:rFonts w:ascii="Times New Roman" w:hAnsi="Times New Roman" w:cs="Times New Roman"/>
          <w:szCs w:val="32"/>
        </w:rPr>
      </w:pPr>
      <w:r w:rsidRPr="001E43C9">
        <w:rPr>
          <w:rFonts w:ascii="Calibri" w:hAnsi="Calibri" w:cs="Calibri"/>
          <w:szCs w:val="26"/>
        </w:rPr>
        <w:t> </w:t>
      </w:r>
    </w:p>
    <w:p w:rsidR="00CA4911" w:rsidRPr="00CA4911" w:rsidRDefault="0078568A" w:rsidP="0078568A">
      <w:pPr>
        <w:widowControl w:val="0"/>
        <w:autoSpaceDE w:val="0"/>
        <w:autoSpaceDN w:val="0"/>
        <w:adjustRightInd w:val="0"/>
        <w:rPr>
          <w:rFonts w:ascii="Times New Roman" w:hAnsi="Times New Roman" w:cs="Times New Roman"/>
          <w:szCs w:val="32"/>
        </w:rPr>
      </w:pPr>
      <w:r w:rsidRPr="001E43C9">
        <w:rPr>
          <w:rFonts w:ascii="Calibri" w:hAnsi="Calibri" w:cs="Calibri"/>
          <w:szCs w:val="26"/>
        </w:rPr>
        <w:t>For meeting 3, 4 and 5 of FG AVA we have received invitations to meet at venues in Spain, India and the US instead of Geneva.</w:t>
      </w:r>
    </w:p>
    <w:p w:rsidR="00CA4911" w:rsidRPr="003832EF" w:rsidRDefault="00CA4911" w:rsidP="003832EF">
      <w:pPr>
        <w:pStyle w:val="Heading2"/>
        <w:spacing w:after="120"/>
        <w:rPr>
          <w:color w:val="000000" w:themeColor="text1"/>
        </w:rPr>
      </w:pPr>
      <w:r w:rsidRPr="003832EF">
        <w:rPr>
          <w:color w:val="000000" w:themeColor="text1"/>
        </w:rPr>
        <w:t>Sponsoring the access services at FG meetings</w:t>
      </w:r>
    </w:p>
    <w:p w:rsidR="00CA4911" w:rsidRDefault="00CA4911" w:rsidP="00CA4911">
      <w:r>
        <w:t>FG AVA is a self-funded activity. This means that when we hold FG meetings</w:t>
      </w:r>
      <w:proofErr w:type="gramStart"/>
      <w:r>
        <w:t>,  we</w:t>
      </w:r>
      <w:proofErr w:type="gramEnd"/>
      <w:r>
        <w:t xml:space="preserve"> need to find sponsors for the access services (primarily live captioning and sometimes visual signing) for persons with disabilities who attend the meetings.</w:t>
      </w:r>
    </w:p>
    <w:p w:rsidR="00CA4911" w:rsidRDefault="00CA4911" w:rsidP="00CA4911"/>
    <w:p w:rsidR="00CA4911" w:rsidRDefault="00CA4911" w:rsidP="00CA4911">
      <w:r>
        <w:t>Currently we need to ask participants to sign up 4 weeks ahead of the meeting so we can make the necessary arrangements.  It seems likely that our hosts for FG meeting 4 and meeting 5 will be able to cover the provision of access services themselves.  This leaves us to find funding for meeting 3 and for meeting 6.</w:t>
      </w:r>
    </w:p>
    <w:p w:rsidR="0078568A" w:rsidRPr="003832EF" w:rsidRDefault="00CA4911" w:rsidP="003832EF">
      <w:pPr>
        <w:pStyle w:val="Heading2"/>
        <w:spacing w:after="120"/>
        <w:rPr>
          <w:color w:val="000000" w:themeColor="text1"/>
        </w:rPr>
      </w:pPr>
      <w:r w:rsidRPr="003832EF">
        <w:rPr>
          <w:color w:val="000000" w:themeColor="text1"/>
        </w:rPr>
        <w:lastRenderedPageBreak/>
        <w:t>Firm dates and venues for FG meetings 3, 4, 5 and preliminary dates for the remaining meetings</w:t>
      </w:r>
    </w:p>
    <w:p w:rsidR="00BE25F1" w:rsidRPr="00BE25F1" w:rsidRDefault="0078568A" w:rsidP="0078568A">
      <w:pPr>
        <w:pStyle w:val="ListParagraph"/>
        <w:widowControl w:val="0"/>
        <w:numPr>
          <w:ilvl w:val="0"/>
          <w:numId w:val="18"/>
        </w:numPr>
        <w:autoSpaceDE w:val="0"/>
        <w:autoSpaceDN w:val="0"/>
        <w:adjustRightInd w:val="0"/>
        <w:rPr>
          <w:rFonts w:ascii="Times New Roman" w:hAnsi="Times New Roman" w:cs="Times New Roman"/>
          <w:szCs w:val="32"/>
        </w:rPr>
      </w:pPr>
      <w:r w:rsidRPr="00BE25F1">
        <w:rPr>
          <w:rFonts w:ascii="Calibri" w:hAnsi="Calibri" w:cs="Calibri"/>
          <w:b/>
          <w:szCs w:val="26"/>
        </w:rPr>
        <w:t>Meeting 3</w:t>
      </w:r>
      <w:r w:rsidRPr="00BE25F1">
        <w:rPr>
          <w:rFonts w:ascii="Calibri" w:hAnsi="Calibri" w:cs="Calibri"/>
          <w:szCs w:val="26"/>
        </w:rPr>
        <w:t xml:space="preserve"> will be hosted by the </w:t>
      </w:r>
      <w:proofErr w:type="spellStart"/>
      <w:r w:rsidRPr="00BE25F1">
        <w:rPr>
          <w:rFonts w:ascii="Calibri" w:hAnsi="Calibri" w:cs="Calibri"/>
          <w:szCs w:val="26"/>
        </w:rPr>
        <w:t>Universitat</w:t>
      </w:r>
      <w:proofErr w:type="spellEnd"/>
      <w:r w:rsidRPr="00BE25F1">
        <w:rPr>
          <w:rFonts w:ascii="Calibri" w:hAnsi="Calibri" w:cs="Calibri"/>
          <w:szCs w:val="26"/>
        </w:rPr>
        <w:t xml:space="preserve"> </w:t>
      </w:r>
      <w:proofErr w:type="spellStart"/>
      <w:r w:rsidRPr="00BE25F1">
        <w:rPr>
          <w:rFonts w:ascii="Calibri" w:hAnsi="Calibri" w:cs="Calibri"/>
          <w:szCs w:val="26"/>
        </w:rPr>
        <w:t>Autonoma</w:t>
      </w:r>
      <w:proofErr w:type="spellEnd"/>
      <w:r w:rsidRPr="00BE25F1">
        <w:rPr>
          <w:rFonts w:ascii="Calibri" w:hAnsi="Calibri" w:cs="Calibri"/>
          <w:szCs w:val="26"/>
        </w:rPr>
        <w:t xml:space="preserve"> de Barcelona, Spain on 17 November 2011.</w:t>
      </w:r>
    </w:p>
    <w:p w:rsidR="00BE25F1" w:rsidRPr="00BE25F1" w:rsidRDefault="0078568A" w:rsidP="0078568A">
      <w:pPr>
        <w:pStyle w:val="ListParagraph"/>
        <w:widowControl w:val="0"/>
        <w:numPr>
          <w:ilvl w:val="0"/>
          <w:numId w:val="18"/>
        </w:numPr>
        <w:autoSpaceDE w:val="0"/>
        <w:autoSpaceDN w:val="0"/>
        <w:adjustRightInd w:val="0"/>
        <w:rPr>
          <w:rFonts w:ascii="Times New Roman" w:hAnsi="Times New Roman" w:cs="Times New Roman"/>
          <w:szCs w:val="32"/>
        </w:rPr>
      </w:pPr>
      <w:r w:rsidRPr="00BE25F1">
        <w:rPr>
          <w:rFonts w:ascii="Calibri" w:hAnsi="Calibri" w:cs="Calibri"/>
          <w:b/>
          <w:szCs w:val="26"/>
        </w:rPr>
        <w:t>Meeting 4</w:t>
      </w:r>
      <w:r w:rsidRPr="00BE25F1">
        <w:rPr>
          <w:rFonts w:ascii="Calibri" w:hAnsi="Calibri" w:cs="Calibri"/>
          <w:szCs w:val="26"/>
        </w:rPr>
        <w:t xml:space="preserve"> will be hosted by Centre for Internet Society in Delhi, India in March.  The preliminary date is in the first week of March 2012.</w:t>
      </w:r>
    </w:p>
    <w:p w:rsidR="00BE25F1" w:rsidRPr="00BE25F1" w:rsidRDefault="0078568A" w:rsidP="0078568A">
      <w:pPr>
        <w:pStyle w:val="ListParagraph"/>
        <w:widowControl w:val="0"/>
        <w:numPr>
          <w:ilvl w:val="0"/>
          <w:numId w:val="18"/>
        </w:numPr>
        <w:autoSpaceDE w:val="0"/>
        <w:autoSpaceDN w:val="0"/>
        <w:adjustRightInd w:val="0"/>
        <w:rPr>
          <w:rFonts w:ascii="Times New Roman" w:hAnsi="Times New Roman" w:cs="Times New Roman"/>
          <w:szCs w:val="32"/>
        </w:rPr>
      </w:pPr>
      <w:r w:rsidRPr="00BE25F1">
        <w:rPr>
          <w:rFonts w:ascii="Calibri" w:hAnsi="Calibri" w:cs="Calibri"/>
          <w:b/>
          <w:szCs w:val="26"/>
        </w:rPr>
        <w:t>Meeting 5</w:t>
      </w:r>
      <w:r w:rsidRPr="00BE25F1">
        <w:rPr>
          <w:rFonts w:ascii="Calibri" w:hAnsi="Calibri" w:cs="Calibri"/>
          <w:szCs w:val="26"/>
        </w:rPr>
        <w:t xml:space="preserve"> will be hosted by Turner Broadcasting in Atlanta, USA.  The tentative date is on or just after April 20 (after NAB, the world’s biggest trade show for the broadcasting industry).</w:t>
      </w:r>
    </w:p>
    <w:p w:rsidR="0078568A" w:rsidRPr="00BE25F1" w:rsidRDefault="00BE25F1" w:rsidP="0078568A">
      <w:pPr>
        <w:pStyle w:val="ListParagraph"/>
        <w:widowControl w:val="0"/>
        <w:numPr>
          <w:ilvl w:val="0"/>
          <w:numId w:val="18"/>
        </w:numPr>
        <w:autoSpaceDE w:val="0"/>
        <w:autoSpaceDN w:val="0"/>
        <w:adjustRightInd w:val="0"/>
        <w:rPr>
          <w:rFonts w:ascii="Times New Roman" w:hAnsi="Times New Roman" w:cs="Times New Roman"/>
          <w:szCs w:val="32"/>
        </w:rPr>
      </w:pPr>
      <w:r>
        <w:rPr>
          <w:rFonts w:ascii="Calibri" w:hAnsi="Calibri" w:cs="Calibri"/>
          <w:b/>
          <w:szCs w:val="26"/>
        </w:rPr>
        <w:t xml:space="preserve">We have penciled in meetings for June, September and November 2012. </w:t>
      </w:r>
      <w:r>
        <w:rPr>
          <w:rFonts w:ascii="Calibri" w:hAnsi="Calibri" w:cs="Calibri"/>
          <w:szCs w:val="26"/>
        </w:rPr>
        <w:t>The chair will be providing an overview of these meetings and deliverables on September 15.</w:t>
      </w:r>
    </w:p>
    <w:p w:rsidR="0078568A" w:rsidRPr="001E43C9" w:rsidRDefault="0078568A" w:rsidP="0078568A">
      <w:pPr>
        <w:widowControl w:val="0"/>
        <w:autoSpaceDE w:val="0"/>
        <w:autoSpaceDN w:val="0"/>
        <w:adjustRightInd w:val="0"/>
        <w:rPr>
          <w:rFonts w:ascii="Times New Roman" w:hAnsi="Times New Roman" w:cs="Times New Roman"/>
          <w:szCs w:val="32"/>
        </w:rPr>
      </w:pPr>
      <w:r w:rsidRPr="001E43C9">
        <w:rPr>
          <w:rFonts w:ascii="Calibri" w:hAnsi="Calibri" w:cs="Calibri"/>
          <w:szCs w:val="26"/>
        </w:rPr>
        <w:t> </w:t>
      </w:r>
      <w:r w:rsidRPr="001E43C9">
        <w:rPr>
          <w:rFonts w:ascii="Times New Roman" w:hAnsi="Times New Roman" w:cs="Times New Roman"/>
          <w:szCs w:val="32"/>
        </w:rPr>
        <w:t> </w:t>
      </w:r>
    </w:p>
    <w:p w:rsidR="0078568A" w:rsidRPr="001E43C9" w:rsidRDefault="0078568A" w:rsidP="0078568A">
      <w:pPr>
        <w:rPr>
          <w:rFonts w:ascii="Calibri" w:hAnsi="Calibri" w:cs="Calibri"/>
          <w:szCs w:val="26"/>
        </w:rPr>
      </w:pPr>
    </w:p>
    <w:p w:rsidR="0078568A" w:rsidRPr="001E43C9" w:rsidRDefault="0078568A" w:rsidP="0078568A">
      <w:pPr>
        <w:rPr>
          <w:rFonts w:ascii="Calibri" w:hAnsi="Calibri" w:cs="Calibri"/>
          <w:szCs w:val="26"/>
        </w:rPr>
      </w:pPr>
    </w:p>
    <w:p w:rsidR="0078568A" w:rsidRPr="003832EF" w:rsidRDefault="0078568A" w:rsidP="00BE25F1">
      <w:pPr>
        <w:pStyle w:val="Overskrift1ITU"/>
        <w:rPr>
          <w:lang w:val="en-US"/>
        </w:rPr>
      </w:pPr>
      <w:r w:rsidRPr="003832EF">
        <w:rPr>
          <w:lang w:val="en-US"/>
        </w:rPr>
        <w:br w:type="page"/>
      </w:r>
      <w:r w:rsidRPr="003832EF">
        <w:rPr>
          <w:lang w:val="en-US"/>
        </w:rPr>
        <w:lastRenderedPageBreak/>
        <w:t>ANNEX 1 Vision</w:t>
      </w:r>
    </w:p>
    <w:p w:rsidR="0078568A" w:rsidRDefault="0078568A" w:rsidP="0078568A">
      <w:r>
        <w:t>December 2012.  FG AVA has suc</w:t>
      </w:r>
      <w:r w:rsidR="00BE25F1">
        <w:t xml:space="preserve">cessfully completed its work.  </w:t>
      </w:r>
      <w:r>
        <w:t xml:space="preserve">The FG AVA roadmap with accessibility actions provides a solid basis for future work by the ITU and other key constituents. </w:t>
      </w:r>
    </w:p>
    <w:p w:rsidR="0078568A" w:rsidRDefault="0078568A" w:rsidP="0078568A"/>
    <w:p w:rsidR="0078568A" w:rsidRDefault="0078568A" w:rsidP="0078568A">
      <w:r>
        <w:t>The roadmap gives conc</w:t>
      </w:r>
      <w:r w:rsidR="00BE25F1">
        <w:t xml:space="preserve">rete examples of good </w:t>
      </w:r>
      <w:proofErr w:type="spellStart"/>
      <w:r w:rsidR="00BE25F1">
        <w:t>practise</w:t>
      </w:r>
      <w:proofErr w:type="spellEnd"/>
      <w:r w:rsidR="00BE25F1">
        <w:t xml:space="preserve">. </w:t>
      </w:r>
      <w:r>
        <w:t xml:space="preserve">It shows how the UN Convention on the Rights of Persons with Disabilities (UN CRPD) can be applied to the delivery, use and enjoyment of digital AV media.  </w:t>
      </w:r>
    </w:p>
    <w:p w:rsidR="0078568A" w:rsidRDefault="0078568A" w:rsidP="0078568A"/>
    <w:p w:rsidR="00BE25F1" w:rsidRDefault="0078568A" w:rsidP="0078568A">
      <w:r>
        <w:t>Persons with disabilities and their organizations feel that the Focus Group has made a difference.</w:t>
      </w:r>
    </w:p>
    <w:p w:rsidR="00BE25F1" w:rsidRDefault="00BE25F1" w:rsidP="0078568A"/>
    <w:p w:rsidR="00595120" w:rsidRPr="003832EF" w:rsidRDefault="0078568A" w:rsidP="00BE25F1">
      <w:pPr>
        <w:pStyle w:val="Overskrift1ITU"/>
        <w:rPr>
          <w:rFonts w:asciiTheme="minorHAnsi" w:hAnsiTheme="minorHAnsi" w:cstheme="minorBidi"/>
          <w:szCs w:val="24"/>
          <w:lang w:val="en-US"/>
        </w:rPr>
      </w:pPr>
      <w:r w:rsidRPr="003832EF">
        <w:rPr>
          <w:lang w:val="en-US"/>
        </w:rPr>
        <w:t xml:space="preserve">ANNEX </w:t>
      </w:r>
      <w:r w:rsidR="00595120" w:rsidRPr="003832EF">
        <w:rPr>
          <w:lang w:val="en-US"/>
        </w:rPr>
        <w:t>2</w:t>
      </w:r>
      <w:r w:rsidRPr="003832EF">
        <w:rPr>
          <w:lang w:val="en-US"/>
        </w:rPr>
        <w:t xml:space="preserve"> Values</w:t>
      </w:r>
    </w:p>
    <w:p w:rsidR="0078568A" w:rsidRPr="00595120" w:rsidRDefault="00595120" w:rsidP="0078568A">
      <w:pPr>
        <w:rPr>
          <w:rFonts w:cs="Calibri"/>
          <w:szCs w:val="26"/>
        </w:rPr>
      </w:pPr>
      <w:r w:rsidRPr="00595120">
        <w:rPr>
          <w:rFonts w:cs="Calibri"/>
          <w:szCs w:val="26"/>
        </w:rPr>
        <w:t>The Focus Group on Audiovisual Media Accessibility is:</w:t>
      </w:r>
    </w:p>
    <w:p w:rsidR="0078568A" w:rsidRDefault="0078568A" w:rsidP="00595120">
      <w:pPr>
        <w:pStyle w:val="ListParagraph"/>
        <w:numPr>
          <w:ilvl w:val="0"/>
          <w:numId w:val="1"/>
        </w:numPr>
      </w:pPr>
      <w:r w:rsidRPr="00595120">
        <w:rPr>
          <w:i/>
        </w:rPr>
        <w:t>Inclusive</w:t>
      </w:r>
      <w:r>
        <w:t xml:space="preserve"> (working with and for persons with disabilities using the principles of Universal Design)</w:t>
      </w:r>
    </w:p>
    <w:p w:rsidR="0078568A" w:rsidRDefault="0078568A" w:rsidP="00595120">
      <w:pPr>
        <w:pStyle w:val="ListParagraph"/>
        <w:numPr>
          <w:ilvl w:val="0"/>
          <w:numId w:val="1"/>
        </w:numPr>
      </w:pPr>
      <w:r w:rsidRPr="00595120">
        <w:rPr>
          <w:i/>
        </w:rPr>
        <w:t>Consensus-seeking</w:t>
      </w:r>
      <w:r>
        <w:t xml:space="preserve"> (identifying areas where there is agreement, and also those where there is none)</w:t>
      </w:r>
    </w:p>
    <w:p w:rsidR="0078568A" w:rsidRDefault="0078568A" w:rsidP="00595120">
      <w:pPr>
        <w:pStyle w:val="ListParagraph"/>
        <w:numPr>
          <w:ilvl w:val="0"/>
          <w:numId w:val="1"/>
        </w:numPr>
      </w:pPr>
      <w:r w:rsidRPr="00595120">
        <w:rPr>
          <w:i/>
        </w:rPr>
        <w:t>Evidence-based</w:t>
      </w:r>
      <w:r>
        <w:t xml:space="preserve"> (the rationale for our work should be explicit and supported by empirical studies)</w:t>
      </w:r>
    </w:p>
    <w:p w:rsidR="0078568A" w:rsidRDefault="0078568A" w:rsidP="00595120">
      <w:pPr>
        <w:pStyle w:val="ListParagraph"/>
        <w:numPr>
          <w:ilvl w:val="0"/>
          <w:numId w:val="1"/>
        </w:numPr>
      </w:pPr>
      <w:r w:rsidRPr="00595120">
        <w:rPr>
          <w:i/>
        </w:rPr>
        <w:t>Open</w:t>
      </w:r>
      <w:r>
        <w:t xml:space="preserve"> (actions recommended by the Focus Group should promote interoperability and be based on open standards)</w:t>
      </w:r>
    </w:p>
    <w:p w:rsidR="0078568A" w:rsidRDefault="0078568A" w:rsidP="00595120">
      <w:pPr>
        <w:pStyle w:val="ListParagraph"/>
        <w:numPr>
          <w:ilvl w:val="0"/>
          <w:numId w:val="1"/>
        </w:numPr>
      </w:pPr>
      <w:r w:rsidRPr="00595120">
        <w:rPr>
          <w:i/>
        </w:rPr>
        <w:t>Transparent</w:t>
      </w:r>
      <w:r>
        <w:t xml:space="preserve"> (the rationale for actions recommended by the Focus Group should be transparent)</w:t>
      </w:r>
    </w:p>
    <w:sectPr w:rsidR="0078568A" w:rsidSect="003832EF">
      <w:headerReference w:type="default" r:id="rId9"/>
      <w:footerReference w:type="first" r:id="rId10"/>
      <w:pgSz w:w="11900"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AA" w:rsidRDefault="005E4DAA">
      <w:r>
        <w:separator/>
      </w:r>
    </w:p>
  </w:endnote>
  <w:endnote w:type="continuationSeparator" w:id="0">
    <w:p w:rsidR="005E4DAA" w:rsidRDefault="005E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3832EF" w:rsidRPr="00490978" w:rsidTr="004F788A">
      <w:tblPrEx>
        <w:tblCellMar>
          <w:top w:w="0" w:type="dxa"/>
          <w:bottom w:w="0" w:type="dxa"/>
        </w:tblCellMar>
      </w:tblPrEx>
      <w:trPr>
        <w:cantSplit/>
        <w:trHeight w:val="204"/>
        <w:jc w:val="center"/>
      </w:trPr>
      <w:tc>
        <w:tcPr>
          <w:tcW w:w="1617" w:type="dxa"/>
          <w:tcBorders>
            <w:top w:val="single" w:sz="12" w:space="0" w:color="auto"/>
          </w:tcBorders>
        </w:tcPr>
        <w:p w:rsidR="003832EF" w:rsidRPr="003832EF" w:rsidRDefault="003832EF" w:rsidP="003832EF">
          <w:pPr>
            <w:spacing w:before="120"/>
            <w:rPr>
              <w:rFonts w:asciiTheme="majorBidi" w:hAnsiTheme="majorBidi" w:cstheme="majorBidi"/>
              <w:b/>
              <w:bCs/>
              <w:sz w:val="22"/>
            </w:rPr>
          </w:pPr>
          <w:bookmarkStart w:id="10" w:name="dcontact"/>
          <w:bookmarkStart w:id="11" w:name="dcontent1" w:colFirst="1" w:colLast="1"/>
          <w:r w:rsidRPr="003832EF">
            <w:rPr>
              <w:rFonts w:asciiTheme="majorBidi" w:hAnsiTheme="majorBidi" w:cstheme="majorBidi"/>
              <w:b/>
              <w:bCs/>
              <w:sz w:val="22"/>
            </w:rPr>
            <w:t>Contact:</w:t>
          </w:r>
        </w:p>
      </w:tc>
      <w:tc>
        <w:tcPr>
          <w:tcW w:w="4394" w:type="dxa"/>
          <w:tcBorders>
            <w:top w:val="single" w:sz="12" w:space="0" w:color="auto"/>
          </w:tcBorders>
        </w:tcPr>
        <w:p w:rsidR="003832EF" w:rsidRPr="003832EF" w:rsidRDefault="003832EF" w:rsidP="003832EF">
          <w:pPr>
            <w:spacing w:before="120"/>
            <w:rPr>
              <w:rFonts w:asciiTheme="majorBidi" w:hAnsiTheme="majorBidi" w:cstheme="majorBidi"/>
              <w:sz w:val="22"/>
            </w:rPr>
          </w:pPr>
          <w:r w:rsidRPr="003832EF">
            <w:rPr>
              <w:rFonts w:asciiTheme="majorBidi" w:hAnsiTheme="majorBidi" w:cstheme="majorBidi"/>
              <w:sz w:val="22"/>
            </w:rPr>
            <w:t>Peter Olaf Looms</w:t>
          </w:r>
        </w:p>
        <w:p w:rsidR="003832EF" w:rsidRPr="003832EF" w:rsidRDefault="003832EF" w:rsidP="003832EF">
          <w:pPr>
            <w:rPr>
              <w:rFonts w:asciiTheme="majorBidi" w:hAnsiTheme="majorBidi" w:cstheme="majorBidi"/>
              <w:sz w:val="22"/>
            </w:rPr>
          </w:pPr>
          <w:r w:rsidRPr="003832EF">
            <w:rPr>
              <w:rFonts w:asciiTheme="majorBidi" w:hAnsiTheme="majorBidi" w:cstheme="majorBidi"/>
              <w:sz w:val="22"/>
            </w:rPr>
            <w:t>EBU and Denmark</w:t>
          </w:r>
        </w:p>
      </w:tc>
      <w:tc>
        <w:tcPr>
          <w:tcW w:w="3912" w:type="dxa"/>
          <w:tcBorders>
            <w:top w:val="single" w:sz="12" w:space="0" w:color="auto"/>
          </w:tcBorders>
        </w:tcPr>
        <w:p w:rsidR="003832EF" w:rsidRPr="003832EF" w:rsidRDefault="003832EF" w:rsidP="003832EF">
          <w:pPr>
            <w:spacing w:before="120"/>
            <w:rPr>
              <w:rFonts w:asciiTheme="majorBidi" w:hAnsiTheme="majorBidi" w:cstheme="majorBidi"/>
              <w:sz w:val="22"/>
            </w:rPr>
          </w:pPr>
          <w:r w:rsidRPr="003832EF">
            <w:rPr>
              <w:rFonts w:asciiTheme="majorBidi" w:hAnsiTheme="majorBidi" w:cstheme="majorBidi"/>
              <w:sz w:val="22"/>
            </w:rPr>
            <w:t>Email: polooms@gmail.com</w:t>
          </w:r>
        </w:p>
      </w:tc>
    </w:tr>
    <w:bookmarkEnd w:id="10"/>
    <w:bookmarkEnd w:id="11"/>
    <w:tr w:rsidR="003832EF" w:rsidRPr="00490978" w:rsidTr="004F788A">
      <w:tblPrEx>
        <w:tblCellMar>
          <w:top w:w="0" w:type="dxa"/>
          <w:left w:w="108" w:type="dxa"/>
          <w:bottom w:w="0"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3832EF" w:rsidRPr="00490978" w:rsidRDefault="003832EF" w:rsidP="004F788A">
          <w:pPr>
            <w:rPr>
              <w:sz w:val="18"/>
              <w:szCs w:val="18"/>
            </w:rPr>
          </w:pPr>
          <w:r w:rsidRPr="00490978">
            <w:rPr>
              <w:b/>
              <w:bCs/>
              <w:sz w:val="18"/>
              <w:szCs w:val="18"/>
            </w:rPr>
            <w:t>Attention:</w:t>
          </w:r>
          <w:r w:rsidRPr="00490978">
            <w:rPr>
              <w:sz w:val="18"/>
              <w:szCs w:val="18"/>
            </w:rPr>
            <w:t xml:space="preserve"> This is not a publication made available to the public, but </w:t>
          </w:r>
          <w:r w:rsidRPr="00490978">
            <w:rPr>
              <w:b/>
              <w:bCs/>
              <w:sz w:val="18"/>
              <w:szCs w:val="18"/>
            </w:rPr>
            <w:t>an internal ITU-T Focus Group document</w:t>
          </w:r>
          <w:r w:rsidRPr="00490978">
            <w:rPr>
              <w:sz w:val="18"/>
              <w:szCs w:val="18"/>
            </w:rPr>
            <w:t xml:space="preserve"> intended only for use by participants of the Focus Group and their collaborators in ITU-T </w:t>
          </w:r>
          <w:r w:rsidRPr="00490978">
            <w:rPr>
              <w:b/>
              <w:bCs/>
              <w:sz w:val="18"/>
              <w:szCs w:val="18"/>
            </w:rPr>
            <w:t xml:space="preserve">Focus Group </w:t>
          </w:r>
          <w:r w:rsidRPr="00490978">
            <w:rPr>
              <w:sz w:val="18"/>
              <w:szCs w:val="18"/>
            </w:rPr>
            <w:t>related work. It shall not be made available to, and used by, any other persons or entities without the prior written consent of ITU-T.</w:t>
          </w:r>
        </w:p>
      </w:tc>
    </w:tr>
  </w:tbl>
  <w:p w:rsidR="003832EF" w:rsidRPr="00490978" w:rsidRDefault="003832EF" w:rsidP="00383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AA" w:rsidRDefault="005E4DAA">
      <w:r>
        <w:separator/>
      </w:r>
    </w:p>
  </w:footnote>
  <w:footnote w:type="continuationSeparator" w:id="0">
    <w:p w:rsidR="005E4DAA" w:rsidRDefault="005E4DAA">
      <w:r>
        <w:continuationSeparator/>
      </w:r>
    </w:p>
  </w:footnote>
  <w:footnote w:id="1">
    <w:p w:rsidR="00BE25F1" w:rsidRDefault="00BE25F1">
      <w:pPr>
        <w:pStyle w:val="FootnoteText"/>
      </w:pPr>
      <w:r>
        <w:rPr>
          <w:rStyle w:val="FootnoteReference"/>
        </w:rPr>
        <w:footnoteRef/>
      </w:r>
      <w:r>
        <w:t xml:space="preserve"> </w:t>
      </w:r>
      <w:r w:rsidRPr="0078568A">
        <w:t>Report of the first FG AVA meeting (Geneva, 26 May 2011)</w:t>
      </w:r>
      <w:r>
        <w:t xml:space="preserve"> </w:t>
      </w:r>
      <w:r w:rsidRPr="0078568A">
        <w:t>AVA-O-0001</w:t>
      </w:r>
    </w:p>
  </w:footnote>
  <w:footnote w:id="2">
    <w:p w:rsidR="00BE25F1" w:rsidRDefault="00BE25F1">
      <w:pPr>
        <w:pStyle w:val="FootnoteText"/>
      </w:pPr>
      <w:r>
        <w:rPr>
          <w:rStyle w:val="FootnoteReference"/>
        </w:rPr>
        <w:footnoteRef/>
      </w:r>
      <w:r>
        <w:t xml:space="preserve"> We need to choose tools that also allow persons with disabilities to take part. We also need to review ITU document templates to make sure that Word and PDF files are properly structured so that they can be read by persons with visual impairments.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F1" w:rsidRPr="003832EF" w:rsidRDefault="003832EF" w:rsidP="003832EF">
    <w:pPr>
      <w:pStyle w:val="Header"/>
      <w:jc w:val="center"/>
      <w:rPr>
        <w:rFonts w:ascii="Times New Roman" w:hAnsi="Times New Roman" w:cs="Times New Roman"/>
        <w:sz w:val="18"/>
      </w:rPr>
    </w:pPr>
    <w:r w:rsidRPr="003832EF">
      <w:rPr>
        <w:rFonts w:ascii="Times New Roman" w:hAnsi="Times New Roman" w:cs="Times New Roman"/>
        <w:sz w:val="18"/>
      </w:rPr>
      <w:t xml:space="preserve">- </w:t>
    </w:r>
    <w:r w:rsidRPr="003832EF">
      <w:rPr>
        <w:rFonts w:ascii="Times New Roman" w:hAnsi="Times New Roman" w:cs="Times New Roman"/>
        <w:sz w:val="18"/>
      </w:rPr>
      <w:fldChar w:fldCharType="begin"/>
    </w:r>
    <w:r w:rsidRPr="003832EF">
      <w:rPr>
        <w:rFonts w:ascii="Times New Roman" w:hAnsi="Times New Roman" w:cs="Times New Roman"/>
        <w:sz w:val="18"/>
      </w:rPr>
      <w:instrText xml:space="preserve"> PAGE  \* MERGEFORMAT </w:instrText>
    </w:r>
    <w:r w:rsidRPr="003832EF">
      <w:rPr>
        <w:rFonts w:ascii="Times New Roman" w:hAnsi="Times New Roman" w:cs="Times New Roman"/>
        <w:sz w:val="18"/>
      </w:rPr>
      <w:fldChar w:fldCharType="separate"/>
    </w:r>
    <w:r>
      <w:rPr>
        <w:rFonts w:ascii="Times New Roman" w:hAnsi="Times New Roman" w:cs="Times New Roman"/>
        <w:noProof/>
        <w:sz w:val="18"/>
      </w:rPr>
      <w:t>2</w:t>
    </w:r>
    <w:r w:rsidRPr="003832EF">
      <w:rPr>
        <w:rFonts w:ascii="Times New Roman" w:hAnsi="Times New Roman" w:cs="Times New Roman"/>
        <w:sz w:val="18"/>
      </w:rPr>
      <w:fldChar w:fldCharType="end"/>
    </w:r>
    <w:r w:rsidRPr="003832EF">
      <w:rPr>
        <w:rFonts w:ascii="Times New Roman" w:hAnsi="Times New Roman" w:cs="Times New Roman"/>
        <w:sz w:val="18"/>
      </w:rPr>
      <w:t xml:space="preserve"> -</w:t>
    </w:r>
  </w:p>
  <w:p w:rsidR="003832EF" w:rsidRPr="003832EF" w:rsidRDefault="003832EF" w:rsidP="003832EF">
    <w:pPr>
      <w:pStyle w:val="Header"/>
      <w:spacing w:after="240"/>
      <w:jc w:val="center"/>
      <w:rPr>
        <w:rFonts w:ascii="Times New Roman" w:hAnsi="Times New Roman" w:cs="Times New Roman"/>
        <w:sz w:val="18"/>
      </w:rPr>
    </w:pPr>
    <w:r w:rsidRPr="003832EF">
      <w:rPr>
        <w:rFonts w:ascii="Times New Roman" w:hAnsi="Times New Roman" w:cs="Times New Roman"/>
        <w:sz w:val="18"/>
      </w:rPr>
      <w:t>AVA-I-47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C69"/>
    <w:multiLevelType w:val="hybridMultilevel"/>
    <w:tmpl w:val="C9F8B942"/>
    <w:lvl w:ilvl="0" w:tplc="3E769986">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DB436E"/>
    <w:multiLevelType w:val="hybridMultilevel"/>
    <w:tmpl w:val="6C78A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6841FB"/>
    <w:multiLevelType w:val="hybridMultilevel"/>
    <w:tmpl w:val="F774A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DB15EF"/>
    <w:multiLevelType w:val="hybridMultilevel"/>
    <w:tmpl w:val="3328DB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41C344E"/>
    <w:multiLevelType w:val="hybridMultilevel"/>
    <w:tmpl w:val="287EDD36"/>
    <w:lvl w:ilvl="0" w:tplc="0409000F">
      <w:start w:val="1"/>
      <w:numFmt w:val="bullet"/>
      <w:lvlText w:val=""/>
      <w:lvlJc w:val="left"/>
      <w:pPr>
        <w:ind w:left="720" w:hanging="360"/>
      </w:pPr>
      <w:rPr>
        <w:rFonts w:ascii="Symbol" w:hAnsi="Symbol" w:hint="default"/>
        <w:color w:val="7030A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B5577"/>
    <w:multiLevelType w:val="hybridMultilevel"/>
    <w:tmpl w:val="11625BEC"/>
    <w:lvl w:ilvl="0" w:tplc="0409000F">
      <w:start w:val="1"/>
      <w:numFmt w:val="bullet"/>
      <w:lvlText w:val=""/>
      <w:lvlJc w:val="left"/>
      <w:pPr>
        <w:ind w:left="360" w:hanging="360"/>
      </w:pPr>
      <w:rPr>
        <w:rFonts w:ascii="Symbol" w:hAnsi="Symbol"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443E0A"/>
    <w:multiLevelType w:val="hybridMultilevel"/>
    <w:tmpl w:val="BF78FFE2"/>
    <w:lvl w:ilvl="0" w:tplc="11D6A210">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E50CC"/>
    <w:multiLevelType w:val="hybridMultilevel"/>
    <w:tmpl w:val="E564CD30"/>
    <w:lvl w:ilvl="0" w:tplc="11D6A210">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E3CAA"/>
    <w:multiLevelType w:val="hybridMultilevel"/>
    <w:tmpl w:val="8F0ADD0C"/>
    <w:lvl w:ilvl="0" w:tplc="D2C6AF10">
      <w:numFmt w:val="bullet"/>
      <w:lvlText w:val="-"/>
      <w:lvlJc w:val="left"/>
      <w:pPr>
        <w:ind w:left="360" w:hanging="360"/>
      </w:pPr>
      <w:rPr>
        <w:rFonts w:ascii="Calibri" w:eastAsiaTheme="minorHAnsi" w:hAnsi="Calibri" w:cs="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E766C7"/>
    <w:multiLevelType w:val="hybridMultilevel"/>
    <w:tmpl w:val="68DC1EC2"/>
    <w:lvl w:ilvl="0" w:tplc="0409000F">
      <w:start w:val="1"/>
      <w:numFmt w:val="bullet"/>
      <w:lvlText w:val=""/>
      <w:lvlJc w:val="left"/>
      <w:pPr>
        <w:ind w:left="360" w:hanging="360"/>
      </w:pPr>
      <w:rPr>
        <w:rFonts w:ascii="Symbol" w:hAnsi="Symbol"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542D9A"/>
    <w:multiLevelType w:val="hybridMultilevel"/>
    <w:tmpl w:val="6C78A4C8"/>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E45A5"/>
    <w:multiLevelType w:val="hybridMultilevel"/>
    <w:tmpl w:val="349C9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1257C4"/>
    <w:multiLevelType w:val="hybridMultilevel"/>
    <w:tmpl w:val="7E645006"/>
    <w:lvl w:ilvl="0" w:tplc="D2C6AF10">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1D03C2"/>
    <w:multiLevelType w:val="hybridMultilevel"/>
    <w:tmpl w:val="AACE1A66"/>
    <w:lvl w:ilvl="0" w:tplc="D2C6AF10">
      <w:numFmt w:val="bullet"/>
      <w:lvlText w:val="-"/>
      <w:lvlJc w:val="left"/>
      <w:pPr>
        <w:ind w:left="36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D24A6"/>
    <w:multiLevelType w:val="hybridMultilevel"/>
    <w:tmpl w:val="6C78A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B7161"/>
    <w:multiLevelType w:val="hybridMultilevel"/>
    <w:tmpl w:val="64F8E46A"/>
    <w:lvl w:ilvl="0" w:tplc="D2C6AF10">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CB46AA"/>
    <w:multiLevelType w:val="hybridMultilevel"/>
    <w:tmpl w:val="5F5A879A"/>
    <w:lvl w:ilvl="0" w:tplc="0409000F">
      <w:start w:val="1"/>
      <w:numFmt w:val="bullet"/>
      <w:lvlText w:val=""/>
      <w:lvlJc w:val="left"/>
      <w:pPr>
        <w:ind w:left="360" w:hanging="360"/>
      </w:pPr>
      <w:rPr>
        <w:rFonts w:ascii="Symbol" w:hAnsi="Symbol"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B97CB1"/>
    <w:multiLevelType w:val="hybridMultilevel"/>
    <w:tmpl w:val="DC5AFF5A"/>
    <w:lvl w:ilvl="0" w:tplc="11D6A210">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0"/>
  </w:num>
  <w:num w:numId="5">
    <w:abstractNumId w:val="17"/>
  </w:num>
  <w:num w:numId="6">
    <w:abstractNumId w:val="7"/>
  </w:num>
  <w:num w:numId="7">
    <w:abstractNumId w:val="8"/>
  </w:num>
  <w:num w:numId="8">
    <w:abstractNumId w:val="15"/>
  </w:num>
  <w:num w:numId="9">
    <w:abstractNumId w:val="13"/>
  </w:num>
  <w:num w:numId="10">
    <w:abstractNumId w:val="0"/>
  </w:num>
  <w:num w:numId="11">
    <w:abstractNumId w:val="14"/>
  </w:num>
  <w:num w:numId="12">
    <w:abstractNumId w:val="4"/>
  </w:num>
  <w:num w:numId="13">
    <w:abstractNumId w:val="16"/>
  </w:num>
  <w:num w:numId="14">
    <w:abstractNumId w:val="9"/>
  </w:num>
  <w:num w:numId="15">
    <w:abstractNumId w:val="3"/>
  </w:num>
  <w:num w:numId="16">
    <w:abstractNumId w:val="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8A"/>
    <w:rsid w:val="000B5956"/>
    <w:rsid w:val="000F11BF"/>
    <w:rsid w:val="00102229"/>
    <w:rsid w:val="001E43C9"/>
    <w:rsid w:val="002D0D1B"/>
    <w:rsid w:val="003832EF"/>
    <w:rsid w:val="00452C62"/>
    <w:rsid w:val="00510A06"/>
    <w:rsid w:val="00536EE8"/>
    <w:rsid w:val="00595120"/>
    <w:rsid w:val="005E4DAA"/>
    <w:rsid w:val="006423B0"/>
    <w:rsid w:val="006644EA"/>
    <w:rsid w:val="007209DA"/>
    <w:rsid w:val="0078568A"/>
    <w:rsid w:val="007D6E52"/>
    <w:rsid w:val="007F1E83"/>
    <w:rsid w:val="0081508C"/>
    <w:rsid w:val="00897E72"/>
    <w:rsid w:val="008E60C6"/>
    <w:rsid w:val="009E1616"/>
    <w:rsid w:val="00B06C4B"/>
    <w:rsid w:val="00B276C1"/>
    <w:rsid w:val="00B6057A"/>
    <w:rsid w:val="00BD6495"/>
    <w:rsid w:val="00BE25F1"/>
    <w:rsid w:val="00C50BDD"/>
    <w:rsid w:val="00CA4911"/>
    <w:rsid w:val="00CF3C22"/>
    <w:rsid w:val="00D8149D"/>
    <w:rsid w:val="00E04B9B"/>
    <w:rsid w:val="00ED4026"/>
    <w:rsid w:val="00EF44CD"/>
    <w:rsid w:val="00F91AA3"/>
    <w:rsid w:val="00FB615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86DCD"/>
  </w:style>
  <w:style w:type="paragraph" w:styleId="Heading1">
    <w:name w:val="heading 1"/>
    <w:basedOn w:val="Normal"/>
    <w:next w:val="Normal"/>
    <w:link w:val="Heading1Char"/>
    <w:uiPriority w:val="9"/>
    <w:qFormat/>
    <w:rsid w:val="00C951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B06C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C951CA"/>
    <w:pPr>
      <w:keepLines w:val="0"/>
      <w:spacing w:before="240" w:after="60"/>
    </w:pPr>
    <w:rPr>
      <w:rFonts w:ascii="Verdana" w:hAnsi="Verdana"/>
      <w:color w:val="auto"/>
      <w:kern w:val="32"/>
      <w:sz w:val="24"/>
      <w:lang w:val="fr-CH" w:eastAsia="ko-KR"/>
    </w:rPr>
  </w:style>
  <w:style w:type="character" w:customStyle="1" w:styleId="Heading1Char">
    <w:name w:val="Heading 1 Char"/>
    <w:basedOn w:val="DefaultParagraphFont"/>
    <w:link w:val="Heading1"/>
    <w:uiPriority w:val="9"/>
    <w:rsid w:val="00C951CA"/>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semiHidden/>
    <w:unhideWhenUsed/>
    <w:rsid w:val="0078568A"/>
  </w:style>
  <w:style w:type="character" w:customStyle="1" w:styleId="FootnoteTextChar">
    <w:name w:val="Footnote Text Char"/>
    <w:basedOn w:val="DefaultParagraphFont"/>
    <w:link w:val="FootnoteText"/>
    <w:uiPriority w:val="99"/>
    <w:semiHidden/>
    <w:rsid w:val="0078568A"/>
  </w:style>
  <w:style w:type="character" w:styleId="FootnoteReference">
    <w:name w:val="footnote reference"/>
    <w:basedOn w:val="DefaultParagraphFont"/>
    <w:uiPriority w:val="99"/>
    <w:semiHidden/>
    <w:unhideWhenUsed/>
    <w:rsid w:val="0078568A"/>
    <w:rPr>
      <w:vertAlign w:val="superscript"/>
    </w:rPr>
  </w:style>
  <w:style w:type="paragraph" w:styleId="ListParagraph">
    <w:name w:val="List Paragraph"/>
    <w:basedOn w:val="Normal"/>
    <w:rsid w:val="00595120"/>
    <w:pPr>
      <w:ind w:left="720"/>
      <w:contextualSpacing/>
    </w:pPr>
  </w:style>
  <w:style w:type="paragraph" w:styleId="Header">
    <w:name w:val="header"/>
    <w:basedOn w:val="Normal"/>
    <w:link w:val="HeaderChar"/>
    <w:rsid w:val="00595120"/>
    <w:pPr>
      <w:tabs>
        <w:tab w:val="center" w:pos="4819"/>
        <w:tab w:val="right" w:pos="9638"/>
      </w:tabs>
    </w:pPr>
  </w:style>
  <w:style w:type="character" w:customStyle="1" w:styleId="HeaderChar">
    <w:name w:val="Header Char"/>
    <w:basedOn w:val="DefaultParagraphFont"/>
    <w:link w:val="Header"/>
    <w:rsid w:val="00595120"/>
  </w:style>
  <w:style w:type="paragraph" w:styleId="Footer">
    <w:name w:val="footer"/>
    <w:basedOn w:val="Normal"/>
    <w:link w:val="FooterChar"/>
    <w:rsid w:val="00595120"/>
    <w:pPr>
      <w:tabs>
        <w:tab w:val="center" w:pos="4819"/>
        <w:tab w:val="right" w:pos="9638"/>
      </w:tabs>
    </w:pPr>
  </w:style>
  <w:style w:type="character" w:customStyle="1" w:styleId="FooterChar">
    <w:name w:val="Footer Char"/>
    <w:basedOn w:val="DefaultParagraphFont"/>
    <w:link w:val="Footer"/>
    <w:rsid w:val="00595120"/>
  </w:style>
  <w:style w:type="character" w:customStyle="1" w:styleId="Heading2Char">
    <w:name w:val="Heading 2 Char"/>
    <w:basedOn w:val="DefaultParagraphFont"/>
    <w:link w:val="Heading2"/>
    <w:rsid w:val="00B06C4B"/>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BE2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86DCD"/>
  </w:style>
  <w:style w:type="paragraph" w:styleId="Heading1">
    <w:name w:val="heading 1"/>
    <w:basedOn w:val="Normal"/>
    <w:next w:val="Normal"/>
    <w:link w:val="Heading1Char"/>
    <w:uiPriority w:val="9"/>
    <w:qFormat/>
    <w:rsid w:val="00C951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B06C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ITU">
    <w:name w:val="Overskrift 1ITU"/>
    <w:basedOn w:val="Heading1"/>
    <w:qFormat/>
    <w:rsid w:val="00C951CA"/>
    <w:pPr>
      <w:keepLines w:val="0"/>
      <w:spacing w:before="240" w:after="60"/>
    </w:pPr>
    <w:rPr>
      <w:rFonts w:ascii="Verdana" w:hAnsi="Verdana"/>
      <w:color w:val="auto"/>
      <w:kern w:val="32"/>
      <w:sz w:val="24"/>
      <w:lang w:val="fr-CH" w:eastAsia="ko-KR"/>
    </w:rPr>
  </w:style>
  <w:style w:type="character" w:customStyle="1" w:styleId="Heading1Char">
    <w:name w:val="Heading 1 Char"/>
    <w:basedOn w:val="DefaultParagraphFont"/>
    <w:link w:val="Heading1"/>
    <w:uiPriority w:val="9"/>
    <w:rsid w:val="00C951CA"/>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semiHidden/>
    <w:unhideWhenUsed/>
    <w:rsid w:val="0078568A"/>
  </w:style>
  <w:style w:type="character" w:customStyle="1" w:styleId="FootnoteTextChar">
    <w:name w:val="Footnote Text Char"/>
    <w:basedOn w:val="DefaultParagraphFont"/>
    <w:link w:val="FootnoteText"/>
    <w:uiPriority w:val="99"/>
    <w:semiHidden/>
    <w:rsid w:val="0078568A"/>
  </w:style>
  <w:style w:type="character" w:styleId="FootnoteReference">
    <w:name w:val="footnote reference"/>
    <w:basedOn w:val="DefaultParagraphFont"/>
    <w:uiPriority w:val="99"/>
    <w:semiHidden/>
    <w:unhideWhenUsed/>
    <w:rsid w:val="0078568A"/>
    <w:rPr>
      <w:vertAlign w:val="superscript"/>
    </w:rPr>
  </w:style>
  <w:style w:type="paragraph" w:styleId="ListParagraph">
    <w:name w:val="List Paragraph"/>
    <w:basedOn w:val="Normal"/>
    <w:rsid w:val="00595120"/>
    <w:pPr>
      <w:ind w:left="720"/>
      <w:contextualSpacing/>
    </w:pPr>
  </w:style>
  <w:style w:type="paragraph" w:styleId="Header">
    <w:name w:val="header"/>
    <w:basedOn w:val="Normal"/>
    <w:link w:val="HeaderChar"/>
    <w:rsid w:val="00595120"/>
    <w:pPr>
      <w:tabs>
        <w:tab w:val="center" w:pos="4819"/>
        <w:tab w:val="right" w:pos="9638"/>
      </w:tabs>
    </w:pPr>
  </w:style>
  <w:style w:type="character" w:customStyle="1" w:styleId="HeaderChar">
    <w:name w:val="Header Char"/>
    <w:basedOn w:val="DefaultParagraphFont"/>
    <w:link w:val="Header"/>
    <w:rsid w:val="00595120"/>
  </w:style>
  <w:style w:type="paragraph" w:styleId="Footer">
    <w:name w:val="footer"/>
    <w:basedOn w:val="Normal"/>
    <w:link w:val="FooterChar"/>
    <w:rsid w:val="00595120"/>
    <w:pPr>
      <w:tabs>
        <w:tab w:val="center" w:pos="4819"/>
        <w:tab w:val="right" w:pos="9638"/>
      </w:tabs>
    </w:pPr>
  </w:style>
  <w:style w:type="character" w:customStyle="1" w:styleId="FooterChar">
    <w:name w:val="Footer Char"/>
    <w:basedOn w:val="DefaultParagraphFont"/>
    <w:link w:val="Footer"/>
    <w:rsid w:val="00595120"/>
  </w:style>
  <w:style w:type="character" w:customStyle="1" w:styleId="Heading2Char">
    <w:name w:val="Heading 2 Char"/>
    <w:basedOn w:val="DefaultParagraphFont"/>
    <w:link w:val="Heading2"/>
    <w:rsid w:val="00B06C4B"/>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BE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68471">
      <w:bodyDiv w:val="1"/>
      <w:marLeft w:val="0"/>
      <w:marRight w:val="0"/>
      <w:marTop w:val="0"/>
      <w:marBottom w:val="0"/>
      <w:divBdr>
        <w:top w:val="none" w:sz="0" w:space="0" w:color="auto"/>
        <w:left w:val="none" w:sz="0" w:space="0" w:color="auto"/>
        <w:bottom w:val="none" w:sz="0" w:space="0" w:color="auto"/>
        <w:right w:val="none" w:sz="0" w:space="0" w:color="auto"/>
      </w:divBdr>
    </w:div>
    <w:div w:id="1847935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9F20D2E0E442440B8B18B3F8368B1F9" ma:contentTypeVersion="3" ma:contentTypeDescription="Create a new document." ma:contentTypeScope="" ma:versionID="0294f6ff11d4c58676897909ad3c928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A5416-8D33-4E2C-9B3F-0F6CBBB77FDD}"/>
</file>

<file path=customXml/itemProps2.xml><?xml version="1.0" encoding="utf-8"?>
<ds:datastoreItem xmlns:ds="http://schemas.openxmlformats.org/officeDocument/2006/customXml" ds:itemID="{FC89ABEA-213C-4638-AF9E-1B46C709584A}"/>
</file>

<file path=customXml/itemProps3.xml><?xml version="1.0" encoding="utf-8"?>
<ds:datastoreItem xmlns:ds="http://schemas.openxmlformats.org/officeDocument/2006/customXml" ds:itemID="{199F47A5-6D65-4D59-8E59-4A1359C98A08}"/>
</file>

<file path=customXml/itemProps4.xml><?xml version="1.0" encoding="utf-8"?>
<ds:datastoreItem xmlns:ds="http://schemas.openxmlformats.org/officeDocument/2006/customXml" ds:itemID="{CB4833F2-DD6E-4830-9978-C4CEF62AD4E5}"/>
</file>

<file path=docProps/app.xml><?xml version="1.0" encoding="utf-8"?>
<Properties xmlns="http://schemas.openxmlformats.org/officeDocument/2006/extended-properties" xmlns:vt="http://schemas.openxmlformats.org/officeDocument/2006/docPropsVTypes">
  <Template>Normal.dotm</Template>
  <TotalTime>1</TotalTime>
  <Pages>6</Pages>
  <Words>1921</Words>
  <Characters>9586</Characters>
  <Application>Microsoft Office Word</Application>
  <DocSecurity>4</DocSecurity>
  <Lines>208</Lines>
  <Paragraphs>133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Peter Olaf Looms</dc:creator>
  <dc:description>AVA-I-47  For: Geneva, 15 September 2011_x000d_Document date: _x000d_Saved by ITU51006817 at 15:46:36 on 09/09/2011</dc:description>
  <cp:lastModifiedBy>Regan, Gabrielle</cp:lastModifiedBy>
  <cp:revision>2</cp:revision>
  <cp:lastPrinted>2011-09-09T11:59:00Z</cp:lastPrinted>
  <dcterms:created xsi:type="dcterms:W3CDTF">2011-09-09T13:52:00Z</dcterms:created>
  <dcterms:modified xsi:type="dcterms:W3CDTF">2011-09-09T13:52:00Z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AVA-I-47</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15 September 2011</vt:lpwstr>
  </property>
  <property fmtid="{D5CDD505-2E9C-101B-9397-08002B2CF9AE}" pid="7" name="Docauthor">
    <vt:lpwstr/>
  </property>
  <property fmtid="{D5CDD505-2E9C-101B-9397-08002B2CF9AE}" pid="8" name="ContentTypeId">
    <vt:lpwstr>0x01010009F20D2E0E442440B8B18B3F8368B1F9</vt:lpwstr>
  </property>
  <property fmtid="{D5CDD505-2E9C-101B-9397-08002B2CF9AE}" pid="9" name="Order">
    <vt:r8>1700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