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jc w:val="center"/>
        <w:tblLayout w:type="fixed"/>
        <w:tblLook w:val="00A0" w:firstRow="1" w:lastRow="0" w:firstColumn="1" w:lastColumn="0" w:noHBand="0" w:noVBand="0"/>
      </w:tblPr>
      <w:tblGrid>
        <w:gridCol w:w="1134"/>
        <w:gridCol w:w="3119"/>
        <w:gridCol w:w="850"/>
        <w:gridCol w:w="4780"/>
      </w:tblGrid>
      <w:tr w:rsidR="00016915" w:rsidRPr="00F12140" w:rsidTr="00580DF4">
        <w:trPr>
          <w:trHeight w:val="284"/>
          <w:jc w:val="center"/>
        </w:trPr>
        <w:tc>
          <w:tcPr>
            <w:tcW w:w="9883" w:type="dxa"/>
            <w:gridSpan w:val="4"/>
            <w:tcMar>
              <w:top w:w="142" w:type="dxa"/>
              <w:bottom w:w="142" w:type="dxa"/>
            </w:tcMar>
          </w:tcPr>
          <w:p w:rsidR="00016915" w:rsidRPr="00F12140" w:rsidRDefault="00016915" w:rsidP="00580DF4">
            <w:pPr>
              <w:pStyle w:val="BDTLogo"/>
              <w:rPr>
                <w:lang w:val="ru-RU" w:eastAsia="fr-CH"/>
              </w:rPr>
            </w:pPr>
            <w:r w:rsidRPr="00F12140">
              <w:rPr>
                <w:noProof/>
                <w:lang w:val="en-US" w:eastAsia="zh-CN"/>
              </w:rPr>
              <w:drawing>
                <wp:inline distT="0" distB="0" distL="0" distR="0" wp14:anchorId="42D74029" wp14:editId="56C53657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5" w:rsidRPr="00F12140" w:rsidTr="00580DF4">
        <w:trPr>
          <w:jc w:val="center"/>
        </w:trPr>
        <w:tc>
          <w:tcPr>
            <w:tcW w:w="9883" w:type="dxa"/>
            <w:gridSpan w:val="4"/>
          </w:tcPr>
          <w:p w:rsidR="00016915" w:rsidRPr="00F12140" w:rsidRDefault="00517802" w:rsidP="003A5862">
            <w:pPr>
              <w:spacing w:after="360"/>
              <w:jc w:val="left"/>
              <w:rPr>
                <w:rStyle w:val="BDTName"/>
                <w:sz w:val="28"/>
                <w:szCs w:val="28"/>
                <w:lang w:val="ru-RU"/>
              </w:rPr>
            </w:pPr>
            <w:r w:rsidRPr="00F12140">
              <w:rPr>
                <w:rStyle w:val="BDTName"/>
                <w:sz w:val="28"/>
                <w:szCs w:val="28"/>
                <w:lang w:val="ru-RU"/>
              </w:rPr>
              <w:t xml:space="preserve">Бюро развития </w:t>
            </w:r>
            <w:r w:rsidR="002A08CE" w:rsidRPr="00F12140">
              <w:rPr>
                <w:rStyle w:val="BDTName"/>
                <w:sz w:val="28"/>
                <w:szCs w:val="28"/>
                <w:lang w:val="ru-RU"/>
              </w:rPr>
              <w:br/>
            </w:r>
            <w:r w:rsidRPr="00F12140">
              <w:rPr>
                <w:rStyle w:val="BDTName"/>
                <w:sz w:val="28"/>
                <w:szCs w:val="28"/>
                <w:lang w:val="ru-RU"/>
              </w:rPr>
              <w:t>электросвязи (БРЭ)</w:t>
            </w:r>
          </w:p>
        </w:tc>
      </w:tr>
      <w:tr w:rsidR="00BF18C8" w:rsidRPr="00F12140" w:rsidTr="002C28AE">
        <w:trPr>
          <w:jc w:val="center"/>
        </w:trPr>
        <w:tc>
          <w:tcPr>
            <w:tcW w:w="1134" w:type="dxa"/>
          </w:tcPr>
          <w:p w:rsidR="00BF18C8" w:rsidRPr="00F12140" w:rsidRDefault="00BF18C8" w:rsidP="00580DF4">
            <w:pPr>
              <w:pStyle w:val="BDTRef"/>
              <w:spacing w:after="360"/>
              <w:rPr>
                <w:lang w:val="ru-RU"/>
              </w:rPr>
            </w:pPr>
            <w:r w:rsidRPr="00F12140">
              <w:rPr>
                <w:lang w:val="ru-RU"/>
              </w:rPr>
              <w:t>Осн.</w:t>
            </w:r>
            <w:r w:rsidR="00511D33" w:rsidRPr="00F12140">
              <w:rPr>
                <w:lang w:val="ru-RU"/>
              </w:rPr>
              <w:t>:</w:t>
            </w:r>
          </w:p>
        </w:tc>
        <w:tc>
          <w:tcPr>
            <w:tcW w:w="3969" w:type="dxa"/>
            <w:gridSpan w:val="2"/>
          </w:tcPr>
          <w:p w:rsidR="00BF18C8" w:rsidRPr="00F12140" w:rsidRDefault="000C2C48" w:rsidP="00916675">
            <w:pPr>
              <w:pStyle w:val="BDTRef-Details"/>
              <w:spacing w:before="0" w:after="240"/>
              <w:rPr>
                <w:lang w:val="ru-RU"/>
              </w:rPr>
            </w:pPr>
            <w:bookmarkStart w:id="0" w:name="lt_pId005"/>
            <w:r w:rsidRPr="00F12140">
              <w:rPr>
                <w:rFonts w:asciiTheme="minorHAnsi" w:hAnsiTheme="minorHAnsi"/>
                <w:szCs w:val="22"/>
                <w:lang w:val="ru-RU"/>
              </w:rPr>
              <w:t>Циркуляр</w:t>
            </w:r>
            <w:r w:rsidR="00BF18C8" w:rsidRPr="00F12140">
              <w:rPr>
                <w:rFonts w:asciiTheme="minorHAnsi" w:hAnsiTheme="minorHAnsi"/>
                <w:szCs w:val="22"/>
                <w:lang w:val="ru-RU"/>
              </w:rPr>
              <w:t xml:space="preserve"> BDT/IP/CSTG-1</w:t>
            </w:r>
            <w:bookmarkEnd w:id="0"/>
            <w:r w:rsidR="00511D33" w:rsidRPr="00F12140">
              <w:rPr>
                <w:rFonts w:asciiTheme="minorHAnsi" w:hAnsiTheme="minorHAnsi"/>
                <w:szCs w:val="22"/>
                <w:lang w:val="ru-RU"/>
              </w:rPr>
              <w:t>4</w:t>
            </w:r>
          </w:p>
        </w:tc>
        <w:tc>
          <w:tcPr>
            <w:tcW w:w="4780" w:type="dxa"/>
          </w:tcPr>
          <w:p w:rsidR="00BF18C8" w:rsidRPr="00F12140" w:rsidRDefault="00BF18C8" w:rsidP="00511D33">
            <w:pPr>
              <w:pStyle w:val="BDTDate"/>
              <w:spacing w:after="240"/>
              <w:rPr>
                <w:lang w:val="ru-RU"/>
              </w:rPr>
            </w:pPr>
            <w:r w:rsidRPr="00F12140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48747DD7B02947FDB831B1C59A8AAB61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108AB">
                  <w:rPr>
                    <w:lang w:val="en-US"/>
                  </w:rPr>
                  <w:t>1</w:t>
                </w:r>
                <w:r w:rsidRPr="00F12140">
                  <w:rPr>
                    <w:lang w:val="ru-RU"/>
                  </w:rPr>
                  <w:t>1</w:t>
                </w:r>
                <w:r w:rsidR="00916675" w:rsidRPr="00F12140">
                  <w:rPr>
                    <w:lang w:val="ru-RU"/>
                  </w:rPr>
                  <w:t xml:space="preserve"> </w:t>
                </w:r>
                <w:r w:rsidR="00511D33" w:rsidRPr="00F12140">
                  <w:rPr>
                    <w:lang w:val="ru-RU"/>
                  </w:rPr>
                  <w:t>ноября</w:t>
                </w:r>
                <w:r w:rsidRPr="00F12140">
                  <w:rPr>
                    <w:lang w:val="ru-RU"/>
                  </w:rPr>
                  <w:t xml:space="preserve"> 2016 года</w:t>
                </w:r>
              </w:sdtContent>
            </w:sdt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72FAC" w:rsidRPr="00F12140" w:rsidRDefault="00D72FAC" w:rsidP="00580DF4">
            <w:pPr>
              <w:pStyle w:val="BDTAddressee"/>
              <w:rPr>
                <w:lang w:val="ru-RU"/>
              </w:rPr>
            </w:pPr>
          </w:p>
        </w:tc>
        <w:tc>
          <w:tcPr>
            <w:tcW w:w="4780" w:type="dxa"/>
            <w:vMerge w:val="restart"/>
            <w:shd w:val="clear" w:color="auto" w:fill="auto"/>
          </w:tcPr>
          <w:p w:rsidR="00973EDD" w:rsidRPr="00F12140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2140">
              <w:rPr>
                <w:rFonts w:cs="Calibri"/>
                <w:szCs w:val="22"/>
                <w:lang w:val="ru-RU"/>
              </w:rPr>
              <w:t>−</w:t>
            </w:r>
            <w:r w:rsidRPr="00F12140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973EDD" w:rsidRPr="00F12140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2140">
              <w:rPr>
                <w:rFonts w:cs="Calibri"/>
                <w:szCs w:val="22"/>
                <w:lang w:val="ru-RU"/>
              </w:rPr>
              <w:t>−</w:t>
            </w:r>
            <w:r w:rsidRPr="00F12140">
              <w:rPr>
                <w:rFonts w:cs="Calibri"/>
                <w:szCs w:val="22"/>
                <w:lang w:val="ru-RU"/>
              </w:rPr>
              <w:tab/>
            </w:r>
            <w:r w:rsidR="00A57223" w:rsidRPr="00F12140">
              <w:rPr>
                <w:rFonts w:cs="Calibri"/>
                <w:szCs w:val="22"/>
                <w:lang w:val="ru-RU"/>
              </w:rPr>
              <w:t>Наблюдателю (Резолюция 99)</w:t>
            </w:r>
          </w:p>
          <w:p w:rsidR="00973EDD" w:rsidRPr="00F12140" w:rsidRDefault="00973EDD" w:rsidP="00157B86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2140">
              <w:rPr>
                <w:rFonts w:cs="Calibri"/>
                <w:szCs w:val="22"/>
                <w:lang w:val="ru-RU"/>
              </w:rPr>
              <w:t>−</w:t>
            </w:r>
            <w:r w:rsidRPr="00F12140">
              <w:rPr>
                <w:rFonts w:cs="Calibri"/>
                <w:szCs w:val="22"/>
                <w:lang w:val="ru-RU"/>
              </w:rPr>
              <w:tab/>
              <w:t>Членам Сектора</w:t>
            </w:r>
            <w:r w:rsidR="00787E20" w:rsidRPr="00F12140">
              <w:rPr>
                <w:rFonts w:cs="Calibri"/>
                <w:szCs w:val="22"/>
                <w:lang w:val="ru-RU"/>
              </w:rPr>
              <w:t xml:space="preserve"> МСЭ-D</w:t>
            </w:r>
            <w:r w:rsidRPr="00F12140">
              <w:rPr>
                <w:rFonts w:cs="Calibri"/>
                <w:szCs w:val="22"/>
                <w:lang w:val="ru-RU"/>
              </w:rPr>
              <w:t xml:space="preserve">, Ассоциированным членам МСЭ-D и Академическим организациям – </w:t>
            </w:r>
            <w:r w:rsidR="00D616CE" w:rsidRPr="00F12140">
              <w:rPr>
                <w:rFonts w:cs="Calibri"/>
                <w:szCs w:val="22"/>
                <w:lang w:val="ru-RU"/>
              </w:rPr>
              <w:t>Ч</w:t>
            </w:r>
            <w:r w:rsidRPr="00F12140">
              <w:rPr>
                <w:rFonts w:cs="Calibri"/>
                <w:szCs w:val="22"/>
                <w:lang w:val="ru-RU"/>
              </w:rPr>
              <w:t>ленам МСЭ</w:t>
            </w:r>
          </w:p>
          <w:p w:rsidR="00511D33" w:rsidRPr="00F12140" w:rsidRDefault="00973EDD" w:rsidP="00511D33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F12140">
              <w:rPr>
                <w:rFonts w:cs="Calibri"/>
                <w:szCs w:val="22"/>
                <w:lang w:val="ru-RU"/>
              </w:rPr>
              <w:t>−</w:t>
            </w:r>
            <w:r w:rsidRPr="00F12140">
              <w:rPr>
                <w:rFonts w:cs="Calibri"/>
                <w:szCs w:val="22"/>
                <w:lang w:val="ru-RU"/>
              </w:rPr>
              <w:tab/>
            </w:r>
            <w:r w:rsidR="00A57223" w:rsidRPr="00F12140">
              <w:rPr>
                <w:rFonts w:cs="Calibri"/>
                <w:szCs w:val="22"/>
                <w:lang w:val="ru-RU"/>
              </w:rPr>
              <w:t>Председателям и заместителям председателей 1</w:t>
            </w:r>
            <w:r w:rsidR="00A57223" w:rsidRPr="00F12140">
              <w:rPr>
                <w:rFonts w:cs="Calibri"/>
                <w:szCs w:val="22"/>
                <w:lang w:val="ru-RU"/>
              </w:rPr>
              <w:noBreakHyphen/>
              <w:t>й и 2</w:t>
            </w:r>
            <w:r w:rsidR="00A57223" w:rsidRPr="00F12140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973EDD" w:rsidRPr="00F12140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lang w:val="ru-RU"/>
              </w:rPr>
            </w:pPr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780" w:type="dxa"/>
            <w:shd w:val="clear" w:color="auto" w:fill="auto"/>
          </w:tcPr>
          <w:p w:rsidR="00D72FAC" w:rsidRPr="00F12140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0F5990" w:rsidTr="002C28AE">
        <w:tblPrEx>
          <w:jc w:val="left"/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D72FAC" w:rsidRPr="00F12140" w:rsidRDefault="00D72FAC" w:rsidP="00580DF4">
            <w:pPr>
              <w:pStyle w:val="BDTSubject"/>
              <w:spacing w:before="0"/>
              <w:rPr>
                <w:lang w:val="ru-RU"/>
              </w:rPr>
            </w:pPr>
            <w:r w:rsidRPr="00F12140">
              <w:rPr>
                <w:lang w:val="ru-RU"/>
              </w:rPr>
              <w:t>Предмет:</w:t>
            </w:r>
          </w:p>
        </w:tc>
        <w:tc>
          <w:tcPr>
            <w:tcW w:w="8749" w:type="dxa"/>
            <w:gridSpan w:val="3"/>
            <w:shd w:val="clear" w:color="auto" w:fill="auto"/>
          </w:tcPr>
          <w:p w:rsidR="009C3D8C" w:rsidRPr="00F12140" w:rsidRDefault="00C521AA" w:rsidP="002C28AE">
            <w:pPr>
              <w:pStyle w:val="BDTSubject"/>
              <w:spacing w:before="0"/>
              <w:rPr>
                <w:b/>
                <w:bCs/>
                <w:lang w:val="ru-RU"/>
              </w:rPr>
            </w:pPr>
            <w:r w:rsidRPr="00F1214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Глобальное обследование</w:t>
            </w:r>
            <w:r w:rsidR="00834FBB" w:rsidRPr="00F12140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, направленное на получение вкладов для текущей работы исследовательских комиссий </w:t>
            </w:r>
            <w:r w:rsidR="00511D33" w:rsidRPr="00F12140">
              <w:rPr>
                <w:b/>
                <w:bCs/>
                <w:lang w:val="ru-RU"/>
              </w:rPr>
              <w:t>МСЭ-D</w:t>
            </w:r>
            <w:r w:rsidR="00834FBB" w:rsidRPr="00F12140">
              <w:rPr>
                <w:b/>
                <w:bCs/>
                <w:lang w:val="ru-RU"/>
              </w:rPr>
              <w:t xml:space="preserve"> и выявление областей, представляющих интерес и имеющих приоритетное значение для Членов МСЭ, с целью подготовки к следующему исследовательскому периоду</w:t>
            </w:r>
          </w:p>
        </w:tc>
      </w:tr>
      <w:tr w:rsidR="00D72FAC" w:rsidRPr="000F5990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9883" w:type="dxa"/>
            <w:gridSpan w:val="4"/>
            <w:shd w:val="clear" w:color="auto" w:fill="auto"/>
          </w:tcPr>
          <w:p w:rsidR="00D72FAC" w:rsidRPr="00F12140" w:rsidRDefault="00D72FAC" w:rsidP="00580DF4">
            <w:pPr>
              <w:spacing w:before="480"/>
              <w:jc w:val="left"/>
              <w:rPr>
                <w:lang w:val="ru-RU"/>
              </w:rPr>
            </w:pPr>
            <w:r w:rsidRPr="00F12140">
              <w:rPr>
                <w:lang w:val="ru-RU"/>
              </w:rPr>
              <w:t>Уважаемая госпожа,</w:t>
            </w:r>
            <w:r w:rsidRPr="00F12140">
              <w:rPr>
                <w:lang w:val="ru-RU"/>
              </w:rPr>
              <w:br/>
              <w:t>уважаемый господин,</w:t>
            </w:r>
          </w:p>
          <w:p w:rsidR="00511D33" w:rsidRPr="00F12140" w:rsidRDefault="00A57223" w:rsidP="006F50D0">
            <w:pPr>
              <w:pStyle w:val="Normalaftertitle0"/>
              <w:spacing w:before="120"/>
              <w:rPr>
                <w:szCs w:val="22"/>
                <w:lang w:val="ru-RU"/>
              </w:rPr>
            </w:pPr>
            <w:r w:rsidRPr="00F12140">
              <w:rPr>
                <w:szCs w:val="22"/>
                <w:lang w:val="ru-RU"/>
              </w:rPr>
              <w:t>Хотел бы пригласить Членов Союза внести вклад в Глобальное обследование</w:t>
            </w:r>
            <w:r w:rsidR="001F07EA" w:rsidRPr="00F12140">
              <w:rPr>
                <w:szCs w:val="22"/>
                <w:lang w:val="ru-RU"/>
              </w:rPr>
              <w:t>, направленное на определение степени, в которой Члены МСЭ</w:t>
            </w:r>
            <w:r w:rsidR="00511D33" w:rsidRPr="00F12140">
              <w:rPr>
                <w:szCs w:val="22"/>
                <w:lang w:val="ru-RU"/>
              </w:rPr>
              <w:t xml:space="preserve"> </w:t>
            </w:r>
            <w:r w:rsidR="001F07EA" w:rsidRPr="00F12140">
              <w:rPr>
                <w:szCs w:val="22"/>
                <w:lang w:val="ru-RU"/>
              </w:rPr>
              <w:t xml:space="preserve">используют результаты исследований, </w:t>
            </w:r>
            <w:r w:rsidR="006F50D0" w:rsidRPr="00F12140">
              <w:rPr>
                <w:szCs w:val="22"/>
                <w:lang w:val="ru-RU"/>
              </w:rPr>
              <w:t>проводимых</w:t>
            </w:r>
            <w:r w:rsidR="001F07EA" w:rsidRPr="00F12140">
              <w:rPr>
                <w:szCs w:val="22"/>
                <w:lang w:val="ru-RU"/>
              </w:rPr>
              <w:t xml:space="preserve"> исследовательскими комиссиями </w:t>
            </w:r>
            <w:r w:rsidR="009667D0" w:rsidRPr="00F12140">
              <w:rPr>
                <w:szCs w:val="22"/>
                <w:lang w:val="ru-RU"/>
              </w:rPr>
              <w:t>МСЭ</w:t>
            </w:r>
            <w:r w:rsidR="009667D0" w:rsidRPr="00F12140">
              <w:rPr>
                <w:szCs w:val="22"/>
                <w:lang w:val="ru-RU"/>
              </w:rPr>
              <w:noBreakHyphen/>
            </w:r>
            <w:r w:rsidR="00511D33" w:rsidRPr="00F12140">
              <w:rPr>
                <w:szCs w:val="22"/>
                <w:lang w:val="ru-RU"/>
              </w:rPr>
              <w:t xml:space="preserve">D, </w:t>
            </w:r>
            <w:r w:rsidR="00C521AA" w:rsidRPr="00F12140">
              <w:rPr>
                <w:szCs w:val="22"/>
                <w:lang w:val="ru-RU"/>
              </w:rPr>
              <w:t>а также на п</w:t>
            </w:r>
            <w:r w:rsidR="001F07EA" w:rsidRPr="00F12140">
              <w:rPr>
                <w:szCs w:val="22"/>
                <w:lang w:val="ru-RU"/>
              </w:rPr>
              <w:t xml:space="preserve">олучение </w:t>
            </w:r>
            <w:r w:rsidR="006F50D0" w:rsidRPr="00F12140">
              <w:rPr>
                <w:szCs w:val="22"/>
                <w:lang w:val="ru-RU"/>
              </w:rPr>
              <w:t>отзывов по</w:t>
            </w:r>
            <w:r w:rsidR="001F07EA" w:rsidRPr="00F12140">
              <w:rPr>
                <w:szCs w:val="22"/>
                <w:lang w:val="ru-RU"/>
              </w:rPr>
              <w:t xml:space="preserve"> тем</w:t>
            </w:r>
            <w:r w:rsidR="006F50D0" w:rsidRPr="00F12140">
              <w:rPr>
                <w:szCs w:val="22"/>
                <w:lang w:val="ru-RU"/>
              </w:rPr>
              <w:t>ам</w:t>
            </w:r>
            <w:r w:rsidR="001F07EA" w:rsidRPr="00F12140">
              <w:rPr>
                <w:szCs w:val="22"/>
                <w:lang w:val="ru-RU"/>
              </w:rPr>
              <w:t>, по которым в настоящее время проводятся исследования</w:t>
            </w:r>
            <w:r w:rsidR="006F50D0" w:rsidRPr="00F12140">
              <w:rPr>
                <w:szCs w:val="22"/>
                <w:lang w:val="ru-RU"/>
              </w:rPr>
              <w:t>,</w:t>
            </w:r>
            <w:r w:rsidR="001F07EA" w:rsidRPr="00F12140">
              <w:rPr>
                <w:szCs w:val="22"/>
                <w:lang w:val="ru-RU"/>
              </w:rPr>
              <w:t xml:space="preserve"> </w:t>
            </w:r>
            <w:r w:rsidR="003261F7" w:rsidRPr="00F12140">
              <w:rPr>
                <w:szCs w:val="22"/>
                <w:lang w:val="ru-RU"/>
              </w:rPr>
              <w:t>и возможных будущих областях, представляющих интерес</w:t>
            </w:r>
            <w:r w:rsidR="00511D33" w:rsidRPr="00F12140">
              <w:rPr>
                <w:szCs w:val="22"/>
                <w:lang w:val="ru-RU"/>
              </w:rPr>
              <w:t>.</w:t>
            </w:r>
          </w:p>
          <w:p w:rsidR="00511D33" w:rsidRPr="00F12140" w:rsidRDefault="003261F7" w:rsidP="00DC7C40">
            <w:pPr>
              <w:pStyle w:val="CEONormal"/>
              <w:jc w:val="both"/>
              <w:rPr>
                <w:bCs/>
                <w:lang w:val="ru-RU"/>
              </w:rPr>
            </w:pPr>
            <w:r w:rsidRPr="00F12140">
              <w:rPr>
                <w:bCs/>
                <w:lang w:val="ru-RU"/>
              </w:rPr>
              <w:t xml:space="preserve">В </w:t>
            </w:r>
            <w:r w:rsidR="009667D0" w:rsidRPr="00F12140">
              <w:rPr>
                <w:bCs/>
                <w:lang w:val="ru-RU"/>
              </w:rPr>
              <w:t>Резолюци</w:t>
            </w:r>
            <w:r w:rsidRPr="00F12140">
              <w:rPr>
                <w:bCs/>
                <w:lang w:val="ru-RU"/>
              </w:rPr>
              <w:t>и</w:t>
            </w:r>
            <w:r w:rsidR="00511D33" w:rsidRPr="00F12140">
              <w:rPr>
                <w:bCs/>
                <w:lang w:val="ru-RU"/>
              </w:rPr>
              <w:t xml:space="preserve"> 1 ВКРЭ</w:t>
            </w:r>
            <w:r w:rsidRPr="00F12140">
              <w:rPr>
                <w:bCs/>
                <w:lang w:val="ru-RU"/>
              </w:rPr>
              <w:t>-14</w:t>
            </w:r>
            <w:r w:rsidR="00511D33" w:rsidRPr="00F12140">
              <w:rPr>
                <w:bCs/>
                <w:lang w:val="ru-RU"/>
              </w:rPr>
              <w:t xml:space="preserve"> "</w:t>
            </w:r>
            <w:r w:rsidR="00A50801" w:rsidRPr="00F12140">
              <w:rPr>
                <w:bCs/>
                <w:lang w:val="ru-RU"/>
              </w:rPr>
              <w:t>Правила процедуры Сектора развития электросвязи МСЭ</w:t>
            </w:r>
            <w:r w:rsidR="00511D33" w:rsidRPr="00F12140">
              <w:rPr>
                <w:bCs/>
                <w:lang w:val="ru-RU"/>
              </w:rPr>
              <w:t xml:space="preserve">" </w:t>
            </w:r>
            <w:r w:rsidRPr="00F12140">
              <w:rPr>
                <w:bCs/>
                <w:lang w:val="ru-RU"/>
              </w:rPr>
              <w:t xml:space="preserve">исследовательским комиссиями </w:t>
            </w:r>
            <w:r w:rsidR="00511D33" w:rsidRPr="00F12140">
              <w:rPr>
                <w:bCs/>
                <w:lang w:val="ru-RU"/>
              </w:rPr>
              <w:t>МСЭ</w:t>
            </w:r>
            <w:r w:rsidR="00A50801" w:rsidRPr="00F12140">
              <w:rPr>
                <w:bCs/>
                <w:lang w:val="ru-RU"/>
              </w:rPr>
              <w:noBreakHyphen/>
            </w:r>
            <w:r w:rsidR="00511D33" w:rsidRPr="00F12140">
              <w:rPr>
                <w:bCs/>
                <w:lang w:val="ru-RU"/>
              </w:rPr>
              <w:t xml:space="preserve">D </w:t>
            </w:r>
            <w:r w:rsidRPr="00F12140">
              <w:rPr>
                <w:bCs/>
                <w:lang w:val="ru-RU"/>
              </w:rPr>
              <w:t>предлагается подготовить обследование д</w:t>
            </w:r>
            <w:r w:rsidRPr="00F12140">
              <w:rPr>
                <w:color w:val="000000"/>
                <w:lang w:val="ru-RU"/>
              </w:rPr>
              <w:t>ля содействия в определении степени, в которой Государства-Члены</w:t>
            </w:r>
            <w:r w:rsidR="00DC7C40">
              <w:rPr>
                <w:color w:val="000000"/>
                <w:lang w:val="ru-RU"/>
              </w:rPr>
              <w:t>,</w:t>
            </w:r>
            <w:r w:rsidRPr="00F12140">
              <w:rPr>
                <w:color w:val="000000"/>
                <w:lang w:val="ru-RU"/>
              </w:rPr>
              <w:t xml:space="preserve"> и</w:t>
            </w:r>
            <w:r w:rsidR="00DC7C40">
              <w:rPr>
                <w:color w:val="000000"/>
                <w:lang w:val="ru-RU"/>
              </w:rPr>
              <w:t xml:space="preserve"> особенно развивающиеся страны,</w:t>
            </w:r>
            <w:r w:rsidRPr="00F12140">
              <w:rPr>
                <w:color w:val="000000"/>
                <w:lang w:val="ru-RU"/>
              </w:rPr>
              <w:t xml:space="preserve"> пользуются </w:t>
            </w:r>
            <w:r w:rsidR="00C7651D" w:rsidRPr="00F12140">
              <w:rPr>
                <w:color w:val="000000"/>
                <w:lang w:val="ru-RU"/>
              </w:rPr>
              <w:t xml:space="preserve">намеченными </w:t>
            </w:r>
            <w:r w:rsidRPr="00F12140">
              <w:rPr>
                <w:color w:val="000000"/>
                <w:lang w:val="ru-RU"/>
              </w:rPr>
              <w:t xml:space="preserve">результатами </w:t>
            </w:r>
            <w:r w:rsidR="00C7651D" w:rsidRPr="00F12140">
              <w:rPr>
                <w:color w:val="000000"/>
                <w:lang w:val="ru-RU"/>
              </w:rPr>
              <w:t xml:space="preserve">деятельности по проведению </w:t>
            </w:r>
            <w:r w:rsidRPr="00F12140">
              <w:rPr>
                <w:color w:val="000000"/>
                <w:lang w:val="ru-RU"/>
              </w:rPr>
              <w:t>исследований</w:t>
            </w:r>
            <w:r w:rsidRPr="00F12140">
              <w:rPr>
                <w:bCs/>
                <w:lang w:val="ru-RU"/>
              </w:rPr>
              <w:t xml:space="preserve"> исследовательских комиссий МСЭ</w:t>
            </w:r>
            <w:r w:rsidRPr="00F12140">
              <w:rPr>
                <w:bCs/>
                <w:lang w:val="ru-RU"/>
              </w:rPr>
              <w:noBreakHyphen/>
              <w:t>D</w:t>
            </w:r>
            <w:r w:rsidRPr="00F12140">
              <w:rPr>
                <w:color w:val="000000"/>
                <w:lang w:val="ru-RU"/>
              </w:rPr>
              <w:t>, и для получения от них ответной информации о результатах таких исследований</w:t>
            </w:r>
            <w:r w:rsidR="00511D33" w:rsidRPr="00F12140">
              <w:rPr>
                <w:bCs/>
                <w:lang w:val="ru-RU"/>
              </w:rPr>
              <w:t xml:space="preserve">. </w:t>
            </w:r>
          </w:p>
          <w:p w:rsidR="00511D33" w:rsidRPr="00F12140" w:rsidRDefault="00CD5886" w:rsidP="00A6559B">
            <w:pPr>
              <w:pStyle w:val="CEONormal"/>
              <w:jc w:val="both"/>
              <w:rPr>
                <w:bCs/>
                <w:lang w:val="ru-RU"/>
              </w:rPr>
            </w:pPr>
            <w:r w:rsidRPr="00F12140">
              <w:rPr>
                <w:bCs/>
                <w:lang w:val="ru-RU"/>
              </w:rPr>
              <w:t xml:space="preserve">Цель этого обследования состоит в том, чтобы собрать </w:t>
            </w:r>
            <w:r w:rsidR="006F50D0" w:rsidRPr="00F12140">
              <w:rPr>
                <w:bCs/>
                <w:lang w:val="ru-RU"/>
              </w:rPr>
              <w:t>отзывы о пользе намеченных</w:t>
            </w:r>
            <w:r w:rsidRPr="00F12140">
              <w:rPr>
                <w:bCs/>
                <w:lang w:val="ru-RU"/>
              </w:rPr>
              <w:t xml:space="preserve"> результатов </w:t>
            </w:r>
            <w:r w:rsidR="006F50D0" w:rsidRPr="00F12140">
              <w:rPr>
                <w:bCs/>
                <w:lang w:val="ru-RU"/>
              </w:rPr>
              <w:t>деятельности</w:t>
            </w:r>
            <w:r w:rsidRPr="00F12140">
              <w:rPr>
                <w:bCs/>
                <w:lang w:val="ru-RU"/>
              </w:rPr>
              <w:t xml:space="preserve"> </w:t>
            </w:r>
            <w:r w:rsidR="00511D33" w:rsidRPr="00F12140">
              <w:rPr>
                <w:bCs/>
                <w:lang w:val="ru-RU"/>
              </w:rPr>
              <w:t>1-й и 2</w:t>
            </w:r>
            <w:r w:rsidR="00511D33" w:rsidRPr="00F12140">
              <w:rPr>
                <w:bCs/>
                <w:lang w:val="ru-RU"/>
              </w:rPr>
              <w:noBreakHyphen/>
              <w:t xml:space="preserve">й Исследовательских комиссий МСЭ-D, </w:t>
            </w:r>
            <w:r w:rsidR="00914ED2" w:rsidRPr="00F12140">
              <w:rPr>
                <w:bCs/>
                <w:lang w:val="ru-RU"/>
              </w:rPr>
              <w:t>составить мнение</w:t>
            </w:r>
            <w:r w:rsidRPr="00F12140">
              <w:rPr>
                <w:bCs/>
                <w:lang w:val="ru-RU"/>
              </w:rPr>
              <w:t xml:space="preserve"> о</w:t>
            </w:r>
            <w:r w:rsidR="006F50D0" w:rsidRPr="00F12140">
              <w:rPr>
                <w:bCs/>
                <w:lang w:val="ru-RU"/>
              </w:rPr>
              <w:t>б</w:t>
            </w:r>
            <w:r w:rsidR="00914ED2" w:rsidRPr="00F12140">
              <w:rPr>
                <w:bCs/>
                <w:lang w:val="ru-RU"/>
              </w:rPr>
              <w:t xml:space="preserve"> </w:t>
            </w:r>
            <w:r w:rsidR="00A665DC" w:rsidRPr="00F12140">
              <w:rPr>
                <w:bCs/>
                <w:lang w:val="ru-RU"/>
              </w:rPr>
              <w:t>актуальности</w:t>
            </w:r>
            <w:r w:rsidR="00914ED2" w:rsidRPr="00F12140">
              <w:rPr>
                <w:bCs/>
                <w:lang w:val="ru-RU"/>
              </w:rPr>
              <w:t xml:space="preserve"> изучаемых тем и получить материалы для работы в будущих приоритетных областях. </w:t>
            </w:r>
            <w:r w:rsidRPr="00F12140">
              <w:rPr>
                <w:bCs/>
                <w:lang w:val="ru-RU"/>
              </w:rPr>
              <w:t xml:space="preserve"> </w:t>
            </w:r>
            <w:r w:rsidR="00914ED2" w:rsidRPr="00F12140">
              <w:rPr>
                <w:bCs/>
                <w:lang w:val="ru-RU"/>
              </w:rPr>
              <w:t>Результаты обследования будут пр</w:t>
            </w:r>
            <w:r w:rsidR="00C7651D" w:rsidRPr="00F12140">
              <w:rPr>
                <w:bCs/>
                <w:lang w:val="ru-RU"/>
              </w:rPr>
              <w:t>е</w:t>
            </w:r>
            <w:r w:rsidR="009A3B17" w:rsidRPr="00F12140">
              <w:rPr>
                <w:bCs/>
                <w:lang w:val="ru-RU"/>
              </w:rPr>
              <w:t>д</w:t>
            </w:r>
            <w:r w:rsidR="00914ED2" w:rsidRPr="00F12140">
              <w:rPr>
                <w:bCs/>
                <w:lang w:val="ru-RU"/>
              </w:rPr>
              <w:t>ставлены председателями исследовательских комиссий МСЭ</w:t>
            </w:r>
            <w:r w:rsidR="009667D0" w:rsidRPr="00F12140">
              <w:rPr>
                <w:bCs/>
                <w:lang w:val="ru-RU"/>
              </w:rPr>
              <w:noBreakHyphen/>
            </w:r>
            <w:r w:rsidR="00511D33" w:rsidRPr="00F12140">
              <w:rPr>
                <w:bCs/>
                <w:lang w:val="ru-RU"/>
              </w:rPr>
              <w:t>D Всемирной конференции по развитию электросвязи 2017 года (ВКРЭ</w:t>
            </w:r>
            <w:r w:rsidR="009667D0" w:rsidRPr="00F12140">
              <w:rPr>
                <w:bCs/>
                <w:lang w:val="ru-RU"/>
              </w:rPr>
              <w:noBreakHyphen/>
            </w:r>
            <w:r w:rsidR="00511D33" w:rsidRPr="00F12140">
              <w:rPr>
                <w:bCs/>
                <w:lang w:val="ru-RU"/>
              </w:rPr>
              <w:t>17)</w:t>
            </w:r>
            <w:r w:rsidR="00914ED2" w:rsidRPr="00F12140">
              <w:rPr>
                <w:bCs/>
                <w:lang w:val="ru-RU"/>
              </w:rPr>
              <w:t xml:space="preserve"> в целях подготовки к </w:t>
            </w:r>
            <w:r w:rsidR="00A665DC" w:rsidRPr="00F12140">
              <w:rPr>
                <w:bCs/>
                <w:lang w:val="ru-RU"/>
              </w:rPr>
              <w:t>следующему</w:t>
            </w:r>
            <w:r w:rsidR="00914ED2" w:rsidRPr="00F12140">
              <w:rPr>
                <w:bCs/>
                <w:lang w:val="ru-RU"/>
              </w:rPr>
              <w:t xml:space="preserve"> исследовательскому периоду</w:t>
            </w:r>
            <w:r w:rsidR="00511D33" w:rsidRPr="00F12140">
              <w:rPr>
                <w:bCs/>
                <w:lang w:val="ru-RU"/>
              </w:rPr>
              <w:t xml:space="preserve">. </w:t>
            </w:r>
          </w:p>
          <w:p w:rsidR="00511D33" w:rsidRPr="00F12140" w:rsidRDefault="00A665DC" w:rsidP="00DC7C40">
            <w:pPr>
              <w:rPr>
                <w:lang w:val="ru-RU"/>
              </w:rPr>
            </w:pPr>
            <w:r w:rsidRPr="00F12140">
              <w:rPr>
                <w:rFonts w:asciiTheme="minorHAnsi" w:hAnsiTheme="minorHAnsi"/>
                <w:lang w:val="ru-RU"/>
              </w:rPr>
              <w:t>Обследование состоит из четырех основных разделов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: </w:t>
            </w:r>
            <w:r w:rsidRPr="00F12140">
              <w:rPr>
                <w:rFonts w:asciiTheme="minorHAnsi" w:hAnsiTheme="minorHAnsi"/>
                <w:lang w:val="ru-RU"/>
              </w:rPr>
              <w:t>Раздел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 1: </w:t>
            </w:r>
            <w:r w:rsidRPr="00F12140">
              <w:rPr>
                <w:rFonts w:asciiTheme="minorHAnsi" w:hAnsiTheme="minorHAnsi"/>
                <w:lang w:val="ru-RU"/>
              </w:rPr>
              <w:t>Контактная информация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, </w:t>
            </w:r>
            <w:r w:rsidRPr="00F12140">
              <w:rPr>
                <w:rFonts w:asciiTheme="minorHAnsi" w:hAnsiTheme="minorHAnsi"/>
                <w:lang w:val="ru-RU"/>
              </w:rPr>
              <w:t>Раздел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 2: </w:t>
            </w:r>
            <w:r w:rsidRPr="00F12140">
              <w:rPr>
                <w:rFonts w:asciiTheme="minorHAnsi" w:hAnsiTheme="minorHAnsi"/>
                <w:lang w:val="ru-RU"/>
              </w:rPr>
              <w:t xml:space="preserve">Участие в исследовательских комиссиях </w:t>
            </w:r>
            <w:r w:rsidR="00511D33" w:rsidRPr="00F12140">
              <w:rPr>
                <w:rFonts w:asciiTheme="minorHAnsi" w:hAnsiTheme="minorHAnsi"/>
                <w:lang w:val="ru-RU"/>
              </w:rPr>
              <w:t>МСЭ</w:t>
            </w:r>
            <w:r w:rsidR="009667D0" w:rsidRPr="00F12140">
              <w:rPr>
                <w:rFonts w:asciiTheme="minorHAnsi" w:hAnsiTheme="minorHAnsi"/>
                <w:lang w:val="ru-RU"/>
              </w:rPr>
              <w:noBreakHyphen/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D, </w:t>
            </w:r>
            <w:r w:rsidRPr="00F12140">
              <w:rPr>
                <w:rFonts w:asciiTheme="minorHAnsi" w:hAnsiTheme="minorHAnsi"/>
                <w:lang w:val="ru-RU"/>
              </w:rPr>
              <w:t xml:space="preserve">Раздел 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3: </w:t>
            </w:r>
            <w:r w:rsidRPr="00F12140">
              <w:rPr>
                <w:rFonts w:asciiTheme="minorHAnsi" w:hAnsiTheme="minorHAnsi"/>
                <w:lang w:val="ru-RU"/>
              </w:rPr>
              <w:t xml:space="preserve">Структура исследовательских комиссий </w:t>
            </w:r>
            <w:r w:rsidR="00511D33" w:rsidRPr="00F12140">
              <w:rPr>
                <w:rFonts w:asciiTheme="minorHAnsi" w:hAnsiTheme="minorHAnsi"/>
                <w:lang w:val="ru-RU"/>
              </w:rPr>
              <w:t>МСЭ</w:t>
            </w:r>
            <w:r w:rsidR="009667D0" w:rsidRPr="00F12140">
              <w:rPr>
                <w:rFonts w:asciiTheme="minorHAnsi" w:hAnsiTheme="minorHAnsi"/>
                <w:lang w:val="ru-RU"/>
              </w:rPr>
              <w:noBreakHyphen/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D </w:t>
            </w:r>
            <w:r w:rsidRPr="00F12140">
              <w:rPr>
                <w:rFonts w:asciiTheme="minorHAnsi" w:hAnsiTheme="minorHAnsi"/>
                <w:lang w:val="ru-RU"/>
              </w:rPr>
              <w:t>и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 </w:t>
            </w:r>
            <w:r w:rsidRPr="00F12140">
              <w:rPr>
                <w:rFonts w:asciiTheme="minorHAnsi" w:hAnsiTheme="minorHAnsi"/>
                <w:lang w:val="ru-RU"/>
              </w:rPr>
              <w:t xml:space="preserve">Раздел 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4: </w:t>
            </w:r>
            <w:r w:rsidR="00C7651D" w:rsidRPr="00F12140">
              <w:rPr>
                <w:rFonts w:asciiTheme="minorHAnsi" w:hAnsiTheme="minorHAnsi"/>
                <w:lang w:val="ru-RU"/>
              </w:rPr>
              <w:t>Намеченные р</w:t>
            </w:r>
            <w:r w:rsidRPr="00F12140">
              <w:rPr>
                <w:rFonts w:asciiTheme="minorHAnsi" w:hAnsiTheme="minorHAnsi"/>
                <w:lang w:val="ru-RU"/>
              </w:rPr>
              <w:t xml:space="preserve">езультаты </w:t>
            </w:r>
            <w:r w:rsidR="00C7651D" w:rsidRPr="00F12140">
              <w:rPr>
                <w:rFonts w:asciiTheme="minorHAnsi" w:hAnsiTheme="minorHAnsi"/>
                <w:lang w:val="ru-RU"/>
              </w:rPr>
              <w:t xml:space="preserve">деятельности </w:t>
            </w:r>
            <w:r w:rsidRPr="00F12140">
              <w:rPr>
                <w:rFonts w:asciiTheme="minorHAnsi" w:hAnsiTheme="minorHAnsi"/>
                <w:lang w:val="ru-RU"/>
              </w:rPr>
              <w:t>и результаты работы исследовательских комиссий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 МСЭ</w:t>
            </w:r>
            <w:r w:rsidR="00511D33" w:rsidRPr="00F12140">
              <w:rPr>
                <w:rFonts w:asciiTheme="minorHAnsi" w:hAnsiTheme="minorHAnsi"/>
                <w:lang w:val="ru-RU"/>
              </w:rPr>
              <w:noBreakHyphen/>
              <w:t>D.</w:t>
            </w:r>
          </w:p>
          <w:p w:rsidR="00511D33" w:rsidRPr="00F12140" w:rsidRDefault="00A57223" w:rsidP="00A6559B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F12140">
              <w:rPr>
                <w:rFonts w:asciiTheme="minorHAnsi" w:hAnsiTheme="minorHAnsi"/>
                <w:lang w:val="ru-RU"/>
              </w:rPr>
              <w:lastRenderedPageBreak/>
              <w:t xml:space="preserve">Просьба </w:t>
            </w:r>
            <w:r w:rsidR="007504A4" w:rsidRPr="00F12140">
              <w:rPr>
                <w:rFonts w:asciiTheme="minorHAnsi" w:hAnsiTheme="minorHAnsi"/>
                <w:lang w:val="ru-RU"/>
              </w:rPr>
              <w:t>завершить работу по проведению</w:t>
            </w:r>
            <w:r w:rsidRPr="00F12140">
              <w:rPr>
                <w:rFonts w:asciiTheme="minorHAnsi" w:hAnsiTheme="minorHAnsi"/>
                <w:lang w:val="ru-RU"/>
              </w:rPr>
              <w:t xml:space="preserve"> обследовани</w:t>
            </w:r>
            <w:r w:rsidR="007504A4" w:rsidRPr="00F12140">
              <w:rPr>
                <w:rFonts w:asciiTheme="minorHAnsi" w:hAnsiTheme="minorHAnsi"/>
                <w:lang w:val="ru-RU"/>
              </w:rPr>
              <w:t>я</w:t>
            </w:r>
            <w:r w:rsidRPr="00F12140">
              <w:rPr>
                <w:rFonts w:asciiTheme="minorHAnsi" w:hAnsiTheme="minorHAnsi"/>
                <w:lang w:val="ru-RU"/>
              </w:rPr>
              <w:t xml:space="preserve"> в </w:t>
            </w:r>
            <w:r w:rsidR="009108AB">
              <w:fldChar w:fldCharType="begin"/>
            </w:r>
            <w:r w:rsidR="000F5990">
              <w:instrText>HYPERLINK</w:instrText>
            </w:r>
            <w:r w:rsidR="000F5990" w:rsidRPr="000F5990">
              <w:rPr>
                <w:lang w:val="ru-RU"/>
              </w:rPr>
              <w:instrText xml:space="preserve"> "</w:instrText>
            </w:r>
            <w:r w:rsidR="000F5990">
              <w:instrText>http</w:instrText>
            </w:r>
            <w:r w:rsidR="000F5990" w:rsidRPr="000F5990">
              <w:rPr>
                <w:lang w:val="ru-RU"/>
              </w:rPr>
              <w:instrText>://</w:instrText>
            </w:r>
            <w:r w:rsidR="000F5990">
              <w:instrText>www</w:instrText>
            </w:r>
            <w:r w:rsidR="000F5990" w:rsidRPr="000F5990">
              <w:rPr>
                <w:lang w:val="ru-RU"/>
              </w:rPr>
              <w:instrText>.</w:instrText>
            </w:r>
            <w:r w:rsidR="000F5990">
              <w:instrText>itu</w:instrText>
            </w:r>
            <w:r w:rsidR="000F5990" w:rsidRPr="000F5990">
              <w:rPr>
                <w:lang w:val="ru-RU"/>
              </w:rPr>
              <w:instrText>.</w:instrText>
            </w:r>
            <w:r w:rsidR="000F5990">
              <w:instrText>int</w:instrText>
            </w:r>
            <w:r w:rsidR="000F5990" w:rsidRPr="000F5990">
              <w:rPr>
                <w:lang w:val="ru-RU"/>
              </w:rPr>
              <w:instrText>/</w:instrText>
            </w:r>
            <w:r w:rsidR="000F5990">
              <w:instrText>ru</w:instrText>
            </w:r>
            <w:r w:rsidR="000F5990" w:rsidRPr="000F5990">
              <w:rPr>
                <w:lang w:val="ru-RU"/>
              </w:rPr>
              <w:instrText>/</w:instrText>
            </w:r>
            <w:r w:rsidR="000F5990">
              <w:instrText>ITU</w:instrText>
            </w:r>
            <w:r w:rsidR="000F5990" w:rsidRPr="000F5990">
              <w:rPr>
                <w:lang w:val="ru-RU"/>
              </w:rPr>
              <w:instrText>-</w:instrText>
            </w:r>
            <w:r w:rsidR="000F5990">
              <w:instrText>D</w:instrText>
            </w:r>
            <w:r w:rsidR="000F5990" w:rsidRPr="000F5990">
              <w:rPr>
                <w:lang w:val="ru-RU"/>
              </w:rPr>
              <w:instrText>/</w:instrText>
            </w:r>
            <w:r w:rsidR="000F5990">
              <w:instrText>Study</w:instrText>
            </w:r>
            <w:r w:rsidR="000F5990" w:rsidRPr="000F5990">
              <w:rPr>
                <w:lang w:val="ru-RU"/>
              </w:rPr>
              <w:instrText>-</w:instrText>
            </w:r>
            <w:r w:rsidR="000F5990">
              <w:instrText>Groups</w:instrText>
            </w:r>
            <w:r w:rsidR="000F5990" w:rsidRPr="000F5990">
              <w:rPr>
                <w:lang w:val="ru-RU"/>
              </w:rPr>
              <w:instrText>/</w:instrText>
            </w:r>
            <w:r w:rsidR="000F5990">
              <w:instrText>Pages</w:instrText>
            </w:r>
            <w:r w:rsidR="000F5990" w:rsidRPr="000F5990">
              <w:rPr>
                <w:lang w:val="ru-RU"/>
              </w:rPr>
              <w:instrText>/</w:instrText>
            </w:r>
            <w:r w:rsidR="000F5990">
              <w:instrText>surveys</w:instrText>
            </w:r>
            <w:r w:rsidR="000F5990" w:rsidRPr="000F5990">
              <w:rPr>
                <w:lang w:val="ru-RU"/>
              </w:rPr>
              <w:instrText>/2016-</w:instrText>
            </w:r>
            <w:r w:rsidR="000F5990">
              <w:instrText>Q</w:instrText>
            </w:r>
            <w:r w:rsidR="000F5990" w:rsidRPr="000F5990">
              <w:rPr>
                <w:lang w:val="ru-RU"/>
              </w:rPr>
              <w:instrText>9-2-</w:instrText>
            </w:r>
            <w:r w:rsidR="000F5990">
              <w:instrText>CSTG</w:instrText>
            </w:r>
            <w:r w:rsidR="000F5990" w:rsidRPr="000F5990">
              <w:rPr>
                <w:lang w:val="ru-RU"/>
              </w:rPr>
              <w:instrText>02.</w:instrText>
            </w:r>
            <w:r w:rsidR="000F5990">
              <w:instrText>aspx</w:instrText>
            </w:r>
            <w:r w:rsidR="000F5990" w:rsidRPr="000F5990">
              <w:rPr>
                <w:lang w:val="ru-RU"/>
              </w:rPr>
              <w:instrText>"</w:instrText>
            </w:r>
            <w:r w:rsidR="009108AB">
              <w:fldChar w:fldCharType="separate"/>
            </w:r>
            <w:r w:rsidRPr="00F12140">
              <w:rPr>
                <w:rStyle w:val="Hyperlink"/>
                <w:rFonts w:asciiTheme="minorHAnsi" w:hAnsiTheme="minorHAnsi"/>
                <w:lang w:val="ru-RU"/>
              </w:rPr>
              <w:t>онлайновом</w:t>
            </w:r>
            <w:r w:rsidR="009108AB">
              <w:rPr>
                <w:rStyle w:val="Hyperlink"/>
                <w:rFonts w:asciiTheme="minorHAnsi" w:hAnsiTheme="minorHAnsi"/>
                <w:lang w:val="ru-RU"/>
              </w:rPr>
              <w:fldChar w:fldCharType="end"/>
            </w:r>
            <w:r w:rsidRPr="00F12140">
              <w:rPr>
                <w:rFonts w:asciiTheme="minorHAnsi" w:hAnsiTheme="minorHAnsi"/>
                <w:lang w:val="ru-RU"/>
              </w:rPr>
              <w:t xml:space="preserve"> режиме до </w:t>
            </w:r>
            <w:r w:rsidR="00511D33" w:rsidRPr="00F12140">
              <w:rPr>
                <w:rFonts w:asciiTheme="minorHAnsi" w:hAnsiTheme="minorHAnsi"/>
                <w:b/>
                <w:bCs/>
                <w:lang w:val="ru-RU"/>
              </w:rPr>
              <w:t>20 декабря 2016</w:t>
            </w:r>
            <w:r w:rsidR="006F50D0" w:rsidRPr="00F12140">
              <w:rPr>
                <w:rFonts w:asciiTheme="minorHAnsi" w:hAnsiTheme="minorHAnsi"/>
                <w:b/>
                <w:bCs/>
                <w:lang w:val="ru-RU"/>
              </w:rPr>
              <w:t> </w:t>
            </w:r>
            <w:r w:rsidR="00511D33" w:rsidRPr="00F12140">
              <w:rPr>
                <w:rFonts w:asciiTheme="minorHAnsi" w:hAnsiTheme="minorHAnsi"/>
                <w:b/>
                <w:bCs/>
                <w:lang w:val="ru-RU"/>
              </w:rPr>
              <w:t>года</w:t>
            </w:r>
            <w:r w:rsidR="00511D33" w:rsidRPr="00F12140">
              <w:rPr>
                <w:rFonts w:asciiTheme="minorHAnsi" w:hAnsiTheme="minorHAnsi"/>
                <w:lang w:val="ru-RU"/>
              </w:rPr>
              <w:t xml:space="preserve">. </w:t>
            </w:r>
            <w:r w:rsidRPr="00F12140">
              <w:rPr>
                <w:rFonts w:asciiTheme="minorHAnsi" w:hAnsiTheme="minorHAnsi"/>
                <w:lang w:val="ru-RU"/>
              </w:rPr>
              <w:t>Успех и ценность этого обследования будут зависеть от вкладов, полученны</w:t>
            </w:r>
            <w:r w:rsidR="00A665DC" w:rsidRPr="00F12140">
              <w:rPr>
                <w:rFonts w:asciiTheme="minorHAnsi" w:hAnsiTheme="minorHAnsi"/>
                <w:lang w:val="ru-RU"/>
              </w:rPr>
              <w:t>х от Членов МСЭ. Надеюсь на вашу</w:t>
            </w:r>
            <w:r w:rsidRPr="00F12140">
              <w:rPr>
                <w:rFonts w:asciiTheme="minorHAnsi" w:hAnsiTheme="minorHAnsi"/>
                <w:lang w:val="ru-RU"/>
              </w:rPr>
              <w:t xml:space="preserve"> </w:t>
            </w:r>
            <w:r w:rsidR="007504A4" w:rsidRPr="00F12140">
              <w:rPr>
                <w:rFonts w:asciiTheme="minorHAnsi" w:hAnsiTheme="minorHAnsi"/>
                <w:lang w:val="ru-RU"/>
              </w:rPr>
              <w:t>поддержку и активное</w:t>
            </w:r>
            <w:r w:rsidRPr="00F12140">
              <w:rPr>
                <w:rFonts w:asciiTheme="minorHAnsi" w:hAnsiTheme="minorHAnsi"/>
                <w:lang w:val="ru-RU"/>
              </w:rPr>
              <w:t xml:space="preserve"> участие.</w:t>
            </w:r>
          </w:p>
          <w:p w:rsidR="00511D33" w:rsidRPr="00F12140" w:rsidRDefault="00A57223" w:rsidP="00A6559B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F12140">
              <w:rPr>
                <w:rFonts w:asciiTheme="minorHAnsi" w:hAnsiTheme="minorHAnsi"/>
                <w:lang w:val="ru-RU"/>
              </w:rPr>
              <w:t>Заранее благодарю за сотрудничество.</w:t>
            </w:r>
          </w:p>
          <w:p w:rsidR="00D72FAC" w:rsidRPr="00F12140" w:rsidRDefault="00D72FAC" w:rsidP="004F503C">
            <w:pPr>
              <w:jc w:val="left"/>
              <w:rPr>
                <w:rFonts w:cs="Calibri"/>
                <w:szCs w:val="22"/>
                <w:lang w:val="ru-RU"/>
              </w:rPr>
            </w:pPr>
            <w:r w:rsidRPr="00F12140">
              <w:rPr>
                <w:rFonts w:cs="Calibri"/>
                <w:szCs w:val="22"/>
                <w:lang w:val="ru-RU"/>
              </w:rPr>
              <w:t>С уважением,</w:t>
            </w:r>
          </w:p>
          <w:p w:rsidR="001C451C" w:rsidRDefault="001C451C" w:rsidP="001C451C">
            <w:pPr>
              <w:jc w:val="left"/>
              <w:rPr>
                <w:rFonts w:cs="Calibri"/>
                <w:szCs w:val="22"/>
                <w:lang w:val="ru-RU"/>
              </w:rPr>
            </w:pPr>
          </w:p>
          <w:p w:rsidR="001C451C" w:rsidRPr="00AB22EC" w:rsidRDefault="001C451C" w:rsidP="001C451C">
            <w:pPr>
              <w:pStyle w:val="CEONormal"/>
              <w:spacing w:before="360" w:after="240"/>
              <w:rPr>
                <w:rFonts w:eastAsia="SimHei"/>
                <w:sz w:val="19"/>
                <w:lang w:val="ru-RU"/>
              </w:rPr>
            </w:pPr>
            <w:r>
              <w:rPr>
                <w:lang w:val="ru-RU"/>
              </w:rPr>
              <w:t>[Оригинал подписан]</w:t>
            </w:r>
          </w:p>
          <w:p w:rsidR="001C451C" w:rsidRPr="004F503C" w:rsidRDefault="001C451C" w:rsidP="001C451C">
            <w:pPr>
              <w:spacing w:before="1080"/>
              <w:jc w:val="left"/>
              <w:rPr>
                <w:rFonts w:cs="Calibri"/>
                <w:szCs w:val="22"/>
                <w:lang w:val="ru-RU"/>
              </w:rPr>
            </w:pPr>
            <w:r w:rsidRPr="004F503C">
              <w:rPr>
                <w:rFonts w:cs="Calibri"/>
                <w:szCs w:val="22"/>
                <w:lang w:val="ru-RU"/>
              </w:rPr>
              <w:t>Брахима Сану</w:t>
            </w:r>
            <w:r w:rsidRPr="004F503C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A57223" w:rsidRPr="00F12140" w:rsidRDefault="00A57223" w:rsidP="00A57223">
            <w:pPr>
              <w:spacing w:before="1440"/>
              <w:rPr>
                <w:lang w:val="ru-RU"/>
              </w:rPr>
            </w:pPr>
            <w:bookmarkStart w:id="1" w:name="lt_pId025"/>
            <w:r w:rsidRPr="00F12140">
              <w:rPr>
                <w:b/>
                <w:bCs/>
                <w:lang w:val="ru-RU"/>
              </w:rPr>
              <w:t>Копии</w:t>
            </w:r>
            <w:r w:rsidRPr="00F12140">
              <w:rPr>
                <w:lang w:val="ru-RU"/>
              </w:rPr>
              <w:t>:</w:t>
            </w:r>
            <w:bookmarkEnd w:id="1"/>
          </w:p>
          <w:p w:rsidR="00A57223" w:rsidRPr="00F12140" w:rsidRDefault="00A57223" w:rsidP="00A57223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2" w:name="lt_pId026"/>
            <w:r w:rsidRPr="00F12140">
              <w:rPr>
                <w:lang w:val="ru-RU"/>
              </w:rPr>
              <w:t>−</w:t>
            </w:r>
            <w:r w:rsidRPr="00F12140">
              <w:rPr>
                <w:lang w:val="ru-RU"/>
              </w:rPr>
              <w:tab/>
              <w:t>Докладчикам и заместителям Докладчиков по Вопросам 1-й и 2-й Исследовательских комиссий МСЭ</w:t>
            </w:r>
            <w:r w:rsidRPr="00F12140">
              <w:rPr>
                <w:lang w:val="ru-RU"/>
              </w:rPr>
              <w:noBreakHyphen/>
              <w:t>D</w:t>
            </w:r>
            <w:bookmarkEnd w:id="2"/>
          </w:p>
          <w:p w:rsidR="00A57223" w:rsidRPr="00F12140" w:rsidRDefault="00A57223" w:rsidP="00A57223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3" w:name="lt_pId027"/>
            <w:r w:rsidRPr="00F12140">
              <w:rPr>
                <w:lang w:val="ru-RU"/>
              </w:rPr>
              <w:t>−</w:t>
            </w:r>
            <w:r w:rsidRPr="00F12140">
              <w:rPr>
                <w:lang w:val="ru-RU"/>
              </w:rPr>
              <w:tab/>
              <w:t>Региональным отделениям МСЭ</w:t>
            </w:r>
            <w:bookmarkEnd w:id="3"/>
          </w:p>
          <w:p w:rsidR="008F37A1" w:rsidRPr="00F12140" w:rsidRDefault="00A57223" w:rsidP="00A57223">
            <w:pPr>
              <w:tabs>
                <w:tab w:val="left" w:pos="567"/>
              </w:tabs>
              <w:spacing w:before="60"/>
              <w:ind w:left="567" w:hanging="567"/>
              <w:rPr>
                <w:lang w:val="ru-RU"/>
              </w:rPr>
            </w:pPr>
            <w:bookmarkStart w:id="4" w:name="lt_pId028"/>
            <w:r w:rsidRPr="00F12140">
              <w:rPr>
                <w:lang w:val="ru-RU"/>
              </w:rPr>
              <w:t>−</w:t>
            </w:r>
            <w:r w:rsidRPr="00F12140">
              <w:rPr>
                <w:lang w:val="ru-RU"/>
              </w:rPr>
              <w:tab/>
              <w:t>Координаторам в штаб-квартире и региональных/зональных отделениях по Вопросам 1</w:t>
            </w:r>
            <w:r w:rsidRPr="00F12140">
              <w:rPr>
                <w:lang w:val="ru-RU"/>
              </w:rPr>
              <w:noBreakHyphen/>
              <w:t>й и 2</w:t>
            </w:r>
            <w:r w:rsidRPr="00F12140">
              <w:rPr>
                <w:lang w:val="ru-RU"/>
              </w:rPr>
              <w:noBreakHyphen/>
              <w:t>й Исследовательских комиссий МСЭ</w:t>
            </w:r>
            <w:r w:rsidRPr="00F12140">
              <w:rPr>
                <w:lang w:val="ru-RU"/>
              </w:rPr>
              <w:noBreakHyphen/>
              <w:t>D</w:t>
            </w:r>
            <w:bookmarkEnd w:id="4"/>
          </w:p>
        </w:tc>
      </w:tr>
    </w:tbl>
    <w:p w:rsidR="00580DF4" w:rsidRPr="00F12140" w:rsidRDefault="00580DF4">
      <w:pPr>
        <w:spacing w:before="0"/>
        <w:jc w:val="left"/>
        <w:rPr>
          <w:szCs w:val="22"/>
          <w:lang w:val="ru-RU"/>
        </w:rPr>
      </w:pPr>
      <w:r w:rsidRPr="00F12140">
        <w:rPr>
          <w:szCs w:val="22"/>
          <w:lang w:val="ru-RU"/>
        </w:rPr>
        <w:lastRenderedPageBreak/>
        <w:br w:type="page"/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D72FAC" w:rsidRPr="000F5990" w:rsidTr="00FF779A">
        <w:tc>
          <w:tcPr>
            <w:tcW w:w="9897" w:type="dxa"/>
            <w:shd w:val="clear" w:color="auto" w:fill="auto"/>
          </w:tcPr>
          <w:p w:rsidR="00D72FAC" w:rsidRPr="00F12140" w:rsidRDefault="00D72FAC" w:rsidP="003A5862">
            <w:pPr>
              <w:pStyle w:val="AnnexNo"/>
              <w:spacing w:before="0" w:after="240"/>
              <w:rPr>
                <w:lang w:val="ru-RU"/>
              </w:rPr>
            </w:pPr>
            <w:r w:rsidRPr="00F12140">
              <w:rPr>
                <w:lang w:val="ru-RU"/>
              </w:rPr>
              <w:lastRenderedPageBreak/>
              <w:t>ПРИЛОЖЕНИЕ 1</w:t>
            </w:r>
          </w:p>
          <w:p w:rsidR="00214ACB" w:rsidRPr="00214ACB" w:rsidRDefault="00214ACB" w:rsidP="00214ACB">
            <w:pPr>
              <w:pStyle w:val="CEOHeading1Underlined"/>
              <w:framePr w:wrap="auto" w:vAnchor="margin" w:yAlign="inline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Базовая информация о подготовке обследования</w:t>
            </w:r>
          </w:p>
          <w:p w:rsidR="00214ACB" w:rsidRPr="00F12140" w:rsidRDefault="00214ACB" w:rsidP="00214ACB">
            <w:pPr>
              <w:pStyle w:val="CEONormal"/>
              <w:jc w:val="both"/>
              <w:rPr>
                <w:rFonts w:asciiTheme="minorHAnsi" w:hAnsiTheme="minorHAnsi" w:cstheme="minorHAnsi"/>
                <w:lang w:val="ru-RU"/>
              </w:rPr>
            </w:pPr>
            <w:r w:rsidRPr="00F12140">
              <w:rPr>
                <w:color w:val="000000"/>
                <w:lang w:val="ru-RU"/>
              </w:rPr>
              <w:t xml:space="preserve">На состоявшихся в сентябре 2015 года собраниях 2-й Исследовательской комиссии МСЭ-D и группы, работающей по Вопросу 9/2 </w:t>
            </w:r>
            <w:r w:rsidRPr="00F12140">
              <w:rPr>
                <w:lang w:val="ru-RU"/>
              </w:rPr>
              <w:t>(</w:t>
            </w:r>
            <w:r w:rsidRPr="00F12140">
              <w:rPr>
                <w:color w:val="000000"/>
                <w:lang w:val="ru-RU"/>
              </w:rPr>
              <w:t>Определение изучаемых в исследовательских комиссиях МСЭ-Т и МСЭ-R тем, представляющих особый интерес для развивающихся стран</w:t>
            </w:r>
            <w:r w:rsidRPr="00F12140">
              <w:rPr>
                <w:lang w:val="ru-RU"/>
              </w:rPr>
              <w:t xml:space="preserve">), </w:t>
            </w:r>
            <w:r w:rsidRPr="00F12140">
              <w:rPr>
                <w:color w:val="000000"/>
                <w:lang w:val="ru-RU"/>
              </w:rPr>
              <w:t>было принято решение о создании неофициальной группы в составе председателей и заместителей председателей двух исследовательских комиссий МСЭ</w:t>
            </w:r>
            <w:r w:rsidRPr="00F12140">
              <w:rPr>
                <w:lang w:val="ru-RU"/>
              </w:rPr>
              <w:t>-D</w:t>
            </w:r>
            <w:r w:rsidRPr="00F12140">
              <w:rPr>
                <w:color w:val="000000"/>
                <w:lang w:val="ru-RU"/>
              </w:rPr>
              <w:t>, Докладчиков, а также председателя Рабочей группы 1/2 для работы по обследованию.</w:t>
            </w:r>
            <w:r w:rsidRPr="00F12140">
              <w:rPr>
                <w:lang w:val="ru-RU"/>
              </w:rPr>
              <w:t xml:space="preserve"> Были получены вклады Членов МСЭ, и затем обследование было утверждено на собрании 2-й Исследовательской комиссии МСЭ-D, которое состоялось 30 сентября 2016 года</w:t>
            </w:r>
            <w:r>
              <w:rPr>
                <w:lang w:val="ru-RU"/>
              </w:rPr>
              <w:t>.</w:t>
            </w:r>
          </w:p>
          <w:p w:rsidR="00511D33" w:rsidRPr="00214ACB" w:rsidRDefault="00A57223" w:rsidP="00214ACB">
            <w:pPr>
              <w:pStyle w:val="CEOHeading1Underlined"/>
              <w:framePr w:wrap="notBeside"/>
              <w:rPr>
                <w:rFonts w:eastAsiaTheme="minorEastAsia"/>
                <w:lang w:val="ru-RU"/>
              </w:rPr>
            </w:pPr>
            <w:r w:rsidRPr="00214ACB">
              <w:rPr>
                <w:lang w:val="ru-RU"/>
              </w:rPr>
              <w:t>Представление вкладов и сроки</w:t>
            </w:r>
          </w:p>
          <w:p w:rsidR="00511D33" w:rsidRPr="00F12140" w:rsidRDefault="00C521AA" w:rsidP="00214ACB">
            <w:pPr>
              <w:pStyle w:val="CEONormal"/>
              <w:jc w:val="both"/>
              <w:rPr>
                <w:rFonts w:asciiTheme="minorHAnsi" w:hAnsiTheme="minorHAnsi" w:cstheme="minorHAnsi"/>
                <w:lang w:val="ru-RU"/>
              </w:rPr>
            </w:pPr>
            <w:r w:rsidRPr="00F12140">
              <w:rPr>
                <w:color w:val="000000"/>
                <w:lang w:val="ru-RU"/>
              </w:rPr>
              <w:t>Вопросник глобального обследования</w:t>
            </w:r>
            <w:r w:rsidR="00834FBB" w:rsidRPr="00F12140">
              <w:rPr>
                <w:color w:val="000000"/>
                <w:lang w:val="ru-RU"/>
              </w:rPr>
              <w:t>,</w:t>
            </w:r>
            <w:r w:rsidR="00834FBB" w:rsidRPr="00F12140">
              <w:rPr>
                <w:rFonts w:asciiTheme="minorHAnsi" w:hAnsiTheme="minorHAnsi" w:cstheme="minorHAnsi"/>
                <w:szCs w:val="22"/>
                <w:lang w:val="ru-RU"/>
              </w:rPr>
              <w:t xml:space="preserve"> направленного на получение вкладов для текущей работы исследовательских комиссий </w:t>
            </w:r>
            <w:r w:rsidR="00834FBB" w:rsidRPr="00F12140">
              <w:rPr>
                <w:lang w:val="ru-RU"/>
              </w:rPr>
              <w:t>МСЭ-D и выявление областей, представляющих интерес и имеющих приоритетное значение для Членов МСЭ, с целью подготовки к следующему исследовательскому периоду</w:t>
            </w:r>
            <w:r w:rsidRPr="00F12140">
              <w:rPr>
                <w:color w:val="000000"/>
                <w:lang w:val="ru-RU"/>
              </w:rPr>
              <w:t xml:space="preserve"> можно заполнять на любом из шести официальных языков с использованием онлайновой формы, приведенной по адресу:</w:t>
            </w:r>
          </w:p>
          <w:p w:rsidR="00511D33" w:rsidRPr="00F12140" w:rsidRDefault="000F5990" w:rsidP="001C451C">
            <w:pPr>
              <w:pStyle w:val="BDTNormal"/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fldChar w:fldCharType="begin"/>
            </w:r>
            <w:r w:rsidRPr="000F59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F599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F5990">
              <w:rPr>
                <w:lang w:val="ru-RU"/>
              </w:rPr>
              <w:instrText>://</w:instrText>
            </w:r>
            <w:r>
              <w:instrText>www</w:instrText>
            </w:r>
            <w:r w:rsidRPr="000F5990">
              <w:rPr>
                <w:lang w:val="ru-RU"/>
              </w:rPr>
              <w:instrText>.</w:instrText>
            </w:r>
            <w:r>
              <w:instrText>itu</w:instrText>
            </w:r>
            <w:r w:rsidRPr="000F5990">
              <w:rPr>
                <w:lang w:val="ru-RU"/>
              </w:rPr>
              <w:instrText>.</w:instrText>
            </w:r>
            <w:r>
              <w:instrText>int</w:instrText>
            </w:r>
            <w:r w:rsidRPr="000F5990">
              <w:rPr>
                <w:lang w:val="ru-RU"/>
              </w:rPr>
              <w:instrText>/</w:instrText>
            </w:r>
            <w:r>
              <w:instrText>ru</w:instrText>
            </w:r>
            <w:r w:rsidRPr="000F5990">
              <w:rPr>
                <w:lang w:val="ru-RU"/>
              </w:rPr>
              <w:instrText>/</w:instrText>
            </w:r>
            <w:r>
              <w:instrText>ITU</w:instrText>
            </w:r>
            <w:r w:rsidRPr="000F5990">
              <w:rPr>
                <w:lang w:val="ru-RU"/>
              </w:rPr>
              <w:instrText>-</w:instrText>
            </w:r>
            <w:r>
              <w:instrText>D</w:instrText>
            </w:r>
            <w:r w:rsidRPr="000F5990">
              <w:rPr>
                <w:lang w:val="ru-RU"/>
              </w:rPr>
              <w:instrText>/</w:instrText>
            </w:r>
            <w:r>
              <w:instrText>Study</w:instrText>
            </w:r>
            <w:r w:rsidRPr="000F5990">
              <w:rPr>
                <w:lang w:val="ru-RU"/>
              </w:rPr>
              <w:instrText>-</w:instrText>
            </w:r>
            <w:r>
              <w:instrText>Groups</w:instrText>
            </w:r>
            <w:r w:rsidRPr="000F5990">
              <w:rPr>
                <w:lang w:val="ru-RU"/>
              </w:rPr>
              <w:instrText>/</w:instrText>
            </w:r>
            <w:r>
              <w:instrText>Pages</w:instrText>
            </w:r>
            <w:r w:rsidRPr="000F5990">
              <w:rPr>
                <w:lang w:val="ru-RU"/>
              </w:rPr>
              <w:instrText>/</w:instrText>
            </w:r>
            <w:r>
              <w:instrText>surveys</w:instrText>
            </w:r>
            <w:r w:rsidRPr="000F5990">
              <w:rPr>
                <w:lang w:val="ru-RU"/>
              </w:rPr>
              <w:instrText>/2016-</w:instrText>
            </w:r>
            <w:r>
              <w:instrText>Q</w:instrText>
            </w:r>
            <w:r w:rsidRPr="000F5990">
              <w:rPr>
                <w:lang w:val="ru-RU"/>
              </w:rPr>
              <w:instrText>9-2-</w:instrText>
            </w:r>
            <w:r>
              <w:instrText>CSTG</w:instrText>
            </w:r>
            <w:r w:rsidRPr="000F5990">
              <w:rPr>
                <w:lang w:val="ru-RU"/>
              </w:rPr>
              <w:instrText>02.</w:instrText>
            </w:r>
            <w:r>
              <w:instrText>aspx</w:instrText>
            </w:r>
            <w:r w:rsidRPr="000F599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45616" w:rsidRPr="0092325F">
              <w:rPr>
                <w:rStyle w:val="Hyperlink"/>
                <w:rFonts w:asciiTheme="minorHAnsi" w:hAnsiTheme="minorHAnsi"/>
                <w:lang w:val="ru-RU"/>
              </w:rPr>
              <w:t>http://www.itu.int/</w:t>
            </w:r>
            <w:proofErr w:type="spellStart"/>
            <w:r w:rsidR="00D45616" w:rsidRPr="0092325F">
              <w:rPr>
                <w:rStyle w:val="Hyperlink"/>
                <w:rFonts w:asciiTheme="minorHAnsi" w:hAnsiTheme="minorHAnsi"/>
                <w:lang w:val="en-US"/>
              </w:rPr>
              <w:t>r</w:t>
            </w:r>
            <w:bookmarkStart w:id="5" w:name="_GoBack"/>
            <w:bookmarkEnd w:id="5"/>
            <w:r w:rsidR="00D45616" w:rsidRPr="0092325F">
              <w:rPr>
                <w:rStyle w:val="Hyperlink"/>
                <w:rFonts w:asciiTheme="minorHAnsi" w:hAnsiTheme="minorHAnsi"/>
                <w:lang w:val="en-US"/>
              </w:rPr>
              <w:t>u</w:t>
            </w:r>
            <w:proofErr w:type="spellEnd"/>
            <w:r w:rsidR="00D45616" w:rsidRPr="0092325F">
              <w:rPr>
                <w:rStyle w:val="Hyperlink"/>
                <w:rFonts w:asciiTheme="minorHAnsi" w:hAnsiTheme="minorHAnsi"/>
                <w:lang w:val="ru-RU"/>
              </w:rPr>
              <w:t>/ITU-D/Study-Groups/Pages/surveys/2016-Q9-2-CSTG02.aspx</w:t>
            </w:r>
            <w:r>
              <w:rPr>
                <w:rStyle w:val="Hyperlink"/>
                <w:rFonts w:asciiTheme="minorHAnsi" w:hAnsiTheme="minorHAnsi"/>
                <w:lang w:val="ru-RU"/>
              </w:rPr>
              <w:fldChar w:fldCharType="end"/>
            </w:r>
            <w:r w:rsidR="00511D33" w:rsidRPr="00F1214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91F49" w:rsidRPr="00F12140" w:rsidRDefault="00A91F49" w:rsidP="006F50D0">
            <w:pPr>
              <w:rPr>
                <w:szCs w:val="22"/>
                <w:lang w:val="ru-RU"/>
              </w:rPr>
            </w:pPr>
            <w:r w:rsidRPr="00F12140">
              <w:rPr>
                <w:szCs w:val="22"/>
                <w:lang w:val="ru-RU"/>
              </w:rPr>
              <w:t>На веб-сайте также размещена версия текста обследования в формате Word для</w:t>
            </w:r>
            <w:r w:rsidR="006F50D0" w:rsidRPr="00F12140">
              <w:rPr>
                <w:szCs w:val="22"/>
                <w:lang w:val="ru-RU"/>
              </w:rPr>
              <w:t xml:space="preserve"> помощи в</w:t>
            </w:r>
            <w:r w:rsidRPr="00F12140">
              <w:rPr>
                <w:szCs w:val="22"/>
                <w:lang w:val="ru-RU"/>
              </w:rPr>
              <w:t xml:space="preserve"> сбор</w:t>
            </w:r>
            <w:r w:rsidR="006F50D0" w:rsidRPr="00F12140">
              <w:rPr>
                <w:szCs w:val="22"/>
                <w:lang w:val="ru-RU"/>
              </w:rPr>
              <w:t>е</w:t>
            </w:r>
            <w:r w:rsidRPr="00F12140">
              <w:rPr>
                <w:szCs w:val="22"/>
                <w:lang w:val="ru-RU"/>
              </w:rPr>
              <w:t xml:space="preserve"> информации до представления ее в онлайновом режиме.</w:t>
            </w:r>
          </w:p>
          <w:p w:rsidR="00511D33" w:rsidRPr="00F12140" w:rsidRDefault="00A91F49" w:rsidP="006F50D0">
            <w:pPr>
              <w:pStyle w:val="CEONormal"/>
              <w:jc w:val="both"/>
              <w:rPr>
                <w:rFonts w:asciiTheme="minorHAnsi" w:hAnsiTheme="minorHAnsi" w:cstheme="minorHAnsi"/>
                <w:lang w:val="ru-RU"/>
              </w:rPr>
            </w:pPr>
            <w:r w:rsidRPr="00F12140">
              <w:rPr>
                <w:szCs w:val="22"/>
                <w:lang w:val="ru-RU"/>
              </w:rPr>
              <w:t>Были бы признательны, если бы вы прислали свой вклад до</w:t>
            </w:r>
            <w:r w:rsidR="00511D33" w:rsidRPr="00F1214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11D33" w:rsidRPr="00F12140">
              <w:rPr>
                <w:rFonts w:asciiTheme="minorHAnsi" w:hAnsiTheme="minorHAnsi" w:cstheme="minorHAnsi"/>
                <w:b/>
                <w:bCs/>
                <w:lang w:val="ru-RU"/>
              </w:rPr>
              <w:t>20 декабря 2016 года</w:t>
            </w:r>
            <w:r w:rsidR="00511D33" w:rsidRPr="00F1214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11D33" w:rsidRPr="00214ACB" w:rsidRDefault="00A91F49" w:rsidP="00214ACB">
            <w:pPr>
              <w:pStyle w:val="CEOHeading1Underlined"/>
              <w:framePr w:wrap="notBeside"/>
              <w:rPr>
                <w:rFonts w:eastAsiaTheme="minorEastAsia"/>
                <w:lang w:val="ru-RU"/>
              </w:rPr>
            </w:pPr>
            <w:r w:rsidRPr="00214ACB">
              <w:rPr>
                <w:lang w:val="ru-RU"/>
              </w:rPr>
              <w:t>Запросы на предоставление информации</w:t>
            </w:r>
          </w:p>
          <w:p w:rsidR="00511D33" w:rsidRPr="00F12140" w:rsidRDefault="00A91F49" w:rsidP="006F50D0">
            <w:pPr>
              <w:pStyle w:val="CEONormal"/>
              <w:jc w:val="both"/>
              <w:rPr>
                <w:rFonts w:asciiTheme="minorHAnsi" w:hAnsiTheme="minorHAnsi" w:cstheme="minorHAnsi"/>
                <w:lang w:val="ru-RU"/>
              </w:rPr>
            </w:pPr>
            <w:r w:rsidRPr="00F12140">
              <w:rPr>
                <w:szCs w:val="22"/>
                <w:lang w:val="ru-RU"/>
              </w:rPr>
              <w:t>Вопросы и запросы на предоставление дополнительной информации можно направлять в секретариат исследовательских комиссий МСЭ-D (тел.: +41 22 730 5999</w:t>
            </w:r>
            <w:r w:rsidR="009667D0" w:rsidRPr="00F12140">
              <w:rPr>
                <w:szCs w:val="22"/>
                <w:lang w:val="ru-RU"/>
              </w:rPr>
              <w:t>,</w:t>
            </w:r>
            <w:r w:rsidRPr="00F12140">
              <w:rPr>
                <w:szCs w:val="22"/>
                <w:lang w:val="ru-RU"/>
              </w:rPr>
              <w:t xml:space="preserve"> эл. почта: </w:t>
            </w:r>
            <w:hyperlink r:id="rId9" w:history="1">
              <w:r w:rsidRPr="00F12140">
                <w:rPr>
                  <w:rStyle w:val="Hyperlink"/>
                  <w:rFonts w:cstheme="minorHAnsi"/>
                  <w:szCs w:val="22"/>
                  <w:lang w:val="ru-RU"/>
                </w:rPr>
                <w:t>devsg@itu.int</w:t>
              </w:r>
            </w:hyperlink>
            <w:r w:rsidRPr="00F12140">
              <w:rPr>
                <w:szCs w:val="22"/>
                <w:lang w:val="ru-RU"/>
              </w:rPr>
              <w:t>).</w:t>
            </w:r>
          </w:p>
          <w:p w:rsidR="00A91F49" w:rsidRPr="00F12140" w:rsidRDefault="00A91F49" w:rsidP="00A91F49">
            <w:pPr>
              <w:rPr>
                <w:szCs w:val="22"/>
                <w:lang w:val="ru-RU"/>
              </w:rPr>
            </w:pPr>
            <w:r w:rsidRPr="00F12140">
              <w:rPr>
                <w:szCs w:val="22"/>
                <w:lang w:val="ru-RU"/>
              </w:rPr>
              <w:t>Дополнительную информацию по этому обследованию могут также предоставить:</w:t>
            </w:r>
          </w:p>
          <w:p w:rsidR="00511D33" w:rsidRPr="00F12140" w:rsidRDefault="00511D33" w:rsidP="00DC7C40">
            <w:pPr>
              <w:pStyle w:val="enumlev1"/>
              <w:jc w:val="both"/>
              <w:rPr>
                <w:lang w:val="ru-RU"/>
              </w:rPr>
            </w:pPr>
            <w:r w:rsidRPr="00F12140">
              <w:rPr>
                <w:lang w:val="ru-RU"/>
              </w:rPr>
              <w:t>−</w:t>
            </w:r>
            <w:r w:rsidRPr="00F12140">
              <w:rPr>
                <w:lang w:val="ru-RU"/>
              </w:rPr>
              <w:tab/>
            </w:r>
            <w:r w:rsidRPr="00F12140">
              <w:rPr>
                <w:u w:val="single"/>
                <w:lang w:val="ru-RU"/>
              </w:rPr>
              <w:t>Докладчик по Вопросу 9/2</w:t>
            </w:r>
            <w:r w:rsidRPr="00F12140">
              <w:rPr>
                <w:lang w:val="ru-RU"/>
              </w:rPr>
              <w:t xml:space="preserve"> г-н </w:t>
            </w:r>
            <w:r w:rsidR="00E371CB" w:rsidRPr="00F12140">
              <w:rPr>
                <w:color w:val="000000"/>
                <w:lang w:val="ru-RU"/>
              </w:rPr>
              <w:t xml:space="preserve">Нассер Аль-Марзуки </w:t>
            </w:r>
            <w:r w:rsidRPr="00F12140">
              <w:rPr>
                <w:lang w:val="ru-RU"/>
              </w:rPr>
              <w:t>(Nasser Al Marzouqi), Объединенные Арабские Эмираты (ОАЭ)</w:t>
            </w:r>
            <w:r w:rsidR="006F50D0" w:rsidRPr="00F12140">
              <w:rPr>
                <w:lang w:val="ru-RU"/>
              </w:rPr>
              <w:t>, т</w:t>
            </w:r>
            <w:r w:rsidR="00DC7C40">
              <w:rPr>
                <w:lang w:val="ru-RU"/>
              </w:rPr>
              <w:t>ел.: +41 78 924 3</w:t>
            </w:r>
            <w:r w:rsidRPr="00F12140">
              <w:rPr>
                <w:lang w:val="ru-RU"/>
              </w:rPr>
              <w:t>689, эл. почта: </w:t>
            </w:r>
            <w:hyperlink r:id="rId10" w:history="1">
              <w:r w:rsidRPr="00F12140">
                <w:rPr>
                  <w:rStyle w:val="Hyperlink"/>
                  <w:rFonts w:cs="Calibri"/>
                  <w:lang w:val="ru-RU"/>
                </w:rPr>
                <w:t>nasser.almarzouqi@tra.gov.ae</w:t>
              </w:r>
            </w:hyperlink>
            <w:r w:rsidRPr="00F12140">
              <w:rPr>
                <w:lang w:val="ru-RU"/>
              </w:rPr>
              <w:t>;</w:t>
            </w:r>
          </w:p>
          <w:p w:rsidR="00511D33" w:rsidRPr="00F12140" w:rsidRDefault="00511D33" w:rsidP="00DC7C40">
            <w:pPr>
              <w:pStyle w:val="enumlev1"/>
              <w:jc w:val="both"/>
              <w:rPr>
                <w:lang w:val="ru-RU"/>
              </w:rPr>
            </w:pPr>
            <w:r w:rsidRPr="00F12140">
              <w:rPr>
                <w:lang w:val="ru-RU"/>
              </w:rPr>
              <w:t>−</w:t>
            </w:r>
            <w:r w:rsidRPr="00F12140">
              <w:rPr>
                <w:lang w:val="ru-RU"/>
              </w:rPr>
              <w:tab/>
            </w:r>
            <w:r w:rsidRPr="00F12140">
              <w:rPr>
                <w:u w:val="single"/>
                <w:lang w:val="ru-RU"/>
              </w:rPr>
              <w:t>Координатор БРЭ по Вопросу 9/2</w:t>
            </w:r>
            <w:r w:rsidRPr="00F12140">
              <w:rPr>
                <w:lang w:val="ru-RU"/>
              </w:rPr>
              <w:t xml:space="preserve"> </w:t>
            </w:r>
            <w:r w:rsidR="006F50D0" w:rsidRPr="00F12140">
              <w:rPr>
                <w:lang w:val="ru-RU"/>
              </w:rPr>
              <w:t>г-жа</w:t>
            </w:r>
            <w:r w:rsidRPr="00F12140">
              <w:rPr>
                <w:lang w:val="ru-RU"/>
              </w:rPr>
              <w:t xml:space="preserve"> </w:t>
            </w:r>
            <w:r w:rsidR="006F50D0" w:rsidRPr="00F12140">
              <w:rPr>
                <w:color w:val="000000"/>
                <w:lang w:val="ru-RU"/>
              </w:rPr>
              <w:t xml:space="preserve">Ын </w:t>
            </w:r>
            <w:r w:rsidR="00E371CB" w:rsidRPr="00F12140">
              <w:rPr>
                <w:color w:val="000000"/>
                <w:lang w:val="ru-RU"/>
              </w:rPr>
              <w:t>Чжу Ким</w:t>
            </w:r>
            <w:r w:rsidR="00E371CB" w:rsidRPr="00F12140">
              <w:rPr>
                <w:lang w:val="ru-RU"/>
              </w:rPr>
              <w:t xml:space="preserve"> </w:t>
            </w:r>
            <w:r w:rsidRPr="00F12140">
              <w:rPr>
                <w:lang w:val="ru-RU"/>
              </w:rPr>
              <w:t xml:space="preserve">(Eun-Ju Kim), </w:t>
            </w:r>
            <w:r w:rsidR="006F50D0" w:rsidRPr="00F12140">
              <w:rPr>
                <w:lang w:val="ru-RU"/>
              </w:rPr>
              <w:t>БРЭ</w:t>
            </w:r>
            <w:r w:rsidRPr="00F12140">
              <w:rPr>
                <w:lang w:val="ru-RU"/>
              </w:rPr>
              <w:t xml:space="preserve">/IP, </w:t>
            </w:r>
            <w:r w:rsidR="006F50D0" w:rsidRPr="00F12140">
              <w:rPr>
                <w:lang w:val="ru-RU"/>
              </w:rPr>
              <w:t>т</w:t>
            </w:r>
            <w:r w:rsidRPr="00F12140">
              <w:rPr>
                <w:lang w:val="ru-RU"/>
              </w:rPr>
              <w:t>ел.: +41 22 730 5900, эл.</w:t>
            </w:r>
            <w:r w:rsidR="006F50D0" w:rsidRPr="00F12140">
              <w:rPr>
                <w:lang w:val="ru-RU"/>
              </w:rPr>
              <w:t> </w:t>
            </w:r>
            <w:r w:rsidRPr="00F12140">
              <w:rPr>
                <w:lang w:val="ru-RU"/>
              </w:rPr>
              <w:t>почта: </w:t>
            </w:r>
            <w:hyperlink r:id="rId11" w:history="1">
              <w:r w:rsidRPr="00F12140">
                <w:rPr>
                  <w:rStyle w:val="Hyperlink"/>
                  <w:rFonts w:cs="Calibri"/>
                  <w:lang w:val="ru-RU"/>
                </w:rPr>
                <w:t>eun-ju.kim@itu.int</w:t>
              </w:r>
            </w:hyperlink>
            <w:r w:rsidRPr="00F12140">
              <w:rPr>
                <w:lang w:val="ru-RU"/>
              </w:rPr>
              <w:t>.</w:t>
            </w:r>
          </w:p>
          <w:p w:rsidR="00511D33" w:rsidRPr="00F12140" w:rsidRDefault="006F50D0" w:rsidP="006F50D0">
            <w:pPr>
              <w:pStyle w:val="CEONormal"/>
              <w:jc w:val="both"/>
              <w:rPr>
                <w:rFonts w:asciiTheme="minorHAnsi" w:hAnsiTheme="minorHAnsi" w:cstheme="minorHAnsi"/>
                <w:lang w:val="ru-RU"/>
              </w:rPr>
            </w:pPr>
            <w:r w:rsidRPr="00F12140">
              <w:rPr>
                <w:szCs w:val="22"/>
                <w:lang w:val="ru-RU"/>
              </w:rPr>
              <w:t>Более подробно</w:t>
            </w:r>
            <w:r w:rsidR="00A91F49" w:rsidRPr="00F12140">
              <w:rPr>
                <w:szCs w:val="22"/>
                <w:lang w:val="ru-RU"/>
              </w:rPr>
              <w:t xml:space="preserve"> </w:t>
            </w:r>
            <w:r w:rsidRPr="00F12140">
              <w:rPr>
                <w:szCs w:val="22"/>
                <w:lang w:val="ru-RU"/>
              </w:rPr>
              <w:t xml:space="preserve">с </w:t>
            </w:r>
            <w:r w:rsidR="00A91F49" w:rsidRPr="00F12140">
              <w:rPr>
                <w:szCs w:val="22"/>
                <w:lang w:val="ru-RU"/>
              </w:rPr>
              <w:t>информацией об исследовательских комиссиях МСЭ-D можно ознакомиться по</w:t>
            </w:r>
            <w:r w:rsidRPr="00F12140">
              <w:rPr>
                <w:szCs w:val="22"/>
                <w:lang w:val="ru-RU"/>
              </w:rPr>
              <w:t> </w:t>
            </w:r>
            <w:r w:rsidR="00A91F49" w:rsidRPr="00F12140">
              <w:rPr>
                <w:szCs w:val="22"/>
                <w:lang w:val="ru-RU"/>
              </w:rPr>
              <w:t>адресу:</w:t>
            </w:r>
            <w:r w:rsidR="00511D33" w:rsidRPr="00F12140">
              <w:rPr>
                <w:rFonts w:asciiTheme="minorHAnsi" w:hAnsiTheme="minorHAnsi" w:cstheme="minorHAnsi"/>
                <w:lang w:val="ru-RU"/>
              </w:rPr>
              <w:t xml:space="preserve"> </w:t>
            </w:r>
            <w:hyperlink r:id="rId12" w:history="1">
              <w:r w:rsidR="00511D33" w:rsidRPr="00F12140">
                <w:rPr>
                  <w:rStyle w:val="Hyperlink"/>
                  <w:rFonts w:asciiTheme="minorHAnsi" w:hAnsiTheme="minorHAnsi" w:cstheme="minorHAnsi"/>
                  <w:lang w:val="ru-RU"/>
                </w:rPr>
                <w:t>http://www.itu.int/ITU-D/study-groups/</w:t>
              </w:r>
            </w:hyperlink>
            <w:r w:rsidR="00511D33" w:rsidRPr="00F12140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CA5E7E" w:rsidRPr="00F12140" w:rsidRDefault="00CA5E7E" w:rsidP="00511D33">
      <w:pPr>
        <w:rPr>
          <w:lang w:val="ru-RU"/>
        </w:rPr>
      </w:pPr>
    </w:p>
    <w:sectPr w:rsidR="00CA5E7E" w:rsidRPr="00F12140" w:rsidSect="00580DF4">
      <w:headerReference w:type="default" r:id="rId13"/>
      <w:footerReference w:type="default" r:id="rId14"/>
      <w:footerReference w:type="first" r:id="rId15"/>
      <w:pgSz w:w="11907" w:h="16834" w:code="9"/>
      <w:pgMar w:top="1134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99" w:rsidRDefault="009A1699">
      <w:r>
        <w:separator/>
      </w:r>
    </w:p>
    <w:p w:rsidR="009A1699" w:rsidRDefault="009A1699"/>
  </w:endnote>
  <w:endnote w:type="continuationSeparator" w:id="0">
    <w:p w:rsidR="009A1699" w:rsidRDefault="009A1699">
      <w:r>
        <w:continuationSeparator/>
      </w:r>
    </w:p>
    <w:p w:rsidR="009A1699" w:rsidRDefault="009A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99" w:rsidRPr="00906594" w:rsidRDefault="009A1699" w:rsidP="00511D33">
    <w:pPr>
      <w:pStyle w:val="Footer"/>
      <w:tabs>
        <w:tab w:val="clear" w:pos="4320"/>
        <w:tab w:val="clear" w:pos="8640"/>
        <w:tab w:val="center" w:pos="6804"/>
        <w:tab w:val="right" w:pos="9639"/>
      </w:tabs>
      <w:spacing w:befor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99" w:rsidRPr="003A5862" w:rsidRDefault="009A1699" w:rsidP="003A5862">
    <w:pPr>
      <w:pStyle w:val="FirstFooter"/>
      <w:ind w:left="-397" w:right="-397"/>
      <w:jc w:val="center"/>
      <w:rPr>
        <w:sz w:val="18"/>
        <w:szCs w:val="18"/>
        <w:lang w:val="fr-CH"/>
      </w:rPr>
    </w:pPr>
    <w:r w:rsidRPr="003A5862">
      <w:rPr>
        <w:sz w:val="18"/>
        <w:szCs w:val="18"/>
        <w:lang w:val="fr-CH"/>
      </w:rPr>
      <w:t xml:space="preserve">International </w:t>
    </w:r>
    <w:proofErr w:type="spellStart"/>
    <w:r w:rsidRPr="003A5862">
      <w:rPr>
        <w:sz w:val="18"/>
        <w:szCs w:val="18"/>
        <w:lang w:val="fr-CH"/>
      </w:rPr>
      <w:t>Telecommunication</w:t>
    </w:r>
    <w:proofErr w:type="spellEnd"/>
    <w:r w:rsidRPr="003A5862">
      <w:rPr>
        <w:sz w:val="18"/>
        <w:szCs w:val="18"/>
        <w:lang w:val="fr-CH"/>
      </w:rPr>
      <w:t xml:space="preserve"> Union • Place des Nations • CH</w:t>
    </w:r>
    <w:r w:rsidRPr="003A5862">
      <w:rPr>
        <w:sz w:val="18"/>
        <w:szCs w:val="18"/>
        <w:lang w:val="fr-CH"/>
      </w:rPr>
      <w:noBreakHyphen/>
      <w:t xml:space="preserve">1211 Geneva 20 • Switzerland </w:t>
    </w:r>
    <w:r w:rsidRPr="003A5862">
      <w:rPr>
        <w:sz w:val="18"/>
        <w:szCs w:val="18"/>
        <w:lang w:val="fr-CH"/>
      </w:rPr>
      <w:br/>
    </w:r>
    <w:proofErr w:type="gramStart"/>
    <w:r w:rsidRPr="003A5862">
      <w:rPr>
        <w:sz w:val="18"/>
        <w:szCs w:val="18"/>
        <w:lang w:val="ru-RU"/>
      </w:rPr>
      <w:t>Тел.</w:t>
    </w:r>
    <w:r w:rsidRPr="003A5862">
      <w:rPr>
        <w:sz w:val="18"/>
        <w:szCs w:val="18"/>
        <w:lang w:val="fr-CH"/>
      </w:rPr>
      <w:t>:</w:t>
    </w:r>
    <w:proofErr w:type="gramEnd"/>
    <w:r w:rsidRPr="003A5862">
      <w:rPr>
        <w:sz w:val="18"/>
        <w:szCs w:val="18"/>
        <w:lang w:val="fr-CH"/>
      </w:rPr>
      <w:t xml:space="preserve"> +41 22 730 5111 • </w:t>
    </w:r>
    <w:r w:rsidRPr="003A5862">
      <w:rPr>
        <w:sz w:val="18"/>
        <w:szCs w:val="18"/>
        <w:lang w:val="ru-RU"/>
      </w:rPr>
      <w:t>Факс</w:t>
    </w:r>
    <w:r w:rsidRPr="003A5862">
      <w:rPr>
        <w:sz w:val="18"/>
        <w:szCs w:val="18"/>
        <w:lang w:val="fr-CH"/>
      </w:rPr>
      <w:t>: +41 22 73</w:t>
    </w:r>
    <w:r w:rsidRPr="003A5862">
      <w:rPr>
        <w:sz w:val="18"/>
        <w:szCs w:val="18"/>
        <w:lang w:val="ru-RU"/>
      </w:rPr>
      <w:t>0 5545/730 5484</w:t>
    </w:r>
    <w:r w:rsidRPr="003A5862">
      <w:rPr>
        <w:sz w:val="18"/>
        <w:szCs w:val="18"/>
        <w:lang w:val="fr-CH"/>
      </w:rPr>
      <w:t xml:space="preserve"> • </w:t>
    </w:r>
    <w:r w:rsidRPr="003A5862">
      <w:rPr>
        <w:sz w:val="18"/>
        <w:szCs w:val="18"/>
        <w:lang w:val="ru-RU"/>
      </w:rPr>
      <w:t>Эл. почта</w:t>
    </w:r>
    <w:r w:rsidRPr="003A5862">
      <w:rPr>
        <w:sz w:val="18"/>
        <w:szCs w:val="18"/>
        <w:lang w:val="fr-CH"/>
      </w:rPr>
      <w:t xml:space="preserve">: </w:t>
    </w:r>
    <w:hyperlink r:id="rId1" w:history="1">
      <w:r w:rsidRPr="003A5862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3A5862">
      <w:rPr>
        <w:sz w:val="18"/>
        <w:szCs w:val="18"/>
        <w:lang w:val="fr-CH"/>
      </w:rPr>
      <w:t xml:space="preserve"> • </w:t>
    </w:r>
    <w:hyperlink r:id="rId2" w:history="1">
      <w:r w:rsidRPr="003A5862">
        <w:rPr>
          <w:rStyle w:val="Hyperlink"/>
          <w:rFonts w:eastAsia="SimHei"/>
          <w:sz w:val="18"/>
          <w:szCs w:val="18"/>
          <w:lang w:val="fr-CH"/>
        </w:rPr>
        <w:t>www.itu.int</w:t>
      </w:r>
      <w:r w:rsidRPr="003A5862">
        <w:rPr>
          <w:rStyle w:val="Hyperlink"/>
          <w:rFonts w:eastAsia="SimHei"/>
          <w:sz w:val="18"/>
          <w:szCs w:val="18"/>
        </w:rPr>
        <w:t>/</w:t>
      </w:r>
      <w:proofErr w:type="spellStart"/>
      <w:r w:rsidRPr="003A5862">
        <w:rPr>
          <w:rStyle w:val="Hyperlink"/>
          <w:rFonts w:eastAsia="SimHei"/>
          <w:sz w:val="18"/>
          <w:szCs w:val="18"/>
        </w:rPr>
        <w:t>itu</w:t>
      </w:r>
      <w:proofErr w:type="spellEnd"/>
      <w:r w:rsidRPr="003A5862">
        <w:rPr>
          <w:rStyle w:val="Hyperlink"/>
          <w:rFonts w:eastAsia="SimHei"/>
          <w:sz w:val="18"/>
          <w:szCs w:val="18"/>
        </w:rPr>
        <w:t>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99" w:rsidRDefault="009A1699">
      <w:r>
        <w:t>____________________</w:t>
      </w:r>
    </w:p>
    <w:p w:rsidR="009A1699" w:rsidRDefault="009A1699"/>
  </w:footnote>
  <w:footnote w:type="continuationSeparator" w:id="0">
    <w:p w:rsidR="009A1699" w:rsidRDefault="009A1699">
      <w:r>
        <w:continuationSeparator/>
      </w:r>
    </w:p>
    <w:p w:rsidR="009A1699" w:rsidRDefault="009A1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99" w:rsidRPr="00AD677C" w:rsidRDefault="009A1699" w:rsidP="00AD677C">
    <w:pPr>
      <w:pStyle w:val="Header"/>
      <w:jc w:val="center"/>
      <w:rPr>
        <w:sz w:val="18"/>
        <w:szCs w:val="18"/>
        <w:lang w:val="fr-CH"/>
      </w:rPr>
    </w:pPr>
    <w:r w:rsidRPr="00AC21FF">
      <w:rPr>
        <w:sz w:val="18"/>
        <w:szCs w:val="18"/>
        <w:lang w:val="ru-RU"/>
      </w:rPr>
      <w:t xml:space="preserve">- </w:t>
    </w:r>
    <w:r w:rsidRPr="00AC21FF">
      <w:rPr>
        <w:sz w:val="18"/>
        <w:szCs w:val="18"/>
      </w:rPr>
      <w:fldChar w:fldCharType="begin"/>
    </w:r>
    <w:r w:rsidRPr="00AC21FF">
      <w:rPr>
        <w:sz w:val="18"/>
        <w:szCs w:val="18"/>
      </w:rPr>
      <w:instrText xml:space="preserve"> PAGE   \* MERGEFORMAT </w:instrText>
    </w:r>
    <w:r w:rsidRPr="00AC21FF">
      <w:rPr>
        <w:sz w:val="18"/>
        <w:szCs w:val="18"/>
      </w:rPr>
      <w:fldChar w:fldCharType="separate"/>
    </w:r>
    <w:r w:rsidR="000F5990">
      <w:rPr>
        <w:noProof/>
        <w:sz w:val="18"/>
        <w:szCs w:val="18"/>
      </w:rPr>
      <w:t>3</w:t>
    </w:r>
    <w:r w:rsidRPr="00AC21FF">
      <w:rPr>
        <w:noProof/>
        <w:sz w:val="18"/>
        <w:szCs w:val="18"/>
      </w:rPr>
      <w:fldChar w:fldCharType="end"/>
    </w:r>
    <w:r w:rsidRPr="00AC21FF">
      <w:rPr>
        <w:noProof/>
        <w:sz w:val="18"/>
        <w:szCs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F23C36"/>
    <w:multiLevelType w:val="hybridMultilevel"/>
    <w:tmpl w:val="51849156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E3AAC"/>
    <w:multiLevelType w:val="hybridMultilevel"/>
    <w:tmpl w:val="2E5AA89C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A0B0D"/>
    <w:multiLevelType w:val="hybridMultilevel"/>
    <w:tmpl w:val="59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6B1AE2"/>
    <w:multiLevelType w:val="hybridMultilevel"/>
    <w:tmpl w:val="E89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566C"/>
    <w:multiLevelType w:val="hybridMultilevel"/>
    <w:tmpl w:val="577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DA1F7E"/>
    <w:multiLevelType w:val="hybridMultilevel"/>
    <w:tmpl w:val="B0C8898E"/>
    <w:lvl w:ilvl="0" w:tplc="EA36B2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6951"/>
    <w:multiLevelType w:val="hybridMultilevel"/>
    <w:tmpl w:val="6A687B52"/>
    <w:lvl w:ilvl="0" w:tplc="6ABC1490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7FE"/>
    <w:multiLevelType w:val="hybridMultilevel"/>
    <w:tmpl w:val="E6E8E9C4"/>
    <w:lvl w:ilvl="0" w:tplc="EA36B22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B3AE4"/>
    <w:multiLevelType w:val="hybridMultilevel"/>
    <w:tmpl w:val="F68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7CF0"/>
    <w:multiLevelType w:val="hybridMultilevel"/>
    <w:tmpl w:val="89A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4118E8"/>
    <w:multiLevelType w:val="hybridMultilevel"/>
    <w:tmpl w:val="D81AEE7C"/>
    <w:lvl w:ilvl="0" w:tplc="D42E63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2F6C2A"/>
    <w:multiLevelType w:val="hybridMultilevel"/>
    <w:tmpl w:val="339C4BC2"/>
    <w:lvl w:ilvl="0" w:tplc="A4C46C4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21"/>
  </w:num>
  <w:num w:numId="8">
    <w:abstractNumId w:val="24"/>
  </w:num>
  <w:num w:numId="9">
    <w:abstractNumId w:val="18"/>
  </w:num>
  <w:num w:numId="10">
    <w:abstractNumId w:val="5"/>
  </w:num>
  <w:num w:numId="11">
    <w:abstractNumId w:val="25"/>
  </w:num>
  <w:num w:numId="12">
    <w:abstractNumId w:val="10"/>
    <w:lvlOverride w:ilvl="0">
      <w:startOverride w:val="1"/>
    </w:lvlOverride>
  </w:num>
  <w:num w:numId="13">
    <w:abstractNumId w:val="25"/>
  </w:num>
  <w:num w:numId="14">
    <w:abstractNumId w:val="25"/>
  </w:num>
  <w:num w:numId="15">
    <w:abstractNumId w:val="12"/>
  </w:num>
  <w:num w:numId="16">
    <w:abstractNumId w:val="11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18"/>
  </w:num>
  <w:num w:numId="22">
    <w:abstractNumId w:val="5"/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6"/>
  </w:num>
  <w:num w:numId="26">
    <w:abstractNumId w:val="16"/>
  </w:num>
  <w:num w:numId="27">
    <w:abstractNumId w:val="16"/>
  </w:num>
  <w:num w:numId="28">
    <w:abstractNumId w:val="17"/>
  </w:num>
  <w:num w:numId="29">
    <w:abstractNumId w:val="13"/>
  </w:num>
  <w:num w:numId="30">
    <w:abstractNumId w:val="9"/>
  </w:num>
  <w:num w:numId="31">
    <w:abstractNumId w:val="20"/>
  </w:num>
  <w:num w:numId="32">
    <w:abstractNumId w:val="8"/>
  </w:num>
  <w:num w:numId="33">
    <w:abstractNumId w:val="6"/>
  </w:num>
  <w:num w:numId="34">
    <w:abstractNumId w:val="15"/>
  </w:num>
  <w:num w:numId="35">
    <w:abstractNumId w:val="19"/>
  </w:num>
  <w:num w:numId="36">
    <w:abstractNumId w:val="22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3AF3"/>
    <w:rsid w:val="00006587"/>
    <w:rsid w:val="0000761B"/>
    <w:rsid w:val="00012CE7"/>
    <w:rsid w:val="00016915"/>
    <w:rsid w:val="000177A8"/>
    <w:rsid w:val="00017AAF"/>
    <w:rsid w:val="00027F0D"/>
    <w:rsid w:val="00035726"/>
    <w:rsid w:val="0004172F"/>
    <w:rsid w:val="00046DA9"/>
    <w:rsid w:val="00062BBA"/>
    <w:rsid w:val="0006319B"/>
    <w:rsid w:val="00075ABD"/>
    <w:rsid w:val="000804EA"/>
    <w:rsid w:val="000838EB"/>
    <w:rsid w:val="00084439"/>
    <w:rsid w:val="000851E2"/>
    <w:rsid w:val="00087CE0"/>
    <w:rsid w:val="00097E62"/>
    <w:rsid w:val="000B3C25"/>
    <w:rsid w:val="000C2C48"/>
    <w:rsid w:val="000D6AAC"/>
    <w:rsid w:val="000E2DD2"/>
    <w:rsid w:val="000E6E9B"/>
    <w:rsid w:val="000F0CDC"/>
    <w:rsid w:val="000F5990"/>
    <w:rsid w:val="00112974"/>
    <w:rsid w:val="00113AF3"/>
    <w:rsid w:val="00120B40"/>
    <w:rsid w:val="001219CB"/>
    <w:rsid w:val="001242D9"/>
    <w:rsid w:val="001265B6"/>
    <w:rsid w:val="00140B11"/>
    <w:rsid w:val="0014318A"/>
    <w:rsid w:val="001433DC"/>
    <w:rsid w:val="001533B0"/>
    <w:rsid w:val="001537D7"/>
    <w:rsid w:val="00154916"/>
    <w:rsid w:val="00157B86"/>
    <w:rsid w:val="00165892"/>
    <w:rsid w:val="001671BC"/>
    <w:rsid w:val="00182BFA"/>
    <w:rsid w:val="00182D60"/>
    <w:rsid w:val="001908E4"/>
    <w:rsid w:val="001A6D0A"/>
    <w:rsid w:val="001B1DE7"/>
    <w:rsid w:val="001C451C"/>
    <w:rsid w:val="001C614F"/>
    <w:rsid w:val="001D6B54"/>
    <w:rsid w:val="001E2BD9"/>
    <w:rsid w:val="001E4D19"/>
    <w:rsid w:val="001E61C9"/>
    <w:rsid w:val="001E7BE4"/>
    <w:rsid w:val="001F07EA"/>
    <w:rsid w:val="001F2B57"/>
    <w:rsid w:val="001F2F84"/>
    <w:rsid w:val="001F3EEB"/>
    <w:rsid w:val="001F4E4F"/>
    <w:rsid w:val="002016C8"/>
    <w:rsid w:val="00204A8D"/>
    <w:rsid w:val="002050A3"/>
    <w:rsid w:val="00214ACB"/>
    <w:rsid w:val="00217D21"/>
    <w:rsid w:val="0022346E"/>
    <w:rsid w:val="00231C8D"/>
    <w:rsid w:val="00232883"/>
    <w:rsid w:val="00237793"/>
    <w:rsid w:val="00244C47"/>
    <w:rsid w:val="00251CA5"/>
    <w:rsid w:val="00254400"/>
    <w:rsid w:val="00272243"/>
    <w:rsid w:val="00287181"/>
    <w:rsid w:val="002907D5"/>
    <w:rsid w:val="00292FD3"/>
    <w:rsid w:val="00295504"/>
    <w:rsid w:val="002A08CE"/>
    <w:rsid w:val="002B7869"/>
    <w:rsid w:val="002C1A09"/>
    <w:rsid w:val="002C28AE"/>
    <w:rsid w:val="002C2E61"/>
    <w:rsid w:val="002C467B"/>
    <w:rsid w:val="002F500F"/>
    <w:rsid w:val="00302B15"/>
    <w:rsid w:val="003051EA"/>
    <w:rsid w:val="00305BC4"/>
    <w:rsid w:val="00323D3A"/>
    <w:rsid w:val="00325223"/>
    <w:rsid w:val="003261F7"/>
    <w:rsid w:val="00327F46"/>
    <w:rsid w:val="003430D8"/>
    <w:rsid w:val="00361398"/>
    <w:rsid w:val="003718C2"/>
    <w:rsid w:val="003749DA"/>
    <w:rsid w:val="00383C58"/>
    <w:rsid w:val="00384DFE"/>
    <w:rsid w:val="00385EA1"/>
    <w:rsid w:val="003A4E70"/>
    <w:rsid w:val="003A5862"/>
    <w:rsid w:val="003B7DAD"/>
    <w:rsid w:val="003C05C4"/>
    <w:rsid w:val="003C0CDF"/>
    <w:rsid w:val="003D03C7"/>
    <w:rsid w:val="003D32C4"/>
    <w:rsid w:val="003D5C9C"/>
    <w:rsid w:val="003D6E74"/>
    <w:rsid w:val="003E2051"/>
    <w:rsid w:val="003E5837"/>
    <w:rsid w:val="0040008F"/>
    <w:rsid w:val="00417424"/>
    <w:rsid w:val="004304FF"/>
    <w:rsid w:val="00436861"/>
    <w:rsid w:val="0044364F"/>
    <w:rsid w:val="00461EA1"/>
    <w:rsid w:val="00462B0D"/>
    <w:rsid w:val="00494415"/>
    <w:rsid w:val="004960BA"/>
    <w:rsid w:val="004A1414"/>
    <w:rsid w:val="004A6829"/>
    <w:rsid w:val="004B3825"/>
    <w:rsid w:val="004B792D"/>
    <w:rsid w:val="004C16C8"/>
    <w:rsid w:val="004C2F25"/>
    <w:rsid w:val="004D5A56"/>
    <w:rsid w:val="004E0FC7"/>
    <w:rsid w:val="004E25C3"/>
    <w:rsid w:val="004E2B2A"/>
    <w:rsid w:val="004E305D"/>
    <w:rsid w:val="004E4CE3"/>
    <w:rsid w:val="004F503C"/>
    <w:rsid w:val="004F65F0"/>
    <w:rsid w:val="00502776"/>
    <w:rsid w:val="00511D33"/>
    <w:rsid w:val="00512476"/>
    <w:rsid w:val="00512852"/>
    <w:rsid w:val="00513FF4"/>
    <w:rsid w:val="00517802"/>
    <w:rsid w:val="00521601"/>
    <w:rsid w:val="00521F20"/>
    <w:rsid w:val="005220C6"/>
    <w:rsid w:val="00533D7A"/>
    <w:rsid w:val="00537E2C"/>
    <w:rsid w:val="00540484"/>
    <w:rsid w:val="005434A6"/>
    <w:rsid w:val="005551A8"/>
    <w:rsid w:val="00565703"/>
    <w:rsid w:val="005807E8"/>
    <w:rsid w:val="00580DF4"/>
    <w:rsid w:val="00584E9D"/>
    <w:rsid w:val="00597347"/>
    <w:rsid w:val="005A7FC9"/>
    <w:rsid w:val="005B035A"/>
    <w:rsid w:val="005B3632"/>
    <w:rsid w:val="005B4C59"/>
    <w:rsid w:val="005B5A98"/>
    <w:rsid w:val="005D162C"/>
    <w:rsid w:val="005D28BE"/>
    <w:rsid w:val="005D5414"/>
    <w:rsid w:val="005E5D78"/>
    <w:rsid w:val="005F5052"/>
    <w:rsid w:val="005F5843"/>
    <w:rsid w:val="0062076D"/>
    <w:rsid w:val="00626532"/>
    <w:rsid w:val="00633828"/>
    <w:rsid w:val="0066541E"/>
    <w:rsid w:val="00673B31"/>
    <w:rsid w:val="00675F29"/>
    <w:rsid w:val="006843BE"/>
    <w:rsid w:val="006C0086"/>
    <w:rsid w:val="006D5838"/>
    <w:rsid w:val="006E52C3"/>
    <w:rsid w:val="006E6FD4"/>
    <w:rsid w:val="006F4975"/>
    <w:rsid w:val="006F50D0"/>
    <w:rsid w:val="00707705"/>
    <w:rsid w:val="007218E4"/>
    <w:rsid w:val="00737BDA"/>
    <w:rsid w:val="007454E6"/>
    <w:rsid w:val="007504A4"/>
    <w:rsid w:val="00751793"/>
    <w:rsid w:val="00755047"/>
    <w:rsid w:val="00773083"/>
    <w:rsid w:val="00775C13"/>
    <w:rsid w:val="00787E20"/>
    <w:rsid w:val="007963B8"/>
    <w:rsid w:val="007A0CEF"/>
    <w:rsid w:val="007B2980"/>
    <w:rsid w:val="007C2944"/>
    <w:rsid w:val="007C419E"/>
    <w:rsid w:val="00801BC0"/>
    <w:rsid w:val="008034AD"/>
    <w:rsid w:val="00817E9C"/>
    <w:rsid w:val="00821C41"/>
    <w:rsid w:val="00834FBB"/>
    <w:rsid w:val="0084492C"/>
    <w:rsid w:val="00845A9E"/>
    <w:rsid w:val="008533F9"/>
    <w:rsid w:val="008550DA"/>
    <w:rsid w:val="008550DC"/>
    <w:rsid w:val="00857A2B"/>
    <w:rsid w:val="00874466"/>
    <w:rsid w:val="00875FDF"/>
    <w:rsid w:val="00876C15"/>
    <w:rsid w:val="00876D59"/>
    <w:rsid w:val="00882257"/>
    <w:rsid w:val="00890310"/>
    <w:rsid w:val="0089256D"/>
    <w:rsid w:val="008B36CA"/>
    <w:rsid w:val="008B7D3F"/>
    <w:rsid w:val="008C1DE2"/>
    <w:rsid w:val="008E16E0"/>
    <w:rsid w:val="008E5A68"/>
    <w:rsid w:val="008F37A1"/>
    <w:rsid w:val="008F40A4"/>
    <w:rsid w:val="009037C1"/>
    <w:rsid w:val="00904C5F"/>
    <w:rsid w:val="00906594"/>
    <w:rsid w:val="009108AB"/>
    <w:rsid w:val="00914ED2"/>
    <w:rsid w:val="00916675"/>
    <w:rsid w:val="00916896"/>
    <w:rsid w:val="00921C61"/>
    <w:rsid w:val="00957316"/>
    <w:rsid w:val="00963A15"/>
    <w:rsid w:val="00963D20"/>
    <w:rsid w:val="009667D0"/>
    <w:rsid w:val="00967454"/>
    <w:rsid w:val="00973EDD"/>
    <w:rsid w:val="0097450C"/>
    <w:rsid w:val="0097629F"/>
    <w:rsid w:val="00983EF6"/>
    <w:rsid w:val="00984BF8"/>
    <w:rsid w:val="009A0F87"/>
    <w:rsid w:val="009A1699"/>
    <w:rsid w:val="009A170F"/>
    <w:rsid w:val="009A3B17"/>
    <w:rsid w:val="009A5C96"/>
    <w:rsid w:val="009B237F"/>
    <w:rsid w:val="009B321F"/>
    <w:rsid w:val="009B3A84"/>
    <w:rsid w:val="009B60AF"/>
    <w:rsid w:val="009B6708"/>
    <w:rsid w:val="009C06CA"/>
    <w:rsid w:val="009C3D8C"/>
    <w:rsid w:val="009C6616"/>
    <w:rsid w:val="009D0C6C"/>
    <w:rsid w:val="009D5F53"/>
    <w:rsid w:val="009E25D1"/>
    <w:rsid w:val="009F514D"/>
    <w:rsid w:val="00A1369E"/>
    <w:rsid w:val="00A1613E"/>
    <w:rsid w:val="00A30CF6"/>
    <w:rsid w:val="00A31576"/>
    <w:rsid w:val="00A42436"/>
    <w:rsid w:val="00A50801"/>
    <w:rsid w:val="00A5288F"/>
    <w:rsid w:val="00A540C2"/>
    <w:rsid w:val="00A57223"/>
    <w:rsid w:val="00A6559B"/>
    <w:rsid w:val="00A665DC"/>
    <w:rsid w:val="00A667DB"/>
    <w:rsid w:val="00A668D0"/>
    <w:rsid w:val="00A70681"/>
    <w:rsid w:val="00A718E8"/>
    <w:rsid w:val="00A83BC8"/>
    <w:rsid w:val="00A90BEF"/>
    <w:rsid w:val="00A91F49"/>
    <w:rsid w:val="00AC21FF"/>
    <w:rsid w:val="00AC7DCA"/>
    <w:rsid w:val="00AD128F"/>
    <w:rsid w:val="00AD24BE"/>
    <w:rsid w:val="00AD677C"/>
    <w:rsid w:val="00AD6784"/>
    <w:rsid w:val="00AE1B31"/>
    <w:rsid w:val="00AE46A0"/>
    <w:rsid w:val="00AE52FA"/>
    <w:rsid w:val="00AE579C"/>
    <w:rsid w:val="00AF0E8D"/>
    <w:rsid w:val="00B01C94"/>
    <w:rsid w:val="00B0267A"/>
    <w:rsid w:val="00B0391C"/>
    <w:rsid w:val="00B119CE"/>
    <w:rsid w:val="00B137E4"/>
    <w:rsid w:val="00B1796A"/>
    <w:rsid w:val="00B17F18"/>
    <w:rsid w:val="00B25A34"/>
    <w:rsid w:val="00B352BE"/>
    <w:rsid w:val="00B43925"/>
    <w:rsid w:val="00B43D78"/>
    <w:rsid w:val="00B67690"/>
    <w:rsid w:val="00B77F19"/>
    <w:rsid w:val="00B80C70"/>
    <w:rsid w:val="00B83E9B"/>
    <w:rsid w:val="00B86F92"/>
    <w:rsid w:val="00B87C75"/>
    <w:rsid w:val="00B9653E"/>
    <w:rsid w:val="00BA3254"/>
    <w:rsid w:val="00BA5154"/>
    <w:rsid w:val="00BA572D"/>
    <w:rsid w:val="00BB3DD8"/>
    <w:rsid w:val="00BB62DA"/>
    <w:rsid w:val="00BB74AC"/>
    <w:rsid w:val="00BC50CA"/>
    <w:rsid w:val="00BC6C49"/>
    <w:rsid w:val="00BF18C8"/>
    <w:rsid w:val="00BF3793"/>
    <w:rsid w:val="00C243AB"/>
    <w:rsid w:val="00C35338"/>
    <w:rsid w:val="00C37C01"/>
    <w:rsid w:val="00C4035B"/>
    <w:rsid w:val="00C521AA"/>
    <w:rsid w:val="00C55A61"/>
    <w:rsid w:val="00C73932"/>
    <w:rsid w:val="00C73A51"/>
    <w:rsid w:val="00C7651D"/>
    <w:rsid w:val="00C803A9"/>
    <w:rsid w:val="00C975BF"/>
    <w:rsid w:val="00CA0F66"/>
    <w:rsid w:val="00CA5E7E"/>
    <w:rsid w:val="00CB12BD"/>
    <w:rsid w:val="00CD5886"/>
    <w:rsid w:val="00CD6CAC"/>
    <w:rsid w:val="00CE544E"/>
    <w:rsid w:val="00CE5B75"/>
    <w:rsid w:val="00CE6808"/>
    <w:rsid w:val="00CF2E33"/>
    <w:rsid w:val="00CF460F"/>
    <w:rsid w:val="00D00552"/>
    <w:rsid w:val="00D069A4"/>
    <w:rsid w:val="00D240D6"/>
    <w:rsid w:val="00D27632"/>
    <w:rsid w:val="00D35584"/>
    <w:rsid w:val="00D40575"/>
    <w:rsid w:val="00D415BB"/>
    <w:rsid w:val="00D43F27"/>
    <w:rsid w:val="00D45616"/>
    <w:rsid w:val="00D616CE"/>
    <w:rsid w:val="00D6249A"/>
    <w:rsid w:val="00D70B67"/>
    <w:rsid w:val="00D72FAC"/>
    <w:rsid w:val="00D738E5"/>
    <w:rsid w:val="00D74705"/>
    <w:rsid w:val="00D75A25"/>
    <w:rsid w:val="00D84E68"/>
    <w:rsid w:val="00D95EBE"/>
    <w:rsid w:val="00DA1156"/>
    <w:rsid w:val="00DA15A5"/>
    <w:rsid w:val="00DB323D"/>
    <w:rsid w:val="00DB70E0"/>
    <w:rsid w:val="00DC40C8"/>
    <w:rsid w:val="00DC7C40"/>
    <w:rsid w:val="00DD33BE"/>
    <w:rsid w:val="00DD66D3"/>
    <w:rsid w:val="00DE1289"/>
    <w:rsid w:val="00DE1472"/>
    <w:rsid w:val="00DE239F"/>
    <w:rsid w:val="00DE34CA"/>
    <w:rsid w:val="00DE3CE0"/>
    <w:rsid w:val="00DE6CE9"/>
    <w:rsid w:val="00DF1155"/>
    <w:rsid w:val="00E027E1"/>
    <w:rsid w:val="00E04DD8"/>
    <w:rsid w:val="00E164E4"/>
    <w:rsid w:val="00E2759F"/>
    <w:rsid w:val="00E31E56"/>
    <w:rsid w:val="00E32598"/>
    <w:rsid w:val="00E371CB"/>
    <w:rsid w:val="00E40675"/>
    <w:rsid w:val="00E40BA9"/>
    <w:rsid w:val="00E414CD"/>
    <w:rsid w:val="00E553A9"/>
    <w:rsid w:val="00E65B6E"/>
    <w:rsid w:val="00E66F29"/>
    <w:rsid w:val="00E73710"/>
    <w:rsid w:val="00E76A71"/>
    <w:rsid w:val="00E83586"/>
    <w:rsid w:val="00E87570"/>
    <w:rsid w:val="00E900AC"/>
    <w:rsid w:val="00E91F50"/>
    <w:rsid w:val="00EC2700"/>
    <w:rsid w:val="00EC3F62"/>
    <w:rsid w:val="00ED27A6"/>
    <w:rsid w:val="00ED489F"/>
    <w:rsid w:val="00ED4969"/>
    <w:rsid w:val="00ED4D0E"/>
    <w:rsid w:val="00ED6110"/>
    <w:rsid w:val="00EE0C13"/>
    <w:rsid w:val="00EF6E9F"/>
    <w:rsid w:val="00F12140"/>
    <w:rsid w:val="00F1685D"/>
    <w:rsid w:val="00F16AF1"/>
    <w:rsid w:val="00F16ED6"/>
    <w:rsid w:val="00F17911"/>
    <w:rsid w:val="00F17D8D"/>
    <w:rsid w:val="00F22C94"/>
    <w:rsid w:val="00F57821"/>
    <w:rsid w:val="00F57904"/>
    <w:rsid w:val="00F65A25"/>
    <w:rsid w:val="00F66A7E"/>
    <w:rsid w:val="00F70D86"/>
    <w:rsid w:val="00F80A5E"/>
    <w:rsid w:val="00F8745F"/>
    <w:rsid w:val="00F94DBE"/>
    <w:rsid w:val="00F966C5"/>
    <w:rsid w:val="00FA616C"/>
    <w:rsid w:val="00FB444E"/>
    <w:rsid w:val="00FB4483"/>
    <w:rsid w:val="00FC19AC"/>
    <w:rsid w:val="00FC2F8D"/>
    <w:rsid w:val="00FC4003"/>
    <w:rsid w:val="00FD1A0D"/>
    <w:rsid w:val="00FE4ED8"/>
    <w:rsid w:val="00FE77BE"/>
    <w:rsid w:val="00FF38E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98B779-E01B-478D-89DB-C32F6D5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DE239F"/>
    <w:pPr>
      <w:spacing w:before="120"/>
      <w:jc w:val="both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F65A25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5A25"/>
    <w:pPr>
      <w:outlineLvl w:val="4"/>
    </w:pPr>
  </w:style>
  <w:style w:type="paragraph" w:styleId="Heading6">
    <w:name w:val="heading 6"/>
    <w:basedOn w:val="Heading4"/>
    <w:next w:val="Normal"/>
    <w:qFormat/>
    <w:rsid w:val="00F65A25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5A25"/>
    <w:pPr>
      <w:outlineLvl w:val="6"/>
    </w:pPr>
  </w:style>
  <w:style w:type="paragraph" w:styleId="Heading8">
    <w:name w:val="heading 8"/>
    <w:basedOn w:val="Heading6"/>
    <w:next w:val="Normal"/>
    <w:qFormat/>
    <w:rsid w:val="00F65A25"/>
    <w:pPr>
      <w:outlineLvl w:val="7"/>
    </w:pPr>
  </w:style>
  <w:style w:type="paragraph" w:styleId="Heading9">
    <w:name w:val="heading 9"/>
    <w:basedOn w:val="Heading6"/>
    <w:next w:val="Normal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RefDataChar">
    <w:name w:val="BDT_RefData Char"/>
    <w:basedOn w:val="DefaultParagraphFont"/>
    <w:link w:val="BDTRefData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rsid w:val="00F65A25"/>
    <w:pPr>
      <w:spacing w:before="0"/>
    </w:pPr>
    <w:rPr>
      <w:lang w:val="en-GB"/>
    </w:rPr>
  </w:style>
  <w:style w:type="paragraph" w:styleId="Footer">
    <w:name w:val="footer"/>
    <w:basedOn w:val="Normal"/>
    <w:rsid w:val="00F65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65A25"/>
    <w:pPr>
      <w:tabs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F65A25"/>
    <w:rPr>
      <w:position w:val="6"/>
      <w:sz w:val="18"/>
    </w:rPr>
  </w:style>
  <w:style w:type="paragraph" w:styleId="FootnoteText">
    <w:name w:val="footnote text"/>
    <w:basedOn w:val="Normal"/>
    <w:semiHidden/>
    <w:rsid w:val="00F65A25"/>
    <w:pPr>
      <w:keepLines/>
      <w:tabs>
        <w:tab w:val="left" w:pos="255"/>
      </w:tabs>
      <w:ind w:left="255" w:hanging="255"/>
    </w:pPr>
  </w:style>
  <w:style w:type="paragraph" w:customStyle="1" w:styleId="enumlev3">
    <w:name w:val="enumlev3"/>
    <w:basedOn w:val="Normal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rsid w:val="00F65A25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F65A25"/>
    <w:pPr>
      <w:spacing w:before="400"/>
    </w:pPr>
  </w:style>
  <w:style w:type="character" w:styleId="PageNumber">
    <w:name w:val="page number"/>
    <w:basedOn w:val="DefaultParagraphFont"/>
    <w:semiHidden/>
    <w:rsid w:val="00F65A25"/>
  </w:style>
  <w:style w:type="paragraph" w:customStyle="1" w:styleId="Reftitle">
    <w:name w:val="Ref_title"/>
    <w:basedOn w:val="Normal"/>
    <w:next w:val="Reftext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semiHidden/>
    <w:rsid w:val="00F65A25"/>
    <w:pPr>
      <w:ind w:left="794" w:hanging="794"/>
    </w:pPr>
  </w:style>
  <w:style w:type="paragraph" w:customStyle="1" w:styleId="Formal">
    <w:name w:val="Formal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rsid w:val="00F65A25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65A25"/>
  </w:style>
  <w:style w:type="paragraph" w:customStyle="1" w:styleId="Equationlegend">
    <w:name w:val="Equation_legend"/>
    <w:basedOn w:val="Normal"/>
    <w:semiHidden/>
    <w:rsid w:val="00F65A25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semiHidden/>
    <w:rsid w:val="00F65A25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semiHidden/>
    <w:rsid w:val="00F65A25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semiHidden/>
    <w:rsid w:val="00F65A25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semiHidden/>
    <w:rsid w:val="00F65A25"/>
    <w:pPr>
      <w:keepLines/>
      <w:spacing w:before="240"/>
      <w:jc w:val="center"/>
    </w:pPr>
  </w:style>
  <w:style w:type="paragraph" w:customStyle="1" w:styleId="FirstFooter">
    <w:name w:val="FirstFooter"/>
    <w:basedOn w:val="Normal"/>
    <w:rsid w:val="00F65A25"/>
    <w:pPr>
      <w:spacing w:before="40"/>
    </w:pPr>
    <w:rPr>
      <w:sz w:val="16"/>
    </w:rPr>
  </w:style>
  <w:style w:type="paragraph" w:customStyle="1" w:styleId="FooterQP">
    <w:name w:val="Footer_QP"/>
    <w:basedOn w:val="Normal"/>
    <w:semiHidden/>
    <w:rsid w:val="00F65A2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semiHidden/>
    <w:rsid w:val="00F65A25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semiHidden/>
    <w:rsid w:val="00F65A25"/>
  </w:style>
  <w:style w:type="paragraph" w:customStyle="1" w:styleId="RecNo">
    <w:name w:val="Rec_No"/>
    <w:basedOn w:val="Normal"/>
    <w:next w:val="Rectitle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semiHidden/>
    <w:rsid w:val="00F65A25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semiHidden/>
    <w:rsid w:val="00F65A25"/>
  </w:style>
  <w:style w:type="paragraph" w:customStyle="1" w:styleId="Questiontitle">
    <w:name w:val="Question_title"/>
    <w:basedOn w:val="Rectitle"/>
    <w:next w:val="Questionref"/>
    <w:semiHidden/>
    <w:rsid w:val="00F65A25"/>
  </w:style>
  <w:style w:type="paragraph" w:customStyle="1" w:styleId="Questionref">
    <w:name w:val="Question_ref"/>
    <w:basedOn w:val="Recref"/>
    <w:next w:val="Questiondate"/>
    <w:semiHidden/>
    <w:rsid w:val="00F65A25"/>
  </w:style>
  <w:style w:type="paragraph" w:customStyle="1" w:styleId="Recref">
    <w:name w:val="Rec_ref"/>
    <w:basedOn w:val="Normal"/>
    <w:next w:val="Recdate"/>
    <w:semiHidden/>
    <w:rsid w:val="00F65A25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semiHidden/>
    <w:rsid w:val="00F65A25"/>
  </w:style>
  <w:style w:type="paragraph" w:customStyle="1" w:styleId="Reptitle">
    <w:name w:val="Rep_title"/>
    <w:basedOn w:val="Rectitle"/>
    <w:next w:val="Repref"/>
    <w:semiHidden/>
    <w:rsid w:val="00F65A25"/>
  </w:style>
  <w:style w:type="paragraph" w:customStyle="1" w:styleId="Repref">
    <w:name w:val="Rep_ref"/>
    <w:basedOn w:val="Recref"/>
    <w:next w:val="Repdate"/>
    <w:semiHidden/>
    <w:rsid w:val="00F65A25"/>
  </w:style>
  <w:style w:type="paragraph" w:customStyle="1" w:styleId="Resdate">
    <w:name w:val="Res_date"/>
    <w:basedOn w:val="Recdate"/>
    <w:next w:val="Normalaftertitle"/>
    <w:semiHidden/>
    <w:rsid w:val="00F65A25"/>
  </w:style>
  <w:style w:type="paragraph" w:customStyle="1" w:styleId="ResNo">
    <w:name w:val="Res_No"/>
    <w:basedOn w:val="RecNo"/>
    <w:next w:val="Restitle"/>
    <w:semiHidden/>
    <w:rsid w:val="00F65A25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semiHidden/>
    <w:rsid w:val="00F65A25"/>
  </w:style>
  <w:style w:type="paragraph" w:customStyle="1" w:styleId="Resref">
    <w:name w:val="Res_ref"/>
    <w:basedOn w:val="Recref"/>
    <w:next w:val="Resdate"/>
    <w:semiHidden/>
    <w:rsid w:val="00F65A25"/>
  </w:style>
  <w:style w:type="paragraph" w:customStyle="1" w:styleId="SectionNo">
    <w:name w:val="Section_No"/>
    <w:basedOn w:val="Normal"/>
    <w:next w:val="Sectiontitle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semiHidden/>
    <w:rsid w:val="00F65A25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DE239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E239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F65A2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F65A25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semiHidden/>
    <w:rsid w:val="00F65A25"/>
    <w:pPr>
      <w:spacing w:before="240"/>
      <w:jc w:val="center"/>
    </w:pPr>
    <w:rPr>
      <w:i/>
    </w:rPr>
  </w:style>
  <w:style w:type="character" w:customStyle="1" w:styleId="href">
    <w:name w:val="href"/>
    <w:basedOn w:val="DefaultParagraphFont"/>
    <w:semiHidden/>
    <w:rsid w:val="00F65A25"/>
  </w:style>
  <w:style w:type="paragraph" w:customStyle="1" w:styleId="NormalIndent">
    <w:name w:val="Normal_Indent"/>
    <w:basedOn w:val="Normal"/>
    <w:rsid w:val="00F65A25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semiHidden/>
    <w:rsid w:val="00F65A25"/>
    <w:rPr>
      <w:rFonts w:ascii="Tahoma" w:hAnsi="Tahoma" w:cs="Tahoma"/>
      <w:sz w:val="16"/>
      <w:szCs w:val="16"/>
    </w:rPr>
  </w:style>
  <w:style w:type="paragraph" w:customStyle="1" w:styleId="CEOAddressee">
    <w:name w:val="CEO_Addressee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rsid w:val="00F65A25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rsid w:val="00F65A25"/>
    <w:pPr>
      <w:spacing w:before="0"/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rsid w:val="00F65A25"/>
    <w:pPr>
      <w:spacing w:before="0"/>
      <w:ind w:left="2421" w:hanging="329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rsid w:val="00F65A25"/>
    <w:pPr>
      <w:snapToGrid w:val="0"/>
      <w:ind w:left="1100" w:right="709" w:hanging="329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984BF8"/>
    <w:pPr>
      <w:spacing w:before="120"/>
    </w:pPr>
    <w:rPr>
      <w:rFonts w:cs="Simplified Arabic"/>
      <w:sz w:val="22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84BF8"/>
    <w:rPr>
      <w:rFonts w:cs="Simplified Arabic"/>
      <w:sz w:val="22"/>
      <w:szCs w:val="28"/>
      <w:lang w:val="en-GB" w:eastAsia="en-US"/>
    </w:rPr>
  </w:style>
  <w:style w:type="paragraph" w:customStyle="1" w:styleId="CEOAnnexCheckBox">
    <w:name w:val="CEO_AnnexCheckBox"/>
    <w:basedOn w:val="CEONormal"/>
    <w:rsid w:val="00F65A25"/>
    <w:pPr>
      <w:spacing w:before="0" w:after="120" w:line="281" w:lineRule="auto"/>
    </w:pPr>
    <w:rPr>
      <w:rFonts w:eastAsia="SimSun"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rsid w:val="00F65A25"/>
    <w:pPr>
      <w:spacing w:before="600"/>
    </w:pPr>
    <w:rPr>
      <w:rFonts w:ascii="Verdana" w:eastAsia="SimSun" w:hAnsi="Verdana" w:cs="Times New Roman"/>
      <w:sz w:val="19"/>
      <w:lang w:val="en-GB" w:eastAsia="en-US"/>
    </w:rPr>
  </w:style>
  <w:style w:type="paragraph" w:customStyle="1" w:styleId="CEODistribution">
    <w:name w:val="CEO_Distribution"/>
    <w:basedOn w:val="Normal"/>
    <w:next w:val="Normal"/>
    <w:rsid w:val="00F65A25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rsid w:val="00F65A25"/>
    <w:pPr>
      <w:keepNext/>
      <w:keepLines/>
      <w:pBdr>
        <w:bottom w:val="single" w:sz="12" w:space="1" w:color="808080"/>
      </w:pBdr>
      <w:spacing w:before="240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rsid w:val="00F65A25"/>
    <w:pPr>
      <w:spacing w:before="0"/>
    </w:pPr>
    <w:rPr>
      <w:rFonts w:eastAsia="SimSun"/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rsid w:val="00F65A25"/>
    <w:pPr>
      <w:spacing w:before="0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rsid w:val="00F65A25"/>
    <w:pPr>
      <w:ind w:right="703"/>
    </w:pPr>
    <w:rPr>
      <w:rFonts w:ascii="Verdana" w:eastAsia="SimSun" w:hAnsi="Verdana" w:cs="Times New Roman"/>
      <w:sz w:val="19"/>
    </w:rPr>
  </w:style>
  <w:style w:type="paragraph" w:customStyle="1" w:styleId="CEODistributionEmdash">
    <w:name w:val="CEO_Distribution_Emdash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rsid w:val="00F65A25"/>
    <w:pPr>
      <w:numPr>
        <w:numId w:val="18"/>
      </w:numPr>
      <w:spacing w:before="60" w:after="60"/>
      <w:ind w:right="709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rsid w:val="00F65A25"/>
    <w:pPr>
      <w:spacing w:before="60" w:after="60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rsid w:val="00F65A25"/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CEOMeetingDates">
    <w:name w:val="CEO_MeetingDates"/>
    <w:basedOn w:val="CEONormal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rsid w:val="00F65A25"/>
    <w:pPr>
      <w:numPr>
        <w:numId w:val="24"/>
      </w:numPr>
      <w:spacing w:before="0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locked/>
    <w:rsid w:val="00F65A25"/>
    <w:rPr>
      <w:rFonts w:ascii="Verdana" w:eastAsia="SimSun" w:hAnsi="Verdana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rsid w:val="00F65A25"/>
    <w:pPr>
      <w:spacing w:after="120"/>
    </w:pPr>
    <w:rPr>
      <w:rFonts w:eastAsia="SimSun"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rsid w:val="00F65A2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rsid w:val="00F65A25"/>
    <w:pPr>
      <w:spacing w:before="360" w:after="360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rsid w:val="00F65A25"/>
    <w:pPr>
      <w:spacing w:before="600"/>
    </w:pPr>
    <w:rPr>
      <w:rFonts w:ascii="Verdana" w:eastAsia="SimSun" w:hAnsi="Verdana" w:cs="Times New Roman"/>
      <w:b/>
      <w:bCs/>
      <w:sz w:val="19"/>
      <w:szCs w:val="24"/>
    </w:rPr>
  </w:style>
  <w:style w:type="paragraph" w:customStyle="1" w:styleId="CEOQuestion">
    <w:name w:val="CEO_Question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rsid w:val="00F65A2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rsid w:val="00F65A25"/>
    <w:pPr>
      <w:spacing w:before="0" w:after="120"/>
    </w:pPr>
    <w:rPr>
      <w:rFonts w:ascii="Arial" w:eastAsia="SimSun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rsid w:val="00F65A25"/>
    <w:pPr>
      <w:spacing w:before="240"/>
    </w:pPr>
  </w:style>
  <w:style w:type="paragraph" w:customStyle="1" w:styleId="Subjectdata">
    <w:name w:val="Subject_data"/>
    <w:basedOn w:val="Normal"/>
    <w:rsid w:val="00F65A25"/>
    <w:pPr>
      <w:spacing w:before="0"/>
    </w:pPr>
    <w:rPr>
      <w:lang w:val="en-GB"/>
    </w:rPr>
  </w:style>
  <w:style w:type="paragraph" w:customStyle="1" w:styleId="Subject">
    <w:name w:val="Subject"/>
    <w:basedOn w:val="Normal"/>
    <w:rsid w:val="00F65A25"/>
    <w:pPr>
      <w:spacing w:before="0"/>
    </w:pPr>
    <w:rPr>
      <w:lang w:val="en-GB"/>
    </w:rPr>
  </w:style>
  <w:style w:type="paragraph" w:customStyle="1" w:styleId="BDTSeparator">
    <w:name w:val="BDT_Separator"/>
    <w:basedOn w:val="Normal"/>
    <w:rsid w:val="00F65A25"/>
    <w:pPr>
      <w:spacing w:before="0"/>
    </w:pPr>
    <w:rPr>
      <w:lang w:val="en-GB"/>
    </w:rPr>
  </w:style>
  <w:style w:type="paragraph" w:customStyle="1" w:styleId="BDTEndReturn">
    <w:name w:val="BDT_EndReturn"/>
    <w:basedOn w:val="Normal"/>
    <w:rsid w:val="00F65A25"/>
    <w:pPr>
      <w:spacing w:before="0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spacing w:before="0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/>
    </w:pPr>
    <w:rPr>
      <w:rFonts w:cs="Arial"/>
    </w:rPr>
  </w:style>
  <w:style w:type="paragraph" w:customStyle="1" w:styleId="BDTContactDetails-Data">
    <w:name w:val="BDT_ContactDetails-Data"/>
    <w:basedOn w:val="Normal"/>
    <w:rsid w:val="00F65A25"/>
    <w:pPr>
      <w:spacing w:before="40" w:after="40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rsid w:val="00F65A25"/>
    <w:pPr>
      <w:spacing w:before="0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rsid w:val="002016C8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locked/>
    <w:rsid w:val="00E73710"/>
    <w:rPr>
      <w:rFonts w:eastAsia="SimSun" w:cs="Traditional Arabic"/>
      <w:b/>
      <w:sz w:val="24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006587"/>
    <w:pPr>
      <w:jc w:val="center"/>
    </w:pPr>
    <w:rPr>
      <w:sz w:val="26"/>
    </w:rPr>
  </w:style>
  <w:style w:type="character" w:customStyle="1" w:styleId="BDTAnnexChar">
    <w:name w:val="BDT_Annex Char"/>
    <w:link w:val="BDTAnnex"/>
    <w:uiPriority w:val="99"/>
    <w:locked/>
    <w:rsid w:val="00006587"/>
    <w:rPr>
      <w:rFonts w:eastAsia="SimSun" w:cs="Traditional Arabic"/>
      <w:sz w:val="26"/>
      <w:szCs w:val="30"/>
      <w:lang w:val="es-ES" w:eastAsia="en-US"/>
    </w:rPr>
  </w:style>
  <w:style w:type="paragraph" w:customStyle="1" w:styleId="BDTOpening">
    <w:name w:val="BDT_Opening"/>
    <w:basedOn w:val="Normal"/>
    <w:uiPriority w:val="99"/>
    <w:rsid w:val="00E73710"/>
    <w:pPr>
      <w:spacing w:after="240"/>
    </w:pPr>
    <w:rPr>
      <w:rFonts w:cs="Times New Roman"/>
      <w:szCs w:val="22"/>
      <w:lang w:eastAsia="zh-CN"/>
    </w:rPr>
  </w:style>
  <w:style w:type="paragraph" w:customStyle="1" w:styleId="BDTIndent-bulletsblackdot">
    <w:name w:val="BDT_Indent-bulletsblackdot"/>
    <w:basedOn w:val="Normal"/>
    <w:uiPriority w:val="99"/>
    <w:rsid w:val="00E73710"/>
    <w:pPr>
      <w:tabs>
        <w:tab w:val="num" w:pos="284"/>
      </w:tabs>
      <w:spacing w:before="60" w:after="60"/>
      <w:ind w:left="924" w:hanging="357"/>
    </w:pPr>
    <w:rPr>
      <w:rFonts w:eastAsia="SimHei"/>
      <w:color w:val="333333"/>
    </w:rPr>
  </w:style>
  <w:style w:type="paragraph" w:styleId="Title">
    <w:name w:val="Title"/>
    <w:basedOn w:val="Normal"/>
    <w:next w:val="Normal"/>
    <w:link w:val="TitleChar"/>
    <w:uiPriority w:val="10"/>
    <w:qFormat/>
    <w:rsid w:val="00006587"/>
    <w:pPr>
      <w:pBdr>
        <w:bottom w:val="single" w:sz="8" w:space="4" w:color="4F81BD"/>
      </w:pBdr>
      <w:spacing w:before="0" w:after="300"/>
      <w:contextualSpacing/>
      <w:jc w:val="center"/>
    </w:pPr>
    <w:rPr>
      <w:rFonts w:cs="Times New Roman"/>
      <w:b/>
      <w:color w:val="17365D"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587"/>
    <w:rPr>
      <w:rFonts w:eastAsia="SimSun" w:cs="Times New Roman"/>
      <w:b/>
      <w:color w:val="17365D"/>
      <w:spacing w:val="5"/>
      <w:kern w:val="28"/>
      <w:sz w:val="26"/>
      <w:szCs w:val="52"/>
      <w:lang w:val="es-ES" w:eastAsia="en-US"/>
    </w:rPr>
  </w:style>
  <w:style w:type="paragraph" w:customStyle="1" w:styleId="BDTProgramme">
    <w:name w:val="BDT_Programme"/>
    <w:basedOn w:val="BDTOpening"/>
    <w:qFormat/>
    <w:rsid w:val="00006587"/>
    <w:pPr>
      <w:tabs>
        <w:tab w:val="left" w:pos="1577"/>
      </w:tabs>
      <w:spacing w:after="120"/>
    </w:pPr>
    <w:rPr>
      <w:b/>
      <w:bCs/>
      <w:color w:val="1F497D"/>
      <w:lang w:val="en-GB" w:eastAsia="fr-FR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3710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E73710"/>
    <w:rPr>
      <w:rFonts w:eastAsia="SimSun" w:cs="Times New Roman"/>
      <w:b/>
      <w:bC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AC21FF"/>
    <w:rPr>
      <w:rFonts w:eastAsia="SimSun" w:cs="Traditional Arabic"/>
      <w:sz w:val="22"/>
      <w:szCs w:val="30"/>
      <w:lang w:eastAsia="en-US"/>
    </w:rPr>
  </w:style>
  <w:style w:type="paragraph" w:customStyle="1" w:styleId="Reasons">
    <w:name w:val="Reasons"/>
    <w:basedOn w:val="Normal"/>
    <w:qFormat/>
    <w:rsid w:val="005B4C59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TEmdashList">
    <w:name w:val="BDT_EmdashList"/>
    <w:basedOn w:val="Normal"/>
    <w:uiPriority w:val="99"/>
    <w:rsid w:val="0044364F"/>
    <w:rPr>
      <w:rFonts w:cs="Times New Roman"/>
      <w:szCs w:val="20"/>
      <w:lang w:eastAsia="zh-CN"/>
    </w:rPr>
  </w:style>
  <w:style w:type="paragraph" w:customStyle="1" w:styleId="BDTSubjectdata">
    <w:name w:val="BDT_Subject_data"/>
    <w:basedOn w:val="Normal"/>
    <w:uiPriority w:val="99"/>
    <w:rsid w:val="0044364F"/>
    <w:pPr>
      <w:spacing w:before="0"/>
    </w:pPr>
    <w:rPr>
      <w:lang w:val="en-GB"/>
    </w:rPr>
  </w:style>
  <w:style w:type="paragraph" w:customStyle="1" w:styleId="BDTIndent1-123">
    <w:name w:val="BDT_Indent1-123"/>
    <w:basedOn w:val="Normal"/>
    <w:uiPriority w:val="99"/>
    <w:rsid w:val="004C2F25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character" w:styleId="FollowedHyperlink">
    <w:name w:val="FollowedHyperlink"/>
    <w:basedOn w:val="DefaultParagraphFont"/>
    <w:rsid w:val="00E32598"/>
    <w:rPr>
      <w:color w:val="800080" w:themeColor="followedHyperlink"/>
      <w:u w:val="single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016915"/>
    <w:pPr>
      <w:spacing w:before="240" w:after="120"/>
    </w:pPr>
    <w:rPr>
      <w:noProof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16915"/>
    <w:rPr>
      <w:rFonts w:eastAsia="SimSun" w:cs="Times New Roman"/>
      <w:noProof/>
      <w:sz w:val="22"/>
      <w:szCs w:val="22"/>
    </w:rPr>
  </w:style>
  <w:style w:type="paragraph" w:customStyle="1" w:styleId="BDTSubjectdetail">
    <w:name w:val="BDT_Subject_detail"/>
    <w:basedOn w:val="Normal"/>
    <w:uiPriority w:val="99"/>
    <w:rsid w:val="00016915"/>
    <w:rPr>
      <w:lang w:val="en-GB"/>
    </w:rPr>
  </w:style>
  <w:style w:type="paragraph" w:customStyle="1" w:styleId="BDTSubject">
    <w:name w:val="BDT_Subject"/>
    <w:basedOn w:val="Normal"/>
    <w:next w:val="BDTSeparator"/>
    <w:uiPriority w:val="99"/>
    <w:rsid w:val="00016915"/>
    <w:rPr>
      <w:lang w:val="en-GB"/>
    </w:rPr>
  </w:style>
  <w:style w:type="character" w:customStyle="1" w:styleId="BDTName">
    <w:name w:val="BDT_Name"/>
    <w:basedOn w:val="DefaultParagraphFont"/>
    <w:uiPriority w:val="99"/>
    <w:rsid w:val="00254400"/>
    <w:rPr>
      <w:rFonts w:cs="Times New Roman"/>
      <w:b/>
      <w:color w:val="808080"/>
      <w:sz w:val="26"/>
    </w:rPr>
  </w:style>
  <w:style w:type="paragraph" w:customStyle="1" w:styleId="BDTNoSpace">
    <w:name w:val="BDT_NoSpace"/>
    <w:basedOn w:val="Normal"/>
    <w:uiPriority w:val="99"/>
    <w:rsid w:val="00016915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Normal"/>
    <w:uiPriority w:val="99"/>
    <w:rsid w:val="00016915"/>
    <w:rPr>
      <w:lang w:val="en-GB"/>
    </w:rPr>
  </w:style>
  <w:style w:type="paragraph" w:customStyle="1" w:styleId="BDTAnnexes">
    <w:name w:val="BDT_Annexes"/>
    <w:basedOn w:val="Normal"/>
    <w:next w:val="Normal"/>
    <w:uiPriority w:val="99"/>
    <w:rsid w:val="004F65F0"/>
    <w:pPr>
      <w:spacing w:before="1440"/>
    </w:pPr>
    <w:rPr>
      <w:rFonts w:cs="Times New Roman"/>
      <w:b/>
      <w:lang w:val="en-GB"/>
    </w:rPr>
  </w:style>
  <w:style w:type="paragraph" w:customStyle="1" w:styleId="StyleBDTSignatureNameBefore54pt">
    <w:name w:val="Style BDT_SignatureName + Before:  54 pt"/>
    <w:basedOn w:val="BDTSignatureName"/>
    <w:rsid w:val="004F65F0"/>
    <w:pPr>
      <w:spacing w:before="1080"/>
    </w:pPr>
  </w:style>
  <w:style w:type="paragraph" w:customStyle="1" w:styleId="StyleBDTSignatureNameBefore36ptAfter0pt">
    <w:name w:val="Style BDT_SignatureName + Before:  36 pt After:  0 pt"/>
    <w:basedOn w:val="BDTSignatureName"/>
    <w:rsid w:val="004F65F0"/>
    <w:pPr>
      <w:spacing w:before="1080"/>
    </w:pPr>
  </w:style>
  <w:style w:type="paragraph" w:customStyle="1" w:styleId="BDTFooter">
    <w:name w:val="BDT_Footer"/>
    <w:uiPriority w:val="99"/>
    <w:rsid w:val="002A08CE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Default">
    <w:name w:val="Default"/>
    <w:rsid w:val="003B7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DA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before="160" w:line="280" w:lineRule="exact"/>
      <w:ind w:left="720"/>
      <w:contextualSpacing/>
      <w:textAlignment w:val="baseline"/>
    </w:pPr>
    <w:rPr>
      <w:rFonts w:eastAsia="Times New Roman" w:cs="Calibri"/>
      <w:szCs w:val="22"/>
      <w:lang w:val="en-GB"/>
    </w:rPr>
  </w:style>
  <w:style w:type="paragraph" w:customStyle="1" w:styleId="enumlev1">
    <w:name w:val="enumlev1"/>
    <w:basedOn w:val="Normal"/>
    <w:link w:val="enumlev1Char"/>
    <w:rsid w:val="00FF779A"/>
    <w:pPr>
      <w:tabs>
        <w:tab w:val="left" w:pos="567"/>
      </w:tabs>
      <w:overflowPunct w:val="0"/>
      <w:autoSpaceDE w:val="0"/>
      <w:autoSpaceDN w:val="0"/>
      <w:adjustRightInd w:val="0"/>
      <w:spacing w:before="80"/>
      <w:ind w:left="567" w:hanging="567"/>
      <w:jc w:val="left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FF779A"/>
    <w:pPr>
      <w:ind w:left="1134"/>
    </w:pPr>
  </w:style>
  <w:style w:type="paragraph" w:customStyle="1" w:styleId="Normalaftertitle0">
    <w:name w:val="Normal after title"/>
    <w:basedOn w:val="Normal"/>
    <w:next w:val="Normal"/>
    <w:rsid w:val="003B7DA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4E2B2A"/>
    <w:pPr>
      <w:keepNext/>
      <w:keepLines/>
      <w:spacing w:after="120"/>
    </w:pPr>
    <w:rPr>
      <w:rFonts w:eastAsia="SimSun" w:cs="Times New Roman"/>
      <w:szCs w:val="22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4E2B2A"/>
    <w:rPr>
      <w:rFonts w:eastAsia="SimSun" w:cs="Times New Roman"/>
      <w:sz w:val="22"/>
      <w:szCs w:val="22"/>
      <w:lang w:val="en-GB" w:eastAsia="en-US"/>
    </w:rPr>
  </w:style>
  <w:style w:type="paragraph" w:customStyle="1" w:styleId="BDTParagraphHeading">
    <w:name w:val="BDT_ParagraphHeading"/>
    <w:basedOn w:val="BDTNormal"/>
    <w:qFormat/>
    <w:rsid w:val="004E2B2A"/>
    <w:pPr>
      <w:spacing w:before="240"/>
    </w:pPr>
    <w:rPr>
      <w:b/>
      <w:bCs/>
    </w:rPr>
  </w:style>
  <w:style w:type="paragraph" w:customStyle="1" w:styleId="BDTDistributionEmdash">
    <w:name w:val="BDT_Distribution_Emdash"/>
    <w:uiPriority w:val="99"/>
    <w:rsid w:val="00062BBA"/>
    <w:pPr>
      <w:numPr>
        <w:numId w:val="25"/>
      </w:numPr>
    </w:pPr>
    <w:rPr>
      <w:rFonts w:eastAsia="SimSun" w:cs="Traditional Arabic"/>
      <w:sz w:val="22"/>
      <w:szCs w:val="3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4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4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DE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DefaultParagraphFont"/>
    <w:rsid w:val="00DE1472"/>
  </w:style>
  <w:style w:type="paragraph" w:customStyle="1" w:styleId="Headingb">
    <w:name w:val="Heading_b"/>
    <w:basedOn w:val="Heading3"/>
    <w:next w:val="Normal"/>
    <w:rsid w:val="00DE239F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BDTIndent1-abc">
    <w:name w:val="BDT_Indent1-abc"/>
    <w:basedOn w:val="Normal"/>
    <w:uiPriority w:val="99"/>
    <w:rsid w:val="00973EDD"/>
    <w:pPr>
      <w:tabs>
        <w:tab w:val="num" w:pos="1494"/>
      </w:tabs>
      <w:spacing w:before="60" w:after="60"/>
      <w:ind w:left="1494" w:right="709" w:hanging="360"/>
      <w:jc w:val="left"/>
    </w:pPr>
    <w:rPr>
      <w:rFonts w:eastAsia="SimHei"/>
      <w:lang w:val="en-US"/>
    </w:rPr>
  </w:style>
  <w:style w:type="paragraph" w:customStyle="1" w:styleId="BDTSubjectDetails">
    <w:name w:val="BDT_Subject_Details"/>
    <w:basedOn w:val="BDTSubject"/>
    <w:uiPriority w:val="99"/>
    <w:rsid w:val="009C3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80"/>
      <w:jc w:val="left"/>
      <w:textAlignment w:val="baseline"/>
    </w:pPr>
  </w:style>
  <w:style w:type="paragraph" w:customStyle="1" w:styleId="BDTIndent-bulletsBlueSquare">
    <w:name w:val="BDT_Indent-bulletsBlueSquare"/>
    <w:basedOn w:val="Normal"/>
    <w:uiPriority w:val="99"/>
    <w:rsid w:val="009C3D8C"/>
    <w:pPr>
      <w:tabs>
        <w:tab w:val="num" w:pos="927"/>
      </w:tabs>
      <w:spacing w:after="120"/>
      <w:ind w:left="927" w:hanging="360"/>
      <w:jc w:val="left"/>
    </w:pPr>
    <w:rPr>
      <w:lang w:val="en-US"/>
    </w:rPr>
  </w:style>
  <w:style w:type="paragraph" w:customStyle="1" w:styleId="MOS-Hyperlink">
    <w:name w:val="MOS-Hyperlink"/>
    <w:basedOn w:val="Normal"/>
    <w:link w:val="MOS-HyperlinkChar"/>
    <w:rsid w:val="009C3D8C"/>
    <w:pPr>
      <w:spacing w:before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9C3D8C"/>
    <w:rPr>
      <w:rFonts w:ascii="Verdana" w:eastAsia="SimSun" w:hAnsi="Verdana" w:cs="Times New Roman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C3D8C"/>
    <w:rPr>
      <w:rFonts w:cs="Times New Roman"/>
      <w:sz w:val="22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214ACB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</w:pPr>
    <w:rPr>
      <w:rFonts w:asciiTheme="minorHAnsi" w:hAnsiTheme="minorHAnsi" w:cs="Times New Roman Bold"/>
      <w:b/>
      <w:bCs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214ACB"/>
    <w:rPr>
      <w:rFonts w:asciiTheme="minorHAnsi" w:eastAsia="SimSun" w:hAnsiTheme="minorHAnsi" w:cs="Times New Roman Bold"/>
      <w:b/>
      <w:bCs/>
      <w:sz w:val="22"/>
      <w:lang w:val="en-GB" w:eastAsia="en-US"/>
    </w:rPr>
  </w:style>
  <w:style w:type="paragraph" w:customStyle="1" w:styleId="Headingi">
    <w:name w:val="Heading_i"/>
    <w:basedOn w:val="Heading3"/>
    <w:next w:val="Normal"/>
    <w:rsid w:val="002B7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40" w:lineRule="auto"/>
      <w:ind w:left="0" w:firstLine="0"/>
      <w:jc w:val="left"/>
      <w:textAlignment w:val="baseline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876C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C15"/>
    <w:rPr>
      <w:rFonts w:eastAsia="SimSun" w:cs="Traditional Arabic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C15"/>
    <w:rPr>
      <w:rFonts w:eastAsia="SimSun" w:cs="Traditional Arabic"/>
      <w:b/>
      <w:bCs/>
      <w:lang w:val="es-ES" w:eastAsia="en-US"/>
    </w:rPr>
  </w:style>
  <w:style w:type="paragraph" w:styleId="Revision">
    <w:name w:val="Revision"/>
    <w:hidden/>
    <w:uiPriority w:val="99"/>
    <w:semiHidden/>
    <w:rsid w:val="00876C15"/>
    <w:rPr>
      <w:rFonts w:eastAsia="SimSun" w:cs="Traditional Arabic"/>
      <w:sz w:val="22"/>
      <w:szCs w:val="30"/>
      <w:lang w:val="es-ES" w:eastAsia="en-US"/>
    </w:rPr>
  </w:style>
  <w:style w:type="character" w:customStyle="1" w:styleId="CEONormalCharChar">
    <w:name w:val="CEO_Normal Char Char"/>
    <w:basedOn w:val="DefaultParagraphFont"/>
    <w:uiPriority w:val="99"/>
    <w:rsid w:val="00511D33"/>
    <w:rPr>
      <w:rFonts w:eastAsia="SimSun"/>
      <w:lang w:val="en-GB" w:eastAsia="en-US"/>
    </w:rPr>
  </w:style>
  <w:style w:type="paragraph" w:customStyle="1" w:styleId="BDTAnnexCheckBox">
    <w:name w:val="BDT_AnnexCheckBox"/>
    <w:basedOn w:val="Normal"/>
    <w:next w:val="Normal"/>
    <w:uiPriority w:val="99"/>
    <w:rsid w:val="00A91F49"/>
    <w:pPr>
      <w:spacing w:line="281" w:lineRule="auto"/>
      <w:jc w:val="left"/>
    </w:pPr>
    <w:rPr>
      <w:rFonts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D/study-group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n-ju.kim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sser.almarzouqi@tra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47DD7B02947FDB831B1C59A8A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ED89-FBF4-40FA-9C39-B2C1012168D8}"/>
      </w:docPartPr>
      <w:docPartBody>
        <w:p w:rsidR="00615D3C" w:rsidRDefault="004C4A20" w:rsidP="004C4A20">
          <w:pPr>
            <w:pStyle w:val="48747DD7B02947FDB831B1C59A8AAB6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9"/>
    <w:rsid w:val="00114539"/>
    <w:rsid w:val="002D10B3"/>
    <w:rsid w:val="004C4A20"/>
    <w:rsid w:val="00615D3C"/>
    <w:rsid w:val="006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20"/>
    <w:rPr>
      <w:color w:val="808080"/>
    </w:rPr>
  </w:style>
  <w:style w:type="paragraph" w:customStyle="1" w:styleId="0C1E7B2BD4F24643BEEA2005CAF25BCD">
    <w:name w:val="0C1E7B2BD4F24643BEEA2005CAF25BCD"/>
    <w:rsid w:val="00114539"/>
  </w:style>
  <w:style w:type="paragraph" w:customStyle="1" w:styleId="D7FCE5F29000457AB52B833AEAA93489">
    <w:name w:val="D7FCE5F29000457AB52B833AEAA93489"/>
    <w:rsid w:val="00114539"/>
  </w:style>
  <w:style w:type="paragraph" w:customStyle="1" w:styleId="48747DD7B02947FDB831B1C59A8AAB61">
    <w:name w:val="48747DD7B02947FDB831B1C59A8AAB61"/>
    <w:rsid w:val="004C4A20"/>
  </w:style>
  <w:style w:type="paragraph" w:customStyle="1" w:styleId="571066ED9C3E45A9A7F96708BB0F909F">
    <w:name w:val="571066ED9C3E45A9A7F96708BB0F909F"/>
    <w:rsid w:val="004C4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9CF7-4A13-44BB-AFEB-AD366704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3</TotalTime>
  <Pages>3</Pages>
  <Words>613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5338</CharactersWithSpaces>
  <SharedDoc>false</SharedDoc>
  <HLinks>
    <vt:vector size="18" baseType="variant"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mailto:lambert@itu.int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Baik, Aeree</cp:lastModifiedBy>
  <cp:revision>5</cp:revision>
  <cp:lastPrinted>2016-11-04T15:25:00Z</cp:lastPrinted>
  <dcterms:created xsi:type="dcterms:W3CDTF">2016-11-09T13:27:00Z</dcterms:created>
  <dcterms:modified xsi:type="dcterms:W3CDTF">2016-11-11T14:42:00Z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