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7"/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3118"/>
      </w:tblGrid>
      <w:tr w:rsidR="00C478FB" w:rsidRPr="00683C32" w:rsidTr="00C478FB">
        <w:trPr>
          <w:cantSplit/>
          <w:trHeight w:val="1247"/>
        </w:trPr>
        <w:tc>
          <w:tcPr>
            <w:tcW w:w="1276" w:type="dxa"/>
            <w:tcBorders>
              <w:bottom w:val="single" w:sz="12" w:space="0" w:color="auto"/>
            </w:tcBorders>
          </w:tcPr>
          <w:p w:rsidR="00C478FB" w:rsidRPr="005A1384" w:rsidRDefault="00C478FB" w:rsidP="00C478FB">
            <w:pPr>
              <w:rPr>
                <w:rFonts w:ascii="Verdana" w:hAnsi="Verdana"/>
                <w:sz w:val="28"/>
                <w:szCs w:val="28"/>
                <w:lang w:val="fr-CH"/>
              </w:rPr>
            </w:pPr>
            <w:bookmarkStart w:id="0" w:name="Proposal"/>
            <w:bookmarkEnd w:id="0"/>
            <w:r w:rsidRPr="00CC1F10">
              <w:rPr>
                <w:noProof/>
                <w:color w:val="3399FF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C3167A7" wp14:editId="0E627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C478FB" w:rsidRPr="00C478FB" w:rsidRDefault="00C478FB" w:rsidP="004D535C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48" w:line="240" w:lineRule="atLeast"/>
              <w:ind w:left="34"/>
              <w:textAlignment w:val="baseline"/>
              <w:rPr>
                <w:b/>
                <w:bCs/>
                <w:sz w:val="28"/>
                <w:szCs w:val="28"/>
                <w:lang w:val="fr-CH"/>
              </w:rPr>
            </w:pPr>
            <w:r w:rsidRPr="00C478FB">
              <w:rPr>
                <w:rFonts w:eastAsia="Times New Roman" w:cs="Times New Roman"/>
                <w:b/>
                <w:sz w:val="28"/>
                <w:szCs w:val="28"/>
                <w:lang w:val="fr-CH" w:eastAsia="en-US"/>
              </w:rPr>
              <w:t>Groupe</w:t>
            </w:r>
            <w:r w:rsidRPr="00C478FB">
              <w:rPr>
                <w:b/>
                <w:bCs/>
                <w:sz w:val="28"/>
                <w:szCs w:val="28"/>
                <w:lang w:val="fr-CH"/>
              </w:rPr>
              <w:t xml:space="preserve"> consultatif pour le développement </w:t>
            </w:r>
            <w:r>
              <w:rPr>
                <w:b/>
                <w:bCs/>
                <w:sz w:val="28"/>
                <w:szCs w:val="28"/>
                <w:lang w:val="fr-CH"/>
              </w:rPr>
              <w:br/>
            </w:r>
            <w:r w:rsidRPr="00C478FB">
              <w:rPr>
                <w:b/>
                <w:bCs/>
                <w:sz w:val="28"/>
                <w:szCs w:val="28"/>
                <w:lang w:val="fr-CH"/>
              </w:rPr>
              <w:t>des télécommunications (GCDT)</w:t>
            </w:r>
          </w:p>
          <w:p w:rsidR="00C478FB" w:rsidRPr="005A1384" w:rsidRDefault="00C478FB" w:rsidP="00C478FB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48" w:line="240" w:lineRule="atLeast"/>
              <w:ind w:left="34"/>
              <w:textAlignment w:val="baseline"/>
              <w:rPr>
                <w:rFonts w:ascii="Verdana" w:hAnsi="Verdana"/>
                <w:sz w:val="28"/>
                <w:szCs w:val="28"/>
                <w:lang w:val="fr-CH"/>
              </w:rPr>
            </w:pPr>
            <w:r w:rsidRPr="00425A6B">
              <w:rPr>
                <w:rFonts w:eastAsia="Times New Roman" w:cs="Times New Roman"/>
                <w:b/>
                <w:bCs/>
                <w:sz w:val="26"/>
                <w:szCs w:val="26"/>
                <w:lang w:val="en-GB" w:eastAsia="en-US"/>
              </w:rPr>
              <w:t xml:space="preserve">22ème </w:t>
            </w:r>
            <w:r w:rsidRPr="00C478FB">
              <w:rPr>
                <w:rFonts w:eastAsia="Times New Roman" w:cs="Times New Roman"/>
                <w:b/>
                <w:bCs/>
                <w:sz w:val="26"/>
                <w:szCs w:val="26"/>
                <w:lang w:val="fr-CH" w:eastAsia="en-US"/>
              </w:rPr>
              <w:t>réunion</w:t>
            </w:r>
            <w:r w:rsidRPr="00425A6B">
              <w:rPr>
                <w:rFonts w:eastAsia="Times New Roman" w:cs="Times New Roman"/>
                <w:b/>
                <w:bCs/>
                <w:sz w:val="26"/>
                <w:szCs w:val="26"/>
                <w:lang w:val="en-GB" w:eastAsia="en-US"/>
              </w:rPr>
              <w:t>, Genève, 9-12 mai 2017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478FB" w:rsidRPr="00683C32" w:rsidRDefault="004D535C" w:rsidP="00C478FB">
            <w:pPr>
              <w:spacing w:before="40"/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79FD02CA" wp14:editId="7A61066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3241</wp:posOffset>
                  </wp:positionV>
                  <wp:extent cx="1859825" cy="795565"/>
                  <wp:effectExtent l="0" t="0" r="7620" b="508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25" cy="7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8FB" w:rsidRPr="00C478FB" w:rsidTr="00C478F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C478FB" w:rsidRPr="00C478FB" w:rsidRDefault="00C478FB" w:rsidP="00C478F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C478FB" w:rsidRPr="00C478FB" w:rsidRDefault="00C478FB" w:rsidP="00C478FB">
            <w:pPr>
              <w:spacing w:after="0" w:line="240" w:lineRule="auto"/>
            </w:pPr>
          </w:p>
        </w:tc>
      </w:tr>
      <w:tr w:rsidR="00C478FB" w:rsidRPr="00C478FB" w:rsidTr="00C478FB">
        <w:trPr>
          <w:cantSplit/>
        </w:trPr>
        <w:tc>
          <w:tcPr>
            <w:tcW w:w="6663" w:type="dxa"/>
            <w:gridSpan w:val="2"/>
          </w:tcPr>
          <w:p w:rsidR="00C478FB" w:rsidRPr="008F5D48" w:rsidRDefault="00C478FB" w:rsidP="00C478FB">
            <w:pPr>
              <w:pStyle w:val="Committee"/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3118" w:type="dxa"/>
          </w:tcPr>
          <w:p w:rsidR="00C478FB" w:rsidRPr="00DD214B" w:rsidRDefault="008F5D48" w:rsidP="00DD214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D214B">
              <w:rPr>
                <w:b/>
                <w:bCs/>
                <w:sz w:val="24"/>
                <w:szCs w:val="24"/>
              </w:rPr>
              <w:t xml:space="preserve">Document </w:t>
            </w:r>
            <w:bookmarkStart w:id="1" w:name="DocRef1"/>
            <w:bookmarkEnd w:id="1"/>
            <w:r w:rsidRPr="00DD214B">
              <w:rPr>
                <w:b/>
                <w:bCs/>
                <w:sz w:val="24"/>
                <w:szCs w:val="24"/>
              </w:rPr>
              <w:t>TDAG17-22/</w:t>
            </w:r>
            <w:bookmarkStart w:id="2" w:name="DocNo1"/>
            <w:bookmarkEnd w:id="2"/>
            <w:r w:rsidR="00DD214B" w:rsidRPr="00DD214B">
              <w:rPr>
                <w:b/>
                <w:bCs/>
                <w:sz w:val="24"/>
                <w:szCs w:val="24"/>
              </w:rPr>
              <w:t>1</w:t>
            </w:r>
            <w:r w:rsidRPr="00DD214B">
              <w:rPr>
                <w:b/>
                <w:bCs/>
                <w:sz w:val="24"/>
                <w:szCs w:val="24"/>
              </w:rPr>
              <w:t>-F</w:t>
            </w:r>
          </w:p>
        </w:tc>
      </w:tr>
      <w:tr w:rsidR="00C478FB" w:rsidRPr="00C478FB" w:rsidTr="00C478FB">
        <w:trPr>
          <w:cantSplit/>
        </w:trPr>
        <w:tc>
          <w:tcPr>
            <w:tcW w:w="6663" w:type="dxa"/>
            <w:gridSpan w:val="2"/>
          </w:tcPr>
          <w:p w:rsidR="00C478FB" w:rsidRPr="008F5D48" w:rsidRDefault="00C478FB" w:rsidP="00C478FB">
            <w:pPr>
              <w:spacing w:after="0" w:line="240" w:lineRule="auto"/>
              <w:rPr>
                <w:b/>
                <w:bCs/>
                <w:smallCaps/>
                <w:szCs w:val="28"/>
              </w:rPr>
            </w:pPr>
          </w:p>
        </w:tc>
        <w:tc>
          <w:tcPr>
            <w:tcW w:w="3118" w:type="dxa"/>
          </w:tcPr>
          <w:p w:rsidR="00C478FB" w:rsidRPr="00DD214B" w:rsidRDefault="00DD214B" w:rsidP="00C478FB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3" w:name="CreationDate"/>
            <w:bookmarkEnd w:id="3"/>
            <w:r w:rsidRPr="00DD214B">
              <w:rPr>
                <w:b/>
                <w:bCs/>
                <w:sz w:val="24"/>
                <w:szCs w:val="24"/>
              </w:rPr>
              <w:t>20 février 2017</w:t>
            </w:r>
          </w:p>
        </w:tc>
      </w:tr>
      <w:tr w:rsidR="00C478FB" w:rsidRPr="00C478FB" w:rsidTr="00C478FB">
        <w:trPr>
          <w:cantSplit/>
        </w:trPr>
        <w:tc>
          <w:tcPr>
            <w:tcW w:w="6663" w:type="dxa"/>
            <w:gridSpan w:val="2"/>
          </w:tcPr>
          <w:p w:rsidR="00C478FB" w:rsidRPr="008F5D48" w:rsidRDefault="00C478FB" w:rsidP="00C478FB">
            <w:pPr>
              <w:spacing w:after="0" w:line="240" w:lineRule="auto"/>
              <w:rPr>
                <w:b/>
                <w:bCs/>
                <w:smallCaps/>
                <w:szCs w:val="28"/>
              </w:rPr>
            </w:pPr>
          </w:p>
        </w:tc>
        <w:tc>
          <w:tcPr>
            <w:tcW w:w="3118" w:type="dxa"/>
          </w:tcPr>
          <w:p w:rsidR="00C478FB" w:rsidRPr="00DD214B" w:rsidRDefault="008F5D48" w:rsidP="00C478FB">
            <w:pPr>
              <w:spacing w:after="0" w:line="240" w:lineRule="auto"/>
              <w:rPr>
                <w:sz w:val="24"/>
                <w:szCs w:val="24"/>
              </w:rPr>
            </w:pPr>
            <w:r w:rsidRPr="00DD214B">
              <w:rPr>
                <w:b/>
                <w:sz w:val="24"/>
                <w:szCs w:val="24"/>
              </w:rPr>
              <w:t>Original:</w:t>
            </w:r>
            <w:bookmarkStart w:id="4" w:name="Original"/>
            <w:bookmarkEnd w:id="4"/>
            <w:r w:rsidR="004D535C" w:rsidRPr="00DD214B">
              <w:rPr>
                <w:b/>
                <w:sz w:val="24"/>
                <w:szCs w:val="24"/>
              </w:rPr>
              <w:t xml:space="preserve"> </w:t>
            </w:r>
            <w:r w:rsidR="00DD214B" w:rsidRPr="00DD214B">
              <w:rPr>
                <w:b/>
                <w:sz w:val="24"/>
                <w:szCs w:val="24"/>
              </w:rPr>
              <w:t xml:space="preserve">anglais </w:t>
            </w:r>
          </w:p>
        </w:tc>
      </w:tr>
      <w:tr w:rsidR="00C478FB" w:rsidRPr="00C458ED" w:rsidTr="00C478FB">
        <w:trPr>
          <w:cantSplit/>
          <w:trHeight w:val="850"/>
        </w:trPr>
        <w:tc>
          <w:tcPr>
            <w:tcW w:w="9781" w:type="dxa"/>
            <w:gridSpan w:val="3"/>
          </w:tcPr>
          <w:p w:rsidR="00C478FB" w:rsidRPr="00425A6B" w:rsidRDefault="00DD214B" w:rsidP="00DD214B">
            <w:pPr>
              <w:pStyle w:val="Source"/>
              <w:spacing w:before="240" w:after="120" w:afterAutospacing="0"/>
              <w:rPr>
                <w:lang w:val="en-GB" w:eastAsia="en-US"/>
              </w:rPr>
            </w:pPr>
            <w:bookmarkStart w:id="5" w:name="Source"/>
            <w:bookmarkEnd w:id="5"/>
            <w:r w:rsidRPr="00EB5B89">
              <w:rPr>
                <w:szCs w:val="28"/>
                <w:lang w:val="fr-CH"/>
              </w:rPr>
              <w:t>PROJET D'ORDRE DU JOUR</w:t>
            </w:r>
          </w:p>
        </w:tc>
      </w:tr>
    </w:tbl>
    <w:p w:rsidR="00425A6B" w:rsidRDefault="00425A6B" w:rsidP="00425A6B">
      <w:pPr>
        <w:rPr>
          <w:lang w:val="fr-CH"/>
        </w:rPr>
      </w:pPr>
      <w:bookmarkStart w:id="6" w:name="Title"/>
      <w:bookmarkEnd w:id="6"/>
    </w:p>
    <w:p w:rsidR="00DD214B" w:rsidRPr="003A3AC3" w:rsidRDefault="00DD214B" w:rsidP="00DD214B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1</w:t>
      </w:r>
      <w:r>
        <w:rPr>
          <w:sz w:val="24"/>
          <w:szCs w:val="24"/>
          <w:lang w:val="fr-CH"/>
        </w:rPr>
        <w:tab/>
      </w:r>
      <w:r w:rsidRPr="003A3AC3">
        <w:rPr>
          <w:sz w:val="24"/>
          <w:szCs w:val="24"/>
          <w:lang w:val="fr-CH"/>
        </w:rPr>
        <w:t>Allocution du Secrétaire général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2</w:t>
      </w:r>
      <w:r w:rsidRPr="003A3AC3">
        <w:rPr>
          <w:sz w:val="24"/>
          <w:szCs w:val="24"/>
          <w:lang w:val="fr-CH"/>
        </w:rPr>
        <w:tab/>
        <w:t>Allocution du Directeur du Bureau de développement des télécommunications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3</w:t>
      </w:r>
      <w:r w:rsidRPr="003A3AC3">
        <w:rPr>
          <w:sz w:val="24"/>
          <w:szCs w:val="24"/>
          <w:lang w:val="fr-CH"/>
        </w:rPr>
        <w:tab/>
        <w:t>Remarques liminaires du Président du GCDT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4</w:t>
      </w:r>
      <w:r w:rsidRPr="003A3AC3">
        <w:rPr>
          <w:sz w:val="24"/>
          <w:szCs w:val="24"/>
          <w:lang w:val="fr-CH"/>
        </w:rPr>
        <w:tab/>
        <w:t>Adoption de l'ordre du jour et examen du programme de gestion du temps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5</w:t>
      </w:r>
      <w:r w:rsidRPr="003A3AC3">
        <w:rPr>
          <w:sz w:val="24"/>
          <w:szCs w:val="24"/>
          <w:lang w:val="fr-CH"/>
        </w:rPr>
        <w:tab/>
        <w:t>Résultats de l'AMNT-16 intéressant les travaux de l'UIT-D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6</w:t>
      </w:r>
      <w:r w:rsidRPr="003A3AC3">
        <w:rPr>
          <w:sz w:val="24"/>
          <w:szCs w:val="24"/>
          <w:lang w:val="fr-CH"/>
        </w:rPr>
        <w:tab/>
        <w:t xml:space="preserve">Rapport sur la mise en œuvre du Plan stratégique et du Plan opérationnel de l'UIT-D pour </w:t>
      </w:r>
      <w:r>
        <w:rPr>
          <w:sz w:val="24"/>
          <w:szCs w:val="24"/>
          <w:lang w:val="fr-CH"/>
        </w:rPr>
        <w:tab/>
      </w:r>
      <w:r w:rsidRPr="003A3AC3">
        <w:rPr>
          <w:sz w:val="24"/>
          <w:szCs w:val="24"/>
          <w:lang w:val="fr-CH"/>
        </w:rPr>
        <w:t>2016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7</w:t>
      </w:r>
      <w:r w:rsidRPr="003A3AC3">
        <w:rPr>
          <w:sz w:val="24"/>
          <w:szCs w:val="24"/>
          <w:lang w:val="fr-CH"/>
        </w:rPr>
        <w:tab/>
        <w:t>Rapports sur les activités des commissions d'études de l'UIT-D</w:t>
      </w:r>
    </w:p>
    <w:p w:rsidR="00DD214B" w:rsidRPr="003A3AC3" w:rsidRDefault="00DD214B" w:rsidP="00DD214B">
      <w:pPr>
        <w:ind w:left="720" w:hanging="720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8</w:t>
      </w:r>
      <w:r w:rsidRPr="003A3AC3">
        <w:rPr>
          <w:sz w:val="24"/>
          <w:szCs w:val="24"/>
          <w:lang w:val="fr-CH"/>
        </w:rPr>
        <w:tab/>
        <w:t>Contribution de l'UIT-D à la mise en œuvre du Plan d'action du SMSI, y compris l'examen d'ensemble par l'Assemblée générale des Nations Unies et les Objectifs de développement durable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9</w:t>
      </w:r>
      <w:r w:rsidRPr="003A3AC3">
        <w:rPr>
          <w:sz w:val="24"/>
          <w:szCs w:val="24"/>
          <w:lang w:val="fr-CH"/>
        </w:rPr>
        <w:tab/>
        <w:t>Plan opérationnel quadriennal glissant de l'UIT-D pour la période 2018-2021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10</w:t>
      </w:r>
      <w:r w:rsidRPr="003A3AC3">
        <w:rPr>
          <w:sz w:val="24"/>
          <w:szCs w:val="24"/>
          <w:lang w:val="fr-CH"/>
        </w:rPr>
        <w:tab/>
        <w:t>Travaux préparatoires en vue de la CMDT-17</w:t>
      </w:r>
    </w:p>
    <w:p w:rsidR="00DD214B" w:rsidRPr="003A3AC3" w:rsidRDefault="00DD214B" w:rsidP="00DD214B">
      <w:pPr>
        <w:tabs>
          <w:tab w:val="left" w:pos="709"/>
          <w:tab w:val="left" w:pos="1418"/>
        </w:tabs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a)</w:t>
      </w:r>
      <w:r w:rsidRPr="003A3AC3">
        <w:rPr>
          <w:sz w:val="24"/>
          <w:szCs w:val="24"/>
          <w:lang w:val="fr-CH"/>
        </w:rPr>
        <w:tab/>
        <w:t>Point sur l'état d'avancement des travaux préparatoires en vue de la CMDT-17</w:t>
      </w:r>
    </w:p>
    <w:p w:rsidR="00DD214B" w:rsidRPr="003A3AC3" w:rsidRDefault="00DD214B" w:rsidP="00DD214B">
      <w:pPr>
        <w:tabs>
          <w:tab w:val="left" w:pos="709"/>
          <w:tab w:val="left" w:pos="1418"/>
        </w:tabs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b)</w:t>
      </w:r>
      <w:r w:rsidRPr="003A3AC3">
        <w:rPr>
          <w:sz w:val="24"/>
          <w:szCs w:val="24"/>
          <w:lang w:val="fr-CH"/>
        </w:rPr>
        <w:tab/>
        <w:t>Rapport de la Réunion de coordination des Réunions préparatoires régionales</w:t>
      </w:r>
    </w:p>
    <w:p w:rsidR="00DD214B" w:rsidRPr="003A3AC3" w:rsidRDefault="00DD214B" w:rsidP="00DD214B">
      <w:pPr>
        <w:tabs>
          <w:tab w:val="left" w:pos="709"/>
          <w:tab w:val="left" w:pos="1418"/>
        </w:tabs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c)</w:t>
      </w:r>
      <w:r w:rsidRPr="003A3AC3">
        <w:rPr>
          <w:sz w:val="24"/>
          <w:szCs w:val="24"/>
          <w:lang w:val="fr-CH"/>
        </w:rPr>
        <w:tab/>
        <w:t>Structure de la CMDT-17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d)</w:t>
      </w:r>
      <w:r w:rsidRPr="003A3AC3">
        <w:rPr>
          <w:sz w:val="24"/>
          <w:szCs w:val="24"/>
          <w:lang w:val="fr-CH"/>
        </w:rPr>
        <w:tab/>
        <w:t>Contribution de l'UIT-D au projet de Plan stratégique de l'UIT, y compris un rapport établi par le Groupe de travail par correspondance du GCDT sur le Plan stratégique, le Plan opérationnel et la Déclaration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e)</w:t>
      </w:r>
      <w:r w:rsidRPr="003A3AC3">
        <w:rPr>
          <w:sz w:val="24"/>
          <w:szCs w:val="24"/>
          <w:lang w:val="fr-CH"/>
        </w:rPr>
        <w:tab/>
      </w:r>
      <w:r w:rsidRPr="003A3AC3">
        <w:rPr>
          <w:rFonts w:cs="Segoe UI"/>
          <w:sz w:val="24"/>
          <w:szCs w:val="24"/>
          <w:lang w:val="fr-CH"/>
        </w:rPr>
        <w:t xml:space="preserve">Projet de Plan d'action de l'UIT-D, </w:t>
      </w:r>
      <w:r w:rsidRPr="003A3AC3">
        <w:rPr>
          <w:sz w:val="24"/>
          <w:szCs w:val="24"/>
          <w:lang w:val="fr-CH"/>
        </w:rPr>
        <w:t>y compris un rapport  établi par le Groupe de travail par correspondance du GCDT sur le Plan stratégique, le Plan opérationnel et la Déclaration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f)</w:t>
      </w:r>
      <w:r w:rsidRPr="003A3AC3">
        <w:rPr>
          <w:sz w:val="24"/>
          <w:szCs w:val="24"/>
          <w:lang w:val="fr-CH"/>
        </w:rPr>
        <w:tab/>
      </w:r>
      <w:r w:rsidRPr="003A3AC3">
        <w:rPr>
          <w:rFonts w:cs="Segoe UI"/>
          <w:sz w:val="24"/>
          <w:szCs w:val="24"/>
          <w:lang w:val="fr-CH"/>
        </w:rPr>
        <w:t>Projet de Déclaration de la CMDT-17</w:t>
      </w:r>
      <w:r w:rsidRPr="003A3AC3">
        <w:rPr>
          <w:sz w:val="24"/>
          <w:szCs w:val="24"/>
          <w:lang w:val="fr-CH"/>
        </w:rPr>
        <w:t xml:space="preserve"> y compris un rapport établi par le Groupe de travail par correspondance du GCDT sur le Plan stratégique, le Plan opérationnel et la Déclaration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lastRenderedPageBreak/>
        <w:tab/>
        <w:t>g)</w:t>
      </w:r>
      <w:r w:rsidRPr="003A3AC3">
        <w:rPr>
          <w:sz w:val="24"/>
          <w:szCs w:val="24"/>
          <w:lang w:val="fr-CH"/>
        </w:rPr>
        <w:tab/>
        <w:t>Méthodes de travail et Règlement intérieur de</w:t>
      </w:r>
      <w:r w:rsidRPr="003A3AC3">
        <w:rPr>
          <w:rFonts w:cs="Segoe UI"/>
          <w:sz w:val="24"/>
          <w:szCs w:val="24"/>
          <w:lang w:val="fr-CH"/>
        </w:rPr>
        <w:t xml:space="preserve"> l'UIT-D</w:t>
      </w:r>
      <w:r w:rsidRPr="003A3AC3">
        <w:rPr>
          <w:sz w:val="24"/>
          <w:szCs w:val="24"/>
          <w:lang w:val="fr-CH"/>
        </w:rPr>
        <w:t xml:space="preserve"> (Résolution 1 de la CMDT), y compris un rapport établi par le Groupe de travail par correspondance du GCDT sur le Règlement intérieur de</w:t>
      </w:r>
      <w:r w:rsidRPr="003A3AC3">
        <w:rPr>
          <w:rFonts w:cs="Segoe UI"/>
          <w:sz w:val="24"/>
          <w:szCs w:val="24"/>
          <w:lang w:val="fr-CH"/>
        </w:rPr>
        <w:t xml:space="preserve"> l'UIT-D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h)</w:t>
      </w:r>
      <w:r w:rsidRPr="003A3AC3">
        <w:rPr>
          <w:sz w:val="24"/>
          <w:szCs w:val="24"/>
          <w:lang w:val="fr-CH"/>
        </w:rPr>
        <w:tab/>
        <w:t>Rationalisation des Résolutions de la CMDT y compris un rapport établi par le Groupe de travail par correspondance du GCDT sur la rationalisation des Résolutions de la CMDT</w:t>
      </w:r>
    </w:p>
    <w:p w:rsidR="00DD214B" w:rsidRPr="003A3AC3" w:rsidRDefault="00DD214B" w:rsidP="00DD214B">
      <w:pPr>
        <w:ind w:left="720" w:hanging="720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11</w:t>
      </w:r>
      <w:r w:rsidRPr="003A3AC3">
        <w:rPr>
          <w:sz w:val="24"/>
          <w:szCs w:val="24"/>
          <w:lang w:val="fr-CH"/>
        </w:rPr>
        <w:tab/>
        <w:t>Collaboration avec les autres Secteurs, y compris un rapport d'activité de l'Equipe de coordination intersectorielle sur des questions d'intérêt mutuel</w:t>
      </w:r>
    </w:p>
    <w:p w:rsidR="00DD214B" w:rsidRPr="003A3AC3" w:rsidRDefault="00DD214B" w:rsidP="00DD214B">
      <w:pPr>
        <w:ind w:left="720" w:hanging="720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12</w:t>
      </w:r>
      <w:r w:rsidRPr="003A3AC3">
        <w:rPr>
          <w:sz w:val="24"/>
          <w:szCs w:val="24"/>
          <w:lang w:val="fr-CH"/>
        </w:rPr>
        <w:tab/>
        <w:t>Rapport du GCDT à la CMDT-17 sur les questions qui lui étaient confiées en vertu de la Résolution 24 (</w:t>
      </w:r>
      <w:proofErr w:type="spellStart"/>
      <w:r w:rsidRPr="003A3AC3">
        <w:rPr>
          <w:sz w:val="24"/>
          <w:szCs w:val="24"/>
          <w:lang w:val="fr-CH"/>
        </w:rPr>
        <w:t>Rév.</w:t>
      </w:r>
      <w:bookmarkStart w:id="7" w:name="_GoBack"/>
      <w:bookmarkEnd w:id="7"/>
      <w:r w:rsidRPr="003A3AC3">
        <w:rPr>
          <w:sz w:val="24"/>
          <w:szCs w:val="24"/>
          <w:lang w:val="fr-CH"/>
        </w:rPr>
        <w:t>Dubaï</w:t>
      </w:r>
      <w:proofErr w:type="spellEnd"/>
      <w:r w:rsidRPr="003A3AC3">
        <w:rPr>
          <w:sz w:val="24"/>
          <w:szCs w:val="24"/>
          <w:lang w:val="fr-CH"/>
        </w:rPr>
        <w:t>, 2014)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13</w:t>
      </w:r>
      <w:r w:rsidRPr="003A3AC3">
        <w:rPr>
          <w:sz w:val="24"/>
          <w:szCs w:val="24"/>
          <w:lang w:val="fr-CH"/>
        </w:rPr>
        <w:tab/>
        <w:t>Rapport du Groupe sur les initiatives pour le renforcement des capacités (GCBI)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14</w:t>
      </w:r>
      <w:r w:rsidRPr="003A3AC3">
        <w:rPr>
          <w:sz w:val="24"/>
          <w:szCs w:val="24"/>
          <w:lang w:val="fr-CH"/>
        </w:rPr>
        <w:tab/>
        <w:t>Compte rendu d'autres activités de l'UIT-D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a)</w:t>
      </w:r>
      <w:r w:rsidRPr="003A3AC3">
        <w:rPr>
          <w:sz w:val="24"/>
          <w:szCs w:val="24"/>
          <w:lang w:val="fr-CH"/>
        </w:rPr>
        <w:tab/>
        <w:t>Colloque mondial des régulateurs (GSR) 2016 et 2017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b)</w:t>
      </w:r>
      <w:r w:rsidRPr="003A3AC3">
        <w:rPr>
          <w:sz w:val="24"/>
          <w:szCs w:val="24"/>
          <w:lang w:val="fr-CH"/>
        </w:rPr>
        <w:tab/>
      </w:r>
      <w:r w:rsidRPr="003A3AC3">
        <w:rPr>
          <w:rFonts w:cs="Calibri"/>
          <w:sz w:val="24"/>
          <w:szCs w:val="24"/>
          <w:lang w:val="fr-CH"/>
        </w:rPr>
        <w:t>Colloque mondial de l'UIT sur le renforcement des capacités dans le secteur des TIC (CBS</w:t>
      </w:r>
      <w:r w:rsidRPr="003A3AC3">
        <w:rPr>
          <w:rFonts w:cs="Calibri"/>
          <w:sz w:val="24"/>
          <w:szCs w:val="24"/>
          <w:lang w:val="fr-CH"/>
        </w:rPr>
        <w:noBreakHyphen/>
        <w:t>2016)</w:t>
      </w:r>
    </w:p>
    <w:p w:rsidR="00DD214B" w:rsidRPr="003A3AC3" w:rsidRDefault="00DD214B" w:rsidP="00DD214B">
      <w:pPr>
        <w:tabs>
          <w:tab w:val="left" w:pos="709"/>
          <w:tab w:val="left" w:pos="1418"/>
        </w:tabs>
        <w:ind w:left="1418" w:hanging="1418"/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ab/>
        <w:t>c)</w:t>
      </w:r>
      <w:r w:rsidRPr="003A3AC3">
        <w:rPr>
          <w:sz w:val="24"/>
          <w:szCs w:val="24"/>
          <w:lang w:val="fr-CH"/>
        </w:rPr>
        <w:tab/>
        <w:t>Colloque sur les indicateurs des télécommunications/TIC dans le monde (WTIS) 2016 et 2017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15</w:t>
      </w:r>
      <w:r w:rsidRPr="003A3AC3">
        <w:rPr>
          <w:sz w:val="24"/>
          <w:szCs w:val="24"/>
          <w:lang w:val="fr-CH"/>
        </w:rPr>
        <w:tab/>
        <w:t>Questions relatives aux membres, aux partenariats et aux innovations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rFonts w:cs="Calibri"/>
          <w:sz w:val="24"/>
          <w:szCs w:val="24"/>
          <w:lang w:val="fr-CH"/>
        </w:rPr>
        <w:t>16</w:t>
      </w:r>
      <w:r w:rsidRPr="003A3AC3">
        <w:rPr>
          <w:rFonts w:cs="Calibri"/>
          <w:sz w:val="24"/>
          <w:szCs w:val="24"/>
          <w:lang w:val="fr-CH"/>
        </w:rPr>
        <w:tab/>
        <w:t>Célébration du 25ème anniversaire de la création</w:t>
      </w:r>
      <w:r w:rsidRPr="003A3AC3">
        <w:rPr>
          <w:sz w:val="24"/>
          <w:szCs w:val="24"/>
          <w:lang w:val="fr-CH"/>
        </w:rPr>
        <w:t xml:space="preserve"> de l'UIT-D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17</w:t>
      </w:r>
      <w:r w:rsidRPr="003A3AC3">
        <w:rPr>
          <w:sz w:val="24"/>
          <w:szCs w:val="24"/>
          <w:lang w:val="fr-CH"/>
        </w:rPr>
        <w:tab/>
        <w:t>Calendrier des réunions et manifestations de l'UIT-D</w:t>
      </w:r>
    </w:p>
    <w:p w:rsidR="00DD214B" w:rsidRPr="003A3AC3" w:rsidRDefault="00DD214B" w:rsidP="00DD214B">
      <w:pPr>
        <w:rPr>
          <w:sz w:val="24"/>
          <w:szCs w:val="24"/>
          <w:lang w:val="fr-CH"/>
        </w:rPr>
      </w:pPr>
      <w:r w:rsidRPr="003A3AC3">
        <w:rPr>
          <w:sz w:val="24"/>
          <w:szCs w:val="24"/>
          <w:lang w:val="fr-CH"/>
        </w:rPr>
        <w:t>18</w:t>
      </w:r>
      <w:r w:rsidRPr="003A3AC3">
        <w:rPr>
          <w:sz w:val="24"/>
          <w:szCs w:val="24"/>
          <w:lang w:val="fr-CH"/>
        </w:rPr>
        <w:tab/>
        <w:t>Divers</w:t>
      </w:r>
    </w:p>
    <w:p w:rsidR="00DD214B" w:rsidRDefault="00DD214B" w:rsidP="00DD214B">
      <w:pPr>
        <w:tabs>
          <w:tab w:val="left" w:pos="567"/>
        </w:tabs>
        <w:ind w:left="567" w:hanging="567"/>
        <w:rPr>
          <w:sz w:val="24"/>
          <w:szCs w:val="24"/>
          <w:lang w:val="fr-CH"/>
        </w:rPr>
      </w:pPr>
    </w:p>
    <w:p w:rsidR="00DD214B" w:rsidRPr="00EA1B88" w:rsidRDefault="00DD214B" w:rsidP="00DD214B">
      <w:pPr>
        <w:ind w:left="7371" w:right="849"/>
        <w:jc w:val="center"/>
        <w:rPr>
          <w:lang w:val="ru-RU"/>
        </w:rPr>
      </w:pPr>
      <w:r w:rsidRPr="00EA1B88">
        <w:rPr>
          <w:lang w:val="fr-CH"/>
        </w:rPr>
        <w:t>Brahima Sanou</w:t>
      </w:r>
      <w:r>
        <w:rPr>
          <w:lang w:val="ru-RU"/>
        </w:rPr>
        <w:br/>
      </w:r>
      <w:r w:rsidRPr="00EA1B88">
        <w:rPr>
          <w:lang w:val="fr-CH"/>
        </w:rPr>
        <w:t>Directeur</w:t>
      </w:r>
    </w:p>
    <w:p w:rsidR="00A83586" w:rsidRPr="00425A6B" w:rsidRDefault="00A83586" w:rsidP="00425A6B">
      <w:pPr>
        <w:rPr>
          <w:lang w:val="fr-CH"/>
        </w:rPr>
      </w:pPr>
    </w:p>
    <w:p w:rsidR="00FA04FA" w:rsidRDefault="00FA04FA">
      <w:pPr>
        <w:jc w:val="center"/>
      </w:pPr>
      <w:r>
        <w:t>______________</w:t>
      </w:r>
    </w:p>
    <w:sectPr w:rsidR="00FA04FA" w:rsidSect="007F0FB0">
      <w:headerReference w:type="default" r:id="rId9"/>
      <w:footerReference w:type="first" r:id="rId10"/>
      <w:pgSz w:w="11906" w:h="16838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57" w:rsidRDefault="003C4757" w:rsidP="00567E6E">
      <w:r>
        <w:separator/>
      </w:r>
    </w:p>
  </w:endnote>
  <w:endnote w:type="continuationSeparator" w:id="0">
    <w:p w:rsidR="003C4757" w:rsidRDefault="003C4757" w:rsidP="005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8" w:rsidRPr="008802F9" w:rsidRDefault="00DD214B" w:rsidP="000377B8">
    <w:pPr>
      <w:pStyle w:val="Footer"/>
      <w:jc w:val="center"/>
    </w:pPr>
    <w:hyperlink r:id="rId1" w:history="1">
      <w:r w:rsidR="000377B8" w:rsidRPr="00E5750F">
        <w:rPr>
          <w:rStyle w:val="Hyperlink"/>
          <w:caps w:val="0"/>
          <w:noProof w:val="0"/>
          <w:sz w:val="18"/>
          <w:szCs w:val="18"/>
        </w:rPr>
        <w:t>http://www.itu.int/ITU-D/TDAG/</w:t>
      </w:r>
    </w:hyperlink>
    <w:hyperlink r:id="rId2" w:history="1"/>
  </w:p>
  <w:p w:rsidR="00B861C2" w:rsidRPr="000377B8" w:rsidRDefault="00B861C2" w:rsidP="0003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57" w:rsidRDefault="003C4757" w:rsidP="00567E6E">
      <w:r>
        <w:separator/>
      </w:r>
    </w:p>
  </w:footnote>
  <w:footnote w:type="continuationSeparator" w:id="0">
    <w:p w:rsidR="003C4757" w:rsidRDefault="003C4757" w:rsidP="0056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1A" w:rsidRPr="006D271A" w:rsidRDefault="00CD401A" w:rsidP="00DD214B">
    <w:pPr>
      <w:tabs>
        <w:tab w:val="center" w:pos="4820"/>
        <w:tab w:val="right" w:pos="9639"/>
      </w:tabs>
      <w:ind w:right="1"/>
      <w:rPr>
        <w:smallCaps/>
        <w:spacing w:val="24"/>
        <w:lang w:val="de-CH"/>
      </w:rPr>
    </w:pPr>
    <w:r w:rsidRPr="00972BCD">
      <w:tab/>
    </w:r>
    <w:r w:rsidRPr="006D271A">
      <w:rPr>
        <w:lang w:val="de-CH"/>
      </w:rPr>
      <w:t>ITU-D/</w:t>
    </w:r>
    <w:bookmarkStart w:id="8" w:name="DocRef2"/>
    <w:bookmarkEnd w:id="8"/>
    <w:r w:rsidRPr="00A54E72">
      <w:rPr>
        <w:lang w:val="de-CH"/>
      </w:rPr>
      <w:t>TDAG1</w:t>
    </w:r>
    <w:r w:rsidR="00425A6B">
      <w:rPr>
        <w:lang w:val="de-CH"/>
      </w:rPr>
      <w:t>7</w:t>
    </w:r>
    <w:r w:rsidRPr="00A54E72">
      <w:rPr>
        <w:lang w:val="de-CH"/>
      </w:rPr>
      <w:t>-</w:t>
    </w:r>
    <w:r>
      <w:rPr>
        <w:lang w:val="de-CH"/>
      </w:rPr>
      <w:t>2</w:t>
    </w:r>
    <w:r w:rsidR="00425A6B">
      <w:rPr>
        <w:lang w:val="de-CH"/>
      </w:rPr>
      <w:t>2</w:t>
    </w:r>
    <w:r w:rsidRPr="00A54E72">
      <w:rPr>
        <w:lang w:val="de-CH"/>
      </w:rPr>
      <w:t>/</w:t>
    </w:r>
    <w:bookmarkStart w:id="9" w:name="DocNo2"/>
    <w:bookmarkEnd w:id="9"/>
    <w:r w:rsidR="00DD214B">
      <w:rPr>
        <w:lang w:val="de-CH"/>
      </w:rPr>
      <w:t>1</w:t>
    </w:r>
    <w:r w:rsidRPr="006D271A">
      <w:rPr>
        <w:lang w:val="de-CH"/>
      </w:rPr>
      <w:t>-</w:t>
    </w:r>
    <w:r>
      <w:rPr>
        <w:lang w:val="de-CH"/>
      </w:rPr>
      <w:t>F</w:t>
    </w:r>
    <w:r w:rsidRPr="006D271A">
      <w:rPr>
        <w:lang w:val="de-CH"/>
      </w:rPr>
      <w:tab/>
      <w:t xml:space="preserve">Page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DD214B">
      <w:rPr>
        <w:noProof/>
        <w:lang w:val="de-CH"/>
      </w:rPr>
      <w:t>2</w:t>
    </w:r>
    <w:r w:rsidRPr="00972BCD">
      <w:fldChar w:fldCharType="end"/>
    </w:r>
  </w:p>
  <w:p w:rsidR="00CD401A" w:rsidRPr="00CD401A" w:rsidRDefault="00CD401A">
    <w:pPr>
      <w:pStyle w:val="Header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F"/>
    <w:rsid w:val="00025B5A"/>
    <w:rsid w:val="000377B8"/>
    <w:rsid w:val="000513FA"/>
    <w:rsid w:val="000B61D2"/>
    <w:rsid w:val="001B2F86"/>
    <w:rsid w:val="001B6752"/>
    <w:rsid w:val="001F6328"/>
    <w:rsid w:val="002432B9"/>
    <w:rsid w:val="002B01F3"/>
    <w:rsid w:val="0035001E"/>
    <w:rsid w:val="003A368E"/>
    <w:rsid w:val="003B318F"/>
    <w:rsid w:val="003C4757"/>
    <w:rsid w:val="00425A6B"/>
    <w:rsid w:val="004B5D29"/>
    <w:rsid w:val="004C263C"/>
    <w:rsid w:val="004D3907"/>
    <w:rsid w:val="004D535C"/>
    <w:rsid w:val="00500F64"/>
    <w:rsid w:val="005257D5"/>
    <w:rsid w:val="005424D5"/>
    <w:rsid w:val="00567E6E"/>
    <w:rsid w:val="005927CF"/>
    <w:rsid w:val="005A1384"/>
    <w:rsid w:val="005F4978"/>
    <w:rsid w:val="005F797E"/>
    <w:rsid w:val="00710755"/>
    <w:rsid w:val="00765E75"/>
    <w:rsid w:val="007663B0"/>
    <w:rsid w:val="007F0FB0"/>
    <w:rsid w:val="00811F8F"/>
    <w:rsid w:val="0083430D"/>
    <w:rsid w:val="00835724"/>
    <w:rsid w:val="008444C1"/>
    <w:rsid w:val="00873250"/>
    <w:rsid w:val="008B310D"/>
    <w:rsid w:val="008F2DCD"/>
    <w:rsid w:val="008F5D48"/>
    <w:rsid w:val="008F6121"/>
    <w:rsid w:val="009A5EC0"/>
    <w:rsid w:val="009B0C6D"/>
    <w:rsid w:val="00A8058C"/>
    <w:rsid w:val="00A83586"/>
    <w:rsid w:val="00AA7CF8"/>
    <w:rsid w:val="00AE1BA7"/>
    <w:rsid w:val="00B54729"/>
    <w:rsid w:val="00B861C2"/>
    <w:rsid w:val="00BA110D"/>
    <w:rsid w:val="00BF061B"/>
    <w:rsid w:val="00C458ED"/>
    <w:rsid w:val="00C478FB"/>
    <w:rsid w:val="00C707B7"/>
    <w:rsid w:val="00CC2B49"/>
    <w:rsid w:val="00CD401A"/>
    <w:rsid w:val="00D16175"/>
    <w:rsid w:val="00D40EE8"/>
    <w:rsid w:val="00DD214B"/>
    <w:rsid w:val="00E81A41"/>
    <w:rsid w:val="00EB4971"/>
    <w:rsid w:val="00F15834"/>
    <w:rsid w:val="00F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6649291-A14A-4D26-BF22-7117AF5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4D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E81A41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81A41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81A4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81A41"/>
    <w:pPr>
      <w:tabs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81A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81A41"/>
    <w:pPr>
      <w:tabs>
        <w:tab w:val="clear" w:pos="992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81A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81A4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81A4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424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24D5"/>
  </w:style>
  <w:style w:type="paragraph" w:styleId="Header">
    <w:name w:val="header"/>
    <w:basedOn w:val="Normal"/>
    <w:link w:val="HeaderChar"/>
    <w:uiPriority w:val="99"/>
    <w:rsid w:val="00E81A41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81A41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E81A41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81A41"/>
    <w:rPr>
      <w:rFonts w:eastAsia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E81A41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table" w:styleId="TableGrid">
    <w:name w:val="Table Grid"/>
    <w:basedOn w:val="TableNormal"/>
    <w:rsid w:val="00E81A4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qFormat/>
    <w:rsid w:val="00E81A41"/>
    <w:rPr>
      <w:rFonts w:asciiTheme="minorHAnsi" w:hAnsiTheme="minorHAnsi" w:cs="Simplified Arabic"/>
      <w:color w:val="0000FF"/>
      <w:sz w:val="22"/>
      <w:szCs w:val="22"/>
      <w:u w:val="single"/>
      <w:lang w:val="en-US"/>
    </w:rPr>
  </w:style>
  <w:style w:type="paragraph" w:customStyle="1" w:styleId="AnnexNo">
    <w:name w:val="Annex_No"/>
    <w:basedOn w:val="Normal"/>
    <w:next w:val="Normal"/>
    <w:rsid w:val="00E81A4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81A4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81A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81A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E81A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E81A41"/>
  </w:style>
  <w:style w:type="paragraph" w:customStyle="1" w:styleId="Appendixref">
    <w:name w:val="Appendix_ref"/>
    <w:basedOn w:val="Annexref"/>
    <w:next w:val="Annextitle"/>
    <w:rsid w:val="00E81A41"/>
  </w:style>
  <w:style w:type="paragraph" w:customStyle="1" w:styleId="Appendixtitle">
    <w:name w:val="Appendix_title"/>
    <w:basedOn w:val="Annextitle"/>
    <w:next w:val="Normal"/>
    <w:rsid w:val="00E81A41"/>
  </w:style>
  <w:style w:type="character" w:customStyle="1" w:styleId="Artdef">
    <w:name w:val="Art_def"/>
    <w:basedOn w:val="DefaultParagraphFont"/>
    <w:rsid w:val="00E81A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81A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E81A4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81A41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81A4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81A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81A41"/>
    <w:pPr>
      <w:keepNext/>
      <w:keepLines/>
      <w:spacing w:before="160"/>
      <w:ind w:left="794"/>
    </w:pPr>
    <w:rPr>
      <w:i/>
    </w:rPr>
  </w:style>
  <w:style w:type="paragraph" w:customStyle="1" w:styleId="CEOcontributionStart">
    <w:name w:val="CEO_contributionStart"/>
    <w:next w:val="Normal"/>
    <w:rsid w:val="00E81A4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E81A41"/>
    <w:rPr>
      <w:b/>
    </w:rPr>
  </w:style>
  <w:style w:type="paragraph" w:customStyle="1" w:styleId="Chaptitle">
    <w:name w:val="Chap_title"/>
    <w:basedOn w:val="Arttitle"/>
    <w:next w:val="Normal"/>
    <w:rsid w:val="00E81A41"/>
  </w:style>
  <w:style w:type="paragraph" w:customStyle="1" w:styleId="Committee">
    <w:name w:val="Committee"/>
    <w:basedOn w:val="Normal"/>
    <w:qFormat/>
    <w:rsid w:val="00E81A41"/>
    <w:rPr>
      <w:rFonts w:cs="Times New Roman Bold"/>
      <w:b/>
      <w:caps/>
    </w:rPr>
  </w:style>
  <w:style w:type="paragraph" w:customStyle="1" w:styleId="ddate">
    <w:name w:val="ddate"/>
    <w:basedOn w:val="Normal"/>
    <w:rsid w:val="00E81A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num">
    <w:name w:val="dnum"/>
    <w:basedOn w:val="Normal"/>
    <w:rsid w:val="00E81A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81A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character" w:styleId="EndnoteReference">
    <w:name w:val="endnote reference"/>
    <w:basedOn w:val="DefaultParagraphFont"/>
    <w:semiHidden/>
    <w:rsid w:val="00E81A41"/>
    <w:rPr>
      <w:vertAlign w:val="superscript"/>
    </w:rPr>
  </w:style>
  <w:style w:type="paragraph" w:customStyle="1" w:styleId="enumlev1">
    <w:name w:val="enumlev1"/>
    <w:basedOn w:val="Normal"/>
    <w:rsid w:val="00E81A41"/>
    <w:pPr>
      <w:spacing w:before="80"/>
      <w:ind w:left="794" w:hanging="794"/>
    </w:pPr>
  </w:style>
  <w:style w:type="paragraph" w:customStyle="1" w:styleId="enumlev2">
    <w:name w:val="enumlev2"/>
    <w:basedOn w:val="enumlev1"/>
    <w:rsid w:val="00E81A41"/>
    <w:pPr>
      <w:ind w:left="1191" w:hanging="397"/>
    </w:pPr>
  </w:style>
  <w:style w:type="paragraph" w:customStyle="1" w:styleId="enumlev3">
    <w:name w:val="enumlev3"/>
    <w:basedOn w:val="enumlev2"/>
    <w:rsid w:val="00E81A41"/>
    <w:pPr>
      <w:ind w:left="1588"/>
    </w:pPr>
  </w:style>
  <w:style w:type="paragraph" w:customStyle="1" w:styleId="Equation">
    <w:name w:val="Equation"/>
    <w:basedOn w:val="Normal"/>
    <w:rsid w:val="00E81A41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81A41"/>
    <w:pPr>
      <w:tabs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E81A4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E81A41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E81A41"/>
    <w:pPr>
      <w:keepNext/>
      <w:keepLines/>
      <w:spacing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E81A41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E81A41"/>
    <w:pPr>
      <w:keepNext w:val="0"/>
    </w:pPr>
  </w:style>
  <w:style w:type="character" w:styleId="FootnoteReference">
    <w:name w:val="footnote reference"/>
    <w:basedOn w:val="DefaultParagraphFont"/>
    <w:rsid w:val="00E81A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81A4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E81A41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81A41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E81A41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81A41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E81A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81A4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81A41"/>
  </w:style>
  <w:style w:type="paragraph" w:styleId="Index2">
    <w:name w:val="index 2"/>
    <w:basedOn w:val="Normal"/>
    <w:next w:val="Normal"/>
    <w:semiHidden/>
    <w:rsid w:val="00E81A41"/>
    <w:pPr>
      <w:ind w:left="283"/>
    </w:pPr>
  </w:style>
  <w:style w:type="paragraph" w:styleId="Index3">
    <w:name w:val="index 3"/>
    <w:basedOn w:val="Normal"/>
    <w:next w:val="Normal"/>
    <w:semiHidden/>
    <w:rsid w:val="00E81A41"/>
    <w:pPr>
      <w:ind w:left="566"/>
    </w:pPr>
  </w:style>
  <w:style w:type="paragraph" w:styleId="Index4">
    <w:name w:val="index 4"/>
    <w:basedOn w:val="Normal"/>
    <w:next w:val="Normal"/>
    <w:semiHidden/>
    <w:rsid w:val="00E81A41"/>
    <w:pPr>
      <w:ind w:left="849"/>
    </w:pPr>
  </w:style>
  <w:style w:type="paragraph" w:styleId="Index5">
    <w:name w:val="index 5"/>
    <w:basedOn w:val="Normal"/>
    <w:next w:val="Normal"/>
    <w:semiHidden/>
    <w:rsid w:val="00E81A41"/>
    <w:pPr>
      <w:ind w:left="1132"/>
    </w:pPr>
  </w:style>
  <w:style w:type="paragraph" w:styleId="Index6">
    <w:name w:val="index 6"/>
    <w:basedOn w:val="Normal"/>
    <w:next w:val="Normal"/>
    <w:semiHidden/>
    <w:rsid w:val="00E81A41"/>
    <w:pPr>
      <w:ind w:left="1415"/>
    </w:pPr>
  </w:style>
  <w:style w:type="paragraph" w:styleId="Index7">
    <w:name w:val="index 7"/>
    <w:basedOn w:val="Normal"/>
    <w:next w:val="Normal"/>
    <w:semiHidden/>
    <w:rsid w:val="00E81A41"/>
    <w:pPr>
      <w:ind w:left="1698"/>
    </w:pPr>
  </w:style>
  <w:style w:type="paragraph" w:styleId="IndexHeading">
    <w:name w:val="index heading"/>
    <w:basedOn w:val="Normal"/>
    <w:next w:val="Index1"/>
    <w:semiHidden/>
    <w:rsid w:val="00E81A41"/>
  </w:style>
  <w:style w:type="character" w:styleId="LineNumber">
    <w:name w:val="line number"/>
    <w:rsid w:val="00E81A41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81A41"/>
    <w:pPr>
      <w:spacing w:before="280"/>
    </w:pPr>
  </w:style>
  <w:style w:type="paragraph" w:styleId="NormalIndent">
    <w:name w:val="Normal Indent"/>
    <w:basedOn w:val="Normal"/>
    <w:rsid w:val="00E81A41"/>
    <w:pPr>
      <w:ind w:left="794"/>
    </w:pPr>
  </w:style>
  <w:style w:type="paragraph" w:customStyle="1" w:styleId="Note">
    <w:name w:val="Note"/>
    <w:basedOn w:val="Normal"/>
    <w:rsid w:val="00E81A41"/>
    <w:pPr>
      <w:spacing w:before="80"/>
    </w:pPr>
  </w:style>
  <w:style w:type="character" w:styleId="PageNumber">
    <w:name w:val="page number"/>
    <w:basedOn w:val="DefaultParagraphFont"/>
    <w:rsid w:val="00E81A41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E81A41"/>
  </w:style>
  <w:style w:type="paragraph" w:customStyle="1" w:styleId="Partref">
    <w:name w:val="Part_ref"/>
    <w:basedOn w:val="Annexref"/>
    <w:next w:val="Normal"/>
    <w:rsid w:val="00E81A41"/>
  </w:style>
  <w:style w:type="paragraph" w:customStyle="1" w:styleId="Parttitle">
    <w:name w:val="Part_title"/>
    <w:basedOn w:val="Annextitle"/>
    <w:next w:val="Normalaftertitle"/>
    <w:rsid w:val="00E81A41"/>
  </w:style>
  <w:style w:type="paragraph" w:customStyle="1" w:styleId="RecNo">
    <w:name w:val="Rec_No"/>
    <w:basedOn w:val="Normal"/>
    <w:next w:val="Normal"/>
    <w:rsid w:val="00E81A4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E81A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E81A41"/>
    <w:pPr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E81A4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81A41"/>
  </w:style>
  <w:style w:type="paragraph" w:customStyle="1" w:styleId="QuestionNo">
    <w:name w:val="Question_No"/>
    <w:basedOn w:val="RecNo"/>
    <w:next w:val="Normal"/>
    <w:rsid w:val="00E81A41"/>
  </w:style>
  <w:style w:type="paragraph" w:customStyle="1" w:styleId="Questionref">
    <w:name w:val="Question_ref"/>
    <w:basedOn w:val="Normal"/>
    <w:next w:val="Questiondate"/>
    <w:rsid w:val="00E81A41"/>
  </w:style>
  <w:style w:type="paragraph" w:customStyle="1" w:styleId="Questiontitle">
    <w:name w:val="Question_title"/>
    <w:basedOn w:val="Rectitle"/>
    <w:next w:val="Questionref"/>
    <w:rsid w:val="00E81A41"/>
  </w:style>
  <w:style w:type="character" w:customStyle="1" w:styleId="Recdef">
    <w:name w:val="Rec_def"/>
    <w:basedOn w:val="DefaultParagraphFont"/>
    <w:rsid w:val="00E81A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E81A41"/>
    <w:pPr>
      <w:ind w:left="794" w:hanging="794"/>
    </w:pPr>
  </w:style>
  <w:style w:type="paragraph" w:customStyle="1" w:styleId="Reftitle">
    <w:name w:val="Ref_title"/>
    <w:basedOn w:val="Normal"/>
    <w:next w:val="Reftext"/>
    <w:rsid w:val="00E81A4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81A41"/>
  </w:style>
  <w:style w:type="paragraph" w:customStyle="1" w:styleId="RepNo">
    <w:name w:val="Rep_No"/>
    <w:basedOn w:val="RecNo"/>
    <w:next w:val="Normal"/>
    <w:rsid w:val="00E81A41"/>
  </w:style>
  <w:style w:type="paragraph" w:customStyle="1" w:styleId="Repref">
    <w:name w:val="Rep_ref"/>
    <w:basedOn w:val="Recref"/>
    <w:next w:val="Repdate"/>
    <w:rsid w:val="00E81A41"/>
  </w:style>
  <w:style w:type="paragraph" w:customStyle="1" w:styleId="Reptitle">
    <w:name w:val="Rep_title"/>
    <w:basedOn w:val="Rectitle"/>
    <w:next w:val="Repref"/>
    <w:rsid w:val="00E81A41"/>
  </w:style>
  <w:style w:type="paragraph" w:customStyle="1" w:styleId="Resdate">
    <w:name w:val="Res_date"/>
    <w:basedOn w:val="Recdate"/>
    <w:next w:val="Normalaftertitle"/>
    <w:rsid w:val="00E81A41"/>
  </w:style>
  <w:style w:type="character" w:customStyle="1" w:styleId="Resdef">
    <w:name w:val="Res_def"/>
    <w:basedOn w:val="DefaultParagraphFont"/>
    <w:rsid w:val="00E81A41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E81A41"/>
  </w:style>
  <w:style w:type="paragraph" w:customStyle="1" w:styleId="Resref">
    <w:name w:val="Res_ref"/>
    <w:basedOn w:val="Recref"/>
    <w:next w:val="Resdate"/>
    <w:rsid w:val="00E81A41"/>
  </w:style>
  <w:style w:type="paragraph" w:customStyle="1" w:styleId="Restitle">
    <w:name w:val="Res_title"/>
    <w:basedOn w:val="Rectitle"/>
    <w:next w:val="Resref"/>
    <w:rsid w:val="00E81A41"/>
  </w:style>
  <w:style w:type="paragraph" w:customStyle="1" w:styleId="SectionNo">
    <w:name w:val="Section_No"/>
    <w:basedOn w:val="AnnexNo"/>
    <w:next w:val="Normal"/>
    <w:rsid w:val="00E81A41"/>
  </w:style>
  <w:style w:type="paragraph" w:customStyle="1" w:styleId="Sectiontitle">
    <w:name w:val="Section_title"/>
    <w:basedOn w:val="Annextitle"/>
    <w:next w:val="Normalaftertitle"/>
    <w:rsid w:val="00E81A41"/>
  </w:style>
  <w:style w:type="paragraph" w:customStyle="1" w:styleId="Source">
    <w:name w:val="Source"/>
    <w:basedOn w:val="Normal"/>
    <w:next w:val="Normalaftertitle"/>
    <w:rsid w:val="00425A6B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81A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E81A41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E81A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">
    <w:name w:val="Table_head"/>
    <w:basedOn w:val="Tabletext"/>
    <w:next w:val="Tabletext"/>
    <w:rsid w:val="00E81A4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81A41"/>
    <w:pPr>
      <w:spacing w:before="120"/>
    </w:pPr>
  </w:style>
  <w:style w:type="paragraph" w:customStyle="1" w:styleId="TableNo">
    <w:name w:val="Table_No"/>
    <w:basedOn w:val="Normal"/>
    <w:next w:val="Tabletitle"/>
    <w:rsid w:val="00E81A41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E81A41"/>
    <w:pPr>
      <w:keepNext/>
      <w:spacing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425A6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E81A41"/>
  </w:style>
  <w:style w:type="paragraph" w:customStyle="1" w:styleId="Title3">
    <w:name w:val="Title 3"/>
    <w:basedOn w:val="Title2"/>
    <w:next w:val="Normal"/>
    <w:rsid w:val="00E81A41"/>
    <w:rPr>
      <w:caps w:val="0"/>
    </w:rPr>
  </w:style>
  <w:style w:type="paragraph" w:customStyle="1" w:styleId="Title4">
    <w:name w:val="Title 4"/>
    <w:basedOn w:val="Title3"/>
    <w:next w:val="Heading1"/>
    <w:rsid w:val="00E81A41"/>
    <w:rPr>
      <w:b/>
    </w:rPr>
  </w:style>
  <w:style w:type="paragraph" w:customStyle="1" w:styleId="toc0">
    <w:name w:val="toc 0"/>
    <w:basedOn w:val="Normal"/>
    <w:next w:val="TOC1"/>
    <w:rsid w:val="00E81A4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81A41"/>
    <w:pPr>
      <w:keepLines/>
      <w:tabs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E81A41"/>
    <w:pPr>
      <w:spacing w:before="120"/>
    </w:pPr>
  </w:style>
  <w:style w:type="paragraph" w:styleId="TOC3">
    <w:name w:val="toc 3"/>
    <w:basedOn w:val="TOC2"/>
    <w:rsid w:val="00E81A41"/>
  </w:style>
  <w:style w:type="paragraph" w:styleId="TOC4">
    <w:name w:val="toc 4"/>
    <w:basedOn w:val="TOC3"/>
    <w:semiHidden/>
    <w:rsid w:val="00E81A41"/>
  </w:style>
  <w:style w:type="paragraph" w:styleId="TOC5">
    <w:name w:val="toc 5"/>
    <w:basedOn w:val="TOC4"/>
    <w:semiHidden/>
    <w:rsid w:val="00E81A41"/>
  </w:style>
  <w:style w:type="paragraph" w:styleId="TOC6">
    <w:name w:val="toc 6"/>
    <w:basedOn w:val="TOC4"/>
    <w:semiHidden/>
    <w:rsid w:val="00E81A41"/>
  </w:style>
  <w:style w:type="paragraph" w:styleId="TOC7">
    <w:name w:val="toc 7"/>
    <w:basedOn w:val="TOC4"/>
    <w:semiHidden/>
    <w:rsid w:val="00E81A41"/>
  </w:style>
  <w:style w:type="paragraph" w:styleId="TOC8">
    <w:name w:val="toc 8"/>
    <w:basedOn w:val="TOC4"/>
    <w:semiHidden/>
    <w:rsid w:val="00E81A41"/>
  </w:style>
  <w:style w:type="paragraph" w:styleId="TOC9">
    <w:name w:val="toc 9"/>
    <w:basedOn w:val="TOC3"/>
    <w:semiHidden/>
    <w:rsid w:val="00E81A41"/>
  </w:style>
  <w:style w:type="paragraph" w:customStyle="1" w:styleId="Reasons">
    <w:name w:val="Reasons"/>
    <w:basedOn w:val="Normal"/>
    <w:qFormat/>
    <w:rsid w:val="00E81A41"/>
    <w:rPr>
      <w:rFonts w:ascii="Times New Roman" w:hAnsi="Times New Roman"/>
    </w:rPr>
  </w:style>
  <w:style w:type="paragraph" w:customStyle="1" w:styleId="Volumetitle">
    <w:name w:val="Volume_title"/>
    <w:basedOn w:val="Normal"/>
    <w:qFormat/>
    <w:rsid w:val="001B2F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SimSun" w:hAnsi="Times New Roman" w:cs="Times New Roman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C4E8-4D85-44E3-879D-E6A6B06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BDT DocsControl</cp:lastModifiedBy>
  <cp:revision>3</cp:revision>
  <cp:lastPrinted>2015-03-02T08:41:00Z</cp:lastPrinted>
  <dcterms:created xsi:type="dcterms:W3CDTF">2017-03-31T09:08:00Z</dcterms:created>
  <dcterms:modified xsi:type="dcterms:W3CDTF">2017-03-31T09:13:00Z</dcterms:modified>
</cp:coreProperties>
</file>