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10031"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228"/>
      </w:tblGrid>
      <w:tr w:rsidR="00054016" w:rsidRPr="00BD7A1A" w:rsidTr="00BC2261">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5680" behindDoc="0" locked="0" layoutInCell="1" allowOverlap="1" wp14:anchorId="46D17291" wp14:editId="6C25066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228"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56704" behindDoc="0" locked="0" layoutInCell="1" allowOverlap="1" wp14:anchorId="6372B20B" wp14:editId="4225451C">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BC2261">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228"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BC2261">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228" w:type="dxa"/>
          </w:tcPr>
          <w:p w:rsidR="005834D5" w:rsidRPr="00892207" w:rsidRDefault="00170869" w:rsidP="009367E5">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9367E5">
              <w:rPr>
                <w:rFonts w:cstheme="minorHAnsi"/>
                <w:b/>
                <w:szCs w:val="24"/>
                <w:lang w:val="en-AU"/>
              </w:rPr>
              <w:t>1</w:t>
            </w:r>
            <w:r w:rsidR="008307FC">
              <w:rPr>
                <w:rFonts w:cstheme="minorHAnsi"/>
                <w:b/>
                <w:szCs w:val="24"/>
                <w:lang w:val="en-AU"/>
              </w:rPr>
              <w:t>3</w:t>
            </w:r>
            <w:r w:rsidR="00BC2261">
              <w:rPr>
                <w:rFonts w:cstheme="minorHAnsi"/>
                <w:b/>
                <w:szCs w:val="24"/>
                <w:lang w:val="en-AU"/>
              </w:rPr>
              <w:t>(Rev.2)</w:t>
            </w:r>
            <w:r>
              <w:rPr>
                <w:rFonts w:cstheme="minorHAnsi"/>
                <w:b/>
                <w:szCs w:val="24"/>
                <w:lang w:val="en-AU"/>
              </w:rPr>
              <w:t>-C</w:t>
            </w:r>
          </w:p>
        </w:tc>
      </w:tr>
      <w:tr w:rsidR="005834D5" w:rsidRPr="00892207" w:rsidTr="00BC2261">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228" w:type="dxa"/>
          </w:tcPr>
          <w:p w:rsidR="005834D5" w:rsidRPr="00892207" w:rsidRDefault="00170869" w:rsidP="00BC2261">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BC2261">
              <w:rPr>
                <w:rFonts w:asciiTheme="minorHAnsi" w:eastAsiaTheme="majorEastAsia" w:hAnsiTheme="minorHAnsi"/>
                <w:b/>
                <w:bCs/>
                <w:szCs w:val="24"/>
                <w:lang w:val="en-US"/>
              </w:rPr>
              <w:t>6</w:t>
            </w:r>
            <w:r>
              <w:rPr>
                <w:rFonts w:asciiTheme="minorHAnsi" w:eastAsiaTheme="majorEastAsia" w:hAnsiTheme="minorHAnsi"/>
                <w:b/>
                <w:bCs/>
                <w:szCs w:val="24"/>
                <w:lang w:val="en-US"/>
              </w:rPr>
              <w:t>月</w:t>
            </w:r>
            <w:r w:rsidR="00BC2261">
              <w:rPr>
                <w:rFonts w:asciiTheme="minorHAnsi" w:eastAsiaTheme="majorEastAsia" w:hAnsiTheme="minorHAnsi"/>
                <w:b/>
                <w:bCs/>
                <w:szCs w:val="24"/>
                <w:lang w:val="en-US"/>
              </w:rPr>
              <w:t>8</w:t>
            </w:r>
            <w:r>
              <w:rPr>
                <w:rFonts w:asciiTheme="minorHAnsi" w:eastAsiaTheme="majorEastAsia" w:hAnsiTheme="minorHAnsi"/>
                <w:b/>
                <w:bCs/>
                <w:szCs w:val="24"/>
                <w:lang w:val="en-US"/>
              </w:rPr>
              <w:t>日</w:t>
            </w:r>
          </w:p>
        </w:tc>
      </w:tr>
      <w:tr w:rsidR="005834D5" w:rsidRPr="00892207" w:rsidTr="00BC2261">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228"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8307FC">
              <w:rPr>
                <w:rFonts w:eastAsiaTheme="minorEastAsia" w:cstheme="minorHAnsi" w:hint="eastAsia"/>
                <w:b/>
                <w:bCs/>
                <w:szCs w:val="24"/>
              </w:rPr>
              <w:t>英</w:t>
            </w:r>
            <w:r w:rsidR="008307FC">
              <w:rPr>
                <w:rFonts w:eastAsiaTheme="minorEastAsia" w:cstheme="minorHAnsi"/>
                <w:b/>
                <w:bCs/>
                <w:szCs w:val="24"/>
              </w:rPr>
              <w:t>文</w:t>
            </w:r>
          </w:p>
        </w:tc>
      </w:tr>
      <w:tr w:rsidR="001A3A0C" w:rsidRPr="00436BB7" w:rsidTr="00BC2261">
        <w:trPr>
          <w:trHeight w:val="850"/>
        </w:trPr>
        <w:tc>
          <w:tcPr>
            <w:tcW w:w="10031" w:type="dxa"/>
            <w:gridSpan w:val="3"/>
          </w:tcPr>
          <w:p w:rsidR="001A3A0C" w:rsidRPr="001A3A0C" w:rsidRDefault="001370B8" w:rsidP="00436BB7">
            <w:pPr>
              <w:pStyle w:val="Source"/>
              <w:framePr w:hSpace="0" w:wrap="auto" w:vAnchor="margin" w:hAnchor="text" w:xAlign="left" w:yAlign="inline"/>
              <w:spacing w:before="120" w:after="120"/>
              <w:rPr>
                <w:lang w:val="en-US"/>
              </w:rPr>
            </w:pPr>
            <w:bookmarkStart w:id="4" w:name="Source"/>
            <w:bookmarkStart w:id="5" w:name="lt_pId008"/>
            <w:bookmarkEnd w:id="4"/>
            <w:r>
              <w:rPr>
                <w:lang w:val="en-US"/>
              </w:rPr>
              <w:t>ITU-D</w:t>
            </w:r>
            <w:r w:rsidR="00436BB7">
              <w:rPr>
                <w:rFonts w:hint="eastAsia"/>
                <w:lang w:val="en-US"/>
              </w:rPr>
              <w:t>第</w:t>
            </w:r>
            <w:r w:rsidR="001A3A0C" w:rsidRPr="001A3A0C">
              <w:rPr>
                <w:lang w:val="en-US"/>
              </w:rPr>
              <w:t>1</w:t>
            </w:r>
            <w:bookmarkEnd w:id="5"/>
            <w:r w:rsidR="00436BB7">
              <w:rPr>
                <w:rFonts w:hint="eastAsia"/>
                <w:lang w:val="en-US"/>
              </w:rPr>
              <w:t>研究组主席</w:t>
            </w:r>
          </w:p>
        </w:tc>
      </w:tr>
      <w:tr w:rsidR="001A3A0C" w:rsidRPr="00436BB7" w:rsidTr="00BC2261">
        <w:tc>
          <w:tcPr>
            <w:tcW w:w="10031" w:type="dxa"/>
            <w:gridSpan w:val="3"/>
          </w:tcPr>
          <w:p w:rsidR="001A3A0C" w:rsidRPr="001A3A0C" w:rsidRDefault="001A3A0C" w:rsidP="00436BB7">
            <w:pPr>
              <w:pStyle w:val="Title1"/>
              <w:framePr w:wrap="auto" w:xAlign="left"/>
              <w:spacing w:before="120" w:after="120"/>
              <w:rPr>
                <w:lang w:val="en-US"/>
              </w:rPr>
            </w:pPr>
            <w:bookmarkStart w:id="6" w:name="Title"/>
            <w:bookmarkStart w:id="7" w:name="lt_pId009"/>
            <w:bookmarkEnd w:id="6"/>
            <w:r w:rsidRPr="001A3A0C">
              <w:rPr>
                <w:lang w:val="en-US"/>
              </w:rPr>
              <w:t>ITU-D</w:t>
            </w:r>
            <w:r w:rsidR="00436BB7">
              <w:rPr>
                <w:rFonts w:hint="eastAsia"/>
                <w:lang w:val="en-US"/>
              </w:rPr>
              <w:t>第</w:t>
            </w:r>
            <w:r w:rsidR="00436BB7">
              <w:rPr>
                <w:rFonts w:hint="eastAsia"/>
                <w:lang w:val="en-US"/>
              </w:rPr>
              <w:t>1</w:t>
            </w:r>
            <w:r w:rsidR="00436BB7">
              <w:rPr>
                <w:rFonts w:hint="eastAsia"/>
                <w:lang w:val="en-US"/>
              </w:rPr>
              <w:t>研究组在</w:t>
            </w:r>
            <w:r w:rsidR="00436BB7" w:rsidRPr="001A3A0C">
              <w:rPr>
                <w:lang w:val="en-US"/>
              </w:rPr>
              <w:t>WTDC-14</w:t>
            </w:r>
            <w:r w:rsidR="00436BB7">
              <w:rPr>
                <w:rFonts w:hint="eastAsia"/>
                <w:lang w:val="en-US"/>
              </w:rPr>
              <w:t>至</w:t>
            </w:r>
            <w:r w:rsidR="00436BB7" w:rsidRPr="001A3A0C">
              <w:rPr>
                <w:lang w:val="en-US"/>
              </w:rPr>
              <w:t>WTDC-17</w:t>
            </w:r>
            <w:r w:rsidR="00436BB7">
              <w:rPr>
                <w:rFonts w:hint="eastAsia"/>
                <w:lang w:val="en-US"/>
              </w:rPr>
              <w:t>期间的</w:t>
            </w:r>
            <w:r w:rsidR="001370B8">
              <w:rPr>
                <w:lang w:val="en-US"/>
              </w:rPr>
              <w:br/>
            </w:r>
            <w:r w:rsidR="00436BB7">
              <w:rPr>
                <w:rFonts w:hint="eastAsia"/>
                <w:lang w:val="en-US"/>
              </w:rPr>
              <w:t>第六研究期内的活动报告</w:t>
            </w:r>
            <w:bookmarkEnd w:id="7"/>
          </w:p>
        </w:tc>
      </w:tr>
      <w:tr w:rsidR="00054016" w:rsidRPr="00436BB7" w:rsidTr="00BC2261">
        <w:tc>
          <w:tcPr>
            <w:tcW w:w="10031" w:type="dxa"/>
            <w:gridSpan w:val="3"/>
            <w:tcBorders>
              <w:bottom w:val="single" w:sz="4" w:space="0" w:color="auto"/>
            </w:tcBorders>
          </w:tcPr>
          <w:p w:rsidR="00054016" w:rsidRPr="001A3A0C" w:rsidRDefault="00054016" w:rsidP="00892207">
            <w:pPr>
              <w:spacing w:before="0"/>
              <w:rPr>
                <w:lang w:val="en-US"/>
              </w:rPr>
            </w:pPr>
          </w:p>
        </w:tc>
      </w:tr>
      <w:tr w:rsidR="00054016" w:rsidRPr="001370B8" w:rsidTr="00BC2261">
        <w:trPr>
          <w:trHeight w:val="703"/>
        </w:trPr>
        <w:tc>
          <w:tcPr>
            <w:tcW w:w="10031" w:type="dxa"/>
            <w:gridSpan w:val="3"/>
            <w:tcBorders>
              <w:top w:val="single" w:sz="4" w:space="0" w:color="auto"/>
              <w:left w:val="single" w:sz="4" w:space="0" w:color="auto"/>
              <w:bottom w:val="single" w:sz="4" w:space="0" w:color="auto"/>
              <w:right w:val="single" w:sz="4" w:space="0" w:color="auto"/>
            </w:tcBorders>
          </w:tcPr>
          <w:p w:rsidR="00054016" w:rsidRPr="00D27E61" w:rsidRDefault="00E27F09" w:rsidP="00E27F09">
            <w:pPr>
              <w:spacing w:before="240"/>
              <w:rPr>
                <w:b/>
                <w:bCs/>
                <w:lang w:val="en-US"/>
              </w:rPr>
            </w:pPr>
            <w:r>
              <w:rPr>
                <w:rFonts w:hint="eastAsia"/>
                <w:b/>
                <w:bCs/>
              </w:rPr>
              <w:t>概</w:t>
            </w:r>
            <w:r w:rsidR="00054016" w:rsidRPr="00054016">
              <w:rPr>
                <w:rFonts w:hint="eastAsia"/>
                <w:b/>
                <w:bCs/>
              </w:rPr>
              <w:t>要</w:t>
            </w:r>
            <w:r w:rsidR="00054016" w:rsidRPr="00D27E61">
              <w:rPr>
                <w:b/>
                <w:bCs/>
                <w:lang w:val="en-US"/>
              </w:rPr>
              <w:t>：</w:t>
            </w:r>
          </w:p>
          <w:p w:rsidR="001A3A0C" w:rsidRPr="00D27E61" w:rsidRDefault="00436BB7" w:rsidP="001370B8">
            <w:pPr>
              <w:ind w:firstLineChars="200" w:firstLine="480"/>
              <w:rPr>
                <w:rFonts w:eastAsiaTheme="minorEastAsia"/>
                <w:color w:val="000000" w:themeColor="text1"/>
                <w:szCs w:val="24"/>
                <w:lang w:val="en-US"/>
              </w:rPr>
            </w:pPr>
            <w:r>
              <w:rPr>
                <w:rFonts w:hint="eastAsia"/>
                <w:szCs w:val="24"/>
                <w:lang w:val="en-US"/>
              </w:rPr>
              <w:t>本报告总结了</w:t>
            </w:r>
            <w:r w:rsidRPr="001A3A0C">
              <w:rPr>
                <w:lang w:val="en-US"/>
              </w:rPr>
              <w:t>ITU-D</w:t>
            </w:r>
            <w:r>
              <w:rPr>
                <w:rFonts w:hint="eastAsia"/>
                <w:lang w:val="en-US"/>
              </w:rPr>
              <w:t>第</w:t>
            </w:r>
            <w:r>
              <w:rPr>
                <w:rFonts w:hint="eastAsia"/>
                <w:lang w:val="en-US"/>
              </w:rPr>
              <w:t>1</w:t>
            </w:r>
            <w:r>
              <w:rPr>
                <w:rFonts w:hint="eastAsia"/>
                <w:lang w:val="en-US"/>
              </w:rPr>
              <w:t>研究组在第</w:t>
            </w:r>
            <w:r>
              <w:rPr>
                <w:rFonts w:hint="eastAsia"/>
                <w:lang w:val="en-US"/>
              </w:rPr>
              <w:t>6</w:t>
            </w:r>
            <w:r>
              <w:rPr>
                <w:rFonts w:hint="eastAsia"/>
                <w:lang w:val="en-US"/>
              </w:rPr>
              <w:t>个研究期内所开展的活动。</w:t>
            </w:r>
          </w:p>
          <w:p w:rsidR="00054016" w:rsidRPr="00054016" w:rsidRDefault="00E27F09" w:rsidP="00054016">
            <w:pPr>
              <w:rPr>
                <w:b/>
                <w:bCs/>
              </w:rPr>
            </w:pPr>
            <w:r>
              <w:rPr>
                <w:rFonts w:hint="eastAsia"/>
                <w:b/>
                <w:bCs/>
              </w:rPr>
              <w:t>需</w:t>
            </w:r>
            <w:r w:rsidR="00054016" w:rsidRPr="00054016">
              <w:rPr>
                <w:b/>
                <w:bCs/>
              </w:rPr>
              <w:t>采取</w:t>
            </w:r>
            <w:r>
              <w:rPr>
                <w:rFonts w:hint="eastAsia"/>
                <w:b/>
                <w:bCs/>
              </w:rPr>
              <w:t>的</w:t>
            </w:r>
            <w:r w:rsidR="00054016" w:rsidRPr="00054016">
              <w:rPr>
                <w:b/>
                <w:bCs/>
              </w:rPr>
              <w:t>行动：</w:t>
            </w:r>
          </w:p>
          <w:p w:rsidR="00054016" w:rsidRPr="00054016" w:rsidRDefault="001A3A0C" w:rsidP="008307FC">
            <w:pPr>
              <w:ind w:firstLineChars="200" w:firstLine="480"/>
              <w:rPr>
                <w:b/>
                <w:bCs/>
              </w:rPr>
            </w:pPr>
            <w:r w:rsidRPr="001A3A0C">
              <w:rPr>
                <w:rFonts w:hint="eastAsia"/>
                <w:lang w:val="en-US"/>
              </w:rPr>
              <w:t>请</w:t>
            </w:r>
            <w:r w:rsidRPr="001A3A0C">
              <w:rPr>
                <w:rFonts w:hint="eastAsia"/>
                <w:lang w:val="en-US"/>
              </w:rPr>
              <w:t>TDAG</w:t>
            </w:r>
            <w:r w:rsidRPr="001A3A0C">
              <w:rPr>
                <w:rFonts w:hint="eastAsia"/>
                <w:lang w:val="en-US"/>
              </w:rPr>
              <w:t>注意到本文件并酌情提出指导。</w:t>
            </w:r>
          </w:p>
          <w:p w:rsidR="00054016" w:rsidRPr="00054016" w:rsidRDefault="00054016" w:rsidP="00054016">
            <w:pPr>
              <w:rPr>
                <w:b/>
                <w:bCs/>
              </w:rPr>
            </w:pPr>
            <w:r w:rsidRPr="00054016">
              <w:rPr>
                <w:rFonts w:hint="eastAsia"/>
                <w:b/>
                <w:bCs/>
              </w:rPr>
              <w:t>参考文件</w:t>
            </w:r>
            <w:r w:rsidRPr="00054016">
              <w:rPr>
                <w:b/>
                <w:bCs/>
              </w:rPr>
              <w:t>：</w:t>
            </w:r>
          </w:p>
          <w:bookmarkStart w:id="8" w:name="lt_pId015"/>
          <w:p w:rsidR="00054016" w:rsidRPr="001370B8" w:rsidRDefault="001A3A0C" w:rsidP="001370B8">
            <w:pPr>
              <w:ind w:firstLineChars="200" w:firstLine="480"/>
            </w:pPr>
            <w:r>
              <w:fldChar w:fldCharType="begin"/>
            </w:r>
            <w:r w:rsidRPr="001370B8">
              <w:instrText xml:space="preserve"> </w:instrText>
            </w:r>
            <w:r w:rsidRPr="001A3A0C">
              <w:rPr>
                <w:lang w:val="en-US"/>
              </w:rPr>
              <w:instrText>HYPERLINK</w:instrText>
            </w:r>
            <w:r w:rsidRPr="001370B8">
              <w:instrText xml:space="preserve"> "</w:instrText>
            </w:r>
            <w:r w:rsidRPr="001A3A0C">
              <w:rPr>
                <w:lang w:val="en-US"/>
              </w:rPr>
              <w:instrText>https</w:instrText>
            </w:r>
            <w:r w:rsidRPr="001370B8">
              <w:instrText>://</w:instrText>
            </w:r>
            <w:r w:rsidRPr="001A3A0C">
              <w:rPr>
                <w:lang w:val="en-US"/>
              </w:rPr>
              <w:instrText>www</w:instrText>
            </w:r>
            <w:r w:rsidRPr="001370B8">
              <w:instrText>.</w:instrText>
            </w:r>
            <w:r w:rsidRPr="001A3A0C">
              <w:rPr>
                <w:lang w:val="en-US"/>
              </w:rPr>
              <w:instrText>itu</w:instrText>
            </w:r>
            <w:r w:rsidRPr="001370B8">
              <w:instrText>.</w:instrText>
            </w:r>
            <w:r w:rsidRPr="001A3A0C">
              <w:rPr>
                <w:lang w:val="en-US"/>
              </w:rPr>
              <w:instrText>int</w:instrText>
            </w:r>
            <w:r w:rsidRPr="001370B8">
              <w:instrText>/</w:instrText>
            </w:r>
            <w:r w:rsidRPr="001A3A0C">
              <w:rPr>
                <w:lang w:val="en-US"/>
              </w:rPr>
              <w:instrText>md</w:instrText>
            </w:r>
            <w:r w:rsidRPr="001370B8">
              <w:instrText>/</w:instrText>
            </w:r>
            <w:r w:rsidRPr="001A3A0C">
              <w:rPr>
                <w:lang w:val="en-US"/>
              </w:rPr>
              <w:instrText>D</w:instrText>
            </w:r>
            <w:r w:rsidRPr="001370B8">
              <w:instrText>14-</w:instrText>
            </w:r>
            <w:r w:rsidRPr="001A3A0C">
              <w:rPr>
                <w:lang w:val="en-US"/>
              </w:rPr>
              <w:instrText>TDAG</w:instrText>
            </w:r>
            <w:r w:rsidRPr="001370B8">
              <w:instrText>21-</w:instrText>
            </w:r>
            <w:r w:rsidRPr="001A3A0C">
              <w:rPr>
                <w:lang w:val="en-US"/>
              </w:rPr>
              <w:instrText>C</w:instrText>
            </w:r>
            <w:r w:rsidRPr="001370B8">
              <w:instrText xml:space="preserve">-0005/" </w:instrText>
            </w:r>
            <w:r>
              <w:fldChar w:fldCharType="separate"/>
            </w:r>
            <w:r w:rsidRPr="001A3A0C">
              <w:rPr>
                <w:rStyle w:val="Hyperlink"/>
                <w:lang w:val="en-US"/>
              </w:rPr>
              <w:t>TDAG</w:t>
            </w:r>
            <w:r w:rsidRPr="001370B8">
              <w:rPr>
                <w:rStyle w:val="Hyperlink"/>
              </w:rPr>
              <w:t>16-21/5</w:t>
            </w:r>
            <w:r>
              <w:fldChar w:fldCharType="end"/>
            </w:r>
            <w:r>
              <w:rPr>
                <w:lang w:val="en-US"/>
              </w:rPr>
              <w:t>、</w:t>
            </w:r>
            <w:hyperlink r:id="rId10" w:history="1">
              <w:r w:rsidRPr="001A3A0C">
                <w:rPr>
                  <w:rStyle w:val="Hyperlink"/>
                  <w:lang w:val="en-US"/>
                </w:rPr>
                <w:t>TDAG</w:t>
              </w:r>
              <w:r w:rsidRPr="001370B8">
                <w:rPr>
                  <w:rStyle w:val="Hyperlink"/>
                </w:rPr>
                <w:t>15-20/32</w:t>
              </w:r>
            </w:hyperlink>
            <w:r>
              <w:rPr>
                <w:lang w:val="en-US"/>
              </w:rPr>
              <w:t>、</w:t>
            </w:r>
            <w:hyperlink r:id="rId11" w:history="1">
              <w:r w:rsidRPr="001370B8">
                <w:rPr>
                  <w:rStyle w:val="Hyperlink"/>
                </w:rPr>
                <w:t>1/</w:t>
              </w:r>
              <w:r w:rsidRPr="001A3A0C">
                <w:rPr>
                  <w:rStyle w:val="Hyperlink"/>
                  <w:lang w:val="en-US"/>
                </w:rPr>
                <w:t>REP</w:t>
              </w:r>
              <w:r w:rsidRPr="001370B8">
                <w:rPr>
                  <w:rStyle w:val="Hyperlink"/>
                </w:rPr>
                <w:t>/10</w:t>
              </w:r>
            </w:hyperlink>
            <w:r w:rsidR="001370B8" w:rsidRPr="001370B8">
              <w:rPr>
                <w:rFonts w:hint="eastAsia"/>
              </w:rPr>
              <w:t>（</w:t>
            </w:r>
            <w:r w:rsidR="001370B8" w:rsidRPr="001370B8">
              <w:rPr>
                <w:rFonts w:hint="eastAsia"/>
              </w:rPr>
              <w:t>2014</w:t>
            </w:r>
            <w:r w:rsidR="001370B8">
              <w:rPr>
                <w:rFonts w:hint="eastAsia"/>
                <w:lang w:val="en-US"/>
              </w:rPr>
              <w:t>年</w:t>
            </w:r>
            <w:r w:rsidR="001370B8" w:rsidRPr="001370B8">
              <w:rPr>
                <w:rFonts w:hint="eastAsia"/>
              </w:rPr>
              <w:t>）</w:t>
            </w:r>
            <w:r>
              <w:rPr>
                <w:lang w:val="en-US"/>
              </w:rPr>
              <w:t>、</w:t>
            </w:r>
            <w:hyperlink r:id="rId12" w:history="1">
              <w:r w:rsidRPr="001370B8">
                <w:rPr>
                  <w:rStyle w:val="Hyperlink"/>
                </w:rPr>
                <w:t>1/</w:t>
              </w:r>
              <w:r w:rsidRPr="001A3A0C">
                <w:rPr>
                  <w:rStyle w:val="Hyperlink"/>
                  <w:lang w:val="en-US"/>
                </w:rPr>
                <w:t>REP</w:t>
              </w:r>
              <w:r w:rsidRPr="001370B8">
                <w:rPr>
                  <w:rStyle w:val="Hyperlink"/>
                </w:rPr>
                <w:t>/20</w:t>
              </w:r>
            </w:hyperlink>
            <w:r w:rsidR="001370B8" w:rsidRPr="001370B8">
              <w:rPr>
                <w:rFonts w:hint="eastAsia"/>
              </w:rPr>
              <w:t>（</w:t>
            </w:r>
            <w:r w:rsidR="001370B8">
              <w:rPr>
                <w:rFonts w:hint="eastAsia"/>
              </w:rPr>
              <w:t>2015</w:t>
            </w:r>
            <w:r w:rsidR="001370B8">
              <w:rPr>
                <w:rFonts w:hint="eastAsia"/>
              </w:rPr>
              <w:t>年</w:t>
            </w:r>
            <w:r w:rsidR="001370B8" w:rsidRPr="001370B8">
              <w:rPr>
                <w:rFonts w:hint="eastAsia"/>
              </w:rPr>
              <w:t>）</w:t>
            </w:r>
            <w:r>
              <w:rPr>
                <w:lang w:val="en-US"/>
              </w:rPr>
              <w:t>、</w:t>
            </w:r>
            <w:hyperlink r:id="rId13" w:history="1">
              <w:r w:rsidRPr="001370B8">
                <w:rPr>
                  <w:rStyle w:val="Hyperlink"/>
                </w:rPr>
                <w:t>1/</w:t>
              </w:r>
              <w:r w:rsidRPr="001A3A0C">
                <w:rPr>
                  <w:rStyle w:val="Hyperlink"/>
                  <w:lang w:val="en-US"/>
                </w:rPr>
                <w:t>REP</w:t>
              </w:r>
              <w:r w:rsidRPr="001370B8">
                <w:rPr>
                  <w:rStyle w:val="Hyperlink"/>
                </w:rPr>
                <w:t>/30</w:t>
              </w:r>
            </w:hyperlink>
            <w:r w:rsidRPr="001370B8">
              <w:t xml:space="preserve"> </w:t>
            </w:r>
            <w:r w:rsidR="001370B8" w:rsidRPr="001370B8">
              <w:rPr>
                <w:rFonts w:hint="eastAsia"/>
              </w:rPr>
              <w:t>（</w:t>
            </w:r>
            <w:r w:rsidR="001370B8">
              <w:rPr>
                <w:rFonts w:hint="eastAsia"/>
              </w:rPr>
              <w:t>201</w:t>
            </w:r>
            <w:r w:rsidR="001370B8">
              <w:t>6</w:t>
            </w:r>
            <w:r w:rsidR="001370B8">
              <w:rPr>
                <w:rFonts w:hint="eastAsia"/>
              </w:rPr>
              <w:t>年</w:t>
            </w:r>
            <w:r w:rsidR="001370B8" w:rsidRPr="001370B8">
              <w:rPr>
                <w:rFonts w:hint="eastAsia"/>
              </w:rPr>
              <w:t>）</w:t>
            </w:r>
            <w:r>
              <w:rPr>
                <w:lang w:val="en-US"/>
              </w:rPr>
              <w:t>、</w:t>
            </w:r>
            <w:hyperlink r:id="rId14" w:history="1">
              <w:r w:rsidRPr="001370B8">
                <w:rPr>
                  <w:rStyle w:val="Hyperlink"/>
                </w:rPr>
                <w:t>1/</w:t>
              </w:r>
              <w:r w:rsidRPr="001A3A0C">
                <w:rPr>
                  <w:rStyle w:val="Hyperlink"/>
                  <w:lang w:val="en-US"/>
                </w:rPr>
                <w:t>REP</w:t>
              </w:r>
              <w:r w:rsidRPr="001370B8">
                <w:rPr>
                  <w:rStyle w:val="Hyperlink"/>
                </w:rPr>
                <w:t>/40</w:t>
              </w:r>
            </w:hyperlink>
            <w:r w:rsidR="001370B8" w:rsidRPr="001370B8">
              <w:rPr>
                <w:rFonts w:hint="eastAsia"/>
              </w:rPr>
              <w:t>（</w:t>
            </w:r>
            <w:r w:rsidR="001370B8">
              <w:rPr>
                <w:rFonts w:hint="eastAsia"/>
              </w:rPr>
              <w:t>201</w:t>
            </w:r>
            <w:r w:rsidR="001370B8">
              <w:t>7</w:t>
            </w:r>
            <w:r w:rsidR="001370B8">
              <w:rPr>
                <w:rFonts w:hint="eastAsia"/>
              </w:rPr>
              <w:t>年</w:t>
            </w:r>
            <w:r w:rsidR="001370B8" w:rsidRPr="001370B8">
              <w:rPr>
                <w:rFonts w:hint="eastAsia"/>
              </w:rPr>
              <w:t>）</w:t>
            </w:r>
            <w:bookmarkEnd w:id="8"/>
          </w:p>
        </w:tc>
      </w:tr>
    </w:tbl>
    <w:p w:rsidR="001A3A0C" w:rsidRPr="00F73DF9" w:rsidRDefault="001B19BC" w:rsidP="001917B0">
      <w:pPr>
        <w:pStyle w:val="Heading1"/>
        <w:pageBreakBefore/>
        <w:rPr>
          <w:noProof/>
          <w:lang w:val="en-US"/>
        </w:rPr>
      </w:pPr>
      <w:bookmarkStart w:id="9" w:name="Proposal"/>
      <w:bookmarkStart w:id="10" w:name="lt_pId016"/>
      <w:bookmarkEnd w:id="9"/>
      <w:r w:rsidRPr="00F73DF9">
        <w:rPr>
          <w:lang w:val="en-US"/>
        </w:rPr>
        <w:lastRenderedPageBreak/>
        <w:t>1</w:t>
      </w:r>
      <w:r w:rsidRPr="00F73DF9">
        <w:rPr>
          <w:lang w:val="en-US"/>
        </w:rPr>
        <w:tab/>
      </w:r>
      <w:bookmarkEnd w:id="10"/>
      <w:r w:rsidRPr="00F73DF9">
        <w:rPr>
          <w:rFonts w:hint="eastAsia"/>
        </w:rPr>
        <w:t>引言</w:t>
      </w:r>
    </w:p>
    <w:p w:rsidR="001A3A0C" w:rsidRPr="00F73DF9" w:rsidRDefault="001B19BC" w:rsidP="00436BB7">
      <w:pPr>
        <w:pStyle w:val="Normalend"/>
        <w:ind w:firstLineChars="200" w:firstLine="480"/>
        <w:rPr>
          <w:rFonts w:ascii="Calibri" w:eastAsia="SimSun" w:hAnsi="Calibri"/>
          <w:b/>
          <w:color w:val="800000"/>
          <w:sz w:val="22"/>
          <w:lang w:eastAsia="zh-CN"/>
        </w:rPr>
      </w:pPr>
      <w:bookmarkStart w:id="11" w:name="lt_pId017"/>
      <w:r w:rsidRPr="00F73DF9">
        <w:rPr>
          <w:rFonts w:ascii="Calibri" w:eastAsia="SimSun" w:hAnsi="Calibri" w:cs="Microsoft YaHei" w:hint="eastAsia"/>
          <w:lang w:eastAsia="zh-CN"/>
        </w:rPr>
        <w:t>本报告涵盖了</w:t>
      </w:r>
      <w:r w:rsidRPr="00F73DF9">
        <w:rPr>
          <w:rFonts w:ascii="Calibri" w:eastAsia="SimSun" w:hAnsi="Calibri" w:hint="eastAsia"/>
          <w:lang w:eastAsia="zh-CN"/>
        </w:rPr>
        <w:t>201</w:t>
      </w:r>
      <w:r w:rsidR="00436BB7">
        <w:rPr>
          <w:rFonts w:ascii="Calibri" w:eastAsia="SimSun" w:hAnsi="Calibri" w:hint="eastAsia"/>
          <w:lang w:eastAsia="zh-CN"/>
        </w:rPr>
        <w:t>4</w:t>
      </w:r>
      <w:r w:rsidRPr="00F73DF9">
        <w:rPr>
          <w:rFonts w:ascii="Calibri" w:eastAsia="SimSun" w:hAnsi="Calibri" w:cs="Microsoft YaHei" w:hint="eastAsia"/>
          <w:lang w:eastAsia="zh-CN"/>
        </w:rPr>
        <w:t>年世界电信发展大会（</w:t>
      </w:r>
      <w:r w:rsidRPr="00F73DF9">
        <w:rPr>
          <w:rFonts w:ascii="Calibri" w:eastAsia="SimSun" w:hAnsi="Calibri" w:hint="eastAsia"/>
          <w:lang w:eastAsia="zh-CN"/>
        </w:rPr>
        <w:t>WTDC-1</w:t>
      </w:r>
      <w:r w:rsidRPr="00F73DF9">
        <w:rPr>
          <w:rFonts w:ascii="Calibri" w:eastAsia="SimSun" w:hAnsi="Calibri"/>
          <w:lang w:eastAsia="zh-CN"/>
        </w:rPr>
        <w:t>4</w:t>
      </w:r>
      <w:r w:rsidRPr="00F73DF9">
        <w:rPr>
          <w:rFonts w:ascii="Calibri" w:eastAsia="SimSun" w:hAnsi="Calibri" w:cs="Microsoft YaHei" w:hint="eastAsia"/>
          <w:lang w:eastAsia="zh-CN"/>
        </w:rPr>
        <w:t>）与</w:t>
      </w:r>
      <w:r w:rsidRPr="00F73DF9">
        <w:rPr>
          <w:rFonts w:ascii="Calibri" w:eastAsia="SimSun" w:hAnsi="Calibri" w:hint="eastAsia"/>
          <w:lang w:eastAsia="zh-CN"/>
        </w:rPr>
        <w:t>201</w:t>
      </w:r>
      <w:r w:rsidR="00436BB7">
        <w:rPr>
          <w:rFonts w:ascii="Calibri" w:eastAsia="SimSun" w:hAnsi="Calibri" w:hint="eastAsia"/>
          <w:lang w:eastAsia="zh-CN"/>
        </w:rPr>
        <w:t>7</w:t>
      </w:r>
      <w:r w:rsidRPr="00F73DF9">
        <w:rPr>
          <w:rFonts w:ascii="Calibri" w:eastAsia="SimSun" w:hAnsi="Calibri" w:cs="Microsoft YaHei" w:hint="eastAsia"/>
          <w:lang w:eastAsia="zh-CN"/>
        </w:rPr>
        <w:t>年世界电信发展大会（</w:t>
      </w:r>
      <w:r w:rsidRPr="00F73DF9">
        <w:rPr>
          <w:rFonts w:ascii="Calibri" w:eastAsia="SimSun" w:hAnsi="Calibri" w:hint="eastAsia"/>
          <w:lang w:eastAsia="zh-CN"/>
        </w:rPr>
        <w:t>WTDC-1</w:t>
      </w:r>
      <w:r w:rsidRPr="00F73DF9">
        <w:rPr>
          <w:rFonts w:ascii="Calibri" w:eastAsia="SimSun" w:hAnsi="Calibri"/>
          <w:lang w:eastAsia="zh-CN"/>
        </w:rPr>
        <w:t>7</w:t>
      </w:r>
      <w:r w:rsidRPr="00F73DF9">
        <w:rPr>
          <w:rFonts w:ascii="Calibri" w:eastAsia="SimSun" w:hAnsi="Calibri" w:cs="Microsoft YaHei" w:hint="eastAsia"/>
          <w:lang w:eastAsia="zh-CN"/>
        </w:rPr>
        <w:t>）期间，</w:t>
      </w:r>
      <w:r w:rsidRPr="00F73DF9">
        <w:rPr>
          <w:rFonts w:ascii="Calibri" w:eastAsia="SimSun" w:hAnsi="Calibri" w:hint="eastAsia"/>
          <w:lang w:eastAsia="zh-CN"/>
        </w:rPr>
        <w:t>ITU-D</w:t>
      </w:r>
      <w:r w:rsidRPr="00F73DF9">
        <w:rPr>
          <w:rFonts w:ascii="Calibri" w:eastAsia="SimSun" w:hAnsi="Calibri" w:cs="Microsoft YaHei" w:hint="eastAsia"/>
          <w:lang w:eastAsia="zh-CN"/>
        </w:rPr>
        <w:t>第</w:t>
      </w:r>
      <w:r w:rsidRPr="00F73DF9">
        <w:rPr>
          <w:rFonts w:ascii="Calibri" w:eastAsia="SimSun" w:hAnsi="Calibri"/>
          <w:lang w:eastAsia="zh-CN"/>
        </w:rPr>
        <w:t>1</w:t>
      </w:r>
      <w:r w:rsidRPr="00F73DF9">
        <w:rPr>
          <w:rFonts w:ascii="Calibri" w:eastAsia="SimSun" w:hAnsi="Calibri" w:cs="Microsoft YaHei" w:hint="eastAsia"/>
          <w:lang w:eastAsia="zh-CN"/>
        </w:rPr>
        <w:t>研究组为期三年的第六研究期。</w:t>
      </w:r>
      <w:bookmarkEnd w:id="11"/>
    </w:p>
    <w:p w:rsidR="001A3A0C" w:rsidRPr="00F73DF9" w:rsidRDefault="001B19BC" w:rsidP="00A4013C">
      <w:pPr>
        <w:pStyle w:val="Heading2"/>
        <w:rPr>
          <w:lang w:val="en-US"/>
        </w:rPr>
      </w:pPr>
      <w:bookmarkStart w:id="12" w:name="lt_pId018"/>
      <w:r w:rsidRPr="00F73DF9">
        <w:rPr>
          <w:lang w:val="en-US"/>
        </w:rPr>
        <w:t>1.1</w:t>
      </w:r>
      <w:r w:rsidRPr="00F73DF9">
        <w:rPr>
          <w:lang w:val="en-US"/>
        </w:rPr>
        <w:tab/>
      </w:r>
      <w:bookmarkEnd w:id="12"/>
      <w:r w:rsidR="00A4013C">
        <w:rPr>
          <w:rFonts w:hint="eastAsia"/>
          <w:lang w:val="en-US"/>
        </w:rPr>
        <w:t>职责</w:t>
      </w:r>
      <w:r w:rsidR="0063088E" w:rsidRPr="00F73DF9">
        <w:rPr>
          <w:rFonts w:hint="eastAsia"/>
        </w:rPr>
        <w:t>和最终成果</w:t>
      </w:r>
    </w:p>
    <w:p w:rsidR="001A3A0C" w:rsidRPr="00F73DF9" w:rsidRDefault="00C071AF" w:rsidP="004679C0">
      <w:pPr>
        <w:ind w:firstLineChars="200" w:firstLine="480"/>
        <w:rPr>
          <w:rFonts w:cstheme="minorHAnsi"/>
          <w:szCs w:val="24"/>
          <w:lang w:val="en-US"/>
        </w:rPr>
      </w:pPr>
      <w:bookmarkStart w:id="13" w:name="lt_pId020"/>
      <w:r w:rsidRPr="00F73DF9">
        <w:rPr>
          <w:rFonts w:hint="eastAsia"/>
        </w:rPr>
        <w:t>第</w:t>
      </w:r>
      <w:r w:rsidRPr="00F73DF9">
        <w:rPr>
          <w:rFonts w:hint="eastAsia"/>
        </w:rPr>
        <w:t>1</w:t>
      </w:r>
      <w:r w:rsidRPr="00F73DF9">
        <w:rPr>
          <w:rFonts w:hint="eastAsia"/>
        </w:rPr>
        <w:t>研究组根据第</w:t>
      </w:r>
      <w:r w:rsidRPr="00F73DF9">
        <w:rPr>
          <w:rFonts w:hint="eastAsia"/>
        </w:rPr>
        <w:t>2</w:t>
      </w:r>
      <w:r w:rsidRPr="00F73DF9">
        <w:rPr>
          <w:rFonts w:hint="eastAsia"/>
        </w:rPr>
        <w:t>号决议（</w:t>
      </w:r>
      <w:r w:rsidRPr="00F73DF9">
        <w:rPr>
          <w:rFonts w:hint="eastAsia"/>
        </w:rPr>
        <w:t>2014</w:t>
      </w:r>
      <w:r w:rsidRPr="00F73DF9">
        <w:rPr>
          <w:rFonts w:hint="eastAsia"/>
        </w:rPr>
        <w:t>年，迪拜，修订版）成立，旨在借助</w:t>
      </w:r>
      <w:r w:rsidRPr="00F73DF9">
        <w:rPr>
          <w:rFonts w:hint="eastAsia"/>
          <w:lang w:val="en-US"/>
        </w:rPr>
        <w:t>国际电联成员在</w:t>
      </w:r>
      <w:r w:rsidRPr="00F73DF9">
        <w:rPr>
          <w:rFonts w:hint="eastAsia"/>
        </w:rPr>
        <w:t>WTDC-14</w:t>
      </w:r>
      <w:r w:rsidRPr="00F73DF9">
        <w:rPr>
          <w:rFonts w:hint="eastAsia"/>
        </w:rPr>
        <w:t>上通过的课题，审议有关发展电信</w:t>
      </w:r>
      <w:r w:rsidRPr="00F73DF9">
        <w:rPr>
          <w:rFonts w:hint="eastAsia"/>
        </w:rPr>
        <w:t>/</w:t>
      </w:r>
      <w:r w:rsidRPr="00F73DF9">
        <w:rPr>
          <w:rFonts w:hint="eastAsia"/>
        </w:rPr>
        <w:t>信息通信技术（</w:t>
      </w:r>
      <w:r w:rsidRPr="00F73DF9">
        <w:rPr>
          <w:rFonts w:hint="eastAsia"/>
        </w:rPr>
        <w:t>ICT</w:t>
      </w:r>
      <w:r w:rsidRPr="00F73DF9">
        <w:rPr>
          <w:rFonts w:hint="eastAsia"/>
        </w:rPr>
        <w:t>）的有利环境的问题。</w:t>
      </w:r>
      <w:bookmarkEnd w:id="13"/>
      <w:r w:rsidR="004679C0">
        <w:rPr>
          <w:rFonts w:hint="eastAsia"/>
        </w:rPr>
        <w:t>该组负责九个实质性议题，这九个议题可概括为：向宽带网络、业务和应用（包括移动服务、</w:t>
      </w:r>
      <w:r w:rsidR="004679C0">
        <w:rPr>
          <w:rFonts w:hint="eastAsia"/>
        </w:rPr>
        <w:t>OTT</w:t>
      </w:r>
      <w:r w:rsidR="004679C0">
        <w:rPr>
          <w:rFonts w:hint="eastAsia"/>
        </w:rPr>
        <w:t>和</w:t>
      </w:r>
      <w:r w:rsidR="004679C0" w:rsidRPr="0091107D">
        <w:rPr>
          <w:rFonts w:cstheme="minorHAnsi"/>
          <w:szCs w:val="24"/>
          <w:lang w:val="en-US"/>
        </w:rPr>
        <w:t>IPv6</w:t>
      </w:r>
      <w:r w:rsidR="004679C0">
        <w:rPr>
          <w:rFonts w:hint="eastAsia"/>
        </w:rPr>
        <w:t>）过渡的政策、技术和实施战略；宽带技术和业务（包括农村和边远地区宽带技术和业务以及残疾人和有特殊需求人员）的普遍接入；云计算的接入；电信</w:t>
      </w:r>
      <w:r w:rsidR="004679C0">
        <w:rPr>
          <w:rFonts w:hint="eastAsia"/>
        </w:rPr>
        <w:t>/ICT</w:t>
      </w:r>
      <w:r w:rsidR="004679C0">
        <w:rPr>
          <w:rFonts w:hint="eastAsia"/>
        </w:rPr>
        <w:t>网络的经济政策和资费；保护消费者的</w:t>
      </w:r>
      <w:r w:rsidR="004679C0">
        <w:rPr>
          <w:rFonts w:hint="eastAsia"/>
        </w:rPr>
        <w:t>ICT</w:t>
      </w:r>
      <w:r w:rsidR="004679C0">
        <w:rPr>
          <w:rFonts w:hint="eastAsia"/>
        </w:rPr>
        <w:t>政策</w:t>
      </w:r>
      <w:r w:rsidR="00A4013C">
        <w:rPr>
          <w:rFonts w:hint="eastAsia"/>
        </w:rPr>
        <w:t>；</w:t>
      </w:r>
      <w:r w:rsidR="004679C0">
        <w:rPr>
          <w:rFonts w:hint="eastAsia"/>
        </w:rPr>
        <w:t>向数字地面广播过渡的战略；以及频谱管理问题。</w:t>
      </w:r>
    </w:p>
    <w:p w:rsidR="00B23EFF" w:rsidRPr="0091107D" w:rsidRDefault="004679C0" w:rsidP="004679C0">
      <w:pPr>
        <w:rPr>
          <w:rFonts w:cstheme="minorHAnsi"/>
          <w:szCs w:val="24"/>
          <w:lang w:val="en-US"/>
        </w:rPr>
      </w:pPr>
      <w:r>
        <w:rPr>
          <w:rFonts w:cstheme="minorHAnsi" w:hint="eastAsia"/>
          <w:szCs w:val="24"/>
          <w:lang w:val="en-US"/>
        </w:rPr>
        <w:t>研究组课题和第</w:t>
      </w:r>
      <w:r>
        <w:rPr>
          <w:rFonts w:cstheme="minorHAnsi" w:hint="eastAsia"/>
          <w:szCs w:val="24"/>
          <w:lang w:val="en-US"/>
        </w:rPr>
        <w:t>9</w:t>
      </w:r>
      <w:r>
        <w:rPr>
          <w:rFonts w:cstheme="minorHAnsi" w:hint="eastAsia"/>
          <w:szCs w:val="24"/>
          <w:lang w:val="en-US"/>
        </w:rPr>
        <w:t>号决议的正式标题如下：</w:t>
      </w:r>
    </w:p>
    <w:p w:rsidR="0089453E" w:rsidRPr="0089453E" w:rsidRDefault="0089453E" w:rsidP="0089453E">
      <w:pPr>
        <w:spacing w:before="80"/>
        <w:ind w:left="794" w:hanging="794"/>
      </w:pPr>
      <w:bookmarkStart w:id="14" w:name="lt_pId046"/>
      <w:bookmarkStart w:id="15" w:name="lt_pId023"/>
      <w:r w:rsidRPr="0089453E">
        <w:t>–</w:t>
      </w:r>
      <w:r w:rsidRPr="0089453E">
        <w:tab/>
      </w:r>
      <w:r w:rsidRPr="0089453E">
        <w:rPr>
          <w:rFonts w:hint="eastAsia"/>
          <w:b/>
          <w:bCs/>
        </w:rPr>
        <w:t>第</w:t>
      </w:r>
      <w:r w:rsidRPr="0089453E">
        <w:rPr>
          <w:b/>
          <w:bCs/>
        </w:rPr>
        <w:t>1/1</w:t>
      </w:r>
      <w:r w:rsidRPr="0089453E">
        <w:rPr>
          <w:rFonts w:hint="eastAsia"/>
          <w:b/>
          <w:bCs/>
        </w:rPr>
        <w:t>号课题</w:t>
      </w:r>
      <w:r w:rsidRPr="0089453E">
        <w:rPr>
          <w:rFonts w:hint="eastAsia"/>
        </w:rPr>
        <w:t>：发展中国家现有网络向宽带网络过渡的政策、监管和技术问题，包括下一代网络、移动业务、过顶业务（</w:t>
      </w:r>
      <w:r w:rsidRPr="0089453E">
        <w:t>OTT</w:t>
      </w:r>
      <w:r w:rsidRPr="0089453E">
        <w:rPr>
          <w:rFonts w:hint="eastAsia"/>
        </w:rPr>
        <w:t>）和</w:t>
      </w:r>
      <w:r w:rsidRPr="0089453E">
        <w:t>IPv6</w:t>
      </w:r>
      <w:r w:rsidRPr="0089453E">
        <w:rPr>
          <w:rFonts w:hint="eastAsia"/>
        </w:rPr>
        <w:t>的实施</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2/1</w:t>
      </w:r>
      <w:r w:rsidRPr="0089453E">
        <w:rPr>
          <w:rFonts w:hint="eastAsia"/>
          <w:b/>
          <w:bCs/>
        </w:rPr>
        <w:t>号课题</w:t>
      </w:r>
      <w:r w:rsidRPr="0089453E">
        <w:rPr>
          <w:rFonts w:hint="eastAsia"/>
        </w:rPr>
        <w:t>：发展中国家的宽带接入技术（包括国际移动通信（</w:t>
      </w:r>
      <w:r w:rsidRPr="0089453E">
        <w:t>IMT</w:t>
      </w:r>
      <w:r w:rsidRPr="0089453E">
        <w:rPr>
          <w:rFonts w:hint="eastAsia"/>
        </w:rPr>
        <w:t>））</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3/1</w:t>
      </w:r>
      <w:r w:rsidRPr="0089453E">
        <w:rPr>
          <w:rFonts w:hint="eastAsia"/>
          <w:b/>
          <w:bCs/>
        </w:rPr>
        <w:t>号课题</w:t>
      </w:r>
      <w:r w:rsidRPr="0089453E">
        <w:rPr>
          <w:rFonts w:hint="eastAsia"/>
        </w:rPr>
        <w:t>：云计算的接入：发展中国家的挑战和机遇</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4/1</w:t>
      </w:r>
      <w:r w:rsidRPr="0089453E">
        <w:rPr>
          <w:rFonts w:hint="eastAsia"/>
          <w:b/>
          <w:bCs/>
        </w:rPr>
        <w:t>号课题</w:t>
      </w:r>
      <w:r w:rsidRPr="0089453E">
        <w:rPr>
          <w:rFonts w:hint="eastAsia"/>
        </w:rPr>
        <w:t>：确定国家电信</w:t>
      </w:r>
      <w:r w:rsidRPr="0089453E">
        <w:t>/ICT</w:t>
      </w:r>
      <w:r w:rsidRPr="0089453E">
        <w:rPr>
          <w:rFonts w:hint="eastAsia"/>
        </w:rPr>
        <w:t>网络服务（包括下一代网络）成本的经济政策和方法</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5/1</w:t>
      </w:r>
      <w:r w:rsidRPr="0089453E">
        <w:rPr>
          <w:rFonts w:hint="eastAsia"/>
          <w:b/>
          <w:bCs/>
        </w:rPr>
        <w:t>号课题</w:t>
      </w:r>
      <w:r w:rsidRPr="0089453E">
        <w:rPr>
          <w:rFonts w:hint="eastAsia"/>
        </w:rPr>
        <w:t>：农村地区和边远地区的电信</w:t>
      </w:r>
      <w:r w:rsidRPr="0089453E">
        <w:t>/ICT</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6/1</w:t>
      </w:r>
      <w:r w:rsidRPr="0089453E">
        <w:rPr>
          <w:rFonts w:hint="eastAsia"/>
          <w:b/>
          <w:bCs/>
        </w:rPr>
        <w:t>号课题</w:t>
      </w:r>
      <w:r w:rsidRPr="0089453E">
        <w:rPr>
          <w:rFonts w:hint="eastAsia"/>
        </w:rPr>
        <w:t>：消费者信息、保护和权利：法律、监管、经济基础、消费者网络</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7/1</w:t>
      </w:r>
      <w:r w:rsidRPr="0089453E">
        <w:rPr>
          <w:rFonts w:hint="eastAsia"/>
          <w:b/>
          <w:bCs/>
        </w:rPr>
        <w:t>号课题</w:t>
      </w:r>
      <w:r w:rsidRPr="0089453E">
        <w:rPr>
          <w:rFonts w:hint="eastAsia"/>
        </w:rPr>
        <w:t>：残疾人和有具体需求人士对电信</w:t>
      </w:r>
      <w:r w:rsidRPr="0089453E">
        <w:t>/</w:t>
      </w:r>
      <w:r w:rsidRPr="0089453E">
        <w:rPr>
          <w:rFonts w:hint="eastAsia"/>
        </w:rPr>
        <w:t>信息通信技术（</w:t>
      </w:r>
      <w:r w:rsidRPr="0089453E">
        <w:t>ICT</w:t>
      </w:r>
      <w:r w:rsidRPr="0089453E">
        <w:rPr>
          <w:rFonts w:hint="eastAsia"/>
        </w:rPr>
        <w:t>）服务的无障碍获取</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8/1</w:t>
      </w:r>
      <w:r w:rsidRPr="0089453E">
        <w:rPr>
          <w:rFonts w:hint="eastAsia"/>
          <w:b/>
          <w:bCs/>
        </w:rPr>
        <w:t>号课题</w:t>
      </w:r>
      <w:r w:rsidRPr="0089453E">
        <w:rPr>
          <w:rFonts w:hint="eastAsia"/>
        </w:rPr>
        <w:t>：审查从模拟向数字地面广播过渡的战略和方法并部署新业务</w:t>
      </w:r>
    </w:p>
    <w:p w:rsidR="0089453E" w:rsidRPr="0089453E" w:rsidRDefault="0089453E" w:rsidP="00F02BB5">
      <w:pPr>
        <w:ind w:firstLineChars="200" w:firstLine="482"/>
        <w:rPr>
          <w:bCs/>
          <w:szCs w:val="24"/>
        </w:rPr>
      </w:pPr>
      <w:r w:rsidRPr="0089453E">
        <w:rPr>
          <w:rFonts w:ascii="SimSun" w:hAnsi="SimSun" w:cs="SimSun" w:hint="eastAsia"/>
          <w:b/>
          <w:szCs w:val="24"/>
        </w:rPr>
        <w:t>第</w:t>
      </w:r>
      <w:r w:rsidRPr="0089453E">
        <w:rPr>
          <w:rFonts w:hint="eastAsia"/>
          <w:b/>
          <w:szCs w:val="24"/>
        </w:rPr>
        <w:t>9</w:t>
      </w:r>
      <w:r w:rsidRPr="0089453E">
        <w:rPr>
          <w:rFonts w:ascii="SimSun" w:hAnsi="SimSun" w:cs="SimSun" w:hint="eastAsia"/>
          <w:b/>
          <w:szCs w:val="24"/>
        </w:rPr>
        <w:t>号决议</w:t>
      </w:r>
      <w:r w:rsidR="00F02BB5">
        <w:rPr>
          <w:rFonts w:ascii="SimSun" w:hAnsi="SimSun" w:cs="SimSun" w:hint="eastAsia"/>
          <w:b/>
          <w:szCs w:val="24"/>
        </w:rPr>
        <w:t>（</w:t>
      </w:r>
      <w:r w:rsidR="00F02BB5" w:rsidRPr="00F73DF9">
        <w:rPr>
          <w:rFonts w:hint="eastAsia"/>
        </w:rPr>
        <w:t>WTDC-1</w:t>
      </w:r>
      <w:r w:rsidR="00F02BB5" w:rsidRPr="00F73DF9">
        <w:t>4</w:t>
      </w:r>
      <w:r w:rsidR="00F02BB5">
        <w:rPr>
          <w:rFonts w:hint="eastAsia"/>
        </w:rPr>
        <w:t>，修订版</w:t>
      </w:r>
      <w:r w:rsidR="00F02BB5">
        <w:rPr>
          <w:rFonts w:ascii="SimSun" w:hAnsi="SimSun" w:cs="SimSun" w:hint="eastAsia"/>
          <w:b/>
          <w:szCs w:val="24"/>
        </w:rPr>
        <w:t>）</w:t>
      </w:r>
      <w:r w:rsidR="00F02BB5" w:rsidRPr="00F02BB5">
        <w:rPr>
          <w:rFonts w:hint="eastAsia"/>
        </w:rPr>
        <w:t>“</w:t>
      </w:r>
      <w:r w:rsidRPr="00F02BB5">
        <w:t>各国，特别是发展中国家对频谱管理的参与</w:t>
      </w:r>
      <w:r w:rsidR="00F02BB5" w:rsidRPr="00F02BB5">
        <w:rPr>
          <w:rFonts w:hint="eastAsia"/>
        </w:rPr>
        <w:t>”</w:t>
      </w:r>
      <w:r w:rsidR="00F02BB5">
        <w:rPr>
          <w:rFonts w:hint="eastAsia"/>
        </w:rPr>
        <w:t>是与</w:t>
      </w:r>
      <w:r w:rsidR="00F02BB5">
        <w:rPr>
          <w:rFonts w:hint="eastAsia"/>
        </w:rPr>
        <w:t>ITU-R</w:t>
      </w:r>
      <w:r w:rsidR="00F02BB5">
        <w:rPr>
          <w:rFonts w:hint="eastAsia"/>
        </w:rPr>
        <w:t>第</w:t>
      </w:r>
      <w:r w:rsidR="00F02BB5">
        <w:rPr>
          <w:rFonts w:hint="eastAsia"/>
        </w:rPr>
        <w:t>1</w:t>
      </w:r>
      <w:r w:rsidR="00F02BB5">
        <w:rPr>
          <w:rFonts w:hint="eastAsia"/>
        </w:rPr>
        <w:t>研究组共同工作的联合组</w:t>
      </w:r>
      <w:r w:rsidRPr="0089453E">
        <w:rPr>
          <w:rFonts w:ascii="SimSun" w:hAnsi="SimSun" w:cs="SimSun" w:hint="eastAsia"/>
        </w:rPr>
        <w:t>。</w:t>
      </w:r>
    </w:p>
    <w:bookmarkEnd w:id="14"/>
    <w:p w:rsidR="00B23EFF" w:rsidRPr="00F02BB5" w:rsidRDefault="00F02BB5" w:rsidP="00F02BB5">
      <w:pPr>
        <w:ind w:firstLineChars="200" w:firstLine="480"/>
        <w:rPr>
          <w:rFonts w:cstheme="minorHAnsi"/>
          <w:szCs w:val="24"/>
          <w:lang w:val="en-US"/>
        </w:rPr>
      </w:pPr>
      <w:r>
        <w:rPr>
          <w:rFonts w:cstheme="minorHAnsi" w:hint="eastAsia"/>
          <w:szCs w:val="24"/>
          <w:lang w:val="en-US"/>
        </w:rPr>
        <w:t>第</w:t>
      </w:r>
      <w:r w:rsidRPr="00F02BB5">
        <w:rPr>
          <w:rFonts w:cstheme="minorHAnsi" w:hint="eastAsia"/>
          <w:szCs w:val="24"/>
        </w:rPr>
        <w:t>1</w:t>
      </w:r>
      <w:r>
        <w:rPr>
          <w:rFonts w:cstheme="minorHAnsi" w:hint="eastAsia"/>
          <w:szCs w:val="24"/>
          <w:lang w:val="en-US"/>
        </w:rPr>
        <w:t>研究组在其</w:t>
      </w:r>
      <w:r w:rsidRPr="00F02BB5">
        <w:rPr>
          <w:rFonts w:cstheme="minorHAnsi" w:hint="eastAsia"/>
          <w:szCs w:val="24"/>
        </w:rPr>
        <w:t>2017</w:t>
      </w:r>
      <w:r>
        <w:rPr>
          <w:rFonts w:cstheme="minorHAnsi" w:hint="eastAsia"/>
          <w:szCs w:val="24"/>
          <w:lang w:val="en-US"/>
        </w:rPr>
        <w:t>年</w:t>
      </w:r>
      <w:r w:rsidRPr="00F02BB5">
        <w:rPr>
          <w:rFonts w:cstheme="minorHAnsi" w:hint="eastAsia"/>
          <w:szCs w:val="24"/>
        </w:rPr>
        <w:t>3</w:t>
      </w:r>
      <w:r>
        <w:rPr>
          <w:rFonts w:cstheme="minorHAnsi" w:hint="eastAsia"/>
          <w:szCs w:val="24"/>
          <w:lang w:val="en-US"/>
        </w:rPr>
        <w:t>月</w:t>
      </w:r>
      <w:r w:rsidRPr="00F02BB5">
        <w:rPr>
          <w:rFonts w:cstheme="minorHAnsi" w:hint="eastAsia"/>
          <w:szCs w:val="24"/>
        </w:rPr>
        <w:t>27-31</w:t>
      </w:r>
      <w:r>
        <w:rPr>
          <w:rFonts w:cstheme="minorHAnsi" w:hint="eastAsia"/>
          <w:szCs w:val="24"/>
          <w:lang w:val="en-US"/>
        </w:rPr>
        <w:t>日于日内瓦举行的第四次</w:t>
      </w:r>
      <w:r w:rsidRPr="00F02BB5">
        <w:rPr>
          <w:rFonts w:cstheme="minorHAnsi" w:hint="eastAsia"/>
          <w:szCs w:val="24"/>
        </w:rPr>
        <w:t>，</w:t>
      </w:r>
      <w:r>
        <w:rPr>
          <w:rFonts w:cstheme="minorHAnsi" w:hint="eastAsia"/>
          <w:szCs w:val="24"/>
          <w:lang w:val="en-US"/>
        </w:rPr>
        <w:t>也是最后一次会议上完成了其工作</w:t>
      </w:r>
      <w:r w:rsidRPr="00F02BB5">
        <w:rPr>
          <w:rFonts w:cstheme="minorHAnsi" w:hint="eastAsia"/>
          <w:szCs w:val="24"/>
        </w:rPr>
        <w:t>，</w:t>
      </w:r>
      <w:r>
        <w:rPr>
          <w:rFonts w:cstheme="minorHAnsi" w:hint="eastAsia"/>
          <w:szCs w:val="24"/>
          <w:lang w:val="en-US"/>
        </w:rPr>
        <w:t>批准了针对</w:t>
      </w:r>
      <w:r w:rsidRPr="00F02BB5">
        <w:rPr>
          <w:rFonts w:cstheme="minorHAnsi" w:hint="eastAsia"/>
          <w:szCs w:val="24"/>
        </w:rPr>
        <w:t>9</w:t>
      </w:r>
      <w:r>
        <w:rPr>
          <w:rFonts w:cstheme="minorHAnsi" w:hint="eastAsia"/>
          <w:szCs w:val="24"/>
          <w:lang w:val="en-US"/>
        </w:rPr>
        <w:t>个课题的最终报告并为国际电联成员制定了近</w:t>
      </w:r>
      <w:r>
        <w:rPr>
          <w:rFonts w:cstheme="minorHAnsi" w:hint="eastAsia"/>
          <w:szCs w:val="24"/>
          <w:lang w:val="en-US"/>
        </w:rPr>
        <w:t>80</w:t>
      </w:r>
      <w:r>
        <w:rPr>
          <w:rFonts w:cstheme="minorHAnsi" w:hint="eastAsia"/>
          <w:szCs w:val="24"/>
          <w:lang w:val="en-US"/>
        </w:rPr>
        <w:t>份导则。</w:t>
      </w:r>
    </w:p>
    <w:p w:rsidR="001A3A0C" w:rsidRPr="00F73DF9" w:rsidRDefault="001B19BC" w:rsidP="00C071AF">
      <w:pPr>
        <w:pStyle w:val="Heading2"/>
        <w:rPr>
          <w:lang w:val="en-US"/>
        </w:rPr>
      </w:pPr>
      <w:r w:rsidRPr="00F73DF9">
        <w:rPr>
          <w:lang w:val="en-US"/>
        </w:rPr>
        <w:t>1.2</w:t>
      </w:r>
      <w:r w:rsidRPr="00F73DF9">
        <w:rPr>
          <w:lang w:val="en-US"/>
        </w:rPr>
        <w:tab/>
      </w:r>
      <w:bookmarkEnd w:id="15"/>
      <w:r w:rsidR="00C071AF" w:rsidRPr="00F73DF9">
        <w:rPr>
          <w:rFonts w:hint="eastAsia"/>
        </w:rPr>
        <w:t>第</w:t>
      </w:r>
      <w:r w:rsidR="00C071AF" w:rsidRPr="00F73DF9">
        <w:rPr>
          <w:rFonts w:hint="eastAsia"/>
          <w:lang w:val="en-US"/>
        </w:rPr>
        <w:t>1</w:t>
      </w:r>
      <w:r w:rsidR="00C071AF" w:rsidRPr="00F73DF9">
        <w:rPr>
          <w:rFonts w:hint="eastAsia"/>
        </w:rPr>
        <w:t>研究组的管理团队</w:t>
      </w:r>
    </w:p>
    <w:p w:rsidR="00C071AF" w:rsidRPr="00F73DF9" w:rsidRDefault="00C071AF" w:rsidP="00F02BB5">
      <w:pPr>
        <w:ind w:firstLineChars="200" w:firstLine="480"/>
        <w:rPr>
          <w:rFonts w:cstheme="minorHAnsi"/>
        </w:rPr>
      </w:pPr>
      <w:bookmarkStart w:id="16" w:name="lt_pId025"/>
      <w:r w:rsidRPr="00F73DF9">
        <w:rPr>
          <w:rFonts w:cstheme="minorHAnsi" w:hint="eastAsia"/>
        </w:rPr>
        <w:t>WTDC-14</w:t>
      </w:r>
      <w:r w:rsidRPr="00F73DF9">
        <w:rPr>
          <w:rFonts w:hint="eastAsia"/>
        </w:rPr>
        <w:t>任命了第六研究期（</w:t>
      </w:r>
      <w:r w:rsidRPr="00F73DF9">
        <w:rPr>
          <w:rFonts w:cstheme="minorHAnsi" w:hint="eastAsia"/>
        </w:rPr>
        <w:t>2014-</w:t>
      </w:r>
      <w:r w:rsidRPr="00F73DF9">
        <w:rPr>
          <w:rFonts w:cstheme="minorHAnsi"/>
        </w:rPr>
        <w:t>2017</w:t>
      </w:r>
      <w:r w:rsidRPr="00F73DF9">
        <w:rPr>
          <w:rFonts w:hint="eastAsia"/>
        </w:rPr>
        <w:t>年）内第</w:t>
      </w:r>
      <w:r w:rsidRPr="00F73DF9">
        <w:rPr>
          <w:rFonts w:cstheme="minorHAnsi" w:hint="eastAsia"/>
        </w:rPr>
        <w:t>1</w:t>
      </w:r>
      <w:r w:rsidRPr="00F73DF9">
        <w:rPr>
          <w:rFonts w:hint="eastAsia"/>
        </w:rPr>
        <w:t>研究组的领导成员：</w:t>
      </w:r>
      <w:r w:rsidRPr="00F73DF9">
        <w:rPr>
          <w:rFonts w:cstheme="minorHAnsi"/>
        </w:rPr>
        <w:t>Roxanne McElvane</w:t>
      </w:r>
      <w:r w:rsidRPr="00F73DF9">
        <w:rPr>
          <w:rFonts w:hint="eastAsia"/>
        </w:rPr>
        <w:t>女士（美国）被任命为主席</w:t>
      </w:r>
      <w:r w:rsidR="00F02BB5">
        <w:rPr>
          <w:rFonts w:hint="eastAsia"/>
        </w:rPr>
        <w:t>，并得到了来自世界六个区的</w:t>
      </w:r>
      <w:r w:rsidRPr="00F73DF9">
        <w:rPr>
          <w:rFonts w:hint="eastAsia"/>
        </w:rPr>
        <w:t>十一位副主席</w:t>
      </w:r>
      <w:r w:rsidR="00F02BB5">
        <w:rPr>
          <w:rFonts w:hint="eastAsia"/>
        </w:rPr>
        <w:t>的支持</w:t>
      </w:r>
      <w:r w:rsidRPr="00F73DF9">
        <w:rPr>
          <w:rFonts w:hint="eastAsia"/>
        </w:rPr>
        <w:t>：</w:t>
      </w:r>
    </w:p>
    <w:p w:rsidR="001A3A0C" w:rsidRPr="00F02BB5" w:rsidRDefault="00C071AF" w:rsidP="001917B0">
      <w:pPr>
        <w:pStyle w:val="enumlev1"/>
        <w:rPr>
          <w:lang w:val="fr-FR"/>
        </w:rPr>
      </w:pPr>
      <w:r w:rsidRPr="00F02BB5">
        <w:rPr>
          <w:lang w:val="fr-FR"/>
        </w:rPr>
        <w:t>–</w:t>
      </w:r>
      <w:r w:rsidRPr="00F02BB5">
        <w:rPr>
          <w:lang w:val="fr-FR"/>
        </w:rPr>
        <w:tab/>
        <w:t>Regina Fleur Assoumou-Bessou</w:t>
      </w:r>
      <w:r w:rsidRPr="00F73DF9">
        <w:rPr>
          <w:rFonts w:ascii="SimSun" w:hAnsi="SimSun" w:cs="SimSun" w:hint="eastAsia"/>
        </w:rPr>
        <w:t>女士</w:t>
      </w:r>
      <w:r w:rsidRPr="00F02BB5">
        <w:rPr>
          <w:rFonts w:ascii="SimSun" w:hAnsi="SimSun" w:cs="SimSun" w:hint="eastAsia"/>
          <w:lang w:val="fr-FR"/>
        </w:rPr>
        <w:t>（</w:t>
      </w:r>
      <w:r w:rsidRPr="00F73DF9">
        <w:rPr>
          <w:rFonts w:ascii="SimSun" w:hAnsi="SimSun" w:cs="SimSun" w:hint="eastAsia"/>
          <w:lang w:val="fr-CH"/>
        </w:rPr>
        <w:t>科特迪瓦</w:t>
      </w:r>
      <w:r w:rsidRPr="00F02BB5">
        <w:rPr>
          <w:rFonts w:ascii="SimSun" w:hAnsi="SimSun" w:cs="SimSun" w:hint="eastAsia"/>
          <w:lang w:val="fr-FR"/>
        </w:rPr>
        <w:t>）</w:t>
      </w:r>
      <w:r w:rsidRPr="00F02BB5">
        <w:rPr>
          <w:lang w:val="fr-FR"/>
        </w:rPr>
        <w:t>（</w:t>
      </w:r>
      <w:r w:rsidR="00F02BB5">
        <w:rPr>
          <w:rFonts w:hint="eastAsia"/>
          <w:lang w:val="fr-CH"/>
        </w:rPr>
        <w:t>非洲</w:t>
      </w:r>
      <w:r w:rsidRPr="00F02BB5">
        <w:rPr>
          <w:lang w:val="fr-FR"/>
        </w:rPr>
        <w:t>）</w:t>
      </w:r>
      <w:bookmarkEnd w:id="16"/>
    </w:p>
    <w:p w:rsidR="001A3A0C" w:rsidRPr="00F02BB5" w:rsidRDefault="00C071AF" w:rsidP="001917B0">
      <w:pPr>
        <w:pStyle w:val="enumlev1"/>
        <w:rPr>
          <w:lang w:val="fr-FR"/>
        </w:rPr>
      </w:pPr>
      <w:bookmarkStart w:id="17" w:name="lt_pId026"/>
      <w:r w:rsidRPr="00F02BB5">
        <w:rPr>
          <w:lang w:val="fr-FR"/>
        </w:rPr>
        <w:t>–</w:t>
      </w:r>
      <w:r w:rsidRPr="00F02BB5">
        <w:rPr>
          <w:lang w:val="fr-FR"/>
        </w:rPr>
        <w:tab/>
        <w:t>Peter Ngwan Mbengie</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喀麦隆</w:t>
      </w:r>
      <w:r w:rsidRPr="00F02BB5">
        <w:rPr>
          <w:rFonts w:ascii="SimSun" w:hAnsi="SimSun" w:cs="SimSun" w:hint="eastAsia"/>
          <w:lang w:val="fr-FR"/>
        </w:rPr>
        <w:t>）</w:t>
      </w:r>
      <w:r w:rsidRPr="00F02BB5">
        <w:rPr>
          <w:lang w:val="fr-FR"/>
        </w:rPr>
        <w:t>（</w:t>
      </w:r>
      <w:r w:rsidR="00F02BB5">
        <w:rPr>
          <w:rFonts w:hint="eastAsia"/>
          <w:lang w:val="fr-FR"/>
        </w:rPr>
        <w:t>非洲</w:t>
      </w:r>
      <w:r w:rsidRPr="00F02BB5">
        <w:rPr>
          <w:lang w:val="fr-FR"/>
        </w:rPr>
        <w:t>）</w:t>
      </w:r>
      <w:bookmarkEnd w:id="17"/>
    </w:p>
    <w:p w:rsidR="001A3A0C" w:rsidRPr="00F02BB5" w:rsidRDefault="00C071AF" w:rsidP="001917B0">
      <w:pPr>
        <w:pStyle w:val="enumlev1"/>
        <w:rPr>
          <w:lang w:val="fr-FR"/>
        </w:rPr>
      </w:pPr>
      <w:bookmarkStart w:id="18" w:name="lt_pId027"/>
      <w:r w:rsidRPr="00F02BB5">
        <w:rPr>
          <w:lang w:val="fr-FR"/>
        </w:rPr>
        <w:t>–</w:t>
      </w:r>
      <w:r w:rsidRPr="00F02BB5">
        <w:rPr>
          <w:lang w:val="fr-FR"/>
        </w:rPr>
        <w:tab/>
      </w:r>
      <w:r w:rsidRPr="00F02BB5">
        <w:rPr>
          <w:szCs w:val="24"/>
          <w:lang w:val="fr-FR"/>
        </w:rPr>
        <w:t>Claymir Carozza Rodriguez</w:t>
      </w:r>
      <w:r w:rsidRPr="00F73DF9">
        <w:rPr>
          <w:rFonts w:ascii="SimSun" w:hAnsi="SimSun" w:cs="SimSun" w:hint="eastAsia"/>
          <w:szCs w:val="24"/>
        </w:rPr>
        <w:t>女士</w:t>
      </w:r>
      <w:r w:rsidRPr="00F02BB5">
        <w:rPr>
          <w:rFonts w:ascii="SimSun" w:hAnsi="SimSun" w:cs="SimSun" w:hint="eastAsia"/>
          <w:szCs w:val="24"/>
          <w:lang w:val="fr-FR"/>
        </w:rPr>
        <w:t>（</w:t>
      </w:r>
      <w:r w:rsidRPr="00F73DF9">
        <w:rPr>
          <w:rFonts w:ascii="SimSun" w:hAnsi="SimSun" w:cs="SimSun" w:hint="eastAsia"/>
          <w:color w:val="000000"/>
          <w:szCs w:val="24"/>
        </w:rPr>
        <w:t>委内瑞拉</w:t>
      </w:r>
      <w:r w:rsidRPr="00F02BB5">
        <w:rPr>
          <w:rFonts w:ascii="SimSun" w:hAnsi="SimSun" w:cs="SimSun" w:hint="eastAsia"/>
          <w:szCs w:val="24"/>
          <w:lang w:val="fr-FR"/>
        </w:rPr>
        <w:t>）</w:t>
      </w:r>
      <w:r w:rsidRPr="00F02BB5">
        <w:rPr>
          <w:lang w:val="fr-FR"/>
        </w:rPr>
        <w:t>（</w:t>
      </w:r>
      <w:r w:rsidR="00F02BB5">
        <w:rPr>
          <w:rFonts w:hint="eastAsia"/>
          <w:lang w:val="fr-FR"/>
        </w:rPr>
        <w:t>美洲</w:t>
      </w:r>
      <w:r w:rsidRPr="00F02BB5">
        <w:rPr>
          <w:lang w:val="fr-FR"/>
        </w:rPr>
        <w:t>）</w:t>
      </w:r>
      <w:bookmarkEnd w:id="18"/>
    </w:p>
    <w:p w:rsidR="001A3A0C" w:rsidRPr="00F02BB5" w:rsidRDefault="00C071AF" w:rsidP="001917B0">
      <w:pPr>
        <w:pStyle w:val="enumlev1"/>
        <w:rPr>
          <w:lang w:val="fr-FR"/>
        </w:rPr>
      </w:pPr>
      <w:bookmarkStart w:id="19" w:name="lt_pId028"/>
      <w:r w:rsidRPr="00F02BB5">
        <w:rPr>
          <w:lang w:val="fr-FR"/>
        </w:rPr>
        <w:t>–</w:t>
      </w:r>
      <w:r w:rsidRPr="00F02BB5">
        <w:rPr>
          <w:lang w:val="fr-FR"/>
        </w:rPr>
        <w:tab/>
        <w:t>Victor Martinez</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巴拉圭</w:t>
      </w:r>
      <w:r w:rsidRPr="00F02BB5">
        <w:rPr>
          <w:rFonts w:ascii="SimSun" w:hAnsi="SimSun" w:cs="SimSun" w:hint="eastAsia"/>
          <w:lang w:val="fr-FR"/>
        </w:rPr>
        <w:t>）</w:t>
      </w:r>
      <w:r w:rsidRPr="00F02BB5">
        <w:rPr>
          <w:lang w:val="fr-FR"/>
        </w:rPr>
        <w:t>（</w:t>
      </w:r>
      <w:r w:rsidR="00F02BB5">
        <w:rPr>
          <w:rFonts w:hint="eastAsia"/>
          <w:lang w:val="fr-FR"/>
        </w:rPr>
        <w:t>美洲</w:t>
      </w:r>
      <w:r w:rsidRPr="00F02BB5">
        <w:rPr>
          <w:lang w:val="fr-FR"/>
        </w:rPr>
        <w:t>）</w:t>
      </w:r>
      <w:bookmarkEnd w:id="19"/>
    </w:p>
    <w:p w:rsidR="001A3A0C" w:rsidRPr="00F02BB5" w:rsidRDefault="00C071AF" w:rsidP="001917B0">
      <w:pPr>
        <w:pStyle w:val="enumlev1"/>
        <w:rPr>
          <w:lang w:val="fr-FR"/>
        </w:rPr>
      </w:pPr>
      <w:bookmarkStart w:id="20" w:name="lt_pId029"/>
      <w:r w:rsidRPr="00F02BB5">
        <w:rPr>
          <w:lang w:val="fr-FR"/>
        </w:rPr>
        <w:t>–</w:t>
      </w:r>
      <w:r w:rsidRPr="00F02BB5">
        <w:rPr>
          <w:lang w:val="fr-FR"/>
        </w:rPr>
        <w:tab/>
      </w:r>
      <w:r w:rsidRPr="00F02BB5">
        <w:rPr>
          <w:szCs w:val="24"/>
          <w:lang w:val="fr-FR"/>
        </w:rPr>
        <w:t>Wesam Al-Ramadeen</w:t>
      </w:r>
      <w:r w:rsidRPr="00F73DF9">
        <w:rPr>
          <w:rFonts w:ascii="SimSun" w:hAnsi="SimSun" w:cs="SimSun" w:hint="eastAsia"/>
          <w:szCs w:val="24"/>
        </w:rPr>
        <w:t>先生</w:t>
      </w:r>
      <w:r w:rsidR="00F02BB5" w:rsidRPr="00F02BB5">
        <w:rPr>
          <w:rStyle w:val="FootnoteReference"/>
          <w:rFonts w:cs="Calibri"/>
          <w:noProof/>
          <w:szCs w:val="24"/>
        </w:rPr>
        <w:footnoteReference w:id="1"/>
      </w:r>
      <w:r w:rsidRPr="00F02BB5">
        <w:rPr>
          <w:rFonts w:ascii="SimSun" w:hAnsi="SimSun" w:cs="SimSun" w:hint="eastAsia"/>
          <w:szCs w:val="24"/>
          <w:lang w:val="fr-FR"/>
        </w:rPr>
        <w:t>（</w:t>
      </w:r>
      <w:r w:rsidRPr="00F73DF9">
        <w:rPr>
          <w:rFonts w:ascii="SimSun" w:hAnsi="SimSun" w:cs="SimSun" w:hint="eastAsia"/>
          <w:color w:val="000000"/>
          <w:szCs w:val="24"/>
        </w:rPr>
        <w:t>约旦</w:t>
      </w:r>
      <w:r w:rsidRPr="00F02BB5">
        <w:rPr>
          <w:rFonts w:ascii="SimSun" w:hAnsi="SimSun" w:cs="SimSun" w:hint="eastAsia"/>
          <w:szCs w:val="24"/>
          <w:lang w:val="fr-FR"/>
        </w:rPr>
        <w:t>）</w:t>
      </w:r>
      <w:r w:rsidRPr="00F02BB5">
        <w:rPr>
          <w:lang w:val="fr-FR"/>
        </w:rPr>
        <w:t>（</w:t>
      </w:r>
      <w:r w:rsidR="00F02BB5">
        <w:rPr>
          <w:rFonts w:hint="eastAsia"/>
        </w:rPr>
        <w:t>阿拉伯</w:t>
      </w:r>
      <w:r w:rsidRPr="00F02BB5">
        <w:rPr>
          <w:lang w:val="fr-FR"/>
        </w:rPr>
        <w:t>）</w:t>
      </w:r>
      <w:bookmarkEnd w:id="20"/>
    </w:p>
    <w:p w:rsidR="001A3A0C" w:rsidRPr="00F02BB5" w:rsidRDefault="00C071AF" w:rsidP="001917B0">
      <w:pPr>
        <w:pStyle w:val="enumlev1"/>
        <w:rPr>
          <w:lang w:val="fr-FR"/>
        </w:rPr>
      </w:pPr>
      <w:bookmarkStart w:id="21" w:name="lt_pId030"/>
      <w:r w:rsidRPr="00F02BB5">
        <w:rPr>
          <w:lang w:val="fr-FR"/>
        </w:rPr>
        <w:lastRenderedPageBreak/>
        <w:t>–</w:t>
      </w:r>
      <w:r w:rsidRPr="00F02BB5">
        <w:rPr>
          <w:lang w:val="fr-FR"/>
        </w:rPr>
        <w:tab/>
      </w:r>
      <w:r w:rsidRPr="00F02BB5">
        <w:rPr>
          <w:szCs w:val="24"/>
          <w:lang w:val="fr-FR"/>
        </w:rPr>
        <w:t>Ahmed Abdel Aziz Gad</w:t>
      </w:r>
      <w:r w:rsidRPr="00F73DF9">
        <w:rPr>
          <w:rFonts w:ascii="SimSun" w:hAnsi="SimSun" w:cs="SimSun" w:hint="eastAsia"/>
          <w:szCs w:val="24"/>
        </w:rPr>
        <w:t>先生</w:t>
      </w:r>
      <w:r w:rsidRPr="00F02BB5">
        <w:rPr>
          <w:rFonts w:ascii="SimSun" w:hAnsi="SimSun" w:cs="SimSun" w:hint="eastAsia"/>
          <w:szCs w:val="24"/>
          <w:lang w:val="fr-FR"/>
        </w:rPr>
        <w:t>（</w:t>
      </w:r>
      <w:r w:rsidRPr="00F73DF9">
        <w:rPr>
          <w:rFonts w:ascii="SimSun" w:hAnsi="SimSun" w:cs="SimSun" w:hint="eastAsia"/>
          <w:color w:val="000000"/>
          <w:szCs w:val="24"/>
        </w:rPr>
        <w:t>埃及</w:t>
      </w:r>
      <w:r w:rsidRPr="00F02BB5">
        <w:rPr>
          <w:rFonts w:ascii="SimSun" w:hAnsi="SimSun" w:cs="SimSun" w:hint="eastAsia"/>
          <w:szCs w:val="24"/>
          <w:lang w:val="fr-FR"/>
        </w:rPr>
        <w:t>）</w:t>
      </w:r>
      <w:r w:rsidRPr="00F02BB5">
        <w:rPr>
          <w:lang w:val="fr-FR"/>
        </w:rPr>
        <w:t>（</w:t>
      </w:r>
      <w:r w:rsidR="00F02BB5">
        <w:rPr>
          <w:rFonts w:hint="eastAsia"/>
        </w:rPr>
        <w:t>阿拉伯</w:t>
      </w:r>
      <w:r w:rsidRPr="00F02BB5">
        <w:rPr>
          <w:lang w:val="fr-FR"/>
        </w:rPr>
        <w:t>）</w:t>
      </w:r>
      <w:bookmarkEnd w:id="21"/>
    </w:p>
    <w:p w:rsidR="001A3A0C" w:rsidRPr="00F02BB5" w:rsidRDefault="00C071AF" w:rsidP="001917B0">
      <w:pPr>
        <w:pStyle w:val="enumlev1"/>
        <w:rPr>
          <w:lang w:val="fr-FR"/>
        </w:rPr>
      </w:pPr>
      <w:bookmarkStart w:id="22" w:name="lt_pId031"/>
      <w:r w:rsidRPr="00F02BB5">
        <w:rPr>
          <w:lang w:val="fr-FR"/>
        </w:rPr>
        <w:t>–</w:t>
      </w:r>
      <w:r w:rsidRPr="00F02BB5">
        <w:rPr>
          <w:lang w:val="fr-FR"/>
        </w:rPr>
        <w:tab/>
        <w:t>Yasuhiko Kawasumi</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日本</w:t>
      </w:r>
      <w:r w:rsidRPr="00F02BB5">
        <w:rPr>
          <w:rFonts w:ascii="SimSun" w:hAnsi="SimSun" w:cs="SimSun" w:hint="eastAsia"/>
          <w:lang w:val="fr-FR"/>
        </w:rPr>
        <w:t>）</w:t>
      </w:r>
      <w:r w:rsidRPr="00F02BB5">
        <w:rPr>
          <w:lang w:val="fr-FR"/>
        </w:rPr>
        <w:t>（</w:t>
      </w:r>
      <w:r w:rsidR="00F02BB5">
        <w:rPr>
          <w:rFonts w:hint="eastAsia"/>
        </w:rPr>
        <w:t>亚太</w:t>
      </w:r>
      <w:r w:rsidRPr="00F02BB5">
        <w:rPr>
          <w:lang w:val="fr-FR"/>
        </w:rPr>
        <w:t>）</w:t>
      </w:r>
      <w:bookmarkEnd w:id="22"/>
    </w:p>
    <w:p w:rsidR="001A3A0C" w:rsidRPr="00F02BB5" w:rsidRDefault="00C071AF" w:rsidP="001917B0">
      <w:pPr>
        <w:pStyle w:val="enumlev1"/>
        <w:rPr>
          <w:lang w:val="fr-FR"/>
        </w:rPr>
      </w:pPr>
      <w:bookmarkStart w:id="23" w:name="lt_pId032"/>
      <w:r w:rsidRPr="00F02BB5">
        <w:rPr>
          <w:lang w:val="fr-FR"/>
        </w:rPr>
        <w:t>–</w:t>
      </w:r>
      <w:r w:rsidRPr="00F02BB5">
        <w:rPr>
          <w:lang w:val="fr-FR"/>
        </w:rPr>
        <w:tab/>
      </w:r>
      <w:r w:rsidRPr="00F02BB5">
        <w:rPr>
          <w:szCs w:val="24"/>
          <w:lang w:val="fr-FR"/>
        </w:rPr>
        <w:t>Nguyen Quy Quyen</w:t>
      </w:r>
      <w:r w:rsidRPr="00F73DF9">
        <w:rPr>
          <w:rFonts w:ascii="SimSun" w:hAnsi="SimSun" w:cs="SimSun" w:hint="eastAsia"/>
          <w:szCs w:val="24"/>
        </w:rPr>
        <w:t>先生</w:t>
      </w:r>
      <w:r w:rsidRPr="00F02BB5">
        <w:rPr>
          <w:rFonts w:ascii="SimSun" w:hAnsi="SimSun" w:cs="SimSun" w:hint="eastAsia"/>
          <w:szCs w:val="24"/>
          <w:lang w:val="fr-FR"/>
        </w:rPr>
        <w:t>（</w:t>
      </w:r>
      <w:r w:rsidRPr="00F73DF9">
        <w:rPr>
          <w:rFonts w:ascii="SimSun" w:hAnsi="SimSun" w:cs="SimSun" w:hint="eastAsia"/>
          <w:color w:val="000000"/>
          <w:szCs w:val="24"/>
        </w:rPr>
        <w:t>越南</w:t>
      </w:r>
      <w:r w:rsidRPr="00F02BB5">
        <w:rPr>
          <w:rFonts w:ascii="SimSun" w:hAnsi="SimSun" w:cs="SimSun" w:hint="eastAsia"/>
          <w:szCs w:val="24"/>
          <w:lang w:val="fr-FR"/>
        </w:rPr>
        <w:t>）</w:t>
      </w:r>
      <w:r w:rsidRPr="00F02BB5">
        <w:rPr>
          <w:lang w:val="fr-FR"/>
        </w:rPr>
        <w:t>（</w:t>
      </w:r>
      <w:r w:rsidR="00F02BB5">
        <w:rPr>
          <w:rFonts w:hint="eastAsia"/>
        </w:rPr>
        <w:t>亚太</w:t>
      </w:r>
      <w:r w:rsidRPr="00F02BB5">
        <w:rPr>
          <w:lang w:val="fr-FR"/>
        </w:rPr>
        <w:t>）</w:t>
      </w:r>
      <w:bookmarkEnd w:id="23"/>
    </w:p>
    <w:p w:rsidR="001A3A0C" w:rsidRPr="00F02BB5" w:rsidRDefault="00C071AF" w:rsidP="001917B0">
      <w:pPr>
        <w:pStyle w:val="enumlev1"/>
        <w:rPr>
          <w:lang w:val="fr-FR"/>
        </w:rPr>
      </w:pPr>
      <w:bookmarkStart w:id="24" w:name="lt_pId033"/>
      <w:r w:rsidRPr="00F02BB5">
        <w:rPr>
          <w:lang w:val="fr-FR"/>
        </w:rPr>
        <w:t>–</w:t>
      </w:r>
      <w:r w:rsidRPr="00F02BB5">
        <w:rPr>
          <w:lang w:val="fr-FR"/>
        </w:rPr>
        <w:tab/>
        <w:t>Vadym Kaptur</w:t>
      </w:r>
      <w:r w:rsidRPr="00F73DF9">
        <w:rPr>
          <w:rFonts w:ascii="SimSun" w:hAnsi="SimSun" w:cs="SimSun" w:hint="eastAsia"/>
        </w:rPr>
        <w:t>先生</w:t>
      </w:r>
      <w:r w:rsidR="00F02BB5" w:rsidRPr="00F02BB5">
        <w:rPr>
          <w:rStyle w:val="FootnoteReference"/>
          <w:rFonts w:cs="Calibri"/>
          <w:noProof/>
          <w:szCs w:val="24"/>
        </w:rPr>
        <w:footnoteReference w:id="2"/>
      </w:r>
      <w:r w:rsidRPr="00F02BB5">
        <w:rPr>
          <w:rFonts w:ascii="SimSun" w:hAnsi="SimSun" w:cs="SimSun" w:hint="eastAsia"/>
          <w:lang w:val="fr-FR"/>
        </w:rPr>
        <w:t>（</w:t>
      </w:r>
      <w:r w:rsidRPr="00F73DF9">
        <w:rPr>
          <w:rFonts w:ascii="SimSun" w:hAnsi="SimSun" w:cs="SimSun" w:hint="eastAsia"/>
          <w:lang w:val="en-US"/>
        </w:rPr>
        <w:t>乌克兰</w:t>
      </w:r>
      <w:r w:rsidRPr="00F02BB5">
        <w:rPr>
          <w:rFonts w:ascii="SimSun" w:hAnsi="SimSun" w:cs="SimSun" w:hint="eastAsia"/>
          <w:lang w:val="fr-FR"/>
        </w:rPr>
        <w:t>）</w:t>
      </w:r>
      <w:r w:rsidRPr="00F02BB5">
        <w:rPr>
          <w:lang w:val="fr-FR"/>
        </w:rPr>
        <w:t>（</w:t>
      </w:r>
      <w:r w:rsidR="00F02BB5">
        <w:rPr>
          <w:rFonts w:hint="eastAsia"/>
        </w:rPr>
        <w:t>独联体</w:t>
      </w:r>
      <w:r w:rsidRPr="00F02BB5">
        <w:rPr>
          <w:lang w:val="fr-FR"/>
        </w:rPr>
        <w:t>）</w:t>
      </w:r>
      <w:bookmarkEnd w:id="24"/>
    </w:p>
    <w:p w:rsidR="001A3A0C" w:rsidRPr="00F02BB5" w:rsidRDefault="00C071AF" w:rsidP="001917B0">
      <w:pPr>
        <w:pStyle w:val="enumlev1"/>
        <w:rPr>
          <w:lang w:val="fr-FR"/>
        </w:rPr>
      </w:pPr>
      <w:bookmarkStart w:id="25" w:name="lt_pId034"/>
      <w:r w:rsidRPr="00F02BB5">
        <w:rPr>
          <w:lang w:val="fr-FR"/>
        </w:rPr>
        <w:t>–</w:t>
      </w:r>
      <w:r w:rsidRPr="00F02BB5">
        <w:rPr>
          <w:lang w:val="fr-FR"/>
        </w:rPr>
        <w:tab/>
        <w:t>Almaz Tilenbaev</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吉尔吉斯共和国</w:t>
      </w:r>
      <w:r w:rsidRPr="00F02BB5">
        <w:rPr>
          <w:rFonts w:ascii="SimSun" w:hAnsi="SimSun" w:cs="SimSun" w:hint="eastAsia"/>
          <w:lang w:val="fr-FR"/>
        </w:rPr>
        <w:t>）</w:t>
      </w:r>
      <w:r w:rsidRPr="00F02BB5">
        <w:rPr>
          <w:lang w:val="fr-FR"/>
        </w:rPr>
        <w:t>（</w:t>
      </w:r>
      <w:r w:rsidR="00F02BB5">
        <w:rPr>
          <w:rFonts w:hint="eastAsia"/>
        </w:rPr>
        <w:t>独联体</w:t>
      </w:r>
      <w:r w:rsidRPr="00F02BB5">
        <w:rPr>
          <w:lang w:val="fr-FR"/>
        </w:rPr>
        <w:t>）</w:t>
      </w:r>
      <w:bookmarkEnd w:id="25"/>
    </w:p>
    <w:p w:rsidR="001A3A0C" w:rsidRDefault="00C071AF" w:rsidP="001917B0">
      <w:pPr>
        <w:pStyle w:val="enumlev1"/>
        <w:rPr>
          <w:rFonts w:ascii="SimSun" w:hAnsi="SimSun" w:cs="SimSun"/>
          <w:lang w:val="fr-FR"/>
        </w:rPr>
      </w:pPr>
      <w:bookmarkStart w:id="26" w:name="lt_pId035"/>
      <w:r w:rsidRPr="0025771A">
        <w:rPr>
          <w:lang w:val="fr-FR"/>
        </w:rPr>
        <w:t>–</w:t>
      </w:r>
      <w:r w:rsidRPr="0025771A">
        <w:rPr>
          <w:lang w:val="fr-FR"/>
        </w:rPr>
        <w:tab/>
      </w:r>
      <w:bookmarkEnd w:id="26"/>
      <w:r w:rsidRPr="0025771A">
        <w:rPr>
          <w:lang w:val="fr-FR"/>
        </w:rPr>
        <w:t>Blanca González</w:t>
      </w:r>
      <w:r w:rsidRPr="00F73DF9">
        <w:rPr>
          <w:rFonts w:ascii="SimSun" w:hAnsi="SimSun" w:cs="SimSun" w:hint="eastAsia"/>
        </w:rPr>
        <w:t>女士</w:t>
      </w:r>
      <w:r w:rsidRPr="0025771A">
        <w:rPr>
          <w:rFonts w:ascii="SimSun" w:hAnsi="SimSun" w:cs="SimSun" w:hint="eastAsia"/>
          <w:lang w:val="fr-FR"/>
        </w:rPr>
        <w:t>（</w:t>
      </w:r>
      <w:r w:rsidRPr="00F73DF9">
        <w:rPr>
          <w:rFonts w:ascii="SimSun" w:hAnsi="SimSun" w:cs="SimSun" w:hint="eastAsia"/>
          <w:lang w:val="es-ES"/>
        </w:rPr>
        <w:t>西班牙</w:t>
      </w:r>
      <w:r w:rsidRPr="0025771A">
        <w:rPr>
          <w:rFonts w:ascii="SimSun" w:hAnsi="SimSun" w:cs="SimSun" w:hint="eastAsia"/>
          <w:lang w:val="fr-FR"/>
        </w:rPr>
        <w:t>）</w:t>
      </w:r>
      <w:r w:rsidR="00473884" w:rsidRPr="0025771A">
        <w:rPr>
          <w:rFonts w:ascii="SimSun" w:hAnsi="SimSun" w:cs="SimSun" w:hint="eastAsia"/>
          <w:lang w:val="fr-FR"/>
        </w:rPr>
        <w:t>（</w:t>
      </w:r>
      <w:r w:rsidR="00473884">
        <w:rPr>
          <w:rFonts w:ascii="SimSun" w:hAnsi="SimSun" w:cs="SimSun" w:hint="eastAsia"/>
        </w:rPr>
        <w:t>欧洲</w:t>
      </w:r>
      <w:r w:rsidR="00473884" w:rsidRPr="0025771A">
        <w:rPr>
          <w:rFonts w:ascii="SimSun" w:hAnsi="SimSun" w:cs="SimSun" w:hint="eastAsia"/>
          <w:lang w:val="fr-FR"/>
        </w:rPr>
        <w:t>）</w:t>
      </w:r>
    </w:p>
    <w:p w:rsidR="00BC2261" w:rsidRPr="009046DD" w:rsidRDefault="00BC2261" w:rsidP="009046DD">
      <w:pPr>
        <w:pStyle w:val="enumlev1"/>
        <w:spacing w:before="240"/>
        <w:rPr>
          <w:rFonts w:ascii="STKaiti" w:eastAsia="STKaiti" w:hAnsi="STKaiti"/>
          <w:b/>
          <w:bCs/>
          <w:iCs/>
          <w:lang w:val="fr-FR"/>
        </w:rPr>
      </w:pPr>
      <w:r w:rsidRPr="009046DD">
        <w:rPr>
          <w:rFonts w:ascii="STKaiti" w:eastAsia="STKaiti" w:hAnsi="STKaiti" w:cs="SimSun" w:hint="eastAsia"/>
          <w:b/>
          <w:bCs/>
          <w:iCs/>
          <w:lang w:val="fr-FR"/>
        </w:rPr>
        <w:t>第1研究组副主席</w:t>
      </w:r>
    </w:p>
    <w:p w:rsidR="00BC2261" w:rsidRDefault="0025771A" w:rsidP="003772B5">
      <w:pPr>
        <w:pStyle w:val="enumlev1"/>
        <w:spacing w:before="120"/>
        <w:ind w:left="0" w:firstLineChars="200" w:firstLine="480"/>
        <w:rPr>
          <w:rFonts w:cs="Calibri"/>
          <w:noProof/>
          <w:szCs w:val="24"/>
          <w:lang w:val="fr-FR"/>
        </w:rPr>
      </w:pPr>
      <w:bookmarkStart w:id="27" w:name="lt_pId036"/>
      <w:r>
        <w:rPr>
          <w:rFonts w:cs="Calibri"/>
          <w:noProof/>
          <w:szCs w:val="24"/>
          <w:lang w:val="fr-FR"/>
        </w:rPr>
        <w:t>第</w:t>
      </w:r>
      <w:r>
        <w:rPr>
          <w:rFonts w:cs="Calibri"/>
          <w:noProof/>
          <w:szCs w:val="24"/>
          <w:lang w:val="fr-FR"/>
        </w:rPr>
        <w:t>1</w:t>
      </w:r>
      <w:r>
        <w:rPr>
          <w:rFonts w:cs="Calibri"/>
          <w:noProof/>
          <w:szCs w:val="24"/>
          <w:lang w:val="fr-FR"/>
        </w:rPr>
        <w:t>研究组</w:t>
      </w:r>
      <w:r>
        <w:rPr>
          <w:rFonts w:cs="Calibri" w:hint="eastAsia"/>
          <w:noProof/>
          <w:szCs w:val="24"/>
          <w:lang w:val="fr-FR"/>
        </w:rPr>
        <w:t>副主席</w:t>
      </w:r>
      <w:r w:rsidR="00CC394A">
        <w:rPr>
          <w:rFonts w:cs="Calibri" w:hint="eastAsia"/>
          <w:noProof/>
          <w:szCs w:val="24"/>
          <w:lang w:val="fr-FR"/>
        </w:rPr>
        <w:t>们积极跟踪了</w:t>
      </w:r>
      <w:r w:rsidR="00CC394A" w:rsidRPr="0025771A">
        <w:rPr>
          <w:rFonts w:cs="Calibri"/>
          <w:noProof/>
          <w:szCs w:val="24"/>
          <w:lang w:val="fr-FR"/>
        </w:rPr>
        <w:t>WTDC-14</w:t>
      </w:r>
      <w:r w:rsidR="00CC394A">
        <w:rPr>
          <w:rFonts w:cs="Calibri" w:hint="eastAsia"/>
          <w:noProof/>
          <w:szCs w:val="24"/>
          <w:lang w:val="fr-FR"/>
        </w:rPr>
        <w:t>分配的工作，不断就与研究组有关的各项问题（包括人事问题、工作方法及</w:t>
      </w:r>
      <w:r w:rsidR="00CC394A" w:rsidRPr="0025771A">
        <w:rPr>
          <w:rFonts w:cs="Calibri"/>
          <w:noProof/>
          <w:szCs w:val="24"/>
          <w:lang w:val="fr-FR"/>
        </w:rPr>
        <w:t>WTDC-14</w:t>
      </w:r>
      <w:r w:rsidR="00CC394A">
        <w:rPr>
          <w:rFonts w:cs="Calibri" w:hint="eastAsia"/>
          <w:noProof/>
          <w:szCs w:val="24"/>
          <w:lang w:val="fr-FR"/>
        </w:rPr>
        <w:t>要求实现的实际成果）向主席提供合理有用的建议。在此方面，副主席们参加了一场组织的同行审议</w:t>
      </w:r>
      <w:r w:rsidR="004E598B">
        <w:rPr>
          <w:rFonts w:cs="Calibri" w:hint="eastAsia"/>
          <w:noProof/>
          <w:szCs w:val="24"/>
          <w:lang w:val="fr-FR"/>
        </w:rPr>
        <w:t>活动，以便根据各自</w:t>
      </w:r>
      <w:r w:rsidR="008E4236">
        <w:rPr>
          <w:rFonts w:cs="Calibri" w:hint="eastAsia"/>
          <w:noProof/>
          <w:szCs w:val="24"/>
          <w:lang w:val="fr-FR"/>
        </w:rPr>
        <w:t>已宣布的</w:t>
      </w:r>
      <w:r w:rsidR="004E598B">
        <w:rPr>
          <w:rFonts w:cs="Calibri" w:hint="eastAsia"/>
          <w:noProof/>
          <w:szCs w:val="24"/>
          <w:lang w:val="fr-FR"/>
        </w:rPr>
        <w:t>感兴趣主要领域起草涵盖所有九项课题和第</w:t>
      </w:r>
      <w:r w:rsidR="004E598B">
        <w:rPr>
          <w:rFonts w:cs="Calibri" w:hint="eastAsia"/>
          <w:noProof/>
          <w:szCs w:val="24"/>
          <w:lang w:val="fr-FR"/>
        </w:rPr>
        <w:t>9</w:t>
      </w:r>
      <w:r w:rsidR="004E598B">
        <w:rPr>
          <w:rFonts w:cs="Calibri" w:hint="eastAsia"/>
          <w:noProof/>
          <w:szCs w:val="24"/>
          <w:lang w:val="fr-FR"/>
        </w:rPr>
        <w:t>号决议的最终报告</w:t>
      </w:r>
      <w:r w:rsidR="008E4236">
        <w:rPr>
          <w:rFonts w:cs="Calibri" w:hint="eastAsia"/>
          <w:noProof/>
          <w:szCs w:val="24"/>
          <w:lang w:val="fr-FR"/>
        </w:rPr>
        <w:t>：</w:t>
      </w:r>
    </w:p>
    <w:p w:rsidR="00BC2261" w:rsidRDefault="0091107D" w:rsidP="003772B5">
      <w:pPr>
        <w:pStyle w:val="enumlev1"/>
        <w:spacing w:before="120"/>
        <w:ind w:left="0" w:firstLineChars="200" w:firstLine="480"/>
        <w:rPr>
          <w:rFonts w:cs="Calibri"/>
          <w:noProof/>
          <w:szCs w:val="24"/>
          <w:lang w:val="en-US"/>
        </w:rPr>
      </w:pPr>
      <w:r w:rsidRPr="002C26DC">
        <w:rPr>
          <w:rFonts w:cs="Calibri"/>
          <w:noProof/>
          <w:szCs w:val="24"/>
          <w:lang w:val="en-US"/>
        </w:rPr>
        <w:t>Regina Bessou</w:t>
      </w:r>
      <w:r w:rsidR="008E4236">
        <w:rPr>
          <w:rFonts w:cs="Calibri" w:hint="eastAsia"/>
          <w:noProof/>
          <w:szCs w:val="24"/>
          <w:lang w:val="en-US"/>
        </w:rPr>
        <w:t>女士（资费、农村通信及无障碍获取）；</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Peter Mbengie</w:t>
      </w:r>
      <w:r w:rsidR="008E4236">
        <w:rPr>
          <w:rFonts w:cs="Calibri" w:hint="eastAsia"/>
          <w:noProof/>
          <w:szCs w:val="24"/>
          <w:lang w:val="en-US"/>
        </w:rPr>
        <w:t>先生（云计算和第</w:t>
      </w:r>
      <w:r w:rsidR="008E4236">
        <w:rPr>
          <w:rFonts w:cs="Calibri" w:hint="eastAsia"/>
          <w:noProof/>
          <w:szCs w:val="24"/>
          <w:lang w:val="en-US"/>
        </w:rPr>
        <w:t>9</w:t>
      </w:r>
      <w:r w:rsidR="008E4236">
        <w:rPr>
          <w:rFonts w:cs="Calibri" w:hint="eastAsia"/>
          <w:noProof/>
          <w:szCs w:val="24"/>
          <w:lang w:val="en-US"/>
        </w:rPr>
        <w:t>号决议频谱问题）；</w:t>
      </w:r>
    </w:p>
    <w:p w:rsidR="00BC2261" w:rsidRDefault="0091107D" w:rsidP="003772B5">
      <w:pPr>
        <w:pStyle w:val="enumlev1"/>
        <w:spacing w:before="120"/>
        <w:ind w:left="0" w:firstLineChars="200" w:firstLine="480"/>
        <w:rPr>
          <w:rFonts w:cs="Calibri"/>
          <w:noProof/>
          <w:szCs w:val="24"/>
          <w:lang w:val="en-US"/>
        </w:rPr>
      </w:pPr>
      <w:r w:rsidRPr="002C26DC">
        <w:rPr>
          <w:rFonts w:cs="Calibri"/>
          <w:noProof/>
          <w:szCs w:val="24"/>
          <w:lang w:val="en-US"/>
        </w:rPr>
        <w:t>Claymir Rodriguez</w:t>
      </w:r>
      <w:r w:rsidR="008E4236">
        <w:rPr>
          <w:rFonts w:cs="Calibri" w:hint="eastAsia"/>
          <w:noProof/>
          <w:szCs w:val="24"/>
          <w:lang w:val="en-US"/>
        </w:rPr>
        <w:t>女士（向宽带的过渡、宽带技术、农村通信和向数字电视的过渡）；</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Victor Martinez</w:t>
      </w:r>
      <w:r w:rsidR="008E4236">
        <w:rPr>
          <w:rFonts w:cs="Calibri" w:hint="eastAsia"/>
          <w:noProof/>
          <w:szCs w:val="24"/>
          <w:lang w:val="en-US"/>
        </w:rPr>
        <w:t>先生（向宽带的过渡、宽带技术、农村通信和第</w:t>
      </w:r>
      <w:r w:rsidR="008E4236">
        <w:rPr>
          <w:rFonts w:cs="Calibri" w:hint="eastAsia"/>
          <w:noProof/>
          <w:szCs w:val="24"/>
          <w:lang w:val="en-US"/>
        </w:rPr>
        <w:t>9</w:t>
      </w:r>
      <w:r w:rsidR="008E4236">
        <w:rPr>
          <w:rFonts w:cs="Calibri" w:hint="eastAsia"/>
          <w:noProof/>
          <w:szCs w:val="24"/>
          <w:lang w:val="en-US"/>
        </w:rPr>
        <w:t>号决议频谱问题）；</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Ahmed Gad</w:t>
      </w:r>
      <w:r w:rsidR="008E4236">
        <w:rPr>
          <w:rFonts w:cs="Calibri" w:hint="eastAsia"/>
          <w:noProof/>
          <w:szCs w:val="24"/>
          <w:lang w:val="en-US"/>
        </w:rPr>
        <w:t>先生（向宽带的过渡、宽带技术和第</w:t>
      </w:r>
      <w:r w:rsidR="008E4236">
        <w:rPr>
          <w:rFonts w:cs="Calibri" w:hint="eastAsia"/>
          <w:noProof/>
          <w:szCs w:val="24"/>
          <w:lang w:val="en-US"/>
        </w:rPr>
        <w:t>9</w:t>
      </w:r>
      <w:r w:rsidR="008E4236">
        <w:rPr>
          <w:rFonts w:cs="Calibri" w:hint="eastAsia"/>
          <w:noProof/>
          <w:szCs w:val="24"/>
          <w:lang w:val="en-US"/>
        </w:rPr>
        <w:t>号决议频谱问题）；</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Yasuhiko Kawasumi</w:t>
      </w:r>
      <w:r w:rsidR="008E4236">
        <w:rPr>
          <w:rFonts w:cs="Calibri" w:hint="eastAsia"/>
          <w:noProof/>
          <w:szCs w:val="24"/>
          <w:lang w:val="en-US"/>
        </w:rPr>
        <w:t>先生（宽带技术和农村通信）；</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Nguyen Quyen</w:t>
      </w:r>
      <w:r w:rsidR="008E4236">
        <w:rPr>
          <w:rFonts w:cs="Calibri" w:hint="eastAsia"/>
          <w:noProof/>
          <w:szCs w:val="24"/>
          <w:lang w:val="en-US"/>
        </w:rPr>
        <w:t>先生（消费者问题、数字电视过渡和农村通信）；</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Vadym Kaptur</w:t>
      </w:r>
      <w:r w:rsidR="008E4236">
        <w:rPr>
          <w:rFonts w:cs="Calibri" w:hint="eastAsia"/>
          <w:noProof/>
          <w:szCs w:val="24"/>
          <w:lang w:val="en-US"/>
        </w:rPr>
        <w:t>先生（向宽带的过渡、云计算和资费）；</w:t>
      </w:r>
    </w:p>
    <w:p w:rsidR="00BC2261" w:rsidRDefault="0091107D" w:rsidP="003772B5">
      <w:pPr>
        <w:pStyle w:val="enumlev1"/>
        <w:spacing w:before="120"/>
        <w:ind w:left="0" w:firstLineChars="200" w:firstLine="480"/>
        <w:rPr>
          <w:rFonts w:cs="Calibri"/>
          <w:noProof/>
          <w:szCs w:val="24"/>
          <w:lang w:val="en-US"/>
        </w:rPr>
      </w:pPr>
      <w:r w:rsidRPr="0091107D">
        <w:rPr>
          <w:rFonts w:cs="Calibri"/>
          <w:noProof/>
          <w:szCs w:val="24"/>
          <w:lang w:val="en-US"/>
        </w:rPr>
        <w:t>Almaz Tilenbaev</w:t>
      </w:r>
      <w:r w:rsidR="008E4236">
        <w:rPr>
          <w:rFonts w:cs="Calibri" w:hint="eastAsia"/>
          <w:noProof/>
          <w:szCs w:val="24"/>
          <w:lang w:val="en-US"/>
        </w:rPr>
        <w:t>先生（农村通信和无障碍获取）；</w:t>
      </w:r>
    </w:p>
    <w:p w:rsidR="00BC2261" w:rsidRDefault="0091107D" w:rsidP="003772B5">
      <w:pPr>
        <w:pStyle w:val="enumlev1"/>
        <w:spacing w:before="120"/>
        <w:ind w:left="0" w:firstLineChars="200" w:firstLine="480"/>
        <w:rPr>
          <w:rFonts w:cs="Calibri"/>
          <w:noProof/>
          <w:szCs w:val="24"/>
          <w:lang w:val="en-US"/>
        </w:rPr>
      </w:pPr>
      <w:r w:rsidRPr="002C26DC">
        <w:rPr>
          <w:rFonts w:cs="Calibri"/>
          <w:noProof/>
          <w:szCs w:val="24"/>
          <w:lang w:val="en-US"/>
        </w:rPr>
        <w:t>Blanca Gonzalez</w:t>
      </w:r>
      <w:r w:rsidR="008E4236">
        <w:rPr>
          <w:rFonts w:cs="Calibri" w:hint="eastAsia"/>
          <w:noProof/>
          <w:szCs w:val="24"/>
          <w:lang w:val="en-US"/>
        </w:rPr>
        <w:t>女士（国际电联理事会问题、语言和口译以及向数字电视的过渡）。</w:t>
      </w:r>
    </w:p>
    <w:p w:rsidR="0091107D" w:rsidRPr="002C26DC" w:rsidRDefault="008E4236" w:rsidP="003772B5">
      <w:pPr>
        <w:pStyle w:val="enumlev1"/>
        <w:spacing w:before="120"/>
        <w:ind w:left="0" w:firstLineChars="200" w:firstLine="480"/>
        <w:rPr>
          <w:rFonts w:cs="Calibri"/>
          <w:noProof/>
          <w:szCs w:val="24"/>
          <w:lang w:val="en-US"/>
        </w:rPr>
      </w:pPr>
      <w:r>
        <w:rPr>
          <w:rFonts w:cs="Calibri" w:hint="eastAsia"/>
          <w:noProof/>
          <w:szCs w:val="24"/>
          <w:lang w:val="en-US"/>
        </w:rPr>
        <w:t>一些副主席还与国际电联区域代表处及其区内的主管部门进行了联系，鼓励向这项工作提交文稿。其他</w:t>
      </w:r>
      <w:r w:rsidR="003772B5">
        <w:rPr>
          <w:rFonts w:cs="Calibri" w:hint="eastAsia"/>
          <w:noProof/>
          <w:szCs w:val="24"/>
          <w:lang w:val="en-US"/>
        </w:rPr>
        <w:t>副主席</w:t>
      </w:r>
      <w:r>
        <w:rPr>
          <w:rFonts w:cs="Calibri" w:hint="eastAsia"/>
          <w:noProof/>
          <w:szCs w:val="24"/>
          <w:lang w:val="en-US"/>
        </w:rPr>
        <w:t>们</w:t>
      </w:r>
      <w:r w:rsidR="003772B5">
        <w:rPr>
          <w:rFonts w:cs="Calibri" w:hint="eastAsia"/>
          <w:noProof/>
          <w:szCs w:val="24"/>
          <w:lang w:val="en-US"/>
        </w:rPr>
        <w:t>起草并为调查问卷提供了素材，其中包括</w:t>
      </w:r>
      <w:r w:rsidR="003772B5">
        <w:rPr>
          <w:rFonts w:cs="Calibri"/>
          <w:noProof/>
          <w:szCs w:val="24"/>
          <w:lang w:val="en-US"/>
        </w:rPr>
        <w:t>第</w:t>
      </w:r>
      <w:r w:rsidR="003772B5">
        <w:rPr>
          <w:rFonts w:cs="Calibri"/>
          <w:noProof/>
          <w:szCs w:val="24"/>
          <w:lang w:val="en-US"/>
        </w:rPr>
        <w:t>1</w:t>
      </w:r>
      <w:r w:rsidR="003772B5">
        <w:rPr>
          <w:rFonts w:cs="Calibri"/>
          <w:noProof/>
          <w:szCs w:val="24"/>
          <w:lang w:val="en-US"/>
        </w:rPr>
        <w:t>研究组</w:t>
      </w:r>
      <w:r w:rsidR="003772B5">
        <w:rPr>
          <w:rFonts w:cs="Calibri" w:hint="eastAsia"/>
          <w:noProof/>
          <w:szCs w:val="24"/>
          <w:lang w:val="en-US"/>
        </w:rPr>
        <w:t>管理班子非正式工作组中的翻译工作。</w:t>
      </w:r>
    </w:p>
    <w:p w:rsidR="0091107D" w:rsidRDefault="003772B5" w:rsidP="00A4013C">
      <w:pPr>
        <w:pStyle w:val="enumlev1"/>
        <w:spacing w:before="120"/>
        <w:ind w:left="0" w:firstLineChars="200" w:firstLine="480"/>
        <w:rPr>
          <w:rFonts w:cs="Calibri"/>
          <w:noProof/>
          <w:szCs w:val="24"/>
          <w:lang w:val="en-US"/>
        </w:rPr>
      </w:pPr>
      <w:r>
        <w:rPr>
          <w:rFonts w:cs="Calibri" w:hint="eastAsia"/>
          <w:noProof/>
          <w:szCs w:val="24"/>
          <w:lang w:val="en-US"/>
        </w:rPr>
        <w:t>最</w:t>
      </w:r>
      <w:r w:rsidR="00A4013C">
        <w:rPr>
          <w:rFonts w:cs="Calibri" w:hint="eastAsia"/>
          <w:noProof/>
          <w:szCs w:val="24"/>
          <w:lang w:val="en-US"/>
        </w:rPr>
        <w:t>后</w:t>
      </w:r>
      <w:r>
        <w:rPr>
          <w:rFonts w:cs="Calibri" w:hint="eastAsia"/>
          <w:noProof/>
          <w:szCs w:val="24"/>
          <w:lang w:val="en-US"/>
        </w:rPr>
        <w:t>，除担任独联体地区的副主席外，</w:t>
      </w:r>
      <w:r w:rsidR="0091107D" w:rsidRPr="002C26DC">
        <w:rPr>
          <w:rFonts w:cs="Calibri"/>
          <w:noProof/>
          <w:szCs w:val="24"/>
          <w:lang w:val="en-US"/>
        </w:rPr>
        <w:t>Vad</w:t>
      </w:r>
      <w:r w:rsidR="0091107D">
        <w:rPr>
          <w:rFonts w:cs="Calibri"/>
          <w:noProof/>
          <w:szCs w:val="24"/>
          <w:lang w:val="en-US"/>
        </w:rPr>
        <w:t>y</w:t>
      </w:r>
      <w:r w:rsidR="0091107D" w:rsidRPr="002C26DC">
        <w:rPr>
          <w:rFonts w:cs="Calibri"/>
          <w:noProof/>
          <w:szCs w:val="24"/>
          <w:lang w:val="en-US"/>
        </w:rPr>
        <w:t>m Kaptur</w:t>
      </w:r>
      <w:r>
        <w:rPr>
          <w:rFonts w:cs="Calibri" w:hint="eastAsia"/>
          <w:noProof/>
          <w:szCs w:val="24"/>
          <w:lang w:val="en-US"/>
        </w:rPr>
        <w:t>先生还担任了</w:t>
      </w:r>
      <w:r w:rsidRPr="003772B5">
        <w:rPr>
          <w:rFonts w:cs="Calibri" w:hint="eastAsia"/>
          <w:noProof/>
          <w:szCs w:val="24"/>
          <w:lang w:val="en-US"/>
        </w:rPr>
        <w:t>有关宽带网络、业务和应用过渡战略的第</w:t>
      </w:r>
      <w:r w:rsidRPr="003772B5">
        <w:rPr>
          <w:rFonts w:cs="Calibri" w:hint="eastAsia"/>
          <w:noProof/>
          <w:szCs w:val="24"/>
          <w:lang w:val="en-US"/>
        </w:rPr>
        <w:t>1/1</w:t>
      </w:r>
      <w:r w:rsidRPr="003772B5">
        <w:rPr>
          <w:rFonts w:cs="Calibri" w:hint="eastAsia"/>
          <w:noProof/>
          <w:szCs w:val="24"/>
          <w:lang w:val="en-US"/>
        </w:rPr>
        <w:t>号课题的联合报告人</w:t>
      </w:r>
      <w:r>
        <w:rPr>
          <w:rFonts w:cs="Calibri" w:hint="eastAsia"/>
          <w:noProof/>
          <w:szCs w:val="24"/>
          <w:lang w:val="en-US"/>
        </w:rPr>
        <w:t>。该课题在</w:t>
      </w:r>
      <w:r>
        <w:rPr>
          <w:rFonts w:cs="Calibri" w:hint="eastAsia"/>
          <w:noProof/>
          <w:szCs w:val="24"/>
          <w:lang w:val="en-US"/>
        </w:rPr>
        <w:t>2014-2017</w:t>
      </w:r>
      <w:r>
        <w:rPr>
          <w:rFonts w:cs="Calibri" w:hint="eastAsia"/>
          <w:noProof/>
          <w:szCs w:val="24"/>
          <w:lang w:val="en-US"/>
        </w:rPr>
        <w:t>年期间的文稿数量最多。</w:t>
      </w:r>
    </w:p>
    <w:p w:rsidR="0091107D" w:rsidRPr="002C26DC" w:rsidRDefault="003772B5" w:rsidP="007B242E">
      <w:pPr>
        <w:pStyle w:val="enumlev1"/>
        <w:spacing w:before="120"/>
        <w:ind w:left="0" w:firstLineChars="200" w:firstLine="480"/>
        <w:rPr>
          <w:rFonts w:cs="Calibri"/>
          <w:noProof/>
          <w:szCs w:val="24"/>
          <w:lang w:val="en-US"/>
        </w:rPr>
      </w:pPr>
      <w:r>
        <w:rPr>
          <w:rFonts w:cs="Calibri" w:hint="eastAsia"/>
          <w:noProof/>
          <w:szCs w:val="24"/>
          <w:lang w:val="en-US"/>
        </w:rPr>
        <w:t>主席指出，</w:t>
      </w:r>
      <w:r w:rsidR="0025771A">
        <w:rPr>
          <w:rFonts w:cs="Calibri"/>
          <w:noProof/>
          <w:szCs w:val="24"/>
          <w:lang w:val="en-US"/>
        </w:rPr>
        <w:t>第</w:t>
      </w:r>
      <w:r w:rsidR="0025771A">
        <w:rPr>
          <w:rFonts w:cs="Calibri"/>
          <w:noProof/>
          <w:szCs w:val="24"/>
          <w:lang w:val="en-US"/>
        </w:rPr>
        <w:t>1</w:t>
      </w:r>
      <w:r w:rsidR="0025771A">
        <w:rPr>
          <w:rFonts w:cs="Calibri"/>
          <w:noProof/>
          <w:szCs w:val="24"/>
          <w:lang w:val="en-US"/>
        </w:rPr>
        <w:t>研究组</w:t>
      </w:r>
      <w:r>
        <w:rPr>
          <w:rFonts w:cs="Calibri" w:hint="eastAsia"/>
          <w:noProof/>
          <w:szCs w:val="24"/>
          <w:lang w:val="en-US"/>
        </w:rPr>
        <w:t>管理班子</w:t>
      </w:r>
      <w:r>
        <w:rPr>
          <w:rFonts w:cs="Calibri" w:hint="eastAsia"/>
          <w:noProof/>
          <w:szCs w:val="24"/>
          <w:lang w:val="en-US"/>
        </w:rPr>
        <w:t>2014-2017</w:t>
      </w:r>
      <w:r>
        <w:rPr>
          <w:rFonts w:cs="Calibri" w:hint="eastAsia"/>
          <w:noProof/>
          <w:szCs w:val="24"/>
          <w:lang w:val="en-US"/>
        </w:rPr>
        <w:t>年期间的所有活动均展现了</w:t>
      </w:r>
      <w:r w:rsidR="007B242E">
        <w:rPr>
          <w:rFonts w:cs="Calibri" w:hint="eastAsia"/>
          <w:noProof/>
          <w:szCs w:val="24"/>
          <w:lang w:val="en-US"/>
        </w:rPr>
        <w:t>共治、</w:t>
      </w:r>
      <w:r>
        <w:rPr>
          <w:rFonts w:cs="Calibri" w:hint="eastAsia"/>
          <w:noProof/>
          <w:szCs w:val="24"/>
          <w:lang w:val="en-US"/>
        </w:rPr>
        <w:t>合作和</w:t>
      </w:r>
      <w:r w:rsidR="007B242E">
        <w:rPr>
          <w:rFonts w:cs="Calibri" w:hint="eastAsia"/>
          <w:noProof/>
          <w:szCs w:val="24"/>
          <w:lang w:val="en-US"/>
        </w:rPr>
        <w:t>高度的专业素养，反映了每个成员对研究组的使命和目标以及研究组参与人员的竭诚奉献精神。</w:t>
      </w:r>
    </w:p>
    <w:p w:rsidR="0091107D" w:rsidRPr="0091107D" w:rsidRDefault="00547B8C" w:rsidP="007B242E">
      <w:pPr>
        <w:pStyle w:val="enumlev1"/>
        <w:ind w:left="0" w:firstLineChars="200" w:firstLine="480"/>
        <w:rPr>
          <w:lang w:val="en-US"/>
        </w:rPr>
      </w:pPr>
      <w:r>
        <w:rPr>
          <w:rFonts w:hint="eastAsia"/>
          <w:lang w:val="fr-FR"/>
        </w:rPr>
        <w:t>负责</w:t>
      </w:r>
      <w:r w:rsidR="007B242E">
        <w:rPr>
          <w:rFonts w:hint="eastAsia"/>
          <w:lang w:val="fr-FR"/>
        </w:rPr>
        <w:t>第</w:t>
      </w:r>
      <w:r w:rsidR="007B242E">
        <w:rPr>
          <w:rFonts w:hint="eastAsia"/>
          <w:lang w:val="fr-FR"/>
        </w:rPr>
        <w:t>1</w:t>
      </w:r>
      <w:r w:rsidR="007B242E">
        <w:rPr>
          <w:rFonts w:hint="eastAsia"/>
          <w:lang w:val="fr-FR"/>
        </w:rPr>
        <w:t>研究组课题</w:t>
      </w:r>
      <w:r>
        <w:rPr>
          <w:rFonts w:hint="eastAsia"/>
          <w:lang w:val="fr-FR"/>
        </w:rPr>
        <w:t>的报告人、</w:t>
      </w:r>
      <w:r w:rsidR="007B242E">
        <w:rPr>
          <w:rFonts w:hint="eastAsia"/>
          <w:lang w:val="fr-FR"/>
        </w:rPr>
        <w:t>联合报告人、</w:t>
      </w:r>
      <w:r>
        <w:rPr>
          <w:rFonts w:hint="eastAsia"/>
          <w:lang w:val="fr-FR"/>
        </w:rPr>
        <w:t>副报告人和电信发展局牵头人的名单见</w:t>
      </w:r>
      <w:r w:rsidRPr="00BE07CF">
        <w:rPr>
          <w:rFonts w:hint="eastAsia"/>
          <w:b/>
          <w:bCs/>
          <w:lang w:val="fr-FR"/>
        </w:rPr>
        <w:t>附件</w:t>
      </w:r>
      <w:r w:rsidRPr="00BE07CF">
        <w:rPr>
          <w:rFonts w:hint="eastAsia"/>
          <w:b/>
          <w:bCs/>
          <w:lang w:val="fr-FR"/>
        </w:rPr>
        <w:t>1</w:t>
      </w:r>
      <w:r>
        <w:rPr>
          <w:rFonts w:hint="eastAsia"/>
          <w:lang w:val="fr-FR"/>
        </w:rPr>
        <w:t>。通过的课题的全文</w:t>
      </w:r>
      <w:r w:rsidRPr="00BE07CF">
        <w:rPr>
          <w:rFonts w:ascii="STKaiti" w:eastAsia="STKaiti" w:hAnsi="STKaiti" w:hint="eastAsia"/>
          <w:lang w:val="fr-FR"/>
        </w:rPr>
        <w:t>主要</w:t>
      </w:r>
      <w:r>
        <w:rPr>
          <w:rFonts w:hint="eastAsia"/>
          <w:lang w:val="fr-FR"/>
        </w:rPr>
        <w:t>包括课题背景说明、预期成果描述、确定所需成果时间表的初步工作规划等，见第</w:t>
      </w:r>
      <w:r>
        <w:rPr>
          <w:rFonts w:hint="eastAsia"/>
          <w:lang w:val="fr-FR"/>
        </w:rPr>
        <w:t>1</w:t>
      </w:r>
      <w:r>
        <w:rPr>
          <w:rFonts w:hint="eastAsia"/>
          <w:lang w:val="fr-FR"/>
        </w:rPr>
        <w:t>研究组网站</w:t>
      </w:r>
      <w:hyperlink r:id="rId15" w:history="1">
        <w:r w:rsidR="0091107D" w:rsidRPr="00456CAB">
          <w:rPr>
            <w:rStyle w:val="Hyperlink"/>
            <w:rFonts w:cs="Calibri"/>
            <w:noProof/>
            <w:szCs w:val="24"/>
            <w:lang w:val="en-US"/>
          </w:rPr>
          <w:t>1/2</w:t>
        </w:r>
      </w:hyperlink>
      <w:r w:rsidR="0091107D" w:rsidRPr="00456CAB">
        <w:rPr>
          <w:rStyle w:val="FootnoteReference"/>
        </w:rPr>
        <w:footnoteReference w:id="3"/>
      </w:r>
      <w:r w:rsidR="007B242E">
        <w:rPr>
          <w:rFonts w:hint="eastAsia"/>
          <w:lang w:val="fr-FR"/>
        </w:rPr>
        <w:t>号文件。</w:t>
      </w:r>
    </w:p>
    <w:p w:rsidR="001A3A0C" w:rsidRPr="00E81C8D" w:rsidRDefault="001B19BC" w:rsidP="001370B8">
      <w:pPr>
        <w:pStyle w:val="Heading2"/>
        <w:rPr>
          <w:lang w:val="en-US"/>
        </w:rPr>
      </w:pPr>
      <w:bookmarkStart w:id="28" w:name="lt_pId048"/>
      <w:bookmarkEnd w:id="27"/>
      <w:r w:rsidRPr="00E81C8D">
        <w:rPr>
          <w:lang w:val="en-US"/>
        </w:rPr>
        <w:lastRenderedPageBreak/>
        <w:t>1.</w:t>
      </w:r>
      <w:r w:rsidR="0091107D">
        <w:rPr>
          <w:lang w:val="en-US"/>
        </w:rPr>
        <w:t>3</w:t>
      </w:r>
      <w:r w:rsidRPr="00E81C8D">
        <w:rPr>
          <w:lang w:val="en-US"/>
        </w:rPr>
        <w:tab/>
      </w:r>
      <w:r w:rsidR="0063088E" w:rsidRPr="00E81C8D">
        <w:rPr>
          <w:rFonts w:hint="eastAsia"/>
          <w:lang w:val="en-US"/>
        </w:rPr>
        <w:t>与会和书面文稿（</w:t>
      </w:r>
      <w:r w:rsidR="0063088E" w:rsidRPr="00E81C8D">
        <w:rPr>
          <w:rFonts w:hint="eastAsia"/>
          <w:lang w:val="en-US"/>
        </w:rPr>
        <w:t>201</w:t>
      </w:r>
      <w:r w:rsidR="0063088E" w:rsidRPr="00E81C8D">
        <w:rPr>
          <w:lang w:val="en-US"/>
        </w:rPr>
        <w:t>4</w:t>
      </w:r>
      <w:r w:rsidR="0063088E" w:rsidRPr="00E81C8D">
        <w:rPr>
          <w:rFonts w:hint="eastAsia"/>
          <w:lang w:val="en-US"/>
        </w:rPr>
        <w:t>-201</w:t>
      </w:r>
      <w:r w:rsidR="0063088E" w:rsidRPr="00E81C8D">
        <w:rPr>
          <w:lang w:val="en-US"/>
        </w:rPr>
        <w:t>7</w:t>
      </w:r>
      <w:r w:rsidR="0063088E" w:rsidRPr="00E81C8D">
        <w:rPr>
          <w:rFonts w:hint="eastAsia"/>
          <w:lang w:val="en-US"/>
        </w:rPr>
        <w:t>年）</w:t>
      </w:r>
      <w:bookmarkEnd w:id="28"/>
    </w:p>
    <w:p w:rsidR="001A3A0C" w:rsidRPr="00E81C8D" w:rsidRDefault="0063088E" w:rsidP="001370B8">
      <w:pPr>
        <w:ind w:firstLineChars="200" w:firstLine="480"/>
        <w:rPr>
          <w:rFonts w:cstheme="minorHAnsi"/>
          <w:szCs w:val="24"/>
          <w:lang w:val="en-US"/>
        </w:rPr>
      </w:pPr>
      <w:bookmarkStart w:id="29" w:name="lt_pId049"/>
      <w:r w:rsidRPr="00E81C8D">
        <w:rPr>
          <w:rFonts w:hint="eastAsia"/>
          <w:lang w:val="fr-FR"/>
        </w:rPr>
        <w:t>共有</w:t>
      </w:r>
      <w:r w:rsidR="0091107D">
        <w:rPr>
          <w:lang w:val="fr-FR"/>
        </w:rPr>
        <w:t>599</w:t>
      </w:r>
      <w:r w:rsidRPr="00E81C8D">
        <w:rPr>
          <w:rFonts w:hint="eastAsia"/>
          <w:lang w:val="fr-FR"/>
        </w:rPr>
        <w:t>位代表出席了至少一次第</w:t>
      </w:r>
      <w:r w:rsidRPr="00E81C8D">
        <w:rPr>
          <w:rFonts w:hint="eastAsia"/>
          <w:lang w:val="fr-FR"/>
        </w:rPr>
        <w:t>1</w:t>
      </w:r>
      <w:r w:rsidRPr="00E81C8D">
        <w:rPr>
          <w:rFonts w:hint="eastAsia"/>
          <w:lang w:val="fr-FR"/>
        </w:rPr>
        <w:t>研究组会议（</w:t>
      </w:r>
      <w:r w:rsidRPr="00E81C8D">
        <w:rPr>
          <w:rFonts w:hint="eastAsia"/>
          <w:b/>
          <w:bCs/>
          <w:lang w:val="fr-FR"/>
        </w:rPr>
        <w:t>图</w:t>
      </w:r>
      <w:r w:rsidRPr="00E81C8D">
        <w:rPr>
          <w:rFonts w:hint="eastAsia"/>
          <w:b/>
          <w:bCs/>
          <w:lang w:val="fr-FR"/>
        </w:rPr>
        <w:t>1</w:t>
      </w:r>
      <w:r w:rsidRPr="00E81C8D">
        <w:rPr>
          <w:rFonts w:hint="eastAsia"/>
          <w:lang w:val="fr-FR"/>
        </w:rPr>
        <w:t>）</w:t>
      </w:r>
      <w:r w:rsidRPr="00E81C8D">
        <w:rPr>
          <w:rFonts w:hint="eastAsia"/>
        </w:rPr>
        <w:t>。非洲的出席人数最多，随后依次为亚</w:t>
      </w:r>
      <w:r w:rsidR="007B242E">
        <w:rPr>
          <w:rFonts w:hint="eastAsia"/>
        </w:rPr>
        <w:t>太</w:t>
      </w:r>
      <w:r w:rsidRPr="00E81C8D">
        <w:rPr>
          <w:rFonts w:hint="eastAsia"/>
        </w:rPr>
        <w:t>，然后是</w:t>
      </w:r>
      <w:r w:rsidR="007B242E" w:rsidRPr="00E81C8D">
        <w:rPr>
          <w:rFonts w:hint="eastAsia"/>
        </w:rPr>
        <w:t>美洲</w:t>
      </w:r>
      <w:r w:rsidR="007B242E">
        <w:rPr>
          <w:rFonts w:hint="eastAsia"/>
        </w:rPr>
        <w:t>、欧洲、阿拉伯国家和独联体（</w:t>
      </w:r>
      <w:r w:rsidR="007B242E">
        <w:rPr>
          <w:rFonts w:hint="eastAsia"/>
        </w:rPr>
        <w:t>CIS</w:t>
      </w:r>
      <w:r w:rsidR="007B242E">
        <w:rPr>
          <w:rFonts w:hint="eastAsia"/>
        </w:rPr>
        <w:t>）</w:t>
      </w:r>
      <w:r w:rsidRPr="00E81C8D">
        <w:rPr>
          <w:rFonts w:hint="eastAsia"/>
        </w:rPr>
        <w:t>。第</w:t>
      </w:r>
      <w:r w:rsidRPr="00E81C8D">
        <w:rPr>
          <w:rFonts w:hint="eastAsia"/>
        </w:rPr>
        <w:t>1</w:t>
      </w:r>
      <w:r w:rsidRPr="00E81C8D">
        <w:rPr>
          <w:rFonts w:hint="eastAsia"/>
        </w:rPr>
        <w:t>研究组年会平均接纳</w:t>
      </w:r>
      <w:r w:rsidR="0091107D">
        <w:t>57</w:t>
      </w:r>
      <w:r w:rsidRPr="00E81C8D">
        <w:rPr>
          <w:rFonts w:hint="eastAsia"/>
        </w:rPr>
        <w:t>多个国家的</w:t>
      </w:r>
      <w:r w:rsidR="0091107D">
        <w:t>160</w:t>
      </w:r>
      <w:r w:rsidRPr="00E81C8D">
        <w:rPr>
          <w:rFonts w:hint="eastAsia"/>
        </w:rPr>
        <w:t>多位与会者。</w:t>
      </w:r>
      <w:bookmarkEnd w:id="29"/>
    </w:p>
    <w:p w:rsidR="0063088E" w:rsidRPr="001917B0" w:rsidRDefault="0063088E" w:rsidP="00405F9E">
      <w:pPr>
        <w:pStyle w:val="FigureNo"/>
        <w:spacing w:before="240"/>
        <w:rPr>
          <w:rFonts w:ascii="Calibri" w:eastAsia="SimSun" w:hAnsi="Calibri"/>
          <w:lang w:eastAsia="zh-CN"/>
        </w:rPr>
      </w:pPr>
      <w:r w:rsidRPr="001917B0">
        <w:rPr>
          <w:rFonts w:ascii="Calibri" w:eastAsia="SimSun" w:hAnsi="Calibri" w:cs="Microsoft YaHei"/>
          <w:lang w:eastAsia="zh-CN"/>
        </w:rPr>
        <w:t>图</w:t>
      </w:r>
      <w:r w:rsidRPr="001917B0">
        <w:rPr>
          <w:rFonts w:ascii="Calibri" w:eastAsia="SimSun" w:hAnsi="Calibri"/>
          <w:lang w:eastAsia="zh-CN"/>
        </w:rPr>
        <w:t>1</w:t>
      </w:r>
    </w:p>
    <w:p w:rsidR="0063088E" w:rsidRPr="001917B0" w:rsidRDefault="0063088E" w:rsidP="00405F9E">
      <w:pPr>
        <w:pStyle w:val="Figuretitle"/>
        <w:tabs>
          <w:tab w:val="left" w:pos="2948"/>
          <w:tab w:val="left" w:pos="4082"/>
        </w:tabs>
        <w:spacing w:after="120"/>
        <w:rPr>
          <w:rFonts w:ascii="Calibri" w:eastAsia="SimSun" w:hAnsi="Calibri" w:cs="Microsoft YaHei"/>
          <w:lang w:eastAsia="zh-CN"/>
        </w:rPr>
      </w:pPr>
      <w:r w:rsidRPr="001917B0">
        <w:rPr>
          <w:rFonts w:ascii="Calibri" w:eastAsia="SimSun" w:hAnsi="Calibri" w:cs="Microsoft YaHei"/>
          <w:lang w:eastAsia="zh-CN"/>
        </w:rPr>
        <w:t>参加第</w:t>
      </w:r>
      <w:r w:rsidRPr="001917B0">
        <w:rPr>
          <w:rFonts w:ascii="Calibri" w:eastAsia="SimSun" w:hAnsi="Calibri" w:cs="Calibri"/>
          <w:lang w:eastAsia="zh-CN"/>
        </w:rPr>
        <w:t>1</w:t>
      </w:r>
      <w:r w:rsidRPr="001917B0">
        <w:rPr>
          <w:rFonts w:ascii="Calibri" w:eastAsia="SimSun" w:hAnsi="Calibri" w:cs="Microsoft YaHei"/>
          <w:lang w:eastAsia="zh-CN"/>
        </w:rPr>
        <w:t>研究组会议的个人与会代表（按区域分列）</w:t>
      </w:r>
    </w:p>
    <w:p w:rsidR="00CA4E70" w:rsidRPr="001917B0" w:rsidRDefault="00CA4E70" w:rsidP="00405F9E">
      <w:pPr>
        <w:keepNext/>
        <w:keepLines/>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A4013C" w:rsidRDefault="001917B0" w:rsidP="00A4013C">
      <w:r>
        <w:rPr>
          <w:noProof/>
          <w:lang w:val="en-GB"/>
        </w:rPr>
        <mc:AlternateContent>
          <mc:Choice Requires="wps">
            <w:drawing>
              <wp:anchor distT="0" distB="0" distL="114300" distR="114300" simplePos="0" relativeHeight="251653632" behindDoc="0" locked="0" layoutInCell="1" allowOverlap="1" wp14:anchorId="4477CF17" wp14:editId="4350778D">
                <wp:simplePos x="0" y="0"/>
                <wp:positionH relativeFrom="column">
                  <wp:posOffset>918845</wp:posOffset>
                </wp:positionH>
                <wp:positionV relativeFrom="paragraph">
                  <wp:posOffset>2208159</wp:posOffset>
                </wp:positionV>
                <wp:extent cx="3338195" cy="4832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38195" cy="48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046DD" w:rsidRPr="00A4013C" w:rsidRDefault="009046DD" w:rsidP="00A4013C">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type w14:anchorId="4477CF17" id="_x0000_t202" coordsize="21600,21600" o:spt="202" path="m,l,21600r21600,l21600,xe">
                <v:stroke joinstyle="miter"/>
                <v:path gradientshapeok="t" o:connecttype="rect"/>
              </v:shapetype>
              <v:shape id="Text Box 10" o:spid="_x0000_s1026" type="#_x0000_t202" style="position:absolute;margin-left:72.35pt;margin-top:173.85pt;width:262.85pt;height:38.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" fillcolor="white [3201]" stroked="f" strokeweight=".5pt">
                <v:textbox inset="1mm,0,1mm,0">
                  <w:txbxContent>
                    <w:p w:rsidR="009046DD" w:rsidRDefault="009046DD"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046DD" w:rsidRPr="00A4013C" w:rsidRDefault="009046DD" w:rsidP="00A4013C">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v:textbox>
              </v:shape>
            </w:pict>
          </mc:Fallback>
        </mc:AlternateContent>
      </w:r>
      <w:r>
        <w:rPr>
          <w:noProof/>
          <w:lang w:val="en-GB"/>
        </w:rPr>
        <mc:AlternateContent>
          <mc:Choice Requires="wps">
            <w:drawing>
              <wp:anchor distT="0" distB="0" distL="114300" distR="114300" simplePos="0" relativeHeight="251652608" behindDoc="0" locked="0" layoutInCell="1" allowOverlap="1" wp14:anchorId="16C21D5E" wp14:editId="2FED64FC">
                <wp:simplePos x="0" y="0"/>
                <wp:positionH relativeFrom="column">
                  <wp:posOffset>979170</wp:posOffset>
                </wp:positionH>
                <wp:positionV relativeFrom="paragraph">
                  <wp:posOffset>942711</wp:posOffset>
                </wp:positionV>
                <wp:extent cx="1078230" cy="1267460"/>
                <wp:effectExtent l="0" t="0" r="7620" b="8890"/>
                <wp:wrapNone/>
                <wp:docPr id="7" name="Text Box 7"/>
                <wp:cNvGraphicFramePr/>
                <a:graphic xmlns:a="http://schemas.openxmlformats.org/drawingml/2006/main">
                  <a:graphicData uri="http://schemas.microsoft.com/office/word/2010/wordprocessingShape">
                    <wps:wsp>
                      <wps:cNvSpPr txBox="1"/>
                      <wps:spPr>
                        <a:xfrm>
                          <a:off x="0" y="0"/>
                          <a:ext cx="1078230" cy="1267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0" w:after="120"/>
                              <w:rPr>
                                <w:sz w:val="16"/>
                                <w:szCs w:val="16"/>
                              </w:rPr>
                            </w:pPr>
                            <w:r>
                              <w:rPr>
                                <w:rFonts w:hint="eastAsia"/>
                                <w:sz w:val="16"/>
                                <w:szCs w:val="16"/>
                              </w:rPr>
                              <w:t>阿拉伯</w:t>
                            </w:r>
                            <w:r>
                              <w:rPr>
                                <w:sz w:val="16"/>
                                <w:szCs w:val="16"/>
                              </w:rPr>
                              <w:t>国家</w:t>
                            </w:r>
                          </w:p>
                          <w:p w:rsidR="009046DD" w:rsidRDefault="009046DD" w:rsidP="00A4013C">
                            <w:pPr>
                              <w:spacing w:before="0" w:after="120"/>
                              <w:rPr>
                                <w:sz w:val="16"/>
                                <w:szCs w:val="16"/>
                              </w:rPr>
                            </w:pPr>
                            <w:r>
                              <w:rPr>
                                <w:rFonts w:hint="eastAsia"/>
                                <w:sz w:val="16"/>
                                <w:szCs w:val="16"/>
                              </w:rPr>
                              <w:t>亚</w:t>
                            </w:r>
                            <w:r>
                              <w:rPr>
                                <w:sz w:val="16"/>
                                <w:szCs w:val="16"/>
                              </w:rPr>
                              <w:t>太</w:t>
                            </w:r>
                          </w:p>
                          <w:p w:rsidR="009046DD" w:rsidRDefault="009046DD" w:rsidP="00A4013C">
                            <w:pPr>
                              <w:spacing w:before="0" w:after="120"/>
                              <w:rPr>
                                <w:sz w:val="16"/>
                                <w:szCs w:val="16"/>
                              </w:rPr>
                            </w:pPr>
                            <w:r>
                              <w:rPr>
                                <w:rFonts w:hint="eastAsia"/>
                                <w:sz w:val="16"/>
                                <w:szCs w:val="16"/>
                              </w:rPr>
                              <w:t>独联体</w:t>
                            </w:r>
                          </w:p>
                          <w:p w:rsidR="009046DD" w:rsidRPr="00A4013C" w:rsidRDefault="009046DD" w:rsidP="00A4013C">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21D5E" id="Text Box 7" o:spid="_x0000_s1027" type="#_x0000_t202" style="position:absolute;margin-left:77.1pt;margin-top:74.25pt;width:84.9pt;height:99.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" fillcolor="white [3201]" stroked="f" strokeweight=".5pt">
                <v:textbo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0" w:after="120"/>
                        <w:rPr>
                          <w:sz w:val="16"/>
                          <w:szCs w:val="16"/>
                        </w:rPr>
                      </w:pPr>
                      <w:r>
                        <w:rPr>
                          <w:rFonts w:hint="eastAsia"/>
                          <w:sz w:val="16"/>
                          <w:szCs w:val="16"/>
                        </w:rPr>
                        <w:t>阿拉伯</w:t>
                      </w:r>
                      <w:r>
                        <w:rPr>
                          <w:sz w:val="16"/>
                          <w:szCs w:val="16"/>
                        </w:rPr>
                        <w:t>国家</w:t>
                      </w:r>
                    </w:p>
                    <w:p w:rsidR="009046DD" w:rsidRDefault="009046DD" w:rsidP="00A4013C">
                      <w:pPr>
                        <w:spacing w:before="0" w:after="120"/>
                        <w:rPr>
                          <w:sz w:val="16"/>
                          <w:szCs w:val="16"/>
                        </w:rPr>
                      </w:pPr>
                      <w:r>
                        <w:rPr>
                          <w:rFonts w:hint="eastAsia"/>
                          <w:sz w:val="16"/>
                          <w:szCs w:val="16"/>
                        </w:rPr>
                        <w:t>亚</w:t>
                      </w:r>
                      <w:r>
                        <w:rPr>
                          <w:sz w:val="16"/>
                          <w:szCs w:val="16"/>
                        </w:rPr>
                        <w:t>太</w:t>
                      </w:r>
                    </w:p>
                    <w:p w:rsidR="009046DD" w:rsidRDefault="009046DD" w:rsidP="00A4013C">
                      <w:pPr>
                        <w:spacing w:before="0" w:after="120"/>
                        <w:rPr>
                          <w:sz w:val="16"/>
                          <w:szCs w:val="16"/>
                        </w:rPr>
                      </w:pPr>
                      <w:r>
                        <w:rPr>
                          <w:rFonts w:hint="eastAsia"/>
                          <w:sz w:val="16"/>
                          <w:szCs w:val="16"/>
                        </w:rPr>
                        <w:t>独联体</w:t>
                      </w:r>
                    </w:p>
                    <w:p w:rsidR="009046DD" w:rsidRPr="00A4013C" w:rsidRDefault="009046DD" w:rsidP="00A4013C">
                      <w:pPr>
                        <w:spacing w:before="0" w:after="120"/>
                        <w:rPr>
                          <w:sz w:val="16"/>
                          <w:szCs w:val="16"/>
                        </w:rPr>
                      </w:pPr>
                      <w:r>
                        <w:rPr>
                          <w:rFonts w:hint="eastAsia"/>
                          <w:sz w:val="16"/>
                          <w:szCs w:val="16"/>
                        </w:rPr>
                        <w:t>欧洲</w:t>
                      </w:r>
                    </w:p>
                  </w:txbxContent>
                </v:textbox>
              </v:shape>
            </w:pict>
          </mc:Fallback>
        </mc:AlternateContent>
      </w:r>
      <w:r w:rsidR="0091107D">
        <w:rPr>
          <w:noProof/>
          <w:lang w:val="en-GB"/>
        </w:rPr>
        <w:drawing>
          <wp:inline distT="0" distB="0" distL="0" distR="0" wp14:anchorId="617F67DB" wp14:editId="6FC01AAA">
            <wp:extent cx="6120130" cy="26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6">
                      <a:extLst>
                        <a:ext uri="{28A0092B-C50C-407E-A947-70E740481C1C}">
                          <a14:useLocalDpi xmlns:a14="http://schemas.microsoft.com/office/drawing/2010/main" val="0"/>
                        </a:ext>
                      </a:extLst>
                    </a:blip>
                    <a:srcRect t="17923" b="6146"/>
                    <a:stretch/>
                  </pic:blipFill>
                  <pic:spPr bwMode="auto">
                    <a:xfrm>
                      <a:off x="0" y="0"/>
                      <a:ext cx="6120130" cy="2613660"/>
                    </a:xfrm>
                    <a:prstGeom prst="rect">
                      <a:avLst/>
                    </a:prstGeom>
                    <a:ln>
                      <a:noFill/>
                    </a:ln>
                    <a:extLst>
                      <a:ext uri="{53640926-AAD7-44D8-BBD7-CCE9431645EC}">
                        <a14:shadowObscured xmlns:a14="http://schemas.microsoft.com/office/drawing/2010/main"/>
                      </a:ext>
                    </a:extLst>
                  </pic:spPr>
                </pic:pic>
              </a:graphicData>
            </a:graphic>
          </wp:inline>
        </w:drawing>
      </w:r>
    </w:p>
    <w:p w:rsidR="0063088E" w:rsidRPr="00A4013C" w:rsidRDefault="0063088E" w:rsidP="001917B0">
      <w:pPr>
        <w:pStyle w:val="FigureNo"/>
        <w:spacing w:before="240"/>
        <w:rPr>
          <w:rFonts w:ascii="Calibri" w:eastAsia="SimSun" w:hAnsi="Calibri"/>
          <w:lang w:eastAsia="zh-CN"/>
        </w:rPr>
      </w:pPr>
      <w:r w:rsidRPr="00A4013C">
        <w:rPr>
          <w:rFonts w:ascii="Calibri" w:eastAsia="SimSun" w:hAnsi="Calibri" w:cs="Microsoft YaHei"/>
          <w:lang w:eastAsia="zh-CN"/>
        </w:rPr>
        <w:t>图</w:t>
      </w:r>
      <w:r w:rsidRPr="00A4013C">
        <w:rPr>
          <w:rFonts w:ascii="Calibri" w:eastAsia="SimSun" w:hAnsi="Calibri"/>
          <w:lang w:eastAsia="zh-CN"/>
        </w:rPr>
        <w:t>2</w:t>
      </w:r>
    </w:p>
    <w:p w:rsidR="0063088E" w:rsidRPr="00A4013C" w:rsidRDefault="0063088E" w:rsidP="00A4013C">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参加第</w:t>
      </w:r>
      <w:r w:rsidRPr="00A4013C">
        <w:rPr>
          <w:rFonts w:ascii="Calibri" w:eastAsia="SimSun" w:hAnsi="Calibri" w:cs="Calibri"/>
          <w:lang w:eastAsia="zh-CN"/>
        </w:rPr>
        <w:t>1</w:t>
      </w:r>
      <w:r w:rsidRPr="00A4013C">
        <w:rPr>
          <w:rFonts w:ascii="Calibri" w:eastAsia="SimSun" w:hAnsi="Calibri" w:cs="Microsoft YaHei"/>
          <w:lang w:eastAsia="zh-CN"/>
        </w:rPr>
        <w:t>研究组会议的与会者汇总人数（按区域分列）</w:t>
      </w:r>
      <w:r w:rsidR="00405F9E" w:rsidRPr="00431B37">
        <w:rPr>
          <w:rStyle w:val="FootnoteReference"/>
        </w:rPr>
        <w:footnoteReference w:id="4"/>
      </w:r>
    </w:p>
    <w:p w:rsidR="00CA4E70" w:rsidRPr="001917B0" w:rsidRDefault="00CA4E70" w:rsidP="00A4013C">
      <w:pPr>
        <w:keepNext/>
        <w:keepLines/>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E81C8D" w:rsidRDefault="00A4013C" w:rsidP="001A3A0C">
      <w:pPr>
        <w:spacing w:before="60" w:after="60"/>
        <w:rPr>
          <w:b/>
          <w:bCs/>
          <w:szCs w:val="24"/>
          <w:lang w:val="en-GB"/>
        </w:rPr>
      </w:pPr>
      <w:r>
        <w:rPr>
          <w:noProof/>
          <w:lang w:val="en-GB"/>
        </w:rPr>
        <mc:AlternateContent>
          <mc:Choice Requires="wps">
            <w:drawing>
              <wp:anchor distT="0" distB="0" distL="114300" distR="114300" simplePos="0" relativeHeight="251659776" behindDoc="0" locked="0" layoutInCell="1" allowOverlap="1" wp14:anchorId="5928F12F" wp14:editId="12B97417">
                <wp:simplePos x="0" y="0"/>
                <wp:positionH relativeFrom="column">
                  <wp:posOffset>982980</wp:posOffset>
                </wp:positionH>
                <wp:positionV relativeFrom="paragraph">
                  <wp:posOffset>2207260</wp:posOffset>
                </wp:positionV>
                <wp:extent cx="3338423" cy="48355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3842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046DD" w:rsidRPr="00A4013C" w:rsidRDefault="009046DD" w:rsidP="00A4013C">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5928F12F" id="Text Box 12" o:spid="_x0000_s1028" type="#_x0000_t202" style="position:absolute;margin-left:77.4pt;margin-top:173.8pt;width:262.85pt;height:38.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" fillcolor="white [3201]" stroked="f" strokeweight=".5pt">
                <v:textbox inset="1mm,0,1mm,0">
                  <w:txbxContent>
                    <w:p w:rsidR="009046DD" w:rsidRDefault="009046DD"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046DD" w:rsidRPr="00A4013C" w:rsidRDefault="009046DD" w:rsidP="00A4013C">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v:textbox>
              </v:shape>
            </w:pict>
          </mc:Fallback>
        </mc:AlternateContent>
      </w:r>
      <w:r>
        <w:rPr>
          <w:noProof/>
          <w:lang w:val="en-GB"/>
        </w:rPr>
        <mc:AlternateContent>
          <mc:Choice Requires="wps">
            <w:drawing>
              <wp:anchor distT="0" distB="0" distL="114300" distR="114300" simplePos="0" relativeHeight="251654656" behindDoc="0" locked="0" layoutInCell="1" allowOverlap="1" wp14:anchorId="3DBC3762" wp14:editId="78A582F0">
                <wp:simplePos x="0" y="0"/>
                <wp:positionH relativeFrom="column">
                  <wp:posOffset>1164566</wp:posOffset>
                </wp:positionH>
                <wp:positionV relativeFrom="paragraph">
                  <wp:posOffset>584272</wp:posOffset>
                </wp:positionV>
                <wp:extent cx="1078302" cy="1268083"/>
                <wp:effectExtent l="0" t="0" r="7620" b="8890"/>
                <wp:wrapNone/>
                <wp:docPr id="11" name="Text Box 11"/>
                <wp:cNvGraphicFramePr/>
                <a:graphic xmlns:a="http://schemas.openxmlformats.org/drawingml/2006/main">
                  <a:graphicData uri="http://schemas.microsoft.com/office/word/2010/wordprocessingShape">
                    <wps:wsp>
                      <wps:cNvSpPr txBox="1"/>
                      <wps:spPr>
                        <a:xfrm>
                          <a:off x="0" y="0"/>
                          <a:ext cx="1078302" cy="12680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0" w:after="120"/>
                              <w:rPr>
                                <w:sz w:val="16"/>
                                <w:szCs w:val="16"/>
                              </w:rPr>
                            </w:pPr>
                            <w:r>
                              <w:rPr>
                                <w:rFonts w:hint="eastAsia"/>
                                <w:sz w:val="16"/>
                                <w:szCs w:val="16"/>
                              </w:rPr>
                              <w:t>阿拉伯</w:t>
                            </w:r>
                            <w:r>
                              <w:rPr>
                                <w:sz w:val="16"/>
                                <w:szCs w:val="16"/>
                              </w:rPr>
                              <w:t>国家</w:t>
                            </w:r>
                          </w:p>
                          <w:p w:rsidR="009046DD" w:rsidRDefault="009046DD" w:rsidP="00A4013C">
                            <w:pPr>
                              <w:spacing w:before="0" w:after="120"/>
                              <w:rPr>
                                <w:sz w:val="16"/>
                                <w:szCs w:val="16"/>
                              </w:rPr>
                            </w:pPr>
                            <w:r>
                              <w:rPr>
                                <w:rFonts w:hint="eastAsia"/>
                                <w:sz w:val="16"/>
                                <w:szCs w:val="16"/>
                              </w:rPr>
                              <w:t>亚</w:t>
                            </w:r>
                            <w:r>
                              <w:rPr>
                                <w:sz w:val="16"/>
                                <w:szCs w:val="16"/>
                              </w:rPr>
                              <w:t>太</w:t>
                            </w:r>
                          </w:p>
                          <w:p w:rsidR="009046DD" w:rsidRDefault="009046DD" w:rsidP="00A4013C">
                            <w:pPr>
                              <w:spacing w:before="0" w:after="120"/>
                              <w:rPr>
                                <w:sz w:val="16"/>
                                <w:szCs w:val="16"/>
                              </w:rPr>
                            </w:pPr>
                            <w:r>
                              <w:rPr>
                                <w:rFonts w:hint="eastAsia"/>
                                <w:sz w:val="16"/>
                                <w:szCs w:val="16"/>
                              </w:rPr>
                              <w:t>独联体</w:t>
                            </w:r>
                          </w:p>
                          <w:p w:rsidR="009046DD" w:rsidRPr="00A4013C" w:rsidRDefault="009046DD" w:rsidP="00A4013C">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C3762" id="Text Box 11" o:spid="_x0000_s1029" type="#_x0000_t202" style="position:absolute;margin-left:91.7pt;margin-top:46pt;width:84.9pt;height:99.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" fillcolor="white [3201]" stroked="f" strokeweight=".5pt">
                <v:textbo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0" w:after="120"/>
                        <w:rPr>
                          <w:sz w:val="16"/>
                          <w:szCs w:val="16"/>
                        </w:rPr>
                      </w:pPr>
                      <w:r>
                        <w:rPr>
                          <w:rFonts w:hint="eastAsia"/>
                          <w:sz w:val="16"/>
                          <w:szCs w:val="16"/>
                        </w:rPr>
                        <w:t>阿拉伯</w:t>
                      </w:r>
                      <w:r>
                        <w:rPr>
                          <w:sz w:val="16"/>
                          <w:szCs w:val="16"/>
                        </w:rPr>
                        <w:t>国家</w:t>
                      </w:r>
                    </w:p>
                    <w:p w:rsidR="009046DD" w:rsidRDefault="009046DD" w:rsidP="00A4013C">
                      <w:pPr>
                        <w:spacing w:before="0" w:after="120"/>
                        <w:rPr>
                          <w:sz w:val="16"/>
                          <w:szCs w:val="16"/>
                        </w:rPr>
                      </w:pPr>
                      <w:r>
                        <w:rPr>
                          <w:rFonts w:hint="eastAsia"/>
                          <w:sz w:val="16"/>
                          <w:szCs w:val="16"/>
                        </w:rPr>
                        <w:t>亚</w:t>
                      </w:r>
                      <w:r>
                        <w:rPr>
                          <w:sz w:val="16"/>
                          <w:szCs w:val="16"/>
                        </w:rPr>
                        <w:t>太</w:t>
                      </w:r>
                    </w:p>
                    <w:p w:rsidR="009046DD" w:rsidRDefault="009046DD" w:rsidP="00A4013C">
                      <w:pPr>
                        <w:spacing w:before="0" w:after="120"/>
                        <w:rPr>
                          <w:sz w:val="16"/>
                          <w:szCs w:val="16"/>
                        </w:rPr>
                      </w:pPr>
                      <w:r>
                        <w:rPr>
                          <w:rFonts w:hint="eastAsia"/>
                          <w:sz w:val="16"/>
                          <w:szCs w:val="16"/>
                        </w:rPr>
                        <w:t>独联体</w:t>
                      </w:r>
                    </w:p>
                    <w:p w:rsidR="009046DD" w:rsidRPr="00A4013C" w:rsidRDefault="009046DD" w:rsidP="00A4013C">
                      <w:pPr>
                        <w:spacing w:before="0" w:after="120"/>
                        <w:rPr>
                          <w:sz w:val="16"/>
                          <w:szCs w:val="16"/>
                        </w:rPr>
                      </w:pPr>
                      <w:r>
                        <w:rPr>
                          <w:rFonts w:hint="eastAsia"/>
                          <w:sz w:val="16"/>
                          <w:szCs w:val="16"/>
                        </w:rPr>
                        <w:t>欧洲</w:t>
                      </w:r>
                    </w:p>
                  </w:txbxContent>
                </v:textbox>
              </v:shape>
            </w:pict>
          </mc:Fallback>
        </mc:AlternateContent>
      </w:r>
      <w:r w:rsidR="0091107D">
        <w:rPr>
          <w:b/>
          <w:bCs/>
          <w:noProof/>
          <w:szCs w:val="24"/>
          <w:lang w:val="en-GB"/>
        </w:rPr>
        <w:drawing>
          <wp:inline distT="0" distB="0" distL="0" distR="0" wp14:anchorId="1A2D301C" wp14:editId="529B6C80">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7">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rsidR="001A3A0C" w:rsidRPr="00E81C8D" w:rsidRDefault="0063088E" w:rsidP="00E03BE6">
      <w:pPr>
        <w:ind w:firstLineChars="200" w:firstLine="480"/>
        <w:rPr>
          <w:rFonts w:cstheme="minorHAnsi"/>
          <w:szCs w:val="24"/>
          <w:lang w:val="en-US"/>
        </w:rPr>
      </w:pPr>
      <w:r w:rsidRPr="00E81C8D">
        <w:rPr>
          <w:rFonts w:asciiTheme="minorHAnsi" w:hAnsiTheme="minorHAnsi" w:hint="eastAsia"/>
          <w:szCs w:val="24"/>
        </w:rPr>
        <w:lastRenderedPageBreak/>
        <w:t>第</w:t>
      </w:r>
      <w:r w:rsidRPr="00E81C8D">
        <w:rPr>
          <w:rFonts w:asciiTheme="minorHAnsi" w:hAnsiTheme="minorHAnsi" w:hint="eastAsia"/>
          <w:szCs w:val="24"/>
        </w:rPr>
        <w:t>1</w:t>
      </w:r>
      <w:r w:rsidRPr="00E81C8D">
        <w:rPr>
          <w:rFonts w:asciiTheme="minorHAnsi" w:hAnsiTheme="minorHAnsi" w:hint="eastAsia"/>
          <w:szCs w:val="24"/>
        </w:rPr>
        <w:t>研究组共收到</w:t>
      </w:r>
      <w:r w:rsidR="00526090">
        <w:rPr>
          <w:rFonts w:asciiTheme="minorHAnsi" w:hAnsiTheme="minorHAnsi"/>
          <w:szCs w:val="24"/>
        </w:rPr>
        <w:t>698</w:t>
      </w:r>
      <w:r w:rsidRPr="00E81C8D">
        <w:rPr>
          <w:rFonts w:asciiTheme="minorHAnsi" w:hAnsiTheme="minorHAnsi" w:hint="eastAsia"/>
          <w:szCs w:val="24"/>
        </w:rPr>
        <w:t>份</w:t>
      </w:r>
      <w:r w:rsidR="00E5657D">
        <w:rPr>
          <w:rFonts w:asciiTheme="minorHAnsi" w:hAnsiTheme="minorHAnsi" w:hint="eastAsia"/>
          <w:szCs w:val="24"/>
        </w:rPr>
        <w:t>文件，其中</w:t>
      </w:r>
      <w:r w:rsidR="00E5657D">
        <w:rPr>
          <w:rFonts w:asciiTheme="minorHAnsi" w:hAnsiTheme="minorHAnsi" w:hint="eastAsia"/>
          <w:szCs w:val="24"/>
        </w:rPr>
        <w:t>476</w:t>
      </w:r>
      <w:r w:rsidR="00E5657D">
        <w:rPr>
          <w:rFonts w:asciiTheme="minorHAnsi" w:hAnsiTheme="minorHAnsi" w:hint="eastAsia"/>
          <w:szCs w:val="24"/>
        </w:rPr>
        <w:t>份为</w:t>
      </w:r>
      <w:r w:rsidRPr="00E81C8D">
        <w:rPr>
          <w:rFonts w:asciiTheme="minorHAnsi" w:hAnsiTheme="minorHAnsi" w:hint="eastAsia"/>
          <w:szCs w:val="24"/>
        </w:rPr>
        <w:t>文稿（</w:t>
      </w:r>
      <w:r w:rsidRPr="00E81C8D">
        <w:rPr>
          <w:rFonts w:asciiTheme="minorHAnsi" w:hAnsiTheme="minorHAnsi" w:hint="eastAsia"/>
          <w:b/>
          <w:bCs/>
          <w:szCs w:val="24"/>
        </w:rPr>
        <w:t>见图</w:t>
      </w:r>
      <w:r w:rsidRPr="00E81C8D">
        <w:rPr>
          <w:rFonts w:asciiTheme="minorHAnsi" w:hAnsiTheme="minorHAnsi" w:hint="eastAsia"/>
          <w:b/>
          <w:bCs/>
          <w:szCs w:val="24"/>
        </w:rPr>
        <w:t>3</w:t>
      </w:r>
      <w:r w:rsidRPr="00E81C8D">
        <w:rPr>
          <w:rFonts w:asciiTheme="minorHAnsi" w:hAnsiTheme="minorHAnsi" w:hint="eastAsia"/>
          <w:szCs w:val="24"/>
        </w:rPr>
        <w:t>）</w:t>
      </w:r>
      <w:r w:rsidR="00E5657D">
        <w:rPr>
          <w:rFonts w:asciiTheme="minorHAnsi" w:hAnsiTheme="minorHAnsi" w:hint="eastAsia"/>
          <w:szCs w:val="24"/>
        </w:rPr>
        <w:t>。文稿</w:t>
      </w:r>
      <w:r w:rsidRPr="00E81C8D">
        <w:rPr>
          <w:rFonts w:asciiTheme="minorHAnsi" w:hAnsiTheme="minorHAnsi" w:hint="eastAsia"/>
          <w:szCs w:val="24"/>
        </w:rPr>
        <w:t>多数来自</w:t>
      </w:r>
      <w:r w:rsidR="00E03BE6">
        <w:rPr>
          <w:rFonts w:asciiTheme="minorHAnsi" w:hAnsiTheme="minorHAnsi" w:hint="eastAsia"/>
          <w:szCs w:val="24"/>
        </w:rPr>
        <w:t>亚太，</w:t>
      </w:r>
      <w:r w:rsidRPr="00E81C8D">
        <w:rPr>
          <w:rFonts w:asciiTheme="minorHAnsi" w:hAnsiTheme="minorHAnsi" w:hint="eastAsia"/>
          <w:szCs w:val="24"/>
        </w:rPr>
        <w:t>其次为非洲、</w:t>
      </w:r>
      <w:r w:rsidR="00E03BE6" w:rsidRPr="00E81C8D">
        <w:rPr>
          <w:rFonts w:asciiTheme="minorHAnsi" w:hAnsiTheme="minorHAnsi" w:hint="eastAsia"/>
          <w:szCs w:val="24"/>
        </w:rPr>
        <w:t>美洲</w:t>
      </w:r>
      <w:r w:rsidR="00E03BE6">
        <w:rPr>
          <w:rFonts w:asciiTheme="minorHAnsi" w:hAnsiTheme="minorHAnsi" w:hint="eastAsia"/>
          <w:szCs w:val="24"/>
          <w:lang w:val="fr-FR"/>
        </w:rPr>
        <w:t>、欧洲、独联体和阿拉伯国家</w:t>
      </w:r>
      <w:r w:rsidRPr="00E81C8D">
        <w:rPr>
          <w:rFonts w:asciiTheme="minorHAnsi" w:hAnsiTheme="minorHAnsi" w:hint="eastAsia"/>
          <w:szCs w:val="24"/>
        </w:rPr>
        <w:t>。</w:t>
      </w:r>
    </w:p>
    <w:p w:rsidR="0063088E" w:rsidRPr="00A4013C" w:rsidRDefault="0063088E" w:rsidP="001917B0">
      <w:pPr>
        <w:pStyle w:val="FigureNo"/>
        <w:spacing w:before="240"/>
        <w:rPr>
          <w:rFonts w:ascii="Calibri" w:eastAsia="SimSun" w:hAnsi="Calibri"/>
          <w:lang w:eastAsia="zh-CN"/>
        </w:rPr>
      </w:pPr>
      <w:r w:rsidRPr="00A4013C">
        <w:rPr>
          <w:rFonts w:ascii="Calibri" w:eastAsia="SimSun" w:hAnsi="Calibri" w:cs="Microsoft YaHei"/>
          <w:lang w:eastAsia="zh-CN"/>
        </w:rPr>
        <w:t>图</w:t>
      </w:r>
      <w:r w:rsidRPr="00A4013C">
        <w:rPr>
          <w:rFonts w:ascii="Calibri" w:eastAsia="SimSun" w:hAnsi="Calibri"/>
          <w:lang w:eastAsia="zh-CN"/>
        </w:rPr>
        <w:t>3</w:t>
      </w:r>
    </w:p>
    <w:p w:rsidR="0063088E" w:rsidRPr="00A4013C" w:rsidRDefault="0063088E" w:rsidP="00CA4E7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第</w:t>
      </w:r>
      <w:r w:rsidRPr="00A4013C">
        <w:rPr>
          <w:rFonts w:ascii="Calibri" w:eastAsia="SimSun" w:hAnsi="Calibri" w:cs="Calibri"/>
          <w:lang w:eastAsia="zh-CN"/>
        </w:rPr>
        <w:t>1</w:t>
      </w:r>
      <w:r w:rsidRPr="00A4013C">
        <w:rPr>
          <w:rFonts w:ascii="Calibri" w:eastAsia="SimSun" w:hAnsi="Calibri" w:cs="Microsoft YaHei"/>
          <w:lang w:eastAsia="zh-CN"/>
        </w:rPr>
        <w:t>研究组</w:t>
      </w:r>
      <w:r w:rsidR="00E03BE6" w:rsidRPr="00A4013C">
        <w:rPr>
          <w:rFonts w:ascii="Calibri" w:eastAsia="SimSun" w:hAnsi="Calibri" w:cs="Microsoft YaHei"/>
          <w:lang w:eastAsia="zh-CN"/>
        </w:rPr>
        <w:t>和报告人组</w:t>
      </w:r>
      <w:r w:rsidRPr="00A4013C">
        <w:rPr>
          <w:rFonts w:ascii="Calibri" w:eastAsia="SimSun" w:hAnsi="Calibri" w:cs="Microsoft YaHei"/>
          <w:lang w:eastAsia="zh-CN"/>
        </w:rPr>
        <w:t>会议</w:t>
      </w:r>
      <w:r w:rsidR="00580234" w:rsidRPr="00A4013C">
        <w:rPr>
          <w:rFonts w:ascii="Calibri" w:eastAsia="SimSun" w:hAnsi="Calibri" w:cs="Microsoft YaHei"/>
          <w:lang w:eastAsia="zh-CN"/>
        </w:rPr>
        <w:t>收到</w:t>
      </w:r>
      <w:r w:rsidRPr="00A4013C">
        <w:rPr>
          <w:rFonts w:ascii="Calibri" w:eastAsia="SimSun" w:hAnsi="Calibri" w:cs="Microsoft YaHei"/>
          <w:lang w:eastAsia="zh-CN"/>
        </w:rPr>
        <w:t>的文稿的数量（按区域分列）</w:t>
      </w:r>
    </w:p>
    <w:p w:rsidR="00CA4E70" w:rsidRPr="001917B0" w:rsidRDefault="00CA4E70" w:rsidP="00CA4E70">
      <w:pPr>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E81C8D" w:rsidRDefault="00A4013C" w:rsidP="001A3A0C">
      <w:pPr>
        <w:spacing w:before="60" w:after="60"/>
        <w:rPr>
          <w:b/>
          <w:bCs/>
          <w:szCs w:val="24"/>
          <w:lang w:val="en-GB"/>
        </w:rPr>
      </w:pPr>
      <w:r>
        <w:rPr>
          <w:noProof/>
          <w:lang w:val="en-GB"/>
        </w:rPr>
        <mc:AlternateContent>
          <mc:Choice Requires="wps">
            <w:drawing>
              <wp:anchor distT="0" distB="0" distL="114300" distR="114300" simplePos="0" relativeHeight="251658752" behindDoc="0" locked="0" layoutInCell="1" allowOverlap="1" wp14:anchorId="12D7F701" wp14:editId="022B9FB5">
                <wp:simplePos x="0" y="0"/>
                <wp:positionH relativeFrom="column">
                  <wp:posOffset>745526</wp:posOffset>
                </wp:positionH>
                <wp:positionV relativeFrom="paragraph">
                  <wp:posOffset>2205043</wp:posOffset>
                </wp:positionV>
                <wp:extent cx="2976113" cy="4835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7611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收到的联络函）。</w:t>
                            </w:r>
                          </w:p>
                          <w:p w:rsidR="009046DD" w:rsidRPr="00A4013C" w:rsidRDefault="009046DD" w:rsidP="00A4013C">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7F701" id="Text Box 14" o:spid="_x0000_s1030" type="#_x0000_t202" style="position:absolute;margin-left:58.7pt;margin-top:173.65pt;width:234.35pt;height:38.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" fillcolor="white [3201]" stroked="f" strokeweight=".5pt">
                <v:textbox inset="1mm,0,1mm,0">
                  <w:txbxContent>
                    <w:p w:rsidR="009046DD" w:rsidRDefault="009046DD" w:rsidP="00A4013C">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收到的联络函）。</w:t>
                      </w:r>
                    </w:p>
                    <w:p w:rsidR="009046DD" w:rsidRPr="00A4013C" w:rsidRDefault="009046DD" w:rsidP="00A4013C">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v:textbox>
              </v:shape>
            </w:pict>
          </mc:Fallback>
        </mc:AlternateContent>
      </w:r>
      <w:r>
        <w:rPr>
          <w:noProof/>
          <w:lang w:val="en-GB"/>
        </w:rPr>
        <mc:AlternateContent>
          <mc:Choice Requires="wps">
            <w:drawing>
              <wp:anchor distT="0" distB="0" distL="114300" distR="114300" simplePos="0" relativeHeight="251657728" behindDoc="0" locked="0" layoutInCell="1" allowOverlap="1" wp14:anchorId="68077BF5" wp14:editId="022B4205">
                <wp:simplePos x="0" y="0"/>
                <wp:positionH relativeFrom="column">
                  <wp:posOffset>1203601</wp:posOffset>
                </wp:positionH>
                <wp:positionV relativeFrom="paragraph">
                  <wp:posOffset>351669</wp:posOffset>
                </wp:positionV>
                <wp:extent cx="1078302" cy="1725283"/>
                <wp:effectExtent l="0" t="0" r="7620" b="8890"/>
                <wp:wrapNone/>
                <wp:docPr id="13" name="Text Box 13"/>
                <wp:cNvGraphicFramePr/>
                <a:graphic xmlns:a="http://schemas.openxmlformats.org/drawingml/2006/main">
                  <a:graphicData uri="http://schemas.microsoft.com/office/word/2010/wordprocessingShape">
                    <wps:wsp>
                      <wps:cNvSpPr txBox="1"/>
                      <wps:spPr>
                        <a:xfrm>
                          <a:off x="0" y="0"/>
                          <a:ext cx="1078302" cy="1725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160" w:after="120"/>
                              <w:rPr>
                                <w:sz w:val="16"/>
                                <w:szCs w:val="16"/>
                              </w:rPr>
                            </w:pPr>
                            <w:r>
                              <w:rPr>
                                <w:rFonts w:hint="eastAsia"/>
                                <w:sz w:val="16"/>
                                <w:szCs w:val="16"/>
                              </w:rPr>
                              <w:t>阿拉伯</w:t>
                            </w:r>
                            <w:r>
                              <w:rPr>
                                <w:sz w:val="16"/>
                                <w:szCs w:val="16"/>
                              </w:rPr>
                              <w:t>国家</w:t>
                            </w:r>
                          </w:p>
                          <w:p w:rsidR="009046DD" w:rsidRDefault="009046DD" w:rsidP="00A4013C">
                            <w:pPr>
                              <w:spacing w:before="160" w:after="120"/>
                              <w:rPr>
                                <w:sz w:val="16"/>
                                <w:szCs w:val="16"/>
                              </w:rPr>
                            </w:pPr>
                            <w:r>
                              <w:rPr>
                                <w:rFonts w:hint="eastAsia"/>
                                <w:sz w:val="16"/>
                                <w:szCs w:val="16"/>
                              </w:rPr>
                              <w:t>亚</w:t>
                            </w:r>
                            <w:r>
                              <w:rPr>
                                <w:sz w:val="16"/>
                                <w:szCs w:val="16"/>
                              </w:rPr>
                              <w:t>太</w:t>
                            </w:r>
                          </w:p>
                          <w:p w:rsidR="009046DD" w:rsidRDefault="009046DD" w:rsidP="00A4013C">
                            <w:pPr>
                              <w:spacing w:before="160" w:after="120"/>
                              <w:rPr>
                                <w:sz w:val="16"/>
                                <w:szCs w:val="16"/>
                              </w:rPr>
                            </w:pPr>
                            <w:r>
                              <w:rPr>
                                <w:rFonts w:hint="eastAsia"/>
                                <w:sz w:val="16"/>
                                <w:szCs w:val="16"/>
                              </w:rPr>
                              <w:t>独联体</w:t>
                            </w:r>
                          </w:p>
                          <w:p w:rsidR="009046DD" w:rsidRDefault="009046DD" w:rsidP="00A4013C">
                            <w:pPr>
                              <w:spacing w:before="160" w:after="120"/>
                              <w:rPr>
                                <w:sz w:val="16"/>
                                <w:szCs w:val="16"/>
                              </w:rPr>
                            </w:pPr>
                            <w:r>
                              <w:rPr>
                                <w:rFonts w:hint="eastAsia"/>
                                <w:sz w:val="16"/>
                                <w:szCs w:val="16"/>
                              </w:rPr>
                              <w:t>欧洲</w:t>
                            </w:r>
                          </w:p>
                          <w:p w:rsidR="009046DD" w:rsidRPr="00A4013C" w:rsidRDefault="009046DD" w:rsidP="00A4013C">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77BF5" id="Text Box 13" o:spid="_x0000_s1031" type="#_x0000_t202" style="position:absolute;margin-left:94.75pt;margin-top:27.7pt;width:84.9pt;height:135.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XjwIAAJQFAAAOAAAAZHJzL2Uyb0RvYy54bWysVFFP2zAQfp+0/2D5fSQtFL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" fillcolor="white [3201]" stroked="f" strokeweight=".5pt">
                <v:textbox>
                  <w:txbxContent>
                    <w:p w:rsidR="009046DD" w:rsidRDefault="009046DD" w:rsidP="00A4013C">
                      <w:pPr>
                        <w:spacing w:before="0" w:after="120"/>
                        <w:rPr>
                          <w:sz w:val="16"/>
                          <w:szCs w:val="16"/>
                        </w:rPr>
                      </w:pPr>
                      <w:r>
                        <w:rPr>
                          <w:rFonts w:hint="eastAsia"/>
                          <w:sz w:val="16"/>
                          <w:szCs w:val="16"/>
                        </w:rPr>
                        <w:t>非</w:t>
                      </w:r>
                      <w:r>
                        <w:rPr>
                          <w:sz w:val="16"/>
                          <w:szCs w:val="16"/>
                        </w:rPr>
                        <w:t>洲</w:t>
                      </w:r>
                    </w:p>
                    <w:p w:rsidR="009046DD" w:rsidRDefault="009046DD" w:rsidP="00A4013C">
                      <w:pPr>
                        <w:spacing w:before="0" w:after="120"/>
                        <w:rPr>
                          <w:sz w:val="16"/>
                          <w:szCs w:val="16"/>
                        </w:rPr>
                      </w:pPr>
                      <w:r>
                        <w:rPr>
                          <w:rFonts w:hint="eastAsia"/>
                          <w:sz w:val="16"/>
                          <w:szCs w:val="16"/>
                        </w:rPr>
                        <w:t>美</w:t>
                      </w:r>
                      <w:r>
                        <w:rPr>
                          <w:sz w:val="16"/>
                          <w:szCs w:val="16"/>
                        </w:rPr>
                        <w:t>洲</w:t>
                      </w:r>
                    </w:p>
                    <w:p w:rsidR="009046DD" w:rsidRDefault="009046DD" w:rsidP="00A4013C">
                      <w:pPr>
                        <w:spacing w:before="160" w:after="120"/>
                        <w:rPr>
                          <w:sz w:val="16"/>
                          <w:szCs w:val="16"/>
                        </w:rPr>
                      </w:pPr>
                      <w:r>
                        <w:rPr>
                          <w:rFonts w:hint="eastAsia"/>
                          <w:sz w:val="16"/>
                          <w:szCs w:val="16"/>
                        </w:rPr>
                        <w:t>阿拉伯</w:t>
                      </w:r>
                      <w:r>
                        <w:rPr>
                          <w:sz w:val="16"/>
                          <w:szCs w:val="16"/>
                        </w:rPr>
                        <w:t>国家</w:t>
                      </w:r>
                    </w:p>
                    <w:p w:rsidR="009046DD" w:rsidRDefault="009046DD" w:rsidP="00A4013C">
                      <w:pPr>
                        <w:spacing w:before="160" w:after="120"/>
                        <w:rPr>
                          <w:sz w:val="16"/>
                          <w:szCs w:val="16"/>
                        </w:rPr>
                      </w:pPr>
                      <w:r>
                        <w:rPr>
                          <w:rFonts w:hint="eastAsia"/>
                          <w:sz w:val="16"/>
                          <w:szCs w:val="16"/>
                        </w:rPr>
                        <w:t>亚</w:t>
                      </w:r>
                      <w:r>
                        <w:rPr>
                          <w:sz w:val="16"/>
                          <w:szCs w:val="16"/>
                        </w:rPr>
                        <w:t>太</w:t>
                      </w:r>
                    </w:p>
                    <w:p w:rsidR="009046DD" w:rsidRDefault="009046DD" w:rsidP="00A4013C">
                      <w:pPr>
                        <w:spacing w:before="160" w:after="120"/>
                        <w:rPr>
                          <w:sz w:val="16"/>
                          <w:szCs w:val="16"/>
                        </w:rPr>
                      </w:pPr>
                      <w:r>
                        <w:rPr>
                          <w:rFonts w:hint="eastAsia"/>
                          <w:sz w:val="16"/>
                          <w:szCs w:val="16"/>
                        </w:rPr>
                        <w:t>独联体</w:t>
                      </w:r>
                    </w:p>
                    <w:p w:rsidR="009046DD" w:rsidRDefault="009046DD" w:rsidP="00A4013C">
                      <w:pPr>
                        <w:spacing w:before="160" w:after="120"/>
                        <w:rPr>
                          <w:sz w:val="16"/>
                          <w:szCs w:val="16"/>
                        </w:rPr>
                      </w:pPr>
                      <w:r>
                        <w:rPr>
                          <w:rFonts w:hint="eastAsia"/>
                          <w:sz w:val="16"/>
                          <w:szCs w:val="16"/>
                        </w:rPr>
                        <w:t>欧洲</w:t>
                      </w:r>
                    </w:p>
                    <w:p w:rsidR="009046DD" w:rsidRPr="00A4013C" w:rsidRDefault="009046DD" w:rsidP="00A4013C">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v:textbox>
              </v:shape>
            </w:pict>
          </mc:Fallback>
        </mc:AlternateContent>
      </w:r>
      <w:r w:rsidR="00526090">
        <w:rPr>
          <w:b/>
          <w:bCs/>
          <w:noProof/>
          <w:szCs w:val="24"/>
          <w:lang w:val="en-GB"/>
        </w:rPr>
        <w:drawing>
          <wp:inline distT="0" distB="0" distL="0" distR="0" wp14:anchorId="50906F64" wp14:editId="500E244C">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8">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1A3A0C" w:rsidRPr="00E81C8D" w:rsidRDefault="0063088E" w:rsidP="001370B8">
      <w:pPr>
        <w:spacing w:before="240"/>
        <w:ind w:firstLineChars="200" w:firstLine="480"/>
        <w:rPr>
          <w:rFonts w:cstheme="minorHAnsi"/>
          <w:szCs w:val="24"/>
          <w:lang w:val="en-US"/>
        </w:rPr>
      </w:pPr>
      <w:bookmarkStart w:id="30" w:name="lt_pId063"/>
      <w:r w:rsidRPr="00E81C8D">
        <w:rPr>
          <w:rFonts w:asciiTheme="minorHAnsi" w:hAnsiTheme="minorHAnsi" w:hint="eastAsia"/>
          <w:szCs w:val="24"/>
        </w:rPr>
        <w:t>如</w:t>
      </w:r>
      <w:r w:rsidRPr="00E81C8D">
        <w:rPr>
          <w:rFonts w:asciiTheme="minorHAnsi" w:hAnsiTheme="minorHAnsi" w:hint="eastAsia"/>
          <w:b/>
          <w:bCs/>
          <w:szCs w:val="24"/>
        </w:rPr>
        <w:t>表</w:t>
      </w:r>
      <w:r w:rsidRPr="00E81C8D">
        <w:rPr>
          <w:rFonts w:asciiTheme="minorHAnsi" w:hAnsiTheme="minorHAnsi" w:hint="eastAsia"/>
          <w:b/>
          <w:bCs/>
          <w:szCs w:val="24"/>
          <w:lang w:val="en-US"/>
        </w:rPr>
        <w:t>1</w:t>
      </w:r>
      <w:r w:rsidRPr="00E81C8D">
        <w:rPr>
          <w:rFonts w:asciiTheme="minorHAnsi" w:hAnsiTheme="minorHAnsi" w:hint="eastAsia"/>
          <w:szCs w:val="24"/>
        </w:rPr>
        <w:t>所示</w:t>
      </w:r>
      <w:r w:rsidRPr="00E81C8D">
        <w:rPr>
          <w:rFonts w:asciiTheme="minorHAnsi" w:hAnsiTheme="minorHAnsi" w:hint="eastAsia"/>
          <w:szCs w:val="24"/>
          <w:lang w:val="en-US"/>
        </w:rPr>
        <w:t>，</w:t>
      </w:r>
      <w:r w:rsidRPr="00E81C8D">
        <w:rPr>
          <w:rFonts w:asciiTheme="minorHAnsi" w:hAnsiTheme="minorHAnsi" w:hint="eastAsia"/>
          <w:szCs w:val="24"/>
        </w:rPr>
        <w:t>每一课题均收到了数量喜人的书面文稿</w:t>
      </w:r>
      <w:r w:rsidR="0042585D" w:rsidRPr="0042585D">
        <w:rPr>
          <w:rFonts w:asciiTheme="minorHAnsi" w:hAnsiTheme="minorHAnsi" w:hint="eastAsia"/>
          <w:szCs w:val="24"/>
          <w:lang w:val="en-US"/>
        </w:rPr>
        <w:t>（</w:t>
      </w:r>
      <w:r w:rsidR="0042585D">
        <w:rPr>
          <w:rFonts w:asciiTheme="minorHAnsi" w:hAnsiTheme="minorHAnsi" w:hint="eastAsia"/>
          <w:szCs w:val="24"/>
        </w:rPr>
        <w:t>包括联络函</w:t>
      </w:r>
      <w:r w:rsidR="0042585D" w:rsidRPr="0042585D">
        <w:rPr>
          <w:rFonts w:asciiTheme="minorHAnsi" w:hAnsiTheme="minorHAnsi" w:hint="eastAsia"/>
          <w:szCs w:val="24"/>
          <w:lang w:val="en-US"/>
        </w:rPr>
        <w:t>）</w:t>
      </w:r>
      <w:r w:rsidRPr="00E81C8D">
        <w:rPr>
          <w:rFonts w:asciiTheme="minorHAnsi" w:hAnsiTheme="minorHAnsi" w:hint="eastAsia"/>
          <w:szCs w:val="24"/>
          <w:lang w:val="en-US"/>
        </w:rPr>
        <w:t>，</w:t>
      </w:r>
      <w:r w:rsidR="0042585D">
        <w:rPr>
          <w:rFonts w:asciiTheme="minorHAnsi" w:hAnsiTheme="minorHAnsi" w:hint="eastAsia"/>
          <w:szCs w:val="24"/>
          <w:lang w:val="en-US"/>
        </w:rPr>
        <w:t>以完成该研究期的实际成果。</w:t>
      </w:r>
      <w:r w:rsidRPr="00E81C8D">
        <w:rPr>
          <w:rFonts w:asciiTheme="minorHAnsi" w:hAnsiTheme="minorHAnsi" w:hint="eastAsia"/>
          <w:szCs w:val="24"/>
        </w:rPr>
        <w:t>收到文稿数量最多的前三个课题</w:t>
      </w:r>
      <w:r w:rsidR="0042585D">
        <w:rPr>
          <w:rFonts w:asciiTheme="minorHAnsi" w:hAnsiTheme="minorHAnsi" w:hint="eastAsia"/>
          <w:szCs w:val="24"/>
        </w:rPr>
        <w:t>分别</w:t>
      </w:r>
      <w:r w:rsidRPr="00E81C8D">
        <w:rPr>
          <w:rFonts w:asciiTheme="minorHAnsi" w:hAnsiTheme="minorHAnsi" w:hint="eastAsia"/>
          <w:szCs w:val="24"/>
        </w:rPr>
        <w:t>是</w:t>
      </w:r>
      <w:r w:rsidRPr="00E81C8D">
        <w:rPr>
          <w:rFonts w:asciiTheme="minorHAnsi" w:hAnsiTheme="minorHAnsi" w:hint="eastAsia"/>
          <w:szCs w:val="24"/>
          <w:lang w:val="en-US"/>
        </w:rPr>
        <w:t>：</w:t>
      </w:r>
      <w:r w:rsidR="0042585D">
        <w:rPr>
          <w:rFonts w:asciiTheme="minorHAnsi" w:hAnsiTheme="minorHAnsi" w:hint="eastAsia"/>
          <w:szCs w:val="24"/>
          <w:lang w:val="en-US"/>
        </w:rPr>
        <w:t>第</w:t>
      </w:r>
      <w:r w:rsidR="001A3A0C" w:rsidRPr="00E81C8D">
        <w:rPr>
          <w:rFonts w:cstheme="minorHAnsi"/>
          <w:szCs w:val="24"/>
          <w:lang w:val="en-US"/>
        </w:rPr>
        <w:t>1/1</w:t>
      </w:r>
      <w:r w:rsidR="0042585D">
        <w:rPr>
          <w:rFonts w:cstheme="minorHAnsi" w:hint="eastAsia"/>
          <w:szCs w:val="24"/>
          <w:lang w:val="en-US"/>
        </w:rPr>
        <w:t>号课题</w:t>
      </w:r>
      <w:r w:rsidR="001A3A0C" w:rsidRPr="00E81C8D">
        <w:rPr>
          <w:rFonts w:cstheme="minorHAnsi"/>
          <w:szCs w:val="24"/>
          <w:lang w:val="en-US"/>
        </w:rPr>
        <w:t>1</w:t>
      </w:r>
      <w:r w:rsidR="00A4013C">
        <w:rPr>
          <w:rFonts w:cstheme="minorHAnsi"/>
          <w:szCs w:val="24"/>
          <w:lang w:val="en-US"/>
        </w:rPr>
        <w:t>43</w:t>
      </w:r>
      <w:r w:rsidR="0042585D">
        <w:rPr>
          <w:rFonts w:cstheme="minorHAnsi" w:hint="eastAsia"/>
          <w:szCs w:val="24"/>
          <w:lang w:val="en-US"/>
        </w:rPr>
        <w:t>份，</w:t>
      </w:r>
      <w:r w:rsidR="0042585D">
        <w:rPr>
          <w:rFonts w:asciiTheme="minorHAnsi" w:hAnsiTheme="minorHAnsi" w:hint="eastAsia"/>
          <w:szCs w:val="24"/>
          <w:lang w:val="en-US"/>
        </w:rPr>
        <w:t>第</w:t>
      </w:r>
      <w:r w:rsidR="0042585D">
        <w:rPr>
          <w:rFonts w:asciiTheme="minorHAnsi" w:hAnsiTheme="minorHAnsi" w:hint="eastAsia"/>
          <w:szCs w:val="24"/>
          <w:lang w:val="en-US"/>
        </w:rPr>
        <w:t>7</w:t>
      </w:r>
      <w:r w:rsidR="0042585D" w:rsidRPr="00E81C8D">
        <w:rPr>
          <w:rFonts w:cstheme="minorHAnsi"/>
          <w:szCs w:val="24"/>
          <w:lang w:val="en-US"/>
        </w:rPr>
        <w:t>/1</w:t>
      </w:r>
      <w:r w:rsidR="0042585D">
        <w:rPr>
          <w:rFonts w:cstheme="minorHAnsi" w:hint="eastAsia"/>
          <w:szCs w:val="24"/>
          <w:lang w:val="en-US"/>
        </w:rPr>
        <w:t>号课题</w:t>
      </w:r>
      <w:r w:rsidR="0042585D" w:rsidRPr="00E81C8D">
        <w:rPr>
          <w:rFonts w:cstheme="minorHAnsi"/>
          <w:szCs w:val="24"/>
          <w:lang w:val="en-US"/>
        </w:rPr>
        <w:t>10</w:t>
      </w:r>
      <w:r w:rsidR="0042585D">
        <w:rPr>
          <w:rFonts w:cstheme="minorHAnsi" w:hint="eastAsia"/>
          <w:szCs w:val="24"/>
          <w:lang w:val="en-US"/>
        </w:rPr>
        <w:t>8</w:t>
      </w:r>
      <w:r w:rsidR="0042585D">
        <w:rPr>
          <w:rFonts w:cstheme="minorHAnsi" w:hint="eastAsia"/>
          <w:szCs w:val="24"/>
          <w:lang w:val="en-US"/>
        </w:rPr>
        <w:t>份以及</w:t>
      </w:r>
      <w:r w:rsidR="0042585D">
        <w:rPr>
          <w:rFonts w:asciiTheme="minorHAnsi" w:hAnsiTheme="minorHAnsi" w:hint="eastAsia"/>
          <w:szCs w:val="24"/>
          <w:lang w:val="en-US"/>
        </w:rPr>
        <w:t>第</w:t>
      </w:r>
      <w:r w:rsidR="00A4013C">
        <w:rPr>
          <w:rFonts w:asciiTheme="minorHAnsi" w:hAnsiTheme="minorHAnsi" w:hint="eastAsia"/>
          <w:szCs w:val="24"/>
          <w:lang w:val="en-US"/>
        </w:rPr>
        <w:t>5</w:t>
      </w:r>
      <w:r w:rsidR="0042585D" w:rsidRPr="00E81C8D">
        <w:rPr>
          <w:rFonts w:cstheme="minorHAnsi"/>
          <w:szCs w:val="24"/>
          <w:lang w:val="en-US"/>
        </w:rPr>
        <w:t>/1</w:t>
      </w:r>
      <w:r w:rsidR="0042585D">
        <w:rPr>
          <w:rFonts w:cstheme="minorHAnsi" w:hint="eastAsia"/>
          <w:szCs w:val="24"/>
          <w:lang w:val="en-US"/>
        </w:rPr>
        <w:t>号课题</w:t>
      </w:r>
      <w:r w:rsidR="00A4013C">
        <w:rPr>
          <w:rFonts w:cstheme="minorHAnsi" w:hint="eastAsia"/>
          <w:szCs w:val="24"/>
          <w:lang w:val="en-US"/>
        </w:rPr>
        <w:t>9</w:t>
      </w:r>
      <w:r w:rsidR="00A4013C">
        <w:rPr>
          <w:rFonts w:cstheme="minorHAnsi"/>
          <w:szCs w:val="24"/>
          <w:lang w:val="en-US"/>
        </w:rPr>
        <w:t>9</w:t>
      </w:r>
      <w:r w:rsidR="0042585D">
        <w:rPr>
          <w:rFonts w:cstheme="minorHAnsi" w:hint="eastAsia"/>
          <w:szCs w:val="24"/>
          <w:lang w:val="en-US"/>
        </w:rPr>
        <w:t>份</w:t>
      </w:r>
      <w:r w:rsidR="00A4013C">
        <w:rPr>
          <w:rFonts w:cstheme="minorHAnsi" w:hint="eastAsia"/>
          <w:szCs w:val="24"/>
          <w:lang w:val="en-US"/>
        </w:rPr>
        <w:t>（</w:t>
      </w:r>
      <w:r w:rsidR="00A4013C">
        <w:rPr>
          <w:rFonts w:cstheme="minorHAnsi"/>
          <w:szCs w:val="24"/>
          <w:lang w:val="en-US"/>
        </w:rPr>
        <w:t>见</w:t>
      </w:r>
      <w:r w:rsidR="00A4013C" w:rsidRPr="001370B8">
        <w:rPr>
          <w:rFonts w:asciiTheme="minorHAnsi" w:hAnsiTheme="minorHAnsi"/>
          <w:b/>
          <w:bCs/>
          <w:szCs w:val="24"/>
        </w:rPr>
        <w:t>图</w:t>
      </w:r>
      <w:r w:rsidR="00A4013C" w:rsidRPr="001370B8">
        <w:rPr>
          <w:rFonts w:asciiTheme="minorHAnsi" w:hAnsiTheme="minorHAnsi"/>
          <w:b/>
          <w:bCs/>
          <w:szCs w:val="24"/>
        </w:rPr>
        <w:t>4</w:t>
      </w:r>
      <w:r w:rsidR="00A4013C">
        <w:rPr>
          <w:rFonts w:cstheme="minorHAnsi"/>
          <w:szCs w:val="24"/>
          <w:lang w:val="en-US"/>
        </w:rPr>
        <w:t>）</w:t>
      </w:r>
      <w:r w:rsidR="0042585D">
        <w:rPr>
          <w:rFonts w:cstheme="minorHAnsi" w:hint="eastAsia"/>
          <w:szCs w:val="24"/>
          <w:lang w:val="en-US"/>
        </w:rPr>
        <w:t>。</w:t>
      </w:r>
      <w:bookmarkEnd w:id="30"/>
      <w:r w:rsidR="00B07762" w:rsidRPr="001370B8">
        <w:rPr>
          <w:rFonts w:asciiTheme="minorHAnsi" w:hAnsiTheme="minorHAnsi" w:hint="eastAsia"/>
          <w:b/>
          <w:bCs/>
          <w:szCs w:val="24"/>
        </w:rPr>
        <w:t>表</w:t>
      </w:r>
      <w:r w:rsidR="00B07762" w:rsidRPr="001370B8">
        <w:rPr>
          <w:rFonts w:asciiTheme="minorHAnsi" w:hAnsiTheme="minorHAnsi" w:hint="eastAsia"/>
          <w:b/>
          <w:bCs/>
          <w:szCs w:val="24"/>
          <w:lang w:val="en-US"/>
        </w:rPr>
        <w:t>1</w:t>
      </w:r>
      <w:r w:rsidR="00B07762" w:rsidRPr="00E81C8D">
        <w:rPr>
          <w:rFonts w:asciiTheme="minorHAnsi" w:hAnsiTheme="minorHAnsi" w:hint="eastAsia"/>
          <w:szCs w:val="24"/>
        </w:rPr>
        <w:t>反映了</w:t>
      </w:r>
      <w:r w:rsidR="0042585D">
        <w:rPr>
          <w:rFonts w:asciiTheme="minorHAnsi" w:hAnsiTheme="minorHAnsi" w:hint="eastAsia"/>
          <w:szCs w:val="24"/>
        </w:rPr>
        <w:t>针对</w:t>
      </w:r>
      <w:r w:rsidR="00B07762" w:rsidRPr="00E81C8D">
        <w:rPr>
          <w:rFonts w:asciiTheme="minorHAnsi" w:hAnsiTheme="minorHAnsi" w:hint="eastAsia"/>
          <w:szCs w:val="24"/>
        </w:rPr>
        <w:t>第</w:t>
      </w:r>
      <w:r w:rsidR="00B07762" w:rsidRPr="00E81C8D">
        <w:rPr>
          <w:rFonts w:asciiTheme="minorHAnsi" w:hAnsiTheme="minorHAnsi" w:hint="eastAsia"/>
          <w:szCs w:val="24"/>
          <w:lang w:val="en-US"/>
        </w:rPr>
        <w:t>1</w:t>
      </w:r>
      <w:r w:rsidR="00B07762" w:rsidRPr="00E81C8D">
        <w:rPr>
          <w:rFonts w:asciiTheme="minorHAnsi" w:hAnsiTheme="minorHAnsi" w:hint="eastAsia"/>
          <w:szCs w:val="24"/>
        </w:rPr>
        <w:t>研究组所有课题的文稿和该组</w:t>
      </w:r>
      <w:r w:rsidR="0042585D">
        <w:rPr>
          <w:rFonts w:asciiTheme="minorHAnsi" w:hAnsiTheme="minorHAnsi" w:hint="eastAsia"/>
          <w:szCs w:val="24"/>
        </w:rPr>
        <w:t>所</w:t>
      </w:r>
      <w:r w:rsidR="00B07762" w:rsidRPr="00E81C8D">
        <w:rPr>
          <w:rFonts w:asciiTheme="minorHAnsi" w:hAnsiTheme="minorHAnsi" w:hint="eastAsia"/>
          <w:szCs w:val="24"/>
        </w:rPr>
        <w:t>收到联络声明</w:t>
      </w:r>
      <w:r w:rsidR="0042585D">
        <w:rPr>
          <w:rFonts w:asciiTheme="minorHAnsi" w:hAnsiTheme="minorHAnsi" w:hint="eastAsia"/>
          <w:szCs w:val="24"/>
        </w:rPr>
        <w:t>的总和</w:t>
      </w:r>
      <w:r w:rsidR="00B07762" w:rsidRPr="00E81C8D">
        <w:rPr>
          <w:rFonts w:asciiTheme="minorHAnsi" w:hAnsiTheme="minorHAnsi" w:hint="eastAsia"/>
          <w:szCs w:val="24"/>
          <w:lang w:val="en-US"/>
        </w:rPr>
        <w:t>，</w:t>
      </w:r>
      <w:r w:rsidR="00B07762" w:rsidRPr="00E81C8D">
        <w:rPr>
          <w:rFonts w:asciiTheme="minorHAnsi" w:hAnsiTheme="minorHAnsi" w:hint="eastAsia"/>
          <w:szCs w:val="24"/>
        </w:rPr>
        <w:t>因为它</w:t>
      </w:r>
      <w:r w:rsidR="0042585D">
        <w:rPr>
          <w:rFonts w:asciiTheme="minorHAnsi" w:hAnsiTheme="minorHAnsi" w:hint="eastAsia"/>
          <w:szCs w:val="24"/>
        </w:rPr>
        <w:t>切实反映</w:t>
      </w:r>
      <w:r w:rsidR="00B07762" w:rsidRPr="00E81C8D">
        <w:rPr>
          <w:rFonts w:asciiTheme="minorHAnsi" w:hAnsiTheme="minorHAnsi" w:hint="eastAsia"/>
          <w:szCs w:val="24"/>
        </w:rPr>
        <w:t>了具体</w:t>
      </w:r>
      <w:r w:rsidR="0042585D">
        <w:rPr>
          <w:rFonts w:asciiTheme="minorHAnsi" w:hAnsiTheme="minorHAnsi" w:hint="eastAsia"/>
          <w:szCs w:val="24"/>
        </w:rPr>
        <w:t>课题</w:t>
      </w:r>
      <w:r w:rsidR="00B07762" w:rsidRPr="00E81C8D">
        <w:rPr>
          <w:rFonts w:asciiTheme="minorHAnsi" w:hAnsiTheme="minorHAnsi" w:hint="eastAsia"/>
          <w:szCs w:val="24"/>
        </w:rPr>
        <w:t>的相关性和重要性。</w:t>
      </w:r>
      <w:r w:rsidR="00CA4E70" w:rsidRPr="00CA4E70">
        <w:rPr>
          <w:b/>
          <w:bCs/>
          <w:color w:val="000000"/>
        </w:rPr>
        <w:t>表</w:t>
      </w:r>
      <w:r w:rsidR="00CA4E70" w:rsidRPr="00CA4E70">
        <w:rPr>
          <w:b/>
          <w:bCs/>
          <w:color w:val="000000"/>
        </w:rPr>
        <w:t>2</w:t>
      </w:r>
      <w:r w:rsidR="00CA4E70">
        <w:rPr>
          <w:color w:val="000000"/>
        </w:rPr>
        <w:t>显示了</w:t>
      </w:r>
      <w:r w:rsidR="00CA4E70">
        <w:rPr>
          <w:color w:val="000000"/>
        </w:rPr>
        <w:t>ITU-D</w:t>
      </w:r>
      <w:r w:rsidR="00CA4E70">
        <w:rPr>
          <w:color w:val="000000"/>
        </w:rPr>
        <w:t>第</w:t>
      </w:r>
      <w:r w:rsidR="00CA4E70">
        <w:rPr>
          <w:color w:val="000000"/>
        </w:rPr>
        <w:t>1</w:t>
      </w:r>
      <w:r w:rsidR="00CA4E70">
        <w:rPr>
          <w:color w:val="000000"/>
        </w:rPr>
        <w:t>研究组和报告人组会议每年收到的文稿数</w:t>
      </w:r>
      <w:r w:rsidR="00CA4E70">
        <w:rPr>
          <w:rFonts w:ascii="SimSun" w:hAnsi="SimSun" w:cs="SimSun" w:hint="eastAsia"/>
          <w:color w:val="000000"/>
        </w:rPr>
        <w:t>量。</w:t>
      </w:r>
      <w:r w:rsidR="00CA4E70">
        <w:rPr>
          <w:color w:val="000000"/>
        </w:rPr>
        <w:t>在该研究期收到和发出的联络声明数量亦包含在</w:t>
      </w:r>
      <w:r w:rsidR="00CA4E70" w:rsidRPr="00CA4E70">
        <w:rPr>
          <w:b/>
          <w:bCs/>
          <w:color w:val="000000"/>
        </w:rPr>
        <w:t>表</w:t>
      </w:r>
      <w:r w:rsidR="00CA4E70" w:rsidRPr="00CA4E70">
        <w:rPr>
          <w:b/>
          <w:bCs/>
          <w:color w:val="000000"/>
        </w:rPr>
        <w:t>2</w:t>
      </w:r>
      <w:r w:rsidR="00CA4E70">
        <w:rPr>
          <w:rFonts w:ascii="SimSun" w:hAnsi="SimSun" w:cs="SimSun" w:hint="eastAsia"/>
          <w:color w:val="000000"/>
        </w:rPr>
        <w:t>中。</w:t>
      </w:r>
    </w:p>
    <w:p w:rsidR="00526090" w:rsidRPr="00A4013C" w:rsidRDefault="00526090" w:rsidP="00AD27F2">
      <w:pPr>
        <w:pStyle w:val="FigureNo"/>
        <w:spacing w:before="240"/>
        <w:rPr>
          <w:rFonts w:ascii="Calibri" w:eastAsia="SimSun" w:hAnsi="Calibri"/>
          <w:lang w:eastAsia="zh-CN"/>
        </w:rPr>
      </w:pPr>
      <w:bookmarkStart w:id="31" w:name="lt_pId071"/>
      <w:r w:rsidRPr="00A4013C">
        <w:rPr>
          <w:rFonts w:ascii="Calibri" w:eastAsia="SimSun" w:hAnsi="Calibri" w:cs="Microsoft YaHei"/>
          <w:lang w:eastAsia="zh-CN"/>
        </w:rPr>
        <w:lastRenderedPageBreak/>
        <w:t>图</w:t>
      </w:r>
      <w:r w:rsidRPr="00A4013C">
        <w:rPr>
          <w:rFonts w:ascii="Calibri" w:eastAsia="SimSun" w:hAnsi="Calibri"/>
          <w:lang w:eastAsia="zh-CN"/>
        </w:rPr>
        <w:t>4</w:t>
      </w:r>
    </w:p>
    <w:p w:rsidR="00CA4E70" w:rsidRPr="00A4013C" w:rsidRDefault="00526090" w:rsidP="00CA4E7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第</w:t>
      </w:r>
      <w:r w:rsidRPr="00A4013C">
        <w:rPr>
          <w:rFonts w:ascii="Calibri" w:eastAsia="SimSun" w:hAnsi="Calibri" w:cs="Calibri"/>
          <w:lang w:eastAsia="zh-CN"/>
        </w:rPr>
        <w:t>1</w:t>
      </w:r>
      <w:r w:rsidRPr="00A4013C">
        <w:rPr>
          <w:rFonts w:ascii="Calibri" w:eastAsia="SimSun" w:hAnsi="Calibri" w:cs="Microsoft YaHei"/>
          <w:lang w:eastAsia="zh-CN"/>
        </w:rPr>
        <w:t>研究组</w:t>
      </w:r>
      <w:r w:rsidR="00CA4E70" w:rsidRPr="00A4013C">
        <w:rPr>
          <w:rFonts w:ascii="Calibri" w:eastAsia="SimSun" w:hAnsi="Calibri" w:cs="Microsoft YaHei"/>
          <w:lang w:eastAsia="zh-CN"/>
        </w:rPr>
        <w:t>和报告人组</w:t>
      </w:r>
      <w:r w:rsidRPr="00A4013C">
        <w:rPr>
          <w:rFonts w:ascii="Calibri" w:eastAsia="SimSun" w:hAnsi="Calibri" w:cs="Microsoft YaHei"/>
          <w:lang w:eastAsia="zh-CN"/>
        </w:rPr>
        <w:t>会议</w:t>
      </w:r>
      <w:r w:rsidR="00CA4E70" w:rsidRPr="00A4013C">
        <w:rPr>
          <w:rFonts w:ascii="Calibri" w:eastAsia="SimSun" w:hAnsi="Calibri" w:cs="Microsoft YaHei"/>
          <w:lang w:eastAsia="zh-CN"/>
        </w:rPr>
        <w:t>按课题</w:t>
      </w:r>
      <w:r w:rsidRPr="00A4013C">
        <w:rPr>
          <w:rFonts w:ascii="Calibri" w:eastAsia="SimSun" w:hAnsi="Calibri" w:cs="Microsoft YaHei"/>
          <w:lang w:eastAsia="zh-CN"/>
        </w:rPr>
        <w:t>收到</w:t>
      </w:r>
      <w:r w:rsidR="00CA4E70" w:rsidRPr="00A4013C">
        <w:rPr>
          <w:rFonts w:ascii="Calibri" w:eastAsia="SimSun" w:hAnsi="Calibri" w:cs="Microsoft YaHei"/>
          <w:lang w:eastAsia="zh-CN"/>
        </w:rPr>
        <w:t>的</w:t>
      </w:r>
      <w:r w:rsidRPr="00A4013C">
        <w:rPr>
          <w:rFonts w:ascii="Calibri" w:eastAsia="SimSun" w:hAnsi="Calibri" w:cs="Microsoft YaHei"/>
          <w:lang w:eastAsia="zh-CN"/>
        </w:rPr>
        <w:t>文稿</w:t>
      </w:r>
      <w:r w:rsidR="00CA4E70" w:rsidRPr="00A4013C">
        <w:rPr>
          <w:rFonts w:ascii="Calibri" w:eastAsia="SimSun" w:hAnsi="Calibri" w:cs="Microsoft YaHei"/>
          <w:lang w:eastAsia="zh-CN"/>
        </w:rPr>
        <w:t>（有来源的文稿）</w:t>
      </w:r>
      <w:r w:rsidRPr="00A4013C">
        <w:rPr>
          <w:rFonts w:ascii="Calibri" w:eastAsia="SimSun" w:hAnsi="Calibri" w:cs="Microsoft YaHei"/>
          <w:lang w:eastAsia="zh-CN"/>
        </w:rPr>
        <w:t>数量</w:t>
      </w:r>
    </w:p>
    <w:p w:rsidR="00526090" w:rsidRDefault="00526090" w:rsidP="0052609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w:t>
      </w:r>
      <w:r w:rsidRPr="00A4013C">
        <w:rPr>
          <w:rFonts w:ascii="Calibri" w:eastAsia="SimSun" w:hAnsi="Calibri" w:cs="Calibri"/>
          <w:lang w:eastAsia="zh-CN"/>
        </w:rPr>
        <w:t>2014</w:t>
      </w:r>
      <w:r w:rsidRPr="00A4013C">
        <w:rPr>
          <w:rFonts w:ascii="Calibri" w:eastAsia="SimSun" w:hAnsi="Calibri" w:cs="Microsoft YaHei"/>
          <w:lang w:eastAsia="zh-CN"/>
        </w:rPr>
        <w:t>年</w:t>
      </w:r>
      <w:r w:rsidRPr="00A4013C">
        <w:rPr>
          <w:rFonts w:ascii="Calibri" w:eastAsia="SimSun" w:hAnsi="Calibri" w:cs="Calibri"/>
          <w:lang w:eastAsia="zh-CN"/>
        </w:rPr>
        <w:t>9</w:t>
      </w:r>
      <w:r w:rsidRPr="00A4013C">
        <w:rPr>
          <w:rFonts w:ascii="Calibri" w:eastAsia="SimSun" w:hAnsi="Calibri" w:cs="Microsoft YaHei"/>
          <w:lang w:eastAsia="zh-CN"/>
        </w:rPr>
        <w:t>月</w:t>
      </w:r>
      <w:r w:rsidRPr="00A4013C">
        <w:rPr>
          <w:rFonts w:ascii="Calibri" w:eastAsia="SimSun" w:hAnsi="Calibri" w:cs="Calibri"/>
          <w:lang w:eastAsia="zh-CN"/>
        </w:rPr>
        <w:t>–2017</w:t>
      </w:r>
      <w:r w:rsidRPr="00A4013C">
        <w:rPr>
          <w:rFonts w:ascii="Calibri" w:eastAsia="SimSun" w:hAnsi="Calibri" w:cs="Microsoft YaHei"/>
          <w:lang w:eastAsia="zh-CN"/>
        </w:rPr>
        <w:t>年</w:t>
      </w:r>
      <w:r w:rsidRPr="00A4013C">
        <w:rPr>
          <w:rFonts w:ascii="Calibri" w:eastAsia="SimSun" w:hAnsi="Calibri" w:cs="Calibri"/>
          <w:lang w:eastAsia="zh-CN"/>
        </w:rPr>
        <w:t>3</w:t>
      </w:r>
      <w:r w:rsidRPr="00A4013C">
        <w:rPr>
          <w:rFonts w:ascii="Calibri" w:eastAsia="SimSun" w:hAnsi="Calibri" w:cs="Microsoft YaHei"/>
          <w:lang w:eastAsia="zh-CN"/>
        </w:rPr>
        <w:t>月）</w:t>
      </w:r>
    </w:p>
    <w:p w:rsidR="00437121" w:rsidRPr="00437121" w:rsidRDefault="009046DD" w:rsidP="00437121">
      <w:pPr>
        <w:rPr>
          <w:sz w:val="20"/>
          <w:lang w:val="en-GB"/>
        </w:rPr>
      </w:pPr>
      <w:r>
        <w:rPr>
          <w:noProof/>
          <w:lang w:val="en-GB"/>
        </w:rPr>
        <mc:AlternateContent>
          <mc:Choice Requires="wps">
            <w:drawing>
              <wp:anchor distT="0" distB="0" distL="114300" distR="114300" simplePos="0" relativeHeight="251664896" behindDoc="0" locked="0" layoutInCell="1" allowOverlap="1">
                <wp:simplePos x="0" y="0"/>
                <wp:positionH relativeFrom="column">
                  <wp:posOffset>777731</wp:posOffset>
                </wp:positionH>
                <wp:positionV relativeFrom="paragraph">
                  <wp:posOffset>2696498</wp:posOffset>
                </wp:positionV>
                <wp:extent cx="3730527" cy="527323"/>
                <wp:effectExtent l="0" t="0" r="3810" b="6350"/>
                <wp:wrapNone/>
                <wp:docPr id="19" name="Text Box 19"/>
                <wp:cNvGraphicFramePr/>
                <a:graphic xmlns:a="http://schemas.openxmlformats.org/drawingml/2006/main">
                  <a:graphicData uri="http://schemas.microsoft.com/office/word/2010/wordprocessingShape">
                    <wps:wsp>
                      <wps:cNvSpPr txBox="1"/>
                      <wps:spPr>
                        <a:xfrm>
                          <a:off x="0" y="0"/>
                          <a:ext cx="3730527" cy="5273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Pr="00437121" w:rsidRDefault="009046DD" w:rsidP="009046DD">
                            <w:pPr>
                              <w:spacing w:before="0"/>
                              <w:rPr>
                                <w:sz w:val="16"/>
                                <w:szCs w:val="16"/>
                              </w:rPr>
                            </w:pPr>
                            <w:r w:rsidRPr="00437121">
                              <w:rPr>
                                <w:sz w:val="16"/>
                                <w:szCs w:val="16"/>
                              </w:rPr>
                              <w:t>按课题</w:t>
                            </w:r>
                            <w:r w:rsidRPr="00437121">
                              <w:rPr>
                                <w:rFonts w:hint="eastAsia"/>
                                <w:sz w:val="16"/>
                                <w:szCs w:val="16"/>
                              </w:rPr>
                              <w:t>排</w:t>
                            </w:r>
                            <w:r w:rsidRPr="00437121">
                              <w:rPr>
                                <w:sz w:val="16"/>
                                <w:szCs w:val="16"/>
                              </w:rPr>
                              <w:t>列的数字包含所有文件，以说明各课题的活动。</w:t>
                            </w:r>
                          </w:p>
                          <w:p w:rsidR="009046DD" w:rsidRPr="00437121" w:rsidRDefault="009046DD" w:rsidP="009046DD">
                            <w:pPr>
                              <w:spacing w:before="0"/>
                              <w:rPr>
                                <w:rFonts w:eastAsia="STKaiti"/>
                                <w:sz w:val="16"/>
                                <w:szCs w:val="16"/>
                              </w:rPr>
                            </w:pPr>
                            <w:r w:rsidRPr="00437121">
                              <w:rPr>
                                <w:rFonts w:eastAsia="STKaiti"/>
                                <w:sz w:val="16"/>
                                <w:szCs w:val="16"/>
                              </w:rPr>
                              <w:t>部分文稿如分配给一个以上的课题，可能重复计数。</w:t>
                            </w:r>
                          </w:p>
                          <w:p w:rsidR="009046DD" w:rsidRDefault="009046DD" w:rsidP="00437121">
                            <w:pPr>
                              <w:spacing w:before="40"/>
                            </w:pPr>
                            <w:r w:rsidRPr="00437121">
                              <w:rPr>
                                <w:b/>
                                <w:bCs/>
                                <w:sz w:val="16"/>
                                <w:szCs w:val="16"/>
                              </w:rPr>
                              <w:t>2014-2017</w:t>
                            </w:r>
                            <w:r w:rsidRPr="00437121">
                              <w:rPr>
                                <w:b/>
                                <w:bCs/>
                                <w:sz w:val="16"/>
                                <w:szCs w:val="16"/>
                              </w:rPr>
                              <w:t>年期间第</w:t>
                            </w:r>
                            <w:r w:rsidRPr="00437121">
                              <w:rPr>
                                <w:b/>
                                <w:bCs/>
                                <w:sz w:val="16"/>
                                <w:szCs w:val="16"/>
                              </w:rPr>
                              <w:t>1</w:t>
                            </w:r>
                            <w:r w:rsidRPr="00437121">
                              <w:rPr>
                                <w:b/>
                                <w:bCs/>
                                <w:sz w:val="16"/>
                                <w:szCs w:val="16"/>
                              </w:rPr>
                              <w:t>研究组的文件总数：</w:t>
                            </w:r>
                            <w:r w:rsidRPr="00437121">
                              <w:rPr>
                                <w:b/>
                                <w:bCs/>
                                <w:color w:val="FF0000"/>
                                <w:sz w:val="16"/>
                                <w:szCs w:val="16"/>
                              </w:rPr>
                              <w:t>698</w:t>
                            </w:r>
                            <w:r w:rsidRPr="00437121">
                              <w:rPr>
                                <w:b/>
                                <w:bCs/>
                                <w:color w:val="FF0000"/>
                                <w:sz w:val="16"/>
                                <w:szCs w:val="16"/>
                              </w:rPr>
                              <w:t>份文件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margin-left:61.25pt;margin-top:212.3pt;width:293.75pt;height:41.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" fillcolor="white [3201]" stroked="f" strokeweight=".5pt">
                <v:textbox>
                  <w:txbxContent>
                    <w:p w:rsidR="009046DD" w:rsidRPr="00437121" w:rsidRDefault="009046DD" w:rsidP="009046DD">
                      <w:pPr>
                        <w:spacing w:before="0"/>
                        <w:rPr>
                          <w:sz w:val="16"/>
                          <w:szCs w:val="16"/>
                        </w:rPr>
                      </w:pPr>
                      <w:r w:rsidRPr="00437121">
                        <w:rPr>
                          <w:sz w:val="16"/>
                          <w:szCs w:val="16"/>
                        </w:rPr>
                        <w:t>按课题</w:t>
                      </w:r>
                      <w:r w:rsidRPr="00437121">
                        <w:rPr>
                          <w:rFonts w:hint="eastAsia"/>
                          <w:sz w:val="16"/>
                          <w:szCs w:val="16"/>
                        </w:rPr>
                        <w:t>排</w:t>
                      </w:r>
                      <w:r w:rsidRPr="00437121">
                        <w:rPr>
                          <w:sz w:val="16"/>
                          <w:szCs w:val="16"/>
                        </w:rPr>
                        <w:t>列的数字包含所有文件，以说明各课题的活动。</w:t>
                      </w:r>
                    </w:p>
                    <w:p w:rsidR="009046DD" w:rsidRPr="00437121" w:rsidRDefault="009046DD" w:rsidP="009046DD">
                      <w:pPr>
                        <w:spacing w:before="0"/>
                        <w:rPr>
                          <w:rFonts w:eastAsia="STKaiti"/>
                          <w:sz w:val="16"/>
                          <w:szCs w:val="16"/>
                        </w:rPr>
                      </w:pPr>
                      <w:r w:rsidRPr="00437121">
                        <w:rPr>
                          <w:rFonts w:eastAsia="STKaiti"/>
                          <w:sz w:val="16"/>
                          <w:szCs w:val="16"/>
                        </w:rPr>
                        <w:t>部分文稿如分配给一个以上的课题，可能重复计数。</w:t>
                      </w:r>
                    </w:p>
                    <w:p w:rsidR="009046DD" w:rsidRDefault="009046DD" w:rsidP="00437121">
                      <w:pPr>
                        <w:spacing w:before="40"/>
                      </w:pPr>
                      <w:r w:rsidRPr="00437121">
                        <w:rPr>
                          <w:b/>
                          <w:bCs/>
                          <w:sz w:val="16"/>
                          <w:szCs w:val="16"/>
                        </w:rPr>
                        <w:t>2014-2017</w:t>
                      </w:r>
                      <w:r w:rsidRPr="00437121">
                        <w:rPr>
                          <w:b/>
                          <w:bCs/>
                          <w:sz w:val="16"/>
                          <w:szCs w:val="16"/>
                        </w:rPr>
                        <w:t>年期间第</w:t>
                      </w:r>
                      <w:r w:rsidRPr="00437121">
                        <w:rPr>
                          <w:b/>
                          <w:bCs/>
                          <w:sz w:val="16"/>
                          <w:szCs w:val="16"/>
                        </w:rPr>
                        <w:t>1</w:t>
                      </w:r>
                      <w:r w:rsidRPr="00437121">
                        <w:rPr>
                          <w:b/>
                          <w:bCs/>
                          <w:sz w:val="16"/>
                          <w:szCs w:val="16"/>
                        </w:rPr>
                        <w:t>研究组的文件总数：</w:t>
                      </w:r>
                      <w:r w:rsidRPr="00437121">
                        <w:rPr>
                          <w:b/>
                          <w:bCs/>
                          <w:color w:val="FF0000"/>
                          <w:sz w:val="16"/>
                          <w:szCs w:val="16"/>
                        </w:rPr>
                        <w:t>698</w:t>
                      </w:r>
                      <w:r w:rsidRPr="00437121">
                        <w:rPr>
                          <w:b/>
                          <w:bCs/>
                          <w:color w:val="FF0000"/>
                          <w:sz w:val="16"/>
                          <w:szCs w:val="16"/>
                        </w:rPr>
                        <w:t>份文件</w:t>
                      </w:r>
                    </w:p>
                  </w:txbxContent>
                </v:textbox>
              </v:shape>
            </w:pict>
          </mc:Fallback>
        </mc:AlternateContent>
      </w:r>
      <w:r>
        <w:rPr>
          <w:noProof/>
          <w:lang w:val="en-GB"/>
        </w:rPr>
        <mc:AlternateContent>
          <mc:Choice Requires="wps">
            <w:drawing>
              <wp:anchor distT="0" distB="0" distL="114300" distR="114300" simplePos="0" relativeHeight="251663872" behindDoc="0" locked="0" layoutInCell="1" allowOverlap="1">
                <wp:simplePos x="0" y="0"/>
                <wp:positionH relativeFrom="column">
                  <wp:posOffset>1181638</wp:posOffset>
                </wp:positionH>
                <wp:positionV relativeFrom="paragraph">
                  <wp:posOffset>82324</wp:posOffset>
                </wp:positionV>
                <wp:extent cx="3573452" cy="330979"/>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3573452" cy="3309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6DD" w:rsidRPr="00437121" w:rsidRDefault="009046DD" w:rsidP="009046DD">
                            <w:pPr>
                              <w:spacing w:before="0"/>
                              <w:jc w:val="center"/>
                              <w:rPr>
                                <w:rFonts w:hint="eastAsia"/>
                                <w:b/>
                                <w:bCs/>
                                <w:sz w:val="20"/>
                              </w:rPr>
                            </w:pPr>
                            <w:r w:rsidRPr="00437121">
                              <w:rPr>
                                <w:rFonts w:hint="eastAsia"/>
                                <w:b/>
                                <w:bCs/>
                                <w:sz w:val="20"/>
                              </w:rPr>
                              <w:t>按</w:t>
                            </w:r>
                            <w:r w:rsidR="00437121" w:rsidRPr="00437121">
                              <w:rPr>
                                <w:rFonts w:hint="eastAsia"/>
                                <w:b/>
                                <w:bCs/>
                                <w:sz w:val="20"/>
                              </w:rPr>
                              <w:t>课题</w:t>
                            </w:r>
                            <w:r w:rsidRPr="00437121">
                              <w:rPr>
                                <w:rFonts w:hint="eastAsia"/>
                                <w:b/>
                                <w:bCs/>
                                <w:sz w:val="20"/>
                              </w:rPr>
                              <w:t>/</w:t>
                            </w:r>
                            <w:r w:rsidRPr="00437121">
                              <w:rPr>
                                <w:b/>
                                <w:bCs/>
                                <w:sz w:val="20"/>
                              </w:rPr>
                              <w:t>类别划分的第</w:t>
                            </w:r>
                            <w:r w:rsidRPr="00437121">
                              <w:rPr>
                                <w:rFonts w:hint="eastAsia"/>
                                <w:b/>
                                <w:bCs/>
                                <w:sz w:val="20"/>
                              </w:rPr>
                              <w:t>1</w:t>
                            </w:r>
                            <w:r w:rsidRPr="00437121">
                              <w:rPr>
                                <w:rFonts w:hint="eastAsia"/>
                                <w:b/>
                                <w:bCs/>
                                <w:sz w:val="20"/>
                              </w:rPr>
                              <w:t>研究组</w:t>
                            </w:r>
                            <w:r w:rsidRPr="00437121">
                              <w:rPr>
                                <w:b/>
                                <w:bCs/>
                                <w:sz w:val="2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3" type="#_x0000_t202" style="position:absolute;margin-left:93.05pt;margin-top:6.5pt;width:281.35pt;height:26.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" fillcolor="white [3201]" stroked="f" strokeweight=".5pt">
                <v:textbox>
                  <w:txbxContent>
                    <w:p w:rsidR="009046DD" w:rsidRPr="00437121" w:rsidRDefault="009046DD" w:rsidP="009046DD">
                      <w:pPr>
                        <w:spacing w:before="0"/>
                        <w:jc w:val="center"/>
                        <w:rPr>
                          <w:rFonts w:hint="eastAsia"/>
                          <w:b/>
                          <w:bCs/>
                          <w:sz w:val="20"/>
                        </w:rPr>
                      </w:pPr>
                      <w:r w:rsidRPr="00437121">
                        <w:rPr>
                          <w:rFonts w:hint="eastAsia"/>
                          <w:b/>
                          <w:bCs/>
                          <w:sz w:val="20"/>
                        </w:rPr>
                        <w:t>按</w:t>
                      </w:r>
                      <w:r w:rsidR="00437121" w:rsidRPr="00437121">
                        <w:rPr>
                          <w:rFonts w:hint="eastAsia"/>
                          <w:b/>
                          <w:bCs/>
                          <w:sz w:val="20"/>
                        </w:rPr>
                        <w:t>课题</w:t>
                      </w:r>
                      <w:r w:rsidRPr="00437121">
                        <w:rPr>
                          <w:rFonts w:hint="eastAsia"/>
                          <w:b/>
                          <w:bCs/>
                          <w:sz w:val="20"/>
                        </w:rPr>
                        <w:t>/</w:t>
                      </w:r>
                      <w:r w:rsidRPr="00437121">
                        <w:rPr>
                          <w:b/>
                          <w:bCs/>
                          <w:sz w:val="20"/>
                        </w:rPr>
                        <w:t>类别划分的第</w:t>
                      </w:r>
                      <w:r w:rsidRPr="00437121">
                        <w:rPr>
                          <w:rFonts w:hint="eastAsia"/>
                          <w:b/>
                          <w:bCs/>
                          <w:sz w:val="20"/>
                        </w:rPr>
                        <w:t>1</w:t>
                      </w:r>
                      <w:r w:rsidRPr="00437121">
                        <w:rPr>
                          <w:rFonts w:hint="eastAsia"/>
                          <w:b/>
                          <w:bCs/>
                          <w:sz w:val="20"/>
                        </w:rPr>
                        <w:t>研究组</w:t>
                      </w:r>
                      <w:r w:rsidRPr="00437121">
                        <w:rPr>
                          <w:b/>
                          <w:bCs/>
                          <w:sz w:val="20"/>
                        </w:rPr>
                        <w:t>文件</w:t>
                      </w:r>
                    </w:p>
                  </w:txbxContent>
                </v:textbox>
              </v:shape>
            </w:pict>
          </mc:Fallback>
        </mc:AlternateContent>
      </w:r>
      <w:r>
        <w:rPr>
          <w:noProof/>
          <w:lang w:val="en-GB"/>
        </w:rPr>
        <w:drawing>
          <wp:inline distT="0" distB="0" distL="0" distR="0" wp14:anchorId="2B2B19B0" wp14:editId="2F8533E1">
            <wp:extent cx="6120130" cy="34423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a:blip r:embed="rId19">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sidRPr="009046DD">
        <w:rPr>
          <w:rFonts w:hint="eastAsia"/>
          <w:sz w:val="20"/>
          <w:lang w:val="en-GB"/>
        </w:rPr>
        <w:t>图</w:t>
      </w:r>
      <w:r w:rsidRPr="009046DD">
        <w:rPr>
          <w:rFonts w:hint="eastAsia"/>
          <w:sz w:val="20"/>
          <w:lang w:val="en-GB"/>
        </w:rPr>
        <w:t>4</w:t>
      </w:r>
      <w:r w:rsidRPr="009046DD">
        <w:rPr>
          <w:rFonts w:hint="eastAsia"/>
          <w:sz w:val="20"/>
          <w:lang w:val="en-GB"/>
        </w:rPr>
        <w:t>文字</w:t>
      </w:r>
      <w:r w:rsidRPr="009046DD">
        <w:rPr>
          <w:sz w:val="20"/>
          <w:lang w:val="en-GB"/>
        </w:rPr>
        <w:t>：</w:t>
      </w:r>
      <w:r w:rsidR="00437121">
        <w:rPr>
          <w:sz w:val="20"/>
          <w:lang w:val="en-GB"/>
        </w:rPr>
        <w:br/>
      </w:r>
      <w:r w:rsidRPr="009046DD">
        <w:rPr>
          <w:sz w:val="20"/>
          <w:lang w:val="en-GB"/>
        </w:rPr>
        <w:t>成员国</w:t>
      </w:r>
      <w:r>
        <w:rPr>
          <w:sz w:val="20"/>
          <w:lang w:val="en-GB"/>
        </w:rPr>
        <w:br/>
      </w:r>
      <w:r w:rsidRPr="009046DD">
        <w:rPr>
          <w:rFonts w:hint="eastAsia"/>
          <w:sz w:val="20"/>
          <w:lang w:val="en-GB"/>
        </w:rPr>
        <w:t>其它（包括国际电联</w:t>
      </w:r>
      <w:r w:rsidRPr="009046DD">
        <w:rPr>
          <w:rFonts w:hint="eastAsia"/>
          <w:sz w:val="20"/>
          <w:lang w:val="en-GB"/>
        </w:rPr>
        <w:t>/</w:t>
      </w:r>
      <w:r w:rsidRPr="009046DD">
        <w:rPr>
          <w:rFonts w:hint="eastAsia"/>
          <w:sz w:val="20"/>
          <w:lang w:val="en-GB"/>
        </w:rPr>
        <w:t>电信发展局牵头人</w:t>
      </w:r>
      <w:r w:rsidRPr="009046DD">
        <w:rPr>
          <w:rFonts w:hint="eastAsia"/>
          <w:sz w:val="20"/>
          <w:lang w:val="en-GB"/>
        </w:rPr>
        <w:t>/</w:t>
      </w:r>
      <w:r w:rsidRPr="009046DD">
        <w:rPr>
          <w:rFonts w:hint="eastAsia"/>
          <w:sz w:val="20"/>
          <w:lang w:val="en-GB"/>
        </w:rPr>
        <w:t>报告人</w:t>
      </w:r>
      <w:r w:rsidRPr="009046DD">
        <w:rPr>
          <w:rFonts w:hint="eastAsia"/>
          <w:sz w:val="20"/>
          <w:lang w:val="en-GB"/>
        </w:rPr>
        <w:t>/</w:t>
      </w:r>
      <w:r w:rsidRPr="009046DD">
        <w:rPr>
          <w:rFonts w:hint="eastAsia"/>
          <w:sz w:val="20"/>
          <w:lang w:val="en-GB"/>
        </w:rPr>
        <w:t>联络函）</w:t>
      </w:r>
      <w:r>
        <w:rPr>
          <w:sz w:val="20"/>
          <w:lang w:val="en-GB"/>
        </w:rPr>
        <w:br/>
      </w:r>
      <w:r w:rsidRPr="009046DD">
        <w:rPr>
          <w:sz w:val="20"/>
          <w:lang w:val="en-GB"/>
        </w:rPr>
        <w:t>学术成员、</w:t>
      </w:r>
      <w:r w:rsidR="00437121">
        <w:rPr>
          <w:sz w:val="20"/>
          <w:lang w:val="en-GB"/>
        </w:rPr>
        <w:br/>
      </w:r>
      <w:r w:rsidRPr="009046DD">
        <w:rPr>
          <w:rFonts w:hint="eastAsia"/>
          <w:sz w:val="20"/>
          <w:lang w:val="en-GB"/>
        </w:rPr>
        <w:t>其他（区域</w:t>
      </w:r>
      <w:r w:rsidRPr="009046DD">
        <w:rPr>
          <w:rFonts w:hint="eastAsia"/>
          <w:sz w:val="20"/>
          <w:lang w:val="en-GB"/>
        </w:rPr>
        <w:t>/</w:t>
      </w:r>
      <w:r w:rsidRPr="009046DD">
        <w:rPr>
          <w:rFonts w:hint="eastAsia"/>
          <w:sz w:val="20"/>
          <w:lang w:val="en-GB"/>
        </w:rPr>
        <w:t>国际组织）</w:t>
      </w:r>
      <w:r>
        <w:rPr>
          <w:sz w:val="20"/>
          <w:lang w:val="en-GB"/>
        </w:rPr>
        <w:br/>
      </w:r>
      <w:r w:rsidRPr="009046DD">
        <w:rPr>
          <w:sz w:val="20"/>
          <w:lang w:val="en-GB"/>
        </w:rPr>
        <w:t>部门成员</w:t>
      </w:r>
      <w:bookmarkEnd w:id="31"/>
    </w:p>
    <w:p w:rsidR="00B07762" w:rsidRPr="00405F9E" w:rsidRDefault="00B07762" w:rsidP="00AD27F2">
      <w:pPr>
        <w:pStyle w:val="TableNo"/>
        <w:tabs>
          <w:tab w:val="clear" w:pos="794"/>
          <w:tab w:val="clear" w:pos="1191"/>
          <w:tab w:val="clear" w:pos="1588"/>
          <w:tab w:val="clear" w:pos="1985"/>
          <w:tab w:val="left" w:pos="567"/>
          <w:tab w:val="left" w:pos="1134"/>
          <w:tab w:val="left" w:pos="1701"/>
          <w:tab w:val="left" w:pos="2268"/>
          <w:tab w:val="left" w:pos="2835"/>
        </w:tabs>
        <w:spacing w:before="360"/>
        <w:rPr>
          <w:rFonts w:cs="Calibri"/>
          <w:b/>
          <w:sz w:val="20"/>
        </w:rPr>
      </w:pPr>
      <w:r w:rsidRPr="00405F9E">
        <w:rPr>
          <w:rFonts w:cs="Calibri"/>
          <w:sz w:val="20"/>
        </w:rPr>
        <w:t>表</w:t>
      </w:r>
      <w:r w:rsidRPr="00405F9E">
        <w:rPr>
          <w:rFonts w:cs="Calibri"/>
          <w:sz w:val="20"/>
        </w:rPr>
        <w:t>1</w:t>
      </w:r>
    </w:p>
    <w:p w:rsidR="00CA4E70" w:rsidRPr="00405F9E" w:rsidRDefault="00B07762" w:rsidP="00B07762">
      <w:pPr>
        <w:pStyle w:val="Tabletitle"/>
        <w:tabs>
          <w:tab w:val="clear" w:pos="794"/>
          <w:tab w:val="clear" w:pos="1191"/>
          <w:tab w:val="clear" w:pos="1588"/>
          <w:tab w:val="clear" w:pos="1985"/>
          <w:tab w:val="left" w:pos="2948"/>
          <w:tab w:val="left" w:pos="4082"/>
        </w:tabs>
        <w:rPr>
          <w:rFonts w:cs="Calibri"/>
          <w:sz w:val="20"/>
        </w:rPr>
      </w:pPr>
      <w:r w:rsidRPr="00405F9E">
        <w:rPr>
          <w:rFonts w:cs="Calibri"/>
          <w:sz w:val="20"/>
        </w:rPr>
        <w:t>第</w:t>
      </w:r>
      <w:r w:rsidRPr="00405F9E">
        <w:rPr>
          <w:rFonts w:cs="Calibri"/>
          <w:sz w:val="20"/>
        </w:rPr>
        <w:t>1</w:t>
      </w:r>
      <w:r w:rsidRPr="00405F9E">
        <w:rPr>
          <w:rFonts w:cs="Calibri"/>
          <w:sz w:val="20"/>
        </w:rPr>
        <w:t>研究组按研究课题收到文稿的数量</w:t>
      </w:r>
    </w:p>
    <w:p w:rsidR="00B07762" w:rsidRPr="00405F9E" w:rsidRDefault="00B07762" w:rsidP="00B07762">
      <w:pPr>
        <w:pStyle w:val="Tabletitle"/>
        <w:tabs>
          <w:tab w:val="clear" w:pos="794"/>
          <w:tab w:val="clear" w:pos="1191"/>
          <w:tab w:val="clear" w:pos="1588"/>
          <w:tab w:val="clear" w:pos="1985"/>
          <w:tab w:val="left" w:pos="2948"/>
          <w:tab w:val="left" w:pos="4082"/>
        </w:tabs>
        <w:rPr>
          <w:rFonts w:cs="Calibri"/>
          <w:sz w:val="20"/>
        </w:rPr>
      </w:pPr>
      <w:r w:rsidRPr="00405F9E">
        <w:rPr>
          <w:rFonts w:cs="Calibri"/>
          <w:sz w:val="20"/>
        </w:rPr>
        <w:t>（</w:t>
      </w:r>
      <w:r w:rsidRPr="00405F9E">
        <w:rPr>
          <w:rFonts w:cs="Calibri"/>
          <w:sz w:val="20"/>
        </w:rPr>
        <w:t>2014</w:t>
      </w:r>
      <w:r w:rsidRPr="00405F9E">
        <w:rPr>
          <w:rFonts w:cs="Calibri"/>
          <w:sz w:val="20"/>
        </w:rPr>
        <w:t>年</w:t>
      </w:r>
      <w:r w:rsidRPr="00405F9E">
        <w:rPr>
          <w:rFonts w:cs="Calibri"/>
          <w:sz w:val="20"/>
        </w:rPr>
        <w:t>9</w:t>
      </w:r>
      <w:r w:rsidRPr="00405F9E">
        <w:rPr>
          <w:rFonts w:cs="Calibri"/>
          <w:sz w:val="20"/>
        </w:rPr>
        <w:t>月</w:t>
      </w:r>
      <w:r w:rsidRPr="00405F9E">
        <w:rPr>
          <w:rFonts w:cs="Calibri"/>
          <w:sz w:val="20"/>
        </w:rPr>
        <w:t>–2017</w:t>
      </w:r>
      <w:r w:rsidRPr="00405F9E">
        <w:rPr>
          <w:rFonts w:cs="Calibri"/>
          <w:sz w:val="20"/>
        </w:rPr>
        <w:t>年</w:t>
      </w:r>
      <w:r w:rsidRPr="00405F9E">
        <w:rPr>
          <w:rFonts w:cs="Calibri"/>
          <w:sz w:val="20"/>
        </w:rPr>
        <w:t>3</w:t>
      </w:r>
      <w:r w:rsidRPr="00405F9E">
        <w:rPr>
          <w:rFonts w:cs="Calibri"/>
          <w:sz w:val="20"/>
        </w:rPr>
        <w:t>月）</w:t>
      </w:r>
    </w:p>
    <w:tbl>
      <w:tblPr>
        <w:tblStyle w:val="TableGrid"/>
        <w:tblW w:w="4500" w:type="pct"/>
        <w:jc w:val="center"/>
        <w:tblLook w:val="04A0" w:firstRow="1" w:lastRow="0" w:firstColumn="1" w:lastColumn="0" w:noHBand="0" w:noVBand="1"/>
      </w:tblPr>
      <w:tblGrid>
        <w:gridCol w:w="1697"/>
        <w:gridCol w:w="1178"/>
        <w:gridCol w:w="1320"/>
        <w:gridCol w:w="1387"/>
        <w:gridCol w:w="1249"/>
        <w:gridCol w:w="1834"/>
      </w:tblGrid>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lang w:val="en-US"/>
              </w:rPr>
              <w:t xml:space="preserve">SG1 </w:t>
            </w:r>
            <w:r w:rsidRPr="00437121">
              <w:rPr>
                <w:rFonts w:hint="eastAsia"/>
                <w:b/>
                <w:bCs/>
                <w:sz w:val="16"/>
                <w:szCs w:val="16"/>
                <w:lang w:val="en-US"/>
              </w:rPr>
              <w:t>课题</w:t>
            </w:r>
          </w:p>
        </w:tc>
        <w:tc>
          <w:tcPr>
            <w:tcW w:w="1202" w:type="dxa"/>
          </w:tcPr>
          <w:p w:rsidR="00AD27F2" w:rsidRPr="00437121" w:rsidRDefault="00AD27F2" w:rsidP="00AD27F2">
            <w:pPr>
              <w:pStyle w:val="Tabletext"/>
              <w:jc w:val="center"/>
              <w:rPr>
                <w:b/>
                <w:bCs/>
                <w:sz w:val="16"/>
                <w:szCs w:val="16"/>
              </w:rPr>
            </w:pPr>
            <w:r w:rsidRPr="00437121">
              <w:rPr>
                <w:b/>
                <w:bCs/>
                <w:sz w:val="16"/>
                <w:szCs w:val="16"/>
              </w:rPr>
              <w:t>2014</w:t>
            </w:r>
            <w:r w:rsidRPr="00437121">
              <w:rPr>
                <w:b/>
                <w:bCs/>
                <w:sz w:val="16"/>
                <w:szCs w:val="16"/>
              </w:rPr>
              <w:t>年</w:t>
            </w:r>
          </w:p>
        </w:tc>
        <w:tc>
          <w:tcPr>
            <w:tcW w:w="1349" w:type="dxa"/>
          </w:tcPr>
          <w:p w:rsidR="00AD27F2" w:rsidRPr="00437121" w:rsidRDefault="00AD27F2" w:rsidP="00AD27F2">
            <w:pPr>
              <w:pStyle w:val="Tabletext"/>
              <w:jc w:val="center"/>
              <w:rPr>
                <w:b/>
                <w:bCs/>
                <w:sz w:val="16"/>
                <w:szCs w:val="16"/>
              </w:rPr>
            </w:pPr>
            <w:r w:rsidRPr="00437121">
              <w:rPr>
                <w:b/>
                <w:bCs/>
                <w:sz w:val="16"/>
                <w:szCs w:val="16"/>
              </w:rPr>
              <w:t>2015</w:t>
            </w:r>
            <w:r w:rsidRPr="00437121">
              <w:rPr>
                <w:b/>
                <w:bCs/>
                <w:sz w:val="16"/>
                <w:szCs w:val="16"/>
              </w:rPr>
              <w:t>年</w:t>
            </w:r>
          </w:p>
        </w:tc>
        <w:tc>
          <w:tcPr>
            <w:tcW w:w="1418" w:type="dxa"/>
          </w:tcPr>
          <w:p w:rsidR="00AD27F2" w:rsidRPr="00437121" w:rsidRDefault="00AD27F2" w:rsidP="00AD27F2">
            <w:pPr>
              <w:pStyle w:val="Tabletext"/>
              <w:jc w:val="center"/>
              <w:rPr>
                <w:b/>
                <w:bCs/>
                <w:sz w:val="16"/>
                <w:szCs w:val="16"/>
              </w:rPr>
            </w:pPr>
            <w:r w:rsidRPr="00437121">
              <w:rPr>
                <w:b/>
                <w:bCs/>
                <w:sz w:val="16"/>
                <w:szCs w:val="16"/>
              </w:rPr>
              <w:t>2016</w:t>
            </w:r>
            <w:r w:rsidRPr="00437121">
              <w:rPr>
                <w:b/>
                <w:bCs/>
                <w:sz w:val="16"/>
                <w:szCs w:val="16"/>
              </w:rPr>
              <w:t>年</w:t>
            </w:r>
          </w:p>
        </w:tc>
        <w:tc>
          <w:tcPr>
            <w:tcW w:w="1275" w:type="dxa"/>
          </w:tcPr>
          <w:p w:rsidR="00AD27F2" w:rsidRPr="00437121" w:rsidRDefault="00AD27F2" w:rsidP="00AD27F2">
            <w:pPr>
              <w:pStyle w:val="Tabletext"/>
              <w:jc w:val="center"/>
              <w:rPr>
                <w:b/>
                <w:bCs/>
                <w:sz w:val="16"/>
                <w:szCs w:val="16"/>
              </w:rPr>
            </w:pPr>
            <w:r w:rsidRPr="00437121">
              <w:rPr>
                <w:b/>
                <w:bCs/>
                <w:sz w:val="16"/>
                <w:szCs w:val="16"/>
              </w:rPr>
              <w:t>2017</w:t>
            </w:r>
            <w:r w:rsidRPr="00437121">
              <w:rPr>
                <w:b/>
                <w:bCs/>
                <w:sz w:val="16"/>
                <w:szCs w:val="16"/>
              </w:rPr>
              <w:t>年</w:t>
            </w:r>
          </w:p>
        </w:tc>
        <w:tc>
          <w:tcPr>
            <w:tcW w:w="1882" w:type="dxa"/>
          </w:tcPr>
          <w:p w:rsidR="00AD27F2" w:rsidRPr="00437121" w:rsidRDefault="00AD27F2" w:rsidP="00AD27F2">
            <w:pPr>
              <w:pStyle w:val="Tabletext"/>
              <w:jc w:val="center"/>
              <w:rPr>
                <w:b/>
                <w:bCs/>
                <w:sz w:val="16"/>
                <w:szCs w:val="16"/>
              </w:rPr>
            </w:pPr>
            <w:r w:rsidRPr="00437121">
              <w:rPr>
                <w:b/>
                <w:bCs/>
                <w:sz w:val="16"/>
                <w:szCs w:val="16"/>
              </w:rPr>
              <w:t>2014</w:t>
            </w:r>
            <w:r w:rsidRPr="00437121">
              <w:rPr>
                <w:b/>
                <w:bCs/>
                <w:sz w:val="16"/>
                <w:szCs w:val="16"/>
              </w:rPr>
              <w:t>至</w:t>
            </w:r>
            <w:r w:rsidRPr="00437121">
              <w:rPr>
                <w:b/>
                <w:bCs/>
                <w:sz w:val="16"/>
                <w:szCs w:val="16"/>
              </w:rPr>
              <w:t>2017</w:t>
            </w:r>
            <w:r w:rsidRPr="00437121">
              <w:rPr>
                <w:b/>
                <w:bCs/>
                <w:sz w:val="16"/>
                <w:szCs w:val="16"/>
              </w:rPr>
              <w:t>年</w:t>
            </w:r>
            <w:r w:rsidRPr="00437121">
              <w:rPr>
                <w:b/>
                <w:bCs/>
                <w:sz w:val="16"/>
                <w:szCs w:val="16"/>
              </w:rPr>
              <w:br/>
            </w:r>
            <w:r w:rsidRPr="00437121">
              <w:rPr>
                <w:b/>
                <w:bCs/>
                <w:sz w:val="16"/>
                <w:szCs w:val="16"/>
              </w:rPr>
              <w:t>总数</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b/>
                <w:bCs/>
                <w:sz w:val="16"/>
                <w:szCs w:val="16"/>
                <w:lang w:val="en-US"/>
              </w:rPr>
              <w:t>1/1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19</w:t>
            </w:r>
          </w:p>
        </w:tc>
        <w:tc>
          <w:tcPr>
            <w:tcW w:w="1349" w:type="dxa"/>
          </w:tcPr>
          <w:p w:rsidR="00AD27F2" w:rsidRPr="00437121" w:rsidRDefault="00AD27F2" w:rsidP="00AD27F2">
            <w:pPr>
              <w:pStyle w:val="Tabletext"/>
              <w:jc w:val="center"/>
              <w:rPr>
                <w:sz w:val="16"/>
                <w:szCs w:val="16"/>
              </w:rPr>
            </w:pPr>
            <w:r w:rsidRPr="00437121">
              <w:rPr>
                <w:sz w:val="16"/>
                <w:szCs w:val="16"/>
              </w:rPr>
              <w:t>51</w:t>
            </w:r>
          </w:p>
        </w:tc>
        <w:tc>
          <w:tcPr>
            <w:tcW w:w="1418" w:type="dxa"/>
          </w:tcPr>
          <w:p w:rsidR="00AD27F2" w:rsidRPr="00437121" w:rsidRDefault="00AD27F2" w:rsidP="00AD27F2">
            <w:pPr>
              <w:pStyle w:val="Tabletext"/>
              <w:jc w:val="center"/>
              <w:rPr>
                <w:sz w:val="16"/>
                <w:szCs w:val="16"/>
              </w:rPr>
            </w:pPr>
            <w:r w:rsidRPr="00437121">
              <w:rPr>
                <w:sz w:val="16"/>
                <w:szCs w:val="16"/>
              </w:rPr>
              <w:t>48</w:t>
            </w:r>
          </w:p>
        </w:tc>
        <w:tc>
          <w:tcPr>
            <w:tcW w:w="1275" w:type="dxa"/>
          </w:tcPr>
          <w:p w:rsidR="00AD27F2" w:rsidRPr="00437121" w:rsidRDefault="00AD27F2" w:rsidP="00AD27F2">
            <w:pPr>
              <w:pStyle w:val="Tabletext"/>
              <w:jc w:val="center"/>
              <w:rPr>
                <w:sz w:val="16"/>
                <w:szCs w:val="16"/>
              </w:rPr>
            </w:pPr>
            <w:r w:rsidRPr="00437121">
              <w:rPr>
                <w:sz w:val="16"/>
                <w:szCs w:val="16"/>
              </w:rPr>
              <w:t>25</w:t>
            </w:r>
          </w:p>
        </w:tc>
        <w:tc>
          <w:tcPr>
            <w:tcW w:w="1882" w:type="dxa"/>
          </w:tcPr>
          <w:p w:rsidR="00AD27F2" w:rsidRPr="00437121" w:rsidRDefault="00AD27F2" w:rsidP="00AD27F2">
            <w:pPr>
              <w:pStyle w:val="Tabletext"/>
              <w:jc w:val="center"/>
              <w:rPr>
                <w:sz w:val="16"/>
                <w:szCs w:val="16"/>
              </w:rPr>
            </w:pPr>
            <w:r w:rsidRPr="00437121">
              <w:rPr>
                <w:sz w:val="16"/>
                <w:szCs w:val="16"/>
              </w:rPr>
              <w:t>143</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2</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13</w:t>
            </w:r>
          </w:p>
        </w:tc>
        <w:tc>
          <w:tcPr>
            <w:tcW w:w="1349" w:type="dxa"/>
          </w:tcPr>
          <w:p w:rsidR="00AD27F2" w:rsidRPr="00437121" w:rsidRDefault="00AD27F2" w:rsidP="00AD27F2">
            <w:pPr>
              <w:pStyle w:val="Tabletext"/>
              <w:jc w:val="center"/>
              <w:rPr>
                <w:sz w:val="16"/>
                <w:szCs w:val="16"/>
              </w:rPr>
            </w:pPr>
            <w:r w:rsidRPr="00437121">
              <w:rPr>
                <w:sz w:val="16"/>
                <w:szCs w:val="16"/>
              </w:rPr>
              <w:t>19</w:t>
            </w:r>
          </w:p>
        </w:tc>
        <w:tc>
          <w:tcPr>
            <w:tcW w:w="1418" w:type="dxa"/>
          </w:tcPr>
          <w:p w:rsidR="00AD27F2" w:rsidRPr="00437121" w:rsidRDefault="00AD27F2" w:rsidP="00AD27F2">
            <w:pPr>
              <w:pStyle w:val="Tabletext"/>
              <w:jc w:val="center"/>
              <w:rPr>
                <w:sz w:val="16"/>
                <w:szCs w:val="16"/>
              </w:rPr>
            </w:pPr>
            <w:r w:rsidRPr="00437121">
              <w:rPr>
                <w:sz w:val="16"/>
                <w:szCs w:val="16"/>
              </w:rPr>
              <w:t>28</w:t>
            </w:r>
          </w:p>
        </w:tc>
        <w:tc>
          <w:tcPr>
            <w:tcW w:w="1275" w:type="dxa"/>
          </w:tcPr>
          <w:p w:rsidR="00AD27F2" w:rsidRPr="00437121" w:rsidRDefault="00AD27F2" w:rsidP="00AD27F2">
            <w:pPr>
              <w:pStyle w:val="Tabletext"/>
              <w:jc w:val="center"/>
              <w:rPr>
                <w:sz w:val="16"/>
                <w:szCs w:val="16"/>
              </w:rPr>
            </w:pPr>
            <w:r w:rsidRPr="00437121">
              <w:rPr>
                <w:sz w:val="16"/>
                <w:szCs w:val="16"/>
              </w:rPr>
              <w:t>21</w:t>
            </w:r>
          </w:p>
        </w:tc>
        <w:tc>
          <w:tcPr>
            <w:tcW w:w="1882" w:type="dxa"/>
          </w:tcPr>
          <w:p w:rsidR="00AD27F2" w:rsidRPr="00437121" w:rsidRDefault="00AD27F2" w:rsidP="00AD27F2">
            <w:pPr>
              <w:pStyle w:val="Tabletext"/>
              <w:jc w:val="center"/>
              <w:rPr>
                <w:sz w:val="16"/>
                <w:szCs w:val="16"/>
              </w:rPr>
            </w:pPr>
            <w:r w:rsidRPr="00437121">
              <w:rPr>
                <w:sz w:val="16"/>
                <w:szCs w:val="16"/>
              </w:rPr>
              <w:t>81</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3</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2</w:t>
            </w:r>
          </w:p>
        </w:tc>
        <w:tc>
          <w:tcPr>
            <w:tcW w:w="1349" w:type="dxa"/>
          </w:tcPr>
          <w:p w:rsidR="00AD27F2" w:rsidRPr="00437121" w:rsidRDefault="00AD27F2" w:rsidP="00AD27F2">
            <w:pPr>
              <w:pStyle w:val="Tabletext"/>
              <w:jc w:val="center"/>
              <w:rPr>
                <w:sz w:val="16"/>
                <w:szCs w:val="16"/>
              </w:rPr>
            </w:pPr>
            <w:r w:rsidRPr="00437121">
              <w:rPr>
                <w:sz w:val="16"/>
                <w:szCs w:val="16"/>
              </w:rPr>
              <w:t>24</w:t>
            </w:r>
          </w:p>
        </w:tc>
        <w:tc>
          <w:tcPr>
            <w:tcW w:w="1418" w:type="dxa"/>
          </w:tcPr>
          <w:p w:rsidR="00AD27F2" w:rsidRPr="00437121" w:rsidRDefault="00AD27F2" w:rsidP="00AD27F2">
            <w:pPr>
              <w:pStyle w:val="Tabletext"/>
              <w:jc w:val="center"/>
              <w:rPr>
                <w:sz w:val="16"/>
                <w:szCs w:val="16"/>
              </w:rPr>
            </w:pPr>
            <w:r w:rsidRPr="00437121">
              <w:rPr>
                <w:sz w:val="16"/>
                <w:szCs w:val="16"/>
              </w:rPr>
              <w:t>25</w:t>
            </w:r>
          </w:p>
        </w:tc>
        <w:tc>
          <w:tcPr>
            <w:tcW w:w="1275" w:type="dxa"/>
          </w:tcPr>
          <w:p w:rsidR="00AD27F2" w:rsidRPr="00437121" w:rsidRDefault="00AD27F2" w:rsidP="00AD27F2">
            <w:pPr>
              <w:pStyle w:val="Tabletext"/>
              <w:jc w:val="center"/>
              <w:rPr>
                <w:sz w:val="16"/>
                <w:szCs w:val="16"/>
              </w:rPr>
            </w:pPr>
            <w:r w:rsidRPr="00437121">
              <w:rPr>
                <w:sz w:val="16"/>
                <w:szCs w:val="16"/>
              </w:rPr>
              <w:t>9</w:t>
            </w:r>
          </w:p>
        </w:tc>
        <w:tc>
          <w:tcPr>
            <w:tcW w:w="1882" w:type="dxa"/>
          </w:tcPr>
          <w:p w:rsidR="00AD27F2" w:rsidRPr="00437121" w:rsidRDefault="00AD27F2" w:rsidP="00AD27F2">
            <w:pPr>
              <w:pStyle w:val="Tabletext"/>
              <w:jc w:val="center"/>
              <w:rPr>
                <w:sz w:val="16"/>
                <w:szCs w:val="16"/>
              </w:rPr>
            </w:pPr>
            <w:r w:rsidRPr="00437121">
              <w:rPr>
                <w:sz w:val="16"/>
                <w:szCs w:val="16"/>
              </w:rPr>
              <w:t>60</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4</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7</w:t>
            </w:r>
          </w:p>
        </w:tc>
        <w:tc>
          <w:tcPr>
            <w:tcW w:w="1349" w:type="dxa"/>
          </w:tcPr>
          <w:p w:rsidR="00AD27F2" w:rsidRPr="00437121" w:rsidRDefault="00AD27F2" w:rsidP="00AD27F2">
            <w:pPr>
              <w:pStyle w:val="Tabletext"/>
              <w:jc w:val="center"/>
              <w:rPr>
                <w:sz w:val="16"/>
                <w:szCs w:val="16"/>
              </w:rPr>
            </w:pPr>
            <w:r w:rsidRPr="00437121">
              <w:rPr>
                <w:sz w:val="16"/>
                <w:szCs w:val="16"/>
              </w:rPr>
              <w:t>20</w:t>
            </w:r>
          </w:p>
        </w:tc>
        <w:tc>
          <w:tcPr>
            <w:tcW w:w="1418" w:type="dxa"/>
          </w:tcPr>
          <w:p w:rsidR="00AD27F2" w:rsidRPr="00437121" w:rsidRDefault="00AD27F2" w:rsidP="00AD27F2">
            <w:pPr>
              <w:pStyle w:val="Tabletext"/>
              <w:jc w:val="center"/>
              <w:rPr>
                <w:sz w:val="16"/>
                <w:szCs w:val="16"/>
              </w:rPr>
            </w:pPr>
            <w:r w:rsidRPr="00437121">
              <w:rPr>
                <w:sz w:val="16"/>
                <w:szCs w:val="16"/>
              </w:rPr>
              <w:t>36</w:t>
            </w:r>
          </w:p>
        </w:tc>
        <w:tc>
          <w:tcPr>
            <w:tcW w:w="1275" w:type="dxa"/>
          </w:tcPr>
          <w:p w:rsidR="00AD27F2" w:rsidRPr="00437121" w:rsidRDefault="00AD27F2" w:rsidP="00AD27F2">
            <w:pPr>
              <w:pStyle w:val="Tabletext"/>
              <w:jc w:val="center"/>
              <w:rPr>
                <w:sz w:val="16"/>
                <w:szCs w:val="16"/>
              </w:rPr>
            </w:pPr>
            <w:r w:rsidRPr="00437121">
              <w:rPr>
                <w:sz w:val="16"/>
                <w:szCs w:val="16"/>
              </w:rPr>
              <w:t>6</w:t>
            </w:r>
          </w:p>
        </w:tc>
        <w:tc>
          <w:tcPr>
            <w:tcW w:w="1882" w:type="dxa"/>
          </w:tcPr>
          <w:p w:rsidR="00AD27F2" w:rsidRPr="00437121" w:rsidRDefault="00AD27F2" w:rsidP="00AD27F2">
            <w:pPr>
              <w:pStyle w:val="Tabletext"/>
              <w:jc w:val="center"/>
              <w:rPr>
                <w:sz w:val="16"/>
                <w:szCs w:val="16"/>
              </w:rPr>
            </w:pPr>
            <w:r w:rsidRPr="00437121">
              <w:rPr>
                <w:sz w:val="16"/>
                <w:szCs w:val="16"/>
              </w:rPr>
              <w:t>67</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5</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6</w:t>
            </w:r>
          </w:p>
        </w:tc>
        <w:tc>
          <w:tcPr>
            <w:tcW w:w="1349" w:type="dxa"/>
          </w:tcPr>
          <w:p w:rsidR="00AD27F2" w:rsidRPr="00437121" w:rsidRDefault="00AD27F2" w:rsidP="00AD27F2">
            <w:pPr>
              <w:pStyle w:val="Tabletext"/>
              <w:jc w:val="center"/>
              <w:rPr>
                <w:sz w:val="16"/>
                <w:szCs w:val="16"/>
              </w:rPr>
            </w:pPr>
            <w:r w:rsidRPr="00437121">
              <w:rPr>
                <w:sz w:val="16"/>
                <w:szCs w:val="16"/>
              </w:rPr>
              <w:t>23</w:t>
            </w:r>
          </w:p>
        </w:tc>
        <w:tc>
          <w:tcPr>
            <w:tcW w:w="1418" w:type="dxa"/>
          </w:tcPr>
          <w:p w:rsidR="00AD27F2" w:rsidRPr="00437121" w:rsidRDefault="00AD27F2" w:rsidP="00AD27F2">
            <w:pPr>
              <w:pStyle w:val="Tabletext"/>
              <w:jc w:val="center"/>
              <w:rPr>
                <w:sz w:val="16"/>
                <w:szCs w:val="16"/>
              </w:rPr>
            </w:pPr>
            <w:r w:rsidRPr="00437121">
              <w:rPr>
                <w:sz w:val="16"/>
                <w:szCs w:val="16"/>
              </w:rPr>
              <w:t>46</w:t>
            </w:r>
          </w:p>
        </w:tc>
        <w:tc>
          <w:tcPr>
            <w:tcW w:w="1275" w:type="dxa"/>
          </w:tcPr>
          <w:p w:rsidR="00AD27F2" w:rsidRPr="00437121" w:rsidRDefault="00AD27F2" w:rsidP="00AD27F2">
            <w:pPr>
              <w:pStyle w:val="Tabletext"/>
              <w:jc w:val="center"/>
              <w:rPr>
                <w:sz w:val="16"/>
                <w:szCs w:val="16"/>
              </w:rPr>
            </w:pPr>
            <w:r w:rsidRPr="00437121">
              <w:rPr>
                <w:sz w:val="16"/>
                <w:szCs w:val="16"/>
              </w:rPr>
              <w:t>24</w:t>
            </w:r>
          </w:p>
        </w:tc>
        <w:tc>
          <w:tcPr>
            <w:tcW w:w="1882" w:type="dxa"/>
          </w:tcPr>
          <w:p w:rsidR="00AD27F2" w:rsidRPr="00437121" w:rsidRDefault="00AD27F2" w:rsidP="00AD27F2">
            <w:pPr>
              <w:pStyle w:val="Tabletext"/>
              <w:jc w:val="center"/>
              <w:rPr>
                <w:sz w:val="16"/>
                <w:szCs w:val="16"/>
              </w:rPr>
            </w:pPr>
            <w:r w:rsidRPr="00437121">
              <w:rPr>
                <w:sz w:val="16"/>
                <w:szCs w:val="16"/>
              </w:rPr>
              <w:t>99</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6</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6</w:t>
            </w:r>
          </w:p>
        </w:tc>
        <w:tc>
          <w:tcPr>
            <w:tcW w:w="1349" w:type="dxa"/>
          </w:tcPr>
          <w:p w:rsidR="00AD27F2" w:rsidRPr="00437121" w:rsidRDefault="00AD27F2" w:rsidP="00AD27F2">
            <w:pPr>
              <w:pStyle w:val="Tabletext"/>
              <w:jc w:val="center"/>
              <w:rPr>
                <w:sz w:val="16"/>
                <w:szCs w:val="16"/>
              </w:rPr>
            </w:pPr>
            <w:r w:rsidRPr="00437121">
              <w:rPr>
                <w:sz w:val="16"/>
                <w:szCs w:val="16"/>
              </w:rPr>
              <w:t>29</w:t>
            </w:r>
          </w:p>
        </w:tc>
        <w:tc>
          <w:tcPr>
            <w:tcW w:w="1418" w:type="dxa"/>
          </w:tcPr>
          <w:p w:rsidR="00AD27F2" w:rsidRPr="00437121" w:rsidRDefault="00AD27F2" w:rsidP="00AD27F2">
            <w:pPr>
              <w:pStyle w:val="Tabletext"/>
              <w:jc w:val="center"/>
              <w:rPr>
                <w:sz w:val="16"/>
                <w:szCs w:val="16"/>
              </w:rPr>
            </w:pPr>
            <w:r w:rsidRPr="00437121">
              <w:rPr>
                <w:sz w:val="16"/>
                <w:szCs w:val="16"/>
              </w:rPr>
              <w:t>28</w:t>
            </w:r>
          </w:p>
        </w:tc>
        <w:tc>
          <w:tcPr>
            <w:tcW w:w="1275" w:type="dxa"/>
          </w:tcPr>
          <w:p w:rsidR="00AD27F2" w:rsidRPr="00437121" w:rsidRDefault="00AD27F2" w:rsidP="00AD27F2">
            <w:pPr>
              <w:pStyle w:val="Tabletext"/>
              <w:jc w:val="center"/>
              <w:rPr>
                <w:sz w:val="16"/>
                <w:szCs w:val="16"/>
              </w:rPr>
            </w:pPr>
            <w:r w:rsidRPr="00437121">
              <w:rPr>
                <w:sz w:val="16"/>
                <w:szCs w:val="16"/>
              </w:rPr>
              <w:t>14</w:t>
            </w:r>
          </w:p>
        </w:tc>
        <w:tc>
          <w:tcPr>
            <w:tcW w:w="1882" w:type="dxa"/>
          </w:tcPr>
          <w:p w:rsidR="00AD27F2" w:rsidRPr="00437121" w:rsidRDefault="00AD27F2" w:rsidP="00AD27F2">
            <w:pPr>
              <w:pStyle w:val="Tabletext"/>
              <w:jc w:val="center"/>
              <w:rPr>
                <w:sz w:val="16"/>
                <w:szCs w:val="16"/>
              </w:rPr>
            </w:pPr>
            <w:r w:rsidRPr="00437121">
              <w:rPr>
                <w:sz w:val="16"/>
                <w:szCs w:val="16"/>
              </w:rPr>
              <w:t>77</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7</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6</w:t>
            </w:r>
          </w:p>
        </w:tc>
        <w:tc>
          <w:tcPr>
            <w:tcW w:w="1349" w:type="dxa"/>
          </w:tcPr>
          <w:p w:rsidR="00AD27F2" w:rsidRPr="00437121" w:rsidRDefault="00AD27F2" w:rsidP="00AD27F2">
            <w:pPr>
              <w:pStyle w:val="Tabletext"/>
              <w:jc w:val="center"/>
              <w:rPr>
                <w:sz w:val="16"/>
                <w:szCs w:val="16"/>
              </w:rPr>
            </w:pPr>
            <w:r w:rsidRPr="00437121">
              <w:rPr>
                <w:sz w:val="16"/>
                <w:szCs w:val="16"/>
              </w:rPr>
              <w:t>37</w:t>
            </w:r>
          </w:p>
        </w:tc>
        <w:tc>
          <w:tcPr>
            <w:tcW w:w="1418" w:type="dxa"/>
          </w:tcPr>
          <w:p w:rsidR="00AD27F2" w:rsidRPr="00437121" w:rsidRDefault="00AD27F2" w:rsidP="00AD27F2">
            <w:pPr>
              <w:pStyle w:val="Tabletext"/>
              <w:jc w:val="center"/>
              <w:rPr>
                <w:sz w:val="16"/>
                <w:szCs w:val="16"/>
              </w:rPr>
            </w:pPr>
            <w:r w:rsidRPr="00437121">
              <w:rPr>
                <w:sz w:val="16"/>
                <w:szCs w:val="16"/>
              </w:rPr>
              <w:t>43</w:t>
            </w:r>
          </w:p>
        </w:tc>
        <w:tc>
          <w:tcPr>
            <w:tcW w:w="1275" w:type="dxa"/>
          </w:tcPr>
          <w:p w:rsidR="00AD27F2" w:rsidRPr="00437121" w:rsidRDefault="00AD27F2" w:rsidP="00AD27F2">
            <w:pPr>
              <w:pStyle w:val="Tabletext"/>
              <w:jc w:val="center"/>
              <w:rPr>
                <w:sz w:val="16"/>
                <w:szCs w:val="16"/>
              </w:rPr>
            </w:pPr>
            <w:r w:rsidRPr="00437121">
              <w:rPr>
                <w:sz w:val="16"/>
                <w:szCs w:val="16"/>
              </w:rPr>
              <w:t>22</w:t>
            </w:r>
          </w:p>
        </w:tc>
        <w:tc>
          <w:tcPr>
            <w:tcW w:w="1882" w:type="dxa"/>
          </w:tcPr>
          <w:p w:rsidR="00AD27F2" w:rsidRPr="00437121" w:rsidRDefault="00AD27F2" w:rsidP="00AD27F2">
            <w:pPr>
              <w:pStyle w:val="Tabletext"/>
              <w:jc w:val="center"/>
              <w:rPr>
                <w:sz w:val="16"/>
                <w:szCs w:val="16"/>
              </w:rPr>
            </w:pPr>
            <w:r w:rsidRPr="00437121">
              <w:rPr>
                <w:sz w:val="16"/>
                <w:szCs w:val="16"/>
              </w:rPr>
              <w:t>108</w:t>
            </w:r>
          </w:p>
        </w:tc>
      </w:tr>
      <w:tr w:rsidR="00AD27F2" w:rsidTr="00AD27F2">
        <w:trPr>
          <w:jc w:val="center"/>
        </w:trPr>
        <w:tc>
          <w:tcPr>
            <w:tcW w:w="1743" w:type="dxa"/>
          </w:tcPr>
          <w:p w:rsidR="00AD27F2" w:rsidRPr="00437121" w:rsidRDefault="00AD27F2" w:rsidP="00AD27F2">
            <w:pPr>
              <w:pStyle w:val="Tabletext"/>
              <w:jc w:val="center"/>
              <w:rPr>
                <w:b/>
                <w:bCs/>
                <w:sz w:val="16"/>
                <w:szCs w:val="16"/>
                <w:lang w:val="en-US"/>
              </w:rPr>
            </w:pPr>
            <w:r w:rsidRPr="00437121">
              <w:rPr>
                <w:b/>
                <w:bCs/>
                <w:sz w:val="16"/>
                <w:szCs w:val="16"/>
              </w:rPr>
              <w:t>第</w:t>
            </w:r>
            <w:r w:rsidRPr="00437121">
              <w:rPr>
                <w:rFonts w:hint="eastAsia"/>
                <w:b/>
                <w:bCs/>
                <w:sz w:val="16"/>
                <w:szCs w:val="16"/>
              </w:rPr>
              <w:t>8</w:t>
            </w:r>
            <w:r w:rsidRPr="00437121">
              <w:rPr>
                <w:b/>
                <w:bCs/>
                <w:sz w:val="16"/>
                <w:szCs w:val="16"/>
                <w:lang w:val="en-US"/>
              </w:rPr>
              <w:t>/1</w:t>
            </w:r>
            <w:r w:rsidRPr="00437121">
              <w:rPr>
                <w:rFonts w:hint="eastAsia"/>
                <w:b/>
                <w:bCs/>
                <w:sz w:val="16"/>
                <w:szCs w:val="16"/>
                <w:lang w:val="en-US"/>
              </w:rPr>
              <w:t>号</w:t>
            </w:r>
            <w:r w:rsidRPr="00437121">
              <w:rPr>
                <w:b/>
                <w:bCs/>
                <w:sz w:val="16"/>
                <w:szCs w:val="16"/>
                <w:lang w:val="en-US"/>
              </w:rPr>
              <w:t>课题</w:t>
            </w:r>
          </w:p>
        </w:tc>
        <w:tc>
          <w:tcPr>
            <w:tcW w:w="1202" w:type="dxa"/>
          </w:tcPr>
          <w:p w:rsidR="00AD27F2" w:rsidRPr="00437121" w:rsidRDefault="00AD27F2" w:rsidP="00AD27F2">
            <w:pPr>
              <w:pStyle w:val="Tabletext"/>
              <w:jc w:val="center"/>
              <w:rPr>
                <w:sz w:val="16"/>
                <w:szCs w:val="16"/>
              </w:rPr>
            </w:pPr>
            <w:r w:rsidRPr="00437121">
              <w:rPr>
                <w:sz w:val="16"/>
                <w:szCs w:val="16"/>
              </w:rPr>
              <w:t>15</w:t>
            </w:r>
          </w:p>
        </w:tc>
        <w:tc>
          <w:tcPr>
            <w:tcW w:w="1349" w:type="dxa"/>
          </w:tcPr>
          <w:p w:rsidR="00AD27F2" w:rsidRPr="00437121" w:rsidRDefault="00AD27F2" w:rsidP="00AD27F2">
            <w:pPr>
              <w:pStyle w:val="Tabletext"/>
              <w:jc w:val="center"/>
              <w:rPr>
                <w:sz w:val="16"/>
                <w:szCs w:val="16"/>
              </w:rPr>
            </w:pPr>
            <w:r w:rsidRPr="00437121">
              <w:rPr>
                <w:sz w:val="16"/>
                <w:szCs w:val="16"/>
              </w:rPr>
              <w:t>40</w:t>
            </w:r>
          </w:p>
        </w:tc>
        <w:tc>
          <w:tcPr>
            <w:tcW w:w="1418" w:type="dxa"/>
          </w:tcPr>
          <w:p w:rsidR="00AD27F2" w:rsidRPr="00437121" w:rsidRDefault="00AD27F2" w:rsidP="00AD27F2">
            <w:pPr>
              <w:pStyle w:val="Tabletext"/>
              <w:jc w:val="center"/>
              <w:rPr>
                <w:sz w:val="16"/>
                <w:szCs w:val="16"/>
              </w:rPr>
            </w:pPr>
            <w:r w:rsidRPr="00437121">
              <w:rPr>
                <w:sz w:val="16"/>
                <w:szCs w:val="16"/>
              </w:rPr>
              <w:t>34</w:t>
            </w:r>
          </w:p>
        </w:tc>
        <w:tc>
          <w:tcPr>
            <w:tcW w:w="1275" w:type="dxa"/>
          </w:tcPr>
          <w:p w:rsidR="00AD27F2" w:rsidRPr="00437121" w:rsidRDefault="00AD27F2" w:rsidP="00AD27F2">
            <w:pPr>
              <w:pStyle w:val="Tabletext"/>
              <w:jc w:val="center"/>
              <w:rPr>
                <w:sz w:val="16"/>
                <w:szCs w:val="16"/>
              </w:rPr>
            </w:pPr>
            <w:r w:rsidRPr="00437121">
              <w:rPr>
                <w:sz w:val="16"/>
                <w:szCs w:val="16"/>
              </w:rPr>
              <w:t>9</w:t>
            </w:r>
          </w:p>
        </w:tc>
        <w:tc>
          <w:tcPr>
            <w:tcW w:w="1882" w:type="dxa"/>
          </w:tcPr>
          <w:p w:rsidR="00AD27F2" w:rsidRPr="00437121" w:rsidRDefault="00AD27F2" w:rsidP="00AD27F2">
            <w:pPr>
              <w:pStyle w:val="Tabletext"/>
              <w:jc w:val="center"/>
              <w:rPr>
                <w:sz w:val="16"/>
                <w:szCs w:val="16"/>
              </w:rPr>
            </w:pPr>
            <w:r w:rsidRPr="00437121">
              <w:rPr>
                <w:sz w:val="16"/>
                <w:szCs w:val="16"/>
              </w:rPr>
              <w:t>98</w:t>
            </w:r>
          </w:p>
        </w:tc>
      </w:tr>
      <w:tr w:rsidR="00AD27F2" w:rsidTr="00AD27F2">
        <w:trPr>
          <w:jc w:val="center"/>
        </w:trPr>
        <w:tc>
          <w:tcPr>
            <w:tcW w:w="1743" w:type="dxa"/>
          </w:tcPr>
          <w:p w:rsidR="00AD27F2" w:rsidRPr="00437121" w:rsidRDefault="00AD27F2" w:rsidP="00AD27F2">
            <w:pPr>
              <w:pStyle w:val="Tabletext"/>
              <w:jc w:val="center"/>
              <w:rPr>
                <w:b/>
                <w:bCs/>
                <w:sz w:val="16"/>
                <w:szCs w:val="16"/>
              </w:rPr>
            </w:pPr>
            <w:r w:rsidRPr="00437121">
              <w:rPr>
                <w:rFonts w:hint="eastAsia"/>
                <w:b/>
                <w:bCs/>
                <w:sz w:val="16"/>
                <w:szCs w:val="16"/>
              </w:rPr>
              <w:t>第</w:t>
            </w:r>
            <w:r w:rsidRPr="00437121">
              <w:rPr>
                <w:b/>
                <w:bCs/>
                <w:sz w:val="16"/>
                <w:szCs w:val="16"/>
              </w:rPr>
              <w:t>9</w:t>
            </w:r>
            <w:r w:rsidRPr="00437121">
              <w:rPr>
                <w:b/>
                <w:bCs/>
                <w:sz w:val="16"/>
                <w:szCs w:val="16"/>
              </w:rPr>
              <w:t>号决议</w:t>
            </w:r>
          </w:p>
        </w:tc>
        <w:tc>
          <w:tcPr>
            <w:tcW w:w="1202" w:type="dxa"/>
          </w:tcPr>
          <w:p w:rsidR="00AD27F2" w:rsidRPr="00437121" w:rsidRDefault="00AD27F2" w:rsidP="00AD27F2">
            <w:pPr>
              <w:pStyle w:val="Tabletext"/>
              <w:jc w:val="center"/>
              <w:rPr>
                <w:sz w:val="16"/>
                <w:szCs w:val="16"/>
              </w:rPr>
            </w:pPr>
            <w:r w:rsidRPr="00437121">
              <w:rPr>
                <w:sz w:val="16"/>
                <w:szCs w:val="16"/>
              </w:rPr>
              <w:t>8</w:t>
            </w:r>
          </w:p>
        </w:tc>
        <w:tc>
          <w:tcPr>
            <w:tcW w:w="1349" w:type="dxa"/>
          </w:tcPr>
          <w:p w:rsidR="00AD27F2" w:rsidRPr="00437121" w:rsidRDefault="00AD27F2" w:rsidP="00AD27F2">
            <w:pPr>
              <w:pStyle w:val="Tabletext"/>
              <w:jc w:val="center"/>
              <w:rPr>
                <w:sz w:val="16"/>
                <w:szCs w:val="16"/>
              </w:rPr>
            </w:pPr>
            <w:r w:rsidRPr="00437121">
              <w:rPr>
                <w:sz w:val="16"/>
                <w:szCs w:val="16"/>
              </w:rPr>
              <w:t>27</w:t>
            </w:r>
          </w:p>
        </w:tc>
        <w:tc>
          <w:tcPr>
            <w:tcW w:w="1418" w:type="dxa"/>
          </w:tcPr>
          <w:p w:rsidR="00AD27F2" w:rsidRPr="00437121" w:rsidRDefault="00AD27F2" w:rsidP="00AD27F2">
            <w:pPr>
              <w:pStyle w:val="Tabletext"/>
              <w:jc w:val="center"/>
              <w:rPr>
                <w:sz w:val="16"/>
                <w:szCs w:val="16"/>
              </w:rPr>
            </w:pPr>
            <w:r w:rsidRPr="00437121">
              <w:rPr>
                <w:sz w:val="16"/>
                <w:szCs w:val="16"/>
              </w:rPr>
              <w:t>34</w:t>
            </w:r>
          </w:p>
        </w:tc>
        <w:tc>
          <w:tcPr>
            <w:tcW w:w="1275" w:type="dxa"/>
          </w:tcPr>
          <w:p w:rsidR="00AD27F2" w:rsidRPr="00437121" w:rsidRDefault="00AD27F2" w:rsidP="00AD27F2">
            <w:pPr>
              <w:pStyle w:val="Tabletext"/>
              <w:jc w:val="center"/>
              <w:rPr>
                <w:sz w:val="16"/>
                <w:szCs w:val="16"/>
              </w:rPr>
            </w:pPr>
            <w:r w:rsidRPr="00437121">
              <w:rPr>
                <w:sz w:val="16"/>
                <w:szCs w:val="16"/>
              </w:rPr>
              <w:t>10</w:t>
            </w:r>
          </w:p>
        </w:tc>
        <w:tc>
          <w:tcPr>
            <w:tcW w:w="1882" w:type="dxa"/>
          </w:tcPr>
          <w:p w:rsidR="00AD27F2" w:rsidRPr="00437121" w:rsidRDefault="00AD27F2" w:rsidP="00AD27F2">
            <w:pPr>
              <w:pStyle w:val="Tabletext"/>
              <w:jc w:val="center"/>
              <w:rPr>
                <w:sz w:val="16"/>
                <w:szCs w:val="16"/>
              </w:rPr>
            </w:pPr>
            <w:r w:rsidRPr="00437121">
              <w:rPr>
                <w:sz w:val="16"/>
                <w:szCs w:val="16"/>
              </w:rPr>
              <w:t>79</w:t>
            </w:r>
          </w:p>
        </w:tc>
      </w:tr>
      <w:tr w:rsidR="00AD27F2" w:rsidTr="00AD27F2">
        <w:trPr>
          <w:jc w:val="center"/>
        </w:trPr>
        <w:tc>
          <w:tcPr>
            <w:tcW w:w="1743" w:type="dxa"/>
          </w:tcPr>
          <w:p w:rsidR="00AD27F2" w:rsidRPr="00437121" w:rsidRDefault="00AD27F2" w:rsidP="00AD27F2">
            <w:pPr>
              <w:pStyle w:val="Tabletext"/>
              <w:jc w:val="center"/>
              <w:rPr>
                <w:b/>
                <w:bCs/>
                <w:sz w:val="16"/>
                <w:szCs w:val="16"/>
              </w:rPr>
            </w:pPr>
            <w:r w:rsidRPr="00437121">
              <w:rPr>
                <w:b/>
                <w:bCs/>
                <w:sz w:val="16"/>
                <w:szCs w:val="16"/>
              </w:rPr>
              <w:t>第</w:t>
            </w:r>
            <w:r w:rsidRPr="00437121">
              <w:rPr>
                <w:b/>
                <w:bCs/>
                <w:sz w:val="16"/>
                <w:szCs w:val="16"/>
              </w:rPr>
              <w:t>1</w:t>
            </w:r>
            <w:r w:rsidRPr="00437121">
              <w:rPr>
                <w:b/>
                <w:bCs/>
                <w:sz w:val="16"/>
                <w:szCs w:val="16"/>
              </w:rPr>
              <w:t>研究组所有课题的文件</w:t>
            </w:r>
          </w:p>
        </w:tc>
        <w:tc>
          <w:tcPr>
            <w:tcW w:w="1202" w:type="dxa"/>
          </w:tcPr>
          <w:p w:rsidR="00AD27F2" w:rsidRPr="00437121" w:rsidRDefault="00AD27F2" w:rsidP="00AD27F2">
            <w:pPr>
              <w:pStyle w:val="Tabletext"/>
              <w:jc w:val="center"/>
              <w:rPr>
                <w:sz w:val="16"/>
                <w:szCs w:val="16"/>
              </w:rPr>
            </w:pPr>
            <w:r w:rsidRPr="00437121">
              <w:rPr>
                <w:sz w:val="16"/>
                <w:szCs w:val="16"/>
              </w:rPr>
              <w:t>19</w:t>
            </w:r>
          </w:p>
        </w:tc>
        <w:tc>
          <w:tcPr>
            <w:tcW w:w="1349" w:type="dxa"/>
          </w:tcPr>
          <w:p w:rsidR="00AD27F2" w:rsidRPr="00437121" w:rsidRDefault="00AD27F2" w:rsidP="00AD27F2">
            <w:pPr>
              <w:pStyle w:val="Tabletext"/>
              <w:jc w:val="center"/>
              <w:rPr>
                <w:sz w:val="16"/>
                <w:szCs w:val="16"/>
              </w:rPr>
            </w:pPr>
            <w:r w:rsidRPr="00437121">
              <w:rPr>
                <w:sz w:val="16"/>
                <w:szCs w:val="16"/>
              </w:rPr>
              <w:t>28</w:t>
            </w:r>
          </w:p>
        </w:tc>
        <w:tc>
          <w:tcPr>
            <w:tcW w:w="1418" w:type="dxa"/>
          </w:tcPr>
          <w:p w:rsidR="00AD27F2" w:rsidRPr="00437121" w:rsidRDefault="00AD27F2" w:rsidP="00AD27F2">
            <w:pPr>
              <w:pStyle w:val="Tabletext"/>
              <w:jc w:val="center"/>
              <w:rPr>
                <w:sz w:val="16"/>
                <w:szCs w:val="16"/>
              </w:rPr>
            </w:pPr>
            <w:r w:rsidRPr="00437121">
              <w:rPr>
                <w:sz w:val="16"/>
                <w:szCs w:val="16"/>
              </w:rPr>
              <w:t>24</w:t>
            </w:r>
          </w:p>
        </w:tc>
        <w:tc>
          <w:tcPr>
            <w:tcW w:w="1275" w:type="dxa"/>
          </w:tcPr>
          <w:p w:rsidR="00AD27F2" w:rsidRPr="00437121" w:rsidRDefault="00AD27F2" w:rsidP="00AD27F2">
            <w:pPr>
              <w:pStyle w:val="Tabletext"/>
              <w:jc w:val="center"/>
              <w:rPr>
                <w:sz w:val="16"/>
                <w:szCs w:val="16"/>
              </w:rPr>
            </w:pPr>
            <w:r w:rsidRPr="00437121">
              <w:rPr>
                <w:sz w:val="16"/>
                <w:szCs w:val="16"/>
              </w:rPr>
              <w:t>11</w:t>
            </w:r>
          </w:p>
        </w:tc>
        <w:tc>
          <w:tcPr>
            <w:tcW w:w="1882" w:type="dxa"/>
          </w:tcPr>
          <w:p w:rsidR="00AD27F2" w:rsidRPr="00437121" w:rsidRDefault="00AD27F2" w:rsidP="00AD27F2">
            <w:pPr>
              <w:pStyle w:val="Tabletext"/>
              <w:jc w:val="center"/>
              <w:rPr>
                <w:sz w:val="16"/>
                <w:szCs w:val="16"/>
              </w:rPr>
            </w:pPr>
            <w:r w:rsidRPr="00437121">
              <w:rPr>
                <w:sz w:val="16"/>
                <w:szCs w:val="16"/>
              </w:rPr>
              <w:t>82</w:t>
            </w:r>
          </w:p>
        </w:tc>
      </w:tr>
    </w:tbl>
    <w:p w:rsidR="00AD27F2" w:rsidRDefault="00AD27F2" w:rsidP="00AD27F2">
      <w:pPr>
        <w:spacing w:before="0"/>
        <w:rPr>
          <w:sz w:val="16"/>
          <w:szCs w:val="16"/>
        </w:rPr>
      </w:pPr>
    </w:p>
    <w:p w:rsidR="00AD27F2" w:rsidRDefault="00AD27F2" w:rsidP="00AD27F2">
      <w:pPr>
        <w:spacing w:before="0"/>
        <w:ind w:left="426"/>
        <w:rPr>
          <w:sz w:val="16"/>
          <w:szCs w:val="16"/>
        </w:rPr>
      </w:pPr>
      <w:r>
        <w:rPr>
          <w:sz w:val="16"/>
          <w:szCs w:val="16"/>
        </w:rPr>
        <w:t>按课题</w:t>
      </w:r>
      <w:r>
        <w:rPr>
          <w:rFonts w:hint="eastAsia"/>
          <w:sz w:val="16"/>
          <w:szCs w:val="16"/>
        </w:rPr>
        <w:t>排</w:t>
      </w:r>
      <w:r>
        <w:rPr>
          <w:sz w:val="16"/>
          <w:szCs w:val="16"/>
        </w:rPr>
        <w:t>列的数字包含所有文件，以说明各课题的活动。</w:t>
      </w:r>
    </w:p>
    <w:p w:rsidR="00AD27F2" w:rsidRPr="00AD27F2" w:rsidRDefault="00AD27F2" w:rsidP="00AD27F2">
      <w:pPr>
        <w:spacing w:before="0"/>
        <w:ind w:left="426"/>
        <w:rPr>
          <w:rFonts w:eastAsia="STKaiti"/>
          <w:sz w:val="16"/>
          <w:szCs w:val="16"/>
        </w:rPr>
      </w:pPr>
      <w:r w:rsidRPr="00AD27F2">
        <w:rPr>
          <w:rFonts w:eastAsia="STKaiti"/>
          <w:sz w:val="16"/>
          <w:szCs w:val="16"/>
        </w:rPr>
        <w:t>部分文稿如分配给一个以上的课题，可能重复计数。</w:t>
      </w:r>
    </w:p>
    <w:p w:rsidR="00AD27F2" w:rsidRPr="00AD27F2" w:rsidRDefault="00AD27F2" w:rsidP="00AD27F2">
      <w:pPr>
        <w:spacing w:before="0"/>
        <w:ind w:left="426"/>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p w:rsidR="00526090" w:rsidRPr="00405F9E" w:rsidRDefault="00526090" w:rsidP="00437121">
      <w:pPr>
        <w:pStyle w:val="TableNo"/>
        <w:spacing w:before="240"/>
        <w:rPr>
          <w:sz w:val="20"/>
          <w:lang w:val="en-US"/>
        </w:rPr>
      </w:pPr>
      <w:r w:rsidRPr="00405F9E">
        <w:rPr>
          <w:rFonts w:cs="Calibri"/>
          <w:sz w:val="20"/>
        </w:rPr>
        <w:lastRenderedPageBreak/>
        <w:t>表</w:t>
      </w:r>
      <w:r w:rsidRPr="00405F9E">
        <w:rPr>
          <w:sz w:val="20"/>
          <w:lang w:val="en-US"/>
        </w:rPr>
        <w:t>2</w:t>
      </w:r>
    </w:p>
    <w:p w:rsidR="0089453E" w:rsidRPr="00405F9E" w:rsidRDefault="0089453E" w:rsidP="00CA4E70">
      <w:pPr>
        <w:pStyle w:val="Figuretitle"/>
        <w:tabs>
          <w:tab w:val="left" w:pos="2948"/>
          <w:tab w:val="left" w:pos="4082"/>
        </w:tabs>
        <w:spacing w:after="120"/>
        <w:rPr>
          <w:rFonts w:ascii="Calibri" w:eastAsia="SimSun" w:hAnsi="Calibri" w:cs="Microsoft YaHei"/>
          <w:lang w:eastAsia="zh-CN"/>
        </w:rPr>
      </w:pPr>
      <w:r w:rsidRPr="00405F9E">
        <w:rPr>
          <w:rFonts w:ascii="Calibri" w:eastAsia="SimSun" w:hAnsi="Calibri" w:cs="Microsoft YaHei"/>
          <w:lang w:eastAsia="zh-CN"/>
        </w:rPr>
        <w:t>第</w:t>
      </w:r>
      <w:r w:rsidRPr="00405F9E">
        <w:rPr>
          <w:rFonts w:ascii="Calibri" w:eastAsia="SimSun" w:hAnsi="Calibri" w:cs="Calibri"/>
          <w:lang w:eastAsia="zh-CN"/>
        </w:rPr>
        <w:t>1</w:t>
      </w:r>
      <w:r w:rsidRPr="00405F9E">
        <w:rPr>
          <w:rFonts w:ascii="Calibri" w:eastAsia="SimSun" w:hAnsi="Calibri" w:cs="Microsoft YaHei"/>
          <w:lang w:eastAsia="zh-CN"/>
        </w:rPr>
        <w:t>研究组</w:t>
      </w:r>
      <w:r w:rsidR="00CA4E70" w:rsidRPr="00405F9E">
        <w:rPr>
          <w:rFonts w:ascii="Calibri" w:eastAsia="SimSun" w:hAnsi="Calibri" w:cs="Microsoft YaHei"/>
          <w:lang w:eastAsia="zh-CN"/>
        </w:rPr>
        <w:t>和报告人组</w:t>
      </w:r>
      <w:r w:rsidRPr="00405F9E">
        <w:rPr>
          <w:rFonts w:ascii="Calibri" w:eastAsia="SimSun" w:hAnsi="Calibri" w:cs="Microsoft YaHei"/>
          <w:lang w:eastAsia="zh-CN"/>
        </w:rPr>
        <w:t>会议</w:t>
      </w:r>
      <w:r w:rsidR="00CA4E70" w:rsidRPr="00405F9E">
        <w:rPr>
          <w:rFonts w:ascii="Calibri" w:eastAsia="SimSun" w:hAnsi="Calibri" w:cs="Microsoft YaHei"/>
          <w:lang w:eastAsia="zh-CN"/>
        </w:rPr>
        <w:t>每年</w:t>
      </w:r>
      <w:r w:rsidRPr="00405F9E">
        <w:rPr>
          <w:rFonts w:ascii="Calibri" w:eastAsia="SimSun" w:hAnsi="Calibri" w:cs="Microsoft YaHei"/>
          <w:lang w:eastAsia="zh-CN"/>
        </w:rPr>
        <w:t>收到文稿的数量</w:t>
      </w:r>
      <w:r w:rsidRPr="00405F9E">
        <w:rPr>
          <w:rFonts w:ascii="Calibri" w:eastAsia="SimSun" w:hAnsi="Calibri" w:cs="Microsoft YaHei"/>
          <w:lang w:eastAsia="zh-CN"/>
        </w:rPr>
        <w:br/>
      </w:r>
      <w:r w:rsidRPr="00405F9E">
        <w:rPr>
          <w:rFonts w:ascii="Calibri" w:eastAsia="SimSun" w:hAnsi="Calibri" w:cs="Microsoft YaHei"/>
          <w:lang w:eastAsia="zh-CN"/>
        </w:rPr>
        <w:t>（</w:t>
      </w:r>
      <w:r w:rsidRPr="00405F9E">
        <w:rPr>
          <w:rFonts w:ascii="Calibri" w:eastAsia="SimSun" w:hAnsi="Calibri" w:cs="Calibri"/>
          <w:lang w:eastAsia="zh-CN"/>
        </w:rPr>
        <w:t>2014</w:t>
      </w:r>
      <w:r w:rsidRPr="00405F9E">
        <w:rPr>
          <w:rFonts w:ascii="Calibri" w:eastAsia="SimSun" w:hAnsi="Calibri" w:cs="Microsoft YaHei"/>
          <w:lang w:eastAsia="zh-CN"/>
        </w:rPr>
        <w:t>年</w:t>
      </w:r>
      <w:r w:rsidRPr="00405F9E">
        <w:rPr>
          <w:rFonts w:ascii="Calibri" w:eastAsia="SimSun" w:hAnsi="Calibri" w:cs="Calibri"/>
          <w:lang w:eastAsia="zh-CN"/>
        </w:rPr>
        <w:t>9</w:t>
      </w:r>
      <w:r w:rsidRPr="00405F9E">
        <w:rPr>
          <w:rFonts w:ascii="Calibri" w:eastAsia="SimSun" w:hAnsi="Calibri" w:cs="Microsoft YaHei"/>
          <w:lang w:eastAsia="zh-CN"/>
        </w:rPr>
        <w:t>月</w:t>
      </w:r>
      <w:r w:rsidRPr="00405F9E">
        <w:rPr>
          <w:rFonts w:ascii="Calibri" w:eastAsia="SimSun" w:hAnsi="Calibri" w:cs="Calibri"/>
          <w:lang w:eastAsia="zh-CN"/>
        </w:rPr>
        <w:t>–2017</w:t>
      </w:r>
      <w:r w:rsidRPr="00405F9E">
        <w:rPr>
          <w:rFonts w:ascii="Calibri" w:eastAsia="SimSun" w:hAnsi="Calibri" w:cs="Microsoft YaHei"/>
          <w:lang w:eastAsia="zh-CN"/>
        </w:rPr>
        <w:t>年</w:t>
      </w:r>
      <w:r w:rsidRPr="00405F9E">
        <w:rPr>
          <w:rFonts w:ascii="Calibri" w:eastAsia="SimSun" w:hAnsi="Calibri" w:cs="Calibri"/>
          <w:lang w:eastAsia="zh-CN"/>
        </w:rPr>
        <w:t>3</w:t>
      </w:r>
      <w:r w:rsidRPr="00405F9E">
        <w:rPr>
          <w:rFonts w:ascii="Calibri" w:eastAsia="SimSun" w:hAnsi="Calibri" w:cs="Microsoft YaHei"/>
          <w:lang w:eastAsia="zh-CN"/>
        </w:rPr>
        <w:t>月）</w:t>
      </w:r>
    </w:p>
    <w:tbl>
      <w:tblPr>
        <w:tblStyle w:val="TableGrid"/>
        <w:tblW w:w="4500" w:type="pct"/>
        <w:jc w:val="center"/>
        <w:tblLook w:val="04A0" w:firstRow="1" w:lastRow="0" w:firstColumn="1" w:lastColumn="0" w:noHBand="0" w:noVBand="1"/>
      </w:tblPr>
      <w:tblGrid>
        <w:gridCol w:w="1965"/>
        <w:gridCol w:w="1114"/>
        <w:gridCol w:w="1251"/>
        <w:gridCol w:w="1251"/>
        <w:gridCol w:w="1250"/>
        <w:gridCol w:w="1834"/>
      </w:tblGrid>
      <w:tr w:rsidR="001917B0" w:rsidTr="001370B8">
        <w:trPr>
          <w:jc w:val="center"/>
        </w:trPr>
        <w:tc>
          <w:tcPr>
            <w:tcW w:w="1965" w:type="dxa"/>
          </w:tcPr>
          <w:p w:rsidR="001917B0" w:rsidRPr="00F34C80" w:rsidRDefault="001917B0" w:rsidP="001370B8">
            <w:pPr>
              <w:pStyle w:val="Tabletext"/>
              <w:jc w:val="center"/>
              <w:rPr>
                <w:b/>
                <w:bCs/>
                <w:sz w:val="16"/>
                <w:szCs w:val="16"/>
                <w:lang w:val="en-US"/>
              </w:rPr>
            </w:pPr>
            <w:r w:rsidRPr="00F34C80">
              <w:rPr>
                <w:rFonts w:hint="eastAsia"/>
                <w:b/>
                <w:bCs/>
                <w:sz w:val="16"/>
                <w:szCs w:val="16"/>
                <w:lang w:val="en-US"/>
              </w:rPr>
              <w:t>第</w:t>
            </w:r>
            <w:r w:rsidRPr="00F34C80">
              <w:rPr>
                <w:b/>
                <w:bCs/>
                <w:sz w:val="16"/>
                <w:szCs w:val="16"/>
                <w:lang w:val="en-US"/>
              </w:rPr>
              <w:t>1</w:t>
            </w:r>
            <w:r w:rsidRPr="00F34C80">
              <w:rPr>
                <w:b/>
                <w:bCs/>
                <w:sz w:val="16"/>
                <w:szCs w:val="16"/>
                <w:lang w:val="en-US"/>
              </w:rPr>
              <w:t>研究组和报告人组年度会议处理的</w:t>
            </w:r>
            <w:r w:rsidR="00405F9E" w:rsidRPr="00F34C80">
              <w:rPr>
                <w:b/>
                <w:bCs/>
                <w:sz w:val="16"/>
                <w:szCs w:val="16"/>
                <w:lang w:val="en-US"/>
              </w:rPr>
              <w:br/>
            </w:r>
            <w:r w:rsidRPr="00F34C80">
              <w:rPr>
                <w:b/>
                <w:bCs/>
                <w:sz w:val="16"/>
                <w:szCs w:val="16"/>
                <w:lang w:val="en-US"/>
              </w:rPr>
              <w:t>输入文件总数</w:t>
            </w:r>
          </w:p>
        </w:tc>
        <w:tc>
          <w:tcPr>
            <w:tcW w:w="1114" w:type="dxa"/>
          </w:tcPr>
          <w:p w:rsidR="001917B0" w:rsidRPr="00F34C80" w:rsidRDefault="001917B0" w:rsidP="001370B8">
            <w:pPr>
              <w:pStyle w:val="Tabletext"/>
              <w:jc w:val="center"/>
              <w:rPr>
                <w:b/>
                <w:bCs/>
                <w:sz w:val="16"/>
                <w:szCs w:val="16"/>
              </w:rPr>
            </w:pPr>
            <w:r w:rsidRPr="00F34C80">
              <w:rPr>
                <w:b/>
                <w:bCs/>
                <w:sz w:val="16"/>
                <w:szCs w:val="16"/>
              </w:rPr>
              <w:t>2014</w:t>
            </w:r>
            <w:r w:rsidRPr="00F34C80">
              <w:rPr>
                <w:b/>
                <w:bCs/>
                <w:sz w:val="16"/>
                <w:szCs w:val="16"/>
              </w:rPr>
              <w:t>年</w:t>
            </w:r>
          </w:p>
        </w:tc>
        <w:tc>
          <w:tcPr>
            <w:tcW w:w="1251" w:type="dxa"/>
          </w:tcPr>
          <w:p w:rsidR="001917B0" w:rsidRPr="00F34C80" w:rsidRDefault="001917B0" w:rsidP="001370B8">
            <w:pPr>
              <w:pStyle w:val="Tabletext"/>
              <w:jc w:val="center"/>
              <w:rPr>
                <w:b/>
                <w:bCs/>
                <w:sz w:val="16"/>
                <w:szCs w:val="16"/>
              </w:rPr>
            </w:pPr>
            <w:r w:rsidRPr="00F34C80">
              <w:rPr>
                <w:b/>
                <w:bCs/>
                <w:sz w:val="16"/>
                <w:szCs w:val="16"/>
              </w:rPr>
              <w:t>2015</w:t>
            </w:r>
            <w:r w:rsidRPr="00F34C80">
              <w:rPr>
                <w:b/>
                <w:bCs/>
                <w:sz w:val="16"/>
                <w:szCs w:val="16"/>
              </w:rPr>
              <w:t>年</w:t>
            </w:r>
          </w:p>
        </w:tc>
        <w:tc>
          <w:tcPr>
            <w:tcW w:w="1251" w:type="dxa"/>
          </w:tcPr>
          <w:p w:rsidR="001917B0" w:rsidRPr="00F34C80" w:rsidRDefault="001917B0" w:rsidP="001370B8">
            <w:pPr>
              <w:pStyle w:val="Tabletext"/>
              <w:jc w:val="center"/>
              <w:rPr>
                <w:b/>
                <w:bCs/>
                <w:sz w:val="16"/>
                <w:szCs w:val="16"/>
              </w:rPr>
            </w:pPr>
            <w:r w:rsidRPr="00F34C80">
              <w:rPr>
                <w:b/>
                <w:bCs/>
                <w:sz w:val="16"/>
                <w:szCs w:val="16"/>
              </w:rPr>
              <w:t>2016</w:t>
            </w:r>
            <w:r w:rsidRPr="00F34C80">
              <w:rPr>
                <w:b/>
                <w:bCs/>
                <w:sz w:val="16"/>
                <w:szCs w:val="16"/>
              </w:rPr>
              <w:t>年</w:t>
            </w:r>
          </w:p>
        </w:tc>
        <w:tc>
          <w:tcPr>
            <w:tcW w:w="1250" w:type="dxa"/>
          </w:tcPr>
          <w:p w:rsidR="001917B0" w:rsidRPr="00F34C80" w:rsidRDefault="001917B0" w:rsidP="001370B8">
            <w:pPr>
              <w:pStyle w:val="Tabletext"/>
              <w:jc w:val="center"/>
              <w:rPr>
                <w:b/>
                <w:bCs/>
                <w:sz w:val="16"/>
                <w:szCs w:val="16"/>
              </w:rPr>
            </w:pPr>
            <w:r w:rsidRPr="00F34C80">
              <w:rPr>
                <w:b/>
                <w:bCs/>
                <w:sz w:val="16"/>
                <w:szCs w:val="16"/>
              </w:rPr>
              <w:t>2017</w:t>
            </w:r>
            <w:r w:rsidRPr="00F34C80">
              <w:rPr>
                <w:b/>
                <w:bCs/>
                <w:sz w:val="16"/>
                <w:szCs w:val="16"/>
              </w:rPr>
              <w:t>年</w:t>
            </w:r>
          </w:p>
        </w:tc>
        <w:tc>
          <w:tcPr>
            <w:tcW w:w="1834" w:type="dxa"/>
          </w:tcPr>
          <w:p w:rsidR="001917B0" w:rsidRPr="00F34C80" w:rsidRDefault="001917B0" w:rsidP="001370B8">
            <w:pPr>
              <w:pStyle w:val="Tabletext"/>
              <w:jc w:val="center"/>
              <w:rPr>
                <w:b/>
                <w:bCs/>
                <w:sz w:val="16"/>
                <w:szCs w:val="16"/>
              </w:rPr>
            </w:pPr>
            <w:r w:rsidRPr="00F34C80">
              <w:rPr>
                <w:b/>
                <w:bCs/>
                <w:sz w:val="16"/>
                <w:szCs w:val="16"/>
              </w:rPr>
              <w:t>2014</w:t>
            </w:r>
            <w:r w:rsidRPr="00F34C80">
              <w:rPr>
                <w:b/>
                <w:bCs/>
                <w:sz w:val="16"/>
                <w:szCs w:val="16"/>
              </w:rPr>
              <w:t>至</w:t>
            </w:r>
            <w:r w:rsidRPr="00F34C80">
              <w:rPr>
                <w:b/>
                <w:bCs/>
                <w:sz w:val="16"/>
                <w:szCs w:val="16"/>
              </w:rPr>
              <w:t>2017</w:t>
            </w:r>
            <w:r w:rsidRPr="00F34C80">
              <w:rPr>
                <w:b/>
                <w:bCs/>
                <w:sz w:val="16"/>
                <w:szCs w:val="16"/>
              </w:rPr>
              <w:t>年</w:t>
            </w:r>
            <w:r w:rsidRPr="00F34C80">
              <w:rPr>
                <w:b/>
                <w:bCs/>
                <w:sz w:val="16"/>
                <w:szCs w:val="16"/>
              </w:rPr>
              <w:br/>
            </w:r>
            <w:r w:rsidRPr="00F34C80">
              <w:rPr>
                <w:rFonts w:hint="eastAsia"/>
                <w:b/>
                <w:bCs/>
                <w:sz w:val="16"/>
                <w:szCs w:val="16"/>
              </w:rPr>
              <w:t>文件</w:t>
            </w:r>
            <w:r w:rsidRPr="00F34C80">
              <w:rPr>
                <w:b/>
                <w:bCs/>
                <w:sz w:val="16"/>
                <w:szCs w:val="16"/>
              </w:rPr>
              <w:t>总数</w:t>
            </w:r>
          </w:p>
        </w:tc>
      </w:tr>
      <w:tr w:rsidR="001917B0" w:rsidTr="001370B8">
        <w:trPr>
          <w:jc w:val="center"/>
        </w:trPr>
        <w:tc>
          <w:tcPr>
            <w:tcW w:w="1965" w:type="dxa"/>
          </w:tcPr>
          <w:p w:rsidR="001917B0" w:rsidRPr="00F34C80" w:rsidRDefault="001917B0" w:rsidP="001370B8">
            <w:pPr>
              <w:pStyle w:val="Tabletext"/>
              <w:jc w:val="center"/>
              <w:rPr>
                <w:sz w:val="16"/>
                <w:szCs w:val="16"/>
                <w:lang w:val="en-US"/>
              </w:rPr>
            </w:pPr>
            <w:r w:rsidRPr="00F34C80">
              <w:rPr>
                <w:rFonts w:hint="eastAsia"/>
                <w:sz w:val="16"/>
                <w:szCs w:val="16"/>
              </w:rPr>
              <w:t>第</w:t>
            </w:r>
            <w:r w:rsidRPr="00F34C80">
              <w:rPr>
                <w:rFonts w:hint="eastAsia"/>
                <w:sz w:val="16"/>
                <w:szCs w:val="16"/>
              </w:rPr>
              <w:t>1</w:t>
            </w:r>
            <w:r w:rsidRPr="00F34C80">
              <w:rPr>
                <w:sz w:val="16"/>
                <w:szCs w:val="16"/>
              </w:rPr>
              <w:t>研究组文件总数</w:t>
            </w:r>
          </w:p>
        </w:tc>
        <w:tc>
          <w:tcPr>
            <w:tcW w:w="1114" w:type="dxa"/>
          </w:tcPr>
          <w:p w:rsidR="001917B0" w:rsidRPr="00F34C80" w:rsidRDefault="001917B0" w:rsidP="001370B8">
            <w:pPr>
              <w:pStyle w:val="Tabletext"/>
              <w:jc w:val="center"/>
              <w:rPr>
                <w:sz w:val="16"/>
                <w:szCs w:val="16"/>
              </w:rPr>
            </w:pPr>
            <w:r w:rsidRPr="00F34C80">
              <w:rPr>
                <w:sz w:val="16"/>
                <w:szCs w:val="16"/>
              </w:rPr>
              <w:t>71</w:t>
            </w:r>
          </w:p>
        </w:tc>
        <w:tc>
          <w:tcPr>
            <w:tcW w:w="1251" w:type="dxa"/>
          </w:tcPr>
          <w:p w:rsidR="001917B0" w:rsidRPr="00F34C80" w:rsidRDefault="001917B0" w:rsidP="001370B8">
            <w:pPr>
              <w:pStyle w:val="Tabletext"/>
              <w:jc w:val="center"/>
              <w:rPr>
                <w:sz w:val="16"/>
                <w:szCs w:val="16"/>
              </w:rPr>
            </w:pPr>
            <w:r w:rsidRPr="00F34C80">
              <w:rPr>
                <w:sz w:val="16"/>
                <w:szCs w:val="16"/>
              </w:rPr>
              <w:t>246</w:t>
            </w:r>
          </w:p>
        </w:tc>
        <w:tc>
          <w:tcPr>
            <w:tcW w:w="1251" w:type="dxa"/>
          </w:tcPr>
          <w:p w:rsidR="001917B0" w:rsidRPr="00F34C80" w:rsidRDefault="001917B0" w:rsidP="001370B8">
            <w:pPr>
              <w:pStyle w:val="Tabletext"/>
              <w:jc w:val="center"/>
              <w:rPr>
                <w:sz w:val="16"/>
                <w:szCs w:val="16"/>
              </w:rPr>
            </w:pPr>
            <w:r w:rsidRPr="00F34C80">
              <w:rPr>
                <w:sz w:val="16"/>
                <w:szCs w:val="16"/>
              </w:rPr>
              <w:t>264</w:t>
            </w:r>
          </w:p>
        </w:tc>
        <w:tc>
          <w:tcPr>
            <w:tcW w:w="1250" w:type="dxa"/>
          </w:tcPr>
          <w:p w:rsidR="001917B0" w:rsidRPr="00F34C80" w:rsidRDefault="001917B0" w:rsidP="001370B8">
            <w:pPr>
              <w:pStyle w:val="Tabletext"/>
              <w:jc w:val="center"/>
              <w:rPr>
                <w:sz w:val="16"/>
                <w:szCs w:val="16"/>
              </w:rPr>
            </w:pPr>
            <w:r w:rsidRPr="00F34C80">
              <w:rPr>
                <w:sz w:val="16"/>
                <w:szCs w:val="16"/>
              </w:rPr>
              <w:t>117</w:t>
            </w:r>
          </w:p>
        </w:tc>
        <w:tc>
          <w:tcPr>
            <w:tcW w:w="1834" w:type="dxa"/>
          </w:tcPr>
          <w:p w:rsidR="001917B0" w:rsidRPr="00F34C80" w:rsidRDefault="001917B0" w:rsidP="001370B8">
            <w:pPr>
              <w:pStyle w:val="Tabletext"/>
              <w:jc w:val="center"/>
              <w:rPr>
                <w:sz w:val="16"/>
                <w:szCs w:val="16"/>
              </w:rPr>
            </w:pPr>
            <w:r w:rsidRPr="00F34C80">
              <w:rPr>
                <w:sz w:val="16"/>
                <w:szCs w:val="16"/>
              </w:rPr>
              <w:t>689</w:t>
            </w:r>
          </w:p>
        </w:tc>
      </w:tr>
      <w:tr w:rsidR="001917B0" w:rsidTr="001370B8">
        <w:trPr>
          <w:jc w:val="center"/>
        </w:trPr>
        <w:tc>
          <w:tcPr>
            <w:tcW w:w="1965" w:type="dxa"/>
          </w:tcPr>
          <w:p w:rsidR="001917B0" w:rsidRPr="00F34C80" w:rsidRDefault="001917B0" w:rsidP="001917B0">
            <w:pPr>
              <w:pStyle w:val="Tabletext"/>
              <w:jc w:val="center"/>
              <w:rPr>
                <w:sz w:val="16"/>
                <w:szCs w:val="16"/>
                <w:lang w:val="en-US"/>
              </w:rPr>
            </w:pPr>
            <w:r w:rsidRPr="00F34C80">
              <w:rPr>
                <w:rFonts w:hint="eastAsia"/>
                <w:sz w:val="16"/>
                <w:szCs w:val="16"/>
              </w:rPr>
              <w:t>收到的</w:t>
            </w:r>
            <w:r w:rsidRPr="00F34C80">
              <w:rPr>
                <w:sz w:val="16"/>
                <w:szCs w:val="16"/>
              </w:rPr>
              <w:t>联络函</w:t>
            </w:r>
          </w:p>
        </w:tc>
        <w:tc>
          <w:tcPr>
            <w:tcW w:w="1114" w:type="dxa"/>
          </w:tcPr>
          <w:p w:rsidR="001917B0" w:rsidRPr="00F34C80" w:rsidRDefault="001917B0" w:rsidP="001370B8">
            <w:pPr>
              <w:pStyle w:val="Tabletext"/>
              <w:jc w:val="center"/>
              <w:rPr>
                <w:sz w:val="16"/>
                <w:szCs w:val="16"/>
              </w:rPr>
            </w:pPr>
            <w:r w:rsidRPr="00F34C80">
              <w:rPr>
                <w:sz w:val="16"/>
                <w:szCs w:val="16"/>
              </w:rPr>
              <w:t>20</w:t>
            </w:r>
          </w:p>
        </w:tc>
        <w:tc>
          <w:tcPr>
            <w:tcW w:w="1251" w:type="dxa"/>
          </w:tcPr>
          <w:p w:rsidR="001917B0" w:rsidRPr="00F34C80" w:rsidRDefault="001917B0" w:rsidP="001370B8">
            <w:pPr>
              <w:pStyle w:val="Tabletext"/>
              <w:jc w:val="center"/>
              <w:rPr>
                <w:sz w:val="16"/>
                <w:szCs w:val="16"/>
              </w:rPr>
            </w:pPr>
            <w:r w:rsidRPr="00F34C80">
              <w:rPr>
                <w:sz w:val="16"/>
                <w:szCs w:val="16"/>
              </w:rPr>
              <w:t>39</w:t>
            </w:r>
          </w:p>
        </w:tc>
        <w:tc>
          <w:tcPr>
            <w:tcW w:w="1251" w:type="dxa"/>
          </w:tcPr>
          <w:p w:rsidR="001917B0" w:rsidRPr="00F34C80" w:rsidRDefault="001917B0" w:rsidP="001370B8">
            <w:pPr>
              <w:pStyle w:val="Tabletext"/>
              <w:jc w:val="center"/>
              <w:rPr>
                <w:sz w:val="16"/>
                <w:szCs w:val="16"/>
              </w:rPr>
            </w:pPr>
            <w:r w:rsidRPr="00F34C80">
              <w:rPr>
                <w:sz w:val="16"/>
                <w:szCs w:val="16"/>
              </w:rPr>
              <w:t>31</w:t>
            </w:r>
          </w:p>
        </w:tc>
        <w:tc>
          <w:tcPr>
            <w:tcW w:w="1250" w:type="dxa"/>
          </w:tcPr>
          <w:p w:rsidR="001917B0" w:rsidRPr="00F34C80" w:rsidRDefault="001917B0" w:rsidP="001370B8">
            <w:pPr>
              <w:pStyle w:val="Tabletext"/>
              <w:jc w:val="center"/>
              <w:rPr>
                <w:sz w:val="16"/>
                <w:szCs w:val="16"/>
              </w:rPr>
            </w:pPr>
            <w:r w:rsidRPr="00F34C80">
              <w:rPr>
                <w:sz w:val="16"/>
                <w:szCs w:val="16"/>
              </w:rPr>
              <w:t>25</w:t>
            </w:r>
          </w:p>
        </w:tc>
        <w:tc>
          <w:tcPr>
            <w:tcW w:w="1834" w:type="dxa"/>
          </w:tcPr>
          <w:p w:rsidR="001917B0" w:rsidRPr="00F34C80" w:rsidRDefault="001917B0" w:rsidP="001370B8">
            <w:pPr>
              <w:pStyle w:val="Tabletext"/>
              <w:jc w:val="center"/>
              <w:rPr>
                <w:sz w:val="16"/>
                <w:szCs w:val="16"/>
              </w:rPr>
            </w:pPr>
            <w:r w:rsidRPr="00F34C80">
              <w:rPr>
                <w:sz w:val="16"/>
                <w:szCs w:val="16"/>
              </w:rPr>
              <w:t>115</w:t>
            </w:r>
          </w:p>
        </w:tc>
      </w:tr>
      <w:tr w:rsidR="001917B0" w:rsidTr="001370B8">
        <w:trPr>
          <w:jc w:val="center"/>
        </w:trPr>
        <w:tc>
          <w:tcPr>
            <w:tcW w:w="1965" w:type="dxa"/>
          </w:tcPr>
          <w:p w:rsidR="001917B0" w:rsidRPr="00F34C80" w:rsidRDefault="001917B0" w:rsidP="001917B0">
            <w:pPr>
              <w:pStyle w:val="Tabletext"/>
              <w:jc w:val="center"/>
              <w:rPr>
                <w:sz w:val="16"/>
                <w:szCs w:val="16"/>
                <w:lang w:val="en-US"/>
              </w:rPr>
            </w:pPr>
            <w:r w:rsidRPr="00F34C80">
              <w:rPr>
                <w:rFonts w:hint="eastAsia"/>
                <w:sz w:val="16"/>
                <w:szCs w:val="16"/>
              </w:rPr>
              <w:t>发出的</w:t>
            </w:r>
            <w:r w:rsidRPr="00F34C80">
              <w:rPr>
                <w:sz w:val="16"/>
                <w:szCs w:val="16"/>
              </w:rPr>
              <w:t>联络函</w:t>
            </w:r>
          </w:p>
        </w:tc>
        <w:tc>
          <w:tcPr>
            <w:tcW w:w="1114" w:type="dxa"/>
          </w:tcPr>
          <w:p w:rsidR="001917B0" w:rsidRPr="00F34C80" w:rsidRDefault="001917B0" w:rsidP="001917B0">
            <w:pPr>
              <w:pStyle w:val="Tabletext"/>
              <w:jc w:val="center"/>
              <w:rPr>
                <w:sz w:val="16"/>
                <w:szCs w:val="16"/>
              </w:rPr>
            </w:pPr>
            <w:r w:rsidRPr="00F34C80">
              <w:rPr>
                <w:sz w:val="16"/>
                <w:szCs w:val="16"/>
              </w:rPr>
              <w:t>14</w:t>
            </w:r>
          </w:p>
        </w:tc>
        <w:tc>
          <w:tcPr>
            <w:tcW w:w="1251" w:type="dxa"/>
          </w:tcPr>
          <w:p w:rsidR="001917B0" w:rsidRPr="00F34C80" w:rsidRDefault="001917B0" w:rsidP="001917B0">
            <w:pPr>
              <w:pStyle w:val="Tabletext"/>
              <w:jc w:val="center"/>
              <w:rPr>
                <w:sz w:val="16"/>
                <w:szCs w:val="16"/>
              </w:rPr>
            </w:pPr>
            <w:r w:rsidRPr="00F34C80">
              <w:rPr>
                <w:sz w:val="16"/>
                <w:szCs w:val="16"/>
              </w:rPr>
              <w:t>12</w:t>
            </w:r>
          </w:p>
        </w:tc>
        <w:tc>
          <w:tcPr>
            <w:tcW w:w="1251" w:type="dxa"/>
          </w:tcPr>
          <w:p w:rsidR="001917B0" w:rsidRPr="00F34C80" w:rsidRDefault="001917B0" w:rsidP="001917B0">
            <w:pPr>
              <w:pStyle w:val="Tabletext"/>
              <w:jc w:val="center"/>
              <w:rPr>
                <w:sz w:val="16"/>
                <w:szCs w:val="16"/>
              </w:rPr>
            </w:pPr>
            <w:r w:rsidRPr="00F34C80">
              <w:rPr>
                <w:sz w:val="16"/>
                <w:szCs w:val="16"/>
              </w:rPr>
              <w:t>17</w:t>
            </w:r>
          </w:p>
        </w:tc>
        <w:tc>
          <w:tcPr>
            <w:tcW w:w="1250" w:type="dxa"/>
          </w:tcPr>
          <w:p w:rsidR="001917B0" w:rsidRPr="00F34C80" w:rsidRDefault="001917B0" w:rsidP="001917B0">
            <w:pPr>
              <w:pStyle w:val="Tabletext"/>
              <w:jc w:val="center"/>
              <w:rPr>
                <w:sz w:val="16"/>
                <w:szCs w:val="16"/>
              </w:rPr>
            </w:pPr>
            <w:r w:rsidRPr="00F34C80">
              <w:rPr>
                <w:sz w:val="16"/>
                <w:szCs w:val="16"/>
              </w:rPr>
              <w:t>8</w:t>
            </w:r>
          </w:p>
        </w:tc>
        <w:tc>
          <w:tcPr>
            <w:tcW w:w="1834" w:type="dxa"/>
          </w:tcPr>
          <w:p w:rsidR="001917B0" w:rsidRPr="00F34C80" w:rsidRDefault="001917B0" w:rsidP="001917B0">
            <w:pPr>
              <w:pStyle w:val="Tabletext"/>
              <w:jc w:val="center"/>
              <w:rPr>
                <w:sz w:val="16"/>
                <w:szCs w:val="16"/>
              </w:rPr>
            </w:pPr>
            <w:r w:rsidRPr="00F34C80">
              <w:rPr>
                <w:sz w:val="16"/>
                <w:szCs w:val="16"/>
              </w:rPr>
              <w:t>52</w:t>
            </w:r>
          </w:p>
        </w:tc>
      </w:tr>
    </w:tbl>
    <w:p w:rsidR="001917B0" w:rsidRDefault="001917B0" w:rsidP="001917B0">
      <w:pPr>
        <w:spacing w:before="0"/>
        <w:ind w:left="426"/>
        <w:rPr>
          <w:b/>
          <w:bCs/>
          <w:sz w:val="16"/>
          <w:szCs w:val="16"/>
        </w:rPr>
      </w:pPr>
    </w:p>
    <w:p w:rsidR="001917B0" w:rsidRPr="00AD27F2" w:rsidRDefault="001917B0" w:rsidP="001917B0">
      <w:pPr>
        <w:spacing w:before="0"/>
        <w:ind w:left="426"/>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p w:rsidR="00B07762" w:rsidRPr="00E81C8D" w:rsidRDefault="00CA4E70" w:rsidP="001370B8">
      <w:pPr>
        <w:spacing w:before="240"/>
        <w:ind w:firstLineChars="200" w:firstLine="480"/>
        <w:rPr>
          <w:rFonts w:asciiTheme="minorHAnsi" w:hAnsiTheme="minorHAnsi"/>
          <w:szCs w:val="24"/>
        </w:rPr>
      </w:pPr>
      <w:r>
        <w:rPr>
          <w:rFonts w:hint="eastAsia"/>
          <w:szCs w:val="24"/>
          <w:lang w:val="en-US"/>
        </w:rPr>
        <w:t>第</w:t>
      </w:r>
      <w:r w:rsidRPr="00CA4E70">
        <w:rPr>
          <w:rFonts w:hint="eastAsia"/>
          <w:szCs w:val="24"/>
        </w:rPr>
        <w:t>5/1</w:t>
      </w:r>
      <w:r>
        <w:rPr>
          <w:rFonts w:hint="eastAsia"/>
          <w:szCs w:val="24"/>
          <w:lang w:val="en-US"/>
        </w:rPr>
        <w:t>和</w:t>
      </w:r>
      <w:r w:rsidRPr="00CA4E70">
        <w:rPr>
          <w:rFonts w:hint="eastAsia"/>
          <w:szCs w:val="24"/>
        </w:rPr>
        <w:t>6/1</w:t>
      </w:r>
      <w:r>
        <w:rPr>
          <w:rFonts w:hint="eastAsia"/>
          <w:szCs w:val="24"/>
          <w:lang w:val="en-US"/>
        </w:rPr>
        <w:t>号课题报告人组起草并散发了调查问卷</w:t>
      </w:r>
      <w:r w:rsidRPr="00CA4E70">
        <w:rPr>
          <w:rFonts w:hint="eastAsia"/>
          <w:szCs w:val="24"/>
        </w:rPr>
        <w:t>，</w:t>
      </w:r>
      <w:r>
        <w:rPr>
          <w:rFonts w:hint="eastAsia"/>
          <w:szCs w:val="24"/>
          <w:lang w:val="en-US"/>
        </w:rPr>
        <w:t>以分别收集有关农村和边远地区电信</w:t>
      </w:r>
      <w:r w:rsidRPr="00CA4E70">
        <w:rPr>
          <w:rFonts w:hint="eastAsia"/>
          <w:szCs w:val="24"/>
        </w:rPr>
        <w:t>/</w:t>
      </w:r>
      <w:r>
        <w:rPr>
          <w:rFonts w:hint="eastAsia"/>
          <w:szCs w:val="24"/>
          <w:lang w:val="en-US"/>
        </w:rPr>
        <w:t>ICT</w:t>
      </w:r>
      <w:r>
        <w:rPr>
          <w:rFonts w:hint="eastAsia"/>
          <w:szCs w:val="24"/>
          <w:lang w:val="en-US"/>
        </w:rPr>
        <w:t>及号码滥用和盗用的具体信息，用于起草其报告。</w:t>
      </w:r>
      <w:bookmarkStart w:id="32" w:name="lt_pId079"/>
      <w:r w:rsidR="00E368AD">
        <w:rPr>
          <w:rFonts w:hint="eastAsia"/>
          <w:szCs w:val="24"/>
          <w:lang w:val="en-US"/>
        </w:rPr>
        <w:t>其他</w:t>
      </w:r>
      <w:r w:rsidR="00B07762" w:rsidRPr="00E81C8D">
        <w:rPr>
          <w:rFonts w:asciiTheme="minorHAnsi" w:hAnsiTheme="minorHAnsi" w:hint="eastAsia"/>
          <w:szCs w:val="24"/>
        </w:rPr>
        <w:t>组</w:t>
      </w:r>
      <w:r w:rsidR="00E368AD">
        <w:rPr>
          <w:rFonts w:asciiTheme="minorHAnsi" w:hAnsiTheme="minorHAnsi" w:hint="eastAsia"/>
          <w:szCs w:val="24"/>
        </w:rPr>
        <w:t>将</w:t>
      </w:r>
      <w:r w:rsidR="00B07762" w:rsidRPr="00E81C8D">
        <w:rPr>
          <w:rFonts w:asciiTheme="minorHAnsi" w:hAnsiTheme="minorHAnsi" w:hint="eastAsia"/>
          <w:szCs w:val="24"/>
        </w:rPr>
        <w:t>电信发展局牵头人提供</w:t>
      </w:r>
      <w:r w:rsidR="00E368AD">
        <w:rPr>
          <w:rFonts w:asciiTheme="minorHAnsi" w:hAnsiTheme="minorHAnsi" w:hint="eastAsia"/>
          <w:szCs w:val="24"/>
        </w:rPr>
        <w:t>的</w:t>
      </w:r>
      <w:r w:rsidR="00B07762" w:rsidRPr="00E81C8D">
        <w:rPr>
          <w:rFonts w:asciiTheme="minorHAnsi" w:hAnsiTheme="minorHAnsi" w:hint="eastAsia"/>
          <w:szCs w:val="24"/>
        </w:rPr>
        <w:t>来自电信发展局年度监管调查的信息</w:t>
      </w:r>
      <w:r w:rsidR="00E368AD">
        <w:rPr>
          <w:rFonts w:asciiTheme="minorHAnsi" w:hAnsiTheme="minorHAnsi" w:hint="eastAsia"/>
          <w:szCs w:val="24"/>
        </w:rPr>
        <w:t>包括在内</w:t>
      </w:r>
      <w:r w:rsidR="00B07762" w:rsidRPr="00E81C8D">
        <w:rPr>
          <w:rFonts w:asciiTheme="minorHAnsi" w:hAnsiTheme="minorHAnsi" w:hint="eastAsia"/>
          <w:szCs w:val="24"/>
        </w:rPr>
        <w:t>，并</w:t>
      </w:r>
      <w:r w:rsidR="00E368AD">
        <w:rPr>
          <w:rFonts w:asciiTheme="minorHAnsi" w:hAnsiTheme="minorHAnsi" w:hint="eastAsia"/>
          <w:szCs w:val="24"/>
        </w:rPr>
        <w:t>研究了</w:t>
      </w:r>
      <w:r w:rsidR="00B07762" w:rsidRPr="00E81C8D">
        <w:rPr>
          <w:rFonts w:asciiTheme="minorHAnsi" w:hAnsiTheme="minorHAnsi" w:hint="eastAsia"/>
          <w:szCs w:val="24"/>
        </w:rPr>
        <w:t>正在开展的其它</w:t>
      </w:r>
      <w:r w:rsidR="00E368AD">
        <w:rPr>
          <w:rFonts w:asciiTheme="minorHAnsi" w:hAnsiTheme="minorHAnsi" w:hint="eastAsia"/>
          <w:szCs w:val="24"/>
        </w:rPr>
        <w:t>国际电联</w:t>
      </w:r>
      <w:r w:rsidR="00B07762" w:rsidRPr="00E81C8D">
        <w:rPr>
          <w:rFonts w:asciiTheme="minorHAnsi" w:hAnsiTheme="minorHAnsi" w:hint="eastAsia"/>
          <w:szCs w:val="24"/>
        </w:rPr>
        <w:t>工作的成果</w:t>
      </w:r>
      <w:r w:rsidR="00E368AD">
        <w:rPr>
          <w:rFonts w:asciiTheme="minorHAnsi" w:hAnsiTheme="minorHAnsi" w:hint="eastAsia"/>
          <w:szCs w:val="24"/>
        </w:rPr>
        <w:t>，以</w:t>
      </w:r>
      <w:r w:rsidR="00B07762" w:rsidRPr="00E81C8D">
        <w:rPr>
          <w:rFonts w:asciiTheme="minorHAnsi" w:hAnsiTheme="minorHAnsi" w:hint="eastAsia"/>
          <w:szCs w:val="24"/>
        </w:rPr>
        <w:t>佐证其分析。</w:t>
      </w:r>
      <w:r w:rsidR="00E368AD">
        <w:rPr>
          <w:rFonts w:asciiTheme="minorHAnsi" w:hAnsiTheme="minorHAnsi" w:hint="eastAsia"/>
          <w:szCs w:val="24"/>
        </w:rPr>
        <w:t>利用</w:t>
      </w:r>
      <w:r w:rsidR="00B07762" w:rsidRPr="00E81C8D">
        <w:rPr>
          <w:rFonts w:asciiTheme="minorHAnsi" w:hAnsiTheme="minorHAnsi" w:hint="eastAsia"/>
          <w:szCs w:val="24"/>
        </w:rPr>
        <w:t>电信发展局通过年度调查、案例研究、区域性举措、项目和其它正在开展的活动取得的信息，</w:t>
      </w:r>
      <w:r w:rsidR="00E368AD">
        <w:rPr>
          <w:rFonts w:asciiTheme="minorHAnsi" w:hAnsiTheme="minorHAnsi" w:hint="eastAsia"/>
          <w:szCs w:val="24"/>
        </w:rPr>
        <w:t>可</w:t>
      </w:r>
      <w:r w:rsidR="00B07762" w:rsidRPr="00E81C8D">
        <w:rPr>
          <w:rFonts w:asciiTheme="minorHAnsi" w:hAnsiTheme="minorHAnsi" w:hint="eastAsia"/>
          <w:szCs w:val="24"/>
        </w:rPr>
        <w:t>向研究组提供及时全面的信息，并避免重复。</w:t>
      </w:r>
    </w:p>
    <w:p w:rsidR="00B07762" w:rsidRPr="00E81C8D" w:rsidRDefault="00B07762" w:rsidP="00E368AD">
      <w:pPr>
        <w:ind w:firstLineChars="200" w:firstLine="480"/>
        <w:rPr>
          <w:rFonts w:asciiTheme="minorHAnsi" w:hAnsiTheme="minorHAnsi"/>
          <w:szCs w:val="24"/>
        </w:rPr>
      </w:pPr>
      <w:r w:rsidRPr="00E81C8D">
        <w:rPr>
          <w:rFonts w:asciiTheme="minorHAnsi" w:hAnsiTheme="minorHAnsi" w:cstheme="minorHAnsi" w:hint="eastAsia"/>
          <w:szCs w:val="24"/>
        </w:rPr>
        <w:t>根据</w:t>
      </w:r>
      <w:r w:rsidR="00E368AD">
        <w:rPr>
          <w:rFonts w:asciiTheme="minorHAnsi" w:hAnsiTheme="minorHAnsi" w:cstheme="minorHAnsi" w:hint="eastAsia"/>
          <w:szCs w:val="24"/>
        </w:rPr>
        <w:t>电信</w:t>
      </w:r>
      <w:r w:rsidRPr="00E81C8D">
        <w:rPr>
          <w:rFonts w:asciiTheme="minorHAnsi" w:hAnsiTheme="minorHAnsi" w:cstheme="minorHAnsi" w:hint="eastAsia"/>
          <w:szCs w:val="24"/>
        </w:rPr>
        <w:t>发展部门的专业技能和工作</w:t>
      </w:r>
      <w:r w:rsidR="00E368AD">
        <w:rPr>
          <w:rFonts w:asciiTheme="minorHAnsi" w:hAnsiTheme="minorHAnsi" w:cstheme="minorHAnsi" w:hint="eastAsia"/>
          <w:szCs w:val="24"/>
        </w:rPr>
        <w:t>，并借鉴前一个</w:t>
      </w:r>
      <w:r w:rsidRPr="00E81C8D">
        <w:rPr>
          <w:rFonts w:asciiTheme="minorHAnsi" w:hAnsiTheme="minorHAnsi" w:cstheme="minorHAnsi" w:hint="eastAsia"/>
          <w:szCs w:val="24"/>
        </w:rPr>
        <w:t>研究期</w:t>
      </w:r>
      <w:r w:rsidR="00E368AD">
        <w:rPr>
          <w:rFonts w:asciiTheme="minorHAnsi" w:hAnsiTheme="minorHAnsi" w:cstheme="minorHAnsi" w:hint="eastAsia"/>
          <w:szCs w:val="24"/>
        </w:rPr>
        <w:t>（</w:t>
      </w:r>
      <w:r w:rsidR="00E368AD">
        <w:rPr>
          <w:rFonts w:asciiTheme="minorHAnsi" w:hAnsiTheme="minorHAnsi" w:cstheme="minorHAnsi" w:hint="eastAsia"/>
          <w:szCs w:val="24"/>
        </w:rPr>
        <w:t>2010-2014</w:t>
      </w:r>
      <w:r w:rsidR="00E368AD">
        <w:rPr>
          <w:rFonts w:asciiTheme="minorHAnsi" w:hAnsiTheme="minorHAnsi" w:cstheme="minorHAnsi" w:hint="eastAsia"/>
          <w:szCs w:val="24"/>
        </w:rPr>
        <w:t>年）</w:t>
      </w:r>
      <w:r w:rsidRPr="00E81C8D">
        <w:rPr>
          <w:rFonts w:asciiTheme="minorHAnsi" w:hAnsiTheme="minorHAnsi" w:cstheme="minorHAnsi" w:hint="eastAsia"/>
          <w:szCs w:val="24"/>
        </w:rPr>
        <w:t>的实践，被赋予研究第</w:t>
      </w:r>
      <w:r w:rsidRPr="00E81C8D">
        <w:rPr>
          <w:rFonts w:asciiTheme="minorHAnsi" w:hAnsiTheme="minorHAnsi" w:cstheme="minorHAnsi" w:hint="eastAsia"/>
          <w:szCs w:val="24"/>
        </w:rPr>
        <w:t>1</w:t>
      </w:r>
      <w:r w:rsidRPr="00E81C8D">
        <w:rPr>
          <w:rFonts w:asciiTheme="minorHAnsi" w:hAnsiTheme="minorHAnsi" w:cstheme="minorHAnsi" w:hint="eastAsia"/>
          <w:szCs w:val="24"/>
        </w:rPr>
        <w:t>研究组九项课题的电信发展局牵头人</w:t>
      </w:r>
      <w:r w:rsidR="00E368AD">
        <w:rPr>
          <w:rFonts w:asciiTheme="minorHAnsi" w:hAnsiTheme="minorHAnsi" w:cstheme="minorHAnsi" w:hint="eastAsia"/>
          <w:szCs w:val="24"/>
        </w:rPr>
        <w:t>中</w:t>
      </w:r>
      <w:r w:rsidRPr="00E81C8D">
        <w:rPr>
          <w:rFonts w:asciiTheme="minorHAnsi" w:hAnsiTheme="minorHAnsi" w:cstheme="minorHAnsi" w:hint="eastAsia"/>
          <w:szCs w:val="24"/>
        </w:rPr>
        <w:t>，</w:t>
      </w:r>
      <w:r w:rsidR="00E368AD">
        <w:rPr>
          <w:rFonts w:asciiTheme="minorHAnsi" w:hAnsiTheme="minorHAnsi" w:cstheme="minorHAnsi" w:hint="eastAsia"/>
          <w:szCs w:val="24"/>
        </w:rPr>
        <w:t>至少有一人在每一次会议上为每个</w:t>
      </w:r>
      <w:r w:rsidRPr="00E81C8D">
        <w:rPr>
          <w:rFonts w:asciiTheme="minorHAnsi" w:hAnsiTheme="minorHAnsi" w:cstheme="minorHAnsi" w:hint="eastAsia"/>
          <w:szCs w:val="24"/>
        </w:rPr>
        <w:t>课题提供了实质性书面文稿。重要统计数据信息、区域客观和轶趣实例、区域研讨会提交的资料和牵头人提供的说明性图示和图表出现在和充实了第</w:t>
      </w:r>
      <w:r w:rsidRPr="00E81C8D">
        <w:rPr>
          <w:rFonts w:asciiTheme="minorHAnsi" w:hAnsiTheme="minorHAnsi" w:cstheme="minorHAnsi" w:hint="eastAsia"/>
          <w:szCs w:val="24"/>
        </w:rPr>
        <w:t>1</w:t>
      </w:r>
      <w:r w:rsidRPr="00E81C8D">
        <w:rPr>
          <w:rFonts w:asciiTheme="minorHAnsi" w:hAnsiTheme="minorHAnsi" w:cstheme="minorHAnsi" w:hint="eastAsia"/>
          <w:szCs w:val="24"/>
        </w:rPr>
        <w:t>研究组的最后报告。</w:t>
      </w:r>
      <w:r w:rsidR="00E368AD">
        <w:rPr>
          <w:rFonts w:asciiTheme="minorHAnsi" w:hAnsiTheme="minorHAnsi" w:cstheme="minorHAnsi" w:hint="eastAsia"/>
          <w:szCs w:val="24"/>
        </w:rPr>
        <w:t>此外，在整个研究期内，</w:t>
      </w:r>
      <w:r w:rsidRPr="00E81C8D">
        <w:rPr>
          <w:rFonts w:asciiTheme="minorHAnsi" w:hAnsiTheme="minorHAnsi" w:cstheme="minorHAnsi" w:hint="eastAsia"/>
          <w:szCs w:val="24"/>
        </w:rPr>
        <w:t>研究组与会者</w:t>
      </w:r>
      <w:r w:rsidR="00E368AD">
        <w:rPr>
          <w:rFonts w:asciiTheme="minorHAnsi" w:hAnsiTheme="minorHAnsi" w:cstheme="minorHAnsi" w:hint="eastAsia"/>
          <w:szCs w:val="24"/>
        </w:rPr>
        <w:t>不断</w:t>
      </w:r>
      <w:r w:rsidRPr="00E81C8D">
        <w:rPr>
          <w:rFonts w:asciiTheme="minorHAnsi" w:hAnsiTheme="minorHAnsi" w:cstheme="minorHAnsi" w:hint="eastAsia"/>
          <w:szCs w:val="24"/>
        </w:rPr>
        <w:t>得到了电信发展局秘书处</w:t>
      </w:r>
      <w:r w:rsidR="00E368AD">
        <w:rPr>
          <w:rFonts w:asciiTheme="minorHAnsi" w:hAnsiTheme="minorHAnsi" w:cstheme="minorHAnsi" w:hint="eastAsia"/>
          <w:szCs w:val="24"/>
        </w:rPr>
        <w:t>提供</w:t>
      </w:r>
      <w:r w:rsidRPr="00E81C8D">
        <w:rPr>
          <w:rFonts w:asciiTheme="minorHAnsi" w:hAnsiTheme="minorHAnsi" w:cstheme="minorHAnsi" w:hint="eastAsia"/>
          <w:szCs w:val="24"/>
        </w:rPr>
        <w:t>的有力支持。</w:t>
      </w:r>
    </w:p>
    <w:p w:rsidR="00B07762" w:rsidRPr="00E81C8D" w:rsidRDefault="00B07762" w:rsidP="00B07762">
      <w:pPr>
        <w:pStyle w:val="Heading1"/>
        <w:rPr>
          <w:sz w:val="24"/>
          <w:szCs w:val="24"/>
        </w:rPr>
      </w:pPr>
      <w:r w:rsidRPr="00E81C8D">
        <w:rPr>
          <w:sz w:val="24"/>
          <w:szCs w:val="24"/>
        </w:rPr>
        <w:t>2</w:t>
      </w:r>
      <w:r w:rsidRPr="00E81C8D">
        <w:rPr>
          <w:sz w:val="24"/>
          <w:szCs w:val="24"/>
        </w:rPr>
        <w:tab/>
      </w:r>
      <w:r w:rsidRPr="00E81C8D">
        <w:rPr>
          <w:rFonts w:hint="eastAsia"/>
          <w:sz w:val="24"/>
          <w:szCs w:val="24"/>
        </w:rPr>
        <w:t>会议</w:t>
      </w:r>
    </w:p>
    <w:p w:rsidR="00B07762" w:rsidRPr="00E81C8D" w:rsidRDefault="00B07762" w:rsidP="001917B0">
      <w:pPr>
        <w:pStyle w:val="Headingb"/>
      </w:pPr>
      <w:r w:rsidRPr="00E81C8D">
        <w:t>2.1</w:t>
      </w:r>
      <w:r w:rsidRPr="00E81C8D">
        <w:tab/>
      </w:r>
      <w:r w:rsidRPr="00E81C8D">
        <w:rPr>
          <w:rFonts w:hint="eastAsia"/>
        </w:rPr>
        <w:t>管理</w:t>
      </w:r>
      <w:r w:rsidR="001917B0">
        <w:rPr>
          <w:rFonts w:hint="eastAsia"/>
        </w:rPr>
        <w:t>班</w:t>
      </w:r>
      <w:r w:rsidR="001917B0">
        <w:t>子</w:t>
      </w:r>
      <w:r w:rsidRPr="00E81C8D">
        <w:rPr>
          <w:rFonts w:hint="eastAsia"/>
        </w:rPr>
        <w:t>会议</w:t>
      </w:r>
    </w:p>
    <w:p w:rsidR="00B07762" w:rsidRPr="00E81C8D" w:rsidRDefault="006F668D" w:rsidP="001917B0">
      <w:pPr>
        <w:ind w:firstLineChars="200" w:firstLine="480"/>
        <w:rPr>
          <w:szCs w:val="24"/>
        </w:rPr>
      </w:pPr>
      <w:r>
        <w:rPr>
          <w:rFonts w:hint="eastAsia"/>
          <w:szCs w:val="24"/>
        </w:rPr>
        <w:t>随着</w:t>
      </w:r>
      <w:r w:rsidRPr="00E81C8D">
        <w:rPr>
          <w:szCs w:val="24"/>
        </w:rPr>
        <w:t>WTDC</w:t>
      </w:r>
      <w:r>
        <w:rPr>
          <w:rFonts w:hint="eastAsia"/>
          <w:szCs w:val="24"/>
        </w:rPr>
        <w:t>在迪拜任命了正副主席，</w:t>
      </w:r>
      <w:bookmarkStart w:id="33" w:name="lt_pId082"/>
      <w:bookmarkEnd w:id="32"/>
      <w:r w:rsidR="00B07762" w:rsidRPr="00E81C8D">
        <w:rPr>
          <w:rFonts w:asciiTheme="minorHAnsi" w:hAnsiTheme="minorHAnsi" w:cstheme="minorHAnsi" w:hint="eastAsia"/>
          <w:szCs w:val="24"/>
        </w:rPr>
        <w:t>管理</w:t>
      </w:r>
      <w:r>
        <w:rPr>
          <w:rFonts w:asciiTheme="minorHAnsi" w:hAnsiTheme="minorHAnsi" w:cstheme="minorHAnsi" w:hint="eastAsia"/>
          <w:szCs w:val="24"/>
        </w:rPr>
        <w:t>班子</w:t>
      </w:r>
      <w:r w:rsidR="00B07762" w:rsidRPr="00E81C8D">
        <w:rPr>
          <w:rFonts w:asciiTheme="minorHAnsi" w:hAnsiTheme="minorHAnsi" w:cstheme="minorHAnsi" w:hint="eastAsia"/>
          <w:szCs w:val="24"/>
        </w:rPr>
        <w:t>在每次第</w:t>
      </w:r>
      <w:r w:rsidR="00B07762" w:rsidRPr="00E81C8D">
        <w:rPr>
          <w:rFonts w:asciiTheme="minorHAnsi" w:hAnsiTheme="minorHAnsi" w:cstheme="minorHAnsi" w:hint="eastAsia"/>
          <w:szCs w:val="24"/>
        </w:rPr>
        <w:t>1</w:t>
      </w:r>
      <w:r w:rsidR="00B07762" w:rsidRPr="00E81C8D">
        <w:rPr>
          <w:rFonts w:asciiTheme="minorHAnsi" w:hAnsiTheme="minorHAnsi" w:cstheme="minorHAnsi" w:hint="eastAsia"/>
          <w:szCs w:val="24"/>
        </w:rPr>
        <w:t>研究组年会前夕举行了四次会议。会上允许主席、副主席、报告人、副报告人、电信发展局牵头人和秘书处开展会议筹备工作，如审议各项研究中课题的进展、商讨计划和进行中的活动、提出工作成果和人员的管理方法并讨论加强研究组成果和程序的思路。</w:t>
      </w:r>
    </w:p>
    <w:p w:rsidR="00B07762" w:rsidRPr="00E81C8D" w:rsidRDefault="00B07762" w:rsidP="00B07762">
      <w:pPr>
        <w:pStyle w:val="CEOParagraph1"/>
        <w:spacing w:before="120" w:after="120"/>
        <w:ind w:left="720" w:hanging="720"/>
        <w:rPr>
          <w:sz w:val="24"/>
          <w:szCs w:val="24"/>
          <w:lang w:val="ru-RU" w:eastAsia="zh-CN"/>
        </w:rPr>
      </w:pPr>
      <w:r w:rsidRPr="00E81C8D">
        <w:rPr>
          <w:sz w:val="24"/>
          <w:szCs w:val="24"/>
          <w:lang w:val="ru-RU" w:eastAsia="zh-CN"/>
        </w:rPr>
        <w:t>2.2</w:t>
      </w:r>
      <w:r w:rsidRPr="00E81C8D">
        <w:rPr>
          <w:sz w:val="24"/>
          <w:szCs w:val="24"/>
          <w:lang w:val="ru-RU" w:eastAsia="zh-CN"/>
        </w:rPr>
        <w:tab/>
      </w:r>
      <w:r w:rsidRPr="00E81C8D">
        <w:rPr>
          <w:rFonts w:hint="eastAsia"/>
          <w:sz w:val="24"/>
          <w:szCs w:val="24"/>
          <w:lang w:eastAsia="zh-CN"/>
        </w:rPr>
        <w:t>第</w:t>
      </w:r>
      <w:r w:rsidRPr="00E81C8D">
        <w:rPr>
          <w:rFonts w:hint="eastAsia"/>
          <w:sz w:val="24"/>
          <w:szCs w:val="24"/>
          <w:lang w:val="ru-RU" w:eastAsia="zh-CN"/>
        </w:rPr>
        <w:t>1</w:t>
      </w:r>
      <w:r w:rsidRPr="00E81C8D">
        <w:rPr>
          <w:rFonts w:hint="eastAsia"/>
          <w:sz w:val="24"/>
          <w:szCs w:val="24"/>
          <w:lang w:eastAsia="zh-CN"/>
        </w:rPr>
        <w:t>研究组会议</w:t>
      </w:r>
    </w:p>
    <w:p w:rsidR="001370B8" w:rsidRDefault="00B07762" w:rsidP="001370B8">
      <w:pPr>
        <w:overflowPunct/>
        <w:autoSpaceDE/>
        <w:autoSpaceDN/>
        <w:adjustRightInd/>
        <w:ind w:firstLineChars="200" w:firstLine="480"/>
        <w:textAlignment w:val="auto"/>
        <w:rPr>
          <w:szCs w:val="24"/>
          <w:lang w:val="en-US"/>
        </w:rPr>
      </w:pPr>
      <w:r w:rsidRPr="003166FE">
        <w:rPr>
          <w:rFonts w:asciiTheme="minorHAnsi" w:hAnsiTheme="minorHAnsi" w:cstheme="minorHAnsi" w:hint="eastAsia"/>
          <w:szCs w:val="24"/>
        </w:rPr>
        <w:t>在研究期中，第</w:t>
      </w:r>
      <w:r w:rsidRPr="003166FE">
        <w:rPr>
          <w:rFonts w:asciiTheme="minorHAnsi" w:hAnsiTheme="minorHAnsi" w:cstheme="minorHAnsi" w:hint="eastAsia"/>
          <w:szCs w:val="24"/>
        </w:rPr>
        <w:t>1</w:t>
      </w:r>
      <w:r w:rsidRPr="003166FE">
        <w:rPr>
          <w:rFonts w:asciiTheme="minorHAnsi" w:hAnsiTheme="minorHAnsi" w:cstheme="minorHAnsi" w:hint="eastAsia"/>
          <w:szCs w:val="24"/>
        </w:rPr>
        <w:t>研究组</w:t>
      </w:r>
      <w:r w:rsidR="006F668D" w:rsidRPr="003166FE">
        <w:rPr>
          <w:rFonts w:asciiTheme="minorHAnsi" w:hAnsiTheme="minorHAnsi" w:cstheme="minorHAnsi" w:hint="eastAsia"/>
          <w:szCs w:val="24"/>
        </w:rPr>
        <w:t>共举行了四次会议</w:t>
      </w:r>
      <w:r w:rsidR="006F668D">
        <w:rPr>
          <w:rFonts w:asciiTheme="minorHAnsi" w:hAnsiTheme="minorHAnsi" w:cstheme="minorHAnsi" w:hint="eastAsia"/>
          <w:szCs w:val="24"/>
        </w:rPr>
        <w:t>：三次</w:t>
      </w:r>
      <w:r w:rsidRPr="003166FE">
        <w:rPr>
          <w:rFonts w:asciiTheme="minorHAnsi" w:hAnsiTheme="minorHAnsi" w:cstheme="minorHAnsi" w:hint="eastAsia"/>
          <w:szCs w:val="24"/>
        </w:rPr>
        <w:t>于每年（</w:t>
      </w:r>
      <w:r w:rsidRPr="003166FE">
        <w:rPr>
          <w:rFonts w:asciiTheme="minorHAnsi" w:hAnsiTheme="minorHAnsi" w:cstheme="minorHAnsi" w:hint="eastAsia"/>
          <w:szCs w:val="24"/>
        </w:rPr>
        <w:t>201</w:t>
      </w:r>
      <w:r w:rsidRPr="003166FE">
        <w:rPr>
          <w:rFonts w:asciiTheme="minorHAnsi" w:hAnsiTheme="minorHAnsi" w:cstheme="minorHAnsi"/>
          <w:szCs w:val="24"/>
        </w:rPr>
        <w:t>4</w:t>
      </w:r>
      <w:r w:rsidRPr="003166FE">
        <w:rPr>
          <w:rFonts w:asciiTheme="minorHAnsi" w:hAnsiTheme="minorHAnsi" w:cstheme="minorHAnsi" w:hint="eastAsia"/>
          <w:szCs w:val="24"/>
        </w:rPr>
        <w:t>、</w:t>
      </w:r>
      <w:r w:rsidRPr="003166FE">
        <w:rPr>
          <w:rFonts w:asciiTheme="minorHAnsi" w:hAnsiTheme="minorHAnsi" w:cstheme="minorHAnsi" w:hint="eastAsia"/>
          <w:szCs w:val="24"/>
        </w:rPr>
        <w:t>201</w:t>
      </w:r>
      <w:r w:rsidRPr="003166FE">
        <w:rPr>
          <w:rFonts w:asciiTheme="minorHAnsi" w:hAnsiTheme="minorHAnsi" w:cstheme="minorHAnsi"/>
          <w:szCs w:val="24"/>
        </w:rPr>
        <w:t>5</w:t>
      </w:r>
      <w:r w:rsidRPr="003166FE">
        <w:rPr>
          <w:rFonts w:asciiTheme="minorHAnsi" w:hAnsiTheme="minorHAnsi" w:cstheme="minorHAnsi" w:hint="eastAsia"/>
          <w:szCs w:val="24"/>
        </w:rPr>
        <w:t>和</w:t>
      </w:r>
      <w:r w:rsidRPr="003166FE">
        <w:rPr>
          <w:rFonts w:asciiTheme="minorHAnsi" w:hAnsiTheme="minorHAnsi" w:cstheme="minorHAnsi" w:hint="eastAsia"/>
          <w:szCs w:val="24"/>
        </w:rPr>
        <w:t>201</w:t>
      </w:r>
      <w:r w:rsidRPr="003166FE">
        <w:rPr>
          <w:rFonts w:asciiTheme="minorHAnsi" w:hAnsiTheme="minorHAnsi" w:cstheme="minorHAnsi"/>
          <w:szCs w:val="24"/>
        </w:rPr>
        <w:t>6</w:t>
      </w:r>
      <w:r w:rsidRPr="003166FE">
        <w:rPr>
          <w:rFonts w:asciiTheme="minorHAnsi" w:hAnsiTheme="minorHAnsi" w:cstheme="minorHAnsi" w:hint="eastAsia"/>
          <w:szCs w:val="24"/>
        </w:rPr>
        <w:t>年）</w:t>
      </w:r>
      <w:r w:rsidRPr="003166FE">
        <w:rPr>
          <w:rFonts w:asciiTheme="minorHAnsi" w:hAnsiTheme="minorHAnsi" w:cstheme="minorHAnsi" w:hint="eastAsia"/>
          <w:szCs w:val="24"/>
        </w:rPr>
        <w:t>9</w:t>
      </w:r>
      <w:r w:rsidRPr="003166FE">
        <w:rPr>
          <w:rFonts w:asciiTheme="minorHAnsi" w:hAnsiTheme="minorHAnsi" w:cstheme="minorHAnsi" w:hint="eastAsia"/>
          <w:szCs w:val="24"/>
        </w:rPr>
        <w:t>月</w:t>
      </w:r>
      <w:r w:rsidR="006F668D">
        <w:rPr>
          <w:rFonts w:asciiTheme="minorHAnsi" w:hAnsiTheme="minorHAnsi" w:cstheme="minorHAnsi" w:hint="eastAsia"/>
          <w:szCs w:val="24"/>
        </w:rPr>
        <w:t>举行，第四次暨最后一次会议于</w:t>
      </w:r>
      <w:r w:rsidR="006F668D">
        <w:rPr>
          <w:rFonts w:asciiTheme="minorHAnsi" w:hAnsiTheme="minorHAnsi" w:cstheme="minorHAnsi" w:hint="eastAsia"/>
          <w:szCs w:val="24"/>
        </w:rPr>
        <w:t>2017</w:t>
      </w:r>
      <w:r w:rsidR="006F668D">
        <w:rPr>
          <w:rFonts w:asciiTheme="minorHAnsi" w:hAnsiTheme="minorHAnsi" w:cstheme="minorHAnsi" w:hint="eastAsia"/>
          <w:szCs w:val="24"/>
        </w:rPr>
        <w:t>年</w:t>
      </w:r>
      <w:r w:rsidR="006F668D">
        <w:rPr>
          <w:rFonts w:asciiTheme="minorHAnsi" w:hAnsiTheme="minorHAnsi" w:cstheme="minorHAnsi" w:hint="eastAsia"/>
          <w:szCs w:val="24"/>
        </w:rPr>
        <w:t>3</w:t>
      </w:r>
      <w:r w:rsidR="006F668D">
        <w:rPr>
          <w:rFonts w:asciiTheme="minorHAnsi" w:hAnsiTheme="minorHAnsi" w:cstheme="minorHAnsi" w:hint="eastAsia"/>
          <w:szCs w:val="24"/>
        </w:rPr>
        <w:t>月举行。</w:t>
      </w:r>
      <w:bookmarkStart w:id="34" w:name="lt_pId083"/>
      <w:bookmarkEnd w:id="33"/>
      <w:r w:rsidR="006F668D">
        <w:rPr>
          <w:rFonts w:asciiTheme="minorHAnsi" w:hAnsiTheme="minorHAnsi" w:cstheme="minorHAnsi" w:hint="eastAsia"/>
          <w:szCs w:val="24"/>
        </w:rPr>
        <w:t>应指出，由于</w:t>
      </w:r>
      <w:r w:rsidR="006F668D">
        <w:rPr>
          <w:rFonts w:asciiTheme="minorHAnsi" w:hAnsiTheme="minorHAnsi" w:cstheme="minorHAnsi" w:hint="eastAsia"/>
          <w:szCs w:val="24"/>
        </w:rPr>
        <w:t>2014</w:t>
      </w:r>
      <w:r w:rsidR="006F668D">
        <w:rPr>
          <w:rFonts w:asciiTheme="minorHAnsi" w:hAnsiTheme="minorHAnsi" w:cstheme="minorHAnsi" w:hint="eastAsia"/>
          <w:szCs w:val="24"/>
        </w:rPr>
        <w:t>年全权代表大会同意每年只举办一次</w:t>
      </w:r>
      <w:r w:rsidR="001917B0">
        <w:rPr>
          <w:rFonts w:asciiTheme="minorHAnsi" w:hAnsiTheme="minorHAnsi" w:cstheme="minorHAnsi" w:hint="eastAsia"/>
          <w:szCs w:val="24"/>
        </w:rPr>
        <w:t>大型</w:t>
      </w:r>
      <w:r w:rsidR="006F668D">
        <w:rPr>
          <w:rFonts w:asciiTheme="minorHAnsi" w:hAnsiTheme="minorHAnsi" w:cstheme="minorHAnsi" w:hint="eastAsia"/>
          <w:szCs w:val="24"/>
        </w:rPr>
        <w:t>国际电联会议，</w:t>
      </w:r>
      <w:r w:rsidR="001A3A0C" w:rsidRPr="00E5657D">
        <w:rPr>
          <w:szCs w:val="24"/>
          <w:lang w:val="en-US"/>
        </w:rPr>
        <w:t>WTDC</w:t>
      </w:r>
      <w:r w:rsidR="006F668D">
        <w:rPr>
          <w:rFonts w:hint="eastAsia"/>
          <w:szCs w:val="24"/>
          <w:lang w:val="en-US"/>
        </w:rPr>
        <w:t>由</w:t>
      </w:r>
      <w:r w:rsidR="006F668D">
        <w:rPr>
          <w:rFonts w:hint="eastAsia"/>
          <w:szCs w:val="24"/>
          <w:lang w:val="en-US"/>
        </w:rPr>
        <w:t>2018</w:t>
      </w:r>
      <w:r w:rsidR="006F668D">
        <w:rPr>
          <w:rFonts w:hint="eastAsia"/>
          <w:szCs w:val="24"/>
          <w:lang w:val="en-US"/>
        </w:rPr>
        <w:t>年改为</w:t>
      </w:r>
      <w:r w:rsidR="001A3A0C" w:rsidRPr="00E5657D">
        <w:rPr>
          <w:szCs w:val="24"/>
          <w:lang w:val="en-US"/>
        </w:rPr>
        <w:t>2017</w:t>
      </w:r>
      <w:r w:rsidR="006F668D">
        <w:rPr>
          <w:rFonts w:hint="eastAsia"/>
          <w:szCs w:val="24"/>
          <w:lang w:val="en-US"/>
        </w:rPr>
        <w:t>年举行，减少了</w:t>
      </w:r>
      <w:r w:rsidR="001A3A0C" w:rsidRPr="00E5657D">
        <w:rPr>
          <w:szCs w:val="24"/>
          <w:lang w:val="en-US"/>
        </w:rPr>
        <w:t>ITU-D</w:t>
      </w:r>
      <w:r w:rsidR="006F668D">
        <w:rPr>
          <w:rFonts w:hint="eastAsia"/>
          <w:szCs w:val="24"/>
          <w:lang w:val="en-US"/>
        </w:rPr>
        <w:t>研究组在此期间完成其工作的时间。</w:t>
      </w:r>
      <w:bookmarkStart w:id="35" w:name="_GoBack"/>
      <w:bookmarkEnd w:id="35"/>
    </w:p>
    <w:p w:rsidR="00E5657D" w:rsidRPr="001370B8" w:rsidRDefault="00E00D19" w:rsidP="001370B8">
      <w:pPr>
        <w:overflowPunct/>
        <w:autoSpaceDE/>
        <w:autoSpaceDN/>
        <w:adjustRightInd/>
        <w:ind w:firstLineChars="200" w:firstLine="480"/>
        <w:textAlignment w:val="auto"/>
        <w:rPr>
          <w:szCs w:val="24"/>
          <w:lang w:val="en-US"/>
        </w:rPr>
      </w:pPr>
      <w:r>
        <w:rPr>
          <w:rFonts w:hint="eastAsia"/>
          <w:szCs w:val="24"/>
          <w:lang w:val="en-US"/>
        </w:rPr>
        <w:t>尽管压缩了日程安排，但</w:t>
      </w:r>
      <w:r w:rsidR="005C3C9E">
        <w:rPr>
          <w:rFonts w:hint="eastAsia"/>
          <w:szCs w:val="24"/>
          <w:lang w:val="en-US"/>
        </w:rPr>
        <w:t>由于许多课题、第</w:t>
      </w:r>
      <w:r w:rsidR="005C3C9E">
        <w:rPr>
          <w:rFonts w:hint="eastAsia"/>
          <w:szCs w:val="24"/>
          <w:lang w:val="en-US"/>
        </w:rPr>
        <w:t>9</w:t>
      </w:r>
      <w:r w:rsidR="005C3C9E">
        <w:rPr>
          <w:rFonts w:hint="eastAsia"/>
          <w:szCs w:val="24"/>
          <w:lang w:val="en-US"/>
        </w:rPr>
        <w:t>号决议负责人和电信发展局牵头人的奉献和不懈努力，以及多个主管部门的慷慨支援、电信发展局主任和职员的大力支持，第</w:t>
      </w:r>
      <w:r w:rsidR="005C3C9E">
        <w:rPr>
          <w:rFonts w:hint="eastAsia"/>
          <w:szCs w:val="24"/>
          <w:lang w:val="en-US"/>
        </w:rPr>
        <w:t>1</w:t>
      </w:r>
      <w:r w:rsidR="005C3C9E">
        <w:rPr>
          <w:rFonts w:hint="eastAsia"/>
          <w:szCs w:val="24"/>
          <w:lang w:val="en-US"/>
        </w:rPr>
        <w:t>研究组的与会者也从这一期间的三次专家组会议和四次讲习班中获益颇丰。这些活动分别在匈牙利布达佩斯（频谱管理和数字电视）、中国重庆、贝宁科托努（消费者保护）和瑞士日内瓦（国际移动漫游）举行。</w:t>
      </w:r>
      <w:bookmarkEnd w:id="34"/>
      <w:r w:rsidR="00E5657D">
        <w:rPr>
          <w:rStyle w:val="FootnoteReference"/>
          <w:szCs w:val="24"/>
        </w:rPr>
        <w:footnoteReference w:id="5"/>
      </w:r>
    </w:p>
    <w:p w:rsidR="001A3A0C" w:rsidRPr="003166FE" w:rsidRDefault="00B07762" w:rsidP="005C3C9E">
      <w:pPr>
        <w:pStyle w:val="CEONormal"/>
        <w:rPr>
          <w:sz w:val="24"/>
          <w:szCs w:val="24"/>
          <w:lang w:eastAsia="zh-CN"/>
        </w:rPr>
      </w:pPr>
      <w:bookmarkStart w:id="36" w:name="lt_pId085"/>
      <w:r w:rsidRPr="003166FE">
        <w:rPr>
          <w:b/>
          <w:bCs/>
          <w:sz w:val="24"/>
          <w:szCs w:val="24"/>
          <w:lang w:eastAsia="zh-CN"/>
        </w:rPr>
        <w:lastRenderedPageBreak/>
        <w:t>2.2.1</w:t>
      </w:r>
      <w:r w:rsidRPr="003166FE">
        <w:rPr>
          <w:b/>
          <w:bCs/>
          <w:sz w:val="24"/>
          <w:szCs w:val="24"/>
          <w:lang w:eastAsia="zh-CN"/>
        </w:rPr>
        <w:tab/>
      </w:r>
      <w:r w:rsidRPr="005C3C9E">
        <w:rPr>
          <w:rFonts w:hint="eastAsia"/>
          <w:b/>
          <w:bCs/>
          <w:sz w:val="24"/>
          <w:szCs w:val="24"/>
          <w:lang w:eastAsia="zh-CN"/>
        </w:rPr>
        <w:t>首次</w:t>
      </w:r>
      <w:r w:rsidRPr="003166FE">
        <w:rPr>
          <w:rFonts w:hint="eastAsia"/>
          <w:b/>
          <w:bCs/>
          <w:sz w:val="24"/>
          <w:szCs w:val="24"/>
          <w:lang w:eastAsia="zh-CN"/>
        </w:rPr>
        <w:t>会议</w:t>
      </w:r>
      <w:r w:rsidRPr="003166FE">
        <w:rPr>
          <w:rFonts w:hint="eastAsia"/>
          <w:sz w:val="24"/>
          <w:szCs w:val="24"/>
          <w:lang w:eastAsia="zh-CN"/>
        </w:rPr>
        <w:t>于</w:t>
      </w:r>
      <w:r w:rsidRPr="003166FE">
        <w:rPr>
          <w:rFonts w:hint="eastAsia"/>
          <w:sz w:val="24"/>
          <w:szCs w:val="24"/>
          <w:lang w:eastAsia="zh-CN"/>
        </w:rPr>
        <w:t>201</w:t>
      </w:r>
      <w:r w:rsidRPr="003166FE">
        <w:rPr>
          <w:sz w:val="24"/>
          <w:szCs w:val="24"/>
          <w:lang w:eastAsia="zh-CN"/>
        </w:rPr>
        <w:t>4</w:t>
      </w:r>
      <w:r w:rsidRPr="003166FE">
        <w:rPr>
          <w:rFonts w:hint="eastAsia"/>
          <w:sz w:val="24"/>
          <w:szCs w:val="24"/>
          <w:lang w:eastAsia="zh-CN"/>
        </w:rPr>
        <w:t>年</w:t>
      </w:r>
      <w:r w:rsidRPr="003166FE">
        <w:rPr>
          <w:rFonts w:hint="eastAsia"/>
          <w:sz w:val="24"/>
          <w:szCs w:val="24"/>
          <w:lang w:eastAsia="zh-CN"/>
        </w:rPr>
        <w:t>9</w:t>
      </w:r>
      <w:r w:rsidRPr="003166FE">
        <w:rPr>
          <w:rFonts w:hint="eastAsia"/>
          <w:sz w:val="24"/>
          <w:szCs w:val="24"/>
          <w:lang w:eastAsia="zh-CN"/>
        </w:rPr>
        <w:t>月</w:t>
      </w:r>
      <w:r w:rsidRPr="003166FE">
        <w:rPr>
          <w:sz w:val="24"/>
          <w:szCs w:val="24"/>
          <w:lang w:eastAsia="zh-CN"/>
        </w:rPr>
        <w:t>15</w:t>
      </w:r>
      <w:r w:rsidRPr="003166FE">
        <w:rPr>
          <w:rFonts w:hint="eastAsia"/>
          <w:sz w:val="24"/>
          <w:szCs w:val="24"/>
          <w:lang w:eastAsia="zh-CN"/>
        </w:rPr>
        <w:t>-</w:t>
      </w:r>
      <w:r w:rsidRPr="003166FE">
        <w:rPr>
          <w:sz w:val="24"/>
          <w:szCs w:val="24"/>
          <w:lang w:eastAsia="zh-CN"/>
        </w:rPr>
        <w:t>19</w:t>
      </w:r>
      <w:r w:rsidRPr="003166FE">
        <w:rPr>
          <w:rFonts w:hint="eastAsia"/>
          <w:sz w:val="24"/>
          <w:szCs w:val="24"/>
          <w:lang w:eastAsia="zh-CN"/>
        </w:rPr>
        <w:t>日在日内瓦举行。</w:t>
      </w:r>
      <w:r w:rsidR="005C3C9E">
        <w:rPr>
          <w:rFonts w:hint="eastAsia"/>
          <w:sz w:val="24"/>
          <w:szCs w:val="24"/>
          <w:lang w:eastAsia="zh-CN"/>
        </w:rPr>
        <w:t>会议审议并讨论了</w:t>
      </w:r>
      <w:r w:rsidR="005C3C9E">
        <w:rPr>
          <w:rFonts w:hint="eastAsia"/>
          <w:sz w:val="24"/>
          <w:szCs w:val="24"/>
          <w:lang w:eastAsia="zh-CN"/>
        </w:rPr>
        <w:t>69</w:t>
      </w:r>
      <w:r w:rsidR="005C3C9E">
        <w:rPr>
          <w:rFonts w:hint="eastAsia"/>
          <w:sz w:val="24"/>
          <w:szCs w:val="24"/>
          <w:lang w:eastAsia="zh-CN"/>
        </w:rPr>
        <w:t>份收到文稿并做出了以下决定：</w:t>
      </w:r>
      <w:bookmarkEnd w:id="36"/>
    </w:p>
    <w:p w:rsidR="001A3A0C" w:rsidRPr="003166FE" w:rsidRDefault="001370B8" w:rsidP="001370B8">
      <w:pPr>
        <w:pStyle w:val="enumlev1"/>
      </w:pPr>
      <w:bookmarkStart w:id="37" w:name="lt_pId086"/>
      <w:r w:rsidRPr="001370B8">
        <w:rPr>
          <w:lang w:val="en-US"/>
        </w:rPr>
        <w:t>–</w:t>
      </w:r>
      <w:r>
        <w:rPr>
          <w:lang w:val="en-US"/>
        </w:rPr>
        <w:tab/>
      </w:r>
      <w:r w:rsidR="005C3C9E">
        <w:rPr>
          <w:rFonts w:hint="eastAsia"/>
          <w:lang w:val="en-US"/>
        </w:rPr>
        <w:t>任命了</w:t>
      </w:r>
      <w:r w:rsidR="005C3C9E">
        <w:rPr>
          <w:rFonts w:hint="eastAsia"/>
          <w:lang w:val="en-US"/>
        </w:rPr>
        <w:t>9</w:t>
      </w:r>
      <w:r w:rsidR="005C3C9E">
        <w:rPr>
          <w:rFonts w:hint="eastAsia"/>
          <w:lang w:val="en-US"/>
        </w:rPr>
        <w:t>个研究课题的报告人和副报告人；</w:t>
      </w:r>
      <w:bookmarkEnd w:id="37"/>
    </w:p>
    <w:p w:rsidR="001A3A0C" w:rsidRPr="003166FE" w:rsidRDefault="001370B8" w:rsidP="001370B8">
      <w:pPr>
        <w:pStyle w:val="enumlev1"/>
      </w:pPr>
      <w:bookmarkStart w:id="38" w:name="lt_pId087"/>
      <w:r w:rsidRPr="001370B8">
        <w:rPr>
          <w:lang w:val="en-US"/>
        </w:rPr>
        <w:t>–</w:t>
      </w:r>
      <w:r>
        <w:rPr>
          <w:lang w:val="en-US"/>
        </w:rPr>
        <w:tab/>
      </w:r>
      <w:r w:rsidR="005C3C9E">
        <w:rPr>
          <w:rFonts w:hint="eastAsia"/>
          <w:lang w:val="en-US"/>
        </w:rPr>
        <w:t>就所有课题和第</w:t>
      </w:r>
      <w:r w:rsidR="005C3C9E">
        <w:rPr>
          <w:rFonts w:hint="eastAsia"/>
          <w:lang w:val="en-US"/>
        </w:rPr>
        <w:t>9</w:t>
      </w:r>
      <w:r w:rsidR="005C3C9E">
        <w:rPr>
          <w:rFonts w:hint="eastAsia"/>
          <w:lang w:val="en-US"/>
        </w:rPr>
        <w:t>号决议的详细工作计划达成了一致；</w:t>
      </w:r>
      <w:bookmarkEnd w:id="38"/>
    </w:p>
    <w:p w:rsidR="001A3A0C" w:rsidRPr="001370B8" w:rsidRDefault="00B07762" w:rsidP="001370B8">
      <w:pPr>
        <w:pStyle w:val="CEONormal"/>
        <w:ind w:firstLineChars="200" w:firstLine="480"/>
        <w:rPr>
          <w:sz w:val="24"/>
          <w:szCs w:val="24"/>
          <w:lang w:val="ru-RU"/>
        </w:rPr>
      </w:pPr>
      <w:bookmarkStart w:id="39" w:name="lt_pId089"/>
      <w:r w:rsidRPr="003166FE">
        <w:rPr>
          <w:rFonts w:hint="eastAsia"/>
          <w:sz w:val="24"/>
          <w:szCs w:val="24"/>
          <w:lang w:eastAsia="zh-CN"/>
        </w:rPr>
        <w:t>此次会议的报告见</w:t>
      </w:r>
      <w:r w:rsidRPr="001370B8">
        <w:rPr>
          <w:rFonts w:hint="eastAsia"/>
          <w:sz w:val="24"/>
          <w:szCs w:val="24"/>
          <w:lang w:val="ru-RU" w:eastAsia="zh-CN"/>
        </w:rPr>
        <w:t>：</w:t>
      </w:r>
      <w:r w:rsidR="001A3A0C" w:rsidRPr="003166FE">
        <w:rPr>
          <w:rStyle w:val="Hyperlink"/>
          <w:sz w:val="24"/>
          <w:szCs w:val="24"/>
        </w:rPr>
        <w:t>https</w:t>
      </w:r>
      <w:r w:rsidR="001A3A0C" w:rsidRPr="001370B8">
        <w:rPr>
          <w:rStyle w:val="Hyperlink"/>
          <w:sz w:val="24"/>
          <w:szCs w:val="24"/>
          <w:lang w:val="ru-RU"/>
        </w:rPr>
        <w:t>://</w:t>
      </w:r>
      <w:r w:rsidR="001A3A0C" w:rsidRPr="003166FE">
        <w:rPr>
          <w:rStyle w:val="Hyperlink"/>
          <w:sz w:val="24"/>
          <w:szCs w:val="24"/>
        </w:rPr>
        <w:t>www</w:t>
      </w:r>
      <w:r w:rsidR="001A3A0C" w:rsidRPr="001370B8">
        <w:rPr>
          <w:rStyle w:val="Hyperlink"/>
          <w:sz w:val="24"/>
          <w:szCs w:val="24"/>
          <w:lang w:val="ru-RU"/>
        </w:rPr>
        <w:t>.</w:t>
      </w:r>
      <w:r w:rsidR="001A3A0C" w:rsidRPr="003166FE">
        <w:rPr>
          <w:rStyle w:val="Hyperlink"/>
          <w:sz w:val="24"/>
          <w:szCs w:val="24"/>
        </w:rPr>
        <w:t>itu</w:t>
      </w:r>
      <w:r w:rsidR="001A3A0C" w:rsidRPr="001370B8">
        <w:rPr>
          <w:rStyle w:val="Hyperlink"/>
          <w:sz w:val="24"/>
          <w:szCs w:val="24"/>
          <w:lang w:val="ru-RU"/>
        </w:rPr>
        <w:t>.</w:t>
      </w:r>
      <w:r w:rsidR="001A3A0C" w:rsidRPr="003166FE">
        <w:rPr>
          <w:rStyle w:val="Hyperlink"/>
          <w:sz w:val="24"/>
          <w:szCs w:val="24"/>
        </w:rPr>
        <w:t>int</w:t>
      </w:r>
      <w:r w:rsidR="001A3A0C" w:rsidRPr="001370B8">
        <w:rPr>
          <w:rStyle w:val="Hyperlink"/>
          <w:sz w:val="24"/>
          <w:szCs w:val="24"/>
          <w:lang w:val="ru-RU"/>
        </w:rPr>
        <w:t>/</w:t>
      </w:r>
      <w:r w:rsidR="001A3A0C" w:rsidRPr="003166FE">
        <w:rPr>
          <w:rStyle w:val="Hyperlink"/>
          <w:sz w:val="24"/>
          <w:szCs w:val="24"/>
        </w:rPr>
        <w:t>md</w:t>
      </w:r>
      <w:r w:rsidR="001A3A0C" w:rsidRPr="001370B8">
        <w:rPr>
          <w:rStyle w:val="Hyperlink"/>
          <w:sz w:val="24"/>
          <w:szCs w:val="24"/>
          <w:lang w:val="ru-RU"/>
        </w:rPr>
        <w:t>/</w:t>
      </w:r>
      <w:r w:rsidR="001A3A0C" w:rsidRPr="003166FE">
        <w:rPr>
          <w:rStyle w:val="Hyperlink"/>
          <w:sz w:val="24"/>
          <w:szCs w:val="24"/>
        </w:rPr>
        <w:t>D</w:t>
      </w:r>
      <w:r w:rsidR="001A3A0C" w:rsidRPr="001370B8">
        <w:rPr>
          <w:rStyle w:val="Hyperlink"/>
          <w:sz w:val="24"/>
          <w:szCs w:val="24"/>
          <w:lang w:val="ru-RU"/>
        </w:rPr>
        <w:t>14-</w:t>
      </w:r>
      <w:r w:rsidR="001A3A0C" w:rsidRPr="003166FE">
        <w:rPr>
          <w:rStyle w:val="Hyperlink"/>
          <w:sz w:val="24"/>
          <w:szCs w:val="24"/>
        </w:rPr>
        <w:t>SG</w:t>
      </w:r>
      <w:r w:rsidR="001A3A0C" w:rsidRPr="001370B8">
        <w:rPr>
          <w:rStyle w:val="Hyperlink"/>
          <w:sz w:val="24"/>
          <w:szCs w:val="24"/>
          <w:lang w:val="ru-RU"/>
        </w:rPr>
        <w:t>01-</w:t>
      </w:r>
      <w:r w:rsidR="001A3A0C" w:rsidRPr="003166FE">
        <w:rPr>
          <w:rStyle w:val="Hyperlink"/>
          <w:sz w:val="24"/>
          <w:szCs w:val="24"/>
        </w:rPr>
        <w:t>R</w:t>
      </w:r>
      <w:r w:rsidR="001A3A0C" w:rsidRPr="001370B8">
        <w:rPr>
          <w:rStyle w:val="Hyperlink"/>
          <w:sz w:val="24"/>
          <w:szCs w:val="24"/>
          <w:lang w:val="ru-RU"/>
        </w:rPr>
        <w:t>-0010/</w:t>
      </w:r>
      <w:bookmarkEnd w:id="39"/>
      <w:r w:rsidR="001370B8">
        <w:rPr>
          <w:rFonts w:hint="eastAsia"/>
          <w:sz w:val="24"/>
          <w:szCs w:val="24"/>
          <w:lang w:eastAsia="zh-CN"/>
        </w:rPr>
        <w:t>。</w:t>
      </w:r>
    </w:p>
    <w:p w:rsidR="001A3A0C" w:rsidRPr="003166FE" w:rsidRDefault="00B07762" w:rsidP="005C3C9E">
      <w:pPr>
        <w:pStyle w:val="CEONormal"/>
        <w:rPr>
          <w:sz w:val="24"/>
          <w:szCs w:val="24"/>
          <w:lang w:eastAsia="zh-CN"/>
        </w:rPr>
      </w:pPr>
      <w:bookmarkStart w:id="40" w:name="lt_pId090"/>
      <w:r w:rsidRPr="003166FE">
        <w:rPr>
          <w:b/>
          <w:bCs/>
          <w:sz w:val="24"/>
          <w:szCs w:val="24"/>
          <w:lang w:eastAsia="zh-CN"/>
        </w:rPr>
        <w:t>2.2.2</w:t>
      </w:r>
      <w:r w:rsidRPr="003166FE">
        <w:rPr>
          <w:b/>
          <w:bCs/>
          <w:sz w:val="24"/>
          <w:szCs w:val="24"/>
          <w:lang w:eastAsia="zh-CN"/>
        </w:rPr>
        <w:tab/>
      </w:r>
      <w:bookmarkEnd w:id="40"/>
      <w:r w:rsidR="00A831E2" w:rsidRPr="003166FE">
        <w:rPr>
          <w:rFonts w:hint="eastAsia"/>
          <w:b/>
          <w:bCs/>
          <w:sz w:val="24"/>
          <w:szCs w:val="24"/>
          <w:lang w:eastAsia="zh-CN"/>
        </w:rPr>
        <w:t>第二次会议</w:t>
      </w:r>
      <w:r w:rsidR="00A831E2" w:rsidRPr="003166FE">
        <w:rPr>
          <w:rFonts w:hint="eastAsia"/>
          <w:sz w:val="24"/>
          <w:szCs w:val="24"/>
          <w:lang w:eastAsia="zh-CN"/>
        </w:rPr>
        <w:t>于</w:t>
      </w:r>
      <w:r w:rsidR="00A831E2" w:rsidRPr="003166FE">
        <w:rPr>
          <w:rFonts w:hint="eastAsia"/>
          <w:sz w:val="24"/>
          <w:szCs w:val="24"/>
          <w:lang w:eastAsia="zh-CN"/>
        </w:rPr>
        <w:t>201</w:t>
      </w:r>
      <w:r w:rsidR="00A831E2" w:rsidRPr="003166FE">
        <w:rPr>
          <w:sz w:val="24"/>
          <w:szCs w:val="24"/>
          <w:lang w:eastAsia="zh-CN"/>
        </w:rPr>
        <w:t>5</w:t>
      </w:r>
      <w:r w:rsidR="00A831E2" w:rsidRPr="003166FE">
        <w:rPr>
          <w:rFonts w:hint="eastAsia"/>
          <w:sz w:val="24"/>
          <w:szCs w:val="24"/>
          <w:lang w:eastAsia="zh-CN"/>
        </w:rPr>
        <w:t>年</w:t>
      </w:r>
      <w:r w:rsidR="00A831E2" w:rsidRPr="003166FE">
        <w:rPr>
          <w:rFonts w:hint="eastAsia"/>
          <w:sz w:val="24"/>
          <w:szCs w:val="24"/>
          <w:lang w:eastAsia="zh-CN"/>
        </w:rPr>
        <w:t>9</w:t>
      </w:r>
      <w:r w:rsidR="00A831E2" w:rsidRPr="003166FE">
        <w:rPr>
          <w:rFonts w:hint="eastAsia"/>
          <w:sz w:val="24"/>
          <w:szCs w:val="24"/>
          <w:lang w:eastAsia="zh-CN"/>
        </w:rPr>
        <w:t>月</w:t>
      </w:r>
      <w:r w:rsidR="00A831E2" w:rsidRPr="003166FE">
        <w:rPr>
          <w:sz w:val="24"/>
          <w:szCs w:val="24"/>
          <w:lang w:eastAsia="zh-CN"/>
        </w:rPr>
        <w:t>14</w:t>
      </w:r>
      <w:r w:rsidR="00A831E2" w:rsidRPr="003166FE">
        <w:rPr>
          <w:rFonts w:hint="eastAsia"/>
          <w:sz w:val="24"/>
          <w:szCs w:val="24"/>
          <w:lang w:eastAsia="zh-CN"/>
        </w:rPr>
        <w:t>-</w:t>
      </w:r>
      <w:r w:rsidR="00A831E2" w:rsidRPr="003166FE">
        <w:rPr>
          <w:sz w:val="24"/>
          <w:szCs w:val="24"/>
          <w:lang w:eastAsia="zh-CN"/>
        </w:rPr>
        <w:t>18</w:t>
      </w:r>
      <w:r w:rsidR="00A831E2" w:rsidRPr="003166FE">
        <w:rPr>
          <w:rFonts w:hint="eastAsia"/>
          <w:sz w:val="24"/>
          <w:szCs w:val="24"/>
          <w:lang w:eastAsia="zh-CN"/>
        </w:rPr>
        <w:t>日在日内瓦召开。</w:t>
      </w:r>
      <w:bookmarkStart w:id="41" w:name="lt_pId091"/>
      <w:r w:rsidR="005C3C9E">
        <w:rPr>
          <w:rFonts w:hint="eastAsia"/>
          <w:sz w:val="24"/>
          <w:szCs w:val="24"/>
          <w:lang w:eastAsia="zh-CN"/>
        </w:rPr>
        <w:t>会议审议了</w:t>
      </w:r>
      <w:r w:rsidR="005C3C9E">
        <w:rPr>
          <w:rFonts w:hint="eastAsia"/>
          <w:sz w:val="24"/>
          <w:szCs w:val="24"/>
          <w:lang w:eastAsia="zh-CN"/>
        </w:rPr>
        <w:t>154</w:t>
      </w:r>
      <w:r w:rsidR="005C3C9E">
        <w:rPr>
          <w:rFonts w:hint="eastAsia"/>
          <w:sz w:val="24"/>
          <w:szCs w:val="24"/>
          <w:lang w:eastAsia="zh-CN"/>
        </w:rPr>
        <w:t>份收到文稿并做出了以下决定：</w:t>
      </w:r>
      <w:bookmarkEnd w:id="41"/>
    </w:p>
    <w:p w:rsidR="001A3A0C" w:rsidRPr="003166FE" w:rsidRDefault="001370B8" w:rsidP="001370B8">
      <w:pPr>
        <w:pStyle w:val="enumlev1"/>
        <w:rPr>
          <w:szCs w:val="24"/>
        </w:rPr>
      </w:pPr>
      <w:bookmarkStart w:id="42" w:name="lt_pId092"/>
      <w:r w:rsidRPr="001370B8">
        <w:rPr>
          <w:szCs w:val="24"/>
          <w:lang w:val="en-US"/>
        </w:rPr>
        <w:t>–</w:t>
      </w:r>
      <w:r>
        <w:rPr>
          <w:szCs w:val="24"/>
          <w:lang w:val="en-US"/>
        </w:rPr>
        <w:tab/>
      </w:r>
      <w:r w:rsidR="008F3EE2">
        <w:rPr>
          <w:rFonts w:hint="eastAsia"/>
          <w:szCs w:val="24"/>
          <w:lang w:val="en-US"/>
        </w:rPr>
        <w:t>任命</w:t>
      </w:r>
      <w:r w:rsidR="001A3A0C" w:rsidRPr="000B3373">
        <w:rPr>
          <w:szCs w:val="24"/>
          <w:lang w:val="en-GB"/>
        </w:rPr>
        <w:t>Vadim Kaptur</w:t>
      </w:r>
      <w:r w:rsidR="008F3EE2">
        <w:rPr>
          <w:rFonts w:hint="eastAsia"/>
          <w:szCs w:val="24"/>
        </w:rPr>
        <w:t>先生</w:t>
      </w:r>
      <w:r w:rsidR="008F3EE2" w:rsidRPr="000B3373">
        <w:rPr>
          <w:rFonts w:hint="eastAsia"/>
          <w:szCs w:val="24"/>
          <w:lang w:val="en-GB"/>
        </w:rPr>
        <w:t>（</w:t>
      </w:r>
      <w:r w:rsidR="008F3EE2">
        <w:rPr>
          <w:rFonts w:hint="eastAsia"/>
          <w:szCs w:val="24"/>
        </w:rPr>
        <w:t>乌克兰</w:t>
      </w:r>
      <w:r w:rsidR="001A3A0C" w:rsidRPr="000B3373">
        <w:rPr>
          <w:szCs w:val="24"/>
          <w:lang w:val="en-GB"/>
        </w:rPr>
        <w:t>ONAT</w:t>
      </w:r>
      <w:r w:rsidR="008F3EE2" w:rsidRPr="000B3373">
        <w:rPr>
          <w:rFonts w:hint="eastAsia"/>
          <w:szCs w:val="24"/>
          <w:lang w:val="en-GB"/>
        </w:rPr>
        <w:t>）</w:t>
      </w:r>
      <w:r w:rsidR="008F3EE2">
        <w:rPr>
          <w:rFonts w:hint="eastAsia"/>
          <w:szCs w:val="24"/>
        </w:rPr>
        <w:t>和</w:t>
      </w:r>
      <w:r w:rsidR="001A3A0C" w:rsidRPr="000B3373">
        <w:rPr>
          <w:szCs w:val="24"/>
          <w:lang w:val="en-GB"/>
        </w:rPr>
        <w:t>Yahya Nasser Mohammed Al Hajri</w:t>
      </w:r>
      <w:r w:rsidR="008F3EE2">
        <w:rPr>
          <w:rFonts w:hint="eastAsia"/>
          <w:szCs w:val="24"/>
        </w:rPr>
        <w:t>先生</w:t>
      </w:r>
      <w:r w:rsidR="008F3EE2" w:rsidRPr="000B3373">
        <w:rPr>
          <w:rFonts w:hint="eastAsia"/>
          <w:szCs w:val="24"/>
          <w:lang w:val="en-GB"/>
        </w:rPr>
        <w:t>（</w:t>
      </w:r>
      <w:r w:rsidR="008F3EE2">
        <w:rPr>
          <w:rFonts w:hint="eastAsia"/>
          <w:szCs w:val="24"/>
        </w:rPr>
        <w:t>阿曼电信管理局</w:t>
      </w:r>
      <w:r w:rsidR="008F3EE2" w:rsidRPr="000B3373">
        <w:rPr>
          <w:rFonts w:hint="eastAsia"/>
          <w:szCs w:val="24"/>
          <w:lang w:val="en-GB"/>
        </w:rPr>
        <w:t>）</w:t>
      </w:r>
      <w:r w:rsidR="008F3EE2">
        <w:rPr>
          <w:rFonts w:hint="eastAsia"/>
          <w:szCs w:val="24"/>
        </w:rPr>
        <w:t>为第</w:t>
      </w:r>
      <w:r w:rsidR="001A3A0C" w:rsidRPr="000B3373">
        <w:rPr>
          <w:szCs w:val="24"/>
          <w:lang w:val="en-GB"/>
        </w:rPr>
        <w:t>1/1</w:t>
      </w:r>
      <w:r w:rsidR="008F3EE2">
        <w:rPr>
          <w:rFonts w:hint="eastAsia"/>
          <w:szCs w:val="24"/>
        </w:rPr>
        <w:t>号课题的联合报告人。</w:t>
      </w:r>
      <w:bookmarkStart w:id="43" w:name="lt_pId093"/>
      <w:bookmarkEnd w:id="42"/>
      <w:r w:rsidR="008F3EE2">
        <w:rPr>
          <w:rFonts w:hint="eastAsia"/>
          <w:szCs w:val="24"/>
        </w:rPr>
        <w:t>任命</w:t>
      </w:r>
      <w:r w:rsidR="001A3A0C" w:rsidRPr="003166FE">
        <w:rPr>
          <w:szCs w:val="24"/>
        </w:rPr>
        <w:t>Christopher Banda</w:t>
      </w:r>
      <w:r w:rsidR="008F3EE2">
        <w:rPr>
          <w:rFonts w:hint="eastAsia"/>
          <w:szCs w:val="24"/>
        </w:rPr>
        <w:t>先生（马拉维）为第</w:t>
      </w:r>
      <w:r w:rsidR="008F3EE2" w:rsidRPr="003166FE">
        <w:rPr>
          <w:szCs w:val="24"/>
        </w:rPr>
        <w:t>5/1</w:t>
      </w:r>
      <w:r w:rsidR="008F3EE2">
        <w:rPr>
          <w:rFonts w:hint="eastAsia"/>
          <w:szCs w:val="24"/>
        </w:rPr>
        <w:t>号课题的</w:t>
      </w:r>
      <w:r w:rsidR="002265F4" w:rsidRPr="003166FE">
        <w:rPr>
          <w:szCs w:val="24"/>
        </w:rPr>
        <w:t>副报告人</w:t>
      </w:r>
      <w:r w:rsidR="00136326">
        <w:rPr>
          <w:rFonts w:hint="eastAsia"/>
          <w:szCs w:val="24"/>
        </w:rPr>
        <w:t>，</w:t>
      </w:r>
      <w:r w:rsidR="00C03A20">
        <w:rPr>
          <w:szCs w:val="24"/>
        </w:rPr>
        <w:t>Amela Odobašić</w:t>
      </w:r>
      <w:r w:rsidR="00136326">
        <w:rPr>
          <w:rFonts w:hint="eastAsia"/>
          <w:szCs w:val="24"/>
        </w:rPr>
        <w:t>女士（波斯尼亚和黑塞哥维那）为第</w:t>
      </w:r>
      <w:r w:rsidR="00136326">
        <w:rPr>
          <w:rFonts w:hint="eastAsia"/>
          <w:szCs w:val="24"/>
        </w:rPr>
        <w:t>7/1</w:t>
      </w:r>
      <w:r w:rsidR="00136326">
        <w:rPr>
          <w:rFonts w:hint="eastAsia"/>
          <w:szCs w:val="24"/>
        </w:rPr>
        <w:t>号课题（无障碍获取）的联合报告人。</w:t>
      </w:r>
      <w:bookmarkEnd w:id="43"/>
      <w:r w:rsidR="001A3A0C" w:rsidRPr="003166FE">
        <w:rPr>
          <w:szCs w:val="24"/>
        </w:rPr>
        <w:t xml:space="preserve"> </w:t>
      </w:r>
    </w:p>
    <w:p w:rsidR="001A3A0C" w:rsidRPr="003166FE" w:rsidRDefault="001370B8" w:rsidP="001370B8">
      <w:pPr>
        <w:pStyle w:val="enumlev1"/>
        <w:rPr>
          <w:szCs w:val="24"/>
        </w:rPr>
      </w:pPr>
      <w:bookmarkStart w:id="44" w:name="lt_pId094"/>
      <w:r w:rsidRPr="001370B8">
        <w:rPr>
          <w:szCs w:val="24"/>
          <w:lang w:val="en-US"/>
        </w:rPr>
        <w:t>–</w:t>
      </w:r>
      <w:r>
        <w:rPr>
          <w:szCs w:val="24"/>
          <w:lang w:val="en-US"/>
        </w:rPr>
        <w:tab/>
      </w:r>
      <w:r w:rsidR="00AB4616">
        <w:rPr>
          <w:rFonts w:hint="eastAsia"/>
          <w:szCs w:val="24"/>
          <w:lang w:val="en-US"/>
        </w:rPr>
        <w:t>就所有课题和第</w:t>
      </w:r>
      <w:r w:rsidR="00AB4616">
        <w:rPr>
          <w:rFonts w:hint="eastAsia"/>
          <w:szCs w:val="24"/>
          <w:lang w:val="en-US"/>
        </w:rPr>
        <w:t>9</w:t>
      </w:r>
      <w:r w:rsidR="00AB4616">
        <w:rPr>
          <w:rFonts w:hint="eastAsia"/>
          <w:szCs w:val="24"/>
          <w:lang w:val="en-US"/>
        </w:rPr>
        <w:t>号决议的各项</w:t>
      </w:r>
      <w:r w:rsidR="00AB4616">
        <w:rPr>
          <w:rFonts w:hint="eastAsia"/>
          <w:szCs w:val="24"/>
          <w:lang w:val="en-US"/>
        </w:rPr>
        <w:t>WTDC</w:t>
      </w:r>
      <w:r w:rsidR="00AB4616">
        <w:rPr>
          <w:rFonts w:hint="eastAsia"/>
          <w:szCs w:val="24"/>
          <w:lang w:val="en-US"/>
        </w:rPr>
        <w:t>预期输出的提纲草案初稿达成了一致；</w:t>
      </w:r>
      <w:bookmarkEnd w:id="44"/>
    </w:p>
    <w:p w:rsidR="001A3A0C" w:rsidRPr="003166FE" w:rsidRDefault="00AB4616" w:rsidP="00AB4616">
      <w:pPr>
        <w:pStyle w:val="CEONormal"/>
        <w:spacing w:after="0"/>
        <w:ind w:firstLineChars="200" w:firstLine="480"/>
        <w:contextualSpacing/>
        <w:rPr>
          <w:b/>
          <w:color w:val="800000"/>
          <w:sz w:val="24"/>
          <w:szCs w:val="24"/>
          <w:lang w:eastAsia="zh-CN"/>
        </w:rPr>
      </w:pPr>
      <w:r>
        <w:rPr>
          <w:rFonts w:eastAsiaTheme="minorEastAsia" w:hint="eastAsia"/>
          <w:sz w:val="24"/>
          <w:szCs w:val="24"/>
          <w:lang w:eastAsia="zh-CN"/>
        </w:rPr>
        <w:t>成功地</w:t>
      </w:r>
      <w:r w:rsidR="00D27E61" w:rsidRPr="003166FE">
        <w:rPr>
          <w:rFonts w:eastAsiaTheme="minorEastAsia" w:hint="eastAsia"/>
          <w:sz w:val="24"/>
          <w:szCs w:val="24"/>
          <w:lang w:eastAsia="zh-CN"/>
        </w:rPr>
        <w:t>与</w:t>
      </w:r>
      <w:r w:rsidR="00D27E61" w:rsidRPr="003166FE">
        <w:rPr>
          <w:rFonts w:eastAsiaTheme="minorEastAsia"/>
          <w:sz w:val="24"/>
          <w:szCs w:val="24"/>
          <w:lang w:eastAsia="zh-CN"/>
        </w:rPr>
        <w:t>ITU-T</w:t>
      </w:r>
      <w:r w:rsidR="00D27E61" w:rsidRPr="003166FE">
        <w:rPr>
          <w:rFonts w:eastAsiaTheme="minorEastAsia" w:hint="eastAsia"/>
          <w:sz w:val="24"/>
          <w:szCs w:val="24"/>
          <w:lang w:eastAsia="zh-CN"/>
        </w:rPr>
        <w:t>共同举办</w:t>
      </w:r>
      <w:r>
        <w:rPr>
          <w:rFonts w:eastAsiaTheme="minorEastAsia" w:hint="eastAsia"/>
          <w:sz w:val="24"/>
          <w:szCs w:val="24"/>
          <w:lang w:eastAsia="zh-CN"/>
        </w:rPr>
        <w:t>了</w:t>
      </w:r>
      <w:r w:rsidR="00D27E61" w:rsidRPr="003166FE">
        <w:rPr>
          <w:rFonts w:eastAsiaTheme="minorEastAsia" w:hint="eastAsia"/>
          <w:sz w:val="24"/>
          <w:szCs w:val="24"/>
          <w:lang w:eastAsia="zh-CN"/>
        </w:rPr>
        <w:t>国际电联国际移动漫游全球对话</w:t>
      </w:r>
      <w:r w:rsidR="00D27E61" w:rsidRPr="003166FE">
        <w:rPr>
          <w:rFonts w:ascii="SimSun" w:hAnsi="SimSun"/>
          <w:sz w:val="24"/>
          <w:szCs w:val="24"/>
          <w:lang w:eastAsia="zh-CN"/>
        </w:rPr>
        <w:t>“</w:t>
      </w:r>
      <w:r w:rsidR="00D27E61" w:rsidRPr="003166FE">
        <w:rPr>
          <w:rFonts w:eastAsiaTheme="minorEastAsia" w:hint="eastAsia"/>
          <w:sz w:val="24"/>
          <w:szCs w:val="24"/>
          <w:lang w:eastAsia="zh-CN"/>
        </w:rPr>
        <w:t>漫游全球</w:t>
      </w:r>
      <w:r w:rsidR="00D27E61" w:rsidRPr="003166FE">
        <w:rPr>
          <w:rFonts w:ascii="SimSun" w:hAnsi="SimSun"/>
          <w:sz w:val="24"/>
          <w:szCs w:val="24"/>
          <w:lang w:eastAsia="zh-CN"/>
        </w:rPr>
        <w:t>”</w:t>
      </w:r>
      <w:r>
        <w:rPr>
          <w:rFonts w:ascii="SimSun" w:hAnsi="SimSun" w:hint="eastAsia"/>
          <w:sz w:val="24"/>
          <w:szCs w:val="24"/>
          <w:lang w:eastAsia="zh-CN"/>
        </w:rPr>
        <w:t>活动。</w:t>
      </w:r>
    </w:p>
    <w:p w:rsidR="001A3A0C" w:rsidRPr="003166FE" w:rsidRDefault="002D6FA7" w:rsidP="002D6FA7">
      <w:pPr>
        <w:pStyle w:val="CEONormal"/>
        <w:spacing w:after="0"/>
        <w:ind w:firstLineChars="200" w:firstLine="480"/>
        <w:rPr>
          <w:b/>
          <w:sz w:val="24"/>
          <w:szCs w:val="24"/>
          <w:lang w:eastAsia="zh-CN"/>
        </w:rPr>
      </w:pPr>
      <w:bookmarkStart w:id="45" w:name="lt_pId097"/>
      <w:r w:rsidRPr="003166FE">
        <w:rPr>
          <w:rFonts w:hint="eastAsia"/>
          <w:sz w:val="24"/>
          <w:szCs w:val="24"/>
          <w:lang w:eastAsia="zh-CN"/>
        </w:rPr>
        <w:t>此次会议的报告见：</w:t>
      </w:r>
      <w:hyperlink r:id="rId20" w:history="1">
        <w:r w:rsidR="001A3A0C" w:rsidRPr="003166FE">
          <w:rPr>
            <w:rStyle w:val="Hyperlink"/>
            <w:sz w:val="24"/>
            <w:szCs w:val="24"/>
          </w:rPr>
          <w:t>https://www.itu.int/md/D14-SG01-R-0020/</w:t>
        </w:r>
      </w:hyperlink>
      <w:bookmarkEnd w:id="45"/>
      <w:r>
        <w:rPr>
          <w:rFonts w:hint="eastAsia"/>
          <w:sz w:val="24"/>
          <w:szCs w:val="24"/>
          <w:lang w:eastAsia="zh-CN"/>
        </w:rPr>
        <w:t>。</w:t>
      </w:r>
    </w:p>
    <w:p w:rsidR="001A3A0C" w:rsidRPr="003166FE" w:rsidRDefault="00A831E2" w:rsidP="001917B0">
      <w:pPr>
        <w:pStyle w:val="CEONormal"/>
        <w:rPr>
          <w:sz w:val="24"/>
          <w:szCs w:val="24"/>
          <w:lang w:eastAsia="zh-CN"/>
        </w:rPr>
      </w:pPr>
      <w:bookmarkStart w:id="46" w:name="lt_pId098"/>
      <w:r w:rsidRPr="003166FE">
        <w:rPr>
          <w:rFonts w:hint="eastAsia"/>
          <w:b/>
          <w:bCs/>
          <w:sz w:val="24"/>
          <w:szCs w:val="24"/>
          <w:lang w:eastAsia="zh-CN"/>
        </w:rPr>
        <w:t>2.</w:t>
      </w:r>
      <w:r w:rsidRPr="003166FE">
        <w:rPr>
          <w:b/>
          <w:bCs/>
          <w:sz w:val="24"/>
          <w:szCs w:val="24"/>
          <w:lang w:eastAsia="zh-CN"/>
        </w:rPr>
        <w:t>2.3</w:t>
      </w:r>
      <w:r w:rsidRPr="003166FE">
        <w:rPr>
          <w:b/>
          <w:bCs/>
          <w:sz w:val="24"/>
          <w:szCs w:val="24"/>
          <w:lang w:eastAsia="zh-CN"/>
        </w:rPr>
        <w:tab/>
      </w:r>
      <w:r w:rsidRPr="003166FE">
        <w:rPr>
          <w:rFonts w:hint="eastAsia"/>
          <w:b/>
          <w:bCs/>
          <w:sz w:val="24"/>
          <w:szCs w:val="24"/>
          <w:lang w:eastAsia="zh-CN"/>
        </w:rPr>
        <w:t>第三次会议</w:t>
      </w:r>
      <w:r w:rsidRPr="003166FE">
        <w:rPr>
          <w:rFonts w:hint="eastAsia"/>
          <w:sz w:val="24"/>
          <w:szCs w:val="24"/>
          <w:lang w:eastAsia="zh-CN"/>
        </w:rPr>
        <w:t>于</w:t>
      </w:r>
      <w:r w:rsidRPr="003166FE">
        <w:rPr>
          <w:rFonts w:hint="eastAsia"/>
          <w:sz w:val="24"/>
          <w:szCs w:val="24"/>
          <w:lang w:eastAsia="zh-CN"/>
        </w:rPr>
        <w:t>201</w:t>
      </w:r>
      <w:r w:rsidR="001917B0">
        <w:rPr>
          <w:sz w:val="24"/>
          <w:szCs w:val="24"/>
          <w:lang w:eastAsia="zh-CN"/>
        </w:rPr>
        <w:t>6</w:t>
      </w:r>
      <w:r w:rsidRPr="003166FE">
        <w:rPr>
          <w:rFonts w:hint="eastAsia"/>
          <w:sz w:val="24"/>
          <w:szCs w:val="24"/>
          <w:lang w:eastAsia="zh-CN"/>
        </w:rPr>
        <w:t>年</w:t>
      </w:r>
      <w:r w:rsidRPr="003166FE">
        <w:rPr>
          <w:rFonts w:hint="eastAsia"/>
          <w:sz w:val="24"/>
          <w:szCs w:val="24"/>
          <w:lang w:eastAsia="zh-CN"/>
        </w:rPr>
        <w:t>9</w:t>
      </w:r>
      <w:r w:rsidRPr="003166FE">
        <w:rPr>
          <w:rFonts w:hint="eastAsia"/>
          <w:sz w:val="24"/>
          <w:szCs w:val="24"/>
          <w:lang w:eastAsia="zh-CN"/>
        </w:rPr>
        <w:t>月</w:t>
      </w:r>
      <w:r w:rsidR="001917B0">
        <w:rPr>
          <w:sz w:val="24"/>
          <w:szCs w:val="24"/>
          <w:lang w:eastAsia="zh-CN"/>
        </w:rPr>
        <w:t>19</w:t>
      </w:r>
      <w:r w:rsidRPr="003166FE">
        <w:rPr>
          <w:rFonts w:hint="eastAsia"/>
          <w:sz w:val="24"/>
          <w:szCs w:val="24"/>
          <w:lang w:eastAsia="zh-CN"/>
        </w:rPr>
        <w:t>-</w:t>
      </w:r>
      <w:r w:rsidR="001917B0">
        <w:rPr>
          <w:sz w:val="24"/>
          <w:szCs w:val="24"/>
          <w:lang w:eastAsia="zh-CN"/>
        </w:rPr>
        <w:t>23</w:t>
      </w:r>
      <w:r w:rsidRPr="003166FE">
        <w:rPr>
          <w:rFonts w:hint="eastAsia"/>
          <w:sz w:val="24"/>
          <w:szCs w:val="24"/>
          <w:lang w:eastAsia="zh-CN"/>
        </w:rPr>
        <w:t>日在日内瓦召开。</w:t>
      </w:r>
      <w:bookmarkEnd w:id="46"/>
      <w:r w:rsidR="001917B0">
        <w:rPr>
          <w:rFonts w:hint="eastAsia"/>
          <w:sz w:val="24"/>
          <w:szCs w:val="24"/>
          <w:lang w:val="en-US" w:eastAsia="zh-CN"/>
        </w:rPr>
        <w:t>会议做出</w:t>
      </w:r>
      <w:r w:rsidR="001917B0">
        <w:rPr>
          <w:sz w:val="24"/>
          <w:szCs w:val="24"/>
          <w:lang w:val="en-US" w:eastAsia="zh-CN"/>
        </w:rPr>
        <w:t>了以下决定：</w:t>
      </w:r>
    </w:p>
    <w:p w:rsidR="001A3A0C" w:rsidRPr="003166FE" w:rsidRDefault="001370B8" w:rsidP="001370B8">
      <w:pPr>
        <w:pStyle w:val="enumlev1"/>
        <w:rPr>
          <w:szCs w:val="24"/>
        </w:rPr>
      </w:pPr>
      <w:bookmarkStart w:id="47" w:name="lt_pId100"/>
      <w:r w:rsidRPr="001370B8">
        <w:rPr>
          <w:szCs w:val="24"/>
          <w:lang w:val="en-US"/>
        </w:rPr>
        <w:t>–</w:t>
      </w:r>
      <w:r>
        <w:rPr>
          <w:szCs w:val="24"/>
          <w:lang w:val="en-US"/>
        </w:rPr>
        <w:tab/>
      </w:r>
      <w:r w:rsidR="00331D93">
        <w:rPr>
          <w:rFonts w:hint="eastAsia"/>
          <w:szCs w:val="24"/>
          <w:lang w:val="en-US"/>
        </w:rPr>
        <w:t>任命了</w:t>
      </w:r>
      <w:r w:rsidR="001A3A0C" w:rsidRPr="003166FE">
        <w:rPr>
          <w:szCs w:val="24"/>
          <w:lang w:val="en-US"/>
        </w:rPr>
        <w:t>Tharalika Livera</w:t>
      </w:r>
      <w:r w:rsidR="00331D93">
        <w:rPr>
          <w:rFonts w:hint="eastAsia"/>
          <w:szCs w:val="24"/>
          <w:lang w:val="en-US"/>
        </w:rPr>
        <w:t>女士（斯里兰卡电信管理委员会）为第</w:t>
      </w:r>
      <w:r w:rsidR="00331D93">
        <w:rPr>
          <w:rFonts w:hint="eastAsia"/>
          <w:szCs w:val="24"/>
          <w:lang w:val="en-US"/>
        </w:rPr>
        <w:t>2/1</w:t>
      </w:r>
      <w:r w:rsidR="00331D93">
        <w:rPr>
          <w:rFonts w:hint="eastAsia"/>
          <w:szCs w:val="24"/>
          <w:lang w:val="en-US"/>
        </w:rPr>
        <w:t>和</w:t>
      </w:r>
      <w:r w:rsidR="00331D93">
        <w:rPr>
          <w:rFonts w:hint="eastAsia"/>
          <w:szCs w:val="24"/>
          <w:lang w:val="en-US"/>
        </w:rPr>
        <w:t>5/1</w:t>
      </w:r>
      <w:r w:rsidR="00331D93">
        <w:rPr>
          <w:rFonts w:hint="eastAsia"/>
          <w:szCs w:val="24"/>
          <w:lang w:val="en-US"/>
        </w:rPr>
        <w:t>号课题的副报告人；</w:t>
      </w:r>
      <w:r w:rsidR="00331D93" w:rsidRPr="00331D93">
        <w:rPr>
          <w:szCs w:val="24"/>
        </w:rPr>
        <w:t>张丽女士（中华人民共和国）</w:t>
      </w:r>
      <w:r w:rsidR="00331D93">
        <w:rPr>
          <w:rFonts w:hint="eastAsia"/>
          <w:szCs w:val="24"/>
        </w:rPr>
        <w:t>为</w:t>
      </w:r>
      <w:r w:rsidR="00331D93" w:rsidRPr="00331D93">
        <w:rPr>
          <w:szCs w:val="24"/>
        </w:rPr>
        <w:t>第</w:t>
      </w:r>
      <w:r w:rsidR="00331D93" w:rsidRPr="00331D93">
        <w:rPr>
          <w:szCs w:val="24"/>
        </w:rPr>
        <w:t>5/1</w:t>
      </w:r>
      <w:r w:rsidR="00331D93" w:rsidRPr="00331D93">
        <w:rPr>
          <w:szCs w:val="24"/>
        </w:rPr>
        <w:t>号课题副报告人，取代白春霞女士（中华人民共和国）</w:t>
      </w:r>
      <w:r w:rsidR="00331D93" w:rsidRPr="00331D93">
        <w:rPr>
          <w:rFonts w:hint="eastAsia"/>
          <w:szCs w:val="24"/>
        </w:rPr>
        <w:t>；</w:t>
      </w:r>
      <w:r w:rsidR="00331D93" w:rsidRPr="00331D93">
        <w:rPr>
          <w:szCs w:val="24"/>
        </w:rPr>
        <w:t>Arseny Plossky</w:t>
      </w:r>
      <w:r w:rsidR="00331D93" w:rsidRPr="00331D93">
        <w:rPr>
          <w:szCs w:val="24"/>
        </w:rPr>
        <w:t>先生（俄罗斯联邦）担任第</w:t>
      </w:r>
      <w:r w:rsidR="00331D93" w:rsidRPr="00331D93">
        <w:rPr>
          <w:szCs w:val="24"/>
        </w:rPr>
        <w:t>8/1</w:t>
      </w:r>
      <w:r w:rsidR="00331D93" w:rsidRPr="00331D93">
        <w:rPr>
          <w:szCs w:val="24"/>
        </w:rPr>
        <w:t>号课题副报告人</w:t>
      </w:r>
      <w:r w:rsidR="00331D93" w:rsidRPr="00331D93">
        <w:rPr>
          <w:rFonts w:hint="eastAsia"/>
          <w:szCs w:val="24"/>
        </w:rPr>
        <w:t>；</w:t>
      </w:r>
      <w:r w:rsidR="00331D93" w:rsidRPr="00331D93">
        <w:rPr>
          <w:szCs w:val="24"/>
        </w:rPr>
        <w:t>LiChing Sung</w:t>
      </w:r>
      <w:r w:rsidR="00331D93" w:rsidRPr="00331D93">
        <w:rPr>
          <w:szCs w:val="24"/>
        </w:rPr>
        <w:t>女士（美国）担任第</w:t>
      </w:r>
      <w:r w:rsidR="00331D93" w:rsidRPr="00331D93">
        <w:rPr>
          <w:szCs w:val="24"/>
        </w:rPr>
        <w:t>9</w:t>
      </w:r>
      <w:r w:rsidR="001917B0">
        <w:rPr>
          <w:rFonts w:hint="eastAsia"/>
          <w:szCs w:val="24"/>
        </w:rPr>
        <w:t>号</w:t>
      </w:r>
      <w:r w:rsidR="00331D93" w:rsidRPr="00331D93">
        <w:rPr>
          <w:szCs w:val="24"/>
        </w:rPr>
        <w:t>决议联合主席，以取代</w:t>
      </w:r>
      <w:r w:rsidR="00331D93" w:rsidRPr="00331D93">
        <w:rPr>
          <w:szCs w:val="24"/>
        </w:rPr>
        <w:t>Scott Kotler</w:t>
      </w:r>
      <w:r w:rsidR="00331D93" w:rsidRPr="00331D93">
        <w:rPr>
          <w:szCs w:val="24"/>
        </w:rPr>
        <w:t>先生（美国洛克希德马丁公司）</w:t>
      </w:r>
      <w:r w:rsidR="00331D93" w:rsidRPr="00331D93">
        <w:rPr>
          <w:rFonts w:hint="eastAsia"/>
          <w:szCs w:val="24"/>
        </w:rPr>
        <w:t>；</w:t>
      </w:r>
      <w:bookmarkEnd w:id="47"/>
    </w:p>
    <w:p w:rsidR="001A3A0C" w:rsidRPr="003166FE" w:rsidRDefault="001370B8" w:rsidP="001370B8">
      <w:pPr>
        <w:pStyle w:val="enumlev1"/>
        <w:rPr>
          <w:szCs w:val="24"/>
        </w:rPr>
      </w:pPr>
      <w:bookmarkStart w:id="48" w:name="lt_pId101"/>
      <w:r w:rsidRPr="001370B8">
        <w:rPr>
          <w:szCs w:val="24"/>
          <w:lang w:val="en-US"/>
        </w:rPr>
        <w:t>–</w:t>
      </w:r>
      <w:r>
        <w:rPr>
          <w:szCs w:val="24"/>
          <w:lang w:val="en-US"/>
        </w:rPr>
        <w:tab/>
      </w:r>
      <w:r w:rsidR="00331D93">
        <w:rPr>
          <w:rFonts w:hint="eastAsia"/>
          <w:szCs w:val="24"/>
          <w:lang w:val="en-US"/>
        </w:rPr>
        <w:t>同意</w:t>
      </w:r>
      <w:r w:rsidR="00331D93" w:rsidRPr="00331D93">
        <w:rPr>
          <w:szCs w:val="24"/>
        </w:rPr>
        <w:t>在</w:t>
      </w:r>
      <w:r w:rsidR="00331D93">
        <w:rPr>
          <w:rFonts w:hint="eastAsia"/>
          <w:szCs w:val="24"/>
        </w:rPr>
        <w:t>所有课题和第</w:t>
      </w:r>
      <w:r w:rsidR="00331D93" w:rsidRPr="00331D93">
        <w:rPr>
          <w:rFonts w:hint="eastAsia"/>
          <w:szCs w:val="24"/>
        </w:rPr>
        <w:t>9</w:t>
      </w:r>
      <w:r w:rsidR="00331D93">
        <w:rPr>
          <w:rFonts w:hint="eastAsia"/>
          <w:szCs w:val="24"/>
        </w:rPr>
        <w:t>号决议的</w:t>
      </w:r>
      <w:r w:rsidR="00331D93" w:rsidRPr="00331D93">
        <w:rPr>
          <w:szCs w:val="24"/>
        </w:rPr>
        <w:t>所有最终输出修订草案中包含</w:t>
      </w:r>
      <w:r w:rsidR="00331D93" w:rsidRPr="001370B8">
        <w:rPr>
          <w:b/>
          <w:bCs/>
          <w:szCs w:val="24"/>
        </w:rPr>
        <w:t>指导原则</w:t>
      </w:r>
      <w:r w:rsidR="00331D93" w:rsidRPr="00331D93">
        <w:rPr>
          <w:rFonts w:hint="eastAsia"/>
          <w:szCs w:val="24"/>
        </w:rPr>
        <w:t>；</w:t>
      </w:r>
      <w:bookmarkEnd w:id="48"/>
    </w:p>
    <w:p w:rsidR="001A3A0C" w:rsidRPr="000B3373" w:rsidRDefault="00331D93" w:rsidP="001917B0">
      <w:pPr>
        <w:pStyle w:val="CEONormal"/>
        <w:ind w:firstLineChars="200" w:firstLine="480"/>
        <w:rPr>
          <w:rStyle w:val="Hyperlink"/>
          <w:sz w:val="24"/>
          <w:szCs w:val="24"/>
          <w:lang w:val="ru-RU" w:eastAsia="zh-CN"/>
        </w:rPr>
      </w:pPr>
      <w:bookmarkStart w:id="49" w:name="lt_pId103"/>
      <w:r w:rsidRPr="003166FE">
        <w:rPr>
          <w:rFonts w:hint="eastAsia"/>
          <w:sz w:val="24"/>
          <w:szCs w:val="24"/>
          <w:lang w:eastAsia="zh-CN"/>
        </w:rPr>
        <w:t>此次会议的报告见</w:t>
      </w:r>
      <w:r w:rsidRPr="000B3373">
        <w:rPr>
          <w:rFonts w:hint="eastAsia"/>
          <w:sz w:val="24"/>
          <w:szCs w:val="24"/>
          <w:lang w:val="ru-RU" w:eastAsia="zh-CN"/>
        </w:rPr>
        <w:t>：</w:t>
      </w:r>
      <w:hyperlink r:id="rId21" w:history="1">
        <w:r w:rsidR="001A3A0C" w:rsidRPr="003166FE">
          <w:rPr>
            <w:rStyle w:val="Hyperlink"/>
            <w:sz w:val="24"/>
            <w:szCs w:val="24"/>
          </w:rPr>
          <w:t>https</w:t>
        </w:r>
        <w:r w:rsidR="001A3A0C" w:rsidRPr="000B3373">
          <w:rPr>
            <w:rStyle w:val="Hyperlink"/>
            <w:sz w:val="24"/>
            <w:szCs w:val="24"/>
            <w:lang w:val="ru-RU"/>
          </w:rPr>
          <w:t>://</w:t>
        </w:r>
        <w:r w:rsidR="001A3A0C" w:rsidRPr="003166FE">
          <w:rPr>
            <w:rStyle w:val="Hyperlink"/>
            <w:sz w:val="24"/>
            <w:szCs w:val="24"/>
          </w:rPr>
          <w:t>www</w:t>
        </w:r>
        <w:r w:rsidR="001A3A0C" w:rsidRPr="000B3373">
          <w:rPr>
            <w:rStyle w:val="Hyperlink"/>
            <w:sz w:val="24"/>
            <w:szCs w:val="24"/>
            <w:lang w:val="ru-RU"/>
          </w:rPr>
          <w:t>.</w:t>
        </w:r>
        <w:r w:rsidR="001A3A0C" w:rsidRPr="003166FE">
          <w:rPr>
            <w:rStyle w:val="Hyperlink"/>
            <w:sz w:val="24"/>
            <w:szCs w:val="24"/>
          </w:rPr>
          <w:t>itu</w:t>
        </w:r>
        <w:r w:rsidR="001A3A0C" w:rsidRPr="000B3373">
          <w:rPr>
            <w:rStyle w:val="Hyperlink"/>
            <w:sz w:val="24"/>
            <w:szCs w:val="24"/>
            <w:lang w:val="ru-RU"/>
          </w:rPr>
          <w:t>.</w:t>
        </w:r>
        <w:r w:rsidR="001A3A0C" w:rsidRPr="003166FE">
          <w:rPr>
            <w:rStyle w:val="Hyperlink"/>
            <w:sz w:val="24"/>
            <w:szCs w:val="24"/>
          </w:rPr>
          <w:t>int</w:t>
        </w:r>
        <w:r w:rsidR="001A3A0C" w:rsidRPr="000B3373">
          <w:rPr>
            <w:rStyle w:val="Hyperlink"/>
            <w:sz w:val="24"/>
            <w:szCs w:val="24"/>
            <w:lang w:val="ru-RU"/>
          </w:rPr>
          <w:t>/</w:t>
        </w:r>
        <w:r w:rsidR="001A3A0C" w:rsidRPr="003166FE">
          <w:rPr>
            <w:rStyle w:val="Hyperlink"/>
            <w:sz w:val="24"/>
            <w:szCs w:val="24"/>
          </w:rPr>
          <w:t>md</w:t>
        </w:r>
        <w:r w:rsidR="001A3A0C" w:rsidRPr="000B3373">
          <w:rPr>
            <w:rStyle w:val="Hyperlink"/>
            <w:sz w:val="24"/>
            <w:szCs w:val="24"/>
            <w:lang w:val="ru-RU"/>
          </w:rPr>
          <w:t>/</w:t>
        </w:r>
        <w:r w:rsidR="001A3A0C" w:rsidRPr="003166FE">
          <w:rPr>
            <w:rStyle w:val="Hyperlink"/>
            <w:sz w:val="24"/>
            <w:szCs w:val="24"/>
          </w:rPr>
          <w:t>D</w:t>
        </w:r>
        <w:r w:rsidR="001A3A0C" w:rsidRPr="000B3373">
          <w:rPr>
            <w:rStyle w:val="Hyperlink"/>
            <w:sz w:val="24"/>
            <w:szCs w:val="24"/>
            <w:lang w:val="ru-RU"/>
          </w:rPr>
          <w:t>14-</w:t>
        </w:r>
        <w:r w:rsidR="001A3A0C" w:rsidRPr="003166FE">
          <w:rPr>
            <w:rStyle w:val="Hyperlink"/>
            <w:sz w:val="24"/>
            <w:szCs w:val="24"/>
          </w:rPr>
          <w:t>SG</w:t>
        </w:r>
        <w:r w:rsidR="001A3A0C" w:rsidRPr="000B3373">
          <w:rPr>
            <w:rStyle w:val="Hyperlink"/>
            <w:sz w:val="24"/>
            <w:szCs w:val="24"/>
            <w:lang w:val="ru-RU"/>
          </w:rPr>
          <w:t>01-</w:t>
        </w:r>
        <w:r w:rsidR="001A3A0C" w:rsidRPr="003166FE">
          <w:rPr>
            <w:rStyle w:val="Hyperlink"/>
            <w:sz w:val="24"/>
            <w:szCs w:val="24"/>
          </w:rPr>
          <w:t>R</w:t>
        </w:r>
        <w:r w:rsidR="001A3A0C" w:rsidRPr="000B3373">
          <w:rPr>
            <w:rStyle w:val="Hyperlink"/>
            <w:sz w:val="24"/>
            <w:szCs w:val="24"/>
            <w:lang w:val="ru-RU"/>
          </w:rPr>
          <w:t>-0030/</w:t>
        </w:r>
      </w:hyperlink>
      <w:bookmarkEnd w:id="49"/>
      <w:r>
        <w:rPr>
          <w:rFonts w:hint="eastAsia"/>
          <w:sz w:val="24"/>
          <w:szCs w:val="24"/>
          <w:lang w:eastAsia="zh-CN"/>
        </w:rPr>
        <w:t>。</w:t>
      </w:r>
    </w:p>
    <w:p w:rsidR="001A3A0C" w:rsidRPr="003166FE" w:rsidRDefault="00A831E2" w:rsidP="00331D93">
      <w:pPr>
        <w:pStyle w:val="CEONormal"/>
        <w:rPr>
          <w:sz w:val="24"/>
          <w:szCs w:val="24"/>
          <w:lang w:eastAsia="zh-CN"/>
        </w:rPr>
      </w:pPr>
      <w:bookmarkStart w:id="50" w:name="lt_pId104"/>
      <w:r w:rsidRPr="003166FE">
        <w:rPr>
          <w:b/>
          <w:bCs/>
          <w:sz w:val="24"/>
          <w:szCs w:val="24"/>
          <w:lang w:eastAsia="zh-CN"/>
        </w:rPr>
        <w:t>2.2.4</w:t>
      </w:r>
      <w:r w:rsidRPr="003166FE">
        <w:rPr>
          <w:b/>
          <w:bCs/>
          <w:sz w:val="24"/>
          <w:szCs w:val="24"/>
          <w:lang w:eastAsia="zh-CN"/>
        </w:rPr>
        <w:tab/>
      </w:r>
      <w:r w:rsidRPr="003166FE">
        <w:rPr>
          <w:rFonts w:hint="eastAsia"/>
          <w:b/>
          <w:bCs/>
          <w:sz w:val="24"/>
          <w:szCs w:val="24"/>
          <w:lang w:eastAsia="zh-CN"/>
        </w:rPr>
        <w:t>第四次</w:t>
      </w:r>
      <w:r w:rsidR="00331D93">
        <w:rPr>
          <w:rFonts w:hint="eastAsia"/>
          <w:b/>
          <w:bCs/>
          <w:sz w:val="24"/>
          <w:szCs w:val="24"/>
          <w:lang w:eastAsia="zh-CN"/>
        </w:rPr>
        <w:t>暨最后一次</w:t>
      </w:r>
      <w:r w:rsidRPr="003166FE">
        <w:rPr>
          <w:rFonts w:hint="eastAsia"/>
          <w:b/>
          <w:bCs/>
          <w:sz w:val="24"/>
          <w:szCs w:val="24"/>
          <w:lang w:eastAsia="zh-CN"/>
        </w:rPr>
        <w:t>会议</w:t>
      </w:r>
      <w:r w:rsidRPr="003166FE">
        <w:rPr>
          <w:rFonts w:hint="eastAsia"/>
          <w:sz w:val="24"/>
          <w:szCs w:val="24"/>
          <w:lang w:eastAsia="zh-CN"/>
        </w:rPr>
        <w:t>于</w:t>
      </w:r>
      <w:r w:rsidRPr="003166FE">
        <w:rPr>
          <w:rFonts w:hint="eastAsia"/>
          <w:sz w:val="24"/>
          <w:szCs w:val="24"/>
          <w:lang w:eastAsia="zh-CN"/>
        </w:rPr>
        <w:t>201</w:t>
      </w:r>
      <w:r w:rsidRPr="003166FE">
        <w:rPr>
          <w:sz w:val="24"/>
          <w:szCs w:val="24"/>
          <w:lang w:eastAsia="zh-CN"/>
        </w:rPr>
        <w:t>7</w:t>
      </w:r>
      <w:r w:rsidRPr="003166FE">
        <w:rPr>
          <w:rFonts w:hint="eastAsia"/>
          <w:sz w:val="24"/>
          <w:szCs w:val="24"/>
          <w:lang w:eastAsia="zh-CN"/>
        </w:rPr>
        <w:t>年</w:t>
      </w:r>
      <w:r w:rsidRPr="003166FE">
        <w:rPr>
          <w:sz w:val="24"/>
          <w:szCs w:val="24"/>
          <w:lang w:eastAsia="zh-CN"/>
        </w:rPr>
        <w:t>3</w:t>
      </w:r>
      <w:r w:rsidRPr="003166FE">
        <w:rPr>
          <w:rFonts w:hint="eastAsia"/>
          <w:sz w:val="24"/>
          <w:szCs w:val="24"/>
          <w:lang w:eastAsia="zh-CN"/>
        </w:rPr>
        <w:t>月</w:t>
      </w:r>
      <w:r w:rsidRPr="003166FE">
        <w:rPr>
          <w:sz w:val="24"/>
          <w:szCs w:val="24"/>
          <w:lang w:eastAsia="zh-CN"/>
        </w:rPr>
        <w:t>27</w:t>
      </w:r>
      <w:r w:rsidRPr="003166FE">
        <w:rPr>
          <w:rFonts w:hint="eastAsia"/>
          <w:sz w:val="24"/>
          <w:szCs w:val="24"/>
          <w:lang w:eastAsia="zh-CN"/>
        </w:rPr>
        <w:t>-</w:t>
      </w:r>
      <w:r w:rsidRPr="003166FE">
        <w:rPr>
          <w:sz w:val="24"/>
          <w:szCs w:val="24"/>
          <w:lang w:eastAsia="zh-CN"/>
        </w:rPr>
        <w:t>31</w:t>
      </w:r>
      <w:r w:rsidRPr="003166FE">
        <w:rPr>
          <w:rFonts w:hint="eastAsia"/>
          <w:sz w:val="24"/>
          <w:szCs w:val="24"/>
          <w:lang w:eastAsia="zh-CN"/>
        </w:rPr>
        <w:t>日在日内瓦召开。</w:t>
      </w:r>
      <w:bookmarkEnd w:id="50"/>
    </w:p>
    <w:p w:rsidR="001A3A0C" w:rsidRPr="001370B8" w:rsidRDefault="001370B8" w:rsidP="001370B8">
      <w:pPr>
        <w:pStyle w:val="enumlev1"/>
        <w:rPr>
          <w:bCs/>
        </w:rPr>
      </w:pPr>
      <w:bookmarkStart w:id="51" w:name="lt_pId106"/>
      <w:r w:rsidRPr="001370B8">
        <w:rPr>
          <w:szCs w:val="24"/>
          <w:lang w:val="en-US"/>
        </w:rPr>
        <w:t>–</w:t>
      </w:r>
      <w:r>
        <w:rPr>
          <w:szCs w:val="24"/>
          <w:lang w:val="en-US"/>
        </w:rPr>
        <w:tab/>
      </w:r>
      <w:r w:rsidR="00331D93" w:rsidRPr="001370B8">
        <w:rPr>
          <w:rFonts w:eastAsiaTheme="minorEastAsia" w:hint="eastAsia"/>
        </w:rPr>
        <w:t>批准了</w:t>
      </w:r>
      <w:r w:rsidR="001A3A0C" w:rsidRPr="001370B8">
        <w:rPr>
          <w:bCs/>
        </w:rPr>
        <w:t>9</w:t>
      </w:r>
      <w:r w:rsidR="00331D93" w:rsidRPr="001370B8">
        <w:rPr>
          <w:rFonts w:eastAsiaTheme="minorEastAsia" w:hint="eastAsia"/>
          <w:bCs/>
        </w:rPr>
        <w:t>份包含</w:t>
      </w:r>
      <w:r w:rsidR="00331D93" w:rsidRPr="001370B8">
        <w:rPr>
          <w:bCs/>
        </w:rPr>
        <w:t>WTDC-14</w:t>
      </w:r>
      <w:r w:rsidR="00331D93" w:rsidRPr="001370B8">
        <w:rPr>
          <w:rFonts w:eastAsiaTheme="minorEastAsia" w:hint="eastAsia"/>
          <w:bCs/>
        </w:rPr>
        <w:t>要求</w:t>
      </w:r>
      <w:r w:rsidR="00692B86" w:rsidRPr="001370B8">
        <w:rPr>
          <w:rFonts w:ascii="SimSun" w:hAnsi="SimSun" w:cs="SimSun" w:hint="eastAsia"/>
          <w:bCs/>
        </w:rPr>
        <w:t>第</w:t>
      </w:r>
      <w:r w:rsidR="00692B86" w:rsidRPr="001370B8">
        <w:rPr>
          <w:bCs/>
        </w:rPr>
        <w:t>1</w:t>
      </w:r>
      <w:r w:rsidR="00692B86" w:rsidRPr="001370B8">
        <w:rPr>
          <w:rFonts w:ascii="SimSun" w:hAnsi="SimSun" w:cs="SimSun" w:hint="eastAsia"/>
          <w:bCs/>
        </w:rPr>
        <w:t>研究组所有课题和第</w:t>
      </w:r>
      <w:r w:rsidR="00692B86" w:rsidRPr="001370B8">
        <w:rPr>
          <w:bCs/>
        </w:rPr>
        <w:t>9</w:t>
      </w:r>
      <w:r w:rsidR="00692B86" w:rsidRPr="001370B8">
        <w:rPr>
          <w:rFonts w:ascii="SimSun" w:hAnsi="SimSun" w:cs="SimSun" w:hint="eastAsia"/>
          <w:bCs/>
        </w:rPr>
        <w:t>号决议提供</w:t>
      </w:r>
      <w:r w:rsidR="00331D93" w:rsidRPr="001370B8">
        <w:rPr>
          <w:rFonts w:eastAsiaTheme="minorEastAsia" w:hint="eastAsia"/>
          <w:bCs/>
        </w:rPr>
        <w:t>输出的报告</w:t>
      </w:r>
      <w:r w:rsidR="00692B86" w:rsidRPr="001370B8">
        <w:rPr>
          <w:rFonts w:eastAsiaTheme="minorEastAsia" w:hint="eastAsia"/>
          <w:bCs/>
        </w:rPr>
        <w:t>。</w:t>
      </w:r>
      <w:bookmarkEnd w:id="51"/>
    </w:p>
    <w:p w:rsidR="001A3A0C" w:rsidRPr="003166FE" w:rsidRDefault="00692B86" w:rsidP="001370B8">
      <w:pPr>
        <w:spacing w:after="120"/>
        <w:ind w:firstLineChars="200" w:firstLine="480"/>
        <w:textAlignment w:val="auto"/>
        <w:rPr>
          <w:szCs w:val="24"/>
          <w:lang w:val="en-US"/>
        </w:rPr>
      </w:pPr>
      <w:bookmarkStart w:id="52" w:name="lt_pId107"/>
      <w:r>
        <w:rPr>
          <w:rFonts w:hint="eastAsia"/>
          <w:bCs/>
          <w:szCs w:val="24"/>
          <w:lang w:val="en-US"/>
        </w:rPr>
        <w:t>会议还就当前研究课题的未来及未来</w:t>
      </w:r>
      <w:r>
        <w:rPr>
          <w:szCs w:val="24"/>
          <w:lang w:val="en-US"/>
        </w:rPr>
        <w:t>第</w:t>
      </w:r>
      <w:r>
        <w:rPr>
          <w:szCs w:val="24"/>
          <w:lang w:val="en-US"/>
        </w:rPr>
        <w:t>1</w:t>
      </w:r>
      <w:r>
        <w:rPr>
          <w:szCs w:val="24"/>
          <w:lang w:val="en-US"/>
        </w:rPr>
        <w:t>研究组</w:t>
      </w:r>
      <w:r>
        <w:rPr>
          <w:rFonts w:hint="eastAsia"/>
          <w:szCs w:val="24"/>
          <w:lang w:val="en-US"/>
        </w:rPr>
        <w:t>的工作</w:t>
      </w:r>
      <w:r>
        <w:rPr>
          <w:rFonts w:hint="eastAsia"/>
          <w:bCs/>
          <w:szCs w:val="24"/>
          <w:lang w:val="en-US"/>
        </w:rPr>
        <w:t>开展了富有建设性的讨论，这些讨论可为成员国筹备</w:t>
      </w:r>
      <w:r w:rsidRPr="003166FE">
        <w:rPr>
          <w:bCs/>
          <w:szCs w:val="24"/>
          <w:lang w:val="en-US"/>
        </w:rPr>
        <w:t>WTDC-17</w:t>
      </w:r>
      <w:r>
        <w:rPr>
          <w:rFonts w:hint="eastAsia"/>
          <w:bCs/>
          <w:szCs w:val="24"/>
          <w:lang w:val="en-US"/>
        </w:rPr>
        <w:t>提供信息。</w:t>
      </w:r>
      <w:bookmarkStart w:id="53" w:name="lt_pId108"/>
      <w:bookmarkEnd w:id="52"/>
      <w:r>
        <w:rPr>
          <w:rFonts w:hint="eastAsia"/>
          <w:bCs/>
          <w:szCs w:val="24"/>
          <w:lang w:val="en-US"/>
        </w:rPr>
        <w:t>还研究了</w:t>
      </w:r>
      <w:r w:rsidRPr="003166FE">
        <w:rPr>
          <w:bCs/>
          <w:szCs w:val="24"/>
          <w:lang w:val="en-US"/>
        </w:rPr>
        <w:t>2018 –2021</w:t>
      </w:r>
      <w:r>
        <w:rPr>
          <w:rFonts w:hint="eastAsia"/>
          <w:bCs/>
          <w:szCs w:val="24"/>
          <w:lang w:val="en-US"/>
        </w:rPr>
        <w:t>年下一个研究期第</w:t>
      </w:r>
      <w:r>
        <w:rPr>
          <w:rFonts w:hint="eastAsia"/>
          <w:bCs/>
          <w:szCs w:val="24"/>
          <w:lang w:val="en-US"/>
        </w:rPr>
        <w:t>1</w:t>
      </w:r>
      <w:r>
        <w:rPr>
          <w:rFonts w:hint="eastAsia"/>
          <w:bCs/>
          <w:szCs w:val="24"/>
          <w:lang w:val="en-US"/>
        </w:rPr>
        <w:t>研究组会议的日期。</w:t>
      </w:r>
      <w:bookmarkEnd w:id="53"/>
    </w:p>
    <w:p w:rsidR="001A3A0C" w:rsidRPr="003166FE" w:rsidRDefault="001505C2" w:rsidP="001917B0">
      <w:pPr>
        <w:pStyle w:val="CEONormal"/>
        <w:ind w:firstLineChars="200" w:firstLine="480"/>
        <w:rPr>
          <w:sz w:val="24"/>
          <w:szCs w:val="24"/>
          <w:lang w:eastAsia="zh-CN"/>
        </w:rPr>
      </w:pPr>
      <w:bookmarkStart w:id="54" w:name="lt_pId109"/>
      <w:r w:rsidRPr="003166FE">
        <w:rPr>
          <w:rFonts w:hint="eastAsia"/>
          <w:sz w:val="24"/>
          <w:szCs w:val="24"/>
          <w:lang w:eastAsia="zh-CN"/>
        </w:rPr>
        <w:t>此次会议的报告见：</w:t>
      </w:r>
      <w:hyperlink r:id="rId22" w:history="1">
        <w:r w:rsidR="001A3A0C" w:rsidRPr="003166FE">
          <w:rPr>
            <w:rStyle w:val="Hyperlink"/>
            <w:sz w:val="24"/>
            <w:szCs w:val="24"/>
            <w:lang w:eastAsia="zh-CN"/>
          </w:rPr>
          <w:t>https://www.itu.int/md/D14-SG01-R-0040/</w:t>
        </w:r>
      </w:hyperlink>
      <w:bookmarkEnd w:id="54"/>
      <w:r>
        <w:rPr>
          <w:rFonts w:hint="eastAsia"/>
          <w:sz w:val="24"/>
          <w:szCs w:val="24"/>
          <w:lang w:eastAsia="zh-CN"/>
        </w:rPr>
        <w:t>。</w:t>
      </w:r>
    </w:p>
    <w:p w:rsidR="001A3A0C" w:rsidRPr="003166FE" w:rsidRDefault="001505C2" w:rsidP="001370B8">
      <w:pPr>
        <w:ind w:firstLineChars="200" w:firstLine="482"/>
        <w:rPr>
          <w:szCs w:val="24"/>
          <w:lang w:val="en-US"/>
        </w:rPr>
      </w:pPr>
      <w:bookmarkStart w:id="55" w:name="lt_pId110"/>
      <w:r>
        <w:rPr>
          <w:rFonts w:hint="eastAsia"/>
          <w:b/>
          <w:bCs/>
          <w:szCs w:val="24"/>
          <w:lang w:val="en-US"/>
        </w:rPr>
        <w:t>附件</w:t>
      </w:r>
      <w:r w:rsidR="001A3A0C" w:rsidRPr="003166FE">
        <w:rPr>
          <w:b/>
          <w:bCs/>
          <w:szCs w:val="24"/>
          <w:lang w:val="en-US"/>
        </w:rPr>
        <w:t>2</w:t>
      </w:r>
      <w:r>
        <w:rPr>
          <w:rFonts w:hint="eastAsia"/>
          <w:szCs w:val="24"/>
          <w:lang w:val="en-US"/>
        </w:rPr>
        <w:t>介绍了研究组和报告人组会议的日期，同时考虑了各报告人组也单独或在研究组年度会议期间召集会议。</w:t>
      </w:r>
      <w:bookmarkStart w:id="56" w:name="lt_pId111"/>
      <w:bookmarkEnd w:id="55"/>
      <w:r>
        <w:rPr>
          <w:rFonts w:hint="eastAsia"/>
          <w:szCs w:val="24"/>
          <w:lang w:val="en-US"/>
        </w:rPr>
        <w:t>在实体会议之间，通过电子及信函方式</w:t>
      </w:r>
      <w:r w:rsidR="00B26D36">
        <w:rPr>
          <w:rFonts w:hint="eastAsia"/>
          <w:szCs w:val="24"/>
          <w:lang w:val="en-US"/>
        </w:rPr>
        <w:t>开展了大量工作（主要因为这些工作涉及到最终确定实际成果）。</w:t>
      </w:r>
      <w:bookmarkEnd w:id="56"/>
    </w:p>
    <w:p w:rsidR="001A3A0C" w:rsidRPr="00E81C8D" w:rsidRDefault="001B19BC" w:rsidP="001B19BC">
      <w:pPr>
        <w:pStyle w:val="Heading1"/>
        <w:rPr>
          <w:noProof/>
          <w:lang w:val="en-US"/>
        </w:rPr>
      </w:pPr>
      <w:bookmarkStart w:id="57" w:name="lt_pId112"/>
      <w:r w:rsidRPr="00E81C8D">
        <w:rPr>
          <w:lang w:val="en-US"/>
        </w:rPr>
        <w:lastRenderedPageBreak/>
        <w:t>3</w:t>
      </w:r>
      <w:r w:rsidRPr="00E81C8D">
        <w:rPr>
          <w:lang w:val="en-US"/>
        </w:rPr>
        <w:tab/>
      </w:r>
      <w:bookmarkEnd w:id="57"/>
      <w:r w:rsidRPr="00E81C8D">
        <w:rPr>
          <w:rFonts w:hint="eastAsia"/>
        </w:rPr>
        <w:t>主要成果摘要</w:t>
      </w:r>
    </w:p>
    <w:p w:rsidR="001A3A0C" w:rsidRPr="00E81C8D" w:rsidRDefault="001B19BC" w:rsidP="000C754E">
      <w:pPr>
        <w:pStyle w:val="Heading2"/>
        <w:rPr>
          <w:lang w:val="en-US"/>
        </w:rPr>
      </w:pPr>
      <w:bookmarkStart w:id="58" w:name="lt_pId113"/>
      <w:r w:rsidRPr="00E81C8D">
        <w:rPr>
          <w:lang w:val="en-US"/>
        </w:rPr>
        <w:t>3.1</w:t>
      </w:r>
      <w:r w:rsidRPr="00E81C8D">
        <w:rPr>
          <w:lang w:val="en-US"/>
        </w:rPr>
        <w:tab/>
      </w:r>
      <w:bookmarkEnd w:id="58"/>
      <w:r w:rsidR="000C754E" w:rsidRPr="00E81C8D">
        <w:rPr>
          <w:rFonts w:hint="eastAsia"/>
          <w:lang w:val="en-US"/>
        </w:rPr>
        <w:t>第</w:t>
      </w:r>
      <w:r w:rsidR="000C754E" w:rsidRPr="00E81C8D">
        <w:rPr>
          <w:rFonts w:hint="eastAsia"/>
          <w:lang w:val="en-US"/>
        </w:rPr>
        <w:t>1/1</w:t>
      </w:r>
      <w:r w:rsidR="000C754E" w:rsidRPr="00E81C8D">
        <w:rPr>
          <w:rFonts w:hint="eastAsia"/>
          <w:lang w:val="en-US"/>
        </w:rPr>
        <w:t>号课题</w:t>
      </w:r>
      <w:r w:rsidR="000C754E" w:rsidRPr="00E81C8D">
        <w:rPr>
          <w:rFonts w:hint="eastAsia"/>
          <w:lang w:val="en-US"/>
        </w:rPr>
        <w:t xml:space="preserve"> </w:t>
      </w:r>
      <w:r w:rsidR="000C754E" w:rsidRPr="001917B0">
        <w:rPr>
          <w:lang w:val="en-US"/>
        </w:rPr>
        <w:t>–</w:t>
      </w:r>
      <w:r w:rsidR="000C754E" w:rsidRPr="00E81C8D">
        <w:rPr>
          <w:rFonts w:hint="eastAsia"/>
          <w:lang w:val="en-US"/>
        </w:rPr>
        <w:t xml:space="preserve"> </w:t>
      </w:r>
      <w:r w:rsidR="000C754E" w:rsidRPr="00E81C8D">
        <w:rPr>
          <w:rFonts w:hint="eastAsia"/>
          <w:lang w:val="en-US"/>
        </w:rPr>
        <w:t>发展中国家现有网络向宽带网络过渡的政策、监管和技术问题，包括下一代网络、移动业务、过顶业务（</w:t>
      </w:r>
      <w:r w:rsidR="000C754E" w:rsidRPr="00E81C8D">
        <w:rPr>
          <w:rFonts w:hint="eastAsia"/>
          <w:lang w:val="en-US"/>
        </w:rPr>
        <w:t>OTT</w:t>
      </w:r>
      <w:r w:rsidR="000C754E" w:rsidRPr="00E81C8D">
        <w:rPr>
          <w:rFonts w:hint="eastAsia"/>
          <w:lang w:val="en-US"/>
        </w:rPr>
        <w:t>）和</w:t>
      </w:r>
      <w:r w:rsidR="000C754E" w:rsidRPr="00E81C8D">
        <w:rPr>
          <w:rFonts w:hint="eastAsia"/>
          <w:lang w:val="en-US"/>
        </w:rPr>
        <w:t>IPv6</w:t>
      </w:r>
      <w:r w:rsidR="000C754E" w:rsidRPr="00E81C8D">
        <w:rPr>
          <w:rFonts w:hint="eastAsia"/>
          <w:lang w:val="en-US"/>
        </w:rPr>
        <w:t>的实施</w:t>
      </w:r>
    </w:p>
    <w:p w:rsidR="001A3A0C" w:rsidRPr="00405F9E" w:rsidRDefault="004E3591" w:rsidP="00BC2261">
      <w:pPr>
        <w:pStyle w:val="CEOcontributionStart"/>
        <w:spacing w:before="120" w:after="60"/>
        <w:ind w:firstLineChars="200" w:firstLine="480"/>
        <w:rPr>
          <w:b w:val="0"/>
          <w:sz w:val="24"/>
          <w:szCs w:val="24"/>
          <w:lang w:eastAsia="zh-CN"/>
        </w:rPr>
      </w:pPr>
      <w:bookmarkStart w:id="59" w:name="lt_pId114"/>
      <w:r w:rsidRPr="00405F9E">
        <w:rPr>
          <w:rFonts w:hint="eastAsia"/>
          <w:b w:val="0"/>
          <w:sz w:val="24"/>
          <w:szCs w:val="24"/>
          <w:lang w:eastAsia="zh-CN"/>
        </w:rPr>
        <w:t>2017</w:t>
      </w:r>
      <w:r w:rsidRPr="00405F9E">
        <w:rPr>
          <w:rFonts w:hint="eastAsia"/>
          <w:b w:val="0"/>
          <w:sz w:val="24"/>
          <w:szCs w:val="24"/>
          <w:lang w:eastAsia="zh-CN"/>
        </w:rPr>
        <w:t>年</w:t>
      </w:r>
      <w:r w:rsidRPr="00405F9E">
        <w:rPr>
          <w:rFonts w:hint="eastAsia"/>
          <w:b w:val="0"/>
          <w:sz w:val="24"/>
          <w:szCs w:val="24"/>
          <w:lang w:eastAsia="zh-CN"/>
        </w:rPr>
        <w:t>3</w:t>
      </w:r>
      <w:r w:rsidRPr="00405F9E">
        <w:rPr>
          <w:rFonts w:hint="eastAsia"/>
          <w:b w:val="0"/>
          <w:sz w:val="24"/>
          <w:szCs w:val="24"/>
          <w:lang w:eastAsia="zh-CN"/>
        </w:rPr>
        <w:t>月报告人组会议</w:t>
      </w:r>
      <w:r w:rsidR="00925CEC" w:rsidRPr="00405F9E">
        <w:rPr>
          <w:rFonts w:hint="eastAsia"/>
          <w:b w:val="0"/>
          <w:sz w:val="24"/>
          <w:szCs w:val="24"/>
          <w:lang w:eastAsia="zh-CN"/>
        </w:rPr>
        <w:t>批准的</w:t>
      </w:r>
      <w:r w:rsidRPr="00405F9E">
        <w:rPr>
          <w:rFonts w:hint="eastAsia"/>
          <w:b w:val="0"/>
          <w:sz w:val="24"/>
          <w:szCs w:val="24"/>
          <w:lang w:eastAsia="zh-CN"/>
        </w:rPr>
        <w:t>有关第</w:t>
      </w:r>
      <w:r w:rsidRPr="00405F9E">
        <w:rPr>
          <w:b w:val="0"/>
          <w:sz w:val="24"/>
          <w:szCs w:val="24"/>
          <w:lang w:eastAsia="zh-CN"/>
        </w:rPr>
        <w:t>1</w:t>
      </w:r>
      <w:r w:rsidRPr="00405F9E">
        <w:rPr>
          <w:rFonts w:hint="eastAsia"/>
          <w:b w:val="0"/>
          <w:sz w:val="24"/>
          <w:szCs w:val="24"/>
          <w:lang w:eastAsia="zh-CN"/>
        </w:rPr>
        <w:t>/1</w:t>
      </w:r>
      <w:r w:rsidRPr="00405F9E">
        <w:rPr>
          <w:rFonts w:hint="eastAsia"/>
          <w:b w:val="0"/>
          <w:sz w:val="24"/>
          <w:szCs w:val="24"/>
          <w:lang w:eastAsia="zh-CN"/>
        </w:rPr>
        <w:t>号课题的报告见</w:t>
      </w:r>
      <w:hyperlink r:id="rId23" w:history="1">
        <w:r w:rsidR="001A3A0C" w:rsidRPr="00405F9E">
          <w:rPr>
            <w:rStyle w:val="Hyperlink"/>
            <w:b w:val="0"/>
            <w:sz w:val="24"/>
            <w:szCs w:val="24"/>
            <w:lang w:val="en-US" w:eastAsia="zh-CN"/>
          </w:rPr>
          <w:t>1/REP/31</w:t>
        </w:r>
      </w:hyperlink>
      <w:bookmarkStart w:id="60" w:name="lt_pId115"/>
      <w:bookmarkEnd w:id="59"/>
      <w:r w:rsidR="00B26D36" w:rsidRPr="00405F9E">
        <w:rPr>
          <w:rFonts w:hint="eastAsia"/>
          <w:b w:val="0"/>
          <w:sz w:val="24"/>
          <w:szCs w:val="24"/>
          <w:lang w:val="en-US" w:eastAsia="zh-CN"/>
        </w:rPr>
        <w:t>号文件</w:t>
      </w:r>
      <w:r w:rsidRPr="00405F9E">
        <w:rPr>
          <w:rFonts w:hint="eastAsia"/>
          <w:b w:val="0"/>
          <w:sz w:val="24"/>
          <w:szCs w:val="24"/>
          <w:lang w:val="en-US" w:eastAsia="zh-CN"/>
        </w:rPr>
        <w:t>。</w:t>
      </w:r>
      <w:r w:rsidR="00BC2261">
        <w:rPr>
          <w:rFonts w:hint="eastAsia"/>
          <w:b w:val="0"/>
          <w:sz w:val="24"/>
          <w:szCs w:val="24"/>
          <w:lang w:val="en-US" w:eastAsia="zh-CN"/>
        </w:rPr>
        <w:t>就</w:t>
      </w:r>
      <w:hyperlink r:id="rId24" w:history="1">
        <w:r w:rsidR="00B26D36" w:rsidRPr="00405F9E">
          <w:rPr>
            <w:rStyle w:val="Hyperlink"/>
            <w:b w:val="0"/>
            <w:sz w:val="24"/>
            <w:szCs w:val="24"/>
            <w:lang w:val="en-US" w:eastAsia="zh-CN"/>
          </w:rPr>
          <w:t>1/412</w:t>
        </w:r>
      </w:hyperlink>
      <w:r w:rsidR="00B26D36" w:rsidRPr="00405F9E">
        <w:rPr>
          <w:rFonts w:hint="eastAsia"/>
          <w:b w:val="0"/>
          <w:sz w:val="24"/>
          <w:szCs w:val="24"/>
          <w:lang w:val="en-US" w:eastAsia="zh-CN"/>
        </w:rPr>
        <w:t>号文件中的输出报告和</w:t>
      </w:r>
      <w:hyperlink r:id="rId25" w:history="1">
        <w:r w:rsidR="00B26D36" w:rsidRPr="00405F9E">
          <w:rPr>
            <w:rStyle w:val="Hyperlink"/>
            <w:b w:val="0"/>
            <w:szCs w:val="24"/>
            <w:lang w:val="en-US" w:eastAsia="zh-CN"/>
          </w:rPr>
          <w:t>1/TD/14</w:t>
        </w:r>
      </w:hyperlink>
      <w:r w:rsidR="00B26D36" w:rsidRPr="00405F9E">
        <w:rPr>
          <w:rFonts w:hint="eastAsia"/>
          <w:b w:val="0"/>
          <w:sz w:val="24"/>
          <w:szCs w:val="24"/>
          <w:lang w:val="en-US" w:eastAsia="zh-CN"/>
        </w:rPr>
        <w:t>号临时文件</w:t>
      </w:r>
      <w:r w:rsidR="00BC2261">
        <w:rPr>
          <w:rFonts w:hint="eastAsia"/>
          <w:b w:val="0"/>
          <w:sz w:val="24"/>
          <w:szCs w:val="24"/>
          <w:lang w:val="en-US" w:eastAsia="zh-CN"/>
        </w:rPr>
        <w:t>达成了一致</w:t>
      </w:r>
      <w:r w:rsidR="00B26D36" w:rsidRPr="00405F9E">
        <w:rPr>
          <w:rFonts w:hint="eastAsia"/>
          <w:b w:val="0"/>
          <w:sz w:val="24"/>
          <w:szCs w:val="24"/>
          <w:lang w:val="en-US" w:eastAsia="zh-CN"/>
        </w:rPr>
        <w:t>，后者包含了报告人组会议期间要求进行的修订。</w:t>
      </w:r>
      <w:bookmarkEnd w:id="60"/>
    </w:p>
    <w:p w:rsidR="001A3A0C" w:rsidRPr="00405F9E" w:rsidRDefault="00B26D36" w:rsidP="00BC2261">
      <w:pPr>
        <w:ind w:firstLineChars="200" w:firstLine="480"/>
        <w:rPr>
          <w:lang w:val="en-US"/>
        </w:rPr>
      </w:pPr>
      <w:bookmarkStart w:id="61" w:name="lt_pId116"/>
      <w:r w:rsidRPr="00405F9E">
        <w:rPr>
          <w:rFonts w:cstheme="minorHAnsi" w:hint="eastAsia"/>
          <w:szCs w:val="24"/>
          <w:lang w:val="en-US"/>
        </w:rPr>
        <w:t>关于第</w:t>
      </w:r>
      <w:r w:rsidR="001A3A0C" w:rsidRPr="00405F9E">
        <w:rPr>
          <w:rFonts w:cstheme="minorHAnsi"/>
          <w:szCs w:val="24"/>
          <w:lang w:val="en-US"/>
        </w:rPr>
        <w:t>1/1</w:t>
      </w:r>
      <w:r w:rsidRPr="00405F9E">
        <w:rPr>
          <w:rFonts w:cstheme="minorHAnsi" w:hint="eastAsia"/>
          <w:szCs w:val="24"/>
          <w:lang w:val="en-US"/>
        </w:rPr>
        <w:t>号课题的未来，</w:t>
      </w:r>
      <w:r w:rsidRPr="00405F9E">
        <w:rPr>
          <w:color w:val="000000"/>
        </w:rPr>
        <w:t>ITU-D</w:t>
      </w:r>
      <w:r w:rsidRPr="00405F9E">
        <w:rPr>
          <w:color w:val="000000"/>
        </w:rPr>
        <w:t>研究组开展的有关第</w:t>
      </w:r>
      <w:r w:rsidRPr="00405F9E">
        <w:rPr>
          <w:color w:val="000000"/>
        </w:rPr>
        <w:t>1/1</w:t>
      </w:r>
      <w:r w:rsidRPr="00405F9E">
        <w:rPr>
          <w:color w:val="000000"/>
        </w:rPr>
        <w:t>号课题的现有工作和未来的两项调查表明，应继续研究该课题，但目前的焦点过于广泛</w:t>
      </w:r>
      <w:r w:rsidRPr="00405F9E">
        <w:rPr>
          <w:rFonts w:ascii="SimSun" w:hAnsi="SimSun" w:cs="SimSun" w:hint="eastAsia"/>
          <w:color w:val="000000"/>
        </w:rPr>
        <w:t>。</w:t>
      </w:r>
      <w:bookmarkStart w:id="62" w:name="lt_pId117"/>
      <w:bookmarkEnd w:id="61"/>
      <w:r w:rsidR="00D27E61" w:rsidRPr="00405F9E">
        <w:rPr>
          <w:rFonts w:hint="eastAsia"/>
          <w:lang w:val="en-US"/>
        </w:rPr>
        <w:t>审议了</w:t>
      </w:r>
      <w:hyperlink r:id="rId26" w:history="1">
        <w:r w:rsidR="00D27E61" w:rsidRPr="00405F9E">
          <w:rPr>
            <w:rStyle w:val="Hyperlink"/>
            <w:szCs w:val="24"/>
            <w:lang w:val="en-US"/>
          </w:rPr>
          <w:t>1/432</w:t>
        </w:r>
      </w:hyperlink>
      <w:r w:rsidR="00D27E61" w:rsidRPr="00405F9E">
        <w:rPr>
          <w:rFonts w:hint="eastAsia"/>
          <w:lang w:val="en-US"/>
        </w:rPr>
        <w:t>号文件和</w:t>
      </w:r>
      <w:hyperlink r:id="rId27" w:history="1">
        <w:r w:rsidR="00D27E61" w:rsidRPr="00405F9E">
          <w:rPr>
            <w:rStyle w:val="Hyperlink"/>
            <w:lang w:val="en-US"/>
          </w:rPr>
          <w:t>1/454</w:t>
        </w:r>
      </w:hyperlink>
      <w:r w:rsidR="00D27E61" w:rsidRPr="00405F9E">
        <w:rPr>
          <w:rFonts w:hint="eastAsia"/>
          <w:lang w:val="en-US"/>
        </w:rPr>
        <w:t>号</w:t>
      </w:r>
      <w:r w:rsidR="00BC2261">
        <w:rPr>
          <w:rFonts w:hint="eastAsia"/>
          <w:lang w:val="en-US"/>
        </w:rPr>
        <w:t>两份</w:t>
      </w:r>
      <w:r w:rsidR="00D27E61" w:rsidRPr="00405F9E">
        <w:rPr>
          <w:rFonts w:hint="eastAsia"/>
          <w:lang w:val="en-US"/>
        </w:rPr>
        <w:t>提交</w:t>
      </w:r>
      <w:r w:rsidR="00D27E61" w:rsidRPr="00405F9E">
        <w:rPr>
          <w:rFonts w:hint="eastAsia"/>
          <w:lang w:val="en-US"/>
        </w:rPr>
        <w:t>ITU-D</w:t>
      </w:r>
      <w:r w:rsidR="00D27E61" w:rsidRPr="00405F9E">
        <w:rPr>
          <w:rFonts w:hint="eastAsia"/>
          <w:lang w:val="en-US"/>
        </w:rPr>
        <w:t>第</w:t>
      </w:r>
      <w:r w:rsidR="00D27E61" w:rsidRPr="00405F9E">
        <w:rPr>
          <w:rFonts w:hint="eastAsia"/>
          <w:lang w:val="en-US"/>
        </w:rPr>
        <w:t>1</w:t>
      </w:r>
      <w:r w:rsidR="00D27E61" w:rsidRPr="00405F9E">
        <w:rPr>
          <w:rFonts w:hint="eastAsia"/>
          <w:lang w:val="en-US"/>
        </w:rPr>
        <w:t>研究组</w:t>
      </w:r>
      <w:r w:rsidRPr="00405F9E">
        <w:rPr>
          <w:rFonts w:hint="eastAsia"/>
          <w:lang w:val="en-US"/>
        </w:rPr>
        <w:t>最后一次</w:t>
      </w:r>
      <w:r w:rsidR="00D27E61" w:rsidRPr="00405F9E">
        <w:rPr>
          <w:rFonts w:hint="eastAsia"/>
          <w:lang w:val="en-US"/>
        </w:rPr>
        <w:t>会议的文件，这些文件含有涉及本课题未来的建议。</w:t>
      </w:r>
      <w:r w:rsidRPr="00405F9E">
        <w:rPr>
          <w:color w:val="000000"/>
        </w:rPr>
        <w:t>第</w:t>
      </w:r>
      <w:r w:rsidRPr="00405F9E">
        <w:rPr>
          <w:color w:val="000000"/>
        </w:rPr>
        <w:t>1/1</w:t>
      </w:r>
      <w:r w:rsidRPr="00405F9E">
        <w:rPr>
          <w:color w:val="000000"/>
        </w:rPr>
        <w:t>号课题</w:t>
      </w:r>
      <w:r w:rsidR="00D27E61" w:rsidRPr="00405F9E">
        <w:rPr>
          <w:rFonts w:hint="eastAsia"/>
          <w:lang w:val="en-US"/>
        </w:rPr>
        <w:t>联合报告人要求成立一个志愿者小组，研究这些建议并在</w:t>
      </w:r>
      <w:r w:rsidR="00D27E61" w:rsidRPr="00405F9E">
        <w:rPr>
          <w:rFonts w:hint="eastAsia"/>
          <w:lang w:val="en-US"/>
        </w:rPr>
        <w:t>2017</w:t>
      </w:r>
      <w:r w:rsidR="00D27E61" w:rsidRPr="00405F9E">
        <w:rPr>
          <w:rFonts w:hint="eastAsia"/>
          <w:lang w:val="en-US"/>
        </w:rPr>
        <w:t>年</w:t>
      </w:r>
      <w:r w:rsidR="00D27E61" w:rsidRPr="00405F9E">
        <w:rPr>
          <w:rFonts w:hint="eastAsia"/>
          <w:lang w:val="en-US"/>
        </w:rPr>
        <w:t>5</w:t>
      </w:r>
      <w:r w:rsidR="00D27E61" w:rsidRPr="00405F9E">
        <w:rPr>
          <w:rFonts w:hint="eastAsia"/>
          <w:lang w:val="en-US"/>
        </w:rPr>
        <w:t>月电信发展顾问组（</w:t>
      </w:r>
      <w:r w:rsidR="00D27E61" w:rsidRPr="00405F9E">
        <w:rPr>
          <w:rFonts w:hint="eastAsia"/>
          <w:lang w:val="en-US"/>
        </w:rPr>
        <w:t>TDAG</w:t>
      </w:r>
      <w:r w:rsidR="00D27E61" w:rsidRPr="00405F9E">
        <w:rPr>
          <w:rFonts w:hint="eastAsia"/>
          <w:lang w:val="en-US"/>
        </w:rPr>
        <w:t>）会议召开前提出一份共同提案。</w:t>
      </w:r>
      <w:bookmarkEnd w:id="62"/>
      <w:r w:rsidR="00FA6D1E" w:rsidRPr="00405F9E">
        <w:rPr>
          <w:rFonts w:ascii="STKaiti" w:eastAsia="STKaiti" w:hAnsi="STKaiti" w:hint="eastAsia"/>
        </w:rPr>
        <w:t>报告人组</w:t>
      </w:r>
      <w:r w:rsidR="00FA6D1E" w:rsidRPr="00405F9E">
        <w:rPr>
          <w:rFonts w:ascii="STKaiti" w:eastAsia="STKaiti" w:hAnsi="STKaiti"/>
        </w:rPr>
        <w:t>未能就前行方向达成共识</w:t>
      </w:r>
      <w:r w:rsidR="00FA6D1E" w:rsidRPr="00405F9E">
        <w:t>。</w:t>
      </w:r>
    </w:p>
    <w:p w:rsidR="001A3A0C" w:rsidRPr="00E81C8D" w:rsidRDefault="001B19BC" w:rsidP="000C754E">
      <w:pPr>
        <w:pStyle w:val="Heading2"/>
        <w:rPr>
          <w:lang w:val="en-US"/>
        </w:rPr>
      </w:pPr>
      <w:bookmarkStart w:id="63" w:name="lt_pId120"/>
      <w:r w:rsidRPr="00E81C8D">
        <w:rPr>
          <w:lang w:val="en-US"/>
        </w:rPr>
        <w:t>3.2</w:t>
      </w:r>
      <w:r w:rsidRPr="00E81C8D">
        <w:rPr>
          <w:lang w:val="en-US"/>
        </w:rPr>
        <w:tab/>
      </w:r>
      <w:bookmarkEnd w:id="63"/>
      <w:r w:rsidR="000C754E" w:rsidRPr="00E81C8D">
        <w:rPr>
          <w:rFonts w:hint="eastAsia"/>
          <w:lang w:val="en-US"/>
        </w:rPr>
        <w:t>第</w:t>
      </w:r>
      <w:r w:rsidR="000C754E" w:rsidRPr="00E81C8D">
        <w:rPr>
          <w:rFonts w:hint="eastAsia"/>
          <w:lang w:val="en-US"/>
        </w:rPr>
        <w:t>2/1</w:t>
      </w:r>
      <w:r w:rsidR="000C754E" w:rsidRPr="00E81C8D">
        <w:rPr>
          <w:rFonts w:hint="eastAsia"/>
          <w:lang w:val="en-US"/>
        </w:rPr>
        <w:t>号课题</w:t>
      </w:r>
      <w:r w:rsidR="000C754E" w:rsidRPr="001917B0">
        <w:rPr>
          <w:lang w:val="en-US"/>
        </w:rPr>
        <w:t xml:space="preserve"> –</w:t>
      </w:r>
      <w:r w:rsidR="000C754E" w:rsidRPr="00E81C8D">
        <w:rPr>
          <w:rFonts w:hint="eastAsia"/>
          <w:lang w:val="en-US"/>
        </w:rPr>
        <w:t xml:space="preserve"> </w:t>
      </w:r>
      <w:r w:rsidR="000C754E" w:rsidRPr="00E81C8D">
        <w:rPr>
          <w:rFonts w:hint="eastAsia"/>
          <w:lang w:val="en-US"/>
        </w:rPr>
        <w:t>发展中国家的宽带接入技术（包括国际移动通信（</w:t>
      </w:r>
      <w:r w:rsidR="000C754E" w:rsidRPr="00E81C8D">
        <w:rPr>
          <w:rFonts w:hint="eastAsia"/>
          <w:lang w:val="en-US"/>
        </w:rPr>
        <w:t>IMT</w:t>
      </w:r>
      <w:r w:rsidR="000C754E" w:rsidRPr="00E81C8D">
        <w:rPr>
          <w:rFonts w:hint="eastAsia"/>
          <w:lang w:val="en-US"/>
        </w:rPr>
        <w:t>））</w:t>
      </w:r>
    </w:p>
    <w:p w:rsidR="001A3A0C" w:rsidRPr="00E81C8D" w:rsidRDefault="004E3591" w:rsidP="00BC2261">
      <w:pPr>
        <w:pStyle w:val="CEOcontributionStart"/>
        <w:spacing w:before="60" w:after="60"/>
        <w:ind w:firstLineChars="200" w:firstLine="480"/>
        <w:rPr>
          <w:b w:val="0"/>
          <w:sz w:val="24"/>
          <w:szCs w:val="24"/>
          <w:lang w:eastAsia="zh-CN"/>
        </w:rPr>
      </w:pPr>
      <w:bookmarkStart w:id="64" w:name="lt_pId121"/>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2</w:t>
      </w:r>
      <w:r w:rsidRPr="00E81C8D">
        <w:rPr>
          <w:rFonts w:hint="eastAsia"/>
          <w:b w:val="0"/>
          <w:sz w:val="24"/>
          <w:szCs w:val="24"/>
          <w:lang w:eastAsia="zh-CN"/>
        </w:rPr>
        <w:t>/1</w:t>
      </w:r>
      <w:r w:rsidRPr="00E81C8D">
        <w:rPr>
          <w:rFonts w:hint="eastAsia"/>
          <w:b w:val="0"/>
          <w:sz w:val="24"/>
          <w:szCs w:val="24"/>
          <w:lang w:eastAsia="zh-CN"/>
        </w:rPr>
        <w:t>号课题的报告见</w:t>
      </w:r>
      <w:hyperlink r:id="rId28" w:history="1">
        <w:r w:rsidR="001A3A0C" w:rsidRPr="00E81C8D">
          <w:rPr>
            <w:rStyle w:val="Hyperlink"/>
            <w:b w:val="0"/>
            <w:bCs/>
            <w:sz w:val="24"/>
            <w:szCs w:val="24"/>
            <w:lang w:val="en-US" w:eastAsia="zh-CN"/>
          </w:rPr>
          <w:t>1/REP/32</w:t>
        </w:r>
      </w:hyperlink>
      <w:bookmarkStart w:id="65" w:name="lt_pId122"/>
      <w:bookmarkEnd w:id="64"/>
      <w:r w:rsidRPr="00E81C8D">
        <w:rPr>
          <w:rFonts w:hint="eastAsia"/>
          <w:b w:val="0"/>
          <w:sz w:val="24"/>
          <w:szCs w:val="24"/>
          <w:lang w:val="en-US" w:eastAsia="zh-CN"/>
        </w:rPr>
        <w:t>。</w:t>
      </w:r>
      <w:r w:rsidR="00BC2261" w:rsidRPr="00FA6D1E">
        <w:rPr>
          <w:rFonts w:hint="eastAsia"/>
          <w:b w:val="0"/>
          <w:sz w:val="24"/>
          <w:szCs w:val="24"/>
          <w:lang w:eastAsia="zh-CN"/>
        </w:rPr>
        <w:t>在做</w:t>
      </w:r>
      <w:r w:rsidR="00BC2261" w:rsidRPr="00FA6D1E">
        <w:rPr>
          <w:b w:val="0"/>
          <w:sz w:val="24"/>
          <w:szCs w:val="24"/>
          <w:lang w:eastAsia="zh-CN"/>
        </w:rPr>
        <w:t>了</w:t>
      </w:r>
      <w:r w:rsidR="00BC2261">
        <w:rPr>
          <w:rFonts w:hint="eastAsia"/>
          <w:b w:val="0"/>
          <w:sz w:val="24"/>
          <w:szCs w:val="24"/>
          <w:lang w:eastAsia="zh-CN"/>
        </w:rPr>
        <w:t>一些</w:t>
      </w:r>
      <w:r w:rsidR="00BC2261" w:rsidRPr="00FA6D1E">
        <w:rPr>
          <w:b w:val="0"/>
          <w:sz w:val="24"/>
          <w:szCs w:val="24"/>
          <w:lang w:eastAsia="zh-CN"/>
        </w:rPr>
        <w:t>修改后</w:t>
      </w:r>
      <w:r w:rsidR="00BC2261">
        <w:rPr>
          <w:rFonts w:hint="eastAsia"/>
          <w:b w:val="0"/>
          <w:sz w:val="24"/>
          <w:szCs w:val="24"/>
          <w:lang w:eastAsia="zh-CN"/>
        </w:rPr>
        <w:t>，就</w:t>
      </w:r>
      <w:hyperlink r:id="rId29" w:history="1">
        <w:r w:rsidR="00925CEC" w:rsidRPr="00E81C8D">
          <w:rPr>
            <w:rStyle w:val="Hyperlink"/>
            <w:b w:val="0"/>
            <w:sz w:val="24"/>
            <w:szCs w:val="24"/>
            <w:lang w:eastAsia="zh-CN"/>
          </w:rPr>
          <w:t>1/413</w:t>
        </w:r>
      </w:hyperlink>
      <w:r w:rsidR="00925CEC">
        <w:rPr>
          <w:rFonts w:hint="eastAsia"/>
          <w:b w:val="0"/>
          <w:sz w:val="24"/>
          <w:szCs w:val="24"/>
          <w:lang w:val="en-US" w:eastAsia="zh-CN"/>
        </w:rPr>
        <w:t>号文件中的输出报告和导则</w:t>
      </w:r>
      <w:r w:rsidR="00BC2261">
        <w:rPr>
          <w:rFonts w:hint="eastAsia"/>
          <w:b w:val="0"/>
          <w:sz w:val="24"/>
          <w:szCs w:val="24"/>
          <w:lang w:val="en-US" w:eastAsia="zh-CN"/>
        </w:rPr>
        <w:t>达成了一致</w:t>
      </w:r>
      <w:r w:rsidR="00FA6D1E" w:rsidRPr="00FA6D1E">
        <w:rPr>
          <w:rFonts w:hint="eastAsia"/>
          <w:b w:val="0"/>
          <w:sz w:val="24"/>
          <w:szCs w:val="24"/>
          <w:lang w:eastAsia="zh-CN"/>
        </w:rPr>
        <w:t>。</w:t>
      </w:r>
      <w:bookmarkEnd w:id="65"/>
    </w:p>
    <w:p w:rsidR="001A3A0C" w:rsidRPr="00405F9E" w:rsidRDefault="00FA6D1E" w:rsidP="00F51164">
      <w:pPr>
        <w:ind w:firstLineChars="200" w:firstLine="480"/>
        <w:rPr>
          <w:rFonts w:ascii="STKaiti" w:eastAsia="STKaiti" w:hAnsi="STKaiti"/>
          <w:iCs/>
          <w:lang w:val="en-US"/>
        </w:rPr>
      </w:pPr>
      <w:bookmarkStart w:id="66" w:name="lt_pId123"/>
      <w:r w:rsidRPr="00405F9E">
        <w:rPr>
          <w:color w:val="000000"/>
        </w:rPr>
        <w:t>在有关第</w:t>
      </w:r>
      <w:r w:rsidRPr="00405F9E">
        <w:rPr>
          <w:color w:val="000000"/>
        </w:rPr>
        <w:t>2/1</w:t>
      </w:r>
      <w:r w:rsidRPr="00405F9E">
        <w:rPr>
          <w:color w:val="000000"/>
        </w:rPr>
        <w:t>号课题未来的讨论中，有一项提案重点提出扩大现有课题的范围，使其包含有关划分和接入技术的政策</w:t>
      </w:r>
      <w:r w:rsidRPr="00405F9E">
        <w:rPr>
          <w:rFonts w:ascii="SimSun" w:hAnsi="SimSun" w:cs="SimSun" w:hint="eastAsia"/>
          <w:color w:val="000000"/>
        </w:rPr>
        <w:t>。</w:t>
      </w:r>
      <w:bookmarkStart w:id="67" w:name="lt_pId124"/>
      <w:bookmarkEnd w:id="66"/>
      <w:r w:rsidRPr="00405F9E">
        <w:rPr>
          <w:color w:val="000000"/>
        </w:rPr>
        <w:t>另一项提案（</w:t>
      </w:r>
      <w:hyperlink r:id="rId30" w:history="1">
        <w:r w:rsidRPr="00405F9E">
          <w:rPr>
            <w:rStyle w:val="Hyperlink"/>
            <w:szCs w:val="24"/>
            <w:lang w:val="en-US" w:eastAsia="ja-JP"/>
          </w:rPr>
          <w:t>1/463</w:t>
        </w:r>
      </w:hyperlink>
      <w:r w:rsidRPr="00405F9E">
        <w:rPr>
          <w:rFonts w:hint="eastAsia"/>
          <w:color w:val="000000"/>
        </w:rPr>
        <w:t>号文件</w:t>
      </w:r>
      <w:r w:rsidRPr="00405F9E">
        <w:rPr>
          <w:color w:val="000000"/>
        </w:rPr>
        <w:t>）要求在下一研究期反映出</w:t>
      </w:r>
      <w:r w:rsidRPr="00405F9E">
        <w:rPr>
          <w:color w:val="000000"/>
        </w:rPr>
        <w:t>IMT-2020</w:t>
      </w:r>
      <w:r w:rsidRPr="00405F9E">
        <w:rPr>
          <w:color w:val="000000"/>
        </w:rPr>
        <w:t>（</w:t>
      </w:r>
      <w:r w:rsidRPr="00405F9E">
        <w:rPr>
          <w:color w:val="000000"/>
        </w:rPr>
        <w:t>5G</w:t>
      </w:r>
      <w:r w:rsidRPr="00405F9E">
        <w:rPr>
          <w:color w:val="000000"/>
        </w:rPr>
        <w:t>）和相关工作的重要性</w:t>
      </w:r>
      <w:r w:rsidRPr="00405F9E">
        <w:rPr>
          <w:rFonts w:ascii="SimSun" w:hAnsi="SimSun" w:cs="SimSun" w:hint="eastAsia"/>
          <w:color w:val="000000"/>
        </w:rPr>
        <w:t>。</w:t>
      </w:r>
      <w:r w:rsidR="00F51164">
        <w:rPr>
          <w:rFonts w:hint="eastAsia"/>
          <w:color w:val="000000"/>
        </w:rPr>
        <w:t>还</w:t>
      </w:r>
      <w:r w:rsidRPr="00405F9E">
        <w:rPr>
          <w:color w:val="000000"/>
        </w:rPr>
        <w:t>介绍了关于宽带问题各项课题现状的摘要表格</w:t>
      </w:r>
      <w:r w:rsidRPr="00405F9E">
        <w:rPr>
          <w:rFonts w:ascii="SimSun" w:hAnsi="SimSun" w:cs="SimSun" w:hint="eastAsia"/>
          <w:color w:val="000000"/>
        </w:rPr>
        <w:t>。</w:t>
      </w:r>
      <w:bookmarkEnd w:id="67"/>
      <w:r w:rsidRPr="00405F9E">
        <w:rPr>
          <w:rFonts w:ascii="STKaiti" w:eastAsia="STKaiti" w:hAnsi="STKaiti" w:hint="eastAsia"/>
        </w:rPr>
        <w:t>报告人组</w:t>
      </w:r>
      <w:r w:rsidRPr="00405F9E">
        <w:rPr>
          <w:rFonts w:ascii="STKaiti" w:eastAsia="STKaiti" w:hAnsi="STKaiti"/>
        </w:rPr>
        <w:t>未能就前行方向达成共识</w:t>
      </w:r>
      <w:r w:rsidRPr="00405F9E">
        <w:t>。</w:t>
      </w:r>
    </w:p>
    <w:p w:rsidR="001A3A0C" w:rsidRPr="00E81C8D" w:rsidRDefault="001B19BC" w:rsidP="000C754E">
      <w:pPr>
        <w:pStyle w:val="Heading2"/>
        <w:rPr>
          <w:lang w:val="en-US"/>
        </w:rPr>
      </w:pPr>
      <w:bookmarkStart w:id="68" w:name="lt_pId127"/>
      <w:r w:rsidRPr="00E81C8D">
        <w:rPr>
          <w:lang w:val="en-US"/>
        </w:rPr>
        <w:t>3.3</w:t>
      </w:r>
      <w:r w:rsidRPr="00E81C8D">
        <w:rPr>
          <w:lang w:val="en-US"/>
        </w:rPr>
        <w:tab/>
      </w:r>
      <w:bookmarkEnd w:id="68"/>
      <w:r w:rsidR="000C754E" w:rsidRPr="00E81C8D">
        <w:rPr>
          <w:rFonts w:hint="eastAsia"/>
          <w:lang w:val="en-US"/>
        </w:rPr>
        <w:t>云计算的接入</w:t>
      </w:r>
      <w:r w:rsidR="000C754E" w:rsidRPr="001917B0">
        <w:rPr>
          <w:lang w:val="en-US"/>
        </w:rPr>
        <w:t xml:space="preserve"> – </w:t>
      </w:r>
      <w:r w:rsidR="000C754E" w:rsidRPr="001917B0">
        <w:rPr>
          <w:lang w:val="en-US"/>
        </w:rPr>
        <w:t>发展中国家</w:t>
      </w:r>
      <w:r w:rsidR="000C754E" w:rsidRPr="00E81C8D">
        <w:rPr>
          <w:rFonts w:hint="eastAsia"/>
          <w:lang w:val="en-US"/>
        </w:rPr>
        <w:t>的挑战和机遇</w:t>
      </w:r>
    </w:p>
    <w:p w:rsidR="001A3A0C" w:rsidRPr="00E81C8D" w:rsidRDefault="004E3591" w:rsidP="00F51164">
      <w:pPr>
        <w:pStyle w:val="CEOcontributionStart"/>
        <w:spacing w:before="60" w:after="60"/>
        <w:ind w:firstLineChars="200" w:firstLine="480"/>
        <w:rPr>
          <w:b w:val="0"/>
          <w:sz w:val="24"/>
          <w:szCs w:val="24"/>
          <w:lang w:val="en-US" w:eastAsia="zh-CN"/>
        </w:rPr>
      </w:pPr>
      <w:bookmarkStart w:id="69" w:name="lt_pId128"/>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rFonts w:hint="eastAsia"/>
          <w:b w:val="0"/>
          <w:sz w:val="24"/>
          <w:szCs w:val="24"/>
          <w:lang w:eastAsia="zh-CN"/>
        </w:rPr>
        <w:t>3/1</w:t>
      </w:r>
      <w:r w:rsidRPr="00E81C8D">
        <w:rPr>
          <w:rFonts w:hint="eastAsia"/>
          <w:b w:val="0"/>
          <w:sz w:val="24"/>
          <w:szCs w:val="24"/>
          <w:lang w:eastAsia="zh-CN"/>
        </w:rPr>
        <w:t>号课题的报告见</w:t>
      </w:r>
      <w:hyperlink r:id="rId31" w:history="1">
        <w:r w:rsidR="001A3A0C" w:rsidRPr="00E81C8D">
          <w:rPr>
            <w:rStyle w:val="Hyperlink"/>
            <w:b w:val="0"/>
            <w:bCs/>
            <w:sz w:val="24"/>
            <w:szCs w:val="24"/>
            <w:lang w:val="en-US" w:eastAsia="zh-CN"/>
          </w:rPr>
          <w:t>1/REP/33</w:t>
        </w:r>
      </w:hyperlink>
      <w:bookmarkStart w:id="70" w:name="lt_pId129"/>
      <w:bookmarkEnd w:id="69"/>
      <w:r w:rsidR="00AA6A79">
        <w:rPr>
          <w:rFonts w:hint="eastAsia"/>
          <w:b w:val="0"/>
          <w:sz w:val="24"/>
          <w:szCs w:val="24"/>
          <w:lang w:val="en-US" w:eastAsia="zh-CN"/>
        </w:rPr>
        <w:t>号文件</w:t>
      </w:r>
      <w:r w:rsidRPr="00E81C8D">
        <w:rPr>
          <w:rFonts w:hint="eastAsia"/>
          <w:b w:val="0"/>
          <w:sz w:val="24"/>
          <w:szCs w:val="24"/>
          <w:lang w:val="en-US" w:eastAsia="zh-CN"/>
        </w:rPr>
        <w:t>。</w:t>
      </w:r>
      <w:r w:rsidR="00F51164" w:rsidRPr="00FA6D1E">
        <w:rPr>
          <w:rFonts w:hint="eastAsia"/>
          <w:b w:val="0"/>
          <w:sz w:val="24"/>
          <w:szCs w:val="24"/>
          <w:lang w:eastAsia="zh-CN"/>
        </w:rPr>
        <w:t>在做</w:t>
      </w:r>
      <w:r w:rsidR="00F51164" w:rsidRPr="00FA6D1E">
        <w:rPr>
          <w:b w:val="0"/>
          <w:sz w:val="24"/>
          <w:szCs w:val="24"/>
          <w:lang w:eastAsia="zh-CN"/>
        </w:rPr>
        <w:t>了</w:t>
      </w:r>
      <w:r w:rsidR="00F51164">
        <w:rPr>
          <w:rFonts w:hint="eastAsia"/>
          <w:b w:val="0"/>
          <w:sz w:val="24"/>
          <w:szCs w:val="24"/>
          <w:lang w:eastAsia="zh-CN"/>
        </w:rPr>
        <w:t>一些</w:t>
      </w:r>
      <w:r w:rsidR="00F51164" w:rsidRPr="00FA6D1E">
        <w:rPr>
          <w:b w:val="0"/>
          <w:sz w:val="24"/>
          <w:szCs w:val="24"/>
          <w:lang w:eastAsia="zh-CN"/>
        </w:rPr>
        <w:t>修改后</w:t>
      </w:r>
      <w:r w:rsidR="00F51164">
        <w:rPr>
          <w:rFonts w:hint="eastAsia"/>
          <w:b w:val="0"/>
          <w:sz w:val="24"/>
          <w:szCs w:val="24"/>
          <w:lang w:eastAsia="zh-CN"/>
        </w:rPr>
        <w:t>，就</w:t>
      </w:r>
      <w:hyperlink r:id="rId32" w:history="1">
        <w:r w:rsidR="001A3A0C" w:rsidRPr="00E81C8D">
          <w:rPr>
            <w:rStyle w:val="Hyperlink"/>
            <w:b w:val="0"/>
            <w:bCs/>
            <w:sz w:val="24"/>
            <w:szCs w:val="24"/>
            <w:lang w:val="en-US" w:eastAsia="zh-CN"/>
          </w:rPr>
          <w:t>1/414</w:t>
        </w:r>
      </w:hyperlink>
      <w:r w:rsidR="00FA6D1E">
        <w:rPr>
          <w:rFonts w:hint="eastAsia"/>
          <w:b w:val="0"/>
          <w:sz w:val="24"/>
          <w:szCs w:val="24"/>
          <w:lang w:val="en-US" w:eastAsia="zh-CN"/>
        </w:rPr>
        <w:t>号文件中的输出报告和导则</w:t>
      </w:r>
      <w:r w:rsidR="00F51164">
        <w:rPr>
          <w:rFonts w:hint="eastAsia"/>
          <w:b w:val="0"/>
          <w:sz w:val="24"/>
          <w:szCs w:val="24"/>
          <w:lang w:val="en-US" w:eastAsia="zh-CN"/>
        </w:rPr>
        <w:t>达成了一致</w:t>
      </w:r>
      <w:r w:rsidR="00FA6D1E" w:rsidRPr="00FA6D1E">
        <w:rPr>
          <w:rFonts w:hint="eastAsia"/>
          <w:b w:val="0"/>
          <w:sz w:val="24"/>
          <w:szCs w:val="24"/>
          <w:lang w:eastAsia="zh-CN"/>
        </w:rPr>
        <w:t>。</w:t>
      </w:r>
      <w:bookmarkEnd w:id="70"/>
    </w:p>
    <w:p w:rsidR="001A3A0C" w:rsidRPr="00405F9E" w:rsidRDefault="00FA6D1E" w:rsidP="004A7C6F">
      <w:pPr>
        <w:ind w:firstLineChars="200" w:firstLine="480"/>
        <w:rPr>
          <w:lang w:val="en-US"/>
        </w:rPr>
      </w:pPr>
      <w:bookmarkStart w:id="71" w:name="lt_pId130"/>
      <w:r w:rsidRPr="00405F9E">
        <w:rPr>
          <w:color w:val="000000"/>
        </w:rPr>
        <w:t>相关调查结果表明，在第</w:t>
      </w:r>
      <w:r w:rsidRPr="00405F9E">
        <w:rPr>
          <w:color w:val="000000"/>
        </w:rPr>
        <w:t>3/1</w:t>
      </w:r>
      <w:r w:rsidRPr="00405F9E">
        <w:rPr>
          <w:color w:val="000000"/>
        </w:rPr>
        <w:t>号课题下研究的议题在未来依然有益，因此鼓励在下一研究期继续开展第</w:t>
      </w:r>
      <w:r w:rsidRPr="00405F9E">
        <w:rPr>
          <w:color w:val="000000"/>
        </w:rPr>
        <w:t>3/1</w:t>
      </w:r>
      <w:r w:rsidRPr="00405F9E">
        <w:rPr>
          <w:color w:val="000000"/>
        </w:rPr>
        <w:t>号课题的工作</w:t>
      </w:r>
      <w:r w:rsidRPr="00405F9E">
        <w:rPr>
          <w:rFonts w:ascii="SimSun" w:hAnsi="SimSun" w:cs="SimSun" w:hint="eastAsia"/>
          <w:color w:val="000000"/>
        </w:rPr>
        <w:t>。</w:t>
      </w:r>
      <w:r w:rsidRPr="00405F9E">
        <w:rPr>
          <w:color w:val="000000"/>
        </w:rPr>
        <w:t>第</w:t>
      </w:r>
      <w:r w:rsidRPr="00405F9E">
        <w:rPr>
          <w:color w:val="000000"/>
        </w:rPr>
        <w:t>3/1</w:t>
      </w:r>
      <w:r w:rsidRPr="00405F9E">
        <w:rPr>
          <w:color w:val="000000"/>
        </w:rPr>
        <w:t>号课题报告人指出，应修订该课题的范围，重点可集中于以下三个方面</w:t>
      </w:r>
      <w:r w:rsidRPr="00405F9E">
        <w:rPr>
          <w:rFonts w:ascii="SimSun" w:hAnsi="SimSun" w:cs="SimSun" w:hint="eastAsia"/>
          <w:color w:val="000000"/>
        </w:rPr>
        <w:t>：</w:t>
      </w:r>
      <w:r w:rsidRPr="00405F9E">
        <w:rPr>
          <w:rFonts w:hint="eastAsia"/>
          <w:lang w:val="en-US"/>
        </w:rPr>
        <w:t xml:space="preserve">1) </w:t>
      </w:r>
      <w:r w:rsidRPr="00405F9E">
        <w:rPr>
          <w:rFonts w:hint="eastAsia"/>
          <w:lang w:val="en-US"/>
        </w:rPr>
        <w:t>云计算</w:t>
      </w:r>
      <w:r w:rsidRPr="00405F9E">
        <w:rPr>
          <w:lang w:val="en-US"/>
        </w:rPr>
        <w:t>中的具体应用，包括数字和环境方面问题；</w:t>
      </w:r>
      <w:r w:rsidRPr="00405F9E">
        <w:rPr>
          <w:rFonts w:hint="eastAsia"/>
          <w:lang w:val="en-US"/>
        </w:rPr>
        <w:t xml:space="preserve">2) </w:t>
      </w:r>
      <w:r w:rsidRPr="00405F9E">
        <w:rPr>
          <w:rFonts w:hint="eastAsia"/>
          <w:lang w:val="en-US"/>
        </w:rPr>
        <w:t>国内云计算</w:t>
      </w:r>
      <w:r w:rsidRPr="00405F9E">
        <w:rPr>
          <w:lang w:val="en-US"/>
        </w:rPr>
        <w:t>：各国实施云计算的指标和就绪程度；</w:t>
      </w:r>
      <w:r w:rsidRPr="00405F9E">
        <w:rPr>
          <w:rFonts w:hint="eastAsia"/>
          <w:lang w:val="en-US"/>
        </w:rPr>
        <w:t xml:space="preserve">3) </w:t>
      </w:r>
      <w:r w:rsidRPr="00405F9E">
        <w:rPr>
          <w:rFonts w:hint="eastAsia"/>
          <w:lang w:val="en-US"/>
        </w:rPr>
        <w:t>将</w:t>
      </w:r>
      <w:r w:rsidRPr="00405F9E">
        <w:rPr>
          <w:lang w:val="en-US"/>
        </w:rPr>
        <w:t>云计算技术纳入现有业务模式的经济问题。</w:t>
      </w:r>
      <w:r w:rsidRPr="00405F9E">
        <w:rPr>
          <w:rFonts w:ascii="STKaiti" w:eastAsia="STKaiti" w:hAnsi="STKaiti" w:hint="eastAsia"/>
          <w:lang w:val="en-US"/>
        </w:rPr>
        <w:t>报告人组</w:t>
      </w:r>
      <w:r w:rsidRPr="00405F9E">
        <w:rPr>
          <w:rFonts w:ascii="STKaiti" w:eastAsia="STKaiti" w:hAnsi="STKaiti"/>
          <w:lang w:val="en-US"/>
        </w:rPr>
        <w:t>提议继续</w:t>
      </w:r>
      <w:r w:rsidRPr="00405F9E">
        <w:rPr>
          <w:rFonts w:ascii="STKaiti" w:eastAsia="STKaiti" w:hAnsi="STKaiti" w:hint="eastAsia"/>
          <w:lang w:val="en-US"/>
        </w:rPr>
        <w:t>该</w:t>
      </w:r>
      <w:r w:rsidRPr="00405F9E">
        <w:rPr>
          <w:rFonts w:ascii="STKaiti" w:eastAsia="STKaiti" w:hAnsi="STKaiti"/>
          <w:lang w:val="en-US"/>
        </w:rPr>
        <w:t>课题的研究工作</w:t>
      </w:r>
      <w:r w:rsidRPr="00405F9E">
        <w:rPr>
          <w:lang w:val="en-US"/>
        </w:rPr>
        <w:t>。</w:t>
      </w:r>
      <w:bookmarkEnd w:id="71"/>
    </w:p>
    <w:p w:rsidR="001A3A0C" w:rsidRPr="00E81C8D" w:rsidRDefault="001B19BC" w:rsidP="000C754E">
      <w:pPr>
        <w:pStyle w:val="Heading2"/>
        <w:rPr>
          <w:lang w:val="en-US"/>
        </w:rPr>
      </w:pPr>
      <w:bookmarkStart w:id="72" w:name="lt_pId135"/>
      <w:r w:rsidRPr="00E81C8D">
        <w:rPr>
          <w:lang w:val="en-US"/>
        </w:rPr>
        <w:t>3.4</w:t>
      </w:r>
      <w:r w:rsidRPr="00E81C8D">
        <w:rPr>
          <w:lang w:val="en-US"/>
        </w:rPr>
        <w:tab/>
      </w:r>
      <w:bookmarkEnd w:id="72"/>
      <w:r w:rsidR="000C754E" w:rsidRPr="00E81C8D">
        <w:rPr>
          <w:rFonts w:hint="eastAsia"/>
          <w:lang w:val="en-US"/>
        </w:rPr>
        <w:t>第</w:t>
      </w:r>
      <w:r w:rsidR="000C754E" w:rsidRPr="00E81C8D">
        <w:rPr>
          <w:rFonts w:hint="eastAsia"/>
          <w:lang w:val="en-US"/>
        </w:rPr>
        <w:t>4/1</w:t>
      </w:r>
      <w:r w:rsidR="000C754E" w:rsidRPr="00E81C8D">
        <w:rPr>
          <w:rFonts w:hint="eastAsia"/>
          <w:lang w:val="en-US"/>
        </w:rPr>
        <w:t>号课题</w:t>
      </w:r>
      <w:r w:rsidR="000C754E" w:rsidRPr="00E81C8D">
        <w:rPr>
          <w:rFonts w:hint="eastAsia"/>
          <w:lang w:val="en-US"/>
        </w:rPr>
        <w:t xml:space="preserve"> </w:t>
      </w:r>
      <w:r w:rsidR="000C754E" w:rsidRPr="001917B0">
        <w:rPr>
          <w:lang w:val="en-US"/>
        </w:rPr>
        <w:t xml:space="preserve">– </w:t>
      </w:r>
      <w:r w:rsidR="000C754E" w:rsidRPr="001917B0">
        <w:rPr>
          <w:lang w:val="en-US"/>
        </w:rPr>
        <w:t>确定国家</w:t>
      </w:r>
      <w:r w:rsidR="000C754E" w:rsidRPr="00E81C8D">
        <w:rPr>
          <w:rFonts w:hint="eastAsia"/>
          <w:lang w:val="en-US"/>
        </w:rPr>
        <w:t>电信</w:t>
      </w:r>
      <w:r w:rsidR="000C754E" w:rsidRPr="00E81C8D">
        <w:rPr>
          <w:rFonts w:hint="eastAsia"/>
          <w:lang w:val="en-US"/>
        </w:rPr>
        <w:t>/ICT</w:t>
      </w:r>
      <w:r w:rsidR="000C754E" w:rsidRPr="00E81C8D">
        <w:rPr>
          <w:rFonts w:hint="eastAsia"/>
          <w:lang w:val="en-US"/>
        </w:rPr>
        <w:t>网络服务（包括下一代网络）成本的经济政策和方法</w:t>
      </w:r>
    </w:p>
    <w:p w:rsidR="001A3A0C" w:rsidRPr="00E81C8D" w:rsidRDefault="004A7C6F" w:rsidP="00F51164">
      <w:pPr>
        <w:pStyle w:val="CEOcontributionStart"/>
        <w:spacing w:before="60" w:after="60"/>
        <w:ind w:firstLineChars="200" w:firstLine="480"/>
        <w:rPr>
          <w:b w:val="0"/>
          <w:sz w:val="24"/>
          <w:szCs w:val="24"/>
          <w:lang w:val="en-US" w:eastAsia="zh-CN"/>
        </w:rPr>
      </w:pPr>
      <w:bookmarkStart w:id="73" w:name="lt_pId136"/>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000F30C4">
        <w:rPr>
          <w:rFonts w:hint="eastAsia"/>
          <w:b w:val="0"/>
          <w:sz w:val="24"/>
          <w:szCs w:val="24"/>
          <w:lang w:eastAsia="zh-CN"/>
        </w:rPr>
        <w:t>4</w:t>
      </w:r>
      <w:r w:rsidRPr="00E81C8D">
        <w:rPr>
          <w:rFonts w:hint="eastAsia"/>
          <w:b w:val="0"/>
          <w:sz w:val="24"/>
          <w:szCs w:val="24"/>
          <w:lang w:eastAsia="zh-CN"/>
        </w:rPr>
        <w:t>/1</w:t>
      </w:r>
      <w:r w:rsidRPr="00E81C8D">
        <w:rPr>
          <w:rFonts w:hint="eastAsia"/>
          <w:b w:val="0"/>
          <w:sz w:val="24"/>
          <w:szCs w:val="24"/>
          <w:lang w:eastAsia="zh-CN"/>
        </w:rPr>
        <w:t>号课题的报告见</w:t>
      </w:r>
      <w:hyperlink r:id="rId33" w:history="1">
        <w:r w:rsidRPr="00E81C8D">
          <w:rPr>
            <w:rStyle w:val="Hyperlink"/>
            <w:b w:val="0"/>
            <w:bCs/>
            <w:sz w:val="24"/>
            <w:szCs w:val="24"/>
            <w:lang w:val="en-US" w:eastAsia="zh-CN"/>
          </w:rPr>
          <w:t>1/REP/34</w:t>
        </w:r>
      </w:hyperlink>
      <w:r w:rsidR="00AA6A79">
        <w:rPr>
          <w:rFonts w:hint="eastAsia"/>
          <w:b w:val="0"/>
          <w:sz w:val="24"/>
          <w:szCs w:val="24"/>
          <w:lang w:val="en-US" w:eastAsia="zh-CN"/>
        </w:rPr>
        <w:t>号文件</w:t>
      </w:r>
      <w:r w:rsidRPr="00E81C8D">
        <w:rPr>
          <w:rFonts w:hint="eastAsia"/>
          <w:b w:val="0"/>
          <w:sz w:val="24"/>
          <w:szCs w:val="24"/>
          <w:lang w:val="en-US" w:eastAsia="zh-CN"/>
        </w:rPr>
        <w:t>。</w:t>
      </w:r>
      <w:r w:rsidR="00F51164" w:rsidRPr="00FA6D1E">
        <w:rPr>
          <w:rFonts w:hint="eastAsia"/>
          <w:b w:val="0"/>
          <w:sz w:val="24"/>
          <w:szCs w:val="24"/>
          <w:lang w:eastAsia="zh-CN"/>
        </w:rPr>
        <w:t>在做</w:t>
      </w:r>
      <w:r w:rsidR="00F51164" w:rsidRPr="00FA6D1E">
        <w:rPr>
          <w:b w:val="0"/>
          <w:sz w:val="24"/>
          <w:szCs w:val="24"/>
          <w:lang w:eastAsia="zh-CN"/>
        </w:rPr>
        <w:t>了</w:t>
      </w:r>
      <w:r w:rsidR="00F51164">
        <w:rPr>
          <w:rFonts w:hint="eastAsia"/>
          <w:b w:val="0"/>
          <w:sz w:val="24"/>
          <w:szCs w:val="24"/>
          <w:lang w:eastAsia="zh-CN"/>
        </w:rPr>
        <w:t>一些</w:t>
      </w:r>
      <w:r w:rsidR="00F51164" w:rsidRPr="00FA6D1E">
        <w:rPr>
          <w:b w:val="0"/>
          <w:sz w:val="24"/>
          <w:szCs w:val="24"/>
          <w:lang w:eastAsia="zh-CN"/>
        </w:rPr>
        <w:t>修改后</w:t>
      </w:r>
      <w:r w:rsidR="00F51164">
        <w:rPr>
          <w:rFonts w:hint="eastAsia"/>
          <w:b w:val="0"/>
          <w:sz w:val="24"/>
          <w:szCs w:val="24"/>
          <w:lang w:eastAsia="zh-CN"/>
        </w:rPr>
        <w:t>，就</w:t>
      </w:r>
      <w:hyperlink r:id="rId34" w:history="1">
        <w:r w:rsidRPr="00E81C8D">
          <w:rPr>
            <w:rStyle w:val="Hyperlink"/>
            <w:b w:val="0"/>
            <w:bCs/>
            <w:sz w:val="24"/>
            <w:szCs w:val="24"/>
            <w:lang w:val="en-US" w:eastAsia="zh-CN"/>
          </w:rPr>
          <w:t>1/415</w:t>
        </w:r>
      </w:hyperlink>
      <w:r>
        <w:rPr>
          <w:rFonts w:hint="eastAsia"/>
          <w:b w:val="0"/>
          <w:sz w:val="24"/>
          <w:szCs w:val="24"/>
          <w:lang w:val="en-US" w:eastAsia="zh-CN"/>
        </w:rPr>
        <w:t>号文件中的输出报告和导则</w:t>
      </w:r>
      <w:r w:rsidR="00F51164">
        <w:rPr>
          <w:rFonts w:hint="eastAsia"/>
          <w:b w:val="0"/>
          <w:sz w:val="24"/>
          <w:szCs w:val="24"/>
          <w:lang w:val="en-US" w:eastAsia="zh-CN"/>
        </w:rPr>
        <w:t>达成了一致</w:t>
      </w:r>
      <w:r w:rsidRPr="00FA6D1E">
        <w:rPr>
          <w:rFonts w:hint="eastAsia"/>
          <w:b w:val="0"/>
          <w:sz w:val="24"/>
          <w:szCs w:val="24"/>
          <w:lang w:eastAsia="zh-CN"/>
        </w:rPr>
        <w:t>。</w:t>
      </w:r>
      <w:bookmarkEnd w:id="73"/>
    </w:p>
    <w:p w:rsidR="001A3A0C" w:rsidRPr="00405F9E" w:rsidRDefault="004A7C6F" w:rsidP="004A7C6F">
      <w:pPr>
        <w:ind w:firstLineChars="200" w:firstLine="480"/>
        <w:rPr>
          <w:lang w:val="en-US"/>
        </w:rPr>
      </w:pPr>
      <w:bookmarkStart w:id="74" w:name="lt_pId138"/>
      <w:r>
        <w:rPr>
          <w:rFonts w:hint="eastAsia"/>
          <w:lang w:val="en-US"/>
        </w:rPr>
        <w:t>在</w:t>
      </w:r>
      <w:r>
        <w:rPr>
          <w:lang w:val="en-US"/>
        </w:rPr>
        <w:t>讨论第</w:t>
      </w:r>
      <w:r>
        <w:rPr>
          <w:rFonts w:hint="eastAsia"/>
          <w:lang w:val="en-US"/>
        </w:rPr>
        <w:t>4/1</w:t>
      </w:r>
      <w:r>
        <w:rPr>
          <w:rFonts w:hint="eastAsia"/>
          <w:lang w:val="en-US"/>
        </w:rPr>
        <w:t>号</w:t>
      </w:r>
      <w:r>
        <w:rPr>
          <w:lang w:val="en-US"/>
        </w:rPr>
        <w:t>课题的未来时，各方</w:t>
      </w:r>
      <w:r>
        <w:rPr>
          <w:rStyle w:val="Hyperlink"/>
          <w:rFonts w:hint="eastAsia"/>
          <w:szCs w:val="24"/>
          <w:lang w:val="en-US"/>
        </w:rPr>
        <w:t>建议</w:t>
      </w:r>
      <w:r>
        <w:rPr>
          <w:rStyle w:val="Hyperlink"/>
          <w:szCs w:val="24"/>
          <w:lang w:val="en-US"/>
        </w:rPr>
        <w:t>继续第</w:t>
      </w:r>
      <w:r>
        <w:rPr>
          <w:rStyle w:val="Hyperlink"/>
          <w:rFonts w:hint="eastAsia"/>
          <w:szCs w:val="24"/>
          <w:lang w:val="en-US"/>
        </w:rPr>
        <w:t>4/1</w:t>
      </w:r>
      <w:r>
        <w:rPr>
          <w:rStyle w:val="Hyperlink"/>
          <w:rFonts w:hint="eastAsia"/>
          <w:szCs w:val="24"/>
          <w:lang w:val="en-US"/>
        </w:rPr>
        <w:t>号</w:t>
      </w:r>
      <w:r>
        <w:rPr>
          <w:rStyle w:val="Hyperlink"/>
          <w:szCs w:val="24"/>
          <w:lang w:val="en-US"/>
        </w:rPr>
        <w:t>课题的工作</w:t>
      </w:r>
      <w:r>
        <w:rPr>
          <w:rFonts w:hint="eastAsia"/>
          <w:szCs w:val="24"/>
          <w:lang w:val="en-US"/>
        </w:rPr>
        <w:t>，</w:t>
      </w:r>
      <w:r>
        <w:rPr>
          <w:szCs w:val="24"/>
          <w:lang w:val="en-US"/>
        </w:rPr>
        <w:t>尽管有必要修改</w:t>
      </w:r>
      <w:r>
        <w:rPr>
          <w:rFonts w:hint="eastAsia"/>
          <w:szCs w:val="24"/>
          <w:lang w:val="en-US"/>
        </w:rPr>
        <w:t>其</w:t>
      </w:r>
      <w:r>
        <w:rPr>
          <w:szCs w:val="24"/>
          <w:lang w:val="en-US"/>
        </w:rPr>
        <w:t>范围。该</w:t>
      </w:r>
      <w:r>
        <w:rPr>
          <w:rFonts w:hint="eastAsia"/>
          <w:szCs w:val="24"/>
          <w:lang w:val="en-US"/>
        </w:rPr>
        <w:t>课题</w:t>
      </w:r>
      <w:r>
        <w:rPr>
          <w:szCs w:val="24"/>
          <w:lang w:val="en-US"/>
        </w:rPr>
        <w:t>不应</w:t>
      </w:r>
      <w:r>
        <w:rPr>
          <w:rFonts w:hint="eastAsia"/>
          <w:szCs w:val="24"/>
          <w:lang w:val="en-US"/>
        </w:rPr>
        <w:t>再</w:t>
      </w:r>
      <w:r>
        <w:rPr>
          <w:szCs w:val="24"/>
          <w:lang w:val="en-US"/>
        </w:rPr>
        <w:t>进行自下而上和自上而下的模式之间的比较，而应转而</w:t>
      </w:r>
      <w:r>
        <w:rPr>
          <w:rFonts w:hint="eastAsia"/>
          <w:szCs w:val="24"/>
          <w:lang w:val="en-US"/>
        </w:rPr>
        <w:t>反映</w:t>
      </w:r>
      <w:r>
        <w:rPr>
          <w:szCs w:val="24"/>
          <w:lang w:val="en-US"/>
        </w:rPr>
        <w:t>监管层面的现实以及如何在更加注重合同和一揽子计划的新资费环境中帮助监管机构应用原则的问题。应</w:t>
      </w:r>
      <w:r>
        <w:rPr>
          <w:rFonts w:hint="eastAsia"/>
          <w:szCs w:val="24"/>
          <w:lang w:val="en-US"/>
        </w:rPr>
        <w:t>强调</w:t>
      </w:r>
      <w:r>
        <w:rPr>
          <w:szCs w:val="24"/>
          <w:lang w:val="en-US"/>
        </w:rPr>
        <w:t>资费方法，并一如既往</w:t>
      </w:r>
      <w:r>
        <w:rPr>
          <w:rFonts w:hint="eastAsia"/>
          <w:szCs w:val="24"/>
          <w:lang w:val="en-US"/>
        </w:rPr>
        <w:t>地</w:t>
      </w:r>
      <w:r>
        <w:rPr>
          <w:szCs w:val="24"/>
          <w:lang w:val="en-US"/>
        </w:rPr>
        <w:t>关注新的成本确定和资费方法。除此之外</w:t>
      </w:r>
      <w:r>
        <w:rPr>
          <w:rFonts w:hint="eastAsia"/>
          <w:szCs w:val="24"/>
          <w:lang w:val="en-US"/>
        </w:rPr>
        <w:t>，在</w:t>
      </w:r>
      <w:r>
        <w:rPr>
          <w:szCs w:val="24"/>
          <w:lang w:val="en-US"/>
        </w:rPr>
        <w:t>新兴业务和理念（</w:t>
      </w:r>
      <w:r>
        <w:rPr>
          <w:rFonts w:hint="eastAsia"/>
          <w:szCs w:val="24"/>
          <w:lang w:val="en-US"/>
        </w:rPr>
        <w:t>过顶</w:t>
      </w:r>
      <w:r>
        <w:rPr>
          <w:szCs w:val="24"/>
          <w:lang w:val="en-US"/>
        </w:rPr>
        <w:t>业务</w:t>
      </w:r>
      <w:r>
        <w:rPr>
          <w:rFonts w:hint="eastAsia"/>
          <w:szCs w:val="24"/>
          <w:lang w:val="en-US"/>
        </w:rPr>
        <w:t>（</w:t>
      </w:r>
      <w:r>
        <w:rPr>
          <w:rFonts w:hint="eastAsia"/>
          <w:szCs w:val="24"/>
          <w:lang w:val="en-US"/>
        </w:rPr>
        <w:t>OTT</w:t>
      </w:r>
      <w:r>
        <w:rPr>
          <w:rFonts w:hint="eastAsia"/>
          <w:szCs w:val="24"/>
          <w:lang w:val="en-US"/>
        </w:rPr>
        <w:t>）和</w:t>
      </w:r>
      <w:r>
        <w:rPr>
          <w:szCs w:val="24"/>
          <w:lang w:val="en-US"/>
        </w:rPr>
        <w:t>物联网（</w:t>
      </w:r>
      <w:r>
        <w:rPr>
          <w:rFonts w:hint="eastAsia"/>
          <w:szCs w:val="24"/>
          <w:lang w:val="en-US"/>
        </w:rPr>
        <w:t>I</w:t>
      </w:r>
      <w:r>
        <w:rPr>
          <w:szCs w:val="24"/>
          <w:lang w:val="en-US"/>
        </w:rPr>
        <w:t>oT</w:t>
      </w:r>
      <w:r>
        <w:rPr>
          <w:szCs w:val="24"/>
          <w:lang w:val="en-US"/>
        </w:rPr>
        <w:t>））</w:t>
      </w:r>
      <w:r>
        <w:rPr>
          <w:rFonts w:hint="eastAsia"/>
          <w:szCs w:val="24"/>
          <w:lang w:val="en-US"/>
        </w:rPr>
        <w:t>不断</w:t>
      </w:r>
      <w:r>
        <w:rPr>
          <w:szCs w:val="24"/>
          <w:lang w:val="en-US"/>
        </w:rPr>
        <w:t>涌现的大环境下处理该问题也</w:t>
      </w:r>
      <w:r>
        <w:rPr>
          <w:rFonts w:hint="eastAsia"/>
          <w:szCs w:val="24"/>
          <w:lang w:val="en-US"/>
        </w:rPr>
        <w:t>十分</w:t>
      </w:r>
      <w:r>
        <w:rPr>
          <w:szCs w:val="24"/>
          <w:lang w:val="en-US"/>
        </w:rPr>
        <w:t>重要。为</w:t>
      </w:r>
      <w:r>
        <w:rPr>
          <w:rFonts w:hint="eastAsia"/>
          <w:szCs w:val="24"/>
          <w:lang w:val="en-US"/>
        </w:rPr>
        <w:t>新</w:t>
      </w:r>
      <w:r>
        <w:rPr>
          <w:szCs w:val="24"/>
          <w:lang w:val="en-US"/>
        </w:rPr>
        <w:t>研究期提出的该课题的标题：</w:t>
      </w:r>
      <w:r w:rsidRPr="00405F9E">
        <w:rPr>
          <w:rFonts w:hint="eastAsia"/>
          <w:b/>
          <w:bCs/>
          <w:szCs w:val="24"/>
          <w:lang w:val="en-US"/>
        </w:rPr>
        <w:t>“</w:t>
      </w:r>
      <w:r w:rsidRPr="00405F9E">
        <w:rPr>
          <w:rFonts w:ascii="STKaiti" w:eastAsia="STKaiti" w:hAnsi="STKaiti" w:hint="eastAsia"/>
          <w:b/>
          <w:bCs/>
          <w:szCs w:val="24"/>
          <w:lang w:val="en-US"/>
        </w:rPr>
        <w:t>通信</w:t>
      </w:r>
      <w:r w:rsidRPr="00405F9E">
        <w:rPr>
          <w:rFonts w:ascii="STKaiti" w:eastAsia="STKaiti" w:hAnsi="STKaiti"/>
          <w:b/>
          <w:bCs/>
          <w:szCs w:val="24"/>
          <w:lang w:val="en-US"/>
        </w:rPr>
        <w:t>网络上应用和服务的政策、经济问题和资费方法。</w:t>
      </w:r>
      <w:r w:rsidRPr="00405F9E">
        <w:rPr>
          <w:rFonts w:hint="eastAsia"/>
          <w:b/>
          <w:bCs/>
          <w:szCs w:val="24"/>
          <w:lang w:val="en-US"/>
        </w:rPr>
        <w:t>”</w:t>
      </w:r>
      <w:r>
        <w:rPr>
          <w:rFonts w:hint="eastAsia"/>
          <w:szCs w:val="24"/>
          <w:lang w:val="en-US"/>
        </w:rPr>
        <w:t>提出</w:t>
      </w:r>
      <w:r>
        <w:rPr>
          <w:szCs w:val="24"/>
          <w:lang w:val="en-US"/>
        </w:rPr>
        <w:t>的其它具体问题包括频谱定价、税收和其它财政激励措施及其对电信</w:t>
      </w:r>
      <w:r>
        <w:rPr>
          <w:rFonts w:hint="eastAsia"/>
          <w:szCs w:val="24"/>
          <w:lang w:val="en-US"/>
        </w:rPr>
        <w:t>/ICT</w:t>
      </w:r>
      <w:r>
        <w:rPr>
          <w:rFonts w:hint="eastAsia"/>
          <w:szCs w:val="24"/>
          <w:lang w:val="en-US"/>
        </w:rPr>
        <w:t>的</w:t>
      </w:r>
      <w:r>
        <w:rPr>
          <w:szCs w:val="24"/>
          <w:lang w:val="en-US"/>
        </w:rPr>
        <w:t>影响，同时还包括具有特殊需求人群的需要。</w:t>
      </w:r>
      <w:r w:rsidRPr="00405F9E">
        <w:rPr>
          <w:rFonts w:ascii="STKaiti" w:eastAsia="STKaiti" w:hAnsi="STKaiti"/>
          <w:lang w:val="en-US"/>
        </w:rPr>
        <w:t>报告人组提议继续该课题的研究工作。</w:t>
      </w:r>
      <w:bookmarkEnd w:id="74"/>
    </w:p>
    <w:p w:rsidR="001A3A0C" w:rsidRPr="00E81C8D" w:rsidRDefault="001B19BC" w:rsidP="000C754E">
      <w:pPr>
        <w:pStyle w:val="Heading2"/>
        <w:rPr>
          <w:lang w:val="en-US"/>
        </w:rPr>
      </w:pPr>
      <w:bookmarkStart w:id="75" w:name="lt_pId145"/>
      <w:r w:rsidRPr="00E81C8D">
        <w:rPr>
          <w:lang w:val="en-US"/>
        </w:rPr>
        <w:lastRenderedPageBreak/>
        <w:t>3.5</w:t>
      </w:r>
      <w:r w:rsidRPr="00E81C8D">
        <w:rPr>
          <w:lang w:val="en-US"/>
        </w:rPr>
        <w:tab/>
      </w:r>
      <w:bookmarkEnd w:id="75"/>
      <w:r w:rsidR="000C754E" w:rsidRPr="00E81C8D">
        <w:rPr>
          <w:rFonts w:hint="eastAsia"/>
          <w:lang w:val="en-US"/>
        </w:rPr>
        <w:t>第</w:t>
      </w:r>
      <w:r w:rsidR="000C754E" w:rsidRPr="00E81C8D">
        <w:rPr>
          <w:rFonts w:hint="eastAsia"/>
          <w:lang w:val="en-US"/>
        </w:rPr>
        <w:t>5/1</w:t>
      </w:r>
      <w:r w:rsidR="000C754E" w:rsidRPr="00E81C8D">
        <w:rPr>
          <w:rFonts w:hint="eastAsia"/>
          <w:lang w:val="en-US"/>
        </w:rPr>
        <w:t>号课题</w:t>
      </w:r>
      <w:r w:rsidR="000C754E" w:rsidRPr="001917B0">
        <w:rPr>
          <w:lang w:val="en-US"/>
        </w:rPr>
        <w:t xml:space="preserve"> –</w:t>
      </w:r>
      <w:r w:rsidR="000C754E" w:rsidRPr="00E81C8D">
        <w:rPr>
          <w:rFonts w:hint="eastAsia"/>
          <w:lang w:val="en-US"/>
        </w:rPr>
        <w:t xml:space="preserve"> </w:t>
      </w:r>
      <w:r w:rsidR="000C754E" w:rsidRPr="00E81C8D">
        <w:rPr>
          <w:rFonts w:hint="eastAsia"/>
          <w:lang w:val="en-US"/>
        </w:rPr>
        <w:t>农村地区和边远地区的电信</w:t>
      </w:r>
      <w:r w:rsidR="000C754E" w:rsidRPr="00E81C8D">
        <w:rPr>
          <w:rFonts w:hint="eastAsia"/>
          <w:lang w:val="en-US"/>
        </w:rPr>
        <w:t>/ICT</w:t>
      </w:r>
    </w:p>
    <w:p w:rsidR="001A3A0C" w:rsidRPr="00E81C8D" w:rsidRDefault="004E3591" w:rsidP="00F51164">
      <w:pPr>
        <w:pStyle w:val="CEOcontributionStart"/>
        <w:spacing w:before="60" w:after="60"/>
        <w:ind w:firstLineChars="200" w:firstLine="480"/>
        <w:rPr>
          <w:b w:val="0"/>
          <w:sz w:val="24"/>
          <w:szCs w:val="24"/>
          <w:lang w:val="en-US" w:eastAsia="zh-CN"/>
        </w:rPr>
      </w:pPr>
      <w:bookmarkStart w:id="76" w:name="lt_pId146"/>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5</w:t>
      </w:r>
      <w:r w:rsidRPr="00E81C8D">
        <w:rPr>
          <w:rFonts w:hint="eastAsia"/>
          <w:b w:val="0"/>
          <w:sz w:val="24"/>
          <w:szCs w:val="24"/>
          <w:lang w:eastAsia="zh-CN"/>
        </w:rPr>
        <w:t>/1</w:t>
      </w:r>
      <w:r w:rsidRPr="00E81C8D">
        <w:rPr>
          <w:rFonts w:hint="eastAsia"/>
          <w:b w:val="0"/>
          <w:sz w:val="24"/>
          <w:szCs w:val="24"/>
          <w:lang w:eastAsia="zh-CN"/>
        </w:rPr>
        <w:t>号课题的报告见</w:t>
      </w:r>
      <w:hyperlink r:id="rId35" w:history="1">
        <w:r w:rsidR="001A3A0C" w:rsidRPr="00E81C8D">
          <w:rPr>
            <w:rStyle w:val="Hyperlink"/>
            <w:b w:val="0"/>
            <w:bCs/>
            <w:sz w:val="24"/>
            <w:szCs w:val="24"/>
            <w:lang w:val="en-US" w:eastAsia="zh-CN"/>
          </w:rPr>
          <w:t>1/REP/35</w:t>
        </w:r>
      </w:hyperlink>
      <w:bookmarkStart w:id="77" w:name="lt_pId147"/>
      <w:bookmarkEnd w:id="76"/>
      <w:r w:rsidR="00AA6A79">
        <w:rPr>
          <w:rFonts w:hint="eastAsia"/>
          <w:b w:val="0"/>
          <w:sz w:val="24"/>
          <w:szCs w:val="24"/>
          <w:lang w:val="en-US" w:eastAsia="zh-CN"/>
        </w:rPr>
        <w:t>号文件</w:t>
      </w:r>
      <w:r w:rsidRPr="00E81C8D">
        <w:rPr>
          <w:rFonts w:hint="eastAsia"/>
          <w:b w:val="0"/>
          <w:sz w:val="24"/>
          <w:szCs w:val="24"/>
          <w:lang w:val="en-US" w:eastAsia="zh-CN"/>
        </w:rPr>
        <w:t>。</w:t>
      </w:r>
      <w:r w:rsidR="00F51164" w:rsidRPr="00FA6D1E">
        <w:rPr>
          <w:rFonts w:hint="eastAsia"/>
          <w:b w:val="0"/>
          <w:sz w:val="24"/>
          <w:szCs w:val="24"/>
          <w:lang w:eastAsia="zh-CN"/>
        </w:rPr>
        <w:t>在做</w:t>
      </w:r>
      <w:r w:rsidR="00F51164" w:rsidRPr="00FA6D1E">
        <w:rPr>
          <w:b w:val="0"/>
          <w:sz w:val="24"/>
          <w:szCs w:val="24"/>
          <w:lang w:eastAsia="zh-CN"/>
        </w:rPr>
        <w:t>了</w:t>
      </w:r>
      <w:r w:rsidR="00F51164">
        <w:rPr>
          <w:rFonts w:hint="eastAsia"/>
          <w:b w:val="0"/>
          <w:sz w:val="24"/>
          <w:szCs w:val="24"/>
          <w:lang w:eastAsia="zh-CN"/>
        </w:rPr>
        <w:t>一些</w:t>
      </w:r>
      <w:r w:rsidR="00F51164" w:rsidRPr="00FA6D1E">
        <w:rPr>
          <w:b w:val="0"/>
          <w:sz w:val="24"/>
          <w:szCs w:val="24"/>
          <w:lang w:eastAsia="zh-CN"/>
        </w:rPr>
        <w:t>修改后</w:t>
      </w:r>
      <w:r w:rsidR="00F51164">
        <w:rPr>
          <w:rFonts w:hint="eastAsia"/>
          <w:b w:val="0"/>
          <w:sz w:val="24"/>
          <w:szCs w:val="24"/>
          <w:lang w:eastAsia="zh-CN"/>
        </w:rPr>
        <w:t>，就</w:t>
      </w:r>
      <w:hyperlink r:id="rId36" w:history="1">
        <w:r w:rsidR="000F30C4" w:rsidRPr="00E81C8D">
          <w:rPr>
            <w:rStyle w:val="Hyperlink"/>
            <w:b w:val="0"/>
            <w:bCs/>
            <w:sz w:val="24"/>
            <w:szCs w:val="24"/>
            <w:lang w:val="en-US" w:eastAsia="zh-CN"/>
          </w:rPr>
          <w:t>1/416</w:t>
        </w:r>
      </w:hyperlink>
      <w:r w:rsidR="000F30C4">
        <w:rPr>
          <w:rFonts w:hint="eastAsia"/>
          <w:b w:val="0"/>
          <w:sz w:val="24"/>
          <w:szCs w:val="24"/>
          <w:lang w:val="en-US" w:eastAsia="zh-CN"/>
        </w:rPr>
        <w:t>号文件中的输出报告和导则以及</w:t>
      </w:r>
      <w:hyperlink r:id="rId37" w:history="1">
        <w:r w:rsidR="000F30C4" w:rsidRPr="00E81C8D">
          <w:rPr>
            <w:rStyle w:val="Hyperlink"/>
            <w:b w:val="0"/>
            <w:sz w:val="24"/>
            <w:szCs w:val="24"/>
            <w:lang w:val="en-US" w:eastAsia="zh-CN"/>
          </w:rPr>
          <w:t>1/TD/2</w:t>
        </w:r>
      </w:hyperlink>
      <w:r w:rsidR="000F30C4">
        <w:rPr>
          <w:rFonts w:hint="eastAsia"/>
          <w:b w:val="0"/>
          <w:sz w:val="24"/>
          <w:szCs w:val="24"/>
          <w:lang w:val="en-US" w:eastAsia="zh-CN"/>
        </w:rPr>
        <w:t>号临时文件</w:t>
      </w:r>
      <w:r w:rsidR="00F51164">
        <w:rPr>
          <w:rFonts w:hint="eastAsia"/>
          <w:b w:val="0"/>
          <w:sz w:val="24"/>
          <w:szCs w:val="24"/>
          <w:lang w:val="en-US" w:eastAsia="zh-CN"/>
        </w:rPr>
        <w:t>达成了一致</w:t>
      </w:r>
      <w:r w:rsidR="000F30C4" w:rsidRPr="00FA6D1E">
        <w:rPr>
          <w:rFonts w:hint="eastAsia"/>
          <w:b w:val="0"/>
          <w:sz w:val="24"/>
          <w:szCs w:val="24"/>
          <w:lang w:eastAsia="zh-CN"/>
        </w:rPr>
        <w:t>。</w:t>
      </w:r>
      <w:bookmarkEnd w:id="77"/>
    </w:p>
    <w:p w:rsidR="001A3A0C" w:rsidRPr="00405F9E" w:rsidRDefault="000F30C4" w:rsidP="00F55191">
      <w:pPr>
        <w:ind w:firstLineChars="200" w:firstLine="480"/>
        <w:rPr>
          <w:lang w:val="en-US"/>
        </w:rPr>
      </w:pPr>
      <w:bookmarkStart w:id="78" w:name="lt_pId148"/>
      <w:r w:rsidRPr="00405F9E">
        <w:rPr>
          <w:rFonts w:hint="eastAsia"/>
          <w:lang w:val="en-US"/>
        </w:rPr>
        <w:t>关于</w:t>
      </w:r>
      <w:r w:rsidRPr="00405F9E">
        <w:rPr>
          <w:lang w:val="en-US"/>
        </w:rPr>
        <w:t>第</w:t>
      </w:r>
      <w:r w:rsidRPr="00405F9E">
        <w:rPr>
          <w:rFonts w:hint="eastAsia"/>
          <w:lang w:val="en-US"/>
        </w:rPr>
        <w:t>5/1</w:t>
      </w:r>
      <w:r w:rsidRPr="00405F9E">
        <w:rPr>
          <w:rFonts w:hint="eastAsia"/>
          <w:lang w:val="en-US"/>
        </w:rPr>
        <w:t>号</w:t>
      </w:r>
      <w:r w:rsidRPr="00405F9E">
        <w:rPr>
          <w:lang w:val="en-US"/>
        </w:rPr>
        <w:t>课题的未来，有关与会者的调查突显出继续研究农村和边远地区</w:t>
      </w:r>
      <w:r w:rsidRPr="00405F9E">
        <w:rPr>
          <w:rFonts w:hint="eastAsia"/>
          <w:lang w:val="en-US"/>
        </w:rPr>
        <w:t>ICT</w:t>
      </w:r>
      <w:r w:rsidRPr="00405F9E">
        <w:rPr>
          <w:rFonts w:hint="eastAsia"/>
          <w:lang w:val="en-US"/>
        </w:rPr>
        <w:t>不同</w:t>
      </w:r>
      <w:r w:rsidRPr="00405F9E">
        <w:rPr>
          <w:lang w:val="en-US"/>
        </w:rPr>
        <w:t>方面问题的重要性，因为发展中国家的多数人口依然生活在这些地区，因此，必须确保实现接入、创新和能力建设。根据</w:t>
      </w:r>
      <w:r w:rsidRPr="00405F9E">
        <w:rPr>
          <w:rFonts w:hint="eastAsia"/>
          <w:lang w:val="en-US"/>
        </w:rPr>
        <w:t>此前</w:t>
      </w:r>
      <w:r w:rsidRPr="00405F9E">
        <w:rPr>
          <w:lang w:val="en-US"/>
        </w:rPr>
        <w:t>的讨论，一份文稿（</w:t>
      </w:r>
      <w:hyperlink r:id="rId38" w:history="1">
        <w:r w:rsidRPr="00405F9E">
          <w:rPr>
            <w:rStyle w:val="Hyperlink"/>
            <w:szCs w:val="24"/>
            <w:lang w:val="en-US"/>
          </w:rPr>
          <w:t>1/</w:t>
        </w:r>
        <w:r w:rsidRPr="00405F9E">
          <w:rPr>
            <w:rStyle w:val="Hyperlink"/>
            <w:rFonts w:hint="eastAsia"/>
            <w:szCs w:val="24"/>
            <w:lang w:val="en-US" w:eastAsia="ja-JP"/>
          </w:rPr>
          <w:t>423</w:t>
        </w:r>
      </w:hyperlink>
      <w:r w:rsidRPr="00405F9E">
        <w:rPr>
          <w:rFonts w:hint="eastAsia"/>
          <w:szCs w:val="24"/>
          <w:lang w:val="en-US"/>
        </w:rPr>
        <w:t>号文件</w:t>
      </w:r>
      <w:r w:rsidRPr="00405F9E">
        <w:rPr>
          <w:lang w:val="en-US"/>
        </w:rPr>
        <w:t>）</w:t>
      </w:r>
      <w:r w:rsidRPr="00405F9E">
        <w:rPr>
          <w:rFonts w:hint="eastAsia"/>
          <w:lang w:val="en-US"/>
        </w:rPr>
        <w:t>介绍</w:t>
      </w:r>
      <w:r w:rsidR="00F55191">
        <w:rPr>
          <w:rFonts w:hint="eastAsia"/>
          <w:lang w:val="en-US"/>
        </w:rPr>
        <w:t>了</w:t>
      </w:r>
      <w:r w:rsidRPr="00405F9E">
        <w:rPr>
          <w:lang w:val="en-US"/>
        </w:rPr>
        <w:t>有关第</w:t>
      </w:r>
      <w:r w:rsidRPr="00405F9E">
        <w:rPr>
          <w:rFonts w:hint="eastAsia"/>
          <w:lang w:val="en-US"/>
        </w:rPr>
        <w:t>5/1</w:t>
      </w:r>
      <w:r w:rsidRPr="00405F9E">
        <w:rPr>
          <w:rFonts w:hint="eastAsia"/>
          <w:lang w:val="en-US"/>
        </w:rPr>
        <w:t>号</w:t>
      </w:r>
      <w:r w:rsidRPr="00405F9E">
        <w:rPr>
          <w:lang w:val="en-US"/>
        </w:rPr>
        <w:t>课题未来的观点。可以</w:t>
      </w:r>
      <w:r w:rsidRPr="00405F9E">
        <w:rPr>
          <w:rFonts w:hint="eastAsia"/>
          <w:lang w:val="en-US"/>
        </w:rPr>
        <w:t>看出</w:t>
      </w:r>
      <w:r w:rsidRPr="00405F9E">
        <w:rPr>
          <w:lang w:val="en-US"/>
        </w:rPr>
        <w:t>，人们对进一步研究与农村和边远地区电信</w:t>
      </w:r>
      <w:r w:rsidRPr="00405F9E">
        <w:rPr>
          <w:rFonts w:hint="eastAsia"/>
          <w:lang w:val="en-US"/>
        </w:rPr>
        <w:t>/ICT</w:t>
      </w:r>
      <w:r w:rsidRPr="00405F9E">
        <w:rPr>
          <w:rFonts w:hint="eastAsia"/>
          <w:lang w:val="en-US"/>
        </w:rPr>
        <w:t>有关</w:t>
      </w:r>
      <w:r w:rsidRPr="00405F9E">
        <w:rPr>
          <w:lang w:val="en-US"/>
        </w:rPr>
        <w:t>的议题的兴趣和需求不减。</w:t>
      </w:r>
      <w:r w:rsidRPr="00405F9E">
        <w:rPr>
          <w:rFonts w:ascii="STKaiti" w:eastAsia="STKaiti" w:hAnsi="STKaiti"/>
          <w:lang w:val="en-US"/>
        </w:rPr>
        <w:t>报告人组提议继续该课题的研究工作。</w:t>
      </w:r>
      <w:bookmarkEnd w:id="78"/>
    </w:p>
    <w:p w:rsidR="001A3A0C" w:rsidRPr="00E81C8D" w:rsidRDefault="001B19BC" w:rsidP="000C754E">
      <w:pPr>
        <w:pStyle w:val="Heading2"/>
        <w:rPr>
          <w:lang w:val="en-US"/>
        </w:rPr>
      </w:pPr>
      <w:bookmarkStart w:id="79" w:name="lt_pId152"/>
      <w:r w:rsidRPr="00E81C8D">
        <w:rPr>
          <w:lang w:val="en-US"/>
        </w:rPr>
        <w:t>3.6</w:t>
      </w:r>
      <w:r w:rsidRPr="00E81C8D">
        <w:rPr>
          <w:lang w:val="en-US"/>
        </w:rPr>
        <w:tab/>
      </w:r>
      <w:bookmarkEnd w:id="79"/>
      <w:r w:rsidR="000C754E" w:rsidRPr="00E81C8D">
        <w:rPr>
          <w:rFonts w:hint="eastAsia"/>
          <w:lang w:val="en-US"/>
        </w:rPr>
        <w:t>第</w:t>
      </w:r>
      <w:r w:rsidR="000C754E" w:rsidRPr="00E81C8D">
        <w:rPr>
          <w:rFonts w:hint="eastAsia"/>
          <w:lang w:val="en-US"/>
        </w:rPr>
        <w:t>6/1</w:t>
      </w:r>
      <w:r w:rsidR="000C754E" w:rsidRPr="00E81C8D">
        <w:rPr>
          <w:rFonts w:hint="eastAsia"/>
          <w:lang w:val="en-US"/>
        </w:rPr>
        <w:t>号课题</w:t>
      </w:r>
      <w:r w:rsidR="000C754E" w:rsidRPr="001917B0">
        <w:rPr>
          <w:lang w:val="en-US"/>
        </w:rPr>
        <w:t xml:space="preserve"> – </w:t>
      </w:r>
      <w:r w:rsidR="000C754E" w:rsidRPr="001917B0">
        <w:rPr>
          <w:lang w:val="en-US"/>
        </w:rPr>
        <w:t>消费者</w:t>
      </w:r>
      <w:r w:rsidR="000C754E" w:rsidRPr="00E81C8D">
        <w:rPr>
          <w:rFonts w:hint="eastAsia"/>
          <w:lang w:val="en-US"/>
        </w:rPr>
        <w:t>信息、保护和权利</w:t>
      </w:r>
      <w:r w:rsidR="000C754E" w:rsidRPr="00E81C8D">
        <w:rPr>
          <w:rFonts w:hint="eastAsia"/>
          <w:lang w:val="en-US"/>
        </w:rPr>
        <w:t xml:space="preserve"> </w:t>
      </w:r>
      <w:r w:rsidR="000C754E" w:rsidRPr="00E81C8D">
        <w:rPr>
          <w:rFonts w:hint="eastAsia"/>
          <w:lang w:val="en-US"/>
        </w:rPr>
        <w:t>–</w:t>
      </w:r>
      <w:r w:rsidR="000C754E" w:rsidRPr="00E81C8D">
        <w:rPr>
          <w:rFonts w:hint="eastAsia"/>
          <w:lang w:val="en-US"/>
        </w:rPr>
        <w:t xml:space="preserve"> </w:t>
      </w:r>
      <w:r w:rsidR="000C754E" w:rsidRPr="00E81C8D">
        <w:rPr>
          <w:rFonts w:hint="eastAsia"/>
          <w:lang w:val="en-US"/>
        </w:rPr>
        <w:t>法律、监管、经济基础、消费者网络</w:t>
      </w:r>
    </w:p>
    <w:p w:rsidR="001A3A0C" w:rsidRPr="00E81C8D" w:rsidRDefault="004E3591" w:rsidP="00F55191">
      <w:pPr>
        <w:pStyle w:val="CEOcontributionStart"/>
        <w:spacing w:before="60" w:after="60"/>
        <w:ind w:firstLineChars="200" w:firstLine="480"/>
        <w:rPr>
          <w:b w:val="0"/>
          <w:sz w:val="24"/>
          <w:szCs w:val="24"/>
          <w:lang w:val="en-US" w:eastAsia="zh-CN"/>
        </w:rPr>
      </w:pPr>
      <w:bookmarkStart w:id="80" w:name="lt_pId153"/>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6</w:t>
      </w:r>
      <w:r w:rsidRPr="00E81C8D">
        <w:rPr>
          <w:rFonts w:hint="eastAsia"/>
          <w:b w:val="0"/>
          <w:sz w:val="24"/>
          <w:szCs w:val="24"/>
          <w:lang w:eastAsia="zh-CN"/>
        </w:rPr>
        <w:t>/1</w:t>
      </w:r>
      <w:r w:rsidRPr="00E81C8D">
        <w:rPr>
          <w:rFonts w:hint="eastAsia"/>
          <w:b w:val="0"/>
          <w:sz w:val="24"/>
          <w:szCs w:val="24"/>
          <w:lang w:eastAsia="zh-CN"/>
        </w:rPr>
        <w:t>号课题的报告见</w:t>
      </w:r>
      <w:hyperlink r:id="rId39" w:history="1">
        <w:r w:rsidR="001A3A0C" w:rsidRPr="00E81C8D">
          <w:rPr>
            <w:rStyle w:val="Hyperlink"/>
            <w:b w:val="0"/>
            <w:bCs/>
            <w:sz w:val="24"/>
            <w:szCs w:val="24"/>
            <w:lang w:val="en-US" w:eastAsia="zh-CN"/>
          </w:rPr>
          <w:t>1/REP/36</w:t>
        </w:r>
      </w:hyperlink>
      <w:bookmarkStart w:id="81" w:name="lt_pId154"/>
      <w:bookmarkEnd w:id="80"/>
      <w:r w:rsidRPr="00E81C8D">
        <w:rPr>
          <w:rFonts w:hint="eastAsia"/>
          <w:b w:val="0"/>
          <w:sz w:val="24"/>
          <w:szCs w:val="24"/>
          <w:lang w:val="en-US" w:eastAsia="zh-CN"/>
        </w:rPr>
        <w:t>。</w:t>
      </w:r>
      <w:r w:rsidR="00F55191" w:rsidRPr="00FA6D1E">
        <w:rPr>
          <w:rFonts w:hint="eastAsia"/>
          <w:b w:val="0"/>
          <w:sz w:val="24"/>
          <w:szCs w:val="24"/>
          <w:lang w:eastAsia="zh-CN"/>
        </w:rPr>
        <w:t>在做</w:t>
      </w:r>
      <w:r w:rsidR="00F55191" w:rsidRPr="00FA6D1E">
        <w:rPr>
          <w:b w:val="0"/>
          <w:sz w:val="24"/>
          <w:szCs w:val="24"/>
          <w:lang w:eastAsia="zh-CN"/>
        </w:rPr>
        <w:t>了</w:t>
      </w:r>
      <w:r w:rsidR="00F55191">
        <w:rPr>
          <w:rFonts w:hint="eastAsia"/>
          <w:b w:val="0"/>
          <w:sz w:val="24"/>
          <w:szCs w:val="24"/>
          <w:lang w:eastAsia="zh-CN"/>
        </w:rPr>
        <w:t>一些</w:t>
      </w:r>
      <w:r w:rsidR="00F55191" w:rsidRPr="00FA6D1E">
        <w:rPr>
          <w:b w:val="0"/>
          <w:sz w:val="24"/>
          <w:szCs w:val="24"/>
          <w:lang w:eastAsia="zh-CN"/>
        </w:rPr>
        <w:t>修改后</w:t>
      </w:r>
      <w:r w:rsidR="00F55191">
        <w:rPr>
          <w:rFonts w:hint="eastAsia"/>
          <w:b w:val="0"/>
          <w:sz w:val="24"/>
          <w:szCs w:val="24"/>
          <w:lang w:eastAsia="zh-CN"/>
        </w:rPr>
        <w:t>，就</w:t>
      </w:r>
      <w:hyperlink r:id="rId40" w:history="1">
        <w:r w:rsidR="000F30C4" w:rsidRPr="00E81C8D">
          <w:rPr>
            <w:rStyle w:val="Hyperlink"/>
            <w:b w:val="0"/>
            <w:bCs/>
            <w:sz w:val="24"/>
            <w:szCs w:val="24"/>
            <w:lang w:val="en-US" w:eastAsia="zh-CN"/>
          </w:rPr>
          <w:t>1/417</w:t>
        </w:r>
      </w:hyperlink>
      <w:r w:rsidR="000F30C4">
        <w:rPr>
          <w:rFonts w:hint="eastAsia"/>
          <w:b w:val="0"/>
          <w:sz w:val="24"/>
          <w:szCs w:val="24"/>
          <w:lang w:val="en-US" w:eastAsia="zh-CN"/>
        </w:rPr>
        <w:t>号文件中的输出报告和导则</w:t>
      </w:r>
      <w:r w:rsidR="00F55191">
        <w:rPr>
          <w:rFonts w:hint="eastAsia"/>
          <w:b w:val="0"/>
          <w:sz w:val="24"/>
          <w:szCs w:val="24"/>
          <w:lang w:val="en-US" w:eastAsia="zh-CN"/>
        </w:rPr>
        <w:t>达成了一致</w:t>
      </w:r>
      <w:r w:rsidR="000F30C4" w:rsidRPr="00FA6D1E">
        <w:rPr>
          <w:rFonts w:hint="eastAsia"/>
          <w:b w:val="0"/>
          <w:sz w:val="24"/>
          <w:szCs w:val="24"/>
          <w:lang w:eastAsia="zh-CN"/>
        </w:rPr>
        <w:t>。</w:t>
      </w:r>
      <w:bookmarkEnd w:id="81"/>
    </w:p>
    <w:p w:rsidR="001A3A0C" w:rsidRPr="00405F9E" w:rsidRDefault="000F30C4" w:rsidP="000F30C4">
      <w:pPr>
        <w:spacing w:before="60" w:after="60"/>
        <w:ind w:firstLineChars="200" w:firstLine="480"/>
        <w:rPr>
          <w:lang w:val="en-US"/>
        </w:rPr>
      </w:pPr>
      <w:bookmarkStart w:id="82" w:name="lt_pId155"/>
      <w:r w:rsidRPr="00405F9E">
        <w:rPr>
          <w:rFonts w:hint="eastAsia"/>
          <w:lang w:val="en-US"/>
        </w:rPr>
        <w:t>关于</w:t>
      </w:r>
      <w:r w:rsidRPr="00405F9E">
        <w:rPr>
          <w:lang w:val="en-US"/>
        </w:rPr>
        <w:t>第</w:t>
      </w:r>
      <w:r w:rsidRPr="00405F9E">
        <w:rPr>
          <w:rFonts w:hint="eastAsia"/>
          <w:lang w:val="en-US"/>
        </w:rPr>
        <w:t>6/1</w:t>
      </w:r>
      <w:r w:rsidRPr="00405F9E">
        <w:rPr>
          <w:rFonts w:hint="eastAsia"/>
          <w:lang w:val="en-US"/>
        </w:rPr>
        <w:t>号</w:t>
      </w:r>
      <w:r w:rsidRPr="00405F9E">
        <w:rPr>
          <w:lang w:val="en-US"/>
        </w:rPr>
        <w:t>课题的未来，针对与会者的调查显示，消费者保护具有跨行业性质，且提请人们注意有必要修订第</w:t>
      </w:r>
      <w:r w:rsidRPr="00405F9E">
        <w:rPr>
          <w:rFonts w:hint="eastAsia"/>
          <w:lang w:val="en-US"/>
        </w:rPr>
        <w:t>6/1</w:t>
      </w:r>
      <w:r w:rsidRPr="00405F9E">
        <w:rPr>
          <w:rFonts w:hint="eastAsia"/>
          <w:lang w:val="en-US"/>
        </w:rPr>
        <w:t>号</w:t>
      </w:r>
      <w:r w:rsidRPr="00405F9E">
        <w:rPr>
          <w:lang w:val="en-US"/>
        </w:rPr>
        <w:t>课题，以考虑到不断变化的消费者需求</w:t>
      </w:r>
      <w:r w:rsidRPr="00405F9E">
        <w:rPr>
          <w:rFonts w:hint="eastAsia"/>
          <w:lang w:val="en-US"/>
        </w:rPr>
        <w:t>。</w:t>
      </w:r>
      <w:r w:rsidRPr="00405F9E">
        <w:rPr>
          <w:lang w:val="en-US"/>
        </w:rPr>
        <w:t>在</w:t>
      </w:r>
      <w:r w:rsidRPr="00405F9E">
        <w:rPr>
          <w:rFonts w:hint="eastAsia"/>
          <w:lang w:val="en-US"/>
        </w:rPr>
        <w:t>报告人组</w:t>
      </w:r>
      <w:r w:rsidRPr="00405F9E">
        <w:rPr>
          <w:lang w:val="en-US"/>
        </w:rPr>
        <w:t>会议上，各方就继续探讨该</w:t>
      </w:r>
      <w:r w:rsidRPr="00405F9E">
        <w:rPr>
          <w:rFonts w:hint="eastAsia"/>
          <w:lang w:val="en-US"/>
        </w:rPr>
        <w:t>课题</w:t>
      </w:r>
      <w:r w:rsidRPr="00405F9E">
        <w:rPr>
          <w:lang w:val="en-US"/>
        </w:rPr>
        <w:t>的必要性达成了共识，同时也认为该课题的说明及其标题需要得到改善，以反映出不断变化的生态系统。新</w:t>
      </w:r>
      <w:r w:rsidRPr="00405F9E">
        <w:rPr>
          <w:rFonts w:hint="eastAsia"/>
          <w:lang w:val="en-US"/>
        </w:rPr>
        <w:t>提出</w:t>
      </w:r>
      <w:r w:rsidRPr="00405F9E">
        <w:rPr>
          <w:lang w:val="en-US"/>
        </w:rPr>
        <w:t>的标题为：</w:t>
      </w:r>
      <w:r w:rsidRPr="00405F9E">
        <w:rPr>
          <w:rFonts w:ascii="SimSun" w:hAnsi="SimSun"/>
          <w:b/>
          <w:bCs/>
          <w:lang w:val="en-US"/>
        </w:rPr>
        <w:t>“</w:t>
      </w:r>
      <w:r w:rsidRPr="00405F9E">
        <w:rPr>
          <w:rFonts w:ascii="STKaiti" w:eastAsia="STKaiti" w:hAnsi="STKaiti" w:hint="eastAsia"/>
          <w:b/>
          <w:bCs/>
          <w:lang w:val="en-US"/>
        </w:rPr>
        <w:t>数字</w:t>
      </w:r>
      <w:r w:rsidRPr="00405F9E">
        <w:rPr>
          <w:rFonts w:ascii="STKaiti" w:eastAsia="STKaiti" w:hAnsi="STKaiti"/>
          <w:b/>
          <w:bCs/>
          <w:lang w:val="en-US"/>
        </w:rPr>
        <w:t>经济</w:t>
      </w:r>
      <w:r w:rsidRPr="00405F9E">
        <w:rPr>
          <w:rFonts w:ascii="STKaiti" w:eastAsia="STKaiti" w:hAnsi="STKaiti" w:hint="eastAsia"/>
          <w:b/>
          <w:bCs/>
          <w:lang w:val="en-US"/>
        </w:rPr>
        <w:t>/时代</w:t>
      </w:r>
      <w:r w:rsidRPr="00405F9E">
        <w:rPr>
          <w:rFonts w:ascii="STKaiti" w:eastAsia="STKaiti" w:hAnsi="STKaiti"/>
          <w:b/>
          <w:bCs/>
          <w:lang w:val="en-US"/>
        </w:rPr>
        <w:t>的消费者保护、挑战和机遇</w:t>
      </w:r>
      <w:r w:rsidRPr="00405F9E">
        <w:rPr>
          <w:rFonts w:ascii="SimSun" w:hAnsi="SimSun"/>
          <w:b/>
          <w:bCs/>
          <w:lang w:val="en-US"/>
        </w:rPr>
        <w:t>”</w:t>
      </w:r>
      <w:r w:rsidRPr="00405F9E">
        <w:rPr>
          <w:rFonts w:hint="eastAsia"/>
          <w:lang w:val="en-US"/>
        </w:rPr>
        <w:t>。应</w:t>
      </w:r>
      <w:r w:rsidRPr="00405F9E">
        <w:rPr>
          <w:lang w:val="en-US"/>
        </w:rPr>
        <w:t>将更多重点放在协作机制和能力建设机制以及监管机构、运营商和消费者集团的</w:t>
      </w:r>
      <w:r w:rsidRPr="00405F9E">
        <w:rPr>
          <w:rFonts w:hint="eastAsia"/>
          <w:lang w:val="en-US"/>
        </w:rPr>
        <w:t>更好</w:t>
      </w:r>
      <w:r w:rsidRPr="00405F9E">
        <w:rPr>
          <w:lang w:val="en-US"/>
        </w:rPr>
        <w:t>协调之上。</w:t>
      </w:r>
      <w:r w:rsidRPr="00405F9E">
        <w:rPr>
          <w:rFonts w:hint="eastAsia"/>
          <w:lang w:val="en-US"/>
        </w:rPr>
        <w:t>下一研究期</w:t>
      </w:r>
      <w:r w:rsidRPr="00405F9E">
        <w:rPr>
          <w:lang w:val="en-US"/>
        </w:rPr>
        <w:t>通过重点关注协调和协作，将能够研究解决如何在新的生态系统中改进协作机制的问题。还</w:t>
      </w:r>
      <w:r w:rsidRPr="00405F9E">
        <w:rPr>
          <w:rFonts w:hint="eastAsia"/>
          <w:lang w:val="en-US"/>
        </w:rPr>
        <w:t>可</w:t>
      </w:r>
      <w:r w:rsidRPr="00405F9E">
        <w:rPr>
          <w:lang w:val="en-US"/>
        </w:rPr>
        <w:t>研究解决消费者工具问题，使他们能够更好地了解市场上的产品和服务及供给，从而做出更加知情的选择。</w:t>
      </w:r>
      <w:r w:rsidRPr="00405F9E">
        <w:rPr>
          <w:rFonts w:ascii="STKaiti" w:eastAsia="STKaiti" w:hAnsi="STKaiti"/>
          <w:lang w:val="en-US"/>
        </w:rPr>
        <w:t>报告人组提议继续该课题的研究工作。</w:t>
      </w:r>
      <w:bookmarkEnd w:id="82"/>
    </w:p>
    <w:p w:rsidR="001A3A0C" w:rsidRPr="00E81C8D" w:rsidRDefault="001B19BC" w:rsidP="000C754E">
      <w:pPr>
        <w:pStyle w:val="Heading2"/>
        <w:rPr>
          <w:lang w:val="en-US"/>
        </w:rPr>
      </w:pPr>
      <w:bookmarkStart w:id="83" w:name="lt_pId162"/>
      <w:r w:rsidRPr="00E81C8D">
        <w:rPr>
          <w:lang w:val="en-US"/>
        </w:rPr>
        <w:t>3.7</w:t>
      </w:r>
      <w:r w:rsidRPr="00E81C8D">
        <w:rPr>
          <w:lang w:val="en-US"/>
        </w:rPr>
        <w:tab/>
      </w:r>
      <w:bookmarkEnd w:id="83"/>
      <w:r w:rsidR="000C754E" w:rsidRPr="00E81C8D">
        <w:rPr>
          <w:rFonts w:hint="eastAsia"/>
          <w:lang w:val="en-US"/>
        </w:rPr>
        <w:t>第</w:t>
      </w:r>
      <w:r w:rsidR="000C754E" w:rsidRPr="00E81C8D">
        <w:rPr>
          <w:rFonts w:hint="eastAsia"/>
          <w:lang w:val="en-US"/>
        </w:rPr>
        <w:t>7/1</w:t>
      </w:r>
      <w:r w:rsidR="000C754E" w:rsidRPr="00E81C8D">
        <w:rPr>
          <w:rFonts w:hint="eastAsia"/>
          <w:lang w:val="en-US"/>
        </w:rPr>
        <w:t>号课题</w:t>
      </w:r>
      <w:r w:rsidR="000C754E" w:rsidRPr="001917B0">
        <w:rPr>
          <w:lang w:val="en-US"/>
        </w:rPr>
        <w:t xml:space="preserve"> – </w:t>
      </w:r>
      <w:r w:rsidR="000C754E" w:rsidRPr="001917B0">
        <w:rPr>
          <w:lang w:val="en-US"/>
        </w:rPr>
        <w:t>残疾人</w:t>
      </w:r>
      <w:r w:rsidR="000C754E" w:rsidRPr="00E81C8D">
        <w:rPr>
          <w:rFonts w:hint="eastAsia"/>
          <w:lang w:val="en-US"/>
        </w:rPr>
        <w:t>和有具体需求人士对电信</w:t>
      </w:r>
      <w:r w:rsidR="000C754E" w:rsidRPr="00E81C8D">
        <w:rPr>
          <w:rFonts w:hint="eastAsia"/>
          <w:lang w:val="en-US"/>
        </w:rPr>
        <w:t>/</w:t>
      </w:r>
      <w:r w:rsidR="000C754E" w:rsidRPr="00E81C8D">
        <w:rPr>
          <w:rFonts w:hint="eastAsia"/>
          <w:lang w:val="en-US"/>
        </w:rPr>
        <w:t>信息通信技术（</w:t>
      </w:r>
      <w:r w:rsidR="000C754E" w:rsidRPr="00E81C8D">
        <w:rPr>
          <w:rFonts w:hint="eastAsia"/>
          <w:lang w:val="en-US"/>
        </w:rPr>
        <w:t>ICT</w:t>
      </w:r>
      <w:r w:rsidR="000C754E" w:rsidRPr="00E81C8D">
        <w:rPr>
          <w:rFonts w:hint="eastAsia"/>
          <w:lang w:val="en-US"/>
        </w:rPr>
        <w:t>）服务的无障碍获取</w:t>
      </w:r>
    </w:p>
    <w:p w:rsidR="001A3A0C" w:rsidRPr="00E81C8D" w:rsidRDefault="004E3591" w:rsidP="00F55191">
      <w:pPr>
        <w:pStyle w:val="CEOcontributionStart"/>
        <w:spacing w:before="60" w:after="60"/>
        <w:ind w:firstLineChars="200" w:firstLine="480"/>
        <w:rPr>
          <w:b w:val="0"/>
          <w:sz w:val="24"/>
          <w:szCs w:val="24"/>
          <w:lang w:val="en-US" w:eastAsia="zh-CN"/>
        </w:rPr>
      </w:pPr>
      <w:bookmarkStart w:id="84" w:name="lt_pId163"/>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7</w:t>
      </w:r>
      <w:r w:rsidRPr="00E81C8D">
        <w:rPr>
          <w:rFonts w:hint="eastAsia"/>
          <w:b w:val="0"/>
          <w:sz w:val="24"/>
          <w:szCs w:val="24"/>
          <w:lang w:eastAsia="zh-CN"/>
        </w:rPr>
        <w:t>/1</w:t>
      </w:r>
      <w:r w:rsidRPr="00E81C8D">
        <w:rPr>
          <w:rFonts w:hint="eastAsia"/>
          <w:b w:val="0"/>
          <w:sz w:val="24"/>
          <w:szCs w:val="24"/>
          <w:lang w:eastAsia="zh-CN"/>
        </w:rPr>
        <w:t>号课题的报告见</w:t>
      </w:r>
      <w:hyperlink r:id="rId41" w:history="1">
        <w:r w:rsidR="001A3A0C" w:rsidRPr="00E81C8D">
          <w:rPr>
            <w:rStyle w:val="Hyperlink"/>
            <w:b w:val="0"/>
            <w:bCs/>
            <w:sz w:val="24"/>
            <w:szCs w:val="24"/>
            <w:lang w:val="en-US" w:eastAsia="zh-CN"/>
          </w:rPr>
          <w:t>1/REP/37</w:t>
        </w:r>
      </w:hyperlink>
      <w:bookmarkStart w:id="85" w:name="lt_pId164"/>
      <w:bookmarkEnd w:id="84"/>
      <w:r w:rsidR="00AA6A79">
        <w:rPr>
          <w:rFonts w:hint="eastAsia"/>
          <w:b w:val="0"/>
          <w:sz w:val="24"/>
          <w:szCs w:val="24"/>
          <w:lang w:val="en-US" w:eastAsia="zh-CN"/>
        </w:rPr>
        <w:t>号文件</w:t>
      </w:r>
      <w:r w:rsidRPr="00E81C8D">
        <w:rPr>
          <w:rFonts w:hint="eastAsia"/>
          <w:b w:val="0"/>
          <w:sz w:val="24"/>
          <w:szCs w:val="24"/>
          <w:lang w:val="en-US" w:eastAsia="zh-CN"/>
        </w:rPr>
        <w:t>。</w:t>
      </w:r>
      <w:r w:rsidR="00F55191" w:rsidRPr="00FA6D1E">
        <w:rPr>
          <w:rFonts w:hint="eastAsia"/>
          <w:b w:val="0"/>
          <w:sz w:val="24"/>
          <w:szCs w:val="24"/>
          <w:lang w:eastAsia="zh-CN"/>
        </w:rPr>
        <w:t>在做</w:t>
      </w:r>
      <w:r w:rsidR="00F55191" w:rsidRPr="00FA6D1E">
        <w:rPr>
          <w:b w:val="0"/>
          <w:sz w:val="24"/>
          <w:szCs w:val="24"/>
          <w:lang w:eastAsia="zh-CN"/>
        </w:rPr>
        <w:t>了</w:t>
      </w:r>
      <w:r w:rsidR="00F55191">
        <w:rPr>
          <w:rFonts w:hint="eastAsia"/>
          <w:b w:val="0"/>
          <w:sz w:val="24"/>
          <w:szCs w:val="24"/>
          <w:lang w:eastAsia="zh-CN"/>
        </w:rPr>
        <w:t>一些</w:t>
      </w:r>
      <w:r w:rsidR="00F55191" w:rsidRPr="00FA6D1E">
        <w:rPr>
          <w:b w:val="0"/>
          <w:sz w:val="24"/>
          <w:szCs w:val="24"/>
          <w:lang w:eastAsia="zh-CN"/>
        </w:rPr>
        <w:t>修改后</w:t>
      </w:r>
      <w:r w:rsidR="00F55191">
        <w:rPr>
          <w:rFonts w:hint="eastAsia"/>
          <w:b w:val="0"/>
          <w:sz w:val="24"/>
          <w:szCs w:val="24"/>
          <w:lang w:eastAsia="zh-CN"/>
        </w:rPr>
        <w:t>，就</w:t>
      </w:r>
      <w:hyperlink r:id="rId42" w:history="1">
        <w:r w:rsidR="00B02E32" w:rsidRPr="00E81C8D">
          <w:rPr>
            <w:rStyle w:val="Hyperlink"/>
            <w:b w:val="0"/>
            <w:bCs/>
            <w:sz w:val="24"/>
            <w:szCs w:val="24"/>
            <w:lang w:val="en-US" w:eastAsia="zh-CN"/>
          </w:rPr>
          <w:t>1/418</w:t>
        </w:r>
      </w:hyperlink>
      <w:r w:rsidR="00B02E32">
        <w:rPr>
          <w:rFonts w:hint="eastAsia"/>
          <w:b w:val="0"/>
          <w:sz w:val="24"/>
          <w:szCs w:val="24"/>
          <w:lang w:val="en-US" w:eastAsia="zh-CN"/>
        </w:rPr>
        <w:t>号文件中的输出报告和导则</w:t>
      </w:r>
      <w:r w:rsidR="00F55191">
        <w:rPr>
          <w:rFonts w:hint="eastAsia"/>
          <w:b w:val="0"/>
          <w:sz w:val="24"/>
          <w:szCs w:val="24"/>
          <w:lang w:val="en-US" w:eastAsia="zh-CN"/>
        </w:rPr>
        <w:t>达成了一致</w:t>
      </w:r>
      <w:r w:rsidR="00B02E32" w:rsidRPr="00FA6D1E">
        <w:rPr>
          <w:rFonts w:hint="eastAsia"/>
          <w:b w:val="0"/>
          <w:sz w:val="24"/>
          <w:szCs w:val="24"/>
          <w:lang w:eastAsia="zh-CN"/>
        </w:rPr>
        <w:t>。</w:t>
      </w:r>
      <w:bookmarkEnd w:id="85"/>
    </w:p>
    <w:p w:rsidR="001A3A0C" w:rsidRPr="00405F9E" w:rsidRDefault="00B02E32" w:rsidP="00B02E32">
      <w:pPr>
        <w:pStyle w:val="Normalaftertitle"/>
        <w:spacing w:before="120"/>
        <w:ind w:firstLineChars="200" w:firstLine="480"/>
        <w:rPr>
          <w:lang w:val="en-US"/>
        </w:rPr>
      </w:pPr>
      <w:bookmarkStart w:id="86" w:name="lt_pId165"/>
      <w:r w:rsidRPr="00405F9E">
        <w:rPr>
          <w:rFonts w:hint="eastAsia"/>
          <w:lang w:val="en-US"/>
        </w:rPr>
        <w:t>关于</w:t>
      </w:r>
      <w:r w:rsidRPr="00405F9E">
        <w:rPr>
          <w:lang w:val="en-US"/>
        </w:rPr>
        <w:t>第</w:t>
      </w:r>
      <w:r w:rsidRPr="00405F9E">
        <w:rPr>
          <w:rFonts w:hint="eastAsia"/>
          <w:lang w:val="en-US"/>
        </w:rPr>
        <w:t>7/1</w:t>
      </w:r>
      <w:r w:rsidRPr="00405F9E">
        <w:rPr>
          <w:rFonts w:hint="eastAsia"/>
          <w:lang w:val="en-US"/>
        </w:rPr>
        <w:t>号</w:t>
      </w:r>
      <w:r w:rsidRPr="00405F9E">
        <w:rPr>
          <w:lang w:val="en-US"/>
        </w:rPr>
        <w:t>课题的未来，针对与会者的调查突显了</w:t>
      </w:r>
      <w:r w:rsidRPr="00405F9E">
        <w:rPr>
          <w:rFonts w:hint="eastAsia"/>
          <w:lang w:val="en-US"/>
        </w:rPr>
        <w:t>ITU-D</w:t>
      </w:r>
      <w:r w:rsidRPr="00405F9E">
        <w:rPr>
          <w:rFonts w:hint="eastAsia"/>
          <w:lang w:val="en-US"/>
        </w:rPr>
        <w:t>研究组</w:t>
      </w:r>
      <w:r w:rsidRPr="00405F9E">
        <w:rPr>
          <w:lang w:val="en-US"/>
        </w:rPr>
        <w:t>的作用</w:t>
      </w:r>
      <w:r w:rsidRPr="00405F9E">
        <w:rPr>
          <w:rFonts w:hint="eastAsia"/>
          <w:lang w:val="en-US"/>
        </w:rPr>
        <w:t xml:space="preserve"> </w:t>
      </w:r>
      <w:r w:rsidRPr="00405F9E">
        <w:rPr>
          <w:lang w:val="en-US"/>
        </w:rPr>
        <w:t xml:space="preserve">– </w:t>
      </w:r>
      <w:r w:rsidRPr="00405F9E">
        <w:rPr>
          <w:rFonts w:hint="eastAsia"/>
          <w:lang w:val="en-US"/>
        </w:rPr>
        <w:t>促成</w:t>
      </w:r>
      <w:r w:rsidRPr="00405F9E">
        <w:rPr>
          <w:lang w:val="en-US"/>
        </w:rPr>
        <w:t>成员就残疾人（</w:t>
      </w:r>
      <w:r w:rsidRPr="00405F9E">
        <w:rPr>
          <w:rFonts w:hint="eastAsia"/>
          <w:lang w:val="en-US"/>
        </w:rPr>
        <w:t>PwD</w:t>
      </w:r>
      <w:r w:rsidRPr="00405F9E">
        <w:rPr>
          <w:lang w:val="en-US"/>
        </w:rPr>
        <w:t>）</w:t>
      </w:r>
      <w:r w:rsidRPr="00405F9E">
        <w:rPr>
          <w:rFonts w:hint="eastAsia"/>
          <w:lang w:val="en-US"/>
        </w:rPr>
        <w:t>无障碍</w:t>
      </w:r>
      <w:r w:rsidRPr="00405F9E">
        <w:rPr>
          <w:lang w:val="en-US"/>
        </w:rPr>
        <w:t>获取</w:t>
      </w:r>
      <w:r w:rsidRPr="00405F9E">
        <w:rPr>
          <w:rFonts w:hint="eastAsia"/>
          <w:lang w:val="en-US"/>
        </w:rPr>
        <w:t>ICT</w:t>
      </w:r>
      <w:r w:rsidRPr="00405F9E">
        <w:rPr>
          <w:rFonts w:hint="eastAsia"/>
          <w:lang w:val="en-US"/>
        </w:rPr>
        <w:t>开展</w:t>
      </w:r>
      <w:r w:rsidRPr="00405F9E">
        <w:rPr>
          <w:lang w:val="en-US"/>
        </w:rPr>
        <w:t>工作。</w:t>
      </w:r>
      <w:r w:rsidRPr="00405F9E">
        <w:rPr>
          <w:rFonts w:hint="eastAsia"/>
          <w:lang w:val="en-US"/>
        </w:rPr>
        <w:t>发言者建议，</w:t>
      </w:r>
      <w:r w:rsidRPr="00405F9E">
        <w:rPr>
          <w:lang w:val="en-US"/>
        </w:rPr>
        <w:t>在</w:t>
      </w:r>
      <w:r w:rsidRPr="00405F9E">
        <w:rPr>
          <w:rFonts w:hint="eastAsia"/>
          <w:lang w:val="en-US"/>
        </w:rPr>
        <w:t>下一</w:t>
      </w:r>
      <w:r w:rsidRPr="00405F9E">
        <w:rPr>
          <w:lang w:val="en-US"/>
        </w:rPr>
        <w:t>研究期，第</w:t>
      </w:r>
      <w:r w:rsidRPr="00405F9E">
        <w:rPr>
          <w:rFonts w:hint="eastAsia"/>
          <w:lang w:val="en-US"/>
        </w:rPr>
        <w:t>7/1</w:t>
      </w:r>
      <w:r w:rsidRPr="00405F9E">
        <w:rPr>
          <w:rFonts w:hint="eastAsia"/>
          <w:lang w:val="en-US"/>
        </w:rPr>
        <w:t>号</w:t>
      </w:r>
      <w:r w:rsidRPr="00405F9E">
        <w:rPr>
          <w:lang w:val="en-US"/>
        </w:rPr>
        <w:t>课题可帮助成员</w:t>
      </w:r>
      <w:r w:rsidRPr="00405F9E">
        <w:rPr>
          <w:rFonts w:hint="eastAsia"/>
          <w:lang w:val="en-US"/>
        </w:rPr>
        <w:t>实施本</w:t>
      </w:r>
      <w:r w:rsidRPr="00405F9E">
        <w:rPr>
          <w:lang w:val="en-US"/>
        </w:rPr>
        <w:t>研究期制定的导则。</w:t>
      </w:r>
      <w:r w:rsidRPr="00405F9E">
        <w:rPr>
          <w:rFonts w:hint="eastAsia"/>
          <w:lang w:val="en-US"/>
        </w:rPr>
        <w:t>此外，</w:t>
      </w:r>
      <w:r w:rsidRPr="00405F9E">
        <w:rPr>
          <w:lang w:val="en-US"/>
        </w:rPr>
        <w:t>在</w:t>
      </w:r>
      <w:r w:rsidRPr="00405F9E">
        <w:rPr>
          <w:rFonts w:hint="eastAsia"/>
          <w:lang w:val="en-US"/>
        </w:rPr>
        <w:t>所</w:t>
      </w:r>
      <w:r w:rsidRPr="00405F9E">
        <w:rPr>
          <w:lang w:val="en-US"/>
        </w:rPr>
        <w:t>收到的一份文稿（</w:t>
      </w:r>
      <w:hyperlink r:id="rId43" w:history="1">
        <w:r w:rsidRPr="00405F9E">
          <w:rPr>
            <w:rStyle w:val="Hyperlink"/>
            <w:szCs w:val="24"/>
            <w:lang w:val="en-US"/>
          </w:rPr>
          <w:t>1/469</w:t>
        </w:r>
      </w:hyperlink>
      <w:r w:rsidRPr="00405F9E">
        <w:rPr>
          <w:rFonts w:hint="eastAsia"/>
          <w:lang w:val="en-US"/>
        </w:rPr>
        <w:t>号文件</w:t>
      </w:r>
      <w:r w:rsidRPr="00405F9E">
        <w:rPr>
          <w:lang w:val="en-US"/>
        </w:rPr>
        <w:t>）</w:t>
      </w:r>
      <w:r w:rsidRPr="00405F9E">
        <w:rPr>
          <w:rFonts w:hint="eastAsia"/>
          <w:lang w:val="en-US"/>
        </w:rPr>
        <w:t>基础</w:t>
      </w:r>
      <w:r w:rsidRPr="00405F9E">
        <w:rPr>
          <w:lang w:val="en-US"/>
        </w:rPr>
        <w:t>上，会议还同意第</w:t>
      </w:r>
      <w:r w:rsidRPr="00405F9E">
        <w:rPr>
          <w:rFonts w:hint="eastAsia"/>
          <w:lang w:val="en-US"/>
        </w:rPr>
        <w:t>7/1</w:t>
      </w:r>
      <w:r w:rsidRPr="00405F9E">
        <w:rPr>
          <w:rFonts w:hint="eastAsia"/>
          <w:lang w:val="en-US"/>
        </w:rPr>
        <w:t>号</w:t>
      </w:r>
      <w:r w:rsidRPr="00405F9E">
        <w:rPr>
          <w:lang w:val="en-US"/>
        </w:rPr>
        <w:t>课题应将重点放在老年人群电信</w:t>
      </w:r>
      <w:r w:rsidRPr="00405F9E">
        <w:rPr>
          <w:rFonts w:hint="eastAsia"/>
          <w:lang w:val="en-US"/>
        </w:rPr>
        <w:t>/</w:t>
      </w:r>
      <w:r w:rsidRPr="00405F9E">
        <w:rPr>
          <w:lang w:val="en-US"/>
        </w:rPr>
        <w:t>ICT</w:t>
      </w:r>
      <w:r w:rsidRPr="00405F9E">
        <w:rPr>
          <w:rFonts w:hint="eastAsia"/>
          <w:lang w:val="en-US"/>
        </w:rPr>
        <w:t>的</w:t>
      </w:r>
      <w:r w:rsidRPr="00405F9E">
        <w:rPr>
          <w:lang w:val="en-US"/>
        </w:rPr>
        <w:t>无障碍获取上。新提议的该课题标题为：</w:t>
      </w:r>
      <w:r w:rsidRPr="00405F9E">
        <w:rPr>
          <w:b/>
          <w:bCs/>
          <w:lang w:val="en-US"/>
        </w:rPr>
        <w:t>“</w:t>
      </w:r>
      <w:r w:rsidRPr="00405F9E">
        <w:rPr>
          <w:rFonts w:eastAsia="STKaiti"/>
          <w:b/>
          <w:bCs/>
          <w:lang w:val="en-US"/>
        </w:rPr>
        <w:t>残疾人，包括因年龄致残的老人和具有特殊需求人群的信息通信技术（</w:t>
      </w:r>
      <w:r w:rsidRPr="00405F9E">
        <w:rPr>
          <w:rFonts w:eastAsia="STKaiti"/>
          <w:b/>
          <w:bCs/>
          <w:lang w:val="en-US"/>
        </w:rPr>
        <w:t>ICT</w:t>
      </w:r>
      <w:r w:rsidRPr="00405F9E">
        <w:rPr>
          <w:rFonts w:eastAsia="STKaiti"/>
          <w:b/>
          <w:bCs/>
          <w:lang w:val="en-US"/>
        </w:rPr>
        <w:t>）无障碍</w:t>
      </w:r>
      <w:r w:rsidRPr="00405F9E">
        <w:rPr>
          <w:rFonts w:ascii="STKaiti" w:eastAsia="STKaiti" w:hAnsi="STKaiti"/>
          <w:b/>
          <w:bCs/>
          <w:lang w:val="en-US"/>
        </w:rPr>
        <w:t>获取</w:t>
      </w:r>
      <w:r w:rsidRPr="00405F9E">
        <w:rPr>
          <w:rFonts w:ascii="SimSun" w:hAnsi="SimSun"/>
          <w:b/>
          <w:bCs/>
          <w:lang w:val="en-US"/>
        </w:rPr>
        <w:t>”</w:t>
      </w:r>
      <w:r w:rsidRPr="00405F9E">
        <w:rPr>
          <w:rFonts w:hint="eastAsia"/>
          <w:lang w:val="en-US"/>
        </w:rPr>
        <w:t>。</w:t>
      </w:r>
      <w:r w:rsidRPr="00405F9E">
        <w:rPr>
          <w:rFonts w:ascii="STKaiti" w:eastAsia="STKaiti" w:hAnsi="STKaiti"/>
          <w:lang w:val="en-US"/>
        </w:rPr>
        <w:t>报告人组</w:t>
      </w:r>
      <w:r w:rsidRPr="00405F9E">
        <w:rPr>
          <w:rFonts w:ascii="STKaiti" w:eastAsia="STKaiti" w:hAnsi="STKaiti" w:hint="eastAsia"/>
          <w:lang w:val="en-US"/>
        </w:rPr>
        <w:t>建议</w:t>
      </w:r>
      <w:r w:rsidRPr="00405F9E">
        <w:rPr>
          <w:rFonts w:ascii="STKaiti" w:eastAsia="STKaiti" w:hAnsi="STKaiti"/>
          <w:lang w:val="en-US"/>
        </w:rPr>
        <w:t>继续</w:t>
      </w:r>
      <w:r w:rsidRPr="00405F9E">
        <w:rPr>
          <w:rFonts w:ascii="STKaiti" w:eastAsia="STKaiti" w:hAnsi="STKaiti" w:hint="eastAsia"/>
          <w:lang w:val="en-US"/>
        </w:rPr>
        <w:t>该</w:t>
      </w:r>
      <w:r w:rsidRPr="00405F9E">
        <w:rPr>
          <w:rFonts w:ascii="STKaiti" w:eastAsia="STKaiti" w:hAnsi="STKaiti"/>
          <w:lang w:val="en-US"/>
        </w:rPr>
        <w:t>课题的研究工作</w:t>
      </w:r>
      <w:r w:rsidRPr="00405F9E">
        <w:rPr>
          <w:lang w:val="en-US"/>
        </w:rPr>
        <w:t>。</w:t>
      </w:r>
      <w:bookmarkEnd w:id="86"/>
    </w:p>
    <w:p w:rsidR="001A3A0C" w:rsidRPr="001917B0" w:rsidRDefault="001B19BC" w:rsidP="00405F9E">
      <w:pPr>
        <w:pStyle w:val="Heading2"/>
        <w:rPr>
          <w:lang w:val="en-US"/>
        </w:rPr>
      </w:pPr>
      <w:bookmarkStart w:id="87" w:name="lt_pId170"/>
      <w:r w:rsidRPr="001917B0">
        <w:rPr>
          <w:lang w:val="en-US"/>
        </w:rPr>
        <w:t>3.8</w:t>
      </w:r>
      <w:r w:rsidRPr="001917B0">
        <w:rPr>
          <w:lang w:val="en-US"/>
        </w:rPr>
        <w:tab/>
      </w:r>
      <w:bookmarkEnd w:id="87"/>
      <w:r w:rsidR="000C754E" w:rsidRPr="001917B0">
        <w:rPr>
          <w:rFonts w:hint="eastAsia"/>
          <w:lang w:val="en-US"/>
        </w:rPr>
        <w:t>第</w:t>
      </w:r>
      <w:r w:rsidR="000C754E" w:rsidRPr="001917B0">
        <w:rPr>
          <w:rFonts w:hint="eastAsia"/>
          <w:lang w:val="en-US"/>
        </w:rPr>
        <w:t>8/1</w:t>
      </w:r>
      <w:r w:rsidR="000C754E" w:rsidRPr="001917B0">
        <w:rPr>
          <w:rFonts w:hint="eastAsia"/>
          <w:lang w:val="en-US"/>
        </w:rPr>
        <w:t>号课题</w:t>
      </w:r>
      <w:r w:rsidR="000C754E" w:rsidRPr="001917B0">
        <w:rPr>
          <w:rFonts w:hint="eastAsia"/>
          <w:lang w:val="en-US"/>
        </w:rPr>
        <w:t xml:space="preserve"> </w:t>
      </w:r>
      <w:r w:rsidR="000C754E" w:rsidRPr="001917B0">
        <w:rPr>
          <w:lang w:val="en-US"/>
        </w:rPr>
        <w:t xml:space="preserve">– </w:t>
      </w:r>
      <w:r w:rsidR="000C754E" w:rsidRPr="001917B0">
        <w:rPr>
          <w:lang w:val="en-US"/>
        </w:rPr>
        <w:t>审查</w:t>
      </w:r>
      <w:r w:rsidR="000C754E" w:rsidRPr="001917B0">
        <w:rPr>
          <w:rFonts w:hint="eastAsia"/>
          <w:lang w:val="en-US"/>
        </w:rPr>
        <w:t>从模拟向数字地面广播过渡的战略和方法并部署新业务</w:t>
      </w:r>
    </w:p>
    <w:p w:rsidR="001A3A0C" w:rsidRPr="001917B0" w:rsidRDefault="004E3591" w:rsidP="00F55191">
      <w:pPr>
        <w:pStyle w:val="CEOcontributionStart"/>
        <w:spacing w:before="60" w:after="60"/>
        <w:ind w:firstLineChars="200" w:firstLine="480"/>
        <w:rPr>
          <w:b w:val="0"/>
          <w:sz w:val="24"/>
          <w:szCs w:val="24"/>
          <w:lang w:val="en-US" w:eastAsia="zh-CN"/>
        </w:rPr>
      </w:pPr>
      <w:bookmarkStart w:id="88" w:name="lt_pId171"/>
      <w:r w:rsidRPr="001917B0">
        <w:rPr>
          <w:rFonts w:hint="eastAsia"/>
          <w:b w:val="0"/>
          <w:sz w:val="24"/>
          <w:szCs w:val="24"/>
          <w:lang w:eastAsia="zh-CN"/>
        </w:rPr>
        <w:t>2017</w:t>
      </w:r>
      <w:r w:rsidRPr="001917B0">
        <w:rPr>
          <w:rFonts w:hint="eastAsia"/>
          <w:b w:val="0"/>
          <w:sz w:val="24"/>
          <w:szCs w:val="24"/>
          <w:lang w:eastAsia="zh-CN"/>
        </w:rPr>
        <w:t>年</w:t>
      </w:r>
      <w:r w:rsidRPr="001917B0">
        <w:rPr>
          <w:rFonts w:hint="eastAsia"/>
          <w:b w:val="0"/>
          <w:sz w:val="24"/>
          <w:szCs w:val="24"/>
          <w:lang w:eastAsia="zh-CN"/>
        </w:rPr>
        <w:t>3</w:t>
      </w:r>
      <w:r w:rsidRPr="001917B0">
        <w:rPr>
          <w:rFonts w:hint="eastAsia"/>
          <w:b w:val="0"/>
          <w:sz w:val="24"/>
          <w:szCs w:val="24"/>
          <w:lang w:eastAsia="zh-CN"/>
        </w:rPr>
        <w:t>月报告人组会议批准的有关第</w:t>
      </w:r>
      <w:r w:rsidRPr="001917B0">
        <w:rPr>
          <w:b w:val="0"/>
          <w:sz w:val="24"/>
          <w:szCs w:val="24"/>
          <w:lang w:eastAsia="zh-CN"/>
        </w:rPr>
        <w:t>8</w:t>
      </w:r>
      <w:r w:rsidRPr="001917B0">
        <w:rPr>
          <w:rFonts w:hint="eastAsia"/>
          <w:b w:val="0"/>
          <w:sz w:val="24"/>
          <w:szCs w:val="24"/>
          <w:lang w:eastAsia="zh-CN"/>
        </w:rPr>
        <w:t>/1</w:t>
      </w:r>
      <w:r w:rsidRPr="001917B0">
        <w:rPr>
          <w:rFonts w:hint="eastAsia"/>
          <w:b w:val="0"/>
          <w:sz w:val="24"/>
          <w:szCs w:val="24"/>
          <w:lang w:eastAsia="zh-CN"/>
        </w:rPr>
        <w:t>号课题的报告见</w:t>
      </w:r>
      <w:hyperlink r:id="rId44" w:history="1">
        <w:r w:rsidR="001A3A0C" w:rsidRPr="001917B0">
          <w:rPr>
            <w:rStyle w:val="Hyperlink"/>
            <w:b w:val="0"/>
            <w:bCs/>
            <w:sz w:val="24"/>
            <w:szCs w:val="24"/>
            <w:lang w:val="en-US" w:eastAsia="zh-CN"/>
          </w:rPr>
          <w:t>1/REP/38</w:t>
        </w:r>
      </w:hyperlink>
      <w:bookmarkStart w:id="89" w:name="lt_pId172"/>
      <w:bookmarkEnd w:id="88"/>
      <w:r w:rsidR="00AA6A79" w:rsidRPr="001917B0">
        <w:rPr>
          <w:rFonts w:hint="eastAsia"/>
          <w:b w:val="0"/>
          <w:sz w:val="24"/>
          <w:szCs w:val="24"/>
          <w:lang w:val="en-US" w:eastAsia="zh-CN"/>
        </w:rPr>
        <w:t>号文件</w:t>
      </w:r>
      <w:r w:rsidRPr="001917B0">
        <w:rPr>
          <w:rFonts w:hint="eastAsia"/>
          <w:b w:val="0"/>
          <w:sz w:val="24"/>
          <w:szCs w:val="24"/>
          <w:lang w:val="en-US" w:eastAsia="zh-CN"/>
        </w:rPr>
        <w:t>。</w:t>
      </w:r>
      <w:r w:rsidR="00F55191" w:rsidRPr="001917B0">
        <w:rPr>
          <w:rFonts w:hint="eastAsia"/>
          <w:b w:val="0"/>
          <w:sz w:val="24"/>
          <w:szCs w:val="24"/>
          <w:lang w:eastAsia="zh-CN"/>
        </w:rPr>
        <w:t>在做</w:t>
      </w:r>
      <w:r w:rsidR="00F55191" w:rsidRPr="001917B0">
        <w:rPr>
          <w:b w:val="0"/>
          <w:sz w:val="24"/>
          <w:szCs w:val="24"/>
          <w:lang w:eastAsia="zh-CN"/>
        </w:rPr>
        <w:t>了</w:t>
      </w:r>
      <w:r w:rsidR="00F55191" w:rsidRPr="001917B0">
        <w:rPr>
          <w:rFonts w:hint="eastAsia"/>
          <w:b w:val="0"/>
          <w:sz w:val="24"/>
          <w:szCs w:val="24"/>
          <w:lang w:eastAsia="zh-CN"/>
        </w:rPr>
        <w:t>一些</w:t>
      </w:r>
      <w:r w:rsidR="00F55191" w:rsidRPr="001917B0">
        <w:rPr>
          <w:b w:val="0"/>
          <w:sz w:val="24"/>
          <w:szCs w:val="24"/>
          <w:lang w:eastAsia="zh-CN"/>
        </w:rPr>
        <w:t>修改后</w:t>
      </w:r>
      <w:r w:rsidR="00F55191">
        <w:rPr>
          <w:rFonts w:hint="eastAsia"/>
          <w:b w:val="0"/>
          <w:sz w:val="24"/>
          <w:szCs w:val="24"/>
          <w:lang w:eastAsia="zh-CN"/>
        </w:rPr>
        <w:t>，就</w:t>
      </w:r>
      <w:hyperlink r:id="rId45" w:history="1">
        <w:r w:rsidR="00E61EBC" w:rsidRPr="001917B0">
          <w:rPr>
            <w:rStyle w:val="Hyperlink"/>
            <w:b w:val="0"/>
            <w:bCs/>
            <w:sz w:val="24"/>
            <w:szCs w:val="24"/>
            <w:lang w:val="en-US" w:eastAsia="zh-CN"/>
          </w:rPr>
          <w:t>1/419</w:t>
        </w:r>
      </w:hyperlink>
      <w:r w:rsidR="00F643E1" w:rsidRPr="001917B0">
        <w:rPr>
          <w:rFonts w:hint="eastAsia"/>
          <w:b w:val="0"/>
          <w:sz w:val="24"/>
          <w:szCs w:val="24"/>
          <w:lang w:val="en-US" w:eastAsia="zh-CN"/>
        </w:rPr>
        <w:t>号文件中的输出报告和</w:t>
      </w:r>
      <w:hyperlink r:id="rId46" w:history="1">
        <w:r w:rsidR="00E61EBC" w:rsidRPr="001917B0">
          <w:rPr>
            <w:rStyle w:val="Hyperlink"/>
            <w:b w:val="0"/>
            <w:sz w:val="24"/>
            <w:szCs w:val="24"/>
            <w:lang w:val="en-US" w:eastAsia="zh-CN"/>
          </w:rPr>
          <w:t>1/421</w:t>
        </w:r>
      </w:hyperlink>
      <w:r w:rsidR="00E61EBC" w:rsidRPr="001917B0">
        <w:rPr>
          <w:rFonts w:hint="eastAsia"/>
          <w:b w:val="0"/>
          <w:sz w:val="24"/>
          <w:szCs w:val="24"/>
          <w:lang w:val="en-US" w:eastAsia="zh-CN"/>
        </w:rPr>
        <w:t>号文件中的通信</w:t>
      </w:r>
      <w:r w:rsidR="00F643E1" w:rsidRPr="001917B0">
        <w:rPr>
          <w:rFonts w:hint="eastAsia"/>
          <w:b w:val="0"/>
          <w:sz w:val="24"/>
          <w:szCs w:val="24"/>
          <w:lang w:val="en-US" w:eastAsia="zh-CN"/>
        </w:rPr>
        <w:t>导则</w:t>
      </w:r>
      <w:r w:rsidR="00F55191">
        <w:rPr>
          <w:rFonts w:hint="eastAsia"/>
          <w:b w:val="0"/>
          <w:sz w:val="24"/>
          <w:szCs w:val="24"/>
          <w:lang w:val="en-US" w:eastAsia="zh-CN"/>
        </w:rPr>
        <w:t>达成了一致</w:t>
      </w:r>
      <w:r w:rsidR="00F643E1" w:rsidRPr="001917B0">
        <w:rPr>
          <w:rFonts w:hint="eastAsia"/>
          <w:b w:val="0"/>
          <w:sz w:val="24"/>
          <w:szCs w:val="24"/>
          <w:lang w:eastAsia="zh-CN"/>
        </w:rPr>
        <w:t>。</w:t>
      </w:r>
      <w:bookmarkEnd w:id="89"/>
    </w:p>
    <w:p w:rsidR="001A3A0C" w:rsidRPr="00C03A20" w:rsidRDefault="00F643E1" w:rsidP="00C03A20">
      <w:pPr>
        <w:pStyle w:val="CEOcontributionStart"/>
        <w:spacing w:before="60" w:after="60"/>
        <w:ind w:firstLineChars="200" w:firstLine="480"/>
        <w:rPr>
          <w:b w:val="0"/>
          <w:bCs/>
          <w:sz w:val="24"/>
          <w:szCs w:val="24"/>
          <w:lang w:val="en-US" w:eastAsia="zh-CN"/>
        </w:rPr>
      </w:pPr>
      <w:bookmarkStart w:id="90" w:name="lt_pId173"/>
      <w:r w:rsidRPr="00C03A20">
        <w:rPr>
          <w:rFonts w:hint="eastAsia"/>
          <w:b w:val="0"/>
          <w:bCs/>
          <w:sz w:val="24"/>
          <w:szCs w:val="24"/>
          <w:lang w:val="en-US" w:eastAsia="zh-CN"/>
        </w:rPr>
        <w:t>针对</w:t>
      </w:r>
      <w:r w:rsidRPr="00C03A20">
        <w:rPr>
          <w:b w:val="0"/>
          <w:bCs/>
          <w:sz w:val="24"/>
          <w:szCs w:val="24"/>
          <w:lang w:val="en-US" w:eastAsia="zh-CN"/>
        </w:rPr>
        <w:t>第</w:t>
      </w:r>
      <w:r w:rsidRPr="00C03A20">
        <w:rPr>
          <w:rFonts w:hint="eastAsia"/>
          <w:b w:val="0"/>
          <w:bCs/>
          <w:sz w:val="24"/>
          <w:szCs w:val="24"/>
          <w:lang w:val="en-US" w:eastAsia="zh-CN"/>
        </w:rPr>
        <w:t>8/1</w:t>
      </w:r>
      <w:r w:rsidRPr="00C03A20">
        <w:rPr>
          <w:rFonts w:hint="eastAsia"/>
          <w:b w:val="0"/>
          <w:bCs/>
          <w:sz w:val="24"/>
          <w:szCs w:val="24"/>
          <w:lang w:val="en-US" w:eastAsia="zh-CN"/>
        </w:rPr>
        <w:t>号</w:t>
      </w:r>
      <w:r w:rsidRPr="00C03A20">
        <w:rPr>
          <w:b w:val="0"/>
          <w:bCs/>
          <w:sz w:val="24"/>
          <w:szCs w:val="24"/>
          <w:lang w:val="en-US" w:eastAsia="zh-CN"/>
        </w:rPr>
        <w:t>课题的未来，针对与会者的调查表明，虽然关于模拟向数字地面电视过渡的诸多截止期限已过，但许多国家依然在进行新的数字声音</w:t>
      </w:r>
      <w:r w:rsidRPr="00C03A20">
        <w:rPr>
          <w:rFonts w:hint="eastAsia"/>
          <w:b w:val="0"/>
          <w:bCs/>
          <w:sz w:val="24"/>
          <w:szCs w:val="24"/>
          <w:lang w:val="en-US" w:eastAsia="zh-CN"/>
        </w:rPr>
        <w:t>/</w:t>
      </w:r>
      <w:r w:rsidRPr="00C03A20">
        <w:rPr>
          <w:rFonts w:hint="eastAsia"/>
          <w:b w:val="0"/>
          <w:bCs/>
          <w:sz w:val="24"/>
          <w:szCs w:val="24"/>
          <w:lang w:val="en-US" w:eastAsia="zh-CN"/>
        </w:rPr>
        <w:t>无线电</w:t>
      </w:r>
      <w:r w:rsidRPr="00C03A20">
        <w:rPr>
          <w:b w:val="0"/>
          <w:bCs/>
          <w:sz w:val="24"/>
          <w:szCs w:val="24"/>
          <w:lang w:val="en-US" w:eastAsia="zh-CN"/>
        </w:rPr>
        <w:t>业务的试验。</w:t>
      </w:r>
      <w:r w:rsidRPr="00C03A20">
        <w:rPr>
          <w:rFonts w:hint="eastAsia"/>
          <w:b w:val="0"/>
          <w:bCs/>
          <w:sz w:val="24"/>
          <w:szCs w:val="24"/>
          <w:lang w:val="en-US" w:eastAsia="zh-CN"/>
        </w:rPr>
        <w:t>报告人组</w:t>
      </w:r>
      <w:r w:rsidRPr="00C03A20">
        <w:rPr>
          <w:b w:val="0"/>
          <w:bCs/>
          <w:sz w:val="24"/>
          <w:szCs w:val="24"/>
          <w:lang w:val="en-US" w:eastAsia="zh-CN"/>
        </w:rPr>
        <w:t>会议期间提出的新</w:t>
      </w:r>
      <w:r w:rsidRPr="00C03A20">
        <w:rPr>
          <w:rFonts w:hint="eastAsia"/>
          <w:b w:val="0"/>
          <w:bCs/>
          <w:sz w:val="24"/>
          <w:szCs w:val="24"/>
          <w:lang w:val="en-US" w:eastAsia="zh-CN"/>
        </w:rPr>
        <w:t>议题</w:t>
      </w:r>
      <w:r w:rsidRPr="00C03A20">
        <w:rPr>
          <w:b w:val="0"/>
          <w:bCs/>
          <w:sz w:val="24"/>
          <w:szCs w:val="24"/>
          <w:lang w:val="en-US" w:eastAsia="zh-CN"/>
        </w:rPr>
        <w:t>包括扩大第</w:t>
      </w:r>
      <w:r w:rsidRPr="00C03A20">
        <w:rPr>
          <w:rFonts w:hint="eastAsia"/>
          <w:b w:val="0"/>
          <w:bCs/>
          <w:sz w:val="24"/>
          <w:szCs w:val="24"/>
          <w:lang w:val="en-US" w:eastAsia="zh-CN"/>
        </w:rPr>
        <w:t>8/1</w:t>
      </w:r>
      <w:r w:rsidRPr="00C03A20">
        <w:rPr>
          <w:rFonts w:hint="eastAsia"/>
          <w:b w:val="0"/>
          <w:bCs/>
          <w:sz w:val="24"/>
          <w:szCs w:val="24"/>
          <w:lang w:val="en-US" w:eastAsia="zh-CN"/>
        </w:rPr>
        <w:t>号</w:t>
      </w:r>
      <w:r w:rsidRPr="00C03A20">
        <w:rPr>
          <w:b w:val="0"/>
          <w:bCs/>
          <w:sz w:val="24"/>
          <w:szCs w:val="24"/>
          <w:lang w:val="en-US" w:eastAsia="zh-CN"/>
        </w:rPr>
        <w:t>课题的范围，以涵盖广播和数字无线电</w:t>
      </w:r>
      <w:r w:rsidRPr="00C03A20">
        <w:rPr>
          <w:rFonts w:hint="eastAsia"/>
          <w:b w:val="0"/>
          <w:bCs/>
          <w:sz w:val="24"/>
          <w:szCs w:val="24"/>
          <w:lang w:val="en-US" w:eastAsia="zh-CN"/>
        </w:rPr>
        <w:t>广播</w:t>
      </w:r>
      <w:r w:rsidRPr="00C03A20">
        <w:rPr>
          <w:rFonts w:hint="eastAsia"/>
          <w:b w:val="0"/>
          <w:bCs/>
          <w:sz w:val="24"/>
          <w:szCs w:val="24"/>
          <w:lang w:val="en-US" w:eastAsia="zh-CN"/>
        </w:rPr>
        <w:t>/</w:t>
      </w:r>
      <w:r w:rsidRPr="00C03A20">
        <w:rPr>
          <w:rFonts w:hint="eastAsia"/>
          <w:b w:val="0"/>
          <w:bCs/>
          <w:sz w:val="24"/>
          <w:szCs w:val="24"/>
          <w:lang w:val="en-US" w:eastAsia="zh-CN"/>
        </w:rPr>
        <w:t>声音</w:t>
      </w:r>
      <w:r w:rsidRPr="00C03A20">
        <w:rPr>
          <w:b w:val="0"/>
          <w:bCs/>
          <w:sz w:val="24"/>
          <w:szCs w:val="24"/>
          <w:lang w:val="en-US" w:eastAsia="zh-CN"/>
        </w:rPr>
        <w:t>广播数字过渡的演进</w:t>
      </w:r>
      <w:r w:rsidR="00E61EBC" w:rsidRPr="00C03A20">
        <w:rPr>
          <w:rFonts w:hint="eastAsia"/>
          <w:b w:val="0"/>
          <w:bCs/>
          <w:sz w:val="24"/>
          <w:szCs w:val="24"/>
          <w:lang w:val="en-US" w:eastAsia="zh-CN"/>
        </w:rPr>
        <w:t>；</w:t>
      </w:r>
      <w:r w:rsidRPr="00C03A20">
        <w:rPr>
          <w:b w:val="0"/>
          <w:bCs/>
          <w:sz w:val="24"/>
          <w:szCs w:val="24"/>
          <w:lang w:val="en-US" w:eastAsia="zh-CN"/>
        </w:rPr>
        <w:t>如何</w:t>
      </w:r>
      <w:r w:rsidR="00E61EBC" w:rsidRPr="00C03A20">
        <w:rPr>
          <w:rFonts w:hint="eastAsia"/>
          <w:b w:val="0"/>
          <w:bCs/>
          <w:sz w:val="24"/>
          <w:szCs w:val="24"/>
          <w:lang w:val="en-US" w:eastAsia="zh-CN"/>
        </w:rPr>
        <w:t>将</w:t>
      </w:r>
      <w:r w:rsidRPr="00C03A20">
        <w:rPr>
          <w:b w:val="0"/>
          <w:bCs/>
          <w:sz w:val="24"/>
          <w:szCs w:val="24"/>
          <w:lang w:val="en-US" w:eastAsia="zh-CN"/>
        </w:rPr>
        <w:t>释放的</w:t>
      </w:r>
      <w:r w:rsidR="00E61EBC" w:rsidRPr="00C03A20">
        <w:rPr>
          <w:rFonts w:hint="eastAsia"/>
          <w:b w:val="0"/>
          <w:bCs/>
          <w:sz w:val="24"/>
          <w:szCs w:val="24"/>
          <w:lang w:val="en-US" w:eastAsia="zh-CN"/>
        </w:rPr>
        <w:t>频率用于新</w:t>
      </w:r>
      <w:r w:rsidRPr="00C03A20">
        <w:rPr>
          <w:b w:val="0"/>
          <w:bCs/>
          <w:sz w:val="24"/>
          <w:szCs w:val="24"/>
          <w:lang w:val="en-US" w:eastAsia="zh-CN"/>
        </w:rPr>
        <w:t>业务和</w:t>
      </w:r>
      <w:r w:rsidR="00E61EBC" w:rsidRPr="00C03A20">
        <w:rPr>
          <w:rFonts w:hint="eastAsia"/>
          <w:b w:val="0"/>
          <w:bCs/>
          <w:sz w:val="24"/>
          <w:szCs w:val="24"/>
          <w:lang w:val="en-US" w:eastAsia="zh-CN"/>
        </w:rPr>
        <w:t>新</w:t>
      </w:r>
      <w:r w:rsidRPr="00C03A20">
        <w:rPr>
          <w:b w:val="0"/>
          <w:bCs/>
          <w:sz w:val="24"/>
          <w:szCs w:val="24"/>
          <w:lang w:val="en-US" w:eastAsia="zh-CN"/>
        </w:rPr>
        <w:t>应用</w:t>
      </w:r>
      <w:r w:rsidR="00E61EBC" w:rsidRPr="00C03A20">
        <w:rPr>
          <w:rFonts w:hint="eastAsia"/>
          <w:b w:val="0"/>
          <w:bCs/>
          <w:sz w:val="24"/>
          <w:szCs w:val="24"/>
          <w:lang w:val="en-US" w:eastAsia="zh-CN"/>
        </w:rPr>
        <w:t>；</w:t>
      </w:r>
      <w:r w:rsidRPr="00C03A20">
        <w:rPr>
          <w:b w:val="0"/>
          <w:bCs/>
          <w:sz w:val="24"/>
          <w:szCs w:val="24"/>
          <w:lang w:val="en-US" w:eastAsia="zh-CN"/>
        </w:rPr>
        <w:t>部署新的宽带业务和应用的经济方面问题</w:t>
      </w:r>
      <w:r w:rsidR="00E61EBC" w:rsidRPr="00C03A20">
        <w:rPr>
          <w:rFonts w:hint="eastAsia"/>
          <w:b w:val="0"/>
          <w:bCs/>
          <w:sz w:val="24"/>
          <w:szCs w:val="24"/>
          <w:lang w:val="en-US" w:eastAsia="zh-CN"/>
        </w:rPr>
        <w:t>；以及</w:t>
      </w:r>
      <w:r w:rsidRPr="00C03A20">
        <w:rPr>
          <w:b w:val="0"/>
          <w:bCs/>
          <w:sz w:val="24"/>
          <w:szCs w:val="24"/>
          <w:lang w:val="en-US" w:eastAsia="zh-CN"/>
        </w:rPr>
        <w:t>研究其它电视传送平台的影响。收集各国有关广播和新业务之间干扰和实施新的业务和应用（</w:t>
      </w:r>
      <w:r w:rsidRPr="00C03A20">
        <w:rPr>
          <w:rFonts w:hint="eastAsia"/>
          <w:b w:val="0"/>
          <w:bCs/>
          <w:sz w:val="24"/>
          <w:szCs w:val="24"/>
          <w:lang w:val="en-US" w:eastAsia="zh-CN"/>
        </w:rPr>
        <w:t>DTV</w:t>
      </w:r>
      <w:r w:rsidRPr="00C03A20">
        <w:rPr>
          <w:rFonts w:hint="eastAsia"/>
          <w:b w:val="0"/>
          <w:bCs/>
          <w:sz w:val="24"/>
          <w:szCs w:val="24"/>
          <w:lang w:val="en-US" w:eastAsia="zh-CN"/>
        </w:rPr>
        <w:t>和</w:t>
      </w:r>
      <w:r w:rsidRPr="00C03A20">
        <w:rPr>
          <w:b w:val="0"/>
          <w:bCs/>
          <w:sz w:val="24"/>
          <w:szCs w:val="24"/>
          <w:lang w:val="en-US" w:eastAsia="zh-CN"/>
        </w:rPr>
        <w:t>新广播业务：</w:t>
      </w:r>
      <w:r w:rsidRPr="00C03A20">
        <w:rPr>
          <w:rFonts w:hint="eastAsia"/>
          <w:b w:val="0"/>
          <w:bCs/>
          <w:sz w:val="24"/>
          <w:szCs w:val="24"/>
          <w:lang w:val="en-US" w:eastAsia="zh-CN"/>
        </w:rPr>
        <w:t>3D</w:t>
      </w:r>
      <w:r w:rsidRPr="00C03A20">
        <w:rPr>
          <w:rFonts w:hint="eastAsia"/>
          <w:b w:val="0"/>
          <w:bCs/>
          <w:sz w:val="24"/>
          <w:szCs w:val="24"/>
          <w:lang w:val="en-US" w:eastAsia="zh-CN"/>
        </w:rPr>
        <w:t>、</w:t>
      </w:r>
      <w:r w:rsidRPr="00C03A20">
        <w:rPr>
          <w:rFonts w:hint="eastAsia"/>
          <w:b w:val="0"/>
          <w:bCs/>
          <w:sz w:val="24"/>
          <w:szCs w:val="24"/>
          <w:lang w:val="en-US" w:eastAsia="zh-CN"/>
        </w:rPr>
        <w:t>4K</w:t>
      </w:r>
      <w:r w:rsidRPr="00C03A20">
        <w:rPr>
          <w:rFonts w:hint="eastAsia"/>
          <w:b w:val="0"/>
          <w:bCs/>
          <w:sz w:val="24"/>
          <w:szCs w:val="24"/>
          <w:lang w:val="en-US" w:eastAsia="zh-CN"/>
        </w:rPr>
        <w:t>、</w:t>
      </w:r>
      <w:r w:rsidRPr="00C03A20">
        <w:rPr>
          <w:rFonts w:hint="eastAsia"/>
          <w:b w:val="0"/>
          <w:bCs/>
          <w:sz w:val="24"/>
          <w:szCs w:val="24"/>
          <w:lang w:val="en-US" w:eastAsia="zh-CN"/>
        </w:rPr>
        <w:t>8K</w:t>
      </w:r>
      <w:r w:rsidRPr="00C03A20">
        <w:rPr>
          <w:rFonts w:hint="eastAsia"/>
          <w:b w:val="0"/>
          <w:bCs/>
          <w:sz w:val="24"/>
          <w:szCs w:val="24"/>
          <w:lang w:val="en-US" w:eastAsia="zh-CN"/>
        </w:rPr>
        <w:t>等</w:t>
      </w:r>
      <w:r w:rsidRPr="00C03A20">
        <w:rPr>
          <w:b w:val="0"/>
          <w:bCs/>
          <w:sz w:val="24"/>
          <w:szCs w:val="24"/>
          <w:lang w:val="en-US" w:eastAsia="zh-CN"/>
        </w:rPr>
        <w:t>）</w:t>
      </w:r>
      <w:r w:rsidRPr="00C03A20">
        <w:rPr>
          <w:rFonts w:hint="eastAsia"/>
          <w:b w:val="0"/>
          <w:bCs/>
          <w:sz w:val="24"/>
          <w:szCs w:val="24"/>
          <w:lang w:val="en-US" w:eastAsia="zh-CN"/>
        </w:rPr>
        <w:t>的</w:t>
      </w:r>
      <w:r w:rsidRPr="00C03A20">
        <w:rPr>
          <w:b w:val="0"/>
          <w:bCs/>
          <w:sz w:val="24"/>
          <w:szCs w:val="24"/>
          <w:lang w:val="en-US" w:eastAsia="zh-CN"/>
        </w:rPr>
        <w:t>社区和区域性电视方面的经</w:t>
      </w:r>
      <w:r w:rsidRPr="00C03A20">
        <w:rPr>
          <w:b w:val="0"/>
          <w:bCs/>
          <w:sz w:val="24"/>
          <w:szCs w:val="24"/>
          <w:lang w:val="en-US" w:eastAsia="zh-CN"/>
        </w:rPr>
        <w:lastRenderedPageBreak/>
        <w:t>验也十分重要。会议</w:t>
      </w:r>
      <w:r w:rsidRPr="00C03A20">
        <w:rPr>
          <w:rFonts w:hint="eastAsia"/>
          <w:b w:val="0"/>
          <w:bCs/>
          <w:sz w:val="24"/>
          <w:szCs w:val="24"/>
          <w:lang w:val="en-US" w:eastAsia="zh-CN"/>
        </w:rPr>
        <w:t>还</w:t>
      </w:r>
      <w:r w:rsidRPr="00C03A20">
        <w:rPr>
          <w:b w:val="0"/>
          <w:bCs/>
          <w:sz w:val="24"/>
          <w:szCs w:val="24"/>
          <w:lang w:val="en-US" w:eastAsia="zh-CN"/>
        </w:rPr>
        <w:t>支持将有关残疾人的问题纳入其中。</w:t>
      </w:r>
      <w:r w:rsidRPr="00C03A20">
        <w:rPr>
          <w:rFonts w:ascii="STKaiti" w:eastAsia="STKaiti" w:hAnsi="STKaiti"/>
          <w:b w:val="0"/>
          <w:bCs/>
          <w:sz w:val="24"/>
          <w:szCs w:val="24"/>
          <w:lang w:val="en-US" w:eastAsia="zh-CN"/>
        </w:rPr>
        <w:t>报告人组提议继续该课题的</w:t>
      </w:r>
      <w:r w:rsidRPr="00C03A20">
        <w:rPr>
          <w:rFonts w:ascii="STKaiti" w:eastAsia="STKaiti" w:hAnsi="STKaiti" w:hint="eastAsia"/>
          <w:b w:val="0"/>
          <w:bCs/>
          <w:sz w:val="24"/>
          <w:szCs w:val="24"/>
          <w:lang w:val="en-US" w:eastAsia="zh-CN"/>
        </w:rPr>
        <w:t>研究</w:t>
      </w:r>
      <w:r w:rsidRPr="00C03A20">
        <w:rPr>
          <w:rFonts w:ascii="STKaiti" w:eastAsia="STKaiti" w:hAnsi="STKaiti"/>
          <w:b w:val="0"/>
          <w:bCs/>
          <w:sz w:val="24"/>
          <w:szCs w:val="24"/>
          <w:lang w:val="en-US" w:eastAsia="zh-CN"/>
        </w:rPr>
        <w:t>工作。</w:t>
      </w:r>
      <w:bookmarkEnd w:id="90"/>
    </w:p>
    <w:p w:rsidR="001A3A0C" w:rsidRPr="001B19BC" w:rsidRDefault="001B19BC" w:rsidP="00E81C8D">
      <w:pPr>
        <w:pStyle w:val="Heading2"/>
        <w:rPr>
          <w:lang w:val="en-US"/>
        </w:rPr>
      </w:pPr>
      <w:bookmarkStart w:id="91" w:name="lt_pId178"/>
      <w:r w:rsidRPr="001917B0">
        <w:rPr>
          <w:lang w:val="en-US"/>
        </w:rPr>
        <w:t>3.9</w:t>
      </w:r>
      <w:r w:rsidRPr="001917B0">
        <w:rPr>
          <w:lang w:val="en-US"/>
        </w:rPr>
        <w:tab/>
      </w:r>
      <w:bookmarkEnd w:id="91"/>
      <w:r w:rsidR="000C754E" w:rsidRPr="001917B0">
        <w:rPr>
          <w:rFonts w:hint="eastAsia"/>
          <w:bCs/>
          <w:szCs w:val="24"/>
          <w:lang w:val="en-US"/>
        </w:rPr>
        <w:t>WTDC</w:t>
      </w:r>
      <w:r w:rsidR="000C754E" w:rsidRPr="001917B0">
        <w:rPr>
          <w:rFonts w:cs="SimSun" w:hint="eastAsia"/>
          <w:bCs/>
          <w:szCs w:val="24"/>
        </w:rPr>
        <w:t>第</w:t>
      </w:r>
      <w:r w:rsidR="000C754E" w:rsidRPr="001917B0">
        <w:rPr>
          <w:rFonts w:hint="eastAsia"/>
          <w:bCs/>
          <w:szCs w:val="24"/>
          <w:lang w:val="en-US"/>
        </w:rPr>
        <w:t>9</w:t>
      </w:r>
      <w:r w:rsidR="000C754E" w:rsidRPr="001917B0">
        <w:rPr>
          <w:rFonts w:cs="SimSun" w:hint="eastAsia"/>
          <w:bCs/>
          <w:szCs w:val="24"/>
        </w:rPr>
        <w:t>号决议</w:t>
      </w:r>
      <w:r w:rsidR="000C754E" w:rsidRPr="001917B0">
        <w:rPr>
          <w:rFonts w:cs="SimSun" w:hint="eastAsia"/>
          <w:bCs/>
          <w:szCs w:val="24"/>
          <w:lang w:val="en-US"/>
        </w:rPr>
        <w:t xml:space="preserve"> </w:t>
      </w:r>
      <w:r w:rsidR="000C754E" w:rsidRPr="001917B0">
        <w:rPr>
          <w:rFonts w:cs="SimSun"/>
          <w:bCs/>
          <w:szCs w:val="24"/>
          <w:lang w:val="en-US"/>
        </w:rPr>
        <w:t>–</w:t>
      </w:r>
      <w:r w:rsidR="00E81C8D" w:rsidRPr="001917B0">
        <w:rPr>
          <w:rFonts w:cs="SimSun" w:hint="eastAsia"/>
          <w:bCs/>
          <w:szCs w:val="24"/>
          <w:lang w:val="en-US"/>
        </w:rPr>
        <w:t xml:space="preserve"> </w:t>
      </w:r>
      <w:r w:rsidR="000C754E" w:rsidRPr="001917B0">
        <w:rPr>
          <w:rFonts w:ascii="SimSun" w:hAnsi="SimSun"/>
        </w:rPr>
        <w:t>各国</w:t>
      </w:r>
      <w:r w:rsidR="000C754E" w:rsidRPr="009367E5">
        <w:rPr>
          <w:rFonts w:ascii="SimSun" w:hAnsi="SimSun"/>
          <w:lang w:val="en-US"/>
        </w:rPr>
        <w:t>，</w:t>
      </w:r>
      <w:r w:rsidR="000C754E" w:rsidRPr="00E81C8D">
        <w:rPr>
          <w:rFonts w:ascii="SimSun" w:hAnsi="SimSun"/>
        </w:rPr>
        <w:t>特别是发展中国家对频谱管理的参与</w:t>
      </w:r>
    </w:p>
    <w:p w:rsidR="001A3A0C" w:rsidRPr="00E623BC" w:rsidRDefault="00AA6A79" w:rsidP="00F55191">
      <w:pPr>
        <w:pStyle w:val="CEOcontributionStart"/>
        <w:spacing w:before="60" w:after="60"/>
        <w:ind w:firstLineChars="200" w:firstLine="480"/>
        <w:rPr>
          <w:b w:val="0"/>
          <w:sz w:val="24"/>
          <w:szCs w:val="24"/>
          <w:lang w:eastAsia="zh-CN"/>
        </w:rPr>
      </w:pPr>
      <w:bookmarkStart w:id="92" w:name="lt_pId179"/>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w:t>
      </w:r>
      <w:r>
        <w:rPr>
          <w:rFonts w:hint="eastAsia"/>
          <w:b w:val="0"/>
          <w:sz w:val="24"/>
          <w:szCs w:val="24"/>
          <w:lang w:eastAsia="zh-CN"/>
        </w:rPr>
        <w:t>ITU-D/ITU-R</w:t>
      </w:r>
      <w:r>
        <w:rPr>
          <w:rFonts w:hint="eastAsia"/>
          <w:b w:val="0"/>
          <w:sz w:val="24"/>
          <w:szCs w:val="24"/>
          <w:lang w:eastAsia="zh-CN"/>
        </w:rPr>
        <w:t>有关</w:t>
      </w:r>
      <w:r>
        <w:rPr>
          <w:rFonts w:hint="eastAsia"/>
          <w:b w:val="0"/>
          <w:sz w:val="24"/>
          <w:szCs w:val="24"/>
          <w:lang w:eastAsia="zh-CN"/>
        </w:rPr>
        <w:t>WTDC</w:t>
      </w:r>
      <w:r>
        <w:rPr>
          <w:rFonts w:hint="eastAsia"/>
          <w:b w:val="0"/>
          <w:sz w:val="24"/>
          <w:szCs w:val="24"/>
          <w:lang w:eastAsia="zh-CN"/>
        </w:rPr>
        <w:t>第</w:t>
      </w:r>
      <w:r>
        <w:rPr>
          <w:rFonts w:hint="eastAsia"/>
          <w:b w:val="0"/>
          <w:sz w:val="24"/>
          <w:szCs w:val="24"/>
          <w:lang w:eastAsia="zh-CN"/>
        </w:rPr>
        <w:t>9</w:t>
      </w:r>
      <w:r>
        <w:rPr>
          <w:rFonts w:hint="eastAsia"/>
          <w:b w:val="0"/>
          <w:sz w:val="24"/>
          <w:szCs w:val="24"/>
          <w:lang w:eastAsia="zh-CN"/>
        </w:rPr>
        <w:t>号决议的联合</w:t>
      </w:r>
      <w:r w:rsidRPr="00E81C8D">
        <w:rPr>
          <w:rFonts w:hint="eastAsia"/>
          <w:b w:val="0"/>
          <w:sz w:val="24"/>
          <w:szCs w:val="24"/>
          <w:lang w:eastAsia="zh-CN"/>
        </w:rPr>
        <w:t>组会议批准的报告见</w:t>
      </w:r>
      <w:hyperlink r:id="rId47" w:history="1">
        <w:r w:rsidRPr="00FB4222">
          <w:rPr>
            <w:rStyle w:val="Hyperlink"/>
            <w:b w:val="0"/>
            <w:bCs/>
            <w:sz w:val="24"/>
            <w:szCs w:val="24"/>
            <w:lang w:val="en-US" w:eastAsia="zh-CN"/>
          </w:rPr>
          <w:t>1/REP/39</w:t>
        </w:r>
      </w:hyperlink>
      <w:r>
        <w:rPr>
          <w:rFonts w:hint="eastAsia"/>
          <w:b w:val="0"/>
          <w:sz w:val="24"/>
          <w:szCs w:val="24"/>
          <w:lang w:val="en-US" w:eastAsia="zh-CN"/>
        </w:rPr>
        <w:t>号文件</w:t>
      </w:r>
      <w:r w:rsidRPr="00E81C8D">
        <w:rPr>
          <w:rFonts w:hint="eastAsia"/>
          <w:b w:val="0"/>
          <w:sz w:val="24"/>
          <w:szCs w:val="24"/>
          <w:lang w:val="en-US" w:eastAsia="zh-CN"/>
        </w:rPr>
        <w:t>。</w:t>
      </w:r>
      <w:r w:rsidR="00F55191" w:rsidRPr="00FA6D1E">
        <w:rPr>
          <w:rFonts w:hint="eastAsia"/>
          <w:b w:val="0"/>
          <w:sz w:val="24"/>
          <w:szCs w:val="24"/>
          <w:lang w:eastAsia="zh-CN"/>
        </w:rPr>
        <w:t>在做</w:t>
      </w:r>
      <w:r w:rsidR="00F55191" w:rsidRPr="00FA6D1E">
        <w:rPr>
          <w:b w:val="0"/>
          <w:sz w:val="24"/>
          <w:szCs w:val="24"/>
          <w:lang w:eastAsia="zh-CN"/>
        </w:rPr>
        <w:t>了</w:t>
      </w:r>
      <w:r w:rsidR="00F55191">
        <w:rPr>
          <w:rFonts w:hint="eastAsia"/>
          <w:b w:val="0"/>
          <w:sz w:val="24"/>
          <w:szCs w:val="24"/>
          <w:lang w:eastAsia="zh-CN"/>
        </w:rPr>
        <w:t>一些</w:t>
      </w:r>
      <w:r w:rsidR="00F55191" w:rsidRPr="00FA6D1E">
        <w:rPr>
          <w:b w:val="0"/>
          <w:sz w:val="24"/>
          <w:szCs w:val="24"/>
          <w:lang w:eastAsia="zh-CN"/>
        </w:rPr>
        <w:t>修改后</w:t>
      </w:r>
      <w:r w:rsidR="00F55191">
        <w:rPr>
          <w:rFonts w:hint="eastAsia"/>
          <w:b w:val="0"/>
          <w:sz w:val="24"/>
          <w:szCs w:val="24"/>
          <w:lang w:eastAsia="zh-CN"/>
        </w:rPr>
        <w:t>，就</w:t>
      </w:r>
      <w:hyperlink r:id="rId48" w:history="1">
        <w:r w:rsidR="008323C0">
          <w:rPr>
            <w:rStyle w:val="Hyperlink"/>
            <w:b w:val="0"/>
            <w:bCs/>
            <w:sz w:val="24"/>
            <w:szCs w:val="24"/>
            <w:lang w:val="en-US" w:eastAsia="zh-CN"/>
          </w:rPr>
          <w:t>1/420</w:t>
        </w:r>
      </w:hyperlink>
      <w:r>
        <w:rPr>
          <w:rFonts w:hint="eastAsia"/>
          <w:b w:val="0"/>
          <w:sz w:val="24"/>
          <w:szCs w:val="24"/>
          <w:lang w:val="en-US" w:eastAsia="zh-CN"/>
        </w:rPr>
        <w:t>号文件中的输出报告和导则以及</w:t>
      </w:r>
      <w:hyperlink r:id="rId49" w:history="1">
        <w:r w:rsidR="008323C0" w:rsidRPr="009C0D46">
          <w:rPr>
            <w:rStyle w:val="Hyperlink"/>
            <w:b w:val="0"/>
            <w:sz w:val="24"/>
            <w:szCs w:val="24"/>
            <w:lang w:val="en-US" w:eastAsia="zh-CN"/>
          </w:rPr>
          <w:t>1/TD/18</w:t>
        </w:r>
      </w:hyperlink>
      <w:r>
        <w:rPr>
          <w:rFonts w:hint="eastAsia"/>
          <w:b w:val="0"/>
          <w:sz w:val="24"/>
          <w:szCs w:val="24"/>
          <w:lang w:val="en-US" w:eastAsia="zh-CN"/>
        </w:rPr>
        <w:t>号临时文件</w:t>
      </w:r>
      <w:r w:rsidR="00F55191">
        <w:rPr>
          <w:rFonts w:hint="eastAsia"/>
          <w:b w:val="0"/>
          <w:sz w:val="24"/>
          <w:szCs w:val="24"/>
          <w:lang w:val="en-US" w:eastAsia="zh-CN"/>
        </w:rPr>
        <w:t>达成了一致</w:t>
      </w:r>
      <w:r w:rsidRPr="00FA6D1E">
        <w:rPr>
          <w:rFonts w:hint="eastAsia"/>
          <w:b w:val="0"/>
          <w:sz w:val="24"/>
          <w:szCs w:val="24"/>
          <w:lang w:eastAsia="zh-CN"/>
        </w:rPr>
        <w:t>。</w:t>
      </w:r>
      <w:bookmarkEnd w:id="92"/>
    </w:p>
    <w:p w:rsidR="00BB70E5" w:rsidRPr="008B2128" w:rsidRDefault="00BB70E5" w:rsidP="001917B0">
      <w:pPr>
        <w:ind w:firstLineChars="200" w:firstLine="480"/>
        <w:rPr>
          <w:szCs w:val="24"/>
          <w:lang w:val="en-US"/>
        </w:rPr>
      </w:pPr>
      <w:bookmarkStart w:id="93" w:name="lt_pId181"/>
      <w:r>
        <w:rPr>
          <w:rFonts w:hint="eastAsia"/>
          <w:szCs w:val="24"/>
          <w:lang w:val="en-US"/>
        </w:rPr>
        <w:t>有关</w:t>
      </w:r>
      <w:r>
        <w:rPr>
          <w:szCs w:val="24"/>
          <w:lang w:val="en-US"/>
        </w:rPr>
        <w:t>第</w:t>
      </w:r>
      <w:r>
        <w:rPr>
          <w:rFonts w:hint="eastAsia"/>
          <w:szCs w:val="24"/>
          <w:lang w:val="en-US"/>
        </w:rPr>
        <w:t>9</w:t>
      </w:r>
      <w:r>
        <w:rPr>
          <w:rFonts w:hint="eastAsia"/>
          <w:szCs w:val="24"/>
          <w:lang w:val="en-US"/>
        </w:rPr>
        <w:t>号</w:t>
      </w:r>
      <w:r>
        <w:rPr>
          <w:szCs w:val="24"/>
          <w:lang w:val="en-US"/>
        </w:rPr>
        <w:t>决议未来的讨论既涉及到</w:t>
      </w:r>
      <w:r>
        <w:rPr>
          <w:rFonts w:hint="eastAsia"/>
          <w:szCs w:val="24"/>
          <w:lang w:val="en-US"/>
        </w:rPr>
        <w:t>下一</w:t>
      </w:r>
      <w:r>
        <w:rPr>
          <w:szCs w:val="24"/>
          <w:lang w:val="en-US"/>
        </w:rPr>
        <w:t>研究期的优选工作</w:t>
      </w:r>
      <w:r>
        <w:rPr>
          <w:rFonts w:hint="eastAsia"/>
          <w:szCs w:val="24"/>
          <w:lang w:val="en-US"/>
        </w:rPr>
        <w:t>方法</w:t>
      </w:r>
      <w:r>
        <w:rPr>
          <w:szCs w:val="24"/>
          <w:lang w:val="en-US"/>
        </w:rPr>
        <w:t>，也涉及到具体研究议题。</w:t>
      </w:r>
    </w:p>
    <w:p w:rsidR="00BB70E5" w:rsidRPr="00015F63" w:rsidRDefault="00BB70E5" w:rsidP="00BB70E5">
      <w:pPr>
        <w:pStyle w:val="enumlev1"/>
        <w:rPr>
          <w:szCs w:val="24"/>
        </w:rPr>
      </w:pPr>
      <w:r>
        <w:t>–</w:t>
      </w:r>
      <w:r>
        <w:tab/>
      </w:r>
      <w:r>
        <w:rPr>
          <w:rFonts w:hint="eastAsia"/>
        </w:rPr>
        <w:t>工作</w:t>
      </w:r>
      <w:r>
        <w:t>方法：</w:t>
      </w:r>
      <w:bookmarkStart w:id="94" w:name="lt_pId069"/>
      <w:r>
        <w:rPr>
          <w:rFonts w:hint="eastAsia"/>
        </w:rPr>
        <w:t>关于</w:t>
      </w:r>
      <w:r>
        <w:t>加强</w:t>
      </w:r>
      <w:r>
        <w:rPr>
          <w:rFonts w:hint="eastAsia"/>
        </w:rPr>
        <w:t>ITU-D</w:t>
      </w:r>
      <w:r>
        <w:rPr>
          <w:rFonts w:hint="eastAsia"/>
        </w:rPr>
        <w:t>与</w:t>
      </w:r>
      <w:r>
        <w:rPr>
          <w:rFonts w:hint="eastAsia"/>
        </w:rPr>
        <w:t>ITU-R</w:t>
      </w:r>
      <w:r>
        <w:rPr>
          <w:rFonts w:hint="eastAsia"/>
        </w:rPr>
        <w:t>部门</w:t>
      </w:r>
      <w:r>
        <w:t>之间的协作的机制。</w:t>
      </w:r>
      <w:r>
        <w:rPr>
          <w:rFonts w:hint="eastAsia"/>
        </w:rPr>
        <w:t>一种</w:t>
      </w:r>
      <w:r>
        <w:t>建议是，</w:t>
      </w:r>
      <w:r>
        <w:rPr>
          <w:rFonts w:hint="eastAsia"/>
        </w:rPr>
        <w:t>定期</w:t>
      </w:r>
      <w:r>
        <w:t>与</w:t>
      </w:r>
      <w:r>
        <w:rPr>
          <w:rFonts w:hint="eastAsia"/>
        </w:rPr>
        <w:t>ITU-R</w:t>
      </w:r>
      <w:r>
        <w:rPr>
          <w:rFonts w:hint="eastAsia"/>
        </w:rPr>
        <w:t>第</w:t>
      </w:r>
      <w:r>
        <w:rPr>
          <w:rFonts w:hint="eastAsia"/>
        </w:rPr>
        <w:t>1</w:t>
      </w:r>
      <w:r>
        <w:rPr>
          <w:rFonts w:hint="eastAsia"/>
        </w:rPr>
        <w:t>研究组</w:t>
      </w:r>
      <w:r>
        <w:t>会议举行联合会议，以便实现两个部门的专家和与会者之间的更多互动。</w:t>
      </w:r>
      <w:bookmarkEnd w:id="94"/>
      <w:r>
        <w:rPr>
          <w:rFonts w:hint="eastAsia"/>
        </w:rPr>
        <w:t>另一个</w:t>
      </w:r>
      <w:r>
        <w:t>问题是</w:t>
      </w:r>
      <w:r>
        <w:rPr>
          <w:rFonts w:hint="eastAsia"/>
        </w:rPr>
        <w:t>如何</w:t>
      </w:r>
      <w:r>
        <w:t>针对</w:t>
      </w:r>
      <w:r>
        <w:rPr>
          <w:rFonts w:hint="eastAsia"/>
        </w:rPr>
        <w:t>生成</w:t>
      </w:r>
      <w:r>
        <w:t>的报告</w:t>
      </w:r>
      <w:r>
        <w:rPr>
          <w:rFonts w:hint="eastAsia"/>
        </w:rPr>
        <w:t>和导则</w:t>
      </w:r>
      <w:r>
        <w:t>的类型、</w:t>
      </w:r>
      <w:r>
        <w:rPr>
          <w:rFonts w:hint="eastAsia"/>
        </w:rPr>
        <w:t>举行一</w:t>
      </w:r>
      <w:r>
        <w:t>系列讲习班和待讨论的议题</w:t>
      </w:r>
      <w:r>
        <w:rPr>
          <w:rFonts w:hint="eastAsia"/>
        </w:rPr>
        <w:t>等重新</w:t>
      </w:r>
      <w:r>
        <w:t>设想第</w:t>
      </w:r>
      <w:r>
        <w:rPr>
          <w:rFonts w:hint="eastAsia"/>
        </w:rPr>
        <w:t>9</w:t>
      </w:r>
      <w:r>
        <w:rPr>
          <w:rFonts w:hint="eastAsia"/>
        </w:rPr>
        <w:t>号</w:t>
      </w:r>
      <w:r>
        <w:t>决议的成果</w:t>
      </w:r>
      <w:r>
        <w:rPr>
          <w:rFonts w:hint="eastAsia"/>
        </w:rPr>
        <w:t>。</w:t>
      </w:r>
    </w:p>
    <w:p w:rsidR="00BB70E5" w:rsidRPr="00405F9E" w:rsidRDefault="00BB70E5" w:rsidP="00F55191">
      <w:pPr>
        <w:pStyle w:val="enumlev1"/>
        <w:rPr>
          <w:rFonts w:ascii="STKaiti" w:eastAsia="STKaiti" w:hAnsi="STKaiti"/>
        </w:rPr>
      </w:pPr>
      <w:r>
        <w:t>–</w:t>
      </w:r>
      <w:r>
        <w:tab/>
      </w:r>
      <w:r>
        <w:rPr>
          <w:rFonts w:hint="eastAsia"/>
        </w:rPr>
        <w:t>得到</w:t>
      </w:r>
      <w:r>
        <w:t>不同成员支持的</w:t>
      </w:r>
      <w:r>
        <w:rPr>
          <w:rFonts w:hint="eastAsia"/>
        </w:rPr>
        <w:t>研究</w:t>
      </w:r>
      <w:r>
        <w:t>议题：</w:t>
      </w:r>
      <w:bookmarkStart w:id="95" w:name="lt_pId073"/>
      <w:r>
        <w:rPr>
          <w:rFonts w:hint="eastAsia"/>
        </w:rPr>
        <w:t>频谱</w:t>
      </w:r>
      <w:r>
        <w:t>费用、费用计算软件、</w:t>
      </w:r>
      <w:r>
        <w:rPr>
          <w:rFonts w:hint="eastAsia"/>
        </w:rPr>
        <w:t>牌照</w:t>
      </w:r>
      <w:r>
        <w:t>的统一和频谱管理在实现</w:t>
      </w:r>
      <w:r>
        <w:rPr>
          <w:rFonts w:hint="eastAsia"/>
        </w:rPr>
        <w:t>2030</w:t>
      </w:r>
      <w:r>
        <w:rPr>
          <w:rFonts w:hint="eastAsia"/>
        </w:rPr>
        <w:t>年</w:t>
      </w:r>
      <w:r>
        <w:t>可持续发展目标（</w:t>
      </w:r>
      <w:r>
        <w:rPr>
          <w:rFonts w:hint="eastAsia"/>
        </w:rPr>
        <w:t>SDG</w:t>
      </w:r>
      <w:r>
        <w:t>）</w:t>
      </w:r>
      <w:r>
        <w:rPr>
          <w:rFonts w:hint="eastAsia"/>
        </w:rPr>
        <w:t>中</w:t>
      </w:r>
      <w:r>
        <w:t>的作用、有效利用频谱和</w:t>
      </w:r>
      <w:r>
        <w:rPr>
          <w:rFonts w:hint="eastAsia"/>
        </w:rPr>
        <w:t>IoT</w:t>
      </w:r>
      <w:r>
        <w:rPr>
          <w:rFonts w:hint="eastAsia"/>
        </w:rPr>
        <w:t>应用</w:t>
      </w:r>
      <w:r>
        <w:t>以及短</w:t>
      </w:r>
      <w:r>
        <w:rPr>
          <w:rFonts w:hint="eastAsia"/>
        </w:rPr>
        <w:t>距离</w:t>
      </w:r>
      <w:r>
        <w:t>设备。</w:t>
      </w:r>
      <w:bookmarkEnd w:id="95"/>
      <w:r w:rsidRPr="00405F9E">
        <w:rPr>
          <w:rFonts w:ascii="STKaiti" w:eastAsia="STKaiti" w:hAnsi="STKaiti" w:hint="eastAsia"/>
        </w:rPr>
        <w:t>联合</w:t>
      </w:r>
      <w:r w:rsidRPr="00405F9E">
        <w:rPr>
          <w:rFonts w:ascii="STKaiti" w:eastAsia="STKaiti" w:hAnsi="STKaiti"/>
        </w:rPr>
        <w:t>组建议在下一研究期继续进行相关研究工作。</w:t>
      </w:r>
    </w:p>
    <w:p w:rsidR="00F2303F" w:rsidRPr="00F17D53" w:rsidRDefault="00F2303F" w:rsidP="00F2303F">
      <w:pPr>
        <w:pStyle w:val="Heading1"/>
        <w:rPr>
          <w:noProof/>
          <w:lang w:val="en-US"/>
        </w:rPr>
      </w:pPr>
      <w:bookmarkStart w:id="96" w:name="lt_pId187"/>
      <w:bookmarkEnd w:id="93"/>
      <w:r>
        <w:rPr>
          <w:noProof/>
          <w:lang w:val="en-US"/>
        </w:rPr>
        <w:t>4</w:t>
      </w:r>
      <w:r>
        <w:rPr>
          <w:noProof/>
          <w:lang w:val="en-US"/>
        </w:rPr>
        <w:tab/>
      </w:r>
      <w:r>
        <w:rPr>
          <w:rFonts w:hint="eastAsia"/>
          <w:noProof/>
          <w:lang w:val="en-US"/>
        </w:rPr>
        <w:t>对</w:t>
      </w:r>
      <w:r>
        <w:rPr>
          <w:rFonts w:hint="eastAsia"/>
          <w:noProof/>
          <w:lang w:val="en-US"/>
        </w:rPr>
        <w:t>ITU-D</w:t>
      </w:r>
      <w:r>
        <w:rPr>
          <w:rFonts w:hint="eastAsia"/>
          <w:noProof/>
          <w:lang w:val="en-US"/>
        </w:rPr>
        <w:t>研究</w:t>
      </w:r>
      <w:r>
        <w:rPr>
          <w:noProof/>
          <w:lang w:val="en-US"/>
        </w:rPr>
        <w:t>组课题、工作</w:t>
      </w:r>
      <w:r>
        <w:rPr>
          <w:rFonts w:hint="eastAsia"/>
          <w:noProof/>
          <w:lang w:val="en-US"/>
        </w:rPr>
        <w:t>方法</w:t>
      </w:r>
      <w:r>
        <w:rPr>
          <w:noProof/>
          <w:lang w:val="en-US"/>
        </w:rPr>
        <w:t>和未来活动的</w:t>
      </w:r>
      <w:bookmarkEnd w:id="96"/>
      <w:r>
        <w:rPr>
          <w:rFonts w:hint="eastAsia"/>
          <w:noProof/>
          <w:lang w:val="en-US"/>
        </w:rPr>
        <w:t>调查</w:t>
      </w:r>
      <w:r>
        <w:rPr>
          <w:rStyle w:val="FootnoteReference"/>
          <w:noProof/>
          <w:lang w:val="en-US"/>
        </w:rPr>
        <w:footnoteReference w:id="6"/>
      </w:r>
    </w:p>
    <w:p w:rsidR="00F2303F" w:rsidRPr="001A3A0C" w:rsidRDefault="00F2303F" w:rsidP="00F2303F">
      <w:pPr>
        <w:spacing w:before="60" w:after="60"/>
        <w:ind w:firstLineChars="200" w:firstLine="480"/>
        <w:rPr>
          <w:szCs w:val="24"/>
          <w:lang w:val="en-US"/>
        </w:rPr>
      </w:pPr>
      <w:r>
        <w:rPr>
          <w:rFonts w:hint="eastAsia"/>
          <w:szCs w:val="24"/>
          <w:lang w:val="en-US"/>
        </w:rPr>
        <w:t>根据</w:t>
      </w:r>
      <w:r>
        <w:rPr>
          <w:szCs w:val="24"/>
          <w:lang w:val="en-US"/>
        </w:rPr>
        <w:t>第</w:t>
      </w:r>
      <w:r>
        <w:rPr>
          <w:rFonts w:hint="eastAsia"/>
          <w:szCs w:val="24"/>
          <w:lang w:val="en-US"/>
        </w:rPr>
        <w:t>1</w:t>
      </w:r>
      <w:r>
        <w:rPr>
          <w:rFonts w:hint="eastAsia"/>
          <w:szCs w:val="24"/>
          <w:lang w:val="en-US"/>
        </w:rPr>
        <w:t>号</w:t>
      </w:r>
      <w:r>
        <w:rPr>
          <w:szCs w:val="24"/>
          <w:lang w:val="en-US"/>
        </w:rPr>
        <w:t>决议（</w:t>
      </w:r>
      <w:r>
        <w:rPr>
          <w:rFonts w:hint="eastAsia"/>
          <w:szCs w:val="24"/>
          <w:lang w:val="en-US"/>
        </w:rPr>
        <w:t>2014</w:t>
      </w:r>
      <w:r>
        <w:rPr>
          <w:rFonts w:hint="eastAsia"/>
          <w:szCs w:val="24"/>
          <w:lang w:val="en-US"/>
        </w:rPr>
        <w:t>年</w:t>
      </w:r>
      <w:r>
        <w:rPr>
          <w:szCs w:val="24"/>
          <w:lang w:val="en-US"/>
        </w:rPr>
        <w:t>，迪拜，修订版）</w:t>
      </w:r>
      <w:r>
        <w:rPr>
          <w:rFonts w:hint="eastAsia"/>
          <w:szCs w:val="24"/>
          <w:lang w:val="en-US"/>
        </w:rPr>
        <w:t>第</w:t>
      </w:r>
      <w:r>
        <w:rPr>
          <w:rFonts w:hint="eastAsia"/>
          <w:szCs w:val="24"/>
          <w:lang w:val="en-US"/>
        </w:rPr>
        <w:t>11.4.3</w:t>
      </w:r>
      <w:r>
        <w:rPr>
          <w:rFonts w:hint="eastAsia"/>
          <w:szCs w:val="24"/>
          <w:lang w:val="en-US"/>
        </w:rPr>
        <w:t>节</w:t>
      </w:r>
      <w:r>
        <w:rPr>
          <w:szCs w:val="24"/>
          <w:lang w:val="en-US"/>
        </w:rPr>
        <w:t>，</w:t>
      </w:r>
      <w:r>
        <w:rPr>
          <w:rFonts w:hint="eastAsia"/>
          <w:szCs w:val="24"/>
          <w:lang w:val="en-US"/>
        </w:rPr>
        <w:t>ITU-D</w:t>
      </w:r>
      <w:r>
        <w:rPr>
          <w:rFonts w:hint="eastAsia"/>
          <w:szCs w:val="24"/>
          <w:lang w:val="en-US"/>
        </w:rPr>
        <w:t>研究组</w:t>
      </w:r>
      <w:r>
        <w:rPr>
          <w:szCs w:val="24"/>
          <w:lang w:val="en-US"/>
        </w:rPr>
        <w:t>开展了两项调查，以寻求国际电联成员和研究组参与者</w:t>
      </w:r>
      <w:r>
        <w:rPr>
          <w:rFonts w:hint="eastAsia"/>
          <w:szCs w:val="24"/>
          <w:lang w:val="en-US"/>
        </w:rPr>
        <w:t>个人</w:t>
      </w:r>
      <w:r>
        <w:rPr>
          <w:szCs w:val="24"/>
          <w:lang w:val="en-US"/>
        </w:rPr>
        <w:t>对</w:t>
      </w:r>
      <w:r>
        <w:rPr>
          <w:rFonts w:hint="eastAsia"/>
          <w:szCs w:val="24"/>
          <w:lang w:val="en-US"/>
        </w:rPr>
        <w:t>工作组从事的工作</w:t>
      </w:r>
      <w:r>
        <w:rPr>
          <w:szCs w:val="24"/>
          <w:lang w:val="en-US"/>
        </w:rPr>
        <w:t>、其未来工作以及参与者</w:t>
      </w:r>
      <w:r>
        <w:rPr>
          <w:rFonts w:hint="eastAsia"/>
          <w:szCs w:val="24"/>
          <w:lang w:val="en-US"/>
        </w:rPr>
        <w:t>的</w:t>
      </w:r>
      <w:r>
        <w:rPr>
          <w:szCs w:val="24"/>
          <w:lang w:val="en-US"/>
        </w:rPr>
        <w:t>具体经历</w:t>
      </w:r>
      <w:r>
        <w:rPr>
          <w:rFonts w:hint="eastAsia"/>
          <w:szCs w:val="24"/>
          <w:lang w:val="en-US"/>
        </w:rPr>
        <w:t>提出</w:t>
      </w:r>
      <w:r>
        <w:rPr>
          <w:szCs w:val="24"/>
          <w:lang w:val="en-US"/>
        </w:rPr>
        <w:t>反馈意见。</w:t>
      </w:r>
    </w:p>
    <w:p w:rsidR="00F2303F" w:rsidRPr="00E623BC" w:rsidRDefault="00F2303F" w:rsidP="00F2303F">
      <w:pPr>
        <w:pStyle w:val="Heading2"/>
        <w:rPr>
          <w:b w:val="0"/>
          <w:lang w:val="en-US"/>
        </w:rPr>
      </w:pPr>
      <w:r w:rsidRPr="00E623BC">
        <w:rPr>
          <w:lang w:val="en-US"/>
        </w:rPr>
        <w:t>4.1</w:t>
      </w:r>
      <w:r w:rsidRPr="00E623BC">
        <w:rPr>
          <w:lang w:val="en-US"/>
        </w:rPr>
        <w:tab/>
      </w:r>
      <w:bookmarkStart w:id="97" w:name="lt_pId190"/>
      <w:r>
        <w:rPr>
          <w:rFonts w:hint="eastAsia"/>
          <w:lang w:val="en-US"/>
        </w:rPr>
        <w:t>对</w:t>
      </w:r>
      <w:r w:rsidRPr="00E623BC">
        <w:rPr>
          <w:lang w:val="en-US"/>
        </w:rPr>
        <w:t>ITU-D</w:t>
      </w:r>
      <w:r>
        <w:rPr>
          <w:rFonts w:hint="eastAsia"/>
          <w:lang w:val="en-US"/>
        </w:rPr>
        <w:t>成员</w:t>
      </w:r>
      <w:r>
        <w:rPr>
          <w:lang w:val="en-US"/>
        </w:rPr>
        <w:t>的</w:t>
      </w:r>
      <w:r>
        <w:rPr>
          <w:rFonts w:hint="eastAsia"/>
          <w:lang w:val="en-US"/>
        </w:rPr>
        <w:t>全面</w:t>
      </w:r>
      <w:r>
        <w:rPr>
          <w:lang w:val="en-US"/>
        </w:rPr>
        <w:t>调查</w:t>
      </w:r>
      <w:r>
        <w:rPr>
          <w:rFonts w:hint="eastAsia"/>
          <w:lang w:val="en-US"/>
        </w:rPr>
        <w:t>（</w:t>
      </w:r>
      <w:r>
        <w:rPr>
          <w:lang w:val="en-US"/>
        </w:rPr>
        <w:t>第</w:t>
      </w:r>
      <w:r w:rsidRPr="00E623BC">
        <w:rPr>
          <w:lang w:val="en-US"/>
        </w:rPr>
        <w:t>6</w:t>
      </w:r>
      <w:r>
        <w:rPr>
          <w:rFonts w:hint="eastAsia"/>
          <w:lang w:val="en-US"/>
        </w:rPr>
        <w:t>研究</w:t>
      </w:r>
      <w:r>
        <w:rPr>
          <w:lang w:val="en-US"/>
        </w:rPr>
        <w:t>期，</w:t>
      </w:r>
      <w:r w:rsidRPr="00E623BC">
        <w:rPr>
          <w:lang w:val="en-US"/>
        </w:rPr>
        <w:t>2014-2017</w:t>
      </w:r>
      <w:bookmarkEnd w:id="97"/>
      <w:r>
        <w:rPr>
          <w:rFonts w:hint="eastAsia"/>
          <w:lang w:val="en-US"/>
        </w:rPr>
        <w:t>年）</w:t>
      </w:r>
    </w:p>
    <w:p w:rsidR="00F2303F" w:rsidRPr="001427E4" w:rsidRDefault="00F2303F" w:rsidP="00F2303F">
      <w:pPr>
        <w:ind w:firstLineChars="200" w:firstLine="482"/>
        <w:rPr>
          <w:rFonts w:eastAsiaTheme="majorEastAsia"/>
          <w:szCs w:val="24"/>
          <w:lang w:val="en-US"/>
        </w:rPr>
      </w:pPr>
      <w:bookmarkStart w:id="98" w:name="lt_pId191"/>
      <w:r>
        <w:rPr>
          <w:rFonts w:hint="eastAsia"/>
          <w:b/>
          <w:bCs/>
          <w:lang w:val="en-US"/>
        </w:rPr>
        <w:t>对“</w:t>
      </w:r>
      <w:r w:rsidRPr="00F60FA4">
        <w:rPr>
          <w:b/>
          <w:bCs/>
          <w:lang w:val="en-US"/>
        </w:rPr>
        <w:t>ITU-D</w:t>
      </w:r>
      <w:r w:rsidRPr="00F60FA4">
        <w:rPr>
          <w:rFonts w:hint="eastAsia"/>
          <w:b/>
          <w:bCs/>
          <w:lang w:val="en-US"/>
        </w:rPr>
        <w:t>研究组</w:t>
      </w:r>
      <w:r w:rsidRPr="00F60FA4">
        <w:rPr>
          <w:b/>
          <w:bCs/>
          <w:lang w:val="en-US"/>
        </w:rPr>
        <w:t>工作的</w:t>
      </w:r>
      <w:r w:rsidRPr="00F60FA4">
        <w:rPr>
          <w:rFonts w:hint="eastAsia"/>
          <w:b/>
          <w:bCs/>
          <w:lang w:val="en-US"/>
        </w:rPr>
        <w:t>全面</w:t>
      </w:r>
      <w:r w:rsidRPr="00F60FA4">
        <w:rPr>
          <w:b/>
          <w:bCs/>
          <w:lang w:val="en-US"/>
        </w:rPr>
        <w:t>调查</w:t>
      </w:r>
      <w:r w:rsidRPr="00F60FA4">
        <w:rPr>
          <w:rFonts w:hint="eastAsia"/>
          <w:b/>
          <w:bCs/>
          <w:lang w:val="en-US"/>
        </w:rPr>
        <w:t>（</w:t>
      </w:r>
      <w:r w:rsidRPr="00F60FA4">
        <w:rPr>
          <w:b/>
          <w:bCs/>
          <w:lang w:val="en-US"/>
        </w:rPr>
        <w:t>第</w:t>
      </w:r>
      <w:r w:rsidRPr="00F60FA4">
        <w:rPr>
          <w:b/>
          <w:bCs/>
          <w:lang w:val="en-US"/>
        </w:rPr>
        <w:t>6</w:t>
      </w:r>
      <w:r w:rsidRPr="00F60FA4">
        <w:rPr>
          <w:rFonts w:hint="eastAsia"/>
          <w:b/>
          <w:bCs/>
          <w:lang w:val="en-US"/>
        </w:rPr>
        <w:t>研究</w:t>
      </w:r>
      <w:r w:rsidRPr="00F60FA4">
        <w:rPr>
          <w:b/>
          <w:bCs/>
          <w:lang w:val="en-US"/>
        </w:rPr>
        <w:t>期，</w:t>
      </w:r>
      <w:r w:rsidRPr="00F60FA4">
        <w:rPr>
          <w:b/>
          <w:bCs/>
          <w:lang w:val="en-US"/>
        </w:rPr>
        <w:t>2014-2017</w:t>
      </w:r>
      <w:r w:rsidRPr="00F60FA4">
        <w:rPr>
          <w:rFonts w:hint="eastAsia"/>
          <w:b/>
          <w:bCs/>
          <w:lang w:val="en-US"/>
        </w:rPr>
        <w:t>年）</w:t>
      </w:r>
      <w:r>
        <w:rPr>
          <w:rFonts w:hint="eastAsia"/>
          <w:b/>
          <w:bCs/>
          <w:lang w:val="en-US"/>
        </w:rPr>
        <w:t>”，</w:t>
      </w:r>
      <w:r>
        <w:rPr>
          <w:rFonts w:hint="eastAsia"/>
          <w:lang w:val="en-US"/>
        </w:rPr>
        <w:t>是</w:t>
      </w:r>
      <w:r>
        <w:rPr>
          <w:rFonts w:hint="eastAsia"/>
          <w:lang w:val="en-US"/>
        </w:rPr>
        <w:t>ITU-D</w:t>
      </w:r>
      <w:r>
        <w:rPr>
          <w:rFonts w:hint="eastAsia"/>
          <w:lang w:val="en-US"/>
        </w:rPr>
        <w:t>第</w:t>
      </w:r>
      <w:r>
        <w:rPr>
          <w:rFonts w:hint="eastAsia"/>
          <w:lang w:val="en-US"/>
        </w:rPr>
        <w:t>2</w:t>
      </w:r>
      <w:r>
        <w:rPr>
          <w:rFonts w:hint="eastAsia"/>
          <w:lang w:val="en-US"/>
        </w:rPr>
        <w:t>研究</w:t>
      </w:r>
      <w:r>
        <w:rPr>
          <w:lang w:val="en-US"/>
        </w:rPr>
        <w:t>组</w:t>
      </w:r>
      <w:r>
        <w:rPr>
          <w:rFonts w:hint="eastAsia"/>
          <w:lang w:val="en-US"/>
        </w:rPr>
        <w:t>第</w:t>
      </w:r>
      <w:r>
        <w:rPr>
          <w:rFonts w:hint="eastAsia"/>
          <w:lang w:val="en-US"/>
        </w:rPr>
        <w:t>9</w:t>
      </w:r>
      <w:r>
        <w:rPr>
          <w:lang w:val="en-US"/>
        </w:rPr>
        <w:t>/2</w:t>
      </w:r>
      <w:r>
        <w:rPr>
          <w:rFonts w:hint="eastAsia"/>
          <w:lang w:val="en-US"/>
        </w:rPr>
        <w:t>号</w:t>
      </w:r>
      <w:r>
        <w:rPr>
          <w:lang w:val="en-US"/>
        </w:rPr>
        <w:t>课题</w:t>
      </w:r>
      <w:r>
        <w:rPr>
          <w:rFonts w:hint="eastAsia"/>
          <w:lang w:val="en-US"/>
        </w:rPr>
        <w:t>发起</w:t>
      </w:r>
      <w:r>
        <w:rPr>
          <w:lang w:val="en-US"/>
        </w:rPr>
        <w:t>的，并通过</w:t>
      </w:r>
      <w:r>
        <w:rPr>
          <w:rFonts w:hint="eastAsia"/>
          <w:lang w:val="en-US"/>
        </w:rPr>
        <w:t>2016</w:t>
      </w:r>
      <w:r>
        <w:rPr>
          <w:rFonts w:hint="eastAsia"/>
          <w:lang w:val="en-US"/>
        </w:rPr>
        <w:t>年</w:t>
      </w:r>
      <w:r>
        <w:rPr>
          <w:rFonts w:hint="eastAsia"/>
          <w:lang w:val="en-US"/>
        </w:rPr>
        <w:t>11</w:t>
      </w:r>
      <w:r>
        <w:rPr>
          <w:rFonts w:hint="eastAsia"/>
          <w:lang w:val="en-US"/>
        </w:rPr>
        <w:t>月</w:t>
      </w:r>
      <w:r>
        <w:rPr>
          <w:lang w:val="en-US"/>
        </w:rPr>
        <w:t>的一份</w:t>
      </w:r>
      <w:r>
        <w:rPr>
          <w:rFonts w:hint="eastAsia"/>
          <w:lang w:val="en-US"/>
        </w:rPr>
        <w:t>通函</w:t>
      </w:r>
      <w:r>
        <w:rPr>
          <w:rFonts w:eastAsiaTheme="majorEastAsia"/>
          <w:szCs w:val="24"/>
          <w:lang w:val="en-US"/>
        </w:rPr>
        <w:t>（</w:t>
      </w:r>
      <w:hyperlink r:id="rId50" w:tgtFrame="_blank" w:history="1">
        <w:r w:rsidRPr="001A3A0C">
          <w:rPr>
            <w:rStyle w:val="Hyperlink"/>
            <w:rFonts w:eastAsiaTheme="majorEastAsia"/>
            <w:szCs w:val="24"/>
            <w:lang w:val="en-US"/>
          </w:rPr>
          <w:t>BDT/IP/CSTG-14</w:t>
        </w:r>
      </w:hyperlink>
      <w:r>
        <w:rPr>
          <w:rFonts w:eastAsiaTheme="majorEastAsia"/>
          <w:szCs w:val="24"/>
          <w:lang w:val="en-US"/>
        </w:rPr>
        <w:t>）</w:t>
      </w:r>
      <w:r>
        <w:rPr>
          <w:rFonts w:hint="eastAsia"/>
          <w:lang w:val="en-US"/>
        </w:rPr>
        <w:t>呈送</w:t>
      </w:r>
      <w:r>
        <w:rPr>
          <w:lang w:val="en-US"/>
        </w:rPr>
        <w:t>国际电联成员国、部门成员、部门准成员、学术成员和</w:t>
      </w:r>
      <w:r>
        <w:rPr>
          <w:rFonts w:hint="eastAsia"/>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w:t>
      </w:r>
      <w:r>
        <w:rPr>
          <w:lang w:val="en-US"/>
        </w:rPr>
        <w:t>组管理团队的</w:t>
      </w:r>
      <w:r>
        <w:rPr>
          <w:rFonts w:hint="eastAsia"/>
          <w:lang w:val="en-US"/>
        </w:rPr>
        <w:t>指定</w:t>
      </w:r>
      <w:r>
        <w:rPr>
          <w:lang w:val="en-US"/>
        </w:rPr>
        <w:t>牵头</w:t>
      </w:r>
      <w:r>
        <w:rPr>
          <w:rFonts w:hint="eastAsia"/>
          <w:lang w:val="en-US"/>
        </w:rPr>
        <w:t>人</w:t>
      </w:r>
      <w:r>
        <w:rPr>
          <w:lang w:val="en-US"/>
        </w:rPr>
        <w:t>。</w:t>
      </w:r>
      <w:bookmarkEnd w:id="98"/>
      <w:r w:rsidRPr="008F0254">
        <w:rPr>
          <w:rFonts w:cstheme="majorBidi" w:hint="eastAsia"/>
          <w:szCs w:val="24"/>
        </w:rPr>
        <w:t>此</w:t>
      </w:r>
      <w:r>
        <w:rPr>
          <w:rFonts w:cstheme="majorBidi" w:hint="eastAsia"/>
          <w:szCs w:val="24"/>
        </w:rPr>
        <w:t>项</w:t>
      </w:r>
      <w:r w:rsidRPr="008F0254">
        <w:rPr>
          <w:rFonts w:cstheme="majorBidi"/>
          <w:szCs w:val="24"/>
        </w:rPr>
        <w:t>调查</w:t>
      </w:r>
      <w:r w:rsidRPr="008F0254">
        <w:rPr>
          <w:rFonts w:cstheme="majorBidi" w:hint="eastAsia"/>
          <w:szCs w:val="24"/>
        </w:rPr>
        <w:t>旨</w:t>
      </w:r>
      <w:r w:rsidRPr="008F0254">
        <w:rPr>
          <w:rFonts w:cstheme="majorBidi"/>
          <w:szCs w:val="24"/>
        </w:rPr>
        <w:t>在搜集有关</w:t>
      </w:r>
      <w:r>
        <w:rPr>
          <w:rFonts w:cstheme="majorBidi"/>
          <w:szCs w:val="24"/>
          <w:lang w:val="en-US"/>
        </w:rPr>
        <w:t>ITU-D</w:t>
      </w:r>
      <w:r w:rsidRPr="008F0254">
        <w:rPr>
          <w:rFonts w:cstheme="majorBidi" w:hint="eastAsia"/>
          <w:szCs w:val="24"/>
        </w:rPr>
        <w:t>第</w:t>
      </w:r>
      <w:r w:rsidRPr="001427E4">
        <w:rPr>
          <w:rFonts w:cstheme="majorBidi" w:hint="eastAsia"/>
          <w:szCs w:val="24"/>
          <w:lang w:val="en-US"/>
        </w:rPr>
        <w:t>1</w:t>
      </w:r>
      <w:r w:rsidRPr="008F0254">
        <w:rPr>
          <w:rFonts w:cstheme="majorBidi" w:hint="eastAsia"/>
          <w:szCs w:val="24"/>
        </w:rPr>
        <w:t>和</w:t>
      </w:r>
      <w:r w:rsidRPr="008F0254">
        <w:rPr>
          <w:rFonts w:cstheme="majorBidi"/>
          <w:szCs w:val="24"/>
        </w:rPr>
        <w:t>第</w:t>
      </w:r>
      <w:r w:rsidRPr="001427E4">
        <w:rPr>
          <w:rFonts w:cstheme="majorBidi" w:hint="eastAsia"/>
          <w:szCs w:val="24"/>
          <w:lang w:val="en-US"/>
        </w:rPr>
        <w:t>2</w:t>
      </w:r>
      <w:r w:rsidRPr="008F0254">
        <w:rPr>
          <w:rFonts w:cstheme="majorBidi" w:hint="eastAsia"/>
          <w:szCs w:val="24"/>
        </w:rPr>
        <w:t>研究</w:t>
      </w:r>
      <w:r w:rsidRPr="008F0254">
        <w:rPr>
          <w:rFonts w:cstheme="majorBidi"/>
          <w:szCs w:val="24"/>
        </w:rPr>
        <w:t>组</w:t>
      </w:r>
      <w:r w:rsidRPr="008F0254">
        <w:rPr>
          <w:rFonts w:cstheme="majorBidi" w:hint="eastAsia"/>
          <w:szCs w:val="24"/>
        </w:rPr>
        <w:t>输出成果是否</w:t>
      </w:r>
      <w:r>
        <w:rPr>
          <w:rFonts w:cstheme="majorBidi" w:hint="eastAsia"/>
          <w:szCs w:val="24"/>
        </w:rPr>
        <w:t>发挥作用</w:t>
      </w:r>
      <w:r w:rsidRPr="008F0254">
        <w:rPr>
          <w:rFonts w:cstheme="majorBidi" w:hint="eastAsia"/>
          <w:szCs w:val="24"/>
        </w:rPr>
        <w:t>的</w:t>
      </w:r>
      <w:r w:rsidRPr="008F0254">
        <w:rPr>
          <w:rFonts w:cstheme="majorBidi"/>
          <w:szCs w:val="24"/>
        </w:rPr>
        <w:t>反馈</w:t>
      </w:r>
      <w:r w:rsidRPr="001427E4">
        <w:rPr>
          <w:rFonts w:cstheme="majorBidi"/>
          <w:szCs w:val="24"/>
          <w:lang w:val="en-US"/>
        </w:rPr>
        <w:t>，</w:t>
      </w:r>
      <w:r w:rsidRPr="008F0254">
        <w:rPr>
          <w:rFonts w:cstheme="majorBidi"/>
          <w:szCs w:val="24"/>
        </w:rPr>
        <w:t>了解研</w:t>
      </w:r>
      <w:r>
        <w:rPr>
          <w:rFonts w:cstheme="majorBidi" w:hint="eastAsia"/>
          <w:szCs w:val="24"/>
        </w:rPr>
        <w:t>究</w:t>
      </w:r>
      <w:r w:rsidRPr="008F0254">
        <w:rPr>
          <w:rFonts w:cstheme="majorBidi" w:hint="eastAsia"/>
          <w:szCs w:val="24"/>
        </w:rPr>
        <w:t>主</w:t>
      </w:r>
      <w:r w:rsidRPr="008F0254">
        <w:rPr>
          <w:rFonts w:cstheme="majorBidi"/>
          <w:szCs w:val="24"/>
        </w:rPr>
        <w:t>题之间的相关性</w:t>
      </w:r>
      <w:r w:rsidRPr="001427E4">
        <w:rPr>
          <w:rFonts w:cstheme="majorBidi"/>
          <w:szCs w:val="24"/>
          <w:lang w:val="en-US"/>
        </w:rPr>
        <w:t>，</w:t>
      </w:r>
      <w:r w:rsidRPr="008F0254">
        <w:rPr>
          <w:rFonts w:cstheme="majorBidi"/>
          <w:szCs w:val="24"/>
        </w:rPr>
        <w:t>并就未来的重点</w:t>
      </w:r>
      <w:r w:rsidRPr="008F0254">
        <w:rPr>
          <w:rFonts w:cstheme="majorBidi" w:hint="eastAsia"/>
          <w:szCs w:val="24"/>
        </w:rPr>
        <w:t>研究</w:t>
      </w:r>
      <w:r w:rsidRPr="008F0254">
        <w:rPr>
          <w:rFonts w:cstheme="majorBidi"/>
          <w:szCs w:val="24"/>
        </w:rPr>
        <w:t>领域</w:t>
      </w:r>
      <w:r w:rsidRPr="008F0254">
        <w:rPr>
          <w:rFonts w:cstheme="majorBidi" w:hint="eastAsia"/>
          <w:szCs w:val="24"/>
        </w:rPr>
        <w:t>征</w:t>
      </w:r>
      <w:r>
        <w:rPr>
          <w:rFonts w:cstheme="majorBidi" w:hint="eastAsia"/>
          <w:szCs w:val="24"/>
        </w:rPr>
        <w:t>求</w:t>
      </w:r>
      <w:r w:rsidRPr="008F0254">
        <w:rPr>
          <w:rFonts w:cstheme="majorBidi"/>
          <w:szCs w:val="24"/>
        </w:rPr>
        <w:t>意见。</w:t>
      </w:r>
      <w:r>
        <w:rPr>
          <w:rFonts w:cstheme="majorBidi" w:hint="eastAsia"/>
          <w:szCs w:val="24"/>
        </w:rPr>
        <w:t>在</w:t>
      </w:r>
      <w:r>
        <w:rPr>
          <w:rFonts w:cstheme="majorBidi"/>
          <w:szCs w:val="24"/>
        </w:rPr>
        <w:t>收到</w:t>
      </w:r>
      <w:r>
        <w:rPr>
          <w:rFonts w:cstheme="majorBidi" w:hint="eastAsia"/>
          <w:szCs w:val="24"/>
        </w:rPr>
        <w:t>的</w:t>
      </w:r>
      <w:r>
        <w:rPr>
          <w:rFonts w:cstheme="majorBidi" w:hint="eastAsia"/>
          <w:szCs w:val="24"/>
        </w:rPr>
        <w:t>40</w:t>
      </w:r>
      <w:r>
        <w:rPr>
          <w:rFonts w:cstheme="majorBidi" w:hint="eastAsia"/>
          <w:szCs w:val="24"/>
        </w:rPr>
        <w:t>份</w:t>
      </w:r>
      <w:r>
        <w:rPr>
          <w:rFonts w:cstheme="majorBidi"/>
          <w:szCs w:val="24"/>
        </w:rPr>
        <w:t>回复</w:t>
      </w:r>
      <w:r>
        <w:rPr>
          <w:rFonts w:cstheme="majorBidi" w:hint="eastAsia"/>
          <w:szCs w:val="24"/>
        </w:rPr>
        <w:t>当中，主管</w:t>
      </w:r>
      <w:r>
        <w:rPr>
          <w:rFonts w:cstheme="majorBidi"/>
          <w:szCs w:val="24"/>
        </w:rPr>
        <w:t>部门</w:t>
      </w:r>
      <w:r>
        <w:rPr>
          <w:rFonts w:cstheme="majorBidi" w:hint="eastAsia"/>
          <w:szCs w:val="24"/>
        </w:rPr>
        <w:t>及其</w:t>
      </w:r>
      <w:r>
        <w:rPr>
          <w:rFonts w:cstheme="majorBidi"/>
          <w:szCs w:val="24"/>
        </w:rPr>
        <w:t>相关实体</w:t>
      </w:r>
      <w:r>
        <w:rPr>
          <w:rFonts w:cstheme="majorBidi" w:hint="eastAsia"/>
          <w:szCs w:val="24"/>
        </w:rPr>
        <w:t>以及</w:t>
      </w:r>
      <w:r>
        <w:rPr>
          <w:rFonts w:cstheme="majorBidi"/>
          <w:szCs w:val="24"/>
        </w:rPr>
        <w:t>部委的代表占</w:t>
      </w:r>
      <w:r>
        <w:rPr>
          <w:rFonts w:cstheme="majorBidi" w:hint="eastAsia"/>
          <w:szCs w:val="24"/>
        </w:rPr>
        <w:t>到</w:t>
      </w:r>
      <w:r>
        <w:rPr>
          <w:rFonts w:cstheme="majorBidi"/>
          <w:szCs w:val="24"/>
        </w:rPr>
        <w:t>回</w:t>
      </w:r>
      <w:r>
        <w:rPr>
          <w:rFonts w:cstheme="majorBidi" w:hint="eastAsia"/>
          <w:szCs w:val="24"/>
        </w:rPr>
        <w:t>复</w:t>
      </w:r>
      <w:r>
        <w:rPr>
          <w:rFonts w:cstheme="majorBidi"/>
          <w:szCs w:val="24"/>
        </w:rPr>
        <w:t>方的</w:t>
      </w:r>
      <w:r>
        <w:rPr>
          <w:rFonts w:cstheme="majorBidi" w:hint="eastAsia"/>
          <w:szCs w:val="24"/>
        </w:rPr>
        <w:t>57.</w:t>
      </w:r>
      <w:r>
        <w:rPr>
          <w:rFonts w:cstheme="majorBidi"/>
          <w:szCs w:val="24"/>
        </w:rPr>
        <w:t>5%</w:t>
      </w:r>
      <w:r>
        <w:rPr>
          <w:rFonts w:cstheme="majorBidi" w:hint="eastAsia"/>
          <w:szCs w:val="24"/>
        </w:rPr>
        <w:t>。</w:t>
      </w:r>
      <w:r>
        <w:rPr>
          <w:rFonts w:cstheme="majorBidi"/>
          <w:szCs w:val="24"/>
        </w:rPr>
        <w:t>部分结果包括：</w:t>
      </w:r>
    </w:p>
    <w:p w:rsidR="00F2303F" w:rsidRPr="009367E5" w:rsidRDefault="00F2303F" w:rsidP="00F2303F">
      <w:pPr>
        <w:pStyle w:val="enumlev1"/>
        <w:rPr>
          <w:lang w:val="en-US"/>
        </w:rPr>
      </w:pPr>
      <w:bookmarkStart w:id="99" w:name="lt_pId196"/>
      <w:r w:rsidRPr="001427E4">
        <w:rPr>
          <w:lang w:val="en-US"/>
        </w:rPr>
        <w:t>–</w:t>
      </w:r>
      <w:r w:rsidRPr="001427E4">
        <w:rPr>
          <w:lang w:val="en-US"/>
        </w:rPr>
        <w:tab/>
      </w:r>
      <w:r>
        <w:rPr>
          <w:rFonts w:hint="eastAsia"/>
          <w:lang w:val="en-US"/>
        </w:rPr>
        <w:t>就</w:t>
      </w:r>
      <w:r w:rsidRPr="00473E29">
        <w:rPr>
          <w:rFonts w:hint="eastAsia"/>
          <w:b/>
          <w:bCs/>
          <w:lang w:val="en-US"/>
        </w:rPr>
        <w:t>ITU-</w:t>
      </w:r>
      <w:r w:rsidRPr="00473E29">
        <w:rPr>
          <w:b/>
          <w:bCs/>
          <w:lang w:val="en-US"/>
        </w:rPr>
        <w:t>D</w:t>
      </w:r>
      <w:r w:rsidRPr="00473E29">
        <w:rPr>
          <w:rFonts w:hint="eastAsia"/>
          <w:b/>
          <w:bCs/>
          <w:lang w:val="en-US"/>
        </w:rPr>
        <w:t>研究</w:t>
      </w:r>
      <w:r w:rsidRPr="00473E29">
        <w:rPr>
          <w:b/>
          <w:bCs/>
          <w:lang w:val="en-US"/>
        </w:rPr>
        <w:t>组的结构</w:t>
      </w:r>
      <w:r w:rsidRPr="00EA76F7">
        <w:rPr>
          <w:rFonts w:hint="eastAsia"/>
          <w:lang w:val="en-US"/>
        </w:rPr>
        <w:t>和</w:t>
      </w:r>
      <w:r w:rsidRPr="00473E29">
        <w:rPr>
          <w:b/>
          <w:bCs/>
          <w:lang w:val="en-US"/>
        </w:rPr>
        <w:t>数量</w:t>
      </w:r>
      <w:r w:rsidRPr="0085319E">
        <w:rPr>
          <w:rFonts w:hint="eastAsia"/>
          <w:lang w:val="en-US"/>
        </w:rPr>
        <w:t>而言</w:t>
      </w:r>
      <w:r>
        <w:rPr>
          <w:lang w:val="en-US"/>
        </w:rPr>
        <w:t>，</w:t>
      </w:r>
      <w:r>
        <w:rPr>
          <w:rFonts w:hint="eastAsia"/>
          <w:lang w:val="en-US"/>
        </w:rPr>
        <w:t>目前</w:t>
      </w:r>
      <w:r>
        <w:rPr>
          <w:lang w:val="en-US"/>
        </w:rPr>
        <w:t>两个研究组的</w:t>
      </w:r>
      <w:r>
        <w:rPr>
          <w:rFonts w:hint="eastAsia"/>
          <w:lang w:val="en-US"/>
        </w:rPr>
        <w:t>设置被</w:t>
      </w:r>
      <w:r>
        <w:rPr>
          <w:lang w:val="en-US"/>
        </w:rPr>
        <w:t>视为适当。然而</w:t>
      </w:r>
      <w:r>
        <w:rPr>
          <w:rFonts w:hint="eastAsia"/>
          <w:lang w:val="en-US"/>
        </w:rPr>
        <w:t>，</w:t>
      </w:r>
      <w:r>
        <w:rPr>
          <w:lang w:val="en-US"/>
        </w:rPr>
        <w:t>收到的部分意见</w:t>
      </w:r>
      <w:r>
        <w:rPr>
          <w:rFonts w:hint="eastAsia"/>
          <w:lang w:val="en-US"/>
        </w:rPr>
        <w:t>显示</w:t>
      </w:r>
      <w:r>
        <w:rPr>
          <w:lang w:val="en-US"/>
        </w:rPr>
        <w:t>，成员</w:t>
      </w:r>
      <w:r>
        <w:rPr>
          <w:rFonts w:hint="eastAsia"/>
          <w:lang w:val="en-US"/>
        </w:rPr>
        <w:t>们</w:t>
      </w:r>
      <w:r>
        <w:rPr>
          <w:lang w:val="en-US"/>
        </w:rPr>
        <w:t>感到</w:t>
      </w:r>
      <w:r>
        <w:rPr>
          <w:rFonts w:hint="eastAsia"/>
          <w:lang w:val="en-US"/>
        </w:rPr>
        <w:t>有些</w:t>
      </w:r>
      <w:r w:rsidRPr="002E1819">
        <w:rPr>
          <w:b/>
          <w:bCs/>
          <w:lang w:val="en-US"/>
        </w:rPr>
        <w:t>研究课题</w:t>
      </w:r>
      <w:r>
        <w:rPr>
          <w:rFonts w:hint="eastAsia"/>
          <w:b/>
          <w:bCs/>
          <w:lang w:val="en-US"/>
        </w:rPr>
        <w:t>的</w:t>
      </w:r>
      <w:r w:rsidRPr="002E1819">
        <w:rPr>
          <w:b/>
          <w:bCs/>
          <w:lang w:val="en-US"/>
        </w:rPr>
        <w:t>研究组分配</w:t>
      </w:r>
      <w:r>
        <w:rPr>
          <w:rFonts w:hint="eastAsia"/>
          <w:b/>
          <w:bCs/>
          <w:lang w:val="en-US"/>
        </w:rPr>
        <w:t>失</w:t>
      </w:r>
      <w:r>
        <w:rPr>
          <w:b/>
          <w:bCs/>
          <w:lang w:val="en-US"/>
        </w:rPr>
        <w:t>当</w:t>
      </w:r>
      <w:r>
        <w:rPr>
          <w:rStyle w:val="FootnoteReference"/>
          <w:rFonts w:eastAsiaTheme="majorEastAsia"/>
          <w:b/>
          <w:bCs/>
          <w:szCs w:val="24"/>
        </w:rPr>
        <w:footnoteReference w:id="7"/>
      </w:r>
      <w:r>
        <w:rPr>
          <w:rFonts w:hint="eastAsia"/>
          <w:lang w:val="en-US"/>
        </w:rPr>
        <w:t>，对</w:t>
      </w:r>
      <w:r w:rsidRPr="00EA76F7">
        <w:rPr>
          <w:b/>
          <w:bCs/>
          <w:lang w:val="en-US"/>
        </w:rPr>
        <w:t>研究组现行职责</w:t>
      </w:r>
      <w:r>
        <w:rPr>
          <w:lang w:val="en-US"/>
        </w:rPr>
        <w:t>不清的问题</w:t>
      </w:r>
      <w:r>
        <w:rPr>
          <w:rFonts w:hint="eastAsia"/>
          <w:lang w:val="en-US"/>
        </w:rPr>
        <w:t>也有提及</w:t>
      </w:r>
      <w:r>
        <w:rPr>
          <w:lang w:val="en-US"/>
        </w:rPr>
        <w:t>。多个</w:t>
      </w:r>
      <w:r>
        <w:rPr>
          <w:rFonts w:hint="eastAsia"/>
          <w:lang w:val="en-US"/>
        </w:rPr>
        <w:t>回复</w:t>
      </w:r>
      <w:r>
        <w:rPr>
          <w:lang w:val="en-US"/>
        </w:rPr>
        <w:t>方</w:t>
      </w:r>
      <w:r>
        <w:rPr>
          <w:rFonts w:hint="eastAsia"/>
          <w:lang w:val="en-US"/>
        </w:rPr>
        <w:t>还</w:t>
      </w:r>
      <w:r>
        <w:rPr>
          <w:lang w:val="en-US"/>
        </w:rPr>
        <w:t>谈</w:t>
      </w:r>
      <w:r>
        <w:rPr>
          <w:rFonts w:hint="eastAsia"/>
          <w:lang w:val="en-US"/>
        </w:rPr>
        <w:t>到</w:t>
      </w:r>
      <w:r w:rsidRPr="003E1FED">
        <w:rPr>
          <w:rFonts w:hint="eastAsia"/>
          <w:b/>
          <w:bCs/>
          <w:lang w:val="en-US"/>
        </w:rPr>
        <w:t>研究</w:t>
      </w:r>
      <w:r w:rsidRPr="003E1FED">
        <w:rPr>
          <w:b/>
          <w:bCs/>
          <w:lang w:val="en-US"/>
        </w:rPr>
        <w:t>课题数量巨大</w:t>
      </w:r>
      <w:r w:rsidRPr="00F92A3C">
        <w:rPr>
          <w:rFonts w:hint="eastAsia"/>
          <w:lang w:val="en-US"/>
        </w:rPr>
        <w:t>的</w:t>
      </w:r>
      <w:r w:rsidRPr="00F92A3C">
        <w:rPr>
          <w:lang w:val="en-US"/>
        </w:rPr>
        <w:t>问题</w:t>
      </w:r>
      <w:r>
        <w:rPr>
          <w:rFonts w:hint="eastAsia"/>
          <w:lang w:val="en-US"/>
        </w:rPr>
        <w:t>。在一些</w:t>
      </w:r>
      <w:r>
        <w:rPr>
          <w:lang w:val="en-US"/>
        </w:rPr>
        <w:t>回复方</w:t>
      </w:r>
      <w:r>
        <w:rPr>
          <w:rFonts w:hint="eastAsia"/>
          <w:lang w:val="en-US"/>
        </w:rPr>
        <w:t>看来</w:t>
      </w:r>
      <w:r>
        <w:rPr>
          <w:lang w:val="en-US"/>
        </w:rPr>
        <w:t>，</w:t>
      </w:r>
      <w:r>
        <w:rPr>
          <w:rFonts w:hint="eastAsia"/>
          <w:lang w:val="en-US"/>
        </w:rPr>
        <w:t>合理的做法</w:t>
      </w:r>
      <w:r>
        <w:rPr>
          <w:lang w:val="en-US"/>
        </w:rPr>
        <w:t>是通过合并部分课题使</w:t>
      </w:r>
      <w:r>
        <w:rPr>
          <w:rFonts w:hint="eastAsia"/>
          <w:lang w:val="en-US"/>
        </w:rPr>
        <w:t>ITU-D</w:t>
      </w:r>
      <w:r>
        <w:rPr>
          <w:rFonts w:hint="eastAsia"/>
          <w:lang w:val="en-US"/>
        </w:rPr>
        <w:t>研究</w:t>
      </w:r>
      <w:r>
        <w:rPr>
          <w:lang w:val="en-US"/>
        </w:rPr>
        <w:t>组得到加强。没</w:t>
      </w:r>
      <w:r>
        <w:rPr>
          <w:rFonts w:hint="eastAsia"/>
          <w:lang w:val="en-US"/>
        </w:rPr>
        <w:t>有</w:t>
      </w:r>
      <w:r>
        <w:rPr>
          <w:lang w:val="en-US"/>
        </w:rPr>
        <w:t>任何回复方希望增加各研究组</w:t>
      </w:r>
      <w:r>
        <w:rPr>
          <w:rFonts w:hint="eastAsia"/>
          <w:lang w:val="en-US"/>
        </w:rPr>
        <w:t>所辖</w:t>
      </w:r>
      <w:r>
        <w:rPr>
          <w:lang w:val="en-US"/>
        </w:rPr>
        <w:t>课题</w:t>
      </w:r>
      <w:r>
        <w:rPr>
          <w:rFonts w:hint="eastAsia"/>
          <w:lang w:val="en-US"/>
        </w:rPr>
        <w:t>的</w:t>
      </w:r>
      <w:r>
        <w:rPr>
          <w:lang w:val="en-US"/>
        </w:rPr>
        <w:t>数量。</w:t>
      </w:r>
      <w:bookmarkEnd w:id="99"/>
    </w:p>
    <w:p w:rsidR="00F2303F" w:rsidRPr="009367E5" w:rsidRDefault="00F2303F" w:rsidP="00F2303F">
      <w:pPr>
        <w:pStyle w:val="enumlev1"/>
        <w:rPr>
          <w:lang w:val="en-US"/>
        </w:rPr>
      </w:pPr>
      <w:bookmarkStart w:id="100" w:name="lt_pId202"/>
      <w:r w:rsidRPr="001427E4">
        <w:rPr>
          <w:lang w:val="en-US"/>
        </w:rPr>
        <w:lastRenderedPageBreak/>
        <w:t>–</w:t>
      </w:r>
      <w:r w:rsidRPr="001427E4">
        <w:rPr>
          <w:lang w:val="en-US"/>
        </w:rPr>
        <w:tab/>
      </w:r>
      <w:r>
        <w:rPr>
          <w:rFonts w:hint="eastAsia"/>
          <w:lang w:val="en-US"/>
        </w:rPr>
        <w:t>会议注意到</w:t>
      </w:r>
      <w:r w:rsidRPr="00931B7C">
        <w:rPr>
          <w:b/>
          <w:bCs/>
          <w:lang w:val="en-US"/>
        </w:rPr>
        <w:t>避免</w:t>
      </w:r>
      <w:r>
        <w:rPr>
          <w:lang w:val="en-US"/>
        </w:rPr>
        <w:t>研究组</w:t>
      </w:r>
      <w:r w:rsidRPr="00931B7C">
        <w:rPr>
          <w:b/>
          <w:bCs/>
          <w:lang w:val="en-US"/>
        </w:rPr>
        <w:t>重复</w:t>
      </w:r>
      <w:r>
        <w:rPr>
          <w:lang w:val="en-US"/>
        </w:rPr>
        <w:t>工作的必要性</w:t>
      </w:r>
      <w:bookmarkStart w:id="101" w:name="lt_pId204"/>
      <w:bookmarkEnd w:id="100"/>
      <w:r>
        <w:rPr>
          <w:rFonts w:hint="eastAsia"/>
          <w:lang w:val="en-US"/>
        </w:rPr>
        <w:t>，</w:t>
      </w:r>
      <w:r>
        <w:rPr>
          <w:lang w:val="en-US"/>
        </w:rPr>
        <w:t>还根据课题</w:t>
      </w:r>
      <w:r w:rsidRPr="008549CF">
        <w:rPr>
          <w:rFonts w:hint="eastAsia"/>
          <w:lang w:val="en-US"/>
        </w:rPr>
        <w:t>实际成果</w:t>
      </w:r>
      <w:r>
        <w:rPr>
          <w:lang w:val="en-US"/>
        </w:rPr>
        <w:t>的适用性和在研究期取得的</w:t>
      </w:r>
      <w:r>
        <w:rPr>
          <w:rFonts w:hint="eastAsia"/>
          <w:lang w:val="en-US"/>
        </w:rPr>
        <w:t>输出</w:t>
      </w:r>
      <w:r>
        <w:rPr>
          <w:lang w:val="en-US"/>
        </w:rPr>
        <w:t>成果</w:t>
      </w:r>
      <w:r>
        <w:rPr>
          <w:rFonts w:hint="eastAsia"/>
          <w:lang w:val="en-US"/>
        </w:rPr>
        <w:t>，评价其</w:t>
      </w:r>
      <w:r>
        <w:rPr>
          <w:lang w:val="en-US"/>
        </w:rPr>
        <w:t>对</w:t>
      </w:r>
      <w:r w:rsidRPr="00156B17">
        <w:rPr>
          <w:rFonts w:hint="eastAsia"/>
          <w:b/>
          <w:bCs/>
          <w:lang w:val="en-US"/>
        </w:rPr>
        <w:t>ITU-D</w:t>
      </w:r>
      <w:r w:rsidRPr="00156B17">
        <w:rPr>
          <w:rFonts w:hint="eastAsia"/>
          <w:b/>
          <w:bCs/>
          <w:lang w:val="en-US"/>
        </w:rPr>
        <w:t>第</w:t>
      </w:r>
      <w:r w:rsidRPr="00156B17">
        <w:rPr>
          <w:rFonts w:hint="eastAsia"/>
          <w:b/>
          <w:bCs/>
          <w:lang w:val="en-US"/>
        </w:rPr>
        <w:t>1</w:t>
      </w:r>
      <w:r w:rsidRPr="00156B17">
        <w:rPr>
          <w:rFonts w:hint="eastAsia"/>
          <w:b/>
          <w:bCs/>
          <w:lang w:val="en-US"/>
        </w:rPr>
        <w:t>和</w:t>
      </w:r>
      <w:r w:rsidRPr="00156B17">
        <w:rPr>
          <w:b/>
          <w:bCs/>
          <w:lang w:val="en-US"/>
        </w:rPr>
        <w:t>第</w:t>
      </w:r>
      <w:r w:rsidRPr="00156B17">
        <w:rPr>
          <w:rFonts w:hint="eastAsia"/>
          <w:b/>
          <w:bCs/>
          <w:lang w:val="en-US"/>
        </w:rPr>
        <w:t>2</w:t>
      </w:r>
      <w:r w:rsidRPr="00156B17">
        <w:rPr>
          <w:rFonts w:hint="eastAsia"/>
          <w:b/>
          <w:bCs/>
          <w:lang w:val="en-US"/>
        </w:rPr>
        <w:t>研究</w:t>
      </w:r>
      <w:r w:rsidRPr="00156B17">
        <w:rPr>
          <w:b/>
          <w:bCs/>
          <w:lang w:val="en-US"/>
        </w:rPr>
        <w:t>组课题</w:t>
      </w:r>
      <w:r>
        <w:rPr>
          <w:rFonts w:hint="eastAsia"/>
          <w:b/>
          <w:bCs/>
          <w:lang w:val="en-US"/>
        </w:rPr>
        <w:t>实际</w:t>
      </w:r>
      <w:r w:rsidRPr="00156B17">
        <w:rPr>
          <w:b/>
          <w:bCs/>
          <w:lang w:val="en-US"/>
        </w:rPr>
        <w:t>成果的满意度</w:t>
      </w:r>
      <w:r>
        <w:rPr>
          <w:lang w:val="en-US"/>
        </w:rPr>
        <w:t>。</w:t>
      </w:r>
      <w:r>
        <w:rPr>
          <w:rStyle w:val="FootnoteReference"/>
          <w:rFonts w:eastAsiaTheme="majorEastAsia"/>
          <w:szCs w:val="24"/>
        </w:rPr>
        <w:footnoteReference w:id="8"/>
      </w:r>
      <w:r>
        <w:rPr>
          <w:rFonts w:hint="eastAsia"/>
          <w:lang w:val="en-US"/>
        </w:rPr>
        <w:t>回复</w:t>
      </w:r>
      <w:r>
        <w:rPr>
          <w:lang w:val="en-US"/>
        </w:rPr>
        <w:t>方就此指出，他们对</w:t>
      </w:r>
      <w:r>
        <w:rPr>
          <w:rFonts w:hint="eastAsia"/>
          <w:lang w:val="en-US"/>
        </w:rPr>
        <w:t>第</w:t>
      </w:r>
      <w:r>
        <w:rPr>
          <w:rFonts w:hint="eastAsia"/>
          <w:lang w:val="en-US"/>
        </w:rPr>
        <w:t>5</w:t>
      </w:r>
      <w:r>
        <w:rPr>
          <w:lang w:val="en-US"/>
        </w:rPr>
        <w:t>/1</w:t>
      </w:r>
      <w:r>
        <w:rPr>
          <w:rFonts w:hint="eastAsia"/>
          <w:lang w:val="en-US"/>
        </w:rPr>
        <w:t>、</w:t>
      </w:r>
      <w:r>
        <w:rPr>
          <w:rFonts w:hint="eastAsia"/>
          <w:lang w:val="en-US"/>
        </w:rPr>
        <w:t>7/</w:t>
      </w:r>
      <w:r>
        <w:rPr>
          <w:lang w:val="en-US"/>
        </w:rPr>
        <w:t>1</w:t>
      </w:r>
      <w:r>
        <w:rPr>
          <w:rFonts w:hint="eastAsia"/>
          <w:lang w:val="en-US"/>
        </w:rPr>
        <w:t>、</w:t>
      </w:r>
      <w:r>
        <w:rPr>
          <w:rFonts w:hint="eastAsia"/>
          <w:lang w:val="en-US"/>
        </w:rPr>
        <w:t>8</w:t>
      </w:r>
      <w:r>
        <w:rPr>
          <w:lang w:val="en-US"/>
        </w:rPr>
        <w:t>/1</w:t>
      </w:r>
      <w:r>
        <w:rPr>
          <w:rFonts w:hint="eastAsia"/>
          <w:lang w:val="en-US"/>
        </w:rPr>
        <w:t>、</w:t>
      </w:r>
      <w:r>
        <w:rPr>
          <w:lang w:val="en-US"/>
        </w:rPr>
        <w:t>第</w:t>
      </w:r>
      <w:r>
        <w:rPr>
          <w:rFonts w:hint="eastAsia"/>
          <w:lang w:val="en-US"/>
        </w:rPr>
        <w:t>9</w:t>
      </w:r>
      <w:r>
        <w:rPr>
          <w:rFonts w:hint="eastAsia"/>
          <w:lang w:val="en-US"/>
        </w:rPr>
        <w:t>号</w:t>
      </w:r>
      <w:r>
        <w:rPr>
          <w:lang w:val="en-US"/>
        </w:rPr>
        <w:t>决议</w:t>
      </w:r>
      <w:r>
        <w:rPr>
          <w:rFonts w:hint="eastAsia"/>
          <w:lang w:val="en-US"/>
        </w:rPr>
        <w:t>和</w:t>
      </w:r>
      <w:r>
        <w:rPr>
          <w:rFonts w:hint="eastAsia"/>
          <w:lang w:val="en-US"/>
        </w:rPr>
        <w:t>1</w:t>
      </w:r>
      <w:r>
        <w:rPr>
          <w:lang w:val="en-US"/>
        </w:rPr>
        <w:t>/2</w:t>
      </w:r>
      <w:r>
        <w:rPr>
          <w:rFonts w:hint="eastAsia"/>
          <w:lang w:val="en-US"/>
        </w:rPr>
        <w:t>（并列</w:t>
      </w:r>
      <w:r w:rsidRPr="00160312">
        <w:rPr>
          <w:rFonts w:ascii="SimSun" w:hAnsi="SimSun"/>
          <w:lang w:val="en-US"/>
        </w:rPr>
        <w:t>“</w:t>
      </w:r>
      <w:r>
        <w:rPr>
          <w:lang w:val="en-US"/>
        </w:rPr>
        <w:t>满意</w:t>
      </w:r>
      <w:r w:rsidRPr="00160312">
        <w:rPr>
          <w:rFonts w:ascii="SimSun" w:hAnsi="SimSun" w:hint="eastAsia"/>
          <w:lang w:val="en-US"/>
        </w:rPr>
        <w:t>”</w:t>
      </w:r>
      <w:r>
        <w:rPr>
          <w:lang w:val="en-US"/>
        </w:rPr>
        <w:t>）</w:t>
      </w:r>
      <w:r>
        <w:rPr>
          <w:rFonts w:hint="eastAsia"/>
          <w:lang w:val="en-US"/>
        </w:rPr>
        <w:t>、</w:t>
      </w:r>
      <w:r>
        <w:rPr>
          <w:rFonts w:hint="eastAsia"/>
          <w:lang w:val="en-US"/>
        </w:rPr>
        <w:t>3</w:t>
      </w:r>
      <w:r>
        <w:rPr>
          <w:lang w:val="en-US"/>
        </w:rPr>
        <w:t>/2</w:t>
      </w:r>
      <w:r>
        <w:rPr>
          <w:rFonts w:hint="eastAsia"/>
          <w:lang w:val="en-US"/>
        </w:rPr>
        <w:t>和</w:t>
      </w:r>
      <w:r>
        <w:rPr>
          <w:rFonts w:hint="eastAsia"/>
          <w:lang w:val="en-US"/>
        </w:rPr>
        <w:t>5</w:t>
      </w:r>
      <w:r>
        <w:rPr>
          <w:lang w:val="en-US"/>
        </w:rPr>
        <w:t>/2</w:t>
      </w:r>
      <w:r>
        <w:rPr>
          <w:rFonts w:ascii="SimSun" w:hAnsi="SimSun" w:hint="eastAsia"/>
          <w:lang w:val="en-US"/>
        </w:rPr>
        <w:t>号</w:t>
      </w:r>
      <w:r>
        <w:rPr>
          <w:lang w:val="en-US"/>
        </w:rPr>
        <w:t>课题</w:t>
      </w:r>
      <w:r w:rsidRPr="00160312">
        <w:rPr>
          <w:rFonts w:ascii="SimSun" w:hAnsi="SimSun"/>
          <w:lang w:val="en-US"/>
        </w:rPr>
        <w:t>“</w:t>
      </w:r>
      <w:r>
        <w:rPr>
          <w:lang w:val="en-US"/>
        </w:rPr>
        <w:t>非常满意</w:t>
      </w:r>
      <w:r w:rsidRPr="00160312">
        <w:rPr>
          <w:rFonts w:ascii="SimSun" w:hAnsi="SimSun"/>
          <w:lang w:val="en-US"/>
        </w:rPr>
        <w:t>”</w:t>
      </w:r>
      <w:r>
        <w:rPr>
          <w:lang w:val="en-US"/>
        </w:rPr>
        <w:t>，对</w:t>
      </w:r>
      <w:r>
        <w:rPr>
          <w:rFonts w:hint="eastAsia"/>
          <w:lang w:val="en-US"/>
        </w:rPr>
        <w:t>第</w:t>
      </w:r>
      <w:r w:rsidRPr="009367E5">
        <w:rPr>
          <w:lang w:val="en-US"/>
        </w:rPr>
        <w:t>1/1</w:t>
      </w:r>
      <w:r>
        <w:rPr>
          <w:lang w:val="en-US"/>
        </w:rPr>
        <w:t>、</w:t>
      </w:r>
      <w:r w:rsidRPr="009367E5">
        <w:rPr>
          <w:lang w:val="en-US"/>
        </w:rPr>
        <w:t>2/1</w:t>
      </w:r>
      <w:r>
        <w:rPr>
          <w:lang w:val="en-US"/>
        </w:rPr>
        <w:t>、</w:t>
      </w:r>
      <w:r w:rsidRPr="009367E5">
        <w:rPr>
          <w:lang w:val="en-US"/>
        </w:rPr>
        <w:t>3/1</w:t>
      </w:r>
      <w:r>
        <w:rPr>
          <w:lang w:val="en-US"/>
        </w:rPr>
        <w:t>、</w:t>
      </w:r>
      <w:r w:rsidRPr="009367E5">
        <w:rPr>
          <w:lang w:val="en-US"/>
        </w:rPr>
        <w:t>4/1</w:t>
      </w:r>
      <w:r>
        <w:rPr>
          <w:lang w:val="en-US"/>
        </w:rPr>
        <w:t>、</w:t>
      </w:r>
      <w:r w:rsidRPr="009367E5">
        <w:rPr>
          <w:lang w:val="en-US"/>
        </w:rPr>
        <w:t>6/1</w:t>
      </w:r>
      <w:r>
        <w:rPr>
          <w:lang w:val="en-US"/>
        </w:rPr>
        <w:t>、</w:t>
      </w:r>
      <w:r w:rsidRPr="009367E5">
        <w:rPr>
          <w:lang w:val="en-US"/>
        </w:rPr>
        <w:t>2/2</w:t>
      </w:r>
      <w:r>
        <w:rPr>
          <w:lang w:val="en-US"/>
        </w:rPr>
        <w:t>、</w:t>
      </w:r>
      <w:r w:rsidRPr="009367E5">
        <w:rPr>
          <w:lang w:val="en-US"/>
        </w:rPr>
        <w:t>4/2</w:t>
      </w:r>
      <w:r>
        <w:rPr>
          <w:lang w:val="en-US"/>
        </w:rPr>
        <w:t>、</w:t>
      </w:r>
      <w:r w:rsidRPr="009367E5">
        <w:rPr>
          <w:lang w:val="en-US"/>
        </w:rPr>
        <w:t>6/2</w:t>
      </w:r>
      <w:r>
        <w:rPr>
          <w:lang w:val="en-US"/>
        </w:rPr>
        <w:t>、</w:t>
      </w:r>
      <w:r w:rsidRPr="009367E5">
        <w:rPr>
          <w:lang w:val="en-US"/>
        </w:rPr>
        <w:t>7/2</w:t>
      </w:r>
      <w:r>
        <w:rPr>
          <w:lang w:val="en-US"/>
        </w:rPr>
        <w:t>、</w:t>
      </w:r>
      <w:r w:rsidRPr="009367E5">
        <w:rPr>
          <w:lang w:val="en-US"/>
        </w:rPr>
        <w:t>8/2</w:t>
      </w:r>
      <w:r>
        <w:rPr>
          <w:rFonts w:hint="eastAsia"/>
          <w:lang w:val="en-US"/>
        </w:rPr>
        <w:t>和</w:t>
      </w:r>
      <w:r w:rsidRPr="009367E5">
        <w:rPr>
          <w:lang w:val="en-US"/>
        </w:rPr>
        <w:t>9/2</w:t>
      </w:r>
      <w:r>
        <w:rPr>
          <w:rFonts w:hint="eastAsia"/>
          <w:lang w:val="en-US"/>
        </w:rPr>
        <w:t>号课题表示</w:t>
      </w:r>
      <w:r w:rsidRPr="00160312">
        <w:rPr>
          <w:rFonts w:ascii="SimSun" w:hAnsi="SimSun" w:hint="eastAsia"/>
          <w:lang w:val="en-US"/>
        </w:rPr>
        <w:t>“</w:t>
      </w:r>
      <w:r>
        <w:rPr>
          <w:lang w:val="en-US"/>
        </w:rPr>
        <w:t>满意</w:t>
      </w:r>
      <w:r w:rsidRPr="00160312">
        <w:rPr>
          <w:rFonts w:ascii="SimSun" w:hAnsi="SimSun"/>
          <w:lang w:val="en-US"/>
        </w:rPr>
        <w:t>”</w:t>
      </w:r>
      <w:r>
        <w:rPr>
          <w:lang w:val="en-US"/>
        </w:rPr>
        <w:t>。多数回复方没有</w:t>
      </w:r>
      <w:r>
        <w:rPr>
          <w:rFonts w:hint="eastAsia"/>
          <w:lang w:val="en-US"/>
        </w:rPr>
        <w:t>对</w:t>
      </w:r>
      <w:r>
        <w:rPr>
          <w:lang w:val="en-US"/>
        </w:rPr>
        <w:t>第</w:t>
      </w:r>
      <w:r>
        <w:rPr>
          <w:rFonts w:hint="eastAsia"/>
          <w:lang w:val="en-US"/>
        </w:rPr>
        <w:t>1</w:t>
      </w:r>
      <w:r>
        <w:rPr>
          <w:rFonts w:hint="eastAsia"/>
          <w:lang w:val="en-US"/>
        </w:rPr>
        <w:t>和第</w:t>
      </w:r>
      <w:r>
        <w:rPr>
          <w:rFonts w:hint="eastAsia"/>
          <w:lang w:val="en-US"/>
        </w:rPr>
        <w:t>2</w:t>
      </w:r>
      <w:r>
        <w:rPr>
          <w:rFonts w:hint="eastAsia"/>
          <w:lang w:val="en-US"/>
        </w:rPr>
        <w:t>研究</w:t>
      </w:r>
      <w:r>
        <w:rPr>
          <w:lang w:val="en-US"/>
        </w:rPr>
        <w:t>组的任何课题的</w:t>
      </w:r>
      <w:r>
        <w:rPr>
          <w:rFonts w:hint="eastAsia"/>
          <w:lang w:val="en-US"/>
        </w:rPr>
        <w:t>实际</w:t>
      </w:r>
      <w:r>
        <w:rPr>
          <w:lang w:val="en-US"/>
        </w:rPr>
        <w:t>成果表示</w:t>
      </w:r>
      <w:r w:rsidRPr="00E175BD">
        <w:rPr>
          <w:rFonts w:ascii="SimSun" w:hAnsi="SimSun"/>
          <w:lang w:val="en-US"/>
        </w:rPr>
        <w:t>“</w:t>
      </w:r>
      <w:r>
        <w:rPr>
          <w:lang w:val="en-US"/>
        </w:rPr>
        <w:t>中立</w:t>
      </w:r>
      <w:r w:rsidRPr="00E175BD">
        <w:rPr>
          <w:rFonts w:ascii="SimSun" w:hAnsi="SimSun"/>
          <w:lang w:val="en-US"/>
        </w:rPr>
        <w:t>”</w:t>
      </w:r>
      <w:r>
        <w:rPr>
          <w:lang w:val="en-US"/>
        </w:rPr>
        <w:t>或</w:t>
      </w:r>
      <w:r w:rsidRPr="00E175BD">
        <w:rPr>
          <w:rFonts w:ascii="SimSun" w:hAnsi="SimSun" w:hint="eastAsia"/>
          <w:lang w:val="en-US"/>
        </w:rPr>
        <w:t>“</w:t>
      </w:r>
      <w:r>
        <w:rPr>
          <w:lang w:val="en-US"/>
        </w:rPr>
        <w:t>不满意</w:t>
      </w:r>
      <w:r w:rsidRPr="00E175BD">
        <w:rPr>
          <w:rFonts w:ascii="SimSun" w:hAnsi="SimSun"/>
          <w:lang w:val="en-US"/>
        </w:rPr>
        <w:t>”</w:t>
      </w:r>
      <w:r>
        <w:rPr>
          <w:lang w:val="en-US"/>
        </w:rPr>
        <w:t>的态度。</w:t>
      </w:r>
      <w:bookmarkEnd w:id="101"/>
    </w:p>
    <w:p w:rsidR="00F2303F" w:rsidRPr="001A3A0C" w:rsidRDefault="00F2303F" w:rsidP="00F2303F">
      <w:pPr>
        <w:overflowPunct/>
        <w:autoSpaceDE/>
        <w:autoSpaceDN/>
        <w:adjustRightInd/>
        <w:ind w:firstLineChars="200" w:firstLine="480"/>
        <w:textAlignment w:val="auto"/>
        <w:rPr>
          <w:rFonts w:eastAsiaTheme="majorEastAsia"/>
          <w:szCs w:val="24"/>
          <w:lang w:val="en-US"/>
        </w:rPr>
      </w:pPr>
      <w:bookmarkStart w:id="102" w:name="lt_pId208"/>
      <w:r>
        <w:rPr>
          <w:rFonts w:eastAsiaTheme="majorEastAsia" w:hint="eastAsia"/>
          <w:szCs w:val="24"/>
          <w:lang w:val="en-US"/>
        </w:rPr>
        <w:t>调查的全部</w:t>
      </w:r>
      <w:r>
        <w:rPr>
          <w:rFonts w:eastAsiaTheme="majorEastAsia"/>
          <w:szCs w:val="24"/>
          <w:lang w:val="en-US"/>
        </w:rPr>
        <w:t>详细信息见</w:t>
      </w:r>
      <w:hyperlink r:id="rId51" w:history="1">
        <w:r w:rsidRPr="00F17D53">
          <w:rPr>
            <w:rStyle w:val="Hyperlink"/>
            <w:lang w:val="en-US"/>
          </w:rPr>
          <w:t>1/447</w:t>
        </w:r>
      </w:hyperlink>
      <w:r w:rsidRPr="00F17D53">
        <w:rPr>
          <w:rStyle w:val="Hyperlink"/>
          <w:lang w:val="en-US"/>
        </w:rPr>
        <w:t xml:space="preserve"> + </w:t>
      </w:r>
      <w:r>
        <w:rPr>
          <w:rStyle w:val="Hyperlink"/>
          <w:rFonts w:hint="eastAsia"/>
          <w:lang w:val="en-US"/>
        </w:rPr>
        <w:t>附件</w:t>
      </w:r>
      <w:r>
        <w:rPr>
          <w:rFonts w:eastAsiaTheme="majorEastAsia"/>
          <w:szCs w:val="24"/>
          <w:lang w:val="en-US"/>
        </w:rPr>
        <w:t>号文件。</w:t>
      </w:r>
      <w:bookmarkEnd w:id="102"/>
    </w:p>
    <w:p w:rsidR="00F2303F" w:rsidRPr="001A3A0C" w:rsidRDefault="00F2303F" w:rsidP="00F2303F">
      <w:pPr>
        <w:pStyle w:val="Heading2"/>
        <w:rPr>
          <w:lang w:val="en-US"/>
        </w:rPr>
      </w:pPr>
      <w:r w:rsidRPr="001A3A0C">
        <w:rPr>
          <w:lang w:val="en-US"/>
        </w:rPr>
        <w:t>4.2</w:t>
      </w:r>
      <w:r w:rsidRPr="001A3A0C">
        <w:rPr>
          <w:lang w:val="en-US"/>
        </w:rPr>
        <w:tab/>
      </w:r>
      <w:r w:rsidRPr="00D61A55">
        <w:rPr>
          <w:rFonts w:hint="eastAsia"/>
          <w:bCs/>
          <w:lang w:val="en-US"/>
        </w:rPr>
        <w:t>对</w:t>
      </w:r>
      <w:r w:rsidRPr="00D61A55">
        <w:rPr>
          <w:bCs/>
          <w:lang w:val="en-US"/>
        </w:rPr>
        <w:t>ITU-D</w:t>
      </w:r>
      <w:r w:rsidRPr="00D61A55">
        <w:rPr>
          <w:rFonts w:hint="eastAsia"/>
          <w:bCs/>
          <w:lang w:val="en-US"/>
        </w:rPr>
        <w:t>研究</w:t>
      </w:r>
      <w:r w:rsidRPr="00D61A55">
        <w:rPr>
          <w:bCs/>
          <w:lang w:val="en-US"/>
        </w:rPr>
        <w:t>组</w:t>
      </w:r>
      <w:r w:rsidRPr="00D61A55">
        <w:rPr>
          <w:rFonts w:hint="eastAsia"/>
          <w:bCs/>
          <w:lang w:val="en-US"/>
        </w:rPr>
        <w:t>参与方的调查</w:t>
      </w:r>
    </w:p>
    <w:p w:rsidR="00F2303F" w:rsidRPr="001A3A0C" w:rsidRDefault="00F2303F" w:rsidP="00E30A1A">
      <w:pPr>
        <w:overflowPunct/>
        <w:autoSpaceDE/>
        <w:autoSpaceDN/>
        <w:adjustRightInd/>
        <w:ind w:firstLineChars="200" w:firstLine="480"/>
        <w:textAlignment w:val="auto"/>
        <w:rPr>
          <w:szCs w:val="24"/>
          <w:lang w:val="en-US"/>
        </w:rPr>
      </w:pPr>
      <w:bookmarkStart w:id="103" w:name="lt_pId211"/>
      <w:r w:rsidRPr="001A3A0C">
        <w:rPr>
          <w:szCs w:val="24"/>
          <w:lang w:val="en-US"/>
        </w:rPr>
        <w:t>ITU-D</w:t>
      </w:r>
      <w:r>
        <w:rPr>
          <w:rFonts w:hint="eastAsia"/>
          <w:szCs w:val="24"/>
          <w:lang w:val="en-US"/>
        </w:rPr>
        <w:t>第</w:t>
      </w:r>
      <w:r>
        <w:rPr>
          <w:rFonts w:hint="eastAsia"/>
          <w:szCs w:val="24"/>
          <w:lang w:val="en-US"/>
        </w:rPr>
        <w:t>1</w:t>
      </w:r>
      <w:r>
        <w:rPr>
          <w:rFonts w:hint="eastAsia"/>
          <w:szCs w:val="24"/>
          <w:lang w:val="en-US"/>
        </w:rPr>
        <w:t>研究</w:t>
      </w:r>
      <w:r>
        <w:rPr>
          <w:szCs w:val="24"/>
          <w:lang w:val="en-US"/>
        </w:rPr>
        <w:t>组发起的</w:t>
      </w:r>
      <w:r>
        <w:rPr>
          <w:rFonts w:hint="eastAsia"/>
          <w:szCs w:val="24"/>
          <w:lang w:val="en-US"/>
        </w:rPr>
        <w:t>“</w:t>
      </w:r>
      <w:r w:rsidRPr="007C21BC">
        <w:rPr>
          <w:rFonts w:hint="eastAsia"/>
          <w:b/>
          <w:bCs/>
          <w:lang w:val="en-US"/>
        </w:rPr>
        <w:t>有</w:t>
      </w:r>
      <w:r w:rsidRPr="007C21BC">
        <w:rPr>
          <w:b/>
          <w:bCs/>
          <w:lang w:val="en-US"/>
        </w:rPr>
        <w:t>关</w:t>
      </w:r>
      <w:r w:rsidRPr="007C21BC">
        <w:rPr>
          <w:b/>
          <w:bCs/>
          <w:lang w:val="en-US"/>
        </w:rPr>
        <w:t>ITU-D</w:t>
      </w:r>
      <w:r w:rsidRPr="007C21BC">
        <w:rPr>
          <w:rFonts w:hint="eastAsia"/>
          <w:b/>
          <w:bCs/>
          <w:lang w:val="en-US"/>
        </w:rPr>
        <w:t>研究</w:t>
      </w:r>
      <w:r w:rsidRPr="007C21BC">
        <w:rPr>
          <w:b/>
          <w:bCs/>
          <w:lang w:val="en-US"/>
        </w:rPr>
        <w:t>组课题、程序和未来活动</w:t>
      </w:r>
      <w:r>
        <w:rPr>
          <w:rFonts w:hint="eastAsia"/>
          <w:b/>
          <w:bCs/>
          <w:lang w:val="en-US"/>
        </w:rPr>
        <w:t>提</w:t>
      </w:r>
      <w:r>
        <w:rPr>
          <w:b/>
          <w:bCs/>
          <w:lang w:val="en-US"/>
        </w:rPr>
        <w:t>案</w:t>
      </w:r>
      <w:r w:rsidRPr="007C21BC">
        <w:rPr>
          <w:b/>
          <w:bCs/>
          <w:lang w:val="en-US"/>
        </w:rPr>
        <w:t>的调查</w:t>
      </w:r>
      <w:r>
        <w:rPr>
          <w:rFonts w:hint="eastAsia"/>
          <w:lang w:val="en-US"/>
        </w:rPr>
        <w:t>”，</w:t>
      </w:r>
      <w:r>
        <w:rPr>
          <w:lang w:val="en-US"/>
        </w:rPr>
        <w:t>旨在</w:t>
      </w:r>
      <w:r>
        <w:rPr>
          <w:rFonts w:hint="eastAsia"/>
          <w:lang w:val="en-US"/>
        </w:rPr>
        <w:t>就</w:t>
      </w:r>
      <w:r>
        <w:rPr>
          <w:lang w:val="en-US"/>
        </w:rPr>
        <w:t>研究组</w:t>
      </w:r>
      <w:r>
        <w:rPr>
          <w:rFonts w:hint="eastAsia"/>
          <w:lang w:val="en-US"/>
        </w:rPr>
        <w:t>2014-2017</w:t>
      </w:r>
      <w:r>
        <w:rPr>
          <w:rFonts w:hint="eastAsia"/>
          <w:lang w:val="en-US"/>
        </w:rPr>
        <w:t>年</w:t>
      </w:r>
      <w:r>
        <w:rPr>
          <w:lang w:val="en-US"/>
        </w:rPr>
        <w:t>研究期的活动和输出成果以及对下一研究期</w:t>
      </w:r>
      <w:r>
        <w:rPr>
          <w:rFonts w:hint="eastAsia"/>
          <w:lang w:val="en-US"/>
        </w:rPr>
        <w:t>的</w:t>
      </w:r>
      <w:r>
        <w:rPr>
          <w:lang w:val="en-US"/>
        </w:rPr>
        <w:t>未来活动</w:t>
      </w:r>
      <w:r>
        <w:rPr>
          <w:rFonts w:hint="eastAsia"/>
          <w:lang w:val="en-US"/>
        </w:rPr>
        <w:t>，向</w:t>
      </w:r>
      <w:r>
        <w:rPr>
          <w:rFonts w:hint="eastAsia"/>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研究组的</w:t>
      </w:r>
      <w:r>
        <w:rPr>
          <w:lang w:val="en-US"/>
        </w:rPr>
        <w:t>参与方征求意见。调查</w:t>
      </w:r>
      <w:r>
        <w:rPr>
          <w:rFonts w:hint="eastAsia"/>
          <w:lang w:val="en-US"/>
        </w:rPr>
        <w:t>的</w:t>
      </w:r>
      <w:r>
        <w:rPr>
          <w:lang w:val="en-US"/>
        </w:rPr>
        <w:t>目的在</w:t>
      </w:r>
      <w:r>
        <w:rPr>
          <w:rFonts w:hint="eastAsia"/>
          <w:lang w:val="en-US"/>
        </w:rPr>
        <w:t>于</w:t>
      </w:r>
      <w:r>
        <w:rPr>
          <w:lang w:val="en-US"/>
        </w:rPr>
        <w:t>收集信息，以便向</w:t>
      </w:r>
      <w:r>
        <w:rPr>
          <w:rFonts w:hint="eastAsia"/>
          <w:lang w:val="en-US"/>
        </w:rPr>
        <w:t>试图</w:t>
      </w:r>
      <w:r>
        <w:rPr>
          <w:lang w:val="en-US"/>
        </w:rPr>
        <w:t>在区域筹备会议（</w:t>
      </w:r>
      <w:r>
        <w:rPr>
          <w:lang w:val="en-US"/>
        </w:rPr>
        <w:t>RPM</w:t>
      </w:r>
      <w:r>
        <w:rPr>
          <w:lang w:val="en-US"/>
        </w:rPr>
        <w:t>）和</w:t>
      </w:r>
      <w:r>
        <w:rPr>
          <w:lang w:val="en-US"/>
        </w:rPr>
        <w:t>WTDC-17</w:t>
      </w:r>
      <w:r>
        <w:rPr>
          <w:rFonts w:hint="eastAsia"/>
          <w:lang w:val="en-US"/>
        </w:rPr>
        <w:t>上</w:t>
      </w:r>
      <w:r>
        <w:rPr>
          <w:lang w:val="en-US"/>
        </w:rPr>
        <w:t>就这些问题制定提案的各方提供帮助和信息。调查</w:t>
      </w:r>
      <w:r>
        <w:rPr>
          <w:rFonts w:hint="eastAsia"/>
          <w:lang w:val="en-US"/>
        </w:rPr>
        <w:t>结果</w:t>
      </w:r>
      <w:r>
        <w:rPr>
          <w:lang w:val="en-US"/>
        </w:rPr>
        <w:t>还旨在通过</w:t>
      </w:r>
      <w:r>
        <w:rPr>
          <w:rFonts w:hint="eastAsia"/>
          <w:lang w:val="en-US"/>
        </w:rPr>
        <w:t>ITU-</w:t>
      </w:r>
      <w:r>
        <w:rPr>
          <w:lang w:val="en-US"/>
        </w:rPr>
        <w:t>D</w:t>
      </w:r>
      <w:r>
        <w:rPr>
          <w:rFonts w:hint="eastAsia"/>
          <w:lang w:val="en-US"/>
        </w:rPr>
        <w:t>第</w:t>
      </w:r>
      <w:r>
        <w:rPr>
          <w:rFonts w:hint="eastAsia"/>
          <w:lang w:val="en-US"/>
        </w:rPr>
        <w:t>2</w:t>
      </w:r>
      <w:r>
        <w:rPr>
          <w:rFonts w:hint="eastAsia"/>
          <w:lang w:val="en-US"/>
        </w:rPr>
        <w:t>研究</w:t>
      </w:r>
      <w:r>
        <w:rPr>
          <w:lang w:val="en-US"/>
        </w:rPr>
        <w:t>组</w:t>
      </w:r>
      <w:r>
        <w:rPr>
          <w:rFonts w:hint="eastAsia"/>
          <w:lang w:val="en-US"/>
        </w:rPr>
        <w:t>第</w:t>
      </w:r>
      <w:r>
        <w:rPr>
          <w:rFonts w:hint="eastAsia"/>
          <w:lang w:val="en-US"/>
        </w:rPr>
        <w:t>9</w:t>
      </w:r>
      <w:r>
        <w:rPr>
          <w:lang w:val="en-US"/>
        </w:rPr>
        <w:t>/2</w:t>
      </w:r>
      <w:r>
        <w:rPr>
          <w:rFonts w:hint="eastAsia"/>
          <w:lang w:val="en-US"/>
        </w:rPr>
        <w:t>号</w:t>
      </w:r>
      <w:r>
        <w:rPr>
          <w:lang w:val="en-US"/>
        </w:rPr>
        <w:t>课题就这些问题发起的调查</w:t>
      </w:r>
      <w:r>
        <w:rPr>
          <w:rFonts w:hint="eastAsia"/>
          <w:lang w:val="en-US"/>
        </w:rPr>
        <w:t>，充实来自</w:t>
      </w:r>
      <w:r>
        <w:rPr>
          <w:lang w:val="en-US"/>
        </w:rPr>
        <w:t>成员国的反馈意见。</w:t>
      </w:r>
      <w:bookmarkEnd w:id="103"/>
    </w:p>
    <w:p w:rsidR="00F2303F" w:rsidRPr="001A3A0C" w:rsidRDefault="00F2303F" w:rsidP="00F2303F">
      <w:pPr>
        <w:overflowPunct/>
        <w:autoSpaceDE/>
        <w:autoSpaceDN/>
        <w:adjustRightInd/>
        <w:ind w:firstLineChars="200" w:firstLine="480"/>
        <w:textAlignment w:val="auto"/>
        <w:rPr>
          <w:szCs w:val="24"/>
          <w:lang w:val="en-US"/>
        </w:rPr>
      </w:pPr>
      <w:bookmarkStart w:id="104" w:name="lt_pId214"/>
      <w:r>
        <w:rPr>
          <w:rFonts w:hint="eastAsia"/>
          <w:szCs w:val="24"/>
          <w:lang w:val="en-US"/>
        </w:rPr>
        <w:t>共</w:t>
      </w:r>
      <w:r>
        <w:rPr>
          <w:szCs w:val="24"/>
          <w:lang w:val="en-US"/>
        </w:rPr>
        <w:t>收到</w:t>
      </w:r>
      <w:r>
        <w:rPr>
          <w:rFonts w:hint="eastAsia"/>
          <w:szCs w:val="24"/>
          <w:lang w:val="en-US"/>
        </w:rPr>
        <w:t>来自</w:t>
      </w:r>
      <w:r>
        <w:rPr>
          <w:rFonts w:hint="eastAsia"/>
          <w:szCs w:val="24"/>
          <w:lang w:val="en-US"/>
        </w:rPr>
        <w:t>22</w:t>
      </w:r>
      <w:r>
        <w:rPr>
          <w:rFonts w:hint="eastAsia"/>
          <w:szCs w:val="24"/>
          <w:lang w:val="en-US"/>
        </w:rPr>
        <w:t>个</w:t>
      </w:r>
      <w:r>
        <w:rPr>
          <w:szCs w:val="24"/>
          <w:lang w:val="en-US"/>
        </w:rPr>
        <w:t>国家的</w:t>
      </w:r>
      <w:r>
        <w:rPr>
          <w:rFonts w:hint="eastAsia"/>
          <w:szCs w:val="24"/>
          <w:lang w:val="en-US"/>
        </w:rPr>
        <w:t>28</w:t>
      </w:r>
      <w:r>
        <w:rPr>
          <w:rFonts w:hint="eastAsia"/>
          <w:szCs w:val="24"/>
          <w:lang w:val="en-US"/>
        </w:rPr>
        <w:t>份</w:t>
      </w:r>
      <w:r>
        <w:rPr>
          <w:szCs w:val="24"/>
          <w:lang w:val="en-US"/>
        </w:rPr>
        <w:t>回复。对</w:t>
      </w:r>
      <w:r>
        <w:rPr>
          <w:rFonts w:hint="eastAsia"/>
          <w:szCs w:val="24"/>
          <w:lang w:val="en-US"/>
        </w:rPr>
        <w:t>区域</w:t>
      </w:r>
      <w:r>
        <w:rPr>
          <w:szCs w:val="24"/>
          <w:lang w:val="en-US"/>
        </w:rPr>
        <w:t>参与情况的分析如下：非洲（</w:t>
      </w:r>
      <w:r>
        <w:rPr>
          <w:rFonts w:hint="eastAsia"/>
          <w:szCs w:val="24"/>
          <w:lang w:val="en-US"/>
        </w:rPr>
        <w:t>29%</w:t>
      </w:r>
      <w:r>
        <w:rPr>
          <w:rFonts w:hint="eastAsia"/>
          <w:szCs w:val="24"/>
          <w:lang w:val="en-US"/>
        </w:rPr>
        <w:t>）</w:t>
      </w:r>
      <w:r>
        <w:rPr>
          <w:szCs w:val="24"/>
          <w:lang w:val="en-US"/>
        </w:rPr>
        <w:t>、美洲（</w:t>
      </w:r>
      <w:r>
        <w:rPr>
          <w:rFonts w:hint="eastAsia"/>
          <w:szCs w:val="24"/>
          <w:lang w:val="en-US"/>
        </w:rPr>
        <w:t>19%</w:t>
      </w:r>
      <w:r>
        <w:rPr>
          <w:rFonts w:hint="eastAsia"/>
          <w:szCs w:val="24"/>
          <w:lang w:val="en-US"/>
        </w:rPr>
        <w:t>）</w:t>
      </w:r>
      <w:r>
        <w:rPr>
          <w:szCs w:val="24"/>
          <w:lang w:val="en-US"/>
        </w:rPr>
        <w:t>、</w:t>
      </w:r>
      <w:r>
        <w:rPr>
          <w:rFonts w:hint="eastAsia"/>
          <w:szCs w:val="24"/>
          <w:lang w:val="en-US"/>
        </w:rPr>
        <w:t>亚太</w:t>
      </w:r>
      <w:r>
        <w:rPr>
          <w:szCs w:val="24"/>
          <w:lang w:val="en-US"/>
        </w:rPr>
        <w:t>（</w:t>
      </w:r>
      <w:r>
        <w:rPr>
          <w:rFonts w:hint="eastAsia"/>
          <w:szCs w:val="24"/>
          <w:lang w:val="en-US"/>
        </w:rPr>
        <w:t>19%</w:t>
      </w:r>
      <w:r>
        <w:rPr>
          <w:rFonts w:hint="eastAsia"/>
          <w:szCs w:val="24"/>
          <w:lang w:val="en-US"/>
        </w:rPr>
        <w:t>）</w:t>
      </w:r>
      <w:r>
        <w:rPr>
          <w:szCs w:val="24"/>
          <w:lang w:val="en-US"/>
        </w:rPr>
        <w:t>、独联体（</w:t>
      </w:r>
      <w:r>
        <w:rPr>
          <w:rFonts w:hint="eastAsia"/>
          <w:szCs w:val="24"/>
          <w:lang w:val="en-US"/>
        </w:rPr>
        <w:t>9%</w:t>
      </w:r>
      <w:r>
        <w:rPr>
          <w:rFonts w:hint="eastAsia"/>
          <w:szCs w:val="24"/>
          <w:lang w:val="en-US"/>
        </w:rPr>
        <w:t>）</w:t>
      </w:r>
      <w:r>
        <w:rPr>
          <w:szCs w:val="24"/>
          <w:lang w:val="en-US"/>
        </w:rPr>
        <w:t>和欧洲（</w:t>
      </w:r>
      <w:r>
        <w:rPr>
          <w:rFonts w:hint="eastAsia"/>
          <w:szCs w:val="24"/>
          <w:lang w:val="en-US"/>
        </w:rPr>
        <w:t>24%</w:t>
      </w:r>
      <w:r>
        <w:rPr>
          <w:rFonts w:hint="eastAsia"/>
          <w:szCs w:val="24"/>
          <w:lang w:val="en-US"/>
        </w:rPr>
        <w:t>）</w:t>
      </w:r>
      <w:r>
        <w:rPr>
          <w:szCs w:val="24"/>
          <w:lang w:val="en-US"/>
        </w:rPr>
        <w:t>。</w:t>
      </w:r>
      <w:bookmarkEnd w:id="104"/>
    </w:p>
    <w:p w:rsidR="00F2303F" w:rsidRPr="001A3A0C" w:rsidRDefault="00F2303F" w:rsidP="00F2303F">
      <w:pPr>
        <w:ind w:firstLineChars="200" w:firstLine="480"/>
        <w:rPr>
          <w:rFonts w:eastAsiaTheme="majorEastAsia"/>
          <w:szCs w:val="24"/>
          <w:lang w:val="en-US"/>
        </w:rPr>
      </w:pPr>
      <w:bookmarkStart w:id="105" w:name="lt_pId216"/>
      <w:r>
        <w:rPr>
          <w:rFonts w:hint="eastAsia"/>
          <w:szCs w:val="24"/>
          <w:lang w:val="en-US"/>
        </w:rPr>
        <w:t>请</w:t>
      </w:r>
      <w:r>
        <w:rPr>
          <w:szCs w:val="24"/>
          <w:lang w:val="en-US"/>
        </w:rPr>
        <w:t>参与方</w:t>
      </w:r>
      <w:r>
        <w:rPr>
          <w:rFonts w:hint="eastAsia"/>
          <w:szCs w:val="24"/>
          <w:lang w:val="en-US"/>
        </w:rPr>
        <w:t>就其</w:t>
      </w:r>
      <w:r>
        <w:rPr>
          <w:szCs w:val="24"/>
          <w:lang w:val="en-US"/>
        </w:rPr>
        <w:t>对</w:t>
      </w:r>
      <w:r w:rsidRPr="001A3A0C">
        <w:rPr>
          <w:szCs w:val="24"/>
          <w:lang w:val="en-US"/>
        </w:rPr>
        <w:t>ITU-D</w:t>
      </w:r>
      <w:r>
        <w:rPr>
          <w:rFonts w:hint="eastAsia"/>
          <w:szCs w:val="24"/>
          <w:lang w:val="en-US"/>
        </w:rPr>
        <w:t>第</w:t>
      </w:r>
      <w:r>
        <w:rPr>
          <w:rFonts w:hint="eastAsia"/>
          <w:szCs w:val="24"/>
          <w:lang w:val="en-US"/>
        </w:rPr>
        <w:t>1</w:t>
      </w:r>
      <w:r>
        <w:rPr>
          <w:rFonts w:hint="eastAsia"/>
          <w:szCs w:val="24"/>
          <w:lang w:val="en-US"/>
        </w:rPr>
        <w:t>和第</w:t>
      </w:r>
      <w:r>
        <w:rPr>
          <w:rFonts w:hint="eastAsia"/>
          <w:szCs w:val="24"/>
          <w:lang w:val="en-US"/>
        </w:rPr>
        <w:t>2</w:t>
      </w:r>
      <w:r>
        <w:rPr>
          <w:rFonts w:hint="eastAsia"/>
          <w:szCs w:val="24"/>
          <w:lang w:val="en-US"/>
        </w:rPr>
        <w:t>研究</w:t>
      </w:r>
      <w:r>
        <w:rPr>
          <w:szCs w:val="24"/>
          <w:lang w:val="en-US"/>
        </w:rPr>
        <w:t>组每项课题的</w:t>
      </w:r>
      <w:r>
        <w:rPr>
          <w:rFonts w:hint="eastAsia"/>
          <w:szCs w:val="24"/>
          <w:lang w:val="en-US"/>
        </w:rPr>
        <w:t>前景发表</w:t>
      </w:r>
      <w:r>
        <w:rPr>
          <w:szCs w:val="24"/>
          <w:lang w:val="en-US"/>
        </w:rPr>
        <w:t>意见。</w:t>
      </w:r>
      <w:r>
        <w:rPr>
          <w:rFonts w:hint="eastAsia"/>
          <w:szCs w:val="24"/>
          <w:lang w:val="en-US"/>
        </w:rPr>
        <w:t>课题面临</w:t>
      </w:r>
      <w:r>
        <w:rPr>
          <w:szCs w:val="24"/>
          <w:lang w:val="en-US"/>
        </w:rPr>
        <w:t>四种可能性：继续、合并、修改或中止。</w:t>
      </w:r>
      <w:r>
        <w:rPr>
          <w:rFonts w:hint="eastAsia"/>
          <w:szCs w:val="24"/>
          <w:lang w:val="en-US"/>
        </w:rPr>
        <w:t>调查</w:t>
      </w:r>
      <w:r>
        <w:rPr>
          <w:szCs w:val="24"/>
          <w:lang w:val="en-US"/>
        </w:rPr>
        <w:t>结果显示，所有课题</w:t>
      </w:r>
      <w:r>
        <w:rPr>
          <w:rFonts w:hint="eastAsia"/>
          <w:szCs w:val="24"/>
          <w:lang w:val="en-US"/>
        </w:rPr>
        <w:t>的</w:t>
      </w:r>
      <w:r>
        <w:rPr>
          <w:szCs w:val="24"/>
          <w:lang w:val="en-US"/>
        </w:rPr>
        <w:t>工作</w:t>
      </w:r>
      <w:r>
        <w:rPr>
          <w:rFonts w:hint="eastAsia"/>
          <w:szCs w:val="24"/>
          <w:lang w:val="en-US"/>
        </w:rPr>
        <w:t>都将延</w:t>
      </w:r>
      <w:r>
        <w:rPr>
          <w:szCs w:val="24"/>
          <w:lang w:val="en-US"/>
        </w:rPr>
        <w:t>续。</w:t>
      </w:r>
      <w:r>
        <w:rPr>
          <w:rFonts w:hint="eastAsia"/>
          <w:szCs w:val="24"/>
          <w:lang w:val="en-US"/>
        </w:rPr>
        <w:t>多个回复方提议</w:t>
      </w:r>
      <w:r>
        <w:rPr>
          <w:szCs w:val="24"/>
          <w:lang w:val="en-US"/>
        </w:rPr>
        <w:t>修改或合并</w:t>
      </w:r>
      <w:r>
        <w:rPr>
          <w:rFonts w:hint="eastAsia"/>
          <w:szCs w:val="24"/>
          <w:lang w:val="en-US"/>
        </w:rPr>
        <w:t>部分</w:t>
      </w:r>
      <w:r>
        <w:rPr>
          <w:szCs w:val="24"/>
          <w:lang w:val="en-US"/>
        </w:rPr>
        <w:t>课题</w:t>
      </w:r>
      <w:r>
        <w:rPr>
          <w:rFonts w:hint="eastAsia"/>
          <w:szCs w:val="24"/>
          <w:lang w:val="en-US"/>
        </w:rPr>
        <w:t>，</w:t>
      </w:r>
      <w:r>
        <w:rPr>
          <w:szCs w:val="24"/>
          <w:lang w:val="en-US"/>
        </w:rPr>
        <w:t>尤其是</w:t>
      </w:r>
      <w:r>
        <w:rPr>
          <w:rFonts w:hint="eastAsia"/>
          <w:szCs w:val="24"/>
          <w:lang w:val="en-US"/>
        </w:rPr>
        <w:t>合并第</w:t>
      </w:r>
      <w:r>
        <w:rPr>
          <w:rFonts w:hint="eastAsia"/>
          <w:szCs w:val="24"/>
          <w:lang w:val="en-US"/>
        </w:rPr>
        <w:t>1</w:t>
      </w:r>
      <w:r>
        <w:rPr>
          <w:szCs w:val="24"/>
          <w:lang w:val="en-US"/>
        </w:rPr>
        <w:t>/1</w:t>
      </w:r>
      <w:r>
        <w:rPr>
          <w:rFonts w:hint="eastAsia"/>
          <w:szCs w:val="24"/>
          <w:lang w:val="en-US"/>
        </w:rPr>
        <w:t>和</w:t>
      </w:r>
      <w:r>
        <w:rPr>
          <w:rFonts w:hint="eastAsia"/>
          <w:szCs w:val="24"/>
          <w:lang w:val="en-US"/>
        </w:rPr>
        <w:t>2</w:t>
      </w:r>
      <w:r>
        <w:rPr>
          <w:szCs w:val="24"/>
          <w:lang w:val="en-US"/>
        </w:rPr>
        <w:t>/1</w:t>
      </w:r>
      <w:r>
        <w:rPr>
          <w:rFonts w:hint="eastAsia"/>
          <w:szCs w:val="24"/>
          <w:lang w:val="en-US"/>
        </w:rPr>
        <w:t>号</w:t>
      </w:r>
      <w:r>
        <w:rPr>
          <w:szCs w:val="24"/>
          <w:lang w:val="en-US"/>
        </w:rPr>
        <w:t>课题。</w:t>
      </w:r>
      <w:r>
        <w:rPr>
          <w:rFonts w:hint="eastAsia"/>
          <w:szCs w:val="24"/>
          <w:lang w:val="en-US"/>
        </w:rPr>
        <w:t>会议强调了</w:t>
      </w:r>
      <w:r>
        <w:rPr>
          <w:szCs w:val="24"/>
          <w:lang w:val="en-US"/>
        </w:rPr>
        <w:t>避免</w:t>
      </w:r>
      <w:r>
        <w:rPr>
          <w:rFonts w:hint="eastAsia"/>
          <w:szCs w:val="24"/>
          <w:lang w:val="en-US"/>
        </w:rPr>
        <w:t>工</w:t>
      </w:r>
      <w:r>
        <w:rPr>
          <w:szCs w:val="24"/>
          <w:lang w:val="en-US"/>
        </w:rPr>
        <w:t>作重叠和重复的</w:t>
      </w:r>
      <w:r>
        <w:rPr>
          <w:rFonts w:hint="eastAsia"/>
          <w:szCs w:val="24"/>
          <w:lang w:val="en-US"/>
        </w:rPr>
        <w:t>必要性</w:t>
      </w:r>
      <w:r>
        <w:rPr>
          <w:szCs w:val="24"/>
          <w:lang w:val="en-US"/>
        </w:rPr>
        <w:t>。</w:t>
      </w:r>
      <w:bookmarkEnd w:id="105"/>
    </w:p>
    <w:p w:rsidR="00F2303F" w:rsidRDefault="00F2303F" w:rsidP="00F2303F">
      <w:pPr>
        <w:overflowPunct/>
        <w:autoSpaceDE/>
        <w:autoSpaceDN/>
        <w:adjustRightInd/>
        <w:ind w:firstLineChars="200" w:firstLine="480"/>
        <w:textAlignment w:val="auto"/>
        <w:rPr>
          <w:rStyle w:val="Hyperlink"/>
          <w:lang w:val="en-US"/>
        </w:rPr>
      </w:pPr>
      <w:bookmarkStart w:id="106" w:name="lt_pId221"/>
      <w:r>
        <w:rPr>
          <w:rFonts w:eastAsiaTheme="majorEastAsia" w:hint="eastAsia"/>
          <w:szCs w:val="24"/>
          <w:lang w:val="en-US"/>
        </w:rPr>
        <w:t>调查的全部</w:t>
      </w:r>
      <w:r>
        <w:rPr>
          <w:rFonts w:eastAsiaTheme="majorEastAsia"/>
          <w:szCs w:val="24"/>
          <w:lang w:val="en-US"/>
        </w:rPr>
        <w:t>详细信息见</w:t>
      </w:r>
      <w:hyperlink r:id="rId52" w:history="1">
        <w:r w:rsidRPr="00F17D53">
          <w:rPr>
            <w:rStyle w:val="Hyperlink"/>
            <w:lang w:val="en-US"/>
          </w:rPr>
          <w:t>1/458</w:t>
        </w:r>
      </w:hyperlink>
      <w:r w:rsidRPr="00F17D53">
        <w:rPr>
          <w:rStyle w:val="Hyperlink"/>
          <w:lang w:val="en-US"/>
        </w:rPr>
        <w:t xml:space="preserve"> + </w:t>
      </w:r>
      <w:r>
        <w:rPr>
          <w:rStyle w:val="Hyperlink"/>
          <w:rFonts w:hint="eastAsia"/>
          <w:lang w:val="en-US"/>
        </w:rPr>
        <w:t>附件</w:t>
      </w:r>
      <w:r>
        <w:rPr>
          <w:rFonts w:eastAsiaTheme="majorEastAsia"/>
          <w:szCs w:val="24"/>
          <w:lang w:val="en-US"/>
        </w:rPr>
        <w:t>号文件。</w:t>
      </w:r>
      <w:bookmarkEnd w:id="106"/>
    </w:p>
    <w:p w:rsidR="00F2303F" w:rsidRDefault="00F2303F" w:rsidP="00F2303F">
      <w:pPr>
        <w:pStyle w:val="Normalend"/>
        <w:ind w:firstLineChars="200" w:firstLine="480"/>
        <w:rPr>
          <w:rFonts w:eastAsiaTheme="minorEastAsia"/>
          <w:lang w:eastAsia="zh-CN"/>
        </w:rPr>
      </w:pPr>
      <w:bookmarkStart w:id="107" w:name="lt_pId222"/>
      <w:r>
        <w:rPr>
          <w:rFonts w:eastAsiaTheme="minorEastAsia" w:hint="eastAsia"/>
          <w:lang w:eastAsia="zh-CN"/>
        </w:rPr>
        <w:t>这些</w:t>
      </w:r>
      <w:r>
        <w:rPr>
          <w:rFonts w:eastAsiaTheme="minorEastAsia"/>
          <w:lang w:eastAsia="zh-CN"/>
        </w:rPr>
        <w:t>调查结果将有</w:t>
      </w:r>
      <w:r>
        <w:rPr>
          <w:rFonts w:eastAsiaTheme="minorEastAsia" w:hint="eastAsia"/>
          <w:lang w:eastAsia="zh-CN"/>
        </w:rPr>
        <w:t>助</w:t>
      </w:r>
      <w:r>
        <w:rPr>
          <w:rFonts w:eastAsiaTheme="minorEastAsia"/>
          <w:lang w:eastAsia="zh-CN"/>
        </w:rPr>
        <w:t>于成员</w:t>
      </w:r>
      <w:r>
        <w:rPr>
          <w:rFonts w:eastAsiaTheme="minorEastAsia" w:hint="eastAsia"/>
          <w:lang w:eastAsia="zh-CN"/>
        </w:rPr>
        <w:t>的</w:t>
      </w:r>
      <w:r>
        <w:rPr>
          <w:rFonts w:eastAsiaTheme="minorEastAsia"/>
          <w:lang w:eastAsia="zh-CN"/>
        </w:rPr>
        <w:t>WTDC-17</w:t>
      </w:r>
      <w:r>
        <w:rPr>
          <w:rFonts w:eastAsiaTheme="minorEastAsia"/>
          <w:lang w:eastAsia="zh-CN"/>
        </w:rPr>
        <w:t>筹备</w:t>
      </w:r>
      <w:r>
        <w:rPr>
          <w:rFonts w:eastAsiaTheme="minorEastAsia" w:hint="eastAsia"/>
          <w:lang w:eastAsia="zh-CN"/>
        </w:rPr>
        <w:t>工作</w:t>
      </w:r>
      <w:r>
        <w:rPr>
          <w:rFonts w:eastAsiaTheme="minorEastAsia"/>
          <w:lang w:eastAsia="zh-CN"/>
        </w:rPr>
        <w:t>。</w:t>
      </w:r>
      <w:bookmarkEnd w:id="107"/>
    </w:p>
    <w:p w:rsidR="00F2303F" w:rsidRDefault="00F2303F" w:rsidP="00F2303F">
      <w:pPr>
        <w:pStyle w:val="Heading1"/>
        <w:rPr>
          <w:noProof/>
          <w:lang w:val="en-US"/>
        </w:rPr>
      </w:pPr>
      <w:r>
        <w:rPr>
          <w:noProof/>
          <w:lang w:val="en-US"/>
        </w:rPr>
        <w:t>5</w:t>
      </w:r>
      <w:r w:rsidRPr="00E81C8D">
        <w:rPr>
          <w:noProof/>
          <w:lang w:val="en-US"/>
        </w:rPr>
        <w:tab/>
      </w:r>
      <w:r>
        <w:rPr>
          <w:noProof/>
          <w:lang w:val="en-US"/>
        </w:rPr>
        <w:t>第</w:t>
      </w:r>
      <w:r>
        <w:rPr>
          <w:rFonts w:hint="eastAsia"/>
          <w:noProof/>
          <w:lang w:val="en-US"/>
        </w:rPr>
        <w:t>1</w:t>
      </w:r>
      <w:r>
        <w:rPr>
          <w:rFonts w:hint="eastAsia"/>
          <w:noProof/>
          <w:lang w:val="en-US"/>
        </w:rPr>
        <w:t>研究组</w:t>
      </w:r>
      <w:r>
        <w:rPr>
          <w:noProof/>
          <w:lang w:val="en-US"/>
        </w:rPr>
        <w:t>参与</w:t>
      </w:r>
      <w:r>
        <w:rPr>
          <w:rFonts w:hint="eastAsia"/>
          <w:noProof/>
          <w:lang w:val="en-US"/>
        </w:rPr>
        <w:t>方在</w:t>
      </w:r>
      <w:r>
        <w:rPr>
          <w:rFonts w:hint="eastAsia"/>
          <w:noProof/>
          <w:lang w:val="en-US"/>
        </w:rPr>
        <w:t>2014</w:t>
      </w:r>
      <w:r>
        <w:rPr>
          <w:noProof/>
          <w:lang w:val="en-US"/>
        </w:rPr>
        <w:t>-2017</w:t>
      </w:r>
      <w:r>
        <w:rPr>
          <w:rFonts w:hint="eastAsia"/>
          <w:noProof/>
          <w:lang w:val="en-US"/>
        </w:rPr>
        <w:t>年</w:t>
      </w:r>
      <w:r>
        <w:rPr>
          <w:noProof/>
          <w:lang w:val="en-US"/>
        </w:rPr>
        <w:t>创新活动期间表达的意见</w:t>
      </w:r>
    </w:p>
    <w:p w:rsidR="00F2303F" w:rsidRPr="003406CA" w:rsidRDefault="00F2303F" w:rsidP="00F2303F">
      <w:pPr>
        <w:ind w:firstLineChars="200" w:firstLine="480"/>
        <w:rPr>
          <w:lang w:val="en-GB"/>
        </w:rPr>
      </w:pPr>
      <w:r>
        <w:rPr>
          <w:rFonts w:hint="eastAsia"/>
          <w:szCs w:val="24"/>
          <w:lang w:val="en-US"/>
        </w:rPr>
        <w:t>回顾在</w:t>
      </w:r>
      <w:r>
        <w:rPr>
          <w:rFonts w:hint="eastAsia"/>
          <w:szCs w:val="24"/>
          <w:lang w:val="en-US"/>
        </w:rPr>
        <w:t>2010</w:t>
      </w:r>
      <w:r>
        <w:rPr>
          <w:szCs w:val="24"/>
          <w:lang w:val="en-US"/>
        </w:rPr>
        <w:t>-2014</w:t>
      </w:r>
      <w:r>
        <w:rPr>
          <w:rFonts w:hint="eastAsia"/>
          <w:szCs w:val="24"/>
          <w:lang w:val="en-US"/>
        </w:rPr>
        <w:t>年</w:t>
      </w:r>
      <w:r>
        <w:rPr>
          <w:szCs w:val="24"/>
          <w:lang w:val="en-US"/>
        </w:rPr>
        <w:t>期间</w:t>
      </w:r>
      <w:r>
        <w:rPr>
          <w:rFonts w:hint="eastAsia"/>
          <w:szCs w:val="24"/>
          <w:lang w:val="en-US"/>
        </w:rPr>
        <w:t>的</w:t>
      </w:r>
      <w:r>
        <w:rPr>
          <w:szCs w:val="24"/>
          <w:lang w:val="en-US"/>
        </w:rPr>
        <w:t>三次第一研究组年会</w:t>
      </w:r>
      <w:r>
        <w:rPr>
          <w:rFonts w:hint="eastAsia"/>
          <w:szCs w:val="24"/>
          <w:lang w:val="en-US"/>
        </w:rPr>
        <w:t>上</w:t>
      </w:r>
      <w:r>
        <w:rPr>
          <w:szCs w:val="24"/>
          <w:lang w:val="en-US"/>
        </w:rPr>
        <w:t>，电信发展局主任和职员推动发起</w:t>
      </w:r>
      <w:r w:rsidRPr="00AA2FAA">
        <w:rPr>
          <w:rFonts w:ascii="SimSun" w:hAnsi="SimSun"/>
          <w:szCs w:val="24"/>
          <w:lang w:val="en-US"/>
        </w:rPr>
        <w:t>“</w:t>
      </w:r>
      <w:r>
        <w:rPr>
          <w:rFonts w:hint="eastAsia"/>
          <w:szCs w:val="24"/>
          <w:lang w:val="en-US"/>
        </w:rPr>
        <w:t>创新</w:t>
      </w:r>
      <w:r>
        <w:rPr>
          <w:szCs w:val="24"/>
          <w:lang w:val="en-US"/>
        </w:rPr>
        <w:t>文化</w:t>
      </w:r>
      <w:r w:rsidRPr="00AA2FAA">
        <w:rPr>
          <w:rFonts w:ascii="SimSun" w:hAnsi="SimSun"/>
          <w:szCs w:val="24"/>
          <w:lang w:val="en-US"/>
        </w:rPr>
        <w:t>”</w:t>
      </w:r>
      <w:r>
        <w:rPr>
          <w:rFonts w:hint="eastAsia"/>
          <w:szCs w:val="24"/>
          <w:lang w:val="en-US"/>
        </w:rPr>
        <w:t>，并</w:t>
      </w:r>
      <w:r>
        <w:rPr>
          <w:szCs w:val="24"/>
          <w:lang w:val="en-US"/>
        </w:rPr>
        <w:t>就为持续改进开展创新的方式</w:t>
      </w:r>
      <w:r>
        <w:rPr>
          <w:rFonts w:hint="eastAsia"/>
          <w:szCs w:val="24"/>
          <w:lang w:val="en-US"/>
        </w:rPr>
        <w:t>展开</w:t>
      </w:r>
      <w:r>
        <w:rPr>
          <w:szCs w:val="24"/>
          <w:lang w:val="en-US"/>
        </w:rPr>
        <w:t>讨论。以下</w:t>
      </w:r>
      <w:r>
        <w:rPr>
          <w:rFonts w:hint="eastAsia"/>
          <w:szCs w:val="24"/>
          <w:lang w:val="en-US"/>
        </w:rPr>
        <w:t>是</w:t>
      </w:r>
      <w:r>
        <w:rPr>
          <w:szCs w:val="24"/>
          <w:lang w:val="en-US"/>
        </w:rPr>
        <w:t>供进一步审议的建议总结：</w:t>
      </w:r>
    </w:p>
    <w:p w:rsidR="00F2303F" w:rsidRPr="007A30AE" w:rsidRDefault="00F2303F" w:rsidP="00F2303F">
      <w:pPr>
        <w:pStyle w:val="Headingb"/>
      </w:pPr>
      <w:r w:rsidRPr="007A30AE">
        <w:rPr>
          <w:rFonts w:hint="eastAsia"/>
        </w:rPr>
        <w:t>增加</w:t>
      </w:r>
      <w:r w:rsidRPr="007A30AE">
        <w:t>时间的途径</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在各</w:t>
      </w:r>
      <w:r>
        <w:rPr>
          <w:lang w:val="en-US"/>
        </w:rPr>
        <w:t>区域</w:t>
      </w:r>
      <w:r>
        <w:rPr>
          <w:rFonts w:hint="eastAsia"/>
          <w:lang w:val="en-US"/>
        </w:rPr>
        <w:t>增加</w:t>
      </w:r>
      <w:r>
        <w:rPr>
          <w:lang w:val="en-US"/>
        </w:rPr>
        <w:t>为期几天的会议或讲习班</w:t>
      </w:r>
      <w:r>
        <w:rPr>
          <w:rFonts w:hint="eastAsia"/>
          <w:lang w:val="en-US"/>
        </w:rPr>
        <w:t>，对</w:t>
      </w:r>
      <w:r>
        <w:rPr>
          <w:lang w:val="en-US"/>
        </w:rPr>
        <w:t>问题</w:t>
      </w:r>
      <w:r>
        <w:rPr>
          <w:rFonts w:hint="eastAsia"/>
          <w:lang w:val="en-US"/>
        </w:rPr>
        <w:t>进行</w:t>
      </w:r>
      <w:r>
        <w:rPr>
          <w:lang w:val="en-US"/>
        </w:rPr>
        <w:t>深入研究；</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举行</w:t>
      </w:r>
      <w:r>
        <w:rPr>
          <w:lang w:val="en-US"/>
        </w:rPr>
        <w:t>区域性会议；</w:t>
      </w:r>
      <w:r>
        <w:rPr>
          <w:rFonts w:hint="eastAsia"/>
          <w:lang w:val="en-US"/>
        </w:rPr>
        <w:t>提高</w:t>
      </w:r>
      <w:r>
        <w:rPr>
          <w:lang w:val="en-US"/>
        </w:rPr>
        <w:t>区域代表处的作用；</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更充分利用</w:t>
      </w:r>
      <w:r>
        <w:rPr>
          <w:lang w:val="en-US"/>
        </w:rPr>
        <w:t>技术</w:t>
      </w:r>
      <w:r>
        <w:rPr>
          <w:rFonts w:hint="eastAsia"/>
          <w:lang w:val="en-US"/>
        </w:rPr>
        <w:t>（如电</w:t>
      </w:r>
      <w:r>
        <w:rPr>
          <w:lang w:val="en-US"/>
        </w:rPr>
        <w:t>视</w:t>
      </w:r>
      <w:r>
        <w:rPr>
          <w:rFonts w:hint="eastAsia"/>
          <w:lang w:val="en-US"/>
        </w:rPr>
        <w:t>会议）；</w:t>
      </w:r>
      <w:r>
        <w:rPr>
          <w:lang w:val="en-US"/>
        </w:rPr>
        <w:t>通过</w:t>
      </w:r>
      <w:r>
        <w:rPr>
          <w:rFonts w:hint="eastAsia"/>
          <w:lang w:val="en-US"/>
        </w:rPr>
        <w:t>在</w:t>
      </w:r>
      <w:r>
        <w:rPr>
          <w:lang w:val="en-US"/>
        </w:rPr>
        <w:t>年度</w:t>
      </w:r>
      <w:r>
        <w:rPr>
          <w:rFonts w:hint="eastAsia"/>
          <w:lang w:val="en-US"/>
        </w:rPr>
        <w:t>安排</w:t>
      </w:r>
      <w:r>
        <w:rPr>
          <w:lang w:val="en-US"/>
        </w:rPr>
        <w:t>中</w:t>
      </w:r>
      <w:r>
        <w:rPr>
          <w:rFonts w:hint="eastAsia"/>
          <w:lang w:val="en-US"/>
        </w:rPr>
        <w:t>加入</w:t>
      </w:r>
      <w:r>
        <w:rPr>
          <w:lang w:val="en-US"/>
        </w:rPr>
        <w:t>虚拟</w:t>
      </w:r>
      <w:r>
        <w:rPr>
          <w:rFonts w:hint="eastAsia"/>
          <w:lang w:val="en-US"/>
        </w:rPr>
        <w:t>会议</w:t>
      </w:r>
      <w:r>
        <w:rPr>
          <w:lang w:val="en-US"/>
        </w:rPr>
        <w:t>增加</w:t>
      </w:r>
      <w:r>
        <w:rPr>
          <w:rFonts w:hint="eastAsia"/>
          <w:lang w:val="en-US"/>
        </w:rPr>
        <w:t>输出</w:t>
      </w:r>
      <w:r>
        <w:rPr>
          <w:lang w:val="en-US"/>
        </w:rPr>
        <w:t>成果</w:t>
      </w:r>
      <w:r>
        <w:rPr>
          <w:rFonts w:hint="eastAsia"/>
          <w:lang w:val="en-US"/>
        </w:rPr>
        <w:t>的</w:t>
      </w:r>
      <w:r>
        <w:rPr>
          <w:lang w:val="en-US"/>
        </w:rPr>
        <w:t>数量</w:t>
      </w:r>
      <w:r>
        <w:rPr>
          <w:rFonts w:hint="eastAsia"/>
          <w:lang w:val="en-US"/>
        </w:rPr>
        <w:t>和</w:t>
      </w:r>
      <w:r>
        <w:rPr>
          <w:lang w:val="en-US"/>
        </w:rPr>
        <w:t>频次</w:t>
      </w:r>
      <w:r>
        <w:rPr>
          <w:rFonts w:hint="eastAsia"/>
          <w:lang w:val="en-US"/>
        </w:rPr>
        <w:t>；</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利用</w:t>
      </w:r>
      <w:r>
        <w:rPr>
          <w:lang w:val="en-US"/>
        </w:rPr>
        <w:t>信函通信组；</w:t>
      </w:r>
    </w:p>
    <w:p w:rsidR="00F2303F" w:rsidRPr="007F2161" w:rsidRDefault="00F2303F" w:rsidP="00F2303F">
      <w:pPr>
        <w:pStyle w:val="enumlev1"/>
        <w:rPr>
          <w:szCs w:val="24"/>
          <w:lang w:val="en-US"/>
        </w:rPr>
      </w:pPr>
      <w:r w:rsidRPr="001427E4">
        <w:rPr>
          <w:lang w:val="en-US"/>
        </w:rPr>
        <w:t>–</w:t>
      </w:r>
      <w:r w:rsidRPr="001427E4">
        <w:rPr>
          <w:lang w:val="en-US"/>
        </w:rPr>
        <w:tab/>
      </w:r>
      <w:r>
        <w:rPr>
          <w:lang w:val="en-US"/>
        </w:rPr>
        <w:t>会前</w:t>
      </w:r>
      <w:r>
        <w:rPr>
          <w:rFonts w:hint="eastAsia"/>
          <w:lang w:val="en-US"/>
        </w:rPr>
        <w:t>在</w:t>
      </w:r>
      <w:r w:rsidRPr="00721E77">
        <w:rPr>
          <w:szCs w:val="24"/>
          <w:lang w:val="en-US"/>
        </w:rPr>
        <w:t>SharePoint</w:t>
      </w:r>
      <w:r>
        <w:rPr>
          <w:rFonts w:hint="eastAsia"/>
          <w:szCs w:val="24"/>
          <w:lang w:val="en-US"/>
        </w:rPr>
        <w:t>发布</w:t>
      </w:r>
      <w:r>
        <w:rPr>
          <w:szCs w:val="24"/>
          <w:lang w:val="en-US"/>
        </w:rPr>
        <w:t>输出成果报告草案，使工作组参与者能够开始</w:t>
      </w:r>
      <w:r>
        <w:rPr>
          <w:rFonts w:hint="eastAsia"/>
          <w:szCs w:val="24"/>
          <w:lang w:val="en-US"/>
        </w:rPr>
        <w:t>发表</w:t>
      </w:r>
      <w:r>
        <w:rPr>
          <w:szCs w:val="24"/>
          <w:lang w:val="en-US"/>
        </w:rPr>
        <w:t>意见；</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可通过修改</w:t>
      </w:r>
      <w:r>
        <w:rPr>
          <w:lang w:val="en-US"/>
        </w:rPr>
        <w:t>第</w:t>
      </w:r>
      <w:r>
        <w:rPr>
          <w:rFonts w:hint="eastAsia"/>
          <w:lang w:val="en-US"/>
        </w:rPr>
        <w:t>1</w:t>
      </w:r>
      <w:r>
        <w:rPr>
          <w:rFonts w:hint="eastAsia"/>
          <w:lang w:val="en-US"/>
        </w:rPr>
        <w:t>号</w:t>
      </w:r>
      <w:r>
        <w:rPr>
          <w:lang w:val="en-US"/>
        </w:rPr>
        <w:t>决议，指导报告人确定文件的提交顺序，使与</w:t>
      </w:r>
      <w:r>
        <w:rPr>
          <w:rFonts w:hint="eastAsia"/>
          <w:lang w:val="en-US"/>
        </w:rPr>
        <w:t>WTDC</w:t>
      </w:r>
      <w:r>
        <w:rPr>
          <w:rFonts w:hint="eastAsia"/>
          <w:lang w:val="en-US"/>
        </w:rPr>
        <w:t>输出</w:t>
      </w:r>
      <w:r>
        <w:rPr>
          <w:lang w:val="en-US"/>
        </w:rPr>
        <w:t>成果直接相关的文件能够在其它文件前得到介绍；</w:t>
      </w:r>
      <w:r>
        <w:rPr>
          <w:rFonts w:hint="eastAsia"/>
          <w:lang w:val="en-US"/>
        </w:rPr>
        <w:t>避免</w:t>
      </w:r>
      <w:r>
        <w:rPr>
          <w:lang w:val="en-US"/>
        </w:rPr>
        <w:t>重复介绍同一份文件</w:t>
      </w:r>
      <w:r>
        <w:rPr>
          <w:rFonts w:hint="eastAsia"/>
          <w:lang w:val="en-US"/>
        </w:rPr>
        <w:t>；</w:t>
      </w:r>
    </w:p>
    <w:p w:rsidR="00F2303F" w:rsidRPr="00F811AE" w:rsidRDefault="00F2303F" w:rsidP="00F2303F">
      <w:pPr>
        <w:pStyle w:val="enumlev1"/>
        <w:rPr>
          <w:lang w:val="en-US"/>
        </w:rPr>
      </w:pPr>
      <w:r w:rsidRPr="001427E4">
        <w:rPr>
          <w:lang w:val="en-US"/>
        </w:rPr>
        <w:lastRenderedPageBreak/>
        <w:t>–</w:t>
      </w:r>
      <w:r w:rsidRPr="001427E4">
        <w:rPr>
          <w:lang w:val="en-US"/>
        </w:rPr>
        <w:tab/>
      </w:r>
      <w:r>
        <w:rPr>
          <w:rFonts w:hint="eastAsia"/>
          <w:lang w:val="en-US"/>
        </w:rPr>
        <w:t>在</w:t>
      </w:r>
      <w:r>
        <w:rPr>
          <w:lang w:val="en-US"/>
        </w:rPr>
        <w:t>会议的第</w:t>
      </w:r>
      <w:r>
        <w:rPr>
          <w:rFonts w:hint="eastAsia"/>
          <w:lang w:val="en-US"/>
        </w:rPr>
        <w:t>一</w:t>
      </w:r>
      <w:r>
        <w:rPr>
          <w:lang w:val="en-US"/>
        </w:rPr>
        <w:t>和第二天介绍所有文件；利用会议的剩余时间</w:t>
      </w:r>
      <w:r>
        <w:rPr>
          <w:rFonts w:hint="eastAsia"/>
          <w:lang w:val="en-US"/>
        </w:rPr>
        <w:t>进行</w:t>
      </w:r>
      <w:r>
        <w:rPr>
          <w:lang w:val="en-US"/>
        </w:rPr>
        <w:t>讨论和分析，并举行起草组会议；</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增加</w:t>
      </w:r>
      <w:r>
        <w:rPr>
          <w:lang w:val="en-US"/>
        </w:rPr>
        <w:t>会议天数或第三周</w:t>
      </w:r>
      <w:r>
        <w:rPr>
          <w:rFonts w:hint="eastAsia"/>
          <w:lang w:val="en-US"/>
        </w:rPr>
        <w:t>时间</w:t>
      </w:r>
      <w:r>
        <w:rPr>
          <w:lang w:val="en-US"/>
        </w:rPr>
        <w:t>，与第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会议</w:t>
      </w:r>
      <w:r>
        <w:rPr>
          <w:rFonts w:hint="eastAsia"/>
          <w:lang w:val="en-US"/>
        </w:rPr>
        <w:t>相</w:t>
      </w:r>
      <w:r>
        <w:rPr>
          <w:lang w:val="en-US"/>
        </w:rPr>
        <w:t>重叠；</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在</w:t>
      </w:r>
      <w:r>
        <w:rPr>
          <w:lang w:val="en-US"/>
        </w:rPr>
        <w:t>小组会议期间或之间举行提供字幕的并行会议；</w:t>
      </w:r>
    </w:p>
    <w:p w:rsidR="00F2303F" w:rsidRPr="007F2161" w:rsidRDefault="00F2303F" w:rsidP="00F2303F">
      <w:pPr>
        <w:pStyle w:val="enumlev1"/>
        <w:rPr>
          <w:b/>
          <w:sz w:val="28"/>
          <w:szCs w:val="28"/>
          <w:lang w:val="en-US"/>
        </w:rPr>
      </w:pPr>
      <w:r w:rsidRPr="001427E4">
        <w:rPr>
          <w:lang w:val="en-US"/>
        </w:rPr>
        <w:t>–</w:t>
      </w:r>
      <w:r w:rsidRPr="001427E4">
        <w:rPr>
          <w:lang w:val="en-US"/>
        </w:rPr>
        <w:tab/>
      </w:r>
      <w:r>
        <w:rPr>
          <w:rFonts w:hint="eastAsia"/>
          <w:lang w:val="en-US"/>
        </w:rPr>
        <w:t>每个</w:t>
      </w:r>
      <w:r>
        <w:rPr>
          <w:lang w:val="en-US"/>
        </w:rPr>
        <w:t>研究组最多</w:t>
      </w:r>
      <w:r>
        <w:rPr>
          <w:rFonts w:hint="eastAsia"/>
          <w:lang w:val="en-US"/>
        </w:rPr>
        <w:t>5</w:t>
      </w:r>
      <w:r>
        <w:rPr>
          <w:rFonts w:hint="eastAsia"/>
          <w:lang w:val="en-US"/>
        </w:rPr>
        <w:t>个</w:t>
      </w:r>
      <w:r>
        <w:rPr>
          <w:lang w:val="en-US"/>
        </w:rPr>
        <w:t>课题</w:t>
      </w:r>
    </w:p>
    <w:p w:rsidR="00F2303F" w:rsidRPr="00F811AE" w:rsidRDefault="00F2303F" w:rsidP="00F2303F">
      <w:pPr>
        <w:pStyle w:val="Headingb"/>
        <w:rPr>
          <w:szCs w:val="24"/>
          <w:lang w:val="en-GB"/>
        </w:rPr>
      </w:pPr>
      <w:r>
        <w:rPr>
          <w:rFonts w:hint="eastAsia"/>
        </w:rPr>
        <w:t>文稿</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在</w:t>
      </w:r>
      <w:r>
        <w:rPr>
          <w:lang w:val="en-US"/>
        </w:rPr>
        <w:t>第</w:t>
      </w:r>
      <w:r>
        <w:rPr>
          <w:rFonts w:hint="eastAsia"/>
          <w:lang w:val="en-US"/>
        </w:rPr>
        <w:t>1</w:t>
      </w:r>
      <w:r>
        <w:rPr>
          <w:rFonts w:hint="eastAsia"/>
          <w:lang w:val="en-US"/>
        </w:rPr>
        <w:t>号</w:t>
      </w:r>
      <w:r>
        <w:rPr>
          <w:lang w:val="en-US"/>
        </w:rPr>
        <w:t>决议文稿模板上增</w:t>
      </w:r>
      <w:r>
        <w:rPr>
          <w:rFonts w:hint="eastAsia"/>
          <w:lang w:val="en-US"/>
        </w:rPr>
        <w:t>设</w:t>
      </w:r>
      <w:r>
        <w:rPr>
          <w:lang w:val="en-US"/>
        </w:rPr>
        <w:t>指示文稿在预期成果中</w:t>
      </w:r>
      <w:r>
        <w:rPr>
          <w:rFonts w:hint="eastAsia"/>
          <w:lang w:val="en-US"/>
        </w:rPr>
        <w:t>放置</w:t>
      </w:r>
      <w:r>
        <w:rPr>
          <w:lang w:val="en-US"/>
        </w:rPr>
        <w:t>位置</w:t>
      </w:r>
      <w:r>
        <w:rPr>
          <w:rFonts w:hint="eastAsia"/>
          <w:lang w:val="en-US"/>
        </w:rPr>
        <w:t>的</w:t>
      </w:r>
      <w:r>
        <w:rPr>
          <w:lang w:val="en-US"/>
        </w:rPr>
        <w:t>项</w:t>
      </w:r>
      <w:r>
        <w:rPr>
          <w:rFonts w:hint="eastAsia"/>
          <w:lang w:val="en-US"/>
        </w:rPr>
        <w:t>目</w:t>
      </w:r>
      <w:r>
        <w:rPr>
          <w:lang w:val="en-US"/>
        </w:rPr>
        <w:t>；</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修改</w:t>
      </w:r>
      <w:r>
        <w:rPr>
          <w:lang w:val="en-US"/>
        </w:rPr>
        <w:t>第</w:t>
      </w:r>
      <w:r>
        <w:rPr>
          <w:rFonts w:hint="eastAsia"/>
          <w:lang w:val="en-US"/>
        </w:rPr>
        <w:t>1</w:t>
      </w:r>
      <w:r>
        <w:rPr>
          <w:rFonts w:hint="eastAsia"/>
          <w:lang w:val="en-US"/>
        </w:rPr>
        <w:t>号</w:t>
      </w:r>
      <w:r>
        <w:rPr>
          <w:lang w:val="en-US"/>
        </w:rPr>
        <w:t>决议以鼓励报告人确定完成预期成果所需的</w:t>
      </w:r>
      <w:r>
        <w:rPr>
          <w:rFonts w:hint="eastAsia"/>
          <w:lang w:val="en-US"/>
        </w:rPr>
        <w:t>文稿</w:t>
      </w:r>
      <w:r>
        <w:rPr>
          <w:lang w:val="en-US"/>
        </w:rPr>
        <w:t>；</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在</w:t>
      </w:r>
      <w:r>
        <w:rPr>
          <w:lang w:val="en-US"/>
        </w:rPr>
        <w:t>研究期的最后一次会议上，文稿的最后输出成果报告仅限于案文或跟踪修改。</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电信</w:t>
      </w:r>
      <w:r>
        <w:rPr>
          <w:lang w:val="en-US"/>
        </w:rPr>
        <w:t>发展局</w:t>
      </w:r>
      <w:r>
        <w:rPr>
          <w:rFonts w:hint="eastAsia"/>
          <w:lang w:val="en-US"/>
        </w:rPr>
        <w:t>培训</w:t>
      </w:r>
      <w:r>
        <w:rPr>
          <w:lang w:val="en-US"/>
        </w:rPr>
        <w:t>报告人</w:t>
      </w:r>
      <w:r>
        <w:rPr>
          <w:rFonts w:hint="eastAsia"/>
          <w:lang w:val="en-US"/>
        </w:rPr>
        <w:t>及其</w:t>
      </w:r>
      <w:r>
        <w:rPr>
          <w:lang w:val="en-US"/>
        </w:rPr>
        <w:t>团队</w:t>
      </w:r>
      <w:r>
        <w:rPr>
          <w:rFonts w:hint="eastAsia"/>
          <w:lang w:val="en-US"/>
        </w:rPr>
        <w:t>使用</w:t>
      </w:r>
      <w:r w:rsidRPr="00721E77">
        <w:rPr>
          <w:szCs w:val="24"/>
          <w:lang w:val="en-US"/>
        </w:rPr>
        <w:t>SharePoint</w:t>
      </w:r>
      <w:r>
        <w:rPr>
          <w:rFonts w:hint="eastAsia"/>
          <w:szCs w:val="24"/>
          <w:lang w:val="en-US"/>
        </w:rPr>
        <w:t>等</w:t>
      </w:r>
      <w:r>
        <w:rPr>
          <w:szCs w:val="24"/>
          <w:lang w:val="en-US"/>
        </w:rPr>
        <w:t>相关技术工具，以推动与团队就最后输出成果</w:t>
      </w:r>
      <w:r>
        <w:rPr>
          <w:rFonts w:hint="eastAsia"/>
          <w:szCs w:val="24"/>
          <w:lang w:val="en-US"/>
        </w:rPr>
        <w:t>进行</w:t>
      </w:r>
      <w:r>
        <w:rPr>
          <w:szCs w:val="24"/>
          <w:lang w:val="en-US"/>
        </w:rPr>
        <w:t>进一步沟通，从而使起草工作能够在实体会议之间或之前进行；在所有组中推广使用；</w:t>
      </w:r>
    </w:p>
    <w:p w:rsidR="00F2303F" w:rsidRPr="00F811AE" w:rsidRDefault="00F2303F" w:rsidP="00F2303F">
      <w:pPr>
        <w:pStyle w:val="Headingb"/>
        <w:rPr>
          <w:b w:val="0"/>
          <w:szCs w:val="24"/>
          <w:lang w:val="en-GB"/>
        </w:rPr>
      </w:pPr>
      <w:r w:rsidRPr="00642A1A">
        <w:rPr>
          <w:rFonts w:hint="eastAsia"/>
        </w:rPr>
        <w:t>其它</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利用</w:t>
      </w:r>
      <w:r>
        <w:rPr>
          <w:lang w:val="en-US"/>
        </w:rPr>
        <w:t>各区域、区域代表处和研究组取得有关落实现有导则的可行性和成功案例的反馈意见</w:t>
      </w:r>
      <w:r>
        <w:rPr>
          <w:rFonts w:hint="eastAsia"/>
          <w:szCs w:val="24"/>
          <w:lang w:val="en-US"/>
        </w:rPr>
        <w:t>。</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创建</w:t>
      </w:r>
      <w:r>
        <w:rPr>
          <w:lang w:val="en-US"/>
        </w:rPr>
        <w:t>和部署监测和反馈系统，使研究组能够确定整个研究</w:t>
      </w:r>
      <w:r>
        <w:rPr>
          <w:rFonts w:hint="eastAsia"/>
          <w:lang w:val="en-US"/>
        </w:rPr>
        <w:t>周期</w:t>
      </w:r>
      <w:r>
        <w:rPr>
          <w:lang w:val="en-US"/>
        </w:rPr>
        <w:t>的工作和最终输出成果具实用价值</w:t>
      </w:r>
      <w:r>
        <w:rPr>
          <w:rFonts w:hint="eastAsia"/>
          <w:lang w:val="en-US"/>
        </w:rPr>
        <w:t>。</w:t>
      </w:r>
    </w:p>
    <w:p w:rsidR="00F2303F" w:rsidRPr="00642A1A" w:rsidRDefault="00F2303F" w:rsidP="00F2303F">
      <w:pPr>
        <w:pStyle w:val="enumlev1"/>
        <w:rPr>
          <w:lang w:val="en-US"/>
        </w:rPr>
      </w:pPr>
      <w:r w:rsidRPr="001427E4">
        <w:rPr>
          <w:lang w:val="en-US"/>
        </w:rPr>
        <w:t>–</w:t>
      </w:r>
      <w:r w:rsidRPr="001427E4">
        <w:rPr>
          <w:lang w:val="en-US"/>
        </w:rPr>
        <w:tab/>
      </w:r>
      <w:r>
        <w:rPr>
          <w:rFonts w:hint="eastAsia"/>
          <w:lang w:val="en-US"/>
        </w:rPr>
        <w:t>对</w:t>
      </w:r>
      <w:r>
        <w:rPr>
          <w:lang w:val="en-US"/>
        </w:rPr>
        <w:t>输出成果而非报告</w:t>
      </w:r>
      <w:r>
        <w:rPr>
          <w:rFonts w:hint="eastAsia"/>
          <w:lang w:val="en-US"/>
        </w:rPr>
        <w:t>进行审议。</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探索</w:t>
      </w:r>
      <w:r>
        <w:rPr>
          <w:lang w:val="en-US"/>
        </w:rPr>
        <w:t>开辟笔译、口译、与会补贴、讲习班和其它工作组活动财务资源的创新方</w:t>
      </w:r>
      <w:r>
        <w:rPr>
          <w:rFonts w:hint="eastAsia"/>
          <w:lang w:val="en-US"/>
        </w:rPr>
        <w:t>式</w:t>
      </w:r>
      <w:r>
        <w:rPr>
          <w:lang w:val="en-US"/>
        </w:rPr>
        <w:t>。</w:t>
      </w:r>
    </w:p>
    <w:p w:rsidR="00F2303F" w:rsidRDefault="00F2303F" w:rsidP="00F2303F">
      <w:pPr>
        <w:pStyle w:val="enumlev1"/>
        <w:rPr>
          <w:szCs w:val="24"/>
          <w:lang w:val="en-US"/>
        </w:rPr>
      </w:pPr>
      <w:r w:rsidRPr="001427E4">
        <w:rPr>
          <w:lang w:val="en-US"/>
        </w:rPr>
        <w:t>–</w:t>
      </w:r>
      <w:r w:rsidRPr="001427E4">
        <w:rPr>
          <w:lang w:val="en-US"/>
        </w:rPr>
        <w:tab/>
      </w:r>
      <w:r>
        <w:rPr>
          <w:rFonts w:hint="eastAsia"/>
          <w:lang w:val="en-US"/>
        </w:rPr>
        <w:t>通过</w:t>
      </w:r>
      <w:r>
        <w:rPr>
          <w:lang w:val="en-US"/>
        </w:rPr>
        <w:t>描述研究期个体经历的短小非正式报告</w:t>
      </w:r>
      <w:r>
        <w:rPr>
          <w:rFonts w:hint="eastAsia"/>
          <w:lang w:val="en-US"/>
        </w:rPr>
        <w:t>，</w:t>
      </w:r>
      <w:r>
        <w:rPr>
          <w:lang w:val="en-US"/>
        </w:rPr>
        <w:t>向报告人采集反馈意见。报告人</w:t>
      </w:r>
      <w:r>
        <w:rPr>
          <w:rFonts w:hint="eastAsia"/>
          <w:lang w:val="en-US"/>
        </w:rPr>
        <w:t>可以</w:t>
      </w:r>
      <w:r>
        <w:rPr>
          <w:lang w:val="en-US"/>
        </w:rPr>
        <w:t>介绍这些报告，向其团队提供支持并显示研究周期出现的任何问题。</w:t>
      </w:r>
    </w:p>
    <w:p w:rsidR="00F2303F" w:rsidRPr="005B0ACE" w:rsidRDefault="00F2303F" w:rsidP="00F2303F">
      <w:pPr>
        <w:pStyle w:val="enumlev1"/>
        <w:rPr>
          <w:szCs w:val="24"/>
          <w:lang w:val="en-US"/>
        </w:rPr>
      </w:pPr>
      <w:r w:rsidRPr="001427E4">
        <w:rPr>
          <w:lang w:val="en-US"/>
        </w:rPr>
        <w:t>–</w:t>
      </w:r>
      <w:r w:rsidRPr="001427E4">
        <w:rPr>
          <w:lang w:val="en-US"/>
        </w:rPr>
        <w:tab/>
      </w:r>
      <w:r>
        <w:rPr>
          <w:rFonts w:hint="eastAsia"/>
          <w:lang w:val="en-US"/>
        </w:rPr>
        <w:t>根据</w:t>
      </w:r>
      <w:r>
        <w:rPr>
          <w:lang w:val="en-US"/>
        </w:rPr>
        <w:t>议题</w:t>
      </w:r>
      <w:r>
        <w:rPr>
          <w:rFonts w:hint="eastAsia"/>
          <w:lang w:val="en-US"/>
        </w:rPr>
        <w:t>/</w:t>
      </w:r>
      <w:r>
        <w:rPr>
          <w:rFonts w:hint="eastAsia"/>
          <w:lang w:val="en-US"/>
        </w:rPr>
        <w:t>问题</w:t>
      </w:r>
      <w:r>
        <w:rPr>
          <w:lang w:val="en-US"/>
        </w:rPr>
        <w:t>或报告人组进行某些会议的座次安排，以易于发现志趣相同者并促进更深入的</w:t>
      </w:r>
      <w:r>
        <w:rPr>
          <w:rFonts w:hint="eastAsia"/>
          <w:lang w:val="en-US"/>
        </w:rPr>
        <w:t>讨论</w:t>
      </w:r>
      <w:r>
        <w:rPr>
          <w:lang w:val="en-US"/>
        </w:rPr>
        <w:t>。</w:t>
      </w:r>
    </w:p>
    <w:p w:rsidR="00F2303F" w:rsidRPr="00E81C8D" w:rsidRDefault="00F2303F" w:rsidP="00F2303F">
      <w:pPr>
        <w:pStyle w:val="Heading1"/>
        <w:rPr>
          <w:noProof/>
          <w:lang w:val="en-US"/>
        </w:rPr>
      </w:pPr>
      <w:bookmarkStart w:id="108" w:name="lt_pId223"/>
      <w:r>
        <w:rPr>
          <w:noProof/>
          <w:lang w:val="en-US"/>
        </w:rPr>
        <w:t>6</w:t>
      </w:r>
      <w:r w:rsidRPr="00E81C8D">
        <w:rPr>
          <w:noProof/>
          <w:lang w:val="en-US"/>
        </w:rPr>
        <w:tab/>
      </w:r>
      <w:bookmarkEnd w:id="108"/>
      <w:r w:rsidRPr="00E81C8D">
        <w:rPr>
          <w:rFonts w:hint="eastAsia"/>
          <w:sz w:val="24"/>
          <w:szCs w:val="24"/>
        </w:rPr>
        <w:t>结论</w:t>
      </w:r>
    </w:p>
    <w:p w:rsidR="00F2303F" w:rsidRPr="00A831E2" w:rsidRDefault="00F2303F" w:rsidP="00F2303F">
      <w:pPr>
        <w:pStyle w:val="CEOcontribution-H123"/>
        <w:numPr>
          <w:ilvl w:val="0"/>
          <w:numId w:val="0"/>
        </w:numPr>
        <w:adjustRightInd w:val="0"/>
        <w:snapToGrid w:val="0"/>
        <w:ind w:firstLineChars="200" w:firstLine="480"/>
        <w:rPr>
          <w:rFonts w:eastAsia="SimSun"/>
          <w:b w:val="0"/>
          <w:bCs/>
          <w:sz w:val="24"/>
          <w:szCs w:val="24"/>
          <w:lang w:val="en-US" w:eastAsia="zh-CN"/>
        </w:rPr>
      </w:pPr>
      <w:r>
        <w:rPr>
          <w:rFonts w:eastAsia="SimSun" w:hint="eastAsia"/>
          <w:b w:val="0"/>
          <w:bCs/>
          <w:sz w:val="24"/>
          <w:szCs w:val="24"/>
          <w:lang w:val="en-US" w:eastAsia="zh-CN"/>
        </w:rPr>
        <w:t>第</w:t>
      </w:r>
      <w:r>
        <w:rPr>
          <w:rFonts w:eastAsia="SimSun" w:hint="eastAsia"/>
          <w:b w:val="0"/>
          <w:bCs/>
          <w:sz w:val="24"/>
          <w:szCs w:val="24"/>
          <w:lang w:val="en-US" w:eastAsia="zh-CN"/>
        </w:rPr>
        <w:t>1</w:t>
      </w:r>
      <w:r>
        <w:rPr>
          <w:rFonts w:eastAsia="SimSun"/>
          <w:b w:val="0"/>
          <w:bCs/>
          <w:sz w:val="24"/>
          <w:szCs w:val="24"/>
          <w:lang w:val="en-US" w:eastAsia="zh-CN"/>
        </w:rPr>
        <w:t>研究组圆满完成使命，</w:t>
      </w:r>
      <w:r>
        <w:rPr>
          <w:rFonts w:eastAsia="SimSun" w:hint="eastAsia"/>
          <w:b w:val="0"/>
          <w:bCs/>
          <w:sz w:val="24"/>
          <w:szCs w:val="24"/>
          <w:lang w:val="en-US" w:eastAsia="zh-CN"/>
        </w:rPr>
        <w:t>由于</w:t>
      </w:r>
      <w:r>
        <w:rPr>
          <w:rFonts w:eastAsia="SimSun"/>
          <w:b w:val="0"/>
          <w:bCs/>
          <w:sz w:val="24"/>
          <w:szCs w:val="24"/>
          <w:lang w:val="en-US" w:eastAsia="zh-CN"/>
        </w:rPr>
        <w:t>第</w:t>
      </w:r>
      <w:r>
        <w:rPr>
          <w:rFonts w:eastAsia="SimSun" w:hint="eastAsia"/>
          <w:b w:val="0"/>
          <w:bCs/>
          <w:sz w:val="24"/>
          <w:szCs w:val="24"/>
          <w:lang w:val="en-US" w:eastAsia="zh-CN"/>
        </w:rPr>
        <w:t>1</w:t>
      </w:r>
      <w:r>
        <w:rPr>
          <w:rFonts w:eastAsia="SimSun" w:hint="eastAsia"/>
          <w:b w:val="0"/>
          <w:bCs/>
          <w:sz w:val="24"/>
          <w:szCs w:val="24"/>
          <w:lang w:val="en-US" w:eastAsia="zh-CN"/>
        </w:rPr>
        <w:t>研究组</w:t>
      </w:r>
      <w:r>
        <w:rPr>
          <w:rFonts w:eastAsia="SimSun"/>
          <w:b w:val="0"/>
          <w:bCs/>
          <w:sz w:val="24"/>
          <w:szCs w:val="24"/>
          <w:lang w:val="en-US" w:eastAsia="zh-CN"/>
        </w:rPr>
        <w:t>管理、副主席、报告人、副报告人、牵头人、电信发展局秘书处、积极的文稿提供方、实体和远程会议与会者、口译和笔译人员以及信息技术</w:t>
      </w:r>
      <w:r>
        <w:rPr>
          <w:rFonts w:eastAsia="SimSun" w:hint="eastAsia"/>
          <w:b w:val="0"/>
          <w:bCs/>
          <w:sz w:val="24"/>
          <w:szCs w:val="24"/>
          <w:lang w:val="en-US" w:eastAsia="zh-CN"/>
        </w:rPr>
        <w:t>支持</w:t>
      </w:r>
      <w:r>
        <w:rPr>
          <w:rFonts w:eastAsia="SimSun"/>
          <w:b w:val="0"/>
          <w:bCs/>
          <w:sz w:val="24"/>
          <w:szCs w:val="24"/>
          <w:lang w:val="en-US" w:eastAsia="zh-CN"/>
        </w:rPr>
        <w:t>人员的努力工作、无私奉献、坚持不懈和灵活专业的工作，代表的数量和文稿的提交数量和质量都在短暂</w:t>
      </w:r>
      <w:r>
        <w:rPr>
          <w:rFonts w:eastAsia="SimSun" w:hint="eastAsia"/>
          <w:b w:val="0"/>
          <w:bCs/>
          <w:sz w:val="24"/>
          <w:szCs w:val="24"/>
          <w:lang w:val="en-US" w:eastAsia="zh-CN"/>
        </w:rPr>
        <w:t>的</w:t>
      </w:r>
      <w:r>
        <w:rPr>
          <w:rFonts w:eastAsia="SimSun"/>
          <w:b w:val="0"/>
          <w:bCs/>
          <w:sz w:val="24"/>
          <w:szCs w:val="24"/>
          <w:lang w:val="en-US" w:eastAsia="zh-CN"/>
        </w:rPr>
        <w:t>研究期</w:t>
      </w:r>
      <w:r>
        <w:rPr>
          <w:rFonts w:eastAsia="SimSun" w:hint="eastAsia"/>
          <w:b w:val="0"/>
          <w:bCs/>
          <w:sz w:val="24"/>
          <w:szCs w:val="24"/>
          <w:lang w:val="en-US" w:eastAsia="zh-CN"/>
        </w:rPr>
        <w:t>内</w:t>
      </w:r>
      <w:r>
        <w:rPr>
          <w:rFonts w:eastAsia="SimSun"/>
          <w:b w:val="0"/>
          <w:bCs/>
          <w:sz w:val="24"/>
          <w:szCs w:val="24"/>
          <w:lang w:val="en-US" w:eastAsia="zh-CN"/>
        </w:rPr>
        <w:t>有所提高。</w:t>
      </w:r>
      <w:r>
        <w:rPr>
          <w:rFonts w:eastAsia="SimSun" w:hint="eastAsia"/>
          <w:b w:val="0"/>
          <w:bCs/>
          <w:sz w:val="24"/>
          <w:szCs w:val="24"/>
          <w:lang w:val="en-US" w:eastAsia="zh-CN"/>
        </w:rPr>
        <w:t>该组</w:t>
      </w:r>
      <w:r>
        <w:rPr>
          <w:rFonts w:eastAsia="SimSun"/>
          <w:b w:val="0"/>
          <w:bCs/>
          <w:sz w:val="24"/>
          <w:szCs w:val="24"/>
          <w:lang w:val="en-US" w:eastAsia="zh-CN"/>
        </w:rPr>
        <w:t>在电信发展局主任及其职员的大力和不懈的支持下完成其使命。</w:t>
      </w:r>
    </w:p>
    <w:p w:rsidR="00F2303F" w:rsidRDefault="00F2303F" w:rsidP="00F2303F">
      <w:pPr>
        <w:overflowPunct/>
        <w:autoSpaceDE/>
        <w:autoSpaceDN/>
        <w:adjustRightInd/>
        <w:spacing w:before="0"/>
        <w:textAlignment w:val="auto"/>
        <w:rPr>
          <w:rFonts w:eastAsia="SimHei" w:cs="Simplified Arabic"/>
          <w:bCs/>
          <w:szCs w:val="24"/>
          <w:lang w:val="en-US"/>
        </w:rPr>
      </w:pPr>
      <w:r>
        <w:rPr>
          <w:b/>
          <w:bCs/>
          <w:szCs w:val="24"/>
          <w:lang w:val="en-US"/>
        </w:rPr>
        <w:br w:type="page"/>
      </w:r>
    </w:p>
    <w:p w:rsidR="00F2303F" w:rsidRPr="00CF6CF3" w:rsidRDefault="00F2303F" w:rsidP="00F55191">
      <w:pPr>
        <w:jc w:val="center"/>
        <w:rPr>
          <w:rFonts w:cs="Calibri"/>
          <w:b/>
          <w:sz w:val="28"/>
        </w:rPr>
      </w:pPr>
      <w:bookmarkStart w:id="109" w:name="lt_pId230"/>
      <w:r w:rsidRPr="00CF6CF3">
        <w:rPr>
          <w:rFonts w:cs="Calibri"/>
          <w:b/>
          <w:sz w:val="28"/>
        </w:rPr>
        <w:lastRenderedPageBreak/>
        <w:t>附件</w:t>
      </w:r>
      <w:r w:rsidRPr="00CF6CF3">
        <w:rPr>
          <w:rFonts w:cs="Calibri"/>
          <w:b/>
          <w:sz w:val="28"/>
        </w:rPr>
        <w:t>1</w:t>
      </w:r>
    </w:p>
    <w:p w:rsidR="00F2303F" w:rsidRPr="005F791D" w:rsidRDefault="00F2303F" w:rsidP="00F2303F">
      <w:pPr>
        <w:jc w:val="center"/>
        <w:rPr>
          <w:rFonts w:asciiTheme="minorHAnsi" w:hAnsiTheme="minorHAnsi"/>
          <w:b/>
          <w:bCs/>
          <w:sz w:val="22"/>
          <w:szCs w:val="22"/>
        </w:rPr>
      </w:pPr>
      <w:r w:rsidRPr="00CF6CF3">
        <w:rPr>
          <w:rFonts w:cs="Calibri"/>
          <w:b/>
          <w:sz w:val="28"/>
        </w:rPr>
        <w:t>第</w:t>
      </w:r>
      <w:r w:rsidRPr="00CF6CF3">
        <w:rPr>
          <w:rFonts w:cs="Calibri"/>
          <w:b/>
          <w:sz w:val="28"/>
        </w:rPr>
        <w:t>1</w:t>
      </w:r>
      <w:r w:rsidRPr="00CF6CF3">
        <w:rPr>
          <w:rFonts w:cs="Calibri"/>
          <w:b/>
          <w:sz w:val="28"/>
        </w:rPr>
        <w:t>研究组主席、</w:t>
      </w:r>
      <w:r w:rsidRPr="00CF6CF3">
        <w:rPr>
          <w:rFonts w:cs="Calibri"/>
          <w:b/>
          <w:sz w:val="28"/>
        </w:rPr>
        <w:br/>
      </w:r>
      <w:r w:rsidRPr="00CF6CF3">
        <w:rPr>
          <w:rFonts w:cs="Calibri"/>
          <w:b/>
          <w:sz w:val="28"/>
        </w:rPr>
        <w:t>副主席、报告人、副报告人和电信发展局牵头人名单</w:t>
      </w:r>
    </w:p>
    <w:p w:rsidR="00F2303F" w:rsidRPr="00A831E2" w:rsidRDefault="00F2303F" w:rsidP="00F2303F">
      <w:pPr>
        <w:jc w:val="center"/>
        <w:rPr>
          <w:rFonts w:asciiTheme="minorHAnsi" w:hAnsiTheme="minorHAnsi"/>
          <w:b/>
          <w:bCs/>
          <w:sz w:val="22"/>
          <w:szCs w:val="22"/>
          <w:lang w:val="en-US"/>
        </w:rPr>
      </w:pPr>
      <w:r w:rsidRPr="00CF6CF3">
        <w:rPr>
          <w:rFonts w:cs="Calibri"/>
          <w:b/>
          <w:sz w:val="28"/>
        </w:rPr>
        <w:t>第</w:t>
      </w:r>
      <w:r>
        <w:rPr>
          <w:rFonts w:cs="Calibri" w:hint="eastAsia"/>
          <w:b/>
          <w:sz w:val="28"/>
        </w:rPr>
        <w:t>六</w:t>
      </w:r>
      <w:r w:rsidRPr="00CF6CF3">
        <w:rPr>
          <w:rFonts w:cs="Calibri"/>
          <w:b/>
          <w:sz w:val="28"/>
        </w:rPr>
        <w:t>研究期</w:t>
      </w:r>
      <w:r w:rsidRPr="00A831E2">
        <w:rPr>
          <w:rFonts w:cs="Calibri"/>
          <w:b/>
          <w:sz w:val="28"/>
          <w:lang w:val="en-US"/>
        </w:rPr>
        <w:t>（</w:t>
      </w:r>
      <w:r w:rsidRPr="00A831E2">
        <w:rPr>
          <w:rFonts w:cs="Calibri"/>
          <w:b/>
          <w:sz w:val="28"/>
          <w:lang w:val="en-US"/>
        </w:rPr>
        <w:t>2014-2017</w:t>
      </w:r>
      <w:r w:rsidRPr="00CF6CF3">
        <w:rPr>
          <w:rFonts w:cs="Calibri"/>
          <w:b/>
          <w:sz w:val="28"/>
        </w:rPr>
        <w:t>年</w:t>
      </w:r>
      <w:r w:rsidRPr="00A831E2">
        <w:rPr>
          <w:rFonts w:cs="Calibri"/>
          <w:b/>
          <w:sz w:val="28"/>
          <w:lang w:val="en-US"/>
        </w:rPr>
        <w:t>）</w:t>
      </w:r>
    </w:p>
    <w:bookmarkEnd w:id="109"/>
    <w:p w:rsidR="00F2303F" w:rsidRPr="00D07FCF" w:rsidRDefault="00F2303F" w:rsidP="00E30A1A">
      <w:pPr>
        <w:spacing w:after="120"/>
        <w:rPr>
          <w:rFonts w:asciiTheme="minorHAnsi" w:hAnsiTheme="minorHAnsi"/>
          <w:b/>
          <w:szCs w:val="24"/>
        </w:rPr>
      </w:pPr>
      <w:r w:rsidRPr="00D07FCF">
        <w:rPr>
          <w:rFonts w:asciiTheme="minorHAnsi" w:hAnsiTheme="minorHAnsi" w:hint="eastAsia"/>
          <w:b/>
          <w:szCs w:val="24"/>
        </w:rPr>
        <w:t>第</w:t>
      </w:r>
      <w:r w:rsidRPr="00D07FCF">
        <w:rPr>
          <w:rFonts w:asciiTheme="minorHAnsi" w:hAnsiTheme="minorHAnsi" w:hint="eastAsia"/>
          <w:b/>
          <w:szCs w:val="24"/>
        </w:rPr>
        <w:t>1</w:t>
      </w:r>
      <w:r w:rsidRPr="00D07FCF">
        <w:rPr>
          <w:rFonts w:asciiTheme="minorHAnsi" w:hAnsiTheme="minorHAnsi" w:hint="eastAsia"/>
          <w:b/>
          <w:szCs w:val="24"/>
        </w:rPr>
        <w:t>研究组主席和副主席</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F2303F" w:rsidRPr="008A261C" w:rsidTr="001370B8">
        <w:trPr>
          <w:trHeight w:val="600"/>
          <w:tblHeader/>
        </w:trPr>
        <w:tc>
          <w:tcPr>
            <w:tcW w:w="1843" w:type="dxa"/>
            <w:shd w:val="clear" w:color="5B9BD5" w:fill="5B9BD5"/>
            <w:vAlign w:val="center"/>
            <w:hideMark/>
          </w:tcPr>
          <w:p w:rsidR="00F2303F" w:rsidRPr="00C430CC" w:rsidRDefault="00F2303F" w:rsidP="001370B8">
            <w:pPr>
              <w:overflowPunct/>
              <w:autoSpaceDE/>
              <w:autoSpaceDN/>
              <w:adjustRightInd/>
              <w:spacing w:before="0"/>
              <w:textAlignment w:val="auto"/>
              <w:rPr>
                <w:b/>
                <w:bCs/>
                <w:color w:val="FFFFFF"/>
                <w:sz w:val="22"/>
                <w:szCs w:val="22"/>
                <w:lang w:val="en-US"/>
              </w:rPr>
            </w:pPr>
            <w:r w:rsidRPr="002265F4">
              <w:rPr>
                <w:rFonts w:hint="eastAsia"/>
                <w:b/>
                <w:bCs/>
                <w:color w:val="FFFFFF"/>
                <w:sz w:val="22"/>
                <w:szCs w:val="22"/>
                <w:lang w:val="en-GB"/>
              </w:rPr>
              <w:t>职务</w:t>
            </w:r>
          </w:p>
        </w:tc>
        <w:tc>
          <w:tcPr>
            <w:tcW w:w="3827" w:type="dxa"/>
            <w:shd w:val="clear" w:color="5B9BD5" w:fill="5B9BD5"/>
            <w:vAlign w:val="center"/>
            <w:hideMark/>
          </w:tcPr>
          <w:p w:rsidR="00F2303F" w:rsidRPr="008A261C" w:rsidRDefault="00F2303F" w:rsidP="001370B8">
            <w:pPr>
              <w:overflowPunct/>
              <w:autoSpaceDE/>
              <w:autoSpaceDN/>
              <w:adjustRightInd/>
              <w:spacing w:before="0"/>
              <w:textAlignment w:val="auto"/>
              <w:rPr>
                <w:b/>
                <w:bCs/>
                <w:color w:val="FFFFFF"/>
                <w:sz w:val="22"/>
                <w:szCs w:val="22"/>
                <w:lang w:val="en-US"/>
              </w:rPr>
            </w:pPr>
            <w:r w:rsidRPr="00A831E2">
              <w:rPr>
                <w:rFonts w:hint="eastAsia"/>
                <w:b/>
                <w:bCs/>
                <w:color w:val="FFFFFF"/>
                <w:sz w:val="22"/>
                <w:szCs w:val="22"/>
                <w:lang w:val="en-US"/>
              </w:rPr>
              <w:t>姓名</w:t>
            </w:r>
          </w:p>
        </w:tc>
        <w:tc>
          <w:tcPr>
            <w:tcW w:w="2410" w:type="dxa"/>
            <w:shd w:val="clear" w:color="5B9BD5" w:fill="5B9BD5"/>
            <w:vAlign w:val="center"/>
            <w:hideMark/>
          </w:tcPr>
          <w:p w:rsidR="00F2303F" w:rsidRPr="008A261C" w:rsidRDefault="00F2303F" w:rsidP="001370B8">
            <w:pPr>
              <w:overflowPunct/>
              <w:autoSpaceDE/>
              <w:autoSpaceDN/>
              <w:adjustRightInd/>
              <w:spacing w:before="0"/>
              <w:textAlignment w:val="auto"/>
              <w:rPr>
                <w:b/>
                <w:bCs/>
                <w:color w:val="FFFFFF"/>
                <w:sz w:val="22"/>
                <w:szCs w:val="22"/>
                <w:lang w:val="en-US"/>
              </w:rPr>
            </w:pPr>
            <w:r w:rsidRPr="00A831E2">
              <w:rPr>
                <w:rFonts w:hint="eastAsia"/>
                <w:b/>
                <w:bCs/>
                <w:color w:val="FFFFFF"/>
                <w:sz w:val="22"/>
                <w:szCs w:val="22"/>
                <w:lang w:val="en-US"/>
              </w:rPr>
              <w:t>国家</w:t>
            </w:r>
          </w:p>
        </w:tc>
        <w:tc>
          <w:tcPr>
            <w:tcW w:w="1276" w:type="dxa"/>
            <w:shd w:val="clear" w:color="5B9BD5" w:fill="5B9BD5"/>
            <w:vAlign w:val="center"/>
            <w:hideMark/>
          </w:tcPr>
          <w:p w:rsidR="00F2303F" w:rsidRPr="008A261C" w:rsidRDefault="00F2303F" w:rsidP="001370B8">
            <w:pPr>
              <w:overflowPunct/>
              <w:autoSpaceDE/>
              <w:autoSpaceDN/>
              <w:adjustRightInd/>
              <w:spacing w:before="0"/>
              <w:jc w:val="center"/>
              <w:textAlignment w:val="auto"/>
              <w:rPr>
                <w:b/>
                <w:bCs/>
                <w:color w:val="FFFFFF"/>
                <w:sz w:val="22"/>
                <w:szCs w:val="22"/>
                <w:lang w:val="en-US"/>
              </w:rPr>
            </w:pPr>
            <w:bookmarkStart w:id="110" w:name="lt_pId234"/>
            <w:r>
              <w:rPr>
                <w:rFonts w:hint="eastAsia"/>
                <w:b/>
                <w:bCs/>
                <w:color w:val="FFFFFF"/>
                <w:sz w:val="22"/>
                <w:szCs w:val="22"/>
                <w:lang w:val="en-US"/>
              </w:rPr>
              <w:t>区域</w:t>
            </w:r>
            <w:bookmarkEnd w:id="110"/>
          </w:p>
        </w:tc>
      </w:tr>
      <w:tr w:rsidR="00F2303F" w:rsidTr="001370B8">
        <w:trPr>
          <w:trHeight w:val="300"/>
        </w:trPr>
        <w:tc>
          <w:tcPr>
            <w:tcW w:w="1843" w:type="dxa"/>
            <w:shd w:val="clear" w:color="auto" w:fill="auto"/>
          </w:tcPr>
          <w:p w:rsidR="00F2303F" w:rsidRPr="0010285C" w:rsidRDefault="00F2303F" w:rsidP="001370B8">
            <w:pPr>
              <w:overflowPunct/>
              <w:autoSpaceDE/>
              <w:autoSpaceDN/>
              <w:adjustRightInd/>
              <w:spacing w:before="0"/>
              <w:textAlignment w:val="auto"/>
              <w:rPr>
                <w:b/>
                <w:bCs/>
                <w:color w:val="000000"/>
                <w:sz w:val="22"/>
                <w:szCs w:val="22"/>
                <w:lang w:val="en-US"/>
              </w:rPr>
            </w:pPr>
            <w:r w:rsidRPr="00A831E2">
              <w:rPr>
                <w:rFonts w:hint="eastAsia"/>
                <w:b/>
                <w:bCs/>
                <w:color w:val="000000"/>
                <w:sz w:val="22"/>
                <w:szCs w:val="22"/>
                <w:lang w:val="en-US"/>
              </w:rPr>
              <w:t>主席</w:t>
            </w:r>
          </w:p>
        </w:tc>
        <w:tc>
          <w:tcPr>
            <w:tcW w:w="3827" w:type="dxa"/>
            <w:shd w:val="clear" w:color="auto" w:fill="auto"/>
          </w:tcPr>
          <w:p w:rsidR="00F2303F" w:rsidRPr="00F73DF9" w:rsidRDefault="00F2303F" w:rsidP="001370B8">
            <w:pPr>
              <w:overflowPunct/>
              <w:autoSpaceDE/>
              <w:autoSpaceDN/>
              <w:adjustRightInd/>
              <w:spacing w:before="0"/>
              <w:textAlignment w:val="auto"/>
              <w:rPr>
                <w:b/>
                <w:bCs/>
                <w:color w:val="000000"/>
                <w:sz w:val="22"/>
                <w:szCs w:val="22"/>
                <w:lang w:val="en-US"/>
              </w:rPr>
            </w:pPr>
            <w:bookmarkStart w:id="111" w:name="lt_pId236"/>
            <w:r w:rsidRPr="00F73DF9">
              <w:rPr>
                <w:b/>
                <w:bCs/>
                <w:color w:val="000000"/>
                <w:sz w:val="22"/>
                <w:szCs w:val="22"/>
                <w:lang w:val="en-US"/>
              </w:rPr>
              <w:t>Roxanne MCELVANE WEBBER</w:t>
            </w:r>
            <w:bookmarkEnd w:id="111"/>
            <w:r>
              <w:rPr>
                <w:b/>
                <w:bCs/>
                <w:color w:val="000000"/>
                <w:sz w:val="22"/>
                <w:szCs w:val="22"/>
                <w:lang w:val="en-US"/>
              </w:rPr>
              <w:t>女士</w:t>
            </w:r>
          </w:p>
        </w:tc>
        <w:tc>
          <w:tcPr>
            <w:tcW w:w="2410" w:type="dxa"/>
            <w:shd w:val="clear" w:color="auto" w:fill="auto"/>
          </w:tcPr>
          <w:p w:rsidR="00F2303F" w:rsidRPr="00F73DF9" w:rsidRDefault="00F2303F" w:rsidP="001370B8">
            <w:pPr>
              <w:overflowPunct/>
              <w:autoSpaceDE/>
              <w:autoSpaceDN/>
              <w:adjustRightInd/>
              <w:spacing w:before="0"/>
              <w:textAlignment w:val="auto"/>
              <w:rPr>
                <w:b/>
                <w:bCs/>
                <w:color w:val="000000"/>
                <w:sz w:val="22"/>
                <w:szCs w:val="22"/>
                <w:lang w:val="en-US"/>
              </w:rPr>
            </w:pPr>
            <w:r w:rsidRPr="00F73DF9">
              <w:rPr>
                <w:b/>
                <w:bCs/>
                <w:color w:val="000000"/>
                <w:sz w:val="22"/>
                <w:szCs w:val="22"/>
                <w:lang w:val="en-US"/>
              </w:rPr>
              <w:t>美国</w:t>
            </w:r>
          </w:p>
        </w:tc>
        <w:tc>
          <w:tcPr>
            <w:tcW w:w="1276" w:type="dxa"/>
            <w:shd w:val="clear" w:color="auto" w:fill="auto"/>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b/>
                <w:bCs/>
                <w:color w:val="000000"/>
                <w:sz w:val="22"/>
                <w:szCs w:val="22"/>
                <w:lang w:val="en-US"/>
              </w:rPr>
              <w:t>美洲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bookmarkStart w:id="112" w:name="lt_pId240"/>
            <w:r w:rsidRPr="00F73DF9">
              <w:rPr>
                <w:color w:val="000000"/>
                <w:sz w:val="22"/>
                <w:szCs w:val="22"/>
                <w:lang w:val="fr-CH"/>
              </w:rPr>
              <w:t>Regina Fleur ASSOUMOU-BESSOU</w:t>
            </w:r>
            <w:bookmarkEnd w:id="112"/>
            <w:r>
              <w:rPr>
                <w:color w:val="000000"/>
                <w:sz w:val="22"/>
                <w:szCs w:val="22"/>
                <w:lang w:val="fr-CH"/>
              </w:rPr>
              <w:t>女士</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科特迪瓦</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非洲</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lang w:val="en-GB"/>
              </w:rPr>
            </w:pPr>
            <w:bookmarkStart w:id="113" w:name="lt_pId244"/>
            <w:r w:rsidRPr="00F73DF9">
              <w:rPr>
                <w:color w:val="000000"/>
                <w:sz w:val="22"/>
                <w:szCs w:val="22"/>
                <w:lang w:val="en-US"/>
              </w:rPr>
              <w:t xml:space="preserve">Peter Ngwan </w:t>
            </w:r>
            <w:r w:rsidRPr="00F1441E">
              <w:rPr>
                <w:color w:val="000000"/>
                <w:sz w:val="22"/>
                <w:szCs w:val="22"/>
                <w:lang w:val="en-GB"/>
              </w:rPr>
              <w:t>MBENGIE</w:t>
            </w:r>
            <w:bookmarkEnd w:id="113"/>
            <w:r>
              <w:rPr>
                <w:color w:val="000000"/>
                <w:sz w:val="22"/>
                <w:szCs w:val="22"/>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喀麦隆</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非洲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bookmarkStart w:id="114" w:name="lt_pId248"/>
            <w:r w:rsidRPr="00F73DF9">
              <w:rPr>
                <w:color w:val="000000"/>
                <w:sz w:val="22"/>
                <w:szCs w:val="22"/>
                <w:lang w:val="fr-CH"/>
              </w:rPr>
              <w:t>Víctor MARTÍNEZ</w:t>
            </w:r>
            <w:bookmarkEnd w:id="114"/>
            <w:r>
              <w:rPr>
                <w:color w:val="000000"/>
                <w:sz w:val="22"/>
                <w:szCs w:val="22"/>
                <w:lang w:val="fr-CH"/>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巴拉圭</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美洲</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lang w:val="es-ES"/>
              </w:rPr>
            </w:pPr>
            <w:bookmarkStart w:id="115" w:name="lt_pId252"/>
            <w:r w:rsidRPr="00F1441E">
              <w:rPr>
                <w:color w:val="000000"/>
                <w:sz w:val="22"/>
                <w:szCs w:val="22"/>
                <w:lang w:val="es-ES"/>
              </w:rPr>
              <w:t>Claymir CAROZZA RODRÍGUEZ</w:t>
            </w:r>
            <w:bookmarkEnd w:id="115"/>
            <w:r>
              <w:rPr>
                <w:color w:val="000000"/>
                <w:sz w:val="22"/>
                <w:szCs w:val="22"/>
                <w:lang w:val="fr-CH"/>
              </w:rPr>
              <w:t>女士</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委内瑞拉</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美洲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1441E" w:rsidRDefault="00F2303F" w:rsidP="001370B8">
            <w:pPr>
              <w:overflowPunct/>
              <w:autoSpaceDE/>
              <w:autoSpaceDN/>
              <w:adjustRightInd/>
              <w:spacing w:before="0"/>
              <w:textAlignment w:val="auto"/>
              <w:rPr>
                <w:color w:val="000000"/>
                <w:sz w:val="22"/>
                <w:szCs w:val="22"/>
                <w:lang w:val="en-GB"/>
              </w:rPr>
            </w:pPr>
            <w:bookmarkStart w:id="116" w:name="lt_pId256"/>
            <w:r w:rsidRPr="00F1441E">
              <w:rPr>
                <w:color w:val="000000"/>
                <w:sz w:val="22"/>
                <w:szCs w:val="22"/>
                <w:lang w:val="en-GB"/>
              </w:rPr>
              <w:t>Wesam AL-RAMADEEN</w:t>
            </w:r>
            <w:bookmarkEnd w:id="116"/>
            <w:r>
              <w:rPr>
                <w:color w:val="000000"/>
                <w:sz w:val="22"/>
                <w:szCs w:val="22"/>
                <w:lang w:val="fr-CH"/>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约旦</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阿拉伯</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rPr>
            </w:pPr>
            <w:bookmarkStart w:id="117" w:name="lt_pId260"/>
            <w:r w:rsidRPr="00F73DF9">
              <w:rPr>
                <w:color w:val="000000"/>
                <w:sz w:val="22"/>
                <w:szCs w:val="22"/>
                <w:lang w:val="en-US"/>
              </w:rPr>
              <w:t>Ahmed</w:t>
            </w:r>
            <w:r w:rsidRPr="00F1441E">
              <w:rPr>
                <w:color w:val="000000"/>
                <w:sz w:val="22"/>
                <w:szCs w:val="22"/>
              </w:rPr>
              <w:t xml:space="preserve"> </w:t>
            </w:r>
            <w:r w:rsidRPr="00F73DF9">
              <w:rPr>
                <w:color w:val="000000"/>
                <w:sz w:val="22"/>
                <w:szCs w:val="22"/>
                <w:lang w:val="en-US"/>
              </w:rPr>
              <w:t>Abdel</w:t>
            </w:r>
            <w:r w:rsidRPr="00F1441E">
              <w:rPr>
                <w:color w:val="000000"/>
                <w:sz w:val="22"/>
                <w:szCs w:val="22"/>
              </w:rPr>
              <w:t xml:space="preserve"> </w:t>
            </w:r>
            <w:r w:rsidRPr="00F73DF9">
              <w:rPr>
                <w:color w:val="000000"/>
                <w:sz w:val="22"/>
                <w:szCs w:val="22"/>
                <w:lang w:val="en-US"/>
              </w:rPr>
              <w:t>Aziz</w:t>
            </w:r>
            <w:r w:rsidRPr="00F1441E">
              <w:rPr>
                <w:color w:val="000000"/>
                <w:sz w:val="22"/>
                <w:szCs w:val="22"/>
              </w:rPr>
              <w:t xml:space="preserve"> </w:t>
            </w:r>
            <w:r w:rsidRPr="00F73DF9">
              <w:rPr>
                <w:color w:val="000000"/>
                <w:sz w:val="22"/>
                <w:szCs w:val="22"/>
                <w:lang w:val="en-US"/>
              </w:rPr>
              <w:t>GAD</w:t>
            </w:r>
            <w:bookmarkEnd w:id="117"/>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埃及</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1441E" w:rsidRDefault="00F2303F" w:rsidP="001370B8">
            <w:pPr>
              <w:overflowPunct/>
              <w:autoSpaceDE/>
              <w:autoSpaceDN/>
              <w:adjustRightInd/>
              <w:spacing w:before="0"/>
              <w:textAlignment w:val="auto"/>
              <w:rPr>
                <w:color w:val="000000"/>
                <w:sz w:val="22"/>
                <w:szCs w:val="22"/>
                <w:lang w:val="es-ES"/>
              </w:rPr>
            </w:pPr>
            <w:bookmarkStart w:id="118" w:name="lt_pId264"/>
            <w:r w:rsidRPr="00F1441E">
              <w:rPr>
                <w:color w:val="000000"/>
                <w:sz w:val="22"/>
                <w:szCs w:val="22"/>
                <w:lang w:val="es-ES"/>
              </w:rPr>
              <w:t>Nguyen Quy QUYEN</w:t>
            </w:r>
            <w:bookmarkEnd w:id="118"/>
            <w:r>
              <w:rPr>
                <w:color w:val="000000"/>
                <w:sz w:val="22"/>
                <w:szCs w:val="22"/>
                <w:lang w:val="en-US"/>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越南</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19" w:name="lt_pId268"/>
            <w:r w:rsidRPr="00F73DF9">
              <w:rPr>
                <w:color w:val="000000"/>
                <w:sz w:val="22"/>
                <w:szCs w:val="22"/>
                <w:lang w:val="en-US"/>
              </w:rPr>
              <w:t>Yasuhiko KAWASUMI</w:t>
            </w:r>
            <w:bookmarkEnd w:id="119"/>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日本</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20" w:name="lt_pId272"/>
            <w:r w:rsidRPr="00F73DF9">
              <w:rPr>
                <w:color w:val="000000"/>
                <w:sz w:val="22"/>
                <w:szCs w:val="22"/>
                <w:lang w:val="en-US"/>
              </w:rPr>
              <w:t>Vadym KAPTUR</w:t>
            </w:r>
            <w:bookmarkEnd w:id="120"/>
            <w:r>
              <w:rPr>
                <w:color w:val="000000"/>
                <w:sz w:val="22"/>
                <w:szCs w:val="22"/>
                <w:lang w:val="en-US"/>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乌克兰</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21" w:name="lt_pId276"/>
            <w:r w:rsidRPr="00F73DF9">
              <w:rPr>
                <w:color w:val="000000"/>
                <w:sz w:val="22"/>
                <w:szCs w:val="22"/>
                <w:lang w:val="en-US"/>
              </w:rPr>
              <w:t>Almaz TILENBAEV</w:t>
            </w:r>
            <w:bookmarkEnd w:id="121"/>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吉尔吉斯共和国</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22" w:name="lt_pId280"/>
            <w:r w:rsidRPr="00F73DF9">
              <w:rPr>
                <w:color w:val="000000"/>
                <w:sz w:val="22"/>
                <w:szCs w:val="22"/>
                <w:lang w:val="en-US"/>
              </w:rPr>
              <w:t>Blanca GONZÁLEZ</w:t>
            </w:r>
            <w:bookmarkEnd w:id="122"/>
            <w:r>
              <w:rPr>
                <w:color w:val="000000"/>
                <w:sz w:val="22"/>
                <w:szCs w:val="22"/>
                <w:lang w:val="en-US"/>
              </w:rPr>
              <w:t>女士</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西班牙</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bl>
    <w:p w:rsidR="00F2303F" w:rsidRPr="00A831E2" w:rsidRDefault="00F2303F" w:rsidP="00E30A1A">
      <w:pPr>
        <w:spacing w:before="240" w:after="120"/>
        <w:rPr>
          <w:rFonts w:asciiTheme="minorHAnsi" w:hAnsiTheme="minorHAnsi"/>
          <w:b/>
          <w:szCs w:val="24"/>
        </w:rPr>
      </w:pPr>
      <w:r w:rsidRPr="00D07FCF">
        <w:rPr>
          <w:rFonts w:asciiTheme="minorHAnsi" w:hAnsiTheme="minorHAnsi" w:hint="eastAsia"/>
          <w:b/>
          <w:szCs w:val="24"/>
        </w:rPr>
        <w:t>第</w:t>
      </w:r>
      <w:r w:rsidRPr="00D07FCF">
        <w:rPr>
          <w:rFonts w:asciiTheme="minorHAnsi" w:hAnsiTheme="minorHAnsi" w:hint="eastAsia"/>
          <w:b/>
          <w:szCs w:val="24"/>
        </w:rPr>
        <w:t>1</w:t>
      </w:r>
      <w:r w:rsidRPr="00D07FCF">
        <w:rPr>
          <w:rFonts w:asciiTheme="minorHAnsi" w:hAnsiTheme="minorHAnsi" w:hint="eastAsia"/>
          <w:b/>
          <w:szCs w:val="24"/>
        </w:rPr>
        <w:t>研究组报告人、副报告人和电信发展局牵头人</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134"/>
        <w:gridCol w:w="2835"/>
        <w:gridCol w:w="9"/>
        <w:gridCol w:w="2834"/>
        <w:gridCol w:w="1701"/>
      </w:tblGrid>
      <w:tr w:rsidR="00F2303F" w:rsidTr="001370B8">
        <w:trPr>
          <w:trHeight w:val="300"/>
        </w:trPr>
        <w:tc>
          <w:tcPr>
            <w:tcW w:w="1851" w:type="dxa"/>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513" w:type="dxa"/>
            <w:gridSpan w:val="5"/>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851" w:type="dxa"/>
            <w:shd w:val="clear" w:color="000000" w:fill="D9D9D9" w:themeFill="background1" w:themeFillShade="D9"/>
            <w:noWrap/>
          </w:tcPr>
          <w:p w:rsidR="00F2303F" w:rsidRPr="00D10CB3" w:rsidRDefault="00F2303F" w:rsidP="001370B8">
            <w:pPr>
              <w:overflowPunct/>
              <w:autoSpaceDE/>
              <w:autoSpaceDN/>
              <w:adjustRightInd/>
              <w:spacing w:before="0"/>
              <w:textAlignment w:val="auto"/>
              <w:rPr>
                <w:b/>
                <w:bCs/>
                <w:sz w:val="22"/>
                <w:szCs w:val="22"/>
                <w:lang w:val="en-US"/>
              </w:rPr>
            </w:pPr>
            <w:r>
              <w:rPr>
                <w:rFonts w:asciiTheme="minorHAnsi" w:hAnsiTheme="minorHAnsi" w:hint="eastAsia"/>
                <w:b/>
                <w:sz w:val="22"/>
                <w:szCs w:val="22"/>
              </w:rPr>
              <w:t>第</w:t>
            </w:r>
            <w:r>
              <w:rPr>
                <w:rFonts w:asciiTheme="minorHAnsi" w:hAnsiTheme="minorHAnsi" w:hint="eastAsia"/>
                <w:b/>
                <w:sz w:val="22"/>
                <w:szCs w:val="22"/>
              </w:rPr>
              <w:t>1</w:t>
            </w:r>
            <w:r w:rsidRPr="00987A61">
              <w:rPr>
                <w:rFonts w:asciiTheme="minorHAnsi" w:hAnsiTheme="minorHAnsi"/>
                <w:b/>
                <w:sz w:val="22"/>
                <w:szCs w:val="22"/>
              </w:rPr>
              <w:t>/1</w:t>
            </w:r>
            <w:r>
              <w:rPr>
                <w:rFonts w:asciiTheme="minorHAnsi" w:hAnsiTheme="minorHAnsi" w:hint="eastAsia"/>
                <w:b/>
                <w:sz w:val="22"/>
                <w:szCs w:val="22"/>
              </w:rPr>
              <w:t>号课题</w:t>
            </w:r>
          </w:p>
        </w:tc>
        <w:tc>
          <w:tcPr>
            <w:tcW w:w="7513" w:type="dxa"/>
            <w:gridSpan w:val="5"/>
            <w:shd w:val="clear" w:color="000000" w:fill="D9D9D9" w:themeFill="background1" w:themeFillShade="D9"/>
            <w:noWrap/>
          </w:tcPr>
          <w:p w:rsidR="00F2303F" w:rsidRPr="00D32312" w:rsidRDefault="00F2303F" w:rsidP="001370B8">
            <w:pPr>
              <w:overflowPunct/>
              <w:autoSpaceDE/>
              <w:autoSpaceDN/>
              <w:adjustRightInd/>
              <w:spacing w:before="0"/>
              <w:jc w:val="center"/>
              <w:textAlignment w:val="auto"/>
              <w:rPr>
                <w:b/>
                <w:bCs/>
                <w:sz w:val="22"/>
                <w:szCs w:val="22"/>
                <w:lang w:val="en-US"/>
              </w:rPr>
            </w:pPr>
            <w:r w:rsidRPr="00E81C8D">
              <w:rPr>
                <w:rFonts w:hint="eastAsia"/>
                <w:b/>
                <w:bCs/>
                <w:sz w:val="22"/>
                <w:szCs w:val="22"/>
                <w:lang w:val="en-US"/>
              </w:rPr>
              <w:t>发展中国家现有网络向宽带网络过渡的政策、监管和技术问题，包括下一代网络、移动业务、过顶业务（</w:t>
            </w:r>
            <w:r w:rsidRPr="00E81C8D">
              <w:rPr>
                <w:rFonts w:hint="eastAsia"/>
                <w:b/>
                <w:bCs/>
                <w:sz w:val="22"/>
                <w:szCs w:val="22"/>
                <w:lang w:val="en-US"/>
              </w:rPr>
              <w:t>OTT</w:t>
            </w:r>
            <w:r w:rsidRPr="00E81C8D">
              <w:rPr>
                <w:rFonts w:hint="eastAsia"/>
                <w:b/>
                <w:bCs/>
                <w:sz w:val="22"/>
                <w:szCs w:val="22"/>
                <w:lang w:val="en-US"/>
              </w:rPr>
              <w:t>）和</w:t>
            </w:r>
            <w:r w:rsidRPr="00E81C8D">
              <w:rPr>
                <w:rFonts w:hint="eastAsia"/>
                <w:b/>
                <w:bCs/>
                <w:sz w:val="22"/>
                <w:szCs w:val="22"/>
                <w:lang w:val="en-US"/>
              </w:rPr>
              <w:t>IPv6</w:t>
            </w:r>
            <w:r w:rsidRPr="00E81C8D">
              <w:rPr>
                <w:rFonts w:hint="eastAsia"/>
                <w:b/>
                <w:bCs/>
                <w:sz w:val="22"/>
                <w:szCs w:val="22"/>
                <w:lang w:val="en-US"/>
              </w:rPr>
              <w:t>的实施</w:t>
            </w:r>
          </w:p>
        </w:tc>
      </w:tr>
      <w:tr w:rsidR="00F2303F" w:rsidTr="001370B8">
        <w:trPr>
          <w:trHeight w:val="300"/>
        </w:trPr>
        <w:tc>
          <w:tcPr>
            <w:tcW w:w="185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978" w:type="dxa"/>
            <w:gridSpan w:val="3"/>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bookmarkStart w:id="123" w:name="lt_pId290"/>
            <w:r>
              <w:rPr>
                <w:rFonts w:hint="eastAsia"/>
                <w:b/>
                <w:bCs/>
                <w:color w:val="000000"/>
                <w:sz w:val="22"/>
                <w:szCs w:val="22"/>
                <w:lang w:val="en-US"/>
              </w:rPr>
              <w:t>代表</w:t>
            </w:r>
            <w:r>
              <w:rPr>
                <w:b/>
                <w:bCs/>
                <w:color w:val="000000"/>
                <w:sz w:val="22"/>
                <w:szCs w:val="22"/>
                <w:lang w:val="en-US"/>
              </w:rPr>
              <w:t>的实体</w:t>
            </w:r>
            <w:bookmarkEnd w:id="123"/>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bookmarkStart w:id="124" w:name="lt_pId291"/>
            <w:r>
              <w:rPr>
                <w:rFonts w:hint="eastAsia"/>
                <w:b/>
                <w:bCs/>
                <w:color w:val="000000"/>
                <w:sz w:val="22"/>
                <w:szCs w:val="22"/>
                <w:lang w:val="en-US"/>
              </w:rPr>
              <w:t>区域</w:t>
            </w:r>
            <w:bookmarkEnd w:id="124"/>
          </w:p>
        </w:tc>
      </w:tr>
      <w:tr w:rsidR="00F2303F" w:rsidTr="001370B8">
        <w:trPr>
          <w:trHeight w:val="300"/>
        </w:trPr>
        <w:tc>
          <w:tcPr>
            <w:tcW w:w="1851" w:type="dxa"/>
            <w:shd w:val="clear" w:color="auto" w:fill="FFFFFF" w:themeFill="background1"/>
          </w:tcPr>
          <w:p w:rsidR="00F2303F" w:rsidRPr="008A261C" w:rsidRDefault="00F2303F" w:rsidP="001370B8">
            <w:pPr>
              <w:overflowPunct/>
              <w:autoSpaceDE/>
              <w:autoSpaceDN/>
              <w:adjustRightInd/>
              <w:spacing w:before="0"/>
              <w:textAlignment w:val="auto"/>
              <w:rPr>
                <w:rFonts w:ascii="Times New Roman" w:hAnsi="Times New Roman"/>
                <w:sz w:val="20"/>
                <w:lang w:val="en-US"/>
              </w:rPr>
            </w:pPr>
            <w:r w:rsidRPr="0078483E">
              <w:rPr>
                <w:rFonts w:hint="eastAsia"/>
                <w:color w:val="000000"/>
                <w:sz w:val="22"/>
                <w:szCs w:val="22"/>
                <w:lang w:val="en-US"/>
              </w:rPr>
              <w:t>共同报告人</w:t>
            </w:r>
          </w:p>
        </w:tc>
        <w:tc>
          <w:tcPr>
            <w:tcW w:w="2978" w:type="dxa"/>
            <w:gridSpan w:val="3"/>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25" w:name="lt_pId293"/>
            <w:r w:rsidRPr="008A261C">
              <w:rPr>
                <w:color w:val="000000"/>
                <w:sz w:val="22"/>
                <w:szCs w:val="22"/>
                <w:lang w:val="en-US"/>
              </w:rPr>
              <w:t>Yahya Nasser Mohammed AL HAJRI</w:t>
            </w:r>
            <w:bookmarkEnd w:id="125"/>
            <w:r>
              <w:rPr>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26" w:name="lt_pId294"/>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bookmarkEnd w:id="126"/>
            <w:r>
              <w:rPr>
                <w:rFonts w:hint="eastAsia"/>
                <w:color w:val="000000"/>
                <w:sz w:val="22"/>
                <w:szCs w:val="22"/>
                <w:lang w:val="en-US"/>
              </w:rPr>
              <w:t>，</w:t>
            </w:r>
            <w:r>
              <w:rPr>
                <w:color w:val="000000"/>
                <w:sz w:val="22"/>
                <w:szCs w:val="22"/>
                <w:lang w:val="en-US"/>
              </w:rPr>
              <w:t>阿曼</w:t>
            </w:r>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85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sidRPr="0078483E">
              <w:rPr>
                <w:rFonts w:hint="eastAsia"/>
                <w:color w:val="000000"/>
                <w:sz w:val="22"/>
                <w:szCs w:val="22"/>
                <w:lang w:val="en-US"/>
              </w:rPr>
              <w:t>共同报告人</w:t>
            </w:r>
          </w:p>
        </w:tc>
        <w:tc>
          <w:tcPr>
            <w:tcW w:w="2978" w:type="dxa"/>
            <w:gridSpan w:val="3"/>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27" w:name="lt_pId297"/>
            <w:r w:rsidRPr="008A261C">
              <w:rPr>
                <w:color w:val="000000"/>
                <w:sz w:val="22"/>
                <w:szCs w:val="22"/>
                <w:lang w:val="en-US"/>
              </w:rPr>
              <w:t>Vadym KAPTUR</w:t>
            </w:r>
            <w:bookmarkEnd w:id="127"/>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28" w:name="lt_pId298"/>
            <w:r w:rsidRPr="00AB2670">
              <w:rPr>
                <w:rFonts w:hint="eastAsia"/>
                <w:color w:val="000000"/>
                <w:sz w:val="22"/>
                <w:szCs w:val="22"/>
                <w:lang w:val="en-US"/>
              </w:rPr>
              <w:t>敖德萨</w:t>
            </w:r>
            <w:r>
              <w:rPr>
                <w:rFonts w:hint="eastAsia"/>
                <w:color w:val="000000"/>
                <w:sz w:val="22"/>
                <w:szCs w:val="22"/>
                <w:lang w:val="en-US"/>
              </w:rPr>
              <w:t>国家</w:t>
            </w:r>
            <w:r>
              <w:rPr>
                <w:color w:val="000000"/>
                <w:sz w:val="22"/>
                <w:szCs w:val="22"/>
                <w:lang w:val="en-US"/>
              </w:rPr>
              <w:t>电信学院</w:t>
            </w:r>
            <w:r w:rsidRPr="00AB2670">
              <w:rPr>
                <w:rFonts w:hint="eastAsia"/>
                <w:color w:val="000000"/>
                <w:sz w:val="22"/>
                <w:szCs w:val="22"/>
                <w:lang w:val="en-US"/>
              </w:rPr>
              <w:t>波波夫</w:t>
            </w:r>
            <w:r>
              <w:rPr>
                <w:rFonts w:hint="eastAsia"/>
                <w:color w:val="000000"/>
                <w:sz w:val="22"/>
                <w:szCs w:val="22"/>
                <w:lang w:val="en-US"/>
              </w:rPr>
              <w:t>分院（</w:t>
            </w:r>
            <w:r>
              <w:rPr>
                <w:color w:val="000000"/>
                <w:sz w:val="22"/>
                <w:szCs w:val="22"/>
                <w:lang w:val="en-US"/>
              </w:rPr>
              <w:t>ONAT</w:t>
            </w:r>
            <w:r>
              <w:rPr>
                <w:color w:val="000000"/>
                <w:sz w:val="22"/>
                <w:szCs w:val="22"/>
                <w:lang w:val="en-US"/>
              </w:rPr>
              <w:t>），乌克兰</w:t>
            </w:r>
            <w:bookmarkEnd w:id="128"/>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14"/>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29" w:name="lt_pId301"/>
            <w:r w:rsidRPr="008A261C">
              <w:rPr>
                <w:color w:val="000000"/>
                <w:sz w:val="22"/>
                <w:szCs w:val="22"/>
                <w:lang w:val="en-US"/>
              </w:rPr>
              <w:t>William Kyoungyong JEE</w:t>
            </w:r>
            <w:bookmarkEnd w:id="129"/>
            <w:r>
              <w:rPr>
                <w:color w:val="000000"/>
                <w:sz w:val="22"/>
                <w:szCs w:val="22"/>
                <w:lang w:val="en-US"/>
              </w:rPr>
              <w:t>博士</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韩国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32"/>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0" w:name="lt_pId305"/>
            <w:r w:rsidRPr="008A261C">
              <w:rPr>
                <w:color w:val="000000"/>
                <w:sz w:val="22"/>
                <w:szCs w:val="22"/>
                <w:lang w:val="en-US"/>
              </w:rPr>
              <w:t>Rachid OUTEMZABET</w:t>
            </w:r>
            <w:bookmarkEnd w:id="130"/>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阿尔及利亚</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222"/>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1" w:name="lt_pId309"/>
            <w:r w:rsidRPr="008A261C">
              <w:rPr>
                <w:color w:val="000000"/>
                <w:sz w:val="22"/>
                <w:szCs w:val="22"/>
                <w:lang w:val="en-US"/>
              </w:rPr>
              <w:t>Serge Edgard KOUDJO</w:t>
            </w:r>
            <w:bookmarkEnd w:id="131"/>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贝宁</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84"/>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2" w:name="lt_pId313"/>
            <w:r w:rsidRPr="008A261C">
              <w:rPr>
                <w:color w:val="000000"/>
                <w:sz w:val="22"/>
                <w:szCs w:val="22"/>
                <w:lang w:val="en-US"/>
              </w:rPr>
              <w:t>Abdoulaye OUEDRAOGO</w:t>
            </w:r>
            <w:bookmarkEnd w:id="132"/>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布基纳法索</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88"/>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3" w:name="lt_pId317"/>
            <w:r w:rsidRPr="008A261C">
              <w:rPr>
                <w:color w:val="000000"/>
                <w:sz w:val="22"/>
                <w:szCs w:val="22"/>
                <w:lang w:val="en-US"/>
              </w:rPr>
              <w:t>Albert KAMGA</w:t>
            </w:r>
            <w:bookmarkEnd w:id="133"/>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20"/>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4" w:name="lt_pId321"/>
            <w:r w:rsidRPr="008A261C">
              <w:rPr>
                <w:color w:val="000000"/>
                <w:sz w:val="22"/>
                <w:szCs w:val="22"/>
                <w:lang w:val="en-US"/>
              </w:rPr>
              <w:t>Gilbert BALEKETTE</w:t>
            </w:r>
            <w:bookmarkEnd w:id="134"/>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5" w:name="lt_pId325"/>
            <w:r w:rsidRPr="008A261C">
              <w:rPr>
                <w:color w:val="000000"/>
                <w:sz w:val="22"/>
                <w:szCs w:val="22"/>
                <w:lang w:val="en-US"/>
              </w:rPr>
              <w:t>Chunfei ZHANG</w:t>
            </w:r>
            <w:bookmarkEnd w:id="135"/>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69"/>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lastRenderedPageBreak/>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6" w:name="lt_pId329"/>
            <w:r w:rsidRPr="008A261C">
              <w:rPr>
                <w:color w:val="000000"/>
                <w:sz w:val="22"/>
                <w:szCs w:val="22"/>
                <w:lang w:val="en-US"/>
              </w:rPr>
              <w:t>Luc MISSIDIMBAZI</w:t>
            </w:r>
            <w:bookmarkEnd w:id="136"/>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7" w:name="lt_pId330"/>
            <w:r>
              <w:rPr>
                <w:color w:val="000000"/>
                <w:sz w:val="22"/>
                <w:szCs w:val="22"/>
                <w:lang w:val="en-US"/>
              </w:rPr>
              <w:t>刚果</w:t>
            </w:r>
            <w:bookmarkEnd w:id="137"/>
            <w:r>
              <w:rPr>
                <w:rFonts w:hint="eastAsia"/>
                <w:color w:val="000000"/>
                <w:sz w:val="22"/>
                <w:szCs w:val="22"/>
                <w:lang w:val="en-US"/>
              </w:rPr>
              <w:t>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8" w:name="lt_pId333"/>
            <w:r w:rsidRPr="008A261C">
              <w:rPr>
                <w:color w:val="000000"/>
                <w:sz w:val="22"/>
                <w:szCs w:val="22"/>
                <w:lang w:val="en-US"/>
              </w:rPr>
              <w:t>Patrick H.B. ZEBOUA</w:t>
            </w:r>
            <w:bookmarkEnd w:id="138"/>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1"/>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B64888" w:rsidRDefault="00F2303F" w:rsidP="001370B8">
            <w:pPr>
              <w:overflowPunct/>
              <w:autoSpaceDE/>
              <w:autoSpaceDN/>
              <w:adjustRightInd/>
              <w:spacing w:before="0"/>
              <w:textAlignment w:val="auto"/>
              <w:rPr>
                <w:color w:val="000000"/>
                <w:sz w:val="22"/>
                <w:szCs w:val="22"/>
                <w:lang w:val="es-ES"/>
              </w:rPr>
            </w:pPr>
            <w:bookmarkStart w:id="139" w:name="lt_pId337"/>
            <w:r w:rsidRPr="00B64888">
              <w:rPr>
                <w:color w:val="000000"/>
                <w:sz w:val="22"/>
                <w:szCs w:val="22"/>
                <w:lang w:val="es-ES"/>
              </w:rPr>
              <w:t>Joseph Bruno YUMA UTCHUDI</w:t>
            </w:r>
            <w:bookmarkEnd w:id="139"/>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93"/>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0" w:name="lt_pId341"/>
            <w:r w:rsidRPr="008A261C">
              <w:rPr>
                <w:color w:val="000000"/>
                <w:sz w:val="22"/>
                <w:szCs w:val="22"/>
                <w:lang w:val="en-US"/>
              </w:rPr>
              <w:t>Mamadou Pathé BARRY</w:t>
            </w:r>
            <w:bookmarkEnd w:id="140"/>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13"/>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1" w:name="lt_pId345"/>
            <w:r w:rsidRPr="008A261C">
              <w:rPr>
                <w:color w:val="000000"/>
                <w:sz w:val="22"/>
                <w:szCs w:val="22"/>
                <w:lang w:val="en-US"/>
              </w:rPr>
              <w:t>Satya N. GUPTA</w:t>
            </w:r>
            <w:bookmarkEnd w:id="141"/>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2" w:name="lt_pId346"/>
            <w:r w:rsidRPr="008A261C">
              <w:rPr>
                <w:color w:val="000000"/>
                <w:sz w:val="22"/>
                <w:szCs w:val="22"/>
                <w:lang w:val="en-US"/>
              </w:rPr>
              <w:t>ITU-APT</w:t>
            </w:r>
            <w:r>
              <w:rPr>
                <w:rFonts w:hint="eastAsia"/>
                <w:color w:val="000000"/>
                <w:sz w:val="22"/>
                <w:szCs w:val="22"/>
                <w:lang w:val="en-US"/>
              </w:rPr>
              <w:t>基金会，</w:t>
            </w:r>
            <w:r>
              <w:rPr>
                <w:color w:val="000000"/>
                <w:sz w:val="22"/>
                <w:szCs w:val="22"/>
                <w:lang w:val="en-US"/>
              </w:rPr>
              <w:t>印度</w:t>
            </w:r>
            <w:bookmarkEnd w:id="142"/>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72"/>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3" w:name="lt_pId349"/>
            <w:r w:rsidRPr="008A261C">
              <w:rPr>
                <w:color w:val="000000"/>
                <w:sz w:val="22"/>
                <w:szCs w:val="22"/>
                <w:lang w:val="en-US"/>
              </w:rPr>
              <w:t>Jane COFFIN</w:t>
            </w:r>
            <w:bookmarkEnd w:id="143"/>
            <w:r>
              <w:rPr>
                <w:color w:val="000000"/>
                <w:sz w:val="22"/>
                <w:szCs w:val="22"/>
                <w:lang w:val="en-US"/>
              </w:rPr>
              <w:t>女士</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15"/>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4" w:name="lt_pId353"/>
            <w:r w:rsidRPr="008A261C">
              <w:rPr>
                <w:color w:val="000000"/>
                <w:sz w:val="22"/>
                <w:szCs w:val="22"/>
                <w:lang w:val="en-US"/>
              </w:rPr>
              <w:t>Turhan MULUK</w:t>
            </w:r>
            <w:bookmarkEnd w:id="144"/>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5" w:name="lt_pId354"/>
            <w:r>
              <w:rPr>
                <w:rFonts w:hint="eastAsia"/>
                <w:color w:val="000000"/>
                <w:sz w:val="22"/>
                <w:szCs w:val="22"/>
                <w:lang w:val="en-US"/>
              </w:rPr>
              <w:t>英特尔</w:t>
            </w:r>
            <w:r>
              <w:rPr>
                <w:color w:val="000000"/>
                <w:sz w:val="22"/>
                <w:szCs w:val="22"/>
                <w:lang w:val="en-US"/>
              </w:rPr>
              <w:t>公司</w:t>
            </w:r>
            <w:r>
              <w:rPr>
                <w:rFonts w:hint="eastAsia"/>
                <w:color w:val="000000"/>
                <w:sz w:val="22"/>
                <w:szCs w:val="22"/>
                <w:lang w:val="en-US"/>
              </w:rPr>
              <w:t>，</w:t>
            </w:r>
            <w:r>
              <w:rPr>
                <w:color w:val="000000"/>
                <w:sz w:val="22"/>
                <w:szCs w:val="22"/>
                <w:lang w:val="en-US"/>
              </w:rPr>
              <w:t>美利坚合众国</w:t>
            </w:r>
            <w:bookmarkEnd w:id="145"/>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34"/>
        </w:trPr>
        <w:tc>
          <w:tcPr>
            <w:tcW w:w="9364" w:type="dxa"/>
            <w:gridSpan w:val="6"/>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4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46" w:name="lt_pId358"/>
            <w:r w:rsidRPr="00F73DF9">
              <w:rPr>
                <w:color w:val="000000"/>
                <w:sz w:val="22"/>
                <w:szCs w:val="22"/>
                <w:lang w:val="en-US"/>
              </w:rPr>
              <w:t xml:space="preserve">Vladimir </w:t>
            </w:r>
            <w:r w:rsidRPr="00F73DF9">
              <w:rPr>
                <w:caps/>
                <w:color w:val="000000"/>
                <w:sz w:val="22"/>
                <w:szCs w:val="22"/>
                <w:lang w:val="en-US"/>
              </w:rPr>
              <w:t>Daigele</w:t>
            </w:r>
            <w:bookmarkEnd w:id="146"/>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47" w:name="lt_pId359"/>
            <w:r w:rsidRPr="00F73DF9">
              <w:rPr>
                <w:color w:val="000000"/>
                <w:sz w:val="22"/>
                <w:szCs w:val="22"/>
                <w:lang w:val="en-US"/>
              </w:rPr>
              <w:t>ITU/BDT</w:t>
            </w:r>
            <w:bookmarkEnd w:id="147"/>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04"/>
        </w:trPr>
        <w:tc>
          <w:tcPr>
            <w:tcW w:w="1985" w:type="dxa"/>
            <w:gridSpan w:val="2"/>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48" w:name="lt_pId362"/>
            <w:r w:rsidRPr="00F73DF9">
              <w:rPr>
                <w:color w:val="000000"/>
                <w:sz w:val="22"/>
                <w:szCs w:val="22"/>
                <w:lang w:val="en-US"/>
              </w:rPr>
              <w:t xml:space="preserve">Nancy </w:t>
            </w:r>
            <w:r w:rsidRPr="00F73DF9">
              <w:rPr>
                <w:caps/>
                <w:color w:val="000000"/>
                <w:sz w:val="22"/>
                <w:szCs w:val="22"/>
                <w:lang w:val="en-US"/>
              </w:rPr>
              <w:t>Sundberg</w:t>
            </w:r>
            <w:bookmarkEnd w:id="148"/>
          </w:p>
        </w:tc>
        <w:tc>
          <w:tcPr>
            <w:tcW w:w="2834" w:type="dxa"/>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49" w:name="lt_pId363"/>
            <w:r w:rsidRPr="00F73DF9">
              <w:rPr>
                <w:color w:val="000000"/>
                <w:sz w:val="22"/>
                <w:szCs w:val="22"/>
                <w:lang w:val="en-US"/>
              </w:rPr>
              <w:t>ITU/BDT</w:t>
            </w:r>
            <w:bookmarkEnd w:id="149"/>
          </w:p>
        </w:tc>
        <w:tc>
          <w:tcPr>
            <w:tcW w:w="1701" w:type="dxa"/>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64"/>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0" w:name="lt_pId366"/>
            <w:r w:rsidRPr="00F73DF9">
              <w:rPr>
                <w:color w:val="000000"/>
                <w:sz w:val="22"/>
                <w:szCs w:val="22"/>
                <w:lang w:val="en-US"/>
              </w:rPr>
              <w:t>Marcelino TAYOB</w:t>
            </w:r>
            <w:bookmarkEnd w:id="150"/>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1" w:name="lt_pId367"/>
            <w:r w:rsidRPr="00F73DF9">
              <w:rPr>
                <w:color w:val="000000"/>
                <w:sz w:val="22"/>
                <w:szCs w:val="22"/>
                <w:lang w:val="en-US"/>
              </w:rPr>
              <w:t>ITU/AFR</w:t>
            </w:r>
            <w:bookmarkEnd w:id="151"/>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8"/>
        </w:trPr>
        <w:tc>
          <w:tcPr>
            <w:tcW w:w="1985"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2" w:name="lt_pId370"/>
            <w:r w:rsidRPr="00F73DF9">
              <w:rPr>
                <w:color w:val="000000"/>
                <w:sz w:val="22"/>
                <w:szCs w:val="22"/>
                <w:lang w:val="en-US"/>
              </w:rPr>
              <w:t>Chali TUMELO</w:t>
            </w:r>
            <w:bookmarkEnd w:id="152"/>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3" w:name="lt_pId371"/>
            <w:r w:rsidRPr="00F73DF9">
              <w:rPr>
                <w:color w:val="000000"/>
                <w:sz w:val="22"/>
                <w:szCs w:val="22"/>
                <w:lang w:val="en-US"/>
              </w:rPr>
              <w:t>ITU/AFR</w:t>
            </w:r>
            <w:bookmarkEnd w:id="153"/>
          </w:p>
        </w:tc>
        <w:tc>
          <w:tcPr>
            <w:tcW w:w="1701"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4" w:name="lt_pId374"/>
            <w:r w:rsidRPr="00F73DF9">
              <w:rPr>
                <w:color w:val="000000"/>
                <w:sz w:val="22"/>
                <w:szCs w:val="22"/>
                <w:lang w:val="en-US"/>
              </w:rPr>
              <w:t>Sylvester CADETTE</w:t>
            </w:r>
            <w:bookmarkEnd w:id="154"/>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5" w:name="lt_pId375"/>
            <w:r w:rsidRPr="00F73DF9">
              <w:rPr>
                <w:color w:val="000000"/>
                <w:sz w:val="22"/>
                <w:szCs w:val="22"/>
                <w:lang w:val="en-US"/>
              </w:rPr>
              <w:t>ITU/AMS</w:t>
            </w:r>
            <w:bookmarkEnd w:id="155"/>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62"/>
        </w:trPr>
        <w:tc>
          <w:tcPr>
            <w:tcW w:w="1985"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6" w:name="lt_pId378"/>
            <w:r w:rsidRPr="00F73DF9">
              <w:rPr>
                <w:color w:val="000000"/>
                <w:sz w:val="22"/>
                <w:szCs w:val="22"/>
                <w:lang w:val="en-US"/>
              </w:rPr>
              <w:t>Sameer SHARMA</w:t>
            </w:r>
            <w:bookmarkEnd w:id="156"/>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7" w:name="lt_pId379"/>
            <w:r w:rsidRPr="00F73DF9">
              <w:rPr>
                <w:color w:val="000000"/>
                <w:sz w:val="22"/>
                <w:szCs w:val="22"/>
                <w:lang w:val="en-US"/>
              </w:rPr>
              <w:t>ITU/ASP</w:t>
            </w:r>
            <w:bookmarkEnd w:id="157"/>
          </w:p>
        </w:tc>
        <w:tc>
          <w:tcPr>
            <w:tcW w:w="1701"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24"/>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8" w:name="lt_pId382"/>
            <w:r w:rsidRPr="00F73DF9">
              <w:rPr>
                <w:color w:val="000000"/>
                <w:sz w:val="22"/>
                <w:szCs w:val="22"/>
                <w:lang w:val="en-US"/>
              </w:rPr>
              <w:t>Farid NAKHLI</w:t>
            </w:r>
            <w:bookmarkEnd w:id="158"/>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9" w:name="lt_pId383"/>
            <w:r w:rsidRPr="00F73DF9">
              <w:rPr>
                <w:color w:val="000000"/>
                <w:sz w:val="22"/>
                <w:szCs w:val="22"/>
                <w:lang w:val="en-US"/>
              </w:rPr>
              <w:t>ITU/CIS</w:t>
            </w:r>
            <w:bookmarkEnd w:id="159"/>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F73DF9" w:rsidRDefault="00F2303F" w:rsidP="001370B8">
            <w:pPr>
              <w:overflowPunct/>
              <w:autoSpaceDE/>
              <w:autoSpaceDN/>
              <w:adjustRightInd/>
              <w:spacing w:before="0"/>
              <w:jc w:val="center"/>
              <w:textAlignment w:val="auto"/>
              <w:rPr>
                <w:b/>
                <w:bCs/>
                <w:sz w:val="22"/>
                <w:szCs w:val="22"/>
                <w:lang w:val="en-US"/>
              </w:rPr>
            </w:pPr>
            <w:r w:rsidRPr="00F73DF9">
              <w:rPr>
                <w:rFonts w:asciiTheme="minorHAnsi" w:hAnsiTheme="minorHAnsi" w:hint="eastAsia"/>
                <w:b/>
                <w:sz w:val="22"/>
                <w:szCs w:val="22"/>
                <w:lang w:val="fr-CH"/>
              </w:rPr>
              <w:t>课题</w:t>
            </w:r>
          </w:p>
        </w:tc>
        <w:tc>
          <w:tcPr>
            <w:tcW w:w="7379" w:type="dxa"/>
            <w:gridSpan w:val="4"/>
            <w:shd w:val="clear" w:color="000000" w:fill="5B9BD5"/>
            <w:noWrap/>
            <w:hideMark/>
          </w:tcPr>
          <w:p w:rsidR="00F2303F" w:rsidRPr="00F73DF9" w:rsidRDefault="00F2303F" w:rsidP="001370B8">
            <w:pPr>
              <w:overflowPunct/>
              <w:autoSpaceDE/>
              <w:autoSpaceDN/>
              <w:adjustRightInd/>
              <w:spacing w:before="0"/>
              <w:jc w:val="center"/>
              <w:textAlignment w:val="auto"/>
              <w:rPr>
                <w:b/>
                <w:bCs/>
                <w:sz w:val="22"/>
                <w:szCs w:val="22"/>
                <w:lang w:val="en-US"/>
              </w:rPr>
            </w:pPr>
            <w:r w:rsidRPr="00F73DF9">
              <w:rPr>
                <w:rFonts w:asciiTheme="minorHAnsi" w:hAnsiTheme="minorHAnsi" w:hint="eastAsia"/>
                <w:b/>
                <w:sz w:val="22"/>
                <w:szCs w:val="22"/>
              </w:rPr>
              <w:t>课题名称</w:t>
            </w:r>
          </w:p>
        </w:tc>
      </w:tr>
      <w:tr w:rsidR="00F2303F" w:rsidRPr="00D27E61" w:rsidTr="001370B8">
        <w:trPr>
          <w:trHeight w:val="536"/>
        </w:trPr>
        <w:tc>
          <w:tcPr>
            <w:tcW w:w="1985" w:type="dxa"/>
            <w:gridSpan w:val="2"/>
            <w:shd w:val="clear" w:color="000000" w:fill="D9D9D9" w:themeFill="background1" w:themeFillShade="D9"/>
            <w:noWrap/>
          </w:tcPr>
          <w:p w:rsidR="00F2303F" w:rsidRPr="00F73DF9" w:rsidRDefault="00F2303F" w:rsidP="001370B8">
            <w:pPr>
              <w:overflowPunct/>
              <w:autoSpaceDE/>
              <w:autoSpaceDN/>
              <w:adjustRightInd/>
              <w:spacing w:before="0"/>
              <w:textAlignment w:val="auto"/>
              <w:rPr>
                <w:b/>
                <w:bCs/>
                <w:sz w:val="22"/>
                <w:szCs w:val="22"/>
                <w:lang w:val="en-US"/>
              </w:rPr>
            </w:pPr>
            <w:r>
              <w:rPr>
                <w:rFonts w:asciiTheme="minorHAnsi" w:hAnsiTheme="minorHAnsi" w:hint="eastAsia"/>
                <w:b/>
                <w:sz w:val="22"/>
                <w:szCs w:val="22"/>
              </w:rPr>
              <w:t>第</w:t>
            </w:r>
            <w:r>
              <w:rPr>
                <w:rFonts w:asciiTheme="minorHAnsi" w:hAnsiTheme="minorHAnsi" w:hint="eastAsia"/>
                <w:b/>
                <w:sz w:val="22"/>
                <w:szCs w:val="22"/>
              </w:rPr>
              <w:t>2</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sidRPr="00E81C8D">
              <w:rPr>
                <w:rFonts w:hint="eastAsia"/>
                <w:b/>
                <w:bCs/>
                <w:sz w:val="22"/>
                <w:szCs w:val="22"/>
                <w:lang w:val="en-US"/>
              </w:rPr>
              <w:t>发展中国家的宽带接入技术（包括国际移动通信（</w:t>
            </w:r>
            <w:r w:rsidRPr="00E81C8D">
              <w:rPr>
                <w:rFonts w:hint="eastAsia"/>
                <w:b/>
                <w:bCs/>
                <w:sz w:val="22"/>
                <w:szCs w:val="22"/>
                <w:lang w:val="en-US"/>
              </w:rPr>
              <w:t>IMT</w:t>
            </w:r>
            <w:r w:rsidRPr="00E81C8D">
              <w:rPr>
                <w:rFonts w:hint="eastAsia"/>
                <w:b/>
                <w:bCs/>
                <w:sz w:val="22"/>
                <w:szCs w:val="22"/>
                <w:lang w:val="en-US"/>
              </w:rPr>
              <w:t>））</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92"/>
        </w:trPr>
        <w:tc>
          <w:tcPr>
            <w:tcW w:w="1985"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0" w:name="lt_pId394"/>
            <w:r w:rsidRPr="00F73DF9">
              <w:rPr>
                <w:color w:val="000000"/>
                <w:sz w:val="22"/>
                <w:szCs w:val="22"/>
                <w:lang w:val="en-US"/>
              </w:rPr>
              <w:t>Luc MISSIDIMBAZI</w:t>
            </w:r>
            <w:bookmarkEnd w:id="160"/>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1" w:name="lt_pId395"/>
            <w:r w:rsidRPr="00F73DF9">
              <w:rPr>
                <w:color w:val="000000"/>
                <w:sz w:val="22"/>
                <w:szCs w:val="22"/>
                <w:lang w:val="en-US"/>
              </w:rPr>
              <w:t>刚果</w:t>
            </w:r>
            <w:bookmarkEnd w:id="161"/>
            <w:r>
              <w:rPr>
                <w:rFonts w:hint="eastAsia"/>
                <w:color w:val="000000"/>
                <w:sz w:val="22"/>
                <w:szCs w:val="22"/>
                <w:lang w:val="en-US"/>
              </w:rPr>
              <w:t>共和国</w:t>
            </w:r>
          </w:p>
        </w:tc>
        <w:tc>
          <w:tcPr>
            <w:tcW w:w="1701"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1"/>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62" w:name="lt_pId398"/>
            <w:r w:rsidRPr="00F73DF9">
              <w:rPr>
                <w:color w:val="000000"/>
                <w:sz w:val="22"/>
                <w:szCs w:val="22"/>
                <w:lang w:val="en-US"/>
              </w:rPr>
              <w:t>Yuki UMEZAWA</w:t>
            </w:r>
            <w:bookmarkEnd w:id="162"/>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日本</w:t>
            </w:r>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413"/>
        </w:trPr>
        <w:tc>
          <w:tcPr>
            <w:tcW w:w="1985" w:type="dxa"/>
            <w:gridSpan w:val="2"/>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3" w:name="lt_pId402"/>
            <w:r w:rsidRPr="00F73DF9">
              <w:rPr>
                <w:color w:val="000000"/>
                <w:sz w:val="22"/>
                <w:szCs w:val="22"/>
                <w:lang w:val="en-US"/>
              </w:rPr>
              <w:t>Philip KELLEY</w:t>
            </w:r>
            <w:bookmarkEnd w:id="16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fr-CH"/>
              </w:rPr>
            </w:pPr>
            <w:bookmarkStart w:id="164" w:name="lt_pId403"/>
            <w:r>
              <w:rPr>
                <w:rFonts w:hint="eastAsia"/>
                <w:color w:val="000000"/>
                <w:sz w:val="22"/>
                <w:szCs w:val="22"/>
                <w:lang w:val="fr-CH"/>
              </w:rPr>
              <w:t>阿尔卡特</w:t>
            </w:r>
            <w:r>
              <w:rPr>
                <w:rFonts w:hint="eastAsia"/>
                <w:color w:val="000000"/>
                <w:sz w:val="22"/>
                <w:szCs w:val="22"/>
                <w:lang w:val="fr-CH"/>
              </w:rPr>
              <w:t>-</w:t>
            </w:r>
            <w:r>
              <w:rPr>
                <w:rFonts w:hint="eastAsia"/>
                <w:color w:val="000000"/>
                <w:sz w:val="22"/>
                <w:szCs w:val="22"/>
                <w:lang w:val="fr-CH"/>
              </w:rPr>
              <w:t>朗讯</w:t>
            </w:r>
            <w:r>
              <w:rPr>
                <w:color w:val="000000"/>
                <w:sz w:val="22"/>
                <w:szCs w:val="22"/>
                <w:lang w:val="fr-CH"/>
              </w:rPr>
              <w:t>国际公司</w:t>
            </w:r>
            <w:r>
              <w:rPr>
                <w:rFonts w:hint="eastAsia"/>
                <w:color w:val="000000"/>
                <w:sz w:val="22"/>
                <w:szCs w:val="22"/>
                <w:lang w:val="fr-CH"/>
              </w:rPr>
              <w:t>，</w:t>
            </w:r>
            <w:r w:rsidRPr="00F73DF9">
              <w:rPr>
                <w:color w:val="000000"/>
                <w:sz w:val="22"/>
                <w:szCs w:val="22"/>
                <w:lang w:val="fr-CH"/>
              </w:rPr>
              <w:t>法国</w:t>
            </w:r>
            <w:r>
              <w:rPr>
                <w:rFonts w:hint="eastAsia"/>
                <w:color w:val="000000"/>
                <w:sz w:val="22"/>
                <w:szCs w:val="22"/>
                <w:lang w:val="fr-CH"/>
              </w:rPr>
              <w:t>；诺基亚</w:t>
            </w:r>
            <w:r w:rsidRPr="00F73DF9">
              <w:rPr>
                <w:color w:val="000000"/>
                <w:sz w:val="22"/>
                <w:szCs w:val="22"/>
                <w:lang w:val="fr-CH"/>
              </w:rPr>
              <w:t>法国</w:t>
            </w:r>
            <w:r>
              <w:rPr>
                <w:rFonts w:hint="eastAsia"/>
                <w:color w:val="000000"/>
                <w:sz w:val="22"/>
                <w:szCs w:val="22"/>
                <w:lang w:val="fr-CH"/>
              </w:rPr>
              <w:t>公司</w:t>
            </w:r>
            <w:r>
              <w:rPr>
                <w:color w:val="000000"/>
                <w:sz w:val="22"/>
                <w:szCs w:val="22"/>
                <w:lang w:val="fr-CH"/>
              </w:rPr>
              <w:t>，</w:t>
            </w:r>
            <w:r w:rsidRPr="00F73DF9">
              <w:rPr>
                <w:color w:val="000000"/>
                <w:sz w:val="22"/>
                <w:szCs w:val="22"/>
                <w:lang w:val="fr-CH"/>
              </w:rPr>
              <w:t>法国</w:t>
            </w:r>
            <w:bookmarkEnd w:id="164"/>
          </w:p>
        </w:tc>
        <w:tc>
          <w:tcPr>
            <w:tcW w:w="1701" w:type="dxa"/>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r w:rsidR="00F2303F" w:rsidTr="001370B8">
        <w:trPr>
          <w:trHeight w:val="156"/>
        </w:trPr>
        <w:tc>
          <w:tcPr>
            <w:tcW w:w="1985"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5" w:name="lt_pId406"/>
            <w:r w:rsidRPr="00F73DF9">
              <w:rPr>
                <w:color w:val="000000"/>
                <w:sz w:val="22"/>
                <w:szCs w:val="22"/>
                <w:lang w:val="en-US"/>
              </w:rPr>
              <w:t>Laboni PATNAIK</w:t>
            </w:r>
            <w:bookmarkEnd w:id="165"/>
            <w:r>
              <w:rPr>
                <w:rFonts w:hint="eastAsia"/>
                <w:color w:val="000000"/>
                <w:sz w:val="22"/>
                <w:szCs w:val="22"/>
              </w:rPr>
              <w:t>女士</w:t>
            </w:r>
          </w:p>
        </w:tc>
        <w:tc>
          <w:tcPr>
            <w:tcW w:w="2834" w:type="dxa"/>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美利坚合众国</w:t>
            </w:r>
          </w:p>
        </w:tc>
        <w:tc>
          <w:tcPr>
            <w:tcW w:w="1701" w:type="dxa"/>
            <w:shd w:val="clear" w:color="auto" w:fill="C6D9F1" w:themeFill="text2" w:themeFillTint="33"/>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444"/>
        </w:trPr>
        <w:tc>
          <w:tcPr>
            <w:tcW w:w="1985"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6" w:name="lt_pId410"/>
            <w:r w:rsidRPr="00F73DF9">
              <w:rPr>
                <w:color w:val="000000"/>
                <w:sz w:val="22"/>
                <w:szCs w:val="22"/>
                <w:lang w:val="en-US"/>
              </w:rPr>
              <w:t>Turhan MULUK</w:t>
            </w:r>
            <w:bookmarkEnd w:id="166"/>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7" w:name="lt_pId411"/>
            <w:r>
              <w:rPr>
                <w:rFonts w:hint="eastAsia"/>
                <w:color w:val="000000"/>
                <w:sz w:val="22"/>
                <w:szCs w:val="22"/>
                <w:lang w:val="en-US"/>
              </w:rPr>
              <w:t>英特尔</w:t>
            </w:r>
            <w:r>
              <w:rPr>
                <w:color w:val="000000"/>
                <w:sz w:val="22"/>
                <w:szCs w:val="22"/>
                <w:lang w:val="en-US"/>
              </w:rPr>
              <w:t>公司</w:t>
            </w:r>
            <w:r>
              <w:rPr>
                <w:rFonts w:hint="eastAsia"/>
                <w:color w:val="000000"/>
                <w:sz w:val="22"/>
                <w:szCs w:val="22"/>
                <w:lang w:val="en-US"/>
              </w:rPr>
              <w:t>，</w:t>
            </w:r>
            <w:r w:rsidRPr="00F73DF9">
              <w:rPr>
                <w:color w:val="000000"/>
                <w:sz w:val="22"/>
                <w:szCs w:val="22"/>
                <w:lang w:val="en-US"/>
              </w:rPr>
              <w:t>美利坚合众国</w:t>
            </w:r>
            <w:bookmarkEnd w:id="167"/>
          </w:p>
        </w:tc>
        <w:tc>
          <w:tcPr>
            <w:tcW w:w="1701"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51"/>
        </w:trPr>
        <w:tc>
          <w:tcPr>
            <w:tcW w:w="1985"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rPr>
            </w:pPr>
            <w:r w:rsidRPr="00F73DF9">
              <w:rPr>
                <w:color w:val="000000"/>
                <w:sz w:val="22"/>
                <w:szCs w:val="22"/>
              </w:rPr>
              <w:t>副报告人</w:t>
            </w:r>
          </w:p>
        </w:tc>
        <w:tc>
          <w:tcPr>
            <w:tcW w:w="2844"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8" w:name="lt_pId414"/>
            <w:r w:rsidRPr="00F73DF9">
              <w:rPr>
                <w:color w:val="000000"/>
                <w:sz w:val="22"/>
                <w:szCs w:val="22"/>
              </w:rPr>
              <w:t>Tharalika LIVERA</w:t>
            </w:r>
            <w:bookmarkEnd w:id="168"/>
            <w:r>
              <w:rPr>
                <w:rFonts w:hint="eastAsia"/>
                <w:color w:val="000000"/>
                <w:sz w:val="22"/>
                <w:szCs w:val="22"/>
              </w:rPr>
              <w:t>女士</w:t>
            </w:r>
          </w:p>
        </w:tc>
        <w:tc>
          <w:tcPr>
            <w:tcW w:w="2834" w:type="dxa"/>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斯里兰卡</w:t>
            </w:r>
          </w:p>
        </w:tc>
        <w:tc>
          <w:tcPr>
            <w:tcW w:w="1701" w:type="dxa"/>
            <w:shd w:val="clear" w:color="auto" w:fill="C6D9F1" w:themeFill="text2" w:themeFillTint="33"/>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14"/>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9" w:name="lt_pId418"/>
            <w:r w:rsidRPr="00F73DF9">
              <w:rPr>
                <w:color w:val="000000"/>
                <w:sz w:val="22"/>
                <w:szCs w:val="22"/>
                <w:lang w:val="en-US"/>
              </w:rPr>
              <w:t>Farid NAKHLI</w:t>
            </w:r>
            <w:bookmarkEnd w:id="169"/>
            <w:r>
              <w:rPr>
                <w:caps/>
                <w:color w:val="000000"/>
                <w:sz w:val="22"/>
                <w:szCs w:val="22"/>
                <w:lang w:val="en-US"/>
              </w:rPr>
              <w:t>先生</w:t>
            </w:r>
            <w:r>
              <w:rPr>
                <w:color w:val="000000"/>
                <w:sz w:val="22"/>
                <w:szCs w:val="22"/>
                <w:lang w:val="en-US"/>
              </w:rPr>
              <w:t>（</w:t>
            </w:r>
            <w:r>
              <w:rPr>
                <w:rFonts w:hint="eastAsia"/>
                <w:color w:val="000000"/>
                <w:sz w:val="22"/>
                <w:szCs w:val="22"/>
                <w:lang w:val="en-US"/>
              </w:rPr>
              <w:t>辞职</w:t>
            </w:r>
            <w:r>
              <w:rPr>
                <w:color w:val="000000"/>
                <w:sz w:val="22"/>
                <w:szCs w:val="22"/>
                <w:lang w:val="en-US"/>
              </w:rPr>
              <w:t>）</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白俄罗斯</w:t>
            </w:r>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26"/>
        </w:trPr>
        <w:tc>
          <w:tcPr>
            <w:tcW w:w="9364" w:type="dxa"/>
            <w:gridSpan w:val="6"/>
            <w:shd w:val="clear" w:color="auto" w:fill="auto"/>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66"/>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0" w:name="lt_pId423"/>
            <w:r w:rsidRPr="00F73DF9">
              <w:rPr>
                <w:color w:val="000000"/>
                <w:sz w:val="22"/>
                <w:szCs w:val="22"/>
                <w:lang w:val="en-US"/>
              </w:rPr>
              <w:t>Désiré KARYABWITE</w:t>
            </w:r>
            <w:bookmarkEnd w:id="170"/>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1" w:name="lt_pId424"/>
            <w:r w:rsidRPr="00F73DF9">
              <w:rPr>
                <w:color w:val="000000"/>
                <w:sz w:val="22"/>
                <w:szCs w:val="22"/>
                <w:lang w:val="en-US"/>
              </w:rPr>
              <w:t>ITU/BDT</w:t>
            </w:r>
            <w:bookmarkEnd w:id="171"/>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14"/>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2" w:name="lt_pId427"/>
            <w:r w:rsidRPr="00F73DF9">
              <w:rPr>
                <w:color w:val="000000"/>
                <w:sz w:val="22"/>
                <w:szCs w:val="22"/>
                <w:lang w:val="en-US"/>
              </w:rPr>
              <w:t>Ali Drissa BADIEL</w:t>
            </w:r>
            <w:bookmarkEnd w:id="172"/>
            <w:r>
              <w:rPr>
                <w:caps/>
                <w:color w:val="000000"/>
                <w:sz w:val="22"/>
                <w:szCs w:val="22"/>
                <w:lang w:val="en-US"/>
              </w:rPr>
              <w:t>先生</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3" w:name="lt_pId428"/>
            <w:r w:rsidRPr="00F73DF9">
              <w:rPr>
                <w:color w:val="000000"/>
                <w:sz w:val="22"/>
                <w:szCs w:val="22"/>
                <w:lang w:val="en-US"/>
              </w:rPr>
              <w:t>ITU/AFR</w:t>
            </w:r>
            <w:bookmarkEnd w:id="173"/>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3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4" w:name="lt_pId431"/>
            <w:r w:rsidRPr="00F73DF9">
              <w:rPr>
                <w:color w:val="000000"/>
                <w:sz w:val="22"/>
                <w:szCs w:val="22"/>
                <w:lang w:val="en-US"/>
              </w:rPr>
              <w:t>Chali TUMELO</w:t>
            </w:r>
            <w:bookmarkEnd w:id="174"/>
            <w:r>
              <w:rPr>
                <w:rFonts w:hint="eastAsia"/>
                <w:color w:val="000000"/>
                <w:sz w:val="22"/>
                <w:szCs w:val="22"/>
              </w:rPr>
              <w:t>女士</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5" w:name="lt_pId432"/>
            <w:r w:rsidRPr="00F73DF9">
              <w:rPr>
                <w:color w:val="000000"/>
                <w:sz w:val="22"/>
                <w:szCs w:val="22"/>
                <w:lang w:val="en-US"/>
              </w:rPr>
              <w:t>ITU/AFR</w:t>
            </w:r>
            <w:bookmarkEnd w:id="175"/>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2"/>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6" w:name="lt_pId435"/>
            <w:r w:rsidRPr="00F73DF9">
              <w:rPr>
                <w:color w:val="000000"/>
                <w:sz w:val="22"/>
                <w:szCs w:val="22"/>
                <w:lang w:val="en-US"/>
              </w:rPr>
              <w:t>Sameer SHARMA</w:t>
            </w:r>
            <w:bookmarkEnd w:id="176"/>
            <w:r>
              <w:rPr>
                <w:caps/>
                <w:color w:val="000000"/>
                <w:sz w:val="22"/>
                <w:szCs w:val="22"/>
                <w:lang w:val="en-US"/>
              </w:rPr>
              <w:t>先生</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7" w:name="lt_pId436"/>
            <w:r w:rsidRPr="00F73DF9">
              <w:rPr>
                <w:color w:val="000000"/>
                <w:sz w:val="22"/>
                <w:szCs w:val="22"/>
                <w:lang w:val="en-US"/>
              </w:rPr>
              <w:t>ITU/ASP</w:t>
            </w:r>
            <w:bookmarkEnd w:id="177"/>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92"/>
        </w:trPr>
        <w:tc>
          <w:tcPr>
            <w:tcW w:w="1985" w:type="dxa"/>
            <w:gridSpan w:val="2"/>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8" w:name="lt_pId439"/>
            <w:r w:rsidRPr="00F73DF9">
              <w:rPr>
                <w:color w:val="000000"/>
                <w:sz w:val="22"/>
                <w:szCs w:val="22"/>
                <w:lang w:val="en-US"/>
              </w:rPr>
              <w:t>Farid NAKHLI</w:t>
            </w:r>
            <w:bookmarkEnd w:id="178"/>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9" w:name="lt_pId440"/>
            <w:r w:rsidRPr="00F73DF9">
              <w:rPr>
                <w:color w:val="000000"/>
                <w:sz w:val="22"/>
                <w:szCs w:val="22"/>
                <w:lang w:val="en-US"/>
              </w:rPr>
              <w:t>ITU/CIS</w:t>
            </w:r>
            <w:bookmarkEnd w:id="179"/>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3</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云计算的接入：发展中国家的挑战和机遇</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561"/>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180" w:name="lt_pId451"/>
            <w:r w:rsidRPr="008A261C">
              <w:rPr>
                <w:color w:val="000000"/>
                <w:sz w:val="22"/>
                <w:szCs w:val="22"/>
                <w:lang w:val="en-US"/>
              </w:rPr>
              <w:t>Nasser KETTANI</w:t>
            </w:r>
            <w:bookmarkEnd w:id="180"/>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181" w:name="lt_pId452"/>
            <w:r>
              <w:rPr>
                <w:rFonts w:hint="eastAsia"/>
                <w:color w:val="000000"/>
                <w:sz w:val="22"/>
                <w:szCs w:val="22"/>
                <w:lang w:val="en-US"/>
              </w:rPr>
              <w:t>微软</w:t>
            </w:r>
            <w:r>
              <w:rPr>
                <w:color w:val="000000"/>
                <w:sz w:val="22"/>
                <w:szCs w:val="22"/>
                <w:lang w:val="en-US"/>
              </w:rPr>
              <w:t>公司，美利坚合众国</w:t>
            </w:r>
            <w:bookmarkEnd w:id="181"/>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72"/>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2" w:name="lt_pId455"/>
            <w:r w:rsidRPr="008A261C">
              <w:rPr>
                <w:color w:val="000000"/>
                <w:sz w:val="22"/>
                <w:szCs w:val="22"/>
                <w:lang w:val="en-US"/>
              </w:rPr>
              <w:t>Abdoulaye OUEDRAOGO</w:t>
            </w:r>
            <w:bookmarkEnd w:id="182"/>
            <w:r>
              <w:rPr>
                <w:caps/>
                <w:color w:val="000000"/>
                <w:sz w:val="22"/>
                <w:szCs w:val="22"/>
                <w:lang w:val="en-US"/>
              </w:rPr>
              <w:t>先生</w:t>
            </w:r>
          </w:p>
        </w:tc>
        <w:tc>
          <w:tcPr>
            <w:tcW w:w="2834" w:type="dxa"/>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布基纳法索</w:t>
            </w:r>
          </w:p>
        </w:tc>
        <w:tc>
          <w:tcPr>
            <w:tcW w:w="1701" w:type="dxa"/>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2"/>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lastRenderedPageBreak/>
              <w:t>副报告人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83" w:name="lt_pId459"/>
            <w:r w:rsidRPr="008A261C">
              <w:rPr>
                <w:color w:val="000000"/>
                <w:sz w:val="22"/>
                <w:szCs w:val="22"/>
                <w:lang w:val="en-US"/>
              </w:rPr>
              <w:t>Jules ESSOH KAMBO</w:t>
            </w:r>
            <w:bookmarkEnd w:id="18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07"/>
        </w:trPr>
        <w:tc>
          <w:tcPr>
            <w:tcW w:w="1985" w:type="dxa"/>
            <w:gridSpan w:val="2"/>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84" w:name="lt_pId463"/>
            <w:r w:rsidRPr="008A261C">
              <w:rPr>
                <w:color w:val="000000"/>
                <w:sz w:val="22"/>
                <w:szCs w:val="22"/>
                <w:lang w:val="en-US"/>
              </w:rPr>
              <w:t>Henri-Dodo Numbi ILUNGA</w:t>
            </w:r>
            <w:bookmarkEnd w:id="184"/>
            <w:r>
              <w:rPr>
                <w:caps/>
                <w:color w:val="000000"/>
                <w:sz w:val="22"/>
                <w:szCs w:val="22"/>
                <w:lang w:val="en-US"/>
              </w:rPr>
              <w:t>先生</w:t>
            </w:r>
          </w:p>
        </w:tc>
        <w:tc>
          <w:tcPr>
            <w:tcW w:w="2834" w:type="dxa"/>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20"/>
        </w:trPr>
        <w:tc>
          <w:tcPr>
            <w:tcW w:w="9364" w:type="dxa"/>
            <w:gridSpan w:val="6"/>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78"/>
        </w:trPr>
        <w:tc>
          <w:tcPr>
            <w:tcW w:w="1985"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5" w:name="lt_pId468"/>
            <w:r w:rsidRPr="008A261C">
              <w:rPr>
                <w:color w:val="000000"/>
                <w:sz w:val="22"/>
                <w:szCs w:val="22"/>
                <w:lang w:val="en-US"/>
              </w:rPr>
              <w:t>Youlia LOZANOVA</w:t>
            </w:r>
            <w:bookmarkEnd w:id="185"/>
            <w:r>
              <w:rPr>
                <w:rFonts w:hint="eastAsia"/>
                <w:color w:val="000000"/>
                <w:sz w:val="22"/>
                <w:szCs w:val="22"/>
                <w:lang w:val="en-US"/>
              </w:rPr>
              <w:t>女士</w:t>
            </w:r>
          </w:p>
        </w:tc>
        <w:tc>
          <w:tcPr>
            <w:tcW w:w="2834"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6" w:name="lt_pId469"/>
            <w:r w:rsidRPr="008A261C">
              <w:rPr>
                <w:color w:val="000000"/>
                <w:sz w:val="22"/>
                <w:szCs w:val="22"/>
                <w:lang w:val="en-US"/>
              </w:rPr>
              <w:t>ITU/BDT</w:t>
            </w:r>
            <w:bookmarkEnd w:id="186"/>
          </w:p>
        </w:tc>
        <w:tc>
          <w:tcPr>
            <w:tcW w:w="1701"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68"/>
        </w:trPr>
        <w:tc>
          <w:tcPr>
            <w:tcW w:w="1985"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87" w:name="lt_pId472"/>
            <w:r w:rsidRPr="008A261C">
              <w:rPr>
                <w:color w:val="000000"/>
                <w:sz w:val="22"/>
                <w:szCs w:val="22"/>
                <w:lang w:val="en-US"/>
              </w:rPr>
              <w:t>Ida JALLOW</w:t>
            </w:r>
            <w:bookmarkEnd w:id="187"/>
            <w:r>
              <w:rPr>
                <w:rFonts w:hint="eastAsia"/>
                <w:color w:val="000000"/>
                <w:sz w:val="22"/>
                <w:szCs w:val="22"/>
                <w:lang w:val="en-US"/>
              </w:rPr>
              <w:t>女士</w:t>
            </w:r>
          </w:p>
        </w:tc>
        <w:tc>
          <w:tcPr>
            <w:tcW w:w="2834"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88" w:name="lt_pId473"/>
            <w:r w:rsidRPr="008A261C">
              <w:rPr>
                <w:color w:val="000000"/>
                <w:sz w:val="22"/>
                <w:szCs w:val="22"/>
                <w:lang w:val="en-US"/>
              </w:rPr>
              <w:t>ITU/AFR</w:t>
            </w:r>
            <w:bookmarkEnd w:id="188"/>
          </w:p>
        </w:tc>
        <w:tc>
          <w:tcPr>
            <w:tcW w:w="1701"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2"/>
        </w:trPr>
        <w:tc>
          <w:tcPr>
            <w:tcW w:w="1985"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9" w:name="lt_pId476"/>
            <w:r w:rsidRPr="008A261C">
              <w:rPr>
                <w:color w:val="000000"/>
                <w:sz w:val="22"/>
                <w:szCs w:val="22"/>
                <w:lang w:val="en-US"/>
              </w:rPr>
              <w:t>Emmanuel KAMDEM</w:t>
            </w:r>
            <w:bookmarkEnd w:id="189"/>
            <w:r>
              <w:rPr>
                <w:caps/>
                <w:color w:val="000000"/>
                <w:sz w:val="22"/>
                <w:szCs w:val="22"/>
                <w:lang w:val="en-US"/>
              </w:rPr>
              <w:t>先生</w:t>
            </w:r>
          </w:p>
        </w:tc>
        <w:tc>
          <w:tcPr>
            <w:tcW w:w="2834"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90" w:name="lt_pId477"/>
            <w:r w:rsidRPr="008A261C">
              <w:rPr>
                <w:color w:val="000000"/>
                <w:sz w:val="22"/>
                <w:szCs w:val="22"/>
                <w:lang w:val="en-US"/>
              </w:rPr>
              <w:t>ITU/AFR</w:t>
            </w:r>
            <w:bookmarkEnd w:id="190"/>
          </w:p>
        </w:tc>
        <w:tc>
          <w:tcPr>
            <w:tcW w:w="1701"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2"/>
        </w:trPr>
        <w:tc>
          <w:tcPr>
            <w:tcW w:w="1985"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91" w:name="lt_pId480"/>
            <w:r w:rsidRPr="008A261C">
              <w:rPr>
                <w:color w:val="000000"/>
                <w:sz w:val="22"/>
                <w:szCs w:val="22"/>
                <w:lang w:val="en-US"/>
              </w:rPr>
              <w:t>Slaheddine MAAREF</w:t>
            </w:r>
            <w:bookmarkEnd w:id="191"/>
            <w:r>
              <w:rPr>
                <w:caps/>
                <w:color w:val="000000"/>
                <w:sz w:val="22"/>
                <w:szCs w:val="22"/>
                <w:lang w:val="en-US"/>
              </w:rPr>
              <w:t>先生</w:t>
            </w:r>
          </w:p>
        </w:tc>
        <w:tc>
          <w:tcPr>
            <w:tcW w:w="2834"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92" w:name="lt_pId481"/>
            <w:r w:rsidRPr="008A261C">
              <w:rPr>
                <w:color w:val="000000"/>
                <w:sz w:val="22"/>
                <w:szCs w:val="22"/>
                <w:lang w:val="en-US"/>
              </w:rPr>
              <w:t>ITU/ARB</w:t>
            </w:r>
            <w:bookmarkEnd w:id="192"/>
          </w:p>
        </w:tc>
        <w:tc>
          <w:tcPr>
            <w:tcW w:w="1701"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985" w:type="dxa"/>
            <w:gridSpan w:val="2"/>
            <w:tcBorders>
              <w:top w:val="single" w:sz="6" w:space="0" w:color="365F91" w:themeColor="accent1" w:themeShade="BF"/>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6" w:space="0" w:color="365F91" w:themeColor="accent1" w:themeShade="BF"/>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558"/>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4</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确定国家电信</w:t>
            </w:r>
            <w:r w:rsidRPr="00E81C8D">
              <w:rPr>
                <w:rFonts w:hint="eastAsia"/>
                <w:b/>
                <w:bCs/>
                <w:sz w:val="22"/>
                <w:szCs w:val="22"/>
                <w:lang w:val="en-US"/>
              </w:rPr>
              <w:t>/ICT</w:t>
            </w:r>
            <w:r w:rsidRPr="00E81C8D">
              <w:rPr>
                <w:rFonts w:hint="eastAsia"/>
                <w:b/>
                <w:bCs/>
                <w:sz w:val="22"/>
                <w:szCs w:val="22"/>
                <w:lang w:val="en-US"/>
              </w:rPr>
              <w:t>网络服务（包括下一代网络）成本的经济政策和方法</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04"/>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3" w:name="lt_pId492"/>
            <w:r w:rsidRPr="008A261C">
              <w:rPr>
                <w:color w:val="000000"/>
                <w:sz w:val="22"/>
                <w:szCs w:val="22"/>
                <w:lang w:val="en-US"/>
              </w:rPr>
              <w:t>Amah Vinyo CAPO</w:t>
            </w:r>
            <w:bookmarkEnd w:id="19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多哥</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08"/>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4" w:name="lt_pId496"/>
            <w:r w:rsidRPr="008A261C">
              <w:rPr>
                <w:color w:val="000000"/>
                <w:sz w:val="22"/>
                <w:szCs w:val="22"/>
                <w:lang w:val="en-US"/>
              </w:rPr>
              <w:t>Luc BOKO</w:t>
            </w:r>
            <w:bookmarkEnd w:id="194"/>
            <w:r>
              <w:rPr>
                <w:caps/>
                <w:color w:val="000000"/>
                <w:sz w:val="22"/>
                <w:szCs w:val="22"/>
                <w:lang w:val="en-US"/>
              </w:rPr>
              <w:t>先生</w:t>
            </w:r>
          </w:p>
        </w:tc>
        <w:tc>
          <w:tcPr>
            <w:tcW w:w="2834" w:type="dxa"/>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贝宁</w:t>
            </w:r>
          </w:p>
        </w:tc>
        <w:tc>
          <w:tcPr>
            <w:tcW w:w="1701" w:type="dxa"/>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5" w:name="lt_pId500"/>
            <w:r w:rsidRPr="008A261C">
              <w:rPr>
                <w:color w:val="000000"/>
                <w:sz w:val="22"/>
                <w:szCs w:val="22"/>
                <w:lang w:val="en-US"/>
              </w:rPr>
              <w:t>Gilbert BALEKETTE</w:t>
            </w:r>
            <w:bookmarkEnd w:id="195"/>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53"/>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6" w:name="lt_pId504"/>
            <w:r w:rsidRPr="008A261C">
              <w:rPr>
                <w:color w:val="000000"/>
                <w:sz w:val="22"/>
                <w:szCs w:val="22"/>
                <w:lang w:val="en-US"/>
              </w:rPr>
              <w:t>Denis R. VILLALOBOS ARAYA</w:t>
            </w:r>
            <w:bookmarkEnd w:id="196"/>
            <w:r w:rsidRPr="008A261C">
              <w:rPr>
                <w:color w:val="000000"/>
                <w:sz w:val="22"/>
                <w:szCs w:val="22"/>
                <w:lang w:val="en-US"/>
              </w:rPr>
              <w:t xml:space="preserve"> </w:t>
            </w:r>
            <w:r>
              <w:rPr>
                <w:caps/>
                <w:color w:val="000000"/>
                <w:sz w:val="22"/>
                <w:szCs w:val="22"/>
                <w:lang w:val="en-US"/>
              </w:rPr>
              <w:t>先生</w:t>
            </w:r>
          </w:p>
        </w:tc>
        <w:tc>
          <w:tcPr>
            <w:tcW w:w="2834" w:type="dxa"/>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s-ES_tradnl"/>
              </w:rPr>
            </w:pPr>
            <w:bookmarkStart w:id="197" w:name="lt_pId505"/>
            <w:r>
              <w:rPr>
                <w:color w:val="000000"/>
                <w:sz w:val="22"/>
                <w:szCs w:val="22"/>
                <w:lang w:val="es-ES_tradnl"/>
              </w:rPr>
              <w:t>哥斯达黎加</w:t>
            </w:r>
            <w:r>
              <w:rPr>
                <w:rFonts w:hint="eastAsia"/>
                <w:color w:val="000000"/>
                <w:sz w:val="22"/>
                <w:szCs w:val="22"/>
                <w:lang w:val="es-ES_tradnl"/>
              </w:rPr>
              <w:t>电力学院</w:t>
            </w:r>
            <w:r w:rsidRPr="008A261C">
              <w:rPr>
                <w:color w:val="000000"/>
                <w:sz w:val="22"/>
                <w:szCs w:val="22"/>
                <w:lang w:val="es-ES_tradnl"/>
              </w:rPr>
              <w:t xml:space="preserve">(ICE), </w:t>
            </w:r>
            <w:r>
              <w:rPr>
                <w:color w:val="000000"/>
                <w:sz w:val="22"/>
                <w:szCs w:val="22"/>
                <w:lang w:val="es-ES_tradnl"/>
              </w:rPr>
              <w:t>哥斯达黎加</w:t>
            </w:r>
            <w:bookmarkEnd w:id="197"/>
          </w:p>
        </w:tc>
        <w:tc>
          <w:tcPr>
            <w:tcW w:w="1701" w:type="dxa"/>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71"/>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8" w:name="lt_pId508"/>
            <w:r w:rsidRPr="008A261C">
              <w:rPr>
                <w:color w:val="000000"/>
                <w:sz w:val="22"/>
                <w:szCs w:val="22"/>
                <w:lang w:val="en-US"/>
              </w:rPr>
              <w:t>Alexandre IPOU</w:t>
            </w:r>
            <w:bookmarkEnd w:id="198"/>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60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9" w:name="lt_pId512"/>
            <w:r w:rsidRPr="008A261C">
              <w:rPr>
                <w:color w:val="000000"/>
                <w:sz w:val="22"/>
                <w:szCs w:val="22"/>
                <w:lang w:val="en-US"/>
              </w:rPr>
              <w:t>Romain CIZA</w:t>
            </w:r>
            <w:bookmarkEnd w:id="199"/>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12"/>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0" w:name="lt_pId516"/>
            <w:r w:rsidRPr="008A261C">
              <w:rPr>
                <w:color w:val="000000"/>
                <w:sz w:val="22"/>
                <w:szCs w:val="22"/>
                <w:lang w:val="en-US"/>
              </w:rPr>
              <w:t>Mamadou Pathé BARRY</w:t>
            </w:r>
            <w:bookmarkEnd w:id="200"/>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16"/>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1" w:name="lt_pId520"/>
            <w:r w:rsidRPr="008A261C">
              <w:rPr>
                <w:color w:val="000000"/>
                <w:sz w:val="22"/>
                <w:szCs w:val="22"/>
                <w:lang w:val="en-US"/>
              </w:rPr>
              <w:t>James Ngari NJERU</w:t>
            </w:r>
            <w:bookmarkEnd w:id="201"/>
            <w:r>
              <w:rPr>
                <w:rFonts w:hint="eastAsia"/>
                <w:color w:val="000000"/>
                <w:sz w:val="22"/>
                <w:szCs w:val="22"/>
                <w:lang w:val="en-US"/>
              </w:rPr>
              <w:t>博士</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600"/>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2" w:name="lt_pId524"/>
            <w:r w:rsidRPr="008A261C">
              <w:rPr>
                <w:color w:val="000000"/>
                <w:sz w:val="22"/>
                <w:szCs w:val="22"/>
                <w:lang w:val="en-US"/>
              </w:rPr>
              <w:t>Mohamed Abdullah Suliman AL-KHARUSI</w:t>
            </w:r>
            <w:bookmarkEnd w:id="202"/>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3" w:name="lt_pId525"/>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r>
              <w:rPr>
                <w:rFonts w:hint="eastAsia"/>
                <w:color w:val="000000"/>
                <w:sz w:val="22"/>
                <w:szCs w:val="22"/>
                <w:lang w:val="en-US"/>
              </w:rPr>
              <w:t>，</w:t>
            </w:r>
            <w:r>
              <w:rPr>
                <w:color w:val="000000"/>
                <w:sz w:val="22"/>
                <w:szCs w:val="22"/>
                <w:lang w:val="en-US"/>
              </w:rPr>
              <w:t>阿曼</w:t>
            </w:r>
            <w:bookmarkEnd w:id="203"/>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246"/>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4" w:name="lt_pId528"/>
            <w:r w:rsidRPr="008A261C">
              <w:rPr>
                <w:color w:val="000000"/>
                <w:sz w:val="22"/>
                <w:szCs w:val="22"/>
                <w:lang w:val="en-US"/>
              </w:rPr>
              <w:t>Saad ALSHAMMARI</w:t>
            </w:r>
            <w:bookmarkEnd w:id="204"/>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沙特阿拉伯</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05" w:name="lt_pId532"/>
            <w:r w:rsidRPr="008A261C">
              <w:rPr>
                <w:color w:val="000000"/>
                <w:sz w:val="22"/>
                <w:szCs w:val="22"/>
                <w:lang w:val="en-US"/>
              </w:rPr>
              <w:t>Seyni Malan FATY</w:t>
            </w:r>
            <w:bookmarkEnd w:id="205"/>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塞内加尔</w:t>
            </w:r>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00"/>
        </w:trPr>
        <w:tc>
          <w:tcPr>
            <w:tcW w:w="9364" w:type="dxa"/>
            <w:gridSpan w:val="6"/>
            <w:shd w:val="clear" w:color="auto" w:fill="auto"/>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18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06" w:name="lt_pId537"/>
            <w:r w:rsidRPr="008A261C">
              <w:rPr>
                <w:color w:val="000000"/>
                <w:sz w:val="22"/>
                <w:szCs w:val="22"/>
                <w:lang w:val="en-US"/>
              </w:rPr>
              <w:t>Carmen PRADO-WAGNER</w:t>
            </w:r>
            <w:bookmarkEnd w:id="206"/>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07" w:name="lt_pId538"/>
            <w:r w:rsidRPr="008A261C">
              <w:rPr>
                <w:color w:val="000000"/>
                <w:sz w:val="22"/>
                <w:szCs w:val="22"/>
                <w:lang w:val="en-US"/>
              </w:rPr>
              <w:t>ITU/BDT</w:t>
            </w:r>
            <w:bookmarkEnd w:id="207"/>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25"/>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FFFFFF" w:themeFill="background1"/>
          </w:tcPr>
          <w:p w:rsidR="00F2303F" w:rsidRPr="00D721B8" w:rsidRDefault="00F2303F" w:rsidP="001370B8">
            <w:pPr>
              <w:overflowPunct/>
              <w:autoSpaceDE/>
              <w:autoSpaceDN/>
              <w:adjustRightInd/>
              <w:spacing w:before="0"/>
              <w:textAlignment w:val="auto"/>
              <w:rPr>
                <w:color w:val="000000"/>
                <w:sz w:val="22"/>
                <w:szCs w:val="22"/>
                <w:lang w:val="fr-CH"/>
              </w:rPr>
            </w:pPr>
            <w:bookmarkStart w:id="208" w:name="lt_pId541"/>
            <w:r w:rsidRPr="00D721B8">
              <w:rPr>
                <w:color w:val="000000"/>
                <w:sz w:val="22"/>
                <w:szCs w:val="22"/>
                <w:lang w:val="fr-CH"/>
              </w:rPr>
              <w:t>Jean-Jacques MASSIMA</w:t>
            </w:r>
            <w:bookmarkEnd w:id="208"/>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09" w:name="lt_pId542"/>
            <w:r w:rsidRPr="008A261C">
              <w:rPr>
                <w:color w:val="000000"/>
                <w:sz w:val="22"/>
                <w:szCs w:val="22"/>
                <w:lang w:val="en-US"/>
              </w:rPr>
              <w:t>ITU/AFR</w:t>
            </w:r>
            <w:bookmarkEnd w:id="209"/>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3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0" w:name="lt_pId545"/>
            <w:r w:rsidRPr="008A261C">
              <w:rPr>
                <w:color w:val="000000"/>
                <w:sz w:val="22"/>
                <w:szCs w:val="22"/>
                <w:lang w:val="en-US"/>
              </w:rPr>
              <w:t>Anne Rita SSEMBOGA</w:t>
            </w:r>
            <w:bookmarkEnd w:id="210"/>
            <w:r>
              <w:rPr>
                <w:rFonts w:hint="eastAsia"/>
                <w:color w:val="000000"/>
                <w:sz w:val="22"/>
                <w:szCs w:val="22"/>
              </w:rPr>
              <w:t>女士</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1" w:name="lt_pId546"/>
            <w:r w:rsidRPr="008A261C">
              <w:rPr>
                <w:color w:val="000000"/>
                <w:sz w:val="22"/>
                <w:szCs w:val="22"/>
                <w:lang w:val="en-US"/>
              </w:rPr>
              <w:t>ITU/AFR</w:t>
            </w:r>
            <w:bookmarkEnd w:id="211"/>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444"/>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5</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r w:rsidRPr="00E81C8D">
              <w:rPr>
                <w:rFonts w:hint="eastAsia"/>
                <w:b/>
                <w:bCs/>
                <w:sz w:val="22"/>
                <w:szCs w:val="22"/>
                <w:lang w:val="en-US"/>
              </w:rPr>
              <w:t>农村地区和边远地区的电信</w:t>
            </w:r>
            <w:r w:rsidRPr="00E81C8D">
              <w:rPr>
                <w:rFonts w:hint="eastAsia"/>
                <w:b/>
                <w:bCs/>
                <w:sz w:val="22"/>
                <w:szCs w:val="22"/>
                <w:lang w:val="en-US"/>
              </w:rPr>
              <w:t>/ICT</w:t>
            </w:r>
          </w:p>
        </w:tc>
      </w:tr>
      <w:tr w:rsidR="00F2303F"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60"/>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2" w:name="lt_pId557"/>
            <w:r w:rsidRPr="008A261C">
              <w:rPr>
                <w:color w:val="000000"/>
                <w:sz w:val="22"/>
                <w:szCs w:val="22"/>
                <w:lang w:val="en-US"/>
              </w:rPr>
              <w:t>Shuichi NISHIMOTO</w:t>
            </w:r>
            <w:bookmarkEnd w:id="212"/>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日本</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64"/>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3" w:name="lt_pId561"/>
            <w:r w:rsidRPr="008A261C">
              <w:rPr>
                <w:color w:val="000000"/>
                <w:sz w:val="22"/>
                <w:szCs w:val="22"/>
              </w:rPr>
              <w:t>Zhang LI</w:t>
            </w:r>
            <w:bookmarkEnd w:id="213"/>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p>
        </w:tc>
      </w:tr>
      <w:tr w:rsidR="00F2303F" w:rsidTr="001370B8">
        <w:trPr>
          <w:trHeight w:val="268"/>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7E7B01" w:rsidRDefault="00F2303F" w:rsidP="001370B8">
            <w:pPr>
              <w:overflowPunct/>
              <w:autoSpaceDE/>
              <w:autoSpaceDN/>
              <w:adjustRightInd/>
              <w:spacing w:before="0"/>
              <w:textAlignment w:val="auto"/>
              <w:rPr>
                <w:color w:val="000000"/>
                <w:sz w:val="22"/>
                <w:szCs w:val="22"/>
                <w:lang w:val="es-ES"/>
              </w:rPr>
            </w:pPr>
            <w:bookmarkStart w:id="214" w:name="lt_pId564"/>
            <w:r w:rsidRPr="007E7B01">
              <w:rPr>
                <w:color w:val="000000"/>
                <w:sz w:val="22"/>
                <w:szCs w:val="22"/>
                <w:lang w:val="es-ES"/>
              </w:rPr>
              <w:t>Joseph Bruno YUMA UTCHUDI</w:t>
            </w:r>
            <w:bookmarkEnd w:id="214"/>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6"/>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5" w:name="lt_pId568"/>
            <w:r w:rsidRPr="008A261C">
              <w:rPr>
                <w:color w:val="000000"/>
                <w:sz w:val="22"/>
                <w:szCs w:val="22"/>
              </w:rPr>
              <w:t>Tharalika LIVERA</w:t>
            </w:r>
            <w:bookmarkEnd w:id="215"/>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斯里兰卡</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p>
        </w:tc>
      </w:tr>
      <w:tr w:rsidR="00F2303F" w:rsidTr="001370B8">
        <w:trPr>
          <w:trHeight w:val="139"/>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6" w:name="lt_pId571"/>
            <w:r w:rsidRPr="008A261C">
              <w:rPr>
                <w:color w:val="000000"/>
                <w:sz w:val="22"/>
                <w:szCs w:val="22"/>
                <w:lang w:val="en-US"/>
              </w:rPr>
              <w:t>Edva ALTEMAR</w:t>
            </w:r>
            <w:bookmarkEnd w:id="216"/>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28"/>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7" w:name="lt_pId575"/>
            <w:r w:rsidRPr="008A261C">
              <w:rPr>
                <w:color w:val="000000"/>
                <w:sz w:val="22"/>
                <w:szCs w:val="22"/>
                <w:lang w:val="en-US"/>
              </w:rPr>
              <w:t>Ibrahim A. KONE</w:t>
            </w:r>
            <w:bookmarkEnd w:id="21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0"/>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18" w:name="lt_pId579"/>
            <w:r w:rsidRPr="008A261C">
              <w:rPr>
                <w:color w:val="000000"/>
                <w:sz w:val="22"/>
                <w:szCs w:val="22"/>
                <w:lang w:val="en-US"/>
              </w:rPr>
              <w:t>Yuriy Sergeevich AVANESOV</w:t>
            </w:r>
            <w:bookmarkEnd w:id="218"/>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俄罗斯联邦</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8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9" w:name="lt_pId583"/>
            <w:r w:rsidRPr="008A261C">
              <w:rPr>
                <w:color w:val="000000"/>
                <w:sz w:val="22"/>
                <w:szCs w:val="22"/>
                <w:lang w:val="en-US"/>
              </w:rPr>
              <w:t>Christopher BANDA</w:t>
            </w:r>
            <w:bookmarkEnd w:id="219"/>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马拉维</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14"/>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20" w:name="lt_pId587"/>
            <w:r w:rsidRPr="008A261C">
              <w:rPr>
                <w:color w:val="000000"/>
                <w:sz w:val="22"/>
                <w:szCs w:val="22"/>
                <w:lang w:val="en-US"/>
              </w:rPr>
              <w:t>Chunxia BAI</w:t>
            </w:r>
            <w:bookmarkEnd w:id="220"/>
            <w:r>
              <w:rPr>
                <w:rFonts w:hint="eastAsia"/>
                <w:color w:val="000000"/>
                <w:sz w:val="22"/>
                <w:szCs w:val="22"/>
              </w:rPr>
              <w:t>女士</w:t>
            </w:r>
          </w:p>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w:t>
            </w:r>
            <w:r>
              <w:rPr>
                <w:rFonts w:hint="eastAsia"/>
                <w:color w:val="000000"/>
                <w:sz w:val="22"/>
                <w:szCs w:val="22"/>
                <w:lang w:val="en-US"/>
              </w:rPr>
              <w:t>辞职</w:t>
            </w:r>
            <w:r>
              <w:rPr>
                <w:color w:val="000000"/>
                <w:sz w:val="22"/>
                <w:szCs w:val="22"/>
                <w:lang w:val="en-US"/>
              </w:rPr>
              <w:t>）</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29"/>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lastRenderedPageBreak/>
              <w:t>牵头</w:t>
            </w:r>
            <w:r>
              <w:rPr>
                <w:b/>
                <w:bCs/>
                <w:color w:val="000000"/>
                <w:sz w:val="22"/>
                <w:szCs w:val="22"/>
                <w:lang w:val="en-US"/>
              </w:rPr>
              <w:t>人</w:t>
            </w:r>
          </w:p>
        </w:tc>
      </w:tr>
      <w:tr w:rsidR="00F2303F" w:rsidTr="001370B8">
        <w:trPr>
          <w:trHeight w:val="284"/>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1" w:name="lt_pId593"/>
            <w:r w:rsidRPr="008A261C">
              <w:rPr>
                <w:color w:val="000000"/>
                <w:sz w:val="22"/>
                <w:szCs w:val="22"/>
                <w:lang w:val="en-US"/>
              </w:rPr>
              <w:t>Désiré KARYABWITE</w:t>
            </w:r>
            <w:bookmarkEnd w:id="221"/>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2" w:name="lt_pId594"/>
            <w:r w:rsidRPr="008A261C">
              <w:rPr>
                <w:color w:val="000000"/>
                <w:sz w:val="22"/>
                <w:szCs w:val="22"/>
                <w:lang w:val="en-US"/>
              </w:rPr>
              <w:t>ITU/BDT</w:t>
            </w:r>
            <w:bookmarkEnd w:id="222"/>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32"/>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3" w:name="lt_pId597"/>
            <w:r w:rsidRPr="008A261C">
              <w:rPr>
                <w:color w:val="000000"/>
                <w:sz w:val="22"/>
                <w:szCs w:val="22"/>
                <w:lang w:val="en-US"/>
              </w:rPr>
              <w:t>Marcelino TAYOB</w:t>
            </w:r>
            <w:bookmarkEnd w:id="223"/>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4" w:name="lt_pId598"/>
            <w:r w:rsidRPr="008A261C">
              <w:rPr>
                <w:color w:val="000000"/>
                <w:sz w:val="22"/>
                <w:szCs w:val="22"/>
                <w:lang w:val="en-US"/>
              </w:rPr>
              <w:t>ITU/AFR</w:t>
            </w:r>
            <w:bookmarkEnd w:id="224"/>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5" w:name="lt_pId601"/>
            <w:r w:rsidRPr="008A261C">
              <w:rPr>
                <w:color w:val="000000"/>
                <w:sz w:val="22"/>
                <w:szCs w:val="22"/>
                <w:lang w:val="en-US"/>
              </w:rPr>
              <w:t>Wisit ATIPAYAKOON</w:t>
            </w:r>
            <w:bookmarkEnd w:id="225"/>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6" w:name="lt_pId602"/>
            <w:r w:rsidRPr="008A261C">
              <w:rPr>
                <w:color w:val="000000"/>
                <w:sz w:val="22"/>
                <w:szCs w:val="22"/>
                <w:lang w:val="en-US"/>
              </w:rPr>
              <w:t>ITU/ASP</w:t>
            </w:r>
            <w:bookmarkEnd w:id="226"/>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6</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消费者信息、保护和权利：法律、监管、经济基础、消费者网络</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300"/>
        </w:trPr>
        <w:tc>
          <w:tcPr>
            <w:tcW w:w="1985" w:type="dxa"/>
            <w:gridSpan w:val="2"/>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2844" w:type="dxa"/>
            <w:gridSpan w:val="2"/>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2834" w:type="dxa"/>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1701" w:type="dxa"/>
            <w:shd w:val="clear" w:color="000000" w:fill="5B9BD5"/>
            <w:noWrap/>
          </w:tcPr>
          <w:p w:rsidR="00F2303F" w:rsidRPr="00D10CB3" w:rsidRDefault="00F2303F" w:rsidP="001370B8">
            <w:pPr>
              <w:overflowPunct/>
              <w:autoSpaceDE/>
              <w:autoSpaceDN/>
              <w:adjustRightInd/>
              <w:spacing w:before="0"/>
              <w:jc w:val="center"/>
              <w:textAlignment w:val="auto"/>
              <w:rPr>
                <w:b/>
                <w:bCs/>
                <w:color w:val="000000"/>
                <w:sz w:val="22"/>
                <w:szCs w:val="22"/>
                <w:highlight w:val="yellow"/>
                <w:lang w:val="en-US"/>
              </w:rPr>
            </w:pPr>
          </w:p>
        </w:tc>
      </w:tr>
      <w:tr w:rsidR="00F2303F" w:rsidTr="001370B8">
        <w:trPr>
          <w:trHeight w:val="900"/>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w:t>
            </w:r>
            <w:r>
              <w:rPr>
                <w:color w:val="000000"/>
                <w:sz w:val="22"/>
                <w:szCs w:val="22"/>
                <w:lang w:val="en-US"/>
              </w:rPr>
              <w:t>同</w:t>
            </w:r>
            <w:r>
              <w:rPr>
                <w:rFonts w:hint="eastAsia"/>
                <w:color w:val="000000"/>
                <w:sz w:val="22"/>
                <w:szCs w:val="22"/>
                <w:lang w:val="en-US"/>
              </w:rPr>
              <w:t>报告</w:t>
            </w:r>
            <w:r>
              <w:rPr>
                <w:color w:val="000000"/>
                <w:sz w:val="22"/>
                <w:szCs w:val="22"/>
                <w:lang w:val="en-US"/>
              </w:rPr>
              <w:t>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7" w:name="lt_pId613"/>
            <w:r w:rsidRPr="008A261C">
              <w:rPr>
                <w:color w:val="000000"/>
                <w:sz w:val="22"/>
                <w:szCs w:val="22"/>
                <w:lang w:val="en-US"/>
              </w:rPr>
              <w:t>Romain Abilé HOUÉHOU</w:t>
            </w:r>
            <w:bookmarkEnd w:id="227"/>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fr-CH"/>
              </w:rPr>
            </w:pPr>
            <w:bookmarkStart w:id="228" w:name="lt_pId614"/>
            <w:r>
              <w:rPr>
                <w:rFonts w:hint="eastAsia"/>
                <w:color w:val="000000"/>
                <w:sz w:val="22"/>
                <w:szCs w:val="22"/>
                <w:lang w:val="fr-CH"/>
              </w:rPr>
              <w:t>非洲</w:t>
            </w:r>
            <w:r>
              <w:rPr>
                <w:color w:val="000000"/>
                <w:sz w:val="22"/>
                <w:szCs w:val="22"/>
                <w:lang w:val="fr-CH"/>
              </w:rPr>
              <w:t>ICT</w:t>
            </w:r>
            <w:r>
              <w:rPr>
                <w:color w:val="000000"/>
                <w:sz w:val="22"/>
                <w:szCs w:val="22"/>
                <w:lang w:val="fr-CH"/>
              </w:rPr>
              <w:t>消费者网络</w:t>
            </w:r>
            <w:r>
              <w:rPr>
                <w:rFonts w:hint="eastAsia"/>
                <w:color w:val="000000"/>
                <w:sz w:val="22"/>
                <w:szCs w:val="22"/>
                <w:lang w:val="fr-CH"/>
              </w:rPr>
              <w:t>/</w:t>
            </w:r>
            <w:r w:rsidRPr="008A261C">
              <w:rPr>
                <w:color w:val="000000"/>
                <w:sz w:val="22"/>
                <w:szCs w:val="22"/>
                <w:lang w:val="fr-CH"/>
              </w:rPr>
              <w:t>Réseau des Consommateurs Africains des TIC (RéCATIC)</w:t>
            </w:r>
            <w:r>
              <w:rPr>
                <w:rFonts w:hint="eastAsia"/>
                <w:color w:val="000000"/>
                <w:sz w:val="22"/>
                <w:szCs w:val="22"/>
                <w:lang w:val="fr-CH"/>
              </w:rPr>
              <w:t>，</w:t>
            </w:r>
            <w:r>
              <w:rPr>
                <w:color w:val="000000"/>
                <w:sz w:val="22"/>
                <w:szCs w:val="22"/>
                <w:lang w:val="fr-CH"/>
              </w:rPr>
              <w:t>贝宁</w:t>
            </w:r>
            <w:bookmarkEnd w:id="228"/>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79"/>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w:t>
            </w:r>
            <w:r>
              <w:rPr>
                <w:color w:val="000000"/>
                <w:sz w:val="22"/>
                <w:szCs w:val="22"/>
                <w:lang w:val="en-US"/>
              </w:rPr>
              <w:t>同</w:t>
            </w:r>
            <w:r>
              <w:rPr>
                <w:rFonts w:hint="eastAsia"/>
                <w:color w:val="000000"/>
                <w:sz w:val="22"/>
                <w:szCs w:val="22"/>
                <w:lang w:val="en-US"/>
              </w:rPr>
              <w:t>报告</w:t>
            </w:r>
            <w:r>
              <w:rPr>
                <w:color w:val="000000"/>
                <w:sz w:val="22"/>
                <w:szCs w:val="22"/>
                <w:lang w:val="en-US"/>
              </w:rPr>
              <w:t>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9" w:name="lt_pId617"/>
            <w:r w:rsidRPr="008A261C">
              <w:rPr>
                <w:color w:val="000000"/>
                <w:sz w:val="22"/>
                <w:szCs w:val="22"/>
                <w:lang w:val="en-US"/>
              </w:rPr>
              <w:t>Jinqiao CHEN</w:t>
            </w:r>
            <w:bookmarkEnd w:id="229"/>
            <w:r>
              <w:rPr>
                <w:rFonts w:hint="eastAsia"/>
                <w:color w:val="000000"/>
                <w:sz w:val="22"/>
                <w:szCs w:val="22"/>
                <w:lang w:val="en-US"/>
              </w:rPr>
              <w:t>博士</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411"/>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s-ES_tradnl"/>
              </w:rPr>
            </w:pPr>
            <w:bookmarkStart w:id="230" w:name="lt_pId621"/>
            <w:r w:rsidRPr="008A261C">
              <w:rPr>
                <w:color w:val="000000"/>
                <w:sz w:val="22"/>
                <w:szCs w:val="22"/>
                <w:lang w:val="es-ES_tradnl"/>
              </w:rPr>
              <w:t>Cristiana Camarate Leäo QUINALIA</w:t>
            </w:r>
            <w:bookmarkEnd w:id="230"/>
            <w:r>
              <w:rPr>
                <w:rFonts w:hint="eastAsia"/>
                <w:color w:val="000000"/>
                <w:sz w:val="22"/>
                <w:szCs w:val="22"/>
              </w:rPr>
              <w:t>女士</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巴西</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43"/>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1" w:name="lt_pId625"/>
            <w:r w:rsidRPr="008A261C">
              <w:rPr>
                <w:color w:val="000000"/>
                <w:sz w:val="22"/>
                <w:szCs w:val="22"/>
                <w:lang w:val="en-US"/>
              </w:rPr>
              <w:t>Suzy OWONA NOAH</w:t>
            </w:r>
            <w:bookmarkEnd w:id="231"/>
            <w:r>
              <w:rPr>
                <w:rFonts w:hint="eastAsia"/>
                <w:color w:val="000000"/>
                <w:sz w:val="22"/>
                <w:szCs w:val="22"/>
              </w:rPr>
              <w:t>女士</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40"/>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2" w:name="lt_pId629"/>
            <w:r w:rsidRPr="008A261C">
              <w:rPr>
                <w:color w:val="000000"/>
                <w:sz w:val="22"/>
                <w:szCs w:val="22"/>
                <w:lang w:val="en-US"/>
              </w:rPr>
              <w:t>Stanislas KANVOLI KAKOU BI DJE</w:t>
            </w:r>
            <w:bookmarkEnd w:id="232"/>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38"/>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3" w:name="lt_pId633"/>
            <w:r w:rsidRPr="008A261C">
              <w:rPr>
                <w:color w:val="000000"/>
                <w:sz w:val="22"/>
                <w:szCs w:val="22"/>
                <w:lang w:val="en-US"/>
              </w:rPr>
              <w:t>Romain CIZA</w:t>
            </w:r>
            <w:bookmarkEnd w:id="233"/>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62"/>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4" w:name="lt_pId637"/>
            <w:r w:rsidRPr="008A261C">
              <w:rPr>
                <w:color w:val="000000"/>
                <w:sz w:val="22"/>
                <w:szCs w:val="22"/>
                <w:lang w:val="en-US"/>
              </w:rPr>
              <w:t>Edva ALTEMAR</w:t>
            </w:r>
            <w:bookmarkEnd w:id="234"/>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66"/>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5" w:name="lt_pId641"/>
            <w:r w:rsidRPr="008A261C">
              <w:rPr>
                <w:color w:val="000000"/>
                <w:sz w:val="22"/>
                <w:szCs w:val="22"/>
                <w:lang w:val="en-US"/>
              </w:rPr>
              <w:t>Ahmadou TRAORÉ</w:t>
            </w:r>
            <w:bookmarkEnd w:id="235"/>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703"/>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6C2054" w:rsidRDefault="00F2303F" w:rsidP="001370B8">
            <w:pPr>
              <w:overflowPunct/>
              <w:autoSpaceDE/>
              <w:autoSpaceDN/>
              <w:adjustRightInd/>
              <w:spacing w:before="0"/>
              <w:textAlignment w:val="auto"/>
              <w:rPr>
                <w:color w:val="000000"/>
                <w:sz w:val="22"/>
                <w:szCs w:val="22"/>
                <w:lang w:val="es-ES"/>
              </w:rPr>
            </w:pPr>
            <w:bookmarkStart w:id="236" w:name="lt_pId645"/>
            <w:r w:rsidRPr="006C2054">
              <w:rPr>
                <w:color w:val="000000"/>
                <w:sz w:val="22"/>
                <w:szCs w:val="22"/>
                <w:lang w:val="es-ES"/>
              </w:rPr>
              <w:t>Majid Khalid AL BALUSHI</w:t>
            </w:r>
            <w:bookmarkEnd w:id="236"/>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r>
              <w:rPr>
                <w:rFonts w:hint="eastAsia"/>
                <w:color w:val="000000"/>
                <w:sz w:val="22"/>
                <w:szCs w:val="22"/>
                <w:lang w:val="en-US"/>
              </w:rPr>
              <w:t>，</w:t>
            </w:r>
            <w:r>
              <w:rPr>
                <w:color w:val="000000"/>
                <w:sz w:val="22"/>
                <w:szCs w:val="22"/>
                <w:lang w:val="en-US"/>
              </w:rPr>
              <w:t>阿曼</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480"/>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7" w:name="lt_pId649"/>
            <w:r w:rsidRPr="008A261C">
              <w:rPr>
                <w:color w:val="000000"/>
                <w:sz w:val="22"/>
                <w:szCs w:val="22"/>
                <w:lang w:val="en-US"/>
              </w:rPr>
              <w:t>Yawo Sitsofé Mawuéna GAMO</w:t>
            </w:r>
            <w:bookmarkEnd w:id="23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多哥</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781"/>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38" w:name="lt_pId653"/>
            <w:r w:rsidRPr="008A261C">
              <w:rPr>
                <w:color w:val="000000"/>
                <w:sz w:val="22"/>
                <w:szCs w:val="22"/>
                <w:lang w:val="en-US"/>
              </w:rPr>
              <w:t>Carl Adams KOPATI GBADI</w:t>
            </w:r>
            <w:bookmarkEnd w:id="238"/>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fr-CH"/>
              </w:rPr>
            </w:pPr>
            <w:bookmarkStart w:id="239" w:name="lt_pId654"/>
            <w:r>
              <w:rPr>
                <w:rFonts w:hint="eastAsia"/>
                <w:color w:val="000000"/>
                <w:sz w:val="22"/>
                <w:szCs w:val="22"/>
                <w:lang w:val="fr-CH"/>
              </w:rPr>
              <w:t>电信</w:t>
            </w:r>
            <w:r>
              <w:rPr>
                <w:color w:val="000000"/>
                <w:sz w:val="22"/>
                <w:szCs w:val="22"/>
                <w:lang w:val="fr-CH"/>
              </w:rPr>
              <w:t>管理局，中非共和国</w:t>
            </w:r>
            <w:bookmarkEnd w:id="239"/>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44"/>
        </w:trPr>
        <w:tc>
          <w:tcPr>
            <w:tcW w:w="9364" w:type="dxa"/>
            <w:gridSpan w:val="6"/>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4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0" w:name="lt_pId658"/>
            <w:r w:rsidRPr="008A261C">
              <w:rPr>
                <w:color w:val="000000"/>
                <w:sz w:val="22"/>
                <w:szCs w:val="22"/>
                <w:lang w:val="en-US"/>
              </w:rPr>
              <w:t>Sofie MADDENS</w:t>
            </w:r>
            <w:bookmarkEnd w:id="240"/>
            <w:r>
              <w:rPr>
                <w:rFonts w:hint="eastAsia"/>
                <w:color w:val="000000"/>
                <w:sz w:val="22"/>
                <w:szCs w:val="22"/>
              </w:rPr>
              <w:t>女士</w:t>
            </w:r>
          </w:p>
        </w:tc>
        <w:tc>
          <w:tcPr>
            <w:tcW w:w="2843"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1" w:name="lt_pId659"/>
            <w:r w:rsidRPr="008A261C">
              <w:rPr>
                <w:color w:val="000000"/>
                <w:sz w:val="22"/>
                <w:szCs w:val="22"/>
                <w:lang w:val="en-US"/>
              </w:rPr>
              <w:t>ITU/BDT</w:t>
            </w:r>
            <w:bookmarkEnd w:id="241"/>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38"/>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2" w:name="lt_pId662"/>
            <w:r w:rsidRPr="008A261C">
              <w:rPr>
                <w:color w:val="000000"/>
                <w:sz w:val="22"/>
                <w:szCs w:val="22"/>
                <w:lang w:val="en-US"/>
              </w:rPr>
              <w:t>Anne Rita SSEMBOGA</w:t>
            </w:r>
            <w:bookmarkEnd w:id="242"/>
            <w:r>
              <w:rPr>
                <w:rFonts w:hint="eastAsia"/>
                <w:color w:val="000000"/>
                <w:sz w:val="22"/>
                <w:szCs w:val="22"/>
              </w:rPr>
              <w:t>女士</w:t>
            </w:r>
          </w:p>
        </w:tc>
        <w:tc>
          <w:tcPr>
            <w:tcW w:w="2843"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3" w:name="lt_pId663"/>
            <w:r w:rsidRPr="008A261C">
              <w:rPr>
                <w:color w:val="000000"/>
                <w:sz w:val="22"/>
                <w:szCs w:val="22"/>
                <w:lang w:val="en-US"/>
              </w:rPr>
              <w:t>ITU/AFR</w:t>
            </w:r>
            <w:bookmarkEnd w:id="243"/>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4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4" w:name="lt_pId666"/>
            <w:r w:rsidRPr="008A261C">
              <w:rPr>
                <w:color w:val="000000"/>
                <w:sz w:val="22"/>
                <w:szCs w:val="22"/>
                <w:lang w:val="en-US"/>
              </w:rPr>
              <w:t>Farid NAKHLI</w:t>
            </w:r>
            <w:bookmarkEnd w:id="244"/>
            <w:r>
              <w:rPr>
                <w:caps/>
                <w:color w:val="000000"/>
                <w:sz w:val="22"/>
                <w:szCs w:val="22"/>
                <w:lang w:val="en-US"/>
              </w:rPr>
              <w:t>先生</w:t>
            </w:r>
          </w:p>
        </w:tc>
        <w:tc>
          <w:tcPr>
            <w:tcW w:w="2843"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fr-CH"/>
              </w:rPr>
            </w:pPr>
            <w:bookmarkStart w:id="245" w:name="lt_pId667"/>
            <w:r w:rsidRPr="008A261C">
              <w:rPr>
                <w:color w:val="000000"/>
                <w:sz w:val="22"/>
                <w:szCs w:val="22"/>
                <w:lang w:val="fr-CH"/>
              </w:rPr>
              <w:t>ITU/CIS</w:t>
            </w:r>
            <w:bookmarkEnd w:id="245"/>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5678" w:type="dxa"/>
            <w:gridSpan w:val="3"/>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p>
        </w:tc>
      </w:tr>
      <w:tr w:rsidR="00F2303F" w:rsidRPr="00D27E61" w:rsidTr="001370B8">
        <w:trPr>
          <w:trHeight w:val="300"/>
        </w:trPr>
        <w:tc>
          <w:tcPr>
            <w:tcW w:w="1985" w:type="dxa"/>
            <w:gridSpan w:val="2"/>
            <w:shd w:val="clear" w:color="000000" w:fill="D9D9D9" w:themeFill="background1" w:themeFillShade="D9"/>
            <w:noWrap/>
          </w:tcPr>
          <w:p w:rsidR="00F2303F" w:rsidRPr="00FC2324"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7</w:t>
            </w:r>
            <w:r w:rsidRPr="00987A61">
              <w:rPr>
                <w:rFonts w:asciiTheme="minorHAnsi" w:hAnsiTheme="minorHAnsi"/>
                <w:b/>
                <w:sz w:val="22"/>
                <w:szCs w:val="22"/>
              </w:rPr>
              <w:t>/1</w:t>
            </w:r>
            <w:r>
              <w:rPr>
                <w:rFonts w:asciiTheme="minorHAnsi" w:hAnsiTheme="minorHAnsi" w:hint="eastAsia"/>
                <w:b/>
                <w:sz w:val="22"/>
                <w:szCs w:val="22"/>
              </w:rPr>
              <w:t>号课题</w:t>
            </w:r>
          </w:p>
        </w:tc>
        <w:tc>
          <w:tcPr>
            <w:tcW w:w="5678" w:type="dxa"/>
            <w:gridSpan w:val="3"/>
            <w:shd w:val="clear" w:color="000000" w:fill="D9D9D9" w:themeFill="background1" w:themeFillShade="D9"/>
            <w:noWrap/>
          </w:tcPr>
          <w:p w:rsidR="00F2303F" w:rsidRPr="00FC2324" w:rsidRDefault="00F2303F" w:rsidP="001370B8">
            <w:pPr>
              <w:overflowPunct/>
              <w:autoSpaceDE/>
              <w:autoSpaceDN/>
              <w:adjustRightInd/>
              <w:spacing w:before="0"/>
              <w:jc w:val="center"/>
              <w:textAlignment w:val="auto"/>
              <w:rPr>
                <w:b/>
                <w:bCs/>
                <w:sz w:val="22"/>
                <w:szCs w:val="22"/>
                <w:highlight w:val="lightGray"/>
                <w:lang w:val="en-US"/>
              </w:rPr>
            </w:pPr>
            <w:r w:rsidRPr="00E81C8D">
              <w:rPr>
                <w:rFonts w:hint="eastAsia"/>
                <w:b/>
                <w:bCs/>
                <w:sz w:val="22"/>
                <w:szCs w:val="22"/>
                <w:lang w:val="en-US"/>
              </w:rPr>
              <w:t>残疾人和有具体需求人士对电信</w:t>
            </w:r>
            <w:r w:rsidRPr="00E81C8D">
              <w:rPr>
                <w:rFonts w:hint="eastAsia"/>
                <w:b/>
                <w:bCs/>
                <w:sz w:val="22"/>
                <w:szCs w:val="22"/>
                <w:lang w:val="en-US"/>
              </w:rPr>
              <w:t>/</w:t>
            </w:r>
            <w:r w:rsidRPr="00E81C8D">
              <w:rPr>
                <w:rFonts w:hint="eastAsia"/>
                <w:b/>
                <w:bCs/>
                <w:sz w:val="22"/>
                <w:szCs w:val="22"/>
                <w:lang w:val="en-US"/>
              </w:rPr>
              <w:t>信息通信技术（</w:t>
            </w:r>
            <w:r w:rsidRPr="00E81C8D">
              <w:rPr>
                <w:rFonts w:hint="eastAsia"/>
                <w:b/>
                <w:bCs/>
                <w:sz w:val="22"/>
                <w:szCs w:val="22"/>
                <w:lang w:val="en-US"/>
              </w:rPr>
              <w:t>ICT</w:t>
            </w:r>
            <w:r w:rsidRPr="00E81C8D">
              <w:rPr>
                <w:rFonts w:hint="eastAsia"/>
                <w:b/>
                <w:bCs/>
                <w:sz w:val="22"/>
                <w:szCs w:val="22"/>
                <w:lang w:val="en-US"/>
              </w:rPr>
              <w:t>）服务的无障碍获取</w:t>
            </w:r>
          </w:p>
        </w:tc>
        <w:tc>
          <w:tcPr>
            <w:tcW w:w="1701" w:type="dxa"/>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p>
        </w:tc>
      </w:tr>
      <w:tr w:rsidR="00F2303F"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24"/>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6" w:name="lt_pId678"/>
            <w:r w:rsidRPr="008A261C">
              <w:rPr>
                <w:color w:val="000000"/>
                <w:sz w:val="22"/>
                <w:szCs w:val="22"/>
                <w:lang w:val="en-US"/>
              </w:rPr>
              <w:t>Amela ODOBASIC</w:t>
            </w:r>
            <w:bookmarkEnd w:id="246"/>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波斯尼亚与黑塞哥维那</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r w:rsidR="00F2303F" w:rsidTr="001370B8">
        <w:trPr>
          <w:trHeight w:val="86"/>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7" w:name="lt_pId682"/>
            <w:r w:rsidRPr="008A261C">
              <w:rPr>
                <w:color w:val="000000"/>
                <w:sz w:val="22"/>
                <w:szCs w:val="22"/>
                <w:lang w:val="en-US"/>
              </w:rPr>
              <w:t>Abdoulaye DEMBELE</w:t>
            </w:r>
            <w:bookmarkEnd w:id="24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32"/>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8" w:name="lt_pId686"/>
            <w:r w:rsidRPr="008A261C">
              <w:rPr>
                <w:color w:val="000000"/>
                <w:sz w:val="22"/>
                <w:szCs w:val="22"/>
                <w:lang w:val="en-US"/>
              </w:rPr>
              <w:t>Miran CHOI</w:t>
            </w:r>
            <w:bookmarkEnd w:id="248"/>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韩国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505"/>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49" w:name="lt_pId690"/>
            <w:r w:rsidRPr="008A261C">
              <w:rPr>
                <w:color w:val="000000"/>
                <w:sz w:val="22"/>
                <w:szCs w:val="22"/>
                <w:lang w:val="en-US"/>
              </w:rPr>
              <w:t>Joëlle Géraldine ZOPANI YASSENGOU</w:t>
            </w:r>
            <w:bookmarkEnd w:id="249"/>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43"/>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50" w:name="lt_pId694"/>
            <w:r w:rsidRPr="008A261C">
              <w:rPr>
                <w:color w:val="000000"/>
                <w:sz w:val="22"/>
                <w:szCs w:val="22"/>
                <w:lang w:val="en-US"/>
              </w:rPr>
              <w:t>Lyliane KALUBI</w:t>
            </w:r>
            <w:bookmarkEnd w:id="250"/>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5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51" w:name="lt_pId698"/>
            <w:r w:rsidRPr="008A261C">
              <w:rPr>
                <w:color w:val="000000"/>
                <w:sz w:val="22"/>
                <w:szCs w:val="22"/>
                <w:lang w:val="en-US"/>
              </w:rPr>
              <w:t>Mitsuji MATSUMOTO</w:t>
            </w:r>
            <w:bookmarkEnd w:id="251"/>
            <w:r>
              <w:rPr>
                <w:rFonts w:hint="eastAsia"/>
                <w:color w:val="000000"/>
                <w:sz w:val="22"/>
                <w:szCs w:val="22"/>
                <w:lang w:val="en-US"/>
              </w:rPr>
              <w:t>博士</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日本</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15"/>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52" w:name="lt_pId702"/>
            <w:r w:rsidRPr="008A261C">
              <w:rPr>
                <w:color w:val="000000"/>
                <w:sz w:val="22"/>
                <w:szCs w:val="22"/>
                <w:lang w:val="en-US"/>
              </w:rPr>
              <w:t>Godfrey MUHATIA MUTSOTSO</w:t>
            </w:r>
            <w:bookmarkEnd w:id="252"/>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15"/>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lastRenderedPageBreak/>
              <w:t>牵头</w:t>
            </w:r>
            <w:r>
              <w:rPr>
                <w:b/>
                <w:bCs/>
                <w:color w:val="000000"/>
                <w:sz w:val="22"/>
                <w:szCs w:val="22"/>
                <w:lang w:val="en-US"/>
              </w:rPr>
              <w:t>人</w:t>
            </w:r>
          </w:p>
        </w:tc>
      </w:tr>
      <w:tr w:rsidR="00F2303F" w:rsidTr="001370B8">
        <w:trPr>
          <w:trHeight w:val="226"/>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3" w:name="lt_pId707"/>
            <w:r w:rsidRPr="008A261C">
              <w:rPr>
                <w:color w:val="000000"/>
                <w:sz w:val="22"/>
                <w:szCs w:val="22"/>
                <w:lang w:val="en-US"/>
              </w:rPr>
              <w:t>Roxana WIDMER-ILIESCU</w:t>
            </w:r>
            <w:bookmarkEnd w:id="253"/>
            <w:r>
              <w:rPr>
                <w:rFonts w:hint="eastAsia"/>
                <w:color w:val="000000"/>
                <w:sz w:val="22"/>
                <w:szCs w:val="22"/>
              </w:rPr>
              <w:t>女士</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4" w:name="lt_pId708"/>
            <w:r w:rsidRPr="008A261C">
              <w:rPr>
                <w:color w:val="000000"/>
                <w:sz w:val="22"/>
                <w:szCs w:val="22"/>
                <w:lang w:val="en-US"/>
              </w:rPr>
              <w:t>ITU/BDT</w:t>
            </w:r>
            <w:bookmarkEnd w:id="254"/>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16"/>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5" w:name="lt_pId711"/>
            <w:r w:rsidRPr="008A261C">
              <w:rPr>
                <w:color w:val="000000"/>
                <w:sz w:val="22"/>
                <w:szCs w:val="22"/>
                <w:lang w:val="en-US"/>
              </w:rPr>
              <w:t>Ida JALLOW</w:t>
            </w:r>
            <w:bookmarkEnd w:id="255"/>
            <w:r>
              <w:rPr>
                <w:rFonts w:hint="eastAsia"/>
                <w:color w:val="000000"/>
                <w:sz w:val="22"/>
                <w:szCs w:val="22"/>
              </w:rPr>
              <w:t>女士</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6" w:name="lt_pId712"/>
            <w:r w:rsidRPr="008A261C">
              <w:rPr>
                <w:color w:val="000000"/>
                <w:sz w:val="22"/>
                <w:szCs w:val="22"/>
                <w:lang w:val="en-US"/>
              </w:rPr>
              <w:t>ITU/AFR</w:t>
            </w:r>
            <w:bookmarkEnd w:id="256"/>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92"/>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7" w:name="lt_pId715"/>
            <w:r w:rsidRPr="008A261C">
              <w:rPr>
                <w:color w:val="000000"/>
                <w:sz w:val="22"/>
                <w:szCs w:val="22"/>
                <w:lang w:val="en-US"/>
              </w:rPr>
              <w:t>Karim ABDELGHANI</w:t>
            </w:r>
            <w:bookmarkEnd w:id="257"/>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8" w:name="lt_pId716"/>
            <w:r w:rsidRPr="008A261C">
              <w:rPr>
                <w:color w:val="000000"/>
                <w:sz w:val="22"/>
                <w:szCs w:val="22"/>
                <w:lang w:val="en-US"/>
              </w:rPr>
              <w:t>ITU/ARB</w:t>
            </w:r>
            <w:bookmarkEnd w:id="258"/>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82"/>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9" w:name="lt_pId719"/>
            <w:r w:rsidRPr="008A261C">
              <w:rPr>
                <w:color w:val="000000"/>
                <w:sz w:val="22"/>
                <w:szCs w:val="22"/>
                <w:lang w:val="en-US"/>
              </w:rPr>
              <w:t>Aurora RUBIO</w:t>
            </w:r>
            <w:bookmarkEnd w:id="259"/>
            <w:r>
              <w:rPr>
                <w:rFonts w:hint="eastAsia"/>
                <w:color w:val="000000"/>
                <w:sz w:val="22"/>
                <w:szCs w:val="22"/>
              </w:rPr>
              <w:t>女士</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60" w:name="lt_pId720"/>
            <w:r w:rsidRPr="008A261C">
              <w:rPr>
                <w:color w:val="000000"/>
                <w:sz w:val="22"/>
                <w:szCs w:val="22"/>
                <w:lang w:val="en-US"/>
              </w:rPr>
              <w:t>ITU/ASP</w:t>
            </w:r>
            <w:bookmarkEnd w:id="260"/>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14"/>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1" w:name="lt_pId723"/>
            <w:r w:rsidRPr="008A261C">
              <w:rPr>
                <w:color w:val="000000"/>
                <w:sz w:val="22"/>
                <w:szCs w:val="22"/>
                <w:lang w:val="en-US"/>
              </w:rPr>
              <w:t>Farid NAKHLI</w:t>
            </w:r>
            <w:bookmarkEnd w:id="261"/>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2" w:name="lt_pId724"/>
            <w:r w:rsidRPr="008A261C">
              <w:rPr>
                <w:color w:val="000000"/>
                <w:sz w:val="22"/>
                <w:szCs w:val="22"/>
                <w:lang w:val="en-US"/>
              </w:rPr>
              <w:t>ITU/CIS</w:t>
            </w:r>
            <w:bookmarkEnd w:id="262"/>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8</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审查从模拟向数字地面广播过渡的战略和方法并部署新业务</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706"/>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3" w:name="lt_pId735"/>
            <w:r w:rsidRPr="008A261C">
              <w:rPr>
                <w:color w:val="000000"/>
                <w:sz w:val="22"/>
                <w:szCs w:val="22"/>
                <w:lang w:val="en-US"/>
              </w:rPr>
              <w:t>Roberto HIRAYAMA</w:t>
            </w:r>
            <w:bookmarkEnd w:id="263"/>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巴西</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56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D721B8" w:rsidRDefault="00F2303F" w:rsidP="001370B8">
            <w:pPr>
              <w:overflowPunct/>
              <w:autoSpaceDE/>
              <w:autoSpaceDN/>
              <w:adjustRightInd/>
              <w:spacing w:before="0"/>
              <w:textAlignment w:val="auto"/>
              <w:rPr>
                <w:color w:val="000000"/>
                <w:sz w:val="22"/>
                <w:szCs w:val="22"/>
                <w:lang w:val="fr-CH"/>
              </w:rPr>
            </w:pPr>
            <w:bookmarkStart w:id="264" w:name="lt_pId739"/>
            <w:r w:rsidRPr="00D721B8">
              <w:rPr>
                <w:color w:val="000000"/>
                <w:sz w:val="22"/>
                <w:szCs w:val="22"/>
                <w:lang w:val="fr-CH"/>
              </w:rPr>
              <w:t>Fabrice DJOUMESSI DONTSA</w:t>
            </w:r>
            <w:bookmarkEnd w:id="264"/>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57"/>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5" w:name="lt_pId743"/>
            <w:r w:rsidRPr="008A261C">
              <w:rPr>
                <w:color w:val="000000"/>
                <w:sz w:val="22"/>
                <w:szCs w:val="22"/>
                <w:lang w:val="en-US"/>
              </w:rPr>
              <w:t>Mamadou Pathé BARRY</w:t>
            </w:r>
            <w:bookmarkEnd w:id="265"/>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D721B8" w:rsidRDefault="00F2303F" w:rsidP="001370B8">
            <w:pPr>
              <w:overflowPunct/>
              <w:autoSpaceDE/>
              <w:autoSpaceDN/>
              <w:adjustRightInd/>
              <w:spacing w:before="0"/>
              <w:textAlignment w:val="auto"/>
              <w:rPr>
                <w:color w:val="000000"/>
                <w:sz w:val="22"/>
                <w:szCs w:val="22"/>
                <w:lang w:val="fr-CH"/>
              </w:rPr>
            </w:pPr>
            <w:bookmarkStart w:id="266" w:name="lt_pId747"/>
            <w:r w:rsidRPr="00D721B8">
              <w:rPr>
                <w:color w:val="000000"/>
                <w:sz w:val="22"/>
                <w:szCs w:val="22"/>
                <w:lang w:val="fr-CH"/>
              </w:rPr>
              <w:t>Jean-Marie MAIGNAN</w:t>
            </w:r>
            <w:bookmarkEnd w:id="266"/>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65"/>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7" w:name="lt_pId751"/>
            <w:r w:rsidRPr="008A261C">
              <w:rPr>
                <w:color w:val="000000"/>
                <w:sz w:val="22"/>
                <w:szCs w:val="22"/>
                <w:lang w:val="en-US"/>
              </w:rPr>
              <w:t>Peter Martin IKUMILU</w:t>
            </w:r>
            <w:bookmarkEnd w:id="267"/>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3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8" w:name="lt_pId755"/>
            <w:r w:rsidRPr="008A261C">
              <w:rPr>
                <w:color w:val="000000"/>
                <w:sz w:val="22"/>
                <w:szCs w:val="22"/>
                <w:lang w:val="en-US"/>
              </w:rPr>
              <w:t>Jinane KARAM</w:t>
            </w:r>
            <w:bookmarkEnd w:id="268"/>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9" w:name="lt_pId756"/>
            <w:r>
              <w:rPr>
                <w:color w:val="000000"/>
                <w:sz w:val="22"/>
                <w:szCs w:val="22"/>
                <w:lang w:val="en-US"/>
              </w:rPr>
              <w:t>黎巴嫩</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），黎巴嫩</w:t>
            </w:r>
            <w:bookmarkEnd w:id="269"/>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447"/>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0" w:name="lt_pId759"/>
            <w:r w:rsidRPr="008A261C">
              <w:rPr>
                <w:color w:val="000000"/>
                <w:sz w:val="22"/>
                <w:szCs w:val="22"/>
                <w:lang w:val="en-US"/>
              </w:rPr>
              <w:t>Arseny PLOSSKY</w:t>
            </w:r>
            <w:bookmarkEnd w:id="270"/>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俄罗斯联邦</w:t>
            </w:r>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24"/>
        </w:trPr>
        <w:tc>
          <w:tcPr>
            <w:tcW w:w="9364" w:type="dxa"/>
            <w:gridSpan w:val="6"/>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51"/>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1" w:name="lt_pId764"/>
            <w:r w:rsidRPr="008A261C">
              <w:rPr>
                <w:color w:val="000000"/>
                <w:sz w:val="22"/>
                <w:szCs w:val="22"/>
                <w:lang w:val="en-US"/>
              </w:rPr>
              <w:t>István BOZSOKI</w:t>
            </w:r>
            <w:bookmarkEnd w:id="271"/>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2" w:name="lt_pId765"/>
            <w:r w:rsidRPr="008A261C">
              <w:rPr>
                <w:color w:val="000000"/>
                <w:sz w:val="22"/>
                <w:szCs w:val="22"/>
                <w:lang w:val="en-US"/>
              </w:rPr>
              <w:t>ITU/BDT</w:t>
            </w:r>
            <w:bookmarkEnd w:id="272"/>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96"/>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FFFFFF" w:themeFill="background1"/>
          </w:tcPr>
          <w:p w:rsidR="00F2303F" w:rsidRPr="00D721B8" w:rsidRDefault="00F2303F" w:rsidP="001370B8">
            <w:pPr>
              <w:overflowPunct/>
              <w:autoSpaceDE/>
              <w:autoSpaceDN/>
              <w:adjustRightInd/>
              <w:spacing w:before="0"/>
              <w:textAlignment w:val="auto"/>
              <w:rPr>
                <w:color w:val="000000"/>
                <w:sz w:val="22"/>
                <w:szCs w:val="22"/>
                <w:lang w:val="fr-CH"/>
              </w:rPr>
            </w:pPr>
            <w:bookmarkStart w:id="273" w:name="lt_pId768"/>
            <w:r w:rsidRPr="00D721B8">
              <w:rPr>
                <w:color w:val="000000"/>
                <w:sz w:val="22"/>
                <w:szCs w:val="22"/>
                <w:lang w:val="fr-CH"/>
              </w:rPr>
              <w:t>Jean-Jacques MASSIMA</w:t>
            </w:r>
            <w:bookmarkEnd w:id="273"/>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4" w:name="lt_pId769"/>
            <w:r w:rsidRPr="008A261C">
              <w:rPr>
                <w:color w:val="000000"/>
                <w:sz w:val="22"/>
                <w:szCs w:val="22"/>
                <w:lang w:val="en-US"/>
              </w:rPr>
              <w:t>ITU/AFR</w:t>
            </w:r>
            <w:bookmarkEnd w:id="274"/>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00"/>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5" w:name="lt_pId772"/>
            <w:r w:rsidRPr="008A261C">
              <w:rPr>
                <w:color w:val="000000"/>
                <w:sz w:val="22"/>
                <w:szCs w:val="22"/>
                <w:lang w:val="en-US"/>
              </w:rPr>
              <w:t>Rouda ALAMIR ALI</w:t>
            </w:r>
            <w:bookmarkEnd w:id="275"/>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6" w:name="lt_pId773"/>
            <w:r w:rsidRPr="008A261C">
              <w:rPr>
                <w:color w:val="000000"/>
                <w:sz w:val="22"/>
                <w:szCs w:val="22"/>
                <w:lang w:val="en-US"/>
              </w:rPr>
              <w:t>ITU/ARB</w:t>
            </w:r>
            <w:bookmarkEnd w:id="276"/>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52"/>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7" w:name="lt_pId776"/>
            <w:r w:rsidRPr="008A261C">
              <w:rPr>
                <w:color w:val="000000"/>
                <w:sz w:val="22"/>
                <w:szCs w:val="22"/>
                <w:lang w:val="en-US"/>
              </w:rPr>
              <w:t>Wisit ATIPAYAKOON</w:t>
            </w:r>
            <w:bookmarkEnd w:id="277"/>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8" w:name="lt_pId777"/>
            <w:r w:rsidRPr="008A261C">
              <w:rPr>
                <w:color w:val="000000"/>
                <w:sz w:val="22"/>
                <w:szCs w:val="22"/>
                <w:lang w:val="en-US"/>
              </w:rPr>
              <w:t>ITU/ASP</w:t>
            </w:r>
            <w:bookmarkEnd w:id="278"/>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94"/>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9" w:name="lt_pId780"/>
            <w:r w:rsidRPr="008A261C">
              <w:rPr>
                <w:color w:val="000000"/>
                <w:sz w:val="22"/>
                <w:szCs w:val="22"/>
                <w:lang w:val="en-US"/>
              </w:rPr>
              <w:t>Farid NAKHLI</w:t>
            </w:r>
            <w:bookmarkEnd w:id="279"/>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0" w:name="lt_pId781"/>
            <w:r w:rsidRPr="008A261C">
              <w:rPr>
                <w:color w:val="000000"/>
                <w:sz w:val="22"/>
                <w:szCs w:val="22"/>
                <w:lang w:val="en-US"/>
              </w:rPr>
              <w:t>ITU/CIS</w:t>
            </w:r>
            <w:bookmarkEnd w:id="280"/>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5678" w:type="dxa"/>
            <w:gridSpan w:val="3"/>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F2303F" w:rsidRPr="008A261C" w:rsidRDefault="00F2303F" w:rsidP="001370B8">
            <w:pPr>
              <w:overflowPunct/>
              <w:autoSpaceDE/>
              <w:autoSpaceDN/>
              <w:adjustRightInd/>
              <w:spacing w:before="0"/>
              <w:jc w:val="center"/>
              <w:textAlignment w:val="auto"/>
              <w:rPr>
                <w:b/>
                <w:bCs/>
                <w:sz w:val="22"/>
                <w:szCs w:val="22"/>
                <w:lang w:val="en-US"/>
              </w:rPr>
            </w:pP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hint="eastAsia"/>
                <w:b/>
                <w:bCs/>
                <w:sz w:val="22"/>
                <w:szCs w:val="22"/>
                <w:highlight w:val="lightGray"/>
                <w:lang w:val="en-US"/>
              </w:rPr>
              <w:t>第</w:t>
            </w:r>
            <w:r>
              <w:rPr>
                <w:rFonts w:hint="eastAsia"/>
                <w:b/>
                <w:bCs/>
                <w:sz w:val="22"/>
                <w:szCs w:val="22"/>
                <w:highlight w:val="lightGray"/>
                <w:lang w:val="en-US"/>
              </w:rPr>
              <w:t>9</w:t>
            </w:r>
            <w:r>
              <w:rPr>
                <w:rFonts w:hint="eastAsia"/>
                <w:b/>
                <w:bCs/>
                <w:sz w:val="22"/>
                <w:szCs w:val="22"/>
                <w:highlight w:val="lightGray"/>
                <w:lang w:val="en-US"/>
              </w:rPr>
              <w:t>号</w:t>
            </w:r>
            <w:r>
              <w:rPr>
                <w:b/>
                <w:bCs/>
                <w:sz w:val="22"/>
                <w:szCs w:val="22"/>
                <w:highlight w:val="lightGray"/>
                <w:lang w:val="en-US"/>
              </w:rPr>
              <w:t>决议</w:t>
            </w:r>
          </w:p>
        </w:tc>
        <w:tc>
          <w:tcPr>
            <w:tcW w:w="5678" w:type="dxa"/>
            <w:gridSpan w:val="3"/>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sz w:val="22"/>
                <w:szCs w:val="22"/>
                <w:highlight w:val="lightGray"/>
                <w:lang w:val="en-US"/>
              </w:rPr>
            </w:pPr>
            <w:bookmarkStart w:id="281" w:name="lt_pId786"/>
            <w:r w:rsidRPr="00E81C8D">
              <w:rPr>
                <w:rFonts w:hint="eastAsia"/>
                <w:b/>
                <w:bCs/>
                <w:sz w:val="22"/>
                <w:szCs w:val="22"/>
                <w:lang w:val="en-US"/>
              </w:rPr>
              <w:t>各国，特别是发展中国家对频谱管理的参与</w:t>
            </w:r>
            <w:bookmarkEnd w:id="281"/>
          </w:p>
        </w:tc>
        <w:tc>
          <w:tcPr>
            <w:tcW w:w="1701" w:type="dxa"/>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p>
        </w:tc>
      </w:tr>
      <w:tr w:rsidR="00F2303F" w:rsidRPr="008A261C"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RPr="008A261C" w:rsidTr="001370B8">
        <w:trPr>
          <w:trHeight w:val="190"/>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2" w:name="lt_pId791"/>
            <w:r w:rsidRPr="008A261C">
              <w:rPr>
                <w:color w:val="000000"/>
                <w:sz w:val="22"/>
                <w:szCs w:val="22"/>
                <w:lang w:val="en-US"/>
              </w:rPr>
              <w:t xml:space="preserve">ITU-D </w:t>
            </w:r>
            <w:bookmarkEnd w:id="282"/>
            <w:r>
              <w:rPr>
                <w:rFonts w:hint="eastAsia"/>
                <w:color w:val="000000"/>
                <w:sz w:val="22"/>
                <w:szCs w:val="22"/>
                <w:lang w:val="en-US"/>
              </w:rPr>
              <w:t>共同主席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3" w:name="lt_pId792"/>
            <w:r w:rsidRPr="008A261C">
              <w:rPr>
                <w:color w:val="000000"/>
                <w:sz w:val="22"/>
                <w:szCs w:val="22"/>
                <w:lang w:val="en-US"/>
              </w:rPr>
              <w:t>Fadel DIGHAM</w:t>
            </w:r>
            <w:bookmarkEnd w:id="283"/>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埃及</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RPr="008A261C" w:rsidTr="001370B8">
        <w:trPr>
          <w:trHeight w:val="340"/>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4" w:name="lt_pId795"/>
            <w:r w:rsidRPr="008A261C">
              <w:rPr>
                <w:color w:val="000000"/>
                <w:sz w:val="22"/>
                <w:szCs w:val="22"/>
                <w:lang w:val="en-US"/>
              </w:rPr>
              <w:t>ITU-R</w:t>
            </w:r>
            <w:r w:rsidRPr="001F416C">
              <w:rPr>
                <w:rFonts w:hint="eastAsia"/>
                <w:color w:val="000000"/>
                <w:sz w:val="22"/>
                <w:szCs w:val="22"/>
                <w:lang w:val="en-US"/>
              </w:rPr>
              <w:t>共同主席</w:t>
            </w:r>
            <w:bookmarkEnd w:id="284"/>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5" w:name="lt_pId796"/>
            <w:r w:rsidRPr="008A261C">
              <w:rPr>
                <w:color w:val="000000"/>
                <w:sz w:val="22"/>
                <w:szCs w:val="22"/>
                <w:lang w:val="en-US"/>
              </w:rPr>
              <w:t>Sergey PASTUKH</w:t>
            </w:r>
            <w:bookmarkEnd w:id="285"/>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6" w:name="lt_pId797"/>
            <w:r>
              <w:rPr>
                <w:color w:val="000000"/>
                <w:sz w:val="22"/>
                <w:szCs w:val="22"/>
                <w:lang w:val="en-US"/>
              </w:rPr>
              <w:t>ITU-R SG1</w:t>
            </w:r>
            <w:r>
              <w:rPr>
                <w:rFonts w:hint="eastAsia"/>
                <w:color w:val="000000"/>
                <w:sz w:val="22"/>
                <w:szCs w:val="22"/>
                <w:lang w:val="en-US"/>
              </w:rPr>
              <w:t>，</w:t>
            </w:r>
            <w:r>
              <w:rPr>
                <w:color w:val="000000"/>
                <w:sz w:val="22"/>
                <w:szCs w:val="22"/>
                <w:lang w:val="en-US"/>
              </w:rPr>
              <w:t>俄罗斯联邦</w:t>
            </w:r>
            <w:bookmarkEnd w:id="286"/>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RPr="008A261C" w:rsidTr="001370B8">
        <w:trPr>
          <w:trHeight w:val="206"/>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共同主席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rPr>
            </w:pPr>
            <w:bookmarkStart w:id="287" w:name="lt_pId800"/>
            <w:r w:rsidRPr="008A261C">
              <w:rPr>
                <w:color w:val="000000"/>
                <w:sz w:val="22"/>
                <w:szCs w:val="22"/>
              </w:rPr>
              <w:t>LiChing SUNG</w:t>
            </w:r>
            <w:bookmarkEnd w:id="287"/>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35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8" w:name="lt_pId804"/>
            <w:r w:rsidRPr="008A261C">
              <w:rPr>
                <w:color w:val="000000"/>
                <w:sz w:val="22"/>
                <w:szCs w:val="22"/>
                <w:lang w:val="en-US"/>
              </w:rPr>
              <w:t>Richard KIMASI</w:t>
            </w:r>
            <w:bookmarkEnd w:id="288"/>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RPr="008A261C" w:rsidTr="001370B8">
        <w:trPr>
          <w:trHeight w:val="218"/>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9" w:name="lt_pId808"/>
            <w:r w:rsidRPr="008A261C">
              <w:rPr>
                <w:color w:val="000000"/>
                <w:sz w:val="22"/>
                <w:szCs w:val="22"/>
                <w:lang w:val="en-US"/>
              </w:rPr>
              <w:t>Amer HASSAN</w:t>
            </w:r>
            <w:bookmarkEnd w:id="289"/>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363"/>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0" w:name="lt_pId812"/>
            <w:r w:rsidRPr="008A261C">
              <w:rPr>
                <w:color w:val="000000"/>
                <w:sz w:val="22"/>
                <w:szCs w:val="22"/>
                <w:lang w:val="en-US"/>
              </w:rPr>
              <w:t>Scott KOTLER</w:t>
            </w:r>
            <w:bookmarkEnd w:id="290"/>
            <w:r>
              <w:rPr>
                <w:caps/>
                <w:color w:val="000000"/>
                <w:sz w:val="22"/>
                <w:szCs w:val="22"/>
                <w:lang w:val="en-US"/>
              </w:rPr>
              <w:t>先生</w:t>
            </w:r>
          </w:p>
          <w:p w:rsidR="00F2303F" w:rsidRPr="008A261C" w:rsidRDefault="00F2303F" w:rsidP="001370B8">
            <w:pPr>
              <w:overflowPunct/>
              <w:autoSpaceDE/>
              <w:autoSpaceDN/>
              <w:adjustRightInd/>
              <w:spacing w:before="0"/>
              <w:textAlignment w:val="auto"/>
              <w:rPr>
                <w:color w:val="000000"/>
                <w:sz w:val="22"/>
                <w:szCs w:val="22"/>
                <w:lang w:val="en-US"/>
              </w:rPr>
            </w:pPr>
            <w:bookmarkStart w:id="291" w:name="lt_pId813"/>
            <w:r>
              <w:rPr>
                <w:rFonts w:hint="eastAsia"/>
                <w:color w:val="000000"/>
                <w:sz w:val="22"/>
                <w:szCs w:val="22"/>
                <w:lang w:val="en-US"/>
              </w:rPr>
              <w:t>（辞职）</w:t>
            </w:r>
            <w:bookmarkEnd w:id="291"/>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277"/>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RPr="008A261C" w:rsidTr="001370B8">
        <w:trPr>
          <w:trHeight w:val="78"/>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2" w:name="lt_pId818"/>
            <w:r w:rsidRPr="008A261C">
              <w:rPr>
                <w:color w:val="000000"/>
                <w:sz w:val="22"/>
                <w:szCs w:val="22"/>
                <w:lang w:val="en-US"/>
              </w:rPr>
              <w:t>István BOZSOKI</w:t>
            </w:r>
            <w:bookmarkEnd w:id="292"/>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3" w:name="lt_pId819"/>
            <w:r w:rsidRPr="008A261C">
              <w:rPr>
                <w:color w:val="000000"/>
                <w:sz w:val="22"/>
                <w:szCs w:val="22"/>
                <w:lang w:val="en-US"/>
              </w:rPr>
              <w:t>ITU/BDT</w:t>
            </w:r>
            <w:bookmarkEnd w:id="293"/>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RPr="008A261C" w:rsidTr="001370B8">
        <w:trPr>
          <w:trHeight w:val="96"/>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4" w:name="lt_pId821"/>
            <w:r>
              <w:rPr>
                <w:rFonts w:hint="eastAsia"/>
                <w:color w:val="000000"/>
                <w:sz w:val="22"/>
                <w:szCs w:val="22"/>
                <w:lang w:val="en-US"/>
              </w:rPr>
              <w:t>无线电通信局</w:t>
            </w:r>
            <w:r>
              <w:rPr>
                <w:color w:val="000000"/>
                <w:sz w:val="22"/>
                <w:szCs w:val="22"/>
                <w:lang w:val="en-US"/>
              </w:rPr>
              <w:t>牵头人</w:t>
            </w:r>
            <w:bookmarkEnd w:id="294"/>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5" w:name="lt_pId822"/>
            <w:r w:rsidRPr="008A261C">
              <w:rPr>
                <w:color w:val="000000"/>
                <w:sz w:val="22"/>
                <w:szCs w:val="22"/>
                <w:lang w:val="en-US"/>
              </w:rPr>
              <w:t>Philippe AUBINEAU</w:t>
            </w:r>
            <w:bookmarkEnd w:id="295"/>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6" w:name="lt_pId823"/>
            <w:r w:rsidRPr="008A261C">
              <w:rPr>
                <w:color w:val="000000"/>
                <w:sz w:val="22"/>
                <w:szCs w:val="22"/>
                <w:lang w:val="en-US"/>
              </w:rPr>
              <w:t>ITU/BR</w:t>
            </w:r>
            <w:bookmarkEnd w:id="296"/>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RPr="008A261C" w:rsidTr="001370B8">
        <w:trPr>
          <w:trHeight w:val="228"/>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D721B8" w:rsidRDefault="00F2303F" w:rsidP="001370B8">
            <w:pPr>
              <w:overflowPunct/>
              <w:autoSpaceDE/>
              <w:autoSpaceDN/>
              <w:adjustRightInd/>
              <w:spacing w:before="0"/>
              <w:textAlignment w:val="auto"/>
              <w:rPr>
                <w:color w:val="000000"/>
                <w:sz w:val="22"/>
                <w:szCs w:val="22"/>
                <w:lang w:val="fr-CH"/>
              </w:rPr>
            </w:pPr>
            <w:bookmarkStart w:id="297" w:name="lt_pId826"/>
            <w:r w:rsidRPr="00D721B8">
              <w:rPr>
                <w:color w:val="000000"/>
                <w:sz w:val="22"/>
                <w:szCs w:val="22"/>
                <w:lang w:val="fr-CH"/>
              </w:rPr>
              <w:t>Jean-Jacques MASSIMA</w:t>
            </w:r>
            <w:bookmarkEnd w:id="297"/>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8" w:name="lt_pId827"/>
            <w:r w:rsidRPr="008A261C">
              <w:rPr>
                <w:color w:val="000000"/>
                <w:sz w:val="22"/>
                <w:szCs w:val="22"/>
                <w:lang w:val="en-US"/>
              </w:rPr>
              <w:t>ITU/AFR</w:t>
            </w:r>
            <w:bookmarkEnd w:id="298"/>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RPr="008A261C" w:rsidTr="001370B8">
        <w:trPr>
          <w:trHeight w:val="232"/>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9" w:name="lt_pId830"/>
            <w:r w:rsidRPr="008A261C">
              <w:rPr>
                <w:color w:val="000000"/>
                <w:sz w:val="22"/>
                <w:szCs w:val="22"/>
                <w:lang w:val="en-US"/>
              </w:rPr>
              <w:t>Aamir RIAZ</w:t>
            </w:r>
            <w:bookmarkEnd w:id="299"/>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300" w:name="lt_pId831"/>
            <w:r w:rsidRPr="008A261C">
              <w:rPr>
                <w:color w:val="000000"/>
                <w:sz w:val="22"/>
                <w:szCs w:val="22"/>
                <w:lang w:val="en-US"/>
              </w:rPr>
              <w:t>ITU/ASP</w:t>
            </w:r>
            <w:bookmarkEnd w:id="300"/>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RPr="008A261C" w:rsidTr="001370B8">
        <w:trPr>
          <w:trHeight w:val="94"/>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301" w:name="lt_pId834"/>
            <w:r w:rsidRPr="008A261C">
              <w:rPr>
                <w:color w:val="000000"/>
                <w:sz w:val="22"/>
                <w:szCs w:val="22"/>
                <w:lang w:val="en-US"/>
              </w:rPr>
              <w:t>Farid NAKHLI</w:t>
            </w:r>
            <w:bookmarkEnd w:id="301"/>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302" w:name="lt_pId835"/>
            <w:r w:rsidRPr="008A261C">
              <w:rPr>
                <w:color w:val="000000"/>
                <w:sz w:val="22"/>
                <w:szCs w:val="22"/>
                <w:lang w:val="en-US"/>
              </w:rPr>
              <w:t>ITU/CIS</w:t>
            </w:r>
            <w:bookmarkEnd w:id="302"/>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bl>
    <w:p w:rsidR="00F55191" w:rsidRDefault="00F55191">
      <w:pPr>
        <w:tabs>
          <w:tab w:val="clear" w:pos="794"/>
          <w:tab w:val="clear" w:pos="1191"/>
          <w:tab w:val="clear" w:pos="1588"/>
          <w:tab w:val="clear" w:pos="1985"/>
        </w:tabs>
        <w:overflowPunct/>
        <w:autoSpaceDE/>
        <w:autoSpaceDN/>
        <w:adjustRightInd/>
        <w:spacing w:before="0" w:after="200" w:line="276" w:lineRule="auto"/>
        <w:textAlignment w:val="auto"/>
        <w:rPr>
          <w:rFonts w:cs="Calibri"/>
          <w:b/>
          <w:sz w:val="28"/>
        </w:rPr>
      </w:pPr>
    </w:p>
    <w:p w:rsidR="00F2303F" w:rsidRPr="007009E7" w:rsidRDefault="00F2303F" w:rsidP="00F55191">
      <w:pPr>
        <w:jc w:val="center"/>
        <w:rPr>
          <w:rFonts w:cs="Calibri"/>
          <w:b/>
          <w:sz w:val="28"/>
        </w:rPr>
      </w:pPr>
      <w:r w:rsidRPr="007009E7">
        <w:rPr>
          <w:rFonts w:cs="Calibri" w:hint="eastAsia"/>
          <w:b/>
          <w:sz w:val="28"/>
        </w:rPr>
        <w:lastRenderedPageBreak/>
        <w:t>附件</w:t>
      </w:r>
      <w:r w:rsidRPr="007009E7">
        <w:rPr>
          <w:rFonts w:cs="Calibri"/>
          <w:b/>
          <w:sz w:val="28"/>
        </w:rPr>
        <w:t>2</w:t>
      </w:r>
    </w:p>
    <w:p w:rsidR="00F2303F" w:rsidRDefault="00F2303F" w:rsidP="00F2303F">
      <w:pPr>
        <w:pStyle w:val="Annextitle"/>
        <w:rPr>
          <w:lang w:val="en-US"/>
        </w:rPr>
      </w:pPr>
      <w:r w:rsidRPr="002265F4">
        <w:rPr>
          <w:rFonts w:cs="Calibri"/>
          <w:bCs/>
        </w:rPr>
        <w:t>ITU-D</w:t>
      </w:r>
      <w:r w:rsidRPr="002265F4">
        <w:rPr>
          <w:rFonts w:cs="Calibri" w:hint="eastAsia"/>
          <w:bCs/>
        </w:rPr>
        <w:t>第</w:t>
      </w:r>
      <w:r w:rsidRPr="002265F4">
        <w:rPr>
          <w:rFonts w:cs="Calibri" w:hint="eastAsia"/>
          <w:bCs/>
        </w:rPr>
        <w:t>1</w:t>
      </w:r>
      <w:r w:rsidRPr="002265F4">
        <w:rPr>
          <w:rFonts w:cs="Calibri" w:hint="eastAsia"/>
          <w:bCs/>
        </w:rPr>
        <w:t>研究组：研究组和报告人组会议列表</w:t>
      </w:r>
      <w:r w:rsidRPr="001C1C73">
        <w:rPr>
          <w:lang w:val="en-US"/>
        </w:rPr>
        <w:br/>
      </w:r>
      <w:r>
        <w:rPr>
          <w:rFonts w:hint="eastAsia"/>
          <w:lang w:val="en-US"/>
        </w:rPr>
        <w:t>以</w:t>
      </w:r>
      <w:r>
        <w:rPr>
          <w:lang w:val="en-US"/>
        </w:rPr>
        <w:t>及专家组会议和相关讲习班</w:t>
      </w:r>
      <w:r w:rsidRPr="001C1C73">
        <w:rPr>
          <w:lang w:val="en-US"/>
        </w:rPr>
        <w:br/>
      </w:r>
      <w:r>
        <w:rPr>
          <w:lang w:val="en-US"/>
        </w:rPr>
        <w:t>（</w:t>
      </w:r>
      <w:r w:rsidRPr="001C1C73">
        <w:rPr>
          <w:lang w:val="en-US"/>
        </w:rPr>
        <w:t>2014-2017</w:t>
      </w:r>
      <w:r>
        <w:rPr>
          <w:rFonts w:hint="eastAsia"/>
          <w:lang w:val="en-US"/>
        </w:rPr>
        <w:t>年</w:t>
      </w:r>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F2303F" w:rsidTr="001370B8">
        <w:trPr>
          <w:trHeight w:val="454"/>
          <w:tblHeader/>
          <w:jc w:val="center"/>
        </w:trPr>
        <w:tc>
          <w:tcPr>
            <w:tcW w:w="2647" w:type="pct"/>
            <w:tcBorders>
              <w:bottom w:val="single" w:sz="4" w:space="0" w:color="auto"/>
            </w:tcBorders>
            <w:shd w:val="clear" w:color="auto" w:fill="5B9BD5"/>
          </w:tcPr>
          <w:p w:rsidR="00F2303F" w:rsidRPr="00A936EA" w:rsidRDefault="00F2303F" w:rsidP="001370B8">
            <w:pPr>
              <w:spacing w:before="20" w:after="20"/>
              <w:rPr>
                <w:rFonts w:asciiTheme="minorHAnsi" w:hAnsiTheme="minorHAnsi"/>
                <w:b/>
                <w:sz w:val="22"/>
                <w:szCs w:val="22"/>
              </w:rPr>
            </w:pPr>
            <w:r w:rsidRPr="00A936EA">
              <w:rPr>
                <w:rFonts w:asciiTheme="minorHAnsi" w:hAnsiTheme="minorHAnsi" w:hint="eastAsia"/>
                <w:b/>
                <w:sz w:val="22"/>
                <w:szCs w:val="22"/>
              </w:rPr>
              <w:t>研究组</w:t>
            </w:r>
            <w:r w:rsidRPr="00A936EA">
              <w:rPr>
                <w:rFonts w:asciiTheme="minorHAnsi" w:hAnsiTheme="minorHAnsi" w:hint="eastAsia"/>
                <w:b/>
                <w:sz w:val="22"/>
                <w:szCs w:val="22"/>
              </w:rPr>
              <w:t>/</w:t>
            </w:r>
            <w:r w:rsidRPr="00A936EA">
              <w:rPr>
                <w:rFonts w:asciiTheme="minorHAnsi" w:hAnsiTheme="minorHAnsi" w:hint="eastAsia"/>
                <w:b/>
                <w:sz w:val="22"/>
                <w:szCs w:val="22"/>
              </w:rPr>
              <w:t>报告人组会议</w:t>
            </w:r>
          </w:p>
        </w:tc>
        <w:tc>
          <w:tcPr>
            <w:tcW w:w="2353" w:type="pct"/>
            <w:tcBorders>
              <w:bottom w:val="single" w:sz="4" w:space="0" w:color="auto"/>
            </w:tcBorders>
            <w:shd w:val="clear" w:color="auto" w:fill="5B9BD5"/>
          </w:tcPr>
          <w:p w:rsidR="00F2303F" w:rsidRPr="00A936EA" w:rsidRDefault="00F2303F" w:rsidP="001370B8">
            <w:pPr>
              <w:spacing w:before="20" w:after="20"/>
              <w:rPr>
                <w:rFonts w:asciiTheme="minorHAnsi" w:hAnsiTheme="minorHAnsi"/>
                <w:b/>
                <w:sz w:val="22"/>
                <w:szCs w:val="22"/>
                <w:lang w:val="fr-CH"/>
              </w:rPr>
            </w:pPr>
            <w:r w:rsidRPr="00A936EA">
              <w:rPr>
                <w:rFonts w:asciiTheme="minorHAnsi" w:hAnsiTheme="minorHAnsi" w:hint="eastAsia"/>
                <w:b/>
                <w:sz w:val="22"/>
                <w:szCs w:val="22"/>
                <w:lang w:val="fr-CH"/>
              </w:rPr>
              <w:t>日期和地点</w:t>
            </w:r>
          </w:p>
        </w:tc>
      </w:tr>
      <w:tr w:rsidR="00F2303F" w:rsidTr="001370B8">
        <w:trPr>
          <w:trHeight w:val="454"/>
          <w:jc w:val="center"/>
        </w:trPr>
        <w:tc>
          <w:tcPr>
            <w:tcW w:w="2647" w:type="pct"/>
            <w:shd w:val="clear" w:color="auto" w:fill="EEECE1"/>
          </w:tcPr>
          <w:p w:rsidR="00F2303F" w:rsidRPr="00A936EA" w:rsidRDefault="00F2303F" w:rsidP="001370B8">
            <w:pPr>
              <w:spacing w:before="20" w:after="20"/>
              <w:rPr>
                <w:rFonts w:asciiTheme="minorHAnsi" w:hAnsiTheme="minorHAnsi"/>
                <w:b/>
                <w:sz w:val="22"/>
                <w:szCs w:val="22"/>
              </w:rPr>
            </w:pPr>
            <w:r w:rsidRPr="00A936EA">
              <w:rPr>
                <w:rFonts w:asciiTheme="minorHAnsi" w:hAnsiTheme="minorHAnsi" w:hint="eastAsia"/>
                <w:b/>
                <w:sz w:val="22"/>
                <w:szCs w:val="22"/>
              </w:rPr>
              <w:t>第</w:t>
            </w:r>
            <w:r w:rsidRPr="00A936EA">
              <w:rPr>
                <w:rFonts w:asciiTheme="minorHAnsi" w:hAnsiTheme="minorHAnsi" w:hint="eastAsia"/>
                <w:b/>
                <w:sz w:val="22"/>
                <w:szCs w:val="22"/>
              </w:rPr>
              <w:t>1</w:t>
            </w:r>
            <w:r w:rsidRPr="00A936EA">
              <w:rPr>
                <w:rFonts w:asciiTheme="minorHAnsi" w:hAnsiTheme="minorHAnsi" w:hint="eastAsia"/>
                <w:b/>
                <w:sz w:val="22"/>
                <w:szCs w:val="22"/>
              </w:rPr>
              <w:t>研究组会议</w:t>
            </w:r>
          </w:p>
        </w:tc>
        <w:tc>
          <w:tcPr>
            <w:tcW w:w="2353" w:type="pct"/>
            <w:shd w:val="clear" w:color="auto" w:fill="D9D9D9" w:themeFill="background1" w:themeFillShade="D9"/>
          </w:tcPr>
          <w:p w:rsidR="00F2303F" w:rsidRPr="005E749D" w:rsidRDefault="00F2303F" w:rsidP="001370B8">
            <w:pPr>
              <w:spacing w:before="20" w:after="20"/>
              <w:rPr>
                <w:b/>
                <w:sz w:val="22"/>
                <w:szCs w:val="22"/>
              </w:rPr>
            </w:pPr>
          </w:p>
        </w:tc>
      </w:tr>
      <w:tr w:rsidR="00F2303F" w:rsidTr="001370B8">
        <w:trPr>
          <w:trHeight w:val="454"/>
          <w:jc w:val="center"/>
        </w:trPr>
        <w:tc>
          <w:tcPr>
            <w:tcW w:w="2647" w:type="pct"/>
          </w:tcPr>
          <w:p w:rsidR="00F2303F" w:rsidRPr="00A936EA" w:rsidRDefault="009046DD" w:rsidP="001370B8">
            <w:pPr>
              <w:spacing w:before="20" w:after="20"/>
              <w:rPr>
                <w:rFonts w:asciiTheme="minorHAnsi" w:hAnsiTheme="minorHAnsi"/>
                <w:sz w:val="22"/>
                <w:szCs w:val="22"/>
              </w:rPr>
            </w:pPr>
            <w:hyperlink r:id="rId53"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研究组第四次会议</w:t>
              </w:r>
            </w:hyperlink>
          </w:p>
        </w:tc>
        <w:tc>
          <w:tcPr>
            <w:tcW w:w="2353" w:type="pct"/>
            <w:shd w:val="clear" w:color="auto" w:fill="auto"/>
          </w:tcPr>
          <w:p w:rsidR="00F2303F" w:rsidRPr="00FC2324" w:rsidRDefault="00F2303F" w:rsidP="001370B8">
            <w:pPr>
              <w:spacing w:before="20" w:after="20"/>
              <w:rPr>
                <w:sz w:val="22"/>
                <w:szCs w:val="22"/>
              </w:rPr>
            </w:pPr>
            <w:bookmarkStart w:id="303" w:name="lt_pId846"/>
            <w:r w:rsidRPr="00FC2324">
              <w:rPr>
                <w:sz w:val="22"/>
                <w:szCs w:val="22"/>
              </w:rPr>
              <w:t>2017</w:t>
            </w:r>
            <w:r>
              <w:rPr>
                <w:sz w:val="22"/>
                <w:szCs w:val="22"/>
              </w:rPr>
              <w:t>年</w:t>
            </w:r>
            <w:r>
              <w:rPr>
                <w:rFonts w:hint="eastAsia"/>
                <w:sz w:val="22"/>
                <w:szCs w:val="22"/>
              </w:rPr>
              <w:t>3</w:t>
            </w:r>
            <w:r>
              <w:rPr>
                <w:sz w:val="22"/>
                <w:szCs w:val="22"/>
              </w:rPr>
              <w:t>月</w:t>
            </w:r>
            <w:r>
              <w:rPr>
                <w:rFonts w:hint="eastAsia"/>
                <w:sz w:val="22"/>
                <w:szCs w:val="22"/>
              </w:rPr>
              <w:t>27-31</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3"/>
          </w:p>
        </w:tc>
      </w:tr>
      <w:tr w:rsidR="00F2303F" w:rsidTr="001370B8">
        <w:trPr>
          <w:trHeight w:val="454"/>
          <w:jc w:val="center"/>
        </w:trPr>
        <w:tc>
          <w:tcPr>
            <w:tcW w:w="2647" w:type="pct"/>
          </w:tcPr>
          <w:p w:rsidR="00F2303F" w:rsidRPr="00A936EA" w:rsidRDefault="009046DD" w:rsidP="001370B8">
            <w:pPr>
              <w:spacing w:before="20" w:after="20"/>
              <w:rPr>
                <w:rFonts w:asciiTheme="minorHAnsi" w:hAnsiTheme="minorHAnsi"/>
                <w:sz w:val="22"/>
                <w:szCs w:val="22"/>
              </w:rPr>
            </w:pPr>
            <w:hyperlink r:id="rId54"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研究组第三次会议</w:t>
              </w:r>
            </w:hyperlink>
          </w:p>
        </w:tc>
        <w:tc>
          <w:tcPr>
            <w:tcW w:w="2353" w:type="pct"/>
            <w:shd w:val="clear" w:color="auto" w:fill="auto"/>
          </w:tcPr>
          <w:p w:rsidR="00F2303F" w:rsidRPr="00FC2324" w:rsidRDefault="00F2303F" w:rsidP="001370B8">
            <w:pPr>
              <w:spacing w:before="20" w:after="20"/>
              <w:rPr>
                <w:sz w:val="22"/>
                <w:szCs w:val="22"/>
              </w:rPr>
            </w:pPr>
            <w:bookmarkStart w:id="304" w:name="lt_pId848"/>
            <w:r>
              <w:rPr>
                <w:sz w:val="22"/>
                <w:szCs w:val="22"/>
              </w:rPr>
              <w:t>2016</w:t>
            </w:r>
            <w:r>
              <w:rPr>
                <w:sz w:val="22"/>
                <w:szCs w:val="22"/>
              </w:rPr>
              <w:t>年</w:t>
            </w:r>
            <w:r>
              <w:rPr>
                <w:sz w:val="22"/>
                <w:szCs w:val="22"/>
              </w:rPr>
              <w:t>9</w:t>
            </w:r>
            <w:r>
              <w:rPr>
                <w:sz w:val="22"/>
                <w:szCs w:val="22"/>
              </w:rPr>
              <w:t>月</w:t>
            </w:r>
            <w:r w:rsidRPr="00FC2324">
              <w:rPr>
                <w:sz w:val="22"/>
                <w:szCs w:val="22"/>
              </w:rPr>
              <w:t>19-23</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4"/>
          </w:p>
        </w:tc>
      </w:tr>
      <w:tr w:rsidR="00F2303F" w:rsidTr="001370B8">
        <w:trPr>
          <w:trHeight w:val="454"/>
          <w:jc w:val="center"/>
        </w:trPr>
        <w:tc>
          <w:tcPr>
            <w:tcW w:w="2647" w:type="pct"/>
          </w:tcPr>
          <w:p w:rsidR="00F2303F" w:rsidRPr="00A936EA" w:rsidRDefault="009046DD" w:rsidP="001370B8">
            <w:pPr>
              <w:spacing w:before="20" w:after="20"/>
              <w:rPr>
                <w:rFonts w:asciiTheme="minorHAnsi" w:hAnsiTheme="minorHAnsi"/>
                <w:sz w:val="22"/>
                <w:szCs w:val="22"/>
              </w:rPr>
            </w:pPr>
            <w:hyperlink r:id="rId55"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研究组第二次会议</w:t>
              </w:r>
            </w:hyperlink>
          </w:p>
        </w:tc>
        <w:tc>
          <w:tcPr>
            <w:tcW w:w="2353" w:type="pct"/>
            <w:shd w:val="clear" w:color="auto" w:fill="auto"/>
          </w:tcPr>
          <w:p w:rsidR="00F2303F" w:rsidRPr="00FC2324" w:rsidRDefault="00F2303F" w:rsidP="001370B8">
            <w:pPr>
              <w:spacing w:before="20" w:after="20"/>
              <w:rPr>
                <w:sz w:val="22"/>
                <w:szCs w:val="22"/>
              </w:rPr>
            </w:pPr>
            <w:bookmarkStart w:id="305" w:name="lt_pId850"/>
            <w:r>
              <w:rPr>
                <w:sz w:val="22"/>
                <w:szCs w:val="22"/>
              </w:rPr>
              <w:t>2015</w:t>
            </w:r>
            <w:r>
              <w:rPr>
                <w:sz w:val="22"/>
                <w:szCs w:val="22"/>
              </w:rPr>
              <w:t>年</w:t>
            </w:r>
            <w:r>
              <w:rPr>
                <w:sz w:val="22"/>
                <w:szCs w:val="22"/>
              </w:rPr>
              <w:t>9</w:t>
            </w:r>
            <w:r>
              <w:rPr>
                <w:sz w:val="22"/>
                <w:szCs w:val="22"/>
              </w:rPr>
              <w:t>月</w:t>
            </w:r>
            <w:r w:rsidRPr="00FC2324">
              <w:rPr>
                <w:sz w:val="22"/>
                <w:szCs w:val="22"/>
              </w:rPr>
              <w:t>14-18</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5"/>
          </w:p>
        </w:tc>
      </w:tr>
      <w:tr w:rsidR="00F2303F" w:rsidTr="001370B8">
        <w:trPr>
          <w:trHeight w:val="454"/>
          <w:jc w:val="center"/>
        </w:trPr>
        <w:tc>
          <w:tcPr>
            <w:tcW w:w="2647" w:type="pct"/>
          </w:tcPr>
          <w:p w:rsidR="00F2303F" w:rsidRPr="00A936EA" w:rsidRDefault="009046DD" w:rsidP="001370B8">
            <w:pPr>
              <w:spacing w:before="20" w:after="20"/>
              <w:rPr>
                <w:rFonts w:asciiTheme="minorHAnsi" w:hAnsiTheme="minorHAnsi"/>
                <w:sz w:val="22"/>
                <w:szCs w:val="22"/>
              </w:rPr>
            </w:pPr>
            <w:hyperlink r:id="rId56"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研究组第一次会议</w:t>
              </w:r>
            </w:hyperlink>
          </w:p>
        </w:tc>
        <w:tc>
          <w:tcPr>
            <w:tcW w:w="2353" w:type="pct"/>
            <w:tcBorders>
              <w:bottom w:val="single" w:sz="4" w:space="0" w:color="auto"/>
            </w:tcBorders>
            <w:shd w:val="clear" w:color="auto" w:fill="auto"/>
          </w:tcPr>
          <w:p w:rsidR="00F2303F" w:rsidRPr="00FC2324" w:rsidRDefault="00F2303F" w:rsidP="001370B8">
            <w:pPr>
              <w:spacing w:before="20" w:after="20"/>
              <w:rPr>
                <w:sz w:val="22"/>
                <w:szCs w:val="22"/>
              </w:rPr>
            </w:pPr>
            <w:bookmarkStart w:id="306" w:name="lt_pId852"/>
            <w:r>
              <w:rPr>
                <w:sz w:val="22"/>
                <w:szCs w:val="22"/>
              </w:rPr>
              <w:t>2014</w:t>
            </w:r>
            <w:r>
              <w:rPr>
                <w:sz w:val="22"/>
                <w:szCs w:val="22"/>
              </w:rPr>
              <w:t>年</w:t>
            </w:r>
            <w:r>
              <w:rPr>
                <w:sz w:val="22"/>
                <w:szCs w:val="22"/>
              </w:rPr>
              <w:t>9</w:t>
            </w:r>
            <w:r>
              <w:rPr>
                <w:sz w:val="22"/>
                <w:szCs w:val="22"/>
              </w:rPr>
              <w:t>月</w:t>
            </w:r>
            <w:r>
              <w:rPr>
                <w:sz w:val="22"/>
                <w:szCs w:val="22"/>
              </w:rPr>
              <w:t>15-19</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6"/>
          </w:p>
        </w:tc>
      </w:tr>
      <w:tr w:rsidR="00F2303F" w:rsidTr="001370B8">
        <w:trPr>
          <w:trHeight w:val="454"/>
          <w:jc w:val="center"/>
        </w:trPr>
        <w:tc>
          <w:tcPr>
            <w:tcW w:w="2647" w:type="pct"/>
            <w:shd w:val="clear" w:color="auto" w:fill="D9D9D9" w:themeFill="background1" w:themeFillShade="D9"/>
          </w:tcPr>
          <w:p w:rsidR="00F2303F" w:rsidRPr="00170FEB" w:rsidRDefault="00F2303F" w:rsidP="001370B8">
            <w:pPr>
              <w:spacing w:before="20" w:after="20"/>
              <w:rPr>
                <w:b/>
                <w:sz w:val="22"/>
                <w:szCs w:val="22"/>
              </w:rPr>
            </w:pPr>
            <w:r w:rsidRPr="00A936EA">
              <w:rPr>
                <w:rFonts w:asciiTheme="minorHAnsi" w:hAnsiTheme="minorHAnsi" w:hint="eastAsia"/>
                <w:b/>
                <w:sz w:val="22"/>
                <w:szCs w:val="22"/>
              </w:rPr>
              <w:t>报告人组会议</w:t>
            </w:r>
          </w:p>
        </w:tc>
        <w:tc>
          <w:tcPr>
            <w:tcW w:w="2353" w:type="pct"/>
            <w:shd w:val="clear" w:color="auto" w:fill="D9D9D9" w:themeFill="background1" w:themeFillShade="D9"/>
          </w:tcPr>
          <w:p w:rsidR="00F2303F" w:rsidRPr="00FC2324" w:rsidRDefault="00F2303F" w:rsidP="001370B8">
            <w:pPr>
              <w:spacing w:before="20" w:after="20"/>
              <w:rPr>
                <w:b/>
                <w:sz w:val="22"/>
                <w:szCs w:val="22"/>
              </w:rPr>
            </w:pPr>
          </w:p>
        </w:tc>
      </w:tr>
      <w:tr w:rsidR="00F2303F" w:rsidTr="001370B8">
        <w:trPr>
          <w:trHeight w:val="454"/>
          <w:jc w:val="center"/>
        </w:trPr>
        <w:tc>
          <w:tcPr>
            <w:tcW w:w="2647" w:type="pct"/>
          </w:tcPr>
          <w:p w:rsidR="00F2303F" w:rsidRPr="001A3A0C" w:rsidRDefault="009046DD" w:rsidP="001370B8">
            <w:pPr>
              <w:spacing w:before="20" w:after="20"/>
              <w:rPr>
                <w:sz w:val="22"/>
                <w:szCs w:val="22"/>
                <w:lang w:val="en-US"/>
              </w:rPr>
            </w:pPr>
            <w:hyperlink r:id="rId57"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hyperlink>
            <w:r w:rsidR="00F2303F">
              <w:rPr>
                <w:rStyle w:val="Hyperlink"/>
                <w:rFonts w:cs="Simplified Arabic" w:hint="eastAsia"/>
                <w:sz w:val="22"/>
                <w:szCs w:val="22"/>
                <w:lang w:val="en-US"/>
              </w:rPr>
              <w:t>第</w:t>
            </w:r>
            <w:r w:rsidR="00F2303F">
              <w:rPr>
                <w:rStyle w:val="Hyperlink"/>
                <w:rFonts w:cs="Simplified Arabic" w:hint="eastAsia"/>
                <w:sz w:val="22"/>
                <w:szCs w:val="22"/>
                <w:lang w:val="en-US"/>
              </w:rPr>
              <w:t>9</w:t>
            </w:r>
            <w:r w:rsidR="00F2303F">
              <w:rPr>
                <w:rStyle w:val="Hyperlink"/>
                <w:rFonts w:cs="Simplified Arabic" w:hint="eastAsia"/>
                <w:sz w:val="22"/>
                <w:szCs w:val="22"/>
                <w:lang w:val="en-US"/>
              </w:rPr>
              <w:t>号决议</w:t>
            </w:r>
          </w:p>
        </w:tc>
        <w:tc>
          <w:tcPr>
            <w:tcW w:w="2353" w:type="pct"/>
            <w:shd w:val="clear" w:color="auto" w:fill="auto"/>
          </w:tcPr>
          <w:p w:rsidR="00F2303F" w:rsidRPr="00FC2324" w:rsidRDefault="00F2303F" w:rsidP="001370B8">
            <w:pPr>
              <w:spacing w:before="20" w:after="20"/>
              <w:rPr>
                <w:sz w:val="22"/>
                <w:szCs w:val="22"/>
              </w:rPr>
            </w:pPr>
            <w:bookmarkStart w:id="307" w:name="lt_pId856"/>
            <w:r w:rsidRPr="00FC2324">
              <w:rPr>
                <w:sz w:val="22"/>
                <w:szCs w:val="22"/>
              </w:rPr>
              <w:t>2017</w:t>
            </w:r>
            <w:r>
              <w:rPr>
                <w:sz w:val="22"/>
                <w:szCs w:val="22"/>
              </w:rPr>
              <w:t>年</w:t>
            </w:r>
            <w:r>
              <w:rPr>
                <w:sz w:val="22"/>
                <w:szCs w:val="22"/>
              </w:rPr>
              <w:t>1</w:t>
            </w:r>
            <w:r>
              <w:rPr>
                <w:sz w:val="22"/>
                <w:szCs w:val="22"/>
              </w:rPr>
              <w:t>月</w:t>
            </w:r>
            <w:r w:rsidRPr="00FC2324">
              <w:rPr>
                <w:sz w:val="22"/>
                <w:szCs w:val="22"/>
              </w:rPr>
              <w:t>9-18</w:t>
            </w:r>
            <w:r>
              <w:rPr>
                <w:sz w:val="22"/>
                <w:szCs w:val="22"/>
              </w:rPr>
              <w:t>日</w:t>
            </w:r>
            <w:r>
              <w:rPr>
                <w:rFonts w:hint="eastAsia"/>
                <w:sz w:val="22"/>
                <w:szCs w:val="22"/>
              </w:rPr>
              <w:t>（</w:t>
            </w:r>
            <w:r>
              <w:rPr>
                <w:sz w:val="22"/>
                <w:szCs w:val="22"/>
              </w:rPr>
              <w:t>上午）</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7"/>
          </w:p>
        </w:tc>
      </w:tr>
      <w:tr w:rsidR="00F2303F" w:rsidTr="001370B8">
        <w:trPr>
          <w:trHeight w:val="454"/>
          <w:jc w:val="center"/>
        </w:trPr>
        <w:tc>
          <w:tcPr>
            <w:tcW w:w="2647" w:type="pct"/>
          </w:tcPr>
          <w:p w:rsidR="00F2303F" w:rsidRPr="001A3A0C" w:rsidRDefault="009046DD" w:rsidP="001370B8">
            <w:pPr>
              <w:spacing w:before="20" w:after="20"/>
              <w:rPr>
                <w:sz w:val="22"/>
                <w:szCs w:val="22"/>
                <w:lang w:val="en-US"/>
              </w:rPr>
            </w:pPr>
            <w:hyperlink r:id="rId58"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r w:rsidR="00F2303F" w:rsidRPr="001F416C">
                <w:rPr>
                  <w:rStyle w:val="Hyperlink"/>
                  <w:rFonts w:cs="Simplified Arabic" w:hint="eastAsia"/>
                  <w:sz w:val="22"/>
                  <w:szCs w:val="22"/>
                  <w:lang w:val="en-US"/>
                </w:rPr>
                <w:t>第</w:t>
              </w:r>
              <w:r w:rsidR="00F2303F" w:rsidRPr="001F416C">
                <w:rPr>
                  <w:rStyle w:val="Hyperlink"/>
                  <w:rFonts w:cs="Simplified Arabic" w:hint="eastAsia"/>
                  <w:sz w:val="22"/>
                  <w:szCs w:val="22"/>
                  <w:lang w:val="en-US"/>
                </w:rPr>
                <w:t>9</w:t>
              </w:r>
              <w:r w:rsidR="00F2303F" w:rsidRPr="001F416C">
                <w:rPr>
                  <w:rStyle w:val="Hyperlink"/>
                  <w:rFonts w:cs="Simplified Arabic" w:hint="eastAsia"/>
                  <w:sz w:val="22"/>
                  <w:szCs w:val="22"/>
                  <w:lang w:val="en-US"/>
                </w:rPr>
                <w:t>号决议</w:t>
              </w:r>
            </w:hyperlink>
          </w:p>
        </w:tc>
        <w:tc>
          <w:tcPr>
            <w:tcW w:w="2353" w:type="pct"/>
            <w:shd w:val="clear" w:color="auto" w:fill="auto"/>
          </w:tcPr>
          <w:p w:rsidR="00F2303F" w:rsidRPr="00FC2324" w:rsidRDefault="00F2303F" w:rsidP="001370B8">
            <w:pPr>
              <w:spacing w:before="20" w:after="20"/>
              <w:rPr>
                <w:sz w:val="22"/>
                <w:szCs w:val="22"/>
              </w:rPr>
            </w:pPr>
            <w:bookmarkStart w:id="308" w:name="lt_pId859"/>
            <w:r>
              <w:rPr>
                <w:sz w:val="22"/>
                <w:szCs w:val="22"/>
              </w:rPr>
              <w:t>2016</w:t>
            </w:r>
            <w:r>
              <w:rPr>
                <w:sz w:val="22"/>
                <w:szCs w:val="22"/>
              </w:rPr>
              <w:t>年</w:t>
            </w:r>
            <w:r>
              <w:rPr>
                <w:sz w:val="22"/>
                <w:szCs w:val="22"/>
              </w:rPr>
              <w:t>4</w:t>
            </w:r>
            <w:r>
              <w:rPr>
                <w:sz w:val="22"/>
                <w:szCs w:val="22"/>
              </w:rPr>
              <w:t>月</w:t>
            </w:r>
            <w:r w:rsidRPr="00FC2324">
              <w:rPr>
                <w:sz w:val="22"/>
                <w:szCs w:val="22"/>
              </w:rPr>
              <w:t>4-15</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8"/>
          </w:p>
        </w:tc>
      </w:tr>
      <w:tr w:rsidR="00F2303F" w:rsidTr="001370B8">
        <w:trPr>
          <w:trHeight w:val="454"/>
          <w:jc w:val="center"/>
        </w:trPr>
        <w:tc>
          <w:tcPr>
            <w:tcW w:w="2647" w:type="pct"/>
            <w:tcBorders>
              <w:bottom w:val="single" w:sz="4" w:space="0" w:color="auto"/>
            </w:tcBorders>
          </w:tcPr>
          <w:p w:rsidR="00F2303F" w:rsidRPr="001A3A0C" w:rsidRDefault="009046DD" w:rsidP="001370B8">
            <w:pPr>
              <w:spacing w:before="20" w:after="20"/>
              <w:rPr>
                <w:sz w:val="22"/>
                <w:szCs w:val="22"/>
                <w:lang w:val="en-US"/>
              </w:rPr>
            </w:pPr>
            <w:hyperlink r:id="rId59"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r w:rsidR="00F2303F" w:rsidRPr="001F416C">
                <w:rPr>
                  <w:rStyle w:val="Hyperlink"/>
                  <w:rFonts w:cs="Simplified Arabic" w:hint="eastAsia"/>
                  <w:sz w:val="22"/>
                  <w:szCs w:val="22"/>
                  <w:lang w:val="en-US"/>
                </w:rPr>
                <w:t>第</w:t>
              </w:r>
              <w:r w:rsidR="00F2303F" w:rsidRPr="001F416C">
                <w:rPr>
                  <w:rStyle w:val="Hyperlink"/>
                  <w:rFonts w:cs="Simplified Arabic" w:hint="eastAsia"/>
                  <w:sz w:val="22"/>
                  <w:szCs w:val="22"/>
                  <w:lang w:val="en-US"/>
                </w:rPr>
                <w:t>9</w:t>
              </w:r>
              <w:r w:rsidR="00F2303F" w:rsidRPr="001F416C">
                <w:rPr>
                  <w:rStyle w:val="Hyperlink"/>
                  <w:rFonts w:cs="Simplified Arabic" w:hint="eastAsia"/>
                  <w:sz w:val="22"/>
                  <w:szCs w:val="22"/>
                  <w:lang w:val="en-US"/>
                </w:rPr>
                <w:t>号决议</w:t>
              </w:r>
            </w:hyperlink>
          </w:p>
        </w:tc>
        <w:tc>
          <w:tcPr>
            <w:tcW w:w="2353" w:type="pct"/>
            <w:tcBorders>
              <w:bottom w:val="single" w:sz="4" w:space="0" w:color="auto"/>
            </w:tcBorders>
            <w:shd w:val="clear" w:color="auto" w:fill="auto"/>
          </w:tcPr>
          <w:p w:rsidR="00F2303F" w:rsidRPr="00FC2324" w:rsidRDefault="00F2303F" w:rsidP="001370B8">
            <w:pPr>
              <w:spacing w:before="20" w:after="20"/>
              <w:rPr>
                <w:sz w:val="22"/>
                <w:szCs w:val="22"/>
              </w:rPr>
            </w:pPr>
            <w:bookmarkStart w:id="309" w:name="lt_pId862"/>
            <w:r>
              <w:rPr>
                <w:sz w:val="22"/>
                <w:szCs w:val="22"/>
              </w:rPr>
              <w:t>2015</w:t>
            </w:r>
            <w:r>
              <w:rPr>
                <w:sz w:val="22"/>
                <w:szCs w:val="22"/>
              </w:rPr>
              <w:t>年</w:t>
            </w:r>
            <w:r>
              <w:rPr>
                <w:sz w:val="22"/>
                <w:szCs w:val="22"/>
              </w:rPr>
              <w:t>4</w:t>
            </w:r>
            <w:r>
              <w:rPr>
                <w:sz w:val="22"/>
                <w:szCs w:val="22"/>
              </w:rPr>
              <w:t>月</w:t>
            </w:r>
            <w:r w:rsidRPr="00FC2324">
              <w:rPr>
                <w:sz w:val="22"/>
                <w:szCs w:val="22"/>
              </w:rPr>
              <w:t>13-24</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9"/>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r>
              <w:rPr>
                <w:b/>
                <w:bCs/>
                <w:sz w:val="22"/>
                <w:szCs w:val="22"/>
              </w:rPr>
              <w:t>专家组会议</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456CAB" w:rsidRDefault="00F2303F" w:rsidP="001370B8">
            <w:pPr>
              <w:spacing w:before="20" w:after="20"/>
              <w:rPr>
                <w:b/>
                <w:bCs/>
                <w:sz w:val="22"/>
                <w:szCs w:val="22"/>
              </w:rPr>
            </w:pPr>
          </w:p>
        </w:tc>
      </w:tr>
      <w:tr w:rsidR="00F2303F" w:rsidRPr="001A3A0C"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3540A" w:rsidRDefault="009046DD" w:rsidP="001370B8">
            <w:pPr>
              <w:spacing w:before="20" w:after="20"/>
              <w:rPr>
                <w:sz w:val="22"/>
                <w:szCs w:val="22"/>
                <w:u w:val="single"/>
                <w:lang w:val="en-US"/>
              </w:rPr>
            </w:pPr>
            <w:hyperlink r:id="rId60" w:history="1">
              <w:bookmarkStart w:id="310" w:name="lt_pId864"/>
              <w:r w:rsidR="00F2303F" w:rsidRPr="0013540A">
                <w:rPr>
                  <w:rStyle w:val="Hyperlink"/>
                  <w:sz w:val="22"/>
                  <w:szCs w:val="22"/>
                  <w:lang w:val="en-US"/>
                </w:rPr>
                <w:t>课题</w:t>
              </w:r>
              <w:r w:rsidR="00F2303F" w:rsidRPr="0013540A">
                <w:rPr>
                  <w:rStyle w:val="Hyperlink"/>
                  <w:rFonts w:hint="eastAsia"/>
                  <w:sz w:val="22"/>
                  <w:szCs w:val="22"/>
                  <w:lang w:val="en-US"/>
                </w:rPr>
                <w:t>6</w:t>
              </w:r>
              <w:r w:rsidR="00F2303F" w:rsidRPr="0013540A">
                <w:rPr>
                  <w:rStyle w:val="Hyperlink"/>
                  <w:sz w:val="22"/>
                  <w:szCs w:val="22"/>
                  <w:lang w:val="en-US"/>
                </w:rPr>
                <w:t>/1</w:t>
              </w:r>
              <w:r w:rsidR="00F2303F" w:rsidRPr="0013540A">
                <w:rPr>
                  <w:rStyle w:val="Hyperlink"/>
                  <w:sz w:val="22"/>
                  <w:szCs w:val="22"/>
                  <w:lang w:val="en-US"/>
                </w:rPr>
                <w:t>专家组会议</w:t>
              </w:r>
              <w:bookmarkEnd w:id="310"/>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1A3A0C" w:rsidRDefault="00F2303F" w:rsidP="001370B8">
            <w:pPr>
              <w:spacing w:before="20" w:after="20"/>
              <w:rPr>
                <w:sz w:val="22"/>
                <w:szCs w:val="22"/>
                <w:lang w:val="en-US"/>
              </w:rPr>
            </w:pPr>
            <w:bookmarkStart w:id="311" w:name="lt_pId865"/>
            <w:r>
              <w:rPr>
                <w:sz w:val="22"/>
                <w:szCs w:val="22"/>
              </w:rPr>
              <w:t>2016</w:t>
            </w:r>
            <w:r>
              <w:rPr>
                <w:sz w:val="22"/>
                <w:szCs w:val="22"/>
              </w:rPr>
              <w:t>年</w:t>
            </w:r>
            <w:r>
              <w:rPr>
                <w:sz w:val="22"/>
                <w:szCs w:val="22"/>
              </w:rPr>
              <w:t>11</w:t>
            </w:r>
            <w:r>
              <w:rPr>
                <w:sz w:val="22"/>
                <w:szCs w:val="22"/>
              </w:rPr>
              <w:t>月</w:t>
            </w:r>
            <w:r>
              <w:rPr>
                <w:sz w:val="22"/>
                <w:szCs w:val="22"/>
              </w:rPr>
              <w:t>9</w:t>
            </w:r>
            <w:r>
              <w:rPr>
                <w:sz w:val="22"/>
                <w:szCs w:val="22"/>
              </w:rPr>
              <w:t>日</w:t>
            </w:r>
            <w:r>
              <w:rPr>
                <w:rFonts w:hint="eastAsia"/>
                <w:sz w:val="22"/>
                <w:szCs w:val="22"/>
              </w:rPr>
              <w:t>，</w:t>
            </w:r>
            <w:r>
              <w:rPr>
                <w:sz w:val="22"/>
                <w:szCs w:val="22"/>
                <w:lang w:val="en-US"/>
              </w:rPr>
              <w:t>重庆</w:t>
            </w:r>
            <w:r w:rsidRPr="001A3A0C">
              <w:rPr>
                <w:sz w:val="22"/>
                <w:szCs w:val="22"/>
                <w:lang w:val="en-US"/>
              </w:rPr>
              <w:t>[</w:t>
            </w:r>
            <w:r>
              <w:rPr>
                <w:sz w:val="22"/>
                <w:szCs w:val="22"/>
                <w:lang w:val="en-US"/>
              </w:rPr>
              <w:t>中华人民共和国</w:t>
            </w:r>
            <w:r w:rsidRPr="001A3A0C">
              <w:rPr>
                <w:sz w:val="22"/>
                <w:szCs w:val="22"/>
                <w:lang w:val="en-US"/>
              </w:rPr>
              <w:t>]</w:t>
            </w:r>
            <w:bookmarkEnd w:id="311"/>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9046DD" w:rsidP="001370B8">
            <w:pPr>
              <w:spacing w:before="20" w:after="20"/>
              <w:rPr>
                <w:sz w:val="22"/>
                <w:szCs w:val="22"/>
                <w:lang w:val="en-US"/>
              </w:rPr>
            </w:pPr>
            <w:hyperlink r:id="rId61" w:history="1">
              <w:bookmarkStart w:id="312" w:name="lt_pId866"/>
              <w:r w:rsidR="00F2303F">
                <w:rPr>
                  <w:rStyle w:val="Hyperlink"/>
                  <w:rFonts w:hint="eastAsia"/>
                  <w:sz w:val="22"/>
                  <w:szCs w:val="22"/>
                  <w:lang w:val="en-US"/>
                </w:rPr>
                <w:t>课题</w:t>
              </w:r>
              <w:r w:rsidR="00F2303F">
                <w:rPr>
                  <w:rStyle w:val="Hyperlink"/>
                  <w:rFonts w:hint="eastAsia"/>
                  <w:sz w:val="22"/>
                  <w:szCs w:val="22"/>
                  <w:lang w:val="en-US"/>
                </w:rPr>
                <w:t>8</w:t>
              </w:r>
              <w:r w:rsidR="00F2303F">
                <w:rPr>
                  <w:rStyle w:val="Hyperlink"/>
                  <w:sz w:val="22"/>
                  <w:szCs w:val="22"/>
                  <w:lang w:val="en-US"/>
                </w:rPr>
                <w:t>/1</w:t>
              </w:r>
              <w:r w:rsidR="00F2303F">
                <w:rPr>
                  <w:rStyle w:val="Hyperlink"/>
                  <w:rFonts w:hint="eastAsia"/>
                  <w:sz w:val="22"/>
                  <w:szCs w:val="22"/>
                  <w:lang w:val="en-US"/>
                </w:rPr>
                <w:t>专家</w:t>
              </w:r>
              <w:r w:rsidR="00F2303F">
                <w:rPr>
                  <w:rStyle w:val="Hyperlink"/>
                  <w:sz w:val="22"/>
                  <w:szCs w:val="22"/>
                  <w:lang w:val="en-US"/>
                </w:rPr>
                <w:t>组会议</w:t>
              </w:r>
              <w:bookmarkEnd w:id="312"/>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13" w:name="lt_pId867"/>
            <w:r>
              <w:rPr>
                <w:sz w:val="22"/>
                <w:szCs w:val="22"/>
                <w:lang w:val="en-GB"/>
              </w:rPr>
              <w:t>2016</w:t>
            </w:r>
            <w:r>
              <w:rPr>
                <w:sz w:val="22"/>
                <w:szCs w:val="22"/>
              </w:rPr>
              <w:t>年</w:t>
            </w:r>
            <w:r>
              <w:rPr>
                <w:sz w:val="22"/>
                <w:szCs w:val="22"/>
                <w:lang w:val="en-GB"/>
              </w:rPr>
              <w:t>2</w:t>
            </w:r>
            <w:r>
              <w:rPr>
                <w:sz w:val="22"/>
                <w:szCs w:val="22"/>
              </w:rPr>
              <w:t>月</w:t>
            </w:r>
            <w:r w:rsidRPr="00E71467">
              <w:rPr>
                <w:sz w:val="22"/>
                <w:szCs w:val="22"/>
                <w:lang w:val="en-GB"/>
              </w:rPr>
              <w:t>15-16</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13"/>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9046DD" w:rsidP="001370B8">
            <w:pPr>
              <w:spacing w:before="20" w:after="20"/>
              <w:rPr>
                <w:sz w:val="22"/>
                <w:szCs w:val="22"/>
                <w:lang w:val="en-US"/>
              </w:rPr>
            </w:pPr>
            <w:hyperlink r:id="rId62" w:history="1">
              <w:bookmarkStart w:id="314" w:name="lt_pId868"/>
              <w:r w:rsidR="00F2303F">
                <w:rPr>
                  <w:rStyle w:val="Hyperlink"/>
                  <w:rFonts w:hint="eastAsia"/>
                  <w:sz w:val="22"/>
                  <w:szCs w:val="22"/>
                  <w:lang w:val="en-US"/>
                </w:rPr>
                <w:t>第</w:t>
              </w:r>
              <w:r w:rsidR="00F2303F">
                <w:rPr>
                  <w:rStyle w:val="Hyperlink"/>
                  <w:rFonts w:hint="eastAsia"/>
                  <w:sz w:val="22"/>
                  <w:szCs w:val="22"/>
                  <w:lang w:val="en-US"/>
                </w:rPr>
                <w:t>9</w:t>
              </w:r>
              <w:r w:rsidR="00F2303F">
                <w:rPr>
                  <w:rStyle w:val="Hyperlink"/>
                  <w:rFonts w:hint="eastAsia"/>
                  <w:sz w:val="22"/>
                  <w:szCs w:val="22"/>
                  <w:lang w:val="en-US"/>
                </w:rPr>
                <w:t>号</w:t>
              </w:r>
              <w:r w:rsidR="00F2303F">
                <w:rPr>
                  <w:rStyle w:val="Hyperlink"/>
                  <w:sz w:val="22"/>
                  <w:szCs w:val="22"/>
                  <w:lang w:val="en-US"/>
                </w:rPr>
                <w:t>决议专家组会议</w:t>
              </w:r>
              <w:bookmarkEnd w:id="314"/>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15" w:name="lt_pId869"/>
            <w:r>
              <w:rPr>
                <w:sz w:val="22"/>
                <w:szCs w:val="22"/>
                <w:lang w:val="en-GB"/>
              </w:rPr>
              <w:t>2016</w:t>
            </w:r>
            <w:r>
              <w:rPr>
                <w:sz w:val="22"/>
                <w:szCs w:val="22"/>
              </w:rPr>
              <w:t>年</w:t>
            </w:r>
            <w:r>
              <w:rPr>
                <w:sz w:val="22"/>
                <w:szCs w:val="22"/>
                <w:lang w:val="en-GB"/>
              </w:rPr>
              <w:t>2</w:t>
            </w:r>
            <w:r>
              <w:rPr>
                <w:sz w:val="22"/>
                <w:szCs w:val="22"/>
              </w:rPr>
              <w:t>月</w:t>
            </w:r>
            <w:r w:rsidRPr="00E71467">
              <w:rPr>
                <w:sz w:val="22"/>
                <w:szCs w:val="22"/>
                <w:lang w:val="en-GB"/>
              </w:rPr>
              <w:t>18-19</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15"/>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r>
              <w:rPr>
                <w:rFonts w:hint="eastAsia"/>
                <w:b/>
                <w:bCs/>
                <w:sz w:val="22"/>
                <w:szCs w:val="22"/>
              </w:rPr>
              <w:t>相关</w:t>
            </w:r>
            <w:r>
              <w:rPr>
                <w:b/>
                <w:bCs/>
                <w:sz w:val="22"/>
                <w:szCs w:val="22"/>
              </w:rPr>
              <w:t>议题讲习班</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6E2797" w:rsidRDefault="009046DD" w:rsidP="001370B8">
            <w:pPr>
              <w:spacing w:before="20" w:after="20"/>
            </w:pPr>
            <w:hyperlink r:id="rId63" w:history="1">
              <w:bookmarkStart w:id="316" w:name="lt_pId871"/>
              <w:r w:rsidR="00F2303F">
                <w:rPr>
                  <w:rStyle w:val="Hyperlink"/>
                  <w:rFonts w:hint="eastAsia"/>
                  <w:sz w:val="22"/>
                  <w:szCs w:val="22"/>
                  <w:lang w:val="en-US"/>
                </w:rPr>
                <w:t>国</w:t>
              </w:r>
              <w:r w:rsidR="00F2303F">
                <w:rPr>
                  <w:rStyle w:val="Hyperlink"/>
                  <w:sz w:val="22"/>
                  <w:szCs w:val="22"/>
                  <w:lang w:val="en-US"/>
                </w:rPr>
                <w:t>际电联</w:t>
              </w:r>
              <w:r w:rsidR="00F2303F">
                <w:rPr>
                  <w:rStyle w:val="Hyperlink"/>
                  <w:rFonts w:hint="eastAsia"/>
                  <w:sz w:val="22"/>
                  <w:szCs w:val="22"/>
                  <w:lang w:val="en-US"/>
                </w:rPr>
                <w:t>关于</w:t>
              </w:r>
              <w:r w:rsidR="00F2303F" w:rsidRPr="001F416C">
                <w:rPr>
                  <w:rStyle w:val="Hyperlink"/>
                  <w:rFonts w:hint="eastAsia"/>
                  <w:sz w:val="22"/>
                  <w:szCs w:val="22"/>
                  <w:lang w:val="en-US"/>
                </w:rPr>
                <w:t>非洲</w:t>
              </w:r>
              <w:r w:rsidR="00F2303F">
                <w:rPr>
                  <w:rStyle w:val="Hyperlink"/>
                  <w:sz w:val="22"/>
                  <w:szCs w:val="22"/>
                  <w:lang w:val="en-US"/>
                </w:rPr>
                <w:t>消费者信息</w:t>
              </w:r>
              <w:r w:rsidR="00F2303F">
                <w:rPr>
                  <w:rStyle w:val="Hyperlink"/>
                  <w:rFonts w:hint="eastAsia"/>
                  <w:sz w:val="22"/>
                  <w:szCs w:val="22"/>
                  <w:lang w:val="en-US"/>
                </w:rPr>
                <w:t>、</w:t>
              </w:r>
              <w:r w:rsidR="00F2303F">
                <w:rPr>
                  <w:rStyle w:val="Hyperlink"/>
                  <w:sz w:val="22"/>
                  <w:szCs w:val="22"/>
                  <w:lang w:val="en-US"/>
                </w:rPr>
                <w:t>保护与权利</w:t>
              </w:r>
              <w:bookmarkEnd w:id="316"/>
            </w:hyperlink>
            <w:r w:rsidR="00F2303F">
              <w:rPr>
                <w:rStyle w:val="Hyperlink"/>
                <w:rFonts w:hint="eastAsia"/>
                <w:sz w:val="22"/>
                <w:szCs w:val="22"/>
                <w:lang w:val="en-US"/>
              </w:rPr>
              <w:t>的</w:t>
            </w:r>
            <w:r w:rsidR="00F2303F" w:rsidRPr="001F416C">
              <w:rPr>
                <w:rStyle w:val="Hyperlink"/>
                <w:sz w:val="22"/>
                <w:szCs w:val="22"/>
                <w:lang w:val="en-US"/>
              </w:rPr>
              <w:t>区域</w:t>
            </w:r>
            <w:r w:rsidR="00F2303F">
              <w:rPr>
                <w:rStyle w:val="Hyperlink"/>
                <w:rFonts w:hint="eastAsia"/>
                <w:sz w:val="22"/>
                <w:szCs w:val="22"/>
                <w:lang w:val="en-US"/>
              </w:rPr>
              <w:t>性</w:t>
            </w:r>
            <w:r w:rsidR="00F2303F" w:rsidRPr="001F416C">
              <w:rPr>
                <w:rStyle w:val="Hyperlink"/>
                <w:sz w:val="22"/>
                <w:szCs w:val="22"/>
                <w:lang w:val="en-US"/>
              </w:rPr>
              <w:t>论坛</w:t>
            </w:r>
            <w:r w:rsidR="00F2303F" w:rsidRPr="006E2797">
              <w:rPr>
                <w:rStyle w:val="Hyperlink"/>
                <w:sz w:val="22"/>
                <w:szCs w:val="22"/>
              </w:rPr>
              <w:br/>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FC2324" w:rsidRDefault="00F2303F" w:rsidP="001370B8">
            <w:pPr>
              <w:spacing w:before="20" w:after="20"/>
              <w:rPr>
                <w:sz w:val="22"/>
                <w:szCs w:val="22"/>
              </w:rPr>
            </w:pPr>
            <w:bookmarkStart w:id="317" w:name="lt_pId872"/>
            <w:r w:rsidRPr="00FC2324">
              <w:rPr>
                <w:sz w:val="22"/>
                <w:szCs w:val="22"/>
              </w:rPr>
              <w:t>2017</w:t>
            </w:r>
            <w:r>
              <w:rPr>
                <w:sz w:val="22"/>
                <w:szCs w:val="22"/>
              </w:rPr>
              <w:t>年</w:t>
            </w:r>
            <w:r>
              <w:rPr>
                <w:rFonts w:hint="eastAsia"/>
                <w:sz w:val="22"/>
                <w:szCs w:val="22"/>
              </w:rPr>
              <w:t>3</w:t>
            </w:r>
            <w:r>
              <w:rPr>
                <w:sz w:val="22"/>
                <w:szCs w:val="22"/>
              </w:rPr>
              <w:t>月</w:t>
            </w:r>
            <w:r w:rsidRPr="00FC2324">
              <w:rPr>
                <w:sz w:val="22"/>
                <w:szCs w:val="22"/>
              </w:rPr>
              <w:t>14-16</w:t>
            </w:r>
            <w:r>
              <w:rPr>
                <w:sz w:val="22"/>
                <w:szCs w:val="22"/>
              </w:rPr>
              <w:t>日</w:t>
            </w:r>
            <w:r>
              <w:rPr>
                <w:rFonts w:hint="eastAsia"/>
                <w:sz w:val="22"/>
                <w:szCs w:val="22"/>
              </w:rPr>
              <w:t>，科托努</w:t>
            </w:r>
            <w:r w:rsidRPr="00FC2324">
              <w:rPr>
                <w:sz w:val="22"/>
                <w:szCs w:val="22"/>
              </w:rPr>
              <w:t>[</w:t>
            </w:r>
            <w:r>
              <w:rPr>
                <w:sz w:val="22"/>
                <w:szCs w:val="22"/>
              </w:rPr>
              <w:t>贝宁</w:t>
            </w:r>
            <w:r w:rsidRPr="00FC2324">
              <w:rPr>
                <w:sz w:val="22"/>
                <w:szCs w:val="22"/>
              </w:rPr>
              <w:t>]</w:t>
            </w:r>
            <w:bookmarkEnd w:id="317"/>
          </w:p>
        </w:tc>
      </w:tr>
      <w:tr w:rsidR="00F2303F" w:rsidRPr="001A3A0C"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9046DD" w:rsidP="001370B8">
            <w:pPr>
              <w:spacing w:before="20" w:after="20"/>
              <w:rPr>
                <w:sz w:val="22"/>
                <w:szCs w:val="22"/>
                <w:lang w:val="en-US"/>
              </w:rPr>
            </w:pPr>
            <w:hyperlink r:id="rId64" w:history="1">
              <w:bookmarkStart w:id="318" w:name="lt_pId873"/>
              <w:r w:rsidR="00F2303F">
                <w:rPr>
                  <w:rStyle w:val="Hyperlink"/>
                  <w:rFonts w:hint="eastAsia"/>
                  <w:sz w:val="22"/>
                  <w:szCs w:val="22"/>
                  <w:lang w:val="en-US"/>
                </w:rPr>
                <w:t>国</w:t>
              </w:r>
              <w:r w:rsidR="00F2303F">
                <w:rPr>
                  <w:rStyle w:val="Hyperlink"/>
                  <w:sz w:val="22"/>
                  <w:szCs w:val="22"/>
                  <w:lang w:val="en-US"/>
                </w:rPr>
                <w:t>际电联有</w:t>
              </w:r>
              <w:r w:rsidR="00F2303F">
                <w:rPr>
                  <w:rStyle w:val="Hyperlink"/>
                  <w:rFonts w:hint="eastAsia"/>
                  <w:sz w:val="22"/>
                  <w:szCs w:val="22"/>
                  <w:lang w:val="en-US"/>
                </w:rPr>
                <w:t>关</w:t>
              </w:r>
              <w:r w:rsidR="00F2303F">
                <w:rPr>
                  <w:rStyle w:val="Hyperlink"/>
                  <w:sz w:val="22"/>
                  <w:szCs w:val="22"/>
                  <w:lang w:val="en-US"/>
                </w:rPr>
                <w:t>数字合作经济消费者保护讲习班</w:t>
              </w:r>
              <w:bookmarkEnd w:id="318"/>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1A3A0C" w:rsidRDefault="00F2303F" w:rsidP="001370B8">
            <w:pPr>
              <w:spacing w:before="20" w:after="20"/>
              <w:rPr>
                <w:sz w:val="22"/>
                <w:szCs w:val="22"/>
                <w:lang w:val="en-US"/>
              </w:rPr>
            </w:pPr>
            <w:bookmarkStart w:id="319" w:name="lt_pId874"/>
            <w:r>
              <w:rPr>
                <w:sz w:val="22"/>
                <w:szCs w:val="22"/>
              </w:rPr>
              <w:t>2016</w:t>
            </w:r>
            <w:r>
              <w:rPr>
                <w:sz w:val="22"/>
                <w:szCs w:val="22"/>
              </w:rPr>
              <w:t>年</w:t>
            </w:r>
            <w:r>
              <w:rPr>
                <w:sz w:val="22"/>
                <w:szCs w:val="22"/>
              </w:rPr>
              <w:t>11</w:t>
            </w:r>
            <w:r>
              <w:rPr>
                <w:sz w:val="22"/>
                <w:szCs w:val="22"/>
              </w:rPr>
              <w:t>月</w:t>
            </w:r>
            <w:r w:rsidRPr="001A3A0C">
              <w:rPr>
                <w:sz w:val="22"/>
                <w:szCs w:val="22"/>
                <w:lang w:val="en-US"/>
              </w:rPr>
              <w:t>10-11</w:t>
            </w:r>
            <w:r>
              <w:rPr>
                <w:sz w:val="22"/>
                <w:szCs w:val="22"/>
              </w:rPr>
              <w:t>日</w:t>
            </w:r>
            <w:r>
              <w:rPr>
                <w:rFonts w:hint="eastAsia"/>
                <w:sz w:val="22"/>
                <w:szCs w:val="22"/>
              </w:rPr>
              <w:t>，重庆</w:t>
            </w:r>
            <w:r w:rsidRPr="001A3A0C">
              <w:rPr>
                <w:sz w:val="22"/>
                <w:szCs w:val="22"/>
                <w:lang w:val="en-US"/>
              </w:rPr>
              <w:t>[</w:t>
            </w:r>
            <w:r>
              <w:rPr>
                <w:sz w:val="22"/>
                <w:szCs w:val="22"/>
                <w:lang w:val="en-US"/>
              </w:rPr>
              <w:t>中华人民共和国</w:t>
            </w:r>
            <w:r w:rsidRPr="001A3A0C">
              <w:rPr>
                <w:sz w:val="22"/>
                <w:szCs w:val="22"/>
                <w:lang w:val="en-US"/>
              </w:rPr>
              <w:t>]</w:t>
            </w:r>
            <w:bookmarkEnd w:id="319"/>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FC2324" w:rsidRDefault="009046DD" w:rsidP="001370B8">
            <w:pPr>
              <w:spacing w:before="20" w:after="20"/>
              <w:rPr>
                <w:sz w:val="22"/>
                <w:szCs w:val="22"/>
                <w:lang w:val="en-US"/>
              </w:rPr>
            </w:pPr>
            <w:hyperlink r:id="rId65" w:history="1">
              <w:bookmarkStart w:id="320" w:name="lt_pId875"/>
              <w:r w:rsidR="00F2303F">
                <w:rPr>
                  <w:rStyle w:val="Hyperlink"/>
                  <w:rFonts w:hint="eastAsia"/>
                  <w:sz w:val="22"/>
                  <w:szCs w:val="22"/>
                  <w:lang w:val="en-US"/>
                </w:rPr>
                <w:t>关于</w:t>
              </w:r>
              <w:r w:rsidR="00F2303F">
                <w:rPr>
                  <w:rStyle w:val="Hyperlink"/>
                  <w:sz w:val="22"/>
                  <w:szCs w:val="22"/>
                  <w:lang w:val="en-US"/>
                </w:rPr>
                <w:t>频谱</w:t>
              </w:r>
              <w:r w:rsidR="00F2303F">
                <w:rPr>
                  <w:rStyle w:val="Hyperlink"/>
                  <w:rFonts w:hint="eastAsia"/>
                  <w:sz w:val="22"/>
                  <w:szCs w:val="22"/>
                  <w:lang w:val="en-US"/>
                </w:rPr>
                <w:t>管理</w:t>
              </w:r>
              <w:r w:rsidR="00F2303F">
                <w:rPr>
                  <w:rStyle w:val="Hyperlink"/>
                  <w:sz w:val="22"/>
                  <w:szCs w:val="22"/>
                  <w:lang w:val="en-US"/>
                </w:rPr>
                <w:t>和数字地面电视广播讲习班</w:t>
              </w:r>
              <w:bookmarkEnd w:id="320"/>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21" w:name="lt_pId876"/>
            <w:r>
              <w:rPr>
                <w:sz w:val="22"/>
                <w:szCs w:val="22"/>
                <w:lang w:val="en-GB"/>
              </w:rPr>
              <w:t>2016</w:t>
            </w:r>
            <w:r>
              <w:rPr>
                <w:sz w:val="22"/>
                <w:szCs w:val="22"/>
              </w:rPr>
              <w:t>年</w:t>
            </w:r>
            <w:r>
              <w:rPr>
                <w:sz w:val="22"/>
                <w:szCs w:val="22"/>
                <w:lang w:val="en-GB"/>
              </w:rPr>
              <w:t>2</w:t>
            </w:r>
            <w:r>
              <w:rPr>
                <w:sz w:val="22"/>
                <w:szCs w:val="22"/>
              </w:rPr>
              <w:t>月</w:t>
            </w:r>
            <w:r>
              <w:rPr>
                <w:sz w:val="22"/>
                <w:szCs w:val="22"/>
                <w:lang w:val="en-GB"/>
              </w:rPr>
              <w:t>17</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21"/>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456CAB" w:rsidRDefault="009046DD" w:rsidP="001370B8">
            <w:pPr>
              <w:numPr>
                <w:ilvl w:val="0"/>
                <w:numId w:val="17"/>
              </w:numPr>
              <w:shd w:val="clear" w:color="auto" w:fill="FFFFFF"/>
              <w:tabs>
                <w:tab w:val="clear" w:pos="794"/>
                <w:tab w:val="clear" w:pos="1191"/>
                <w:tab w:val="clear" w:pos="1588"/>
                <w:tab w:val="clear" w:pos="1985"/>
              </w:tabs>
              <w:overflowPunct/>
              <w:autoSpaceDE/>
              <w:autoSpaceDN/>
              <w:adjustRightInd/>
              <w:spacing w:before="0"/>
              <w:ind w:left="0"/>
              <w:textAlignment w:val="top"/>
              <w:rPr>
                <w:sz w:val="22"/>
                <w:szCs w:val="22"/>
                <w:lang w:val="fr-CH"/>
              </w:rPr>
            </w:pPr>
            <w:hyperlink r:id="rId66" w:history="1">
              <w:bookmarkStart w:id="322" w:name="lt_pId877"/>
              <w:r w:rsidR="00F2303F">
                <w:rPr>
                  <w:rStyle w:val="Hyperlink"/>
                  <w:rFonts w:cs="Arial" w:hint="eastAsia"/>
                  <w:sz w:val="22"/>
                  <w:szCs w:val="22"/>
                  <w:bdr w:val="nil"/>
                  <w:lang w:val="fr-CH"/>
                </w:rPr>
                <w:t>国</w:t>
              </w:r>
              <w:r w:rsidR="00F2303F">
                <w:rPr>
                  <w:rStyle w:val="Hyperlink"/>
                  <w:rFonts w:cs="Arial"/>
                  <w:sz w:val="22"/>
                  <w:szCs w:val="22"/>
                  <w:bdr w:val="nil"/>
                  <w:lang w:val="fr-CH"/>
                </w:rPr>
                <w:t>际电联有关国际移动漫游全球</w:t>
              </w:r>
              <w:r w:rsidR="00F2303F">
                <w:rPr>
                  <w:rStyle w:val="Hyperlink"/>
                  <w:rFonts w:cs="Arial" w:hint="eastAsia"/>
                  <w:sz w:val="22"/>
                  <w:szCs w:val="22"/>
                  <w:bdr w:val="nil"/>
                  <w:lang w:val="fr-CH"/>
                </w:rPr>
                <w:t>对话</w:t>
              </w:r>
              <w:bookmarkEnd w:id="322"/>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23" w:name="lt_pId878"/>
            <w:r w:rsidRPr="00E71467">
              <w:rPr>
                <w:sz w:val="22"/>
                <w:szCs w:val="22"/>
                <w:lang w:val="en-GB"/>
              </w:rPr>
              <w:t>2015</w:t>
            </w:r>
            <w:r>
              <w:rPr>
                <w:sz w:val="22"/>
                <w:szCs w:val="22"/>
              </w:rPr>
              <w:t>年</w:t>
            </w:r>
            <w:r w:rsidRPr="00E71467">
              <w:rPr>
                <w:sz w:val="22"/>
                <w:szCs w:val="22"/>
                <w:lang w:val="en-GB"/>
              </w:rPr>
              <w:t>9</w:t>
            </w:r>
            <w:r>
              <w:rPr>
                <w:sz w:val="22"/>
                <w:szCs w:val="22"/>
              </w:rPr>
              <w:t>月</w:t>
            </w:r>
            <w:r w:rsidRPr="00E71467">
              <w:rPr>
                <w:sz w:val="22"/>
                <w:szCs w:val="22"/>
                <w:lang w:val="en-GB"/>
              </w:rPr>
              <w:t>18</w:t>
            </w:r>
            <w:r>
              <w:rPr>
                <w:sz w:val="22"/>
                <w:szCs w:val="22"/>
              </w:rPr>
              <w:t>日</w:t>
            </w:r>
            <w:r w:rsidRPr="00E71467">
              <w:rPr>
                <w:rFonts w:hint="eastAsia"/>
                <w:sz w:val="22"/>
                <w:szCs w:val="22"/>
                <w:lang w:val="en-GB"/>
              </w:rPr>
              <w:t>，</w:t>
            </w:r>
            <w:r>
              <w:rPr>
                <w:sz w:val="22"/>
                <w:szCs w:val="22"/>
              </w:rPr>
              <w:t>瑞士</w:t>
            </w:r>
            <w:r>
              <w:rPr>
                <w:sz w:val="22"/>
                <w:szCs w:val="22"/>
                <w:lang w:val="en-GB"/>
              </w:rPr>
              <w:t>[</w:t>
            </w:r>
            <w:r>
              <w:rPr>
                <w:rFonts w:hint="eastAsia"/>
                <w:sz w:val="22"/>
                <w:szCs w:val="22"/>
                <w:lang w:val="en-GB"/>
              </w:rPr>
              <w:t>日内瓦</w:t>
            </w:r>
            <w:r w:rsidRPr="00E71467">
              <w:rPr>
                <w:sz w:val="22"/>
                <w:szCs w:val="22"/>
                <w:lang w:val="en-GB"/>
              </w:rPr>
              <w:t>]</w:t>
            </w:r>
            <w:bookmarkEnd w:id="323"/>
          </w:p>
        </w:tc>
      </w:tr>
    </w:tbl>
    <w:p w:rsidR="00F2303F" w:rsidRPr="00E71467" w:rsidRDefault="00F2303F" w:rsidP="00F2303F">
      <w:pPr>
        <w:pStyle w:val="Reasons"/>
        <w:rPr>
          <w:lang w:val="en-GB"/>
        </w:rPr>
      </w:pPr>
    </w:p>
    <w:p w:rsidR="001A3A0C" w:rsidRPr="009367E5" w:rsidRDefault="00F2303F" w:rsidP="00437121">
      <w:pPr>
        <w:jc w:val="center"/>
        <w:rPr>
          <w:lang w:val="en-US"/>
        </w:rPr>
      </w:pPr>
      <w:r>
        <w:t>______________</w:t>
      </w:r>
    </w:p>
    <w:sectPr w:rsidR="001A3A0C" w:rsidRPr="009367E5" w:rsidSect="00D45E8E">
      <w:headerReference w:type="default" r:id="rId67"/>
      <w:footerReference w:type="default" r:id="rId68"/>
      <w:footerReference w:type="first" r:id="rId6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DD" w:rsidRDefault="009046DD" w:rsidP="00E54FD2">
      <w:pPr>
        <w:spacing w:before="0"/>
      </w:pPr>
      <w:r>
        <w:separator/>
      </w:r>
    </w:p>
    <w:p w:rsidR="009046DD" w:rsidRDefault="009046DD"/>
  </w:endnote>
  <w:endnote w:type="continuationSeparator" w:id="0">
    <w:p w:rsidR="009046DD" w:rsidRDefault="009046DD" w:rsidP="00E54FD2">
      <w:pPr>
        <w:spacing w:before="0"/>
      </w:pPr>
      <w:r>
        <w:continuationSeparator/>
      </w:r>
    </w:p>
    <w:p w:rsidR="009046DD" w:rsidRDefault="00904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MS Mincho"/>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DD" w:rsidRPr="00B347ED" w:rsidRDefault="009046DD" w:rsidP="00636FA6">
    <w:pPr>
      <w:pStyle w:val="Footer"/>
      <w:rPr>
        <w:lang w:val="en-US"/>
      </w:rPr>
    </w:pPr>
    <w:r>
      <w:fldChar w:fldCharType="begin"/>
    </w:r>
    <w:r w:rsidRPr="00B347ED">
      <w:rPr>
        <w:lang w:val="en-US"/>
      </w:rPr>
      <w:instrText xml:space="preserve"> FILENAME \p  \* MERGEFORMAT </w:instrText>
    </w:r>
    <w:r>
      <w:fldChar w:fldCharType="separate"/>
    </w:r>
    <w:r>
      <w:rPr>
        <w:lang w:val="en-US"/>
      </w:rPr>
      <w:t>P:\CHI\ITU-D\CONF-D\TDAG17\000\013REV2C.docx</w:t>
    </w:r>
    <w:r>
      <w:fldChar w:fldCharType="end"/>
    </w:r>
    <w:r w:rsidRPr="00B347ED">
      <w:rPr>
        <w:lang w:val="en-US"/>
      </w:rPr>
      <w:t xml:space="preserve"> (</w:t>
    </w:r>
    <w:r>
      <w:rPr>
        <w:lang w:val="en-US"/>
      </w:rPr>
      <w:t>4</w:t>
    </w:r>
    <w:r>
      <w:rPr>
        <w:rFonts w:hint="eastAsia"/>
        <w:lang w:val="en-US"/>
      </w:rPr>
      <w:t>20410</w:t>
    </w:r>
    <w:r w:rsidRPr="00B347ED">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DD" w:rsidRPr="008802F9" w:rsidRDefault="009046DD" w:rsidP="00200946">
    <w:pPr>
      <w:pStyle w:val="Footer"/>
      <w:jc w:val="center"/>
    </w:pPr>
    <w:hyperlink r:id="rId1" w:history="1">
      <w:r w:rsidRPr="00E5750F">
        <w:rPr>
          <w:rStyle w:val="Hyperlink"/>
          <w:caps w:val="0"/>
          <w:noProof w:val="0"/>
          <w:sz w:val="18"/>
          <w:szCs w:val="18"/>
          <w:lang w:val="en-US"/>
        </w:rPr>
        <w:t>http://www.itu.int/ITU-D/TDAG/</w:t>
      </w:r>
    </w:hyperlink>
    <w:hyperlink r:id="rId2" w:history="1"/>
  </w:p>
  <w:p w:rsidR="009046DD" w:rsidRPr="005D6CE4" w:rsidRDefault="009046D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DD" w:rsidRDefault="009046DD" w:rsidP="00E54FD2">
      <w:pPr>
        <w:spacing w:before="0"/>
      </w:pPr>
      <w:r>
        <w:separator/>
      </w:r>
    </w:p>
    <w:p w:rsidR="009046DD" w:rsidRDefault="009046DD"/>
  </w:footnote>
  <w:footnote w:type="continuationSeparator" w:id="0">
    <w:p w:rsidR="009046DD" w:rsidRDefault="009046DD" w:rsidP="00E54FD2">
      <w:pPr>
        <w:spacing w:before="0"/>
      </w:pPr>
      <w:r>
        <w:continuationSeparator/>
      </w:r>
    </w:p>
    <w:p w:rsidR="009046DD" w:rsidRDefault="009046DD"/>
  </w:footnote>
  <w:footnote w:id="1">
    <w:p w:rsidR="009046DD" w:rsidRDefault="009046DD" w:rsidP="00E53F08">
      <w:pPr>
        <w:pStyle w:val="FootnoteText"/>
        <w:spacing w:before="0"/>
        <w:rPr>
          <w:rFonts w:asciiTheme="minorHAnsi" w:hAnsiTheme="minorHAnsi"/>
          <w:sz w:val="18"/>
          <w:szCs w:val="18"/>
          <w:lang w:val="en-US"/>
        </w:rPr>
      </w:pPr>
      <w:r>
        <w:rPr>
          <w:rStyle w:val="FootnoteReference"/>
          <w:szCs w:val="18"/>
        </w:rPr>
        <w:footnoteRef/>
      </w:r>
      <w:r w:rsidRPr="00F02BB5">
        <w:rPr>
          <w:sz w:val="18"/>
          <w:szCs w:val="18"/>
          <w:lang w:val="en-US"/>
        </w:rPr>
        <w:t xml:space="preserve"> </w:t>
      </w:r>
      <w:r>
        <w:rPr>
          <w:sz w:val="18"/>
          <w:szCs w:val="18"/>
          <w:lang w:val="en-US"/>
        </w:rPr>
        <w:t>Wesam Al-Ramadeen</w:t>
      </w:r>
      <w:r>
        <w:rPr>
          <w:rFonts w:hint="eastAsia"/>
          <w:sz w:val="18"/>
          <w:szCs w:val="18"/>
          <w:lang w:val="en-US"/>
        </w:rPr>
        <w:t>先生在</w:t>
      </w:r>
      <w:r>
        <w:rPr>
          <w:rFonts w:hint="eastAsia"/>
          <w:sz w:val="18"/>
          <w:szCs w:val="18"/>
          <w:lang w:val="en-US"/>
        </w:rPr>
        <w:t>2014-2015</w:t>
      </w:r>
      <w:r>
        <w:rPr>
          <w:rFonts w:hint="eastAsia"/>
          <w:sz w:val="18"/>
          <w:szCs w:val="18"/>
          <w:lang w:val="en-US"/>
        </w:rPr>
        <w:t>年期间积极承担了该项职能。</w:t>
      </w:r>
    </w:p>
  </w:footnote>
  <w:footnote w:id="2">
    <w:p w:rsidR="009046DD" w:rsidRDefault="009046DD" w:rsidP="00E53F08">
      <w:pPr>
        <w:pStyle w:val="FootnoteText"/>
        <w:spacing w:before="0"/>
        <w:rPr>
          <w:rFonts w:asciiTheme="minorHAnsi" w:hAnsiTheme="minorHAnsi"/>
          <w:sz w:val="18"/>
          <w:szCs w:val="18"/>
          <w:lang w:val="en-US"/>
        </w:rPr>
      </w:pPr>
      <w:r>
        <w:rPr>
          <w:rStyle w:val="FootnoteReference"/>
          <w:szCs w:val="18"/>
        </w:rPr>
        <w:footnoteRef/>
      </w:r>
      <w:r w:rsidRPr="00F02BB5">
        <w:rPr>
          <w:sz w:val="18"/>
          <w:szCs w:val="18"/>
          <w:lang w:val="en-US"/>
        </w:rPr>
        <w:t xml:space="preserve"> Vadym Kaptur</w:t>
      </w:r>
      <w:r>
        <w:rPr>
          <w:rFonts w:hint="eastAsia"/>
          <w:sz w:val="18"/>
          <w:szCs w:val="18"/>
          <w:lang w:val="en-US"/>
        </w:rPr>
        <w:t>先生还担任了有关宽带网络、业务和应用过渡战略的第</w:t>
      </w:r>
      <w:r>
        <w:rPr>
          <w:rFonts w:hint="eastAsia"/>
          <w:sz w:val="18"/>
          <w:szCs w:val="18"/>
          <w:lang w:val="en-US"/>
        </w:rPr>
        <w:t>1/1</w:t>
      </w:r>
      <w:r>
        <w:rPr>
          <w:rFonts w:hint="eastAsia"/>
          <w:sz w:val="18"/>
          <w:szCs w:val="18"/>
          <w:lang w:val="en-US"/>
        </w:rPr>
        <w:t>号课题的联合报告人。</w:t>
      </w:r>
    </w:p>
  </w:footnote>
  <w:footnote w:id="3">
    <w:p w:rsidR="009046DD" w:rsidRPr="00F02BB5" w:rsidRDefault="009046DD" w:rsidP="0091107D">
      <w:pPr>
        <w:pStyle w:val="FootnoteText"/>
        <w:spacing w:before="0"/>
        <w:rPr>
          <w:sz w:val="18"/>
          <w:szCs w:val="18"/>
          <w:lang w:val="en-US"/>
        </w:rPr>
      </w:pPr>
      <w:r w:rsidRPr="009C0B73">
        <w:rPr>
          <w:rStyle w:val="FootnoteReference"/>
          <w:szCs w:val="18"/>
        </w:rPr>
        <w:footnoteRef/>
      </w:r>
      <w:r w:rsidRPr="00F02BB5">
        <w:rPr>
          <w:sz w:val="18"/>
          <w:szCs w:val="18"/>
          <w:lang w:val="en-US"/>
        </w:rPr>
        <w:t xml:space="preserve"> </w:t>
      </w:r>
      <w:hyperlink r:id="rId1" w:history="1">
        <w:r w:rsidRPr="00F02BB5">
          <w:rPr>
            <w:rStyle w:val="Hyperlink"/>
            <w:rFonts w:cs="Simplified Arabic"/>
            <w:sz w:val="18"/>
            <w:szCs w:val="18"/>
            <w:lang w:val="en-US"/>
          </w:rPr>
          <w:t>http://www.itu.int/md/D1</w:t>
        </w:r>
        <w:r w:rsidRPr="00F02BB5">
          <w:rPr>
            <w:rStyle w:val="Hyperlink"/>
            <w:sz w:val="18"/>
            <w:szCs w:val="18"/>
            <w:lang w:val="en-US"/>
          </w:rPr>
          <w:t>4</w:t>
        </w:r>
        <w:r w:rsidRPr="00F02BB5">
          <w:rPr>
            <w:rStyle w:val="Hyperlink"/>
            <w:rFonts w:cs="Simplified Arabic"/>
            <w:sz w:val="18"/>
            <w:szCs w:val="18"/>
            <w:lang w:val="en-US"/>
          </w:rPr>
          <w:t>-SG01-C-0002</w:t>
        </w:r>
      </w:hyperlink>
      <w:r w:rsidRPr="00F02BB5">
        <w:rPr>
          <w:rStyle w:val="Hyperlink"/>
          <w:rFonts w:cs="Simplified Arabic"/>
          <w:sz w:val="18"/>
          <w:szCs w:val="18"/>
          <w:lang w:val="en-US"/>
        </w:rPr>
        <w:t>.</w:t>
      </w:r>
    </w:p>
  </w:footnote>
  <w:footnote w:id="4">
    <w:p w:rsidR="009046DD" w:rsidRPr="00405F9E" w:rsidRDefault="009046DD" w:rsidP="00405F9E">
      <w:pPr>
        <w:pStyle w:val="FootnoteText"/>
        <w:spacing w:before="0"/>
        <w:rPr>
          <w:sz w:val="22"/>
          <w:szCs w:val="22"/>
          <w:lang w:val="en-US"/>
        </w:rPr>
      </w:pPr>
      <w:r w:rsidRPr="00456CAB">
        <w:rPr>
          <w:rStyle w:val="FootnoteReference"/>
          <w:szCs w:val="18"/>
        </w:rPr>
        <w:footnoteRef/>
      </w:r>
      <w:r w:rsidRPr="00405F9E">
        <w:rPr>
          <w:sz w:val="18"/>
          <w:szCs w:val="18"/>
          <w:lang w:val="en-US"/>
        </w:rPr>
        <w:tab/>
      </w:r>
      <w:r w:rsidRPr="0063088E">
        <w:rPr>
          <w:rFonts w:asciiTheme="minorHAnsi" w:hAnsiTheme="minorHAnsi" w:hint="eastAsia"/>
          <w:sz w:val="18"/>
          <w:szCs w:val="18"/>
        </w:rPr>
        <w:t>这些代表中的许多人还</w:t>
      </w:r>
      <w:r>
        <w:rPr>
          <w:rFonts w:asciiTheme="minorHAnsi" w:hAnsiTheme="minorHAnsi" w:hint="eastAsia"/>
          <w:sz w:val="18"/>
          <w:szCs w:val="18"/>
        </w:rPr>
        <w:t>每年</w:t>
      </w:r>
      <w:r w:rsidRPr="0063088E">
        <w:rPr>
          <w:rFonts w:asciiTheme="minorHAnsi" w:hAnsiTheme="minorHAnsi" w:hint="eastAsia"/>
          <w:sz w:val="18"/>
          <w:szCs w:val="18"/>
        </w:rPr>
        <w:t>定期亲自或远程参与研究组和相关报告人组活动。根据这种情况，再加上多次参与会议的与会者，电信发展局</w:t>
      </w:r>
      <w:r>
        <w:rPr>
          <w:rFonts w:cs="Calibri" w:hint="eastAsia"/>
          <w:noProof/>
          <w:szCs w:val="24"/>
          <w:lang w:val="en-US"/>
        </w:rPr>
        <w:t>在</w:t>
      </w:r>
      <w:r>
        <w:rPr>
          <w:rFonts w:cs="Calibri" w:hint="eastAsia"/>
          <w:noProof/>
          <w:szCs w:val="24"/>
          <w:lang w:val="en-US"/>
        </w:rPr>
        <w:t>2014-2017</w:t>
      </w:r>
      <w:r>
        <w:rPr>
          <w:rFonts w:cs="Calibri" w:hint="eastAsia"/>
          <w:noProof/>
          <w:szCs w:val="24"/>
          <w:lang w:val="en-US"/>
        </w:rPr>
        <w:t>年期间</w:t>
      </w:r>
      <w:r w:rsidRPr="0063088E">
        <w:rPr>
          <w:rFonts w:asciiTheme="minorHAnsi" w:hAnsiTheme="minorHAnsi" w:hint="eastAsia"/>
          <w:sz w:val="18"/>
          <w:szCs w:val="18"/>
        </w:rPr>
        <w:t>共接待了</w:t>
      </w:r>
      <w:r>
        <w:rPr>
          <w:rFonts w:asciiTheme="minorHAnsi" w:hAnsiTheme="minorHAnsi" w:hint="eastAsia"/>
          <w:sz w:val="18"/>
          <w:szCs w:val="18"/>
        </w:rPr>
        <w:t>2328</w:t>
      </w:r>
      <w:r w:rsidRPr="0063088E">
        <w:rPr>
          <w:rFonts w:asciiTheme="minorHAnsi" w:hAnsiTheme="minorHAnsi" w:hint="eastAsia"/>
          <w:sz w:val="18"/>
          <w:szCs w:val="18"/>
        </w:rPr>
        <w:t>位代表。</w:t>
      </w:r>
    </w:p>
  </w:footnote>
  <w:footnote w:id="5">
    <w:p w:rsidR="009046DD" w:rsidRPr="00405F9E" w:rsidRDefault="009046DD" w:rsidP="00405F9E">
      <w:pPr>
        <w:pStyle w:val="FootnoteText"/>
        <w:rPr>
          <w:rFonts w:asciiTheme="minorHAnsi" w:hAnsiTheme="minorHAnsi"/>
          <w:lang w:val="en-US" w:eastAsia="en-US"/>
        </w:rPr>
      </w:pPr>
      <w:r>
        <w:rPr>
          <w:rStyle w:val="FootnoteReference"/>
        </w:rPr>
        <w:footnoteRef/>
      </w:r>
      <w:r>
        <w:rPr>
          <w:lang w:val="en-US"/>
        </w:rPr>
        <w:tab/>
      </w:r>
      <w:r>
        <w:rPr>
          <w:rFonts w:hint="eastAsia"/>
          <w:lang w:val="en-US"/>
        </w:rPr>
        <w:t>负责人员包括</w:t>
      </w:r>
      <w:r w:rsidRPr="00405F9E">
        <w:rPr>
          <w:rFonts w:hint="eastAsia"/>
          <w:lang w:val="en-US"/>
        </w:rPr>
        <w:t>（</w:t>
      </w:r>
      <w:r>
        <w:rPr>
          <w:rFonts w:hint="eastAsia"/>
          <w:lang w:val="en-US"/>
        </w:rPr>
        <w:t>但不限于</w:t>
      </w:r>
      <w:r w:rsidRPr="00405F9E">
        <w:rPr>
          <w:rFonts w:hint="eastAsia"/>
          <w:lang w:val="en-US"/>
        </w:rPr>
        <w:t>）：</w:t>
      </w:r>
      <w:r>
        <w:rPr>
          <w:lang w:val="en-US"/>
        </w:rPr>
        <w:t>Fadel</w:t>
      </w:r>
      <w:r w:rsidRPr="00405F9E">
        <w:rPr>
          <w:lang w:val="en-US"/>
        </w:rPr>
        <w:t xml:space="preserve"> </w:t>
      </w:r>
      <w:r>
        <w:rPr>
          <w:lang w:val="en-US"/>
        </w:rPr>
        <w:t>Digham</w:t>
      </w:r>
      <w:r>
        <w:rPr>
          <w:rFonts w:hint="eastAsia"/>
          <w:lang w:val="en-US"/>
        </w:rPr>
        <w:t>先生、</w:t>
      </w:r>
      <w:r>
        <w:rPr>
          <w:lang w:val="en-US"/>
        </w:rPr>
        <w:t>Sergey</w:t>
      </w:r>
      <w:r w:rsidRPr="00405F9E">
        <w:rPr>
          <w:lang w:val="en-US"/>
        </w:rPr>
        <w:t xml:space="preserve"> </w:t>
      </w:r>
      <w:r>
        <w:rPr>
          <w:lang w:val="en-US"/>
        </w:rPr>
        <w:t>Pashtukh</w:t>
      </w:r>
      <w:r>
        <w:rPr>
          <w:rFonts w:hint="eastAsia"/>
          <w:lang w:val="en-US"/>
        </w:rPr>
        <w:t>先生、</w:t>
      </w:r>
      <w:r>
        <w:rPr>
          <w:lang w:val="en-US"/>
        </w:rPr>
        <w:t>Amer</w:t>
      </w:r>
      <w:r w:rsidRPr="00405F9E">
        <w:rPr>
          <w:lang w:val="en-US"/>
        </w:rPr>
        <w:t xml:space="preserve"> </w:t>
      </w:r>
      <w:r>
        <w:rPr>
          <w:lang w:val="en-US"/>
        </w:rPr>
        <w:t>Hassan</w:t>
      </w:r>
      <w:r>
        <w:rPr>
          <w:rFonts w:hint="eastAsia"/>
          <w:lang w:val="en-US"/>
        </w:rPr>
        <w:t>博士、</w:t>
      </w:r>
      <w:r>
        <w:rPr>
          <w:lang w:val="en-US"/>
        </w:rPr>
        <w:t>Richard</w:t>
      </w:r>
      <w:r w:rsidRPr="00405F9E">
        <w:rPr>
          <w:lang w:val="en-US"/>
        </w:rPr>
        <w:t xml:space="preserve"> </w:t>
      </w:r>
      <w:r>
        <w:rPr>
          <w:lang w:val="en-US"/>
        </w:rPr>
        <w:t>Kimasi</w:t>
      </w:r>
      <w:r>
        <w:rPr>
          <w:rFonts w:hint="eastAsia"/>
          <w:lang w:val="en-US"/>
        </w:rPr>
        <w:t>先生、</w:t>
      </w:r>
      <w:r>
        <w:rPr>
          <w:lang w:val="en-US"/>
        </w:rPr>
        <w:t>Roberto</w:t>
      </w:r>
      <w:r w:rsidRPr="00405F9E">
        <w:rPr>
          <w:lang w:val="en-US"/>
        </w:rPr>
        <w:t xml:space="preserve"> </w:t>
      </w:r>
      <w:r>
        <w:rPr>
          <w:lang w:val="en-US"/>
        </w:rPr>
        <w:t>Hirayama</w:t>
      </w:r>
      <w:r>
        <w:rPr>
          <w:rFonts w:hint="eastAsia"/>
          <w:lang w:val="en-US"/>
        </w:rPr>
        <w:t>先生、陈金桥博士、</w:t>
      </w:r>
      <w:r>
        <w:rPr>
          <w:lang w:val="en-US"/>
        </w:rPr>
        <w:t>Amah</w:t>
      </w:r>
      <w:r w:rsidRPr="00405F9E">
        <w:rPr>
          <w:lang w:val="en-US"/>
        </w:rPr>
        <w:t xml:space="preserve"> </w:t>
      </w:r>
      <w:r>
        <w:rPr>
          <w:lang w:val="en-US"/>
        </w:rPr>
        <w:t>Capo</w:t>
      </w:r>
      <w:r>
        <w:rPr>
          <w:rFonts w:hint="eastAsia"/>
          <w:lang w:val="en-US"/>
        </w:rPr>
        <w:t>先生、</w:t>
      </w:r>
      <w:r>
        <w:rPr>
          <w:lang w:val="en-US"/>
        </w:rPr>
        <w:t>Istvan</w:t>
      </w:r>
      <w:r w:rsidRPr="00405F9E">
        <w:rPr>
          <w:lang w:val="en-US"/>
        </w:rPr>
        <w:t xml:space="preserve"> </w:t>
      </w:r>
      <w:r>
        <w:rPr>
          <w:lang w:val="en-US"/>
        </w:rPr>
        <w:t>Bozsoki</w:t>
      </w:r>
      <w:r>
        <w:rPr>
          <w:rFonts w:hint="eastAsia"/>
          <w:lang w:val="en-US"/>
        </w:rPr>
        <w:t>先生、</w:t>
      </w:r>
      <w:r>
        <w:rPr>
          <w:lang w:val="en-US"/>
        </w:rPr>
        <w:t>Philippe</w:t>
      </w:r>
      <w:r w:rsidRPr="00405F9E">
        <w:rPr>
          <w:lang w:val="en-US"/>
        </w:rPr>
        <w:t xml:space="preserve"> </w:t>
      </w:r>
      <w:r>
        <w:rPr>
          <w:lang w:val="en-US"/>
        </w:rPr>
        <w:t>Aubineau</w:t>
      </w:r>
      <w:r>
        <w:rPr>
          <w:rFonts w:hint="eastAsia"/>
          <w:lang w:val="en-US"/>
        </w:rPr>
        <w:t>先生、</w:t>
      </w:r>
      <w:r>
        <w:rPr>
          <w:lang w:val="en-US"/>
        </w:rPr>
        <w:t>Sofie</w:t>
      </w:r>
      <w:r w:rsidRPr="00405F9E">
        <w:rPr>
          <w:lang w:val="en-US"/>
        </w:rPr>
        <w:t xml:space="preserve"> </w:t>
      </w:r>
      <w:r>
        <w:rPr>
          <w:lang w:val="en-US"/>
        </w:rPr>
        <w:t>Maddens</w:t>
      </w:r>
      <w:r>
        <w:rPr>
          <w:rFonts w:hint="eastAsia"/>
          <w:lang w:val="en-US"/>
        </w:rPr>
        <w:t>女士和</w:t>
      </w:r>
      <w:r>
        <w:rPr>
          <w:lang w:val="en-US"/>
        </w:rPr>
        <w:t>Carmen</w:t>
      </w:r>
      <w:r w:rsidRPr="00405F9E">
        <w:rPr>
          <w:lang w:val="en-US"/>
        </w:rPr>
        <w:t xml:space="preserve"> </w:t>
      </w:r>
      <w:r>
        <w:rPr>
          <w:lang w:val="en-US"/>
        </w:rPr>
        <w:t>Prado</w:t>
      </w:r>
      <w:r w:rsidRPr="00405F9E">
        <w:rPr>
          <w:lang w:val="en-US"/>
        </w:rPr>
        <w:t>-</w:t>
      </w:r>
      <w:r>
        <w:rPr>
          <w:lang w:val="en-US"/>
        </w:rPr>
        <w:t>Wagner</w:t>
      </w:r>
      <w:r>
        <w:rPr>
          <w:rFonts w:hint="eastAsia"/>
          <w:lang w:val="en-US"/>
        </w:rPr>
        <w:t>女士。</w:t>
      </w:r>
    </w:p>
  </w:footnote>
  <w:footnote w:id="6">
    <w:p w:rsidR="009046DD" w:rsidRPr="002C26DC" w:rsidRDefault="009046DD"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我</w:t>
      </w:r>
      <w:r>
        <w:rPr>
          <w:rStyle w:val="FootnoteTextChar"/>
          <w:rFonts w:eastAsia="SimSun"/>
          <w:lang w:eastAsia="zh-CN"/>
        </w:rPr>
        <w:t>们还注意到</w:t>
      </w:r>
      <w:r w:rsidRPr="005977DE">
        <w:rPr>
          <w:rStyle w:val="FootnoteTextChar"/>
          <w:rFonts w:eastAsia="SimSun"/>
          <w:lang w:eastAsia="zh-CN"/>
        </w:rPr>
        <w:t>ITU-D TDAG</w:t>
      </w:r>
      <w:r w:rsidRPr="005977DE">
        <w:rPr>
          <w:rStyle w:val="FootnoteTextChar"/>
          <w:rFonts w:eastAsia="SimSun"/>
          <w:lang w:eastAsia="zh-CN"/>
        </w:rPr>
        <w:t>议事规则信函组（</w:t>
      </w:r>
      <w:r w:rsidRPr="005977DE">
        <w:rPr>
          <w:rStyle w:val="FootnoteTextChar"/>
          <w:rFonts w:eastAsia="SimSun" w:hint="eastAsia"/>
          <w:lang w:eastAsia="zh-CN"/>
        </w:rPr>
        <w:t>WTDC</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在</w:t>
      </w:r>
      <w:r w:rsidRPr="00667169">
        <w:rPr>
          <w:rFonts w:cstheme="minorHAnsi"/>
          <w:lang w:val="en-GB"/>
        </w:rPr>
        <w:t>2014-2017</w:t>
      </w:r>
      <w:r>
        <w:rPr>
          <w:rFonts w:cstheme="minorHAnsi" w:hint="eastAsia"/>
          <w:lang w:val="en-GB"/>
        </w:rPr>
        <w:t>年期间</w:t>
      </w:r>
      <w:r>
        <w:rPr>
          <w:rStyle w:val="FootnoteTextChar"/>
          <w:rFonts w:eastAsia="SimSun" w:hint="eastAsia"/>
          <w:lang w:eastAsia="zh-CN"/>
        </w:rPr>
        <w:t>对</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w:t>
      </w:r>
      <w:r w:rsidRPr="003D49D6">
        <w:rPr>
          <w:rFonts w:eastAsiaTheme="majorEastAsia"/>
        </w:rPr>
        <w:t>迪拜</w:t>
      </w:r>
      <w:r w:rsidRPr="005977DE">
        <w:rPr>
          <w:rStyle w:val="FootnoteTextChar"/>
          <w:rFonts w:eastAsia="SimSun"/>
          <w:lang w:eastAsia="zh-CN"/>
        </w:rPr>
        <w:t>，修订版）现有案文</w:t>
      </w:r>
      <w:r w:rsidRPr="005977DE">
        <w:rPr>
          <w:rStyle w:val="FootnoteTextChar"/>
          <w:rFonts w:eastAsia="SimSun" w:hint="eastAsia"/>
          <w:lang w:eastAsia="zh-CN"/>
        </w:rPr>
        <w:t>的</w:t>
      </w:r>
      <w:r w:rsidRPr="005977DE">
        <w:rPr>
          <w:rStyle w:val="FootnoteTextChar"/>
          <w:rFonts w:eastAsia="SimSun"/>
          <w:lang w:eastAsia="zh-CN"/>
        </w:rPr>
        <w:t>审议</w:t>
      </w:r>
      <w:r w:rsidRPr="005977DE">
        <w:rPr>
          <w:rStyle w:val="FootnoteTextChar"/>
          <w:rFonts w:eastAsia="SimSun" w:hint="eastAsia"/>
          <w:lang w:eastAsia="zh-CN"/>
        </w:rPr>
        <w:t>工作</w:t>
      </w:r>
      <w:r w:rsidRPr="005977DE">
        <w:rPr>
          <w:rStyle w:val="FootnoteTextChar"/>
          <w:rFonts w:eastAsia="SimSun"/>
          <w:lang w:eastAsia="zh-CN"/>
        </w:rPr>
        <w:t>，以便</w:t>
      </w:r>
      <w:r w:rsidRPr="005977DE">
        <w:rPr>
          <w:rStyle w:val="FootnoteTextChar"/>
          <w:rFonts w:eastAsia="SimSun"/>
          <w:lang w:eastAsia="zh-CN"/>
        </w:rPr>
        <w:t>(i)</w:t>
      </w:r>
      <w:r w:rsidRPr="005977DE">
        <w:rPr>
          <w:rStyle w:val="FootnoteTextChar"/>
          <w:rFonts w:eastAsia="SimSun" w:hint="eastAsia"/>
          <w:lang w:eastAsia="zh-CN"/>
        </w:rPr>
        <w:t xml:space="preserve"> </w:t>
      </w:r>
      <w:r w:rsidRPr="005977DE">
        <w:rPr>
          <w:rStyle w:val="FootnoteTextChar"/>
          <w:rFonts w:eastAsia="SimSun" w:hint="eastAsia"/>
          <w:lang w:eastAsia="zh-CN"/>
        </w:rPr>
        <w:t>拓展</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世界电信发展大会（</w:t>
      </w:r>
      <w:r w:rsidRPr="005977DE">
        <w:rPr>
          <w:rStyle w:val="FootnoteTextChar"/>
          <w:rFonts w:eastAsia="SimSun"/>
          <w:lang w:eastAsia="zh-CN"/>
        </w:rPr>
        <w:t>WTDC-14</w:t>
      </w:r>
      <w:r w:rsidRPr="005977DE">
        <w:rPr>
          <w:rStyle w:val="FootnoteTextChar"/>
          <w:rFonts w:eastAsia="SimSun" w:hint="eastAsia"/>
          <w:lang w:eastAsia="zh-CN"/>
        </w:rPr>
        <w:t>）就</w:t>
      </w:r>
      <w:r>
        <w:rPr>
          <w:rStyle w:val="FootnoteTextChar"/>
          <w:rFonts w:eastAsia="SimSun" w:hint="eastAsia"/>
          <w:lang w:eastAsia="zh-CN"/>
        </w:rPr>
        <w:t>修订</w:t>
      </w:r>
      <w:r>
        <w:rPr>
          <w:rStyle w:val="FootnoteTextChar"/>
          <w:rFonts w:eastAsia="SimSun"/>
          <w:lang w:eastAsia="zh-CN"/>
        </w:rPr>
        <w:t>部门程序</w:t>
      </w:r>
      <w:r w:rsidRPr="005977DE">
        <w:rPr>
          <w:rStyle w:val="FootnoteTextChar"/>
          <w:rFonts w:eastAsia="SimSun" w:hint="eastAsia"/>
          <w:lang w:eastAsia="zh-CN"/>
        </w:rPr>
        <w:t>开展的</w:t>
      </w:r>
      <w:r w:rsidRPr="005977DE">
        <w:rPr>
          <w:rStyle w:val="FootnoteTextChar"/>
          <w:rFonts w:eastAsia="SimSun"/>
          <w:lang w:eastAsia="zh-CN"/>
        </w:rPr>
        <w:t>大量工作</w:t>
      </w:r>
      <w:r w:rsidRPr="005977DE">
        <w:rPr>
          <w:rStyle w:val="FootnoteTextChar"/>
          <w:rFonts w:eastAsia="SimSun" w:hint="eastAsia"/>
          <w:lang w:eastAsia="zh-CN"/>
        </w:rPr>
        <w:t>；</w:t>
      </w:r>
      <w:r w:rsidRPr="005977DE">
        <w:rPr>
          <w:rStyle w:val="FootnoteTextChar"/>
          <w:rFonts w:eastAsia="SimSun"/>
          <w:lang w:eastAsia="zh-CN"/>
        </w:rPr>
        <w:t>(i</w:t>
      </w:r>
      <w:r w:rsidRPr="005977DE">
        <w:rPr>
          <w:rStyle w:val="FootnoteTextChar"/>
          <w:rFonts w:eastAsia="SimSun" w:hint="eastAsia"/>
          <w:lang w:eastAsia="zh-CN"/>
        </w:rPr>
        <w:t>i</w:t>
      </w:r>
      <w:r w:rsidRPr="005977DE">
        <w:rPr>
          <w:rStyle w:val="FootnoteTextChar"/>
          <w:rFonts w:eastAsia="SimSun"/>
          <w:lang w:eastAsia="zh-CN"/>
        </w:rPr>
        <w:t xml:space="preserve">) </w:t>
      </w:r>
      <w:r w:rsidRPr="005977DE">
        <w:rPr>
          <w:rStyle w:val="FootnoteTextChar"/>
          <w:rFonts w:eastAsia="SimSun"/>
          <w:lang w:eastAsia="zh-CN"/>
        </w:rPr>
        <w:t>对工作方法做出切合实际的解释</w:t>
      </w:r>
      <w:r w:rsidRPr="005977DE">
        <w:rPr>
          <w:rStyle w:val="FootnoteTextChar"/>
          <w:rFonts w:eastAsia="SimSun" w:hint="eastAsia"/>
          <w:lang w:eastAsia="zh-CN"/>
        </w:rPr>
        <w:t>；以及</w:t>
      </w:r>
      <w:r w:rsidRPr="005977DE">
        <w:rPr>
          <w:rStyle w:val="FootnoteTextChar"/>
          <w:rFonts w:eastAsia="SimSun"/>
          <w:lang w:eastAsia="zh-CN"/>
        </w:rPr>
        <w:t xml:space="preserve"> (i</w:t>
      </w:r>
      <w:r w:rsidRPr="005977DE">
        <w:rPr>
          <w:rStyle w:val="FootnoteTextChar"/>
          <w:rFonts w:eastAsia="SimSun" w:hint="eastAsia"/>
          <w:lang w:eastAsia="zh-CN"/>
        </w:rPr>
        <w:t>ii</w:t>
      </w:r>
      <w:r w:rsidRPr="005977DE">
        <w:rPr>
          <w:rStyle w:val="FootnoteTextChar"/>
          <w:rFonts w:eastAsia="SimSun"/>
          <w:lang w:eastAsia="zh-CN"/>
        </w:rPr>
        <w:t>)</w:t>
      </w:r>
      <w:r>
        <w:rPr>
          <w:rStyle w:val="FootnoteTextChar"/>
          <w:rFonts w:eastAsia="SimSun" w:hint="eastAsia"/>
          <w:lang w:eastAsia="zh-CN"/>
        </w:rPr>
        <w:t>起草</w:t>
      </w:r>
      <w:r w:rsidRPr="005977DE">
        <w:rPr>
          <w:rStyle w:val="FootnoteTextChar"/>
          <w:rFonts w:eastAsia="SimSun"/>
          <w:lang w:eastAsia="zh-CN"/>
        </w:rPr>
        <w:t>供</w:t>
      </w:r>
      <w:r w:rsidRPr="005977DE">
        <w:rPr>
          <w:rStyle w:val="FootnoteTextChar"/>
          <w:rFonts w:eastAsia="SimSun" w:hint="eastAsia"/>
          <w:lang w:eastAsia="zh-CN"/>
        </w:rPr>
        <w:t>国际电联成员</w:t>
      </w:r>
      <w:r w:rsidRPr="005977DE">
        <w:rPr>
          <w:rStyle w:val="FootnoteTextChar"/>
          <w:rFonts w:eastAsia="SimSun"/>
          <w:lang w:eastAsia="zh-CN"/>
        </w:rPr>
        <w:t>进一步审议</w:t>
      </w:r>
      <w:r>
        <w:rPr>
          <w:rStyle w:val="FootnoteTextChar"/>
          <w:rFonts w:eastAsia="SimSun" w:hint="eastAsia"/>
          <w:lang w:eastAsia="zh-CN"/>
        </w:rPr>
        <w:t>的</w:t>
      </w:r>
      <w:r w:rsidRPr="005977DE">
        <w:rPr>
          <w:rStyle w:val="FootnoteTextChar"/>
          <w:rFonts w:eastAsia="SimSun"/>
          <w:lang w:eastAsia="zh-CN"/>
        </w:rPr>
        <w:t>建议</w:t>
      </w:r>
      <w:r w:rsidRPr="005977DE">
        <w:rPr>
          <w:rStyle w:val="FootnoteTextChar"/>
          <w:rFonts w:eastAsia="SimSun" w:hint="eastAsia"/>
          <w:lang w:eastAsia="zh-CN"/>
        </w:rPr>
        <w:t>。</w:t>
      </w:r>
      <w:r w:rsidRPr="00667169">
        <w:rPr>
          <w:rFonts w:cstheme="minorHAnsi"/>
          <w:lang w:val="en-GB"/>
        </w:rPr>
        <w:t xml:space="preserve"> </w:t>
      </w:r>
    </w:p>
  </w:footnote>
  <w:footnote w:id="7">
    <w:p w:rsidR="009046DD" w:rsidRPr="002C26DC" w:rsidRDefault="009046DD"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有的</w:t>
      </w:r>
      <w:r>
        <w:rPr>
          <w:rStyle w:val="FootnoteTextChar"/>
          <w:rFonts w:eastAsia="SimSun"/>
          <w:lang w:eastAsia="zh-CN"/>
        </w:rPr>
        <w:t>意见指出，电子废弃物和电磁场暴露应</w:t>
      </w:r>
      <w:r>
        <w:rPr>
          <w:rStyle w:val="FootnoteTextChar"/>
          <w:rFonts w:eastAsia="SimSun" w:hint="eastAsia"/>
          <w:lang w:eastAsia="zh-CN"/>
        </w:rPr>
        <w:t>分给</w:t>
      </w:r>
      <w:r>
        <w:rPr>
          <w:rStyle w:val="FootnoteTextChar"/>
          <w:rFonts w:eastAsia="SimSun"/>
          <w:lang w:eastAsia="zh-CN"/>
        </w:rPr>
        <w:t>第</w:t>
      </w:r>
      <w:r>
        <w:rPr>
          <w:rStyle w:val="FootnoteTextChar"/>
          <w:rFonts w:eastAsia="SimSun" w:hint="eastAsia"/>
          <w:lang w:eastAsia="zh-CN"/>
        </w:rPr>
        <w:t>1</w:t>
      </w:r>
      <w:r>
        <w:rPr>
          <w:rStyle w:val="FootnoteTextChar"/>
          <w:rFonts w:eastAsia="SimSun" w:hint="eastAsia"/>
          <w:lang w:eastAsia="zh-CN"/>
        </w:rPr>
        <w:t>研究组</w:t>
      </w:r>
      <w:r>
        <w:rPr>
          <w:rStyle w:val="FootnoteTextChar"/>
          <w:rFonts w:eastAsia="SimSun"/>
          <w:lang w:eastAsia="zh-CN"/>
        </w:rPr>
        <w:t>。</w:t>
      </w:r>
    </w:p>
  </w:footnote>
  <w:footnote w:id="8">
    <w:p w:rsidR="009046DD" w:rsidRPr="00B14A48" w:rsidRDefault="009046DD"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必须</w:t>
      </w:r>
      <w:r>
        <w:rPr>
          <w:rStyle w:val="FootnoteTextChar"/>
          <w:rFonts w:eastAsia="SimSun"/>
          <w:lang w:eastAsia="zh-CN"/>
        </w:rPr>
        <w:t>看到，所有课题和第</w:t>
      </w:r>
      <w:r>
        <w:rPr>
          <w:rStyle w:val="FootnoteTextChar"/>
          <w:rFonts w:eastAsia="SimSun" w:hint="eastAsia"/>
          <w:lang w:eastAsia="zh-CN"/>
        </w:rPr>
        <w:t>9</w:t>
      </w:r>
      <w:r>
        <w:rPr>
          <w:rStyle w:val="FootnoteTextChar"/>
          <w:rFonts w:eastAsia="SimSun" w:hint="eastAsia"/>
          <w:lang w:eastAsia="zh-CN"/>
        </w:rPr>
        <w:t>号</w:t>
      </w:r>
      <w:r>
        <w:rPr>
          <w:rStyle w:val="FootnoteTextChar"/>
          <w:rFonts w:eastAsia="SimSun"/>
          <w:lang w:eastAsia="zh-CN"/>
        </w:rPr>
        <w:t>决议的最后输出成果</w:t>
      </w:r>
      <w:r>
        <w:rPr>
          <w:rStyle w:val="FootnoteTextChar"/>
          <w:rFonts w:eastAsia="SimSun" w:hint="eastAsia"/>
          <w:lang w:eastAsia="zh-CN"/>
        </w:rPr>
        <w:t>，是</w:t>
      </w:r>
      <w:r>
        <w:rPr>
          <w:rStyle w:val="FootnoteTextChar"/>
          <w:rFonts w:eastAsia="SimSun"/>
          <w:lang w:eastAsia="zh-CN"/>
        </w:rPr>
        <w:t>在</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3</w:t>
      </w:r>
      <w:r>
        <w:rPr>
          <w:rStyle w:val="FootnoteTextChar"/>
          <w:rFonts w:eastAsia="SimSun" w:hint="eastAsia"/>
          <w:lang w:eastAsia="zh-CN"/>
        </w:rPr>
        <w:t>月</w:t>
      </w:r>
      <w:r>
        <w:rPr>
          <w:rStyle w:val="FootnoteTextChar"/>
          <w:rFonts w:eastAsia="SimSun" w:hint="eastAsia"/>
          <w:lang w:eastAsia="zh-CN"/>
        </w:rPr>
        <w:t>27</w:t>
      </w:r>
      <w:r>
        <w:rPr>
          <w:rStyle w:val="FootnoteTextChar"/>
          <w:rFonts w:eastAsia="SimSun"/>
          <w:lang w:eastAsia="zh-CN"/>
        </w:rPr>
        <w:t>-31</w:t>
      </w:r>
      <w:r>
        <w:rPr>
          <w:rStyle w:val="FootnoteTextChar"/>
          <w:rFonts w:eastAsia="SimSun" w:hint="eastAsia"/>
          <w:lang w:eastAsia="zh-CN"/>
        </w:rPr>
        <w:t>日</w:t>
      </w:r>
      <w:r>
        <w:rPr>
          <w:rStyle w:val="FootnoteTextChar"/>
          <w:rFonts w:eastAsia="SimSun"/>
          <w:lang w:eastAsia="zh-CN"/>
        </w:rPr>
        <w:t>或</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4</w:t>
      </w:r>
      <w:r>
        <w:rPr>
          <w:rStyle w:val="FootnoteTextChar"/>
          <w:rFonts w:eastAsia="SimSun" w:hint="eastAsia"/>
          <w:lang w:eastAsia="zh-CN"/>
        </w:rPr>
        <w:t>月</w:t>
      </w:r>
      <w:r>
        <w:rPr>
          <w:rStyle w:val="FootnoteTextChar"/>
          <w:rFonts w:eastAsia="SimSun" w:hint="eastAsia"/>
          <w:lang w:eastAsia="zh-CN"/>
        </w:rPr>
        <w:t>3</w:t>
      </w:r>
      <w:r>
        <w:rPr>
          <w:rStyle w:val="FootnoteTextChar"/>
          <w:rFonts w:eastAsia="SimSun"/>
          <w:lang w:eastAsia="zh-CN"/>
        </w:rPr>
        <w:t>-7</w:t>
      </w:r>
      <w:r>
        <w:rPr>
          <w:rStyle w:val="FootnoteTextChar"/>
          <w:rFonts w:eastAsia="SimSun" w:hint="eastAsia"/>
          <w:lang w:eastAsia="zh-CN"/>
        </w:rPr>
        <w:t>日</w:t>
      </w:r>
      <w:r>
        <w:rPr>
          <w:rStyle w:val="FootnoteTextChar"/>
          <w:rFonts w:eastAsia="SimSun"/>
          <w:lang w:eastAsia="zh-CN"/>
        </w:rPr>
        <w:t>的</w:t>
      </w:r>
      <w:r>
        <w:rPr>
          <w:rStyle w:val="FootnoteTextChar"/>
          <w:rFonts w:eastAsia="SimSun" w:hint="eastAsia"/>
          <w:lang w:eastAsia="zh-CN"/>
        </w:rPr>
        <w:t>研究组</w:t>
      </w:r>
      <w:r>
        <w:rPr>
          <w:rStyle w:val="FootnoteTextChar"/>
          <w:rFonts w:eastAsia="SimSun"/>
          <w:lang w:eastAsia="zh-CN"/>
        </w:rPr>
        <w:t>最后会议上提交的，</w:t>
      </w:r>
      <w:r>
        <w:rPr>
          <w:rStyle w:val="FootnoteTextChar"/>
          <w:rFonts w:eastAsia="SimSun" w:hint="eastAsia"/>
          <w:lang w:eastAsia="zh-CN"/>
        </w:rPr>
        <w:t>因此，</w:t>
      </w:r>
      <w:r>
        <w:rPr>
          <w:rStyle w:val="FootnoteTextChar"/>
          <w:rFonts w:eastAsia="SimSun"/>
          <w:lang w:eastAsia="zh-CN"/>
        </w:rPr>
        <w:t>调查中与课题输出成果相关的回复涉及的是尚未定稿的报告草案。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DD" w:rsidRPr="0078318F" w:rsidRDefault="009046DD" w:rsidP="00F73DF9">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13</w:t>
    </w:r>
    <w:r>
      <w:rPr>
        <w:rFonts w:hint="eastAsia"/>
        <w:sz w:val="22"/>
        <w:szCs w:val="22"/>
        <w:lang w:val="fr-CH"/>
      </w:rPr>
      <w:t>(Rev.2)</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F34C80">
      <w:rPr>
        <w:rStyle w:val="PageNumber"/>
        <w:noProof/>
        <w:sz w:val="22"/>
        <w:szCs w:val="22"/>
        <w:lang w:val="fr-CH"/>
      </w:rPr>
      <w:t>8</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90B04F92">
      <w:start w:val="1"/>
      <w:numFmt w:val="bullet"/>
      <w:lvlText w:val=""/>
      <w:lvlJc w:val="left"/>
      <w:pPr>
        <w:ind w:left="360" w:hanging="360"/>
      </w:pPr>
      <w:rPr>
        <w:rFonts w:ascii="Symbol" w:hAnsi="Symbol" w:cs="Symbol" w:hint="default"/>
        <w:color w:val="auto"/>
      </w:rPr>
    </w:lvl>
    <w:lvl w:ilvl="1" w:tplc="063C9316" w:tentative="1">
      <w:start w:val="1"/>
      <w:numFmt w:val="bullet"/>
      <w:lvlText w:val="o"/>
      <w:lvlJc w:val="left"/>
      <w:pPr>
        <w:ind w:left="1080" w:hanging="360"/>
      </w:pPr>
      <w:rPr>
        <w:rFonts w:ascii="Courier New" w:hAnsi="Courier New" w:cs="Courier New" w:hint="default"/>
      </w:rPr>
    </w:lvl>
    <w:lvl w:ilvl="2" w:tplc="5484DE7A" w:tentative="1">
      <w:start w:val="1"/>
      <w:numFmt w:val="bullet"/>
      <w:lvlText w:val=""/>
      <w:lvlJc w:val="left"/>
      <w:pPr>
        <w:ind w:left="1800" w:hanging="360"/>
      </w:pPr>
      <w:rPr>
        <w:rFonts w:ascii="Wingdings" w:hAnsi="Wingdings" w:hint="default"/>
      </w:rPr>
    </w:lvl>
    <w:lvl w:ilvl="3" w:tplc="7F8E0382" w:tentative="1">
      <w:start w:val="1"/>
      <w:numFmt w:val="bullet"/>
      <w:lvlText w:val=""/>
      <w:lvlJc w:val="left"/>
      <w:pPr>
        <w:ind w:left="2520" w:hanging="360"/>
      </w:pPr>
      <w:rPr>
        <w:rFonts w:ascii="Symbol" w:hAnsi="Symbol" w:hint="default"/>
      </w:rPr>
    </w:lvl>
    <w:lvl w:ilvl="4" w:tplc="F0F0D6D6" w:tentative="1">
      <w:start w:val="1"/>
      <w:numFmt w:val="bullet"/>
      <w:lvlText w:val="o"/>
      <w:lvlJc w:val="left"/>
      <w:pPr>
        <w:ind w:left="3240" w:hanging="360"/>
      </w:pPr>
      <w:rPr>
        <w:rFonts w:ascii="Courier New" w:hAnsi="Courier New" w:cs="Courier New" w:hint="default"/>
      </w:rPr>
    </w:lvl>
    <w:lvl w:ilvl="5" w:tplc="8E62E2F6" w:tentative="1">
      <w:start w:val="1"/>
      <w:numFmt w:val="bullet"/>
      <w:lvlText w:val=""/>
      <w:lvlJc w:val="left"/>
      <w:pPr>
        <w:ind w:left="3960" w:hanging="360"/>
      </w:pPr>
      <w:rPr>
        <w:rFonts w:ascii="Wingdings" w:hAnsi="Wingdings" w:hint="default"/>
      </w:rPr>
    </w:lvl>
    <w:lvl w:ilvl="6" w:tplc="7F9029B6" w:tentative="1">
      <w:start w:val="1"/>
      <w:numFmt w:val="bullet"/>
      <w:lvlText w:val=""/>
      <w:lvlJc w:val="left"/>
      <w:pPr>
        <w:ind w:left="4680" w:hanging="360"/>
      </w:pPr>
      <w:rPr>
        <w:rFonts w:ascii="Symbol" w:hAnsi="Symbol" w:hint="default"/>
      </w:rPr>
    </w:lvl>
    <w:lvl w:ilvl="7" w:tplc="91062D70" w:tentative="1">
      <w:start w:val="1"/>
      <w:numFmt w:val="bullet"/>
      <w:lvlText w:val="o"/>
      <w:lvlJc w:val="left"/>
      <w:pPr>
        <w:ind w:left="5400" w:hanging="360"/>
      </w:pPr>
      <w:rPr>
        <w:rFonts w:ascii="Courier New" w:hAnsi="Courier New" w:cs="Courier New" w:hint="default"/>
      </w:rPr>
    </w:lvl>
    <w:lvl w:ilvl="8" w:tplc="874E40C2"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9302321E">
      <w:numFmt w:val="bullet"/>
      <w:lvlText w:val="-"/>
      <w:lvlJc w:val="left"/>
      <w:pPr>
        <w:ind w:left="644" w:hanging="360"/>
      </w:pPr>
      <w:rPr>
        <w:rFonts w:ascii="Calibri" w:eastAsia="Times New Roman" w:hAnsi="Calibri" w:cs="Times New Roman" w:hint="default"/>
      </w:rPr>
    </w:lvl>
    <w:lvl w:ilvl="1" w:tplc="EF541B32" w:tentative="1">
      <w:start w:val="1"/>
      <w:numFmt w:val="bullet"/>
      <w:lvlText w:val="o"/>
      <w:lvlJc w:val="left"/>
      <w:pPr>
        <w:ind w:left="1364" w:hanging="360"/>
      </w:pPr>
      <w:rPr>
        <w:rFonts w:ascii="Courier New" w:hAnsi="Courier New" w:cs="Courier New" w:hint="default"/>
      </w:rPr>
    </w:lvl>
    <w:lvl w:ilvl="2" w:tplc="8D0EEFAA" w:tentative="1">
      <w:start w:val="1"/>
      <w:numFmt w:val="bullet"/>
      <w:lvlText w:val=""/>
      <w:lvlJc w:val="left"/>
      <w:pPr>
        <w:ind w:left="2084" w:hanging="360"/>
      </w:pPr>
      <w:rPr>
        <w:rFonts w:ascii="Wingdings" w:hAnsi="Wingdings" w:hint="default"/>
      </w:rPr>
    </w:lvl>
    <w:lvl w:ilvl="3" w:tplc="11C632B2" w:tentative="1">
      <w:start w:val="1"/>
      <w:numFmt w:val="bullet"/>
      <w:lvlText w:val=""/>
      <w:lvlJc w:val="left"/>
      <w:pPr>
        <w:ind w:left="2804" w:hanging="360"/>
      </w:pPr>
      <w:rPr>
        <w:rFonts w:ascii="Symbol" w:hAnsi="Symbol" w:hint="default"/>
      </w:rPr>
    </w:lvl>
    <w:lvl w:ilvl="4" w:tplc="672C7EEE" w:tentative="1">
      <w:start w:val="1"/>
      <w:numFmt w:val="bullet"/>
      <w:lvlText w:val="o"/>
      <w:lvlJc w:val="left"/>
      <w:pPr>
        <w:ind w:left="3524" w:hanging="360"/>
      </w:pPr>
      <w:rPr>
        <w:rFonts w:ascii="Courier New" w:hAnsi="Courier New" w:cs="Courier New" w:hint="default"/>
      </w:rPr>
    </w:lvl>
    <w:lvl w:ilvl="5" w:tplc="EF58C542" w:tentative="1">
      <w:start w:val="1"/>
      <w:numFmt w:val="bullet"/>
      <w:lvlText w:val=""/>
      <w:lvlJc w:val="left"/>
      <w:pPr>
        <w:ind w:left="4244" w:hanging="360"/>
      </w:pPr>
      <w:rPr>
        <w:rFonts w:ascii="Wingdings" w:hAnsi="Wingdings" w:hint="default"/>
      </w:rPr>
    </w:lvl>
    <w:lvl w:ilvl="6" w:tplc="F4DC53EE" w:tentative="1">
      <w:start w:val="1"/>
      <w:numFmt w:val="bullet"/>
      <w:lvlText w:val=""/>
      <w:lvlJc w:val="left"/>
      <w:pPr>
        <w:ind w:left="4964" w:hanging="360"/>
      </w:pPr>
      <w:rPr>
        <w:rFonts w:ascii="Symbol" w:hAnsi="Symbol" w:hint="default"/>
      </w:rPr>
    </w:lvl>
    <w:lvl w:ilvl="7" w:tplc="4BE60796" w:tentative="1">
      <w:start w:val="1"/>
      <w:numFmt w:val="bullet"/>
      <w:lvlText w:val="o"/>
      <w:lvlJc w:val="left"/>
      <w:pPr>
        <w:ind w:left="5684" w:hanging="360"/>
      </w:pPr>
      <w:rPr>
        <w:rFonts w:ascii="Courier New" w:hAnsi="Courier New" w:cs="Courier New" w:hint="default"/>
      </w:rPr>
    </w:lvl>
    <w:lvl w:ilvl="8" w:tplc="734A38BC" w:tentative="1">
      <w:start w:val="1"/>
      <w:numFmt w:val="bullet"/>
      <w:lvlText w:val=""/>
      <w:lvlJc w:val="left"/>
      <w:pPr>
        <w:ind w:left="6404" w:hanging="360"/>
      </w:pPr>
      <w:rPr>
        <w:rFonts w:ascii="Wingdings" w:hAnsi="Wingdings" w:hint="default"/>
      </w:rPr>
    </w:lvl>
  </w:abstractNum>
  <w:abstractNum w:abstractNumId="5"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14D6AAE4">
      <w:start w:val="1"/>
      <w:numFmt w:val="bullet"/>
      <w:lvlText w:val=""/>
      <w:lvlJc w:val="left"/>
      <w:pPr>
        <w:ind w:left="360" w:hanging="360"/>
      </w:pPr>
      <w:rPr>
        <w:rFonts w:ascii="Symbol" w:hAnsi="Symbol" w:hint="default"/>
      </w:rPr>
    </w:lvl>
    <w:lvl w:ilvl="1" w:tplc="7D3271CA" w:tentative="1">
      <w:start w:val="1"/>
      <w:numFmt w:val="bullet"/>
      <w:lvlText w:val="o"/>
      <w:lvlJc w:val="left"/>
      <w:pPr>
        <w:ind w:left="1080" w:hanging="360"/>
      </w:pPr>
      <w:rPr>
        <w:rFonts w:ascii="Courier New" w:hAnsi="Courier New" w:cs="Courier New" w:hint="default"/>
      </w:rPr>
    </w:lvl>
    <w:lvl w:ilvl="2" w:tplc="ED184270" w:tentative="1">
      <w:start w:val="1"/>
      <w:numFmt w:val="bullet"/>
      <w:lvlText w:val=""/>
      <w:lvlJc w:val="left"/>
      <w:pPr>
        <w:ind w:left="1800" w:hanging="360"/>
      </w:pPr>
      <w:rPr>
        <w:rFonts w:ascii="Wingdings" w:hAnsi="Wingdings" w:hint="default"/>
      </w:rPr>
    </w:lvl>
    <w:lvl w:ilvl="3" w:tplc="2F007EBE" w:tentative="1">
      <w:start w:val="1"/>
      <w:numFmt w:val="bullet"/>
      <w:lvlText w:val=""/>
      <w:lvlJc w:val="left"/>
      <w:pPr>
        <w:ind w:left="2520" w:hanging="360"/>
      </w:pPr>
      <w:rPr>
        <w:rFonts w:ascii="Symbol" w:hAnsi="Symbol" w:hint="default"/>
      </w:rPr>
    </w:lvl>
    <w:lvl w:ilvl="4" w:tplc="ACB65C38" w:tentative="1">
      <w:start w:val="1"/>
      <w:numFmt w:val="bullet"/>
      <w:lvlText w:val="o"/>
      <w:lvlJc w:val="left"/>
      <w:pPr>
        <w:ind w:left="3240" w:hanging="360"/>
      </w:pPr>
      <w:rPr>
        <w:rFonts w:ascii="Courier New" w:hAnsi="Courier New" w:cs="Courier New" w:hint="default"/>
      </w:rPr>
    </w:lvl>
    <w:lvl w:ilvl="5" w:tplc="38D00F2E" w:tentative="1">
      <w:start w:val="1"/>
      <w:numFmt w:val="bullet"/>
      <w:lvlText w:val=""/>
      <w:lvlJc w:val="left"/>
      <w:pPr>
        <w:ind w:left="3960" w:hanging="360"/>
      </w:pPr>
      <w:rPr>
        <w:rFonts w:ascii="Wingdings" w:hAnsi="Wingdings" w:hint="default"/>
      </w:rPr>
    </w:lvl>
    <w:lvl w:ilvl="6" w:tplc="C34EFA04" w:tentative="1">
      <w:start w:val="1"/>
      <w:numFmt w:val="bullet"/>
      <w:lvlText w:val=""/>
      <w:lvlJc w:val="left"/>
      <w:pPr>
        <w:ind w:left="4680" w:hanging="360"/>
      </w:pPr>
      <w:rPr>
        <w:rFonts w:ascii="Symbol" w:hAnsi="Symbol" w:hint="default"/>
      </w:rPr>
    </w:lvl>
    <w:lvl w:ilvl="7" w:tplc="1D14D88E" w:tentative="1">
      <w:start w:val="1"/>
      <w:numFmt w:val="bullet"/>
      <w:lvlText w:val="o"/>
      <w:lvlJc w:val="left"/>
      <w:pPr>
        <w:ind w:left="5400" w:hanging="360"/>
      </w:pPr>
      <w:rPr>
        <w:rFonts w:ascii="Courier New" w:hAnsi="Courier New" w:cs="Courier New" w:hint="default"/>
      </w:rPr>
    </w:lvl>
    <w:lvl w:ilvl="8" w:tplc="5A563006" w:tentative="1">
      <w:start w:val="1"/>
      <w:numFmt w:val="bullet"/>
      <w:lvlText w:val=""/>
      <w:lvlJc w:val="left"/>
      <w:pPr>
        <w:ind w:left="6120" w:hanging="360"/>
      </w:pPr>
      <w:rPr>
        <w:rFonts w:ascii="Wingdings" w:hAnsi="Wingdings" w:hint="default"/>
      </w:rPr>
    </w:lvl>
  </w:abstractNum>
  <w:abstractNum w:abstractNumId="8" w15:restartNumberingAfterBreak="0">
    <w:nsid w:val="14B0517D"/>
    <w:multiLevelType w:val="hybridMultilevel"/>
    <w:tmpl w:val="0100DA46"/>
    <w:lvl w:ilvl="0" w:tplc="E53A987C">
      <w:start w:val="1"/>
      <w:numFmt w:val="bullet"/>
      <w:lvlText w:val=""/>
      <w:lvlJc w:val="left"/>
      <w:pPr>
        <w:ind w:left="360" w:hanging="360"/>
      </w:pPr>
      <w:rPr>
        <w:rFonts w:ascii="Symbol" w:hAnsi="Symbol" w:cs="Symbol" w:hint="default"/>
        <w:color w:val="auto"/>
      </w:rPr>
    </w:lvl>
    <w:lvl w:ilvl="1" w:tplc="76005020" w:tentative="1">
      <w:start w:val="1"/>
      <w:numFmt w:val="bullet"/>
      <w:lvlText w:val="o"/>
      <w:lvlJc w:val="left"/>
      <w:pPr>
        <w:ind w:left="1080" w:hanging="360"/>
      </w:pPr>
      <w:rPr>
        <w:rFonts w:ascii="Courier New" w:hAnsi="Courier New" w:cs="Courier New" w:hint="default"/>
      </w:rPr>
    </w:lvl>
    <w:lvl w:ilvl="2" w:tplc="30D4A20E" w:tentative="1">
      <w:start w:val="1"/>
      <w:numFmt w:val="bullet"/>
      <w:lvlText w:val=""/>
      <w:lvlJc w:val="left"/>
      <w:pPr>
        <w:ind w:left="1800" w:hanging="360"/>
      </w:pPr>
      <w:rPr>
        <w:rFonts w:ascii="Wingdings" w:hAnsi="Wingdings" w:hint="default"/>
      </w:rPr>
    </w:lvl>
    <w:lvl w:ilvl="3" w:tplc="7144CD5A" w:tentative="1">
      <w:start w:val="1"/>
      <w:numFmt w:val="bullet"/>
      <w:lvlText w:val=""/>
      <w:lvlJc w:val="left"/>
      <w:pPr>
        <w:ind w:left="2520" w:hanging="360"/>
      </w:pPr>
      <w:rPr>
        <w:rFonts w:ascii="Symbol" w:hAnsi="Symbol" w:hint="default"/>
      </w:rPr>
    </w:lvl>
    <w:lvl w:ilvl="4" w:tplc="7D8CC36C" w:tentative="1">
      <w:start w:val="1"/>
      <w:numFmt w:val="bullet"/>
      <w:lvlText w:val="o"/>
      <w:lvlJc w:val="left"/>
      <w:pPr>
        <w:ind w:left="3240" w:hanging="360"/>
      </w:pPr>
      <w:rPr>
        <w:rFonts w:ascii="Courier New" w:hAnsi="Courier New" w:cs="Courier New" w:hint="default"/>
      </w:rPr>
    </w:lvl>
    <w:lvl w:ilvl="5" w:tplc="91E2F760" w:tentative="1">
      <w:start w:val="1"/>
      <w:numFmt w:val="bullet"/>
      <w:lvlText w:val=""/>
      <w:lvlJc w:val="left"/>
      <w:pPr>
        <w:ind w:left="3960" w:hanging="360"/>
      </w:pPr>
      <w:rPr>
        <w:rFonts w:ascii="Wingdings" w:hAnsi="Wingdings" w:hint="default"/>
      </w:rPr>
    </w:lvl>
    <w:lvl w:ilvl="6" w:tplc="D9E0F68C" w:tentative="1">
      <w:start w:val="1"/>
      <w:numFmt w:val="bullet"/>
      <w:lvlText w:val=""/>
      <w:lvlJc w:val="left"/>
      <w:pPr>
        <w:ind w:left="4680" w:hanging="360"/>
      </w:pPr>
      <w:rPr>
        <w:rFonts w:ascii="Symbol" w:hAnsi="Symbol" w:hint="default"/>
      </w:rPr>
    </w:lvl>
    <w:lvl w:ilvl="7" w:tplc="0248CEE2" w:tentative="1">
      <w:start w:val="1"/>
      <w:numFmt w:val="bullet"/>
      <w:lvlText w:val="o"/>
      <w:lvlJc w:val="left"/>
      <w:pPr>
        <w:ind w:left="5400" w:hanging="360"/>
      </w:pPr>
      <w:rPr>
        <w:rFonts w:ascii="Courier New" w:hAnsi="Courier New" w:cs="Courier New" w:hint="default"/>
      </w:rPr>
    </w:lvl>
    <w:lvl w:ilvl="8" w:tplc="5BEA8A0E" w:tentative="1">
      <w:start w:val="1"/>
      <w:numFmt w:val="bullet"/>
      <w:lvlText w:val=""/>
      <w:lvlJc w:val="left"/>
      <w:pPr>
        <w:ind w:left="6120" w:hanging="360"/>
      </w:pPr>
      <w:rPr>
        <w:rFonts w:ascii="Wingdings" w:hAnsi="Wingdings" w:hint="default"/>
      </w:rPr>
    </w:lvl>
  </w:abstractNum>
  <w:abstractNum w:abstractNumId="9" w15:restartNumberingAfterBreak="0">
    <w:nsid w:val="1B971369"/>
    <w:multiLevelType w:val="hybridMultilevel"/>
    <w:tmpl w:val="DEB08384"/>
    <w:lvl w:ilvl="0" w:tplc="3744A3EA">
      <w:start w:val="1"/>
      <w:numFmt w:val="decimal"/>
      <w:lvlText w:val="%1."/>
      <w:lvlJc w:val="left"/>
      <w:pPr>
        <w:ind w:left="720" w:hanging="360"/>
      </w:pPr>
      <w:rPr>
        <w:rFonts w:hint="default"/>
      </w:rPr>
    </w:lvl>
    <w:lvl w:ilvl="1" w:tplc="EAA65F46" w:tentative="1">
      <w:start w:val="1"/>
      <w:numFmt w:val="lowerLetter"/>
      <w:lvlText w:val="%2."/>
      <w:lvlJc w:val="left"/>
      <w:pPr>
        <w:ind w:left="1440" w:hanging="360"/>
      </w:pPr>
    </w:lvl>
    <w:lvl w:ilvl="2" w:tplc="84729DFE" w:tentative="1">
      <w:start w:val="1"/>
      <w:numFmt w:val="lowerRoman"/>
      <w:lvlText w:val="%3."/>
      <w:lvlJc w:val="right"/>
      <w:pPr>
        <w:ind w:left="2160" w:hanging="180"/>
      </w:pPr>
    </w:lvl>
    <w:lvl w:ilvl="3" w:tplc="A68A70CE" w:tentative="1">
      <w:start w:val="1"/>
      <w:numFmt w:val="decimal"/>
      <w:lvlText w:val="%4."/>
      <w:lvlJc w:val="left"/>
      <w:pPr>
        <w:ind w:left="2880" w:hanging="360"/>
      </w:pPr>
    </w:lvl>
    <w:lvl w:ilvl="4" w:tplc="139CB520" w:tentative="1">
      <w:start w:val="1"/>
      <w:numFmt w:val="lowerLetter"/>
      <w:lvlText w:val="%5."/>
      <w:lvlJc w:val="left"/>
      <w:pPr>
        <w:ind w:left="3600" w:hanging="360"/>
      </w:pPr>
    </w:lvl>
    <w:lvl w:ilvl="5" w:tplc="16B8D41A" w:tentative="1">
      <w:start w:val="1"/>
      <w:numFmt w:val="lowerRoman"/>
      <w:lvlText w:val="%6."/>
      <w:lvlJc w:val="right"/>
      <w:pPr>
        <w:ind w:left="4320" w:hanging="180"/>
      </w:pPr>
    </w:lvl>
    <w:lvl w:ilvl="6" w:tplc="8A44FCB6" w:tentative="1">
      <w:start w:val="1"/>
      <w:numFmt w:val="decimal"/>
      <w:lvlText w:val="%7."/>
      <w:lvlJc w:val="left"/>
      <w:pPr>
        <w:ind w:left="5040" w:hanging="360"/>
      </w:pPr>
    </w:lvl>
    <w:lvl w:ilvl="7" w:tplc="9AB22754" w:tentative="1">
      <w:start w:val="1"/>
      <w:numFmt w:val="lowerLetter"/>
      <w:lvlText w:val="%8."/>
      <w:lvlJc w:val="left"/>
      <w:pPr>
        <w:ind w:left="5760" w:hanging="360"/>
      </w:pPr>
    </w:lvl>
    <w:lvl w:ilvl="8" w:tplc="367E0C8E" w:tentative="1">
      <w:start w:val="1"/>
      <w:numFmt w:val="lowerRoman"/>
      <w:lvlText w:val="%9."/>
      <w:lvlJc w:val="right"/>
      <w:pPr>
        <w:ind w:left="6480" w:hanging="180"/>
      </w:pPr>
    </w:lvl>
  </w:abstractNum>
  <w:abstractNum w:abstractNumId="10"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0A72"/>
    <w:multiLevelType w:val="hybridMultilevel"/>
    <w:tmpl w:val="11124DA4"/>
    <w:lvl w:ilvl="0" w:tplc="96608FAA">
      <w:start w:val="1"/>
      <w:numFmt w:val="decimal"/>
      <w:lvlText w:val="%1)"/>
      <w:lvlJc w:val="left"/>
      <w:pPr>
        <w:ind w:left="360" w:hanging="360"/>
      </w:pPr>
    </w:lvl>
    <w:lvl w:ilvl="1" w:tplc="E08C116A">
      <w:start w:val="1"/>
      <w:numFmt w:val="lowerLetter"/>
      <w:lvlText w:val="%2."/>
      <w:lvlJc w:val="left"/>
      <w:pPr>
        <w:ind w:left="1080" w:hanging="360"/>
      </w:pPr>
    </w:lvl>
    <w:lvl w:ilvl="2" w:tplc="9368A006">
      <w:start w:val="1"/>
      <w:numFmt w:val="lowerRoman"/>
      <w:lvlText w:val="%3."/>
      <w:lvlJc w:val="right"/>
      <w:pPr>
        <w:ind w:left="1800" w:hanging="180"/>
      </w:pPr>
    </w:lvl>
    <w:lvl w:ilvl="3" w:tplc="980CAEFC">
      <w:start w:val="1"/>
      <w:numFmt w:val="decimal"/>
      <w:lvlText w:val="%4."/>
      <w:lvlJc w:val="left"/>
      <w:pPr>
        <w:ind w:left="2520" w:hanging="360"/>
      </w:pPr>
    </w:lvl>
    <w:lvl w:ilvl="4" w:tplc="656434A6">
      <w:start w:val="1"/>
      <w:numFmt w:val="lowerLetter"/>
      <w:lvlText w:val="%5."/>
      <w:lvlJc w:val="left"/>
      <w:pPr>
        <w:ind w:left="3240" w:hanging="360"/>
      </w:pPr>
    </w:lvl>
    <w:lvl w:ilvl="5" w:tplc="2D58F084">
      <w:start w:val="1"/>
      <w:numFmt w:val="lowerRoman"/>
      <w:lvlText w:val="%6."/>
      <w:lvlJc w:val="right"/>
      <w:pPr>
        <w:ind w:left="3960" w:hanging="180"/>
      </w:pPr>
    </w:lvl>
    <w:lvl w:ilvl="6" w:tplc="B526FF2A">
      <w:start w:val="1"/>
      <w:numFmt w:val="decimal"/>
      <w:lvlText w:val="%7."/>
      <w:lvlJc w:val="left"/>
      <w:pPr>
        <w:ind w:left="4680" w:hanging="360"/>
      </w:pPr>
    </w:lvl>
    <w:lvl w:ilvl="7" w:tplc="8526703C">
      <w:start w:val="1"/>
      <w:numFmt w:val="lowerLetter"/>
      <w:lvlText w:val="%8."/>
      <w:lvlJc w:val="left"/>
      <w:pPr>
        <w:ind w:left="5400" w:hanging="360"/>
      </w:pPr>
    </w:lvl>
    <w:lvl w:ilvl="8" w:tplc="14D4667E">
      <w:start w:val="1"/>
      <w:numFmt w:val="lowerRoman"/>
      <w:lvlText w:val="%9."/>
      <w:lvlJc w:val="right"/>
      <w:pPr>
        <w:ind w:left="6120" w:hanging="180"/>
      </w:pPr>
    </w:lvl>
  </w:abstractNum>
  <w:abstractNum w:abstractNumId="13"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1775F4"/>
    <w:multiLevelType w:val="hybridMultilevel"/>
    <w:tmpl w:val="6762B042"/>
    <w:lvl w:ilvl="0" w:tplc="E5D48466">
      <w:start w:val="1"/>
      <w:numFmt w:val="decimal"/>
      <w:pStyle w:val="CEOcontribution-H123"/>
      <w:lvlText w:val="%1."/>
      <w:lvlJc w:val="left"/>
      <w:pPr>
        <w:tabs>
          <w:tab w:val="num" w:pos="720"/>
        </w:tabs>
        <w:ind w:left="720" w:hanging="360"/>
      </w:pPr>
    </w:lvl>
    <w:lvl w:ilvl="1" w:tplc="CEECCDB2">
      <w:start w:val="1"/>
      <w:numFmt w:val="lowerLetter"/>
      <w:lvlText w:val="%2."/>
      <w:lvlJc w:val="left"/>
      <w:pPr>
        <w:tabs>
          <w:tab w:val="num" w:pos="1440"/>
        </w:tabs>
        <w:ind w:left="1440" w:hanging="360"/>
      </w:pPr>
    </w:lvl>
    <w:lvl w:ilvl="2" w:tplc="9B1628A6" w:tentative="1">
      <w:start w:val="1"/>
      <w:numFmt w:val="lowerRoman"/>
      <w:lvlText w:val="%3."/>
      <w:lvlJc w:val="right"/>
      <w:pPr>
        <w:tabs>
          <w:tab w:val="num" w:pos="2160"/>
        </w:tabs>
        <w:ind w:left="2160" w:hanging="180"/>
      </w:pPr>
    </w:lvl>
    <w:lvl w:ilvl="3" w:tplc="ADD68D1A" w:tentative="1">
      <w:start w:val="1"/>
      <w:numFmt w:val="decimal"/>
      <w:lvlText w:val="%4."/>
      <w:lvlJc w:val="left"/>
      <w:pPr>
        <w:tabs>
          <w:tab w:val="num" w:pos="2880"/>
        </w:tabs>
        <w:ind w:left="2880" w:hanging="360"/>
      </w:pPr>
    </w:lvl>
    <w:lvl w:ilvl="4" w:tplc="94BC80AC" w:tentative="1">
      <w:start w:val="1"/>
      <w:numFmt w:val="lowerLetter"/>
      <w:lvlText w:val="%5."/>
      <w:lvlJc w:val="left"/>
      <w:pPr>
        <w:tabs>
          <w:tab w:val="num" w:pos="3600"/>
        </w:tabs>
        <w:ind w:left="3600" w:hanging="360"/>
      </w:pPr>
    </w:lvl>
    <w:lvl w:ilvl="5" w:tplc="CD7A80EA" w:tentative="1">
      <w:start w:val="1"/>
      <w:numFmt w:val="lowerRoman"/>
      <w:lvlText w:val="%6."/>
      <w:lvlJc w:val="right"/>
      <w:pPr>
        <w:tabs>
          <w:tab w:val="num" w:pos="4320"/>
        </w:tabs>
        <w:ind w:left="4320" w:hanging="180"/>
      </w:pPr>
    </w:lvl>
    <w:lvl w:ilvl="6" w:tplc="F266DA1C" w:tentative="1">
      <w:start w:val="1"/>
      <w:numFmt w:val="decimal"/>
      <w:lvlText w:val="%7."/>
      <w:lvlJc w:val="left"/>
      <w:pPr>
        <w:tabs>
          <w:tab w:val="num" w:pos="5040"/>
        </w:tabs>
        <w:ind w:left="5040" w:hanging="360"/>
      </w:pPr>
    </w:lvl>
    <w:lvl w:ilvl="7" w:tplc="ED42B402" w:tentative="1">
      <w:start w:val="1"/>
      <w:numFmt w:val="lowerLetter"/>
      <w:lvlText w:val="%8."/>
      <w:lvlJc w:val="left"/>
      <w:pPr>
        <w:tabs>
          <w:tab w:val="num" w:pos="5760"/>
        </w:tabs>
        <w:ind w:left="5760" w:hanging="360"/>
      </w:pPr>
    </w:lvl>
    <w:lvl w:ilvl="8" w:tplc="6884F3B2" w:tentative="1">
      <w:start w:val="1"/>
      <w:numFmt w:val="lowerRoman"/>
      <w:lvlText w:val="%9."/>
      <w:lvlJc w:val="right"/>
      <w:pPr>
        <w:tabs>
          <w:tab w:val="num" w:pos="6480"/>
        </w:tabs>
        <w:ind w:left="6480" w:hanging="180"/>
      </w:pPr>
    </w:lvl>
  </w:abstractNum>
  <w:abstractNum w:abstractNumId="15" w15:restartNumberingAfterBreak="0">
    <w:nsid w:val="3DA51160"/>
    <w:multiLevelType w:val="hybridMultilevel"/>
    <w:tmpl w:val="03704DCA"/>
    <w:lvl w:ilvl="0" w:tplc="DE98EA16">
      <w:start w:val="1"/>
      <w:numFmt w:val="bullet"/>
      <w:lvlText w:val=""/>
      <w:lvlJc w:val="left"/>
      <w:pPr>
        <w:ind w:left="360" w:hanging="360"/>
      </w:pPr>
      <w:rPr>
        <w:rFonts w:ascii="Symbol" w:hAnsi="Symbol" w:hint="default"/>
      </w:rPr>
    </w:lvl>
    <w:lvl w:ilvl="1" w:tplc="08B2CFB8">
      <w:start w:val="1"/>
      <w:numFmt w:val="bullet"/>
      <w:lvlText w:val="o"/>
      <w:lvlJc w:val="left"/>
      <w:pPr>
        <w:ind w:left="1080" w:hanging="360"/>
      </w:pPr>
      <w:rPr>
        <w:rFonts w:ascii="Courier New" w:hAnsi="Courier New" w:cs="Courier New" w:hint="default"/>
      </w:rPr>
    </w:lvl>
    <w:lvl w:ilvl="2" w:tplc="56B6F6D0">
      <w:start w:val="1"/>
      <w:numFmt w:val="bullet"/>
      <w:lvlText w:val=""/>
      <w:lvlJc w:val="left"/>
      <w:pPr>
        <w:ind w:left="1800" w:hanging="360"/>
      </w:pPr>
      <w:rPr>
        <w:rFonts w:ascii="Wingdings" w:hAnsi="Wingdings" w:hint="default"/>
      </w:rPr>
    </w:lvl>
    <w:lvl w:ilvl="3" w:tplc="46C45052">
      <w:start w:val="1"/>
      <w:numFmt w:val="bullet"/>
      <w:lvlText w:val=""/>
      <w:lvlJc w:val="left"/>
      <w:pPr>
        <w:ind w:left="2520" w:hanging="360"/>
      </w:pPr>
      <w:rPr>
        <w:rFonts w:ascii="Symbol" w:hAnsi="Symbol" w:hint="default"/>
      </w:rPr>
    </w:lvl>
    <w:lvl w:ilvl="4" w:tplc="E5ACB94C">
      <w:start w:val="1"/>
      <w:numFmt w:val="bullet"/>
      <w:lvlText w:val="o"/>
      <w:lvlJc w:val="left"/>
      <w:pPr>
        <w:ind w:left="3240" w:hanging="360"/>
      </w:pPr>
      <w:rPr>
        <w:rFonts w:ascii="Courier New" w:hAnsi="Courier New" w:cs="Courier New" w:hint="default"/>
      </w:rPr>
    </w:lvl>
    <w:lvl w:ilvl="5" w:tplc="4E8CAE52">
      <w:start w:val="1"/>
      <w:numFmt w:val="bullet"/>
      <w:lvlText w:val=""/>
      <w:lvlJc w:val="left"/>
      <w:pPr>
        <w:ind w:left="3960" w:hanging="360"/>
      </w:pPr>
      <w:rPr>
        <w:rFonts w:ascii="Wingdings" w:hAnsi="Wingdings" w:hint="default"/>
      </w:rPr>
    </w:lvl>
    <w:lvl w:ilvl="6" w:tplc="2A320DD4">
      <w:start w:val="1"/>
      <w:numFmt w:val="bullet"/>
      <w:lvlText w:val=""/>
      <w:lvlJc w:val="left"/>
      <w:pPr>
        <w:ind w:left="4680" w:hanging="360"/>
      </w:pPr>
      <w:rPr>
        <w:rFonts w:ascii="Symbol" w:hAnsi="Symbol" w:hint="default"/>
      </w:rPr>
    </w:lvl>
    <w:lvl w:ilvl="7" w:tplc="C2BAF3F4">
      <w:start w:val="1"/>
      <w:numFmt w:val="bullet"/>
      <w:lvlText w:val="o"/>
      <w:lvlJc w:val="left"/>
      <w:pPr>
        <w:ind w:left="5400" w:hanging="360"/>
      </w:pPr>
      <w:rPr>
        <w:rFonts w:ascii="Courier New" w:hAnsi="Courier New" w:cs="Courier New" w:hint="default"/>
      </w:rPr>
    </w:lvl>
    <w:lvl w:ilvl="8" w:tplc="807C73DE">
      <w:start w:val="1"/>
      <w:numFmt w:val="bullet"/>
      <w:lvlText w:val=""/>
      <w:lvlJc w:val="left"/>
      <w:pPr>
        <w:ind w:left="6120" w:hanging="360"/>
      </w:pPr>
      <w:rPr>
        <w:rFonts w:ascii="Wingdings" w:hAnsi="Wingdings" w:hint="default"/>
      </w:rPr>
    </w:lvl>
  </w:abstractNum>
  <w:abstractNum w:abstractNumId="16"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90173"/>
    <w:multiLevelType w:val="hybridMultilevel"/>
    <w:tmpl w:val="7B84E122"/>
    <w:lvl w:ilvl="0" w:tplc="8906204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19" w15:restartNumberingAfterBreak="0">
    <w:nsid w:val="5C1C72C0"/>
    <w:multiLevelType w:val="hybridMultilevel"/>
    <w:tmpl w:val="0052AE3C"/>
    <w:lvl w:ilvl="0" w:tplc="D2A21AB0">
      <w:start w:val="1"/>
      <w:numFmt w:val="bullet"/>
      <w:lvlText w:val=""/>
      <w:lvlJc w:val="left"/>
      <w:pPr>
        <w:ind w:left="360" w:hanging="360"/>
      </w:pPr>
      <w:rPr>
        <w:rFonts w:ascii="Symbol" w:hAnsi="Symbol" w:hint="default"/>
      </w:rPr>
    </w:lvl>
    <w:lvl w:ilvl="1" w:tplc="56EE4490" w:tentative="1">
      <w:start w:val="1"/>
      <w:numFmt w:val="bullet"/>
      <w:lvlText w:val="o"/>
      <w:lvlJc w:val="left"/>
      <w:pPr>
        <w:ind w:left="1080" w:hanging="360"/>
      </w:pPr>
      <w:rPr>
        <w:rFonts w:ascii="Courier New" w:hAnsi="Courier New" w:cs="Courier New" w:hint="default"/>
      </w:rPr>
    </w:lvl>
    <w:lvl w:ilvl="2" w:tplc="B0D679FE" w:tentative="1">
      <w:start w:val="1"/>
      <w:numFmt w:val="bullet"/>
      <w:lvlText w:val=""/>
      <w:lvlJc w:val="left"/>
      <w:pPr>
        <w:ind w:left="1800" w:hanging="360"/>
      </w:pPr>
      <w:rPr>
        <w:rFonts w:ascii="Wingdings" w:hAnsi="Wingdings" w:hint="default"/>
      </w:rPr>
    </w:lvl>
    <w:lvl w:ilvl="3" w:tplc="9F2E169C" w:tentative="1">
      <w:start w:val="1"/>
      <w:numFmt w:val="bullet"/>
      <w:lvlText w:val=""/>
      <w:lvlJc w:val="left"/>
      <w:pPr>
        <w:ind w:left="2520" w:hanging="360"/>
      </w:pPr>
      <w:rPr>
        <w:rFonts w:ascii="Symbol" w:hAnsi="Symbol" w:hint="default"/>
      </w:rPr>
    </w:lvl>
    <w:lvl w:ilvl="4" w:tplc="A790DB60" w:tentative="1">
      <w:start w:val="1"/>
      <w:numFmt w:val="bullet"/>
      <w:lvlText w:val="o"/>
      <w:lvlJc w:val="left"/>
      <w:pPr>
        <w:ind w:left="3240" w:hanging="360"/>
      </w:pPr>
      <w:rPr>
        <w:rFonts w:ascii="Courier New" w:hAnsi="Courier New" w:cs="Courier New" w:hint="default"/>
      </w:rPr>
    </w:lvl>
    <w:lvl w:ilvl="5" w:tplc="9EEAEE1C" w:tentative="1">
      <w:start w:val="1"/>
      <w:numFmt w:val="bullet"/>
      <w:lvlText w:val=""/>
      <w:lvlJc w:val="left"/>
      <w:pPr>
        <w:ind w:left="3960" w:hanging="360"/>
      </w:pPr>
      <w:rPr>
        <w:rFonts w:ascii="Wingdings" w:hAnsi="Wingdings" w:hint="default"/>
      </w:rPr>
    </w:lvl>
    <w:lvl w:ilvl="6" w:tplc="58E011DA" w:tentative="1">
      <w:start w:val="1"/>
      <w:numFmt w:val="bullet"/>
      <w:lvlText w:val=""/>
      <w:lvlJc w:val="left"/>
      <w:pPr>
        <w:ind w:left="4680" w:hanging="360"/>
      </w:pPr>
      <w:rPr>
        <w:rFonts w:ascii="Symbol" w:hAnsi="Symbol" w:hint="default"/>
      </w:rPr>
    </w:lvl>
    <w:lvl w:ilvl="7" w:tplc="4ECC7F6C" w:tentative="1">
      <w:start w:val="1"/>
      <w:numFmt w:val="bullet"/>
      <w:lvlText w:val="o"/>
      <w:lvlJc w:val="left"/>
      <w:pPr>
        <w:ind w:left="5400" w:hanging="360"/>
      </w:pPr>
      <w:rPr>
        <w:rFonts w:ascii="Courier New" w:hAnsi="Courier New" w:cs="Courier New" w:hint="default"/>
      </w:rPr>
    </w:lvl>
    <w:lvl w:ilvl="8" w:tplc="E6F86EA2" w:tentative="1">
      <w:start w:val="1"/>
      <w:numFmt w:val="bullet"/>
      <w:lvlText w:val=""/>
      <w:lvlJc w:val="left"/>
      <w:pPr>
        <w:ind w:left="6120" w:hanging="360"/>
      </w:pPr>
      <w:rPr>
        <w:rFonts w:ascii="Wingdings" w:hAnsi="Wingdings" w:hint="default"/>
      </w:rPr>
    </w:lvl>
  </w:abstractNum>
  <w:abstractNum w:abstractNumId="20"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D7479A"/>
    <w:multiLevelType w:val="hybridMultilevel"/>
    <w:tmpl w:val="5FEC3B92"/>
    <w:lvl w:ilvl="0" w:tplc="F47A6FFE">
      <w:start w:val="1"/>
      <w:numFmt w:val="bullet"/>
      <w:lvlText w:val=""/>
      <w:lvlJc w:val="left"/>
      <w:pPr>
        <w:ind w:left="720" w:hanging="360"/>
      </w:pPr>
      <w:rPr>
        <w:rFonts w:ascii="Symbol" w:hAnsi="Symbol" w:hint="default"/>
      </w:rPr>
    </w:lvl>
    <w:lvl w:ilvl="1" w:tplc="E6C4B068">
      <w:start w:val="1"/>
      <w:numFmt w:val="bullet"/>
      <w:lvlText w:val="o"/>
      <w:lvlJc w:val="left"/>
      <w:pPr>
        <w:ind w:left="1440" w:hanging="360"/>
      </w:pPr>
      <w:rPr>
        <w:rFonts w:ascii="Courier New" w:hAnsi="Courier New" w:cs="Courier New" w:hint="default"/>
      </w:rPr>
    </w:lvl>
    <w:lvl w:ilvl="2" w:tplc="1A2C5FFE" w:tentative="1">
      <w:start w:val="1"/>
      <w:numFmt w:val="bullet"/>
      <w:lvlText w:val=""/>
      <w:lvlJc w:val="left"/>
      <w:pPr>
        <w:ind w:left="2160" w:hanging="360"/>
      </w:pPr>
      <w:rPr>
        <w:rFonts w:ascii="Wingdings" w:hAnsi="Wingdings" w:hint="default"/>
      </w:rPr>
    </w:lvl>
    <w:lvl w:ilvl="3" w:tplc="0B2ABD30" w:tentative="1">
      <w:start w:val="1"/>
      <w:numFmt w:val="bullet"/>
      <w:lvlText w:val=""/>
      <w:lvlJc w:val="left"/>
      <w:pPr>
        <w:ind w:left="2880" w:hanging="360"/>
      </w:pPr>
      <w:rPr>
        <w:rFonts w:ascii="Symbol" w:hAnsi="Symbol" w:hint="default"/>
      </w:rPr>
    </w:lvl>
    <w:lvl w:ilvl="4" w:tplc="7B027E06" w:tentative="1">
      <w:start w:val="1"/>
      <w:numFmt w:val="bullet"/>
      <w:lvlText w:val="o"/>
      <w:lvlJc w:val="left"/>
      <w:pPr>
        <w:ind w:left="3600" w:hanging="360"/>
      </w:pPr>
      <w:rPr>
        <w:rFonts w:ascii="Courier New" w:hAnsi="Courier New" w:cs="Courier New" w:hint="default"/>
      </w:rPr>
    </w:lvl>
    <w:lvl w:ilvl="5" w:tplc="0B4CA6BC" w:tentative="1">
      <w:start w:val="1"/>
      <w:numFmt w:val="bullet"/>
      <w:lvlText w:val=""/>
      <w:lvlJc w:val="left"/>
      <w:pPr>
        <w:ind w:left="4320" w:hanging="360"/>
      </w:pPr>
      <w:rPr>
        <w:rFonts w:ascii="Wingdings" w:hAnsi="Wingdings" w:hint="default"/>
      </w:rPr>
    </w:lvl>
    <w:lvl w:ilvl="6" w:tplc="02A25B7E" w:tentative="1">
      <w:start w:val="1"/>
      <w:numFmt w:val="bullet"/>
      <w:lvlText w:val=""/>
      <w:lvlJc w:val="left"/>
      <w:pPr>
        <w:ind w:left="5040" w:hanging="360"/>
      </w:pPr>
      <w:rPr>
        <w:rFonts w:ascii="Symbol" w:hAnsi="Symbol" w:hint="default"/>
      </w:rPr>
    </w:lvl>
    <w:lvl w:ilvl="7" w:tplc="70D64BC4" w:tentative="1">
      <w:start w:val="1"/>
      <w:numFmt w:val="bullet"/>
      <w:lvlText w:val="o"/>
      <w:lvlJc w:val="left"/>
      <w:pPr>
        <w:ind w:left="5760" w:hanging="360"/>
      </w:pPr>
      <w:rPr>
        <w:rFonts w:ascii="Courier New" w:hAnsi="Courier New" w:cs="Courier New" w:hint="default"/>
      </w:rPr>
    </w:lvl>
    <w:lvl w:ilvl="8" w:tplc="FC5C1258" w:tentative="1">
      <w:start w:val="1"/>
      <w:numFmt w:val="bullet"/>
      <w:lvlText w:val=""/>
      <w:lvlJc w:val="left"/>
      <w:pPr>
        <w:ind w:left="6480" w:hanging="360"/>
      </w:pPr>
      <w:rPr>
        <w:rFonts w:ascii="Wingdings" w:hAnsi="Wingdings" w:hint="default"/>
      </w:rPr>
    </w:lvl>
  </w:abstractNum>
  <w:abstractNum w:abstractNumId="24" w15:restartNumberingAfterBreak="0">
    <w:nsid w:val="718F59C1"/>
    <w:multiLevelType w:val="hybridMultilevel"/>
    <w:tmpl w:val="34809006"/>
    <w:lvl w:ilvl="0" w:tplc="40D6A8E2">
      <w:start w:val="1"/>
      <w:numFmt w:val="bullet"/>
      <w:lvlText w:val=""/>
      <w:lvlJc w:val="left"/>
      <w:pPr>
        <w:ind w:left="360" w:hanging="360"/>
      </w:pPr>
      <w:rPr>
        <w:rFonts w:ascii="Symbol" w:hAnsi="Symbol" w:hint="default"/>
      </w:rPr>
    </w:lvl>
    <w:lvl w:ilvl="1" w:tplc="67A0D920" w:tentative="1">
      <w:start w:val="1"/>
      <w:numFmt w:val="bullet"/>
      <w:lvlText w:val="o"/>
      <w:lvlJc w:val="left"/>
      <w:pPr>
        <w:ind w:left="1080" w:hanging="360"/>
      </w:pPr>
      <w:rPr>
        <w:rFonts w:ascii="Courier New" w:hAnsi="Courier New" w:cs="Courier New" w:hint="default"/>
      </w:rPr>
    </w:lvl>
    <w:lvl w:ilvl="2" w:tplc="5A083F4E" w:tentative="1">
      <w:start w:val="1"/>
      <w:numFmt w:val="bullet"/>
      <w:lvlText w:val=""/>
      <w:lvlJc w:val="left"/>
      <w:pPr>
        <w:ind w:left="1800" w:hanging="360"/>
      </w:pPr>
      <w:rPr>
        <w:rFonts w:ascii="Wingdings" w:hAnsi="Wingdings" w:hint="default"/>
      </w:rPr>
    </w:lvl>
    <w:lvl w:ilvl="3" w:tplc="15A48B3C" w:tentative="1">
      <w:start w:val="1"/>
      <w:numFmt w:val="bullet"/>
      <w:lvlText w:val=""/>
      <w:lvlJc w:val="left"/>
      <w:pPr>
        <w:ind w:left="2520" w:hanging="360"/>
      </w:pPr>
      <w:rPr>
        <w:rFonts w:ascii="Symbol" w:hAnsi="Symbol" w:hint="default"/>
      </w:rPr>
    </w:lvl>
    <w:lvl w:ilvl="4" w:tplc="E48A2D1E" w:tentative="1">
      <w:start w:val="1"/>
      <w:numFmt w:val="bullet"/>
      <w:lvlText w:val="o"/>
      <w:lvlJc w:val="left"/>
      <w:pPr>
        <w:ind w:left="3240" w:hanging="360"/>
      </w:pPr>
      <w:rPr>
        <w:rFonts w:ascii="Courier New" w:hAnsi="Courier New" w:cs="Courier New" w:hint="default"/>
      </w:rPr>
    </w:lvl>
    <w:lvl w:ilvl="5" w:tplc="51D6D8FC" w:tentative="1">
      <w:start w:val="1"/>
      <w:numFmt w:val="bullet"/>
      <w:lvlText w:val=""/>
      <w:lvlJc w:val="left"/>
      <w:pPr>
        <w:ind w:left="3960" w:hanging="360"/>
      </w:pPr>
      <w:rPr>
        <w:rFonts w:ascii="Wingdings" w:hAnsi="Wingdings" w:hint="default"/>
      </w:rPr>
    </w:lvl>
    <w:lvl w:ilvl="6" w:tplc="E35E479C" w:tentative="1">
      <w:start w:val="1"/>
      <w:numFmt w:val="bullet"/>
      <w:lvlText w:val=""/>
      <w:lvlJc w:val="left"/>
      <w:pPr>
        <w:ind w:left="4680" w:hanging="360"/>
      </w:pPr>
      <w:rPr>
        <w:rFonts w:ascii="Symbol" w:hAnsi="Symbol" w:hint="default"/>
      </w:rPr>
    </w:lvl>
    <w:lvl w:ilvl="7" w:tplc="789ECB04" w:tentative="1">
      <w:start w:val="1"/>
      <w:numFmt w:val="bullet"/>
      <w:lvlText w:val="o"/>
      <w:lvlJc w:val="left"/>
      <w:pPr>
        <w:ind w:left="5400" w:hanging="360"/>
      </w:pPr>
      <w:rPr>
        <w:rFonts w:ascii="Courier New" w:hAnsi="Courier New" w:cs="Courier New" w:hint="default"/>
      </w:rPr>
    </w:lvl>
    <w:lvl w:ilvl="8" w:tplc="EF808E08" w:tentative="1">
      <w:start w:val="1"/>
      <w:numFmt w:val="bullet"/>
      <w:lvlText w:val=""/>
      <w:lvlJc w:val="left"/>
      <w:pPr>
        <w:ind w:left="6120" w:hanging="360"/>
      </w:pPr>
      <w:rPr>
        <w:rFonts w:ascii="Wingdings" w:hAnsi="Wingdings" w:hint="default"/>
      </w:rPr>
    </w:lvl>
  </w:abstractNum>
  <w:abstractNum w:abstractNumId="2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4"/>
  </w:num>
  <w:num w:numId="6">
    <w:abstractNumId w:val="3"/>
  </w:num>
  <w:num w:numId="7">
    <w:abstractNumId w:val="8"/>
  </w:num>
  <w:num w:numId="8">
    <w:abstractNumId w:val="14"/>
  </w:num>
  <w:num w:numId="9">
    <w:abstractNumId w:val="20"/>
  </w:num>
  <w:num w:numId="10">
    <w:abstractNumId w:val="9"/>
  </w:num>
  <w:num w:numId="11">
    <w:abstractNumId w:val="5"/>
  </w:num>
  <w:num w:numId="12">
    <w:abstractNumId w:val="13"/>
  </w:num>
  <w:num w:numId="13">
    <w:abstractNumId w:val="21"/>
  </w:num>
  <w:num w:numId="14">
    <w:abstractNumId w:val="22"/>
  </w:num>
  <w:num w:numId="15">
    <w:abstractNumId w:val="10"/>
  </w:num>
  <w:num w:numId="16">
    <w:abstractNumId w:val="16"/>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7"/>
  </w:num>
  <w:num w:numId="22">
    <w:abstractNumId w:val="15"/>
  </w:num>
  <w:num w:numId="23">
    <w:abstractNumId w:val="18"/>
  </w:num>
  <w:num w:numId="24">
    <w:abstractNumId w:val="17"/>
  </w:num>
  <w:num w:numId="25">
    <w:abstractNumId w:val="2"/>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402F"/>
    <w:rsid w:val="0004447D"/>
    <w:rsid w:val="00054016"/>
    <w:rsid w:val="00071ACA"/>
    <w:rsid w:val="000B3373"/>
    <w:rsid w:val="000C1672"/>
    <w:rsid w:val="000C754E"/>
    <w:rsid w:val="000F30C4"/>
    <w:rsid w:val="000F7D84"/>
    <w:rsid w:val="00107E03"/>
    <w:rsid w:val="00124CDB"/>
    <w:rsid w:val="00136326"/>
    <w:rsid w:val="001370B8"/>
    <w:rsid w:val="001427E4"/>
    <w:rsid w:val="001505C2"/>
    <w:rsid w:val="00170869"/>
    <w:rsid w:val="001917B0"/>
    <w:rsid w:val="001A3A0C"/>
    <w:rsid w:val="001A3A68"/>
    <w:rsid w:val="001B19BC"/>
    <w:rsid w:val="001D1E70"/>
    <w:rsid w:val="00200946"/>
    <w:rsid w:val="002236F8"/>
    <w:rsid w:val="002265F4"/>
    <w:rsid w:val="00235F01"/>
    <w:rsid w:val="002375D2"/>
    <w:rsid w:val="0025771A"/>
    <w:rsid w:val="002717CC"/>
    <w:rsid w:val="002D66F2"/>
    <w:rsid w:val="002D6FA7"/>
    <w:rsid w:val="002E65BA"/>
    <w:rsid w:val="003141F7"/>
    <w:rsid w:val="00316454"/>
    <w:rsid w:val="003166FE"/>
    <w:rsid w:val="00331D93"/>
    <w:rsid w:val="00340B49"/>
    <w:rsid w:val="00366978"/>
    <w:rsid w:val="003772B5"/>
    <w:rsid w:val="00383086"/>
    <w:rsid w:val="00386D28"/>
    <w:rsid w:val="003A235E"/>
    <w:rsid w:val="003A294B"/>
    <w:rsid w:val="003A6F79"/>
    <w:rsid w:val="003B4E96"/>
    <w:rsid w:val="003C2921"/>
    <w:rsid w:val="003D7BD0"/>
    <w:rsid w:val="00405F9E"/>
    <w:rsid w:val="00422053"/>
    <w:rsid w:val="00422EED"/>
    <w:rsid w:val="0042585D"/>
    <w:rsid w:val="00436BB7"/>
    <w:rsid w:val="00437121"/>
    <w:rsid w:val="00453540"/>
    <w:rsid w:val="00453EFC"/>
    <w:rsid w:val="004679C0"/>
    <w:rsid w:val="00473884"/>
    <w:rsid w:val="00480EE0"/>
    <w:rsid w:val="00482E3B"/>
    <w:rsid w:val="00492670"/>
    <w:rsid w:val="004A11EE"/>
    <w:rsid w:val="004A21FB"/>
    <w:rsid w:val="004A7C6F"/>
    <w:rsid w:val="004B7F4C"/>
    <w:rsid w:val="004D3E22"/>
    <w:rsid w:val="004D7DC7"/>
    <w:rsid w:val="004E3591"/>
    <w:rsid w:val="004E598B"/>
    <w:rsid w:val="00503C2B"/>
    <w:rsid w:val="0051535D"/>
    <w:rsid w:val="00526090"/>
    <w:rsid w:val="00547B8C"/>
    <w:rsid w:val="0056594F"/>
    <w:rsid w:val="00580234"/>
    <w:rsid w:val="005834D5"/>
    <w:rsid w:val="005C3C9E"/>
    <w:rsid w:val="005D4336"/>
    <w:rsid w:val="005D6CE4"/>
    <w:rsid w:val="006029A2"/>
    <w:rsid w:val="00616C29"/>
    <w:rsid w:val="0061761B"/>
    <w:rsid w:val="0063088E"/>
    <w:rsid w:val="00634C48"/>
    <w:rsid w:val="00636FA6"/>
    <w:rsid w:val="00642EF5"/>
    <w:rsid w:val="00645BDC"/>
    <w:rsid w:val="00655923"/>
    <w:rsid w:val="0067183C"/>
    <w:rsid w:val="00692B86"/>
    <w:rsid w:val="00694E29"/>
    <w:rsid w:val="006F668D"/>
    <w:rsid w:val="00701E31"/>
    <w:rsid w:val="00724EE6"/>
    <w:rsid w:val="0073581C"/>
    <w:rsid w:val="00737124"/>
    <w:rsid w:val="00766481"/>
    <w:rsid w:val="00774BA7"/>
    <w:rsid w:val="0078318F"/>
    <w:rsid w:val="007969E0"/>
    <w:rsid w:val="007A760D"/>
    <w:rsid w:val="007B242E"/>
    <w:rsid w:val="008129BB"/>
    <w:rsid w:val="008307FC"/>
    <w:rsid w:val="00832155"/>
    <w:rsid w:val="008323C0"/>
    <w:rsid w:val="00892207"/>
    <w:rsid w:val="0089453E"/>
    <w:rsid w:val="008962E2"/>
    <w:rsid w:val="008C352A"/>
    <w:rsid w:val="008C576E"/>
    <w:rsid w:val="008D0EF2"/>
    <w:rsid w:val="008E4236"/>
    <w:rsid w:val="008F3EE2"/>
    <w:rsid w:val="008F4E2C"/>
    <w:rsid w:val="009046DD"/>
    <w:rsid w:val="009049B5"/>
    <w:rsid w:val="0091107D"/>
    <w:rsid w:val="00916B10"/>
    <w:rsid w:val="00925CEC"/>
    <w:rsid w:val="009367E5"/>
    <w:rsid w:val="00937076"/>
    <w:rsid w:val="00973B30"/>
    <w:rsid w:val="00973EA2"/>
    <w:rsid w:val="009A5B75"/>
    <w:rsid w:val="009C4C85"/>
    <w:rsid w:val="009C5B8E"/>
    <w:rsid w:val="00A37C2F"/>
    <w:rsid w:val="00A4013C"/>
    <w:rsid w:val="00A831E2"/>
    <w:rsid w:val="00AA42F8"/>
    <w:rsid w:val="00AA6A79"/>
    <w:rsid w:val="00AB4616"/>
    <w:rsid w:val="00AC7B52"/>
    <w:rsid w:val="00AD27F2"/>
    <w:rsid w:val="00AE0BB7"/>
    <w:rsid w:val="00AE1BA7"/>
    <w:rsid w:val="00B02E32"/>
    <w:rsid w:val="00B07762"/>
    <w:rsid w:val="00B23EFF"/>
    <w:rsid w:val="00B26D36"/>
    <w:rsid w:val="00B276B7"/>
    <w:rsid w:val="00B347ED"/>
    <w:rsid w:val="00B52E6E"/>
    <w:rsid w:val="00B54D21"/>
    <w:rsid w:val="00B726C0"/>
    <w:rsid w:val="00B85138"/>
    <w:rsid w:val="00BA030E"/>
    <w:rsid w:val="00BB70E5"/>
    <w:rsid w:val="00BC2261"/>
    <w:rsid w:val="00BD7A1A"/>
    <w:rsid w:val="00BF0A38"/>
    <w:rsid w:val="00C03A20"/>
    <w:rsid w:val="00C071AF"/>
    <w:rsid w:val="00C25796"/>
    <w:rsid w:val="00C33E6A"/>
    <w:rsid w:val="00C45932"/>
    <w:rsid w:val="00C574C5"/>
    <w:rsid w:val="00C62E82"/>
    <w:rsid w:val="00C773DC"/>
    <w:rsid w:val="00C84CCD"/>
    <w:rsid w:val="00CA4E70"/>
    <w:rsid w:val="00CA565E"/>
    <w:rsid w:val="00CA78BB"/>
    <w:rsid w:val="00CC036E"/>
    <w:rsid w:val="00CC0427"/>
    <w:rsid w:val="00CC394A"/>
    <w:rsid w:val="00CE37A1"/>
    <w:rsid w:val="00CF4839"/>
    <w:rsid w:val="00CF5C41"/>
    <w:rsid w:val="00D16175"/>
    <w:rsid w:val="00D2523C"/>
    <w:rsid w:val="00D27E61"/>
    <w:rsid w:val="00D45E8E"/>
    <w:rsid w:val="00D65512"/>
    <w:rsid w:val="00D923CD"/>
    <w:rsid w:val="00DA4610"/>
    <w:rsid w:val="00DF2909"/>
    <w:rsid w:val="00E00D19"/>
    <w:rsid w:val="00E03BE6"/>
    <w:rsid w:val="00E064CD"/>
    <w:rsid w:val="00E1391D"/>
    <w:rsid w:val="00E17BEB"/>
    <w:rsid w:val="00E27F09"/>
    <w:rsid w:val="00E30170"/>
    <w:rsid w:val="00E30A1A"/>
    <w:rsid w:val="00E368AD"/>
    <w:rsid w:val="00E53F08"/>
    <w:rsid w:val="00E54FD2"/>
    <w:rsid w:val="00E5605C"/>
    <w:rsid w:val="00E5657D"/>
    <w:rsid w:val="00E61EBC"/>
    <w:rsid w:val="00E81C8D"/>
    <w:rsid w:val="00E82D31"/>
    <w:rsid w:val="00E93040"/>
    <w:rsid w:val="00EA7020"/>
    <w:rsid w:val="00EE153D"/>
    <w:rsid w:val="00EE5F4D"/>
    <w:rsid w:val="00F02BB5"/>
    <w:rsid w:val="00F2303F"/>
    <w:rsid w:val="00F34C80"/>
    <w:rsid w:val="00F4237E"/>
    <w:rsid w:val="00F51164"/>
    <w:rsid w:val="00F55191"/>
    <w:rsid w:val="00F643E1"/>
    <w:rsid w:val="00F72A94"/>
    <w:rsid w:val="00F73DF9"/>
    <w:rsid w:val="00FA6D1E"/>
    <w:rsid w:val="00FC0AAC"/>
    <w:rsid w:val="00FC1008"/>
    <w:rsid w:val="00FC619E"/>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45E5B27-1D5E-406D-8A7C-30F6281B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character" w:customStyle="1" w:styleId="enumlev1Char">
    <w:name w:val="enumlev1 Char"/>
    <w:basedOn w:val="DefaultParagraphFont"/>
    <w:link w:val="enumlev1"/>
    <w:uiPriority w:val="99"/>
    <w:locked/>
    <w:rsid w:val="008307FC"/>
    <w:rPr>
      <w:rFonts w:ascii="Calibri" w:eastAsia="SimSun" w:hAnsi="Calibri" w:cs="Times New Roman"/>
      <w:sz w:val="24"/>
      <w:szCs w:val="20"/>
      <w:lang w:val="ru-RU"/>
    </w:r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paragraph" w:customStyle="1" w:styleId="Headingb">
    <w:name w:val="Heading_b"/>
    <w:basedOn w:val="Normal"/>
    <w:next w:val="Normal"/>
    <w:qFormat/>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aliases w:val="CEO_Hyperlink,超级链接,超?级链"/>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character" w:customStyle="1" w:styleId="NormalaftertitleChar">
    <w:name w:val="Normal after title Char"/>
    <w:basedOn w:val="DefaultParagraphFont"/>
    <w:link w:val="Normalaftertitle"/>
    <w:locked/>
    <w:rsid w:val="001A3A0C"/>
    <w:rPr>
      <w:rFonts w:ascii="Calibri" w:eastAsia="SimSun" w:hAnsi="Calibri" w:cs="Times New Roman"/>
      <w:sz w:val="24"/>
      <w:szCs w:val="20"/>
      <w:lang w:val="ru-RU"/>
    </w:r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qFormat/>
    <w:rsid w:val="008307FC"/>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eastAsia="en-US"/>
    </w:rPr>
  </w:style>
  <w:style w:type="character" w:customStyle="1" w:styleId="ListParagraphChar">
    <w:name w:val="List Paragraph Char"/>
    <w:link w:val="ListParagraph"/>
    <w:uiPriority w:val="34"/>
    <w:rsid w:val="001A3A0C"/>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nhideWhenUsed/>
    <w:rsid w:val="00CA565E"/>
    <w:pPr>
      <w:spacing w:before="0"/>
    </w:pPr>
    <w:rPr>
      <w:rFonts w:ascii="Segoe UI" w:hAnsi="Segoe UI" w:cs="Segoe UI"/>
      <w:sz w:val="18"/>
      <w:szCs w:val="18"/>
    </w:rPr>
  </w:style>
  <w:style w:type="character" w:customStyle="1" w:styleId="BalloonTextChar">
    <w:name w:val="Balloon Text Char"/>
    <w:basedOn w:val="DefaultParagraphFont"/>
    <w:link w:val="BalloonText"/>
    <w:rsid w:val="00CA565E"/>
    <w:rPr>
      <w:rFonts w:ascii="Segoe UI" w:eastAsia="SimSun" w:hAnsi="Segoe UI" w:cs="Segoe UI"/>
      <w:sz w:val="18"/>
      <w:szCs w:val="18"/>
      <w:lang w:val="ru-RU"/>
    </w:rPr>
  </w:style>
  <w:style w:type="paragraph" w:customStyle="1" w:styleId="Agendaitem">
    <w:name w:val="Agenda_item"/>
    <w:basedOn w:val="Normal"/>
    <w:next w:val="Normal"/>
    <w:qFormat/>
    <w:rsid w:val="001A3A0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eastAsia="Times New Roman" w:hAnsiTheme="minorHAnsi"/>
      <w:sz w:val="28"/>
      <w:lang w:val="es-ES_tradnl" w:eastAsia="en-US"/>
    </w:rPr>
  </w:style>
  <w:style w:type="character" w:customStyle="1" w:styleId="Appdef">
    <w:name w:val="App_def"/>
    <w:basedOn w:val="DefaultParagraphFont"/>
    <w:rsid w:val="001A3A0C"/>
    <w:rPr>
      <w:rFonts w:asciiTheme="minorHAnsi" w:hAnsiTheme="minorHAnsi"/>
      <w:b/>
    </w:rPr>
  </w:style>
  <w:style w:type="character" w:customStyle="1" w:styleId="Appref">
    <w:name w:val="App_ref"/>
    <w:basedOn w:val="DefaultParagraphFont"/>
    <w:rsid w:val="001A3A0C"/>
    <w:rPr>
      <w:rFonts w:asciiTheme="minorHAnsi" w:hAnsiTheme="minorHAnsi"/>
    </w:rPr>
  </w:style>
  <w:style w:type="paragraph" w:customStyle="1" w:styleId="ApptoAnnex">
    <w:name w:val="App_to_Annex"/>
    <w:basedOn w:val="AppendixNo"/>
    <w:next w:val="Normal"/>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character" w:customStyle="1" w:styleId="Artdef">
    <w:name w:val="Art_def"/>
    <w:basedOn w:val="DefaultParagraphFont"/>
    <w:rsid w:val="001A3A0C"/>
    <w:rPr>
      <w:rFonts w:asciiTheme="minorHAnsi" w:hAnsiTheme="minorHAnsi"/>
      <w:b/>
    </w:rPr>
  </w:style>
  <w:style w:type="character" w:customStyle="1" w:styleId="Artref">
    <w:name w:val="Art_ref"/>
    <w:basedOn w:val="DefaultParagraphFont"/>
    <w:rsid w:val="001A3A0C"/>
    <w:rPr>
      <w:rFonts w:asciiTheme="minorHAnsi" w:hAnsiTheme="minorHAnsi"/>
    </w:rPr>
  </w:style>
  <w:style w:type="paragraph" w:customStyle="1" w:styleId="Equation">
    <w:name w:val="Equation"/>
    <w:basedOn w:val="Normal"/>
    <w:rsid w:val="001A3A0C"/>
    <w:pPr>
      <w:tabs>
        <w:tab w:val="clear" w:pos="794"/>
        <w:tab w:val="clear" w:pos="1191"/>
        <w:tab w:val="clear" w:pos="1588"/>
        <w:tab w:val="clear" w:pos="1985"/>
        <w:tab w:val="left" w:pos="1134"/>
        <w:tab w:val="left" w:pos="1871"/>
        <w:tab w:val="center" w:pos="4820"/>
        <w:tab w:val="right" w:pos="9639"/>
      </w:tabs>
    </w:pPr>
    <w:rPr>
      <w:rFonts w:asciiTheme="minorHAnsi" w:eastAsia="Times New Roman" w:hAnsiTheme="minorHAnsi"/>
      <w:lang w:val="en-GB" w:eastAsia="en-US"/>
    </w:rPr>
  </w:style>
  <w:style w:type="paragraph" w:customStyle="1" w:styleId="Equationlegend">
    <w:name w:val="Equation_legend"/>
    <w:basedOn w:val="NormalIndent"/>
    <w:rsid w:val="001A3A0C"/>
    <w:pPr>
      <w:tabs>
        <w:tab w:val="clear" w:pos="794"/>
        <w:tab w:val="clear" w:pos="1191"/>
        <w:tab w:val="clear" w:pos="1588"/>
        <w:tab w:val="clear" w:pos="1985"/>
        <w:tab w:val="right" w:pos="1871"/>
        <w:tab w:val="left" w:pos="2041"/>
      </w:tabs>
      <w:spacing w:before="80"/>
      <w:ind w:left="2041" w:hanging="2041"/>
    </w:pPr>
    <w:rPr>
      <w:rFonts w:asciiTheme="minorHAnsi" w:eastAsia="Times New Roman" w:hAnsiTheme="minorHAnsi"/>
      <w:lang w:val="en-GB" w:eastAsia="en-US"/>
    </w:rPr>
  </w:style>
  <w:style w:type="paragraph" w:customStyle="1" w:styleId="Figure">
    <w:name w:val="Figure"/>
    <w:basedOn w:val="Normal"/>
    <w:next w:val="Normal"/>
    <w:rsid w:val="001A3A0C"/>
    <w:pPr>
      <w:keepNext/>
      <w:keepLines/>
      <w:tabs>
        <w:tab w:val="clear" w:pos="794"/>
        <w:tab w:val="clear" w:pos="1191"/>
        <w:tab w:val="clear" w:pos="1588"/>
        <w:tab w:val="clear" w:pos="1985"/>
        <w:tab w:val="left" w:pos="1134"/>
        <w:tab w:val="left" w:pos="1871"/>
        <w:tab w:val="left" w:pos="2268"/>
      </w:tabs>
      <w:jc w:val="center"/>
    </w:pPr>
    <w:rPr>
      <w:rFonts w:asciiTheme="minorHAnsi" w:eastAsia="Times New Roman" w:hAnsiTheme="minorHAnsi"/>
      <w:lang w:val="en-GB" w:eastAsia="en-US"/>
    </w:rPr>
  </w:style>
  <w:style w:type="paragraph" w:customStyle="1" w:styleId="Figurelegend">
    <w:name w:val="Figure_legend"/>
    <w:basedOn w:val="Normal"/>
    <w:rsid w:val="001A3A0C"/>
    <w:pPr>
      <w:keepNext/>
      <w:keepLines/>
      <w:tabs>
        <w:tab w:val="clear" w:pos="794"/>
        <w:tab w:val="clear" w:pos="1191"/>
        <w:tab w:val="clear" w:pos="1588"/>
        <w:tab w:val="clear" w:pos="1985"/>
        <w:tab w:val="left" w:pos="1134"/>
        <w:tab w:val="left" w:pos="1871"/>
        <w:tab w:val="left" w:pos="2268"/>
      </w:tabs>
      <w:spacing w:before="20" w:after="20"/>
    </w:pPr>
    <w:rPr>
      <w:rFonts w:asciiTheme="minorHAnsi" w:eastAsia="Times New Roman" w:hAnsiTheme="minorHAnsi"/>
      <w:sz w:val="18"/>
      <w:lang w:val="en-GB" w:eastAsia="en-US"/>
    </w:rPr>
  </w:style>
  <w:style w:type="paragraph" w:customStyle="1" w:styleId="FigureNo">
    <w:name w:val="Figure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eastAsia="Times New Roman" w:hAnsiTheme="minorHAnsi"/>
      <w:caps/>
      <w:sz w:val="20"/>
      <w:lang w:val="en-GB" w:eastAsia="en-US"/>
    </w:rPr>
  </w:style>
  <w:style w:type="paragraph" w:customStyle="1" w:styleId="Figuretitle">
    <w:name w:val="Figure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eastAsia="Times New Roman" w:hAnsiTheme="minorHAnsi"/>
      <w:b/>
      <w:sz w:val="20"/>
      <w:lang w:val="en-GB" w:eastAsia="en-US"/>
    </w:rPr>
  </w:style>
  <w:style w:type="paragraph" w:customStyle="1" w:styleId="Figurewithouttitle">
    <w:name w:val="Figure_without_title"/>
    <w:basedOn w:val="FigureNo"/>
    <w:next w:val="Normal"/>
    <w:rsid w:val="001A3A0C"/>
    <w:pPr>
      <w:keepNext w:val="0"/>
    </w:pPr>
  </w:style>
  <w:style w:type="paragraph" w:customStyle="1" w:styleId="Section10">
    <w:name w:val="Section_1"/>
    <w:basedOn w:val="Normal"/>
    <w:rsid w:val="001A3A0C"/>
    <w:pPr>
      <w:tabs>
        <w:tab w:val="clear" w:pos="794"/>
        <w:tab w:val="clear" w:pos="1191"/>
        <w:tab w:val="clear" w:pos="1588"/>
        <w:tab w:val="clear" w:pos="1985"/>
        <w:tab w:val="left" w:pos="1871"/>
        <w:tab w:val="center" w:pos="4820"/>
      </w:tabs>
      <w:spacing w:before="360"/>
      <w:jc w:val="center"/>
    </w:pPr>
    <w:rPr>
      <w:rFonts w:asciiTheme="minorHAnsi" w:eastAsia="Times New Roman" w:hAnsiTheme="minorHAnsi"/>
      <w:b/>
      <w:lang w:val="en-GB" w:eastAsia="en-US"/>
    </w:rPr>
  </w:style>
  <w:style w:type="paragraph" w:customStyle="1" w:styleId="Section20">
    <w:name w:val="Section_2"/>
    <w:basedOn w:val="Section10"/>
    <w:rsid w:val="001A3A0C"/>
    <w:rPr>
      <w:b w:val="0"/>
      <w:i/>
    </w:rPr>
  </w:style>
  <w:style w:type="paragraph" w:customStyle="1" w:styleId="Section3">
    <w:name w:val="Section_3"/>
    <w:basedOn w:val="Section10"/>
    <w:rsid w:val="001A3A0C"/>
    <w:rPr>
      <w:b w:val="0"/>
    </w:rPr>
  </w:style>
  <w:style w:type="paragraph" w:customStyle="1" w:styleId="SectionNo">
    <w:name w:val="Section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ectiontitle">
    <w:name w:val="Section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pecialFooter">
    <w:name w:val="Special Footer"/>
    <w:basedOn w:val="Footer"/>
    <w:rsid w:val="001A3A0C"/>
    <w:pPr>
      <w:tabs>
        <w:tab w:val="clear" w:pos="794"/>
        <w:tab w:val="clear" w:pos="1191"/>
        <w:tab w:val="clear" w:pos="1588"/>
        <w:tab w:val="clear" w:pos="1985"/>
        <w:tab w:val="left" w:pos="1134"/>
        <w:tab w:val="left" w:pos="1871"/>
        <w:tab w:val="left" w:pos="2268"/>
      </w:tabs>
      <w:jc w:val="both"/>
    </w:pPr>
    <w:rPr>
      <w:rFonts w:asciiTheme="minorHAnsi" w:eastAsia="Times New Roman" w:hAnsiTheme="minorHAnsi"/>
      <w:caps w:val="0"/>
      <w:noProof w:val="0"/>
      <w:lang w:val="en-GB" w:eastAsia="en-US"/>
    </w:rPr>
  </w:style>
  <w:style w:type="paragraph" w:customStyle="1" w:styleId="Subsection1">
    <w:name w:val="Subsection_1"/>
    <w:basedOn w:val="Section10"/>
    <w:next w:val="Normalaftertitle"/>
    <w:qFormat/>
    <w:rsid w:val="001A3A0C"/>
  </w:style>
  <w:style w:type="character" w:customStyle="1" w:styleId="Tablefreq">
    <w:name w:val="Table_freq"/>
    <w:basedOn w:val="DefaultParagraphFont"/>
    <w:rsid w:val="001A3A0C"/>
    <w:rPr>
      <w:rFonts w:asciiTheme="minorHAnsi" w:hAnsiTheme="minorHAnsi"/>
      <w:b/>
      <w:color w:val="auto"/>
      <w:sz w:val="20"/>
    </w:rPr>
  </w:style>
  <w:style w:type="paragraph" w:customStyle="1" w:styleId="Tableref">
    <w:name w:val="Table_ref"/>
    <w:basedOn w:val="Normal"/>
    <w:next w:val="Normal"/>
    <w:rsid w:val="001A3A0C"/>
    <w:pPr>
      <w:keepNext/>
      <w:tabs>
        <w:tab w:val="clear" w:pos="794"/>
        <w:tab w:val="clear" w:pos="1191"/>
        <w:tab w:val="clear" w:pos="1588"/>
        <w:tab w:val="clear" w:pos="1985"/>
        <w:tab w:val="left" w:pos="1134"/>
        <w:tab w:val="left" w:pos="1871"/>
        <w:tab w:val="left" w:pos="2268"/>
      </w:tabs>
      <w:spacing w:before="560"/>
      <w:jc w:val="center"/>
    </w:pPr>
    <w:rPr>
      <w:rFonts w:asciiTheme="minorHAnsi" w:eastAsia="Times New Roman" w:hAnsiTheme="minorHAnsi"/>
      <w:sz w:val="20"/>
      <w:lang w:val="en-GB" w:eastAsia="en-US"/>
    </w:rPr>
  </w:style>
  <w:style w:type="paragraph" w:customStyle="1" w:styleId="Normalend">
    <w:name w:val="Normal_end"/>
    <w:basedOn w:val="Normal"/>
    <w:next w:val="Normal"/>
    <w:qFormat/>
    <w:rsid w:val="001A3A0C"/>
    <w:pPr>
      <w:tabs>
        <w:tab w:val="clear" w:pos="794"/>
        <w:tab w:val="clear" w:pos="1191"/>
        <w:tab w:val="clear" w:pos="1588"/>
        <w:tab w:val="clear" w:pos="1985"/>
        <w:tab w:val="left" w:pos="1134"/>
        <w:tab w:val="left" w:pos="1871"/>
        <w:tab w:val="left" w:pos="2268"/>
      </w:tabs>
    </w:pPr>
    <w:rPr>
      <w:rFonts w:asciiTheme="minorHAnsi" w:eastAsia="Times New Roman" w:hAnsiTheme="minorHAnsi"/>
      <w:lang w:val="en-US" w:eastAsia="en-US"/>
    </w:rPr>
  </w:style>
  <w:style w:type="paragraph" w:customStyle="1" w:styleId="Questiondate">
    <w:name w:val="Question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QuestionNo">
    <w:name w:val="Question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caps/>
      <w:sz w:val="28"/>
      <w:lang w:val="en-GB" w:eastAsia="en-US"/>
    </w:rPr>
  </w:style>
  <w:style w:type="paragraph" w:customStyle="1" w:styleId="Questiontitle">
    <w:name w:val="Question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240"/>
      <w:jc w:val="center"/>
    </w:pPr>
    <w:rPr>
      <w:rFonts w:asciiTheme="minorHAnsi" w:eastAsia="Times New Roman" w:hAnsiTheme="minorHAnsi"/>
      <w:b/>
      <w:sz w:val="28"/>
      <w:lang w:val="en-GB" w:eastAsia="en-US"/>
    </w:rPr>
  </w:style>
  <w:style w:type="paragraph" w:customStyle="1" w:styleId="Title4">
    <w:name w:val="Title 4"/>
    <w:basedOn w:val="Title3"/>
    <w:next w:val="Heading1"/>
    <w:rsid w:val="001A3A0C"/>
    <w:pPr>
      <w:framePr w:wrap="auto" w:xAlign="lef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Times New Roman" w:hAnsiTheme="minorHAnsi"/>
      <w:b/>
      <w:szCs w:val="20"/>
      <w:lang w:val="en-GB" w:eastAsia="en-US"/>
    </w:rPr>
  </w:style>
  <w:style w:type="paragraph" w:customStyle="1" w:styleId="Part1">
    <w:name w:val="Part_1"/>
    <w:basedOn w:val="Section10"/>
    <w:next w:val="Section10"/>
    <w:qFormat/>
    <w:rsid w:val="001A3A0C"/>
  </w:style>
  <w:style w:type="paragraph" w:customStyle="1" w:styleId="PartNo">
    <w:name w:val="Part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Partref">
    <w:name w:val="Part_ref"/>
    <w:basedOn w:val="Annexref"/>
    <w:next w:val="Normal"/>
    <w:rsid w:val="001A3A0C"/>
    <w:pPr>
      <w:keepNext/>
      <w:keepLines/>
      <w:tabs>
        <w:tab w:val="clear" w:pos="794"/>
        <w:tab w:val="clear" w:pos="1191"/>
        <w:tab w:val="clear" w:pos="1588"/>
        <w:tab w:val="clear" w:pos="1985"/>
        <w:tab w:val="left" w:pos="1134"/>
        <w:tab w:val="left" w:pos="1871"/>
        <w:tab w:val="left" w:pos="2268"/>
      </w:tab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Recdate">
    <w:name w:val="Rec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AppArtNo">
    <w:name w:val="App_Art_No"/>
    <w:basedOn w:val="ArtNo"/>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1A3A0C"/>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customStyle="1" w:styleId="Opiniontitle">
    <w:name w:val="Opinion_title"/>
    <w:basedOn w:val="Rectitle"/>
    <w:next w:val="Normalafter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OpinionNo">
    <w:name w:val="Opinion_No"/>
    <w:basedOn w:val="RecNo"/>
    <w:next w:val="Opinion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CEONormal">
    <w:name w:val="CEO_Normal"/>
    <w:link w:val="CEONormalChar"/>
    <w:qFormat/>
    <w:rsid w:val="001A3A0C"/>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1A3A0C"/>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1A3A0C"/>
    <w:pPr>
      <w:spacing w:before="360"/>
    </w:pPr>
    <w:rPr>
      <w:b/>
    </w:rPr>
  </w:style>
  <w:style w:type="paragraph" w:customStyle="1" w:styleId="CEOcontribution-H123">
    <w:name w:val="CEO_contribution-H123"/>
    <w:uiPriority w:val="99"/>
    <w:rsid w:val="001A3A0C"/>
    <w:pPr>
      <w:numPr>
        <w:numId w:val="8"/>
      </w:numPr>
      <w:spacing w:before="120" w:after="120" w:line="240" w:lineRule="auto"/>
    </w:pPr>
    <w:rPr>
      <w:rFonts w:ascii="Calibri" w:eastAsia="SimHei" w:hAnsi="Calibri" w:cs="Simplified Arabic"/>
      <w:b/>
      <w:szCs w:val="19"/>
      <w:lang w:val="en-GB" w:eastAsia="en-US"/>
    </w:rPr>
  </w:style>
  <w:style w:type="paragraph" w:customStyle="1" w:styleId="CEOParagraph1">
    <w:name w:val="CEO_Paragraph1."/>
    <w:basedOn w:val="CEONormal"/>
    <w:qFormat/>
    <w:rsid w:val="00B07762"/>
    <w:pPr>
      <w:keepNext/>
      <w:tabs>
        <w:tab w:val="left" w:pos="567"/>
      </w:tabs>
      <w:spacing w:before="36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19484">
      <w:bodyDiv w:val="1"/>
      <w:marLeft w:val="0"/>
      <w:marRight w:val="0"/>
      <w:marTop w:val="0"/>
      <w:marBottom w:val="0"/>
      <w:divBdr>
        <w:top w:val="none" w:sz="0" w:space="0" w:color="auto"/>
        <w:left w:val="none" w:sz="0" w:space="0" w:color="auto"/>
        <w:bottom w:val="none" w:sz="0" w:space="0" w:color="auto"/>
        <w:right w:val="none" w:sz="0" w:space="0" w:color="auto"/>
      </w:divBdr>
    </w:div>
    <w:div w:id="1301883143">
      <w:bodyDiv w:val="1"/>
      <w:marLeft w:val="0"/>
      <w:marRight w:val="0"/>
      <w:marTop w:val="0"/>
      <w:marBottom w:val="0"/>
      <w:divBdr>
        <w:top w:val="none" w:sz="0" w:space="0" w:color="auto"/>
        <w:left w:val="none" w:sz="0" w:space="0" w:color="auto"/>
        <w:bottom w:val="none" w:sz="0" w:space="0" w:color="auto"/>
        <w:right w:val="none" w:sz="0" w:space="0" w:color="auto"/>
      </w:divBdr>
    </w:div>
    <w:div w:id="1476332894">
      <w:bodyDiv w:val="1"/>
      <w:marLeft w:val="0"/>
      <w:marRight w:val="0"/>
      <w:marTop w:val="0"/>
      <w:marBottom w:val="0"/>
      <w:divBdr>
        <w:top w:val="none" w:sz="0" w:space="0" w:color="auto"/>
        <w:left w:val="none" w:sz="0" w:space="0" w:color="auto"/>
        <w:bottom w:val="none" w:sz="0" w:space="0" w:color="auto"/>
        <w:right w:val="none" w:sz="0" w:space="0" w:color="auto"/>
      </w:divBdr>
    </w:div>
    <w:div w:id="16024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30" TargetMode="External"/><Relationship Id="rId18" Type="http://schemas.openxmlformats.org/officeDocument/2006/relationships/image" Target="media/image5.JPG"/><Relationship Id="rId26" Type="http://schemas.openxmlformats.org/officeDocument/2006/relationships/hyperlink" Target="https://www.itu.int/md/D14-SG01-C-0432/en" TargetMode="External"/><Relationship Id="rId39" Type="http://schemas.openxmlformats.org/officeDocument/2006/relationships/hyperlink" Target="https://www.itu.int/md/D14-SG01-R-0036/en" TargetMode="External"/><Relationship Id="rId21" Type="http://schemas.openxmlformats.org/officeDocument/2006/relationships/hyperlink" Target="https://www.itu.int/md/D14-SG01-R-0030/" TargetMode="External"/><Relationship Id="rId34" Type="http://schemas.openxmlformats.org/officeDocument/2006/relationships/hyperlink" Target="https://www.itu.int/md/D14-SG01-C-0415/en" TargetMode="External"/><Relationship Id="rId42" Type="http://schemas.openxmlformats.org/officeDocument/2006/relationships/hyperlink" Target="https://www.itu.int/md/D14-SG01-C-0418/en" TargetMode="External"/><Relationship Id="rId47" Type="http://schemas.openxmlformats.org/officeDocument/2006/relationships/hyperlink" Target="https://www.itu.int/md/D14-SG01-R-0039/en" TargetMode="External"/><Relationship Id="rId50" Type="http://schemas.openxmlformats.org/officeDocument/2006/relationships/hyperlink" Target="http://www.itu.int/md/D14-CA-CIR-0014" TargetMode="External"/><Relationship Id="rId55" Type="http://schemas.openxmlformats.org/officeDocument/2006/relationships/hyperlink" Target="http://www.itu.int/net3/ITU-D/stg/blkmeetings.aspx?blk=11947" TargetMode="External"/><Relationship Id="rId63" Type="http://schemas.openxmlformats.org/officeDocument/2006/relationships/hyperlink" Target="http://www.itu.int/en/ITU-D/Regulatory-Market/Pages/Events2016/Benin/Home.aspx"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itu.int/md/D14-SG01-C-04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R-0010/" TargetMode="External"/><Relationship Id="rId24" Type="http://schemas.openxmlformats.org/officeDocument/2006/relationships/hyperlink" Target="https://www.itu.int/md/D14-SG01-C-0412/en" TargetMode="External"/><Relationship Id="rId32" Type="http://schemas.openxmlformats.org/officeDocument/2006/relationships/hyperlink" Target="https://www.itu.int/md/D14-SG01-C-0414/en" TargetMode="External"/><Relationship Id="rId37" Type="http://schemas.openxmlformats.org/officeDocument/2006/relationships/hyperlink" Target="https://www.itu.int/md/D14-SG01-170327-TD-0002" TargetMode="External"/><Relationship Id="rId40" Type="http://schemas.openxmlformats.org/officeDocument/2006/relationships/hyperlink" Target="https://www.itu.int/md/D14-SG01-C-0417/en" TargetMode="External"/><Relationship Id="rId45" Type="http://schemas.openxmlformats.org/officeDocument/2006/relationships/hyperlink" Target="https://www.itu.int/md/D14-SG01-C-0419/en" TargetMode="External"/><Relationship Id="rId53" Type="http://schemas.openxmlformats.org/officeDocument/2006/relationships/hyperlink" Target="http://www.itu.int/ITU-D/CDS/sg/blkmeetings.asp?lg=1&amp;sp=2010&amp;blk=13159" TargetMode="External"/><Relationship Id="rId58" Type="http://schemas.openxmlformats.org/officeDocument/2006/relationships/hyperlink" Target="https://www.itu.int/net4/ITU-D/CDS/sg/blkmeetings.asp?lg=1&amp;sp=2014&amp;blk=15702" TargetMode="External"/><Relationship Id="rId66" Type="http://schemas.openxmlformats.org/officeDocument/2006/relationships/hyperlink" Target="http://www.itu.int/roaming-dialogue15" TargetMode="External"/><Relationship Id="rId5" Type="http://schemas.openxmlformats.org/officeDocument/2006/relationships/webSettings" Target="webSettings.xml"/><Relationship Id="rId15" Type="http://schemas.openxmlformats.org/officeDocument/2006/relationships/hyperlink" Target="http://www.itu.int/md/D14-SG01-C-0002" TargetMode="External"/><Relationship Id="rId23" Type="http://schemas.openxmlformats.org/officeDocument/2006/relationships/hyperlink" Target="https://www.itu.int/md/D14-SG01-R-0031/en" TargetMode="External"/><Relationship Id="rId28" Type="http://schemas.openxmlformats.org/officeDocument/2006/relationships/hyperlink" Target="https://www.itu.int/md/D14-SG01-R-0032/en" TargetMode="External"/><Relationship Id="rId36" Type="http://schemas.openxmlformats.org/officeDocument/2006/relationships/hyperlink" Target="https://www.itu.int/md/D14-SG01-C-0416/en" TargetMode="External"/><Relationship Id="rId49" Type="http://schemas.openxmlformats.org/officeDocument/2006/relationships/hyperlink" Target="https://www.itu.int/md/D14-SG01-170327-TD-0018/" TargetMode="External"/><Relationship Id="rId57" Type="http://schemas.openxmlformats.org/officeDocument/2006/relationships/hyperlink" Target="https://www.itu.int/net4/ITU-D/CDS/sg/blkmeetings.asp?lg=1&amp;sp=2014&amp;blk=16863" TargetMode="External"/><Relationship Id="rId61" Type="http://schemas.openxmlformats.org/officeDocument/2006/relationships/hyperlink" Target="https://www.itu.int/net4/ITU-D/CDS/sg/blkmeetings.asp?lg=1&amp;sp=2014&amp;blk=15729" TargetMode="External"/><Relationship Id="rId10" Type="http://schemas.openxmlformats.org/officeDocument/2006/relationships/hyperlink" Target="https://www.itu.int/md/D14-TDAG20-C-0032/" TargetMode="External"/><Relationship Id="rId19" Type="http://schemas.openxmlformats.org/officeDocument/2006/relationships/image" Target="media/image6.jpg"/><Relationship Id="rId31" Type="http://schemas.openxmlformats.org/officeDocument/2006/relationships/hyperlink" Target="https://www.itu.int/md/D14-SG01-R-0033/en" TargetMode="External"/><Relationship Id="rId44" Type="http://schemas.openxmlformats.org/officeDocument/2006/relationships/hyperlink" Target="https://www.itu.int/md/D14-SG01-R-0038/en" TargetMode="External"/><Relationship Id="rId52" Type="http://schemas.openxmlformats.org/officeDocument/2006/relationships/hyperlink" Target="https://www.itu.int/md/D14-SG01-C-0458/en" TargetMode="External"/><Relationship Id="rId60" Type="http://schemas.openxmlformats.org/officeDocument/2006/relationships/hyperlink" Target="http://www.itu.int/net4/ITU-D/CDS/sg/blkmeetings.asp?lg=1&amp;sp=2014&amp;blk=17141" TargetMode="External"/><Relationship Id="rId65" Type="http://schemas.openxmlformats.org/officeDocument/2006/relationships/hyperlink" Target="http://www.itu.int/en/ITU-D/Study-Groups/2014-2018/Pages/meetings/hungary-feb16-schedul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40" TargetMode="External"/><Relationship Id="rId22" Type="http://schemas.openxmlformats.org/officeDocument/2006/relationships/hyperlink" Target="https://www.itu.int/md/D14-SG01-R-0040/" TargetMode="External"/><Relationship Id="rId27" Type="http://schemas.openxmlformats.org/officeDocument/2006/relationships/hyperlink" Target="http://web.itu.int/md/D14-SG01-C-454/en" TargetMode="External"/><Relationship Id="rId30" Type="http://schemas.openxmlformats.org/officeDocument/2006/relationships/hyperlink" Target="https://www.itu.int/md/D14-SG01-C-0463/" TargetMode="External"/><Relationship Id="rId35" Type="http://schemas.openxmlformats.org/officeDocument/2006/relationships/hyperlink" Target="https://www.itu.int/md/D14-SG01-R-0035/en" TargetMode="External"/><Relationship Id="rId43" Type="http://schemas.openxmlformats.org/officeDocument/2006/relationships/hyperlink" Target="https://www.itu.int/md/D14-SG01-C-0469/en" TargetMode="External"/><Relationship Id="rId48" Type="http://schemas.openxmlformats.org/officeDocument/2006/relationships/hyperlink" Target="https://www.itu.int/md/D14-SG01-C-0420/en" TargetMode="External"/><Relationship Id="rId56" Type="http://schemas.openxmlformats.org/officeDocument/2006/relationships/hyperlink" Target="http://www.itu.int/ITU-D/study_groups/SGP_2010-2014/meetings/STG/2010/index.html" TargetMode="External"/><Relationship Id="rId64" Type="http://schemas.openxmlformats.org/officeDocument/2006/relationships/hyperlink" Target="http://www.itu.int/net4/ITU-D/CDS/sg/blkmeetings.asp?lg=1&amp;sp=2014&amp;blk=17141"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SG01-C-0447/en" TargetMode="External"/><Relationship Id="rId3" Type="http://schemas.openxmlformats.org/officeDocument/2006/relationships/styles" Target="styles.xml"/><Relationship Id="rId12" Type="http://schemas.openxmlformats.org/officeDocument/2006/relationships/hyperlink" Target="https://www.itu.int/md/D14-SG01-R-0020" TargetMode="External"/><Relationship Id="rId17" Type="http://schemas.openxmlformats.org/officeDocument/2006/relationships/image" Target="media/image4.JPG"/><Relationship Id="rId25" Type="http://schemas.openxmlformats.org/officeDocument/2006/relationships/hyperlink" Target="https://www.itu.int/md/D14-SG01-170327-TD-0014" TargetMode="External"/><Relationship Id="rId33" Type="http://schemas.openxmlformats.org/officeDocument/2006/relationships/hyperlink" Target="https://www.itu.int/md/D14-SG01-R-0034/en" TargetMode="External"/><Relationship Id="rId38" Type="http://schemas.openxmlformats.org/officeDocument/2006/relationships/hyperlink" Target="https://www.itu.int/md/D14-SG01-c-0423" TargetMode="External"/><Relationship Id="rId46" Type="http://schemas.openxmlformats.org/officeDocument/2006/relationships/hyperlink" Target="https://www.itu.int/md/D14-SG01-c-0421" TargetMode="External"/><Relationship Id="rId59" Type="http://schemas.openxmlformats.org/officeDocument/2006/relationships/hyperlink" Target="https://www.itu.int/net4/ITU-D/CDS/sg/blkmeetings.asp?lg=1&amp;sp=2014&amp;blk=14210" TargetMode="External"/><Relationship Id="rId67" Type="http://schemas.openxmlformats.org/officeDocument/2006/relationships/header" Target="header1.xml"/><Relationship Id="rId20" Type="http://schemas.openxmlformats.org/officeDocument/2006/relationships/hyperlink" Target="https://www.itu.int/md/D14-SG01-R-0020/" TargetMode="External"/><Relationship Id="rId41" Type="http://schemas.openxmlformats.org/officeDocument/2006/relationships/hyperlink" Target="https://www.itu.int/md/D14-SG01-R-0037/en" TargetMode="External"/><Relationship Id="rId54" Type="http://schemas.openxmlformats.org/officeDocument/2006/relationships/hyperlink" Target="http://www.itu.int/ITU-D/CDS/sg/blkmeetings.asp?lg=1&amp;sp=2010&amp;blk=12589" TargetMode="External"/><Relationship Id="rId62" Type="http://schemas.openxmlformats.org/officeDocument/2006/relationships/hyperlink" Target="https://www.itu.int/net4/ITU-D/CDS/sg/blkmeetings.asp?lg=1&amp;sp=2014&amp;blk=15729"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BEC8-E780-4BE2-B507-E31089BB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Zheng, Bingy</dc:creator>
  <cp:lastModifiedBy>Liu, Sanping</cp:lastModifiedBy>
  <cp:revision>4</cp:revision>
  <cp:lastPrinted>2017-04-24T11:42:00Z</cp:lastPrinted>
  <dcterms:created xsi:type="dcterms:W3CDTF">2017-06-12T13:44:00Z</dcterms:created>
  <dcterms:modified xsi:type="dcterms:W3CDTF">2017-06-12T14:08:00Z</dcterms:modified>
</cp:coreProperties>
</file>