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276"/>
        <w:gridCol w:w="5387"/>
        <w:gridCol w:w="3225"/>
      </w:tblGrid>
      <w:tr w:rsidR="00B46DF3" w:rsidTr="00107E85">
        <w:trPr>
          <w:cantSplit/>
          <w:trHeight w:val="1134"/>
        </w:trPr>
        <w:tc>
          <w:tcPr>
            <w:tcW w:w="1276" w:type="dxa"/>
          </w:tcPr>
          <w:p w:rsidR="00B46DF3" w:rsidRPr="00844A56" w:rsidRDefault="00107E85" w:rsidP="00107E85">
            <w:pPr>
              <w:tabs>
                <w:tab w:val="clear" w:pos="1191"/>
                <w:tab w:val="clear" w:pos="1588"/>
                <w:tab w:val="clear" w:pos="1985"/>
              </w:tabs>
              <w:spacing w:before="0"/>
              <w:ind w:left="1311"/>
              <w:rPr>
                <w:rFonts w:ascii="Verdana" w:hAnsi="Verdana"/>
                <w:sz w:val="28"/>
                <w:szCs w:val="28"/>
              </w:rPr>
            </w:pPr>
            <w:r w:rsidRPr="00CC1F10">
              <w:rPr>
                <w:noProof/>
                <w:color w:val="3399FF"/>
                <w:lang w:eastAsia="zh-CN"/>
              </w:rPr>
              <w:drawing>
                <wp:anchor distT="0" distB="0" distL="114300" distR="114300" simplePos="0" relativeHeight="251668480" behindDoc="0" locked="0" layoutInCell="1" allowOverlap="1" wp14:anchorId="0979F580" wp14:editId="26CBE8BF">
                  <wp:simplePos x="0" y="0"/>
                  <wp:positionH relativeFrom="column">
                    <wp:posOffset>-44450</wp:posOffset>
                  </wp:positionH>
                  <wp:positionV relativeFrom="paragraph">
                    <wp:posOffset>17780</wp:posOffset>
                  </wp:positionV>
                  <wp:extent cx="771525" cy="700486"/>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5157" r="38069"/>
                          <a:stretch/>
                        </pic:blipFill>
                        <pic:spPr bwMode="auto">
                          <a:xfrm>
                            <a:off x="0" y="0"/>
                            <a:ext cx="771525" cy="70048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387" w:type="dxa"/>
          </w:tcPr>
          <w:p w:rsidR="00B46DF3" w:rsidRDefault="00B46DF3" w:rsidP="00107E85">
            <w:pPr>
              <w:tabs>
                <w:tab w:val="clear" w:pos="1191"/>
                <w:tab w:val="clear" w:pos="1588"/>
                <w:tab w:val="clear" w:pos="1985"/>
              </w:tabs>
              <w:spacing w:before="0"/>
              <w:ind w:left="35"/>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rsidR="00E55807" w:rsidRPr="00844A56" w:rsidRDefault="00E55807" w:rsidP="00C64AF3">
            <w:pPr>
              <w:tabs>
                <w:tab w:val="clear" w:pos="1191"/>
                <w:tab w:val="clear" w:pos="1588"/>
                <w:tab w:val="clear" w:pos="1985"/>
              </w:tabs>
              <w:spacing w:before="100"/>
              <w:ind w:left="34"/>
              <w:rPr>
                <w:rFonts w:ascii="Verdana" w:hAnsi="Verdana"/>
                <w:sz w:val="28"/>
                <w:szCs w:val="28"/>
              </w:rPr>
            </w:pPr>
            <w:r w:rsidRPr="00010827">
              <w:rPr>
                <w:b/>
                <w:bCs/>
                <w:sz w:val="26"/>
                <w:szCs w:val="26"/>
              </w:rPr>
              <w:t>2</w:t>
            </w:r>
            <w:r>
              <w:rPr>
                <w:b/>
                <w:bCs/>
                <w:sz w:val="26"/>
                <w:szCs w:val="26"/>
              </w:rPr>
              <w:t xml:space="preserve">2nd </w:t>
            </w:r>
            <w:r w:rsidRPr="00010827">
              <w:rPr>
                <w:b/>
                <w:bCs/>
                <w:sz w:val="26"/>
                <w:szCs w:val="26"/>
              </w:rPr>
              <w:t xml:space="preserve">Meeting, Geneva, </w:t>
            </w:r>
            <w:r>
              <w:rPr>
                <w:b/>
                <w:bCs/>
                <w:sz w:val="26"/>
                <w:szCs w:val="26"/>
              </w:rPr>
              <w:t>9-12</w:t>
            </w:r>
            <w:r w:rsidRPr="00010827">
              <w:rPr>
                <w:b/>
                <w:bCs/>
                <w:sz w:val="26"/>
                <w:szCs w:val="26"/>
              </w:rPr>
              <w:t xml:space="preserve"> M</w:t>
            </w:r>
            <w:r>
              <w:rPr>
                <w:b/>
                <w:bCs/>
                <w:sz w:val="26"/>
                <w:szCs w:val="26"/>
              </w:rPr>
              <w:t>ay</w:t>
            </w:r>
            <w:r w:rsidRPr="00010827">
              <w:rPr>
                <w:b/>
                <w:bCs/>
                <w:sz w:val="26"/>
                <w:szCs w:val="26"/>
              </w:rPr>
              <w:t xml:space="preserve"> 201</w:t>
            </w:r>
            <w:r>
              <w:rPr>
                <w:b/>
                <w:bCs/>
                <w:sz w:val="26"/>
                <w:szCs w:val="26"/>
              </w:rPr>
              <w:t>7</w:t>
            </w:r>
          </w:p>
        </w:tc>
        <w:tc>
          <w:tcPr>
            <w:tcW w:w="3225" w:type="dxa"/>
          </w:tcPr>
          <w:p w:rsidR="00B46DF3" w:rsidRPr="00683C32" w:rsidRDefault="00B46DF3" w:rsidP="00107E85">
            <w:pPr>
              <w:spacing w:before="0"/>
              <w:ind w:right="142"/>
              <w:jc w:val="right"/>
            </w:pPr>
            <w:r w:rsidRPr="004949B5">
              <w:rPr>
                <w:noProof/>
                <w:color w:val="189CD7"/>
                <w:lang w:eastAsia="zh-CN"/>
              </w:rPr>
              <w:drawing>
                <wp:anchor distT="0" distB="0" distL="114300" distR="114300" simplePos="0" relativeHeight="251669504" behindDoc="0" locked="0" layoutInCell="1" allowOverlap="1" wp14:anchorId="77ACB888" wp14:editId="38302EBF">
                  <wp:simplePos x="0" y="0"/>
                  <wp:positionH relativeFrom="column">
                    <wp:posOffset>353060</wp:posOffset>
                  </wp:positionH>
                  <wp:positionV relativeFrom="paragraph">
                    <wp:posOffset>98425</wp:posOffset>
                  </wp:positionV>
                  <wp:extent cx="1570990" cy="587785"/>
                  <wp:effectExtent l="0" t="0" r="0" b="3175"/>
                  <wp:wrapNone/>
                  <wp:docPr id="1" name="Picture 1" descr="C:\Users\ponder\AppData\Local\Microsoft\Windows\Temporary Internet Files\Content.Word\BDT-25th_anniversary_2017-Logo_411959-1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nder\AppData\Local\Microsoft\Windows\Temporary Internet Files\Content.Word\BDT-25th_anniversary_2017-Logo_411959-1_transparen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0990" cy="58778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683C32" w:rsidRPr="00997358" w:rsidTr="00107E85">
        <w:trPr>
          <w:cantSplit/>
        </w:trPr>
        <w:tc>
          <w:tcPr>
            <w:tcW w:w="6663" w:type="dxa"/>
            <w:gridSpan w:val="2"/>
            <w:tcBorders>
              <w:top w:val="single" w:sz="12" w:space="0" w:color="auto"/>
            </w:tcBorders>
          </w:tcPr>
          <w:p w:rsidR="00683C32" w:rsidRPr="00997358" w:rsidRDefault="00683C32" w:rsidP="00107E85">
            <w:pPr>
              <w:spacing w:before="0"/>
              <w:rPr>
                <w:rFonts w:cs="Arial"/>
                <w:b/>
                <w:bCs/>
                <w:sz w:val="20"/>
              </w:rPr>
            </w:pPr>
          </w:p>
        </w:tc>
        <w:tc>
          <w:tcPr>
            <w:tcW w:w="3225" w:type="dxa"/>
            <w:tcBorders>
              <w:top w:val="single" w:sz="12" w:space="0" w:color="auto"/>
            </w:tcBorders>
          </w:tcPr>
          <w:p w:rsidR="00683C32" w:rsidRPr="00997358" w:rsidRDefault="00683C32" w:rsidP="00107E85">
            <w:pPr>
              <w:spacing w:before="0"/>
              <w:rPr>
                <w:b/>
                <w:bCs/>
                <w:sz w:val="20"/>
              </w:rPr>
            </w:pPr>
          </w:p>
        </w:tc>
      </w:tr>
      <w:tr w:rsidR="00683C32" w:rsidRPr="00002716" w:rsidTr="00107E85">
        <w:trPr>
          <w:cantSplit/>
        </w:trPr>
        <w:tc>
          <w:tcPr>
            <w:tcW w:w="6663" w:type="dxa"/>
            <w:gridSpan w:val="2"/>
            <w:vMerge w:val="restart"/>
          </w:tcPr>
          <w:p w:rsidR="00683C32" w:rsidRPr="002E6963" w:rsidRDefault="00683C32" w:rsidP="00107E85">
            <w:pPr>
              <w:pStyle w:val="Committee"/>
              <w:rPr>
                <w:b w:val="0"/>
              </w:rPr>
            </w:pPr>
          </w:p>
        </w:tc>
        <w:tc>
          <w:tcPr>
            <w:tcW w:w="3225" w:type="dxa"/>
          </w:tcPr>
          <w:p w:rsidR="00683C32" w:rsidRPr="00002716" w:rsidRDefault="00380B71" w:rsidP="000F73D2">
            <w:pPr>
              <w:spacing w:before="0"/>
              <w:jc w:val="both"/>
              <w:rPr>
                <w:bCs/>
                <w:lang w:val="en-US"/>
              </w:rPr>
            </w:pPr>
            <w:r w:rsidRPr="00002716">
              <w:rPr>
                <w:b/>
                <w:bCs/>
                <w:lang w:val="en-US"/>
              </w:rPr>
              <w:t>Document</w:t>
            </w:r>
            <w:r w:rsidRPr="00A54E72">
              <w:rPr>
                <w:b/>
                <w:bCs/>
                <w:lang w:val="en-US"/>
              </w:rPr>
              <w:t xml:space="preserve"> </w:t>
            </w:r>
            <w:bookmarkStart w:id="0" w:name="DocRef1"/>
            <w:bookmarkEnd w:id="0"/>
            <w:r w:rsidR="00107E85">
              <w:rPr>
                <w:b/>
                <w:bCs/>
                <w:lang w:val="en-US"/>
              </w:rPr>
              <w:t>TDAG17</w:t>
            </w:r>
            <w:r w:rsidR="00114DB6">
              <w:rPr>
                <w:b/>
                <w:bCs/>
                <w:lang w:val="en-US"/>
              </w:rPr>
              <w:t>-22</w:t>
            </w:r>
            <w:r w:rsidRPr="00A54E72">
              <w:rPr>
                <w:b/>
                <w:bCs/>
                <w:lang w:val="en-US"/>
              </w:rPr>
              <w:t>/</w:t>
            </w:r>
            <w:bookmarkStart w:id="1" w:name="DocNo1"/>
            <w:bookmarkEnd w:id="1"/>
            <w:r w:rsidR="000F73D2">
              <w:rPr>
                <w:b/>
                <w:bCs/>
                <w:lang w:val="en-US"/>
              </w:rPr>
              <w:t>2</w:t>
            </w:r>
            <w:r w:rsidR="00CB1387">
              <w:rPr>
                <w:b/>
                <w:bCs/>
                <w:lang w:val="en-US"/>
              </w:rPr>
              <w:t>0</w:t>
            </w:r>
            <w:r w:rsidR="00107E85">
              <w:rPr>
                <w:b/>
                <w:bCs/>
                <w:lang w:val="en-US"/>
              </w:rPr>
              <w:t>-E</w:t>
            </w:r>
          </w:p>
        </w:tc>
      </w:tr>
      <w:tr w:rsidR="00683C32" w:rsidTr="00107E85">
        <w:trPr>
          <w:cantSplit/>
        </w:trPr>
        <w:tc>
          <w:tcPr>
            <w:tcW w:w="6663" w:type="dxa"/>
            <w:gridSpan w:val="2"/>
            <w:vMerge/>
          </w:tcPr>
          <w:p w:rsidR="00683C32" w:rsidRPr="00002716" w:rsidRDefault="00683C32" w:rsidP="00107E85">
            <w:pPr>
              <w:spacing w:after="120"/>
              <w:rPr>
                <w:b/>
                <w:bCs/>
                <w:smallCaps/>
                <w:lang w:val="en-US"/>
              </w:rPr>
            </w:pPr>
          </w:p>
        </w:tc>
        <w:tc>
          <w:tcPr>
            <w:tcW w:w="3225" w:type="dxa"/>
          </w:tcPr>
          <w:p w:rsidR="00683C32" w:rsidRPr="002E6F8F" w:rsidRDefault="000F73D2" w:rsidP="000F73D2">
            <w:pPr>
              <w:spacing w:before="0"/>
              <w:rPr>
                <w:b/>
              </w:rPr>
            </w:pPr>
            <w:bookmarkStart w:id="2" w:name="CreationDate"/>
            <w:bookmarkEnd w:id="2"/>
            <w:r>
              <w:rPr>
                <w:b/>
              </w:rPr>
              <w:t>23</w:t>
            </w:r>
            <w:r w:rsidRPr="000F73D2">
              <w:rPr>
                <w:b/>
              </w:rPr>
              <w:t xml:space="preserve"> </w:t>
            </w:r>
            <w:r>
              <w:rPr>
                <w:b/>
              </w:rPr>
              <w:t>March</w:t>
            </w:r>
            <w:r w:rsidRPr="000F73D2">
              <w:rPr>
                <w:b/>
              </w:rPr>
              <w:t xml:space="preserve"> 201</w:t>
            </w:r>
            <w:r>
              <w:rPr>
                <w:b/>
              </w:rPr>
              <w:t>7</w:t>
            </w:r>
          </w:p>
        </w:tc>
      </w:tr>
      <w:tr w:rsidR="00683C32" w:rsidTr="00107E85">
        <w:trPr>
          <w:cantSplit/>
        </w:trPr>
        <w:tc>
          <w:tcPr>
            <w:tcW w:w="6663" w:type="dxa"/>
            <w:gridSpan w:val="2"/>
            <w:vMerge/>
          </w:tcPr>
          <w:p w:rsidR="00683C32" w:rsidRDefault="00683C32" w:rsidP="00107E85">
            <w:pPr>
              <w:spacing w:after="120"/>
              <w:rPr>
                <w:b/>
                <w:bCs/>
                <w:smallCaps/>
              </w:rPr>
            </w:pPr>
          </w:p>
        </w:tc>
        <w:tc>
          <w:tcPr>
            <w:tcW w:w="3225" w:type="dxa"/>
          </w:tcPr>
          <w:p w:rsidR="00514D2F" w:rsidRPr="00D34008" w:rsidRDefault="00683C32" w:rsidP="00107E85">
            <w:pPr>
              <w:spacing w:before="0" w:after="240"/>
            </w:pPr>
            <w:r>
              <w:rPr>
                <w:b/>
              </w:rPr>
              <w:t>Original</w:t>
            </w:r>
            <w:r w:rsidR="000F73D2" w:rsidRPr="000F73D2">
              <w:rPr>
                <w:b/>
              </w:rPr>
              <w:t>: English</w:t>
            </w:r>
            <w:bookmarkStart w:id="3" w:name="Original"/>
            <w:bookmarkEnd w:id="3"/>
          </w:p>
        </w:tc>
      </w:tr>
      <w:tr w:rsidR="00A13162" w:rsidTr="00107E85">
        <w:trPr>
          <w:cantSplit/>
          <w:trHeight w:val="852"/>
        </w:trPr>
        <w:tc>
          <w:tcPr>
            <w:tcW w:w="9888" w:type="dxa"/>
            <w:gridSpan w:val="3"/>
          </w:tcPr>
          <w:p w:rsidR="00A13162" w:rsidRPr="00114DB6" w:rsidRDefault="00114DB6" w:rsidP="00114DB6">
            <w:pPr>
              <w:pStyle w:val="Source"/>
              <w:spacing w:before="240" w:after="240"/>
              <w:jc w:val="center"/>
              <w:rPr>
                <w:sz w:val="28"/>
                <w:szCs w:val="28"/>
              </w:rPr>
            </w:pPr>
            <w:bookmarkStart w:id="4" w:name="Source"/>
            <w:bookmarkEnd w:id="4"/>
            <w:r w:rsidRPr="00114DB6">
              <w:rPr>
                <w:sz w:val="28"/>
                <w:szCs w:val="28"/>
              </w:rPr>
              <w:t>Director, Telecommunication Development Bureau</w:t>
            </w:r>
          </w:p>
        </w:tc>
      </w:tr>
      <w:tr w:rsidR="00AC6F14" w:rsidRPr="002E6963" w:rsidTr="00107E85">
        <w:trPr>
          <w:cantSplit/>
        </w:trPr>
        <w:tc>
          <w:tcPr>
            <w:tcW w:w="9888" w:type="dxa"/>
            <w:gridSpan w:val="3"/>
          </w:tcPr>
          <w:p w:rsidR="00AC6F14" w:rsidRPr="00A721F4" w:rsidRDefault="000F73D2" w:rsidP="000F73D2">
            <w:pPr>
              <w:pStyle w:val="Title1"/>
              <w:spacing w:before="120" w:after="120"/>
              <w:jc w:val="center"/>
              <w:rPr>
                <w:b w:val="0"/>
                <w:bCs/>
                <w:sz w:val="28"/>
                <w:szCs w:val="28"/>
              </w:rPr>
            </w:pPr>
            <w:bookmarkStart w:id="5" w:name="Title"/>
            <w:bookmarkEnd w:id="5"/>
            <w:r w:rsidRPr="000F73D2">
              <w:rPr>
                <w:b w:val="0"/>
                <w:bCs/>
                <w:sz w:val="28"/>
                <w:szCs w:val="28"/>
              </w:rPr>
              <w:t xml:space="preserve">CALENDAR OF ITU-D EVENTS </w:t>
            </w:r>
          </w:p>
        </w:tc>
      </w:tr>
      <w:tr w:rsidR="00A721F4" w:rsidRPr="002E6963" w:rsidTr="00A721F4">
        <w:trPr>
          <w:cantSplit/>
        </w:trPr>
        <w:tc>
          <w:tcPr>
            <w:tcW w:w="9888" w:type="dxa"/>
            <w:gridSpan w:val="3"/>
            <w:tcBorders>
              <w:top w:val="single" w:sz="4" w:space="0" w:color="auto"/>
              <w:left w:val="single" w:sz="4" w:space="0" w:color="auto"/>
              <w:bottom w:val="single" w:sz="4" w:space="0" w:color="auto"/>
              <w:right w:val="single" w:sz="4" w:space="0" w:color="auto"/>
            </w:tcBorders>
          </w:tcPr>
          <w:p w:rsidR="00A721F4" w:rsidRPr="00D9621A" w:rsidRDefault="00A721F4" w:rsidP="00935FF0">
            <w:pPr>
              <w:spacing w:before="240"/>
              <w:rPr>
                <w:b/>
                <w:bCs/>
                <w:szCs w:val="24"/>
              </w:rPr>
            </w:pPr>
            <w:r w:rsidRPr="00D9621A">
              <w:rPr>
                <w:b/>
                <w:bCs/>
                <w:szCs w:val="24"/>
              </w:rPr>
              <w:t>Summary:</w:t>
            </w:r>
          </w:p>
          <w:p w:rsidR="00A721F4" w:rsidRPr="00D9621A" w:rsidRDefault="000F73D2" w:rsidP="00B04ED7">
            <w:pPr>
              <w:rPr>
                <w:szCs w:val="24"/>
              </w:rPr>
            </w:pPr>
            <w:r w:rsidRPr="000F73D2">
              <w:rPr>
                <w:szCs w:val="24"/>
              </w:rPr>
              <w:t>This report presents a calendar of ITU-D events planned for the years 201</w:t>
            </w:r>
            <w:r w:rsidR="00092383">
              <w:rPr>
                <w:szCs w:val="24"/>
              </w:rPr>
              <w:t>7</w:t>
            </w:r>
            <w:r w:rsidRPr="000F73D2">
              <w:rPr>
                <w:szCs w:val="24"/>
              </w:rPr>
              <w:t>-20</w:t>
            </w:r>
            <w:r w:rsidR="00B04ED7">
              <w:rPr>
                <w:szCs w:val="24"/>
              </w:rPr>
              <w:t>20</w:t>
            </w:r>
            <w:bookmarkStart w:id="6" w:name="_GoBack"/>
            <w:bookmarkEnd w:id="6"/>
            <w:r>
              <w:rPr>
                <w:szCs w:val="24"/>
              </w:rPr>
              <w:t>.</w:t>
            </w:r>
          </w:p>
          <w:p w:rsidR="00A721F4" w:rsidRPr="00D9621A" w:rsidRDefault="00A721F4" w:rsidP="00A721F4">
            <w:pPr>
              <w:rPr>
                <w:b/>
                <w:bCs/>
                <w:szCs w:val="24"/>
              </w:rPr>
            </w:pPr>
            <w:r w:rsidRPr="005E090D">
              <w:rPr>
                <w:b/>
                <w:bCs/>
              </w:rPr>
              <w:t>Action required:</w:t>
            </w:r>
          </w:p>
          <w:p w:rsidR="00A721F4" w:rsidRPr="00D9621A" w:rsidRDefault="000F73D2" w:rsidP="00A721F4">
            <w:pPr>
              <w:rPr>
                <w:szCs w:val="24"/>
              </w:rPr>
            </w:pPr>
            <w:r w:rsidRPr="000F73D2">
              <w:rPr>
                <w:szCs w:val="24"/>
              </w:rPr>
              <w:t>TDAG is invited to note this report and provide guidance as deemed appropriate.</w:t>
            </w:r>
          </w:p>
          <w:p w:rsidR="00A721F4" w:rsidRPr="00D9621A" w:rsidRDefault="00A721F4" w:rsidP="00A721F4">
            <w:pPr>
              <w:rPr>
                <w:b/>
                <w:bCs/>
                <w:szCs w:val="24"/>
              </w:rPr>
            </w:pPr>
            <w:r w:rsidRPr="00D9621A">
              <w:rPr>
                <w:b/>
                <w:bCs/>
                <w:szCs w:val="24"/>
              </w:rPr>
              <w:t>References:</w:t>
            </w:r>
          </w:p>
          <w:p w:rsidR="00A721F4" w:rsidRPr="00D9621A" w:rsidRDefault="000F73D2" w:rsidP="000B15E6">
            <w:r w:rsidRPr="000F73D2">
              <w:t>PP Resolutions 77 and 111 (Rev. Busan, 2014) and Document C1</w:t>
            </w:r>
            <w:r w:rsidR="000C6634">
              <w:t>7</w:t>
            </w:r>
            <w:r w:rsidRPr="000F73D2">
              <w:t>/37</w:t>
            </w:r>
            <w:r w:rsidR="000B15E6">
              <w:t>.</w:t>
            </w:r>
          </w:p>
        </w:tc>
      </w:tr>
    </w:tbl>
    <w:p w:rsidR="00AC6F14" w:rsidRDefault="00AC6F14" w:rsidP="00935FF0"/>
    <w:p w:rsidR="000F73D2" w:rsidRDefault="000F73D2" w:rsidP="00092383">
      <w:bookmarkStart w:id="7" w:name="Proposal"/>
      <w:bookmarkEnd w:id="7"/>
      <w:r>
        <w:t>This report presents a calendar of ITU-D events planned for the years 201</w:t>
      </w:r>
      <w:r w:rsidR="00092383">
        <w:t>7</w:t>
      </w:r>
      <w:r>
        <w:t>-20</w:t>
      </w:r>
      <w:r w:rsidR="00092383">
        <w:t>20</w:t>
      </w:r>
      <w:r>
        <w:t xml:space="preserve">. These range from the World Telecommunication Development Conference (WTDC), the Telecommunication Development Advisory Group (TDAG), ITU-D study groups to the annual Global Symposium for Regulators (GSR) and the annual World Telecommunication/ICT Indicators Symposium (WTIS). These events are being coordinated bearing in mind Resolution 111 (Rev. Busan, 2014) which requires that the Union respect as much as practicable what may be considered major religious holidays by Member States in the planning and scheduling of events. </w:t>
      </w:r>
    </w:p>
    <w:p w:rsidR="00D040F7" w:rsidRDefault="000F73D2" w:rsidP="000C6634">
      <w:r w:rsidRPr="000C6634">
        <w:t>The World Telecommunication Development Conference will take place in Buenos Aires, Argentina, from 9 to 20 October 2017.</w:t>
      </w:r>
      <w:r>
        <w:t xml:space="preserve"> Six regional preparatory meetings (RPMs) </w:t>
      </w:r>
      <w:r w:rsidR="000C6634">
        <w:t>have been held</w:t>
      </w:r>
      <w:r>
        <w:t xml:space="preserve">, with two in the last quarter of 2016 and four in the first quarter of 2017. One-day Regional Development Forums </w:t>
      </w:r>
      <w:r w:rsidR="000C6634">
        <w:t>also took place</w:t>
      </w:r>
      <w:r>
        <w:t xml:space="preserve"> back-to-back with each RPM in view of their linkage with the implementation of regional initiatives approved by WTDC-14.</w:t>
      </w:r>
    </w:p>
    <w:p w:rsidR="003C58BF" w:rsidRPr="00C86600" w:rsidRDefault="003C58BF" w:rsidP="00816EE1">
      <w:pPr>
        <w:tabs>
          <w:tab w:val="clear" w:pos="794"/>
          <w:tab w:val="clear" w:pos="1191"/>
          <w:tab w:val="clear" w:pos="1588"/>
          <w:tab w:val="clear" w:pos="1985"/>
        </w:tabs>
        <w:spacing w:after="120"/>
        <w:jc w:val="center"/>
      </w:pPr>
      <w:r>
        <w:t>_____________</w:t>
      </w:r>
      <w:r w:rsidR="004122C5">
        <w:t>_</w:t>
      </w:r>
      <w:r w:rsidR="00922EC1">
        <w:t>_</w:t>
      </w:r>
    </w:p>
    <w:sectPr w:rsidR="003C58BF" w:rsidRPr="00C86600" w:rsidSect="00DA0B53">
      <w:headerReference w:type="default" r:id="rId10"/>
      <w:footerReference w:type="default" r:id="rId11"/>
      <w:footerReference w:type="first" r:id="rId12"/>
      <w:pgSz w:w="11907" w:h="16834" w:code="9"/>
      <w:pgMar w:top="1418" w:right="1275" w:bottom="851" w:left="1134" w:header="510" w:footer="567"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1D7F" w:rsidRDefault="008D1D7F">
      <w:r>
        <w:separator/>
      </w:r>
    </w:p>
  </w:endnote>
  <w:endnote w:type="continuationSeparator" w:id="0">
    <w:p w:rsidR="008D1D7F" w:rsidRDefault="008D1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panose1 w:val="02020803070505020304"/>
    <w:charset w:val="00"/>
    <w:family w:val="auto"/>
    <w:pitch w:val="variable"/>
    <w:sig w:usb0="E0002AE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657" w:rsidRPr="00A525CC" w:rsidRDefault="00721657" w:rsidP="00A525CC">
    <w:pPr>
      <w:pStyle w:val="Footer"/>
      <w:rPr>
        <w:caps w:val="0"/>
        <w:sz w:val="18"/>
        <w:szCs w:val="18"/>
        <w:lang w:val="en-US"/>
      </w:rPr>
    </w:pPr>
    <w:r w:rsidRPr="003125C3">
      <w:rPr>
        <w:caps w:val="0"/>
        <w:sz w:val="18"/>
        <w:szCs w:val="18"/>
      </w:rPr>
      <w:fldChar w:fldCharType="begin"/>
    </w:r>
    <w:r w:rsidRPr="00A525CC">
      <w:rPr>
        <w:caps w:val="0"/>
        <w:sz w:val="18"/>
        <w:szCs w:val="18"/>
        <w:lang w:val="en-US"/>
      </w:rPr>
      <w:instrText xml:space="preserve"> FILENAME \p \* MERGEFORMAT </w:instrText>
    </w:r>
    <w:r w:rsidRPr="003125C3">
      <w:rPr>
        <w:caps w:val="0"/>
        <w:sz w:val="18"/>
        <w:szCs w:val="18"/>
      </w:rPr>
      <w:fldChar w:fldCharType="separate"/>
    </w:r>
    <w:r w:rsidR="00D013EE">
      <w:rPr>
        <w:caps w:val="0"/>
        <w:sz w:val="18"/>
        <w:szCs w:val="18"/>
        <w:lang w:val="en-US"/>
      </w:rPr>
      <w:t>Document1</w:t>
    </w:r>
    <w:r w:rsidRPr="003125C3">
      <w:rPr>
        <w:caps w:val="0"/>
        <w:sz w:val="18"/>
        <w:szCs w:val="18"/>
        <w:lang w:val="en-US"/>
      </w:rPr>
      <w:fldChar w:fldCharType="end"/>
    </w:r>
    <w:r w:rsidR="00C62DE8" w:rsidRPr="00A525CC">
      <w:rPr>
        <w:caps w:val="0"/>
        <w:sz w:val="18"/>
        <w:szCs w:val="18"/>
        <w:lang w:val="en-US"/>
      </w:rPr>
      <w:tab/>
    </w:r>
    <w:r w:rsidRPr="00A525CC">
      <w:rPr>
        <w:caps w:val="0"/>
        <w:sz w:val="18"/>
        <w:szCs w:val="18"/>
        <w:lang w:val="en-US"/>
      </w:rPr>
      <w:tab/>
    </w:r>
    <w:r w:rsidR="00A525CC">
      <w:rPr>
        <w:caps w:val="0"/>
        <w:sz w:val="18"/>
        <w:szCs w:val="18"/>
        <w:lang w:val="en-US"/>
      </w:rPr>
      <w:t>07</w:t>
    </w:r>
    <w:r w:rsidR="00777265" w:rsidRPr="00A525CC">
      <w:rPr>
        <w:caps w:val="0"/>
        <w:sz w:val="18"/>
        <w:szCs w:val="18"/>
        <w:lang w:val="en-US"/>
      </w:rPr>
      <w:t>.</w:t>
    </w:r>
    <w:r w:rsidR="00A525CC">
      <w:rPr>
        <w:caps w:val="0"/>
        <w:sz w:val="18"/>
        <w:szCs w:val="18"/>
        <w:lang w:val="en-US"/>
      </w:rPr>
      <w:t>0</w:t>
    </w:r>
    <w:r w:rsidR="00C62DE8" w:rsidRPr="00A525CC">
      <w:rPr>
        <w:caps w:val="0"/>
        <w:sz w:val="18"/>
        <w:szCs w:val="18"/>
        <w:lang w:val="en-US"/>
      </w:rPr>
      <w:t>1</w:t>
    </w:r>
    <w:r w:rsidR="00777265" w:rsidRPr="00A525CC">
      <w:rPr>
        <w:caps w:val="0"/>
        <w:sz w:val="18"/>
        <w:szCs w:val="18"/>
        <w:lang w:val="en-US"/>
      </w:rPr>
      <w:t>.201</w:t>
    </w:r>
    <w:r w:rsidR="00A525CC">
      <w:rPr>
        <w:caps w:val="0"/>
        <w:sz w:val="18"/>
        <w:szCs w:val="18"/>
        <w:lang w:val="en-US"/>
      </w:rPr>
      <w:t>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657" w:rsidRPr="008802F9" w:rsidRDefault="00B04ED7" w:rsidP="00B80157">
    <w:pPr>
      <w:pStyle w:val="Footer"/>
      <w:jc w:val="center"/>
    </w:pPr>
    <w:hyperlink r:id="rId1" w:history="1">
      <w:r w:rsidR="00C63812" w:rsidRPr="00E5750F">
        <w:rPr>
          <w:rStyle w:val="Hyperlink"/>
          <w:caps w:val="0"/>
          <w:noProof w:val="0"/>
          <w:sz w:val="18"/>
          <w:szCs w:val="18"/>
          <w:lang w:val="en-US"/>
        </w:rPr>
        <w:t>http://www.itu.int/ITU-D/TDAG/</w:t>
      </w:r>
    </w:hyperlink>
    <w:hyperlink r:id="rId2" w:history="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1D7F" w:rsidRDefault="008D1D7F">
      <w:r>
        <w:t>____________________</w:t>
      </w:r>
    </w:p>
  </w:footnote>
  <w:footnote w:type="continuationSeparator" w:id="0">
    <w:p w:rsidR="008D1D7F" w:rsidRDefault="008D1D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5CC" w:rsidRPr="006D271A" w:rsidRDefault="00A525CC" w:rsidP="006A6549">
    <w:pPr>
      <w:tabs>
        <w:tab w:val="clear" w:pos="794"/>
        <w:tab w:val="clear" w:pos="1191"/>
        <w:tab w:val="clear" w:pos="1588"/>
        <w:tab w:val="clear" w:pos="1985"/>
        <w:tab w:val="center" w:pos="4820"/>
        <w:tab w:val="right" w:pos="9639"/>
      </w:tabs>
      <w:ind w:right="1"/>
      <w:rPr>
        <w:smallCaps/>
        <w:spacing w:val="24"/>
        <w:sz w:val="22"/>
        <w:szCs w:val="22"/>
        <w:lang w:val="de-CH"/>
      </w:rPr>
    </w:pPr>
    <w:r w:rsidRPr="00972BCD">
      <w:rPr>
        <w:sz w:val="22"/>
        <w:szCs w:val="22"/>
      </w:rPr>
      <w:tab/>
    </w:r>
    <w:r w:rsidRPr="006D271A">
      <w:rPr>
        <w:sz w:val="22"/>
        <w:szCs w:val="22"/>
        <w:lang w:val="de-CH"/>
      </w:rPr>
      <w:t>ITU-D/</w:t>
    </w:r>
    <w:r w:rsidRPr="00A54E72">
      <w:rPr>
        <w:sz w:val="22"/>
        <w:szCs w:val="22"/>
        <w:lang w:val="de-CH"/>
      </w:rPr>
      <w:t>TDAG1</w:t>
    </w:r>
    <w:r w:rsidR="006A6549">
      <w:rPr>
        <w:sz w:val="22"/>
        <w:szCs w:val="22"/>
        <w:lang w:val="de-CH"/>
      </w:rPr>
      <w:t>6</w:t>
    </w:r>
    <w:r w:rsidRPr="00A54E72">
      <w:rPr>
        <w:sz w:val="22"/>
        <w:szCs w:val="22"/>
        <w:lang w:val="de-CH"/>
      </w:rPr>
      <w:t>-</w:t>
    </w:r>
    <w:r>
      <w:rPr>
        <w:sz w:val="22"/>
        <w:szCs w:val="22"/>
        <w:lang w:val="de-CH"/>
      </w:rPr>
      <w:t>2</w:t>
    </w:r>
    <w:r w:rsidR="006A6549">
      <w:rPr>
        <w:sz w:val="22"/>
        <w:szCs w:val="22"/>
        <w:lang w:val="de-CH"/>
      </w:rPr>
      <w:t>1</w:t>
    </w:r>
    <w:r w:rsidRPr="00A54E72">
      <w:rPr>
        <w:sz w:val="22"/>
        <w:szCs w:val="22"/>
        <w:lang w:val="de-CH"/>
      </w:rPr>
      <w:t>/</w:t>
    </w:r>
    <w:r w:rsidRPr="006D271A">
      <w:rPr>
        <w:sz w:val="22"/>
        <w:szCs w:val="22"/>
        <w:lang w:val="de-CH"/>
      </w:rPr>
      <w:t>x-E</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5C3D69">
      <w:rPr>
        <w:noProof/>
        <w:sz w:val="22"/>
        <w:szCs w:val="22"/>
        <w:lang w:val="de-CH"/>
      </w:rPr>
      <w:t>2</w:t>
    </w:r>
    <w:r w:rsidRPr="00972BCD">
      <w:rPr>
        <w:sz w:val="22"/>
        <w:szCs w:val="22"/>
      </w:rPr>
      <w:fldChar w:fldCharType="end"/>
    </w:r>
  </w:p>
  <w:p w:rsidR="00721657" w:rsidRPr="00A525CC" w:rsidRDefault="00721657" w:rsidP="00A525CC">
    <w:pPr>
      <w:pStyle w:val="Header"/>
      <w:rPr>
        <w:rStyle w:val="PageNumbe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3EE"/>
    <w:rsid w:val="00002716"/>
    <w:rsid w:val="00005791"/>
    <w:rsid w:val="00010827"/>
    <w:rsid w:val="00015089"/>
    <w:rsid w:val="0002520B"/>
    <w:rsid w:val="00037A9E"/>
    <w:rsid w:val="00037F91"/>
    <w:rsid w:val="000539F1"/>
    <w:rsid w:val="00054747"/>
    <w:rsid w:val="00055A2A"/>
    <w:rsid w:val="000615C1"/>
    <w:rsid w:val="00061675"/>
    <w:rsid w:val="000743AA"/>
    <w:rsid w:val="0009225C"/>
    <w:rsid w:val="00092383"/>
    <w:rsid w:val="000A17C4"/>
    <w:rsid w:val="000A36A4"/>
    <w:rsid w:val="000B15E6"/>
    <w:rsid w:val="000B2352"/>
    <w:rsid w:val="000C6634"/>
    <w:rsid w:val="000C7B84"/>
    <w:rsid w:val="000D261B"/>
    <w:rsid w:val="000D58A3"/>
    <w:rsid w:val="000E3ED4"/>
    <w:rsid w:val="000E3F9C"/>
    <w:rsid w:val="000F1550"/>
    <w:rsid w:val="000F251B"/>
    <w:rsid w:val="000F5FE8"/>
    <w:rsid w:val="000F6644"/>
    <w:rsid w:val="000F73D2"/>
    <w:rsid w:val="00100833"/>
    <w:rsid w:val="00102F72"/>
    <w:rsid w:val="00107E85"/>
    <w:rsid w:val="00113EE8"/>
    <w:rsid w:val="0011455A"/>
    <w:rsid w:val="00114A65"/>
    <w:rsid w:val="00114DB6"/>
    <w:rsid w:val="00133061"/>
    <w:rsid w:val="00141699"/>
    <w:rsid w:val="00147000"/>
    <w:rsid w:val="00163091"/>
    <w:rsid w:val="001645CB"/>
    <w:rsid w:val="00166305"/>
    <w:rsid w:val="00167545"/>
    <w:rsid w:val="001703C6"/>
    <w:rsid w:val="00173781"/>
    <w:rsid w:val="00175ADF"/>
    <w:rsid w:val="00175CAE"/>
    <w:rsid w:val="001828DB"/>
    <w:rsid w:val="001850FE"/>
    <w:rsid w:val="00185135"/>
    <w:rsid w:val="0019037C"/>
    <w:rsid w:val="001905A9"/>
    <w:rsid w:val="00191273"/>
    <w:rsid w:val="001942A7"/>
    <w:rsid w:val="0019587B"/>
    <w:rsid w:val="001A0887"/>
    <w:rsid w:val="001A163D"/>
    <w:rsid w:val="001A441E"/>
    <w:rsid w:val="001A6733"/>
    <w:rsid w:val="001B357F"/>
    <w:rsid w:val="001C3444"/>
    <w:rsid w:val="001C3702"/>
    <w:rsid w:val="001C4656"/>
    <w:rsid w:val="001C46BC"/>
    <w:rsid w:val="001F23E6"/>
    <w:rsid w:val="001F4238"/>
    <w:rsid w:val="00200A38"/>
    <w:rsid w:val="00200A46"/>
    <w:rsid w:val="00211B6F"/>
    <w:rsid w:val="00217CC3"/>
    <w:rsid w:val="00220AB6"/>
    <w:rsid w:val="0022120F"/>
    <w:rsid w:val="0022754A"/>
    <w:rsid w:val="00236560"/>
    <w:rsid w:val="0023662E"/>
    <w:rsid w:val="00245D0F"/>
    <w:rsid w:val="002548C3"/>
    <w:rsid w:val="00257ACD"/>
    <w:rsid w:val="00262908"/>
    <w:rsid w:val="002650F4"/>
    <w:rsid w:val="002715FD"/>
    <w:rsid w:val="00285B33"/>
    <w:rsid w:val="00287A3C"/>
    <w:rsid w:val="002A2FC6"/>
    <w:rsid w:val="002C1EC7"/>
    <w:rsid w:val="002C4342"/>
    <w:rsid w:val="002C7EA3"/>
    <w:rsid w:val="002D20AE"/>
    <w:rsid w:val="002D6C61"/>
    <w:rsid w:val="002E2104"/>
    <w:rsid w:val="002E2DAC"/>
    <w:rsid w:val="002E6963"/>
    <w:rsid w:val="002E6F8F"/>
    <w:rsid w:val="002F05D8"/>
    <w:rsid w:val="002F2DE0"/>
    <w:rsid w:val="002F5E25"/>
    <w:rsid w:val="002F7F4C"/>
    <w:rsid w:val="00306AB6"/>
    <w:rsid w:val="003125C3"/>
    <w:rsid w:val="00312AE6"/>
    <w:rsid w:val="00317D1A"/>
    <w:rsid w:val="003211FF"/>
    <w:rsid w:val="00327247"/>
    <w:rsid w:val="00327A9D"/>
    <w:rsid w:val="0033130E"/>
    <w:rsid w:val="0033269C"/>
    <w:rsid w:val="0035516C"/>
    <w:rsid w:val="00355A4C"/>
    <w:rsid w:val="003604FB"/>
    <w:rsid w:val="00360B73"/>
    <w:rsid w:val="00380B71"/>
    <w:rsid w:val="0038365A"/>
    <w:rsid w:val="00386A89"/>
    <w:rsid w:val="0039648E"/>
    <w:rsid w:val="003A5AFE"/>
    <w:rsid w:val="003A5D5F"/>
    <w:rsid w:val="003A7FFE"/>
    <w:rsid w:val="003B0A63"/>
    <w:rsid w:val="003B50E1"/>
    <w:rsid w:val="003C1746"/>
    <w:rsid w:val="003C2AA9"/>
    <w:rsid w:val="003C58BF"/>
    <w:rsid w:val="003D451D"/>
    <w:rsid w:val="003F2DD8"/>
    <w:rsid w:val="003F3F2D"/>
    <w:rsid w:val="003F50B2"/>
    <w:rsid w:val="00401BFF"/>
    <w:rsid w:val="00404424"/>
    <w:rsid w:val="0041156B"/>
    <w:rsid w:val="004115D9"/>
    <w:rsid w:val="004122C5"/>
    <w:rsid w:val="00413B78"/>
    <w:rsid w:val="00416DDE"/>
    <w:rsid w:val="0044411E"/>
    <w:rsid w:val="00453435"/>
    <w:rsid w:val="00466398"/>
    <w:rsid w:val="0047306D"/>
    <w:rsid w:val="00476E48"/>
    <w:rsid w:val="00481DE9"/>
    <w:rsid w:val="0049128B"/>
    <w:rsid w:val="00493B49"/>
    <w:rsid w:val="00495501"/>
    <w:rsid w:val="004A070A"/>
    <w:rsid w:val="004A320E"/>
    <w:rsid w:val="004A4E9C"/>
    <w:rsid w:val="004B1A3C"/>
    <w:rsid w:val="004D2CC3"/>
    <w:rsid w:val="004D35CB"/>
    <w:rsid w:val="004E20E5"/>
    <w:rsid w:val="004E64EA"/>
    <w:rsid w:val="004E7828"/>
    <w:rsid w:val="004F46AA"/>
    <w:rsid w:val="004F6A70"/>
    <w:rsid w:val="00502ABF"/>
    <w:rsid w:val="00504DB0"/>
    <w:rsid w:val="00507C35"/>
    <w:rsid w:val="00510735"/>
    <w:rsid w:val="00514D2F"/>
    <w:rsid w:val="0054420E"/>
    <w:rsid w:val="00544D1B"/>
    <w:rsid w:val="00545DC0"/>
    <w:rsid w:val="00545F6C"/>
    <w:rsid w:val="0055720C"/>
    <w:rsid w:val="005632DD"/>
    <w:rsid w:val="0056423B"/>
    <w:rsid w:val="00573424"/>
    <w:rsid w:val="0057402F"/>
    <w:rsid w:val="005849D6"/>
    <w:rsid w:val="00585367"/>
    <w:rsid w:val="005871A1"/>
    <w:rsid w:val="0058737E"/>
    <w:rsid w:val="00592518"/>
    <w:rsid w:val="00592E87"/>
    <w:rsid w:val="00594C4D"/>
    <w:rsid w:val="005A33B0"/>
    <w:rsid w:val="005C2DC2"/>
    <w:rsid w:val="005C304A"/>
    <w:rsid w:val="005C3D69"/>
    <w:rsid w:val="005C7C98"/>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23F30"/>
    <w:rsid w:val="00625FB8"/>
    <w:rsid w:val="006261BD"/>
    <w:rsid w:val="00635EDB"/>
    <w:rsid w:val="0064734E"/>
    <w:rsid w:val="00650137"/>
    <w:rsid w:val="006509D7"/>
    <w:rsid w:val="00651CE8"/>
    <w:rsid w:val="0065521B"/>
    <w:rsid w:val="00671EF6"/>
    <w:rsid w:val="0067205B"/>
    <w:rsid w:val="006748F8"/>
    <w:rsid w:val="00680489"/>
    <w:rsid w:val="00683C32"/>
    <w:rsid w:val="00690BB2"/>
    <w:rsid w:val="00693D09"/>
    <w:rsid w:val="006A6549"/>
    <w:rsid w:val="006A7710"/>
    <w:rsid w:val="006A7A61"/>
    <w:rsid w:val="006B1E59"/>
    <w:rsid w:val="006B2FFB"/>
    <w:rsid w:val="006C10A2"/>
    <w:rsid w:val="006C1F18"/>
    <w:rsid w:val="006D40D5"/>
    <w:rsid w:val="006F009A"/>
    <w:rsid w:val="006F3D93"/>
    <w:rsid w:val="007019B1"/>
    <w:rsid w:val="00721657"/>
    <w:rsid w:val="007279A8"/>
    <w:rsid w:val="00727B1A"/>
    <w:rsid w:val="00741337"/>
    <w:rsid w:val="00752258"/>
    <w:rsid w:val="00762880"/>
    <w:rsid w:val="00762AD6"/>
    <w:rsid w:val="00762E02"/>
    <w:rsid w:val="00772290"/>
    <w:rsid w:val="00777265"/>
    <w:rsid w:val="007805E7"/>
    <w:rsid w:val="0078222A"/>
    <w:rsid w:val="00787D48"/>
    <w:rsid w:val="00795294"/>
    <w:rsid w:val="007A4E50"/>
    <w:rsid w:val="007B18A7"/>
    <w:rsid w:val="007B250E"/>
    <w:rsid w:val="007C27FC"/>
    <w:rsid w:val="007C51FF"/>
    <w:rsid w:val="007D50E4"/>
    <w:rsid w:val="008027AC"/>
    <w:rsid w:val="008028CE"/>
    <w:rsid w:val="0080332E"/>
    <w:rsid w:val="008141E0"/>
    <w:rsid w:val="00816EE1"/>
    <w:rsid w:val="00816F88"/>
    <w:rsid w:val="00822323"/>
    <w:rsid w:val="008300AD"/>
    <w:rsid w:val="00833024"/>
    <w:rsid w:val="008419B1"/>
    <w:rsid w:val="00844A56"/>
    <w:rsid w:val="00845B11"/>
    <w:rsid w:val="00852081"/>
    <w:rsid w:val="00872B6E"/>
    <w:rsid w:val="00874DFD"/>
    <w:rsid w:val="008802F9"/>
    <w:rsid w:val="00883086"/>
    <w:rsid w:val="008879FD"/>
    <w:rsid w:val="00894C37"/>
    <w:rsid w:val="008A00EA"/>
    <w:rsid w:val="008A3F93"/>
    <w:rsid w:val="008A6236"/>
    <w:rsid w:val="008A6E1C"/>
    <w:rsid w:val="008A72FD"/>
    <w:rsid w:val="008B2EDF"/>
    <w:rsid w:val="008B54CB"/>
    <w:rsid w:val="008B5A3D"/>
    <w:rsid w:val="008C4010"/>
    <w:rsid w:val="008C4FDF"/>
    <w:rsid w:val="008C6B1F"/>
    <w:rsid w:val="008D1D7F"/>
    <w:rsid w:val="008D5E4F"/>
    <w:rsid w:val="008F14F5"/>
    <w:rsid w:val="008F71C1"/>
    <w:rsid w:val="00902D41"/>
    <w:rsid w:val="00902F49"/>
    <w:rsid w:val="00914004"/>
    <w:rsid w:val="00922EC1"/>
    <w:rsid w:val="009301F1"/>
    <w:rsid w:val="009307DF"/>
    <w:rsid w:val="009359B8"/>
    <w:rsid w:val="00935FF0"/>
    <w:rsid w:val="009431F8"/>
    <w:rsid w:val="00947A35"/>
    <w:rsid w:val="00962081"/>
    <w:rsid w:val="00966CB5"/>
    <w:rsid w:val="00975786"/>
    <w:rsid w:val="00981CB7"/>
    <w:rsid w:val="00983E1F"/>
    <w:rsid w:val="00993F46"/>
    <w:rsid w:val="00997358"/>
    <w:rsid w:val="009A452B"/>
    <w:rsid w:val="009B050C"/>
    <w:rsid w:val="009B087F"/>
    <w:rsid w:val="009B2AF4"/>
    <w:rsid w:val="009C110B"/>
    <w:rsid w:val="009C5441"/>
    <w:rsid w:val="009D119F"/>
    <w:rsid w:val="009D49A2"/>
    <w:rsid w:val="009F3940"/>
    <w:rsid w:val="009F3EB2"/>
    <w:rsid w:val="009F6EB1"/>
    <w:rsid w:val="00A11D05"/>
    <w:rsid w:val="00A13162"/>
    <w:rsid w:val="00A20267"/>
    <w:rsid w:val="00A24D26"/>
    <w:rsid w:val="00A3158C"/>
    <w:rsid w:val="00A32DF3"/>
    <w:rsid w:val="00A33E32"/>
    <w:rsid w:val="00A35E20"/>
    <w:rsid w:val="00A36F6D"/>
    <w:rsid w:val="00A46B2A"/>
    <w:rsid w:val="00A525CC"/>
    <w:rsid w:val="00A53E7C"/>
    <w:rsid w:val="00A60087"/>
    <w:rsid w:val="00A705E8"/>
    <w:rsid w:val="00A721F4"/>
    <w:rsid w:val="00A9392C"/>
    <w:rsid w:val="00A9462B"/>
    <w:rsid w:val="00A97D59"/>
    <w:rsid w:val="00AA3E09"/>
    <w:rsid w:val="00AA4BEF"/>
    <w:rsid w:val="00AB1659"/>
    <w:rsid w:val="00AB4962"/>
    <w:rsid w:val="00AB734E"/>
    <w:rsid w:val="00AB740F"/>
    <w:rsid w:val="00AC6F14"/>
    <w:rsid w:val="00AC7221"/>
    <w:rsid w:val="00AE5961"/>
    <w:rsid w:val="00AF0745"/>
    <w:rsid w:val="00AF4971"/>
    <w:rsid w:val="00AF5276"/>
    <w:rsid w:val="00B01046"/>
    <w:rsid w:val="00B04ED7"/>
    <w:rsid w:val="00B310F9"/>
    <w:rsid w:val="00B37866"/>
    <w:rsid w:val="00B412FB"/>
    <w:rsid w:val="00B4576B"/>
    <w:rsid w:val="00B46350"/>
    <w:rsid w:val="00B46DF3"/>
    <w:rsid w:val="00B66D13"/>
    <w:rsid w:val="00B66E8F"/>
    <w:rsid w:val="00B80157"/>
    <w:rsid w:val="00B83D5E"/>
    <w:rsid w:val="00B8460A"/>
    <w:rsid w:val="00B8650D"/>
    <w:rsid w:val="00B879B4"/>
    <w:rsid w:val="00B90F07"/>
    <w:rsid w:val="00B97BB9"/>
    <w:rsid w:val="00BA0009"/>
    <w:rsid w:val="00BB1863"/>
    <w:rsid w:val="00BB25EE"/>
    <w:rsid w:val="00BB363A"/>
    <w:rsid w:val="00BC10A0"/>
    <w:rsid w:val="00BC7BA2"/>
    <w:rsid w:val="00BD426B"/>
    <w:rsid w:val="00BD79F0"/>
    <w:rsid w:val="00BE2B4D"/>
    <w:rsid w:val="00C015F8"/>
    <w:rsid w:val="00C07E26"/>
    <w:rsid w:val="00C1011C"/>
    <w:rsid w:val="00C12F94"/>
    <w:rsid w:val="00C177C5"/>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A1F0B"/>
    <w:rsid w:val="00CB110F"/>
    <w:rsid w:val="00CB1387"/>
    <w:rsid w:val="00CB2A2E"/>
    <w:rsid w:val="00CB338A"/>
    <w:rsid w:val="00CB79C5"/>
    <w:rsid w:val="00CC411F"/>
    <w:rsid w:val="00CC4B75"/>
    <w:rsid w:val="00CC732E"/>
    <w:rsid w:val="00CD7207"/>
    <w:rsid w:val="00CE0DBE"/>
    <w:rsid w:val="00CE5E4D"/>
    <w:rsid w:val="00CF02C4"/>
    <w:rsid w:val="00CF167F"/>
    <w:rsid w:val="00CF72E5"/>
    <w:rsid w:val="00D013EE"/>
    <w:rsid w:val="00D01F54"/>
    <w:rsid w:val="00D040F7"/>
    <w:rsid w:val="00D04A76"/>
    <w:rsid w:val="00D10FC7"/>
    <w:rsid w:val="00D1519F"/>
    <w:rsid w:val="00D20E99"/>
    <w:rsid w:val="00D21C83"/>
    <w:rsid w:val="00D35BDD"/>
    <w:rsid w:val="00D63006"/>
    <w:rsid w:val="00D72301"/>
    <w:rsid w:val="00D724D4"/>
    <w:rsid w:val="00D911DE"/>
    <w:rsid w:val="00D91B97"/>
    <w:rsid w:val="00D93ACC"/>
    <w:rsid w:val="00D93C08"/>
    <w:rsid w:val="00D95DAC"/>
    <w:rsid w:val="00DA0B53"/>
    <w:rsid w:val="00DB1171"/>
    <w:rsid w:val="00DB1519"/>
    <w:rsid w:val="00DB2840"/>
    <w:rsid w:val="00DC1BD3"/>
    <w:rsid w:val="00DC2C1A"/>
    <w:rsid w:val="00DC3A8D"/>
    <w:rsid w:val="00DD66B4"/>
    <w:rsid w:val="00DE1972"/>
    <w:rsid w:val="00DE27AB"/>
    <w:rsid w:val="00DF2AB3"/>
    <w:rsid w:val="00DF7250"/>
    <w:rsid w:val="00E00CAA"/>
    <w:rsid w:val="00E03EBF"/>
    <w:rsid w:val="00E05209"/>
    <w:rsid w:val="00E11BCF"/>
    <w:rsid w:val="00E2258E"/>
    <w:rsid w:val="00E260C2"/>
    <w:rsid w:val="00E32596"/>
    <w:rsid w:val="00E368F7"/>
    <w:rsid w:val="00E36EB8"/>
    <w:rsid w:val="00E37FB8"/>
    <w:rsid w:val="00E40B07"/>
    <w:rsid w:val="00E42326"/>
    <w:rsid w:val="00E43544"/>
    <w:rsid w:val="00E44D89"/>
    <w:rsid w:val="00E477EA"/>
    <w:rsid w:val="00E55807"/>
    <w:rsid w:val="00E63B14"/>
    <w:rsid w:val="00E65CA0"/>
    <w:rsid w:val="00E70D9F"/>
    <w:rsid w:val="00E83810"/>
    <w:rsid w:val="00E86933"/>
    <w:rsid w:val="00E9605B"/>
    <w:rsid w:val="00E97298"/>
    <w:rsid w:val="00E97753"/>
    <w:rsid w:val="00EA7DE7"/>
    <w:rsid w:val="00EB7A8A"/>
    <w:rsid w:val="00EE3A64"/>
    <w:rsid w:val="00EE50E5"/>
    <w:rsid w:val="00EF01CF"/>
    <w:rsid w:val="00F03590"/>
    <w:rsid w:val="00F03622"/>
    <w:rsid w:val="00F077FD"/>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73833"/>
    <w:rsid w:val="00F9211C"/>
    <w:rsid w:val="00FA095D"/>
    <w:rsid w:val="00FA6C8B"/>
    <w:rsid w:val="00FA7C89"/>
    <w:rsid w:val="00FB4139"/>
    <w:rsid w:val="00FB476E"/>
    <w:rsid w:val="00FC0D90"/>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EAAF86CE-B7C7-4486-9371-13BE53280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1657"/>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1A163D"/>
    <w:rPr>
      <w:b/>
    </w:rPr>
  </w:style>
  <w:style w:type="paragraph" w:customStyle="1" w:styleId="Title1">
    <w:name w:val="Title 1"/>
    <w:basedOn w:val="Source"/>
    <w:next w:val="Title2"/>
    <w:rsid w:val="00F52741"/>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basedOn w:val="DefaultParagraphFont"/>
    <w:rsid w:val="00BA0009"/>
    <w:rPr>
      <w:color w:val="0000FF" w:themeColor="hyperlink"/>
      <w:u w:val="single"/>
    </w:rPr>
  </w:style>
  <w:style w:type="paragraph" w:customStyle="1" w:styleId="Table">
    <w:name w:val="Table_#"/>
    <w:basedOn w:val="Normal"/>
    <w:next w:val="Normal"/>
    <w:rsid w:val="00AC6F14"/>
    <w:pPr>
      <w:keepNext/>
      <w:overflowPunct/>
      <w:autoSpaceDE/>
      <w:autoSpaceDN/>
      <w:adjustRightInd/>
      <w:spacing w:before="560" w:after="120"/>
      <w:jc w:val="center"/>
      <w:textAlignment w:val="auto"/>
    </w:pPr>
    <w:rPr>
      <w:rFonts w:ascii="Times New Roman" w:eastAsia="MS Mincho" w:hAnsi="Times New Roman"/>
      <w:caps/>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www.itu.int/ITU-D/TDA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rigoe\Documents\01%20TDAG-17\TDAG_en_v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98CFFA-14BC-4F76-9EA7-D16D3B11B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TDAG_en_v3.dotm</Template>
  <TotalTime>0</TotalTime>
  <Pages>1</Pages>
  <Words>232</Words>
  <Characters>1323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BDT</dc:creator>
  <cp:lastModifiedBy>BDT, mcb</cp:lastModifiedBy>
  <cp:revision>3</cp:revision>
  <cp:lastPrinted>2014-11-04T09:22:00Z</cp:lastPrinted>
  <dcterms:created xsi:type="dcterms:W3CDTF">2017-04-12T06:14:00Z</dcterms:created>
  <dcterms:modified xsi:type="dcterms:W3CDTF">2017-04-12T06:14:00Z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