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513C8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1F07CE" w:rsidP="00513C8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</w:t>
            </w:r>
            <w:r>
              <w:rPr>
                <w:b/>
                <w:bCs/>
                <w:sz w:val="32"/>
                <w:szCs w:val="32"/>
                <w:lang w:eastAsia="zh-CN"/>
              </w:rPr>
              <w:t>顾问组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:rsidR="00E55807" w:rsidRPr="00844A56" w:rsidRDefault="001F07CE" w:rsidP="00513C8C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="00E55807" w:rsidRPr="00010827">
              <w:rPr>
                <w:b/>
                <w:bCs/>
                <w:sz w:val="26"/>
                <w:szCs w:val="26"/>
                <w:lang w:eastAsia="zh-CN"/>
              </w:rPr>
              <w:t>2</w:t>
            </w:r>
            <w:r w:rsidR="00E55807">
              <w:rPr>
                <w:b/>
                <w:bCs/>
                <w:sz w:val="26"/>
                <w:szCs w:val="26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</w:t>
            </w:r>
            <w:r>
              <w:rPr>
                <w:b/>
                <w:bCs/>
                <w:sz w:val="26"/>
                <w:szCs w:val="26"/>
                <w:lang w:eastAsia="zh-CN"/>
              </w:rPr>
              <w:t>会议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9</w:t>
            </w:r>
            <w:r>
              <w:rPr>
                <w:b/>
                <w:bCs/>
                <w:sz w:val="26"/>
                <w:szCs w:val="26"/>
                <w:lang w:eastAsia="zh-CN"/>
              </w:rPr>
              <w:t>-12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  <w:r>
              <w:rPr>
                <w:b/>
                <w:bCs/>
                <w:sz w:val="26"/>
                <w:szCs w:val="26"/>
                <w:lang w:eastAsia="zh-CN"/>
              </w:rPr>
              <w:t>，日内瓦</w:t>
            </w:r>
          </w:p>
        </w:tc>
        <w:tc>
          <w:tcPr>
            <w:tcW w:w="3225" w:type="dxa"/>
          </w:tcPr>
          <w:p w:rsidR="00B46DF3" w:rsidRPr="00683C32" w:rsidRDefault="00513C8C" w:rsidP="00513C8C">
            <w:pPr>
              <w:spacing w:before="0"/>
              <w:ind w:right="142"/>
              <w:jc w:val="right"/>
              <w:rPr>
                <w:lang w:eastAsia="zh-CN"/>
              </w:rPr>
            </w:pPr>
            <w:r w:rsidRPr="002F0428">
              <w:rPr>
                <w:noProof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352C6BAB" wp14:editId="042B4D46">
                  <wp:simplePos x="0" y="0"/>
                  <wp:positionH relativeFrom="column">
                    <wp:posOffset>173121</wp:posOffset>
                  </wp:positionH>
                  <wp:positionV relativeFrom="paragraph">
                    <wp:posOffset>50894</wp:posOffset>
                  </wp:positionV>
                  <wp:extent cx="1466285" cy="614539"/>
                  <wp:effectExtent l="0" t="0" r="635" b="0"/>
                  <wp:wrapNone/>
                  <wp:docPr id="2" name="Picture 2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9" cy="62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513C8C">
            <w:pPr>
              <w:spacing w:before="0"/>
              <w:rPr>
                <w:rFonts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513C8C">
            <w:pPr>
              <w:spacing w:before="0"/>
              <w:rPr>
                <w:b/>
                <w:bCs/>
                <w:sz w:val="20"/>
                <w:lang w:eastAsia="zh-CN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513C8C">
            <w:pPr>
              <w:pStyle w:val="Committee"/>
              <w:rPr>
                <w:b w:val="0"/>
                <w:lang w:eastAsia="zh-CN"/>
              </w:rPr>
            </w:pPr>
          </w:p>
        </w:tc>
        <w:tc>
          <w:tcPr>
            <w:tcW w:w="3225" w:type="dxa"/>
          </w:tcPr>
          <w:p w:rsidR="00683C32" w:rsidRPr="00002716" w:rsidRDefault="001F07CE" w:rsidP="00513C8C">
            <w:pPr>
              <w:spacing w:before="0"/>
              <w:jc w:val="both"/>
              <w:rPr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文件</w:t>
            </w:r>
            <w:r w:rsidR="00380B71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107E85">
              <w:rPr>
                <w:b/>
                <w:bCs/>
                <w:lang w:val="en-US"/>
              </w:rPr>
              <w:t>TDAG17</w:t>
            </w:r>
            <w:r w:rsidR="00752128">
              <w:rPr>
                <w:b/>
                <w:bCs/>
                <w:lang w:val="en-US"/>
              </w:rPr>
              <w:t>-22</w:t>
            </w:r>
            <w:r w:rsidR="00380B71"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752128">
              <w:rPr>
                <w:b/>
                <w:bCs/>
                <w:lang w:val="en-US"/>
              </w:rPr>
              <w:t>22</w:t>
            </w:r>
            <w:r w:rsidR="00107E85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C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513C8C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683C32" w:rsidRPr="002E6F8F" w:rsidRDefault="00077855" w:rsidP="00513C8C">
            <w:pPr>
              <w:spacing w:before="0"/>
              <w:rPr>
                <w:b/>
                <w:lang w:eastAsia="zh-CN"/>
              </w:rPr>
            </w:pPr>
            <w:bookmarkStart w:id="2" w:name="CreationDate"/>
            <w:bookmarkEnd w:id="2"/>
            <w:r>
              <w:rPr>
                <w:b/>
              </w:rPr>
              <w:t>2017</w:t>
            </w:r>
            <w:r w:rsidR="001F07CE">
              <w:rPr>
                <w:rFonts w:hint="eastAsia"/>
                <w:b/>
                <w:lang w:eastAsia="zh-CN"/>
              </w:rPr>
              <w:t>年</w:t>
            </w:r>
            <w:r w:rsidR="001F07CE">
              <w:rPr>
                <w:rFonts w:hint="eastAsia"/>
                <w:b/>
                <w:lang w:eastAsia="zh-CN"/>
              </w:rPr>
              <w:t>3</w:t>
            </w:r>
            <w:r w:rsidR="001F07CE">
              <w:rPr>
                <w:rFonts w:hint="eastAsia"/>
                <w:b/>
                <w:lang w:eastAsia="zh-CN"/>
              </w:rPr>
              <w:t>月</w:t>
            </w:r>
            <w:r w:rsidR="001F07CE">
              <w:rPr>
                <w:rFonts w:hint="eastAsia"/>
                <w:b/>
                <w:lang w:eastAsia="zh-CN"/>
              </w:rPr>
              <w:t>14</w:t>
            </w:r>
            <w:r w:rsidR="001F07CE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513C8C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1F07CE" w:rsidP="00513C8C">
            <w:pPr>
              <w:spacing w:before="0" w:after="240"/>
            </w:pPr>
            <w:r>
              <w:rPr>
                <w:rFonts w:hint="eastAsia"/>
                <w:b/>
                <w:lang w:eastAsia="zh-CN"/>
              </w:rPr>
              <w:t>原文</w:t>
            </w:r>
            <w:r>
              <w:rPr>
                <w:b/>
                <w:lang w:eastAsia="zh-CN"/>
              </w:rPr>
              <w:t>：英文</w:t>
            </w:r>
            <w:bookmarkStart w:id="3" w:name="Original"/>
            <w:bookmarkEnd w:id="3"/>
          </w:p>
        </w:tc>
      </w:tr>
      <w:tr w:rsidR="00EB6ADC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EB6ADC" w:rsidRPr="003604FB" w:rsidRDefault="001F07CE" w:rsidP="00513C8C">
            <w:pPr>
              <w:pStyle w:val="Source"/>
              <w:spacing w:after="120"/>
              <w:jc w:val="center"/>
              <w:rPr>
                <w:sz w:val="28"/>
                <w:szCs w:val="28"/>
                <w:lang w:eastAsia="zh-CN"/>
              </w:rPr>
            </w:pPr>
            <w:bookmarkStart w:id="4" w:name="Source"/>
            <w:bookmarkEnd w:id="4"/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电信</w:t>
            </w:r>
            <w:r>
              <w:rPr>
                <w:bCs/>
                <w:sz w:val="28"/>
                <w:szCs w:val="28"/>
                <w:lang w:val="en-US" w:eastAsia="zh-CN"/>
              </w:rPr>
              <w:t>发展局主任的报告</w:t>
            </w:r>
          </w:p>
        </w:tc>
      </w:tr>
      <w:tr w:rsidR="00EB6ADC" w:rsidRPr="002E6963" w:rsidTr="00107E85">
        <w:trPr>
          <w:cantSplit/>
        </w:trPr>
        <w:tc>
          <w:tcPr>
            <w:tcW w:w="9888" w:type="dxa"/>
            <w:gridSpan w:val="3"/>
          </w:tcPr>
          <w:p w:rsidR="00EB6ADC" w:rsidRPr="00D9046C" w:rsidRDefault="001F07CE" w:rsidP="00513C8C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8"/>
                <w:lang w:eastAsia="zh-CN"/>
              </w:rPr>
            </w:pPr>
            <w:bookmarkStart w:id="5" w:name="Title"/>
            <w:bookmarkEnd w:id="5"/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能力建设</w:t>
            </w:r>
            <w:r>
              <w:rPr>
                <w:b w:val="0"/>
                <w:bCs/>
                <w:sz w:val="28"/>
                <w:szCs w:val="28"/>
                <w:lang w:eastAsia="zh-CN"/>
              </w:rPr>
              <w:t>举措组（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GCBI</w:t>
            </w:r>
            <w:r>
              <w:rPr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主席</w:t>
            </w:r>
            <w:r>
              <w:rPr>
                <w:b w:val="0"/>
                <w:bCs/>
                <w:sz w:val="28"/>
                <w:szCs w:val="28"/>
                <w:lang w:eastAsia="zh-CN"/>
              </w:rPr>
              <w:t>向</w:t>
            </w:r>
            <w:r w:rsidR="00513C8C">
              <w:rPr>
                <w:b w:val="0"/>
                <w:bCs/>
                <w:sz w:val="28"/>
                <w:szCs w:val="28"/>
                <w:lang w:eastAsia="zh-CN"/>
              </w:rPr>
              <w:br/>
            </w:r>
            <w:r>
              <w:rPr>
                <w:b w:val="0"/>
                <w:bCs/>
                <w:sz w:val="28"/>
                <w:szCs w:val="28"/>
                <w:lang w:eastAsia="zh-CN"/>
              </w:rPr>
              <w:t>电信发展顾问组</w:t>
            </w:r>
            <w:r w:rsidR="00563402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（</w:t>
            </w:r>
            <w:r w:rsidR="00563402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TDAG</w:t>
            </w:r>
            <w:r w:rsidR="00563402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b w:val="0"/>
                <w:bCs/>
                <w:sz w:val="28"/>
                <w:szCs w:val="28"/>
                <w:lang w:eastAsia="zh-CN"/>
              </w:rPr>
              <w:t>提交的报告</w:t>
            </w:r>
          </w:p>
        </w:tc>
      </w:tr>
    </w:tbl>
    <w:p w:rsidR="00AC6F14" w:rsidRDefault="00AC6F14" w:rsidP="00513C8C">
      <w:pPr>
        <w:rPr>
          <w:lang w:eastAsia="zh-CN"/>
        </w:rPr>
      </w:pPr>
    </w:p>
    <w:p w:rsidR="00E109BB" w:rsidRPr="00513C8C" w:rsidRDefault="00513C8C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b/>
          <w:bCs/>
          <w:szCs w:val="24"/>
          <w:lang w:eastAsia="zh-CN"/>
        </w:rPr>
      </w:pPr>
      <w:r w:rsidRPr="00513C8C">
        <w:rPr>
          <w:b/>
          <w:bCs/>
          <w:lang w:eastAsia="zh-CN"/>
        </w:rPr>
        <w:t>概要：</w:t>
      </w:r>
    </w:p>
    <w:p w:rsidR="00E109BB" w:rsidRPr="00D9621A" w:rsidRDefault="007A70D3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szCs w:val="24"/>
          <w:lang w:eastAsia="zh-CN"/>
        </w:rPr>
      </w:pPr>
      <w:r w:rsidRPr="007A70D3">
        <w:rPr>
          <w:rFonts w:hint="eastAsia"/>
          <w:szCs w:val="24"/>
          <w:lang w:eastAsia="zh-CN"/>
        </w:rPr>
        <w:t>本文件包含能力建设举措组（</w:t>
      </w:r>
      <w:r w:rsidRPr="007A70D3">
        <w:rPr>
          <w:szCs w:val="24"/>
          <w:lang w:eastAsia="zh-CN"/>
        </w:rPr>
        <w:t>GCBI</w:t>
      </w:r>
      <w:r w:rsidRPr="007A70D3">
        <w:rPr>
          <w:rFonts w:hint="eastAsia"/>
          <w:szCs w:val="24"/>
          <w:lang w:eastAsia="zh-CN"/>
        </w:rPr>
        <w:t>）在为国际电联能力建设活动提供指导和支持方面开展的工作。该组是根据</w:t>
      </w:r>
      <w:r w:rsidRPr="007A70D3">
        <w:rPr>
          <w:szCs w:val="24"/>
          <w:lang w:eastAsia="zh-CN"/>
        </w:rPr>
        <w:t>2010</w:t>
      </w:r>
      <w:r w:rsidRPr="007A70D3">
        <w:rPr>
          <w:rFonts w:hint="eastAsia"/>
          <w:szCs w:val="24"/>
          <w:lang w:eastAsia="zh-CN"/>
        </w:rPr>
        <w:t>年世界电信发展大会（</w:t>
      </w:r>
      <w:r w:rsidRPr="007A70D3">
        <w:rPr>
          <w:szCs w:val="24"/>
          <w:lang w:eastAsia="zh-CN"/>
        </w:rPr>
        <w:t>WTDC-10</w:t>
      </w:r>
      <w:r w:rsidRPr="007A70D3">
        <w:rPr>
          <w:rFonts w:hint="eastAsia"/>
          <w:szCs w:val="24"/>
          <w:lang w:eastAsia="zh-CN"/>
        </w:rPr>
        <w:t>）通过、并经</w:t>
      </w:r>
      <w:r w:rsidRPr="007A70D3">
        <w:rPr>
          <w:szCs w:val="24"/>
          <w:lang w:eastAsia="zh-CN"/>
        </w:rPr>
        <w:t>2014</w:t>
      </w:r>
      <w:r w:rsidRPr="007A70D3">
        <w:rPr>
          <w:rFonts w:hint="eastAsia"/>
          <w:szCs w:val="24"/>
          <w:lang w:eastAsia="zh-CN"/>
        </w:rPr>
        <w:t>年世界电信发展大会（</w:t>
      </w:r>
      <w:r w:rsidRPr="007A70D3">
        <w:rPr>
          <w:szCs w:val="24"/>
          <w:lang w:eastAsia="zh-CN"/>
        </w:rPr>
        <w:t>WTDC-14</w:t>
      </w:r>
      <w:r w:rsidRPr="007A70D3">
        <w:rPr>
          <w:rFonts w:hint="eastAsia"/>
          <w:szCs w:val="24"/>
          <w:lang w:eastAsia="zh-CN"/>
        </w:rPr>
        <w:t>）修订的第</w:t>
      </w:r>
      <w:r w:rsidRPr="007A70D3">
        <w:rPr>
          <w:szCs w:val="24"/>
          <w:lang w:eastAsia="zh-CN"/>
        </w:rPr>
        <w:t>40</w:t>
      </w:r>
      <w:r w:rsidRPr="007A70D3">
        <w:rPr>
          <w:rFonts w:hint="eastAsia"/>
          <w:szCs w:val="24"/>
          <w:lang w:eastAsia="zh-CN"/>
        </w:rPr>
        <w:t>号决议成立的，旨在就能力建设事宜向电信发展局（</w:t>
      </w:r>
      <w:r w:rsidRPr="007A70D3">
        <w:rPr>
          <w:szCs w:val="24"/>
          <w:lang w:eastAsia="zh-CN"/>
        </w:rPr>
        <w:t>BDT</w:t>
      </w:r>
      <w:r w:rsidRPr="007A70D3">
        <w:rPr>
          <w:rFonts w:hint="eastAsia"/>
          <w:szCs w:val="24"/>
          <w:lang w:eastAsia="zh-CN"/>
        </w:rPr>
        <w:t>）主任提出建议。</w:t>
      </w:r>
    </w:p>
    <w:p w:rsidR="00E109BB" w:rsidRPr="00D9621A" w:rsidRDefault="001F07CE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需采取</w:t>
      </w:r>
      <w:r>
        <w:rPr>
          <w:b/>
          <w:bCs/>
          <w:lang w:eastAsia="zh-CN"/>
        </w:rPr>
        <w:t>的行动：</w:t>
      </w:r>
    </w:p>
    <w:p w:rsidR="00E109BB" w:rsidRPr="00D9621A" w:rsidRDefault="006A3964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szCs w:val="24"/>
          <w:lang w:eastAsia="zh-CN"/>
        </w:rPr>
      </w:pPr>
      <w:r w:rsidRPr="006A3964">
        <w:rPr>
          <w:rFonts w:hint="eastAsia"/>
          <w:szCs w:val="24"/>
          <w:lang w:eastAsia="zh-CN"/>
        </w:rPr>
        <w:t>请</w:t>
      </w:r>
      <w:r w:rsidRPr="006A3964">
        <w:rPr>
          <w:szCs w:val="24"/>
          <w:lang w:eastAsia="zh-CN"/>
        </w:rPr>
        <w:t>TDAG</w:t>
      </w:r>
      <w:r w:rsidR="00563402">
        <w:rPr>
          <w:rFonts w:hint="eastAsia"/>
          <w:szCs w:val="24"/>
          <w:lang w:eastAsia="zh-CN"/>
        </w:rPr>
        <w:t>将此报告记录在案并提供适当</w:t>
      </w:r>
      <w:r w:rsidRPr="006A3964">
        <w:rPr>
          <w:rFonts w:hint="eastAsia"/>
          <w:szCs w:val="24"/>
          <w:lang w:eastAsia="zh-CN"/>
        </w:rPr>
        <w:t>指导。</w:t>
      </w:r>
    </w:p>
    <w:p w:rsidR="00E109BB" w:rsidRPr="00D9621A" w:rsidRDefault="001F07CE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参考</w:t>
      </w:r>
      <w:r>
        <w:rPr>
          <w:b/>
          <w:bCs/>
          <w:szCs w:val="24"/>
          <w:lang w:eastAsia="zh-CN"/>
        </w:rPr>
        <w:t>文件：</w:t>
      </w:r>
    </w:p>
    <w:p w:rsidR="00E109BB" w:rsidRDefault="006A3964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 w:rsidRPr="006A3964">
        <w:rPr>
          <w:lang w:eastAsia="zh-CN"/>
        </w:rPr>
        <w:t>WTDC</w:t>
      </w:r>
      <w:r w:rsidRPr="006A3964">
        <w:rPr>
          <w:rFonts w:hint="eastAsia"/>
          <w:lang w:eastAsia="zh-CN"/>
        </w:rPr>
        <w:t>有关能力建设举措</w:t>
      </w:r>
      <w:r>
        <w:rPr>
          <w:rFonts w:hint="eastAsia"/>
          <w:lang w:eastAsia="zh-CN"/>
        </w:rPr>
        <w:t>组</w:t>
      </w:r>
      <w:r w:rsidRPr="006A3964">
        <w:rPr>
          <w:rFonts w:hint="eastAsia"/>
          <w:lang w:eastAsia="zh-CN"/>
        </w:rPr>
        <w:t>的第</w:t>
      </w:r>
      <w:r w:rsidRPr="006A3964">
        <w:rPr>
          <w:lang w:eastAsia="zh-CN"/>
        </w:rPr>
        <w:t>40</w:t>
      </w:r>
      <w:r w:rsidRPr="006A3964">
        <w:rPr>
          <w:rFonts w:hint="eastAsia"/>
          <w:lang w:eastAsia="zh-CN"/>
        </w:rPr>
        <w:t>号决议（</w:t>
      </w:r>
      <w:r w:rsidRPr="006A3964">
        <w:rPr>
          <w:lang w:eastAsia="zh-CN"/>
        </w:rPr>
        <w:t>2014</w:t>
      </w:r>
      <w:r w:rsidRPr="006A3964">
        <w:rPr>
          <w:rFonts w:hint="eastAsia"/>
          <w:lang w:eastAsia="zh-CN"/>
        </w:rPr>
        <w:t>年，迪拜，修订版）</w:t>
      </w:r>
    </w:p>
    <w:p w:rsidR="00E109BB" w:rsidRDefault="006A3964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 w:rsidRPr="006A3964">
        <w:rPr>
          <w:lang w:eastAsia="zh-CN"/>
        </w:rPr>
        <w:t>WTDC-14</w:t>
      </w:r>
      <w:r w:rsidRPr="006A3964">
        <w:rPr>
          <w:lang w:eastAsia="zh-CN"/>
        </w:rPr>
        <w:t>有关国际电联高级培训中心的第</w:t>
      </w:r>
      <w:r w:rsidRPr="006A3964">
        <w:rPr>
          <w:lang w:eastAsia="zh-CN"/>
        </w:rPr>
        <w:t>73</w:t>
      </w:r>
      <w:r w:rsidRPr="006A3964">
        <w:rPr>
          <w:lang w:eastAsia="zh-CN"/>
        </w:rPr>
        <w:t>号决议（</w:t>
      </w:r>
      <w:r w:rsidRPr="006A3964">
        <w:rPr>
          <w:lang w:eastAsia="zh-CN"/>
        </w:rPr>
        <w:t>2014</w:t>
      </w:r>
      <w:r w:rsidRPr="006A3964">
        <w:rPr>
          <w:lang w:eastAsia="zh-CN"/>
        </w:rPr>
        <w:t>年，迪拜，修订版）</w:t>
      </w:r>
    </w:p>
    <w:p w:rsidR="00E109BB" w:rsidRDefault="006A3964" w:rsidP="00513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 w:rsidRPr="006A3964">
        <w:rPr>
          <w:rFonts w:hint="eastAsia"/>
          <w:lang w:eastAsia="zh-CN"/>
        </w:rPr>
        <w:t>全权代表大会有关接纳学术机构参加国际电联工作的第</w:t>
      </w:r>
      <w:r w:rsidRPr="006A3964">
        <w:rPr>
          <w:lang w:eastAsia="zh-CN"/>
        </w:rPr>
        <w:t>169</w:t>
      </w:r>
      <w:r w:rsidRPr="006A3964">
        <w:rPr>
          <w:rFonts w:hint="eastAsia"/>
          <w:lang w:eastAsia="zh-CN"/>
        </w:rPr>
        <w:t>号决议（</w:t>
      </w:r>
      <w:r w:rsidRPr="006A3964">
        <w:rPr>
          <w:lang w:eastAsia="zh-CN"/>
        </w:rPr>
        <w:t>2014</w:t>
      </w:r>
      <w:r w:rsidRPr="006A3964">
        <w:rPr>
          <w:rFonts w:hint="eastAsia"/>
          <w:lang w:eastAsia="zh-CN"/>
        </w:rPr>
        <w:t>年，釜山，修订版）</w:t>
      </w:r>
    </w:p>
    <w:p w:rsidR="00E109BB" w:rsidRDefault="00E109BB" w:rsidP="00513C8C">
      <w:pPr>
        <w:rPr>
          <w:lang w:eastAsia="zh-CN"/>
        </w:rPr>
      </w:pPr>
    </w:p>
    <w:p w:rsidR="0054383A" w:rsidRDefault="0054383A" w:rsidP="00513C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B6ADC" w:rsidRPr="006D5618" w:rsidRDefault="001F07CE" w:rsidP="00513C8C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引言</w:t>
      </w:r>
    </w:p>
    <w:p w:rsidR="00EB6ADC" w:rsidRDefault="006A3964" w:rsidP="00513C8C">
      <w:pPr>
        <w:pStyle w:val="BDTNormal"/>
        <w:spacing w:after="0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 w:rsidRPr="006A3964">
        <w:rPr>
          <w:rFonts w:asciiTheme="minorHAnsi" w:hAnsiTheme="minorHAnsi" w:hint="eastAsia"/>
          <w:sz w:val="24"/>
          <w:szCs w:val="24"/>
          <w:lang w:eastAsia="zh-CN"/>
        </w:rPr>
        <w:t>能力建设举措组（</w:t>
      </w:r>
      <w:r w:rsidRPr="006A3964">
        <w:rPr>
          <w:rFonts w:asciiTheme="minorHAnsi" w:hAnsiTheme="minorHAnsi"/>
          <w:sz w:val="24"/>
          <w:szCs w:val="24"/>
          <w:lang w:eastAsia="zh-CN"/>
        </w:rPr>
        <w:t>GCBI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）于</w:t>
      </w:r>
      <w:r w:rsidRPr="006A3964">
        <w:rPr>
          <w:rFonts w:asciiTheme="minorHAnsi" w:hAnsiTheme="minorHAnsi"/>
          <w:sz w:val="24"/>
          <w:szCs w:val="24"/>
          <w:lang w:eastAsia="zh-CN"/>
        </w:rPr>
        <w:t>201</w:t>
      </w:r>
      <w:r>
        <w:rPr>
          <w:rFonts w:asciiTheme="minorHAnsi" w:hAnsiTheme="minorHAnsi"/>
          <w:sz w:val="24"/>
          <w:szCs w:val="24"/>
          <w:lang w:eastAsia="zh-CN"/>
        </w:rPr>
        <w:t>7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年</w:t>
      </w:r>
      <w:r>
        <w:rPr>
          <w:rFonts w:asciiTheme="minorHAnsi" w:hAnsiTheme="minorHAnsi" w:hint="eastAsia"/>
          <w:sz w:val="24"/>
          <w:szCs w:val="24"/>
          <w:lang w:eastAsia="zh-CN"/>
        </w:rPr>
        <w:t>2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月</w:t>
      </w:r>
      <w:r>
        <w:rPr>
          <w:rFonts w:asciiTheme="minorHAnsi" w:hAnsiTheme="minorHAnsi" w:hint="eastAsia"/>
          <w:sz w:val="24"/>
          <w:szCs w:val="24"/>
          <w:lang w:eastAsia="zh-CN"/>
        </w:rPr>
        <w:t>8</w:t>
      </w:r>
      <w:r w:rsidR="006F3101">
        <w:rPr>
          <w:rFonts w:asciiTheme="minorHAnsi" w:hAnsiTheme="minorHAnsi" w:hint="eastAsia"/>
          <w:sz w:val="24"/>
          <w:szCs w:val="24"/>
          <w:lang w:eastAsia="zh-CN"/>
        </w:rPr>
        <w:t>-</w:t>
      </w:r>
      <w:r>
        <w:rPr>
          <w:rFonts w:asciiTheme="minorHAnsi" w:hAnsiTheme="minorHAnsi" w:hint="eastAsia"/>
          <w:sz w:val="24"/>
          <w:szCs w:val="24"/>
          <w:lang w:eastAsia="zh-CN"/>
        </w:rPr>
        <w:t>9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日在</w:t>
      </w:r>
      <w:r w:rsidR="006F3101">
        <w:rPr>
          <w:rFonts w:asciiTheme="minorHAnsi" w:hAnsiTheme="minorHAnsi" w:hint="eastAsia"/>
          <w:sz w:val="24"/>
          <w:szCs w:val="24"/>
          <w:lang w:eastAsia="zh-CN"/>
        </w:rPr>
        <w:t>瑞士日内瓦国际电联</w:t>
      </w:r>
      <w:r w:rsidR="006F3101">
        <w:rPr>
          <w:rFonts w:asciiTheme="minorHAnsi" w:hAnsiTheme="minorHAnsi"/>
          <w:sz w:val="24"/>
          <w:szCs w:val="24"/>
          <w:lang w:eastAsia="zh-CN"/>
        </w:rPr>
        <w:t>总部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举行了第</w:t>
      </w:r>
      <w:r w:rsidR="006F3101">
        <w:rPr>
          <w:rFonts w:asciiTheme="minorHAnsi" w:hAnsiTheme="minorHAnsi"/>
          <w:sz w:val="24"/>
          <w:szCs w:val="24"/>
          <w:lang w:eastAsia="zh-CN"/>
        </w:rPr>
        <w:t>5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次会议。除代表亚太区域</w:t>
      </w:r>
      <w:r w:rsidR="006F3101">
        <w:rPr>
          <w:rFonts w:asciiTheme="minorHAnsi" w:hAnsiTheme="minorHAnsi" w:hint="eastAsia"/>
          <w:sz w:val="24"/>
          <w:szCs w:val="24"/>
          <w:lang w:eastAsia="zh-CN"/>
        </w:rPr>
        <w:t>和</w:t>
      </w:r>
      <w:r w:rsidR="006F3101">
        <w:rPr>
          <w:rFonts w:asciiTheme="minorHAnsi" w:hAnsiTheme="minorHAnsi"/>
          <w:sz w:val="24"/>
          <w:szCs w:val="24"/>
          <w:lang w:eastAsia="zh-CN"/>
        </w:rPr>
        <w:t>欧洲区域</w:t>
      </w:r>
      <w:r w:rsidR="006F3101">
        <w:rPr>
          <w:rFonts w:asciiTheme="minorHAnsi" w:hAnsiTheme="minorHAnsi" w:hint="eastAsia"/>
          <w:sz w:val="24"/>
          <w:szCs w:val="24"/>
          <w:lang w:eastAsia="zh-CN"/>
        </w:rPr>
        <w:t>的两位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成员因故无法出席会议外，代表各区域的</w:t>
      </w:r>
      <w:r w:rsidR="006F3101">
        <w:rPr>
          <w:rFonts w:asciiTheme="minorHAnsi" w:hAnsiTheme="minorHAnsi" w:hint="eastAsia"/>
          <w:sz w:val="24"/>
          <w:szCs w:val="24"/>
          <w:lang w:eastAsia="zh-CN"/>
        </w:rPr>
        <w:t>GCBI</w:t>
      </w:r>
      <w:r w:rsidRPr="006A3964">
        <w:rPr>
          <w:rFonts w:asciiTheme="minorHAnsi" w:hAnsiTheme="minorHAnsi" w:hint="eastAsia"/>
          <w:sz w:val="24"/>
          <w:szCs w:val="24"/>
          <w:lang w:eastAsia="zh-CN"/>
        </w:rPr>
        <w:t>成员均出席了会议。</w:t>
      </w:r>
    </w:p>
    <w:p w:rsidR="000D77DB" w:rsidRDefault="006F3101" w:rsidP="00513C8C">
      <w:pPr>
        <w:pStyle w:val="BDTNormal"/>
        <w:spacing w:after="0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第</w:t>
      </w:r>
      <w:r>
        <w:rPr>
          <w:rFonts w:asciiTheme="minorHAnsi" w:hAnsiTheme="minorHAnsi" w:hint="eastAsia"/>
          <w:sz w:val="24"/>
          <w:szCs w:val="24"/>
          <w:lang w:eastAsia="zh-CN"/>
        </w:rPr>
        <w:t>5</w:t>
      </w:r>
      <w:r>
        <w:rPr>
          <w:rFonts w:asciiTheme="minorHAnsi" w:hAnsiTheme="minorHAnsi" w:hint="eastAsia"/>
          <w:sz w:val="24"/>
          <w:szCs w:val="24"/>
          <w:lang w:eastAsia="zh-CN"/>
        </w:rPr>
        <w:t>次</w:t>
      </w:r>
      <w:r>
        <w:rPr>
          <w:rFonts w:asciiTheme="minorHAnsi" w:hAnsiTheme="minorHAnsi"/>
          <w:sz w:val="24"/>
          <w:szCs w:val="24"/>
          <w:lang w:eastAsia="zh-CN"/>
        </w:rPr>
        <w:t>GCBI</w:t>
      </w:r>
      <w:r>
        <w:rPr>
          <w:rFonts w:asciiTheme="minorHAnsi" w:hAnsiTheme="minorHAnsi"/>
          <w:sz w:val="24"/>
          <w:szCs w:val="24"/>
          <w:lang w:eastAsia="zh-CN"/>
        </w:rPr>
        <w:t>会议期间，举措组讨论了国际电联</w:t>
      </w:r>
      <w:r>
        <w:rPr>
          <w:rFonts w:asciiTheme="minorHAnsi" w:hAnsiTheme="minorHAnsi" w:hint="eastAsia"/>
          <w:sz w:val="24"/>
          <w:szCs w:val="24"/>
          <w:lang w:eastAsia="zh-CN"/>
        </w:rPr>
        <w:t>/</w:t>
      </w:r>
      <w:r>
        <w:rPr>
          <w:rFonts w:asciiTheme="minorHAnsi" w:hAnsiTheme="minorHAnsi" w:hint="eastAsia"/>
          <w:sz w:val="24"/>
          <w:szCs w:val="24"/>
          <w:lang w:eastAsia="zh-CN"/>
        </w:rPr>
        <w:t>电信</w:t>
      </w:r>
      <w:r>
        <w:rPr>
          <w:rFonts w:asciiTheme="minorHAnsi" w:hAnsiTheme="minorHAnsi"/>
          <w:sz w:val="24"/>
          <w:szCs w:val="24"/>
          <w:lang w:eastAsia="zh-CN"/>
        </w:rPr>
        <w:t>发展局</w:t>
      </w:r>
      <w:r>
        <w:rPr>
          <w:rFonts w:asciiTheme="minorHAnsi" w:hAnsiTheme="minorHAnsi" w:hint="eastAsia"/>
          <w:sz w:val="24"/>
          <w:szCs w:val="24"/>
          <w:lang w:eastAsia="zh-CN"/>
        </w:rPr>
        <w:t>近期</w:t>
      </w:r>
      <w:r>
        <w:rPr>
          <w:rFonts w:asciiTheme="minorHAnsi" w:hAnsiTheme="minorHAnsi"/>
          <w:sz w:val="24"/>
          <w:szCs w:val="24"/>
          <w:lang w:eastAsia="zh-CN"/>
        </w:rPr>
        <w:t>在能力建设领域开展的活动，</w:t>
      </w:r>
      <w:r>
        <w:rPr>
          <w:rFonts w:asciiTheme="minorHAnsi" w:hAnsiTheme="minorHAnsi" w:hint="eastAsia"/>
          <w:sz w:val="24"/>
          <w:szCs w:val="24"/>
          <w:lang w:eastAsia="zh-CN"/>
        </w:rPr>
        <w:t>并</w:t>
      </w:r>
      <w:r w:rsidR="00CD2D4C">
        <w:rPr>
          <w:rFonts w:asciiTheme="minorHAnsi" w:hAnsiTheme="minorHAnsi" w:hint="eastAsia"/>
          <w:sz w:val="24"/>
          <w:szCs w:val="24"/>
          <w:lang w:eastAsia="zh-CN"/>
        </w:rPr>
        <w:t>对</w:t>
      </w:r>
      <w:r>
        <w:rPr>
          <w:rFonts w:asciiTheme="minorHAnsi" w:hAnsiTheme="minorHAnsi"/>
          <w:sz w:val="24"/>
          <w:szCs w:val="24"/>
          <w:lang w:eastAsia="zh-CN"/>
        </w:rPr>
        <w:t>未来发展提</w:t>
      </w:r>
      <w:r w:rsidR="00CD2D4C">
        <w:rPr>
          <w:rFonts w:asciiTheme="minorHAnsi" w:hAnsiTheme="minorHAnsi" w:hint="eastAsia"/>
          <w:sz w:val="24"/>
          <w:szCs w:val="24"/>
          <w:lang w:eastAsia="zh-CN"/>
        </w:rPr>
        <w:t>出</w:t>
      </w:r>
      <w:r>
        <w:rPr>
          <w:rFonts w:asciiTheme="minorHAnsi" w:hAnsiTheme="minorHAnsi"/>
          <w:sz w:val="24"/>
          <w:szCs w:val="24"/>
          <w:lang w:eastAsia="zh-CN"/>
        </w:rPr>
        <w:t>了建议。</w:t>
      </w:r>
    </w:p>
    <w:p w:rsidR="000D77DB" w:rsidRPr="00EF3F1E" w:rsidRDefault="006F3101" w:rsidP="00513C8C">
      <w:pPr>
        <w:pStyle w:val="Headingb"/>
        <w:rPr>
          <w:lang w:eastAsia="zh-CN"/>
        </w:rPr>
      </w:pP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能力建设专题研讨会（</w:t>
      </w:r>
      <w:r w:rsidR="000D77DB" w:rsidRPr="00EF3F1E">
        <w:rPr>
          <w:lang w:eastAsia="zh-CN"/>
        </w:rPr>
        <w:t xml:space="preserve">CBS </w:t>
      </w:r>
      <w:r>
        <w:rPr>
          <w:lang w:eastAsia="zh-CN"/>
        </w:rPr>
        <w:t>–</w:t>
      </w:r>
      <w:r w:rsidR="000D77DB" w:rsidRPr="00EF3F1E">
        <w:rPr>
          <w:lang w:eastAsia="zh-CN"/>
        </w:rPr>
        <w:t xml:space="preserve"> 2016</w:t>
      </w:r>
      <w:r>
        <w:rPr>
          <w:rFonts w:hint="eastAsia"/>
          <w:lang w:eastAsia="zh-CN"/>
        </w:rPr>
        <w:t>）</w:t>
      </w:r>
    </w:p>
    <w:p w:rsidR="00EB6ADC" w:rsidRDefault="000B7266" w:rsidP="00513C8C">
      <w:pPr>
        <w:pStyle w:val="BDTNormal"/>
        <w:spacing w:after="0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举措组</w:t>
      </w:r>
      <w:r>
        <w:rPr>
          <w:rFonts w:asciiTheme="minorHAnsi" w:hAnsiTheme="minorHAnsi"/>
          <w:sz w:val="24"/>
          <w:szCs w:val="24"/>
          <w:lang w:eastAsia="zh-CN"/>
        </w:rPr>
        <w:t>认为</w:t>
      </w:r>
      <w:r>
        <w:rPr>
          <w:rFonts w:asciiTheme="minorHAnsi" w:hAnsiTheme="minorHAnsi" w:hint="eastAsia"/>
          <w:sz w:val="24"/>
          <w:szCs w:val="24"/>
          <w:lang w:eastAsia="zh-CN"/>
        </w:rPr>
        <w:t>2016</w:t>
      </w:r>
      <w:r>
        <w:rPr>
          <w:rFonts w:asciiTheme="minorHAnsi" w:hAnsiTheme="minorHAnsi" w:hint="eastAsia"/>
          <w:sz w:val="24"/>
          <w:szCs w:val="24"/>
          <w:lang w:eastAsia="zh-CN"/>
        </w:rPr>
        <w:t>年</w:t>
      </w:r>
      <w:r>
        <w:rPr>
          <w:rFonts w:asciiTheme="minorHAnsi" w:hAnsiTheme="minorHAnsi" w:hint="eastAsia"/>
          <w:sz w:val="24"/>
          <w:szCs w:val="24"/>
          <w:lang w:eastAsia="zh-CN"/>
        </w:rPr>
        <w:t>9</w:t>
      </w:r>
      <w:r>
        <w:rPr>
          <w:rFonts w:asciiTheme="minorHAnsi" w:hAnsiTheme="minorHAnsi" w:hint="eastAsia"/>
          <w:sz w:val="24"/>
          <w:szCs w:val="24"/>
          <w:lang w:eastAsia="zh-CN"/>
        </w:rPr>
        <w:t>月</w:t>
      </w:r>
      <w:r>
        <w:rPr>
          <w:rFonts w:asciiTheme="minorHAnsi" w:hAnsiTheme="minorHAnsi"/>
          <w:sz w:val="24"/>
          <w:szCs w:val="24"/>
          <w:lang w:eastAsia="zh-CN"/>
        </w:rPr>
        <w:t>在</w:t>
      </w:r>
      <w:r>
        <w:rPr>
          <w:rFonts w:asciiTheme="minorHAnsi" w:hAnsiTheme="minorHAnsi" w:hint="eastAsia"/>
          <w:sz w:val="24"/>
          <w:szCs w:val="24"/>
          <w:lang w:eastAsia="zh-CN"/>
        </w:rPr>
        <w:t>内罗毕</w:t>
      </w:r>
      <w:r>
        <w:rPr>
          <w:rFonts w:asciiTheme="minorHAnsi" w:hAnsiTheme="minorHAnsi"/>
          <w:sz w:val="24"/>
          <w:szCs w:val="24"/>
          <w:lang w:eastAsia="zh-CN"/>
        </w:rPr>
        <w:t>召开</w:t>
      </w:r>
      <w:r>
        <w:rPr>
          <w:rFonts w:asciiTheme="minorHAnsi" w:hAnsiTheme="minorHAnsi" w:hint="eastAsia"/>
          <w:sz w:val="24"/>
          <w:szCs w:val="24"/>
          <w:lang w:eastAsia="zh-CN"/>
        </w:rPr>
        <w:t>、</w:t>
      </w:r>
      <w:r>
        <w:rPr>
          <w:rFonts w:asciiTheme="minorHAnsi" w:hAnsiTheme="minorHAnsi"/>
          <w:sz w:val="24"/>
          <w:szCs w:val="24"/>
          <w:lang w:eastAsia="zh-CN"/>
        </w:rPr>
        <w:t>主席和副主席均出席的全球信息通信技术（</w:t>
      </w:r>
      <w:r>
        <w:rPr>
          <w:rFonts w:asciiTheme="minorHAnsi" w:hAnsiTheme="minorHAnsi" w:hint="eastAsia"/>
          <w:sz w:val="24"/>
          <w:szCs w:val="24"/>
          <w:lang w:eastAsia="zh-CN"/>
        </w:rPr>
        <w:t>ICT</w:t>
      </w:r>
      <w:r>
        <w:rPr>
          <w:rFonts w:asciiTheme="minorHAnsi" w:hAnsiTheme="minorHAnsi"/>
          <w:sz w:val="24"/>
          <w:szCs w:val="24"/>
          <w:lang w:eastAsia="zh-CN"/>
        </w:rPr>
        <w:t>）</w:t>
      </w:r>
      <w:r>
        <w:rPr>
          <w:rFonts w:asciiTheme="minorHAnsi" w:hAnsiTheme="minorHAnsi" w:hint="eastAsia"/>
          <w:sz w:val="24"/>
          <w:szCs w:val="24"/>
          <w:lang w:eastAsia="zh-CN"/>
        </w:rPr>
        <w:t>能力</w:t>
      </w:r>
      <w:r>
        <w:rPr>
          <w:rFonts w:asciiTheme="minorHAnsi" w:hAnsiTheme="minorHAnsi"/>
          <w:sz w:val="24"/>
          <w:szCs w:val="24"/>
          <w:lang w:eastAsia="zh-CN"/>
        </w:rPr>
        <w:t>建设专题研讨会（</w:t>
      </w:r>
      <w:r>
        <w:rPr>
          <w:rFonts w:asciiTheme="minorHAnsi" w:hAnsiTheme="minorHAnsi" w:hint="eastAsia"/>
          <w:sz w:val="24"/>
          <w:szCs w:val="24"/>
          <w:lang w:eastAsia="zh-CN"/>
        </w:rPr>
        <w:t>CBI</w:t>
      </w:r>
      <w:r>
        <w:rPr>
          <w:rFonts w:asciiTheme="minorHAnsi" w:hAnsiTheme="minorHAnsi"/>
          <w:sz w:val="24"/>
          <w:szCs w:val="24"/>
          <w:lang w:eastAsia="zh-CN"/>
        </w:rPr>
        <w:t>）</w:t>
      </w:r>
      <w:r>
        <w:rPr>
          <w:rFonts w:asciiTheme="minorHAnsi" w:hAnsiTheme="minorHAnsi" w:hint="eastAsia"/>
          <w:sz w:val="24"/>
          <w:szCs w:val="24"/>
          <w:lang w:eastAsia="zh-CN"/>
        </w:rPr>
        <w:t>取得了</w:t>
      </w:r>
      <w:r>
        <w:rPr>
          <w:rFonts w:asciiTheme="minorHAnsi" w:hAnsiTheme="minorHAnsi"/>
          <w:sz w:val="24"/>
          <w:szCs w:val="24"/>
          <w:lang w:eastAsia="zh-CN"/>
        </w:rPr>
        <w:t>巨大成功。</w:t>
      </w:r>
      <w:r>
        <w:rPr>
          <w:rFonts w:asciiTheme="minorHAnsi" w:hAnsiTheme="minorHAnsi" w:hint="eastAsia"/>
          <w:sz w:val="24"/>
          <w:szCs w:val="24"/>
          <w:lang w:eastAsia="zh-CN"/>
        </w:rPr>
        <w:t>研讨会</w:t>
      </w:r>
      <w:r>
        <w:rPr>
          <w:rFonts w:asciiTheme="minorHAnsi" w:hAnsiTheme="minorHAnsi"/>
          <w:sz w:val="24"/>
          <w:szCs w:val="24"/>
          <w:lang w:eastAsia="zh-CN"/>
        </w:rPr>
        <w:t>吸引了众多年轻与会者</w:t>
      </w:r>
      <w:r>
        <w:rPr>
          <w:rFonts w:asciiTheme="minorHAnsi" w:hAnsiTheme="minorHAnsi" w:hint="eastAsia"/>
          <w:sz w:val="24"/>
          <w:szCs w:val="24"/>
          <w:lang w:eastAsia="zh-CN"/>
        </w:rPr>
        <w:t>的</w:t>
      </w:r>
      <w:r>
        <w:rPr>
          <w:rFonts w:asciiTheme="minorHAnsi" w:hAnsiTheme="minorHAnsi"/>
          <w:sz w:val="24"/>
          <w:szCs w:val="24"/>
          <w:lang w:eastAsia="zh-CN"/>
        </w:rPr>
        <w:t>参加，与</w:t>
      </w:r>
      <w:r>
        <w:rPr>
          <w:rFonts w:asciiTheme="minorHAnsi" w:hAnsiTheme="minorHAnsi" w:hint="eastAsia"/>
          <w:sz w:val="24"/>
          <w:szCs w:val="24"/>
          <w:lang w:eastAsia="zh-CN"/>
        </w:rPr>
        <w:t>青年</w:t>
      </w:r>
      <w:r>
        <w:rPr>
          <w:rFonts w:asciiTheme="minorHAnsi" w:hAnsiTheme="minorHAnsi"/>
          <w:sz w:val="24"/>
          <w:szCs w:val="24"/>
          <w:lang w:eastAsia="zh-CN"/>
        </w:rPr>
        <w:t>创新者进行了互动对话，</w:t>
      </w:r>
      <w:r w:rsidR="00971C14">
        <w:rPr>
          <w:rFonts w:asciiTheme="minorHAnsi" w:hAnsiTheme="minorHAnsi" w:hint="eastAsia"/>
          <w:sz w:val="24"/>
          <w:szCs w:val="24"/>
          <w:lang w:eastAsia="zh-CN"/>
        </w:rPr>
        <w:t>反映</w:t>
      </w:r>
      <w:r>
        <w:rPr>
          <w:rFonts w:asciiTheme="minorHAnsi" w:hAnsiTheme="minorHAnsi"/>
          <w:sz w:val="24"/>
          <w:szCs w:val="24"/>
          <w:lang w:eastAsia="zh-CN"/>
        </w:rPr>
        <w:t>出数字经济对年</w:t>
      </w:r>
      <w:r>
        <w:rPr>
          <w:rFonts w:asciiTheme="minorHAnsi" w:hAnsiTheme="minorHAnsi" w:hint="eastAsia"/>
          <w:sz w:val="24"/>
          <w:szCs w:val="24"/>
          <w:lang w:eastAsia="zh-CN"/>
        </w:rPr>
        <w:t>轻</w:t>
      </w:r>
      <w:r>
        <w:rPr>
          <w:rFonts w:asciiTheme="minorHAnsi" w:hAnsiTheme="minorHAnsi"/>
          <w:sz w:val="24"/>
          <w:szCs w:val="24"/>
          <w:lang w:eastAsia="zh-CN"/>
        </w:rPr>
        <w:t>一代具有较大吸引</w:t>
      </w:r>
      <w:r>
        <w:rPr>
          <w:rFonts w:asciiTheme="minorHAnsi" w:hAnsiTheme="minorHAnsi" w:hint="eastAsia"/>
          <w:sz w:val="24"/>
          <w:szCs w:val="24"/>
          <w:lang w:eastAsia="zh-CN"/>
        </w:rPr>
        <w:t>力</w:t>
      </w:r>
      <w:r>
        <w:rPr>
          <w:rFonts w:asciiTheme="minorHAnsi" w:hAnsiTheme="minorHAnsi"/>
          <w:sz w:val="24"/>
          <w:szCs w:val="24"/>
          <w:lang w:eastAsia="zh-CN"/>
        </w:rPr>
        <w:t>。</w:t>
      </w:r>
      <w:r>
        <w:rPr>
          <w:rFonts w:asciiTheme="minorHAnsi" w:hAnsiTheme="minorHAnsi" w:hint="eastAsia"/>
          <w:sz w:val="24"/>
          <w:szCs w:val="24"/>
          <w:lang w:eastAsia="zh-CN"/>
        </w:rPr>
        <w:t>国际电联因成功</w:t>
      </w:r>
      <w:r>
        <w:rPr>
          <w:rFonts w:asciiTheme="minorHAnsi" w:hAnsiTheme="minorHAnsi"/>
          <w:sz w:val="24"/>
          <w:szCs w:val="24"/>
          <w:lang w:eastAsia="zh-CN"/>
        </w:rPr>
        <w:t>举办</w:t>
      </w:r>
      <w:r>
        <w:rPr>
          <w:rFonts w:asciiTheme="minorHAnsi" w:hAnsiTheme="minorHAnsi" w:hint="eastAsia"/>
          <w:sz w:val="24"/>
          <w:szCs w:val="24"/>
          <w:lang w:eastAsia="zh-CN"/>
        </w:rPr>
        <w:t>这样</w:t>
      </w:r>
      <w:r>
        <w:rPr>
          <w:rFonts w:asciiTheme="minorHAnsi" w:hAnsiTheme="minorHAnsi"/>
          <w:sz w:val="24"/>
          <w:szCs w:val="24"/>
          <w:lang w:eastAsia="zh-CN"/>
        </w:rPr>
        <w:t>一场活动受到赞赏。</w:t>
      </w:r>
    </w:p>
    <w:p w:rsidR="00D65301" w:rsidRPr="00EF3F1E" w:rsidRDefault="007A70D3" w:rsidP="00A106EC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能力建设</w:t>
      </w:r>
      <w:r>
        <w:rPr>
          <w:lang w:eastAsia="zh-CN"/>
        </w:rPr>
        <w:t>新领域</w:t>
      </w:r>
    </w:p>
    <w:p w:rsidR="00EB6ADC" w:rsidRDefault="00FE46F2" w:rsidP="00513C8C">
      <w:pPr>
        <w:pStyle w:val="BDTNormal"/>
        <w:spacing w:after="0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与会者</w:t>
      </w:r>
      <w:r>
        <w:rPr>
          <w:rFonts w:asciiTheme="minorHAnsi" w:hAnsiTheme="minorHAnsi"/>
          <w:sz w:val="24"/>
          <w:szCs w:val="24"/>
          <w:lang w:eastAsia="zh-CN"/>
        </w:rPr>
        <w:t>强调，</w:t>
      </w:r>
      <w:r>
        <w:rPr>
          <w:rFonts w:asciiTheme="minorHAnsi" w:hAnsiTheme="minorHAnsi" w:hint="eastAsia"/>
          <w:sz w:val="24"/>
          <w:szCs w:val="24"/>
          <w:lang w:eastAsia="zh-CN"/>
        </w:rPr>
        <w:t>过去几年间</w:t>
      </w:r>
      <w:r>
        <w:rPr>
          <w:rFonts w:asciiTheme="minorHAnsi" w:hAnsiTheme="minorHAnsi"/>
          <w:sz w:val="24"/>
          <w:szCs w:val="24"/>
          <w:lang w:eastAsia="zh-CN"/>
        </w:rPr>
        <w:t>，</w:t>
      </w:r>
      <w:r>
        <w:rPr>
          <w:rFonts w:asciiTheme="minorHAnsi" w:hAnsiTheme="minorHAnsi"/>
          <w:sz w:val="24"/>
          <w:szCs w:val="24"/>
          <w:lang w:eastAsia="zh-CN"/>
        </w:rPr>
        <w:t>ICT</w:t>
      </w:r>
      <w:r>
        <w:rPr>
          <w:rFonts w:asciiTheme="minorHAnsi" w:hAnsiTheme="minorHAnsi" w:hint="eastAsia"/>
          <w:sz w:val="24"/>
          <w:szCs w:val="24"/>
          <w:lang w:eastAsia="zh-CN"/>
        </w:rPr>
        <w:t>行业</w:t>
      </w:r>
      <w:r>
        <w:rPr>
          <w:rFonts w:asciiTheme="minorHAnsi" w:hAnsiTheme="minorHAnsi"/>
          <w:sz w:val="24"/>
          <w:szCs w:val="24"/>
          <w:lang w:eastAsia="zh-CN"/>
        </w:rPr>
        <w:t>动态发生了变化，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除</w:t>
      </w:r>
      <w:r w:rsidR="006A215A">
        <w:rPr>
          <w:rFonts w:asciiTheme="minorHAnsi" w:hAnsiTheme="minorHAnsi"/>
          <w:sz w:val="24"/>
          <w:szCs w:val="24"/>
          <w:lang w:eastAsia="zh-CN"/>
        </w:rPr>
        <w:t>传统电信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参与者</w:t>
      </w:r>
      <w:r w:rsidR="006A215A">
        <w:rPr>
          <w:rFonts w:asciiTheme="minorHAnsi" w:hAnsiTheme="minorHAnsi"/>
          <w:sz w:val="24"/>
          <w:szCs w:val="24"/>
          <w:lang w:eastAsia="zh-CN"/>
        </w:rPr>
        <w:t>外，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更有</w:t>
      </w:r>
      <w:r w:rsidR="006A215A">
        <w:rPr>
          <w:rFonts w:asciiTheme="minorHAnsi" w:hAnsiTheme="minorHAnsi"/>
          <w:sz w:val="24"/>
          <w:szCs w:val="24"/>
          <w:lang w:eastAsia="zh-CN"/>
        </w:rPr>
        <w:t>新的利益攸关方进入这个行业。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需要</w:t>
      </w:r>
      <w:r w:rsidR="006A215A">
        <w:rPr>
          <w:rFonts w:asciiTheme="minorHAnsi" w:hAnsiTheme="minorHAnsi"/>
          <w:sz w:val="24"/>
          <w:szCs w:val="24"/>
          <w:lang w:eastAsia="zh-CN"/>
        </w:rPr>
        <w:t>配合新的要求开展能力建设工作。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例如</w:t>
      </w:r>
      <w:r w:rsidR="006A215A">
        <w:rPr>
          <w:rFonts w:asciiTheme="minorHAnsi" w:hAnsiTheme="minorHAnsi"/>
          <w:sz w:val="24"/>
          <w:szCs w:val="24"/>
          <w:lang w:eastAsia="zh-CN"/>
        </w:rPr>
        <w:t>，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社区</w:t>
      </w:r>
      <w:r w:rsidR="006A215A">
        <w:rPr>
          <w:rFonts w:asciiTheme="minorHAnsi" w:hAnsiTheme="minorHAnsi"/>
          <w:sz w:val="24"/>
          <w:szCs w:val="24"/>
          <w:lang w:eastAsia="zh-CN"/>
        </w:rPr>
        <w:t>网络在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农村</w:t>
      </w:r>
      <w:r w:rsidR="006A215A">
        <w:rPr>
          <w:rFonts w:asciiTheme="minorHAnsi" w:hAnsiTheme="minorHAnsi"/>
          <w:sz w:val="24"/>
          <w:szCs w:val="24"/>
          <w:lang w:eastAsia="zh-CN"/>
        </w:rPr>
        <w:t>地区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逐渐</w:t>
      </w:r>
      <w:r w:rsidR="006A215A">
        <w:rPr>
          <w:rFonts w:asciiTheme="minorHAnsi" w:hAnsiTheme="minorHAnsi"/>
          <w:sz w:val="24"/>
          <w:szCs w:val="24"/>
          <w:lang w:eastAsia="zh-CN"/>
        </w:rPr>
        <w:t>成为</w:t>
      </w:r>
      <w:r w:rsidR="006A215A">
        <w:rPr>
          <w:rFonts w:asciiTheme="minorHAnsi" w:hAnsiTheme="minorHAnsi" w:hint="eastAsia"/>
          <w:sz w:val="24"/>
          <w:szCs w:val="24"/>
          <w:lang w:eastAsia="zh-CN"/>
        </w:rPr>
        <w:t>为</w:t>
      </w:r>
      <w:r w:rsidR="006A215A">
        <w:rPr>
          <w:rFonts w:asciiTheme="minorHAnsi" w:hAnsiTheme="minorHAnsi"/>
          <w:sz w:val="24"/>
          <w:szCs w:val="24"/>
          <w:lang w:eastAsia="zh-CN"/>
        </w:rPr>
        <w:t>社区提供</w:t>
      </w:r>
      <w:r w:rsidR="006A215A">
        <w:rPr>
          <w:rFonts w:asciiTheme="minorHAnsi" w:hAnsiTheme="minorHAnsi"/>
          <w:sz w:val="24"/>
          <w:szCs w:val="24"/>
          <w:lang w:eastAsia="zh-CN"/>
        </w:rPr>
        <w:t>ICT</w:t>
      </w:r>
      <w:r w:rsidR="006A215A">
        <w:rPr>
          <w:rFonts w:asciiTheme="minorHAnsi" w:hAnsiTheme="minorHAnsi"/>
          <w:sz w:val="24"/>
          <w:szCs w:val="24"/>
          <w:lang w:eastAsia="zh-CN"/>
        </w:rPr>
        <w:t>解决方案的新主体，它们的这种角色需要得到认可。</w:t>
      </w:r>
    </w:p>
    <w:p w:rsidR="00EB6ADC" w:rsidRPr="00074601" w:rsidRDefault="006A215A" w:rsidP="00513C8C">
      <w:pPr>
        <w:pStyle w:val="BDTNormal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能力建设</w:t>
      </w:r>
      <w:r>
        <w:rPr>
          <w:rFonts w:asciiTheme="minorHAnsi" w:hAnsiTheme="minorHAnsi"/>
          <w:sz w:val="24"/>
          <w:szCs w:val="24"/>
          <w:lang w:eastAsia="zh-CN"/>
        </w:rPr>
        <w:t>工作</w:t>
      </w:r>
      <w:r>
        <w:rPr>
          <w:rFonts w:asciiTheme="minorHAnsi" w:hAnsiTheme="minorHAnsi" w:hint="eastAsia"/>
          <w:sz w:val="24"/>
          <w:szCs w:val="24"/>
          <w:lang w:eastAsia="zh-CN"/>
        </w:rPr>
        <w:t>也应</w:t>
      </w:r>
      <w:r>
        <w:rPr>
          <w:rFonts w:asciiTheme="minorHAnsi" w:hAnsiTheme="minorHAnsi"/>
          <w:sz w:val="24"/>
          <w:szCs w:val="24"/>
          <w:lang w:eastAsia="zh-CN"/>
        </w:rPr>
        <w:t>把注意力投向其他领域，如，年轻创业者的培</w:t>
      </w:r>
      <w:r>
        <w:rPr>
          <w:rFonts w:asciiTheme="minorHAnsi" w:hAnsiTheme="minorHAnsi" w:hint="eastAsia"/>
          <w:sz w:val="24"/>
          <w:szCs w:val="24"/>
          <w:lang w:eastAsia="zh-CN"/>
        </w:rPr>
        <w:t>养</w:t>
      </w:r>
      <w:r>
        <w:rPr>
          <w:rFonts w:asciiTheme="minorHAnsi" w:hAnsiTheme="minorHAnsi"/>
          <w:sz w:val="24"/>
          <w:szCs w:val="24"/>
          <w:lang w:eastAsia="zh-CN"/>
        </w:rPr>
        <w:t>、开发女性和青年人采用和使用数字工具的能力，</w:t>
      </w:r>
      <w:r w:rsidR="00971C14">
        <w:rPr>
          <w:rFonts w:asciiTheme="minorHAnsi" w:hAnsiTheme="minorHAnsi" w:hint="eastAsia"/>
          <w:sz w:val="24"/>
          <w:szCs w:val="24"/>
          <w:lang w:eastAsia="zh-CN"/>
        </w:rPr>
        <w:t>以</w:t>
      </w:r>
      <w:r>
        <w:rPr>
          <w:rFonts w:asciiTheme="minorHAnsi" w:hAnsiTheme="minorHAnsi"/>
          <w:sz w:val="24"/>
          <w:szCs w:val="24"/>
          <w:lang w:eastAsia="zh-CN"/>
        </w:rPr>
        <w:t>及向中小企业（</w:t>
      </w:r>
      <w:r>
        <w:rPr>
          <w:rFonts w:asciiTheme="minorHAnsi" w:hAnsiTheme="minorHAnsi" w:hint="eastAsia"/>
          <w:sz w:val="24"/>
          <w:szCs w:val="24"/>
          <w:lang w:eastAsia="zh-CN"/>
        </w:rPr>
        <w:t>SME</w:t>
      </w:r>
      <w:r>
        <w:rPr>
          <w:rFonts w:asciiTheme="minorHAnsi" w:hAnsiTheme="minorHAnsi"/>
          <w:sz w:val="24"/>
          <w:szCs w:val="24"/>
          <w:lang w:eastAsia="zh-CN"/>
        </w:rPr>
        <w:t>）</w:t>
      </w:r>
      <w:r>
        <w:rPr>
          <w:rFonts w:asciiTheme="minorHAnsi" w:hAnsiTheme="minorHAnsi" w:hint="eastAsia"/>
          <w:sz w:val="24"/>
          <w:szCs w:val="24"/>
          <w:lang w:eastAsia="zh-CN"/>
        </w:rPr>
        <w:t>推广</w:t>
      </w:r>
      <w:r>
        <w:rPr>
          <w:rFonts w:asciiTheme="minorHAnsi" w:hAnsiTheme="minorHAnsi"/>
          <w:sz w:val="24"/>
          <w:szCs w:val="24"/>
          <w:lang w:eastAsia="zh-CN"/>
        </w:rPr>
        <w:t>ICT</w:t>
      </w:r>
      <w:r>
        <w:rPr>
          <w:rFonts w:asciiTheme="minorHAnsi" w:hAnsiTheme="minorHAnsi"/>
          <w:sz w:val="24"/>
          <w:szCs w:val="24"/>
          <w:lang w:eastAsia="zh-CN"/>
        </w:rPr>
        <w:t>。</w:t>
      </w:r>
      <w:r w:rsidR="00DD2846">
        <w:rPr>
          <w:rFonts w:asciiTheme="minorHAnsi" w:hAnsiTheme="minorHAnsi" w:hint="eastAsia"/>
          <w:sz w:val="24"/>
          <w:szCs w:val="24"/>
          <w:lang w:eastAsia="zh-CN"/>
        </w:rPr>
        <w:t>举措组</w:t>
      </w:r>
      <w:r w:rsidR="00DE472D">
        <w:rPr>
          <w:rFonts w:asciiTheme="minorHAnsi" w:hAnsiTheme="minorHAnsi"/>
          <w:sz w:val="24"/>
          <w:szCs w:val="24"/>
          <w:lang w:eastAsia="zh-CN"/>
        </w:rPr>
        <w:t>强调，工作的重点不再是</w:t>
      </w:r>
      <w:r w:rsidR="00DE472D">
        <w:rPr>
          <w:rFonts w:asciiTheme="minorHAnsi" w:hAnsiTheme="minorHAnsi" w:hint="eastAsia"/>
          <w:sz w:val="24"/>
          <w:szCs w:val="24"/>
          <w:lang w:eastAsia="zh-CN"/>
        </w:rPr>
        <w:t>建设</w:t>
      </w:r>
      <w:r w:rsidR="00DE472D">
        <w:rPr>
          <w:rFonts w:asciiTheme="minorHAnsi" w:hAnsiTheme="minorHAnsi"/>
          <w:sz w:val="24"/>
          <w:szCs w:val="24"/>
          <w:lang w:eastAsia="zh-CN"/>
        </w:rPr>
        <w:t>网络</w:t>
      </w:r>
      <w:r w:rsidR="00DE472D">
        <w:rPr>
          <w:rFonts w:asciiTheme="minorHAnsi" w:hAnsiTheme="minorHAnsi" w:hint="eastAsia"/>
          <w:sz w:val="24"/>
          <w:szCs w:val="24"/>
          <w:lang w:eastAsia="zh-CN"/>
        </w:rPr>
        <w:t>，</w:t>
      </w:r>
      <w:r w:rsidR="00DE472D">
        <w:rPr>
          <w:rFonts w:asciiTheme="minorHAnsi" w:hAnsiTheme="minorHAnsi"/>
          <w:sz w:val="24"/>
          <w:szCs w:val="24"/>
          <w:lang w:eastAsia="zh-CN"/>
        </w:rPr>
        <w:t>而是</w:t>
      </w:r>
      <w:r w:rsidR="00DE472D">
        <w:rPr>
          <w:rFonts w:asciiTheme="minorHAnsi" w:hAnsiTheme="minorHAnsi" w:hint="eastAsia"/>
          <w:sz w:val="24"/>
          <w:szCs w:val="24"/>
          <w:lang w:eastAsia="zh-CN"/>
        </w:rPr>
        <w:t>广泛</w:t>
      </w:r>
      <w:r w:rsidR="00DE472D">
        <w:rPr>
          <w:rFonts w:asciiTheme="minorHAnsi" w:hAnsiTheme="minorHAnsi"/>
          <w:sz w:val="24"/>
          <w:szCs w:val="24"/>
          <w:lang w:eastAsia="zh-CN"/>
        </w:rPr>
        <w:t>推广</w:t>
      </w:r>
      <w:r w:rsidR="00DE472D">
        <w:rPr>
          <w:rFonts w:asciiTheme="minorHAnsi" w:hAnsiTheme="minorHAnsi" w:hint="eastAsia"/>
          <w:sz w:val="24"/>
          <w:szCs w:val="24"/>
          <w:lang w:eastAsia="zh-CN"/>
        </w:rPr>
        <w:t>使用</w:t>
      </w:r>
      <w:r w:rsidR="00DE472D">
        <w:rPr>
          <w:rFonts w:asciiTheme="minorHAnsi" w:hAnsiTheme="minorHAnsi"/>
          <w:sz w:val="24"/>
          <w:szCs w:val="24"/>
          <w:lang w:eastAsia="zh-CN"/>
        </w:rPr>
        <w:t>这些网络上提供的诸多</w:t>
      </w:r>
      <w:r w:rsidR="00DE472D">
        <w:rPr>
          <w:rFonts w:asciiTheme="minorHAnsi" w:hAnsiTheme="minorHAnsi"/>
          <w:sz w:val="24"/>
          <w:szCs w:val="24"/>
          <w:lang w:eastAsia="zh-CN"/>
        </w:rPr>
        <w:t>ICT</w:t>
      </w:r>
      <w:r w:rsidR="00DE472D">
        <w:rPr>
          <w:rFonts w:asciiTheme="minorHAnsi" w:hAnsiTheme="minorHAnsi"/>
          <w:sz w:val="24"/>
          <w:szCs w:val="24"/>
          <w:lang w:eastAsia="zh-CN"/>
        </w:rPr>
        <w:t>服务</w:t>
      </w:r>
      <w:r w:rsidR="00DE472D">
        <w:rPr>
          <w:rFonts w:asciiTheme="minorHAnsi" w:hAnsiTheme="minorHAnsi" w:hint="eastAsia"/>
          <w:sz w:val="24"/>
          <w:szCs w:val="24"/>
          <w:lang w:eastAsia="zh-CN"/>
        </w:rPr>
        <w:t>。</w:t>
      </w:r>
    </w:p>
    <w:p w:rsidR="00EB6ADC" w:rsidRDefault="00DE472D" w:rsidP="00513C8C">
      <w:pPr>
        <w:pStyle w:val="BDTNormal"/>
        <w:spacing w:after="0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因此</w:t>
      </w:r>
      <w:r>
        <w:rPr>
          <w:rFonts w:asciiTheme="minorHAnsi" w:hAnsiTheme="minorHAnsi"/>
          <w:sz w:val="24"/>
          <w:szCs w:val="24"/>
          <w:lang w:eastAsia="zh-CN"/>
        </w:rPr>
        <w:t>，</w:t>
      </w:r>
      <w:r w:rsidR="00EB6ADC" w:rsidRPr="00074601">
        <w:rPr>
          <w:rFonts w:asciiTheme="minorHAnsi" w:hAnsiTheme="minorHAnsi"/>
          <w:sz w:val="24"/>
          <w:szCs w:val="24"/>
          <w:lang w:eastAsia="zh-CN"/>
        </w:rPr>
        <w:t>GCBI</w:t>
      </w:r>
      <w:r>
        <w:rPr>
          <w:rFonts w:asciiTheme="minorHAnsi" w:hAnsiTheme="minorHAnsi" w:hint="eastAsia"/>
          <w:sz w:val="24"/>
          <w:szCs w:val="24"/>
          <w:lang w:eastAsia="zh-CN"/>
        </w:rPr>
        <w:t>需要</w:t>
      </w:r>
      <w:r>
        <w:rPr>
          <w:rFonts w:asciiTheme="minorHAnsi" w:hAnsiTheme="minorHAnsi"/>
          <w:sz w:val="24"/>
          <w:szCs w:val="24"/>
          <w:lang w:eastAsia="zh-CN"/>
        </w:rPr>
        <w:t>参与</w:t>
      </w:r>
      <w:r>
        <w:rPr>
          <w:rFonts w:asciiTheme="minorHAnsi" w:hAnsiTheme="minorHAnsi" w:hint="eastAsia"/>
          <w:sz w:val="24"/>
          <w:szCs w:val="24"/>
          <w:lang w:eastAsia="zh-CN"/>
        </w:rPr>
        <w:t>到</w:t>
      </w:r>
      <w:r>
        <w:rPr>
          <w:rFonts w:asciiTheme="minorHAnsi" w:hAnsiTheme="minorHAnsi"/>
          <w:sz w:val="24"/>
          <w:szCs w:val="24"/>
          <w:lang w:eastAsia="zh-CN"/>
        </w:rPr>
        <w:t>高级培训中心（</w:t>
      </w:r>
      <w:proofErr w:type="spellStart"/>
      <w:r>
        <w:rPr>
          <w:rFonts w:asciiTheme="minorHAnsi" w:hAnsiTheme="minorHAnsi" w:hint="eastAsia"/>
          <w:sz w:val="24"/>
          <w:szCs w:val="24"/>
          <w:lang w:eastAsia="zh-CN"/>
        </w:rPr>
        <w:t>CoE</w:t>
      </w:r>
      <w:proofErr w:type="spellEnd"/>
      <w:r>
        <w:rPr>
          <w:rFonts w:asciiTheme="minorHAnsi" w:hAnsiTheme="minorHAnsi"/>
          <w:sz w:val="24"/>
          <w:szCs w:val="24"/>
          <w:lang w:eastAsia="zh-CN"/>
        </w:rPr>
        <w:t>）</w:t>
      </w:r>
      <w:r>
        <w:rPr>
          <w:rFonts w:asciiTheme="minorHAnsi" w:hAnsiTheme="minorHAnsi" w:hint="eastAsia"/>
          <w:sz w:val="24"/>
          <w:szCs w:val="24"/>
          <w:lang w:eastAsia="zh-CN"/>
        </w:rPr>
        <w:t>以外</w:t>
      </w:r>
      <w:r>
        <w:rPr>
          <w:rFonts w:asciiTheme="minorHAnsi" w:hAnsiTheme="minorHAnsi"/>
          <w:sz w:val="24"/>
          <w:szCs w:val="24"/>
          <w:lang w:eastAsia="zh-CN"/>
        </w:rPr>
        <w:t>的其他能力建设领域</w:t>
      </w:r>
      <w:r>
        <w:rPr>
          <w:rFonts w:asciiTheme="minorHAnsi" w:hAnsiTheme="minorHAnsi" w:hint="eastAsia"/>
          <w:sz w:val="24"/>
          <w:szCs w:val="24"/>
          <w:lang w:eastAsia="zh-CN"/>
        </w:rPr>
        <w:t>，</w:t>
      </w:r>
      <w:r w:rsidR="005E35F8">
        <w:rPr>
          <w:rFonts w:asciiTheme="minorHAnsi" w:hAnsiTheme="minorHAnsi" w:hint="eastAsia"/>
          <w:sz w:val="24"/>
          <w:szCs w:val="24"/>
          <w:lang w:eastAsia="zh-CN"/>
        </w:rPr>
        <w:t>同时</w:t>
      </w:r>
      <w:r>
        <w:rPr>
          <w:rFonts w:asciiTheme="minorHAnsi" w:hAnsiTheme="minorHAnsi" w:hint="eastAsia"/>
          <w:sz w:val="24"/>
          <w:szCs w:val="24"/>
          <w:lang w:eastAsia="zh-CN"/>
        </w:rPr>
        <w:t>考虑到</w:t>
      </w:r>
      <w:r>
        <w:rPr>
          <w:rFonts w:asciiTheme="minorHAnsi" w:hAnsiTheme="minorHAnsi"/>
          <w:sz w:val="24"/>
          <w:szCs w:val="24"/>
          <w:lang w:eastAsia="zh-CN"/>
        </w:rPr>
        <w:t>更大范围的能力建设利益攸关方社区和第</w:t>
      </w:r>
      <w:r>
        <w:rPr>
          <w:rFonts w:asciiTheme="minorHAnsi" w:hAnsiTheme="minorHAnsi" w:hint="eastAsia"/>
          <w:sz w:val="24"/>
          <w:szCs w:val="24"/>
          <w:lang w:eastAsia="zh-CN"/>
        </w:rPr>
        <w:t>40</w:t>
      </w:r>
      <w:r>
        <w:rPr>
          <w:rFonts w:asciiTheme="minorHAnsi" w:hAnsiTheme="minorHAnsi" w:hint="eastAsia"/>
          <w:sz w:val="24"/>
          <w:szCs w:val="24"/>
          <w:lang w:eastAsia="zh-CN"/>
        </w:rPr>
        <w:t>号</w:t>
      </w:r>
      <w:r>
        <w:rPr>
          <w:rFonts w:asciiTheme="minorHAnsi" w:hAnsiTheme="minorHAnsi"/>
          <w:sz w:val="24"/>
          <w:szCs w:val="24"/>
          <w:lang w:eastAsia="zh-CN"/>
        </w:rPr>
        <w:t>决议更广义的</w:t>
      </w:r>
      <w:r>
        <w:rPr>
          <w:rFonts w:asciiTheme="minorHAnsi" w:hAnsiTheme="minorHAnsi" w:hint="eastAsia"/>
          <w:sz w:val="24"/>
          <w:szCs w:val="24"/>
          <w:lang w:eastAsia="zh-CN"/>
        </w:rPr>
        <w:t>授权</w:t>
      </w:r>
      <w:r>
        <w:rPr>
          <w:rFonts w:asciiTheme="minorHAnsi" w:hAnsiTheme="minorHAnsi"/>
          <w:sz w:val="24"/>
          <w:szCs w:val="24"/>
          <w:lang w:eastAsia="zh-CN"/>
        </w:rPr>
        <w:t>。</w:t>
      </w:r>
      <w:r w:rsidR="00EB6ADC" w:rsidRPr="00074601">
        <w:rPr>
          <w:rFonts w:asciiTheme="minorHAnsi" w:hAnsiTheme="minorHAnsi"/>
          <w:sz w:val="24"/>
          <w:szCs w:val="24"/>
          <w:lang w:eastAsia="zh-CN"/>
        </w:rPr>
        <w:t xml:space="preserve">  </w:t>
      </w:r>
    </w:p>
    <w:p w:rsidR="00EB6ADC" w:rsidRDefault="00DD2846" w:rsidP="00513C8C">
      <w:pPr>
        <w:pStyle w:val="BDTNormal"/>
        <w:spacing w:after="0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举措组</w:t>
      </w:r>
      <w:r>
        <w:rPr>
          <w:rFonts w:asciiTheme="minorHAnsi" w:hAnsiTheme="minorHAnsi"/>
          <w:sz w:val="24"/>
          <w:szCs w:val="24"/>
          <w:lang w:eastAsia="zh-CN"/>
        </w:rPr>
        <w:t>全体</w:t>
      </w:r>
      <w:r w:rsidR="0033067D">
        <w:rPr>
          <w:rFonts w:asciiTheme="minorHAnsi" w:hAnsiTheme="minorHAnsi"/>
          <w:sz w:val="24"/>
          <w:szCs w:val="24"/>
          <w:lang w:eastAsia="zh-CN"/>
        </w:rPr>
        <w:t>达成一致意见：</w:t>
      </w:r>
      <w:r w:rsidR="0033067D">
        <w:rPr>
          <w:rFonts w:asciiTheme="minorHAnsi" w:hAnsiTheme="minorHAnsi" w:hint="eastAsia"/>
          <w:sz w:val="24"/>
          <w:szCs w:val="24"/>
          <w:lang w:eastAsia="zh-CN"/>
        </w:rPr>
        <w:t>由</w:t>
      </w:r>
      <w:r w:rsidR="0033067D">
        <w:rPr>
          <w:rFonts w:asciiTheme="minorHAnsi" w:hAnsiTheme="minorHAnsi"/>
          <w:sz w:val="24"/>
          <w:szCs w:val="24"/>
          <w:lang w:eastAsia="zh-CN"/>
        </w:rPr>
        <w:t>需求推动</w:t>
      </w:r>
      <w:r w:rsidR="0033067D">
        <w:rPr>
          <w:rFonts w:asciiTheme="minorHAnsi" w:hAnsiTheme="minorHAnsi" w:hint="eastAsia"/>
          <w:sz w:val="24"/>
          <w:szCs w:val="24"/>
          <w:lang w:eastAsia="zh-CN"/>
        </w:rPr>
        <w:t>培训</w:t>
      </w:r>
      <w:r w:rsidR="0033067D">
        <w:rPr>
          <w:rFonts w:asciiTheme="minorHAnsi" w:hAnsiTheme="minorHAnsi"/>
          <w:sz w:val="24"/>
          <w:szCs w:val="24"/>
          <w:lang w:eastAsia="zh-CN"/>
        </w:rPr>
        <w:t>。</w:t>
      </w:r>
      <w:r w:rsidR="0033067D">
        <w:rPr>
          <w:rFonts w:asciiTheme="minorHAnsi" w:hAnsiTheme="minorHAnsi" w:hint="eastAsia"/>
          <w:sz w:val="24"/>
          <w:szCs w:val="24"/>
          <w:lang w:eastAsia="zh-CN"/>
        </w:rPr>
        <w:t>这要求</w:t>
      </w:r>
      <w:r w:rsidR="0033067D">
        <w:rPr>
          <w:rFonts w:asciiTheme="minorHAnsi" w:hAnsiTheme="minorHAnsi"/>
          <w:sz w:val="24"/>
          <w:szCs w:val="24"/>
          <w:lang w:eastAsia="zh-CN"/>
        </w:rPr>
        <w:t>开展培训需求分析，确保提供的培训是有必要的。</w:t>
      </w:r>
      <w:r w:rsidR="0033067D">
        <w:rPr>
          <w:rFonts w:asciiTheme="minorHAnsi" w:hAnsiTheme="minorHAnsi" w:hint="eastAsia"/>
          <w:sz w:val="24"/>
          <w:szCs w:val="24"/>
          <w:lang w:eastAsia="zh-CN"/>
        </w:rPr>
        <w:t>提请</w:t>
      </w:r>
      <w:r w:rsidR="0033067D">
        <w:rPr>
          <w:rFonts w:asciiTheme="minorHAnsi" w:hAnsiTheme="minorHAnsi"/>
          <w:sz w:val="24"/>
          <w:szCs w:val="24"/>
          <w:lang w:eastAsia="zh-CN"/>
        </w:rPr>
        <w:t>国际电联对开展这项需求分析提供支持。</w:t>
      </w:r>
    </w:p>
    <w:p w:rsidR="00D65301" w:rsidRPr="00EF3F1E" w:rsidRDefault="007A70D3" w:rsidP="00513C8C">
      <w:pPr>
        <w:pStyle w:val="Headingb"/>
        <w:rPr>
          <w:lang w:eastAsia="zh-CN"/>
        </w:rPr>
      </w:pPr>
      <w:r>
        <w:rPr>
          <w:rFonts w:hint="eastAsia"/>
          <w:lang w:eastAsia="zh-CN"/>
        </w:rPr>
        <w:t>高级培训</w:t>
      </w:r>
      <w:r>
        <w:rPr>
          <w:lang w:eastAsia="zh-CN"/>
        </w:rPr>
        <w:t>中心</w:t>
      </w:r>
    </w:p>
    <w:p w:rsidR="00EB6ADC" w:rsidRDefault="00840F88" w:rsidP="00A106EC">
      <w:pPr>
        <w:pStyle w:val="BDTNormal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举措组</w:t>
      </w:r>
      <w:r>
        <w:rPr>
          <w:rFonts w:asciiTheme="minorHAnsi" w:hAnsiTheme="minorHAnsi"/>
          <w:sz w:val="24"/>
          <w:szCs w:val="24"/>
          <w:lang w:eastAsia="zh-CN"/>
        </w:rPr>
        <w:t>记录了为挑选下一周期新的高级培训中心（</w:t>
      </w:r>
      <w:proofErr w:type="spellStart"/>
      <w:r>
        <w:rPr>
          <w:rFonts w:asciiTheme="minorHAnsi" w:hAnsiTheme="minorHAnsi" w:hint="eastAsia"/>
          <w:sz w:val="24"/>
          <w:szCs w:val="24"/>
          <w:lang w:eastAsia="zh-CN"/>
        </w:rPr>
        <w:t>CoE</w:t>
      </w:r>
      <w:proofErr w:type="spellEnd"/>
      <w:r>
        <w:rPr>
          <w:rFonts w:asciiTheme="minorHAnsi" w:hAnsiTheme="minorHAnsi"/>
          <w:sz w:val="24"/>
          <w:szCs w:val="24"/>
          <w:lang w:eastAsia="zh-CN"/>
        </w:rPr>
        <w:t>）</w:t>
      </w:r>
      <w:r w:rsidR="00AE24F0">
        <w:rPr>
          <w:rFonts w:asciiTheme="minorHAnsi" w:hAnsiTheme="minorHAnsi" w:hint="eastAsia"/>
          <w:sz w:val="24"/>
          <w:szCs w:val="24"/>
          <w:lang w:eastAsia="zh-CN"/>
        </w:rPr>
        <w:t>准</w:t>
      </w:r>
      <w:r>
        <w:rPr>
          <w:rFonts w:asciiTheme="minorHAnsi" w:hAnsiTheme="minorHAnsi" w:hint="eastAsia"/>
          <w:sz w:val="24"/>
          <w:szCs w:val="24"/>
          <w:lang w:eastAsia="zh-CN"/>
        </w:rPr>
        <w:t>备</w:t>
      </w:r>
      <w:r>
        <w:rPr>
          <w:rFonts w:asciiTheme="minorHAnsi" w:hAnsiTheme="minorHAnsi"/>
          <w:sz w:val="24"/>
          <w:szCs w:val="24"/>
          <w:lang w:eastAsia="zh-CN"/>
        </w:rPr>
        <w:t>基础工作</w:t>
      </w:r>
      <w:r w:rsidR="00170C47">
        <w:rPr>
          <w:rFonts w:asciiTheme="minorHAnsi" w:hAnsiTheme="minorHAnsi" w:hint="eastAsia"/>
          <w:sz w:val="24"/>
          <w:szCs w:val="24"/>
          <w:lang w:eastAsia="zh-CN"/>
        </w:rPr>
        <w:t>的需要</w:t>
      </w:r>
      <w:r>
        <w:rPr>
          <w:rFonts w:asciiTheme="minorHAnsi" w:hAnsiTheme="minorHAnsi" w:hint="eastAsia"/>
          <w:sz w:val="24"/>
          <w:szCs w:val="24"/>
          <w:lang w:eastAsia="zh-CN"/>
        </w:rPr>
        <w:t>，同时</w:t>
      </w:r>
      <w:r>
        <w:rPr>
          <w:rFonts w:asciiTheme="minorHAnsi" w:hAnsiTheme="minorHAnsi"/>
          <w:sz w:val="24"/>
          <w:szCs w:val="24"/>
          <w:lang w:eastAsia="zh-CN"/>
        </w:rPr>
        <w:t>同意在评估和选择程序方面</w:t>
      </w:r>
      <w:r>
        <w:rPr>
          <w:rFonts w:asciiTheme="minorHAnsi" w:hAnsiTheme="minorHAnsi" w:hint="eastAsia"/>
          <w:sz w:val="24"/>
          <w:szCs w:val="24"/>
          <w:lang w:eastAsia="zh-CN"/>
        </w:rPr>
        <w:t>向</w:t>
      </w:r>
      <w:r>
        <w:rPr>
          <w:rFonts w:asciiTheme="minorHAnsi" w:hAnsiTheme="minorHAnsi"/>
          <w:sz w:val="24"/>
          <w:szCs w:val="24"/>
          <w:lang w:eastAsia="zh-CN"/>
        </w:rPr>
        <w:t>电信发展局提供建议和支持。</w:t>
      </w:r>
    </w:p>
    <w:p w:rsidR="00EB6ADC" w:rsidRDefault="00674DAA" w:rsidP="00513C8C">
      <w:pPr>
        <w:pStyle w:val="BDTNormal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会议</w:t>
      </w:r>
      <w:r>
        <w:rPr>
          <w:rFonts w:asciiTheme="minorHAnsi" w:hAnsiTheme="minorHAnsi"/>
          <w:sz w:val="24"/>
          <w:szCs w:val="24"/>
          <w:lang w:eastAsia="zh-CN"/>
        </w:rPr>
        <w:t>同意</w:t>
      </w:r>
      <w:r w:rsidR="00170C47">
        <w:rPr>
          <w:rFonts w:asciiTheme="minorHAnsi" w:hAnsiTheme="minorHAnsi" w:hint="eastAsia"/>
          <w:sz w:val="24"/>
          <w:szCs w:val="24"/>
          <w:lang w:eastAsia="zh-CN"/>
        </w:rPr>
        <w:t>，</w:t>
      </w:r>
      <w:r>
        <w:rPr>
          <w:rFonts w:asciiTheme="minorHAnsi" w:hAnsiTheme="minorHAnsi"/>
          <w:sz w:val="24"/>
          <w:szCs w:val="24"/>
          <w:lang w:eastAsia="zh-CN"/>
        </w:rPr>
        <w:t>仅</w:t>
      </w:r>
      <w:r w:rsidR="00170C47">
        <w:rPr>
          <w:rFonts w:asciiTheme="minorHAnsi" w:hAnsiTheme="minorHAnsi" w:hint="eastAsia"/>
          <w:sz w:val="24"/>
          <w:szCs w:val="24"/>
          <w:lang w:eastAsia="zh-CN"/>
        </w:rPr>
        <w:t>通过</w:t>
      </w:r>
      <w:r>
        <w:rPr>
          <w:rFonts w:asciiTheme="minorHAnsi" w:hAnsiTheme="minorHAnsi"/>
          <w:sz w:val="24"/>
          <w:szCs w:val="24"/>
          <w:lang w:eastAsia="zh-CN"/>
        </w:rPr>
        <w:t>高级培训中心</w:t>
      </w:r>
      <w:r>
        <w:rPr>
          <w:rFonts w:asciiTheme="minorHAnsi" w:hAnsiTheme="minorHAnsi" w:hint="eastAsia"/>
          <w:sz w:val="24"/>
          <w:szCs w:val="24"/>
          <w:lang w:eastAsia="zh-CN"/>
        </w:rPr>
        <w:t>在</w:t>
      </w:r>
      <w:r>
        <w:rPr>
          <w:rFonts w:asciiTheme="minorHAnsi" w:hAnsiTheme="minorHAnsi"/>
          <w:sz w:val="24"/>
          <w:szCs w:val="24"/>
          <w:lang w:eastAsia="zh-CN"/>
        </w:rPr>
        <w:t>ICT</w:t>
      </w:r>
      <w:r>
        <w:rPr>
          <w:rFonts w:asciiTheme="minorHAnsi" w:hAnsiTheme="minorHAnsi"/>
          <w:sz w:val="24"/>
          <w:szCs w:val="24"/>
          <w:lang w:eastAsia="zh-CN"/>
        </w:rPr>
        <w:t>领域提供</w:t>
      </w:r>
      <w:r>
        <w:rPr>
          <w:rFonts w:asciiTheme="minorHAnsi" w:hAnsiTheme="minorHAnsi" w:hint="eastAsia"/>
          <w:sz w:val="24"/>
          <w:szCs w:val="24"/>
          <w:lang w:eastAsia="zh-CN"/>
        </w:rPr>
        <w:t>能力建设</w:t>
      </w:r>
      <w:r w:rsidR="00170C47">
        <w:rPr>
          <w:rFonts w:asciiTheme="minorHAnsi" w:hAnsiTheme="minorHAnsi" w:hint="eastAsia"/>
          <w:sz w:val="24"/>
          <w:szCs w:val="24"/>
          <w:lang w:eastAsia="zh-CN"/>
        </w:rPr>
        <w:t>尚</w:t>
      </w:r>
      <w:r w:rsidR="00170C47">
        <w:rPr>
          <w:rFonts w:asciiTheme="minorHAnsi" w:hAnsiTheme="minorHAnsi"/>
          <w:sz w:val="24"/>
          <w:szCs w:val="24"/>
          <w:lang w:eastAsia="zh-CN"/>
        </w:rPr>
        <w:t>不</w:t>
      </w:r>
      <w:r w:rsidR="00170C47">
        <w:rPr>
          <w:rFonts w:asciiTheme="minorHAnsi" w:hAnsiTheme="minorHAnsi" w:hint="eastAsia"/>
          <w:sz w:val="24"/>
          <w:szCs w:val="24"/>
          <w:lang w:eastAsia="zh-CN"/>
        </w:rPr>
        <w:t>足以</w:t>
      </w:r>
      <w:r w:rsidR="00170C47">
        <w:rPr>
          <w:rFonts w:asciiTheme="minorHAnsi" w:hAnsiTheme="minorHAnsi"/>
          <w:sz w:val="24"/>
          <w:szCs w:val="24"/>
          <w:lang w:eastAsia="zh-CN"/>
        </w:rPr>
        <w:t>满足需求</w:t>
      </w:r>
      <w:r>
        <w:rPr>
          <w:rFonts w:asciiTheme="minorHAnsi" w:hAnsiTheme="minorHAnsi"/>
          <w:sz w:val="24"/>
          <w:szCs w:val="24"/>
          <w:lang w:eastAsia="zh-CN"/>
        </w:rPr>
        <w:t>，</w:t>
      </w:r>
      <w:r>
        <w:rPr>
          <w:rFonts w:asciiTheme="minorHAnsi" w:hAnsiTheme="minorHAnsi" w:hint="eastAsia"/>
          <w:sz w:val="24"/>
          <w:szCs w:val="24"/>
          <w:lang w:eastAsia="zh-CN"/>
        </w:rPr>
        <w:t>亦</w:t>
      </w:r>
      <w:r>
        <w:rPr>
          <w:rFonts w:asciiTheme="minorHAnsi" w:hAnsiTheme="minorHAnsi"/>
          <w:sz w:val="24"/>
          <w:szCs w:val="24"/>
          <w:lang w:eastAsia="zh-CN"/>
        </w:rPr>
        <w:t>需要考虑其他合作伙伴。</w:t>
      </w:r>
      <w:r w:rsidR="000E01BC">
        <w:rPr>
          <w:rFonts w:asciiTheme="minorHAnsi" w:hAnsiTheme="minorHAnsi" w:hint="eastAsia"/>
          <w:sz w:val="24"/>
          <w:szCs w:val="24"/>
          <w:lang w:eastAsia="zh-CN"/>
        </w:rPr>
        <w:t>高级培训</w:t>
      </w:r>
      <w:r w:rsidR="000E01BC">
        <w:rPr>
          <w:rFonts w:asciiTheme="minorHAnsi" w:hAnsiTheme="minorHAnsi"/>
          <w:sz w:val="24"/>
          <w:szCs w:val="24"/>
          <w:lang w:eastAsia="zh-CN"/>
        </w:rPr>
        <w:t>中心针对的是专业和</w:t>
      </w:r>
      <w:r w:rsidR="000E01BC">
        <w:rPr>
          <w:rFonts w:asciiTheme="minorHAnsi" w:hAnsiTheme="minorHAnsi" w:hint="eastAsia"/>
          <w:sz w:val="24"/>
          <w:szCs w:val="24"/>
          <w:lang w:eastAsia="zh-CN"/>
        </w:rPr>
        <w:t>主管人员</w:t>
      </w:r>
      <w:r w:rsidR="000E01BC">
        <w:rPr>
          <w:rFonts w:asciiTheme="minorHAnsi" w:hAnsiTheme="minorHAnsi"/>
          <w:sz w:val="24"/>
          <w:szCs w:val="24"/>
          <w:lang w:eastAsia="zh-CN"/>
        </w:rPr>
        <w:t>培训</w:t>
      </w:r>
      <w:r w:rsidR="000E01BC">
        <w:rPr>
          <w:rFonts w:asciiTheme="minorHAnsi" w:hAnsiTheme="minorHAnsi" w:hint="eastAsia"/>
          <w:sz w:val="24"/>
          <w:szCs w:val="24"/>
          <w:lang w:eastAsia="zh-CN"/>
        </w:rPr>
        <w:t>，</w:t>
      </w:r>
      <w:r w:rsidR="000E01BC">
        <w:rPr>
          <w:rFonts w:asciiTheme="minorHAnsi" w:hAnsiTheme="minorHAnsi"/>
          <w:sz w:val="24"/>
          <w:szCs w:val="24"/>
          <w:lang w:eastAsia="zh-CN"/>
        </w:rPr>
        <w:t>需要</w:t>
      </w:r>
      <w:r w:rsidR="00170C47">
        <w:rPr>
          <w:rFonts w:asciiTheme="minorHAnsi" w:hAnsiTheme="minorHAnsi" w:hint="eastAsia"/>
          <w:sz w:val="24"/>
          <w:szCs w:val="24"/>
          <w:lang w:eastAsia="zh-CN"/>
        </w:rPr>
        <w:t>思考</w:t>
      </w:r>
      <w:r w:rsidR="000E01BC">
        <w:rPr>
          <w:rFonts w:asciiTheme="minorHAnsi" w:hAnsiTheme="minorHAnsi"/>
          <w:sz w:val="24"/>
          <w:szCs w:val="24"/>
          <w:lang w:eastAsia="zh-CN"/>
        </w:rPr>
        <w:t>一下高级培训中心没有涵盖的其他领域和</w:t>
      </w:r>
      <w:r w:rsidR="000E01BC">
        <w:rPr>
          <w:rFonts w:asciiTheme="minorHAnsi" w:hAnsiTheme="minorHAnsi" w:hint="eastAsia"/>
          <w:sz w:val="24"/>
          <w:szCs w:val="24"/>
          <w:lang w:eastAsia="zh-CN"/>
        </w:rPr>
        <w:t>目标</w:t>
      </w:r>
      <w:r w:rsidR="000E01BC">
        <w:rPr>
          <w:rFonts w:asciiTheme="minorHAnsi" w:hAnsiTheme="minorHAnsi"/>
          <w:sz w:val="24"/>
          <w:szCs w:val="24"/>
          <w:lang w:eastAsia="zh-CN"/>
        </w:rPr>
        <w:t>群体</w:t>
      </w:r>
      <w:r w:rsidR="000E01BC">
        <w:rPr>
          <w:rFonts w:asciiTheme="minorHAnsi" w:hAnsiTheme="minorHAnsi" w:hint="eastAsia"/>
          <w:sz w:val="24"/>
          <w:szCs w:val="24"/>
          <w:lang w:eastAsia="zh-CN"/>
        </w:rPr>
        <w:t>该</w:t>
      </w:r>
      <w:r w:rsidR="000E01BC">
        <w:rPr>
          <w:rFonts w:asciiTheme="minorHAnsi" w:hAnsiTheme="minorHAnsi"/>
          <w:sz w:val="24"/>
          <w:szCs w:val="24"/>
          <w:lang w:eastAsia="zh-CN"/>
        </w:rPr>
        <w:t>怎样处理。</w:t>
      </w:r>
    </w:p>
    <w:p w:rsidR="00D65301" w:rsidRPr="00EF3F1E" w:rsidRDefault="007A70D3" w:rsidP="00513C8C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能力建设</w:t>
      </w:r>
      <w:r>
        <w:rPr>
          <w:lang w:eastAsia="zh-CN"/>
        </w:rPr>
        <w:t>伙伴关系</w:t>
      </w:r>
    </w:p>
    <w:p w:rsidR="00EB6ADC" w:rsidRDefault="00BB0D85" w:rsidP="00513C8C">
      <w:pPr>
        <w:pStyle w:val="BDTNormal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与会者</w:t>
      </w:r>
      <w:r>
        <w:rPr>
          <w:rFonts w:asciiTheme="minorHAnsi" w:hAnsiTheme="minorHAnsi"/>
          <w:sz w:val="24"/>
          <w:szCs w:val="24"/>
          <w:lang w:eastAsia="zh-CN"/>
        </w:rPr>
        <w:t>确认，能力建设领域的伙伴关系范围较广。</w:t>
      </w:r>
      <w:r w:rsidR="00E3561F">
        <w:rPr>
          <w:rFonts w:asciiTheme="minorHAnsi" w:hAnsiTheme="minorHAnsi" w:hint="eastAsia"/>
          <w:sz w:val="24"/>
          <w:szCs w:val="24"/>
          <w:lang w:eastAsia="zh-CN"/>
        </w:rPr>
        <w:t>在</w:t>
      </w:r>
      <w:r w:rsidR="00E3561F">
        <w:rPr>
          <w:rFonts w:asciiTheme="minorHAnsi" w:hAnsiTheme="minorHAnsi"/>
          <w:sz w:val="24"/>
          <w:szCs w:val="24"/>
          <w:lang w:eastAsia="zh-CN"/>
        </w:rPr>
        <w:t>规划和开展能力建设活动及资源</w:t>
      </w:r>
      <w:r w:rsidR="00E3561F">
        <w:rPr>
          <w:rFonts w:asciiTheme="minorHAnsi" w:hAnsiTheme="minorHAnsi" w:hint="eastAsia"/>
          <w:sz w:val="24"/>
          <w:szCs w:val="24"/>
          <w:lang w:eastAsia="zh-CN"/>
        </w:rPr>
        <w:t>筹集</w:t>
      </w:r>
      <w:r w:rsidR="00E3561F">
        <w:rPr>
          <w:rFonts w:asciiTheme="minorHAnsi" w:hAnsiTheme="minorHAnsi"/>
          <w:sz w:val="24"/>
          <w:szCs w:val="24"/>
          <w:lang w:eastAsia="zh-CN"/>
        </w:rPr>
        <w:t>方面</w:t>
      </w:r>
      <w:r w:rsidR="00E3561F">
        <w:rPr>
          <w:rFonts w:asciiTheme="minorHAnsi" w:hAnsiTheme="minorHAnsi" w:hint="eastAsia"/>
          <w:sz w:val="24"/>
          <w:szCs w:val="24"/>
          <w:lang w:eastAsia="zh-CN"/>
        </w:rPr>
        <w:t>需要与</w:t>
      </w:r>
      <w:r w:rsidR="00E3561F">
        <w:rPr>
          <w:rFonts w:asciiTheme="minorHAnsi" w:hAnsiTheme="minorHAnsi"/>
          <w:sz w:val="24"/>
          <w:szCs w:val="24"/>
          <w:lang w:eastAsia="zh-CN"/>
        </w:rPr>
        <w:t>不同的合作伙伴进行</w:t>
      </w:r>
      <w:r w:rsidR="00E3561F">
        <w:rPr>
          <w:rFonts w:asciiTheme="minorHAnsi" w:hAnsiTheme="minorHAnsi" w:hint="eastAsia"/>
          <w:sz w:val="24"/>
          <w:szCs w:val="24"/>
          <w:lang w:eastAsia="zh-CN"/>
        </w:rPr>
        <w:t>接触</w:t>
      </w:r>
      <w:r w:rsidR="00E3561F">
        <w:rPr>
          <w:rFonts w:asciiTheme="minorHAnsi" w:hAnsiTheme="minorHAnsi"/>
          <w:sz w:val="24"/>
          <w:szCs w:val="24"/>
          <w:lang w:eastAsia="zh-CN"/>
        </w:rPr>
        <w:t>、交流</w:t>
      </w:r>
      <w:r w:rsidR="00E3561F">
        <w:rPr>
          <w:rFonts w:asciiTheme="minorHAnsi" w:hAnsiTheme="minorHAnsi" w:hint="eastAsia"/>
          <w:sz w:val="24"/>
          <w:szCs w:val="24"/>
          <w:lang w:eastAsia="zh-CN"/>
        </w:rPr>
        <w:t>和</w:t>
      </w:r>
      <w:r w:rsidR="00E3561F">
        <w:rPr>
          <w:rFonts w:asciiTheme="minorHAnsi" w:hAnsiTheme="minorHAnsi"/>
          <w:sz w:val="24"/>
          <w:szCs w:val="24"/>
          <w:lang w:eastAsia="zh-CN"/>
        </w:rPr>
        <w:t>合作。</w:t>
      </w:r>
      <w:r w:rsidR="00E3561F">
        <w:rPr>
          <w:rFonts w:asciiTheme="minorHAnsi" w:hAnsiTheme="minorHAnsi" w:hint="eastAsia"/>
          <w:sz w:val="24"/>
          <w:szCs w:val="24"/>
          <w:lang w:eastAsia="zh-CN"/>
        </w:rPr>
        <w:t>合作伙伴</w:t>
      </w:r>
      <w:r w:rsidR="00E3561F">
        <w:rPr>
          <w:rFonts w:asciiTheme="minorHAnsi" w:hAnsiTheme="minorHAnsi"/>
          <w:sz w:val="24"/>
          <w:szCs w:val="24"/>
          <w:lang w:eastAsia="zh-CN"/>
        </w:rPr>
        <w:t>可以来自公私部门、发展社区、学术机构等。尤其</w:t>
      </w:r>
      <w:r w:rsidR="00E3561F">
        <w:rPr>
          <w:rFonts w:asciiTheme="minorHAnsi" w:hAnsiTheme="minorHAnsi" w:hint="eastAsia"/>
          <w:sz w:val="24"/>
          <w:szCs w:val="24"/>
          <w:lang w:eastAsia="zh-CN"/>
        </w:rPr>
        <w:t>强调</w:t>
      </w:r>
      <w:r w:rsidR="00E3561F">
        <w:rPr>
          <w:rFonts w:asciiTheme="minorHAnsi" w:hAnsiTheme="minorHAnsi"/>
          <w:sz w:val="24"/>
          <w:szCs w:val="24"/>
          <w:lang w:eastAsia="zh-CN"/>
        </w:rPr>
        <w:t>学术界的参与。</w:t>
      </w:r>
    </w:p>
    <w:p w:rsidR="00D65301" w:rsidRDefault="00E3561F" w:rsidP="00513C8C">
      <w:pPr>
        <w:pStyle w:val="BDTNormal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在此背景下</w:t>
      </w:r>
      <w:r>
        <w:rPr>
          <w:rFonts w:asciiTheme="minorHAnsi" w:hAnsiTheme="minorHAnsi"/>
          <w:sz w:val="24"/>
          <w:szCs w:val="24"/>
          <w:lang w:eastAsia="zh-CN"/>
        </w:rPr>
        <w:t>，</w:t>
      </w:r>
      <w:r>
        <w:rPr>
          <w:rFonts w:asciiTheme="minorHAnsi" w:hAnsiTheme="minorHAnsi" w:hint="eastAsia"/>
          <w:sz w:val="24"/>
          <w:szCs w:val="24"/>
          <w:lang w:eastAsia="zh-CN"/>
        </w:rPr>
        <w:t>会议对计划</w:t>
      </w:r>
      <w:r>
        <w:rPr>
          <w:rFonts w:asciiTheme="minorHAnsi" w:hAnsiTheme="minorHAnsi"/>
          <w:sz w:val="24"/>
          <w:szCs w:val="24"/>
          <w:lang w:eastAsia="zh-CN"/>
        </w:rPr>
        <w:t>于</w:t>
      </w:r>
      <w:r>
        <w:rPr>
          <w:rFonts w:asciiTheme="minorHAnsi" w:hAnsiTheme="minorHAnsi" w:hint="eastAsia"/>
          <w:sz w:val="24"/>
          <w:szCs w:val="24"/>
          <w:lang w:eastAsia="zh-CN"/>
        </w:rPr>
        <w:t>2017</w:t>
      </w:r>
      <w:r>
        <w:rPr>
          <w:rFonts w:asciiTheme="minorHAnsi" w:hAnsiTheme="minorHAnsi" w:hint="eastAsia"/>
          <w:sz w:val="24"/>
          <w:szCs w:val="24"/>
          <w:lang w:eastAsia="zh-CN"/>
        </w:rPr>
        <w:t>年</w:t>
      </w:r>
      <w:r>
        <w:rPr>
          <w:rFonts w:asciiTheme="minorHAnsi" w:hAnsiTheme="minorHAnsi" w:hint="eastAsia"/>
          <w:sz w:val="24"/>
          <w:szCs w:val="24"/>
          <w:lang w:eastAsia="zh-CN"/>
        </w:rPr>
        <w:t>9</w:t>
      </w:r>
      <w:r>
        <w:rPr>
          <w:rFonts w:asciiTheme="minorHAnsi" w:hAnsiTheme="minorHAnsi" w:hint="eastAsia"/>
          <w:sz w:val="24"/>
          <w:szCs w:val="24"/>
          <w:lang w:eastAsia="zh-CN"/>
        </w:rPr>
        <w:t>月</w:t>
      </w:r>
      <w:r>
        <w:rPr>
          <w:rFonts w:asciiTheme="minorHAnsi" w:hAnsiTheme="minorHAnsi"/>
          <w:sz w:val="24"/>
          <w:szCs w:val="24"/>
          <w:lang w:eastAsia="zh-CN"/>
        </w:rPr>
        <w:t>在匈牙利布达佩斯</w:t>
      </w:r>
      <w:r>
        <w:rPr>
          <w:rFonts w:asciiTheme="minorHAnsi" w:hAnsiTheme="minorHAnsi" w:hint="eastAsia"/>
          <w:sz w:val="24"/>
          <w:szCs w:val="24"/>
          <w:lang w:eastAsia="zh-CN"/>
        </w:rPr>
        <w:t>为</w:t>
      </w:r>
      <w:r>
        <w:rPr>
          <w:rFonts w:asciiTheme="minorHAnsi" w:hAnsiTheme="minorHAnsi"/>
          <w:sz w:val="24"/>
          <w:szCs w:val="24"/>
          <w:lang w:eastAsia="zh-CN"/>
        </w:rPr>
        <w:t>学术机构举办的国际电联能力建设活动表示欢迎。</w:t>
      </w:r>
      <w:r w:rsidR="00D65301">
        <w:rPr>
          <w:rFonts w:asciiTheme="minorHAnsi" w:hAnsiTheme="minorHAnsi"/>
          <w:sz w:val="24"/>
          <w:szCs w:val="24"/>
          <w:lang w:eastAsia="zh-CN"/>
        </w:rPr>
        <w:t xml:space="preserve"> </w:t>
      </w:r>
    </w:p>
    <w:p w:rsidR="00D65301" w:rsidRPr="008D1856" w:rsidRDefault="007A70D3" w:rsidP="00513C8C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能力建设</w:t>
      </w:r>
      <w:r>
        <w:rPr>
          <w:lang w:eastAsia="zh-CN"/>
        </w:rPr>
        <w:t>出版物</w:t>
      </w:r>
    </w:p>
    <w:p w:rsidR="00D65301" w:rsidRPr="00EF3F1E" w:rsidRDefault="007406B6" w:rsidP="00513C8C">
      <w:pPr>
        <w:tabs>
          <w:tab w:val="left" w:pos="884"/>
        </w:tabs>
        <w:spacing w:before="60" w:after="120"/>
        <w:ind w:firstLineChars="200" w:firstLine="480"/>
        <w:jc w:val="both"/>
        <w:rPr>
          <w:rFonts w:ascii="Calibri" w:eastAsia="SimSun" w:hAnsi="Calibri" w:cs="Traditional Arabic"/>
          <w:lang w:eastAsia="zh-CN"/>
        </w:rPr>
      </w:pPr>
      <w:r>
        <w:rPr>
          <w:rFonts w:ascii="Calibri" w:eastAsia="SimSun" w:hAnsi="Calibri" w:cs="Traditional Arabic" w:hint="eastAsia"/>
          <w:lang w:eastAsia="zh-CN"/>
        </w:rPr>
        <w:t>上次</w:t>
      </w:r>
      <w:r>
        <w:rPr>
          <w:rFonts w:ascii="Calibri" w:eastAsia="SimSun" w:hAnsi="Calibri" w:cs="Traditional Arabic"/>
          <w:lang w:eastAsia="zh-CN"/>
        </w:rPr>
        <w:t>里斯本</w:t>
      </w:r>
      <w:r>
        <w:rPr>
          <w:rFonts w:ascii="Calibri" w:eastAsia="SimSun" w:hAnsi="Calibri" w:cs="Traditional Arabic"/>
          <w:lang w:eastAsia="zh-CN"/>
        </w:rPr>
        <w:t>GCBI</w:t>
      </w:r>
      <w:r>
        <w:rPr>
          <w:rFonts w:ascii="Calibri" w:eastAsia="SimSun" w:hAnsi="Calibri" w:cs="Traditional Arabic"/>
          <w:lang w:eastAsia="zh-CN"/>
        </w:rPr>
        <w:t>会议上讨论的出版物将是</w:t>
      </w:r>
      <w:r>
        <w:rPr>
          <w:rFonts w:ascii="Calibri" w:eastAsia="SimSun" w:hAnsi="Calibri" w:cs="Traditional Arabic" w:hint="eastAsia"/>
          <w:lang w:eastAsia="zh-CN"/>
        </w:rPr>
        <w:t>首</w:t>
      </w:r>
      <w:r w:rsidR="00976A41">
        <w:rPr>
          <w:rFonts w:ascii="Calibri" w:eastAsia="SimSun" w:hAnsi="Calibri" w:cs="Traditional Arabic" w:hint="eastAsia"/>
          <w:lang w:eastAsia="zh-CN"/>
        </w:rPr>
        <w:t>本</w:t>
      </w:r>
      <w:r>
        <w:rPr>
          <w:rFonts w:ascii="Calibri" w:eastAsia="SimSun" w:hAnsi="Calibri" w:cs="Traditional Arabic" w:hint="eastAsia"/>
          <w:lang w:eastAsia="zh-CN"/>
        </w:rPr>
        <w:t>“</w:t>
      </w:r>
      <w:r>
        <w:rPr>
          <w:rFonts w:ascii="Calibri" w:eastAsia="SimSun" w:hAnsi="Calibri" w:cs="Traditional Arabic"/>
          <w:lang w:eastAsia="zh-CN"/>
        </w:rPr>
        <w:t>ICT</w:t>
      </w:r>
      <w:r>
        <w:rPr>
          <w:rFonts w:ascii="Calibri" w:eastAsia="SimSun" w:hAnsi="Calibri" w:cs="Traditional Arabic"/>
          <w:lang w:eastAsia="zh-CN"/>
        </w:rPr>
        <w:t>环境</w:t>
      </w:r>
      <w:r>
        <w:rPr>
          <w:rFonts w:ascii="Calibri" w:eastAsia="SimSun" w:hAnsi="Calibri" w:cs="Traditional Arabic" w:hint="eastAsia"/>
          <w:lang w:eastAsia="zh-CN"/>
        </w:rPr>
        <w:t>变化</w:t>
      </w:r>
      <w:r>
        <w:rPr>
          <w:rFonts w:ascii="Calibri" w:eastAsia="SimSun" w:hAnsi="Calibri" w:cs="Traditional Arabic"/>
          <w:lang w:eastAsia="zh-CN"/>
        </w:rPr>
        <w:t>下</w:t>
      </w:r>
      <w:r>
        <w:rPr>
          <w:rFonts w:ascii="Calibri" w:eastAsia="SimSun" w:hAnsi="Calibri" w:cs="Traditional Arabic" w:hint="eastAsia"/>
          <w:lang w:eastAsia="zh-CN"/>
        </w:rPr>
        <w:t>的</w:t>
      </w:r>
      <w:r>
        <w:rPr>
          <w:rFonts w:ascii="Calibri" w:eastAsia="SimSun" w:hAnsi="Calibri" w:cs="Traditional Arabic"/>
          <w:lang w:eastAsia="zh-CN"/>
        </w:rPr>
        <w:t>能力建设</w:t>
      </w:r>
      <w:r>
        <w:rPr>
          <w:rFonts w:ascii="Calibri" w:eastAsia="SimSun" w:hAnsi="Calibri" w:cs="Traditional Arabic" w:hint="eastAsia"/>
          <w:lang w:eastAsia="zh-CN"/>
        </w:rPr>
        <w:t>”系列</w:t>
      </w:r>
      <w:r>
        <w:rPr>
          <w:rFonts w:ascii="Calibri" w:eastAsia="SimSun" w:hAnsi="Calibri" w:cs="Traditional Arabic"/>
          <w:lang w:eastAsia="zh-CN"/>
        </w:rPr>
        <w:t>新出版物</w:t>
      </w:r>
      <w:r>
        <w:rPr>
          <w:rFonts w:ascii="Calibri" w:eastAsia="SimSun" w:hAnsi="Calibri" w:cs="Traditional Arabic" w:hint="eastAsia"/>
          <w:lang w:eastAsia="zh-CN"/>
        </w:rPr>
        <w:t>。该出版物</w:t>
      </w:r>
      <w:r>
        <w:rPr>
          <w:rFonts w:ascii="Calibri" w:eastAsia="SimSun" w:hAnsi="Calibri" w:cs="Traditional Arabic"/>
          <w:lang w:eastAsia="zh-CN"/>
        </w:rPr>
        <w:t>的第一</w:t>
      </w:r>
      <w:r>
        <w:rPr>
          <w:rFonts w:ascii="Calibri" w:eastAsia="SimSun" w:hAnsi="Calibri" w:cs="Traditional Arabic" w:hint="eastAsia"/>
          <w:lang w:eastAsia="zh-CN"/>
        </w:rPr>
        <w:t>期</w:t>
      </w:r>
      <w:r>
        <w:rPr>
          <w:rFonts w:ascii="Calibri" w:eastAsia="SimSun" w:hAnsi="Calibri" w:cs="Traditional Arabic"/>
          <w:lang w:eastAsia="zh-CN"/>
        </w:rPr>
        <w:t>已经定稿，将于</w:t>
      </w:r>
      <w:r>
        <w:rPr>
          <w:rFonts w:ascii="Calibri" w:eastAsia="SimSun" w:hAnsi="Calibri" w:cs="Traditional Arabic" w:hint="eastAsia"/>
          <w:lang w:eastAsia="zh-CN"/>
        </w:rPr>
        <w:t>2017</w:t>
      </w:r>
      <w:r>
        <w:rPr>
          <w:rFonts w:ascii="Calibri" w:eastAsia="SimSun" w:hAnsi="Calibri" w:cs="Traditional Arabic" w:hint="eastAsia"/>
          <w:lang w:eastAsia="zh-CN"/>
        </w:rPr>
        <w:t>年</w:t>
      </w:r>
      <w:r>
        <w:rPr>
          <w:rFonts w:ascii="Calibri" w:eastAsia="SimSun" w:hAnsi="Calibri" w:cs="Traditional Arabic" w:hint="eastAsia"/>
          <w:lang w:eastAsia="zh-CN"/>
        </w:rPr>
        <w:t>3</w:t>
      </w:r>
      <w:r>
        <w:rPr>
          <w:rFonts w:ascii="Calibri" w:eastAsia="SimSun" w:hAnsi="Calibri" w:cs="Traditional Arabic" w:hint="eastAsia"/>
          <w:lang w:eastAsia="zh-CN"/>
        </w:rPr>
        <w:t>月</w:t>
      </w:r>
      <w:r>
        <w:rPr>
          <w:rFonts w:ascii="Calibri" w:eastAsia="SimSun" w:hAnsi="Calibri" w:cs="Traditional Arabic"/>
          <w:lang w:eastAsia="zh-CN"/>
        </w:rPr>
        <w:t>发布。</w:t>
      </w:r>
      <w:r>
        <w:rPr>
          <w:rFonts w:ascii="Calibri" w:eastAsia="SimSun" w:hAnsi="Calibri" w:cs="Traditional Arabic" w:hint="eastAsia"/>
          <w:lang w:eastAsia="zh-CN"/>
        </w:rPr>
        <w:t>后续</w:t>
      </w:r>
      <w:r>
        <w:rPr>
          <w:rFonts w:ascii="Calibri" w:eastAsia="SimSun" w:hAnsi="Calibri" w:cs="Traditional Arabic"/>
          <w:lang w:eastAsia="zh-CN"/>
        </w:rPr>
        <w:t>几期</w:t>
      </w:r>
      <w:r>
        <w:rPr>
          <w:rFonts w:ascii="Calibri" w:eastAsia="SimSun" w:hAnsi="Calibri" w:cs="Traditional Arabic" w:hint="eastAsia"/>
          <w:lang w:eastAsia="zh-CN"/>
        </w:rPr>
        <w:t>将主要</w:t>
      </w:r>
      <w:r>
        <w:rPr>
          <w:rFonts w:ascii="Calibri" w:eastAsia="SimSun" w:hAnsi="Calibri" w:cs="Traditional Arabic"/>
          <w:lang w:eastAsia="zh-CN"/>
        </w:rPr>
        <w:t>与研究人员和学者提供的文稿</w:t>
      </w:r>
      <w:r>
        <w:rPr>
          <w:rFonts w:ascii="Calibri" w:eastAsia="SimSun" w:hAnsi="Calibri" w:cs="Traditional Arabic" w:hint="eastAsia"/>
          <w:lang w:eastAsia="zh-CN"/>
        </w:rPr>
        <w:t>有关</w:t>
      </w:r>
      <w:r>
        <w:rPr>
          <w:rFonts w:ascii="Calibri" w:eastAsia="SimSun" w:hAnsi="Calibri" w:cs="Traditional Arabic"/>
          <w:lang w:eastAsia="zh-CN"/>
        </w:rPr>
        <w:t>。</w:t>
      </w:r>
    </w:p>
    <w:p w:rsidR="000D77DB" w:rsidRPr="00EF3F1E" w:rsidRDefault="000D77DB" w:rsidP="00513C8C">
      <w:pPr>
        <w:pStyle w:val="Headingb"/>
        <w:rPr>
          <w:lang w:eastAsia="zh-CN"/>
        </w:rPr>
      </w:pPr>
      <w:r w:rsidRPr="00EF3F1E">
        <w:rPr>
          <w:lang w:eastAsia="zh-CN"/>
        </w:rPr>
        <w:lastRenderedPageBreak/>
        <w:t>GCBI</w:t>
      </w:r>
      <w:r w:rsidR="007A70D3">
        <w:rPr>
          <w:rFonts w:hint="eastAsia"/>
          <w:lang w:eastAsia="zh-CN"/>
        </w:rPr>
        <w:t>的</w:t>
      </w:r>
      <w:r w:rsidR="007A70D3">
        <w:rPr>
          <w:lang w:eastAsia="zh-CN"/>
        </w:rPr>
        <w:t>职责范围</w:t>
      </w:r>
    </w:p>
    <w:p w:rsidR="00EB6ADC" w:rsidRPr="00074601" w:rsidRDefault="00E33618" w:rsidP="00513C8C">
      <w:pPr>
        <w:pStyle w:val="BDTNormal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举措组</w:t>
      </w:r>
      <w:r>
        <w:rPr>
          <w:rFonts w:asciiTheme="minorHAnsi" w:hAnsiTheme="minorHAnsi"/>
          <w:sz w:val="24"/>
          <w:szCs w:val="24"/>
          <w:lang w:eastAsia="zh-CN"/>
        </w:rPr>
        <w:t>讨论了</w:t>
      </w:r>
      <w:r>
        <w:rPr>
          <w:rFonts w:asciiTheme="minorHAnsi" w:hAnsiTheme="minorHAnsi"/>
          <w:sz w:val="24"/>
          <w:szCs w:val="24"/>
          <w:lang w:eastAsia="zh-CN"/>
        </w:rPr>
        <w:t>GCBI</w:t>
      </w:r>
      <w:r>
        <w:rPr>
          <w:rFonts w:asciiTheme="minorHAnsi" w:hAnsiTheme="minorHAnsi"/>
          <w:sz w:val="24"/>
          <w:szCs w:val="24"/>
          <w:lang w:eastAsia="zh-CN"/>
        </w:rPr>
        <w:t>的职责范围，</w:t>
      </w:r>
      <w:r w:rsidR="00E55739">
        <w:rPr>
          <w:rFonts w:asciiTheme="minorHAnsi" w:hAnsiTheme="minorHAnsi" w:hint="eastAsia"/>
          <w:sz w:val="24"/>
          <w:szCs w:val="24"/>
          <w:lang w:eastAsia="zh-CN"/>
        </w:rPr>
        <w:t>该职责范围详细</w:t>
      </w:r>
      <w:r w:rsidR="00E55739">
        <w:rPr>
          <w:rFonts w:asciiTheme="minorHAnsi" w:hAnsiTheme="minorHAnsi"/>
          <w:sz w:val="24"/>
          <w:szCs w:val="24"/>
          <w:lang w:eastAsia="zh-CN"/>
        </w:rPr>
        <w:t>说明了</w:t>
      </w:r>
      <w:r w:rsidR="00E55739">
        <w:rPr>
          <w:rFonts w:asciiTheme="minorHAnsi" w:hAnsiTheme="minorHAnsi"/>
          <w:sz w:val="24"/>
          <w:szCs w:val="24"/>
          <w:lang w:eastAsia="zh-CN"/>
        </w:rPr>
        <w:t>GCBI</w:t>
      </w:r>
      <w:r w:rsidR="00E55739">
        <w:rPr>
          <w:rFonts w:asciiTheme="minorHAnsi" w:hAnsiTheme="minorHAnsi"/>
          <w:sz w:val="24"/>
          <w:szCs w:val="24"/>
          <w:lang w:eastAsia="zh-CN"/>
        </w:rPr>
        <w:t>成员</w:t>
      </w:r>
      <w:r w:rsidR="00E55739">
        <w:rPr>
          <w:rFonts w:asciiTheme="minorHAnsi" w:hAnsiTheme="minorHAnsi" w:hint="eastAsia"/>
          <w:sz w:val="24"/>
          <w:szCs w:val="24"/>
          <w:lang w:eastAsia="zh-CN"/>
        </w:rPr>
        <w:t>的</w:t>
      </w:r>
      <w:r w:rsidR="009727EF">
        <w:rPr>
          <w:rFonts w:asciiTheme="minorHAnsi" w:hAnsiTheme="minorHAnsi" w:hint="eastAsia"/>
          <w:sz w:val="24"/>
          <w:szCs w:val="24"/>
          <w:lang w:eastAsia="zh-CN"/>
        </w:rPr>
        <w:t>遴选</w:t>
      </w:r>
      <w:r w:rsidR="00E55739">
        <w:rPr>
          <w:rFonts w:asciiTheme="minorHAnsi" w:hAnsiTheme="minorHAnsi"/>
          <w:sz w:val="24"/>
          <w:szCs w:val="24"/>
          <w:lang w:eastAsia="zh-CN"/>
        </w:rPr>
        <w:t>过程、任期，以及如何开展业务等。举措组</w:t>
      </w:r>
      <w:r w:rsidR="00E55739">
        <w:rPr>
          <w:rFonts w:asciiTheme="minorHAnsi" w:hAnsiTheme="minorHAnsi" w:hint="eastAsia"/>
          <w:sz w:val="24"/>
          <w:szCs w:val="24"/>
          <w:lang w:eastAsia="zh-CN"/>
        </w:rPr>
        <w:t>全体对</w:t>
      </w:r>
      <w:r w:rsidR="00E55739">
        <w:rPr>
          <w:rFonts w:asciiTheme="minorHAnsi" w:hAnsiTheme="minorHAnsi"/>
          <w:sz w:val="24"/>
          <w:szCs w:val="24"/>
          <w:lang w:eastAsia="zh-CN"/>
        </w:rPr>
        <w:t>职责范围草案达成</w:t>
      </w:r>
      <w:r w:rsidR="00E55739">
        <w:rPr>
          <w:rFonts w:asciiTheme="minorHAnsi" w:hAnsiTheme="minorHAnsi" w:hint="eastAsia"/>
          <w:sz w:val="24"/>
          <w:szCs w:val="24"/>
          <w:lang w:eastAsia="zh-CN"/>
        </w:rPr>
        <w:t>一致</w:t>
      </w:r>
      <w:r w:rsidR="00E55739">
        <w:rPr>
          <w:rFonts w:asciiTheme="minorHAnsi" w:hAnsiTheme="minorHAnsi"/>
          <w:sz w:val="24"/>
          <w:szCs w:val="24"/>
          <w:lang w:eastAsia="zh-CN"/>
        </w:rPr>
        <w:t>意见，职责范围草案</w:t>
      </w:r>
      <w:r w:rsidR="00E55739">
        <w:rPr>
          <w:rFonts w:asciiTheme="minorHAnsi" w:hAnsiTheme="minorHAnsi" w:hint="eastAsia"/>
          <w:sz w:val="24"/>
          <w:szCs w:val="24"/>
          <w:lang w:eastAsia="zh-CN"/>
        </w:rPr>
        <w:t>获得</w:t>
      </w:r>
      <w:r w:rsidR="00E55739">
        <w:rPr>
          <w:rFonts w:asciiTheme="minorHAnsi" w:hAnsiTheme="minorHAnsi"/>
          <w:sz w:val="24"/>
          <w:szCs w:val="24"/>
          <w:lang w:eastAsia="zh-CN"/>
        </w:rPr>
        <w:t>通过。</w:t>
      </w:r>
    </w:p>
    <w:p w:rsidR="00EB6ADC" w:rsidRDefault="00E55739" w:rsidP="00513C8C">
      <w:pPr>
        <w:pStyle w:val="BDTNormal"/>
        <w:spacing w:before="240" w:after="0"/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 w:hint="eastAsia"/>
          <w:sz w:val="24"/>
          <w:szCs w:val="24"/>
          <w:lang w:eastAsia="zh-CN"/>
        </w:rPr>
        <w:t>本会议</w:t>
      </w:r>
      <w:r>
        <w:rPr>
          <w:rFonts w:asciiTheme="minorHAnsi" w:hAnsiTheme="minorHAnsi"/>
          <w:sz w:val="24"/>
          <w:szCs w:val="24"/>
          <w:lang w:eastAsia="zh-CN"/>
        </w:rPr>
        <w:t>的最后报告可查阅国际电联学</w:t>
      </w:r>
      <w:r>
        <w:rPr>
          <w:rFonts w:asciiTheme="minorHAnsi" w:hAnsiTheme="minorHAnsi" w:hint="eastAsia"/>
          <w:sz w:val="24"/>
          <w:szCs w:val="24"/>
          <w:lang w:eastAsia="zh-CN"/>
        </w:rPr>
        <w:t>院</w:t>
      </w:r>
      <w:r>
        <w:rPr>
          <w:rFonts w:asciiTheme="minorHAnsi" w:hAnsiTheme="minorHAnsi"/>
          <w:sz w:val="24"/>
          <w:szCs w:val="24"/>
          <w:lang w:eastAsia="zh-CN"/>
        </w:rPr>
        <w:t>网站：</w:t>
      </w:r>
      <w:r w:rsidR="00EB6ADC">
        <w:rPr>
          <w:rFonts w:asciiTheme="minorHAnsi" w:hAnsiTheme="minorHAnsi"/>
          <w:sz w:val="24"/>
          <w:szCs w:val="24"/>
          <w:lang w:eastAsia="zh-CN"/>
        </w:rPr>
        <w:t xml:space="preserve"> </w:t>
      </w:r>
      <w:hyperlink r:id="rId10" w:history="1">
        <w:r w:rsidR="00EB6ADC" w:rsidRPr="00077BAD">
          <w:rPr>
            <w:rStyle w:val="Hyperlink"/>
            <w:rFonts w:asciiTheme="minorHAnsi" w:hAnsiTheme="minorHAnsi"/>
            <w:sz w:val="24"/>
            <w:szCs w:val="24"/>
            <w:lang w:eastAsia="zh-CN"/>
          </w:rPr>
          <w:t>https://academy.itu.int/index.php?option=com_content&amp;view=article&amp;id=176&amp;lang=en</w:t>
        </w:r>
      </w:hyperlink>
    </w:p>
    <w:p w:rsidR="00E109BB" w:rsidRDefault="00E109BB" w:rsidP="00513C8C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eastAsia="zh-CN"/>
        </w:rPr>
      </w:pPr>
    </w:p>
    <w:p w:rsidR="00A106EC" w:rsidRDefault="00A106EC" w:rsidP="0032202E">
      <w:pPr>
        <w:pStyle w:val="Reasons"/>
      </w:pPr>
    </w:p>
    <w:p w:rsidR="00A106EC" w:rsidRDefault="00A106EC">
      <w:pPr>
        <w:jc w:val="center"/>
      </w:pPr>
      <w:r>
        <w:t>______________</w:t>
      </w:r>
    </w:p>
    <w:p w:rsidR="00A106EC" w:rsidRPr="00C86600" w:rsidRDefault="00A106EC" w:rsidP="00513C8C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eastAsia="zh-CN"/>
        </w:rPr>
      </w:pPr>
      <w:bookmarkStart w:id="6" w:name="_GoBack"/>
      <w:bookmarkEnd w:id="6"/>
    </w:p>
    <w:sectPr w:rsidR="00A106EC" w:rsidRPr="00C86600" w:rsidSect="00DA0B53">
      <w:headerReference w:type="default" r:id="rId11"/>
      <w:footerReference w:type="default" r:id="rId12"/>
      <w:footerReference w:type="first" r:id="rId13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79" w:rsidRDefault="00126279">
      <w:r>
        <w:separator/>
      </w:r>
    </w:p>
  </w:endnote>
  <w:endnote w:type="continuationSeparator" w:id="0">
    <w:p w:rsidR="00126279" w:rsidRDefault="0012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C8C" w:rsidRDefault="00513C8C" w:rsidP="00513C8C">
    <w:pPr>
      <w:pStyle w:val="Footer"/>
    </w:pPr>
    <w:fldSimple w:instr=" FILENAME \p  \* MERGEFORMAT ">
      <w:r>
        <w:t>P:\CHI\ITU-D\CONF-D\TDAG17\000\022C.docx</w:t>
      </w:r>
    </w:fldSimple>
    <w:r>
      <w:t xml:space="preserve"> (413985)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A106EC" w:rsidP="00B80157">
    <w:pPr>
      <w:pStyle w:val="Footer"/>
      <w:jc w:val="center"/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79" w:rsidRDefault="00126279">
      <w:r>
        <w:t>____________________</w:t>
      </w:r>
    </w:p>
  </w:footnote>
  <w:footnote w:type="continuationSeparator" w:id="0">
    <w:p w:rsidR="00126279" w:rsidRDefault="0012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513C8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 w:rsidR="00E109BB">
      <w:rPr>
        <w:sz w:val="22"/>
        <w:szCs w:val="22"/>
        <w:lang w:val="de-CH"/>
      </w:rPr>
      <w:t>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E109BB">
      <w:rPr>
        <w:sz w:val="22"/>
        <w:szCs w:val="22"/>
        <w:lang w:val="de-CH"/>
      </w:rPr>
      <w:t>2</w:t>
    </w:r>
    <w:r w:rsidRPr="00A54E72">
      <w:rPr>
        <w:sz w:val="22"/>
        <w:szCs w:val="22"/>
        <w:lang w:val="de-CH"/>
      </w:rPr>
      <w:t>/</w:t>
    </w:r>
    <w:r w:rsidR="00E109BB">
      <w:rPr>
        <w:sz w:val="22"/>
        <w:szCs w:val="22"/>
        <w:lang w:val="de-CH"/>
      </w:rPr>
      <w:t>22</w:t>
    </w:r>
    <w:r w:rsidR="00CD2D4C">
      <w:rPr>
        <w:sz w:val="22"/>
        <w:szCs w:val="22"/>
        <w:lang w:val="de-CH"/>
      </w:rPr>
      <w:t>-C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106EC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D58B9"/>
    <w:multiLevelType w:val="hybridMultilevel"/>
    <w:tmpl w:val="A4B0770A"/>
    <w:lvl w:ilvl="0" w:tplc="4D226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7855"/>
    <w:rsid w:val="0009225C"/>
    <w:rsid w:val="000A17C4"/>
    <w:rsid w:val="000A36A4"/>
    <w:rsid w:val="000B2352"/>
    <w:rsid w:val="000B7266"/>
    <w:rsid w:val="000C7B84"/>
    <w:rsid w:val="000D261B"/>
    <w:rsid w:val="000D58A3"/>
    <w:rsid w:val="000D77DB"/>
    <w:rsid w:val="000E01BC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279"/>
    <w:rsid w:val="00133061"/>
    <w:rsid w:val="00141699"/>
    <w:rsid w:val="00147000"/>
    <w:rsid w:val="00163091"/>
    <w:rsid w:val="001645CB"/>
    <w:rsid w:val="00166305"/>
    <w:rsid w:val="00167545"/>
    <w:rsid w:val="001703C6"/>
    <w:rsid w:val="00170C47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33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07CE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6E40"/>
    <w:rsid w:val="00327247"/>
    <w:rsid w:val="00327A9D"/>
    <w:rsid w:val="0033067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6DAE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3C8C"/>
    <w:rsid w:val="00514D2F"/>
    <w:rsid w:val="0054383A"/>
    <w:rsid w:val="0054420E"/>
    <w:rsid w:val="00544D1B"/>
    <w:rsid w:val="00545DC0"/>
    <w:rsid w:val="00545F6C"/>
    <w:rsid w:val="005556C6"/>
    <w:rsid w:val="0055720C"/>
    <w:rsid w:val="005632DD"/>
    <w:rsid w:val="00563402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5F8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74DAA"/>
    <w:rsid w:val="00680489"/>
    <w:rsid w:val="00683C32"/>
    <w:rsid w:val="00690BB2"/>
    <w:rsid w:val="00693D09"/>
    <w:rsid w:val="006A215A"/>
    <w:rsid w:val="006A3964"/>
    <w:rsid w:val="006A6549"/>
    <w:rsid w:val="006A7710"/>
    <w:rsid w:val="006A7A61"/>
    <w:rsid w:val="006B1E59"/>
    <w:rsid w:val="006B2FFB"/>
    <w:rsid w:val="006C10A2"/>
    <w:rsid w:val="006C1F18"/>
    <w:rsid w:val="006D30B4"/>
    <w:rsid w:val="006D40D5"/>
    <w:rsid w:val="006F009A"/>
    <w:rsid w:val="006F3101"/>
    <w:rsid w:val="006F3D93"/>
    <w:rsid w:val="007019B1"/>
    <w:rsid w:val="00721657"/>
    <w:rsid w:val="007279A8"/>
    <w:rsid w:val="00727B1A"/>
    <w:rsid w:val="007406B6"/>
    <w:rsid w:val="00741337"/>
    <w:rsid w:val="00752128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A70D3"/>
    <w:rsid w:val="007B18A7"/>
    <w:rsid w:val="007B250E"/>
    <w:rsid w:val="007C27FC"/>
    <w:rsid w:val="007C51FF"/>
    <w:rsid w:val="007C6B5D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0F88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1C14"/>
    <w:rsid w:val="009727EF"/>
    <w:rsid w:val="00975786"/>
    <w:rsid w:val="00976A41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06EC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402B"/>
    <w:rsid w:val="00AC6F14"/>
    <w:rsid w:val="00AC7221"/>
    <w:rsid w:val="00AE24F0"/>
    <w:rsid w:val="00AE5961"/>
    <w:rsid w:val="00AF0745"/>
    <w:rsid w:val="00AF4971"/>
    <w:rsid w:val="00AF5276"/>
    <w:rsid w:val="00B01046"/>
    <w:rsid w:val="00B16830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D8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D4C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65301"/>
    <w:rsid w:val="00D72301"/>
    <w:rsid w:val="00D911DE"/>
    <w:rsid w:val="00D91B97"/>
    <w:rsid w:val="00D93ACC"/>
    <w:rsid w:val="00D93C08"/>
    <w:rsid w:val="00D95DAC"/>
    <w:rsid w:val="00DA07C7"/>
    <w:rsid w:val="00DA0B53"/>
    <w:rsid w:val="00DB1171"/>
    <w:rsid w:val="00DB1519"/>
    <w:rsid w:val="00DB2840"/>
    <w:rsid w:val="00DC1BD3"/>
    <w:rsid w:val="00DC2C1A"/>
    <w:rsid w:val="00DD2846"/>
    <w:rsid w:val="00DD66B4"/>
    <w:rsid w:val="00DE1972"/>
    <w:rsid w:val="00DE27AB"/>
    <w:rsid w:val="00DE472D"/>
    <w:rsid w:val="00DF2AB3"/>
    <w:rsid w:val="00DF7250"/>
    <w:rsid w:val="00E00CAA"/>
    <w:rsid w:val="00E03EBF"/>
    <w:rsid w:val="00E05209"/>
    <w:rsid w:val="00E109BB"/>
    <w:rsid w:val="00E11BCF"/>
    <w:rsid w:val="00E2258E"/>
    <w:rsid w:val="00E260C2"/>
    <w:rsid w:val="00E32596"/>
    <w:rsid w:val="00E33618"/>
    <w:rsid w:val="00E3561F"/>
    <w:rsid w:val="00E368F7"/>
    <w:rsid w:val="00E36EB8"/>
    <w:rsid w:val="00E37FB8"/>
    <w:rsid w:val="00E40B07"/>
    <w:rsid w:val="00E42326"/>
    <w:rsid w:val="00E43544"/>
    <w:rsid w:val="00E44D89"/>
    <w:rsid w:val="00E477EA"/>
    <w:rsid w:val="00E5573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6ADC"/>
    <w:rsid w:val="00EB7A8A"/>
    <w:rsid w:val="00EE3A64"/>
    <w:rsid w:val="00EE50E5"/>
    <w:rsid w:val="00EF01CF"/>
    <w:rsid w:val="00EF3F1E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46F2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BDTNormal">
    <w:name w:val="BDT_Normal"/>
    <w:link w:val="BDTNormalChar"/>
    <w:rsid w:val="00EB6ADC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EB6ADC"/>
    <w:rPr>
      <w:rFonts w:ascii="Verdana" w:eastAsia="SimSun" w:hAnsi="Verdana"/>
      <w:sz w:val="19"/>
      <w:szCs w:val="19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6530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5301"/>
    <w:rPr>
      <w:rFonts w:ascii="Segoe UI" w:hAnsi="Segoe UI" w:cs="Segoe UI"/>
      <w:sz w:val="18"/>
      <w:szCs w:val="18"/>
      <w:lang w:val="en-GB" w:eastAsia="en-US"/>
    </w:rPr>
  </w:style>
  <w:style w:type="paragraph" w:customStyle="1" w:styleId="Reasons">
    <w:name w:val="Reasons"/>
    <w:basedOn w:val="Normal"/>
    <w:qFormat/>
    <w:rsid w:val="00A106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y.itu.int/index.php?option=com_content&amp;view=article&amp;id=176&amp;lang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FFC9-65ED-4452-A7E9-7243D394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114</TotalTime>
  <Pages>3</Pages>
  <Words>1464</Words>
  <Characters>409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Yuan, Tianxiang</cp:lastModifiedBy>
  <cp:revision>21</cp:revision>
  <cp:lastPrinted>2017-04-07T06:25:00Z</cp:lastPrinted>
  <dcterms:created xsi:type="dcterms:W3CDTF">2017-04-07T06:27:00Z</dcterms:created>
  <dcterms:modified xsi:type="dcterms:W3CDTF">2017-04-13T07:23:00Z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