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CA27CB" w:rsidP="00CA27CB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</w:t>
            </w:r>
            <w:r>
              <w:rPr>
                <w:b/>
                <w:bCs/>
                <w:sz w:val="32"/>
                <w:szCs w:val="32"/>
                <w:lang w:eastAsia="zh-CN"/>
              </w:rPr>
              <w:t>顾问组（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TDAG</w:t>
            </w:r>
            <w:r>
              <w:rPr>
                <w:b/>
                <w:bCs/>
                <w:sz w:val="32"/>
                <w:szCs w:val="32"/>
                <w:lang w:eastAsia="zh-CN"/>
              </w:rPr>
              <w:t>）</w:t>
            </w:r>
          </w:p>
          <w:p w:rsidR="00E55807" w:rsidRPr="00844A56" w:rsidRDefault="00CA27CB" w:rsidP="00CA27CB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22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次</w:t>
            </w:r>
            <w:r>
              <w:rPr>
                <w:b/>
                <w:bCs/>
                <w:sz w:val="26"/>
                <w:szCs w:val="26"/>
                <w:lang w:eastAsia="zh-CN"/>
              </w:rPr>
              <w:t>会议，</w:t>
            </w:r>
            <w:r w:rsidR="00E55807" w:rsidRPr="00010827">
              <w:rPr>
                <w:b/>
                <w:bCs/>
                <w:sz w:val="26"/>
                <w:szCs w:val="26"/>
                <w:lang w:eastAsia="zh-CN"/>
              </w:rPr>
              <w:t>201</w:t>
            </w:r>
            <w:r w:rsidR="00E55807">
              <w:rPr>
                <w:b/>
                <w:bCs/>
                <w:sz w:val="26"/>
                <w:szCs w:val="26"/>
                <w:lang w:eastAsia="zh-CN"/>
              </w:rPr>
              <w:t>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9</w:t>
            </w:r>
            <w:r>
              <w:rPr>
                <w:b/>
                <w:bCs/>
                <w:sz w:val="26"/>
                <w:szCs w:val="26"/>
                <w:lang w:eastAsia="zh-CN"/>
              </w:rPr>
              <w:t>-12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  <w:r>
              <w:rPr>
                <w:b/>
                <w:bCs/>
                <w:sz w:val="26"/>
                <w:szCs w:val="26"/>
                <w:lang w:eastAsia="zh-CN"/>
              </w:rPr>
              <w:t>，日内瓦</w:t>
            </w:r>
          </w:p>
        </w:tc>
        <w:tc>
          <w:tcPr>
            <w:tcW w:w="3225" w:type="dxa"/>
          </w:tcPr>
          <w:p w:rsidR="00B46DF3" w:rsidRPr="00683C32" w:rsidRDefault="00720A38" w:rsidP="00107E85">
            <w:pPr>
              <w:spacing w:before="0"/>
              <w:ind w:right="142"/>
              <w:jc w:val="right"/>
              <w:rPr>
                <w:lang w:eastAsia="zh-CN"/>
              </w:rPr>
            </w:pPr>
            <w:r w:rsidRPr="00AA5EE5">
              <w:rPr>
                <w:noProof/>
                <w:lang w:eastAsia="zh-CN"/>
              </w:rPr>
              <w:drawing>
                <wp:anchor distT="0" distB="0" distL="114300" distR="114300" simplePos="0" relativeHeight="251670528" behindDoc="0" locked="0" layoutInCell="1" allowOverlap="1" wp14:anchorId="7B526F6E" wp14:editId="2489D516">
                  <wp:simplePos x="0" y="0"/>
                  <wp:positionH relativeFrom="column">
                    <wp:posOffset>59954</wp:posOffset>
                  </wp:positionH>
                  <wp:positionV relativeFrom="paragraph">
                    <wp:posOffset>19207</wp:posOffset>
                  </wp:positionV>
                  <wp:extent cx="1788160" cy="672780"/>
                  <wp:effectExtent l="0" t="0" r="2540" b="0"/>
                  <wp:wrapNone/>
                  <wp:docPr id="2" name="Picture 2" descr="C:\Users\murphy\AppData\Local\Microsoft\Windows\Temporary Internet Files\Content.Outlook\PQ94T9LJ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63" cy="68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  <w:lang w:eastAsia="zh-CN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  <w:lang w:eastAsia="zh-CN"/>
              </w:rPr>
            </w:pPr>
          </w:p>
        </w:tc>
        <w:tc>
          <w:tcPr>
            <w:tcW w:w="3225" w:type="dxa"/>
          </w:tcPr>
          <w:p w:rsidR="00683C32" w:rsidRPr="00002716" w:rsidRDefault="00CA27CB" w:rsidP="00476C95">
            <w:pPr>
              <w:spacing w:before="0"/>
              <w:jc w:val="both"/>
              <w:rPr>
                <w:bCs/>
                <w:lang w:val="en-US"/>
              </w:rPr>
            </w:pPr>
            <w:r>
              <w:rPr>
                <w:rFonts w:hint="eastAsia"/>
                <w:b/>
                <w:bCs/>
                <w:lang w:eastAsia="zh-CN"/>
              </w:rPr>
              <w:t>文件</w:t>
            </w:r>
            <w:bookmarkStart w:id="0" w:name="DocRef1"/>
            <w:bookmarkEnd w:id="0"/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 w:rsidR="00107E85">
              <w:rPr>
                <w:b/>
                <w:bCs/>
                <w:lang w:val="en-US"/>
              </w:rPr>
              <w:t>TDAG17</w:t>
            </w:r>
            <w:r w:rsidR="000D2F92">
              <w:rPr>
                <w:b/>
                <w:bCs/>
                <w:lang w:val="en-US"/>
              </w:rPr>
              <w:t>-22</w:t>
            </w:r>
            <w:r w:rsidR="00380B71"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A550B6">
              <w:rPr>
                <w:b/>
                <w:bCs/>
                <w:lang w:val="en-US"/>
              </w:rPr>
              <w:t>3</w:t>
            </w:r>
            <w:r w:rsidR="00476C95">
              <w:rPr>
                <w:b/>
                <w:bCs/>
                <w:lang w:val="en-US"/>
              </w:rPr>
              <w:t>0</w:t>
            </w:r>
            <w:r w:rsidR="00107E85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C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:rsidR="00683C32" w:rsidRPr="002E6F8F" w:rsidRDefault="000D2F92" w:rsidP="00476C95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2017</w:t>
            </w:r>
            <w:r w:rsidR="00CA27CB">
              <w:rPr>
                <w:rFonts w:hint="eastAsia"/>
                <w:b/>
                <w:lang w:eastAsia="zh-CN"/>
              </w:rPr>
              <w:t>年</w:t>
            </w:r>
            <w:r w:rsidR="00CA27CB">
              <w:rPr>
                <w:rFonts w:hint="eastAsia"/>
                <w:b/>
                <w:lang w:eastAsia="zh-CN"/>
              </w:rPr>
              <w:t>3</w:t>
            </w:r>
            <w:r w:rsidR="00CA27CB">
              <w:rPr>
                <w:rFonts w:hint="eastAsia"/>
                <w:b/>
                <w:lang w:eastAsia="zh-CN"/>
              </w:rPr>
              <w:t>月</w:t>
            </w:r>
            <w:r w:rsidR="00476C95">
              <w:rPr>
                <w:b/>
                <w:lang w:eastAsia="zh-CN"/>
              </w:rPr>
              <w:t>9</w:t>
            </w:r>
            <w:r w:rsidR="00CA27CB">
              <w:rPr>
                <w:rFonts w:hint="eastAsia"/>
                <w:b/>
                <w:lang w:eastAsia="zh-CN"/>
              </w:rPr>
              <w:t>日</w:t>
            </w:r>
            <w:r w:rsidR="00107E85">
              <w:rPr>
                <w:b/>
              </w:rPr>
              <w:t xml:space="preserve"> 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CA27CB" w:rsidP="00CA27CB">
            <w:pPr>
              <w:spacing w:before="0" w:after="240"/>
            </w:pPr>
            <w:r>
              <w:rPr>
                <w:rFonts w:hint="eastAsia"/>
                <w:b/>
                <w:lang w:eastAsia="zh-CN"/>
              </w:rPr>
              <w:t>原文</w:t>
            </w:r>
            <w:r>
              <w:rPr>
                <w:b/>
                <w:lang w:eastAsia="zh-CN"/>
              </w:rPr>
              <w:t>：英文</w:t>
            </w:r>
            <w:bookmarkStart w:id="3" w:name="Original"/>
            <w:bookmarkEnd w:id="3"/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A721F4" w:rsidRDefault="00CA27CB" w:rsidP="00CA27CB">
            <w:pPr>
              <w:pStyle w:val="Source"/>
              <w:spacing w:before="240" w:after="24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bookmarkStart w:id="4" w:name="Source"/>
            <w:bookmarkEnd w:id="4"/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电信</w:t>
            </w:r>
            <w:r>
              <w:rPr>
                <w:bCs/>
                <w:sz w:val="28"/>
                <w:szCs w:val="28"/>
                <w:lang w:val="en-US" w:eastAsia="zh-CN"/>
              </w:rPr>
              <w:t>发展局主任</w:t>
            </w:r>
            <w:r w:rsidR="00476C95">
              <w:rPr>
                <w:rFonts w:hint="eastAsia"/>
                <w:bCs/>
                <w:sz w:val="28"/>
                <w:szCs w:val="28"/>
                <w:lang w:val="en-US" w:eastAsia="zh-CN"/>
              </w:rPr>
              <w:t>的</w:t>
            </w:r>
            <w:r w:rsidR="00476C95">
              <w:rPr>
                <w:bCs/>
                <w:sz w:val="28"/>
                <w:szCs w:val="28"/>
                <w:lang w:val="en-US" w:eastAsia="zh-CN"/>
              </w:rPr>
              <w:t>报告</w:t>
            </w:r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AC6F14" w:rsidRPr="00572B17" w:rsidRDefault="00476C95" w:rsidP="00CA27CB">
            <w:pPr>
              <w:pStyle w:val="Title1"/>
              <w:spacing w:before="120" w:after="120"/>
              <w:jc w:val="center"/>
              <w:rPr>
                <w:b w:val="0"/>
                <w:bCs/>
                <w:sz w:val="28"/>
                <w:szCs w:val="28"/>
                <w:lang w:eastAsia="zh-CN"/>
              </w:rPr>
            </w:pPr>
            <w:bookmarkStart w:id="5" w:name="Title"/>
            <w:bookmarkEnd w:id="5"/>
            <w:r w:rsidRPr="009B5E72">
              <w:rPr>
                <w:rFonts w:ascii="Calibri" w:eastAsia="SimSun" w:hAnsi="Calibri"/>
              </w:rPr>
              <w:t>ITU-D</w:t>
            </w:r>
            <w:proofErr w:type="spellStart"/>
            <w:r w:rsidRPr="009B5E72">
              <w:rPr>
                <w:rFonts w:ascii="Calibri" w:eastAsia="SimSun" w:hAnsi="Calibri" w:hint="eastAsia"/>
              </w:rPr>
              <w:t>创新</w:t>
            </w:r>
            <w:proofErr w:type="spellEnd"/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2" w:rsidRDefault="00CA27CB" w:rsidP="009F4F2B">
            <w:pPr>
              <w:pStyle w:val="Headingb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  <w:r>
              <w:rPr>
                <w:lang w:eastAsia="zh-CN"/>
              </w:rPr>
              <w:t>：</w:t>
            </w:r>
          </w:p>
          <w:p w:rsidR="00476C95" w:rsidRDefault="00476C95" w:rsidP="00476C95">
            <w:pPr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本报告介绍了作为</w:t>
            </w:r>
            <w:r>
              <w:rPr>
                <w:rFonts w:cstheme="minorHAnsi" w:hint="eastAsia"/>
                <w:szCs w:val="24"/>
                <w:lang w:eastAsia="zh-CN"/>
              </w:rPr>
              <w:t>2014</w:t>
            </w:r>
            <w:r>
              <w:rPr>
                <w:rFonts w:cstheme="minorHAnsi" w:hint="eastAsia"/>
                <w:szCs w:val="24"/>
                <w:lang w:eastAsia="zh-CN"/>
              </w:rPr>
              <w:t>年世界</w:t>
            </w:r>
            <w:r>
              <w:rPr>
                <w:rFonts w:cstheme="minorHAnsi"/>
                <w:szCs w:val="24"/>
                <w:lang w:eastAsia="zh-CN"/>
              </w:rPr>
              <w:t>电信发展大会（</w:t>
            </w:r>
            <w:r>
              <w:rPr>
                <w:rFonts w:cstheme="minorHAnsi" w:hint="eastAsia"/>
                <w:szCs w:val="24"/>
                <w:lang w:eastAsia="zh-CN"/>
              </w:rPr>
              <w:t>W</w:t>
            </w:r>
            <w:r>
              <w:rPr>
                <w:rFonts w:cstheme="minorHAnsi"/>
                <w:szCs w:val="24"/>
                <w:lang w:eastAsia="zh-CN"/>
              </w:rPr>
              <w:t>TDC-14</w:t>
            </w:r>
            <w:r>
              <w:rPr>
                <w:rFonts w:cstheme="minorHAnsi" w:hint="eastAsia"/>
                <w:szCs w:val="24"/>
                <w:lang w:eastAsia="zh-CN"/>
              </w:rPr>
              <w:t>）和</w:t>
            </w:r>
            <w:r>
              <w:rPr>
                <w:rFonts w:cstheme="minorHAnsi" w:hint="eastAsia"/>
                <w:szCs w:val="24"/>
                <w:lang w:eastAsia="zh-CN"/>
              </w:rPr>
              <w:t>2014</w:t>
            </w:r>
            <w:r>
              <w:rPr>
                <w:rFonts w:cstheme="minorHAnsi" w:hint="eastAsia"/>
                <w:szCs w:val="24"/>
                <w:lang w:eastAsia="zh-CN"/>
              </w:rPr>
              <w:t>年</w:t>
            </w:r>
            <w:r>
              <w:rPr>
                <w:rFonts w:cstheme="minorHAnsi"/>
                <w:szCs w:val="24"/>
                <w:lang w:eastAsia="zh-CN"/>
              </w:rPr>
              <w:t>全权代表大会（</w:t>
            </w:r>
            <w:r>
              <w:rPr>
                <w:rFonts w:cstheme="minorHAnsi" w:hint="eastAsia"/>
                <w:szCs w:val="24"/>
                <w:lang w:eastAsia="zh-CN"/>
              </w:rPr>
              <w:t>P</w:t>
            </w:r>
            <w:r>
              <w:rPr>
                <w:rFonts w:cstheme="minorHAnsi"/>
                <w:szCs w:val="24"/>
                <w:lang w:eastAsia="zh-CN"/>
              </w:rPr>
              <w:t>P-14</w:t>
            </w:r>
            <w:r>
              <w:rPr>
                <w:rFonts w:cstheme="minorHAnsi" w:hint="eastAsia"/>
                <w:szCs w:val="24"/>
                <w:lang w:eastAsia="zh-CN"/>
              </w:rPr>
              <w:t>）</w:t>
            </w:r>
            <w:r>
              <w:rPr>
                <w:rFonts w:cstheme="minorHAnsi" w:hint="eastAsia"/>
                <w:szCs w:val="24"/>
                <w:lang w:val="en-US" w:eastAsia="zh-CN"/>
              </w:rPr>
              <w:t>分别通过</w:t>
            </w:r>
            <w:r>
              <w:rPr>
                <w:rFonts w:cstheme="minorHAnsi" w:hint="eastAsia"/>
                <w:szCs w:val="24"/>
                <w:lang w:eastAsia="zh-CN"/>
              </w:rPr>
              <w:t>的输出</w:t>
            </w:r>
            <w:r>
              <w:rPr>
                <w:rFonts w:cstheme="minorHAnsi"/>
                <w:szCs w:val="24"/>
                <w:lang w:eastAsia="zh-CN"/>
              </w:rPr>
              <w:t>成果</w:t>
            </w:r>
            <w:r>
              <w:rPr>
                <w:rFonts w:cstheme="minorHAnsi" w:hint="eastAsia"/>
                <w:szCs w:val="24"/>
                <w:lang w:eastAsia="zh-CN"/>
              </w:rPr>
              <w:t>和目标</w:t>
            </w:r>
            <w:r>
              <w:rPr>
                <w:rFonts w:cstheme="minorHAnsi"/>
                <w:szCs w:val="24"/>
                <w:lang w:eastAsia="zh-CN"/>
              </w:rPr>
              <w:t>之一的</w:t>
            </w:r>
            <w:r>
              <w:rPr>
                <w:rFonts w:cstheme="minorHAnsi" w:hint="eastAsia"/>
                <w:szCs w:val="24"/>
                <w:lang w:eastAsia="zh-CN"/>
              </w:rPr>
              <w:t>ITU-D</w:t>
            </w:r>
            <w:r>
              <w:rPr>
                <w:rFonts w:cstheme="minorHAnsi"/>
                <w:szCs w:val="24"/>
                <w:lang w:eastAsia="zh-CN"/>
              </w:rPr>
              <w:t>创新工作</w:t>
            </w:r>
            <w:r>
              <w:rPr>
                <w:rFonts w:cstheme="minorHAnsi" w:hint="eastAsia"/>
                <w:szCs w:val="24"/>
                <w:lang w:eastAsia="zh-CN"/>
              </w:rPr>
              <w:t>的最新结果。</w:t>
            </w:r>
          </w:p>
          <w:p w:rsidR="00A721F4" w:rsidRPr="00A550B6" w:rsidRDefault="00476C95" w:rsidP="00476C95">
            <w:pPr>
              <w:ind w:firstLineChars="200" w:firstLine="480"/>
              <w:rPr>
                <w:szCs w:val="24"/>
                <w:lang w:val="en-US" w:eastAsia="zh-CN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本报告还介绍了为落实这些举措已经开展或计划开展的行动的信息，</w:t>
            </w:r>
            <w:r>
              <w:rPr>
                <w:rFonts w:cstheme="minorHAnsi"/>
                <w:szCs w:val="24"/>
                <w:lang w:eastAsia="zh-CN"/>
              </w:rPr>
              <w:t>同时考虑基于</w:t>
            </w:r>
            <w:r>
              <w:rPr>
                <w:rFonts w:cstheme="minorHAnsi" w:hint="eastAsia"/>
                <w:szCs w:val="24"/>
                <w:lang w:eastAsia="zh-CN"/>
              </w:rPr>
              <w:t>结果</w:t>
            </w:r>
            <w:r>
              <w:rPr>
                <w:rFonts w:cstheme="minorHAnsi"/>
                <w:szCs w:val="24"/>
                <w:lang w:eastAsia="zh-CN"/>
              </w:rPr>
              <w:t>的管理</w:t>
            </w:r>
            <w:r>
              <w:rPr>
                <w:rFonts w:cstheme="minorHAnsi" w:hint="eastAsia"/>
                <w:szCs w:val="24"/>
                <w:lang w:eastAsia="zh-CN"/>
              </w:rPr>
              <w:t>。</w:t>
            </w:r>
          </w:p>
          <w:p w:rsidR="000D2F92" w:rsidRDefault="00CA27CB" w:rsidP="009F4F2B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</w:t>
            </w:r>
            <w:r>
              <w:rPr>
                <w:lang w:eastAsia="zh-CN"/>
              </w:rPr>
              <w:t>采取的行动：</w:t>
            </w:r>
          </w:p>
          <w:p w:rsidR="00A550B6" w:rsidRPr="00A550B6" w:rsidRDefault="00476C95" w:rsidP="009F4F2B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请</w:t>
            </w:r>
            <w:r>
              <w:rPr>
                <w:rFonts w:cstheme="minorHAnsi"/>
                <w:szCs w:val="24"/>
                <w:lang w:eastAsia="zh-CN"/>
              </w:rPr>
              <w:t>电信发展顾问组（</w:t>
            </w:r>
            <w:r>
              <w:rPr>
                <w:rFonts w:cstheme="minorHAnsi" w:hint="eastAsia"/>
                <w:szCs w:val="24"/>
                <w:lang w:eastAsia="zh-CN"/>
              </w:rPr>
              <w:t>T</w:t>
            </w:r>
            <w:r>
              <w:rPr>
                <w:rFonts w:cstheme="minorHAnsi"/>
                <w:szCs w:val="24"/>
                <w:lang w:eastAsia="zh-CN"/>
              </w:rPr>
              <w:t>DAG</w:t>
            </w:r>
            <w:r>
              <w:rPr>
                <w:rFonts w:cstheme="minorHAnsi" w:hint="eastAsia"/>
                <w:szCs w:val="24"/>
                <w:lang w:eastAsia="zh-CN"/>
              </w:rPr>
              <w:t>）将此</w:t>
            </w:r>
            <w:r>
              <w:rPr>
                <w:rFonts w:cstheme="minorHAnsi"/>
                <w:szCs w:val="24"/>
                <w:lang w:eastAsia="zh-CN"/>
              </w:rPr>
              <w:t>报告</w:t>
            </w:r>
            <w:r>
              <w:rPr>
                <w:rFonts w:cstheme="minorHAnsi" w:hint="eastAsia"/>
                <w:szCs w:val="24"/>
                <w:lang w:eastAsia="zh-CN"/>
              </w:rPr>
              <w:t>记录在案</w:t>
            </w:r>
            <w:r>
              <w:rPr>
                <w:rFonts w:cstheme="minorHAnsi"/>
                <w:szCs w:val="24"/>
                <w:lang w:eastAsia="zh-CN"/>
              </w:rPr>
              <w:t>并酌情提供指导。</w:t>
            </w:r>
          </w:p>
          <w:p w:rsidR="000D2F92" w:rsidRDefault="00CA27CB" w:rsidP="009F4F2B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参考</w:t>
            </w:r>
            <w:r>
              <w:rPr>
                <w:lang w:eastAsia="zh-CN"/>
              </w:rPr>
              <w:t>文件：</w:t>
            </w:r>
          </w:p>
          <w:p w:rsidR="00A721F4" w:rsidRPr="00D9621A" w:rsidRDefault="00476C95" w:rsidP="009F4F2B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cstheme="minorHAnsi"/>
                <w:szCs w:val="24"/>
                <w:lang w:eastAsia="zh-CN"/>
              </w:rPr>
              <w:t>WTDC-14</w:t>
            </w:r>
            <w:r>
              <w:rPr>
                <w:rFonts w:cstheme="minorHAnsi"/>
                <w:szCs w:val="24"/>
                <w:lang w:eastAsia="zh-CN"/>
              </w:rPr>
              <w:t>《迪拜宣言》和第</w:t>
            </w:r>
            <w:r>
              <w:rPr>
                <w:rFonts w:cstheme="minorHAnsi" w:hint="eastAsia"/>
                <w:szCs w:val="24"/>
                <w:lang w:eastAsia="zh-CN"/>
              </w:rPr>
              <w:t>17</w:t>
            </w:r>
            <w:r>
              <w:rPr>
                <w:rFonts w:cstheme="minorHAnsi" w:hint="eastAsia"/>
                <w:szCs w:val="24"/>
                <w:lang w:eastAsia="zh-CN"/>
              </w:rPr>
              <w:t>号决议</w:t>
            </w:r>
            <w:r>
              <w:rPr>
                <w:rFonts w:cstheme="minorHAnsi"/>
                <w:szCs w:val="24"/>
                <w:lang w:eastAsia="zh-CN"/>
              </w:rPr>
              <w:t>（</w:t>
            </w:r>
            <w:r>
              <w:rPr>
                <w:rFonts w:cstheme="minorHAnsi" w:hint="eastAsia"/>
                <w:szCs w:val="24"/>
                <w:lang w:eastAsia="zh-CN"/>
              </w:rPr>
              <w:t>2014</w:t>
            </w:r>
            <w:r>
              <w:rPr>
                <w:rFonts w:cstheme="minorHAnsi" w:hint="eastAsia"/>
                <w:szCs w:val="24"/>
                <w:lang w:eastAsia="zh-CN"/>
              </w:rPr>
              <w:t>年</w:t>
            </w:r>
            <w:r>
              <w:rPr>
                <w:rFonts w:cstheme="minorHAnsi"/>
                <w:szCs w:val="24"/>
                <w:lang w:eastAsia="zh-CN"/>
              </w:rPr>
              <w:t>，</w:t>
            </w:r>
            <w:r>
              <w:rPr>
                <w:rFonts w:cstheme="minorHAnsi" w:hint="eastAsia"/>
                <w:szCs w:val="24"/>
                <w:lang w:eastAsia="zh-CN"/>
              </w:rPr>
              <w:t>迪拜，修订</w:t>
            </w:r>
            <w:r>
              <w:rPr>
                <w:rFonts w:cstheme="minorHAnsi"/>
                <w:szCs w:val="24"/>
                <w:lang w:eastAsia="zh-CN"/>
              </w:rPr>
              <w:t>版）</w:t>
            </w:r>
            <w:r>
              <w:rPr>
                <w:rFonts w:cstheme="minorHAnsi" w:hint="eastAsia"/>
                <w:szCs w:val="24"/>
                <w:lang w:eastAsia="zh-CN"/>
              </w:rPr>
              <w:t>；</w:t>
            </w:r>
            <w:r>
              <w:rPr>
                <w:rFonts w:cstheme="minorHAnsi" w:hint="eastAsia"/>
                <w:szCs w:val="24"/>
                <w:lang w:eastAsia="zh-CN"/>
              </w:rPr>
              <w:t>P</w:t>
            </w:r>
            <w:r>
              <w:rPr>
                <w:rFonts w:cstheme="minorHAnsi"/>
                <w:szCs w:val="24"/>
                <w:lang w:eastAsia="zh-CN"/>
              </w:rPr>
              <w:t>P-14</w:t>
            </w:r>
            <w:r>
              <w:rPr>
                <w:rFonts w:cstheme="minorHAnsi" w:hint="eastAsia"/>
                <w:szCs w:val="24"/>
                <w:lang w:eastAsia="zh-CN"/>
              </w:rPr>
              <w:t>第</w:t>
            </w:r>
            <w:r>
              <w:rPr>
                <w:rFonts w:cstheme="minorHAnsi" w:hint="eastAsia"/>
                <w:szCs w:val="24"/>
                <w:lang w:eastAsia="zh-CN"/>
              </w:rPr>
              <w:t>200</w:t>
            </w:r>
            <w:r>
              <w:rPr>
                <w:rFonts w:cstheme="minorHAnsi" w:hint="eastAsia"/>
                <w:szCs w:val="24"/>
                <w:lang w:eastAsia="zh-CN"/>
              </w:rPr>
              <w:t>号</w:t>
            </w:r>
            <w:r>
              <w:rPr>
                <w:rFonts w:cstheme="minorHAnsi"/>
                <w:szCs w:val="24"/>
                <w:lang w:eastAsia="zh-CN"/>
              </w:rPr>
              <w:t>决议（</w:t>
            </w:r>
            <w:r>
              <w:rPr>
                <w:rFonts w:cstheme="minorHAnsi" w:hint="eastAsia"/>
                <w:szCs w:val="24"/>
                <w:lang w:eastAsia="zh-CN"/>
              </w:rPr>
              <w:t>2014</w:t>
            </w:r>
            <w:r>
              <w:rPr>
                <w:rFonts w:cstheme="minorHAnsi" w:hint="eastAsia"/>
                <w:szCs w:val="24"/>
                <w:lang w:eastAsia="zh-CN"/>
              </w:rPr>
              <w:t>年</w:t>
            </w:r>
            <w:r>
              <w:rPr>
                <w:rFonts w:cstheme="minorHAnsi"/>
                <w:szCs w:val="24"/>
                <w:lang w:eastAsia="zh-CN"/>
              </w:rPr>
              <w:t>，釜山）</w:t>
            </w:r>
            <w:r>
              <w:rPr>
                <w:rFonts w:cstheme="minorHAnsi" w:hint="eastAsia"/>
                <w:szCs w:val="24"/>
                <w:lang w:eastAsia="zh-CN"/>
              </w:rPr>
              <w:t>和</w:t>
            </w:r>
            <w:r>
              <w:rPr>
                <w:rFonts w:cstheme="minorHAnsi" w:hint="eastAsia"/>
                <w:szCs w:val="24"/>
                <w:lang w:eastAsia="zh-CN"/>
              </w:rPr>
              <w:t>P</w:t>
            </w:r>
            <w:r>
              <w:rPr>
                <w:rFonts w:cstheme="minorHAnsi"/>
                <w:szCs w:val="24"/>
                <w:lang w:eastAsia="zh-CN"/>
              </w:rPr>
              <w:t>P-14</w:t>
            </w:r>
            <w:r>
              <w:rPr>
                <w:rFonts w:cstheme="minorHAnsi" w:hint="eastAsia"/>
                <w:szCs w:val="24"/>
                <w:lang w:eastAsia="zh-CN"/>
              </w:rPr>
              <w:t>国际</w:t>
            </w:r>
            <w:r>
              <w:rPr>
                <w:rFonts w:cstheme="minorHAnsi"/>
                <w:szCs w:val="24"/>
                <w:lang w:eastAsia="zh-CN"/>
              </w:rPr>
              <w:t>电联的</w:t>
            </w:r>
            <w:r>
              <w:rPr>
                <w:rFonts w:cstheme="minorHAnsi" w:hint="eastAsia"/>
                <w:szCs w:val="24"/>
                <w:lang w:eastAsia="zh-CN"/>
              </w:rPr>
              <w:t>整体</w:t>
            </w:r>
            <w:r>
              <w:rPr>
                <w:rFonts w:cstheme="minorHAnsi"/>
                <w:szCs w:val="24"/>
                <w:lang w:eastAsia="zh-CN"/>
              </w:rPr>
              <w:t>目标</w:t>
            </w:r>
            <w:r>
              <w:rPr>
                <w:rFonts w:cstheme="minorHAnsi" w:hint="eastAsia"/>
                <w:szCs w:val="24"/>
                <w:lang w:eastAsia="zh-CN"/>
              </w:rPr>
              <w:t>4</w:t>
            </w:r>
            <w:r>
              <w:rPr>
                <w:rFonts w:cstheme="minorHAnsi" w:hint="eastAsia"/>
                <w:szCs w:val="24"/>
                <w:lang w:eastAsia="zh-CN"/>
              </w:rPr>
              <w:t>。</w:t>
            </w:r>
          </w:p>
        </w:tc>
      </w:tr>
    </w:tbl>
    <w:p w:rsidR="00A550B6" w:rsidRPr="00476C95" w:rsidRDefault="00476C95" w:rsidP="00476C95">
      <w:pPr>
        <w:pStyle w:val="Heading1"/>
        <w:spacing w:before="720"/>
        <w:rPr>
          <w:sz w:val="24"/>
          <w:szCs w:val="24"/>
          <w:lang w:eastAsia="zh-CN"/>
        </w:rPr>
      </w:pPr>
      <w:bookmarkStart w:id="6" w:name="Proposal"/>
      <w:bookmarkEnd w:id="6"/>
      <w:r w:rsidRPr="00476C95">
        <w:rPr>
          <w:rFonts w:hint="eastAsia"/>
          <w:sz w:val="24"/>
          <w:szCs w:val="24"/>
          <w:lang w:eastAsia="zh-CN"/>
        </w:rPr>
        <w:lastRenderedPageBreak/>
        <w:t>1</w:t>
      </w:r>
      <w:r w:rsidRPr="00476C95">
        <w:rPr>
          <w:rFonts w:hint="eastAsia"/>
          <w:sz w:val="24"/>
          <w:szCs w:val="24"/>
          <w:lang w:eastAsia="zh-CN"/>
        </w:rPr>
        <w:tab/>
      </w:r>
      <w:r w:rsidR="00CA27CB" w:rsidRPr="00476C95">
        <w:rPr>
          <w:rFonts w:hint="eastAsia"/>
          <w:sz w:val="24"/>
          <w:szCs w:val="24"/>
          <w:lang w:eastAsia="zh-CN"/>
        </w:rPr>
        <w:t>背景</w:t>
      </w:r>
    </w:p>
    <w:p w:rsidR="00476C95" w:rsidRPr="003A7A36" w:rsidRDefault="00476C95" w:rsidP="00476C95">
      <w:pPr>
        <w:spacing w:before="60"/>
        <w:ind w:firstLineChars="200" w:firstLine="480"/>
        <w:rPr>
          <w:szCs w:val="24"/>
          <w:lang w:val="en-US" w:eastAsia="zh-CN"/>
        </w:rPr>
      </w:pPr>
      <w:bookmarkStart w:id="7" w:name="lt_pId022"/>
      <w:r>
        <w:rPr>
          <w:rFonts w:hint="eastAsia"/>
          <w:szCs w:val="24"/>
          <w:lang w:val="en-US" w:eastAsia="zh-CN"/>
        </w:rPr>
        <w:t>在</w:t>
      </w:r>
      <w:r>
        <w:rPr>
          <w:rFonts w:hint="eastAsia"/>
          <w:szCs w:val="24"/>
          <w:lang w:val="en-US" w:eastAsia="zh-CN"/>
        </w:rPr>
        <w:t>2014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世界电信发展大会</w:t>
      </w:r>
      <w:r>
        <w:rPr>
          <w:rFonts w:hint="eastAsia"/>
          <w:szCs w:val="24"/>
          <w:lang w:val="en-US" w:eastAsia="zh-CN"/>
        </w:rPr>
        <w:t>（</w:t>
      </w:r>
      <w:r>
        <w:rPr>
          <w:rFonts w:hint="eastAsia"/>
          <w:szCs w:val="24"/>
          <w:lang w:val="en-US" w:eastAsia="zh-CN"/>
        </w:rPr>
        <w:t>WTDC</w:t>
      </w:r>
      <w:r>
        <w:rPr>
          <w:szCs w:val="24"/>
          <w:lang w:val="en-US" w:eastAsia="zh-CN"/>
        </w:rPr>
        <w:t>-14</w:t>
      </w:r>
      <w:r>
        <w:rPr>
          <w:rFonts w:hint="eastAsia"/>
          <w:szCs w:val="24"/>
          <w:lang w:val="en-US" w:eastAsia="zh-CN"/>
        </w:rPr>
        <w:t>）</w:t>
      </w:r>
      <w:r>
        <w:rPr>
          <w:szCs w:val="24"/>
          <w:lang w:val="en-US" w:eastAsia="zh-CN"/>
        </w:rPr>
        <w:t>和</w:t>
      </w:r>
      <w:r>
        <w:rPr>
          <w:rFonts w:hint="eastAsia"/>
          <w:szCs w:val="24"/>
          <w:lang w:val="en-US" w:eastAsia="zh-CN"/>
        </w:rPr>
        <w:t>全权代表大会</w:t>
      </w:r>
      <w:r>
        <w:rPr>
          <w:szCs w:val="24"/>
          <w:lang w:val="en-US" w:eastAsia="zh-CN"/>
        </w:rPr>
        <w:t>上，</w:t>
      </w:r>
      <w:r>
        <w:rPr>
          <w:rFonts w:hint="eastAsia"/>
          <w:szCs w:val="24"/>
          <w:lang w:val="en-US" w:eastAsia="zh-CN"/>
        </w:rPr>
        <w:t>创新</w:t>
      </w:r>
      <w:r>
        <w:rPr>
          <w:szCs w:val="24"/>
          <w:lang w:val="en-US" w:eastAsia="zh-CN"/>
        </w:rPr>
        <w:t>被确立为国际电联成员的主要目标之一。</w:t>
      </w:r>
      <w:bookmarkStart w:id="8" w:name="lt_pId023"/>
      <w:bookmarkEnd w:id="7"/>
      <w:r>
        <w:rPr>
          <w:rFonts w:hint="eastAsia"/>
          <w:szCs w:val="24"/>
          <w:lang w:val="en-US" w:eastAsia="zh-CN"/>
        </w:rPr>
        <w:t>创新亦</w:t>
      </w:r>
      <w:r>
        <w:rPr>
          <w:szCs w:val="24"/>
          <w:lang w:val="en-US" w:eastAsia="zh-CN"/>
        </w:rPr>
        <w:t>是联合国可持续发展目标（</w:t>
      </w:r>
      <w:r>
        <w:rPr>
          <w:rFonts w:hint="eastAsia"/>
          <w:szCs w:val="24"/>
          <w:lang w:val="en-US" w:eastAsia="zh-CN"/>
        </w:rPr>
        <w:t>SDG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之一</w:t>
      </w:r>
      <w:r>
        <w:rPr>
          <w:szCs w:val="24"/>
          <w:lang w:val="en-US" w:eastAsia="zh-CN"/>
        </w:rPr>
        <w:t>，即</w:t>
      </w:r>
      <w:r>
        <w:rPr>
          <w:rFonts w:hint="eastAsia"/>
          <w:szCs w:val="24"/>
          <w:lang w:val="en-US" w:eastAsia="zh-CN"/>
        </w:rPr>
        <w:t>目标</w:t>
      </w:r>
      <w:r w:rsidRPr="003A7A36">
        <w:rPr>
          <w:szCs w:val="24"/>
          <w:lang w:val="en-US" w:eastAsia="zh-CN"/>
        </w:rPr>
        <w:t>9</w:t>
      </w:r>
      <w:r>
        <w:rPr>
          <w:rFonts w:hint="eastAsia"/>
          <w:szCs w:val="24"/>
          <w:lang w:val="en-US" w:eastAsia="zh-CN"/>
        </w:rPr>
        <w:t>：</w:t>
      </w:r>
      <w:bookmarkStart w:id="9" w:name="lt_pId024"/>
      <w:bookmarkEnd w:id="8"/>
      <w:r w:rsidRPr="00850F62">
        <w:rPr>
          <w:rFonts w:ascii="SimSun" w:eastAsia="SimSun" w:hAnsi="SimSun"/>
          <w:szCs w:val="24"/>
          <w:lang w:val="en-US" w:eastAsia="zh-CN"/>
        </w:rPr>
        <w:t>“</w:t>
      </w:r>
      <w:r w:rsidRPr="00B81720">
        <w:rPr>
          <w:rFonts w:asciiTheme="minorEastAsia" w:hAnsiTheme="minorEastAsia"/>
          <w:szCs w:val="24"/>
          <w:lang w:eastAsia="zh-CN"/>
        </w:rPr>
        <w:t>建造具备抵御灾害能力的基础设施，促进具有包容性的可持续工业化，推动创新</w:t>
      </w:r>
      <w:r w:rsidRPr="00493F54">
        <w:rPr>
          <w:rFonts w:ascii="SimSun" w:eastAsia="SimSun" w:hAnsi="SimSun"/>
          <w:szCs w:val="24"/>
          <w:lang w:val="en-US" w:eastAsia="zh-CN"/>
        </w:rPr>
        <w:t>”</w:t>
      </w:r>
      <w:bookmarkEnd w:id="9"/>
      <w:r>
        <w:rPr>
          <w:rFonts w:ascii="SimSun" w:eastAsia="SimSun" w:hAnsi="SimSun" w:hint="eastAsia"/>
          <w:szCs w:val="24"/>
          <w:lang w:val="en-US" w:eastAsia="zh-CN"/>
        </w:rPr>
        <w:t>。</w:t>
      </w:r>
    </w:p>
    <w:p w:rsidR="00476C95" w:rsidRDefault="00476C95" w:rsidP="00476C95">
      <w:pPr>
        <w:spacing w:before="60"/>
        <w:ind w:firstLineChars="200" w:firstLine="480"/>
        <w:rPr>
          <w:szCs w:val="24"/>
          <w:lang w:val="en-US" w:eastAsia="zh-CN"/>
        </w:rPr>
      </w:pPr>
      <w:bookmarkStart w:id="10" w:name="lt_pId025"/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val="en-US" w:eastAsia="zh-CN"/>
        </w:rPr>
        <w:t>将创新作为</w:t>
      </w:r>
      <w:r>
        <w:rPr>
          <w:rFonts w:hint="eastAsia"/>
          <w:szCs w:val="24"/>
          <w:lang w:val="en-US" w:eastAsia="zh-CN"/>
        </w:rPr>
        <w:t>WTDC-14</w:t>
      </w:r>
      <w:r>
        <w:rPr>
          <w:szCs w:val="24"/>
          <w:lang w:val="en-US" w:eastAsia="zh-CN"/>
        </w:rPr>
        <w:t>的输出成果和目标之一的同时，国际电联成员</w:t>
      </w:r>
      <w:r>
        <w:rPr>
          <w:rFonts w:hint="eastAsia"/>
          <w:szCs w:val="24"/>
          <w:lang w:val="en-US" w:eastAsia="zh-CN"/>
        </w:rPr>
        <w:t>确认</w:t>
      </w:r>
      <w:r>
        <w:rPr>
          <w:szCs w:val="24"/>
          <w:lang w:val="en-US" w:eastAsia="zh-CN"/>
        </w:rPr>
        <w:t>，</w:t>
      </w:r>
      <w:r>
        <w:rPr>
          <w:rFonts w:hint="eastAsia"/>
          <w:szCs w:val="24"/>
          <w:lang w:val="en-US" w:eastAsia="zh-CN"/>
        </w:rPr>
        <w:t>电信</w:t>
      </w:r>
      <w:r>
        <w:rPr>
          <w:szCs w:val="24"/>
          <w:lang w:val="en-US" w:eastAsia="zh-CN"/>
        </w:rPr>
        <w:t>发展局（</w:t>
      </w:r>
      <w:r>
        <w:rPr>
          <w:rFonts w:hint="eastAsia"/>
          <w:szCs w:val="24"/>
          <w:lang w:val="en-US" w:eastAsia="zh-CN"/>
        </w:rPr>
        <w:t>BDT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应</w:t>
      </w:r>
      <w:r>
        <w:rPr>
          <w:szCs w:val="24"/>
          <w:lang w:val="en-US" w:eastAsia="zh-CN"/>
        </w:rPr>
        <w:t>寻找新办法加强成员的能力，把电信</w:t>
      </w:r>
      <w:r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信息</w:t>
      </w:r>
      <w:r>
        <w:rPr>
          <w:szCs w:val="24"/>
          <w:lang w:val="en-US" w:eastAsia="zh-CN"/>
        </w:rPr>
        <w:t>通信技术（</w:t>
      </w:r>
      <w:r>
        <w:rPr>
          <w:rFonts w:hint="eastAsia"/>
          <w:szCs w:val="24"/>
          <w:lang w:val="en-US" w:eastAsia="zh-CN"/>
        </w:rPr>
        <w:t>ICT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创新</w:t>
      </w:r>
      <w:r>
        <w:rPr>
          <w:szCs w:val="24"/>
          <w:lang w:val="en-US" w:eastAsia="zh-CN"/>
        </w:rPr>
        <w:t>纳入其发展</w:t>
      </w:r>
      <w:r>
        <w:rPr>
          <w:rFonts w:hint="eastAsia"/>
          <w:szCs w:val="24"/>
          <w:lang w:val="en-US" w:eastAsia="zh-CN"/>
        </w:rPr>
        <w:t>议程</w:t>
      </w:r>
      <w:r>
        <w:rPr>
          <w:szCs w:val="24"/>
          <w:lang w:val="en-US" w:eastAsia="zh-CN"/>
        </w:rPr>
        <w:t>，并寻找新的创新机制</w:t>
      </w:r>
      <w:r>
        <w:rPr>
          <w:rFonts w:hint="eastAsia"/>
          <w:szCs w:val="24"/>
          <w:lang w:val="en-US" w:eastAsia="zh-CN"/>
        </w:rPr>
        <w:t>实现</w:t>
      </w:r>
      <w:r>
        <w:rPr>
          <w:szCs w:val="24"/>
          <w:lang w:val="en-US" w:eastAsia="zh-CN"/>
        </w:rPr>
        <w:t>该目标。</w:t>
      </w:r>
      <w:bookmarkStart w:id="11" w:name="lt_pId026"/>
      <w:bookmarkEnd w:id="10"/>
      <w:r>
        <w:rPr>
          <w:rFonts w:hint="eastAsia"/>
          <w:szCs w:val="24"/>
          <w:lang w:val="en-US" w:eastAsia="zh-CN"/>
        </w:rPr>
        <w:t>包括</w:t>
      </w:r>
      <w:r>
        <w:rPr>
          <w:szCs w:val="24"/>
          <w:lang w:val="en-US" w:eastAsia="zh-CN"/>
        </w:rPr>
        <w:t>推</w:t>
      </w:r>
      <w:r>
        <w:rPr>
          <w:rFonts w:hint="eastAsia"/>
          <w:szCs w:val="24"/>
          <w:lang w:val="en-US" w:eastAsia="zh-CN"/>
        </w:rPr>
        <w:t>广</w:t>
      </w:r>
      <w:r>
        <w:rPr>
          <w:szCs w:val="24"/>
          <w:lang w:val="en-US" w:eastAsia="zh-CN"/>
        </w:rPr>
        <w:t>创新方法；</w:t>
      </w:r>
      <w:r>
        <w:rPr>
          <w:rFonts w:hint="eastAsia"/>
          <w:szCs w:val="24"/>
          <w:lang w:val="en-US" w:eastAsia="zh-CN"/>
        </w:rPr>
        <w:t>创建</w:t>
      </w:r>
      <w:r>
        <w:rPr>
          <w:szCs w:val="24"/>
          <w:lang w:val="en-US" w:eastAsia="zh-CN"/>
        </w:rPr>
        <w:t>有利环境完成旨在加强企业家精神、创业</w:t>
      </w:r>
      <w:bookmarkStart w:id="12" w:name="lt_pId027"/>
      <w:bookmarkEnd w:id="11"/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公司扩</w:t>
      </w:r>
      <w:r>
        <w:rPr>
          <w:rFonts w:hint="eastAsia"/>
          <w:szCs w:val="24"/>
          <w:lang w:val="en-US" w:eastAsia="zh-CN"/>
        </w:rPr>
        <w:t>大</w:t>
      </w:r>
      <w:r>
        <w:rPr>
          <w:szCs w:val="24"/>
          <w:lang w:val="en-US" w:eastAsia="zh-CN"/>
        </w:rPr>
        <w:t>的能力建设；</w:t>
      </w:r>
      <w:bookmarkEnd w:id="12"/>
      <w:r>
        <w:rPr>
          <w:rFonts w:hint="eastAsia"/>
          <w:szCs w:val="24"/>
          <w:lang w:val="en-US" w:eastAsia="zh-CN"/>
        </w:rPr>
        <w:t>衡量各国</w:t>
      </w:r>
      <w:r>
        <w:rPr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ICT</w:t>
      </w:r>
      <w:r>
        <w:rPr>
          <w:szCs w:val="24"/>
          <w:lang w:val="en-US" w:eastAsia="zh-CN"/>
        </w:rPr>
        <w:t>创新能力；以及推广最佳做法、导则和建议。</w:t>
      </w:r>
    </w:p>
    <w:p w:rsidR="00A550B6" w:rsidRPr="00827972" w:rsidRDefault="00476C95" w:rsidP="00476C95">
      <w:pPr>
        <w:shd w:val="clear" w:color="auto" w:fill="FFFFFF"/>
        <w:spacing w:line="220" w:lineRule="atLeast"/>
        <w:ind w:firstLineChars="200" w:firstLine="480"/>
        <w:jc w:val="both"/>
        <w:rPr>
          <w:rFonts w:eastAsia="SimHei" w:cs="Zurich Lt BT"/>
          <w:bCs/>
          <w:szCs w:val="24"/>
          <w:lang w:eastAsia="zh-CN"/>
        </w:rPr>
      </w:pPr>
      <w:bookmarkStart w:id="13" w:name="lt_pId030"/>
      <w:r>
        <w:rPr>
          <w:rFonts w:hint="eastAsia"/>
          <w:szCs w:val="24"/>
          <w:lang w:val="en-US" w:eastAsia="zh-CN"/>
        </w:rPr>
        <w:t>电信</w:t>
      </w:r>
      <w:r>
        <w:rPr>
          <w:szCs w:val="24"/>
          <w:lang w:val="en-US" w:eastAsia="zh-CN"/>
        </w:rPr>
        <w:t>发展局</w:t>
      </w:r>
      <w:r>
        <w:rPr>
          <w:rFonts w:hint="eastAsia"/>
          <w:szCs w:val="24"/>
          <w:lang w:val="en-US" w:eastAsia="zh-CN"/>
        </w:rPr>
        <w:t>积极</w:t>
      </w:r>
      <w:r>
        <w:rPr>
          <w:rFonts w:cstheme="minorHAnsi" w:hint="eastAsia"/>
          <w:szCs w:val="24"/>
          <w:lang w:eastAsia="zh-CN"/>
        </w:rPr>
        <w:t>在</w:t>
      </w:r>
      <w:r>
        <w:rPr>
          <w:rFonts w:cstheme="minorHAnsi" w:hint="eastAsia"/>
          <w:szCs w:val="24"/>
          <w:lang w:eastAsia="zh-CN"/>
        </w:rPr>
        <w:t>I</w:t>
      </w:r>
      <w:r>
        <w:rPr>
          <w:rFonts w:cstheme="minorHAnsi"/>
          <w:szCs w:val="24"/>
          <w:lang w:eastAsia="zh-CN"/>
        </w:rPr>
        <w:t>CT</w:t>
      </w:r>
      <w:r>
        <w:rPr>
          <w:rFonts w:cstheme="minorHAnsi"/>
          <w:szCs w:val="24"/>
          <w:lang w:eastAsia="zh-CN"/>
        </w:rPr>
        <w:t>融合</w:t>
      </w:r>
      <w:r>
        <w:rPr>
          <w:rFonts w:cstheme="minorHAnsi" w:hint="eastAsia"/>
          <w:szCs w:val="24"/>
          <w:lang w:eastAsia="zh-CN"/>
        </w:rPr>
        <w:t>生态系统</w:t>
      </w:r>
      <w:r>
        <w:rPr>
          <w:rFonts w:cstheme="minorHAnsi"/>
          <w:szCs w:val="24"/>
          <w:lang w:eastAsia="zh-CN"/>
        </w:rPr>
        <w:t>中</w:t>
      </w:r>
      <w:r>
        <w:rPr>
          <w:rFonts w:cstheme="minorHAnsi" w:hint="eastAsia"/>
          <w:szCs w:val="24"/>
          <w:lang w:eastAsia="zh-CN"/>
        </w:rPr>
        <w:t>制定</w:t>
      </w:r>
      <w:r>
        <w:rPr>
          <w:rFonts w:cstheme="minorHAnsi"/>
          <w:szCs w:val="24"/>
          <w:lang w:eastAsia="zh-CN"/>
        </w:rPr>
        <w:t>切实可行的</w:t>
      </w:r>
      <w:r>
        <w:rPr>
          <w:rFonts w:cstheme="minorHAnsi" w:hint="eastAsia"/>
          <w:szCs w:val="24"/>
          <w:lang w:eastAsia="zh-CN"/>
        </w:rPr>
        <w:t>目标、</w:t>
      </w:r>
      <w:r>
        <w:rPr>
          <w:rFonts w:cstheme="minorHAnsi"/>
          <w:szCs w:val="24"/>
          <w:lang w:eastAsia="zh-CN"/>
        </w:rPr>
        <w:t>战略并采取行动。</w:t>
      </w:r>
      <w:bookmarkEnd w:id="13"/>
    </w:p>
    <w:p w:rsidR="009F4F2B" w:rsidRDefault="009F4F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ajorBidi"/>
          <w:bCs/>
          <w:szCs w:val="24"/>
          <w:lang w:val="ru-RU" w:eastAsia="zh-CN"/>
        </w:rPr>
      </w:pPr>
      <w:r>
        <w:rPr>
          <w:rFonts w:cstheme="majorBidi"/>
          <w:bCs/>
          <w:szCs w:val="24"/>
          <w:lang w:val="ru-RU" w:eastAsia="zh-CN"/>
        </w:rPr>
        <w:br w:type="page"/>
      </w:r>
    </w:p>
    <w:p w:rsidR="00476C95" w:rsidRPr="00850F62" w:rsidRDefault="00476C95" w:rsidP="00476C95">
      <w:pPr>
        <w:pStyle w:val="Heading1"/>
        <w:rPr>
          <w:sz w:val="24"/>
          <w:szCs w:val="24"/>
          <w:lang w:eastAsia="zh-CN"/>
        </w:rPr>
      </w:pPr>
      <w:r w:rsidRPr="00850F62">
        <w:rPr>
          <w:sz w:val="24"/>
          <w:szCs w:val="24"/>
          <w:lang w:eastAsia="zh-CN"/>
        </w:rPr>
        <w:lastRenderedPageBreak/>
        <w:t>2</w:t>
      </w:r>
      <w:r w:rsidRPr="00850F62">
        <w:rPr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目标</w:t>
      </w:r>
      <w:r>
        <w:rPr>
          <w:sz w:val="24"/>
          <w:szCs w:val="24"/>
          <w:lang w:eastAsia="zh-CN"/>
        </w:rPr>
        <w:t>和</w:t>
      </w:r>
      <w:r w:rsidRPr="00850F62">
        <w:rPr>
          <w:rFonts w:hint="eastAsia"/>
          <w:sz w:val="24"/>
          <w:szCs w:val="24"/>
          <w:lang w:eastAsia="zh-CN"/>
        </w:rPr>
        <w:t>战略</w:t>
      </w:r>
    </w:p>
    <w:p w:rsidR="00476C95" w:rsidRPr="00D276FD" w:rsidRDefault="00476C95" w:rsidP="00476C95">
      <w:pPr>
        <w:spacing w:before="60"/>
        <w:ind w:firstLineChars="200" w:firstLine="480"/>
        <w:rPr>
          <w:szCs w:val="24"/>
          <w:lang w:eastAsia="ko-KR"/>
        </w:rPr>
      </w:pPr>
      <w:r>
        <w:rPr>
          <w:rFonts w:hint="eastAsia"/>
          <w:szCs w:val="24"/>
          <w:lang w:eastAsia="zh-CN"/>
        </w:rPr>
        <w:t>根据</w:t>
      </w:r>
      <w:r>
        <w:rPr>
          <w:rFonts w:hint="eastAsia"/>
          <w:szCs w:val="24"/>
          <w:lang w:eastAsia="zh-CN"/>
        </w:rPr>
        <w:t>W</w:t>
      </w:r>
      <w:r>
        <w:rPr>
          <w:szCs w:val="24"/>
          <w:lang w:eastAsia="zh-CN"/>
        </w:rPr>
        <w:t>TDC-14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I</w:t>
      </w:r>
      <w:r>
        <w:rPr>
          <w:szCs w:val="24"/>
          <w:lang w:eastAsia="zh-CN"/>
        </w:rPr>
        <w:t>TU-D</w:t>
      </w:r>
      <w:r>
        <w:rPr>
          <w:rFonts w:hint="eastAsia"/>
          <w:szCs w:val="24"/>
          <w:lang w:eastAsia="zh-CN"/>
        </w:rPr>
        <w:t>创新的主要目标是</w:t>
      </w:r>
      <w:r>
        <w:rPr>
          <w:szCs w:val="24"/>
          <w:lang w:eastAsia="zh-CN"/>
        </w:rPr>
        <w:t>：</w:t>
      </w:r>
    </w:p>
    <w:p w:rsidR="00476C95" w:rsidRPr="00DB0EFA" w:rsidRDefault="00476C95" w:rsidP="00476C95">
      <w:pPr>
        <w:pStyle w:val="enumlev1"/>
        <w:rPr>
          <w:lang w:eastAsia="zh-CN"/>
        </w:rPr>
      </w:pPr>
      <w:r w:rsidRPr="00DB0EFA">
        <w:rPr>
          <w:lang w:eastAsia="zh-CN"/>
        </w:rPr>
        <w:t>•</w:t>
      </w:r>
      <w:r>
        <w:rPr>
          <w:lang w:eastAsia="zh-CN"/>
        </w:rPr>
        <w:tab/>
      </w:r>
      <w:r w:rsidRPr="00DB0EFA">
        <w:rPr>
          <w:lang w:eastAsia="zh-CN"/>
        </w:rPr>
        <w:t>加强</w:t>
      </w:r>
      <w:r w:rsidRPr="00DB0EFA">
        <w:rPr>
          <w:lang w:eastAsia="zh-CN"/>
        </w:rPr>
        <w:t>ITU-D</w:t>
      </w:r>
      <w:r w:rsidRPr="00DB0EFA">
        <w:rPr>
          <w:rFonts w:cs="Microsoft YaHei"/>
          <w:lang w:eastAsia="zh-CN"/>
        </w:rPr>
        <w:t>成员将</w:t>
      </w:r>
      <w:r w:rsidRPr="00DB0EFA">
        <w:rPr>
          <w:lang w:eastAsia="zh-CN"/>
        </w:rPr>
        <w:t>ICT</w:t>
      </w:r>
      <w:r>
        <w:rPr>
          <w:rFonts w:cs="Microsoft YaHei"/>
          <w:lang w:eastAsia="zh-CN"/>
        </w:rPr>
        <w:t>创新</w:t>
      </w:r>
      <w:r>
        <w:rPr>
          <w:rFonts w:cs="Microsoft YaHei" w:hint="eastAsia"/>
          <w:lang w:eastAsia="zh-CN"/>
        </w:rPr>
        <w:t>纳</w:t>
      </w:r>
      <w:r w:rsidRPr="00DB0EFA">
        <w:rPr>
          <w:rFonts w:cs="Microsoft YaHei"/>
          <w:lang w:eastAsia="zh-CN"/>
        </w:rPr>
        <w:t>入各国国内议程的能力；</w:t>
      </w:r>
    </w:p>
    <w:p w:rsidR="00476C95" w:rsidRPr="00DB0EFA" w:rsidRDefault="00476C95" w:rsidP="00476C95">
      <w:pPr>
        <w:pStyle w:val="enumlev1"/>
        <w:rPr>
          <w:lang w:eastAsia="zh-CN"/>
        </w:rPr>
      </w:pPr>
      <w:r w:rsidRPr="00DB0EFA">
        <w:rPr>
          <w:lang w:eastAsia="zh-CN"/>
        </w:rPr>
        <w:t>•</w:t>
      </w:r>
      <w:r>
        <w:rPr>
          <w:lang w:eastAsia="zh-CN"/>
        </w:rPr>
        <w:tab/>
      </w:r>
      <w:r w:rsidRPr="00DB0EFA">
        <w:rPr>
          <w:rFonts w:hint="eastAsia"/>
          <w:lang w:eastAsia="zh-CN"/>
        </w:rPr>
        <w:t>制定</w:t>
      </w:r>
      <w:r w:rsidRPr="00DB0EFA">
        <w:rPr>
          <w:lang w:eastAsia="zh-CN"/>
        </w:rPr>
        <w:t>举措和项目</w:t>
      </w:r>
      <w:r w:rsidRPr="00DB0EFA">
        <w:rPr>
          <w:rFonts w:hint="eastAsia"/>
          <w:lang w:eastAsia="zh-CN"/>
        </w:rPr>
        <w:t>，</w:t>
      </w:r>
      <w:r w:rsidRPr="00DB0EFA">
        <w:rPr>
          <w:lang w:eastAsia="zh-CN"/>
        </w:rPr>
        <w:t>以</w:t>
      </w:r>
      <w:r w:rsidRPr="00DB0EFA">
        <w:rPr>
          <w:rFonts w:hint="eastAsia"/>
          <w:lang w:eastAsia="zh-CN"/>
        </w:rPr>
        <w:t>便对</w:t>
      </w:r>
      <w:r w:rsidRPr="00DB0EFA">
        <w:rPr>
          <w:rFonts w:hint="eastAsia"/>
          <w:lang w:eastAsia="zh-CN"/>
        </w:rPr>
        <w:t>I</w:t>
      </w:r>
      <w:r w:rsidRPr="00DB0EFA">
        <w:rPr>
          <w:lang w:eastAsia="zh-CN"/>
        </w:rPr>
        <w:t>CT</w:t>
      </w:r>
      <w:r w:rsidRPr="00DB0EFA">
        <w:rPr>
          <w:lang w:eastAsia="zh-CN"/>
        </w:rPr>
        <w:t>融合</w:t>
      </w:r>
      <w:r w:rsidRPr="00DB0EFA">
        <w:rPr>
          <w:rFonts w:hint="eastAsia"/>
          <w:lang w:eastAsia="zh-CN"/>
        </w:rPr>
        <w:t>生态</w:t>
      </w:r>
      <w:r w:rsidRPr="00DB0EFA">
        <w:rPr>
          <w:lang w:eastAsia="zh-CN"/>
        </w:rPr>
        <w:t>系统中的企业家</w:t>
      </w:r>
      <w:r w:rsidRPr="00DB0EFA">
        <w:rPr>
          <w:rFonts w:hint="eastAsia"/>
          <w:lang w:eastAsia="zh-CN"/>
        </w:rPr>
        <w:t>精神、</w:t>
      </w:r>
      <w:r w:rsidRPr="00DB0EFA">
        <w:rPr>
          <w:lang w:eastAsia="zh-CN"/>
        </w:rPr>
        <w:t>创</w:t>
      </w:r>
      <w:r>
        <w:rPr>
          <w:rFonts w:hint="eastAsia"/>
          <w:lang w:eastAsia="zh-CN"/>
        </w:rPr>
        <w:t>业</w:t>
      </w:r>
      <w:r w:rsidRPr="00DB0EFA">
        <w:rPr>
          <w:rFonts w:hint="eastAsia"/>
          <w:lang w:eastAsia="zh-CN"/>
        </w:rPr>
        <w:t>企业</w:t>
      </w:r>
      <w:r w:rsidRPr="00DB0EFA">
        <w:rPr>
          <w:lang w:eastAsia="zh-CN"/>
        </w:rPr>
        <w:t>或新</w:t>
      </w:r>
      <w:r w:rsidRPr="00DB0EFA">
        <w:rPr>
          <w:rFonts w:hint="eastAsia"/>
          <w:lang w:eastAsia="zh-CN"/>
        </w:rPr>
        <w:t>I</w:t>
      </w:r>
      <w:r w:rsidRPr="00DB0EFA">
        <w:rPr>
          <w:lang w:eastAsia="zh-CN"/>
        </w:rPr>
        <w:t>CT</w:t>
      </w:r>
      <w:r w:rsidRPr="00DB0EFA">
        <w:rPr>
          <w:rFonts w:hint="eastAsia"/>
          <w:lang w:eastAsia="zh-CN"/>
        </w:rPr>
        <w:t>公司</w:t>
      </w:r>
      <w:r w:rsidRPr="00DB0EFA">
        <w:rPr>
          <w:lang w:eastAsia="zh-CN"/>
        </w:rPr>
        <w:t>的扩大提供支持；</w:t>
      </w:r>
      <w:r>
        <w:rPr>
          <w:rFonts w:hint="eastAsia"/>
          <w:lang w:eastAsia="zh-CN"/>
        </w:rPr>
        <w:t>以及</w:t>
      </w:r>
    </w:p>
    <w:p w:rsidR="00476C95" w:rsidRDefault="00476C95" w:rsidP="00476C95">
      <w:pPr>
        <w:pStyle w:val="enumlev1"/>
        <w:rPr>
          <w:lang w:eastAsia="zh-CN"/>
        </w:rPr>
      </w:pPr>
      <w:r w:rsidRPr="00DB0EF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继续</w:t>
      </w:r>
      <w:r w:rsidRPr="00DB0EFA">
        <w:rPr>
          <w:rFonts w:hint="eastAsia"/>
          <w:lang w:eastAsia="zh-CN"/>
        </w:rPr>
        <w:t>改进</w:t>
      </w:r>
      <w:r w:rsidRPr="00DB0EFA">
        <w:rPr>
          <w:lang w:eastAsia="zh-CN"/>
        </w:rPr>
        <w:t>电信发展局的产品</w:t>
      </w:r>
      <w:r w:rsidRPr="00DB0EFA">
        <w:rPr>
          <w:rFonts w:hint="eastAsia"/>
          <w:lang w:eastAsia="zh-CN"/>
        </w:rPr>
        <w:t>、服务</w:t>
      </w:r>
      <w:r w:rsidRPr="00DB0EFA">
        <w:rPr>
          <w:lang w:eastAsia="zh-CN"/>
        </w:rPr>
        <w:t>和流程。</w:t>
      </w:r>
    </w:p>
    <w:p w:rsidR="00476C95" w:rsidRDefault="00476C95" w:rsidP="00476C95">
      <w:pPr>
        <w:ind w:firstLineChars="200" w:firstLine="480"/>
        <w:rPr>
          <w:lang w:eastAsia="zh-CN"/>
        </w:rPr>
      </w:pPr>
      <w:bookmarkStart w:id="14" w:name="lt_pId037"/>
      <w:r>
        <w:rPr>
          <w:rFonts w:hint="eastAsia"/>
          <w:lang w:eastAsia="zh-CN"/>
        </w:rPr>
        <w:t>为</w:t>
      </w:r>
      <w:r>
        <w:rPr>
          <w:lang w:eastAsia="zh-CN"/>
        </w:rPr>
        <w:t>实现上述目标，电信发展局开展了多项重要行动，例如，</w:t>
      </w:r>
      <w:r>
        <w:rPr>
          <w:rFonts w:hint="eastAsia"/>
          <w:lang w:eastAsia="zh-CN"/>
        </w:rPr>
        <w:t>与</w:t>
      </w:r>
      <w:r>
        <w:rPr>
          <w:lang w:eastAsia="zh-CN"/>
        </w:rPr>
        <w:t>成员和相关重要利益攸关方协商举办创新对话</w:t>
      </w:r>
      <w:r>
        <w:rPr>
          <w:rFonts w:hint="eastAsia"/>
          <w:lang w:eastAsia="zh-CN"/>
        </w:rPr>
        <w:t>、</w:t>
      </w:r>
      <w:r>
        <w:rPr>
          <w:lang w:eastAsia="zh-CN"/>
        </w:rPr>
        <w:t>进行国别研究</w:t>
      </w:r>
      <w:r>
        <w:rPr>
          <w:rFonts w:hint="eastAsia"/>
          <w:lang w:eastAsia="zh-CN"/>
        </w:rPr>
        <w:t>、建立</w:t>
      </w:r>
      <w:r>
        <w:rPr>
          <w:lang w:eastAsia="zh-CN"/>
        </w:rPr>
        <w:t>创新平台</w:t>
      </w:r>
      <w:r>
        <w:rPr>
          <w:rFonts w:hint="eastAsia"/>
          <w:lang w:eastAsia="zh-CN"/>
        </w:rPr>
        <w:t>及</w:t>
      </w:r>
      <w:r>
        <w:rPr>
          <w:lang w:eastAsia="zh-CN"/>
        </w:rPr>
        <w:t>具体</w:t>
      </w:r>
      <w:r>
        <w:rPr>
          <w:rFonts w:hint="eastAsia"/>
          <w:lang w:eastAsia="zh-CN"/>
        </w:rPr>
        <w:t>的</w:t>
      </w:r>
      <w:r>
        <w:rPr>
          <w:lang w:eastAsia="zh-CN"/>
        </w:rPr>
        <w:t>产品、服务和工具</w:t>
      </w:r>
      <w:r>
        <w:rPr>
          <w:rFonts w:hint="eastAsia"/>
          <w:lang w:eastAsia="zh-CN"/>
        </w:rPr>
        <w:t>。</w:t>
      </w:r>
      <w:bookmarkEnd w:id="14"/>
      <w:r>
        <w:rPr>
          <w:rFonts w:hint="eastAsia"/>
          <w:szCs w:val="24"/>
          <w:lang w:eastAsia="zh-CN"/>
        </w:rPr>
        <w:t>本文件介绍了</w:t>
      </w:r>
      <w:r>
        <w:rPr>
          <w:rFonts w:hint="eastAsia"/>
          <w:szCs w:val="24"/>
          <w:lang w:eastAsia="zh-CN"/>
        </w:rPr>
        <w:t>ITU-D</w:t>
      </w:r>
      <w:r>
        <w:rPr>
          <w:rFonts w:hint="eastAsia"/>
          <w:szCs w:val="24"/>
          <w:lang w:eastAsia="zh-CN"/>
        </w:rPr>
        <w:t>主要创新行动的现状。</w:t>
      </w:r>
    </w:p>
    <w:p w:rsidR="00476C95" w:rsidRPr="00850F62" w:rsidRDefault="00476C95" w:rsidP="00476C95">
      <w:pPr>
        <w:pStyle w:val="Heading1"/>
        <w:rPr>
          <w:sz w:val="24"/>
          <w:szCs w:val="24"/>
          <w:lang w:eastAsia="zh-CN"/>
        </w:rPr>
      </w:pPr>
      <w:bookmarkStart w:id="15" w:name="lt_pId039"/>
      <w:r w:rsidRPr="000F5D10">
        <w:rPr>
          <w:sz w:val="24"/>
          <w:szCs w:val="24"/>
          <w:lang w:eastAsia="zh-CN"/>
        </w:rPr>
        <w:t>3</w:t>
      </w:r>
      <w:r w:rsidRPr="000F5D10">
        <w:rPr>
          <w:sz w:val="24"/>
          <w:szCs w:val="24"/>
          <w:lang w:eastAsia="zh-CN"/>
        </w:rPr>
        <w:tab/>
      </w:r>
      <w:bookmarkEnd w:id="15"/>
      <w:r w:rsidRPr="000F5D10">
        <w:rPr>
          <w:rFonts w:hint="eastAsia"/>
          <w:sz w:val="24"/>
          <w:szCs w:val="24"/>
          <w:lang w:eastAsia="zh-CN"/>
        </w:rPr>
        <w:t>关键行</w:t>
      </w:r>
      <w:bookmarkStart w:id="16" w:name="_GoBack"/>
      <w:bookmarkEnd w:id="16"/>
      <w:r w:rsidRPr="000F5D10">
        <w:rPr>
          <w:rFonts w:hint="eastAsia"/>
          <w:sz w:val="24"/>
          <w:szCs w:val="24"/>
          <w:lang w:eastAsia="zh-CN"/>
        </w:rPr>
        <w:t>动</w:t>
      </w:r>
    </w:p>
    <w:p w:rsidR="00476C95" w:rsidRPr="007D3A53" w:rsidRDefault="00476C95" w:rsidP="00476C95">
      <w:pPr>
        <w:pStyle w:val="Heading2"/>
        <w:numPr>
          <w:ilvl w:val="1"/>
          <w:numId w:val="8"/>
        </w:numPr>
        <w:ind w:left="357" w:hanging="357"/>
      </w:pPr>
      <w:r>
        <w:rPr>
          <w:lang w:eastAsia="zh-CN"/>
        </w:rPr>
        <w:tab/>
      </w:r>
      <w:r>
        <w:rPr>
          <w:rFonts w:hint="eastAsia"/>
          <w:lang w:eastAsia="zh-CN"/>
        </w:rPr>
        <w:t>创新对话</w:t>
      </w:r>
    </w:p>
    <w:p w:rsidR="00476C95" w:rsidRDefault="00476C95" w:rsidP="00476C95">
      <w:pPr>
        <w:ind w:firstLineChars="200" w:firstLine="480"/>
        <w:rPr>
          <w:lang w:eastAsia="zh-CN"/>
        </w:rPr>
      </w:pPr>
      <w:bookmarkStart w:id="17" w:name="lt_pId040"/>
      <w:r>
        <w:rPr>
          <w:rFonts w:hint="eastAsia"/>
          <w:szCs w:val="24"/>
          <w:lang w:eastAsia="zh-CN"/>
        </w:rPr>
        <w:t>创新对话旨在促进</w:t>
      </w:r>
      <w:r>
        <w:rPr>
          <w:szCs w:val="24"/>
          <w:lang w:eastAsia="zh-CN"/>
        </w:rPr>
        <w:t>知识共享、通过创新方法</w:t>
      </w:r>
      <w:r>
        <w:rPr>
          <w:rFonts w:hint="eastAsia"/>
          <w:szCs w:val="24"/>
          <w:lang w:eastAsia="zh-CN"/>
        </w:rPr>
        <w:t>实现</w:t>
      </w:r>
      <w:r>
        <w:rPr>
          <w:szCs w:val="24"/>
          <w:lang w:eastAsia="zh-CN"/>
        </w:rPr>
        <w:t>经验教训共享，或</w:t>
      </w:r>
      <w:r>
        <w:rPr>
          <w:rFonts w:hint="eastAsia"/>
          <w:szCs w:val="24"/>
          <w:lang w:eastAsia="zh-CN"/>
        </w:rPr>
        <w:t>者</w:t>
      </w:r>
      <w:r>
        <w:rPr>
          <w:szCs w:val="24"/>
          <w:lang w:eastAsia="zh-CN"/>
        </w:rPr>
        <w:t>围绕政策或</w:t>
      </w:r>
      <w:r>
        <w:rPr>
          <w:rFonts w:hint="eastAsia"/>
          <w:szCs w:val="24"/>
          <w:lang w:eastAsia="zh-CN"/>
        </w:rPr>
        <w:t>具体</w:t>
      </w:r>
      <w:r>
        <w:rPr>
          <w:szCs w:val="24"/>
          <w:lang w:eastAsia="zh-CN"/>
        </w:rPr>
        <w:t>议题制定关键行动，</w:t>
      </w:r>
      <w:r>
        <w:rPr>
          <w:rFonts w:hint="eastAsia"/>
          <w:szCs w:val="24"/>
          <w:lang w:eastAsia="zh-CN"/>
        </w:rPr>
        <w:t>帮助</w:t>
      </w:r>
      <w:r>
        <w:rPr>
          <w:szCs w:val="24"/>
          <w:lang w:eastAsia="zh-CN"/>
        </w:rPr>
        <w:t>释放</w:t>
      </w:r>
      <w:r>
        <w:rPr>
          <w:rFonts w:hint="eastAsia"/>
          <w:szCs w:val="24"/>
          <w:lang w:eastAsia="zh-CN"/>
        </w:rPr>
        <w:t>与</w:t>
      </w:r>
      <w:r>
        <w:rPr>
          <w:szCs w:val="24"/>
          <w:lang w:eastAsia="zh-CN"/>
        </w:rPr>
        <w:t>电信发展局产品和服务相关的机遇</w:t>
      </w:r>
      <w:r>
        <w:rPr>
          <w:rFonts w:hint="eastAsia"/>
          <w:szCs w:val="24"/>
          <w:lang w:eastAsia="zh-CN"/>
        </w:rPr>
        <w:t>，同时</w:t>
      </w:r>
      <w:r>
        <w:rPr>
          <w:szCs w:val="24"/>
          <w:lang w:eastAsia="zh-CN"/>
        </w:rPr>
        <w:t>强化各国的</w:t>
      </w:r>
      <w:r>
        <w:rPr>
          <w:szCs w:val="24"/>
          <w:lang w:eastAsia="zh-CN"/>
        </w:rPr>
        <w:t>ICT</w:t>
      </w:r>
      <w:r>
        <w:rPr>
          <w:szCs w:val="24"/>
          <w:lang w:eastAsia="zh-CN"/>
        </w:rPr>
        <w:t>创新生态系统</w:t>
      </w:r>
      <w:r>
        <w:rPr>
          <w:rFonts w:hint="eastAsia"/>
          <w:szCs w:val="24"/>
          <w:lang w:eastAsia="zh-CN"/>
        </w:rPr>
        <w:t>。</w:t>
      </w:r>
      <w:bookmarkEnd w:id="17"/>
    </w:p>
    <w:p w:rsidR="00476C95" w:rsidRDefault="00476C95" w:rsidP="00476C95">
      <w:pPr>
        <w:ind w:firstLineChars="200" w:firstLine="480"/>
        <w:rPr>
          <w:rFonts w:ascii="Calibri" w:hAnsi="Calibri"/>
          <w:lang w:eastAsia="zh-CN"/>
        </w:rPr>
      </w:pPr>
      <w:bookmarkStart w:id="18" w:name="lt_pId042"/>
      <w:r>
        <w:rPr>
          <w:rFonts w:hint="eastAsia"/>
          <w:lang w:eastAsia="zh-CN"/>
        </w:rPr>
        <w:t>到目前</w:t>
      </w:r>
      <w:r>
        <w:rPr>
          <w:lang w:eastAsia="zh-CN"/>
        </w:rPr>
        <w:t>为止已组织了多次新的创新对话</w:t>
      </w:r>
      <w:r>
        <w:rPr>
          <w:rFonts w:hint="eastAsia"/>
          <w:lang w:eastAsia="zh-CN"/>
        </w:rPr>
        <w:t>以</w:t>
      </w:r>
      <w:r>
        <w:rPr>
          <w:lang w:eastAsia="zh-CN"/>
        </w:rPr>
        <w:t>推动</w:t>
      </w:r>
      <w:r>
        <w:rPr>
          <w:lang w:eastAsia="zh-CN"/>
        </w:rPr>
        <w:t>ITU-D</w:t>
      </w:r>
      <w:r>
        <w:rPr>
          <w:rFonts w:hint="eastAsia"/>
          <w:lang w:eastAsia="zh-CN"/>
        </w:rPr>
        <w:t>在</w:t>
      </w:r>
      <w:r>
        <w:rPr>
          <w:lang w:eastAsia="zh-CN"/>
        </w:rPr>
        <w:t>相关选题方面的</w:t>
      </w:r>
      <w:r>
        <w:rPr>
          <w:rFonts w:hint="eastAsia"/>
          <w:lang w:eastAsia="zh-CN"/>
        </w:rPr>
        <w:t>创新</w:t>
      </w:r>
      <w:r>
        <w:rPr>
          <w:lang w:eastAsia="zh-CN"/>
        </w:rPr>
        <w:t>，如，</w:t>
      </w:r>
      <w:r>
        <w:rPr>
          <w:lang w:eastAsia="zh-CN"/>
        </w:rPr>
        <w:t>ITU-D</w:t>
      </w:r>
      <w:r>
        <w:rPr>
          <w:rFonts w:hint="eastAsia"/>
          <w:lang w:eastAsia="zh-CN"/>
        </w:rPr>
        <w:t>研究组针对</w:t>
      </w:r>
      <w:r>
        <w:rPr>
          <w:lang w:eastAsia="zh-CN"/>
        </w:rPr>
        <w:t>第</w:t>
      </w:r>
      <w:r>
        <w:rPr>
          <w:rFonts w:hint="eastAsia"/>
          <w:lang w:eastAsia="zh-CN"/>
        </w:rPr>
        <w:t>1/2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</w:t>
      </w:r>
      <w:r>
        <w:rPr>
          <w:rFonts w:hint="eastAsia"/>
          <w:lang w:eastAsia="zh-CN"/>
        </w:rPr>
        <w:t>“创建</w:t>
      </w:r>
      <w:r>
        <w:rPr>
          <w:lang w:eastAsia="zh-CN"/>
        </w:rPr>
        <w:t>智慧社会：通过信息通信技术应用促进社会和经济发展</w:t>
      </w:r>
      <w:r>
        <w:rPr>
          <w:rFonts w:hint="eastAsia"/>
          <w:lang w:eastAsia="zh-CN"/>
        </w:rPr>
        <w:t>”开展了“智慧社会</w:t>
      </w:r>
      <w:r>
        <w:rPr>
          <w:lang w:eastAsia="zh-CN"/>
        </w:rPr>
        <w:t>挑战</w:t>
      </w:r>
      <w:r>
        <w:rPr>
          <w:rFonts w:hint="eastAsia"/>
          <w:lang w:eastAsia="zh-CN"/>
        </w:rPr>
        <w:t>”对话</w:t>
      </w:r>
      <w:r>
        <w:rPr>
          <w:lang w:eastAsia="zh-CN"/>
        </w:rPr>
        <w:t>，</w:t>
      </w:r>
      <w:bookmarkStart w:id="19" w:name="lt_pId043"/>
      <w:bookmarkEnd w:id="18"/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在日内瓦举办了第二届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社会世界峰会（</w:t>
      </w:r>
      <w:r>
        <w:rPr>
          <w:rFonts w:hint="eastAsia"/>
          <w:lang w:eastAsia="zh-CN"/>
        </w:rPr>
        <w:t>WSIS</w:t>
      </w:r>
      <w:r>
        <w:rPr>
          <w:lang w:eastAsia="zh-CN"/>
        </w:rPr>
        <w:t>）</w:t>
      </w:r>
      <w:r>
        <w:rPr>
          <w:rFonts w:hint="eastAsia"/>
          <w:lang w:eastAsia="zh-CN"/>
        </w:rPr>
        <w:t>创新活动</w:t>
      </w:r>
      <w:r>
        <w:rPr>
          <w:lang w:eastAsia="zh-CN"/>
        </w:rPr>
        <w:t>，以及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月在</w:t>
      </w:r>
      <w:r>
        <w:rPr>
          <w:lang w:eastAsia="zh-CN"/>
        </w:rPr>
        <w:t>墨西哥坎昆</w:t>
      </w:r>
      <w:r>
        <w:rPr>
          <w:rFonts w:hint="eastAsia"/>
          <w:lang w:eastAsia="zh-CN"/>
        </w:rPr>
        <w:t>举办的具体</w:t>
      </w:r>
      <w:r>
        <w:rPr>
          <w:lang w:eastAsia="zh-CN"/>
        </w:rPr>
        <w:t>的</w:t>
      </w:r>
      <w:r>
        <w:rPr>
          <w:rFonts w:hint="eastAsia"/>
          <w:lang w:eastAsia="zh-CN"/>
        </w:rPr>
        <w:t>经合组织</w:t>
      </w:r>
      <w:r>
        <w:rPr>
          <w:lang w:eastAsia="zh-CN"/>
        </w:rPr>
        <w:t>（</w:t>
      </w:r>
      <w:r>
        <w:rPr>
          <w:lang w:eastAsia="zh-CN"/>
        </w:rPr>
        <w:t>OECD</w:t>
      </w:r>
      <w:r>
        <w:rPr>
          <w:rFonts w:hint="eastAsia"/>
          <w:lang w:eastAsia="zh-CN"/>
        </w:rPr>
        <w:t>）</w:t>
      </w:r>
      <w:r>
        <w:rPr>
          <w:lang w:eastAsia="zh-CN"/>
        </w:rPr>
        <w:t>部长级会议、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在韩国釜山举办的</w:t>
      </w:r>
      <w:r>
        <w:rPr>
          <w:rFonts w:hint="eastAsia"/>
          <w:lang w:eastAsia="zh-CN"/>
        </w:rPr>
        <w:t>“青年政策</w:t>
      </w:r>
      <w:r>
        <w:rPr>
          <w:lang w:eastAsia="zh-CN"/>
        </w:rPr>
        <w:t>论坛</w:t>
      </w:r>
      <w:r>
        <w:rPr>
          <w:rFonts w:hint="eastAsia"/>
          <w:lang w:eastAsia="zh-CN"/>
        </w:rPr>
        <w:t>”和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lang w:eastAsia="zh-CN"/>
        </w:rPr>
        <w:t>在泰国普吉岛举办的第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届“亚太</w:t>
      </w:r>
      <w:r>
        <w:rPr>
          <w:lang w:eastAsia="zh-CN"/>
        </w:rPr>
        <w:t>区域智慧城市大会</w:t>
      </w:r>
      <w:r>
        <w:rPr>
          <w:rFonts w:hint="eastAsia"/>
          <w:lang w:eastAsia="zh-CN"/>
        </w:rPr>
        <w:t>”</w:t>
      </w:r>
      <w:r>
        <w:rPr>
          <w:lang w:eastAsia="zh-CN"/>
        </w:rPr>
        <w:t>等其他活动。</w:t>
      </w:r>
      <w:r w:rsidRPr="00790347">
        <w:rPr>
          <w:rFonts w:ascii="Calibri" w:hAnsi="Calibri"/>
          <w:color w:val="000000" w:themeColor="text1"/>
          <w:lang w:eastAsia="zh-CN"/>
        </w:rPr>
        <w:t xml:space="preserve"> </w:t>
      </w:r>
      <w:bookmarkEnd w:id="19"/>
    </w:p>
    <w:p w:rsidR="00476C95" w:rsidRDefault="00476C95" w:rsidP="00476C95">
      <w:pPr>
        <w:spacing w:before="60"/>
        <w:ind w:firstLineChars="200" w:firstLine="480"/>
        <w:rPr>
          <w:rFonts w:ascii="Calibri" w:hAnsi="Calibri"/>
          <w:lang w:eastAsia="zh-CN"/>
        </w:rPr>
      </w:pPr>
      <w:bookmarkStart w:id="20" w:name="lt_pId044"/>
      <w:r>
        <w:rPr>
          <w:rFonts w:ascii="Calibri" w:hAnsi="Calibri" w:hint="eastAsia"/>
          <w:lang w:eastAsia="zh-CN"/>
        </w:rPr>
        <w:t>经合组织</w:t>
      </w:r>
      <w:r>
        <w:rPr>
          <w:rFonts w:ascii="Calibri" w:hAnsi="Calibri"/>
          <w:lang w:eastAsia="zh-CN"/>
        </w:rPr>
        <w:t>-</w:t>
      </w:r>
      <w:r>
        <w:rPr>
          <w:rFonts w:ascii="Calibri" w:hAnsi="Calibri"/>
          <w:lang w:eastAsia="zh-CN"/>
        </w:rPr>
        <w:t>国际电联</w:t>
      </w:r>
      <w:r>
        <w:rPr>
          <w:rFonts w:ascii="Calibri" w:hAnsi="Calibri" w:hint="eastAsia"/>
          <w:lang w:eastAsia="zh-CN"/>
        </w:rPr>
        <w:t>坎昆</w:t>
      </w:r>
      <w:r>
        <w:rPr>
          <w:rFonts w:ascii="Calibri" w:hAnsi="Calibri"/>
          <w:lang w:eastAsia="zh-CN"/>
        </w:rPr>
        <w:t>创新</w:t>
      </w:r>
      <w:r>
        <w:rPr>
          <w:rFonts w:ascii="Calibri" w:hAnsi="Calibri" w:hint="eastAsia"/>
          <w:lang w:eastAsia="zh-CN"/>
        </w:rPr>
        <w:t>对话</w:t>
      </w:r>
      <w:r>
        <w:rPr>
          <w:rFonts w:ascii="Calibri" w:hAnsi="Calibri"/>
          <w:lang w:eastAsia="zh-CN"/>
        </w:rPr>
        <w:t>和</w:t>
      </w:r>
      <w:r>
        <w:rPr>
          <w:rFonts w:ascii="Calibri" w:hAnsi="Calibri"/>
          <w:lang w:eastAsia="zh-CN"/>
        </w:rPr>
        <w:t>WSIS</w:t>
      </w:r>
      <w:r>
        <w:rPr>
          <w:rFonts w:ascii="Calibri" w:hAnsi="Calibri"/>
          <w:lang w:eastAsia="zh-CN"/>
        </w:rPr>
        <w:t>日内瓦创新活动的成果通过</w:t>
      </w:r>
      <w:r>
        <w:rPr>
          <w:rFonts w:ascii="Calibri" w:hAnsi="Calibri" w:hint="eastAsia"/>
          <w:lang w:eastAsia="zh-CN"/>
        </w:rPr>
        <w:t>主要</w:t>
      </w:r>
      <w:r>
        <w:rPr>
          <w:rFonts w:ascii="Calibri" w:hAnsi="Calibri"/>
          <w:lang w:eastAsia="zh-CN"/>
        </w:rPr>
        <w:t>专家提交的多利益攸关方文稿</w:t>
      </w:r>
      <w:r>
        <w:rPr>
          <w:rFonts w:ascii="Calibri" w:hAnsi="Calibri" w:hint="eastAsia"/>
          <w:lang w:eastAsia="zh-CN"/>
        </w:rPr>
        <w:t>实现</w:t>
      </w:r>
      <w:r>
        <w:rPr>
          <w:rFonts w:ascii="Calibri" w:hAnsi="Calibri"/>
          <w:lang w:eastAsia="zh-CN"/>
        </w:rPr>
        <w:t>了对</w:t>
      </w:r>
      <w:r>
        <w:rPr>
          <w:rFonts w:ascii="Calibri" w:hAnsi="Calibri"/>
          <w:lang w:eastAsia="zh-CN"/>
        </w:rPr>
        <w:t>ICT</w:t>
      </w:r>
      <w:r>
        <w:rPr>
          <w:rFonts w:ascii="Calibri" w:hAnsi="Calibri"/>
          <w:lang w:eastAsia="zh-CN"/>
        </w:rPr>
        <w:t>创新国别研究</w:t>
      </w:r>
      <w:r>
        <w:rPr>
          <w:rFonts w:ascii="Calibri" w:hAnsi="Calibri" w:hint="eastAsia"/>
          <w:lang w:eastAsia="zh-CN"/>
        </w:rPr>
        <w:t>框架的</w:t>
      </w:r>
      <w:r>
        <w:rPr>
          <w:rFonts w:ascii="Calibri" w:hAnsi="Calibri"/>
          <w:lang w:eastAsia="zh-CN"/>
        </w:rPr>
        <w:t>检验。</w:t>
      </w:r>
      <w:bookmarkEnd w:id="20"/>
      <w:r>
        <w:rPr>
          <w:rFonts w:ascii="Calibri" w:hAnsi="Calibri"/>
          <w:lang w:eastAsia="zh-CN"/>
        </w:rPr>
        <w:t xml:space="preserve"> </w:t>
      </w:r>
    </w:p>
    <w:p w:rsidR="00476C95" w:rsidRDefault="00476C95" w:rsidP="00476C95">
      <w:pPr>
        <w:spacing w:before="60"/>
        <w:ind w:firstLineChars="200" w:firstLine="480"/>
        <w:rPr>
          <w:rFonts w:ascii="Calibri" w:hAnsi="Calibri"/>
          <w:lang w:eastAsia="zh-CN"/>
        </w:rPr>
      </w:pPr>
      <w:bookmarkStart w:id="21" w:name="lt_pId045"/>
      <w:r>
        <w:rPr>
          <w:rFonts w:ascii="Calibri" w:hAnsi="Calibri" w:hint="eastAsia"/>
          <w:lang w:eastAsia="zh-CN"/>
        </w:rPr>
        <w:t>创新</w:t>
      </w:r>
      <w:r>
        <w:rPr>
          <w:rFonts w:ascii="Calibri" w:hAnsi="Calibri"/>
          <w:lang w:eastAsia="zh-CN"/>
        </w:rPr>
        <w:t>对话</w:t>
      </w:r>
      <w:r>
        <w:rPr>
          <w:rFonts w:ascii="Calibri" w:hAnsi="Calibri" w:hint="eastAsia"/>
          <w:lang w:eastAsia="zh-CN"/>
        </w:rPr>
        <w:t>为</w:t>
      </w:r>
      <w:r>
        <w:rPr>
          <w:rFonts w:ascii="Calibri" w:hAnsi="Calibri"/>
          <w:lang w:eastAsia="zh-CN"/>
        </w:rPr>
        <w:t>国际电联成员</w:t>
      </w:r>
      <w:r>
        <w:rPr>
          <w:rFonts w:ascii="Calibri" w:hAnsi="Calibri" w:hint="eastAsia"/>
          <w:lang w:eastAsia="zh-CN"/>
        </w:rPr>
        <w:t>就</w:t>
      </w:r>
      <w:r>
        <w:rPr>
          <w:rFonts w:ascii="Calibri" w:hAnsi="Calibri"/>
          <w:lang w:eastAsia="zh-CN"/>
        </w:rPr>
        <w:t>与</w:t>
      </w:r>
      <w:r>
        <w:rPr>
          <w:rFonts w:ascii="Calibri" w:hAnsi="Calibri"/>
          <w:lang w:eastAsia="zh-CN"/>
        </w:rPr>
        <w:t>ICT</w:t>
      </w:r>
      <w:r>
        <w:rPr>
          <w:rFonts w:ascii="Calibri" w:hAnsi="Calibri"/>
          <w:lang w:eastAsia="zh-CN"/>
        </w:rPr>
        <w:t>创新相关的主要议题提供了一个知识共享平台</w:t>
      </w:r>
      <w:r>
        <w:rPr>
          <w:rFonts w:ascii="Calibri" w:hAnsi="Calibri" w:hint="eastAsia"/>
          <w:lang w:eastAsia="zh-CN"/>
        </w:rPr>
        <w:t>，同时</w:t>
      </w:r>
      <w:r>
        <w:rPr>
          <w:rFonts w:ascii="Calibri" w:hAnsi="Calibri"/>
          <w:lang w:eastAsia="zh-CN"/>
        </w:rPr>
        <w:t>通过创新挑战帮助电信发展局的产品和服务实现转型。</w:t>
      </w:r>
      <w:r>
        <w:rPr>
          <w:rFonts w:ascii="Calibri" w:hAnsi="Calibri"/>
          <w:lang w:eastAsia="zh-CN"/>
        </w:rPr>
        <w:t xml:space="preserve"> </w:t>
      </w:r>
      <w:bookmarkEnd w:id="21"/>
    </w:p>
    <w:p w:rsidR="00476C95" w:rsidRPr="007D3A53" w:rsidRDefault="00476C95" w:rsidP="00476C95">
      <w:pPr>
        <w:pStyle w:val="Heading2"/>
        <w:numPr>
          <w:ilvl w:val="1"/>
          <w:numId w:val="8"/>
        </w:numPr>
        <w:ind w:left="357" w:hanging="357"/>
      </w:pPr>
      <w:r>
        <w:rPr>
          <w:lang w:eastAsia="zh-CN"/>
        </w:rPr>
        <w:tab/>
      </w:r>
      <w:r>
        <w:rPr>
          <w:rFonts w:hint="eastAsia"/>
          <w:lang w:eastAsia="zh-CN"/>
        </w:rPr>
        <w:t>创新</w:t>
      </w:r>
      <w:r>
        <w:rPr>
          <w:lang w:eastAsia="zh-CN"/>
        </w:rPr>
        <w:t>平台</w:t>
      </w:r>
      <w:r>
        <w:rPr>
          <w:rFonts w:hint="eastAsia"/>
          <w:lang w:eastAsia="zh-CN"/>
        </w:rPr>
        <w:t>与</w:t>
      </w:r>
      <w:r>
        <w:rPr>
          <w:lang w:eastAsia="zh-CN"/>
        </w:rPr>
        <w:t>工具</w:t>
      </w:r>
    </w:p>
    <w:p w:rsidR="00476C95" w:rsidRDefault="00476C95" w:rsidP="00476C95">
      <w:pPr>
        <w:spacing w:before="60"/>
        <w:ind w:firstLineChars="200" w:firstLine="480"/>
        <w:rPr>
          <w:lang w:eastAsia="zh-CN"/>
        </w:rPr>
      </w:pPr>
      <w:bookmarkStart w:id="22" w:name="lt_pId047"/>
      <w:r>
        <w:rPr>
          <w:rFonts w:hint="eastAsia"/>
          <w:lang w:eastAsia="zh-CN"/>
        </w:rPr>
        <w:t>为</w:t>
      </w:r>
      <w:r>
        <w:rPr>
          <w:lang w:eastAsia="zh-CN"/>
        </w:rPr>
        <w:t>建立</w:t>
      </w:r>
      <w:r>
        <w:rPr>
          <w:rFonts w:hint="eastAsia"/>
          <w:lang w:eastAsia="zh-CN"/>
        </w:rPr>
        <w:t>全面</w:t>
      </w:r>
      <w:r>
        <w:rPr>
          <w:lang w:eastAsia="zh-CN"/>
        </w:rPr>
        <w:t>的知识共享平台、</w:t>
      </w:r>
      <w:r>
        <w:rPr>
          <w:rFonts w:hint="eastAsia"/>
          <w:lang w:eastAsia="zh-CN"/>
        </w:rPr>
        <w:t>分享</w:t>
      </w:r>
      <w:r>
        <w:rPr>
          <w:lang w:eastAsia="zh-CN"/>
        </w:rPr>
        <w:t>经验教训并让利益攸关方参与到创新</w:t>
      </w:r>
      <w:r>
        <w:rPr>
          <w:rFonts w:hint="eastAsia"/>
          <w:lang w:eastAsia="zh-CN"/>
        </w:rPr>
        <w:t>产出</w:t>
      </w:r>
      <w:r>
        <w:rPr>
          <w:lang w:eastAsia="zh-CN"/>
        </w:rPr>
        <w:t>中，</w:t>
      </w:r>
      <w:r>
        <w:rPr>
          <w:rFonts w:hint="eastAsia"/>
          <w:lang w:eastAsia="zh-CN"/>
        </w:rPr>
        <w:t>正在</w:t>
      </w:r>
      <w:r>
        <w:rPr>
          <w:lang w:eastAsia="zh-CN"/>
        </w:rPr>
        <w:t>修订和强化</w:t>
      </w:r>
      <w:r>
        <w:rPr>
          <w:lang w:eastAsia="zh-CN"/>
        </w:rPr>
        <w:t>ITU-D</w:t>
      </w:r>
      <w:r>
        <w:rPr>
          <w:lang w:eastAsia="zh-CN"/>
        </w:rPr>
        <w:t>创新平台</w:t>
      </w:r>
      <w:r>
        <w:rPr>
          <w:rFonts w:hint="eastAsia"/>
          <w:lang w:eastAsia="zh-CN"/>
        </w:rPr>
        <w:t>与</w:t>
      </w:r>
      <w:r>
        <w:rPr>
          <w:lang w:eastAsia="zh-CN"/>
        </w:rPr>
        <w:t>相关工具。</w:t>
      </w:r>
      <w:bookmarkStart w:id="23" w:name="lt_pId048"/>
      <w:bookmarkEnd w:id="22"/>
      <w:r>
        <w:rPr>
          <w:rFonts w:hint="eastAsia"/>
          <w:lang w:eastAsia="zh-CN"/>
        </w:rPr>
        <w:t>创新</w:t>
      </w:r>
      <w:r>
        <w:rPr>
          <w:lang w:eastAsia="zh-CN"/>
        </w:rPr>
        <w:t>平台最初</w:t>
      </w:r>
      <w:r>
        <w:rPr>
          <w:rFonts w:hint="eastAsia"/>
          <w:lang w:eastAsia="zh-CN"/>
        </w:rPr>
        <w:t>只包括</w:t>
      </w:r>
      <w:r>
        <w:rPr>
          <w:lang w:eastAsia="zh-CN"/>
        </w:rPr>
        <w:t>网络平台</w:t>
      </w:r>
      <w:r>
        <w:rPr>
          <w:rFonts w:hint="eastAsia"/>
          <w:lang w:eastAsia="zh-CN"/>
        </w:rPr>
        <w:t>访问</w:t>
      </w:r>
      <w:r>
        <w:rPr>
          <w:lang w:eastAsia="zh-CN"/>
        </w:rPr>
        <w:t>框架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</w:t>
      </w:r>
      <w:r>
        <w:rPr>
          <w:lang w:eastAsia="zh-CN"/>
        </w:rPr>
        <w:t>ITU-D</w:t>
      </w:r>
      <w:r>
        <w:rPr>
          <w:lang w:eastAsia="zh-CN"/>
        </w:rPr>
        <w:t>的主要</w:t>
      </w:r>
      <w:hyperlink r:id="rId10" w:history="1">
        <w:r>
          <w:rPr>
            <w:rStyle w:val="Hyperlink"/>
            <w:rFonts w:hint="eastAsia"/>
            <w:lang w:eastAsia="zh-CN"/>
          </w:rPr>
          <w:t>门户网站</w:t>
        </w:r>
      </w:hyperlink>
      <w:r>
        <w:rPr>
          <w:rFonts w:hint="eastAsia"/>
          <w:lang w:eastAsia="zh-CN"/>
        </w:rPr>
        <w:t>和实验性</w:t>
      </w:r>
      <w:r>
        <w:rPr>
          <w:lang w:eastAsia="zh-CN"/>
        </w:rPr>
        <w:t>分享工具</w:t>
      </w:r>
      <w:r>
        <w:rPr>
          <w:rFonts w:hint="eastAsia"/>
          <w:lang w:eastAsia="zh-CN"/>
        </w:rPr>
        <w:t>（</w:t>
      </w:r>
      <w:hyperlink r:id="rId11" w:history="1">
        <w:r>
          <w:rPr>
            <w:rStyle w:val="Hyperlink"/>
            <w:lang w:eastAsia="zh-CN"/>
          </w:rPr>
          <w:t>Innovation.itu.int</w:t>
        </w:r>
      </w:hyperlink>
      <w:r>
        <w:rPr>
          <w:rFonts w:hint="eastAsia"/>
          <w:lang w:eastAsia="zh-CN"/>
        </w:rPr>
        <w:t>），</w:t>
      </w:r>
      <w:r>
        <w:rPr>
          <w:lang w:eastAsia="zh-CN"/>
        </w:rPr>
        <w:t>现在还包括</w:t>
      </w:r>
      <w:r>
        <w:rPr>
          <w:rFonts w:hint="eastAsia"/>
          <w:lang w:eastAsia="zh-CN"/>
        </w:rPr>
        <w:t>物理</w:t>
      </w:r>
      <w:r>
        <w:rPr>
          <w:lang w:eastAsia="zh-CN"/>
        </w:rPr>
        <w:t>的分享模块。</w:t>
      </w:r>
      <w:r>
        <w:rPr>
          <w:rFonts w:hint="eastAsia"/>
          <w:lang w:eastAsia="zh-CN"/>
        </w:rPr>
        <w:t>已</w:t>
      </w:r>
      <w:r>
        <w:rPr>
          <w:lang w:eastAsia="zh-CN"/>
        </w:rPr>
        <w:t>开发出</w:t>
      </w:r>
      <w:r>
        <w:rPr>
          <w:rFonts w:hint="eastAsia"/>
          <w:lang w:eastAsia="zh-CN"/>
        </w:rPr>
        <w:t>或</w:t>
      </w:r>
      <w:r>
        <w:rPr>
          <w:lang w:eastAsia="zh-CN"/>
        </w:rPr>
        <w:t>规划了新的</w:t>
      </w:r>
      <w:r>
        <w:rPr>
          <w:rFonts w:hint="eastAsia"/>
          <w:lang w:eastAsia="zh-CN"/>
        </w:rPr>
        <w:t>物理</w:t>
      </w:r>
      <w:r>
        <w:rPr>
          <w:lang w:eastAsia="zh-CN"/>
        </w:rPr>
        <w:t>分享平台</w:t>
      </w:r>
      <w:r>
        <w:rPr>
          <w:rFonts w:hint="eastAsia"/>
          <w:lang w:eastAsia="zh-CN"/>
        </w:rPr>
        <w:t>：</w:t>
      </w:r>
      <w:bookmarkEnd w:id="23"/>
      <w:r>
        <w:rPr>
          <w:lang w:eastAsia="zh-CN"/>
        </w:rPr>
        <w:t xml:space="preserve"> </w:t>
      </w:r>
    </w:p>
    <w:p w:rsidR="00476C95" w:rsidRDefault="00933281" w:rsidP="00933281">
      <w:pPr>
        <w:pStyle w:val="enumlev1"/>
        <w:rPr>
          <w:lang w:eastAsia="zh-CN"/>
        </w:rPr>
      </w:pPr>
      <w:bookmarkStart w:id="24" w:name="lt_pId050"/>
      <w:r w:rsidRPr="00933281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476C95">
        <w:rPr>
          <w:rFonts w:hint="eastAsia"/>
          <w:b/>
          <w:bCs/>
          <w:lang w:eastAsia="zh-CN"/>
        </w:rPr>
        <w:t>国家</w:t>
      </w:r>
      <w:r w:rsidR="00476C95">
        <w:rPr>
          <w:b/>
          <w:bCs/>
          <w:lang w:eastAsia="zh-CN"/>
        </w:rPr>
        <w:t>创新讲习班：</w:t>
      </w:r>
      <w:bookmarkStart w:id="25" w:name="lt_pId051"/>
      <w:bookmarkEnd w:id="24"/>
      <w:r w:rsidR="00476C95" w:rsidRPr="00AC6B91">
        <w:rPr>
          <w:rFonts w:hint="eastAsia"/>
          <w:lang w:eastAsia="zh-CN"/>
        </w:rPr>
        <w:t>国家</w:t>
      </w:r>
      <w:r w:rsidR="00476C95" w:rsidRPr="00AC6B91">
        <w:rPr>
          <w:lang w:eastAsia="zh-CN"/>
        </w:rPr>
        <w:t>讲习班</w:t>
      </w:r>
      <w:r w:rsidR="00476C95">
        <w:rPr>
          <w:rFonts w:hint="eastAsia"/>
          <w:lang w:eastAsia="zh-CN"/>
        </w:rPr>
        <w:t>是</w:t>
      </w:r>
      <w:r w:rsidR="00476C95">
        <w:rPr>
          <w:lang w:eastAsia="zh-CN"/>
        </w:rPr>
        <w:t>国别研究的基本</w:t>
      </w:r>
      <w:r w:rsidR="00476C95">
        <w:rPr>
          <w:rFonts w:hint="eastAsia"/>
          <w:lang w:eastAsia="zh-CN"/>
        </w:rPr>
        <w:t>要素</w:t>
      </w:r>
      <w:r w:rsidR="00476C95">
        <w:rPr>
          <w:lang w:eastAsia="zh-CN"/>
        </w:rPr>
        <w:t>，</w:t>
      </w:r>
      <w:r w:rsidR="00476C95">
        <w:rPr>
          <w:rFonts w:hint="eastAsia"/>
          <w:lang w:eastAsia="zh-CN"/>
        </w:rPr>
        <w:t>在</w:t>
      </w:r>
      <w:r w:rsidR="00476C95">
        <w:rPr>
          <w:lang w:eastAsia="zh-CN"/>
        </w:rPr>
        <w:t>整个国别研究过程中举办。</w:t>
      </w:r>
      <w:r w:rsidR="00476C95">
        <w:rPr>
          <w:rFonts w:hint="eastAsia"/>
          <w:lang w:eastAsia="zh-CN"/>
        </w:rPr>
        <w:t>这些</w:t>
      </w:r>
      <w:r w:rsidR="00476C95">
        <w:rPr>
          <w:lang w:eastAsia="zh-CN"/>
        </w:rPr>
        <w:t>讲习班将各部门的多利益攸关方汇聚一堂，旨在探讨其创新生态系统中的挑战和机遇</w:t>
      </w:r>
      <w:r w:rsidR="00476C95">
        <w:rPr>
          <w:rFonts w:hint="eastAsia"/>
          <w:lang w:eastAsia="zh-CN"/>
        </w:rPr>
        <w:t>，建立</w:t>
      </w:r>
      <w:r w:rsidR="00476C95">
        <w:rPr>
          <w:lang w:eastAsia="zh-CN"/>
        </w:rPr>
        <w:t>数字创新框架</w:t>
      </w:r>
      <w:r w:rsidR="00476C95">
        <w:rPr>
          <w:rFonts w:hint="eastAsia"/>
          <w:lang w:eastAsia="zh-CN"/>
        </w:rPr>
        <w:t>，</w:t>
      </w:r>
      <w:r w:rsidR="00476C95">
        <w:rPr>
          <w:lang w:eastAsia="zh-CN"/>
        </w:rPr>
        <w:t>以及共同制定导则、建议书和举措。</w:t>
      </w:r>
      <w:bookmarkStart w:id="26" w:name="lt_pId053"/>
      <w:bookmarkEnd w:id="25"/>
      <w:r w:rsidR="00476C95">
        <w:rPr>
          <w:rFonts w:hint="eastAsia"/>
          <w:lang w:eastAsia="zh-CN"/>
        </w:rPr>
        <w:t>到目前</w:t>
      </w:r>
      <w:r w:rsidR="00476C95">
        <w:rPr>
          <w:lang w:eastAsia="zh-CN"/>
        </w:rPr>
        <w:t>为止</w:t>
      </w:r>
      <w:r w:rsidR="00476C95">
        <w:rPr>
          <w:rFonts w:hint="eastAsia"/>
          <w:lang w:eastAsia="zh-CN"/>
        </w:rPr>
        <w:t>已在五个</w:t>
      </w:r>
      <w:r w:rsidR="00476C95">
        <w:rPr>
          <w:lang w:eastAsia="zh-CN"/>
        </w:rPr>
        <w:t>国家</w:t>
      </w:r>
      <w:r w:rsidR="00476C95">
        <w:rPr>
          <w:rFonts w:hint="eastAsia"/>
          <w:lang w:eastAsia="zh-CN"/>
        </w:rPr>
        <w:t>（阿尔巴尼亚</w:t>
      </w:r>
      <w:r w:rsidR="00476C95">
        <w:rPr>
          <w:lang w:eastAsia="zh-CN"/>
        </w:rPr>
        <w:t>、肯尼亚、卢旺达、泰国和摩尔多瓦</w:t>
      </w:r>
      <w:r w:rsidR="00476C95">
        <w:rPr>
          <w:rFonts w:hint="eastAsia"/>
          <w:lang w:eastAsia="zh-CN"/>
        </w:rPr>
        <w:t>）</w:t>
      </w:r>
      <w:r w:rsidR="00476C95">
        <w:rPr>
          <w:lang w:eastAsia="zh-CN"/>
        </w:rPr>
        <w:t>举办了</w:t>
      </w:r>
      <w:r w:rsidR="00476C95">
        <w:rPr>
          <w:rFonts w:hint="eastAsia"/>
          <w:lang w:eastAsia="zh-CN"/>
        </w:rPr>
        <w:t>8</w:t>
      </w:r>
      <w:r w:rsidR="00476C95">
        <w:rPr>
          <w:rFonts w:hint="eastAsia"/>
          <w:lang w:eastAsia="zh-CN"/>
        </w:rPr>
        <w:t>场</w:t>
      </w:r>
      <w:r w:rsidR="00476C95">
        <w:rPr>
          <w:lang w:eastAsia="zh-CN"/>
        </w:rPr>
        <w:t>国家</w:t>
      </w:r>
      <w:r w:rsidR="00476C95">
        <w:rPr>
          <w:rFonts w:hint="eastAsia"/>
          <w:lang w:eastAsia="zh-CN"/>
        </w:rPr>
        <w:t>讲习班</w:t>
      </w:r>
      <w:r w:rsidR="00476C95">
        <w:rPr>
          <w:lang w:eastAsia="zh-CN"/>
        </w:rPr>
        <w:t>。</w:t>
      </w:r>
      <w:r w:rsidR="00476C95">
        <w:rPr>
          <w:lang w:eastAsia="zh-CN"/>
        </w:rPr>
        <w:t xml:space="preserve"> </w:t>
      </w:r>
      <w:bookmarkEnd w:id="26"/>
    </w:p>
    <w:p w:rsidR="00476C95" w:rsidRPr="007177BF" w:rsidRDefault="00933281" w:rsidP="00933281">
      <w:pPr>
        <w:pStyle w:val="enumlev1"/>
        <w:rPr>
          <w:lang w:eastAsia="zh-CN"/>
        </w:rPr>
      </w:pPr>
      <w:bookmarkStart w:id="27" w:name="lt_pId055"/>
      <w:r w:rsidRPr="00933281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476C95">
        <w:rPr>
          <w:rFonts w:hint="eastAsia"/>
          <w:b/>
          <w:bCs/>
          <w:lang w:eastAsia="zh-CN"/>
        </w:rPr>
        <w:t>区域性</w:t>
      </w:r>
      <w:r w:rsidR="00476C95">
        <w:rPr>
          <w:b/>
          <w:bCs/>
          <w:lang w:eastAsia="zh-CN"/>
        </w:rPr>
        <w:t>创新论坛：</w:t>
      </w:r>
      <w:bookmarkStart w:id="28" w:name="lt_pId056"/>
      <w:bookmarkEnd w:id="27"/>
      <w:r w:rsidR="00476C95">
        <w:rPr>
          <w:rFonts w:hint="eastAsia"/>
          <w:lang w:eastAsia="zh-CN"/>
        </w:rPr>
        <w:t>这些</w:t>
      </w:r>
      <w:r w:rsidR="00476C95">
        <w:rPr>
          <w:lang w:eastAsia="zh-CN"/>
        </w:rPr>
        <w:t>论坛</w:t>
      </w:r>
      <w:r w:rsidR="00476C95">
        <w:rPr>
          <w:rFonts w:hint="eastAsia"/>
          <w:lang w:eastAsia="zh-CN"/>
        </w:rPr>
        <w:t>将在</w:t>
      </w:r>
      <w:r w:rsidR="00476C95">
        <w:rPr>
          <w:lang w:eastAsia="zh-CN"/>
        </w:rPr>
        <w:t>区域或次区域层面提供一个知识共享和</w:t>
      </w:r>
      <w:r w:rsidR="00476C95">
        <w:rPr>
          <w:rFonts w:hint="eastAsia"/>
          <w:lang w:eastAsia="zh-CN"/>
        </w:rPr>
        <w:t>供</w:t>
      </w:r>
      <w:r w:rsidR="00476C95">
        <w:rPr>
          <w:lang w:eastAsia="zh-CN"/>
        </w:rPr>
        <w:t>利益攸关方参与的平台。</w:t>
      </w:r>
      <w:bookmarkStart w:id="29" w:name="lt_pId057"/>
      <w:bookmarkEnd w:id="28"/>
      <w:r w:rsidR="00476C95">
        <w:rPr>
          <w:rFonts w:hint="eastAsia"/>
          <w:lang w:eastAsia="zh-CN"/>
        </w:rPr>
        <w:t>首个</w:t>
      </w:r>
      <w:r w:rsidR="00476C95">
        <w:rPr>
          <w:lang w:eastAsia="zh-CN"/>
        </w:rPr>
        <w:t>区域性创新论坛将于</w:t>
      </w:r>
      <w:r w:rsidR="00476C95">
        <w:rPr>
          <w:rFonts w:hint="eastAsia"/>
          <w:lang w:eastAsia="zh-CN"/>
        </w:rPr>
        <w:t>3</w:t>
      </w:r>
      <w:r w:rsidR="00476C95">
        <w:rPr>
          <w:rFonts w:hint="eastAsia"/>
          <w:lang w:eastAsia="zh-CN"/>
        </w:rPr>
        <w:t>月</w:t>
      </w:r>
      <w:r w:rsidR="00476C95">
        <w:rPr>
          <w:rFonts w:hint="eastAsia"/>
          <w:lang w:eastAsia="zh-CN"/>
        </w:rPr>
        <w:t>28</w:t>
      </w:r>
      <w:r w:rsidR="00476C95">
        <w:rPr>
          <w:lang w:eastAsia="zh-CN"/>
        </w:rPr>
        <w:t>-29</w:t>
      </w:r>
      <w:r w:rsidR="00476C95">
        <w:rPr>
          <w:rFonts w:hint="eastAsia"/>
          <w:lang w:eastAsia="zh-CN"/>
        </w:rPr>
        <w:t>日</w:t>
      </w:r>
      <w:r w:rsidR="00476C95">
        <w:rPr>
          <w:lang w:eastAsia="zh-CN"/>
        </w:rPr>
        <w:t>在摩尔多瓦基希</w:t>
      </w:r>
      <w:r w:rsidR="00476C95">
        <w:rPr>
          <w:rFonts w:hint="eastAsia"/>
          <w:lang w:eastAsia="zh-CN"/>
        </w:rPr>
        <w:t>讷</w:t>
      </w:r>
      <w:r w:rsidR="00476C95">
        <w:rPr>
          <w:lang w:eastAsia="zh-CN"/>
        </w:rPr>
        <w:t>乌举行</w:t>
      </w:r>
      <w:r w:rsidR="00476C95">
        <w:rPr>
          <w:rFonts w:hint="eastAsia"/>
          <w:lang w:eastAsia="zh-CN"/>
        </w:rPr>
        <w:t>，</w:t>
      </w:r>
      <w:r w:rsidR="00476C95">
        <w:rPr>
          <w:lang w:eastAsia="zh-CN"/>
        </w:rPr>
        <w:t>是</w:t>
      </w:r>
      <w:r w:rsidR="00476C95">
        <w:rPr>
          <w:rFonts w:hint="eastAsia"/>
          <w:lang w:eastAsia="zh-CN"/>
        </w:rPr>
        <w:t>欧洲</w:t>
      </w:r>
      <w:r w:rsidR="00476C95">
        <w:rPr>
          <w:lang w:eastAsia="zh-CN"/>
        </w:rPr>
        <w:t>区域和</w:t>
      </w:r>
      <w:r w:rsidR="00476C95">
        <w:rPr>
          <w:rFonts w:hint="eastAsia"/>
          <w:lang w:eastAsia="zh-CN"/>
        </w:rPr>
        <w:t>独联体</w:t>
      </w:r>
      <w:r w:rsidR="00476C95">
        <w:rPr>
          <w:lang w:eastAsia="zh-CN"/>
        </w:rPr>
        <w:t>国家区域的联合举措。</w:t>
      </w:r>
      <w:bookmarkStart w:id="30" w:name="lt_pId058"/>
      <w:bookmarkEnd w:id="29"/>
      <w:r w:rsidR="00476C95">
        <w:rPr>
          <w:rFonts w:hint="eastAsia"/>
          <w:lang w:eastAsia="zh-CN"/>
        </w:rPr>
        <w:t>预期成果</w:t>
      </w:r>
      <w:r w:rsidR="00476C95">
        <w:rPr>
          <w:lang w:eastAsia="zh-CN"/>
        </w:rPr>
        <w:t>包括分享挑战和机遇、探讨</w:t>
      </w:r>
      <w:r w:rsidR="00476C95">
        <w:rPr>
          <w:rFonts w:hint="eastAsia"/>
          <w:lang w:eastAsia="zh-CN"/>
        </w:rPr>
        <w:t>优秀做法</w:t>
      </w:r>
      <w:r w:rsidR="00476C95">
        <w:rPr>
          <w:lang w:eastAsia="zh-CN"/>
        </w:rPr>
        <w:t>，并</w:t>
      </w:r>
      <w:r w:rsidR="00476C95">
        <w:rPr>
          <w:rFonts w:hint="eastAsia"/>
          <w:lang w:eastAsia="zh-CN"/>
        </w:rPr>
        <w:t>围绕</w:t>
      </w:r>
      <w:r w:rsidR="00476C95">
        <w:rPr>
          <w:lang w:eastAsia="zh-CN"/>
        </w:rPr>
        <w:t>国家举措提供一个</w:t>
      </w:r>
      <w:r w:rsidR="00476C95">
        <w:rPr>
          <w:rFonts w:hint="eastAsia"/>
          <w:lang w:eastAsia="zh-CN"/>
        </w:rPr>
        <w:t>结对</w:t>
      </w:r>
      <w:r w:rsidR="00476C95">
        <w:rPr>
          <w:lang w:eastAsia="zh-CN"/>
        </w:rPr>
        <w:t>、交流和学习的平台。</w:t>
      </w:r>
      <w:bookmarkEnd w:id="30"/>
    </w:p>
    <w:p w:rsidR="00476C95" w:rsidRPr="007177BF" w:rsidRDefault="00933281" w:rsidP="00933281">
      <w:pPr>
        <w:pStyle w:val="enumlev1"/>
        <w:rPr>
          <w:rFonts w:ascii="Calibri" w:hAnsi="Calibri"/>
          <w:lang w:eastAsia="zh-CN"/>
        </w:rPr>
      </w:pPr>
      <w:bookmarkStart w:id="31" w:name="lt_pId059"/>
      <w:r w:rsidRPr="00933281">
        <w:rPr>
          <w:rFonts w:ascii="Calibri" w:hAnsi="Calibri"/>
          <w:b/>
          <w:bCs/>
          <w:lang w:eastAsia="zh-CN"/>
        </w:rPr>
        <w:t>•</w:t>
      </w:r>
      <w:r>
        <w:rPr>
          <w:rFonts w:ascii="Calibri" w:hAnsi="Calibri"/>
          <w:b/>
          <w:bCs/>
          <w:lang w:eastAsia="zh-CN"/>
        </w:rPr>
        <w:tab/>
      </w:r>
      <w:r w:rsidR="00476C95">
        <w:rPr>
          <w:rFonts w:ascii="Calibri" w:hAnsi="Calibri" w:hint="eastAsia"/>
          <w:b/>
          <w:bCs/>
          <w:lang w:eastAsia="zh-CN"/>
        </w:rPr>
        <w:t>区域性</w:t>
      </w:r>
      <w:r w:rsidR="00476C95">
        <w:rPr>
          <w:rFonts w:ascii="Calibri" w:hAnsi="Calibri"/>
          <w:b/>
          <w:bCs/>
          <w:lang w:eastAsia="zh-CN"/>
        </w:rPr>
        <w:t>创新讲习班：</w:t>
      </w:r>
      <w:bookmarkStart w:id="32" w:name="lt_pId060"/>
      <w:bookmarkEnd w:id="31"/>
      <w:r w:rsidR="00476C95">
        <w:rPr>
          <w:rFonts w:ascii="Calibri" w:hAnsi="Calibri" w:hint="eastAsia"/>
          <w:lang w:eastAsia="zh-CN"/>
        </w:rPr>
        <w:t>这些</w:t>
      </w:r>
      <w:r w:rsidR="00476C95">
        <w:rPr>
          <w:rFonts w:ascii="Calibri" w:hAnsi="Calibri"/>
          <w:lang w:eastAsia="zh-CN"/>
        </w:rPr>
        <w:t>讲习班</w:t>
      </w:r>
      <w:r w:rsidR="00476C95">
        <w:rPr>
          <w:rFonts w:ascii="Calibri" w:hAnsi="Calibri" w:hint="eastAsia"/>
          <w:lang w:eastAsia="zh-CN"/>
        </w:rPr>
        <w:t>将有助于</w:t>
      </w:r>
      <w:r w:rsidR="00476C95">
        <w:rPr>
          <w:rFonts w:ascii="Calibri" w:hAnsi="Calibri"/>
          <w:lang w:eastAsia="zh-CN"/>
        </w:rPr>
        <w:t>武装利益攸关方，向他们介绍创新方面的优秀做法，帮助他们了解</w:t>
      </w:r>
      <w:r w:rsidR="00476C95">
        <w:rPr>
          <w:rFonts w:ascii="Calibri" w:hAnsi="Calibri"/>
          <w:lang w:eastAsia="zh-CN"/>
        </w:rPr>
        <w:t>ICT</w:t>
      </w:r>
      <w:r w:rsidR="00476C95">
        <w:rPr>
          <w:rFonts w:ascii="Calibri" w:hAnsi="Calibri"/>
          <w:lang w:eastAsia="zh-CN"/>
        </w:rPr>
        <w:t>创新生态系统面临的挑战和机遇，</w:t>
      </w:r>
      <w:r w:rsidR="00476C95">
        <w:rPr>
          <w:rFonts w:ascii="Calibri" w:hAnsi="Calibri" w:hint="eastAsia"/>
          <w:lang w:eastAsia="zh-CN"/>
        </w:rPr>
        <w:t>就</w:t>
      </w:r>
      <w:r w:rsidR="00476C95">
        <w:rPr>
          <w:rFonts w:ascii="Calibri" w:hAnsi="Calibri"/>
          <w:lang w:eastAsia="zh-CN"/>
        </w:rPr>
        <w:t>如何开展国别研究对</w:t>
      </w:r>
      <w:r w:rsidR="00476C95">
        <w:rPr>
          <w:rFonts w:ascii="Calibri" w:hAnsi="Calibri" w:hint="eastAsia"/>
          <w:lang w:eastAsia="zh-CN"/>
        </w:rPr>
        <w:t>他们</w:t>
      </w:r>
      <w:r w:rsidR="00476C95">
        <w:rPr>
          <w:rFonts w:ascii="Calibri" w:hAnsi="Calibri"/>
          <w:lang w:eastAsia="zh-CN"/>
        </w:rPr>
        <w:t>进行培训，并启动</w:t>
      </w:r>
      <w:r w:rsidR="00476C95">
        <w:rPr>
          <w:rFonts w:ascii="Calibri" w:hAnsi="Calibri"/>
          <w:lang w:eastAsia="zh-CN"/>
        </w:rPr>
        <w:t>ICT</w:t>
      </w:r>
      <w:r w:rsidR="00476C95">
        <w:rPr>
          <w:rFonts w:ascii="Calibri" w:hAnsi="Calibri"/>
          <w:lang w:eastAsia="zh-CN"/>
        </w:rPr>
        <w:t>创新生态系统评估。</w:t>
      </w:r>
      <w:r w:rsidR="00476C95">
        <w:rPr>
          <w:rFonts w:ascii="Calibri" w:hAnsi="Calibri" w:hint="eastAsia"/>
          <w:lang w:eastAsia="zh-CN"/>
        </w:rPr>
        <w:t>伴随着政策</w:t>
      </w:r>
      <w:r w:rsidR="00476C95">
        <w:rPr>
          <w:rFonts w:ascii="Calibri" w:hAnsi="Calibri"/>
          <w:lang w:eastAsia="zh-CN"/>
        </w:rPr>
        <w:t>工具包即将于</w:t>
      </w:r>
      <w:r w:rsidR="00476C95">
        <w:rPr>
          <w:rFonts w:ascii="Calibri" w:hAnsi="Calibri" w:hint="eastAsia"/>
          <w:lang w:eastAsia="zh-CN"/>
        </w:rPr>
        <w:t>2017</w:t>
      </w:r>
      <w:r w:rsidR="00476C95">
        <w:rPr>
          <w:rFonts w:ascii="Calibri" w:hAnsi="Calibri" w:hint="eastAsia"/>
          <w:lang w:eastAsia="zh-CN"/>
        </w:rPr>
        <w:t>年</w:t>
      </w:r>
      <w:r w:rsidR="00476C95">
        <w:rPr>
          <w:rFonts w:ascii="Calibri" w:hAnsi="Calibri" w:hint="eastAsia"/>
          <w:lang w:eastAsia="zh-CN"/>
        </w:rPr>
        <w:t>6</w:t>
      </w:r>
      <w:r w:rsidR="00476C95">
        <w:rPr>
          <w:rFonts w:ascii="Calibri" w:hAnsi="Calibri" w:hint="eastAsia"/>
          <w:lang w:eastAsia="zh-CN"/>
        </w:rPr>
        <w:t>月</w:t>
      </w:r>
      <w:r w:rsidR="00476C95">
        <w:rPr>
          <w:rFonts w:ascii="Calibri" w:hAnsi="Calibri"/>
          <w:lang w:eastAsia="zh-CN"/>
        </w:rPr>
        <w:t>推出，</w:t>
      </w:r>
      <w:r w:rsidR="00476C95">
        <w:rPr>
          <w:rFonts w:ascii="Calibri" w:hAnsi="Calibri" w:hint="eastAsia"/>
          <w:lang w:eastAsia="zh-CN"/>
        </w:rPr>
        <w:t>首批</w:t>
      </w:r>
      <w:r w:rsidR="00476C95">
        <w:rPr>
          <w:rFonts w:ascii="Calibri" w:hAnsi="Calibri"/>
          <w:lang w:eastAsia="zh-CN"/>
        </w:rPr>
        <w:t>两场区域性创新讲习班预计</w:t>
      </w:r>
      <w:r w:rsidR="00476C95">
        <w:rPr>
          <w:rFonts w:ascii="Calibri" w:hAnsi="Calibri" w:hint="eastAsia"/>
          <w:lang w:eastAsia="zh-CN"/>
        </w:rPr>
        <w:t>也</w:t>
      </w:r>
      <w:r w:rsidR="00476C95">
        <w:rPr>
          <w:rFonts w:ascii="Calibri" w:hAnsi="Calibri"/>
          <w:lang w:eastAsia="zh-CN"/>
        </w:rPr>
        <w:t>将开始</w:t>
      </w:r>
      <w:r w:rsidR="00476C95">
        <w:rPr>
          <w:rFonts w:ascii="Calibri" w:hAnsi="Calibri" w:hint="eastAsia"/>
          <w:lang w:eastAsia="zh-CN"/>
        </w:rPr>
        <w:t>，</w:t>
      </w:r>
      <w:r w:rsidR="00476C95">
        <w:rPr>
          <w:rFonts w:ascii="Calibri" w:hAnsi="Calibri"/>
          <w:lang w:eastAsia="zh-CN"/>
        </w:rPr>
        <w:t>不久之后还将在</w:t>
      </w:r>
      <w:r w:rsidR="00476C95">
        <w:rPr>
          <w:rFonts w:ascii="Calibri" w:hAnsi="Calibri" w:hint="eastAsia"/>
          <w:lang w:eastAsia="zh-CN"/>
        </w:rPr>
        <w:t>国际电联</w:t>
      </w:r>
      <w:r w:rsidR="00476C95">
        <w:rPr>
          <w:rFonts w:ascii="Calibri" w:hAnsi="Calibri"/>
          <w:lang w:eastAsia="zh-CN"/>
        </w:rPr>
        <w:t>其他</w:t>
      </w:r>
      <w:r w:rsidR="00476C95">
        <w:rPr>
          <w:rFonts w:ascii="Calibri" w:hAnsi="Calibri" w:hint="eastAsia"/>
          <w:lang w:eastAsia="zh-CN"/>
        </w:rPr>
        <w:t>区域</w:t>
      </w:r>
      <w:r w:rsidR="00476C95">
        <w:rPr>
          <w:rFonts w:ascii="Calibri" w:hAnsi="Calibri"/>
          <w:lang w:eastAsia="zh-CN"/>
        </w:rPr>
        <w:t>组织其他区域性讲习班。</w:t>
      </w:r>
      <w:bookmarkEnd w:id="32"/>
      <w:r w:rsidR="00476C95" w:rsidRPr="007177BF">
        <w:rPr>
          <w:rFonts w:ascii="Calibri" w:hAnsi="Calibri"/>
          <w:lang w:eastAsia="zh-CN"/>
        </w:rPr>
        <w:t xml:space="preserve"> </w:t>
      </w:r>
    </w:p>
    <w:p w:rsidR="00476C95" w:rsidRDefault="00933281" w:rsidP="00933281">
      <w:pPr>
        <w:pStyle w:val="enumlev1"/>
        <w:rPr>
          <w:lang w:eastAsia="zh-CN"/>
        </w:rPr>
      </w:pPr>
      <w:bookmarkStart w:id="33" w:name="lt_pId062"/>
      <w:r w:rsidRPr="00933281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476C95">
        <w:rPr>
          <w:rFonts w:hint="eastAsia"/>
          <w:b/>
          <w:bCs/>
          <w:lang w:eastAsia="zh-CN"/>
        </w:rPr>
        <w:t>全球</w:t>
      </w:r>
      <w:r w:rsidR="00476C95">
        <w:rPr>
          <w:b/>
          <w:bCs/>
          <w:lang w:eastAsia="zh-CN"/>
        </w:rPr>
        <w:t>创新对话：</w:t>
      </w:r>
      <w:bookmarkStart w:id="34" w:name="lt_pId063"/>
      <w:bookmarkEnd w:id="33"/>
      <w:r w:rsidR="00476C95">
        <w:rPr>
          <w:rFonts w:hint="eastAsia"/>
          <w:lang w:eastAsia="zh-CN"/>
        </w:rPr>
        <w:t>当前，全球</w:t>
      </w:r>
      <w:r w:rsidR="00476C95">
        <w:rPr>
          <w:lang w:eastAsia="zh-CN"/>
        </w:rPr>
        <w:t>主要</w:t>
      </w:r>
      <w:r w:rsidR="00476C95">
        <w:rPr>
          <w:rFonts w:hint="eastAsia"/>
          <w:lang w:eastAsia="zh-CN"/>
        </w:rPr>
        <w:t>对话</w:t>
      </w:r>
      <w:r w:rsidR="00476C95">
        <w:rPr>
          <w:lang w:eastAsia="zh-CN"/>
        </w:rPr>
        <w:t>均贯穿</w:t>
      </w:r>
      <w:r w:rsidR="00476C95">
        <w:rPr>
          <w:lang w:eastAsia="zh-CN"/>
        </w:rPr>
        <w:t>WSIS</w:t>
      </w:r>
      <w:r w:rsidR="00476C95">
        <w:rPr>
          <w:lang w:eastAsia="zh-CN"/>
        </w:rPr>
        <w:t>创新活动。</w:t>
      </w:r>
      <w:r w:rsidR="00476C95">
        <w:rPr>
          <w:rFonts w:hint="eastAsia"/>
          <w:lang w:eastAsia="zh-CN"/>
        </w:rPr>
        <w:t>然而</w:t>
      </w:r>
      <w:r w:rsidR="00476C95">
        <w:rPr>
          <w:lang w:eastAsia="zh-CN"/>
        </w:rPr>
        <w:t>，</w:t>
      </w:r>
      <w:bookmarkStart w:id="35" w:name="lt_pId064"/>
      <w:bookmarkEnd w:id="34"/>
      <w:r w:rsidR="00476C95">
        <w:rPr>
          <w:rFonts w:hint="eastAsia"/>
          <w:lang w:eastAsia="zh-CN"/>
        </w:rPr>
        <w:t>电信</w:t>
      </w:r>
      <w:r w:rsidR="00476C95">
        <w:rPr>
          <w:lang w:eastAsia="zh-CN"/>
        </w:rPr>
        <w:t>发展局希望</w:t>
      </w:r>
      <w:r w:rsidR="00476C95">
        <w:rPr>
          <w:rFonts w:hint="eastAsia"/>
          <w:lang w:eastAsia="zh-CN"/>
        </w:rPr>
        <w:t>组织</w:t>
      </w:r>
      <w:r w:rsidR="00476C95">
        <w:rPr>
          <w:lang w:eastAsia="zh-CN"/>
        </w:rPr>
        <w:t>一场全球创新专题研讨会，将</w:t>
      </w:r>
      <w:r w:rsidR="00476C95">
        <w:rPr>
          <w:lang w:eastAsia="zh-CN"/>
        </w:rPr>
        <w:t>ICT</w:t>
      </w:r>
      <w:r w:rsidR="00476C95">
        <w:rPr>
          <w:lang w:eastAsia="zh-CN"/>
        </w:rPr>
        <w:t>融合创新生态系统中的所有</w:t>
      </w:r>
      <w:r w:rsidR="00476C95">
        <w:rPr>
          <w:rFonts w:hint="eastAsia"/>
          <w:lang w:eastAsia="zh-CN"/>
        </w:rPr>
        <w:t>专家</w:t>
      </w:r>
      <w:r w:rsidR="00476C95">
        <w:rPr>
          <w:lang w:eastAsia="zh-CN"/>
        </w:rPr>
        <w:t>和利益攸关方汇聚一堂，开展高级别对话、专家对话并授权他们制定举措。</w:t>
      </w:r>
      <w:bookmarkEnd w:id="35"/>
      <w:r w:rsidR="00476C95">
        <w:rPr>
          <w:lang w:eastAsia="zh-CN"/>
        </w:rPr>
        <w:t xml:space="preserve"> </w:t>
      </w:r>
    </w:p>
    <w:p w:rsidR="00476C95" w:rsidRDefault="00476C95" w:rsidP="00476C95">
      <w:pPr>
        <w:spacing w:after="120"/>
        <w:ind w:firstLineChars="200" w:firstLine="480"/>
        <w:rPr>
          <w:lang w:eastAsia="zh-CN"/>
        </w:rPr>
      </w:pPr>
      <w:bookmarkStart w:id="36" w:name="lt_pId065"/>
      <w:r>
        <w:rPr>
          <w:rFonts w:hint="eastAsia"/>
          <w:lang w:eastAsia="zh-CN"/>
        </w:rPr>
        <w:t>此外</w:t>
      </w:r>
      <w:r>
        <w:rPr>
          <w:lang w:eastAsia="zh-CN"/>
        </w:rPr>
        <w:t>，</w:t>
      </w:r>
      <w:r>
        <w:rPr>
          <w:rFonts w:hint="eastAsia"/>
          <w:lang w:eastAsia="zh-CN"/>
        </w:rPr>
        <w:t>将</w:t>
      </w:r>
      <w:r>
        <w:rPr>
          <w:lang w:eastAsia="zh-CN"/>
        </w:rPr>
        <w:t>更新在线门户网站，向利益攸关方介绍各种举措、工具、工具包和机遇，</w:t>
      </w:r>
      <w:r>
        <w:rPr>
          <w:rFonts w:hint="eastAsia"/>
          <w:lang w:eastAsia="zh-CN"/>
        </w:rPr>
        <w:t>便于</w:t>
      </w:r>
      <w:r>
        <w:rPr>
          <w:lang w:eastAsia="zh-CN"/>
        </w:rPr>
        <w:t>他</w:t>
      </w:r>
      <w:r>
        <w:rPr>
          <w:rFonts w:hint="eastAsia"/>
          <w:lang w:eastAsia="zh-CN"/>
        </w:rPr>
        <w:t>们</w:t>
      </w:r>
      <w:r>
        <w:rPr>
          <w:lang w:eastAsia="zh-CN"/>
        </w:rPr>
        <w:t>参与</w:t>
      </w:r>
      <w:r>
        <w:rPr>
          <w:lang w:eastAsia="zh-CN"/>
        </w:rPr>
        <w:t>ITU-D</w:t>
      </w:r>
      <w:r>
        <w:rPr>
          <w:lang w:eastAsia="zh-CN"/>
        </w:rPr>
        <w:t>创新。</w:t>
      </w:r>
      <w:bookmarkEnd w:id="36"/>
      <w:r>
        <w:rPr>
          <w:lang w:eastAsia="zh-CN"/>
        </w:rPr>
        <w:t xml:space="preserve"> </w:t>
      </w:r>
    </w:p>
    <w:p w:rsidR="00476C95" w:rsidRPr="007177BF" w:rsidRDefault="00476C95" w:rsidP="00476C95">
      <w:pPr>
        <w:spacing w:after="120"/>
        <w:ind w:firstLineChars="200" w:firstLine="480"/>
        <w:rPr>
          <w:rFonts w:ascii="Calibri" w:hAnsi="Calibri"/>
          <w:b/>
          <w:color w:val="800000"/>
          <w:sz w:val="22"/>
          <w:lang w:eastAsia="zh-CN"/>
        </w:rPr>
      </w:pPr>
      <w:r w:rsidRPr="001259B9">
        <w:rPr>
          <w:lang w:eastAsia="zh-CN"/>
        </w:rPr>
        <w:t>ITU-D</w:t>
      </w:r>
      <w:r w:rsidRPr="001259B9">
        <w:rPr>
          <w:rFonts w:hint="eastAsia"/>
          <w:lang w:eastAsia="zh-CN"/>
        </w:rPr>
        <w:t>创新平台</w:t>
      </w:r>
      <w:r>
        <w:rPr>
          <w:rFonts w:hint="eastAsia"/>
          <w:lang w:eastAsia="zh-CN"/>
        </w:rPr>
        <w:t>和</w:t>
      </w:r>
      <w:r>
        <w:rPr>
          <w:lang w:eastAsia="zh-CN"/>
        </w:rPr>
        <w:t>工具</w:t>
      </w:r>
      <w:r w:rsidRPr="001259B9">
        <w:rPr>
          <w:rFonts w:hint="eastAsia"/>
          <w:lang w:eastAsia="zh-CN"/>
        </w:rPr>
        <w:t>将与各局、总秘书处、区域代表处和地区办事处以及</w:t>
      </w:r>
      <w:r w:rsidRPr="001259B9">
        <w:rPr>
          <w:rFonts w:hint="eastAsia"/>
          <w:lang w:eastAsia="zh-CN"/>
        </w:rPr>
        <w:t>ITU-D</w:t>
      </w:r>
      <w:r w:rsidRPr="001259B9">
        <w:rPr>
          <w:rFonts w:hint="eastAsia"/>
          <w:lang w:eastAsia="zh-CN"/>
        </w:rPr>
        <w:t>成员进行磋商，加强各利益攸关方之间的</w:t>
      </w:r>
      <w:r>
        <w:rPr>
          <w:rFonts w:hint="eastAsia"/>
          <w:lang w:eastAsia="zh-CN"/>
        </w:rPr>
        <w:t>互动</w:t>
      </w:r>
      <w:r w:rsidRPr="001259B9">
        <w:rPr>
          <w:rFonts w:hint="eastAsia"/>
          <w:lang w:eastAsia="zh-CN"/>
        </w:rPr>
        <w:t>和</w:t>
      </w:r>
      <w:r w:rsidRPr="001259B9">
        <w:rPr>
          <w:rFonts w:hint="eastAsia"/>
          <w:lang w:eastAsia="zh-CN"/>
        </w:rPr>
        <w:t>ICT</w:t>
      </w:r>
      <w:r w:rsidRPr="001259B9">
        <w:rPr>
          <w:rFonts w:hint="eastAsia"/>
          <w:lang w:eastAsia="zh-CN"/>
        </w:rPr>
        <w:t>创新能力。</w:t>
      </w:r>
    </w:p>
    <w:p w:rsidR="00476C95" w:rsidRPr="000F5D10" w:rsidRDefault="00476C95" w:rsidP="00476C95">
      <w:pPr>
        <w:pStyle w:val="Heading2"/>
        <w:numPr>
          <w:ilvl w:val="1"/>
          <w:numId w:val="8"/>
        </w:numPr>
        <w:ind w:left="357" w:hanging="357"/>
        <w:rPr>
          <w:rFonts w:ascii="Calibri" w:hAnsi="Calibri"/>
        </w:rPr>
      </w:pPr>
      <w:r>
        <w:rPr>
          <w:rFonts w:ascii="Calibri" w:hAnsi="Calibri"/>
          <w:lang w:eastAsia="zh-CN"/>
        </w:rPr>
        <w:tab/>
      </w:r>
      <w:r w:rsidRPr="000F5D10">
        <w:rPr>
          <w:rFonts w:ascii="Calibri" w:hAnsi="Calibri" w:hint="eastAsia"/>
          <w:lang w:eastAsia="zh-CN"/>
        </w:rPr>
        <w:t>重要</w:t>
      </w:r>
      <w:r w:rsidRPr="000F5D10">
        <w:rPr>
          <w:rFonts w:ascii="Calibri" w:hAnsi="Calibri"/>
          <w:lang w:eastAsia="zh-CN"/>
        </w:rPr>
        <w:t>的产品</w:t>
      </w:r>
      <w:r>
        <w:rPr>
          <w:rFonts w:ascii="Calibri" w:hAnsi="Calibri" w:hint="eastAsia"/>
          <w:lang w:eastAsia="zh-CN"/>
        </w:rPr>
        <w:t>和</w:t>
      </w:r>
      <w:r w:rsidRPr="000F5D10">
        <w:rPr>
          <w:rFonts w:ascii="Calibri" w:hAnsi="Calibri"/>
          <w:lang w:eastAsia="zh-CN"/>
        </w:rPr>
        <w:t>服务</w:t>
      </w:r>
      <w:r w:rsidRPr="000F5D10">
        <w:rPr>
          <w:rFonts w:ascii="Calibri" w:hAnsi="Calibri"/>
          <w:color w:val="800000"/>
          <w:sz w:val="22"/>
        </w:rPr>
        <w:t xml:space="preserve"> </w:t>
      </w:r>
    </w:p>
    <w:p w:rsidR="00476C95" w:rsidRDefault="00476C95" w:rsidP="00476C95">
      <w:pPr>
        <w:spacing w:before="60"/>
        <w:ind w:firstLineChars="200" w:firstLine="480"/>
        <w:rPr>
          <w:rFonts w:ascii="Calibri" w:hAnsi="Calibri"/>
          <w:lang w:eastAsia="ko-KR"/>
        </w:rPr>
      </w:pPr>
      <w:r w:rsidRPr="000C7FF7">
        <w:rPr>
          <w:szCs w:val="24"/>
          <w:lang w:eastAsia="ko-KR"/>
        </w:rPr>
        <w:t>ITU-D</w:t>
      </w:r>
      <w:r>
        <w:rPr>
          <w:rFonts w:ascii="Calibri" w:hAnsi="Calibri" w:hint="eastAsia"/>
          <w:lang w:eastAsia="zh-CN"/>
        </w:rPr>
        <w:t>创新</w:t>
      </w:r>
      <w:r>
        <w:rPr>
          <w:rFonts w:hint="eastAsia"/>
          <w:szCs w:val="24"/>
          <w:lang w:eastAsia="zh-CN"/>
        </w:rPr>
        <w:t>的重要产品和服务包括：国别研究</w:t>
      </w:r>
      <w:r>
        <w:rPr>
          <w:szCs w:val="24"/>
          <w:lang w:eastAsia="zh-CN"/>
        </w:rPr>
        <w:t>、区域研究、生态系统研究、</w:t>
      </w:r>
      <w:r>
        <w:rPr>
          <w:rFonts w:hint="eastAsia"/>
          <w:szCs w:val="24"/>
          <w:lang w:eastAsia="zh-CN"/>
        </w:rPr>
        <w:t>创新工具包</w:t>
      </w:r>
      <w:r>
        <w:rPr>
          <w:szCs w:val="24"/>
          <w:lang w:eastAsia="zh-CN"/>
        </w:rPr>
        <w:t>和</w:t>
      </w:r>
      <w:r>
        <w:rPr>
          <w:rFonts w:hint="eastAsia"/>
          <w:szCs w:val="24"/>
          <w:lang w:eastAsia="zh-CN"/>
        </w:rPr>
        <w:t>创新顾问</w:t>
      </w:r>
      <w:r>
        <w:rPr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即</w:t>
      </w:r>
      <w:r>
        <w:rPr>
          <w:szCs w:val="24"/>
          <w:lang w:eastAsia="zh-CN"/>
        </w:rPr>
        <w:t>，技术援助）</w:t>
      </w:r>
      <w:r>
        <w:rPr>
          <w:rFonts w:hint="eastAsia"/>
          <w:szCs w:val="24"/>
          <w:lang w:eastAsia="zh-CN"/>
        </w:rPr>
        <w:t>。</w:t>
      </w:r>
    </w:p>
    <w:p w:rsidR="00476C95" w:rsidRPr="000F5D10" w:rsidRDefault="00476C95" w:rsidP="00476C95">
      <w:pPr>
        <w:pStyle w:val="Heading3"/>
        <w:numPr>
          <w:ilvl w:val="2"/>
          <w:numId w:val="8"/>
        </w:numPr>
        <w:ind w:left="720"/>
        <w:rPr>
          <w:rFonts w:ascii="Calibri" w:hAnsi="Calibri"/>
        </w:rPr>
      </w:pPr>
      <w:r w:rsidRPr="000F5D10">
        <w:rPr>
          <w:rFonts w:ascii="Calibri" w:hAnsi="Calibri" w:hint="eastAsia"/>
          <w:lang w:eastAsia="zh-CN"/>
        </w:rPr>
        <w:t>创新</w:t>
      </w:r>
      <w:r w:rsidRPr="000F5D10">
        <w:rPr>
          <w:rFonts w:ascii="Calibri" w:hAnsi="Calibri"/>
          <w:lang w:eastAsia="zh-CN"/>
        </w:rPr>
        <w:t>政策</w:t>
      </w:r>
      <w:r w:rsidRPr="000F5D10">
        <w:rPr>
          <w:rFonts w:ascii="Calibri" w:hAnsi="Calibri"/>
        </w:rPr>
        <w:t xml:space="preserve"> </w:t>
      </w:r>
    </w:p>
    <w:p w:rsidR="00476C95" w:rsidRDefault="00933281" w:rsidP="00933281">
      <w:pPr>
        <w:pStyle w:val="enumlev1"/>
        <w:rPr>
          <w:lang w:eastAsia="ko-KR"/>
        </w:rPr>
      </w:pPr>
      <w:bookmarkStart w:id="37" w:name="lt_pId073"/>
      <w:r w:rsidRPr="00933281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476C95">
        <w:rPr>
          <w:rFonts w:hint="eastAsia"/>
          <w:b/>
          <w:bCs/>
          <w:lang w:eastAsia="zh-CN"/>
        </w:rPr>
        <w:t>国别</w:t>
      </w:r>
      <w:r w:rsidR="00476C95">
        <w:rPr>
          <w:b/>
          <w:bCs/>
          <w:lang w:eastAsia="zh-CN"/>
        </w:rPr>
        <w:t>研究</w:t>
      </w:r>
      <w:r w:rsidR="00476C95">
        <w:rPr>
          <w:rFonts w:hint="eastAsia"/>
          <w:lang w:eastAsia="zh-CN"/>
        </w:rPr>
        <w:t>已开始</w:t>
      </w:r>
      <w:r w:rsidR="00476C95">
        <w:rPr>
          <w:lang w:eastAsia="zh-CN"/>
        </w:rPr>
        <w:t>，并将继续</w:t>
      </w:r>
      <w:r w:rsidR="00476C95">
        <w:rPr>
          <w:rFonts w:hint="eastAsia"/>
          <w:lang w:eastAsia="zh-CN"/>
        </w:rPr>
        <w:t>为</w:t>
      </w:r>
      <w:r w:rsidR="00476C95">
        <w:rPr>
          <w:lang w:eastAsia="zh-CN"/>
        </w:rPr>
        <w:t>阿尔巴尼亚、卢旺达、泰国、肯尼亚、阿根廷和摩尔多瓦</w:t>
      </w:r>
      <w:r w:rsidR="00476C95">
        <w:rPr>
          <w:rFonts w:hint="eastAsia"/>
          <w:lang w:eastAsia="zh-CN"/>
        </w:rPr>
        <w:t>等</w:t>
      </w:r>
      <w:r w:rsidR="00476C95">
        <w:rPr>
          <w:lang w:eastAsia="zh-CN"/>
        </w:rPr>
        <w:t>几个国家开展。</w:t>
      </w:r>
      <w:bookmarkStart w:id="38" w:name="lt_pId074"/>
      <w:bookmarkEnd w:id="37"/>
      <w:r w:rsidR="00476C95">
        <w:rPr>
          <w:rFonts w:hint="eastAsia"/>
          <w:lang w:eastAsia="zh-CN"/>
        </w:rPr>
        <w:t>国别</w:t>
      </w:r>
      <w:r w:rsidR="00476C95">
        <w:rPr>
          <w:lang w:eastAsia="zh-CN"/>
        </w:rPr>
        <w:t>研究</w:t>
      </w:r>
      <w:r w:rsidR="00476C95">
        <w:rPr>
          <w:rFonts w:hint="eastAsia"/>
          <w:lang w:eastAsia="zh-CN"/>
        </w:rPr>
        <w:t>采用</w:t>
      </w:r>
      <w:r w:rsidR="00476C95">
        <w:rPr>
          <w:lang w:eastAsia="zh-CN"/>
        </w:rPr>
        <w:t>多利益攸关方和多部门方式</w:t>
      </w:r>
      <w:r w:rsidR="00476C95">
        <w:rPr>
          <w:rFonts w:hint="eastAsia"/>
          <w:lang w:eastAsia="zh-CN"/>
        </w:rPr>
        <w:t>在</w:t>
      </w:r>
      <w:r w:rsidR="00476C95">
        <w:rPr>
          <w:lang w:eastAsia="zh-CN"/>
        </w:rPr>
        <w:t>国家层面</w:t>
      </w:r>
      <w:r w:rsidR="00476C95">
        <w:rPr>
          <w:rFonts w:hint="eastAsia"/>
          <w:lang w:eastAsia="zh-CN"/>
        </w:rPr>
        <w:t>制定</w:t>
      </w:r>
      <w:r w:rsidR="00476C95">
        <w:rPr>
          <w:lang w:eastAsia="zh-CN"/>
        </w:rPr>
        <w:t>ICT</w:t>
      </w:r>
      <w:r w:rsidR="00476C95">
        <w:rPr>
          <w:lang w:eastAsia="zh-CN"/>
        </w:rPr>
        <w:t>创新政策和计划。</w:t>
      </w:r>
      <w:bookmarkStart w:id="39" w:name="lt_pId075"/>
      <w:bookmarkEnd w:id="38"/>
      <w:r w:rsidR="00476C95">
        <w:rPr>
          <w:rFonts w:hint="eastAsia"/>
          <w:lang w:eastAsia="zh-CN"/>
        </w:rPr>
        <w:t>国别研究</w:t>
      </w:r>
      <w:r w:rsidR="00476C95">
        <w:rPr>
          <w:lang w:eastAsia="zh-CN"/>
        </w:rPr>
        <w:t>提供了一种数字创新框架，所有利益攸关方均可了解他们在数字转型中的角色，并能</w:t>
      </w:r>
      <w:r w:rsidR="00476C95">
        <w:rPr>
          <w:rFonts w:hint="eastAsia"/>
          <w:lang w:eastAsia="zh-CN"/>
        </w:rPr>
        <w:t>开展合作</w:t>
      </w:r>
      <w:r w:rsidR="00476C95">
        <w:rPr>
          <w:lang w:eastAsia="zh-CN"/>
        </w:rPr>
        <w:t>强化</w:t>
      </w:r>
      <w:r w:rsidR="00476C95">
        <w:rPr>
          <w:rFonts w:hint="eastAsia"/>
          <w:lang w:eastAsia="zh-CN"/>
        </w:rPr>
        <w:t>自己</w:t>
      </w:r>
      <w:r w:rsidR="00476C95">
        <w:rPr>
          <w:lang w:eastAsia="zh-CN"/>
        </w:rPr>
        <w:t>的能力，将</w:t>
      </w:r>
      <w:r w:rsidR="00476C95">
        <w:rPr>
          <w:lang w:eastAsia="zh-CN"/>
        </w:rPr>
        <w:t>ICT</w:t>
      </w:r>
      <w:r w:rsidR="00476C95">
        <w:rPr>
          <w:lang w:eastAsia="zh-CN"/>
        </w:rPr>
        <w:t>创新纳入其国家发展</w:t>
      </w:r>
      <w:r w:rsidR="00476C95">
        <w:rPr>
          <w:rFonts w:hint="eastAsia"/>
          <w:lang w:eastAsia="zh-CN"/>
        </w:rPr>
        <w:t>议程</w:t>
      </w:r>
      <w:r w:rsidR="00476C95">
        <w:rPr>
          <w:lang w:eastAsia="zh-CN"/>
        </w:rPr>
        <w:t>。</w:t>
      </w:r>
      <w:bookmarkStart w:id="40" w:name="lt_pId076"/>
      <w:bookmarkEnd w:id="39"/>
      <w:r w:rsidR="00476C95">
        <w:rPr>
          <w:rFonts w:hint="eastAsia"/>
          <w:lang w:eastAsia="zh-CN"/>
        </w:rPr>
        <w:t>国际电联</w:t>
      </w:r>
      <w:r w:rsidR="00476C95">
        <w:rPr>
          <w:lang w:eastAsia="zh-CN"/>
        </w:rPr>
        <w:t>与</w:t>
      </w:r>
      <w:r w:rsidR="00476C95">
        <w:rPr>
          <w:rFonts w:hint="eastAsia"/>
          <w:lang w:eastAsia="zh-CN"/>
        </w:rPr>
        <w:t>联合国</w:t>
      </w:r>
      <w:r w:rsidR="00476C95">
        <w:rPr>
          <w:lang w:eastAsia="zh-CN"/>
        </w:rPr>
        <w:t>工发组织（</w:t>
      </w:r>
      <w:r w:rsidR="00476C95">
        <w:rPr>
          <w:rFonts w:hint="eastAsia"/>
          <w:lang w:eastAsia="zh-CN"/>
        </w:rPr>
        <w:t>UNIDO</w:t>
      </w:r>
      <w:r w:rsidR="00476C95">
        <w:rPr>
          <w:lang w:eastAsia="zh-CN"/>
        </w:rPr>
        <w:t>）</w:t>
      </w:r>
      <w:r w:rsidR="00476C95">
        <w:rPr>
          <w:rFonts w:hint="eastAsia"/>
          <w:lang w:eastAsia="zh-CN"/>
        </w:rPr>
        <w:t>和</w:t>
      </w:r>
      <w:r w:rsidR="00476C95">
        <w:rPr>
          <w:lang w:eastAsia="zh-CN"/>
        </w:rPr>
        <w:t>联合国贸发会议（</w:t>
      </w:r>
      <w:r w:rsidR="00476C95">
        <w:rPr>
          <w:rFonts w:hint="eastAsia"/>
          <w:lang w:eastAsia="zh-CN"/>
        </w:rPr>
        <w:t>UNCTAD</w:t>
      </w:r>
      <w:r w:rsidR="00476C95">
        <w:rPr>
          <w:lang w:eastAsia="zh-CN"/>
        </w:rPr>
        <w:t>）</w:t>
      </w:r>
      <w:r w:rsidR="00476C95">
        <w:rPr>
          <w:rFonts w:hint="eastAsia"/>
          <w:lang w:eastAsia="zh-CN"/>
        </w:rPr>
        <w:t>密切</w:t>
      </w:r>
      <w:r w:rsidR="00476C95">
        <w:rPr>
          <w:lang w:eastAsia="zh-CN"/>
        </w:rPr>
        <w:t>协作制定了首个框架，现在，国际电联</w:t>
      </w:r>
      <w:r w:rsidR="00476C95">
        <w:rPr>
          <w:rFonts w:hint="eastAsia"/>
          <w:lang w:eastAsia="zh-CN"/>
        </w:rPr>
        <w:t>亦在</w:t>
      </w:r>
      <w:r w:rsidR="00476C95">
        <w:rPr>
          <w:lang w:eastAsia="zh-CN"/>
        </w:rPr>
        <w:t>扩大与各国的合作，同时利用</w:t>
      </w:r>
      <w:r w:rsidR="00476C95">
        <w:rPr>
          <w:lang w:eastAsia="zh-CN"/>
        </w:rPr>
        <w:t>ITU-D</w:t>
      </w:r>
      <w:r w:rsidR="00476C95">
        <w:rPr>
          <w:lang w:eastAsia="zh-CN"/>
        </w:rPr>
        <w:t>的创新平台模块。</w:t>
      </w:r>
      <w:bookmarkEnd w:id="40"/>
      <w:r w:rsidR="00476C95">
        <w:rPr>
          <w:lang w:eastAsia="ko-KR"/>
        </w:rPr>
        <w:t xml:space="preserve">  </w:t>
      </w:r>
    </w:p>
    <w:p w:rsidR="00476C95" w:rsidRDefault="00933281" w:rsidP="00933281">
      <w:pPr>
        <w:pStyle w:val="enumlev1"/>
        <w:rPr>
          <w:lang w:val="en-US" w:eastAsia="zh-CN"/>
        </w:rPr>
      </w:pPr>
      <w:bookmarkStart w:id="41" w:name="lt_pId077"/>
      <w:r w:rsidRPr="00933281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476C95">
        <w:rPr>
          <w:rFonts w:hint="eastAsia"/>
          <w:b/>
          <w:bCs/>
          <w:lang w:eastAsia="zh-CN"/>
        </w:rPr>
        <w:t>区域</w:t>
      </w:r>
      <w:r w:rsidR="00476C95">
        <w:rPr>
          <w:b/>
          <w:bCs/>
          <w:lang w:eastAsia="zh-CN"/>
        </w:rPr>
        <w:t>研究</w:t>
      </w:r>
      <w:r w:rsidR="00476C95" w:rsidRPr="00A6533F">
        <w:rPr>
          <w:rFonts w:hint="eastAsia"/>
          <w:lang w:eastAsia="zh-CN"/>
        </w:rPr>
        <w:t>，如</w:t>
      </w:r>
      <w:r w:rsidR="00476C95" w:rsidRPr="00A6533F">
        <w:rPr>
          <w:lang w:eastAsia="zh-CN"/>
        </w:rPr>
        <w:t>其职责所述，</w:t>
      </w:r>
      <w:r w:rsidR="00476C95">
        <w:rPr>
          <w:rFonts w:hint="eastAsia"/>
          <w:lang w:eastAsia="zh-CN"/>
        </w:rPr>
        <w:t>旨在提供</w:t>
      </w:r>
      <w:r w:rsidR="00476C95">
        <w:rPr>
          <w:lang w:eastAsia="zh-CN"/>
        </w:rPr>
        <w:t>一个</w:t>
      </w:r>
      <w:r w:rsidR="00476C95">
        <w:rPr>
          <w:lang w:eastAsia="zh-CN"/>
        </w:rPr>
        <w:t>ICT</w:t>
      </w:r>
      <w:r w:rsidR="00476C95">
        <w:rPr>
          <w:lang w:eastAsia="zh-CN"/>
        </w:rPr>
        <w:t>创新能力对比衡量</w:t>
      </w:r>
      <w:r w:rsidR="00476C95">
        <w:rPr>
          <w:rFonts w:hint="eastAsia"/>
          <w:lang w:eastAsia="zh-CN"/>
        </w:rPr>
        <w:t>标准，同时</w:t>
      </w:r>
      <w:r w:rsidR="00476C95">
        <w:rPr>
          <w:lang w:eastAsia="zh-CN"/>
        </w:rPr>
        <w:t>根据区域性举措确定和介绍具体的区域活动。</w:t>
      </w:r>
      <w:bookmarkStart w:id="42" w:name="lt_pId078"/>
      <w:bookmarkEnd w:id="41"/>
      <w:r w:rsidR="00476C95">
        <w:rPr>
          <w:rFonts w:hint="eastAsia"/>
          <w:lang w:eastAsia="zh-CN"/>
        </w:rPr>
        <w:t>其中</w:t>
      </w:r>
      <w:r w:rsidR="00476C95">
        <w:rPr>
          <w:lang w:eastAsia="zh-CN"/>
        </w:rPr>
        <w:t>一项重要内容是</w:t>
      </w:r>
      <w:r w:rsidR="00476C95">
        <w:rPr>
          <w:rFonts w:hint="eastAsia"/>
          <w:lang w:eastAsia="zh-CN"/>
        </w:rPr>
        <w:t>在</w:t>
      </w:r>
      <w:r w:rsidR="00476C95">
        <w:rPr>
          <w:lang w:eastAsia="zh-CN"/>
        </w:rPr>
        <w:t>国家评估基础上撰写趋势报告</w:t>
      </w:r>
      <w:r w:rsidR="00476C95">
        <w:rPr>
          <w:rFonts w:hint="eastAsia"/>
          <w:lang w:eastAsia="zh-CN"/>
        </w:rPr>
        <w:t>，</w:t>
      </w:r>
      <w:r w:rsidR="00476C95">
        <w:rPr>
          <w:lang w:eastAsia="zh-CN"/>
        </w:rPr>
        <w:t>帮助成员了解区域或次区域层面的</w:t>
      </w:r>
      <w:r w:rsidR="00476C95">
        <w:rPr>
          <w:lang w:eastAsia="zh-CN"/>
        </w:rPr>
        <w:t>ICT</w:t>
      </w:r>
      <w:r w:rsidR="00476C95">
        <w:rPr>
          <w:lang w:eastAsia="zh-CN"/>
        </w:rPr>
        <w:t>创新框架趋势和挑战。</w:t>
      </w:r>
      <w:bookmarkStart w:id="43" w:name="lt_pId079"/>
      <w:bookmarkEnd w:id="42"/>
      <w:r w:rsidR="00476C95">
        <w:rPr>
          <w:rFonts w:hint="eastAsia"/>
          <w:lang w:eastAsia="zh-CN"/>
        </w:rPr>
        <w:t>首个</w:t>
      </w:r>
      <w:r w:rsidR="00476C95">
        <w:rPr>
          <w:lang w:eastAsia="zh-CN"/>
        </w:rPr>
        <w:t>试点将于</w:t>
      </w:r>
      <w:r w:rsidR="00476C95">
        <w:rPr>
          <w:rFonts w:hint="eastAsia"/>
          <w:lang w:eastAsia="zh-CN"/>
        </w:rPr>
        <w:t>2017</w:t>
      </w:r>
      <w:r w:rsidR="00476C95">
        <w:rPr>
          <w:rFonts w:hint="eastAsia"/>
          <w:lang w:eastAsia="zh-CN"/>
        </w:rPr>
        <w:t>年</w:t>
      </w:r>
      <w:r w:rsidR="00476C95">
        <w:rPr>
          <w:lang w:eastAsia="zh-CN"/>
        </w:rPr>
        <w:t>在区域或次区域层面启动。</w:t>
      </w:r>
      <w:bookmarkEnd w:id="43"/>
    </w:p>
    <w:p w:rsidR="00476C95" w:rsidRDefault="00933281" w:rsidP="00933281">
      <w:pPr>
        <w:pStyle w:val="enumlev1"/>
        <w:rPr>
          <w:lang w:eastAsia="ko-KR"/>
        </w:rPr>
      </w:pPr>
      <w:bookmarkStart w:id="44" w:name="lt_pId080"/>
      <w:r w:rsidRPr="00933281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476C95">
        <w:rPr>
          <w:rFonts w:hint="eastAsia"/>
          <w:b/>
          <w:bCs/>
          <w:lang w:eastAsia="zh-CN"/>
        </w:rPr>
        <w:t>生态</w:t>
      </w:r>
      <w:r w:rsidR="00476C95">
        <w:rPr>
          <w:b/>
          <w:bCs/>
          <w:lang w:eastAsia="zh-CN"/>
        </w:rPr>
        <w:t>系统研究</w:t>
      </w:r>
      <w:r w:rsidR="00476C95">
        <w:rPr>
          <w:rFonts w:hint="eastAsia"/>
          <w:lang w:eastAsia="zh-CN"/>
        </w:rPr>
        <w:t>旨在处理</w:t>
      </w:r>
      <w:r w:rsidR="00476C95">
        <w:rPr>
          <w:rFonts w:hint="eastAsia"/>
          <w:lang w:eastAsia="zh-CN"/>
        </w:rPr>
        <w:t>ICT</w:t>
      </w:r>
      <w:r w:rsidR="00476C95">
        <w:rPr>
          <w:lang w:eastAsia="zh-CN"/>
        </w:rPr>
        <w:t>融合生态系统中的创业企业和公司</w:t>
      </w:r>
      <w:r w:rsidR="00476C95">
        <w:rPr>
          <w:rFonts w:hint="eastAsia"/>
          <w:lang w:eastAsia="zh-CN"/>
        </w:rPr>
        <w:t>在</w:t>
      </w:r>
      <w:r w:rsidR="00476C95">
        <w:rPr>
          <w:lang w:eastAsia="zh-CN"/>
        </w:rPr>
        <w:t>扩大过程中遇到的挑战</w:t>
      </w:r>
      <w:r w:rsidR="00476C95">
        <w:rPr>
          <w:rFonts w:hint="eastAsia"/>
          <w:lang w:eastAsia="zh-CN"/>
        </w:rPr>
        <w:t>，</w:t>
      </w:r>
      <w:r w:rsidR="00476C95">
        <w:rPr>
          <w:lang w:eastAsia="zh-CN"/>
        </w:rPr>
        <w:t>推动国家层面的</w:t>
      </w:r>
      <w:r w:rsidR="00476C95">
        <w:rPr>
          <w:lang w:eastAsia="zh-CN"/>
        </w:rPr>
        <w:t>ICT</w:t>
      </w:r>
      <w:r w:rsidR="00476C95">
        <w:rPr>
          <w:lang w:eastAsia="zh-CN"/>
        </w:rPr>
        <w:t>生态系统</w:t>
      </w:r>
      <w:r w:rsidR="00476C95">
        <w:rPr>
          <w:rFonts w:hint="eastAsia"/>
          <w:lang w:eastAsia="zh-CN"/>
        </w:rPr>
        <w:t>取得</w:t>
      </w:r>
      <w:r w:rsidR="00476C95">
        <w:rPr>
          <w:lang w:eastAsia="zh-CN"/>
        </w:rPr>
        <w:t>更多实质性改进。</w:t>
      </w:r>
      <w:bookmarkStart w:id="45" w:name="lt_pId081"/>
      <w:bookmarkEnd w:id="44"/>
      <w:r w:rsidR="00476C95">
        <w:rPr>
          <w:rFonts w:hint="eastAsia"/>
          <w:lang w:eastAsia="zh-CN"/>
        </w:rPr>
        <w:t>在</w:t>
      </w:r>
      <w:r w:rsidR="00476C95">
        <w:rPr>
          <w:lang w:eastAsia="zh-CN"/>
        </w:rPr>
        <w:t>韩国支持下，现已获得首笔种子基金为</w:t>
      </w:r>
      <w:r w:rsidR="00476C95">
        <w:rPr>
          <w:lang w:eastAsia="zh-CN"/>
        </w:rPr>
        <w:t>ICT</w:t>
      </w:r>
      <w:r w:rsidR="00476C95">
        <w:rPr>
          <w:lang w:eastAsia="zh-CN"/>
        </w:rPr>
        <w:t>创新工具包</w:t>
      </w:r>
      <w:r w:rsidR="00476C95">
        <w:rPr>
          <w:rFonts w:hint="eastAsia"/>
          <w:lang w:eastAsia="zh-CN"/>
        </w:rPr>
        <w:t>项目</w:t>
      </w:r>
      <w:r w:rsidR="00476C95">
        <w:rPr>
          <w:lang w:eastAsia="zh-CN"/>
        </w:rPr>
        <w:t>第</w:t>
      </w:r>
      <w:r w:rsidR="00476C95">
        <w:rPr>
          <w:rFonts w:hint="eastAsia"/>
          <w:lang w:eastAsia="zh-CN"/>
        </w:rPr>
        <w:t>2</w:t>
      </w:r>
      <w:r w:rsidR="00476C95">
        <w:rPr>
          <w:rFonts w:hint="eastAsia"/>
          <w:lang w:eastAsia="zh-CN"/>
        </w:rPr>
        <w:t>阶段提供</w:t>
      </w:r>
      <w:r w:rsidR="00476C95">
        <w:rPr>
          <w:lang w:eastAsia="zh-CN"/>
        </w:rPr>
        <w:t>资金。</w:t>
      </w:r>
      <w:bookmarkStart w:id="46" w:name="lt_pId082"/>
      <w:bookmarkEnd w:id="45"/>
      <w:r w:rsidR="00476C95">
        <w:rPr>
          <w:rFonts w:hint="eastAsia"/>
          <w:lang w:eastAsia="zh-CN"/>
        </w:rPr>
        <w:t>电信</w:t>
      </w:r>
      <w:r w:rsidR="00476C95">
        <w:rPr>
          <w:lang w:eastAsia="zh-CN"/>
        </w:rPr>
        <w:t>发展局将在</w:t>
      </w:r>
      <w:r w:rsidR="00476C95">
        <w:rPr>
          <w:rFonts w:hint="eastAsia"/>
          <w:lang w:eastAsia="zh-CN"/>
        </w:rPr>
        <w:t>2017</w:t>
      </w:r>
      <w:r w:rsidR="00476C95">
        <w:rPr>
          <w:rFonts w:hint="eastAsia"/>
          <w:lang w:eastAsia="zh-CN"/>
        </w:rPr>
        <w:t>和</w:t>
      </w:r>
      <w:r w:rsidR="00476C95">
        <w:rPr>
          <w:rFonts w:hint="eastAsia"/>
          <w:lang w:eastAsia="zh-CN"/>
        </w:rPr>
        <w:t>2018</w:t>
      </w:r>
      <w:r w:rsidR="00476C95">
        <w:rPr>
          <w:rFonts w:hint="eastAsia"/>
          <w:lang w:eastAsia="zh-CN"/>
        </w:rPr>
        <w:t>年</w:t>
      </w:r>
      <w:r w:rsidR="00476C95">
        <w:rPr>
          <w:lang w:eastAsia="zh-CN"/>
        </w:rPr>
        <w:t>开展几项试点研究，并利用类似合作方式（</w:t>
      </w:r>
      <w:r w:rsidR="00476C95">
        <w:rPr>
          <w:rFonts w:hint="eastAsia"/>
          <w:lang w:eastAsia="zh-CN"/>
        </w:rPr>
        <w:t>如</w:t>
      </w:r>
      <w:r w:rsidR="00476C95">
        <w:rPr>
          <w:lang w:eastAsia="zh-CN"/>
        </w:rPr>
        <w:t>，与</w:t>
      </w:r>
      <w:r w:rsidR="00476C95">
        <w:rPr>
          <w:lang w:eastAsia="zh-CN"/>
        </w:rPr>
        <w:t>UNIDO</w:t>
      </w:r>
      <w:r w:rsidR="00476C95">
        <w:rPr>
          <w:lang w:eastAsia="zh-CN"/>
        </w:rPr>
        <w:t>合作）</w:t>
      </w:r>
      <w:r w:rsidR="00476C95">
        <w:rPr>
          <w:rFonts w:hint="eastAsia"/>
          <w:lang w:eastAsia="zh-CN"/>
        </w:rPr>
        <w:t>开展</w:t>
      </w:r>
      <w:r w:rsidR="00476C95">
        <w:rPr>
          <w:lang w:eastAsia="zh-CN"/>
        </w:rPr>
        <w:t>ICT</w:t>
      </w:r>
      <w:r w:rsidR="00476C95">
        <w:rPr>
          <w:lang w:eastAsia="zh-CN"/>
        </w:rPr>
        <w:t>生态系统研究。</w:t>
      </w:r>
      <w:bookmarkEnd w:id="46"/>
      <w:r w:rsidR="00476C95">
        <w:rPr>
          <w:lang w:eastAsia="ko-KR"/>
        </w:rPr>
        <w:t xml:space="preserve"> </w:t>
      </w:r>
    </w:p>
    <w:p w:rsidR="00476C95" w:rsidRPr="007177BF" w:rsidRDefault="00476C95" w:rsidP="00476C95">
      <w:pPr>
        <w:pStyle w:val="Heading3"/>
        <w:numPr>
          <w:ilvl w:val="2"/>
          <w:numId w:val="8"/>
        </w:numPr>
        <w:ind w:left="720"/>
        <w:rPr>
          <w:rFonts w:ascii="Calibri" w:hAnsi="Calibri"/>
          <w:lang w:eastAsia="zh-CN"/>
        </w:rPr>
      </w:pPr>
      <w:r>
        <w:rPr>
          <w:rFonts w:ascii="Calibri" w:hAnsi="Calibri" w:hint="eastAsia"/>
          <w:lang w:eastAsia="zh-CN"/>
        </w:rPr>
        <w:t>创新</w:t>
      </w:r>
      <w:r>
        <w:rPr>
          <w:rFonts w:ascii="Calibri" w:hAnsi="Calibri"/>
          <w:lang w:eastAsia="zh-CN"/>
        </w:rPr>
        <w:t>项目工具包</w:t>
      </w:r>
    </w:p>
    <w:p w:rsidR="00476C95" w:rsidRDefault="00933281" w:rsidP="00933281">
      <w:pPr>
        <w:pStyle w:val="enumlev1"/>
        <w:rPr>
          <w:lang w:val="en-US" w:eastAsia="ko-KR"/>
        </w:rPr>
      </w:pPr>
      <w:bookmarkStart w:id="47" w:name="lt_pId084"/>
      <w:r w:rsidRPr="00933281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476C95">
        <w:rPr>
          <w:rFonts w:hint="eastAsia"/>
          <w:b/>
          <w:bCs/>
          <w:lang w:eastAsia="zh-CN"/>
        </w:rPr>
        <w:t>政策</w:t>
      </w:r>
      <w:r w:rsidR="00476C95">
        <w:rPr>
          <w:b/>
          <w:bCs/>
          <w:lang w:eastAsia="zh-CN"/>
        </w:rPr>
        <w:t>工具包</w:t>
      </w:r>
      <w:r w:rsidR="00476C95">
        <w:rPr>
          <w:rFonts w:hint="eastAsia"/>
          <w:lang w:val="en-US" w:eastAsia="zh-CN"/>
        </w:rPr>
        <w:t>旨在激发</w:t>
      </w:r>
      <w:r w:rsidR="00476C95">
        <w:rPr>
          <w:lang w:val="en-US" w:eastAsia="zh-CN"/>
        </w:rPr>
        <w:t>ICT</w:t>
      </w:r>
      <w:r w:rsidR="00476C95">
        <w:rPr>
          <w:lang w:val="en-US" w:eastAsia="zh-CN"/>
        </w:rPr>
        <w:t>生态系统中的创新，包括公共服务、创业和公司扩大。</w:t>
      </w:r>
      <w:r w:rsidR="00476C95">
        <w:rPr>
          <w:rFonts w:hint="eastAsia"/>
          <w:lang w:val="en-US" w:eastAsia="zh-CN"/>
        </w:rPr>
        <w:t>包括</w:t>
      </w:r>
      <w:r w:rsidR="00476C95">
        <w:rPr>
          <w:lang w:val="en-US" w:eastAsia="zh-CN"/>
        </w:rPr>
        <w:t>政策制定者、监管机构、私营部门</w:t>
      </w:r>
      <w:r w:rsidR="00476C95">
        <w:rPr>
          <w:rFonts w:hint="eastAsia"/>
          <w:lang w:val="en-US" w:eastAsia="zh-CN"/>
        </w:rPr>
        <w:t>和</w:t>
      </w:r>
      <w:r w:rsidR="00476C95">
        <w:rPr>
          <w:lang w:val="en-US" w:eastAsia="zh-CN"/>
        </w:rPr>
        <w:t>学术界在内的</w:t>
      </w:r>
      <w:r w:rsidR="00476C95">
        <w:rPr>
          <w:rFonts w:hint="eastAsia"/>
          <w:lang w:val="en-US" w:eastAsia="zh-CN"/>
        </w:rPr>
        <w:t>相关</w:t>
      </w:r>
      <w:r w:rsidR="00476C95">
        <w:rPr>
          <w:lang w:val="en-US" w:eastAsia="zh-CN"/>
        </w:rPr>
        <w:t>利益攸关方</w:t>
      </w:r>
      <w:r w:rsidR="00476C95">
        <w:rPr>
          <w:rFonts w:hint="eastAsia"/>
          <w:lang w:val="en-US" w:eastAsia="zh-CN"/>
        </w:rPr>
        <w:t>可</w:t>
      </w:r>
      <w:r w:rsidR="00476C95">
        <w:rPr>
          <w:lang w:val="en-US" w:eastAsia="zh-CN"/>
        </w:rPr>
        <w:t>利用这些工具包参与创新活动，强化他们的</w:t>
      </w:r>
      <w:r w:rsidR="00476C95">
        <w:rPr>
          <w:lang w:val="en-US" w:eastAsia="zh-CN"/>
        </w:rPr>
        <w:t>ICT</w:t>
      </w:r>
      <w:r w:rsidR="00476C95">
        <w:rPr>
          <w:lang w:val="en-US" w:eastAsia="zh-CN"/>
        </w:rPr>
        <w:t>生态系统</w:t>
      </w:r>
      <w:r w:rsidR="00476C95">
        <w:rPr>
          <w:rFonts w:hint="eastAsia"/>
          <w:lang w:val="en-US" w:eastAsia="zh-CN"/>
        </w:rPr>
        <w:t>和</w:t>
      </w:r>
      <w:r w:rsidR="00476C95">
        <w:rPr>
          <w:lang w:val="en-US" w:eastAsia="zh-CN"/>
        </w:rPr>
        <w:t>推广创新文化。</w:t>
      </w:r>
      <w:r w:rsidR="00476C95">
        <w:rPr>
          <w:rFonts w:hint="eastAsia"/>
          <w:lang w:val="en-US" w:eastAsia="zh-CN"/>
        </w:rPr>
        <w:t>已</w:t>
      </w:r>
      <w:r w:rsidR="00476C95">
        <w:rPr>
          <w:lang w:val="en-US" w:eastAsia="zh-CN"/>
        </w:rPr>
        <w:t>开发出首个</w:t>
      </w:r>
      <w:r w:rsidR="00476C95" w:rsidRPr="005141B6">
        <w:rPr>
          <w:rFonts w:hint="eastAsia"/>
          <w:b/>
          <w:bCs/>
          <w:lang w:val="en-US" w:eastAsia="zh-CN"/>
        </w:rPr>
        <w:t>“自助式（</w:t>
      </w:r>
      <w:r w:rsidR="00476C95" w:rsidRPr="005141B6">
        <w:rPr>
          <w:rFonts w:hint="eastAsia"/>
          <w:b/>
          <w:bCs/>
          <w:lang w:val="en-US" w:eastAsia="zh-CN"/>
        </w:rPr>
        <w:t>DIY</w:t>
      </w:r>
      <w:r w:rsidR="00476C95" w:rsidRPr="005141B6">
        <w:rPr>
          <w:rFonts w:hint="eastAsia"/>
          <w:b/>
          <w:bCs/>
          <w:lang w:val="en-US" w:eastAsia="zh-CN"/>
        </w:rPr>
        <w:t>）”国别研究</w:t>
      </w:r>
      <w:r w:rsidR="00476C95" w:rsidRPr="005141B6">
        <w:rPr>
          <w:b/>
          <w:bCs/>
          <w:lang w:val="en-US" w:eastAsia="zh-CN"/>
        </w:rPr>
        <w:t>工具包</w:t>
      </w:r>
      <w:r w:rsidR="00476C95">
        <w:rPr>
          <w:lang w:val="en-US" w:eastAsia="zh-CN"/>
        </w:rPr>
        <w:t>，将通过上述区域性创新讲习班进行试点。</w:t>
      </w:r>
      <w:bookmarkStart w:id="48" w:name="lt_pId087"/>
      <w:bookmarkEnd w:id="47"/>
      <w:r w:rsidR="00476C95">
        <w:rPr>
          <w:rFonts w:hint="eastAsia"/>
          <w:lang w:val="en-US" w:eastAsia="zh-CN"/>
        </w:rPr>
        <w:t>这些</w:t>
      </w:r>
      <w:r w:rsidR="00476C95">
        <w:rPr>
          <w:lang w:val="en-US" w:eastAsia="zh-CN"/>
        </w:rPr>
        <w:t>工具包介绍了开展完整的国别研究所需要的程</w:t>
      </w:r>
      <w:r w:rsidR="00476C95">
        <w:rPr>
          <w:rFonts w:hint="eastAsia"/>
          <w:lang w:val="en-US" w:eastAsia="zh-CN"/>
        </w:rPr>
        <w:t>序</w:t>
      </w:r>
      <w:r w:rsidR="00476C95">
        <w:rPr>
          <w:lang w:val="en-US" w:eastAsia="zh-CN"/>
        </w:rPr>
        <w:t>和机制</w:t>
      </w:r>
      <w:r w:rsidR="00476C95">
        <w:rPr>
          <w:rFonts w:hint="eastAsia"/>
          <w:lang w:val="en-US" w:eastAsia="zh-CN"/>
        </w:rPr>
        <w:t>，并且</w:t>
      </w:r>
      <w:r w:rsidR="00476C95">
        <w:rPr>
          <w:lang w:val="en-US" w:eastAsia="zh-CN"/>
        </w:rPr>
        <w:t>可以扩</w:t>
      </w:r>
      <w:r w:rsidR="00476C95">
        <w:rPr>
          <w:rFonts w:hint="eastAsia"/>
          <w:lang w:val="en-US" w:eastAsia="zh-CN"/>
        </w:rPr>
        <w:t>大</w:t>
      </w:r>
      <w:r w:rsidR="00476C95">
        <w:rPr>
          <w:lang w:val="en-US" w:eastAsia="zh-CN"/>
        </w:rPr>
        <w:t>国别研究的范围。</w:t>
      </w:r>
      <w:bookmarkEnd w:id="48"/>
      <w:r w:rsidR="00476C95">
        <w:rPr>
          <w:lang w:val="en-US" w:eastAsia="ko-KR"/>
        </w:rPr>
        <w:t xml:space="preserve">  </w:t>
      </w:r>
    </w:p>
    <w:p w:rsidR="00476C95" w:rsidRDefault="00933281" w:rsidP="00933281">
      <w:pPr>
        <w:pStyle w:val="enumlev1"/>
        <w:rPr>
          <w:lang w:val="en-US" w:eastAsia="ko-KR"/>
        </w:rPr>
      </w:pPr>
      <w:bookmarkStart w:id="49" w:name="lt_pId088"/>
      <w:r w:rsidRPr="00933281">
        <w:rPr>
          <w:lang w:val="en-US" w:eastAsia="zh-CN"/>
        </w:rPr>
        <w:t>•</w:t>
      </w:r>
      <w:r>
        <w:rPr>
          <w:lang w:val="en-US" w:eastAsia="zh-CN"/>
        </w:rPr>
        <w:tab/>
      </w:r>
      <w:r w:rsidR="00476C95" w:rsidRPr="00591C53">
        <w:rPr>
          <w:rFonts w:hint="eastAsia"/>
          <w:lang w:val="en-US" w:eastAsia="zh-CN"/>
        </w:rPr>
        <w:t>在计划</w:t>
      </w:r>
      <w:r w:rsidR="00476C95" w:rsidRPr="00591C53">
        <w:rPr>
          <w:lang w:val="en-US" w:eastAsia="zh-CN"/>
        </w:rPr>
        <w:t>进行的</w:t>
      </w:r>
      <w:r w:rsidR="00476C95" w:rsidRPr="00591C53">
        <w:rPr>
          <w:lang w:val="en-US" w:eastAsia="zh-CN"/>
        </w:rPr>
        <w:t>ICT</w:t>
      </w:r>
      <w:r w:rsidR="00476C95" w:rsidRPr="00591C53">
        <w:rPr>
          <w:lang w:val="en-US" w:eastAsia="zh-CN"/>
        </w:rPr>
        <w:t>生态系统研究</w:t>
      </w:r>
      <w:r w:rsidR="00476C95" w:rsidRPr="00591C53">
        <w:rPr>
          <w:rFonts w:hint="eastAsia"/>
          <w:lang w:val="en-US" w:eastAsia="zh-CN"/>
        </w:rPr>
        <w:t>、区域性筹备</w:t>
      </w:r>
      <w:r w:rsidR="00476C95" w:rsidRPr="00591C53">
        <w:rPr>
          <w:lang w:val="en-US" w:eastAsia="zh-CN"/>
        </w:rPr>
        <w:t>会议（</w:t>
      </w:r>
      <w:r w:rsidR="00476C95" w:rsidRPr="00591C53">
        <w:rPr>
          <w:rFonts w:hint="eastAsia"/>
          <w:lang w:val="en-US" w:eastAsia="zh-CN"/>
        </w:rPr>
        <w:t>RPM</w:t>
      </w:r>
      <w:r w:rsidR="00476C95" w:rsidRPr="00591C53">
        <w:rPr>
          <w:lang w:val="en-US" w:eastAsia="zh-CN"/>
        </w:rPr>
        <w:t>）</w:t>
      </w:r>
      <w:r w:rsidR="00476C95" w:rsidRPr="00591C53">
        <w:rPr>
          <w:rFonts w:hint="eastAsia"/>
          <w:lang w:val="en-US" w:eastAsia="zh-CN"/>
        </w:rPr>
        <w:t>和</w:t>
      </w:r>
      <w:r w:rsidR="00476C95" w:rsidRPr="00591C53">
        <w:rPr>
          <w:rFonts w:hint="eastAsia"/>
          <w:lang w:val="en-US" w:eastAsia="zh-CN"/>
        </w:rPr>
        <w:t>WTDC-17</w:t>
      </w:r>
      <w:r w:rsidR="00476C95" w:rsidRPr="00591C53">
        <w:rPr>
          <w:lang w:val="en-US" w:eastAsia="zh-CN"/>
        </w:rPr>
        <w:t>推进的同时，也在开发</w:t>
      </w:r>
      <w:r w:rsidR="00476C95" w:rsidRPr="00591C53">
        <w:rPr>
          <w:b/>
          <w:bCs/>
          <w:lang w:val="en-US" w:eastAsia="zh-CN"/>
        </w:rPr>
        <w:t>更多工具包</w:t>
      </w:r>
      <w:r w:rsidR="00476C95">
        <w:rPr>
          <w:rFonts w:hint="eastAsia"/>
          <w:lang w:val="en-US" w:eastAsia="zh-CN"/>
        </w:rPr>
        <w:t>，这些</w:t>
      </w:r>
      <w:r w:rsidR="00476C95">
        <w:rPr>
          <w:lang w:val="en-US" w:eastAsia="zh-CN"/>
        </w:rPr>
        <w:t>研究和会议的结果将在现有</w:t>
      </w:r>
      <w:r w:rsidR="00476C95">
        <w:rPr>
          <w:rFonts w:hint="eastAsia"/>
          <w:lang w:val="en-US" w:eastAsia="zh-CN"/>
        </w:rPr>
        <w:t>成员</w:t>
      </w:r>
      <w:r w:rsidR="00476C95">
        <w:rPr>
          <w:lang w:val="en-US" w:eastAsia="zh-CN"/>
        </w:rPr>
        <w:t>工具包</w:t>
      </w:r>
      <w:r w:rsidR="00476C95">
        <w:rPr>
          <w:rFonts w:hint="eastAsia"/>
          <w:lang w:val="en-US" w:eastAsia="zh-CN"/>
        </w:rPr>
        <w:t>或</w:t>
      </w:r>
      <w:r w:rsidR="00476C95">
        <w:rPr>
          <w:lang w:val="en-US" w:eastAsia="zh-CN"/>
        </w:rPr>
        <w:t>新工具包中进行更新</w:t>
      </w:r>
      <w:r w:rsidR="00476C95">
        <w:rPr>
          <w:rFonts w:hint="eastAsia"/>
          <w:lang w:val="en-US" w:eastAsia="zh-CN"/>
        </w:rPr>
        <w:t>。</w:t>
      </w:r>
      <w:bookmarkEnd w:id="49"/>
    </w:p>
    <w:p w:rsidR="00476C95" w:rsidRPr="007177BF" w:rsidRDefault="00476C95" w:rsidP="00476C95">
      <w:pPr>
        <w:pStyle w:val="Heading3"/>
        <w:numPr>
          <w:ilvl w:val="2"/>
          <w:numId w:val="8"/>
        </w:numPr>
        <w:ind w:left="720"/>
        <w:rPr>
          <w:rFonts w:ascii="Calibri" w:hAnsi="Calibri"/>
          <w:lang w:eastAsia="zh-CN"/>
        </w:rPr>
      </w:pPr>
      <w:bookmarkStart w:id="50" w:name="lt_pId089"/>
      <w:r>
        <w:rPr>
          <w:rFonts w:ascii="Calibri" w:hAnsi="Calibri" w:hint="eastAsia"/>
          <w:lang w:eastAsia="zh-CN"/>
        </w:rPr>
        <w:t>创新</w:t>
      </w:r>
      <w:r>
        <w:rPr>
          <w:rFonts w:ascii="Calibri" w:hAnsi="Calibri"/>
          <w:lang w:eastAsia="zh-CN"/>
        </w:rPr>
        <w:t>顾问</w:t>
      </w:r>
      <w:bookmarkEnd w:id="50"/>
    </w:p>
    <w:p w:rsidR="00476C95" w:rsidRDefault="00476C95" w:rsidP="00476C95">
      <w:pPr>
        <w:spacing w:before="60"/>
        <w:ind w:firstLineChars="200" w:firstLine="480"/>
        <w:rPr>
          <w:rFonts w:ascii="Calibri" w:hAnsi="Calibri"/>
          <w:lang w:val="en-US" w:eastAsia="ko-KR"/>
        </w:rPr>
      </w:pPr>
      <w:bookmarkStart w:id="51" w:name="lt_pId090"/>
      <w:r>
        <w:rPr>
          <w:rFonts w:ascii="Calibri" w:hAnsi="Calibri" w:hint="eastAsia"/>
          <w:lang w:eastAsia="zh-CN"/>
        </w:rPr>
        <w:t>鉴于</w:t>
      </w:r>
      <w:r>
        <w:rPr>
          <w:rFonts w:ascii="Calibri" w:hAnsi="Calibri"/>
          <w:lang w:eastAsia="zh-CN"/>
        </w:rPr>
        <w:t>在</w:t>
      </w:r>
      <w:r>
        <w:rPr>
          <w:rFonts w:ascii="Calibri" w:hAnsi="Calibri" w:hint="eastAsia"/>
          <w:lang w:eastAsia="zh-CN"/>
        </w:rPr>
        <w:t>国别研究</w:t>
      </w:r>
      <w:r>
        <w:rPr>
          <w:rFonts w:ascii="Calibri" w:hAnsi="Calibri"/>
          <w:lang w:eastAsia="zh-CN"/>
        </w:rPr>
        <w:t>期间</w:t>
      </w:r>
      <w:r>
        <w:rPr>
          <w:rFonts w:ascii="Calibri" w:hAnsi="Calibri" w:hint="eastAsia"/>
          <w:lang w:eastAsia="zh-CN"/>
        </w:rPr>
        <w:t>已</w:t>
      </w:r>
      <w:r>
        <w:rPr>
          <w:rFonts w:ascii="Calibri" w:hAnsi="Calibri"/>
          <w:lang w:eastAsia="zh-CN"/>
        </w:rPr>
        <w:t>提出</w:t>
      </w:r>
      <w:r>
        <w:rPr>
          <w:rFonts w:ascii="Calibri" w:hAnsi="Calibri" w:hint="eastAsia"/>
          <w:lang w:eastAsia="zh-CN"/>
        </w:rPr>
        <w:t>了</w:t>
      </w:r>
      <w:r>
        <w:rPr>
          <w:rFonts w:ascii="Calibri" w:hAnsi="Calibri"/>
          <w:lang w:eastAsia="zh-CN"/>
        </w:rPr>
        <w:t>创新</w:t>
      </w:r>
      <w:r>
        <w:rPr>
          <w:rFonts w:ascii="Calibri" w:hAnsi="Calibri" w:hint="eastAsia"/>
          <w:lang w:eastAsia="zh-CN"/>
        </w:rPr>
        <w:t>顾问（即</w:t>
      </w:r>
      <w:r>
        <w:rPr>
          <w:rFonts w:ascii="Calibri" w:hAnsi="Calibri"/>
          <w:lang w:eastAsia="zh-CN"/>
        </w:rPr>
        <w:t>，</w:t>
      </w:r>
      <w:r>
        <w:rPr>
          <w:rFonts w:ascii="Calibri" w:hAnsi="Calibri" w:hint="eastAsia"/>
          <w:lang w:eastAsia="zh-CN"/>
        </w:rPr>
        <w:t>技术</w:t>
      </w:r>
      <w:r>
        <w:rPr>
          <w:rFonts w:ascii="Calibri" w:hAnsi="Calibri"/>
          <w:lang w:eastAsia="zh-CN"/>
        </w:rPr>
        <w:t>援助</w:t>
      </w:r>
      <w:r>
        <w:rPr>
          <w:rFonts w:ascii="Calibri" w:hAnsi="Calibri" w:hint="eastAsia"/>
          <w:lang w:eastAsia="zh-CN"/>
        </w:rPr>
        <w:t>）</w:t>
      </w:r>
      <w:r>
        <w:rPr>
          <w:rFonts w:ascii="Calibri" w:hAnsi="Calibri"/>
          <w:lang w:eastAsia="zh-CN"/>
        </w:rPr>
        <w:t>的</w:t>
      </w:r>
      <w:r>
        <w:rPr>
          <w:rFonts w:ascii="Calibri" w:hAnsi="Calibri" w:hint="eastAsia"/>
          <w:lang w:eastAsia="zh-CN"/>
        </w:rPr>
        <w:t>请求，</w:t>
      </w:r>
      <w:r>
        <w:rPr>
          <w:rFonts w:ascii="Calibri" w:hAnsi="Calibri"/>
          <w:lang w:eastAsia="zh-CN"/>
        </w:rPr>
        <w:t>电信</w:t>
      </w:r>
      <w:r>
        <w:rPr>
          <w:rFonts w:ascii="Calibri" w:hAnsi="Calibri" w:hint="eastAsia"/>
          <w:lang w:eastAsia="zh-CN"/>
        </w:rPr>
        <w:t>发展局</w:t>
      </w:r>
      <w:r>
        <w:rPr>
          <w:rFonts w:ascii="Calibri" w:hAnsi="Calibri"/>
          <w:lang w:eastAsia="zh-CN"/>
        </w:rPr>
        <w:t>正在</w:t>
      </w:r>
      <w:r>
        <w:rPr>
          <w:rFonts w:ascii="Calibri" w:hAnsi="Calibri" w:hint="eastAsia"/>
          <w:lang w:eastAsia="zh-CN"/>
        </w:rPr>
        <w:t>帮助</w:t>
      </w:r>
      <w:r>
        <w:rPr>
          <w:rFonts w:ascii="Calibri" w:hAnsi="Calibri"/>
          <w:lang w:eastAsia="zh-CN"/>
        </w:rPr>
        <w:t>界定</w:t>
      </w:r>
      <w:r>
        <w:rPr>
          <w:rFonts w:ascii="Calibri" w:hAnsi="Calibri" w:hint="eastAsia"/>
          <w:lang w:eastAsia="zh-CN"/>
        </w:rPr>
        <w:t>和</w:t>
      </w:r>
      <w:r>
        <w:rPr>
          <w:rFonts w:ascii="Calibri" w:hAnsi="Calibri"/>
          <w:lang w:eastAsia="zh-CN"/>
        </w:rPr>
        <w:t>制定</w:t>
      </w:r>
      <w:r>
        <w:rPr>
          <w:rFonts w:ascii="Calibri" w:hAnsi="Calibri" w:hint="eastAsia"/>
          <w:lang w:eastAsia="zh-CN"/>
        </w:rPr>
        <w:t>具体</w:t>
      </w:r>
      <w:r>
        <w:rPr>
          <w:rFonts w:ascii="Calibri" w:hAnsi="Calibri"/>
          <w:lang w:eastAsia="zh-CN"/>
        </w:rPr>
        <w:t>的</w:t>
      </w:r>
      <w:r>
        <w:rPr>
          <w:rFonts w:ascii="Calibri" w:hAnsi="Calibri" w:hint="eastAsia"/>
          <w:lang w:eastAsia="zh-CN"/>
        </w:rPr>
        <w:t>计划</w:t>
      </w:r>
      <w:r>
        <w:rPr>
          <w:rFonts w:ascii="Calibri" w:hAnsi="Calibri"/>
          <w:lang w:eastAsia="zh-CN"/>
        </w:rPr>
        <w:t>和</w:t>
      </w:r>
      <w:r>
        <w:rPr>
          <w:rFonts w:ascii="Calibri" w:hAnsi="Calibri" w:hint="eastAsia"/>
          <w:lang w:eastAsia="zh-CN"/>
        </w:rPr>
        <w:t>项目</w:t>
      </w:r>
      <w:r>
        <w:rPr>
          <w:rFonts w:ascii="Calibri" w:hAnsi="Calibri"/>
          <w:lang w:eastAsia="zh-CN"/>
        </w:rPr>
        <w:t>，</w:t>
      </w:r>
      <w:r>
        <w:rPr>
          <w:rFonts w:ascii="Calibri" w:hAnsi="Calibri" w:hint="eastAsia"/>
          <w:lang w:eastAsia="zh-CN"/>
        </w:rPr>
        <w:t>作为</w:t>
      </w:r>
      <w:r>
        <w:rPr>
          <w:rFonts w:ascii="Calibri" w:hAnsi="Calibri"/>
          <w:lang w:eastAsia="zh-CN"/>
        </w:rPr>
        <w:t>国别研究</w:t>
      </w:r>
      <w:r>
        <w:rPr>
          <w:rFonts w:ascii="Calibri" w:hAnsi="Calibri" w:hint="eastAsia"/>
          <w:lang w:eastAsia="zh-CN"/>
        </w:rPr>
        <w:t>的</w:t>
      </w:r>
      <w:r>
        <w:rPr>
          <w:rFonts w:ascii="Calibri" w:hAnsi="Calibri"/>
          <w:lang w:eastAsia="zh-CN"/>
        </w:rPr>
        <w:t>切实</w:t>
      </w:r>
      <w:r>
        <w:rPr>
          <w:rFonts w:ascii="Calibri" w:hAnsi="Calibri" w:hint="eastAsia"/>
          <w:lang w:eastAsia="zh-CN"/>
        </w:rPr>
        <w:t>成果</w:t>
      </w:r>
      <w:r>
        <w:rPr>
          <w:rFonts w:ascii="Calibri" w:hAnsi="Calibri"/>
          <w:lang w:eastAsia="zh-CN"/>
        </w:rPr>
        <w:t>。</w:t>
      </w:r>
      <w:bookmarkStart w:id="52" w:name="lt_pId091"/>
      <w:bookmarkEnd w:id="51"/>
      <w:r>
        <w:rPr>
          <w:rFonts w:ascii="Calibri" w:hAnsi="Calibri" w:hint="eastAsia"/>
          <w:lang w:eastAsia="zh-CN"/>
        </w:rPr>
        <w:t>这个</w:t>
      </w:r>
      <w:r>
        <w:rPr>
          <w:rFonts w:ascii="Calibri" w:hAnsi="Calibri"/>
          <w:lang w:eastAsia="zh-CN"/>
        </w:rPr>
        <w:t>角色</w:t>
      </w:r>
      <w:r>
        <w:rPr>
          <w:rFonts w:ascii="Calibri" w:hAnsi="Calibri" w:hint="eastAsia"/>
          <w:lang w:eastAsia="zh-CN"/>
        </w:rPr>
        <w:t>近期在</w:t>
      </w:r>
      <w:r>
        <w:rPr>
          <w:rFonts w:ascii="Calibri" w:hAnsi="Calibri"/>
          <w:lang w:eastAsia="zh-CN"/>
        </w:rPr>
        <w:t>卢旺达国别研究</w:t>
      </w:r>
      <w:r>
        <w:rPr>
          <w:rFonts w:ascii="Calibri" w:hAnsi="Calibri" w:hint="eastAsia"/>
          <w:lang w:eastAsia="zh-CN"/>
        </w:rPr>
        <w:t>中</w:t>
      </w:r>
      <w:r>
        <w:rPr>
          <w:rFonts w:ascii="Calibri" w:hAnsi="Calibri"/>
          <w:lang w:eastAsia="zh-CN"/>
        </w:rPr>
        <w:t>发挥了作用，界定了多</w:t>
      </w:r>
      <w:r>
        <w:rPr>
          <w:rFonts w:ascii="Calibri" w:hAnsi="Calibri" w:hint="eastAsia"/>
          <w:lang w:eastAsia="zh-CN"/>
        </w:rPr>
        <w:t>个</w:t>
      </w:r>
      <w:r>
        <w:rPr>
          <w:rFonts w:ascii="Calibri" w:hAnsi="Calibri"/>
          <w:lang w:eastAsia="zh-CN"/>
        </w:rPr>
        <w:t>旗舰项目，利益攸关方正在参与这</w:t>
      </w:r>
      <w:r>
        <w:rPr>
          <w:rFonts w:ascii="Calibri" w:hAnsi="Calibri" w:hint="eastAsia"/>
          <w:lang w:eastAsia="zh-CN"/>
        </w:rPr>
        <w:t>些</w:t>
      </w:r>
      <w:r>
        <w:rPr>
          <w:rFonts w:ascii="Calibri" w:hAnsi="Calibri"/>
          <w:lang w:eastAsia="zh-CN"/>
        </w:rPr>
        <w:t>项目的推进工作。</w:t>
      </w:r>
      <w:bookmarkStart w:id="53" w:name="lt_pId092"/>
      <w:bookmarkEnd w:id="52"/>
      <w:r>
        <w:rPr>
          <w:rFonts w:ascii="Calibri" w:hAnsi="Calibri" w:hint="eastAsia"/>
          <w:lang w:eastAsia="zh-CN"/>
        </w:rPr>
        <w:t>创新</w:t>
      </w:r>
      <w:r>
        <w:rPr>
          <w:rFonts w:ascii="Calibri" w:hAnsi="Calibri"/>
          <w:lang w:eastAsia="zh-CN"/>
        </w:rPr>
        <w:t>顾问</w:t>
      </w:r>
      <w:r>
        <w:rPr>
          <w:rFonts w:ascii="Calibri" w:hAnsi="Calibri" w:hint="eastAsia"/>
          <w:lang w:eastAsia="zh-CN"/>
        </w:rPr>
        <w:t>形成了</w:t>
      </w:r>
      <w:r>
        <w:rPr>
          <w:rFonts w:ascii="Calibri" w:hAnsi="Calibri"/>
          <w:lang w:eastAsia="zh-CN"/>
        </w:rPr>
        <w:t>新的合力</w:t>
      </w:r>
      <w:r>
        <w:rPr>
          <w:rFonts w:ascii="Calibri" w:hAnsi="Calibri" w:hint="eastAsia"/>
          <w:lang w:eastAsia="zh-CN"/>
        </w:rPr>
        <w:t>、</w:t>
      </w:r>
      <w:r>
        <w:rPr>
          <w:rFonts w:ascii="Calibri" w:hAnsi="Calibri"/>
          <w:lang w:eastAsia="zh-CN"/>
        </w:rPr>
        <w:t>开发了具有重要影响的项目，在国家层面制定了</w:t>
      </w:r>
      <w:r>
        <w:rPr>
          <w:rFonts w:ascii="Calibri" w:hAnsi="Calibri" w:hint="eastAsia"/>
          <w:lang w:eastAsia="zh-CN"/>
        </w:rPr>
        <w:t>具体</w:t>
      </w:r>
      <w:r>
        <w:rPr>
          <w:rFonts w:ascii="Calibri" w:hAnsi="Calibri"/>
          <w:lang w:eastAsia="zh-CN"/>
        </w:rPr>
        <w:t>的数字化转型路线图</w:t>
      </w:r>
      <w:r>
        <w:rPr>
          <w:rFonts w:ascii="Calibri" w:hAnsi="Calibri" w:hint="eastAsia"/>
          <w:lang w:eastAsia="zh-CN"/>
        </w:rPr>
        <w:t>，</w:t>
      </w:r>
      <w:r>
        <w:rPr>
          <w:rFonts w:ascii="Calibri" w:hAnsi="Calibri"/>
          <w:lang w:eastAsia="zh-CN"/>
        </w:rPr>
        <w:t>有助于实现可持续发展目标，尤其</w:t>
      </w:r>
      <w:r>
        <w:rPr>
          <w:rFonts w:ascii="Calibri" w:hAnsi="Calibri" w:hint="eastAsia"/>
          <w:lang w:eastAsia="zh-CN"/>
        </w:rPr>
        <w:t>是</w:t>
      </w:r>
      <w:r>
        <w:rPr>
          <w:rFonts w:ascii="Calibri" w:hAnsi="Calibri"/>
          <w:lang w:eastAsia="zh-CN"/>
        </w:rPr>
        <w:t>目标</w:t>
      </w:r>
      <w:r>
        <w:rPr>
          <w:rFonts w:ascii="Calibri" w:hAnsi="Calibri" w:hint="eastAsia"/>
          <w:lang w:eastAsia="zh-CN"/>
        </w:rPr>
        <w:t>9</w:t>
      </w:r>
      <w:r>
        <w:rPr>
          <w:rFonts w:ascii="Calibri" w:hAnsi="Calibri" w:hint="eastAsia"/>
          <w:lang w:eastAsia="zh-CN"/>
        </w:rPr>
        <w:t>。</w:t>
      </w:r>
      <w:bookmarkEnd w:id="53"/>
    </w:p>
    <w:p w:rsidR="00476C95" w:rsidRPr="002521EE" w:rsidRDefault="00933281" w:rsidP="00933281">
      <w:pPr>
        <w:pStyle w:val="Heading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ab/>
      </w:r>
      <w:r w:rsidR="00476C95" w:rsidRPr="001259B9">
        <w:rPr>
          <w:rFonts w:hint="eastAsia"/>
          <w:sz w:val="24"/>
          <w:szCs w:val="24"/>
          <w:lang w:eastAsia="zh-CN"/>
        </w:rPr>
        <w:t>未来</w:t>
      </w:r>
      <w:r w:rsidR="00476C95" w:rsidRPr="001259B9">
        <w:rPr>
          <w:sz w:val="24"/>
          <w:szCs w:val="24"/>
          <w:lang w:eastAsia="zh-CN"/>
        </w:rPr>
        <w:t>发展</w:t>
      </w:r>
    </w:p>
    <w:p w:rsidR="00476C95" w:rsidRDefault="00476C95" w:rsidP="00476C95">
      <w:pPr>
        <w:ind w:firstLineChars="200" w:firstLine="480"/>
        <w:rPr>
          <w:rStyle w:val="Strong"/>
          <w:b w:val="0"/>
          <w:bCs w:val="0"/>
          <w:lang w:eastAsia="zh-CN"/>
        </w:rPr>
      </w:pPr>
      <w:bookmarkStart w:id="54" w:name="lt_pId094"/>
      <w:r>
        <w:rPr>
          <w:rFonts w:hint="eastAsia"/>
          <w:lang w:eastAsia="zh-CN"/>
        </w:rPr>
        <w:t>电信发展局</w:t>
      </w:r>
      <w:r>
        <w:rPr>
          <w:lang w:eastAsia="zh-CN"/>
        </w:rPr>
        <w:t>将继续通过以下步骤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区域性筹备会议和</w:t>
      </w:r>
      <w:r>
        <w:rPr>
          <w:lang w:eastAsia="zh-CN"/>
        </w:rPr>
        <w:t>WTDC-17</w:t>
      </w:r>
      <w:r>
        <w:rPr>
          <w:lang w:eastAsia="zh-CN"/>
        </w:rPr>
        <w:t>的进展和成果加强创新活动：</w:t>
      </w:r>
      <w:bookmarkEnd w:id="54"/>
    </w:p>
    <w:p w:rsidR="00476C95" w:rsidRDefault="00933281" w:rsidP="00933281">
      <w:pPr>
        <w:pStyle w:val="enumlev1"/>
        <w:rPr>
          <w:lang w:eastAsia="zh-CN"/>
        </w:rPr>
      </w:pPr>
      <w:bookmarkStart w:id="55" w:name="lt_pId095"/>
      <w:r>
        <w:rPr>
          <w:lang w:eastAsia="zh-CN"/>
        </w:rPr>
        <w:t>•</w:t>
      </w:r>
      <w:r>
        <w:rPr>
          <w:lang w:eastAsia="zh-CN"/>
        </w:rPr>
        <w:tab/>
      </w:r>
      <w:r w:rsidR="00476C95">
        <w:rPr>
          <w:rFonts w:hint="eastAsia"/>
          <w:lang w:eastAsia="zh-CN"/>
        </w:rPr>
        <w:t>开展</w:t>
      </w:r>
      <w:r w:rsidR="00476C95">
        <w:rPr>
          <w:lang w:eastAsia="zh-CN"/>
        </w:rPr>
        <w:t>国家讲习班、区域性讲习班和全球对话及更新在线门户网站，</w:t>
      </w:r>
      <w:r w:rsidR="00476C95">
        <w:rPr>
          <w:rFonts w:hint="eastAsia"/>
          <w:lang w:eastAsia="zh-CN"/>
        </w:rPr>
        <w:t>以</w:t>
      </w:r>
      <w:r w:rsidR="00476C95">
        <w:rPr>
          <w:lang w:eastAsia="zh-CN"/>
        </w:rPr>
        <w:t>进一步</w:t>
      </w:r>
      <w:r w:rsidR="00476C95">
        <w:rPr>
          <w:rFonts w:hint="eastAsia"/>
          <w:lang w:eastAsia="zh-CN"/>
        </w:rPr>
        <w:t>制定</w:t>
      </w:r>
      <w:r w:rsidR="00476C95">
        <w:rPr>
          <w:lang w:eastAsia="zh-CN"/>
        </w:rPr>
        <w:t>ICT</w:t>
      </w:r>
      <w:r w:rsidR="00476C95">
        <w:rPr>
          <w:lang w:eastAsia="zh-CN"/>
        </w:rPr>
        <w:t>创新平台活动；</w:t>
      </w:r>
      <w:bookmarkEnd w:id="55"/>
    </w:p>
    <w:p w:rsidR="00476C95" w:rsidRDefault="00933281" w:rsidP="00933281">
      <w:pPr>
        <w:pStyle w:val="enumlev1"/>
        <w:rPr>
          <w:lang w:eastAsia="zh-CN"/>
        </w:rPr>
      </w:pPr>
      <w:bookmarkStart w:id="56" w:name="lt_pId096"/>
      <w:r>
        <w:rPr>
          <w:lang w:eastAsia="zh-CN"/>
        </w:rPr>
        <w:t>•</w:t>
      </w:r>
      <w:r>
        <w:rPr>
          <w:lang w:eastAsia="zh-CN"/>
        </w:rPr>
        <w:tab/>
      </w:r>
      <w:r w:rsidR="00476C95">
        <w:rPr>
          <w:rFonts w:hint="eastAsia"/>
          <w:lang w:eastAsia="zh-CN"/>
        </w:rPr>
        <w:t>制定</w:t>
      </w:r>
      <w:r w:rsidR="00476C95">
        <w:rPr>
          <w:lang w:eastAsia="zh-CN"/>
        </w:rPr>
        <w:t>ICT</w:t>
      </w:r>
      <w:r w:rsidR="00476C95">
        <w:rPr>
          <w:lang w:eastAsia="zh-CN"/>
        </w:rPr>
        <w:t>生态系统研究框架，开展首批</w:t>
      </w:r>
      <w:r w:rsidR="00476C95">
        <w:rPr>
          <w:lang w:eastAsia="zh-CN"/>
        </w:rPr>
        <w:t>ICT</w:t>
      </w:r>
      <w:r w:rsidR="00476C95">
        <w:rPr>
          <w:lang w:eastAsia="zh-CN"/>
        </w:rPr>
        <w:t>生态系统研究试点</w:t>
      </w:r>
      <w:r w:rsidR="00476C95">
        <w:rPr>
          <w:rFonts w:hint="eastAsia"/>
          <w:lang w:eastAsia="zh-CN"/>
        </w:rPr>
        <w:t>；</w:t>
      </w:r>
      <w:bookmarkEnd w:id="56"/>
    </w:p>
    <w:p w:rsidR="00476C95" w:rsidRDefault="00933281" w:rsidP="00933281">
      <w:pPr>
        <w:pStyle w:val="enumlev1"/>
        <w:rPr>
          <w:lang w:eastAsia="zh-CN"/>
        </w:rPr>
      </w:pPr>
      <w:bookmarkStart w:id="57" w:name="lt_pId097"/>
      <w:r>
        <w:rPr>
          <w:lang w:eastAsia="zh-CN"/>
        </w:rPr>
        <w:t>•</w:t>
      </w:r>
      <w:r>
        <w:rPr>
          <w:lang w:eastAsia="zh-CN"/>
        </w:rPr>
        <w:tab/>
      </w:r>
      <w:r w:rsidR="00476C95">
        <w:rPr>
          <w:rFonts w:hint="eastAsia"/>
          <w:lang w:eastAsia="zh-CN"/>
        </w:rPr>
        <w:t>根据</w:t>
      </w:r>
      <w:r w:rsidR="00476C95">
        <w:rPr>
          <w:lang w:eastAsia="zh-CN"/>
        </w:rPr>
        <w:t>电信发展局以往遇到的创新挑战，开展新的</w:t>
      </w:r>
      <w:r w:rsidR="00476C95">
        <w:rPr>
          <w:rFonts w:hint="eastAsia"/>
          <w:lang w:eastAsia="zh-CN"/>
        </w:rPr>
        <w:t>电信</w:t>
      </w:r>
      <w:r w:rsidR="00476C95">
        <w:rPr>
          <w:lang w:eastAsia="zh-CN"/>
        </w:rPr>
        <w:t>发展局创新活动；</w:t>
      </w:r>
      <w:bookmarkEnd w:id="57"/>
      <w:r w:rsidR="00476C95">
        <w:rPr>
          <w:lang w:eastAsia="zh-CN"/>
        </w:rPr>
        <w:t xml:space="preserve"> </w:t>
      </w:r>
    </w:p>
    <w:p w:rsidR="00476C95" w:rsidRPr="007177BF" w:rsidRDefault="00933281" w:rsidP="00933281">
      <w:pPr>
        <w:pStyle w:val="enumlev1"/>
        <w:rPr>
          <w:lang w:eastAsia="zh-CN"/>
        </w:rPr>
      </w:pPr>
      <w:bookmarkStart w:id="58" w:name="lt_pId098"/>
      <w:r>
        <w:rPr>
          <w:lang w:eastAsia="zh-CN"/>
        </w:rPr>
        <w:t>•</w:t>
      </w:r>
      <w:r>
        <w:rPr>
          <w:lang w:eastAsia="zh-CN"/>
        </w:rPr>
        <w:tab/>
      </w:r>
      <w:r w:rsidR="00476C95">
        <w:rPr>
          <w:rFonts w:hint="eastAsia"/>
          <w:lang w:eastAsia="zh-CN"/>
        </w:rPr>
        <w:t>推出</w:t>
      </w:r>
      <w:r w:rsidR="00476C95">
        <w:rPr>
          <w:lang w:eastAsia="zh-CN"/>
        </w:rPr>
        <w:t>创新政策工具包；</w:t>
      </w:r>
      <w:bookmarkEnd w:id="58"/>
      <w:r w:rsidR="00476C95" w:rsidRPr="007177BF">
        <w:rPr>
          <w:lang w:eastAsia="zh-CN"/>
        </w:rPr>
        <w:t xml:space="preserve"> </w:t>
      </w:r>
    </w:p>
    <w:p w:rsidR="00476C95" w:rsidRDefault="00933281" w:rsidP="00933281">
      <w:pPr>
        <w:pStyle w:val="enumlev1"/>
        <w:rPr>
          <w:lang w:eastAsia="zh-CN"/>
        </w:rPr>
      </w:pPr>
      <w:bookmarkStart w:id="59" w:name="lt_pId099"/>
      <w:r>
        <w:rPr>
          <w:lang w:eastAsia="zh-CN"/>
        </w:rPr>
        <w:t>•</w:t>
      </w:r>
      <w:r>
        <w:rPr>
          <w:lang w:eastAsia="zh-CN"/>
        </w:rPr>
        <w:tab/>
      </w:r>
      <w:r w:rsidR="00476C95">
        <w:rPr>
          <w:rFonts w:hint="eastAsia"/>
          <w:lang w:eastAsia="zh-CN"/>
        </w:rPr>
        <w:t>为</w:t>
      </w:r>
      <w:r w:rsidR="00476C95">
        <w:rPr>
          <w:lang w:eastAsia="zh-CN"/>
        </w:rPr>
        <w:t>电信发展局和国际电联成员制定和</w:t>
      </w:r>
      <w:r w:rsidR="00476C95">
        <w:rPr>
          <w:rFonts w:hint="eastAsia"/>
          <w:lang w:eastAsia="zh-CN"/>
        </w:rPr>
        <w:t>实施</w:t>
      </w:r>
      <w:r w:rsidR="00476C95">
        <w:rPr>
          <w:lang w:eastAsia="zh-CN"/>
        </w:rPr>
        <w:t>创新项目</w:t>
      </w:r>
      <w:r w:rsidR="00476C95">
        <w:rPr>
          <w:rFonts w:hint="eastAsia"/>
          <w:lang w:eastAsia="zh-CN"/>
        </w:rPr>
        <w:t>与</w:t>
      </w:r>
      <w:r w:rsidR="00476C95">
        <w:rPr>
          <w:lang w:eastAsia="zh-CN"/>
        </w:rPr>
        <w:t>举措。</w:t>
      </w:r>
      <w:bookmarkEnd w:id="59"/>
    </w:p>
    <w:p w:rsidR="00476C95" w:rsidRDefault="00476C95" w:rsidP="00476C95">
      <w:pPr>
        <w:spacing w:before="240"/>
        <w:jc w:val="center"/>
        <w:rPr>
          <w:lang w:val="en-US" w:eastAsia="zh-CN"/>
        </w:rPr>
      </w:pPr>
    </w:p>
    <w:p w:rsidR="00476C95" w:rsidRDefault="00476C95" w:rsidP="00476C95">
      <w:pPr>
        <w:pStyle w:val="Reasons"/>
        <w:rPr>
          <w:lang w:eastAsia="zh-CN"/>
        </w:rPr>
      </w:pPr>
    </w:p>
    <w:p w:rsidR="00476C95" w:rsidRDefault="00476C95" w:rsidP="00476C95">
      <w:pPr>
        <w:jc w:val="center"/>
      </w:pPr>
      <w:r>
        <w:t>______________</w:t>
      </w:r>
    </w:p>
    <w:p w:rsidR="00476C95" w:rsidRPr="00C86600" w:rsidRDefault="00476C95" w:rsidP="00476C9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</w:p>
    <w:p w:rsidR="009F4F2B" w:rsidRPr="00C86600" w:rsidRDefault="009F4F2B" w:rsidP="00476C95">
      <w:pPr>
        <w:shd w:val="clear" w:color="auto" w:fill="FFFFFF"/>
        <w:spacing w:line="220" w:lineRule="atLeast"/>
        <w:ind w:firstLineChars="200" w:firstLine="480"/>
        <w:jc w:val="both"/>
      </w:pPr>
    </w:p>
    <w:sectPr w:rsidR="009F4F2B" w:rsidRPr="00C86600" w:rsidSect="00D45F0A">
      <w:headerReference w:type="default" r:id="rId12"/>
      <w:footerReference w:type="default" r:id="rId13"/>
      <w:footerReference w:type="first" r:id="rId14"/>
      <w:pgSz w:w="11907" w:h="16834" w:code="9"/>
      <w:pgMar w:top="1418" w:right="1275" w:bottom="851" w:left="1134" w:header="510" w:footer="88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D2" w:rsidRDefault="00704AD2">
      <w:r>
        <w:separator/>
      </w:r>
    </w:p>
  </w:endnote>
  <w:endnote w:type="continuationSeparator" w:id="0">
    <w:p w:rsidR="00704AD2" w:rsidRDefault="007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altName w:val="Zurich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F2B" w:rsidRDefault="00933281" w:rsidP="0093328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P:\CHI\ITU-D\CONF-D\TDAG17\000\030C.docx</w:t>
    </w:r>
    <w:r>
      <w:fldChar w:fldCharType="end"/>
    </w:r>
    <w:r w:rsidR="009F4F2B">
      <w:t xml:space="preserve"> (4139</w:t>
    </w:r>
    <w:r>
      <w:t>94</w:t>
    </w:r>
    <w:r w:rsidR="009F4F2B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F2B" w:rsidRDefault="00933281" w:rsidP="009F4F2B">
    <w:pPr>
      <w:pStyle w:val="Footer"/>
      <w:spacing w:before="120" w:after="120"/>
      <w:jc w:val="center"/>
      <w:rPr>
        <w:rStyle w:val="Hyperlink"/>
        <w:caps w:val="0"/>
        <w:noProof w:val="0"/>
        <w:sz w:val="18"/>
        <w:szCs w:val="18"/>
        <w:lang w:val="en-US"/>
      </w:rPr>
    </w:pPr>
    <w:hyperlink r:id="rId1" w:history="1">
      <w:r w:rsidR="00C63812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</w:p>
  <w:p w:rsidR="009F4F2B" w:rsidRPr="009F4F2B" w:rsidRDefault="009F4F2B" w:rsidP="009F4F2B">
    <w:pPr>
      <w:pStyle w:val="Footer"/>
      <w:rPr>
        <w:lang w:val="en-US"/>
      </w:rPr>
    </w:pPr>
    <w:r>
      <w:fldChar w:fldCharType="begin"/>
    </w:r>
    <w:r w:rsidRPr="009F4F2B">
      <w:rPr>
        <w:lang w:val="en-US"/>
      </w:rPr>
      <w:instrText xml:space="preserve"> FILENAME \p  \* MERGEFORMAT </w:instrText>
    </w:r>
    <w:r>
      <w:fldChar w:fldCharType="separate"/>
    </w:r>
    <w:r w:rsidR="00476C95">
      <w:rPr>
        <w:lang w:val="en-US"/>
      </w:rPr>
      <w:t>R:\REFTXT\REFTXT2017\ITU-D\CONF-D\TDAG17\000\023C.DOCX</w:t>
    </w:r>
    <w:r>
      <w:fldChar w:fldCharType="end"/>
    </w:r>
    <w:r w:rsidRPr="009F4F2B">
      <w:rPr>
        <w:lang w:val="en-US"/>
      </w:rPr>
      <w:t xml:space="preserve"> (413986)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D2" w:rsidRDefault="00704AD2">
      <w:r>
        <w:t>____________________</w:t>
      </w:r>
    </w:p>
  </w:footnote>
  <w:footnote w:type="continuationSeparator" w:id="0">
    <w:p w:rsidR="00704AD2" w:rsidRDefault="00704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4442AE" w:rsidRDefault="00A525CC" w:rsidP="0093328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 w:eastAsia="zh-CN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TDAG1</w:t>
    </w:r>
    <w:r w:rsidR="000D2F92">
      <w:rPr>
        <w:sz w:val="22"/>
        <w:szCs w:val="22"/>
        <w:lang w:val="de-CH"/>
      </w:rPr>
      <w:t>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</w:t>
    </w:r>
    <w:r w:rsidR="000D2F92">
      <w:rPr>
        <w:sz w:val="22"/>
        <w:szCs w:val="22"/>
        <w:lang w:val="de-CH"/>
      </w:rPr>
      <w:t>2</w:t>
    </w:r>
    <w:r w:rsidRPr="00A54E72">
      <w:rPr>
        <w:sz w:val="22"/>
        <w:szCs w:val="22"/>
        <w:lang w:val="de-CH"/>
      </w:rPr>
      <w:t>/</w:t>
    </w:r>
    <w:r w:rsidR="000D2F92">
      <w:rPr>
        <w:sz w:val="22"/>
        <w:szCs w:val="22"/>
        <w:lang w:val="de-CH"/>
      </w:rPr>
      <w:t>3</w:t>
    </w:r>
    <w:r w:rsidR="00933281">
      <w:rPr>
        <w:sz w:val="22"/>
        <w:szCs w:val="22"/>
        <w:lang w:val="de-CH"/>
      </w:rPr>
      <w:t>0</w:t>
    </w:r>
    <w:r w:rsidR="00011ABE">
      <w:rPr>
        <w:sz w:val="22"/>
        <w:szCs w:val="22"/>
        <w:lang w:val="de-CH"/>
      </w:rPr>
      <w:t>-C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33281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31E"/>
    <w:multiLevelType w:val="hybridMultilevel"/>
    <w:tmpl w:val="790C6244"/>
    <w:lvl w:ilvl="0" w:tplc="1E341A6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13E44E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56E0FE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306C6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6CCB99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AB237E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F663C1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B5485C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C944E4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4D5655F"/>
    <w:multiLevelType w:val="hybridMultilevel"/>
    <w:tmpl w:val="71BA8300"/>
    <w:lvl w:ilvl="0" w:tplc="E55C7C3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038C"/>
    <w:multiLevelType w:val="hybridMultilevel"/>
    <w:tmpl w:val="874619DA"/>
    <w:lvl w:ilvl="0" w:tplc="66F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C3C4165"/>
    <w:multiLevelType w:val="hybridMultilevel"/>
    <w:tmpl w:val="36BC5184"/>
    <w:lvl w:ilvl="0" w:tplc="3010413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BD2339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BD4499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7205BD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B1EA6E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D6453C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F72234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522ECD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F26EF8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E377F89"/>
    <w:multiLevelType w:val="hybridMultilevel"/>
    <w:tmpl w:val="9A346DEC"/>
    <w:lvl w:ilvl="0" w:tplc="70C47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361E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EEA8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AE59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E214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2CDF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72DA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549F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8CA0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AB25617"/>
    <w:multiLevelType w:val="hybridMultilevel"/>
    <w:tmpl w:val="A7DC56E0"/>
    <w:lvl w:ilvl="0" w:tplc="33EC4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06A8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42AE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4C76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606D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58228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76ED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707E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EE0D3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1356F7"/>
    <w:multiLevelType w:val="multilevel"/>
    <w:tmpl w:val="4420ECB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0MbewNDU3NDczNDNU0lEKTi0uzszPAykwrAUARCoVsSwAAAA="/>
  </w:docVars>
  <w:rsids>
    <w:rsidRoot w:val="00D013EE"/>
    <w:rsid w:val="00000639"/>
    <w:rsid w:val="00002716"/>
    <w:rsid w:val="00005791"/>
    <w:rsid w:val="00010827"/>
    <w:rsid w:val="00011ABE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2F92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585B"/>
    <w:rsid w:val="00117146"/>
    <w:rsid w:val="00131C7B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1F594F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0AD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4411E"/>
    <w:rsid w:val="004442AE"/>
    <w:rsid w:val="00453435"/>
    <w:rsid w:val="00466398"/>
    <w:rsid w:val="0047306D"/>
    <w:rsid w:val="00476C95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2B17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04AD2"/>
    <w:rsid w:val="00720A38"/>
    <w:rsid w:val="00721657"/>
    <w:rsid w:val="007279A8"/>
    <w:rsid w:val="00727B1A"/>
    <w:rsid w:val="00741337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697F"/>
    <w:rsid w:val="008027AC"/>
    <w:rsid w:val="008028CE"/>
    <w:rsid w:val="0080332E"/>
    <w:rsid w:val="008141E0"/>
    <w:rsid w:val="00816EE1"/>
    <w:rsid w:val="00816F88"/>
    <w:rsid w:val="00822323"/>
    <w:rsid w:val="00827972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3281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4F2B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550B6"/>
    <w:rsid w:val="00A60087"/>
    <w:rsid w:val="00A705E8"/>
    <w:rsid w:val="00A721F4"/>
    <w:rsid w:val="00A7622D"/>
    <w:rsid w:val="00A8035C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34A9"/>
    <w:rsid w:val="00AE400F"/>
    <w:rsid w:val="00AE5961"/>
    <w:rsid w:val="00AF0745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930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C6D"/>
    <w:rsid w:val="00C12F94"/>
    <w:rsid w:val="00C177C5"/>
    <w:rsid w:val="00C34EC3"/>
    <w:rsid w:val="00C4038C"/>
    <w:rsid w:val="00C42BA2"/>
    <w:rsid w:val="00C44066"/>
    <w:rsid w:val="00C44E13"/>
    <w:rsid w:val="00C55409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27C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1E58"/>
    <w:rsid w:val="00D35BDD"/>
    <w:rsid w:val="00D45F0A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3774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4D9F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418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BDTNormal">
    <w:name w:val="BDT_Normal"/>
    <w:basedOn w:val="Normal"/>
    <w:link w:val="BDTNormalChar"/>
    <w:uiPriority w:val="99"/>
    <w:rsid w:val="00A550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/>
      <w:sz w:val="22"/>
      <w:szCs w:val="22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A550B6"/>
    <w:rPr>
      <w:rFonts w:ascii="Calibri" w:eastAsia="SimSun" w:hAnsi="Calibri"/>
      <w:sz w:val="22"/>
      <w:szCs w:val="22"/>
      <w:lang w:val="en-GB" w:eastAsia="en-US"/>
    </w:rPr>
  </w:style>
  <w:style w:type="paragraph" w:customStyle="1" w:styleId="Reasons">
    <w:name w:val="Reasons"/>
    <w:basedOn w:val="Normal"/>
    <w:qFormat/>
    <w:rsid w:val="009F4F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6C95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476C95"/>
    <w:rPr>
      <w:b/>
      <w:bCs/>
    </w:rPr>
  </w:style>
  <w:style w:type="character" w:customStyle="1" w:styleId="enumlev1Char">
    <w:name w:val="enumlev1 Char"/>
    <w:basedOn w:val="DefaultParagraphFont"/>
    <w:link w:val="enumlev1"/>
    <w:locked/>
    <w:rsid w:val="00476C9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novation.itu.i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D/Innovation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13DC-DD8A-4E49-B914-58DA6B08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4</TotalTime>
  <Pages>4</Pages>
  <Words>3095</Words>
  <Characters>555</Characters>
  <Application>Microsoft Office Word</Application>
  <DocSecurity>0</DocSecurity>
  <Lines>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Yuan, Tianxiang</cp:lastModifiedBy>
  <cp:revision>3</cp:revision>
  <cp:lastPrinted>2017-03-23T15:11:00Z</cp:lastPrinted>
  <dcterms:created xsi:type="dcterms:W3CDTF">2017-04-06T09:29:00Z</dcterms:created>
  <dcterms:modified xsi:type="dcterms:W3CDTF">2017-04-06T09:33:00Z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