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412C17" w:rsidTr="00CB15D0">
        <w:tc>
          <w:tcPr>
            <w:tcW w:w="7069" w:type="dxa"/>
            <w:gridSpan w:val="2"/>
            <w:vMerge w:val="restart"/>
          </w:tcPr>
          <w:p w:rsidR="00412C17" w:rsidRPr="00AA6BF1" w:rsidRDefault="00412C17" w:rsidP="002D6488">
            <w:pPr>
              <w:pStyle w:val="Committee"/>
              <w:bidi/>
              <w:rPr>
                <w:rtl/>
                <w:lang w:val="en-US" w:bidi="ar-EG"/>
              </w:rPr>
            </w:pPr>
          </w:p>
        </w:tc>
        <w:tc>
          <w:tcPr>
            <w:tcW w:w="2570" w:type="dxa"/>
          </w:tcPr>
          <w:p w:rsidR="00412C17" w:rsidRPr="002D6488" w:rsidRDefault="00412C17" w:rsidP="00412C17">
            <w:pPr>
              <w:spacing w:before="60" w:after="60" w:line="300" w:lineRule="exact"/>
              <w:jc w:val="left"/>
              <w:rPr>
                <w:b/>
                <w:bCs/>
                <w:rtl/>
                <w:lang w:bidi="ar-EG"/>
              </w:rPr>
            </w:pPr>
            <w:r w:rsidRPr="002D6488">
              <w:rPr>
                <w:rFonts w:hint="cs"/>
                <w:b/>
                <w:bCs/>
                <w:rtl/>
                <w:lang w:bidi="ar-EG"/>
              </w:rPr>
              <w:t>ا</w:t>
            </w:r>
            <w:r>
              <w:rPr>
                <w:rFonts w:hint="cs"/>
                <w:b/>
                <w:bCs/>
                <w:rtl/>
              </w:rPr>
              <w:t xml:space="preserve">لمراجعة </w:t>
            </w:r>
            <w:r>
              <w:rPr>
                <w:b/>
                <w:bCs/>
              </w:rPr>
              <w:t>1</w:t>
            </w:r>
            <w:r>
              <w:rPr>
                <w:b/>
                <w:bCs/>
                <w:rtl/>
              </w:rPr>
              <w:br/>
            </w:r>
            <w:r>
              <w:rPr>
                <w:rFonts w:hint="cs"/>
                <w:b/>
                <w:bCs/>
                <w:rtl/>
                <w:lang w:bidi="ar-EG"/>
              </w:rPr>
              <w:t>لل</w:t>
            </w:r>
            <w:r w:rsidRPr="002D6488">
              <w:rPr>
                <w:rFonts w:hint="cs"/>
                <w:b/>
                <w:bCs/>
                <w:rtl/>
                <w:lang w:bidi="ar-EG"/>
              </w:rPr>
              <w:t xml:space="preserve">وثيقة </w:t>
            </w:r>
            <w:r>
              <w:rPr>
                <w:b/>
                <w:bCs/>
                <w:lang w:bidi="ar-EG"/>
              </w:rPr>
              <w:t>TDAG17-22</w:t>
            </w:r>
            <w:r w:rsidRPr="002D6488">
              <w:rPr>
                <w:b/>
                <w:bCs/>
                <w:lang w:bidi="ar-EG"/>
              </w:rPr>
              <w:t>/</w:t>
            </w:r>
            <w:r>
              <w:rPr>
                <w:rFonts w:eastAsiaTheme="minorEastAsia"/>
                <w:b/>
                <w:bCs/>
                <w:lang w:eastAsia="zh-CN" w:bidi="ar-SY"/>
              </w:rPr>
              <w:t>32</w:t>
            </w:r>
            <w:r>
              <w:rPr>
                <w:b/>
                <w:bCs/>
                <w:lang w:bidi="ar-EG"/>
              </w:rPr>
              <w:t>-A</w:t>
            </w:r>
          </w:p>
        </w:tc>
      </w:tr>
      <w:tr w:rsidR="00412C17" w:rsidTr="00CB15D0">
        <w:tc>
          <w:tcPr>
            <w:tcW w:w="7069" w:type="dxa"/>
            <w:gridSpan w:val="2"/>
            <w:vMerge/>
          </w:tcPr>
          <w:p w:rsidR="00412C17" w:rsidRPr="002D6488" w:rsidRDefault="00412C17" w:rsidP="002D6488">
            <w:pPr>
              <w:spacing w:before="60" w:after="60" w:line="340" w:lineRule="exact"/>
              <w:rPr>
                <w:b/>
                <w:bCs/>
                <w:rtl/>
                <w:lang w:bidi="ar-EG"/>
              </w:rPr>
            </w:pPr>
          </w:p>
        </w:tc>
        <w:tc>
          <w:tcPr>
            <w:tcW w:w="2570" w:type="dxa"/>
          </w:tcPr>
          <w:p w:rsidR="00412C17" w:rsidRPr="002D6488" w:rsidRDefault="00412C17" w:rsidP="00412C17">
            <w:pPr>
              <w:spacing w:before="60" w:after="60" w:line="300" w:lineRule="exact"/>
              <w:rPr>
                <w:b/>
                <w:bCs/>
                <w:rtl/>
                <w:lang w:bidi="ar-EG"/>
              </w:rPr>
            </w:pPr>
            <w:r>
              <w:rPr>
                <w:rFonts w:eastAsiaTheme="minorEastAsia"/>
                <w:b/>
                <w:bCs/>
                <w:lang w:eastAsia="zh-CN" w:bidi="ar-EG"/>
              </w:rPr>
              <w:t>4</w:t>
            </w:r>
            <w:r w:rsidRPr="00CB30F8">
              <w:rPr>
                <w:rFonts w:eastAsiaTheme="minorEastAsia" w:hint="cs"/>
                <w:b/>
                <w:bCs/>
                <w:rtl/>
                <w:lang w:eastAsia="zh-CN" w:bidi="ar-EG"/>
              </w:rPr>
              <w:t xml:space="preserve"> </w:t>
            </w:r>
            <w:r>
              <w:rPr>
                <w:rFonts w:eastAsiaTheme="minorEastAsia" w:hint="cs"/>
                <w:b/>
                <w:bCs/>
                <w:rtl/>
                <w:lang w:eastAsia="zh-CN" w:bidi="ar-EG"/>
              </w:rPr>
              <w:t>مايو</w:t>
            </w:r>
            <w:r w:rsidRPr="00CB30F8">
              <w:rPr>
                <w:rFonts w:eastAsiaTheme="minorEastAsia" w:hint="cs"/>
                <w:b/>
                <w:bCs/>
                <w:rtl/>
                <w:lang w:eastAsia="zh-CN" w:bidi="ar-EG"/>
              </w:rPr>
              <w:t xml:space="preserve"> </w:t>
            </w:r>
            <w:r w:rsidRPr="00CB30F8">
              <w:rPr>
                <w:rFonts w:eastAsiaTheme="minorEastAsia"/>
                <w:b/>
                <w:bCs/>
                <w:lang w:eastAsia="zh-CN" w:bidi="ar-EG"/>
              </w:rPr>
              <w:t>201</w:t>
            </w:r>
            <w:r>
              <w:rPr>
                <w:rFonts w:eastAsiaTheme="minorEastAsia"/>
                <w:b/>
                <w:bCs/>
                <w:lang w:eastAsia="zh-CN" w:bidi="ar-EG"/>
              </w:rPr>
              <w:t>7</w:t>
            </w:r>
          </w:p>
        </w:tc>
      </w:tr>
      <w:tr w:rsidR="00412C17" w:rsidTr="00CB15D0">
        <w:tc>
          <w:tcPr>
            <w:tcW w:w="7069" w:type="dxa"/>
            <w:gridSpan w:val="2"/>
            <w:vMerge/>
          </w:tcPr>
          <w:p w:rsidR="00412C17" w:rsidRPr="002D6488" w:rsidRDefault="00412C17" w:rsidP="002D6488">
            <w:pPr>
              <w:spacing w:before="60" w:after="60" w:line="340" w:lineRule="exact"/>
              <w:rPr>
                <w:b/>
                <w:bCs/>
                <w:rtl/>
                <w:lang w:bidi="ar-EG"/>
              </w:rPr>
            </w:pPr>
          </w:p>
        </w:tc>
        <w:tc>
          <w:tcPr>
            <w:tcW w:w="2570" w:type="dxa"/>
          </w:tcPr>
          <w:p w:rsidR="00412C17" w:rsidRPr="002D6488" w:rsidRDefault="00412C17" w:rsidP="00412C17">
            <w:pPr>
              <w:spacing w:before="60" w:after="60" w:line="300" w:lineRule="exact"/>
              <w:rPr>
                <w:b/>
                <w:bCs/>
                <w:rtl/>
                <w:lang w:bidi="ar-EG"/>
              </w:rPr>
            </w:pPr>
            <w:r w:rsidRPr="002D6488">
              <w:rPr>
                <w:rFonts w:hint="cs"/>
                <w:b/>
                <w:bCs/>
                <w:rtl/>
                <w:lang w:bidi="ar-EG"/>
              </w:rPr>
              <w:t>الأصل: بالإنكليزية</w:t>
            </w:r>
          </w:p>
        </w:tc>
      </w:tr>
      <w:tr w:rsidR="002D6488" w:rsidTr="00CB15D0">
        <w:tc>
          <w:tcPr>
            <w:tcW w:w="9639" w:type="dxa"/>
            <w:gridSpan w:val="3"/>
          </w:tcPr>
          <w:p w:rsidR="002D6488" w:rsidRDefault="004E7405" w:rsidP="00412C17">
            <w:pPr>
              <w:pStyle w:val="Source"/>
              <w:spacing w:after="120"/>
              <w:rPr>
                <w:rtl/>
              </w:rPr>
            </w:pPr>
            <w:r w:rsidRPr="007B412C">
              <w:rPr>
                <w:rFonts w:eastAsiaTheme="minorEastAsia"/>
                <w:rtl/>
                <w:lang w:eastAsia="zh-CN"/>
              </w:rPr>
              <w:t>مدير مكتب تنمية الاتصالات</w:t>
            </w:r>
          </w:p>
        </w:tc>
      </w:tr>
      <w:tr w:rsidR="00707FC4" w:rsidTr="00CB15D0">
        <w:tc>
          <w:tcPr>
            <w:tcW w:w="9639" w:type="dxa"/>
            <w:gridSpan w:val="3"/>
          </w:tcPr>
          <w:p w:rsidR="00707FC4" w:rsidRDefault="004E7405" w:rsidP="00707FC4">
            <w:pPr>
              <w:pStyle w:val="Title1"/>
              <w:rPr>
                <w:rtl/>
              </w:rPr>
            </w:pPr>
            <w:r w:rsidRPr="007B412C">
              <w:rPr>
                <w:rFonts w:eastAsiaTheme="minorEastAsia"/>
                <w:rtl/>
                <w:lang w:eastAsia="zh-CN"/>
              </w:rPr>
              <w:t xml:space="preserve">مشاريع </w:t>
            </w:r>
            <w:r>
              <w:rPr>
                <w:rFonts w:eastAsiaTheme="minorEastAsia" w:hint="cs"/>
                <w:rtl/>
                <w:lang w:eastAsia="zh-CN"/>
              </w:rPr>
              <w:t>قطاع</w:t>
            </w:r>
            <w:r w:rsidRPr="007B412C">
              <w:rPr>
                <w:rFonts w:eastAsiaTheme="minorEastAsia" w:hint="cs"/>
                <w:rtl/>
                <w:lang w:eastAsia="zh-CN"/>
              </w:rPr>
              <w:t xml:space="preserve"> تنمية الاتصالات</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4E7405" w:rsidRPr="008800CC" w:rsidRDefault="004E7405" w:rsidP="001346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8800CC">
              <w:rPr>
                <w:rFonts w:eastAsiaTheme="minorEastAsia"/>
                <w:rtl/>
                <w:lang w:eastAsia="zh-CN"/>
              </w:rPr>
              <w:t>تتمثل إحدى الوظائف الرئيسية لقطاع تنمية الاتصالات بالاتحاد كما تنص عليها المادة </w:t>
            </w:r>
            <w:r w:rsidRPr="008800CC">
              <w:rPr>
                <w:rFonts w:eastAsiaTheme="minorEastAsia"/>
                <w:lang w:eastAsia="zh-CN" w:bidi="ar-SY"/>
              </w:rPr>
              <w:t>1</w:t>
            </w:r>
            <w:r w:rsidRPr="008800CC">
              <w:rPr>
                <w:rFonts w:eastAsiaTheme="minorEastAsia"/>
                <w:rtl/>
                <w:lang w:eastAsia="zh-CN"/>
              </w:rPr>
              <w:t xml:space="preserve"> من دستور الاتحاد، في الوفاء بأهداف مسؤولية الاتحاد المزدوجة بصفته وكالة متخصصة للأمم المتحدة وبصفته وكالة منفذة تقوم بتنفيذ المشاريع لتيسير وتحسين تكنولوجيات من شأنها تنمية الاتصالات، من خلال تقديم وتنظيم وتنسيق أنشطة التعاون والمساعدة التقنيين.</w:t>
            </w:r>
          </w:p>
          <w:p w:rsidR="0056509A" w:rsidRDefault="004E7405" w:rsidP="001346AE">
            <w:pPr>
              <w:tabs>
                <w:tab w:val="clear" w:pos="1134"/>
                <w:tab w:val="left" w:pos="1701"/>
              </w:tabs>
              <w:rPr>
                <w:rtl/>
                <w:lang w:bidi="ar-EG"/>
              </w:rPr>
            </w:pPr>
            <w:r w:rsidRPr="007B412C">
              <w:rPr>
                <w:rFonts w:eastAsiaTheme="minorEastAsia"/>
                <w:rtl/>
                <w:lang w:eastAsia="zh-CN"/>
              </w:rPr>
              <w:t xml:space="preserve">تقدم هذه الوثيقة لمحة عامة عن النتائج المتصلة </w:t>
            </w:r>
            <w:r>
              <w:rPr>
                <w:rFonts w:eastAsiaTheme="minorEastAsia" w:hint="cs"/>
                <w:rtl/>
                <w:lang w:eastAsia="zh-CN"/>
              </w:rPr>
              <w:t>بتنفيذ مشاريع</w:t>
            </w:r>
            <w:r w:rsidRPr="007B412C">
              <w:rPr>
                <w:rFonts w:eastAsiaTheme="minorEastAsia"/>
                <w:rtl/>
                <w:lang w:eastAsia="zh-CN"/>
              </w:rPr>
              <w:t xml:space="preserve"> الاتحاد </w:t>
            </w:r>
            <w:r>
              <w:rPr>
                <w:rFonts w:eastAsiaTheme="minorEastAsia" w:hint="cs"/>
                <w:rtl/>
                <w:lang w:eastAsia="zh-CN"/>
              </w:rPr>
              <w:t xml:space="preserve">في </w:t>
            </w:r>
            <w:r w:rsidRPr="007B412C">
              <w:rPr>
                <w:rFonts w:eastAsiaTheme="minorEastAsia"/>
                <w:rtl/>
                <w:lang w:eastAsia="zh-CN"/>
              </w:rPr>
              <w:t>المناطق الست لقطاع تنمية الاتصالات في الاتحاد، أي منطقة إفريقيا، ومنطقة الأمريكتين، ومنطقة الدول العربية، ومنطقة آسيا والمحيط الهادئ، ومنطقة كومنولث الدول المستقلة </w:t>
            </w:r>
            <w:r w:rsidRPr="007B412C">
              <w:rPr>
                <w:rFonts w:eastAsiaTheme="minorEastAsia"/>
                <w:lang w:eastAsia="zh-CN" w:bidi="ar-SY"/>
              </w:rPr>
              <w:t>(CIS)</w:t>
            </w:r>
            <w:r w:rsidRPr="007B412C">
              <w:rPr>
                <w:rFonts w:eastAsiaTheme="minorEastAsia"/>
                <w:rtl/>
                <w:lang w:eastAsia="zh-CN"/>
              </w:rPr>
              <w:t>، ومنطقة</w:t>
            </w:r>
            <w:r w:rsidR="00275B38">
              <w:rPr>
                <w:rFonts w:eastAsiaTheme="minorEastAsia" w:hint="cs"/>
                <w:rtl/>
                <w:lang w:eastAsia="zh-CN"/>
              </w:rPr>
              <w:t> </w:t>
            </w:r>
            <w:r w:rsidRPr="007B412C">
              <w:rPr>
                <w:rFonts w:eastAsiaTheme="minorEastAsia"/>
                <w:rtl/>
                <w:lang w:eastAsia="zh-CN"/>
              </w:rPr>
              <w:t>أوروبا.</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4E7405" w:rsidRPr="00CB30F8" w:rsidRDefault="004E7405" w:rsidP="004E74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8800CC">
              <w:rPr>
                <w:rFonts w:eastAsiaTheme="minorEastAsia"/>
                <w:rtl/>
                <w:lang w:eastAsia="zh-CN"/>
              </w:rPr>
              <w:t>يُدعى الفريق الاستشاري لتنمية الاتصالات إلى الإحاطة علماً بهذا التقرير وتقديم التوجيهات التي يراها مناسبة.</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4E7405" w:rsidP="003D5DDB">
            <w:pPr>
              <w:tabs>
                <w:tab w:val="clear" w:pos="1134"/>
                <w:tab w:val="left" w:pos="1701"/>
              </w:tabs>
              <w:spacing w:after="60"/>
              <w:jc w:val="left"/>
              <w:rPr>
                <w:rtl/>
                <w:lang w:bidi="ar-EG"/>
              </w:rPr>
            </w:pPr>
            <w:r>
              <w:rPr>
                <w:rFonts w:eastAsiaTheme="minorEastAsia" w:hint="cs"/>
                <w:rtl/>
                <w:lang w:eastAsia="zh-CN" w:bidi="ar-EG"/>
              </w:rPr>
              <w:t>القرار</w:t>
            </w:r>
            <w:r w:rsidRPr="008800CC">
              <w:rPr>
                <w:rFonts w:eastAsiaTheme="minorEastAsia"/>
                <w:rtl/>
                <w:lang w:eastAsia="zh-CN" w:bidi="ar-EG"/>
              </w:rPr>
              <w:t xml:space="preserve"> </w:t>
            </w:r>
            <w:r w:rsidRPr="008800CC">
              <w:rPr>
                <w:rFonts w:eastAsiaTheme="minorEastAsia"/>
                <w:lang w:eastAsia="zh-CN" w:bidi="ar-SY"/>
              </w:rPr>
              <w:t>17</w:t>
            </w:r>
            <w:r w:rsidRPr="008800CC">
              <w:rPr>
                <w:rFonts w:eastAsiaTheme="minorEastAsia"/>
                <w:rtl/>
                <w:lang w:eastAsia="zh-CN" w:bidi="ar-EG"/>
              </w:rPr>
              <w:t xml:space="preserve"> (المراجَع في دبي، </w:t>
            </w:r>
            <w:r w:rsidRPr="008800CC">
              <w:rPr>
                <w:rFonts w:eastAsiaTheme="minorEastAsia"/>
                <w:lang w:eastAsia="zh-CN" w:bidi="ar-SY"/>
              </w:rPr>
              <w:t>2014</w:t>
            </w:r>
            <w:r w:rsidRPr="008800CC">
              <w:rPr>
                <w:rFonts w:eastAsiaTheme="minorEastAsia"/>
                <w:rtl/>
                <w:lang w:eastAsia="zh-CN" w:bidi="ar-EG"/>
              </w:rPr>
              <w:t xml:space="preserve">) </w:t>
            </w:r>
            <w:r>
              <w:rPr>
                <w:rFonts w:eastAsiaTheme="minorEastAsia" w:hint="cs"/>
                <w:rtl/>
                <w:lang w:eastAsia="zh-CN" w:bidi="ar-EG"/>
              </w:rPr>
              <w:t xml:space="preserve">والقرار </w:t>
            </w:r>
            <w:r w:rsidRPr="008800CC">
              <w:rPr>
                <w:rFonts w:eastAsiaTheme="minorEastAsia"/>
                <w:lang w:eastAsia="zh-CN" w:bidi="ar-SY"/>
              </w:rPr>
              <w:t>52</w:t>
            </w:r>
            <w:r w:rsidRPr="008800CC">
              <w:rPr>
                <w:rFonts w:eastAsiaTheme="minorEastAsia"/>
                <w:rtl/>
                <w:lang w:eastAsia="zh-CN"/>
              </w:rPr>
              <w:t xml:space="preserve"> (</w:t>
            </w:r>
            <w:r w:rsidRPr="008800CC">
              <w:rPr>
                <w:rFonts w:eastAsiaTheme="minorEastAsia"/>
                <w:rtl/>
                <w:lang w:eastAsia="zh-CN" w:bidi="ar-EG"/>
              </w:rPr>
              <w:t xml:space="preserve">المراجَع في دبي، </w:t>
            </w:r>
            <w:r w:rsidRPr="008800CC">
              <w:rPr>
                <w:rFonts w:eastAsiaTheme="minorEastAsia"/>
                <w:lang w:eastAsia="zh-CN" w:bidi="ar-SY"/>
              </w:rPr>
              <w:t>2014</w:t>
            </w:r>
            <w:r w:rsidRPr="008800CC">
              <w:rPr>
                <w:rFonts w:eastAsiaTheme="minorEastAsia"/>
                <w:rtl/>
                <w:lang w:eastAsia="zh-CN"/>
              </w:rPr>
              <w:t xml:space="preserve">) </w:t>
            </w:r>
            <w:r w:rsidRPr="008800CC">
              <w:rPr>
                <w:rFonts w:eastAsiaTheme="minorEastAsia"/>
                <w:rtl/>
                <w:lang w:eastAsia="zh-CN" w:bidi="ar-EG"/>
              </w:rPr>
              <w:t xml:space="preserve">للمؤتمر العالمي لتنمية الاتصالات </w:t>
            </w:r>
            <w:r w:rsidRPr="008800CC">
              <w:rPr>
                <w:rFonts w:eastAsiaTheme="minorEastAsia"/>
                <w:rtl/>
                <w:lang w:eastAsia="zh-CN"/>
              </w:rPr>
              <w:t>والقرار </w:t>
            </w:r>
            <w:r w:rsidRPr="008800CC">
              <w:rPr>
                <w:rFonts w:eastAsiaTheme="minorEastAsia"/>
                <w:lang w:eastAsia="zh-CN" w:bidi="ar-SY"/>
              </w:rPr>
              <w:t>157</w:t>
            </w:r>
            <w:r w:rsidRPr="008800CC">
              <w:rPr>
                <w:rFonts w:eastAsiaTheme="minorEastAsia"/>
                <w:rtl/>
                <w:lang w:eastAsia="zh-CN"/>
              </w:rPr>
              <w:t xml:space="preserve"> (المراجَع في</w:t>
            </w:r>
            <w:r w:rsidR="004930C1">
              <w:rPr>
                <w:rFonts w:eastAsiaTheme="minorEastAsia" w:hint="cs"/>
                <w:rtl/>
                <w:lang w:eastAsia="zh-CN"/>
              </w:rPr>
              <w:t> </w:t>
            </w:r>
            <w:r w:rsidRPr="008800CC">
              <w:rPr>
                <w:rFonts w:eastAsiaTheme="minorEastAsia"/>
                <w:rtl/>
                <w:lang w:eastAsia="zh-CN"/>
              </w:rPr>
              <w:t xml:space="preserve">بوسان، </w:t>
            </w:r>
            <w:r w:rsidRPr="008800CC">
              <w:rPr>
                <w:rFonts w:eastAsiaTheme="minorEastAsia"/>
                <w:lang w:eastAsia="zh-CN" w:bidi="ar-SY"/>
              </w:rPr>
              <w:t>2014</w:t>
            </w:r>
            <w:r w:rsidRPr="008800CC">
              <w:rPr>
                <w:rFonts w:eastAsiaTheme="minorEastAsia"/>
                <w:rtl/>
                <w:lang w:eastAsia="zh-CN"/>
              </w:rPr>
              <w:t xml:space="preserve">) والمقرر </w:t>
            </w:r>
            <w:r w:rsidRPr="008800CC">
              <w:rPr>
                <w:rFonts w:eastAsiaTheme="minorEastAsia"/>
                <w:lang w:eastAsia="zh-CN" w:bidi="ar-SY"/>
              </w:rPr>
              <w:t>13</w:t>
            </w:r>
            <w:r w:rsidRPr="008800CC">
              <w:rPr>
                <w:rFonts w:eastAsiaTheme="minorEastAsia"/>
                <w:rtl/>
                <w:lang w:eastAsia="zh-CN"/>
              </w:rPr>
              <w:t xml:space="preserve"> (بوسان، </w:t>
            </w:r>
            <w:r w:rsidRPr="008800CC">
              <w:rPr>
                <w:rFonts w:eastAsiaTheme="minorEastAsia"/>
                <w:lang w:eastAsia="zh-CN" w:bidi="ar-SY"/>
              </w:rPr>
              <w:t>2014</w:t>
            </w:r>
            <w:r w:rsidRPr="008800CC">
              <w:rPr>
                <w:rFonts w:eastAsiaTheme="minorEastAsia"/>
                <w:rtl/>
                <w:lang w:eastAsia="zh-CN"/>
              </w:rPr>
              <w:t>) لمؤتمر المندوبين المفوضين</w:t>
            </w:r>
          </w:p>
          <w:p w:rsidR="0056509A" w:rsidRPr="0056509A" w:rsidRDefault="0056509A" w:rsidP="006E77E7">
            <w:pPr>
              <w:tabs>
                <w:tab w:val="clear" w:pos="1134"/>
                <w:tab w:val="left" w:pos="1701"/>
              </w:tabs>
              <w:spacing w:before="60" w:after="60"/>
              <w:jc w:val="left"/>
              <w:rPr>
                <w:sz w:val="2"/>
                <w:szCs w:val="2"/>
                <w:rtl/>
                <w:lang w:bidi="ar-EG"/>
              </w:rPr>
            </w:pPr>
          </w:p>
        </w:tc>
      </w:tr>
    </w:tbl>
    <w:p w:rsidR="004E7405" w:rsidRPr="008800CC" w:rsidRDefault="004E7405" w:rsidP="004E7405">
      <w:pPr>
        <w:pStyle w:val="Heading1"/>
        <w:rPr>
          <w:rtl/>
        </w:rPr>
      </w:pPr>
      <w:r w:rsidRPr="008800CC">
        <w:t>1</w:t>
      </w:r>
      <w:r w:rsidRPr="008800CC">
        <w:rPr>
          <w:rtl/>
        </w:rPr>
        <w:tab/>
        <w:t>مقدمة</w:t>
      </w:r>
    </w:p>
    <w:p w:rsidR="004E7405" w:rsidRPr="008800CC" w:rsidRDefault="004E7405" w:rsidP="004E7405">
      <w:pPr>
        <w:rPr>
          <w:rtl/>
          <w:lang w:bidi="ar-EG"/>
        </w:rPr>
      </w:pPr>
      <w:r w:rsidRPr="008800CC">
        <w:rPr>
          <w:rtl/>
          <w:lang w:bidi="ar-EG"/>
        </w:rPr>
        <w:t xml:space="preserve">استناداً إلى القرارين </w:t>
      </w:r>
      <w:r w:rsidRPr="008800CC">
        <w:rPr>
          <w:lang w:bidi="ar-EG"/>
        </w:rPr>
        <w:t>17</w:t>
      </w:r>
      <w:r w:rsidRPr="008800CC">
        <w:rPr>
          <w:rtl/>
          <w:lang w:bidi="ar-EG"/>
        </w:rPr>
        <w:t xml:space="preserve"> و</w:t>
      </w:r>
      <w:r w:rsidRPr="008800CC">
        <w:rPr>
          <w:lang w:bidi="ar-EG"/>
        </w:rPr>
        <w:t>52</w:t>
      </w:r>
      <w:r w:rsidRPr="008800CC">
        <w:rPr>
          <w:rtl/>
          <w:lang w:bidi="ar-EG"/>
        </w:rPr>
        <w:t xml:space="preserve"> للمؤتمر العالمي لتنمية الاتصالات لعام </w:t>
      </w:r>
      <w:r w:rsidRPr="008800CC">
        <w:rPr>
          <w:lang w:bidi="ar-EG"/>
        </w:rPr>
        <w:t>2014</w:t>
      </w:r>
      <w:r w:rsidRPr="008800CC">
        <w:rPr>
          <w:rtl/>
          <w:lang w:bidi="ar-EG"/>
        </w:rPr>
        <w:t xml:space="preserve"> والقرار </w:t>
      </w:r>
      <w:r w:rsidRPr="008800CC">
        <w:rPr>
          <w:lang w:bidi="ar-EG"/>
        </w:rPr>
        <w:t>157</w:t>
      </w:r>
      <w:r w:rsidRPr="008800CC">
        <w:rPr>
          <w:rtl/>
          <w:lang w:bidi="ar-EG"/>
        </w:rPr>
        <w:t xml:space="preserve"> والمقرر </w:t>
      </w:r>
      <w:r w:rsidRPr="008800CC">
        <w:rPr>
          <w:lang w:bidi="ar-EG"/>
        </w:rPr>
        <w:t>13</w:t>
      </w:r>
      <w:r w:rsidRPr="008800CC">
        <w:rPr>
          <w:rtl/>
          <w:lang w:bidi="ar-EG"/>
        </w:rPr>
        <w:t xml:space="preserve"> لمؤتمر المندوبين المفوضين لعام </w:t>
      </w:r>
      <w:r w:rsidRPr="008800CC">
        <w:rPr>
          <w:lang w:bidi="ar-EG"/>
        </w:rPr>
        <w:t>2014</w:t>
      </w:r>
      <w:r w:rsidRPr="008800CC">
        <w:rPr>
          <w:rtl/>
          <w:lang w:bidi="ar-EG"/>
        </w:rPr>
        <w:t xml:space="preserve"> فيما يتعلق بتعزيز دور قطاع تنمية الاتصالات بالاتحاد بصفته وكالة منفذة وتعزيز وظيفة تنفيذ المشاريع في الاتحاد وتنفيذ المبادرات المعتمدة إقليمياً على المستويات الوطنية والإقليمية والأقاليمية والعالمية، اضطلع مكتب تنمية الاتصالات بعدد كبير من الأعمال والأنشطة لتطوير المشاريع وتنفيذها.</w:t>
      </w:r>
    </w:p>
    <w:p w:rsidR="004E7405" w:rsidRPr="008800CC" w:rsidRDefault="004E7405" w:rsidP="004E7405">
      <w:pPr>
        <w:rPr>
          <w:rtl/>
          <w:lang w:bidi="ar-EG"/>
        </w:rPr>
      </w:pPr>
      <w:r w:rsidRPr="008800CC">
        <w:rPr>
          <w:rtl/>
          <w:lang w:bidi="ar-EG"/>
        </w:rPr>
        <w:lastRenderedPageBreak/>
        <w:t>تحدث مشاريع الاتحاد اختلافاً في حياة الناس وتقدم حلولاً مستدامة ومبتكرة على الصعيد العالمي لتحقيق التنمية من خلال تكنولوجيا المعلومات والاتصالات. ويقدم الاتحاد مشاريع مصممة خصيصاً لتلبية احتياجات أصحاب المصلحة المتعددين، مع خبرة تقنية معترف بها منذ أمد بعيد في مجال تكنولوجيا المعلومات والاتصالات وخبرة واسعة في مجال إدارة المشاريع.</w:t>
      </w:r>
    </w:p>
    <w:p w:rsidR="004E7405" w:rsidRPr="008800CC" w:rsidRDefault="004E7405" w:rsidP="004E7405">
      <w:pPr>
        <w:rPr>
          <w:rtl/>
          <w:lang w:bidi="ar-EG"/>
        </w:rPr>
      </w:pPr>
      <w:r w:rsidRPr="008800CC">
        <w:rPr>
          <w:rtl/>
          <w:lang w:bidi="ar-EG"/>
        </w:rPr>
        <w:t>ويواصل مكتب تنمية الاتصالات اتخاذ الخطوات اللازمة لتعزيز دوره في مجال تنفيذ المشاريع وتحسين هذا الدور من خلال إعداد وصقل ما يلزم من أدوات ومنهجيات ومبادئ توجيهية ونماذج ومعايير وقواعد بيانات ومواقع إلكترونية ودورات تدريبية متصلة بالمشاريع وإدارتها.</w:t>
      </w:r>
    </w:p>
    <w:p w:rsidR="004E7405" w:rsidRPr="008800CC" w:rsidRDefault="004E7405" w:rsidP="004E7405">
      <w:pPr>
        <w:rPr>
          <w:rtl/>
          <w:lang w:bidi="ar-EG"/>
        </w:rPr>
      </w:pPr>
      <w:r w:rsidRPr="008800CC">
        <w:rPr>
          <w:rtl/>
          <w:lang w:bidi="ar-EG"/>
        </w:rPr>
        <w:t>وقد أدى التطبيق المستمر لنهج الإدارة على أساس النتائج أيضاً إلى تحسين الإدارة والتنفيذ وتعزيز التدقيق والرصد وتحسين المساءلة وتحقيق النتائج المخططة وأهداف المشاريع.</w:t>
      </w:r>
    </w:p>
    <w:p w:rsidR="004E7405" w:rsidRPr="008800CC" w:rsidRDefault="004E7405" w:rsidP="004E7405">
      <w:pPr>
        <w:pStyle w:val="Heading1"/>
        <w:rPr>
          <w:rtl/>
        </w:rPr>
      </w:pPr>
      <w:r w:rsidRPr="008800CC">
        <w:t>2</w:t>
      </w:r>
      <w:r w:rsidRPr="008800CC">
        <w:rPr>
          <w:rtl/>
        </w:rPr>
        <w:tab/>
        <w:t>التنفيذ الشامل للمشاريع</w:t>
      </w:r>
    </w:p>
    <w:p w:rsidR="004E7405" w:rsidRPr="008800CC" w:rsidRDefault="004E7405" w:rsidP="004E7405">
      <w:pPr>
        <w:rPr>
          <w:rtl/>
          <w:lang w:bidi="ar-EG"/>
        </w:rPr>
      </w:pPr>
      <w:r w:rsidRPr="008800CC">
        <w:rPr>
          <w:rtl/>
          <w:lang w:bidi="ar-EG"/>
        </w:rPr>
        <w:t xml:space="preserve">قام مكتب تنمية الاتصالات منذ </w:t>
      </w:r>
      <w:r w:rsidRPr="008800CC">
        <w:rPr>
          <w:lang w:bidi="ar-EG"/>
        </w:rPr>
        <w:t>2007</w:t>
      </w:r>
      <w:r w:rsidRPr="008800CC">
        <w:rPr>
          <w:rtl/>
          <w:lang w:bidi="ar-EG"/>
        </w:rPr>
        <w:t xml:space="preserve"> </w:t>
      </w:r>
      <w:r w:rsidRPr="008800CC">
        <w:rPr>
          <w:rFonts w:hint="cs"/>
          <w:rtl/>
          <w:lang w:bidi="ar-EG"/>
        </w:rPr>
        <w:t xml:space="preserve">بتنفيذ ما مجموعه </w:t>
      </w:r>
      <w:r w:rsidRPr="008800CC">
        <w:rPr>
          <w:lang w:bidi="ar-EG"/>
        </w:rPr>
        <w:t>211</w:t>
      </w:r>
      <w:r w:rsidRPr="008800CC">
        <w:rPr>
          <w:rtl/>
          <w:lang w:bidi="ar-EG"/>
        </w:rPr>
        <w:t xml:space="preserve"> مشروعاً من المشاريع الصغيرة والمتوسطة والكبيرة على المستويات الوطنية والإقليمية والأقاليمية والعالمية. واستفاد </w:t>
      </w:r>
      <w:r w:rsidRPr="008800CC">
        <w:rPr>
          <w:lang w:bidi="ar-EG"/>
        </w:rPr>
        <w:t>128</w:t>
      </w:r>
      <w:r w:rsidRPr="008800CC">
        <w:rPr>
          <w:rtl/>
          <w:lang w:bidi="ar-EG"/>
        </w:rPr>
        <w:t xml:space="preserve"> بلداً من البلدان النامية وأقل البلدان نمواً من المشاريع المنفّذة المذكورة أعلاه.</w:t>
      </w:r>
    </w:p>
    <w:p w:rsidR="004E7405" w:rsidRPr="008800CC" w:rsidRDefault="004E7405" w:rsidP="004E7405">
      <w:pPr>
        <w:pStyle w:val="Heading1"/>
        <w:rPr>
          <w:rtl/>
        </w:rPr>
      </w:pPr>
      <w:r w:rsidRPr="008800CC">
        <w:t>3</w:t>
      </w:r>
      <w:r w:rsidRPr="008800CC">
        <w:rPr>
          <w:rtl/>
        </w:rPr>
        <w:tab/>
        <w:t>حافظة المشاريع</w:t>
      </w:r>
    </w:p>
    <w:p w:rsidR="004E7405" w:rsidRPr="008800CC" w:rsidRDefault="004E7405" w:rsidP="000C1B83">
      <w:pPr>
        <w:rPr>
          <w:rtl/>
          <w:lang w:bidi="ar-EG"/>
        </w:rPr>
      </w:pPr>
      <w:r w:rsidRPr="007B412C">
        <w:rPr>
          <w:rtl/>
          <w:lang w:bidi="ar-EG"/>
        </w:rPr>
        <w:t xml:space="preserve">يوجد </w:t>
      </w:r>
      <w:r w:rsidRPr="007B412C">
        <w:rPr>
          <w:lang w:bidi="ar-EG"/>
        </w:rPr>
        <w:t>61</w:t>
      </w:r>
      <w:r w:rsidRPr="007B412C">
        <w:rPr>
          <w:rtl/>
          <w:lang w:bidi="ar-EG"/>
        </w:rPr>
        <w:t xml:space="preserve"> مشروعاً جارياً في حافظة المشاريع الحالية للاتحاد، مع ميزانية تنفيذ بلغت قيمتها </w:t>
      </w:r>
      <w:r w:rsidRPr="007B412C">
        <w:rPr>
          <w:lang w:bidi="ar-EG"/>
        </w:rPr>
        <w:t>62 674 960</w:t>
      </w:r>
      <w:r w:rsidRPr="007B412C">
        <w:rPr>
          <w:rtl/>
          <w:lang w:bidi="ar-EG"/>
        </w:rPr>
        <w:t> فرنكاً سويسرياً في ديسمبر </w:t>
      </w:r>
      <w:r w:rsidRPr="007B412C">
        <w:rPr>
          <w:lang w:bidi="ar-EG"/>
        </w:rPr>
        <w:t>2016</w:t>
      </w:r>
      <w:r w:rsidRPr="007B412C">
        <w:rPr>
          <w:rtl/>
          <w:lang w:bidi="ar-EG"/>
        </w:rPr>
        <w:t xml:space="preserve"> (الملحق </w:t>
      </w:r>
      <w:r w:rsidRPr="007B412C">
        <w:rPr>
          <w:lang w:bidi="ar-EG"/>
        </w:rPr>
        <w:t>1</w:t>
      </w:r>
      <w:r w:rsidRPr="007B412C">
        <w:rPr>
          <w:rtl/>
          <w:lang w:bidi="ar-EG"/>
        </w:rPr>
        <w:t xml:space="preserve">). وتم تطوير وتوقيع </w:t>
      </w:r>
      <w:r w:rsidRPr="007B412C">
        <w:rPr>
          <w:lang w:bidi="ar-EG"/>
        </w:rPr>
        <w:t>18</w:t>
      </w:r>
      <w:r w:rsidRPr="007B412C">
        <w:rPr>
          <w:rtl/>
          <w:lang w:bidi="ar-EG"/>
        </w:rPr>
        <w:t xml:space="preserve"> مشروعاً جديداً في </w:t>
      </w:r>
      <w:r w:rsidRPr="007B412C">
        <w:rPr>
          <w:lang w:bidi="ar-EG"/>
        </w:rPr>
        <w:t>2016</w:t>
      </w:r>
      <w:r w:rsidRPr="007B412C">
        <w:rPr>
          <w:rtl/>
          <w:lang w:bidi="ar-EG"/>
        </w:rPr>
        <w:t xml:space="preserve"> (الملحق </w:t>
      </w:r>
      <w:r w:rsidRPr="007B412C">
        <w:rPr>
          <w:lang w:bidi="ar-EG"/>
        </w:rPr>
        <w:t>2</w:t>
      </w:r>
      <w:r w:rsidRPr="007B412C">
        <w:rPr>
          <w:rtl/>
          <w:lang w:bidi="ar-EG"/>
        </w:rPr>
        <w:t>)</w:t>
      </w:r>
      <w:r>
        <w:rPr>
          <w:rFonts w:hint="cs"/>
          <w:rtl/>
          <w:lang w:bidi="ar-EG"/>
        </w:rPr>
        <w:t xml:space="preserve"> مع ميزانية تنفيذ بلغت قيمتها حوالي </w:t>
      </w:r>
      <w:r>
        <w:rPr>
          <w:lang w:bidi="ar-EG"/>
        </w:rPr>
        <w:t>3</w:t>
      </w:r>
      <w:r w:rsidR="000C1B83">
        <w:rPr>
          <w:rFonts w:hint="eastAsia"/>
          <w:rtl/>
          <w:lang w:bidi="ar-EG"/>
        </w:rPr>
        <w:t> </w:t>
      </w:r>
      <w:r>
        <w:rPr>
          <w:rFonts w:hint="cs"/>
          <w:rtl/>
          <w:lang w:bidi="ar-EG"/>
        </w:rPr>
        <w:t>ملايين فرنك سويسري</w:t>
      </w:r>
      <w:r w:rsidRPr="007B412C">
        <w:rPr>
          <w:rtl/>
          <w:lang w:bidi="ar-EG"/>
        </w:rPr>
        <w:t>.</w:t>
      </w:r>
    </w:p>
    <w:p w:rsidR="004E7405" w:rsidRPr="008800CC" w:rsidRDefault="004E7405" w:rsidP="004E7405">
      <w:pPr>
        <w:rPr>
          <w:rtl/>
          <w:lang w:bidi="ar-EG"/>
        </w:rPr>
      </w:pPr>
      <w:r w:rsidRPr="008800CC">
        <w:rPr>
          <w:rtl/>
          <w:lang w:bidi="ar-EG"/>
        </w:rPr>
        <w:t>ومعظم المشاريع المنفذة هي لصالح الدول الأعضاء، ويشارك في تمويلها الاتحاد وشركاء خارجيون.</w:t>
      </w:r>
    </w:p>
    <w:p w:rsidR="004E7405" w:rsidRPr="008800CC" w:rsidRDefault="004E7405" w:rsidP="004E7405">
      <w:pPr>
        <w:pStyle w:val="Heading1"/>
        <w:rPr>
          <w:rtl/>
        </w:rPr>
      </w:pPr>
      <w:r w:rsidRPr="008800CC">
        <w:t>4</w:t>
      </w:r>
      <w:r w:rsidRPr="008800CC">
        <w:rPr>
          <w:rtl/>
        </w:rPr>
        <w:tab/>
        <w:t>المشاريع الجارية بحسب المناطق</w:t>
      </w:r>
    </w:p>
    <w:p w:rsidR="004E7405" w:rsidRPr="008800CC" w:rsidRDefault="004E7405" w:rsidP="009753F5">
      <w:pPr>
        <w:spacing w:after="120"/>
        <w:rPr>
          <w:rtl/>
          <w:lang w:bidi="ar-EG"/>
        </w:rPr>
      </w:pPr>
      <w:r w:rsidRPr="008800CC">
        <w:rPr>
          <w:rtl/>
          <w:lang w:bidi="ar-EG"/>
        </w:rPr>
        <w:t xml:space="preserve">فيما يلي توزيع للمشاريع الجارية البالغ عددها </w:t>
      </w:r>
      <w:r>
        <w:rPr>
          <w:lang w:bidi="ar-EG"/>
        </w:rPr>
        <w:t>61</w:t>
      </w:r>
      <w:r w:rsidRPr="008800CC">
        <w:rPr>
          <w:rtl/>
          <w:lang w:bidi="ar-EG"/>
        </w:rPr>
        <w:t xml:space="preserve"> مشروعاً في ديسمبر </w:t>
      </w:r>
      <w:r>
        <w:rPr>
          <w:lang w:bidi="ar-EG"/>
        </w:rPr>
        <w:t>2016</w:t>
      </w:r>
      <w:r w:rsidRPr="008800CC">
        <w:rPr>
          <w:rtl/>
          <w:lang w:bidi="ar-EG"/>
        </w:rPr>
        <w:t xml:space="preserve"> استناداً إلى التوزيع الإقليمي. وهناك حالياً </w:t>
      </w:r>
      <w:r>
        <w:rPr>
          <w:lang w:bidi="ar-EG"/>
        </w:rPr>
        <w:t>17</w:t>
      </w:r>
      <w:r w:rsidR="005B7801">
        <w:rPr>
          <w:rtl/>
          <w:lang w:bidi="ar-EG"/>
        </w:rPr>
        <w:t> مشروعاً في</w:t>
      </w:r>
      <w:r w:rsidR="005B7801">
        <w:rPr>
          <w:rFonts w:hint="cs"/>
          <w:rtl/>
          <w:lang w:bidi="ar-EG"/>
        </w:rPr>
        <w:t> </w:t>
      </w:r>
      <w:r w:rsidRPr="008800CC">
        <w:rPr>
          <w:rtl/>
          <w:lang w:bidi="ar-EG"/>
        </w:rPr>
        <w:t>منطقة آسيا والمحيط الهادئ و</w:t>
      </w:r>
      <w:r w:rsidRPr="008800CC">
        <w:rPr>
          <w:lang w:bidi="ar-EG"/>
        </w:rPr>
        <w:t>15</w:t>
      </w:r>
      <w:r w:rsidRPr="008800CC">
        <w:rPr>
          <w:rtl/>
          <w:lang w:bidi="ar-EG"/>
        </w:rPr>
        <w:t xml:space="preserve"> مشروعاً في منطقة إفريقيا و</w:t>
      </w:r>
      <w:r>
        <w:rPr>
          <w:lang w:bidi="ar-EG"/>
        </w:rPr>
        <w:t>6</w:t>
      </w:r>
      <w:r w:rsidRPr="008800CC">
        <w:rPr>
          <w:rtl/>
          <w:lang w:bidi="ar-EG"/>
        </w:rPr>
        <w:t xml:space="preserve"> مشاريع في منطقة الأمريكتين و</w:t>
      </w:r>
      <w:r>
        <w:rPr>
          <w:lang w:bidi="ar-EG"/>
        </w:rPr>
        <w:t>10</w:t>
      </w:r>
      <w:r w:rsidRPr="008800CC">
        <w:rPr>
          <w:rtl/>
          <w:lang w:bidi="ar-EG"/>
        </w:rPr>
        <w:t xml:space="preserve"> مشاريع في المنطقة العربية. وإضافةً إلى المشاريع الإقليمية هناك </w:t>
      </w:r>
      <w:r>
        <w:rPr>
          <w:lang w:bidi="ar-EG"/>
        </w:rPr>
        <w:t>13</w:t>
      </w:r>
      <w:r w:rsidRPr="008800CC">
        <w:rPr>
          <w:rtl/>
          <w:lang w:bidi="ar-EG"/>
        </w:rPr>
        <w:t xml:space="preserve"> مشروعاً عالمياً.</w:t>
      </w:r>
    </w:p>
    <w:p w:rsidR="009753F5" w:rsidRPr="008800CC" w:rsidRDefault="000E73D2" w:rsidP="009753F5">
      <w:pPr>
        <w:spacing w:before="100" w:beforeAutospacing="1" w:after="100" w:afterAutospacing="1" w:line="240" w:lineRule="auto"/>
        <w:jc w:val="center"/>
        <w:rPr>
          <w:rtl/>
          <w:lang w:bidi="ar-EG"/>
        </w:rPr>
      </w:pPr>
      <w:r w:rsidRPr="008800CC">
        <w:rPr>
          <w:noProof/>
          <w:rtl/>
          <w:lang w:eastAsia="zh-CN"/>
        </w:rPr>
        <mc:AlternateContent>
          <mc:Choice Requires="wpg">
            <w:drawing>
              <wp:anchor distT="0" distB="0" distL="114300" distR="114300" simplePos="0" relativeHeight="251665408" behindDoc="0" locked="0" layoutInCell="1" allowOverlap="1" wp14:anchorId="08662511" wp14:editId="51A8B8F8">
                <wp:simplePos x="0" y="0"/>
                <wp:positionH relativeFrom="column">
                  <wp:posOffset>989957</wp:posOffset>
                </wp:positionH>
                <wp:positionV relativeFrom="paragraph">
                  <wp:posOffset>2390404</wp:posOffset>
                </wp:positionV>
                <wp:extent cx="4240530" cy="406177"/>
                <wp:effectExtent l="0" t="0" r="7620" b="0"/>
                <wp:wrapNone/>
                <wp:docPr id="64" name="Group 64"/>
                <wp:cNvGraphicFramePr/>
                <a:graphic xmlns:a="http://schemas.openxmlformats.org/drawingml/2006/main">
                  <a:graphicData uri="http://schemas.microsoft.com/office/word/2010/wordprocessingGroup">
                    <wpg:wgp>
                      <wpg:cNvGrpSpPr/>
                      <wpg:grpSpPr>
                        <a:xfrm>
                          <a:off x="0" y="0"/>
                          <a:ext cx="4240530" cy="406177"/>
                          <a:chOff x="0" y="67004"/>
                          <a:chExt cx="4354717" cy="440841"/>
                        </a:xfrm>
                      </wpg:grpSpPr>
                      <wps:wsp>
                        <wps:cNvPr id="65" name="Rectangle 65"/>
                        <wps:cNvSpPr/>
                        <wps:spPr>
                          <a:xfrm>
                            <a:off x="0" y="123143"/>
                            <a:ext cx="4354717" cy="16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Text Box 5"/>
                        <wps:cNvSpPr txBox="1"/>
                        <wps:spPr>
                          <a:xfrm>
                            <a:off x="3818361" y="90837"/>
                            <a:ext cx="450270" cy="313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404040" w:themeColor="text1" w:themeTint="BF"/>
                                  <w:sz w:val="18"/>
                                  <w:szCs w:val="24"/>
                                  <w:lang w:bidi="ar-EG"/>
                                </w:rPr>
                              </w:pPr>
                              <w:r>
                                <w:rPr>
                                  <w:color w:val="595959" w:themeColor="text1" w:themeTint="A6"/>
                                  <w:sz w:val="18"/>
                                  <w:szCs w:val="24"/>
                                  <w:rtl/>
                                  <w:lang w:bidi="ar-EG"/>
                                </w:rPr>
                                <w:t>أوروبا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6"/>
                        <wps:cNvSpPr txBox="1"/>
                        <wps:spPr>
                          <a:xfrm>
                            <a:off x="3017215" y="81833"/>
                            <a:ext cx="801146" cy="4184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كومنولث</w:t>
                              </w:r>
                              <w:r>
                                <w:rPr>
                                  <w:color w:val="595959" w:themeColor="text1" w:themeTint="A6"/>
                                  <w:sz w:val="18"/>
                                  <w:szCs w:val="24"/>
                                  <w:rtl/>
                                  <w:lang w:bidi="ar-EG"/>
                                </w:rPr>
                                <w:br/>
                                <w:t>الدول المستقلة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7"/>
                        <wps:cNvSpPr txBox="1"/>
                        <wps:spPr>
                          <a:xfrm>
                            <a:off x="11927" y="81828"/>
                            <a:ext cx="740576" cy="426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آسيا</w:t>
                              </w:r>
                              <w:r>
                                <w:rPr>
                                  <w:color w:val="595959" w:themeColor="text1" w:themeTint="A6"/>
                                  <w:sz w:val="18"/>
                                  <w:szCs w:val="24"/>
                                  <w:rtl/>
                                  <w:lang w:bidi="ar-EG"/>
                                </w:rPr>
                                <w:br/>
                                <w:t>والمحيط الهادئ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8"/>
                        <wps:cNvSpPr txBox="1"/>
                        <wps:spPr>
                          <a:xfrm>
                            <a:off x="2467486" y="84102"/>
                            <a:ext cx="740410" cy="4187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الدول</w:t>
                              </w:r>
                              <w:r>
                                <w:rPr>
                                  <w:color w:val="595959" w:themeColor="text1" w:themeTint="A6"/>
                                  <w:sz w:val="18"/>
                                  <w:szCs w:val="24"/>
                                  <w:lang w:bidi="ar-EG"/>
                                </w:rPr>
                                <w:br/>
                              </w:r>
                              <w:r>
                                <w:rPr>
                                  <w:color w:val="595959" w:themeColor="text1" w:themeTint="A6"/>
                                  <w:sz w:val="18"/>
                                  <w:szCs w:val="24"/>
                                  <w:rtl/>
                                  <w:lang w:bidi="ar-EG"/>
                                </w:rPr>
                                <w:t>العربية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9"/>
                        <wps:cNvSpPr txBox="1"/>
                        <wps:spPr>
                          <a:xfrm>
                            <a:off x="1936778" y="86865"/>
                            <a:ext cx="604409" cy="3174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الأمريكتان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10"/>
                        <wps:cNvSpPr txBox="1"/>
                        <wps:spPr>
                          <a:xfrm>
                            <a:off x="1293040" y="74948"/>
                            <a:ext cx="604409" cy="329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عالمي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11"/>
                        <wps:cNvSpPr txBox="1"/>
                        <wps:spPr>
                          <a:xfrm>
                            <a:off x="688635" y="67004"/>
                            <a:ext cx="604409" cy="337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إفريقيا</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62511" id="Group 64" o:spid="_x0000_s1026" style="position:absolute;left:0;text-align:left;margin-left:77.95pt;margin-top:188.2pt;width:333.9pt;height:32pt;z-index:251665408;mso-width-relative:margin;mso-height-relative:margin" coordorigin=",670" coordsize="43547,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">
                <v:rect id="Rectangle 65" o:spid="_x0000_s1027" style="position:absolute;top:1231;width:43547;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yh8UA&#10;AADbAAAADwAAAGRycy9kb3ducmV2LnhtbESPT2sCMRTE74V+h/AKvZSatUulrEZRQfDSg38Qj4/N&#10;cxPcvCybuLv20zcFocdhZn7DzBaDq0VHbbCeFYxHGQji0mvLlYLjYfP+BSJEZI21Z1JwpwCL+fPT&#10;DAvte95Rt4+VSBAOBSowMTaFlKE05DCMfEOcvItvHcYk20rqFvsEd7X8yLKJdGg5LRhsaG2ovO5v&#10;TsH3Pc+33Vt+7Y82r+yPPK9Oxiv1+jIspyAiDfE//GhvtYLJJ/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fKHxQAAANsAAAAPAAAAAAAAAAAAAAAAAJgCAABkcnMv&#10;ZG93bnJldi54bWxQSwUGAAAAAAQABAD1AAAAigMAAAAA&#10;" fillcolor="white [3212]" stroked="f" strokeweight="1pt"/>
                <v:shapetype id="_x0000_t202" coordsize="21600,21600" o:spt="202" path="m,l,21600r21600,l21600,xe">
                  <v:stroke joinstyle="miter"/>
                  <v:path gradientshapeok="t" o:connecttype="rect"/>
                </v:shapetype>
                <v:shape id="Text Box 5" o:spid="_x0000_s1028" type="#_x0000_t202" style="position:absolute;left:38183;top:908;width:4503;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0E73D2" w:rsidRDefault="000E73D2" w:rsidP="009753F5">
                        <w:pPr>
                          <w:spacing w:before="0"/>
                          <w:jc w:val="center"/>
                          <w:rPr>
                            <w:color w:val="404040" w:themeColor="text1" w:themeTint="BF"/>
                            <w:sz w:val="18"/>
                            <w:szCs w:val="24"/>
                            <w:lang w:bidi="ar-EG"/>
                          </w:rPr>
                        </w:pPr>
                        <w:r>
                          <w:rPr>
                            <w:color w:val="595959" w:themeColor="text1" w:themeTint="A6"/>
                            <w:sz w:val="18"/>
                            <w:szCs w:val="24"/>
                            <w:rtl/>
                            <w:lang w:bidi="ar-EG"/>
                          </w:rPr>
                          <w:t>أوروبا</w:t>
                        </w:r>
                      </w:p>
                    </w:txbxContent>
                  </v:textbox>
                </v:shape>
                <v:shape id="Text Box 6" o:spid="_x0000_s1029" type="#_x0000_t202" style="position:absolute;left:30172;top:818;width:8011;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كومنولث</w:t>
                        </w:r>
                        <w:r>
                          <w:rPr>
                            <w:color w:val="595959" w:themeColor="text1" w:themeTint="A6"/>
                            <w:sz w:val="18"/>
                            <w:szCs w:val="24"/>
                            <w:rtl/>
                            <w:lang w:bidi="ar-EG"/>
                          </w:rPr>
                          <w:br/>
                          <w:t>الدول المستقلة</w:t>
                        </w:r>
                      </w:p>
                    </w:txbxContent>
                  </v:textbox>
                </v:shape>
                <v:shape id="Text Box 7" o:spid="_x0000_s1030" type="#_x0000_t202" style="position:absolute;left:119;top:818;width:7406;height:4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آسيا</w:t>
                        </w:r>
                        <w:r>
                          <w:rPr>
                            <w:color w:val="595959" w:themeColor="text1" w:themeTint="A6"/>
                            <w:sz w:val="18"/>
                            <w:szCs w:val="24"/>
                            <w:rtl/>
                            <w:lang w:bidi="ar-EG"/>
                          </w:rPr>
                          <w:br/>
                          <w:t>والمحيط الهادئ</w:t>
                        </w:r>
                      </w:p>
                    </w:txbxContent>
                  </v:textbox>
                </v:shape>
                <v:shape id="Text Box 8" o:spid="_x0000_s1031" type="#_x0000_t202" style="position:absolute;left:24674;top:841;width:7404;height:4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0E73D2" w:rsidRDefault="000E73D2" w:rsidP="009753F5">
                        <w:pPr>
                          <w:spacing w:before="0" w:line="156" w:lineRule="auto"/>
                          <w:jc w:val="center"/>
                          <w:rPr>
                            <w:color w:val="595959" w:themeColor="text1" w:themeTint="A6"/>
                            <w:sz w:val="18"/>
                            <w:szCs w:val="24"/>
                            <w:lang w:bidi="ar-EG"/>
                          </w:rPr>
                        </w:pPr>
                        <w:r>
                          <w:rPr>
                            <w:color w:val="595959" w:themeColor="text1" w:themeTint="A6"/>
                            <w:sz w:val="18"/>
                            <w:szCs w:val="24"/>
                            <w:rtl/>
                            <w:lang w:bidi="ar-EG"/>
                          </w:rPr>
                          <w:t>الدول</w:t>
                        </w:r>
                        <w:r>
                          <w:rPr>
                            <w:color w:val="595959" w:themeColor="text1" w:themeTint="A6"/>
                            <w:sz w:val="18"/>
                            <w:szCs w:val="24"/>
                            <w:lang w:bidi="ar-EG"/>
                          </w:rPr>
                          <w:br/>
                        </w:r>
                        <w:r>
                          <w:rPr>
                            <w:color w:val="595959" w:themeColor="text1" w:themeTint="A6"/>
                            <w:sz w:val="18"/>
                            <w:szCs w:val="24"/>
                            <w:rtl/>
                            <w:lang w:bidi="ar-EG"/>
                          </w:rPr>
                          <w:t>العربية</w:t>
                        </w:r>
                      </w:p>
                    </w:txbxContent>
                  </v:textbox>
                </v:shape>
                <v:shape id="Text Box 9" o:spid="_x0000_s1032" type="#_x0000_t202" style="position:absolute;left:19367;top:868;width:60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الأمريكتان</w:t>
                        </w:r>
                      </w:p>
                    </w:txbxContent>
                  </v:textbox>
                </v:shape>
                <v:shape id="Text Box 10" o:spid="_x0000_s1033" type="#_x0000_t202" style="position:absolute;left:12930;top:749;width:6044;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عالمي</w:t>
                        </w:r>
                      </w:p>
                    </w:txbxContent>
                  </v:textbox>
                </v:shape>
                <v:shape id="Text Box 11" o:spid="_x0000_s1034" type="#_x0000_t202" style="position:absolute;left:6886;top:670;width:6044;height:3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0E73D2" w:rsidRDefault="000E73D2" w:rsidP="009753F5">
                        <w:pPr>
                          <w:spacing w:before="0"/>
                          <w:jc w:val="center"/>
                          <w:rPr>
                            <w:color w:val="595959" w:themeColor="text1" w:themeTint="A6"/>
                            <w:sz w:val="18"/>
                            <w:szCs w:val="24"/>
                            <w:lang w:bidi="ar-EG"/>
                          </w:rPr>
                        </w:pPr>
                        <w:r>
                          <w:rPr>
                            <w:color w:val="595959" w:themeColor="text1" w:themeTint="A6"/>
                            <w:sz w:val="18"/>
                            <w:szCs w:val="24"/>
                            <w:rtl/>
                            <w:lang w:bidi="ar-EG"/>
                          </w:rPr>
                          <w:t>إفريقيا</w:t>
                        </w:r>
                      </w:p>
                    </w:txbxContent>
                  </v:textbox>
                </v:shape>
              </v:group>
            </w:pict>
          </mc:Fallback>
        </mc:AlternateContent>
      </w:r>
      <w:r w:rsidR="00FE0157" w:rsidRPr="008800CC">
        <w:rPr>
          <w:noProof/>
          <w:rtl/>
          <w:lang w:eastAsia="zh-CN"/>
        </w:rPr>
        <mc:AlternateContent>
          <mc:Choice Requires="wps">
            <w:drawing>
              <wp:anchor distT="0" distB="0" distL="114300" distR="114300" simplePos="0" relativeHeight="251664384" behindDoc="0" locked="0" layoutInCell="1" allowOverlap="1" wp14:anchorId="4444E8AB" wp14:editId="229EBB98">
                <wp:simplePos x="0" y="0"/>
                <wp:positionH relativeFrom="column">
                  <wp:posOffset>784860</wp:posOffset>
                </wp:positionH>
                <wp:positionV relativeFrom="paragraph">
                  <wp:posOffset>58420</wp:posOffset>
                </wp:positionV>
                <wp:extent cx="4509770" cy="357505"/>
                <wp:effectExtent l="0" t="0" r="0" b="4445"/>
                <wp:wrapNone/>
                <wp:docPr id="63" name="Text Box 63"/>
                <wp:cNvGraphicFramePr/>
                <a:graphic xmlns:a="http://schemas.openxmlformats.org/drawingml/2006/main">
                  <a:graphicData uri="http://schemas.microsoft.com/office/word/2010/wordprocessingShape">
                    <wps:wsp>
                      <wps:cNvSpPr txBox="1"/>
                      <wps:spPr>
                        <a:xfrm>
                          <a:off x="0" y="0"/>
                          <a:ext cx="450977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595959" w:themeColor="text1" w:themeTint="A6"/>
                                <w:szCs w:val="28"/>
                                <w:lang w:bidi="ar-EG"/>
                              </w:rPr>
                            </w:pPr>
                            <w:r w:rsidRPr="00C10970">
                              <w:rPr>
                                <w:color w:val="595959" w:themeColor="text1" w:themeTint="A6"/>
                                <w:szCs w:val="28"/>
                                <w:rtl/>
                                <w:lang w:bidi="ar-EG"/>
                              </w:rPr>
                              <w:t>توزيع المشاريع الجارية لمكتب تنمية الاتصالات</w:t>
                            </w:r>
                            <w:r w:rsidRPr="00C10970">
                              <w:rPr>
                                <w:rFonts w:hint="cs"/>
                                <w:color w:val="595959" w:themeColor="text1" w:themeTint="A6"/>
                                <w:szCs w:val="28"/>
                                <w:rtl/>
                                <w:lang w:bidi="ar-EG"/>
                              </w:rPr>
                              <w:t xml:space="preserve"> في</w:t>
                            </w:r>
                            <w:r w:rsidRPr="00C10970">
                              <w:rPr>
                                <w:rFonts w:hint="eastAsia"/>
                                <w:color w:val="595959" w:themeColor="text1" w:themeTint="A6"/>
                                <w:szCs w:val="28"/>
                                <w:rtl/>
                                <w:lang w:bidi="ar-EG"/>
                              </w:rPr>
                              <w:t> </w:t>
                            </w:r>
                            <w:r w:rsidRPr="00C10970">
                              <w:rPr>
                                <w:color w:val="595959" w:themeColor="text1" w:themeTint="A6"/>
                                <w:szCs w:val="28"/>
                                <w:lang w:bidi="ar-EG"/>
                              </w:rPr>
                              <w:t>2016</w:t>
                            </w:r>
                            <w:r w:rsidRPr="00C10970">
                              <w:rPr>
                                <w:color w:val="595959" w:themeColor="text1" w:themeTint="A6"/>
                                <w:szCs w:val="28"/>
                                <w:rtl/>
                                <w:lang w:bidi="ar-EG"/>
                              </w:rPr>
                              <w:t xml:space="preserve"> </w:t>
                            </w:r>
                            <w:r w:rsidRPr="00C10970">
                              <w:rPr>
                                <w:rFonts w:hint="cs"/>
                                <w:color w:val="595959" w:themeColor="text1" w:themeTint="A6"/>
                                <w:szCs w:val="28"/>
                                <w:rtl/>
                                <w:lang w:bidi="ar-EG"/>
                              </w:rPr>
                              <w:t>حسب المنطقة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E8AB" id="Text Box 63" o:spid="_x0000_s1035" type="#_x0000_t202" style="position:absolute;left:0;text-align:left;margin-left:61.8pt;margin-top:4.6pt;width:355.1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" filled="f" stroked="f" strokeweight=".5pt">
                <v:textbox>
                  <w:txbxContent>
                    <w:p w:rsidR="000E73D2" w:rsidRDefault="000E73D2" w:rsidP="009753F5">
                      <w:pPr>
                        <w:spacing w:before="0"/>
                        <w:jc w:val="center"/>
                        <w:rPr>
                          <w:color w:val="595959" w:themeColor="text1" w:themeTint="A6"/>
                          <w:szCs w:val="28"/>
                          <w:lang w:bidi="ar-EG"/>
                        </w:rPr>
                      </w:pPr>
                      <w:r w:rsidRPr="00C10970">
                        <w:rPr>
                          <w:color w:val="595959" w:themeColor="text1" w:themeTint="A6"/>
                          <w:szCs w:val="28"/>
                          <w:rtl/>
                          <w:lang w:bidi="ar-EG"/>
                        </w:rPr>
                        <w:t>توزيع المشاريع الجارية لمكتب تنمية الاتصالات</w:t>
                      </w:r>
                      <w:r w:rsidRPr="00C10970">
                        <w:rPr>
                          <w:rFonts w:hint="cs"/>
                          <w:color w:val="595959" w:themeColor="text1" w:themeTint="A6"/>
                          <w:szCs w:val="28"/>
                          <w:rtl/>
                          <w:lang w:bidi="ar-EG"/>
                        </w:rPr>
                        <w:t xml:space="preserve"> في</w:t>
                      </w:r>
                      <w:r w:rsidRPr="00C10970">
                        <w:rPr>
                          <w:rFonts w:hint="eastAsia"/>
                          <w:color w:val="595959" w:themeColor="text1" w:themeTint="A6"/>
                          <w:szCs w:val="28"/>
                          <w:rtl/>
                          <w:lang w:bidi="ar-EG"/>
                        </w:rPr>
                        <w:t> </w:t>
                      </w:r>
                      <w:r w:rsidRPr="00C10970">
                        <w:rPr>
                          <w:color w:val="595959" w:themeColor="text1" w:themeTint="A6"/>
                          <w:szCs w:val="28"/>
                          <w:lang w:bidi="ar-EG"/>
                        </w:rPr>
                        <w:t>2016</w:t>
                      </w:r>
                      <w:r w:rsidRPr="00C10970">
                        <w:rPr>
                          <w:color w:val="595959" w:themeColor="text1" w:themeTint="A6"/>
                          <w:szCs w:val="28"/>
                          <w:rtl/>
                          <w:lang w:bidi="ar-EG"/>
                        </w:rPr>
                        <w:t xml:space="preserve"> </w:t>
                      </w:r>
                      <w:r w:rsidRPr="00C10970">
                        <w:rPr>
                          <w:rFonts w:hint="cs"/>
                          <w:color w:val="595959" w:themeColor="text1" w:themeTint="A6"/>
                          <w:szCs w:val="28"/>
                          <w:rtl/>
                          <w:lang w:bidi="ar-EG"/>
                        </w:rPr>
                        <w:t>حسب المنطقة</w:t>
                      </w:r>
                    </w:p>
                  </w:txbxContent>
                </v:textbox>
              </v:shape>
            </w:pict>
          </mc:Fallback>
        </mc:AlternateContent>
      </w:r>
      <w:r w:rsidR="009753F5">
        <w:rPr>
          <w:noProof/>
          <w:lang w:eastAsia="zh-CN"/>
        </w:rPr>
        <w:drawing>
          <wp:inline distT="0" distB="0" distL="0" distR="0" wp14:anchorId="5D1D0744" wp14:editId="3DAC9398">
            <wp:extent cx="4543425" cy="2781300"/>
            <wp:effectExtent l="0" t="0" r="9525"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2CF2" w:rsidRDefault="008D3211" w:rsidP="00872CF2">
      <w:pPr>
        <w:pStyle w:val="Heading1"/>
        <w:spacing w:before="100" w:beforeAutospacing="1" w:after="100" w:afterAutospacing="1" w:line="240" w:lineRule="auto"/>
        <w:jc w:val="center"/>
        <w:rPr>
          <w:rtl/>
        </w:rPr>
      </w:pPr>
      <w:r w:rsidRPr="008800CC">
        <w:rPr>
          <w:noProof/>
          <w:rtl/>
          <w:lang w:eastAsia="zh-CN" w:bidi="ar-SA"/>
        </w:rPr>
        <w:lastRenderedPageBreak/>
        <mc:AlternateContent>
          <mc:Choice Requires="wpg">
            <w:drawing>
              <wp:anchor distT="0" distB="0" distL="114300" distR="114300" simplePos="0" relativeHeight="251669504" behindDoc="0" locked="0" layoutInCell="1" allowOverlap="1" wp14:anchorId="68551E52" wp14:editId="24792FEB">
                <wp:simplePos x="0" y="0"/>
                <wp:positionH relativeFrom="column">
                  <wp:posOffset>247749</wp:posOffset>
                </wp:positionH>
                <wp:positionV relativeFrom="paragraph">
                  <wp:posOffset>342991</wp:posOffset>
                </wp:positionV>
                <wp:extent cx="5045075" cy="2410426"/>
                <wp:effectExtent l="0" t="0" r="3175" b="0"/>
                <wp:wrapNone/>
                <wp:docPr id="3" name="Group 3"/>
                <wp:cNvGraphicFramePr/>
                <a:graphic xmlns:a="http://schemas.openxmlformats.org/drawingml/2006/main">
                  <a:graphicData uri="http://schemas.microsoft.com/office/word/2010/wordprocessingGroup">
                    <wpg:wgp>
                      <wpg:cNvGrpSpPr/>
                      <wpg:grpSpPr>
                        <a:xfrm>
                          <a:off x="0" y="0"/>
                          <a:ext cx="5045075" cy="2410426"/>
                          <a:chOff x="-825691" y="-2181756"/>
                          <a:chExt cx="5180408" cy="2614660"/>
                        </a:xfrm>
                      </wpg:grpSpPr>
                      <wps:wsp>
                        <wps:cNvPr id="6" name="Rectangle 6"/>
                        <wps:cNvSpPr/>
                        <wps:spPr>
                          <a:xfrm>
                            <a:off x="0" y="123143"/>
                            <a:ext cx="4354717" cy="16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5"/>
                        <wps:cNvSpPr txBox="1"/>
                        <wps:spPr>
                          <a:xfrm>
                            <a:off x="3864003" y="-11768"/>
                            <a:ext cx="450270" cy="313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lang w:bidi="ar-EG"/>
                                </w:rPr>
                              </w:pPr>
                              <w:r>
                                <w:rPr>
                                  <w:color w:val="595959" w:themeColor="text1" w:themeTint="A6"/>
                                  <w:sz w:val="18"/>
                                  <w:szCs w:val="24"/>
                                  <w:rtl/>
                                  <w:lang w:bidi="ar-EG"/>
                                </w:rPr>
                                <w:t>أوروبا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6"/>
                        <wps:cNvSpPr txBox="1"/>
                        <wps:spPr>
                          <a:xfrm>
                            <a:off x="3206302" y="7937"/>
                            <a:ext cx="801146" cy="4184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كومنولث</w:t>
                              </w:r>
                              <w:r>
                                <w:rPr>
                                  <w:color w:val="595959" w:themeColor="text1" w:themeTint="A6"/>
                                  <w:sz w:val="18"/>
                                  <w:szCs w:val="24"/>
                                  <w:rtl/>
                                  <w:lang w:bidi="ar-EG"/>
                                </w:rPr>
                                <w:br/>
                                <w:t>الدول المستقلة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520506" y="6887"/>
                            <a:ext cx="740576" cy="426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آسيا</w:t>
                              </w:r>
                              <w:r>
                                <w:rPr>
                                  <w:color w:val="595959" w:themeColor="text1" w:themeTint="A6"/>
                                  <w:sz w:val="18"/>
                                  <w:szCs w:val="24"/>
                                  <w:rtl/>
                                  <w:lang w:bidi="ar-EG"/>
                                </w:rPr>
                                <w:br/>
                                <w:t>والمحيط الهادئ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2623973" y="7931"/>
                            <a:ext cx="740410" cy="4187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الدول</w:t>
                              </w:r>
                              <w:r>
                                <w:rPr>
                                  <w:color w:val="595959" w:themeColor="text1" w:themeTint="A6"/>
                                  <w:sz w:val="18"/>
                                  <w:szCs w:val="24"/>
                                  <w:lang w:bidi="ar-EG"/>
                                </w:rPr>
                                <w:br/>
                              </w:r>
                              <w:r>
                                <w:rPr>
                                  <w:color w:val="595959" w:themeColor="text1" w:themeTint="A6"/>
                                  <w:sz w:val="18"/>
                                  <w:szCs w:val="24"/>
                                  <w:rtl/>
                                  <w:lang w:bidi="ar-EG"/>
                                </w:rPr>
                                <w:t>العربية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2151945" y="6576"/>
                            <a:ext cx="604410" cy="3174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الأمريكتان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1620608" y="192"/>
                            <a:ext cx="604410" cy="329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عالمي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1"/>
                        <wps:cNvSpPr txBox="1"/>
                        <wps:spPr>
                          <a:xfrm>
                            <a:off x="1116214" y="-7072"/>
                            <a:ext cx="604410" cy="337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إفريقيا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5"/>
                        <wps:cNvSpPr txBox="1"/>
                        <wps:spPr>
                          <a:xfrm>
                            <a:off x="3859873" y="-499738"/>
                            <a:ext cx="450270" cy="447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w:t>
                              </w:r>
                              <w:r>
                                <w:rPr>
                                  <w:color w:val="595959" w:themeColor="text1" w:themeTint="A6"/>
                                  <w:sz w:val="18"/>
                                  <w:szCs w:val="24"/>
                                  <w:lang w:bidi="ar-EG"/>
                                </w:rPr>
                                <w:br/>
                              </w:r>
                              <w:r>
                                <w:rPr>
                                  <w:rFonts w:hint="cs"/>
                                  <w:color w:val="595959" w:themeColor="text1" w:themeTint="A6"/>
                                  <w:sz w:val="18"/>
                                  <w:szCs w:val="24"/>
                                  <w:rtl/>
                                  <w:lang w:bidi="ar-EG"/>
                                </w:rPr>
                                <w:t>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38" name="Text Box 5"/>
                        <wps:cNvSpPr txBox="1"/>
                        <wps:spPr>
                          <a:xfrm>
                            <a:off x="3383997" y="-492850"/>
                            <a:ext cx="450270" cy="447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w:t>
                              </w:r>
                              <w:r>
                                <w:rPr>
                                  <w:color w:val="595959" w:themeColor="text1" w:themeTint="A6"/>
                                  <w:sz w:val="18"/>
                                  <w:szCs w:val="24"/>
                                  <w:lang w:bidi="ar-EG"/>
                                </w:rPr>
                                <w:br/>
                              </w:r>
                              <w:r>
                                <w:rPr>
                                  <w:rFonts w:hint="cs"/>
                                  <w:color w:val="595959" w:themeColor="text1" w:themeTint="A6"/>
                                  <w:sz w:val="18"/>
                                  <w:szCs w:val="24"/>
                                  <w:rtl/>
                                  <w:lang w:bidi="ar-EG"/>
                                </w:rPr>
                                <w:t>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Text Box 5"/>
                        <wps:cNvSpPr txBox="1"/>
                        <wps:spPr>
                          <a:xfrm>
                            <a:off x="2594460" y="-1037003"/>
                            <a:ext cx="879514" cy="36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7 323 506</w:t>
                              </w:r>
                              <w:r>
                                <w:rPr>
                                  <w:rFonts w:hint="cs"/>
                                  <w:color w:val="595959" w:themeColor="text1" w:themeTint="A6"/>
                                  <w:sz w:val="18"/>
                                  <w:szCs w:val="24"/>
                                  <w:rtl/>
                                  <w:lang w:bidi="ar-EG"/>
                                </w:rPr>
                                <w:t xml:space="preserve"> </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0" name="Text Box 5"/>
                        <wps:cNvSpPr txBox="1"/>
                        <wps:spPr>
                          <a:xfrm>
                            <a:off x="2033720" y="-2143907"/>
                            <a:ext cx="879514" cy="36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38 784 684</w:t>
                              </w:r>
                              <w:r>
                                <w:rPr>
                                  <w:rFonts w:hint="cs"/>
                                  <w:color w:val="595959" w:themeColor="text1" w:themeTint="A6"/>
                                  <w:sz w:val="18"/>
                                  <w:szCs w:val="24"/>
                                  <w:rtl/>
                                  <w:lang w:bidi="ar-EG"/>
                                </w:rPr>
                                <w:t xml:space="preserve"> </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Text Box 5"/>
                        <wps:cNvSpPr txBox="1"/>
                        <wps:spPr>
                          <a:xfrm>
                            <a:off x="1522820" y="-864805"/>
                            <a:ext cx="879514" cy="36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4 259 402</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 name="Text Box 5"/>
                        <wps:cNvSpPr txBox="1"/>
                        <wps:spPr>
                          <a:xfrm>
                            <a:off x="992114" y="-1312526"/>
                            <a:ext cx="879514" cy="36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6 828 434</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3" name="Text Box 5"/>
                        <wps:cNvSpPr txBox="1"/>
                        <wps:spPr>
                          <a:xfrm>
                            <a:off x="621173" y="-671938"/>
                            <a:ext cx="879514" cy="365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5 478 936</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4" name="Text Box 5"/>
                        <wps:cNvSpPr txBox="1"/>
                        <wps:spPr>
                          <a:xfrm>
                            <a:off x="-825691" y="-2181756"/>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45 000 000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 name="Text Box 5"/>
                        <wps:cNvSpPr txBox="1"/>
                        <wps:spPr>
                          <a:xfrm>
                            <a:off x="-825691" y="-1960445"/>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40 000 000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6" name="Text Box 5"/>
                        <wps:cNvSpPr txBox="1"/>
                        <wps:spPr>
                          <a:xfrm>
                            <a:off x="-825546" y="-1725974"/>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35 000 000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 name="Text Box 5"/>
                        <wps:cNvSpPr txBox="1"/>
                        <wps:spPr>
                          <a:xfrm>
                            <a:off x="-825546" y="-1510211"/>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30 000 000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8" name="Text Box 5"/>
                        <wps:cNvSpPr txBox="1"/>
                        <wps:spPr>
                          <a:xfrm>
                            <a:off x="-825546" y="-1057670"/>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20 000 000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49" name="Text Box 5"/>
                        <wps:cNvSpPr txBox="1"/>
                        <wps:spPr>
                          <a:xfrm>
                            <a:off x="-825546" y="-1284972"/>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25 000 000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 name="Text Box 5"/>
                        <wps:cNvSpPr txBox="1"/>
                        <wps:spPr>
                          <a:xfrm>
                            <a:off x="-825546" y="-818378"/>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15 000 000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ext Box 5"/>
                        <wps:cNvSpPr txBox="1"/>
                        <wps:spPr>
                          <a:xfrm>
                            <a:off x="-825546" y="-591073"/>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10 000 000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53" name="Text Box 5"/>
                        <wps:cNvSpPr txBox="1"/>
                        <wps:spPr>
                          <a:xfrm>
                            <a:off x="-825546" y="-376651"/>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5 000 000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s:wsp>
                        <wps:cNvPr id="54" name="Text Box 5"/>
                        <wps:cNvSpPr txBox="1"/>
                        <wps:spPr>
                          <a:xfrm>
                            <a:off x="-825546" y="-155793"/>
                            <a:ext cx="1446723" cy="247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سويسري</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51E52" id="Group 3" o:spid="_x0000_s1036" style="position:absolute;left:0;text-align:left;margin-left:19.5pt;margin-top:27pt;width:397.25pt;height:189.8pt;z-index:251669504;mso-width-relative:margin;mso-height-relative:margin" coordorigin="-8256,-21817" coordsize="51804,2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">
                <v:rect id="Rectangle 6" o:spid="_x0000_s1037" style="position:absolute;top:1231;width:43547;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huMMA&#10;AADaAAAADwAAAGRycy9kb3ducmV2LnhtbESPQWsCMRSE7wX/Q3iCl6LZuiBlNYoWCl56qErx+Ng8&#10;N8HNy7JJd9f++kYQPA4z8w2z2gyuFh21wXpW8DbLQBCXXluuFJyOn9N3ECEia6w9k4IbBdisRy8r&#10;LLTv+Zu6Q6xEgnAoUIGJsSmkDKUhh2HmG+LkXXzrMCbZVlK32Ce4q+U8yxbSoeW0YLChD0Pl9fDr&#10;FHzd8nzfvebX/mTzyv7J8+7HeKUm42G7BBFpiM/wo73XChZwv5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huMMAAADaAAAADwAAAAAAAAAAAAAAAACYAgAAZHJzL2Rv&#10;d25yZXYueG1sUEsFBgAAAAAEAAQA9QAAAIgDAAAAAA==&#10;" fillcolor="white [3212]" stroked="f" strokeweight="1pt"/>
                <v:shape id="Text Box 5" o:spid="_x0000_s1038" type="#_x0000_t202" style="position:absolute;left:38640;top:-117;width:450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E73D2" w:rsidRDefault="000E73D2" w:rsidP="00787202">
                        <w:pPr>
                          <w:spacing w:before="0"/>
                          <w:jc w:val="center"/>
                          <w:rPr>
                            <w:color w:val="404040" w:themeColor="text1" w:themeTint="BF"/>
                            <w:sz w:val="18"/>
                            <w:szCs w:val="24"/>
                            <w:lang w:bidi="ar-EG"/>
                          </w:rPr>
                        </w:pPr>
                        <w:r>
                          <w:rPr>
                            <w:color w:val="595959" w:themeColor="text1" w:themeTint="A6"/>
                            <w:sz w:val="18"/>
                            <w:szCs w:val="24"/>
                            <w:rtl/>
                            <w:lang w:bidi="ar-EG"/>
                          </w:rPr>
                          <w:t>أوروبا</w:t>
                        </w:r>
                      </w:p>
                    </w:txbxContent>
                  </v:textbox>
                </v:shape>
                <v:shape id="Text Box 6" o:spid="_x0000_s1039" type="#_x0000_t202" style="position:absolute;left:32063;top:79;width:8011;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كومنولث</w:t>
                        </w:r>
                        <w:r>
                          <w:rPr>
                            <w:color w:val="595959" w:themeColor="text1" w:themeTint="A6"/>
                            <w:sz w:val="18"/>
                            <w:szCs w:val="24"/>
                            <w:rtl/>
                            <w:lang w:bidi="ar-EG"/>
                          </w:rPr>
                          <w:br/>
                          <w:t>الدول المستقلة</w:t>
                        </w:r>
                      </w:p>
                    </w:txbxContent>
                  </v:textbox>
                </v:shape>
                <v:shape id="Text Box 7" o:spid="_x0000_s1040" type="#_x0000_t202" style="position:absolute;left:5205;top:68;width:7405;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آسيا</w:t>
                        </w:r>
                        <w:r>
                          <w:rPr>
                            <w:color w:val="595959" w:themeColor="text1" w:themeTint="A6"/>
                            <w:sz w:val="18"/>
                            <w:szCs w:val="24"/>
                            <w:rtl/>
                            <w:lang w:bidi="ar-EG"/>
                          </w:rPr>
                          <w:br/>
                          <w:t>والمحيط الهادئ</w:t>
                        </w:r>
                      </w:p>
                    </w:txbxContent>
                  </v:textbox>
                </v:shape>
                <v:shape id="Text Box 8" o:spid="_x0000_s1041" type="#_x0000_t202" style="position:absolute;left:26239;top:79;width:740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E73D2" w:rsidRDefault="000E73D2" w:rsidP="00787202">
                        <w:pPr>
                          <w:spacing w:before="0" w:line="156" w:lineRule="auto"/>
                          <w:jc w:val="center"/>
                          <w:rPr>
                            <w:color w:val="595959" w:themeColor="text1" w:themeTint="A6"/>
                            <w:sz w:val="18"/>
                            <w:szCs w:val="24"/>
                            <w:lang w:bidi="ar-EG"/>
                          </w:rPr>
                        </w:pPr>
                        <w:r>
                          <w:rPr>
                            <w:color w:val="595959" w:themeColor="text1" w:themeTint="A6"/>
                            <w:sz w:val="18"/>
                            <w:szCs w:val="24"/>
                            <w:rtl/>
                            <w:lang w:bidi="ar-EG"/>
                          </w:rPr>
                          <w:t>الدول</w:t>
                        </w:r>
                        <w:r>
                          <w:rPr>
                            <w:color w:val="595959" w:themeColor="text1" w:themeTint="A6"/>
                            <w:sz w:val="18"/>
                            <w:szCs w:val="24"/>
                            <w:lang w:bidi="ar-EG"/>
                          </w:rPr>
                          <w:br/>
                        </w:r>
                        <w:r>
                          <w:rPr>
                            <w:color w:val="595959" w:themeColor="text1" w:themeTint="A6"/>
                            <w:sz w:val="18"/>
                            <w:szCs w:val="24"/>
                            <w:rtl/>
                            <w:lang w:bidi="ar-EG"/>
                          </w:rPr>
                          <w:t>العربية</w:t>
                        </w:r>
                      </w:p>
                    </w:txbxContent>
                  </v:textbox>
                </v:shape>
                <v:shape id="Text Box 9" o:spid="_x0000_s1042" type="#_x0000_t202" style="position:absolute;left:21519;top:65;width:60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الأمريكتان</w:t>
                        </w:r>
                      </w:p>
                    </w:txbxContent>
                  </v:textbox>
                </v:shape>
                <v:shape id="Text Box 10" o:spid="_x0000_s1043" type="#_x0000_t202" style="position:absolute;left:16206;top:1;width:6044;height:3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عالمي</w:t>
                        </w:r>
                      </w:p>
                    </w:txbxContent>
                  </v:textbox>
                </v:shape>
                <v:shape id="Text Box 11" o:spid="_x0000_s1044" type="#_x0000_t202" style="position:absolute;left:11162;top:-70;width:6044;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0E73D2" w:rsidRDefault="000E73D2" w:rsidP="00787202">
                        <w:pPr>
                          <w:spacing w:before="0"/>
                          <w:jc w:val="center"/>
                          <w:rPr>
                            <w:color w:val="595959" w:themeColor="text1" w:themeTint="A6"/>
                            <w:sz w:val="18"/>
                            <w:szCs w:val="24"/>
                            <w:lang w:bidi="ar-EG"/>
                          </w:rPr>
                        </w:pPr>
                        <w:r>
                          <w:rPr>
                            <w:color w:val="595959" w:themeColor="text1" w:themeTint="A6"/>
                            <w:sz w:val="18"/>
                            <w:szCs w:val="24"/>
                            <w:rtl/>
                            <w:lang w:bidi="ar-EG"/>
                          </w:rPr>
                          <w:t>إفريقيا</w:t>
                        </w:r>
                      </w:p>
                    </w:txbxContent>
                  </v:textbox>
                </v:shape>
                <v:shape id="Text Box 5" o:spid="_x0000_s1045" type="#_x0000_t202" style="position:absolute;left:38598;top:-4997;width:450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w:t>
                        </w:r>
                        <w:r>
                          <w:rPr>
                            <w:color w:val="595959" w:themeColor="text1" w:themeTint="A6"/>
                            <w:sz w:val="18"/>
                            <w:szCs w:val="24"/>
                            <w:lang w:bidi="ar-EG"/>
                          </w:rPr>
                          <w:br/>
                        </w:r>
                        <w:r>
                          <w:rPr>
                            <w:rFonts w:hint="cs"/>
                            <w:color w:val="595959" w:themeColor="text1" w:themeTint="A6"/>
                            <w:sz w:val="18"/>
                            <w:szCs w:val="24"/>
                            <w:rtl/>
                            <w:lang w:bidi="ar-EG"/>
                          </w:rPr>
                          <w:t>سويسري</w:t>
                        </w:r>
                      </w:p>
                    </w:txbxContent>
                  </v:textbox>
                </v:shape>
                <v:shape id="Text Box 5" o:spid="_x0000_s1046" type="#_x0000_t202" style="position:absolute;left:33839;top:-4928;width:450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w:t>
                        </w:r>
                        <w:r>
                          <w:rPr>
                            <w:color w:val="595959" w:themeColor="text1" w:themeTint="A6"/>
                            <w:sz w:val="18"/>
                            <w:szCs w:val="24"/>
                            <w:lang w:bidi="ar-EG"/>
                          </w:rPr>
                          <w:br/>
                        </w:r>
                        <w:r>
                          <w:rPr>
                            <w:rFonts w:hint="cs"/>
                            <w:color w:val="595959" w:themeColor="text1" w:themeTint="A6"/>
                            <w:sz w:val="18"/>
                            <w:szCs w:val="24"/>
                            <w:rtl/>
                            <w:lang w:bidi="ar-EG"/>
                          </w:rPr>
                          <w:t>سويسري</w:t>
                        </w:r>
                      </w:p>
                    </w:txbxContent>
                  </v:textbox>
                </v:shape>
                <v:shape id="Text Box 5" o:spid="_x0000_s1047" type="#_x0000_t202" style="position:absolute;left:25944;top:-10370;width:8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8YA&#10;AADbAAAADwAAAGRycy9kb3ducmV2LnhtbESPX0vDQBDE3wv9DscWfGsvVZA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it8YAAADbAAAADwAAAAAAAAAAAAAAAACYAgAAZHJz&#10;L2Rvd25yZXYueG1sUEsFBgAAAAAEAAQA9QAAAIs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7 323 506</w:t>
                        </w:r>
                        <w:r>
                          <w:rPr>
                            <w:rFonts w:hint="cs"/>
                            <w:color w:val="595959" w:themeColor="text1" w:themeTint="A6"/>
                            <w:sz w:val="18"/>
                            <w:szCs w:val="24"/>
                            <w:rtl/>
                            <w:lang w:bidi="ar-EG"/>
                          </w:rPr>
                          <w:t xml:space="preserve"> </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v:textbox>
                </v:shape>
                <v:shape id="Text Box 5" o:spid="_x0000_s1048" type="#_x0000_t202" style="position:absolute;left:20337;top:-21439;width:8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38 784 684</w:t>
                        </w:r>
                        <w:r>
                          <w:rPr>
                            <w:rFonts w:hint="cs"/>
                            <w:color w:val="595959" w:themeColor="text1" w:themeTint="A6"/>
                            <w:sz w:val="18"/>
                            <w:szCs w:val="24"/>
                            <w:rtl/>
                            <w:lang w:bidi="ar-EG"/>
                          </w:rPr>
                          <w:t xml:space="preserve"> </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v:textbox>
                </v:shape>
                <v:shape id="Text Box 5" o:spid="_x0000_s1049" type="#_x0000_t202" style="position:absolute;left:15228;top:-8648;width:8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4 259 402</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v:textbox>
                </v:shape>
                <v:shape id="Text Box 5" o:spid="_x0000_s1050" type="#_x0000_t202" style="position:absolute;left:9921;top:-13125;width:8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6 828 434</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v:textbox>
                </v:shape>
                <v:shape id="Text Box 5" o:spid="_x0000_s1051" type="#_x0000_t202" style="position:absolute;left:6211;top:-6719;width:879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0E73D2" w:rsidRDefault="000E73D2" w:rsidP="00787202">
                        <w:pPr>
                          <w:spacing w:before="0"/>
                          <w:jc w:val="center"/>
                          <w:rPr>
                            <w:color w:val="404040" w:themeColor="text1" w:themeTint="BF"/>
                            <w:sz w:val="18"/>
                            <w:szCs w:val="24"/>
                            <w:rtl/>
                            <w:lang w:bidi="ar-EG"/>
                          </w:rPr>
                        </w:pPr>
                        <w:r>
                          <w:rPr>
                            <w:color w:val="595959" w:themeColor="text1" w:themeTint="A6"/>
                            <w:sz w:val="18"/>
                            <w:szCs w:val="24"/>
                            <w:lang w:bidi="ar-EG"/>
                          </w:rPr>
                          <w:t>5 478 936</w:t>
                        </w:r>
                        <w:r>
                          <w:rPr>
                            <w:color w:val="595959" w:themeColor="text1" w:themeTint="A6"/>
                            <w:sz w:val="18"/>
                            <w:szCs w:val="24"/>
                            <w:lang w:bidi="ar-EG"/>
                          </w:rPr>
                          <w:br/>
                        </w:r>
                        <w:r>
                          <w:rPr>
                            <w:rFonts w:hint="cs"/>
                            <w:color w:val="595959" w:themeColor="text1" w:themeTint="A6"/>
                            <w:sz w:val="18"/>
                            <w:szCs w:val="24"/>
                            <w:rtl/>
                            <w:lang w:bidi="ar-EG"/>
                          </w:rPr>
                          <w:t>فرنك سويسري</w:t>
                        </w:r>
                      </w:p>
                    </w:txbxContent>
                  </v:textbox>
                </v:shape>
                <v:shape id="Text Box 5" o:spid="_x0000_s1052" type="#_x0000_t202" style="position:absolute;left:-8256;top:-21817;width:14466;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45 000 000</w:t>
                        </w:r>
                        <w:r>
                          <w:rPr>
                            <w:rFonts w:hint="cs"/>
                            <w:color w:val="595959" w:themeColor="text1" w:themeTint="A6"/>
                            <w:sz w:val="18"/>
                            <w:szCs w:val="24"/>
                            <w:rtl/>
                            <w:lang w:bidi="ar-EG"/>
                          </w:rPr>
                          <w:t xml:space="preserve"> فرنك سويسري</w:t>
                        </w:r>
                      </w:p>
                    </w:txbxContent>
                  </v:textbox>
                </v:shape>
                <v:shape id="Text Box 5" o:spid="_x0000_s1053" type="#_x0000_t202" style="position:absolute;left:-8256;top:-19604;width:14466;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40 000 000</w:t>
                        </w:r>
                        <w:r>
                          <w:rPr>
                            <w:rFonts w:hint="cs"/>
                            <w:color w:val="595959" w:themeColor="text1" w:themeTint="A6"/>
                            <w:sz w:val="18"/>
                            <w:szCs w:val="24"/>
                            <w:rtl/>
                            <w:lang w:bidi="ar-EG"/>
                          </w:rPr>
                          <w:t xml:space="preserve"> فرنك سويسري</w:t>
                        </w:r>
                      </w:p>
                    </w:txbxContent>
                  </v:textbox>
                </v:shape>
                <v:shape id="Text Box 5" o:spid="_x0000_s1054" type="#_x0000_t202" style="position:absolute;left:-8255;top:-17259;width:14466;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35 000 000</w:t>
                        </w:r>
                        <w:r>
                          <w:rPr>
                            <w:rFonts w:hint="cs"/>
                            <w:color w:val="595959" w:themeColor="text1" w:themeTint="A6"/>
                            <w:sz w:val="18"/>
                            <w:szCs w:val="24"/>
                            <w:rtl/>
                            <w:lang w:bidi="ar-EG"/>
                          </w:rPr>
                          <w:t xml:space="preserve"> فرنك سويسري</w:t>
                        </w:r>
                      </w:p>
                    </w:txbxContent>
                  </v:textbox>
                </v:shape>
                <v:shape id="Text Box 5" o:spid="_x0000_s1055" type="#_x0000_t202" style="position:absolute;left:-8255;top:-15102;width:14466;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30 000 000</w:t>
                        </w:r>
                        <w:r>
                          <w:rPr>
                            <w:rFonts w:hint="cs"/>
                            <w:color w:val="595959" w:themeColor="text1" w:themeTint="A6"/>
                            <w:sz w:val="18"/>
                            <w:szCs w:val="24"/>
                            <w:rtl/>
                            <w:lang w:bidi="ar-EG"/>
                          </w:rPr>
                          <w:t xml:space="preserve"> فرنك سويسري</w:t>
                        </w:r>
                      </w:p>
                    </w:txbxContent>
                  </v:textbox>
                </v:shape>
                <v:shape id="Text Box 5" o:spid="_x0000_s1056" type="#_x0000_t202" style="position:absolute;left:-8255;top:-10576;width:14466;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20 000 000</w:t>
                        </w:r>
                        <w:r>
                          <w:rPr>
                            <w:rFonts w:hint="cs"/>
                            <w:color w:val="595959" w:themeColor="text1" w:themeTint="A6"/>
                            <w:sz w:val="18"/>
                            <w:szCs w:val="24"/>
                            <w:rtl/>
                            <w:lang w:bidi="ar-EG"/>
                          </w:rPr>
                          <w:t xml:space="preserve"> فرنك سويسري</w:t>
                        </w:r>
                      </w:p>
                    </w:txbxContent>
                  </v:textbox>
                </v:shape>
                <v:shape id="Text Box 5" o:spid="_x0000_s1057" type="#_x0000_t202" style="position:absolute;left:-8255;top:-12849;width:14466;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ysYA&#10;AADbAAAADwAAAGRycy9kb3ducmV2LnhtbESPX0vDQBDE3wv9DscWfGsvFZE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nRys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25 000 000</w:t>
                        </w:r>
                        <w:r>
                          <w:rPr>
                            <w:rFonts w:hint="cs"/>
                            <w:color w:val="595959" w:themeColor="text1" w:themeTint="A6"/>
                            <w:sz w:val="18"/>
                            <w:szCs w:val="24"/>
                            <w:rtl/>
                            <w:lang w:bidi="ar-EG"/>
                          </w:rPr>
                          <w:t xml:space="preserve"> فرنك سويسري</w:t>
                        </w:r>
                      </w:p>
                    </w:txbxContent>
                  </v:textbox>
                </v:shape>
                <v:shape id="Text Box 5" o:spid="_x0000_s1058" type="#_x0000_t202" style="position:absolute;left:-8255;top:-8183;width:14466;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isMA&#10;AADbAAAADwAAAGRycy9kb3ducmV2LnhtbERPTU/CQBC9m/gfNmPiTbaQYE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uisMAAADbAAAADwAAAAAAAAAAAAAAAACYAgAAZHJzL2Rv&#10;d25yZXYueG1sUEsFBgAAAAAEAAQA9QAAAIg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15 000 000</w:t>
                        </w:r>
                        <w:r>
                          <w:rPr>
                            <w:rFonts w:hint="cs"/>
                            <w:color w:val="595959" w:themeColor="text1" w:themeTint="A6"/>
                            <w:sz w:val="18"/>
                            <w:szCs w:val="24"/>
                            <w:rtl/>
                            <w:lang w:bidi="ar-EG"/>
                          </w:rPr>
                          <w:t xml:space="preserve"> فرنك سويسري</w:t>
                        </w:r>
                      </w:p>
                    </w:txbxContent>
                  </v:textbox>
                </v:shape>
                <v:shape id="Text Box 5" o:spid="_x0000_s1059" type="#_x0000_t202" style="position:absolute;left:-8255;top:-5910;width:14466;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10 000 000</w:t>
                        </w:r>
                        <w:r>
                          <w:rPr>
                            <w:rFonts w:hint="cs"/>
                            <w:color w:val="595959" w:themeColor="text1" w:themeTint="A6"/>
                            <w:sz w:val="18"/>
                            <w:szCs w:val="24"/>
                            <w:rtl/>
                            <w:lang w:bidi="ar-EG"/>
                          </w:rPr>
                          <w:t xml:space="preserve"> فرنك سويسري</w:t>
                        </w:r>
                      </w:p>
                    </w:txbxContent>
                  </v:textbox>
                </v:shape>
                <v:shape id="Text Box 5" o:spid="_x0000_s1060" type="#_x0000_t202" style="position:absolute;left:-8255;top:-3766;width:14466;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5 000 000</w:t>
                        </w:r>
                        <w:r>
                          <w:rPr>
                            <w:rFonts w:hint="cs"/>
                            <w:color w:val="595959" w:themeColor="text1" w:themeTint="A6"/>
                            <w:sz w:val="18"/>
                            <w:szCs w:val="24"/>
                            <w:rtl/>
                            <w:lang w:bidi="ar-EG"/>
                          </w:rPr>
                          <w:t xml:space="preserve"> فرنك سويسري</w:t>
                        </w:r>
                      </w:p>
                    </w:txbxContent>
                  </v:textbox>
                </v:shape>
                <v:shape id="Text Box 5" o:spid="_x0000_s1061" type="#_x0000_t202" style="position:absolute;left:-8255;top:-1557;width:14466;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0E73D2" w:rsidRDefault="000E73D2" w:rsidP="008D3211">
                        <w:pPr>
                          <w:spacing w:before="0"/>
                          <w:jc w:val="left"/>
                          <w:rPr>
                            <w:color w:val="404040" w:themeColor="text1" w:themeTint="BF"/>
                            <w:sz w:val="18"/>
                            <w:szCs w:val="24"/>
                            <w:rtl/>
                            <w:lang w:bidi="ar-EG"/>
                          </w:rPr>
                        </w:pPr>
                        <w:r>
                          <w:rPr>
                            <w:color w:val="595959" w:themeColor="text1" w:themeTint="A6"/>
                            <w:sz w:val="18"/>
                            <w:szCs w:val="24"/>
                            <w:lang w:bidi="ar-EG"/>
                          </w:rPr>
                          <w:t>0</w:t>
                        </w:r>
                        <w:r>
                          <w:rPr>
                            <w:rFonts w:hint="cs"/>
                            <w:color w:val="595959" w:themeColor="text1" w:themeTint="A6"/>
                            <w:sz w:val="18"/>
                            <w:szCs w:val="24"/>
                            <w:rtl/>
                            <w:lang w:bidi="ar-EG"/>
                          </w:rPr>
                          <w:t xml:space="preserve"> فرنك سويسري</w:t>
                        </w:r>
                      </w:p>
                    </w:txbxContent>
                  </v:textbox>
                </v:shape>
              </v:group>
            </w:pict>
          </mc:Fallback>
        </mc:AlternateContent>
      </w:r>
      <w:r w:rsidR="00FE0157" w:rsidRPr="008800CC">
        <w:rPr>
          <w:noProof/>
          <w:rtl/>
          <w:lang w:eastAsia="zh-CN" w:bidi="ar-SA"/>
        </w:rPr>
        <mc:AlternateContent>
          <mc:Choice Requires="wps">
            <w:drawing>
              <wp:anchor distT="0" distB="0" distL="114300" distR="114300" simplePos="0" relativeHeight="251667456" behindDoc="0" locked="0" layoutInCell="1" allowOverlap="1" wp14:anchorId="65702CCA" wp14:editId="1B7327AA">
                <wp:simplePos x="0" y="0"/>
                <wp:positionH relativeFrom="column">
                  <wp:posOffset>816610</wp:posOffset>
                </wp:positionH>
                <wp:positionV relativeFrom="paragraph">
                  <wp:posOffset>20320</wp:posOffset>
                </wp:positionV>
                <wp:extent cx="4521200" cy="35750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52120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9753F5">
                            <w:pPr>
                              <w:spacing w:before="0"/>
                              <w:jc w:val="center"/>
                              <w:rPr>
                                <w:color w:val="595959" w:themeColor="text1" w:themeTint="A6"/>
                                <w:szCs w:val="28"/>
                                <w:lang w:bidi="ar-EG"/>
                              </w:rPr>
                            </w:pPr>
                            <w:r w:rsidRPr="00C10970">
                              <w:rPr>
                                <w:rFonts w:hint="cs"/>
                                <w:color w:val="595959" w:themeColor="text1" w:themeTint="A6"/>
                                <w:szCs w:val="28"/>
                                <w:rtl/>
                                <w:lang w:bidi="ar-EG"/>
                              </w:rPr>
                              <w:t>قيمة</w:t>
                            </w:r>
                            <w:r w:rsidRPr="00C10970">
                              <w:rPr>
                                <w:color w:val="595959" w:themeColor="text1" w:themeTint="A6"/>
                                <w:szCs w:val="28"/>
                                <w:rtl/>
                                <w:lang w:bidi="ar-EG"/>
                              </w:rPr>
                              <w:t xml:space="preserve"> المشاريع الجارية لمكتب تنمية الاتصالات</w:t>
                            </w:r>
                            <w:r w:rsidRPr="00C10970">
                              <w:rPr>
                                <w:rFonts w:hint="cs"/>
                                <w:color w:val="595959" w:themeColor="text1" w:themeTint="A6"/>
                                <w:szCs w:val="28"/>
                                <w:rtl/>
                                <w:lang w:bidi="ar-EG"/>
                              </w:rPr>
                              <w:t xml:space="preserve"> في</w:t>
                            </w:r>
                            <w:r w:rsidRPr="00C10970">
                              <w:rPr>
                                <w:rFonts w:hint="eastAsia"/>
                                <w:color w:val="595959" w:themeColor="text1" w:themeTint="A6"/>
                                <w:szCs w:val="28"/>
                                <w:rtl/>
                                <w:lang w:bidi="ar-EG"/>
                              </w:rPr>
                              <w:t> </w:t>
                            </w:r>
                            <w:r w:rsidRPr="00C10970">
                              <w:rPr>
                                <w:color w:val="595959" w:themeColor="text1" w:themeTint="A6"/>
                                <w:szCs w:val="28"/>
                                <w:lang w:bidi="ar-EG"/>
                              </w:rPr>
                              <w:t>2016</w:t>
                            </w:r>
                            <w:r w:rsidRPr="00C10970">
                              <w:rPr>
                                <w:color w:val="595959" w:themeColor="text1" w:themeTint="A6"/>
                                <w:szCs w:val="28"/>
                                <w:rtl/>
                                <w:lang w:bidi="ar-EG"/>
                              </w:rPr>
                              <w:t xml:space="preserve"> </w:t>
                            </w:r>
                            <w:r w:rsidRPr="00C10970">
                              <w:rPr>
                                <w:rFonts w:hint="cs"/>
                                <w:color w:val="595959" w:themeColor="text1" w:themeTint="A6"/>
                                <w:szCs w:val="28"/>
                                <w:rtl/>
                                <w:lang w:bidi="ar-EG"/>
                              </w:rPr>
                              <w:t>حسب المنطقة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2CCA" id="Text Box 2" o:spid="_x0000_s1062" type="#_x0000_t202" style="position:absolute;left:0;text-align:left;margin-left:64.3pt;margin-top:1.6pt;width:356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" filled="f" stroked="f" strokeweight=".5pt">
                <v:textbox>
                  <w:txbxContent>
                    <w:p w:rsidR="000E73D2" w:rsidRDefault="000E73D2" w:rsidP="009753F5">
                      <w:pPr>
                        <w:spacing w:before="0"/>
                        <w:jc w:val="center"/>
                        <w:rPr>
                          <w:color w:val="595959" w:themeColor="text1" w:themeTint="A6"/>
                          <w:szCs w:val="28"/>
                          <w:lang w:bidi="ar-EG"/>
                        </w:rPr>
                      </w:pPr>
                      <w:r w:rsidRPr="00C10970">
                        <w:rPr>
                          <w:rFonts w:hint="cs"/>
                          <w:color w:val="595959" w:themeColor="text1" w:themeTint="A6"/>
                          <w:szCs w:val="28"/>
                          <w:rtl/>
                          <w:lang w:bidi="ar-EG"/>
                        </w:rPr>
                        <w:t>قيمة</w:t>
                      </w:r>
                      <w:r w:rsidRPr="00C10970">
                        <w:rPr>
                          <w:color w:val="595959" w:themeColor="text1" w:themeTint="A6"/>
                          <w:szCs w:val="28"/>
                          <w:rtl/>
                          <w:lang w:bidi="ar-EG"/>
                        </w:rPr>
                        <w:t xml:space="preserve"> المشاريع الجارية لمكتب تنمية الاتصالات</w:t>
                      </w:r>
                      <w:r w:rsidRPr="00C10970">
                        <w:rPr>
                          <w:rFonts w:hint="cs"/>
                          <w:color w:val="595959" w:themeColor="text1" w:themeTint="A6"/>
                          <w:szCs w:val="28"/>
                          <w:rtl/>
                          <w:lang w:bidi="ar-EG"/>
                        </w:rPr>
                        <w:t xml:space="preserve"> في</w:t>
                      </w:r>
                      <w:r w:rsidRPr="00C10970">
                        <w:rPr>
                          <w:rFonts w:hint="eastAsia"/>
                          <w:color w:val="595959" w:themeColor="text1" w:themeTint="A6"/>
                          <w:szCs w:val="28"/>
                          <w:rtl/>
                          <w:lang w:bidi="ar-EG"/>
                        </w:rPr>
                        <w:t> </w:t>
                      </w:r>
                      <w:r w:rsidRPr="00C10970">
                        <w:rPr>
                          <w:color w:val="595959" w:themeColor="text1" w:themeTint="A6"/>
                          <w:szCs w:val="28"/>
                          <w:lang w:bidi="ar-EG"/>
                        </w:rPr>
                        <w:t>2016</w:t>
                      </w:r>
                      <w:r w:rsidRPr="00C10970">
                        <w:rPr>
                          <w:color w:val="595959" w:themeColor="text1" w:themeTint="A6"/>
                          <w:szCs w:val="28"/>
                          <w:rtl/>
                          <w:lang w:bidi="ar-EG"/>
                        </w:rPr>
                        <w:t xml:space="preserve"> </w:t>
                      </w:r>
                      <w:r w:rsidRPr="00C10970">
                        <w:rPr>
                          <w:rFonts w:hint="cs"/>
                          <w:color w:val="595959" w:themeColor="text1" w:themeTint="A6"/>
                          <w:szCs w:val="28"/>
                          <w:rtl/>
                          <w:lang w:bidi="ar-EG"/>
                        </w:rPr>
                        <w:t>حسب المنطقة</w:t>
                      </w:r>
                    </w:p>
                  </w:txbxContent>
                </v:textbox>
              </v:shape>
            </w:pict>
          </mc:Fallback>
        </mc:AlternateContent>
      </w:r>
      <w:r w:rsidR="00872CF2">
        <w:rPr>
          <w:noProof/>
          <w:lang w:eastAsia="zh-CN" w:bidi="ar-SA"/>
        </w:rPr>
        <w:drawing>
          <wp:inline distT="0" distB="0" distL="0" distR="0" wp14:anchorId="067CE6B3" wp14:editId="00AB19D4">
            <wp:extent cx="4552950" cy="27527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7405" w:rsidRPr="008800CC" w:rsidRDefault="004E7405" w:rsidP="004E7405">
      <w:pPr>
        <w:pStyle w:val="Heading1"/>
      </w:pPr>
      <w:r w:rsidRPr="008800CC">
        <w:t>5</w:t>
      </w:r>
      <w:r w:rsidRPr="008800CC">
        <w:rPr>
          <w:rtl/>
        </w:rPr>
        <w:tab/>
        <w:t>المشاريع الجارية بحسب مجال العمل</w:t>
      </w:r>
    </w:p>
    <w:p w:rsidR="004E7405" w:rsidRPr="008800CC" w:rsidRDefault="004E7405" w:rsidP="004E7405">
      <w:pPr>
        <w:rPr>
          <w:rtl/>
          <w:lang w:bidi="ar-EG"/>
        </w:rPr>
      </w:pPr>
      <w:r w:rsidRPr="008800CC">
        <w:rPr>
          <w:rtl/>
          <w:lang w:bidi="ar-EG"/>
        </w:rPr>
        <w:t xml:space="preserve">فيما يلي توزيع للمشاريع الجارية البالغ عددها </w:t>
      </w:r>
      <w:r>
        <w:rPr>
          <w:lang w:bidi="ar-EG"/>
        </w:rPr>
        <w:t>61</w:t>
      </w:r>
      <w:r w:rsidRPr="008800CC">
        <w:rPr>
          <w:rtl/>
          <w:lang w:bidi="ar-EG"/>
        </w:rPr>
        <w:t xml:space="preserve"> مشروعاً (</w:t>
      </w:r>
      <w:r>
        <w:rPr>
          <w:rFonts w:hint="cs"/>
          <w:rtl/>
          <w:lang w:bidi="ar-EG"/>
        </w:rPr>
        <w:t xml:space="preserve">في </w:t>
      </w:r>
      <w:r w:rsidRPr="008800CC">
        <w:rPr>
          <w:rtl/>
          <w:lang w:bidi="ar-EG"/>
        </w:rPr>
        <w:t xml:space="preserve">ديسمبر </w:t>
      </w:r>
      <w:r>
        <w:rPr>
          <w:lang w:bidi="ar-EG"/>
        </w:rPr>
        <w:t>2016</w:t>
      </w:r>
      <w:r w:rsidRPr="008800CC">
        <w:rPr>
          <w:rtl/>
          <w:lang w:bidi="ar-EG"/>
        </w:rPr>
        <w:t>)</w:t>
      </w:r>
      <w:r w:rsidR="00E54233">
        <w:rPr>
          <w:rFonts w:hint="cs"/>
          <w:rtl/>
          <w:lang w:bidi="ar-EG"/>
        </w:rPr>
        <w:t>،</w:t>
      </w:r>
      <w:r w:rsidRPr="008800CC">
        <w:rPr>
          <w:rtl/>
          <w:lang w:bidi="ar-EG"/>
        </w:rPr>
        <w:t xml:space="preserve"> استناداً إلى مجالات عمل مكتب تنمية الاتصالات. وتندرج معظم المشاريع في إطار مجالات عمل التكنولوجيا وتنمية الشبكات؛ والبيئة التنظيمية وبيئة الأسواق وبناء القدرات.</w:t>
      </w:r>
      <w:r w:rsidRPr="006D0622">
        <w:rPr>
          <w:rStyle w:val="FootnoteReference"/>
          <w:rtl/>
        </w:rPr>
        <w:footnoteReference w:id="1"/>
      </w:r>
    </w:p>
    <w:p w:rsidR="004E7405" w:rsidRPr="008800CC" w:rsidRDefault="00804B42" w:rsidP="004E7405">
      <w:pPr>
        <w:spacing w:before="100" w:beforeAutospacing="1" w:after="100" w:afterAutospacing="1" w:line="240" w:lineRule="auto"/>
        <w:jc w:val="center"/>
        <w:rPr>
          <w:rtl/>
          <w:lang w:bidi="ar-EG"/>
        </w:rPr>
      </w:pPr>
      <w:r>
        <w:rPr>
          <w:rFonts w:ascii="Times New Roman" w:hAnsi="Times New Roman" w:cs="Times New Roman"/>
          <w:noProof/>
          <w:sz w:val="24"/>
          <w:szCs w:val="24"/>
          <w:lang w:eastAsia="zh-CN"/>
        </w:rPr>
        <mc:AlternateContent>
          <mc:Choice Requires="wpg">
            <w:drawing>
              <wp:anchor distT="0" distB="0" distL="114300" distR="114300" simplePos="0" relativeHeight="251662336" behindDoc="0" locked="0" layoutInCell="1" allowOverlap="1" wp14:anchorId="72A3FD91" wp14:editId="18438B3B">
                <wp:simplePos x="0" y="0"/>
                <wp:positionH relativeFrom="column">
                  <wp:posOffset>4047490</wp:posOffset>
                </wp:positionH>
                <wp:positionV relativeFrom="paragraph">
                  <wp:posOffset>261843</wp:posOffset>
                </wp:positionV>
                <wp:extent cx="1931035" cy="2256790"/>
                <wp:effectExtent l="0" t="0" r="0" b="0"/>
                <wp:wrapNone/>
                <wp:docPr id="75" name="Group 75"/>
                <wp:cNvGraphicFramePr/>
                <a:graphic xmlns:a="http://schemas.openxmlformats.org/drawingml/2006/main">
                  <a:graphicData uri="http://schemas.microsoft.com/office/word/2010/wordprocessingGroup">
                    <wpg:wgp>
                      <wpg:cNvGrpSpPr/>
                      <wpg:grpSpPr>
                        <a:xfrm>
                          <a:off x="0" y="0"/>
                          <a:ext cx="1931035" cy="2256790"/>
                          <a:chOff x="0" y="0"/>
                          <a:chExt cx="1931035" cy="2256790"/>
                        </a:xfrm>
                      </wpg:grpSpPr>
                      <wps:wsp>
                        <wps:cNvPr id="76" name="Text Box 15"/>
                        <wps:cNvSpPr txBox="1"/>
                        <wps:spPr>
                          <a:xfrm>
                            <a:off x="12700" y="0"/>
                            <a:ext cx="1914808" cy="23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بناء القدرات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6"/>
                        <wps:cNvSpPr txBox="1"/>
                        <wps:spPr>
                          <a:xfrm>
                            <a:off x="12700" y="234950"/>
                            <a:ext cx="191452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الأمن السيبراني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17"/>
                        <wps:cNvSpPr txBox="1"/>
                        <wps:spPr>
                          <a:xfrm>
                            <a:off x="12700" y="476250"/>
                            <a:ext cx="19145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الابتكار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18"/>
                        <wps:cNvSpPr txBox="1"/>
                        <wps:spPr>
                          <a:xfrm>
                            <a:off x="6350" y="736600"/>
                            <a:ext cx="1914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1A640F">
                              <w:pPr>
                                <w:spacing w:before="0"/>
                                <w:jc w:val="right"/>
                                <w:rPr>
                                  <w:color w:val="595959" w:themeColor="text1" w:themeTint="A6"/>
                                  <w:sz w:val="18"/>
                                  <w:szCs w:val="24"/>
                                  <w:lang w:bidi="ar-EG"/>
                                </w:rPr>
                              </w:pPr>
                              <w:r>
                                <w:rPr>
                                  <w:color w:val="595959" w:themeColor="text1" w:themeTint="A6"/>
                                  <w:sz w:val="18"/>
                                  <w:szCs w:val="24"/>
                                  <w:rtl/>
                                  <w:lang w:bidi="ar-EG"/>
                                </w:rPr>
                                <w:t>ال</w:t>
                              </w:r>
                              <w:r>
                                <w:rPr>
                                  <w:rFonts w:hint="cs"/>
                                  <w:color w:val="595959" w:themeColor="text1" w:themeTint="A6"/>
                                  <w:sz w:val="18"/>
                                  <w:szCs w:val="24"/>
                                  <w:rtl/>
                                  <w:lang w:bidi="ar-EG"/>
                                </w:rPr>
                                <w:t xml:space="preserve">بيئة التنظيمية وبيئة </w:t>
                              </w:r>
                              <w:r w:rsidR="001A640F">
                                <w:rPr>
                                  <w:rFonts w:hint="cs"/>
                                  <w:color w:val="595959" w:themeColor="text1" w:themeTint="A6"/>
                                  <w:sz w:val="18"/>
                                  <w:szCs w:val="24"/>
                                  <w:rtl/>
                                  <w:lang w:bidi="ar-EG"/>
                                </w:rPr>
                                <w:t>الأسواق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19"/>
                        <wps:cNvSpPr txBox="1"/>
                        <wps:spPr>
                          <a:xfrm>
                            <a:off x="0" y="990600"/>
                            <a:ext cx="19297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التكنولوجيا وتطوير الشبكات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20"/>
                        <wps:cNvSpPr txBox="1"/>
                        <wps:spPr>
                          <a:xfrm>
                            <a:off x="12700" y="1238250"/>
                            <a:ext cx="191452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الشمول الرقمي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21"/>
                        <wps:cNvSpPr txBox="1"/>
                        <wps:spPr>
                          <a:xfrm>
                            <a:off x="12700" y="1498600"/>
                            <a:ext cx="191833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تطبيقات تكنولوجيا المعلومات والاتصالات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22"/>
                        <wps:cNvSpPr txBox="1"/>
                        <wps:spPr>
                          <a:xfrm>
                            <a:off x="6350" y="1746250"/>
                            <a:ext cx="191452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تغير المناخ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23"/>
                        <wps:cNvSpPr txBox="1"/>
                        <wps:spPr>
                          <a:xfrm>
                            <a:off x="6350" y="1993900"/>
                            <a:ext cx="191452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right"/>
                                <w:rPr>
                                  <w:color w:val="595959" w:themeColor="text1" w:themeTint="A6"/>
                                  <w:sz w:val="18"/>
                                  <w:szCs w:val="24"/>
                                </w:rPr>
                              </w:pPr>
                              <w:r>
                                <w:rPr>
                                  <w:color w:val="595959" w:themeColor="text1" w:themeTint="A6"/>
                                  <w:sz w:val="18"/>
                                  <w:szCs w:val="24"/>
                                  <w:rtl/>
                                  <w:lang w:bidi="ar-EG"/>
                                </w:rPr>
                                <w:t xml:space="preserve">أقل البلدان نمواً </w:t>
                              </w:r>
                              <w:r>
                                <w:rPr>
                                  <w:color w:val="595959" w:themeColor="text1" w:themeTint="A6"/>
                                  <w:sz w:val="18"/>
                                  <w:szCs w:val="24"/>
                                  <w:rtl/>
                                </w:rPr>
                                <w:t>والدول الجزرية الصغيرة النامية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A3FD91" id="Group 75" o:spid="_x0000_s1063" style="position:absolute;left:0;text-align:left;margin-left:318.7pt;margin-top:20.6pt;width:152.05pt;height:177.7pt;z-index:251662336" coordsize="19310,2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">
                <v:shapetype id="_x0000_t202" coordsize="21600,21600" o:spt="202" path="m,l,21600r21600,l21600,xe">
                  <v:stroke joinstyle="miter"/>
                  <v:path gradientshapeok="t" o:connecttype="rect"/>
                </v:shapetype>
                <v:shape id="Text Box 15" o:spid="_x0000_s1064" type="#_x0000_t202" style="position:absolute;left:127;width:19148;height:2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بناء القدرات</w:t>
                        </w:r>
                      </w:p>
                    </w:txbxContent>
                  </v:textbox>
                </v:shape>
                <v:shape id="Text Box 16" o:spid="_x0000_s1065" type="#_x0000_t202" style="position:absolute;left:127;top:2349;width:19145;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الأمن السيبراني</w:t>
                        </w:r>
                      </w:p>
                    </w:txbxContent>
                  </v:textbox>
                </v:shape>
                <v:shape id="Text Box 17" o:spid="_x0000_s1066" type="#_x0000_t202" style="position:absolute;left:127;top:4762;width:1914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الابتكار</w:t>
                        </w:r>
                      </w:p>
                    </w:txbxContent>
                  </v:textbox>
                </v:shape>
                <v:shape id="Text Box 18" o:spid="_x0000_s1067" type="#_x0000_t202" style="position:absolute;left:63;top:7366;width:1914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0E73D2" w:rsidRDefault="000E73D2" w:rsidP="001A640F">
                        <w:pPr>
                          <w:spacing w:before="0"/>
                          <w:jc w:val="right"/>
                          <w:rPr>
                            <w:color w:val="595959" w:themeColor="text1" w:themeTint="A6"/>
                            <w:sz w:val="18"/>
                            <w:szCs w:val="24"/>
                            <w:lang w:bidi="ar-EG"/>
                          </w:rPr>
                        </w:pPr>
                        <w:r>
                          <w:rPr>
                            <w:color w:val="595959" w:themeColor="text1" w:themeTint="A6"/>
                            <w:sz w:val="18"/>
                            <w:szCs w:val="24"/>
                            <w:rtl/>
                            <w:lang w:bidi="ar-EG"/>
                          </w:rPr>
                          <w:t>ال</w:t>
                        </w:r>
                        <w:r>
                          <w:rPr>
                            <w:rFonts w:hint="cs"/>
                            <w:color w:val="595959" w:themeColor="text1" w:themeTint="A6"/>
                            <w:sz w:val="18"/>
                            <w:szCs w:val="24"/>
                            <w:rtl/>
                            <w:lang w:bidi="ar-EG"/>
                          </w:rPr>
                          <w:t xml:space="preserve">بيئة التنظيمية وبيئة </w:t>
                        </w:r>
                        <w:r w:rsidR="001A640F">
                          <w:rPr>
                            <w:rFonts w:hint="cs"/>
                            <w:color w:val="595959" w:themeColor="text1" w:themeTint="A6"/>
                            <w:sz w:val="18"/>
                            <w:szCs w:val="24"/>
                            <w:rtl/>
                            <w:lang w:bidi="ar-EG"/>
                          </w:rPr>
                          <w:t>الأسواق</w:t>
                        </w:r>
                      </w:p>
                    </w:txbxContent>
                  </v:textbox>
                </v:shape>
                <v:shape id="Text Box 19" o:spid="_x0000_s1068" type="#_x0000_t202" style="position:absolute;top:9906;width:192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التكنولوجيا وتطوير الشبكات</w:t>
                        </w:r>
                      </w:p>
                    </w:txbxContent>
                  </v:textbox>
                </v:shape>
                <v:shape id="Text Box 20" o:spid="_x0000_s1069" type="#_x0000_t202" style="position:absolute;left:127;top:12382;width:1914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الشمول الرقمي</w:t>
                        </w:r>
                      </w:p>
                    </w:txbxContent>
                  </v:textbox>
                </v:shape>
                <v:shape id="Text Box 21" o:spid="_x0000_s1070" type="#_x0000_t202" style="position:absolute;left:127;top:14986;width:1918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0E73D2" w:rsidRDefault="000E73D2" w:rsidP="004E7405">
                        <w:pPr>
                          <w:spacing w:before="0"/>
                          <w:jc w:val="right"/>
                          <w:rPr>
                            <w:color w:val="595959" w:themeColor="text1" w:themeTint="A6"/>
                            <w:sz w:val="18"/>
                            <w:szCs w:val="24"/>
                            <w:lang w:bidi="ar-EG"/>
                          </w:rPr>
                        </w:pPr>
                        <w:r>
                          <w:rPr>
                            <w:color w:val="595959" w:themeColor="text1" w:themeTint="A6"/>
                            <w:sz w:val="18"/>
                            <w:szCs w:val="24"/>
                            <w:rtl/>
                            <w:lang w:bidi="ar-EG"/>
                          </w:rPr>
                          <w:t>تطبيقات تكنولوجيا المعلومات والاتصالات</w:t>
                        </w:r>
                      </w:p>
                    </w:txbxContent>
                  </v:textbox>
                </v:shape>
                <v:shape id="Text Box 22" o:spid="_x0000_s1071" type="#_x0000_t202" style="position:absolute;left:63;top:17462;width:19145;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0E73D2" w:rsidRDefault="000E73D2" w:rsidP="004E7405">
                        <w:pPr>
                          <w:spacing w:before="0"/>
                          <w:jc w:val="right"/>
                          <w:rPr>
                            <w:color w:val="595959" w:themeColor="text1" w:themeTint="A6"/>
                            <w:sz w:val="18"/>
                            <w:szCs w:val="24"/>
                            <w:lang w:bidi="ar-EG"/>
                          </w:rPr>
                        </w:pPr>
                        <w:r>
                          <w:rPr>
                            <w:rFonts w:hint="cs"/>
                            <w:color w:val="595959" w:themeColor="text1" w:themeTint="A6"/>
                            <w:sz w:val="18"/>
                            <w:szCs w:val="24"/>
                            <w:rtl/>
                            <w:lang w:bidi="ar-EG"/>
                          </w:rPr>
                          <w:t>تغير المناخ</w:t>
                        </w:r>
                      </w:p>
                    </w:txbxContent>
                  </v:textbox>
                </v:shape>
                <v:shape id="Text Box 23" o:spid="_x0000_s1072" type="#_x0000_t202" style="position:absolute;left:63;top:19939;width:19145;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0E73D2" w:rsidRDefault="000E73D2" w:rsidP="004E7405">
                        <w:pPr>
                          <w:spacing w:before="0"/>
                          <w:jc w:val="right"/>
                          <w:rPr>
                            <w:color w:val="595959" w:themeColor="text1" w:themeTint="A6"/>
                            <w:sz w:val="18"/>
                            <w:szCs w:val="24"/>
                          </w:rPr>
                        </w:pPr>
                        <w:r>
                          <w:rPr>
                            <w:color w:val="595959" w:themeColor="text1" w:themeTint="A6"/>
                            <w:sz w:val="18"/>
                            <w:szCs w:val="24"/>
                            <w:rtl/>
                            <w:lang w:bidi="ar-EG"/>
                          </w:rPr>
                          <w:t xml:space="preserve">أقل البلدان نمواً </w:t>
                        </w:r>
                        <w:r>
                          <w:rPr>
                            <w:color w:val="595959" w:themeColor="text1" w:themeTint="A6"/>
                            <w:sz w:val="18"/>
                            <w:szCs w:val="24"/>
                            <w:rtl/>
                          </w:rPr>
                          <w:t>والدول الجزرية الصغيرة النامية</w:t>
                        </w:r>
                      </w:p>
                    </w:txbxContent>
                  </v:textbox>
                </v:shape>
              </v:group>
            </w:pict>
          </mc:Fallback>
        </mc:AlternateContent>
      </w:r>
      <w:r w:rsidR="008D3211" w:rsidRPr="008800CC">
        <w:rPr>
          <w:noProof/>
          <w:rtl/>
          <w:lang w:eastAsia="zh-CN"/>
        </w:rPr>
        <mc:AlternateContent>
          <mc:Choice Requires="wps">
            <w:drawing>
              <wp:anchor distT="0" distB="0" distL="114300" distR="114300" simplePos="0" relativeHeight="251661312" behindDoc="0" locked="0" layoutInCell="1" allowOverlap="1" wp14:anchorId="012B3EAB" wp14:editId="730FC9EF">
                <wp:simplePos x="0" y="0"/>
                <wp:positionH relativeFrom="column">
                  <wp:posOffset>956945</wp:posOffset>
                </wp:positionH>
                <wp:positionV relativeFrom="paragraph">
                  <wp:posOffset>153670</wp:posOffset>
                </wp:positionV>
                <wp:extent cx="2154555" cy="37084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154555"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2" w:rsidRDefault="000E73D2" w:rsidP="004E7405">
                            <w:pPr>
                              <w:spacing w:before="0"/>
                              <w:jc w:val="center"/>
                              <w:rPr>
                                <w:color w:val="595959" w:themeColor="text1" w:themeTint="A6"/>
                                <w:sz w:val="32"/>
                                <w:szCs w:val="38"/>
                                <w:lang w:bidi="ar-EG"/>
                              </w:rPr>
                            </w:pPr>
                            <w:r>
                              <w:rPr>
                                <w:color w:val="595959" w:themeColor="text1" w:themeTint="A6"/>
                                <w:sz w:val="32"/>
                                <w:szCs w:val="38"/>
                                <w:rtl/>
                                <w:lang w:bidi="ar-EG"/>
                              </w:rPr>
                              <w:t>المشاريع بحسب مجالات العمل</w:t>
                            </w:r>
                            <w:r>
                              <w:rPr>
                                <w:color w:val="595959" w:themeColor="text1" w:themeTint="A6"/>
                                <w:sz w:val="32"/>
                                <w:szCs w:val="38"/>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2B3EAB" id="Text Box 52" o:spid="_x0000_s1073" type="#_x0000_t202" style="position:absolute;left:0;text-align:left;margin-left:75.35pt;margin-top:12.1pt;width:169.6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" filled="f" stroked="f" strokeweight=".5pt">
                <v:textbox>
                  <w:txbxContent>
                    <w:p w:rsidR="000E73D2" w:rsidRDefault="000E73D2" w:rsidP="004E7405">
                      <w:pPr>
                        <w:spacing w:before="0"/>
                        <w:jc w:val="center"/>
                        <w:rPr>
                          <w:color w:val="595959" w:themeColor="text1" w:themeTint="A6"/>
                          <w:sz w:val="32"/>
                          <w:szCs w:val="38"/>
                          <w:lang w:bidi="ar-EG"/>
                        </w:rPr>
                      </w:pPr>
                      <w:r>
                        <w:rPr>
                          <w:color w:val="595959" w:themeColor="text1" w:themeTint="A6"/>
                          <w:sz w:val="32"/>
                          <w:szCs w:val="38"/>
                          <w:rtl/>
                          <w:lang w:bidi="ar-EG"/>
                        </w:rPr>
                        <w:t>المشاريع بحسب مجالات العمل</w:t>
                      </w:r>
                      <w:r>
                        <w:rPr>
                          <w:color w:val="595959" w:themeColor="text1" w:themeTint="A6"/>
                          <w:sz w:val="32"/>
                          <w:szCs w:val="38"/>
                          <w:lang w:bidi="ar-EG"/>
                        </w:rPr>
                        <w:t>*</w:t>
                      </w:r>
                    </w:p>
                  </w:txbxContent>
                </v:textbox>
              </v:shape>
            </w:pict>
          </mc:Fallback>
        </mc:AlternateContent>
      </w:r>
      <w:r w:rsidR="004E7405">
        <w:rPr>
          <w:noProof/>
          <w:lang w:eastAsia="zh-CN"/>
        </w:rPr>
        <w:drawing>
          <wp:inline distT="0" distB="0" distL="0" distR="0" wp14:anchorId="72B6106E" wp14:editId="4DA12EDE">
            <wp:extent cx="5920740" cy="2461260"/>
            <wp:effectExtent l="0" t="0" r="3810" b="1524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7405" w:rsidRPr="008800CC" w:rsidRDefault="004E7405" w:rsidP="004E7405">
      <w:pPr>
        <w:pStyle w:val="Heading1"/>
        <w:rPr>
          <w:rtl/>
        </w:rPr>
      </w:pPr>
      <w:r w:rsidRPr="008800CC">
        <w:t>6</w:t>
      </w:r>
      <w:r w:rsidRPr="008800CC">
        <w:rPr>
          <w:rtl/>
        </w:rPr>
        <w:tab/>
        <w:t>مصادر تمويل المشاريع</w:t>
      </w:r>
    </w:p>
    <w:p w:rsidR="004E7405" w:rsidRPr="008800CC" w:rsidRDefault="004E7405" w:rsidP="00AA64E2">
      <w:pPr>
        <w:rPr>
          <w:rtl/>
          <w:lang w:bidi="ar-EG"/>
        </w:rPr>
      </w:pPr>
      <w:r w:rsidRPr="008800CC">
        <w:rPr>
          <w:rtl/>
          <w:lang w:bidi="ar-EG"/>
        </w:rPr>
        <w:t>تُموّل مشاريع الاتحاد في معظمها من موارد من خارج الميزانية. وللمشاريع أربعة أنواع من مصادر التمويل: الصناديق الاستئمانية </w:t>
      </w:r>
      <w:r w:rsidRPr="008800CC">
        <w:rPr>
          <w:lang w:bidi="ar-EG"/>
        </w:rPr>
        <w:t>(FIT)</w:t>
      </w:r>
      <w:r w:rsidRPr="008800CC">
        <w:rPr>
          <w:rtl/>
          <w:lang w:bidi="ar-EG"/>
        </w:rPr>
        <w:t xml:space="preserve"> وصندوق تنمية تكنولوجيا المعلومات والاتصالات </w:t>
      </w:r>
      <w:r w:rsidRPr="008800CC">
        <w:rPr>
          <w:lang w:bidi="ar-EG"/>
        </w:rPr>
        <w:t>(ICTDF)</w:t>
      </w:r>
      <w:r w:rsidRPr="008800CC">
        <w:rPr>
          <w:rtl/>
          <w:lang w:bidi="ar-EG"/>
        </w:rPr>
        <w:t xml:space="preserve"> والمساهمات الطوعية والميزانية العادية. ومعظم المشاريع لديها ما لا</w:t>
      </w:r>
      <w:r w:rsidR="00AA64E2">
        <w:rPr>
          <w:rFonts w:hint="cs"/>
          <w:rtl/>
          <w:lang w:bidi="ar-EG"/>
        </w:rPr>
        <w:t> </w:t>
      </w:r>
      <w:r w:rsidRPr="008800CC">
        <w:rPr>
          <w:rtl/>
          <w:lang w:bidi="ar-EG"/>
        </w:rPr>
        <w:t>يقل عن مصدرَيْن من مصادر التمويل.</w:t>
      </w:r>
    </w:p>
    <w:p w:rsidR="004E7405" w:rsidRPr="008800CC" w:rsidRDefault="004E7405" w:rsidP="004E7405">
      <w:pPr>
        <w:rPr>
          <w:rtl/>
          <w:lang w:bidi="ar-EG"/>
        </w:rPr>
      </w:pPr>
      <w:r w:rsidRPr="008800CC">
        <w:rPr>
          <w:rtl/>
          <w:lang w:bidi="ar-EG"/>
        </w:rPr>
        <w:t xml:space="preserve">واستناداً إلى الميزانية الجارية الخاصة بتنفيذ المشاريع، تقابل نسبة </w:t>
      </w:r>
      <w:r w:rsidRPr="008800CC">
        <w:rPr>
          <w:lang w:bidi="ar-EG"/>
        </w:rPr>
        <w:t>%</w:t>
      </w:r>
      <w:r>
        <w:rPr>
          <w:lang w:bidi="ar-EG"/>
        </w:rPr>
        <w:t>88</w:t>
      </w:r>
      <w:r w:rsidRPr="008800CC">
        <w:rPr>
          <w:rtl/>
          <w:lang w:bidi="ar-EG"/>
        </w:rPr>
        <w:t xml:space="preserve"> الصناديق الاستئمانية و</w:t>
      </w:r>
      <w:r w:rsidRPr="008800CC">
        <w:rPr>
          <w:lang w:bidi="ar-EG"/>
        </w:rPr>
        <w:t>%</w:t>
      </w:r>
      <w:r>
        <w:rPr>
          <w:lang w:bidi="ar-EG"/>
        </w:rPr>
        <w:t>9</w:t>
      </w:r>
      <w:r w:rsidRPr="008800CC">
        <w:rPr>
          <w:rtl/>
          <w:lang w:bidi="ar-EG"/>
        </w:rPr>
        <w:t xml:space="preserve"> صندوق تنمية تكنولوجيا المعلومات والاتصالات و</w:t>
      </w:r>
      <w:r w:rsidRPr="008800CC">
        <w:rPr>
          <w:lang w:bidi="ar-EG"/>
        </w:rPr>
        <w:t>%</w:t>
      </w:r>
      <w:r>
        <w:rPr>
          <w:lang w:bidi="ar-EG"/>
        </w:rPr>
        <w:t>3</w:t>
      </w:r>
      <w:r w:rsidRPr="008800CC">
        <w:rPr>
          <w:rtl/>
          <w:lang w:bidi="ar-EG"/>
        </w:rPr>
        <w:t xml:space="preserve"> الخطة التشغيلية لمكتب تنمية الاتصالات.</w:t>
      </w:r>
    </w:p>
    <w:p w:rsidR="004E7405" w:rsidRPr="008800CC" w:rsidRDefault="004E7405" w:rsidP="004E7405">
      <w:pPr>
        <w:rPr>
          <w:rtl/>
          <w:lang w:bidi="ar-EG"/>
        </w:rPr>
      </w:pPr>
      <w:r w:rsidRPr="008800CC">
        <w:rPr>
          <w:rtl/>
          <w:lang w:bidi="ar-EG"/>
        </w:rPr>
        <w:lastRenderedPageBreak/>
        <w:t>وتُمنح أموال صندوق تنمية تكنولوجيا المعلومات والاتصالات كتمويل أولي لمشاريع في البلدان النامية وأقل البلدان نمواً. ويتم اختيار المشاريع على أساس تأثيرها المستدام المحتمل على المدى البعيد وتيسيرها للتعاون والشراكات على أساس متعدد الجنسيات.</w:t>
      </w:r>
    </w:p>
    <w:p w:rsidR="004E7405" w:rsidRPr="008800CC" w:rsidRDefault="00732BB8" w:rsidP="004E7405">
      <w:pPr>
        <w:pStyle w:val="Heading1"/>
        <w:rPr>
          <w:rtl/>
        </w:rPr>
      </w:pPr>
      <w:r>
        <w:t>7</w:t>
      </w:r>
      <w:r w:rsidR="004E7405" w:rsidRPr="008800CC">
        <w:rPr>
          <w:rtl/>
        </w:rPr>
        <w:tab/>
        <w:t>الدروس المستفادة والتحديات والفرص</w:t>
      </w:r>
    </w:p>
    <w:p w:rsidR="004E7405" w:rsidRPr="00B94617" w:rsidRDefault="004E7405" w:rsidP="004E7405">
      <w:pPr>
        <w:pStyle w:val="enumlev1"/>
        <w:rPr>
          <w:rtl/>
          <w:lang w:bidi="ar-EG"/>
        </w:rPr>
      </w:pPr>
      <w:r>
        <w:rPr>
          <w:lang w:bidi="ar-EG"/>
        </w:rPr>
        <w:sym w:font="Symbol" w:char="F0B7"/>
      </w:r>
      <w:r>
        <w:rPr>
          <w:lang w:bidi="ar-EG"/>
        </w:rPr>
        <w:tab/>
      </w:r>
      <w:r>
        <w:rPr>
          <w:rFonts w:hint="cs"/>
          <w:rtl/>
          <w:lang w:bidi="ar-EG"/>
        </w:rPr>
        <w:t xml:space="preserve">تمثل وظيفة تنفيذ المشاريع لمكتب تنمية الاتصالات إحدى نقاط القوة للمكتب. وتحقيقاً لهذه الغاية، يواصل مكتب تنمية الاتصالات رصد التحديات وتحليلها فضلاً عن الفرص في مجال تنفيذ المشاريع. وبغية تعزيز الشفافية والمساءلة، يتّبع المكتب بصرامة المبادئ التوجيهية للإدارة القائمة على النتائج إذ ينفذ مجموعة كبيرة من المشاريع. ويولى اهتمام خاص لضمان أن تكون مؤشرات الأداء الرئيسية </w:t>
      </w:r>
      <w:r>
        <w:rPr>
          <w:lang w:bidi="ar-EG"/>
        </w:rPr>
        <w:t>(KPI)</w:t>
      </w:r>
      <w:r>
        <w:rPr>
          <w:rFonts w:hint="cs"/>
          <w:rtl/>
          <w:lang w:bidi="ar-EG"/>
        </w:rPr>
        <w:t xml:space="preserve"> محددة بوضوح فيما يخص كل مشروع. وأثناء القيام بعمليات </w:t>
      </w:r>
      <w:r w:rsidRPr="00FE02AF">
        <w:rPr>
          <w:rFonts w:hint="cs"/>
          <w:rtl/>
          <w:lang w:bidi="ar-EG"/>
        </w:rPr>
        <w:t>تقييم</w:t>
      </w:r>
      <w:r>
        <w:rPr>
          <w:rFonts w:hint="cs"/>
          <w:rtl/>
          <w:lang w:bidi="ar-EG"/>
        </w:rPr>
        <w:t xml:space="preserve"> المشاريع، تجري تقديرات مقارنة بمؤشرات الأداء الرئيسية المحددة.</w:t>
      </w:r>
    </w:p>
    <w:p w:rsidR="004E7405" w:rsidRDefault="004E7405" w:rsidP="00907557">
      <w:pPr>
        <w:pStyle w:val="enumlev1"/>
        <w:rPr>
          <w:rtl/>
          <w:lang w:bidi="ar-EG"/>
        </w:rPr>
      </w:pPr>
      <w:r>
        <w:rPr>
          <w:lang w:bidi="ar-EG"/>
        </w:rPr>
        <w:sym w:font="Symbol" w:char="F0B7"/>
      </w:r>
      <w:r>
        <w:rPr>
          <w:lang w:bidi="ar-EG"/>
        </w:rPr>
        <w:tab/>
      </w:r>
      <w:r>
        <w:rPr>
          <w:rFonts w:hint="cs"/>
          <w:rtl/>
          <w:lang w:bidi="ar-EG"/>
        </w:rPr>
        <w:t xml:space="preserve">كان واضحاً أن هناك حاجة إلى بناء القدرات الداخلية على أساس مستمر نظراً </w:t>
      </w:r>
      <w:r w:rsidR="00FE02AF">
        <w:rPr>
          <w:rFonts w:hint="cs"/>
          <w:rtl/>
          <w:lang w:bidi="ar-EG"/>
        </w:rPr>
        <w:t>إلى تطور</w:t>
      </w:r>
      <w:r>
        <w:rPr>
          <w:rFonts w:hint="cs"/>
          <w:rtl/>
          <w:lang w:bidi="ar-EG"/>
        </w:rPr>
        <w:t xml:space="preserve"> ممارسات إدارة المشاريع طيلة الوقت. ولهذا السبب، جرت دورات تدريبية لفريق شعبة المشاريع الذي قدم بدوره التدريب لموظفي مكتب تنمية الاتصالات</w:t>
      </w:r>
      <w:r w:rsidR="00907557">
        <w:rPr>
          <w:rFonts w:hint="cs"/>
          <w:rtl/>
          <w:lang w:bidi="ar-EG"/>
        </w:rPr>
        <w:t xml:space="preserve"> </w:t>
      </w:r>
      <w:r>
        <w:rPr>
          <w:rFonts w:hint="cs"/>
          <w:rtl/>
          <w:lang w:bidi="ar-EG"/>
        </w:rPr>
        <w:t>كوسيلة لرفع مستوى المهارات. وشمل ذلك موظفين في المقر وفي الميدان.</w:t>
      </w:r>
    </w:p>
    <w:p w:rsidR="004E7405" w:rsidRDefault="004E7405" w:rsidP="00F96DA7">
      <w:pPr>
        <w:pStyle w:val="enumlev1"/>
        <w:rPr>
          <w:rtl/>
          <w:lang w:bidi="ar-EG"/>
        </w:rPr>
      </w:pPr>
      <w:r>
        <w:rPr>
          <w:lang w:bidi="ar-EG"/>
        </w:rPr>
        <w:sym w:font="Symbol" w:char="F0B7"/>
      </w:r>
      <w:r>
        <w:rPr>
          <w:lang w:bidi="ar-EG"/>
        </w:rPr>
        <w:tab/>
      </w:r>
      <w:r>
        <w:rPr>
          <w:rFonts w:hint="cs"/>
          <w:rtl/>
          <w:lang w:bidi="ar-EG"/>
        </w:rPr>
        <w:t xml:space="preserve">نظراً إلى أهمية إجراء استعراض ما بعد التنفيذ للمشاريع المنفذة، تم القيام بعدة بعثات تقييم في </w:t>
      </w:r>
      <w:r>
        <w:rPr>
          <w:lang w:bidi="ar-EG"/>
        </w:rPr>
        <w:t>2016</w:t>
      </w:r>
      <w:r>
        <w:rPr>
          <w:rFonts w:hint="cs"/>
          <w:rtl/>
          <w:lang w:bidi="ar-EG"/>
        </w:rPr>
        <w:t xml:space="preserve">. ويجري مواصلة التخطيط لتخطيط عمليات تقييم للمشاريع المنفذة في </w:t>
      </w:r>
      <w:r>
        <w:rPr>
          <w:lang w:bidi="ar-EG"/>
        </w:rPr>
        <w:t>2017</w:t>
      </w:r>
      <w:r>
        <w:rPr>
          <w:rFonts w:hint="cs"/>
          <w:rtl/>
          <w:lang w:bidi="ar-EG"/>
        </w:rPr>
        <w:t>. ونظراً إلى العدد الإجمالي للمشاريع الجارية والموارد المحدودة، سيواصل المكتب الاضطلاع بعمليات تقييم للمشاريع على أساس انتقائي حيث ستُمنح الأولوية للمشاريع ذات التأثير الكبير. وأكدت نتائج الجولة الأولى لعمليات التقييم أهمية زيارات الموقع بعد التنفيذ، وإشراك المجتمعات المحلية المستفيدة وتقييم الأثر. ومن خلال هذه التقييمات، تتم الاستفادة من الدروس التي تكون بمثابة مدخلات للمشاريع</w:t>
      </w:r>
      <w:r w:rsidR="00F96DA7">
        <w:rPr>
          <w:rFonts w:hint="eastAsia"/>
          <w:rtl/>
          <w:lang w:bidi="ar-EG"/>
        </w:rPr>
        <w:t> </w:t>
      </w:r>
      <w:r>
        <w:rPr>
          <w:rFonts w:hint="cs"/>
          <w:rtl/>
          <w:lang w:bidi="ar-EG"/>
        </w:rPr>
        <w:t>المقبلة.</w:t>
      </w:r>
    </w:p>
    <w:p w:rsidR="004E7405" w:rsidRPr="008800CC" w:rsidRDefault="00C012AC" w:rsidP="00FC68F1">
      <w:pPr>
        <w:pStyle w:val="enumlev1"/>
        <w:rPr>
          <w:rtl/>
          <w:lang w:bidi="ar-EG"/>
        </w:rPr>
      </w:pPr>
      <w:r>
        <w:rPr>
          <w:lang w:bidi="ar-EG"/>
        </w:rPr>
        <w:sym w:font="Symbol" w:char="F0B7"/>
      </w:r>
      <w:r>
        <w:rPr>
          <w:lang w:bidi="ar-EG"/>
        </w:rPr>
        <w:tab/>
      </w:r>
      <w:r w:rsidR="004E7405" w:rsidRPr="007067DC">
        <w:rPr>
          <w:rFonts w:hint="cs"/>
          <w:rtl/>
          <w:lang w:bidi="ar-EG"/>
        </w:rPr>
        <w:t>ولا زالت</w:t>
      </w:r>
      <w:r w:rsidR="004E7405" w:rsidRPr="007067DC">
        <w:rPr>
          <w:rtl/>
          <w:lang w:bidi="ar-EG"/>
        </w:rPr>
        <w:t xml:space="preserve"> </w:t>
      </w:r>
      <w:r w:rsidR="004E7405" w:rsidRPr="007067DC">
        <w:rPr>
          <w:rFonts w:hint="cs"/>
          <w:rtl/>
          <w:lang w:bidi="ar-EG"/>
        </w:rPr>
        <w:t>عوامل خارجية</w:t>
      </w:r>
      <w:r w:rsidR="004E7405" w:rsidRPr="007067DC">
        <w:rPr>
          <w:rtl/>
          <w:lang w:bidi="ar-EG"/>
        </w:rPr>
        <w:t xml:space="preserve"> من قبيل الآثار المتبقية من الأزمة المالية العالمية والاضطرابات السياسية والمدنية في</w:t>
      </w:r>
      <w:r w:rsidR="00FC68F1">
        <w:rPr>
          <w:rFonts w:hint="cs"/>
          <w:rtl/>
          <w:lang w:bidi="ar-EG"/>
        </w:rPr>
        <w:t> </w:t>
      </w:r>
      <w:r w:rsidR="004E7405" w:rsidRPr="007067DC">
        <w:rPr>
          <w:rtl/>
          <w:lang w:bidi="ar-EG"/>
        </w:rPr>
        <w:t>بعض البلدان المستفيدة وتعطّل تنفيذ المشاريع بسبب الكوارث الطبيعية</w:t>
      </w:r>
      <w:r w:rsidR="004E7405" w:rsidRPr="007067DC">
        <w:rPr>
          <w:rFonts w:hint="cs"/>
          <w:rtl/>
          <w:lang w:bidi="ar-EG"/>
        </w:rPr>
        <w:t xml:space="preserve"> تؤخر </w:t>
      </w:r>
      <w:r w:rsidR="004E7405">
        <w:rPr>
          <w:rFonts w:hint="cs"/>
          <w:rtl/>
          <w:lang w:bidi="ar-EG"/>
        </w:rPr>
        <w:t>تنظيم</w:t>
      </w:r>
      <w:r w:rsidR="004E7405" w:rsidRPr="007067DC">
        <w:rPr>
          <w:rFonts w:hint="cs"/>
          <w:rtl/>
          <w:lang w:bidi="ar-EG"/>
        </w:rPr>
        <w:t xml:space="preserve"> المشاريع وتنفيذها</w:t>
      </w:r>
      <w:r w:rsidR="004E7405" w:rsidRPr="007067DC">
        <w:rPr>
          <w:rtl/>
          <w:lang w:bidi="ar-EG"/>
        </w:rPr>
        <w:t>.</w:t>
      </w:r>
    </w:p>
    <w:p w:rsidR="004E7405" w:rsidRDefault="004E7405" w:rsidP="004E7405">
      <w:pPr>
        <w:pStyle w:val="enumlev1"/>
        <w:rPr>
          <w:rtl/>
          <w:lang w:bidi="ar-EG"/>
        </w:rPr>
      </w:pPr>
      <w:r>
        <w:rPr>
          <w:lang w:bidi="ar-EG"/>
        </w:rPr>
        <w:sym w:font="Symbol" w:char="F0B7"/>
      </w:r>
      <w:r>
        <w:rPr>
          <w:lang w:bidi="ar-EG"/>
        </w:rPr>
        <w:tab/>
      </w:r>
      <w:r>
        <w:rPr>
          <w:rFonts w:hint="cs"/>
          <w:rtl/>
          <w:lang w:bidi="ar-EG"/>
        </w:rPr>
        <w:t xml:space="preserve">تعبئة الموارد من أجل جمع المزيد من الموارد المالية يظل أمراً يتسم بالأولوية. ولهذا السبب، يُرحب بتمويل المفوضية لمشاريع الاتحاد المتفق عليه حديثاً والذي تبلغ قيمته </w:t>
      </w:r>
      <w:r>
        <w:rPr>
          <w:lang w:bidi="ar-EG"/>
        </w:rPr>
        <w:t>5 000 000</w:t>
      </w:r>
      <w:r>
        <w:rPr>
          <w:rFonts w:hint="cs"/>
          <w:rtl/>
          <w:lang w:bidi="ar-EG"/>
        </w:rPr>
        <w:t xml:space="preserve"> يورو. وأُبرم مؤخراً عدد من الاتفاقات مع شركاء التنمية مما أدى إلى زيادة اتخاذ تر</w:t>
      </w:r>
      <w:r w:rsidR="00211B24">
        <w:rPr>
          <w:rFonts w:hint="cs"/>
          <w:rtl/>
          <w:lang w:bidi="ar-EG"/>
        </w:rPr>
        <w:t>تيبات التمويل المشترك.</w:t>
      </w:r>
    </w:p>
    <w:p w:rsidR="004E7405" w:rsidRPr="008800CC" w:rsidRDefault="005D4247" w:rsidP="004E7405">
      <w:pPr>
        <w:rPr>
          <w:b/>
          <w:bCs/>
          <w:lang w:bidi="ar-EG"/>
        </w:rPr>
      </w:pPr>
      <w:r>
        <w:rPr>
          <w:rFonts w:hint="cs"/>
          <w:b/>
          <w:bCs/>
          <w:rtl/>
        </w:rPr>
        <w:t>ال</w:t>
      </w:r>
      <w:r w:rsidR="004E7405" w:rsidRPr="008800CC">
        <w:rPr>
          <w:b/>
          <w:bCs/>
          <w:rtl/>
        </w:rPr>
        <w:t>خلاصة</w:t>
      </w:r>
    </w:p>
    <w:p w:rsidR="004E7405" w:rsidRDefault="004E7405" w:rsidP="00AB6715">
      <w:pPr>
        <w:rPr>
          <w:rtl/>
          <w:lang w:bidi="ar-EG"/>
        </w:rPr>
      </w:pPr>
      <w:r>
        <w:rPr>
          <w:rFonts w:hint="cs"/>
          <w:rtl/>
        </w:rPr>
        <w:t>لا زالت مشاريع مكتب تنمية الاتصالات تمثل في إطار مختلف آليات التمويل جزءاً كبيراً من أنشطة الاتحاد من حيث الميزانية، وحجم المساعدة المباشرة المقدمة إلى البلدان النامية.</w:t>
      </w:r>
      <w:r>
        <w:rPr>
          <w:rFonts w:hint="cs"/>
          <w:rtl/>
          <w:lang w:bidi="ar-EG"/>
        </w:rPr>
        <w:t xml:space="preserve"> وقد أثبت تنفيذ المشاريع عن كونه وسيلة فع</w:t>
      </w:r>
      <w:r w:rsidR="00926989">
        <w:rPr>
          <w:rFonts w:hint="cs"/>
          <w:rtl/>
          <w:lang w:bidi="ar-EG"/>
        </w:rPr>
        <w:t>ّ</w:t>
      </w:r>
      <w:r>
        <w:rPr>
          <w:rFonts w:hint="cs"/>
          <w:rtl/>
          <w:lang w:bidi="ar-EG"/>
        </w:rPr>
        <w:t xml:space="preserve">الة للاستجابة للاحتياجات المحددة للدول الأعضاء في الاتحاد وهو بمثابة آلية ممتازة للمواءمة بين الأموال الأولية لمكتب تنمية الاتصالات وشركاء التمويل الخارجي والبلدان المستفيدة. وإن مشاريع مكتب تنمية الاتصالات المندرجة في إطار ترتيب المبادرات الإقليمية قادرة على التأثير بشكل أكبر على البلدان علماً أنها مصممة لتعود بالنفع على أكثر من بلد واحد وهي أكثر أهمية بالنسبة </w:t>
      </w:r>
      <w:r w:rsidR="00AB6715">
        <w:rPr>
          <w:rFonts w:hint="cs"/>
          <w:rtl/>
          <w:lang w:bidi="ar-EG"/>
        </w:rPr>
        <w:t>إلى البلدان</w:t>
      </w:r>
      <w:r>
        <w:rPr>
          <w:rFonts w:hint="cs"/>
          <w:rtl/>
          <w:lang w:bidi="ar-EG"/>
        </w:rPr>
        <w:t xml:space="preserve"> علماً أن الدول الأعضاء ذاتها هي التي تحددها.</w:t>
      </w:r>
    </w:p>
    <w:p w:rsidR="004E7405" w:rsidRDefault="004E7405" w:rsidP="00872CF2">
      <w:pPr>
        <w:rPr>
          <w:rtl/>
        </w:rPr>
      </w:pPr>
      <w:r>
        <w:rPr>
          <w:rFonts w:hint="cs"/>
          <w:rtl/>
        </w:rPr>
        <w:t xml:space="preserve">ويقوم مكتب تنمية الاتصالات </w:t>
      </w:r>
      <w:r w:rsidR="00872CF2">
        <w:rPr>
          <w:rFonts w:hint="cs"/>
          <w:rtl/>
        </w:rPr>
        <w:t>بالتجديد</w:t>
      </w:r>
      <w:r>
        <w:rPr>
          <w:rFonts w:hint="cs"/>
          <w:rtl/>
        </w:rPr>
        <w:t xml:space="preserve"> على نحو</w:t>
      </w:r>
      <w:r w:rsidR="00872CF2">
        <w:rPr>
          <w:rFonts w:hint="cs"/>
          <w:rtl/>
        </w:rPr>
        <w:t xml:space="preserve"> مستمر للاستجابة لمتطلبات السوق، و</w:t>
      </w:r>
      <w:r w:rsidR="00070E74">
        <w:rPr>
          <w:rFonts w:hint="cs"/>
          <w:rtl/>
        </w:rPr>
        <w:t>يُدخل تحسينات في عملياته وفيما ي</w:t>
      </w:r>
      <w:r w:rsidR="00872CF2">
        <w:rPr>
          <w:rFonts w:hint="cs"/>
          <w:rtl/>
        </w:rPr>
        <w:t>عده من تقارير تمسكاً منه بالمساءلة وتحقيق قيمة أكبر بموارد أقل.</w:t>
      </w:r>
    </w:p>
    <w:p w:rsidR="00872CF2" w:rsidRDefault="004E7405" w:rsidP="00FB1A7E">
      <w:pPr>
        <w:rPr>
          <w:rtl/>
        </w:rPr>
      </w:pPr>
      <w:r w:rsidRPr="00AB6715">
        <w:rPr>
          <w:rtl/>
          <w:lang w:bidi="ar-EG"/>
        </w:rPr>
        <w:t>وللحصول على مزيد من المعلومات بشأن المشاريع التي ينفذها الاتحاد، يرجى زيارة الموقع التالي:</w:t>
      </w:r>
      <w:r w:rsidR="00FB1A7E">
        <w:rPr>
          <w:rtl/>
          <w:lang w:bidi="ar-EG"/>
        </w:rPr>
        <w:tab/>
      </w:r>
      <w:r w:rsidR="00FB1A7E">
        <w:rPr>
          <w:rtl/>
          <w:lang w:bidi="ar-EG"/>
        </w:rPr>
        <w:br/>
      </w:r>
      <w:hyperlink r:id="rId15" w:history="1">
        <w:r w:rsidR="00FC68F1" w:rsidRPr="00AB6715">
          <w:rPr>
            <w:rStyle w:val="Hyperlink"/>
            <w:rFonts w:ascii="Calibri" w:hAnsi="Calibri"/>
          </w:rPr>
          <w:t>http://www.itu.int/en/ITU-D/Projects/Pages/default.aspx</w:t>
        </w:r>
      </w:hyperlink>
      <w:r w:rsidRPr="00AB6715">
        <w:rPr>
          <w:rtl/>
        </w:rPr>
        <w:t>.</w:t>
      </w:r>
    </w:p>
    <w:p w:rsidR="004E7405" w:rsidRDefault="004E7405" w:rsidP="00872CF2">
      <w:pPr>
        <w:pStyle w:val="AnnexNo"/>
        <w:rPr>
          <w:rtl/>
        </w:rPr>
      </w:pPr>
      <w:r>
        <w:rPr>
          <w:rtl/>
        </w:rPr>
        <w:br w:type="page"/>
      </w:r>
      <w:r>
        <w:rPr>
          <w:rFonts w:hint="cs"/>
          <w:rtl/>
        </w:rPr>
        <w:lastRenderedPageBreak/>
        <w:t>الملحق </w:t>
      </w:r>
      <w:r>
        <w:t>1</w:t>
      </w:r>
    </w:p>
    <w:p w:rsidR="004E7405" w:rsidRDefault="004E7405" w:rsidP="004E7405">
      <w:pPr>
        <w:pStyle w:val="Annextitle"/>
        <w:rPr>
          <w:lang w:bidi="ar-EG"/>
        </w:rPr>
      </w:pPr>
      <w:r>
        <w:rPr>
          <w:lang w:bidi="ar-EG"/>
        </w:rPr>
        <w:t>61</w:t>
      </w:r>
      <w:r>
        <w:rPr>
          <w:rFonts w:hint="cs"/>
          <w:rtl/>
          <w:lang w:bidi="ar-EG"/>
        </w:rPr>
        <w:t xml:space="preserve"> مشروعاً جارياً في ديسمبر </w:t>
      </w:r>
      <w:r>
        <w:rPr>
          <w:lang w:bidi="ar-EG"/>
        </w:rPr>
        <w:t>2016</w:t>
      </w:r>
    </w:p>
    <w:p w:rsidR="004E7405" w:rsidRPr="00381128" w:rsidRDefault="004E7405" w:rsidP="00872CF2">
      <w:pPr>
        <w:jc w:val="right"/>
        <w:rPr>
          <w:b/>
          <w:bCs/>
          <w:rtl/>
          <w:lang w:bidi="ar-EG"/>
        </w:rPr>
      </w:pPr>
      <w:r w:rsidRPr="00381128">
        <w:rPr>
          <w:rFonts w:hint="cs"/>
          <w:b/>
          <w:bCs/>
          <w:rtl/>
          <w:lang w:bidi="ar-EG"/>
        </w:rPr>
        <w:t>(بالفرنك السويسري)</w:t>
      </w:r>
    </w:p>
    <w:tbl>
      <w:tblPr>
        <w:bidiVisual/>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512"/>
        <w:gridCol w:w="1261"/>
        <w:gridCol w:w="1167"/>
        <w:gridCol w:w="1135"/>
      </w:tblGrid>
      <w:tr w:rsidR="00F6747F" w:rsidRPr="0021232E" w:rsidTr="00872CF2">
        <w:trPr>
          <w:trHeight w:val="675"/>
        </w:trPr>
        <w:tc>
          <w:tcPr>
            <w:tcW w:w="565" w:type="dxa"/>
            <w:shd w:val="clear" w:color="auto" w:fill="auto"/>
            <w:hideMark/>
          </w:tcPr>
          <w:p w:rsidR="00F6747F" w:rsidRPr="0021232E" w:rsidRDefault="00F6747F" w:rsidP="00FB2753">
            <w:pPr>
              <w:spacing w:before="60" w:after="60" w:line="280" w:lineRule="exact"/>
              <w:ind w:left="-284"/>
              <w:jc w:val="center"/>
              <w:rPr>
                <w:b/>
                <w:bCs/>
                <w:color w:val="000000"/>
                <w:lang w:eastAsia="zh-CN"/>
              </w:rPr>
            </w:pPr>
            <w:r w:rsidRPr="0021232E">
              <w:rPr>
                <w:b/>
                <w:bCs/>
                <w:color w:val="000000"/>
                <w:lang w:eastAsia="zh-CN"/>
              </w:rPr>
              <w:t>#</w:t>
            </w:r>
          </w:p>
        </w:tc>
        <w:tc>
          <w:tcPr>
            <w:tcW w:w="5513" w:type="dxa"/>
            <w:shd w:val="clear" w:color="auto" w:fill="auto"/>
            <w:hideMark/>
          </w:tcPr>
          <w:p w:rsidR="00F6747F" w:rsidRPr="0021232E" w:rsidRDefault="00F6747F" w:rsidP="00FB2753">
            <w:pPr>
              <w:pStyle w:val="Tablehead"/>
              <w:tabs>
                <w:tab w:val="center" w:pos="3010"/>
                <w:tab w:val="left" w:pos="3932"/>
              </w:tabs>
              <w:spacing w:line="280" w:lineRule="exact"/>
              <w:jc w:val="left"/>
              <w:rPr>
                <w:position w:val="2"/>
                <w:sz w:val="22"/>
                <w:szCs w:val="30"/>
                <w:rtl/>
              </w:rPr>
            </w:pPr>
            <w:r w:rsidRPr="0021232E">
              <w:rPr>
                <w:rFonts w:hint="cs"/>
                <w:position w:val="2"/>
                <w:sz w:val="22"/>
                <w:szCs w:val="30"/>
                <w:rtl/>
              </w:rPr>
              <w:t>العنوان</w:t>
            </w:r>
          </w:p>
        </w:tc>
        <w:tc>
          <w:tcPr>
            <w:tcW w:w="1261" w:type="dxa"/>
            <w:shd w:val="clear" w:color="auto" w:fill="auto"/>
            <w:hideMark/>
          </w:tcPr>
          <w:p w:rsidR="00F6747F" w:rsidRPr="0021232E" w:rsidRDefault="00F6747F" w:rsidP="00C0105C">
            <w:pPr>
              <w:pStyle w:val="Tablehead"/>
              <w:spacing w:line="280" w:lineRule="exact"/>
              <w:rPr>
                <w:position w:val="2"/>
                <w:sz w:val="22"/>
                <w:szCs w:val="30"/>
              </w:rPr>
            </w:pPr>
            <w:r w:rsidRPr="0021232E">
              <w:rPr>
                <w:rFonts w:hint="cs"/>
                <w:position w:val="2"/>
                <w:sz w:val="22"/>
                <w:szCs w:val="30"/>
                <w:rtl/>
              </w:rPr>
              <w:t>موارد خارجية نقداً</w:t>
            </w:r>
          </w:p>
        </w:tc>
        <w:tc>
          <w:tcPr>
            <w:tcW w:w="1165" w:type="dxa"/>
            <w:shd w:val="clear" w:color="auto" w:fill="auto"/>
            <w:hideMark/>
          </w:tcPr>
          <w:p w:rsidR="00F6747F" w:rsidRPr="00CA14C0" w:rsidRDefault="00F6747F" w:rsidP="00C0105C">
            <w:pPr>
              <w:pStyle w:val="Tablehead"/>
              <w:spacing w:line="280" w:lineRule="exact"/>
              <w:rPr>
                <w:sz w:val="22"/>
                <w:szCs w:val="30"/>
              </w:rPr>
            </w:pPr>
            <w:r w:rsidRPr="00CA14C0">
              <w:rPr>
                <w:rFonts w:hint="cs"/>
                <w:sz w:val="22"/>
                <w:szCs w:val="30"/>
                <w:rtl/>
              </w:rPr>
              <w:t>صندوق تنمية تكنولوجيا المعلومات والاتصالات نقداً</w:t>
            </w:r>
          </w:p>
        </w:tc>
        <w:tc>
          <w:tcPr>
            <w:tcW w:w="1135" w:type="dxa"/>
            <w:shd w:val="clear" w:color="auto" w:fill="auto"/>
            <w:hideMark/>
          </w:tcPr>
          <w:p w:rsidR="00F6747F" w:rsidRPr="0021232E" w:rsidRDefault="00F6747F" w:rsidP="00C0105C">
            <w:pPr>
              <w:pStyle w:val="Tablehead"/>
              <w:spacing w:line="280" w:lineRule="exact"/>
              <w:rPr>
                <w:position w:val="2"/>
                <w:sz w:val="22"/>
                <w:szCs w:val="30"/>
              </w:rPr>
            </w:pPr>
            <w:r w:rsidRPr="0021232E">
              <w:rPr>
                <w:rFonts w:hint="cs"/>
                <w:position w:val="2"/>
                <w:sz w:val="22"/>
                <w:szCs w:val="30"/>
                <w:rtl/>
              </w:rPr>
              <w:t>مشاريع جارية نقداً</w:t>
            </w:r>
          </w:p>
        </w:tc>
      </w:tr>
      <w:tr w:rsidR="00F6747F" w:rsidRPr="0021232E" w:rsidTr="00872CF2">
        <w:trPr>
          <w:trHeight w:val="340"/>
        </w:trPr>
        <w:tc>
          <w:tcPr>
            <w:tcW w:w="565" w:type="dxa"/>
            <w:shd w:val="clear" w:color="auto" w:fill="auto"/>
            <w:hideMark/>
          </w:tcPr>
          <w:p w:rsidR="00F6747F" w:rsidRPr="0021232E" w:rsidRDefault="00F6747F" w:rsidP="009022D0">
            <w:pPr>
              <w:spacing w:before="60" w:after="60" w:line="280" w:lineRule="exact"/>
              <w:ind w:left="-284"/>
              <w:jc w:val="center"/>
              <w:rPr>
                <w:color w:val="000000"/>
                <w:lang w:eastAsia="zh-CN"/>
              </w:rPr>
            </w:pPr>
            <w:r w:rsidRPr="0021232E">
              <w:rPr>
                <w:color w:val="000000"/>
                <w:lang w:eastAsia="zh-CN"/>
              </w:rPr>
              <w:t>1</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rPr>
              <w:t>تعزيز قدرات بوروندي على الصعيد المؤسسي والتنظيمي والتقني من أجل التنمية المستدامة للنطاق العريض</w:t>
            </w:r>
          </w:p>
        </w:tc>
        <w:tc>
          <w:tcPr>
            <w:tcW w:w="1261" w:type="dxa"/>
            <w:shd w:val="clear" w:color="auto" w:fill="auto"/>
            <w:hideMark/>
          </w:tcPr>
          <w:p w:rsidR="00F6747F" w:rsidRPr="0021232E" w:rsidRDefault="00F6747F" w:rsidP="00C462C6">
            <w:pPr>
              <w:spacing w:before="60" w:after="60" w:line="280" w:lineRule="exact"/>
              <w:jc w:val="left"/>
            </w:pPr>
            <w:r w:rsidRPr="0021232E">
              <w:t>5</w:t>
            </w:r>
            <w:r>
              <w:t> </w:t>
            </w:r>
            <w:r w:rsidRPr="0021232E">
              <w:t>375</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179</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lang w:bidi="ar-EG"/>
              </w:rPr>
              <w:t>مبادرة توصيل</w:t>
            </w:r>
            <w:r w:rsidRPr="0021232E">
              <w:rPr>
                <w:rFonts w:hint="cs"/>
                <w:position w:val="2"/>
                <w:rtl/>
              </w:rPr>
              <w:t xml:space="preserve"> مدرسة، توصيل </w:t>
            </w:r>
            <w:r w:rsidRPr="0061242E">
              <w:rPr>
                <w:rFonts w:hint="cs"/>
                <w:position w:val="2"/>
                <w:rtl/>
              </w:rPr>
              <w:t>مجتمع</w:t>
            </w:r>
            <w:r w:rsidRPr="0021232E">
              <w:rPr>
                <w:rFonts w:hint="cs"/>
                <w:position w:val="2"/>
                <w:rtl/>
              </w:rPr>
              <w:t xml:space="preserve"> في جزر القمر</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150</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w:t>
            </w:r>
          </w:p>
        </w:tc>
        <w:tc>
          <w:tcPr>
            <w:tcW w:w="5513" w:type="dxa"/>
            <w:shd w:val="clear" w:color="auto" w:fill="auto"/>
            <w:hideMark/>
          </w:tcPr>
          <w:p w:rsidR="00F6747F" w:rsidRPr="0021232E" w:rsidRDefault="00F6747F" w:rsidP="00FD1E6D">
            <w:pPr>
              <w:spacing w:before="60" w:after="60" w:line="280" w:lineRule="exact"/>
              <w:rPr>
                <w:position w:val="2"/>
                <w:rtl/>
                <w:lang w:bidi="ar-EG"/>
              </w:rPr>
            </w:pPr>
            <w:r w:rsidRPr="0021232E">
              <w:rPr>
                <w:rFonts w:hint="cs"/>
                <w:position w:val="2"/>
                <w:rtl/>
                <w:lang w:bidi="ar-EG"/>
              </w:rPr>
              <w:t>الإدارة الذكية للمياه الجوفية</w:t>
            </w:r>
          </w:p>
        </w:tc>
        <w:tc>
          <w:tcPr>
            <w:tcW w:w="1261" w:type="dxa"/>
            <w:shd w:val="clear" w:color="auto" w:fill="auto"/>
            <w:hideMark/>
          </w:tcPr>
          <w:p w:rsidR="00F6747F" w:rsidRPr="0021232E" w:rsidRDefault="00F6747F" w:rsidP="00C462C6">
            <w:pPr>
              <w:spacing w:before="60" w:after="60" w:line="280" w:lineRule="exact"/>
              <w:jc w:val="left"/>
            </w:pPr>
            <w:r w:rsidRPr="0021232E">
              <w:t>20</w:t>
            </w:r>
            <w:r>
              <w:t> </w:t>
            </w:r>
            <w:r w:rsidRPr="0021232E">
              <w:t>280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26</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إنشاء </w:t>
            </w:r>
            <w:r w:rsidRPr="0021232E">
              <w:rPr>
                <w:color w:val="000000"/>
                <w:rtl/>
              </w:rPr>
              <w:t>فريق وطني للاستجابة للحوادث الحاسوبية</w:t>
            </w:r>
            <w:r w:rsidRPr="0021232E">
              <w:rPr>
                <w:rFonts w:hint="cs"/>
                <w:color w:val="000000"/>
                <w:rtl/>
              </w:rPr>
              <w:t xml:space="preserve"> في غامبيا</w:t>
            </w:r>
          </w:p>
        </w:tc>
        <w:tc>
          <w:tcPr>
            <w:tcW w:w="1261" w:type="dxa"/>
            <w:shd w:val="clear" w:color="auto" w:fill="auto"/>
            <w:hideMark/>
          </w:tcPr>
          <w:p w:rsidR="00F6747F" w:rsidRPr="0021232E" w:rsidRDefault="00F6747F" w:rsidP="00C462C6">
            <w:pPr>
              <w:spacing w:before="60" w:after="60" w:line="280" w:lineRule="exact"/>
              <w:jc w:val="left"/>
            </w:pPr>
            <w:r w:rsidRPr="0021232E">
              <w:t>101</w:t>
            </w:r>
            <w:r>
              <w:t> </w:t>
            </w:r>
            <w:r w:rsidRPr="0021232E">
              <w:t>400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40</w:t>
            </w:r>
            <w:r>
              <w:rPr>
                <w:color w:val="000000"/>
                <w:lang w:eastAsia="zh-CN"/>
              </w:rPr>
              <w:t> </w:t>
            </w:r>
            <w:r w:rsidRPr="0021232E">
              <w:rPr>
                <w:color w:val="000000"/>
                <w:lang w:eastAsia="zh-CN"/>
              </w:rPr>
              <w:t>560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w:t>
            </w:r>
          </w:p>
        </w:tc>
        <w:tc>
          <w:tcPr>
            <w:tcW w:w="5513" w:type="dxa"/>
            <w:shd w:val="clear" w:color="auto" w:fill="auto"/>
            <w:hideMark/>
          </w:tcPr>
          <w:p w:rsidR="00F6747F" w:rsidRPr="0021232E" w:rsidRDefault="00F6747F" w:rsidP="00FD1E6D">
            <w:pPr>
              <w:spacing w:before="60" w:after="60" w:line="280" w:lineRule="exact"/>
              <w:rPr>
                <w:rtl/>
                <w:lang w:bidi="ar-EG"/>
              </w:rPr>
            </w:pPr>
            <w:r w:rsidRPr="0021232E">
              <w:rPr>
                <w:rFonts w:hint="cs"/>
                <w:position w:val="2"/>
                <w:rtl/>
                <w:lang w:bidi="ar-EG"/>
              </w:rPr>
              <w:t xml:space="preserve">تطوير منصة لتعزيز النفاذ المفتوح إلى </w:t>
            </w:r>
            <w:r w:rsidRPr="0021232E">
              <w:rPr>
                <w:rFonts w:hint="cs"/>
                <w:rtl/>
              </w:rPr>
              <w:t>شبكة الألياف البصرية الدولية</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200</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6</w:t>
            </w:r>
          </w:p>
        </w:tc>
        <w:tc>
          <w:tcPr>
            <w:tcW w:w="5513" w:type="dxa"/>
            <w:shd w:val="clear" w:color="auto" w:fill="auto"/>
            <w:hideMark/>
          </w:tcPr>
          <w:p w:rsidR="00F6747F" w:rsidRPr="004815A2" w:rsidRDefault="00F6747F" w:rsidP="00FD1E6D">
            <w:pPr>
              <w:spacing w:before="60" w:after="60" w:line="280" w:lineRule="exact"/>
            </w:pPr>
            <w:r w:rsidRPr="004815A2">
              <w:rPr>
                <w:color w:val="000000"/>
                <w:rtl/>
              </w:rPr>
              <w:t>نافذة تكنولوجيا المعلومات والاتصالات</w:t>
            </w:r>
            <w:r w:rsidRPr="004815A2">
              <w:rPr>
                <w:rFonts w:hint="cs"/>
                <w:color w:val="000000"/>
                <w:rtl/>
              </w:rPr>
              <w:t>: مراقبة بيانات تكنولوجيا المعلومات</w:t>
            </w:r>
            <w:r w:rsidRPr="004815A2">
              <w:rPr>
                <w:rFonts w:hint="eastAsia"/>
                <w:color w:val="000000"/>
                <w:rtl/>
              </w:rPr>
              <w:t> </w:t>
            </w:r>
            <w:r w:rsidRPr="004815A2">
              <w:rPr>
                <w:rFonts w:hint="cs"/>
                <w:color w:val="000000"/>
                <w:rtl/>
              </w:rPr>
              <w:t>والاتصالات</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600</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7</w:t>
            </w:r>
          </w:p>
        </w:tc>
        <w:tc>
          <w:tcPr>
            <w:tcW w:w="5513" w:type="dxa"/>
            <w:shd w:val="clear" w:color="auto" w:fill="auto"/>
            <w:hideMark/>
          </w:tcPr>
          <w:p w:rsidR="00F6747F" w:rsidRPr="0021232E" w:rsidRDefault="00F6747F" w:rsidP="00FD1E6D">
            <w:pPr>
              <w:spacing w:before="60" w:after="60" w:line="280" w:lineRule="exact"/>
              <w:rPr>
                <w:position w:val="2"/>
                <w:rtl/>
                <w:lang w:bidi="ar-EG"/>
              </w:rPr>
            </w:pPr>
            <w:r w:rsidRPr="0021232E">
              <w:rPr>
                <w:rFonts w:hint="cs"/>
                <w:position w:val="2"/>
                <w:rtl/>
                <w:lang w:bidi="ar-EG"/>
              </w:rPr>
              <w:t>البيانات الضخمة لقياس مجتمع المعلومات</w:t>
            </w:r>
          </w:p>
        </w:tc>
        <w:tc>
          <w:tcPr>
            <w:tcW w:w="1261" w:type="dxa"/>
            <w:shd w:val="clear" w:color="auto" w:fill="auto"/>
            <w:hideMark/>
          </w:tcPr>
          <w:p w:rsidR="00F6747F" w:rsidRPr="0021232E" w:rsidRDefault="00F6747F" w:rsidP="00C462C6">
            <w:pPr>
              <w:spacing w:before="60" w:after="60" w:line="280" w:lineRule="exact"/>
              <w:jc w:val="left"/>
            </w:pPr>
            <w:r w:rsidRPr="0021232E">
              <w:t>101</w:t>
            </w:r>
            <w:r>
              <w:t> </w:t>
            </w:r>
            <w:r w:rsidRPr="0021232E">
              <w:t>400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37</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8</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lang w:bidi="ar-EG"/>
              </w:rPr>
              <w:t>بناء قدرات السلطة القضائية في كينيا في مجال تفسير قوانين تكنولوجيا المعلومات والاتصالات وتطبيقها</w:t>
            </w:r>
          </w:p>
        </w:tc>
        <w:tc>
          <w:tcPr>
            <w:tcW w:w="1261" w:type="dxa"/>
            <w:shd w:val="clear" w:color="auto" w:fill="auto"/>
            <w:hideMark/>
          </w:tcPr>
          <w:p w:rsidR="00F6747F" w:rsidRPr="0021232E" w:rsidRDefault="00F6747F" w:rsidP="00C462C6">
            <w:pPr>
              <w:spacing w:before="60" w:after="60" w:line="280" w:lineRule="exact"/>
              <w:jc w:val="left"/>
            </w:pPr>
            <w:r w:rsidRPr="0021232E">
              <w:t>101</w:t>
            </w:r>
            <w:r>
              <w:t> </w:t>
            </w:r>
            <w:r w:rsidRPr="0021232E">
              <w:t>400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20</w:t>
            </w:r>
            <w:r>
              <w:rPr>
                <w:color w:val="000000"/>
                <w:lang w:eastAsia="zh-CN"/>
              </w:rPr>
              <w:t> </w:t>
            </w:r>
            <w:r w:rsidRPr="0021232E">
              <w:rPr>
                <w:color w:val="000000"/>
                <w:lang w:eastAsia="zh-CN"/>
              </w:rPr>
              <w:t>280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9</w:t>
            </w:r>
          </w:p>
        </w:tc>
        <w:tc>
          <w:tcPr>
            <w:tcW w:w="5513" w:type="dxa"/>
            <w:shd w:val="clear" w:color="auto" w:fill="auto"/>
            <w:hideMark/>
          </w:tcPr>
          <w:p w:rsidR="00F6747F" w:rsidRPr="0021232E" w:rsidRDefault="00F6747F" w:rsidP="00FD1E6D">
            <w:pPr>
              <w:spacing w:before="60" w:after="60" w:line="280" w:lineRule="exact"/>
              <w:rPr>
                <w:position w:val="2"/>
                <w:rtl/>
                <w:lang w:bidi="ar-EG"/>
              </w:rPr>
            </w:pPr>
            <w:r w:rsidRPr="0021232E">
              <w:rPr>
                <w:rFonts w:hint="cs"/>
                <w:position w:val="2"/>
                <w:rtl/>
                <w:lang w:bidi="ar-EG"/>
              </w:rPr>
              <w:t>مبادة توصيل</w:t>
            </w:r>
            <w:r w:rsidRPr="0021232E">
              <w:rPr>
                <w:rFonts w:hint="cs"/>
                <w:position w:val="2"/>
                <w:rtl/>
              </w:rPr>
              <w:t xml:space="preserve"> مدرسة، توصيل </w:t>
            </w:r>
            <w:r w:rsidRPr="0061242E">
              <w:rPr>
                <w:rFonts w:hint="cs"/>
                <w:position w:val="2"/>
                <w:rtl/>
              </w:rPr>
              <w:t>مجتمع</w:t>
            </w:r>
            <w:r w:rsidRPr="0021232E">
              <w:rPr>
                <w:rFonts w:hint="cs"/>
                <w:position w:val="2"/>
                <w:rtl/>
              </w:rPr>
              <w:t xml:space="preserve"> في </w:t>
            </w:r>
            <w:r w:rsidRPr="0021232E">
              <w:rPr>
                <w:rFonts w:hint="cs"/>
                <w:position w:val="2"/>
                <w:rtl/>
                <w:lang w:bidi="ar-EG"/>
              </w:rPr>
              <w:t>دولة فلسطين</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74</w:t>
            </w:r>
            <w:r>
              <w:rPr>
                <w:color w:val="000000"/>
                <w:lang w:eastAsia="zh-CN"/>
              </w:rPr>
              <w:t> </w:t>
            </w:r>
            <w:r w:rsidRPr="0021232E">
              <w:rPr>
                <w:color w:val="000000"/>
                <w:lang w:eastAsia="zh-CN"/>
              </w:rPr>
              <w:t>950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10</w:t>
            </w:r>
          </w:p>
        </w:tc>
        <w:tc>
          <w:tcPr>
            <w:tcW w:w="5513" w:type="dxa"/>
            <w:shd w:val="clear" w:color="auto" w:fill="auto"/>
            <w:hideMark/>
          </w:tcPr>
          <w:p w:rsidR="00F6747F" w:rsidRPr="00C462C6" w:rsidRDefault="00F6747F" w:rsidP="00FD1E6D">
            <w:pPr>
              <w:spacing w:before="60" w:after="60" w:line="280" w:lineRule="exact"/>
              <w:rPr>
                <w:spacing w:val="-4"/>
                <w:position w:val="2"/>
                <w:lang w:bidi="ar-EG"/>
              </w:rPr>
            </w:pPr>
            <w:r w:rsidRPr="00C462C6">
              <w:rPr>
                <w:rFonts w:hint="cs"/>
                <w:spacing w:val="-4"/>
                <w:position w:val="2"/>
                <w:rtl/>
              </w:rPr>
              <w:t>دعم الانتقال من الإذاعة التماثلية إلى</w:t>
            </w:r>
            <w:r w:rsidR="00977DE0" w:rsidRPr="00C462C6">
              <w:rPr>
                <w:rFonts w:hint="cs"/>
                <w:spacing w:val="-4"/>
                <w:position w:val="2"/>
                <w:rtl/>
              </w:rPr>
              <w:t xml:space="preserve"> الإذاعة</w:t>
            </w:r>
            <w:r w:rsidRPr="00C462C6">
              <w:rPr>
                <w:rFonts w:hint="cs"/>
                <w:spacing w:val="-4"/>
                <w:position w:val="2"/>
                <w:rtl/>
              </w:rPr>
              <w:t xml:space="preserve"> الرقمية في منطقة الأمريكتين</w:t>
            </w:r>
          </w:p>
        </w:tc>
        <w:tc>
          <w:tcPr>
            <w:tcW w:w="1261" w:type="dxa"/>
            <w:shd w:val="clear" w:color="auto" w:fill="auto"/>
            <w:hideMark/>
          </w:tcPr>
          <w:p w:rsidR="00F6747F" w:rsidRPr="0021232E" w:rsidRDefault="00F6747F" w:rsidP="00C462C6">
            <w:pPr>
              <w:spacing w:before="60" w:after="60" w:line="280" w:lineRule="exact"/>
              <w:jc w:val="left"/>
            </w:pPr>
            <w:r w:rsidRPr="0021232E">
              <w:t>304</w:t>
            </w:r>
            <w:r>
              <w:t> </w:t>
            </w:r>
            <w:r w:rsidRPr="0021232E">
              <w:t>200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60</w:t>
            </w:r>
            <w:r>
              <w:rPr>
                <w:color w:val="000000"/>
                <w:lang w:eastAsia="zh-CN"/>
              </w:rPr>
              <w:t> </w:t>
            </w:r>
            <w:r w:rsidRPr="0021232E">
              <w:rPr>
                <w:color w:val="000000"/>
                <w:lang w:eastAsia="zh-CN"/>
              </w:rPr>
              <w:t>840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11</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نظام الإنذار المبكر بالكوارث الطبيعية - زامبيا</w:t>
            </w:r>
          </w:p>
        </w:tc>
        <w:tc>
          <w:tcPr>
            <w:tcW w:w="1261" w:type="dxa"/>
            <w:shd w:val="clear" w:color="auto" w:fill="auto"/>
            <w:hideMark/>
          </w:tcPr>
          <w:p w:rsidR="00F6747F" w:rsidRPr="0021232E" w:rsidRDefault="00F6747F" w:rsidP="00C462C6">
            <w:pPr>
              <w:spacing w:before="60" w:after="60" w:line="280" w:lineRule="exact"/>
              <w:jc w:val="left"/>
            </w:pPr>
            <w:r w:rsidRPr="0021232E">
              <w:t>100</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200</w:t>
            </w:r>
            <w:r>
              <w:rPr>
                <w:color w:val="000000"/>
                <w:lang w:eastAsia="zh-CN"/>
              </w:rPr>
              <w:t> </w:t>
            </w:r>
            <w:r w:rsidRPr="0021232E">
              <w:rPr>
                <w:color w:val="000000"/>
                <w:lang w:eastAsia="zh-CN"/>
              </w:rPr>
              <w:t>000</w:t>
            </w: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12</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تنمية الاتصالات </w:t>
            </w:r>
            <w:r w:rsidRPr="0021232E">
              <w:rPr>
                <w:rFonts w:hint="cs"/>
                <w:rtl/>
              </w:rPr>
              <w:t>في المناطق الريفية في أقل البلدان نمواً</w:t>
            </w:r>
          </w:p>
        </w:tc>
        <w:tc>
          <w:tcPr>
            <w:tcW w:w="1261" w:type="dxa"/>
            <w:shd w:val="clear" w:color="auto" w:fill="auto"/>
            <w:hideMark/>
          </w:tcPr>
          <w:p w:rsidR="00F6747F" w:rsidRPr="0021232E" w:rsidRDefault="00F6747F" w:rsidP="00C462C6">
            <w:pPr>
              <w:spacing w:before="60" w:after="60" w:line="280" w:lineRule="exact"/>
              <w:jc w:val="left"/>
            </w:pPr>
            <w:r w:rsidRPr="0021232E">
              <w:t>202</w:t>
            </w:r>
            <w:r>
              <w:t> </w:t>
            </w:r>
            <w:r w:rsidRPr="0021232E">
              <w:t>894</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w:t>
            </w:r>
            <w:r>
              <w:rPr>
                <w:color w:val="000000"/>
                <w:lang w:eastAsia="zh-CN"/>
              </w:rPr>
              <w:t> </w:t>
            </w:r>
            <w:r w:rsidRPr="0021232E">
              <w:rPr>
                <w:color w:val="000000"/>
                <w:lang w:eastAsia="zh-CN"/>
              </w:rPr>
              <w:t>056</w:t>
            </w:r>
            <w:r w:rsidR="009E2A4D">
              <w:rPr>
                <w:color w:val="000000"/>
                <w:lang w:eastAsia="zh-CN"/>
              </w:rPr>
              <w:t> </w:t>
            </w:r>
            <w:r w:rsidRPr="0021232E">
              <w:rPr>
                <w:color w:val="000000"/>
                <w:lang w:eastAsia="zh-CN"/>
              </w:rPr>
              <w:t>392</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13</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lang w:bidi="ar-EG"/>
              </w:rPr>
              <w:t>إنشاء</w:t>
            </w:r>
            <w:r w:rsidRPr="0021232E">
              <w:rPr>
                <w:position w:val="2"/>
                <w:rtl/>
                <w:lang w:bidi="ar-EG"/>
              </w:rPr>
              <w:t xml:space="preserve"> </w:t>
            </w:r>
            <w:r w:rsidRPr="0021232E">
              <w:rPr>
                <w:rFonts w:hint="cs"/>
                <w:position w:val="2"/>
                <w:rtl/>
                <w:lang w:bidi="ar-EG"/>
              </w:rPr>
              <w:t>مركز للابتكار</w:t>
            </w:r>
            <w:r w:rsidRPr="0021232E">
              <w:rPr>
                <w:position w:val="2"/>
                <w:rtl/>
                <w:lang w:bidi="ar-EG"/>
              </w:rPr>
              <w:t xml:space="preserve"> في </w:t>
            </w:r>
            <w:r w:rsidRPr="0021232E">
              <w:rPr>
                <w:rFonts w:hint="cs"/>
                <w:position w:val="2"/>
                <w:rtl/>
                <w:lang w:bidi="ar-EG"/>
              </w:rPr>
              <w:t>مجال</w:t>
            </w:r>
            <w:r w:rsidRPr="0021232E">
              <w:rPr>
                <w:position w:val="2"/>
                <w:rtl/>
                <w:lang w:bidi="ar-EG"/>
              </w:rPr>
              <w:t xml:space="preserve"> </w:t>
            </w:r>
            <w:r w:rsidRPr="0021232E">
              <w:rPr>
                <w:rFonts w:hint="cs"/>
                <w:position w:val="2"/>
                <w:rtl/>
                <w:lang w:bidi="ar-EG"/>
              </w:rPr>
              <w:t>الأمن</w:t>
            </w:r>
            <w:r w:rsidRPr="0021232E">
              <w:rPr>
                <w:position w:val="2"/>
                <w:rtl/>
                <w:lang w:bidi="ar-EG"/>
              </w:rPr>
              <w:t xml:space="preserve"> </w:t>
            </w:r>
            <w:r w:rsidRPr="0021232E">
              <w:rPr>
                <w:rFonts w:hint="cs"/>
                <w:position w:val="2"/>
                <w:rtl/>
                <w:lang w:bidi="ar-EG"/>
              </w:rPr>
              <w:t>السيبراني</w:t>
            </w:r>
            <w:r w:rsidRPr="0021232E">
              <w:rPr>
                <w:position w:val="2"/>
                <w:rtl/>
                <w:lang w:bidi="ar-EG"/>
              </w:rPr>
              <w:t xml:space="preserve"> </w:t>
            </w:r>
            <w:r w:rsidRPr="0021232E">
              <w:rPr>
                <w:rFonts w:hint="cs"/>
                <w:position w:val="2"/>
                <w:rtl/>
                <w:lang w:bidi="ar-EG"/>
              </w:rPr>
              <w:t>للمنطقة</w:t>
            </w:r>
            <w:r w:rsidRPr="0021232E">
              <w:rPr>
                <w:position w:val="2"/>
                <w:rtl/>
                <w:lang w:bidi="ar-EG"/>
              </w:rPr>
              <w:t xml:space="preserve"> </w:t>
            </w:r>
            <w:r w:rsidRPr="0021232E">
              <w:rPr>
                <w:rFonts w:hint="cs"/>
                <w:position w:val="2"/>
                <w:rtl/>
                <w:lang w:bidi="ar-EG"/>
              </w:rPr>
              <w:t>العربية</w:t>
            </w:r>
          </w:p>
        </w:tc>
        <w:tc>
          <w:tcPr>
            <w:tcW w:w="1261" w:type="dxa"/>
            <w:shd w:val="clear" w:color="auto" w:fill="auto"/>
            <w:hideMark/>
          </w:tcPr>
          <w:p w:rsidR="00F6747F" w:rsidRPr="0021232E" w:rsidRDefault="00F6747F" w:rsidP="00C462C6">
            <w:pPr>
              <w:spacing w:before="60" w:after="60" w:line="280" w:lineRule="exact"/>
              <w:jc w:val="left"/>
            </w:pPr>
            <w:r w:rsidRPr="0021232E">
              <w:t>2</w:t>
            </w:r>
            <w:r>
              <w:t> </w:t>
            </w:r>
            <w:r w:rsidRPr="0021232E">
              <w:t>028</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763</w:t>
            </w:r>
            <w:r>
              <w:rPr>
                <w:color w:val="000000"/>
                <w:lang w:eastAsia="zh-CN"/>
              </w:rPr>
              <w:t> </w:t>
            </w:r>
            <w:r w:rsidRPr="0021232E">
              <w:rPr>
                <w:color w:val="000000"/>
                <w:lang w:eastAsia="zh-CN"/>
              </w:rPr>
              <w:t>035</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14</w:t>
            </w:r>
          </w:p>
        </w:tc>
        <w:tc>
          <w:tcPr>
            <w:tcW w:w="5513" w:type="dxa"/>
            <w:shd w:val="clear" w:color="auto" w:fill="auto"/>
            <w:hideMark/>
          </w:tcPr>
          <w:p w:rsidR="00F6747F" w:rsidRPr="00C462C6" w:rsidRDefault="00F6747F" w:rsidP="00FD1E6D">
            <w:pPr>
              <w:spacing w:before="60" w:after="60" w:line="280" w:lineRule="exact"/>
              <w:rPr>
                <w:spacing w:val="-4"/>
                <w:position w:val="2"/>
                <w:highlight w:val="yellow"/>
                <w:lang w:bidi="ar-EG"/>
              </w:rPr>
            </w:pPr>
            <w:r w:rsidRPr="00C462C6">
              <w:rPr>
                <w:rFonts w:hint="cs"/>
                <w:spacing w:val="-4"/>
                <w:position w:val="2"/>
                <w:rtl/>
                <w:lang w:bidi="ar-EG"/>
              </w:rPr>
              <w:t>مبادرة توصيل</w:t>
            </w:r>
            <w:r w:rsidRPr="00C462C6">
              <w:rPr>
                <w:rFonts w:hint="cs"/>
                <w:spacing w:val="-4"/>
                <w:position w:val="2"/>
                <w:rtl/>
              </w:rPr>
              <w:t xml:space="preserve"> مدرسة، توصيل مجتمع في إطار مشروع دولة فلسطين الثاني</w:t>
            </w:r>
          </w:p>
        </w:tc>
        <w:tc>
          <w:tcPr>
            <w:tcW w:w="1261" w:type="dxa"/>
            <w:shd w:val="clear" w:color="auto" w:fill="auto"/>
            <w:hideMark/>
          </w:tcPr>
          <w:p w:rsidR="00F6747F" w:rsidRPr="0021232E" w:rsidRDefault="00F6747F" w:rsidP="00C462C6">
            <w:pPr>
              <w:spacing w:before="60" w:after="60" w:line="280" w:lineRule="exact"/>
              <w:jc w:val="left"/>
            </w:pPr>
            <w:r w:rsidRPr="0021232E">
              <w:t>40</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110</w:t>
            </w:r>
            <w:r>
              <w:rPr>
                <w:color w:val="000000"/>
                <w:lang w:eastAsia="zh-CN"/>
              </w:rPr>
              <w:t> </w:t>
            </w:r>
            <w:r w:rsidRPr="0021232E">
              <w:rPr>
                <w:color w:val="000000"/>
                <w:lang w:eastAsia="zh-CN"/>
              </w:rPr>
              <w:t>000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15</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lang w:bidi="ar-EG"/>
              </w:rPr>
              <w:t xml:space="preserve">مركز إقليمي من أجل </w:t>
            </w:r>
            <w:r w:rsidRPr="0021232E">
              <w:rPr>
                <w:color w:val="000000"/>
                <w:rtl/>
              </w:rPr>
              <w:t>إمكانية نفاذ الأشخاص ذوي الإعاقة إلى تكنولوجيا المعلومات والاتصالات</w:t>
            </w:r>
          </w:p>
        </w:tc>
        <w:tc>
          <w:tcPr>
            <w:tcW w:w="1261" w:type="dxa"/>
            <w:shd w:val="clear" w:color="auto" w:fill="auto"/>
            <w:hideMark/>
          </w:tcPr>
          <w:p w:rsidR="00F6747F" w:rsidRPr="0021232E" w:rsidRDefault="00F6747F" w:rsidP="00C462C6">
            <w:pPr>
              <w:spacing w:before="60" w:after="60" w:line="280" w:lineRule="exact"/>
              <w:jc w:val="left"/>
            </w:pPr>
            <w:r w:rsidRPr="0021232E">
              <w:t>50</w:t>
            </w:r>
            <w:r>
              <w:t> </w:t>
            </w:r>
            <w:r w:rsidRPr="0021232E">
              <w:t>700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76</w:t>
            </w:r>
            <w:r>
              <w:rPr>
                <w:color w:val="000000"/>
                <w:lang w:eastAsia="zh-CN"/>
              </w:rPr>
              <w:t> </w:t>
            </w:r>
            <w:r w:rsidRPr="0021232E">
              <w:rPr>
                <w:color w:val="000000"/>
                <w:lang w:eastAsia="zh-CN"/>
              </w:rPr>
              <w:t>050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25</w:t>
            </w:r>
            <w:r>
              <w:rPr>
                <w:color w:val="000000"/>
                <w:lang w:eastAsia="zh-CN"/>
              </w:rPr>
              <w:t> </w:t>
            </w:r>
            <w:r w:rsidRPr="0021232E">
              <w:rPr>
                <w:color w:val="000000"/>
                <w:lang w:eastAsia="zh-CN"/>
              </w:rPr>
              <w:t>000</w:t>
            </w: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16</w:t>
            </w:r>
          </w:p>
        </w:tc>
        <w:tc>
          <w:tcPr>
            <w:tcW w:w="5513" w:type="dxa"/>
            <w:shd w:val="clear" w:color="auto" w:fill="auto"/>
            <w:hideMark/>
          </w:tcPr>
          <w:p w:rsidR="00F6747F" w:rsidRPr="0021232E" w:rsidRDefault="00F6747F" w:rsidP="00FB2753">
            <w:pPr>
              <w:spacing w:before="60" w:after="60" w:line="280" w:lineRule="exact"/>
              <w:jc w:val="left"/>
              <w:rPr>
                <w:position w:val="2"/>
                <w:lang w:bidi="ar-EG"/>
              </w:rPr>
            </w:pPr>
            <w:r w:rsidRPr="0021232E">
              <w:rPr>
                <w:rFonts w:hint="cs"/>
                <w:rtl/>
              </w:rPr>
              <w:t>شبكات النطاق العريض اللاسلكية في إفريقيا</w:t>
            </w:r>
          </w:p>
        </w:tc>
        <w:tc>
          <w:tcPr>
            <w:tcW w:w="1261" w:type="dxa"/>
            <w:shd w:val="clear" w:color="auto" w:fill="auto"/>
            <w:hideMark/>
          </w:tcPr>
          <w:p w:rsidR="00F6747F" w:rsidRPr="0021232E" w:rsidRDefault="00F6747F" w:rsidP="00C462C6">
            <w:pPr>
              <w:spacing w:before="60" w:after="60" w:line="280" w:lineRule="exact"/>
              <w:jc w:val="left"/>
            </w:pPr>
            <w:r w:rsidRPr="0021232E">
              <w:t>81</w:t>
            </w:r>
            <w:r>
              <w:t> </w:t>
            </w:r>
            <w:r w:rsidRPr="0021232E">
              <w:t>120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176</w:t>
            </w:r>
            <w:r>
              <w:rPr>
                <w:color w:val="000000"/>
                <w:lang w:eastAsia="zh-CN"/>
              </w:rPr>
              <w:t> </w:t>
            </w:r>
            <w:r w:rsidRPr="0021232E">
              <w:rPr>
                <w:color w:val="000000"/>
                <w:lang w:eastAsia="zh-CN"/>
              </w:rPr>
              <w:t>637</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138</w:t>
            </w:r>
            <w:r>
              <w:rPr>
                <w:color w:val="000000"/>
                <w:lang w:eastAsia="zh-CN"/>
              </w:rPr>
              <w:t> </w:t>
            </w:r>
            <w:r w:rsidRPr="0021232E">
              <w:rPr>
                <w:color w:val="000000"/>
                <w:lang w:eastAsia="zh-CN"/>
              </w:rPr>
              <w:t>500</w:t>
            </w:r>
          </w:p>
        </w:tc>
      </w:tr>
      <w:tr w:rsidR="00F6747F" w:rsidRPr="0021232E" w:rsidTr="00872CF2">
        <w:trPr>
          <w:trHeight w:val="397"/>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17</w:t>
            </w:r>
          </w:p>
        </w:tc>
        <w:tc>
          <w:tcPr>
            <w:tcW w:w="5513" w:type="dxa"/>
            <w:shd w:val="clear" w:color="auto" w:fill="auto"/>
            <w:hideMark/>
          </w:tcPr>
          <w:p w:rsidR="00F6747F" w:rsidRPr="0021232E" w:rsidRDefault="00F6747F" w:rsidP="00FB2753">
            <w:pPr>
              <w:spacing w:before="60" w:after="60" w:line="280" w:lineRule="exact"/>
              <w:jc w:val="left"/>
              <w:rPr>
                <w:position w:val="2"/>
                <w:lang w:bidi="ar-EG"/>
              </w:rPr>
            </w:pPr>
            <w:r w:rsidRPr="0021232E">
              <w:rPr>
                <w:rFonts w:hint="cs"/>
                <w:rtl/>
              </w:rPr>
              <w:t xml:space="preserve">شبكات النطاق العريض اللاسلكية - </w:t>
            </w:r>
            <w:r w:rsidRPr="0021232E">
              <w:rPr>
                <w:rtl/>
              </w:rPr>
              <w:t>جيبوتي</w:t>
            </w:r>
          </w:p>
        </w:tc>
        <w:tc>
          <w:tcPr>
            <w:tcW w:w="1261" w:type="dxa"/>
            <w:shd w:val="clear" w:color="auto" w:fill="auto"/>
            <w:hideMark/>
          </w:tcPr>
          <w:p w:rsidR="00F6747F" w:rsidRPr="0021232E" w:rsidRDefault="00F6747F" w:rsidP="00C462C6">
            <w:pPr>
              <w:spacing w:before="60" w:after="60" w:line="280" w:lineRule="exact"/>
              <w:jc w:val="left"/>
            </w:pPr>
            <w:r w:rsidRPr="0021232E">
              <w:t>866</w:t>
            </w:r>
            <w:r>
              <w:t> </w:t>
            </w:r>
            <w:r w:rsidRPr="0021232E">
              <w:t>970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97"/>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18</w:t>
            </w:r>
          </w:p>
        </w:tc>
        <w:tc>
          <w:tcPr>
            <w:tcW w:w="5513" w:type="dxa"/>
            <w:shd w:val="clear" w:color="auto" w:fill="auto"/>
            <w:hideMark/>
          </w:tcPr>
          <w:p w:rsidR="00F6747F" w:rsidRPr="0021232E" w:rsidRDefault="00F6747F" w:rsidP="00FB2753">
            <w:pPr>
              <w:spacing w:before="60" w:after="60" w:line="280" w:lineRule="exact"/>
              <w:jc w:val="left"/>
            </w:pPr>
            <w:r w:rsidRPr="0021232E">
              <w:rPr>
                <w:rFonts w:hint="cs"/>
                <w:rtl/>
              </w:rPr>
              <w:t>شبكات النطاق العريض اللاسلكية - مالي</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866</w:t>
            </w:r>
            <w:r>
              <w:rPr>
                <w:color w:val="000000"/>
                <w:lang w:eastAsia="zh-CN"/>
              </w:rPr>
              <w:t> </w:t>
            </w:r>
            <w:r w:rsidRPr="0021232E">
              <w:rPr>
                <w:color w:val="000000"/>
                <w:lang w:eastAsia="zh-CN"/>
              </w:rPr>
              <w:t>970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97"/>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19</w:t>
            </w:r>
          </w:p>
        </w:tc>
        <w:tc>
          <w:tcPr>
            <w:tcW w:w="5513" w:type="dxa"/>
            <w:shd w:val="clear" w:color="auto" w:fill="auto"/>
            <w:hideMark/>
          </w:tcPr>
          <w:p w:rsidR="00F6747F" w:rsidRPr="0021232E" w:rsidRDefault="00F6747F" w:rsidP="00FB2753">
            <w:pPr>
              <w:spacing w:before="60" w:after="60" w:line="280" w:lineRule="exact"/>
              <w:jc w:val="left"/>
            </w:pPr>
            <w:r w:rsidRPr="0021232E">
              <w:rPr>
                <w:rFonts w:hint="cs"/>
                <w:rtl/>
              </w:rPr>
              <w:t>شبكات النطاق العريض اللاسلكية - بوركينا فاصو</w:t>
            </w:r>
          </w:p>
        </w:tc>
        <w:tc>
          <w:tcPr>
            <w:tcW w:w="1261" w:type="dxa"/>
            <w:shd w:val="clear" w:color="auto" w:fill="auto"/>
            <w:hideMark/>
          </w:tcPr>
          <w:p w:rsidR="00F6747F" w:rsidRPr="0021232E" w:rsidRDefault="00F6747F" w:rsidP="00C462C6">
            <w:pPr>
              <w:spacing w:before="60" w:after="60" w:line="280" w:lineRule="exact"/>
              <w:jc w:val="left"/>
            </w:pPr>
            <w:r w:rsidRPr="0021232E">
              <w:t>866</w:t>
            </w:r>
            <w:r>
              <w:t> </w:t>
            </w:r>
            <w:r w:rsidRPr="0021232E">
              <w:t>970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97"/>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20</w:t>
            </w:r>
          </w:p>
        </w:tc>
        <w:tc>
          <w:tcPr>
            <w:tcW w:w="5513" w:type="dxa"/>
            <w:shd w:val="clear" w:color="auto" w:fill="auto"/>
            <w:hideMark/>
          </w:tcPr>
          <w:p w:rsidR="00F6747F" w:rsidRPr="0021232E" w:rsidRDefault="00F6747F" w:rsidP="00FB2753">
            <w:pPr>
              <w:spacing w:before="60" w:after="60" w:line="280" w:lineRule="exact"/>
              <w:jc w:val="left"/>
            </w:pPr>
            <w:r w:rsidRPr="0021232E">
              <w:rPr>
                <w:rFonts w:hint="cs"/>
                <w:rtl/>
              </w:rPr>
              <w:t>شبكات النطاق العريض اللاسلكية - رواندا</w:t>
            </w:r>
          </w:p>
        </w:tc>
        <w:tc>
          <w:tcPr>
            <w:tcW w:w="1261" w:type="dxa"/>
            <w:shd w:val="clear" w:color="auto" w:fill="auto"/>
            <w:hideMark/>
          </w:tcPr>
          <w:p w:rsidR="00F6747F" w:rsidRPr="0021232E" w:rsidRDefault="00F6747F" w:rsidP="00C462C6">
            <w:pPr>
              <w:spacing w:before="60" w:after="60" w:line="280" w:lineRule="exact"/>
              <w:jc w:val="left"/>
            </w:pPr>
            <w:r w:rsidRPr="0021232E">
              <w:t>866</w:t>
            </w:r>
            <w:r>
              <w:t> </w:t>
            </w:r>
            <w:r w:rsidRPr="0021232E">
              <w:t>970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21</w:t>
            </w:r>
          </w:p>
        </w:tc>
        <w:tc>
          <w:tcPr>
            <w:tcW w:w="5513" w:type="dxa"/>
            <w:shd w:val="clear" w:color="auto" w:fill="auto"/>
            <w:hideMark/>
          </w:tcPr>
          <w:p w:rsidR="00F6747F" w:rsidRPr="0021232E" w:rsidRDefault="00F6747F" w:rsidP="000B7F56">
            <w:pPr>
              <w:spacing w:before="60" w:after="60" w:line="280" w:lineRule="exact"/>
              <w:jc w:val="left"/>
            </w:pPr>
            <w:r w:rsidRPr="0021232E">
              <w:rPr>
                <w:rFonts w:hint="cs"/>
                <w:rtl/>
              </w:rPr>
              <w:t xml:space="preserve">شبكات النطاق العريض اللاسلكية </w:t>
            </w:r>
            <w:r w:rsidR="000B7F56">
              <w:rPr>
                <w:rFonts w:hint="cs"/>
                <w:rtl/>
              </w:rPr>
              <w:t>في</w:t>
            </w:r>
            <w:r w:rsidRPr="0021232E">
              <w:rPr>
                <w:rFonts w:hint="cs"/>
                <w:rtl/>
              </w:rPr>
              <w:t xml:space="preserve"> مملكة ليسوتو</w:t>
            </w:r>
          </w:p>
        </w:tc>
        <w:tc>
          <w:tcPr>
            <w:tcW w:w="1261" w:type="dxa"/>
            <w:shd w:val="clear" w:color="auto" w:fill="auto"/>
            <w:hideMark/>
          </w:tcPr>
          <w:p w:rsidR="00F6747F" w:rsidRPr="0021232E" w:rsidRDefault="00F6747F" w:rsidP="00C462C6">
            <w:pPr>
              <w:spacing w:before="60" w:after="60" w:line="280" w:lineRule="exact"/>
              <w:jc w:val="left"/>
            </w:pPr>
            <w:r w:rsidRPr="0021232E">
              <w:t>382</w:t>
            </w:r>
            <w:r>
              <w:t> </w:t>
            </w:r>
            <w:r w:rsidRPr="0021232E">
              <w:t>278</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484</w:t>
            </w:r>
            <w:r>
              <w:rPr>
                <w:color w:val="000000"/>
                <w:lang w:eastAsia="zh-CN"/>
              </w:rPr>
              <w:t> </w:t>
            </w:r>
            <w:r w:rsidRPr="0021232E">
              <w:rPr>
                <w:color w:val="000000"/>
                <w:lang w:eastAsia="zh-CN"/>
              </w:rPr>
              <w:t>692</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48"/>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22</w:t>
            </w:r>
          </w:p>
        </w:tc>
        <w:tc>
          <w:tcPr>
            <w:tcW w:w="5513" w:type="dxa"/>
            <w:shd w:val="clear" w:color="auto" w:fill="auto"/>
            <w:hideMark/>
          </w:tcPr>
          <w:p w:rsidR="00F6747F" w:rsidRPr="0021232E" w:rsidRDefault="00F6747F" w:rsidP="00FB2753">
            <w:pPr>
              <w:spacing w:before="60" w:after="60" w:line="280" w:lineRule="exact"/>
              <w:jc w:val="left"/>
            </w:pPr>
            <w:r w:rsidRPr="0021232E">
              <w:rPr>
                <w:rFonts w:hint="cs"/>
                <w:rtl/>
              </w:rPr>
              <w:t>شبكات النطاق العريض اللاسلكية - سوازيلاند</w:t>
            </w:r>
          </w:p>
        </w:tc>
        <w:tc>
          <w:tcPr>
            <w:tcW w:w="1261" w:type="dxa"/>
            <w:shd w:val="clear" w:color="auto" w:fill="auto"/>
            <w:hideMark/>
          </w:tcPr>
          <w:p w:rsidR="00F6747F" w:rsidRPr="0021232E" w:rsidRDefault="00F6747F" w:rsidP="00C462C6">
            <w:pPr>
              <w:spacing w:before="60" w:after="60" w:line="280" w:lineRule="exact"/>
              <w:jc w:val="left"/>
            </w:pPr>
            <w:r w:rsidRPr="0021232E">
              <w:t>461</w:t>
            </w:r>
            <w:r>
              <w:t> </w:t>
            </w:r>
            <w:r w:rsidRPr="0021232E">
              <w:t>370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405</w:t>
            </w:r>
            <w:r>
              <w:rPr>
                <w:color w:val="000000"/>
                <w:lang w:eastAsia="zh-CN"/>
              </w:rPr>
              <w:t> </w:t>
            </w:r>
            <w:r w:rsidRPr="0021232E">
              <w:rPr>
                <w:color w:val="000000"/>
                <w:lang w:eastAsia="zh-CN"/>
              </w:rPr>
              <w:t>600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48"/>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lastRenderedPageBreak/>
              <w:t>23</w:t>
            </w:r>
          </w:p>
        </w:tc>
        <w:tc>
          <w:tcPr>
            <w:tcW w:w="5513" w:type="dxa"/>
            <w:shd w:val="clear" w:color="auto" w:fill="auto"/>
            <w:hideMark/>
          </w:tcPr>
          <w:p w:rsidR="00F6747F" w:rsidRPr="00E20263" w:rsidRDefault="00F6747F" w:rsidP="00E20263">
            <w:pPr>
              <w:spacing w:before="60" w:after="60" w:line="280" w:lineRule="exact"/>
              <w:rPr>
                <w:position w:val="2"/>
              </w:rPr>
            </w:pPr>
            <w:r w:rsidRPr="00E20263">
              <w:rPr>
                <w:rFonts w:hint="cs"/>
                <w:position w:val="2"/>
                <w:rtl/>
                <w:lang w:bidi="ar-EG"/>
              </w:rPr>
              <w:t>تطبيقات تكنولوجيا المعلومات والاتصالات</w:t>
            </w:r>
            <w:r w:rsidRPr="00E20263">
              <w:rPr>
                <w:color w:val="000000"/>
                <w:rtl/>
              </w:rPr>
              <w:t xml:space="preserve"> لمكافحة مرض </w:t>
            </w:r>
            <w:proofErr w:type="spellStart"/>
            <w:r w:rsidRPr="00E20263">
              <w:rPr>
                <w:color w:val="000000"/>
                <w:rtl/>
              </w:rPr>
              <w:t>الإيبولا</w:t>
            </w:r>
            <w:proofErr w:type="spellEnd"/>
            <w:r w:rsidRPr="00E20263">
              <w:rPr>
                <w:rFonts w:hint="cs"/>
                <w:position w:val="2"/>
                <w:rtl/>
              </w:rPr>
              <w:t xml:space="preserve"> </w:t>
            </w:r>
            <w:r w:rsidR="00E20263">
              <w:rPr>
                <w:rFonts w:hint="cs"/>
                <w:position w:val="2"/>
                <w:rtl/>
              </w:rPr>
              <w:t>-</w:t>
            </w:r>
            <w:bookmarkStart w:id="0" w:name="_GoBack"/>
            <w:bookmarkEnd w:id="0"/>
            <w:r w:rsidRPr="00E20263">
              <w:rPr>
                <w:rFonts w:hint="cs"/>
                <w:position w:val="2"/>
                <w:rtl/>
              </w:rPr>
              <w:t xml:space="preserve"> المرحلة</w:t>
            </w:r>
            <w:r w:rsidR="007B6A38" w:rsidRPr="00E20263">
              <w:rPr>
                <w:rFonts w:hint="eastAsia"/>
                <w:position w:val="2"/>
                <w:rtl/>
              </w:rPr>
              <w:t> </w:t>
            </w:r>
            <w:r w:rsidRPr="00E20263">
              <w:rPr>
                <w:rFonts w:hint="cs"/>
                <w:position w:val="2"/>
                <w:rtl/>
              </w:rPr>
              <w:t>الأولى</w:t>
            </w:r>
          </w:p>
        </w:tc>
        <w:tc>
          <w:tcPr>
            <w:tcW w:w="1261" w:type="dxa"/>
            <w:shd w:val="clear" w:color="auto" w:fill="auto"/>
            <w:hideMark/>
          </w:tcPr>
          <w:p w:rsidR="00F6747F" w:rsidRPr="0021232E" w:rsidRDefault="00F6747F" w:rsidP="00C462C6">
            <w:pPr>
              <w:spacing w:before="60" w:after="60" w:line="280" w:lineRule="exact"/>
              <w:jc w:val="left"/>
            </w:pPr>
            <w:r w:rsidRPr="0021232E">
              <w:t>180</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191</w:t>
            </w:r>
            <w:r>
              <w:rPr>
                <w:color w:val="000000"/>
                <w:lang w:eastAsia="zh-CN"/>
              </w:rPr>
              <w:t> </w:t>
            </w:r>
            <w:r w:rsidRPr="0021232E">
              <w:rPr>
                <w:color w:val="000000"/>
                <w:lang w:eastAsia="zh-CN"/>
              </w:rPr>
              <w:t>200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675"/>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24</w:t>
            </w:r>
          </w:p>
        </w:tc>
        <w:tc>
          <w:tcPr>
            <w:tcW w:w="5513" w:type="dxa"/>
            <w:shd w:val="clear" w:color="auto" w:fill="auto"/>
            <w:hideMark/>
          </w:tcPr>
          <w:p w:rsidR="00F6747F" w:rsidRPr="0021232E" w:rsidRDefault="00F6747F" w:rsidP="00FD1E6D">
            <w:pPr>
              <w:spacing w:before="60" w:after="60" w:line="280" w:lineRule="exact"/>
              <w:rPr>
                <w:position w:val="2"/>
                <w:lang w:bidi="ar-EG"/>
              </w:rPr>
            </w:pPr>
            <w:r w:rsidRPr="0021232E">
              <w:rPr>
                <w:rFonts w:hint="cs"/>
                <w:position w:val="2"/>
                <w:rtl/>
              </w:rPr>
              <w:t>تطوير قدرات الاتصالات الساتلية وحلول الاتصالات في حالات الطوارئ من أجل جزر المحيط الهادئ</w:t>
            </w:r>
          </w:p>
        </w:tc>
        <w:tc>
          <w:tcPr>
            <w:tcW w:w="1261" w:type="dxa"/>
            <w:shd w:val="clear" w:color="auto" w:fill="auto"/>
            <w:hideMark/>
          </w:tcPr>
          <w:p w:rsidR="00F6747F" w:rsidRPr="0021232E" w:rsidRDefault="00F6747F" w:rsidP="00C462C6">
            <w:pPr>
              <w:spacing w:before="60" w:after="60" w:line="280" w:lineRule="exact"/>
              <w:jc w:val="left"/>
            </w:pPr>
            <w:r w:rsidRPr="0021232E">
              <w:t>101</w:t>
            </w:r>
            <w:r>
              <w:t> </w:t>
            </w:r>
            <w:r w:rsidRPr="0021232E">
              <w:t>400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507</w:t>
            </w:r>
            <w:r>
              <w:rPr>
                <w:color w:val="000000"/>
                <w:lang w:eastAsia="zh-CN"/>
              </w:rPr>
              <w:t> </w:t>
            </w:r>
            <w:r w:rsidRPr="0021232E">
              <w:rPr>
                <w:color w:val="000000"/>
                <w:lang w:eastAsia="zh-CN"/>
              </w:rPr>
              <w:t>000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25</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توسيع نطاق الطب عن ب</w:t>
            </w:r>
            <w:r w:rsidR="00B42785">
              <w:rPr>
                <w:rFonts w:hint="cs"/>
                <w:position w:val="2"/>
                <w:rtl/>
                <w:lang w:bidi="ar-EG"/>
              </w:rPr>
              <w:t>ُ</w:t>
            </w:r>
            <w:r w:rsidRPr="0021232E">
              <w:rPr>
                <w:rFonts w:hint="cs"/>
                <w:position w:val="2"/>
                <w:rtl/>
                <w:lang w:bidi="ar-EG"/>
              </w:rPr>
              <w:t>عد ليشمل المناطق النائية في زيمبابوي</w:t>
            </w:r>
          </w:p>
        </w:tc>
        <w:tc>
          <w:tcPr>
            <w:tcW w:w="1261" w:type="dxa"/>
            <w:shd w:val="clear" w:color="auto" w:fill="auto"/>
            <w:hideMark/>
          </w:tcPr>
          <w:p w:rsidR="00F6747F" w:rsidRPr="0021232E" w:rsidRDefault="00F6747F" w:rsidP="00C462C6">
            <w:pPr>
              <w:spacing w:before="60" w:after="60" w:line="280" w:lineRule="exact"/>
              <w:jc w:val="left"/>
            </w:pPr>
            <w:r w:rsidRPr="0021232E">
              <w:t>291</w:t>
            </w:r>
            <w:r>
              <w:t> </w:t>
            </w:r>
            <w:r w:rsidRPr="0021232E">
              <w:t>659</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70</w:t>
            </w:r>
            <w:r>
              <w:rPr>
                <w:color w:val="000000"/>
                <w:lang w:eastAsia="zh-CN"/>
              </w:rPr>
              <w:t> </w:t>
            </w:r>
            <w:r w:rsidRPr="0021232E">
              <w:rPr>
                <w:color w:val="000000"/>
                <w:lang w:eastAsia="zh-CN"/>
              </w:rPr>
              <w:t>980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26</w:t>
            </w:r>
          </w:p>
        </w:tc>
        <w:tc>
          <w:tcPr>
            <w:tcW w:w="5513" w:type="dxa"/>
            <w:shd w:val="clear" w:color="auto" w:fill="auto"/>
            <w:hideMark/>
          </w:tcPr>
          <w:p w:rsidR="00F6747F" w:rsidRPr="00C462C6" w:rsidRDefault="00F6747F" w:rsidP="00FD1E6D">
            <w:pPr>
              <w:spacing w:before="60" w:after="60" w:line="280" w:lineRule="exact"/>
              <w:rPr>
                <w:spacing w:val="-2"/>
                <w:rtl/>
              </w:rPr>
            </w:pPr>
            <w:r w:rsidRPr="00C462C6">
              <w:rPr>
                <w:rFonts w:hint="cs"/>
                <w:color w:val="000000"/>
                <w:spacing w:val="-2"/>
                <w:rtl/>
              </w:rPr>
              <w:t>تعزيز</w:t>
            </w:r>
            <w:r w:rsidRPr="00C462C6">
              <w:rPr>
                <w:color w:val="000000"/>
                <w:spacing w:val="-2"/>
                <w:rtl/>
              </w:rPr>
              <w:t xml:space="preserve"> إدماج الجامعات الأرجنتينية في </w:t>
            </w:r>
            <w:r w:rsidRPr="00C462C6">
              <w:rPr>
                <w:rFonts w:hint="cs"/>
                <w:color w:val="000000"/>
                <w:spacing w:val="-2"/>
                <w:rtl/>
              </w:rPr>
              <w:t>أعمال</w:t>
            </w:r>
            <w:r w:rsidRPr="00C462C6">
              <w:rPr>
                <w:color w:val="000000"/>
                <w:spacing w:val="-2"/>
                <w:rtl/>
              </w:rPr>
              <w:t xml:space="preserve"> الاتحاد</w:t>
            </w:r>
            <w:r w:rsidRPr="00C462C6">
              <w:rPr>
                <w:rFonts w:hint="cs"/>
                <w:spacing w:val="-2"/>
                <w:rtl/>
              </w:rPr>
              <w:t xml:space="preserve"> (</w:t>
            </w:r>
            <w:r w:rsidRPr="00C462C6">
              <w:rPr>
                <w:color w:val="000000"/>
                <w:spacing w:val="-2"/>
                <w:lang w:eastAsia="zh-CN"/>
              </w:rPr>
              <w:t>SECOM</w:t>
            </w:r>
            <w:r w:rsidRPr="00C462C6">
              <w:rPr>
                <w:rFonts w:hint="cs"/>
                <w:spacing w:val="-2"/>
                <w:rtl/>
              </w:rPr>
              <w:t>، الأرجنتين)</w:t>
            </w:r>
          </w:p>
        </w:tc>
        <w:tc>
          <w:tcPr>
            <w:tcW w:w="1261" w:type="dxa"/>
            <w:shd w:val="clear" w:color="auto" w:fill="auto"/>
            <w:hideMark/>
          </w:tcPr>
          <w:p w:rsidR="00F6747F" w:rsidRPr="0021232E" w:rsidRDefault="00F6747F" w:rsidP="00C462C6">
            <w:pPr>
              <w:spacing w:before="60" w:after="60" w:line="280" w:lineRule="exact"/>
              <w:jc w:val="left"/>
            </w:pPr>
            <w:r w:rsidRPr="0021232E">
              <w:t>274</w:t>
            </w:r>
            <w:r>
              <w:t> </w:t>
            </w:r>
            <w:r w:rsidRPr="0021232E">
              <w:t>084</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27</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إنشاء </w:t>
            </w:r>
            <w:r w:rsidRPr="0021232E">
              <w:rPr>
                <w:color w:val="000000"/>
                <w:rtl/>
              </w:rPr>
              <w:t>فريق وطني للاستجابة للحوادث الحاسوبية</w:t>
            </w:r>
            <w:r w:rsidRPr="0021232E">
              <w:rPr>
                <w:rFonts w:hint="cs"/>
                <w:color w:val="000000"/>
                <w:rtl/>
              </w:rPr>
              <w:t xml:space="preserve"> في بوروندي</w:t>
            </w:r>
          </w:p>
        </w:tc>
        <w:tc>
          <w:tcPr>
            <w:tcW w:w="1261" w:type="dxa"/>
            <w:shd w:val="clear" w:color="auto" w:fill="auto"/>
            <w:hideMark/>
          </w:tcPr>
          <w:p w:rsidR="00F6747F" w:rsidRPr="0021232E" w:rsidRDefault="00F6747F" w:rsidP="00C462C6">
            <w:pPr>
              <w:spacing w:before="60" w:after="60" w:line="280" w:lineRule="exact"/>
              <w:jc w:val="left"/>
            </w:pPr>
            <w:r w:rsidRPr="0021232E">
              <w:t>138</w:t>
            </w:r>
            <w:r>
              <w:t> </w:t>
            </w:r>
            <w:r w:rsidRPr="0021232E">
              <w:t>163</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28</w:t>
            </w:r>
          </w:p>
        </w:tc>
        <w:tc>
          <w:tcPr>
            <w:tcW w:w="5513" w:type="dxa"/>
            <w:shd w:val="clear" w:color="auto" w:fill="auto"/>
            <w:hideMark/>
          </w:tcPr>
          <w:p w:rsidR="00F6747F" w:rsidRPr="0021232E" w:rsidRDefault="00F6747F" w:rsidP="00FD1E6D">
            <w:pPr>
              <w:spacing w:before="60" w:after="60" w:line="280" w:lineRule="exact"/>
              <w:rPr>
                <w:rtl/>
              </w:rPr>
            </w:pPr>
            <w:r w:rsidRPr="0021232E">
              <w:rPr>
                <w:rFonts w:hint="cs"/>
                <w:position w:val="2"/>
                <w:rtl/>
                <w:lang w:bidi="ar-EG"/>
              </w:rPr>
              <w:t>دعم تنفيذ وكالة الاتصالات الوطنية (</w:t>
            </w:r>
            <w:r w:rsidRPr="0021232E">
              <w:rPr>
                <w:position w:val="2"/>
                <w:lang w:bidi="ar-EG"/>
              </w:rPr>
              <w:t>ANATEL</w:t>
            </w:r>
            <w:r w:rsidRPr="0021232E">
              <w:rPr>
                <w:rFonts w:hint="cs"/>
                <w:position w:val="2"/>
                <w:rtl/>
                <w:lang w:bidi="ar-EG"/>
              </w:rPr>
              <w:t>، البرازيل)</w:t>
            </w:r>
          </w:p>
        </w:tc>
        <w:tc>
          <w:tcPr>
            <w:tcW w:w="1261" w:type="dxa"/>
            <w:shd w:val="clear" w:color="auto" w:fill="auto"/>
            <w:hideMark/>
          </w:tcPr>
          <w:p w:rsidR="00F6747F" w:rsidRPr="0021232E" w:rsidRDefault="00F6747F" w:rsidP="00C462C6">
            <w:pPr>
              <w:spacing w:before="60" w:after="60" w:line="280" w:lineRule="exact"/>
              <w:jc w:val="left"/>
            </w:pPr>
            <w:r w:rsidRPr="0021232E">
              <w:t>36</w:t>
            </w:r>
            <w:r>
              <w:t> </w:t>
            </w:r>
            <w:r w:rsidRPr="0021232E">
              <w:t>875</w:t>
            </w:r>
            <w:r>
              <w:t> </w:t>
            </w:r>
            <w:r w:rsidRPr="0021232E">
              <w:t>858</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29</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وضع السياسة العامة بشأن الإذاعة</w:t>
            </w:r>
          </w:p>
        </w:tc>
        <w:tc>
          <w:tcPr>
            <w:tcW w:w="1261" w:type="dxa"/>
            <w:shd w:val="clear" w:color="auto" w:fill="auto"/>
            <w:hideMark/>
          </w:tcPr>
          <w:p w:rsidR="00F6747F" w:rsidRPr="0021232E" w:rsidRDefault="00F6747F" w:rsidP="00C462C6">
            <w:pPr>
              <w:spacing w:before="60" w:after="60" w:line="280" w:lineRule="exact"/>
              <w:jc w:val="left"/>
            </w:pPr>
            <w:r w:rsidRPr="0021232E">
              <w:t>821</w:t>
            </w:r>
            <w:r>
              <w:t> </w:t>
            </w:r>
            <w:r w:rsidRPr="0021232E">
              <w:t>194</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30</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الصحة المتنقلة من أجل البرنامج المشترك </w:t>
            </w:r>
            <w:r w:rsidRPr="0021232E">
              <w:rPr>
                <w:rFonts w:hint="cs"/>
                <w:rtl/>
              </w:rPr>
              <w:t>الخاص بالأمراض غير المعدية</w:t>
            </w:r>
          </w:p>
        </w:tc>
        <w:tc>
          <w:tcPr>
            <w:tcW w:w="1261" w:type="dxa"/>
            <w:shd w:val="clear" w:color="auto" w:fill="auto"/>
            <w:hideMark/>
          </w:tcPr>
          <w:p w:rsidR="00F6747F" w:rsidRPr="0021232E" w:rsidRDefault="00F6747F" w:rsidP="00C462C6">
            <w:pPr>
              <w:spacing w:before="60" w:after="60" w:line="280" w:lineRule="exact"/>
              <w:jc w:val="left"/>
            </w:pPr>
            <w:r w:rsidRPr="0021232E">
              <w:t>172</w:t>
            </w:r>
            <w:r>
              <w:t> </w:t>
            </w:r>
            <w:r w:rsidRPr="0021232E">
              <w:t>429</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31</w:t>
            </w:r>
          </w:p>
        </w:tc>
        <w:tc>
          <w:tcPr>
            <w:tcW w:w="5513" w:type="dxa"/>
            <w:shd w:val="clear" w:color="auto" w:fill="auto"/>
            <w:hideMark/>
          </w:tcPr>
          <w:p w:rsidR="00F6747F" w:rsidRPr="005C087F" w:rsidRDefault="00F6747F" w:rsidP="00FD1E6D">
            <w:pPr>
              <w:spacing w:before="60" w:after="60" w:line="280" w:lineRule="exact"/>
              <w:rPr>
                <w:spacing w:val="-10"/>
                <w:position w:val="2"/>
                <w:highlight w:val="yellow"/>
                <w:rtl/>
                <w:lang w:bidi="ar-EG"/>
              </w:rPr>
            </w:pPr>
            <w:r w:rsidRPr="005C087F">
              <w:rPr>
                <w:spacing w:val="-10"/>
                <w:position w:val="2"/>
                <w:rtl/>
              </w:rPr>
              <w:t>"</w:t>
            </w:r>
            <w:r w:rsidRPr="005C087F">
              <w:rPr>
                <w:rFonts w:hint="cs"/>
                <w:spacing w:val="-10"/>
                <w:position w:val="2"/>
                <w:rtl/>
              </w:rPr>
              <w:t>تمتع</w:t>
            </w:r>
            <w:r w:rsidRPr="005C087F">
              <w:rPr>
                <w:spacing w:val="-10"/>
                <w:position w:val="2"/>
                <w:rtl/>
              </w:rPr>
              <w:t xml:space="preserve"> </w:t>
            </w:r>
            <w:r w:rsidRPr="005C087F">
              <w:rPr>
                <w:rFonts w:hint="cs"/>
                <w:spacing w:val="-10"/>
                <w:position w:val="2"/>
                <w:rtl/>
              </w:rPr>
              <w:t>بصحة</w:t>
            </w:r>
            <w:r w:rsidRPr="005C087F">
              <w:rPr>
                <w:spacing w:val="-10"/>
                <w:position w:val="2"/>
                <w:rtl/>
              </w:rPr>
              <w:t xml:space="preserve"> </w:t>
            </w:r>
            <w:r w:rsidRPr="005C087F">
              <w:rPr>
                <w:rFonts w:hint="cs"/>
                <w:spacing w:val="-10"/>
                <w:position w:val="2"/>
                <w:rtl/>
              </w:rPr>
              <w:t>جيدة</w:t>
            </w:r>
            <w:r w:rsidRPr="005C087F">
              <w:rPr>
                <w:spacing w:val="-10"/>
                <w:position w:val="2"/>
                <w:rtl/>
              </w:rPr>
              <w:t xml:space="preserve"> </w:t>
            </w:r>
            <w:r w:rsidRPr="005C087F">
              <w:rPr>
                <w:rFonts w:hint="cs"/>
                <w:spacing w:val="-10"/>
                <w:position w:val="2"/>
                <w:rtl/>
              </w:rPr>
              <w:t>بفضل</w:t>
            </w:r>
            <w:r w:rsidRPr="005C087F">
              <w:rPr>
                <w:spacing w:val="-10"/>
                <w:position w:val="2"/>
                <w:rtl/>
              </w:rPr>
              <w:t xml:space="preserve"> </w:t>
            </w:r>
            <w:r w:rsidRPr="005C087F">
              <w:rPr>
                <w:rFonts w:hint="cs"/>
                <w:spacing w:val="-10"/>
                <w:position w:val="2"/>
                <w:rtl/>
              </w:rPr>
              <w:t>الاتصالات</w:t>
            </w:r>
            <w:r w:rsidRPr="005C087F">
              <w:rPr>
                <w:spacing w:val="-10"/>
                <w:position w:val="2"/>
                <w:rtl/>
              </w:rPr>
              <w:t xml:space="preserve"> </w:t>
            </w:r>
            <w:r w:rsidRPr="005C087F">
              <w:rPr>
                <w:rFonts w:hint="cs"/>
                <w:spacing w:val="-10"/>
                <w:position w:val="2"/>
                <w:rtl/>
              </w:rPr>
              <w:t>المتنقلة</w:t>
            </w:r>
            <w:r w:rsidRPr="005C087F">
              <w:rPr>
                <w:spacing w:val="-10"/>
                <w:position w:val="2"/>
                <w:rtl/>
              </w:rPr>
              <w:t xml:space="preserve">" </w:t>
            </w:r>
            <w:r w:rsidRPr="005C087F">
              <w:rPr>
                <w:spacing w:val="-10"/>
                <w:position w:val="2"/>
                <w:lang w:val="en-GB" w:bidi="ar-EG"/>
              </w:rPr>
              <w:t>(Be </w:t>
            </w:r>
            <w:proofErr w:type="spellStart"/>
            <w:r w:rsidRPr="005C087F">
              <w:rPr>
                <w:spacing w:val="-10"/>
                <w:position w:val="2"/>
                <w:lang w:val="en-GB" w:bidi="ar-EG"/>
              </w:rPr>
              <w:t>He@lthy</w:t>
            </w:r>
            <w:proofErr w:type="spellEnd"/>
            <w:r w:rsidRPr="005C087F">
              <w:rPr>
                <w:spacing w:val="-10"/>
                <w:position w:val="2"/>
                <w:lang w:val="en-GB" w:bidi="ar-EG"/>
              </w:rPr>
              <w:t>, Be Mobile)</w:t>
            </w:r>
            <w:r w:rsidRPr="005C087F">
              <w:rPr>
                <w:rFonts w:hint="cs"/>
                <w:spacing w:val="-10"/>
                <w:position w:val="2"/>
                <w:rtl/>
                <w:lang w:val="en-GB" w:bidi="ar-EG"/>
              </w:rPr>
              <w:t xml:space="preserve"> - </w:t>
            </w:r>
            <w:r w:rsidRPr="005C087F">
              <w:rPr>
                <w:rFonts w:hint="cs"/>
                <w:spacing w:val="-10"/>
                <w:rtl/>
              </w:rPr>
              <w:t>برنامج</w:t>
            </w:r>
            <w:r w:rsidRPr="005C087F">
              <w:rPr>
                <w:spacing w:val="-10"/>
                <w:rtl/>
              </w:rPr>
              <w:t xml:space="preserve"> </w:t>
            </w:r>
            <w:r w:rsidRPr="005C087F">
              <w:rPr>
                <w:rFonts w:hint="cs"/>
                <w:spacing w:val="-10"/>
                <w:rtl/>
              </w:rPr>
              <w:t>التطبيق</w:t>
            </w:r>
            <w:r w:rsidRPr="005C087F">
              <w:rPr>
                <w:spacing w:val="-10"/>
                <w:rtl/>
              </w:rPr>
              <w:t xml:space="preserve"> </w:t>
            </w:r>
            <w:r w:rsidRPr="005C087F">
              <w:rPr>
                <w:rFonts w:hint="cs"/>
                <w:spacing w:val="-10"/>
                <w:rtl/>
              </w:rPr>
              <w:t>المتنقل</w:t>
            </w:r>
            <w:r w:rsidRPr="005C087F">
              <w:rPr>
                <w:spacing w:val="-10"/>
                <w:rtl/>
              </w:rPr>
              <w:t xml:space="preserve"> </w:t>
            </w:r>
            <w:r w:rsidRPr="005C087F">
              <w:rPr>
                <w:rFonts w:hint="cs"/>
                <w:spacing w:val="-10"/>
                <w:rtl/>
              </w:rPr>
              <w:t>الخاص</w:t>
            </w:r>
            <w:r w:rsidRPr="005C087F">
              <w:rPr>
                <w:spacing w:val="-10"/>
                <w:rtl/>
              </w:rPr>
              <w:t xml:space="preserve"> </w:t>
            </w:r>
            <w:r w:rsidRPr="005C087F">
              <w:rPr>
                <w:rFonts w:hint="cs"/>
                <w:spacing w:val="-10"/>
                <w:rtl/>
              </w:rPr>
              <w:t>بمرض</w:t>
            </w:r>
            <w:r w:rsidRPr="005C087F">
              <w:rPr>
                <w:spacing w:val="-10"/>
                <w:rtl/>
              </w:rPr>
              <w:t xml:space="preserve"> </w:t>
            </w:r>
            <w:r w:rsidRPr="005C087F">
              <w:rPr>
                <w:rFonts w:hint="cs"/>
                <w:spacing w:val="-10"/>
                <w:rtl/>
              </w:rPr>
              <w:t>السكري</w:t>
            </w:r>
            <w:r w:rsidRPr="005C087F">
              <w:rPr>
                <w:spacing w:val="-10"/>
                <w:rtl/>
              </w:rPr>
              <w:t xml:space="preserve"> </w:t>
            </w:r>
            <w:r w:rsidRPr="005C087F">
              <w:rPr>
                <w:spacing w:val="-10"/>
              </w:rPr>
              <w:t>(</w:t>
            </w:r>
            <w:proofErr w:type="spellStart"/>
            <w:r w:rsidRPr="005C087F">
              <w:rPr>
                <w:spacing w:val="-10"/>
              </w:rPr>
              <w:t>mDiabetes</w:t>
            </w:r>
            <w:proofErr w:type="spellEnd"/>
            <w:r w:rsidRPr="005C087F">
              <w:rPr>
                <w:spacing w:val="-10"/>
              </w:rPr>
              <w:t>)</w:t>
            </w:r>
            <w:r w:rsidRPr="005C087F">
              <w:rPr>
                <w:rFonts w:hint="cs"/>
                <w:spacing w:val="-10"/>
                <w:rtl/>
              </w:rPr>
              <w:t xml:space="preserve"> </w:t>
            </w:r>
            <w:r w:rsidRPr="005C087F">
              <w:rPr>
                <w:spacing w:val="-10"/>
                <w:rtl/>
              </w:rPr>
              <w:t>–</w:t>
            </w:r>
            <w:r w:rsidRPr="005C087F">
              <w:rPr>
                <w:rFonts w:hint="cs"/>
                <w:spacing w:val="-10"/>
                <w:rtl/>
              </w:rPr>
              <w:t xml:space="preserve"> المرحلة الأولى</w:t>
            </w:r>
          </w:p>
        </w:tc>
        <w:tc>
          <w:tcPr>
            <w:tcW w:w="1261" w:type="dxa"/>
            <w:shd w:val="clear" w:color="auto" w:fill="auto"/>
            <w:hideMark/>
          </w:tcPr>
          <w:p w:rsidR="00F6747F" w:rsidRPr="0021232E" w:rsidRDefault="00F6747F" w:rsidP="00C462C6">
            <w:pPr>
              <w:spacing w:before="60" w:after="60" w:line="280" w:lineRule="exact"/>
              <w:jc w:val="left"/>
            </w:pPr>
            <w:r w:rsidRPr="0021232E">
              <w:t>167</w:t>
            </w:r>
            <w:r>
              <w:t> </w:t>
            </w:r>
            <w:r w:rsidRPr="0021232E">
              <w:t>310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32</w:t>
            </w:r>
          </w:p>
        </w:tc>
        <w:tc>
          <w:tcPr>
            <w:tcW w:w="5513" w:type="dxa"/>
            <w:shd w:val="clear" w:color="auto" w:fill="auto"/>
            <w:hideMark/>
          </w:tcPr>
          <w:p w:rsidR="00F6747F" w:rsidRPr="00F512A9" w:rsidRDefault="00F6747F" w:rsidP="00FD1E6D">
            <w:pPr>
              <w:spacing w:before="60" w:after="60" w:line="280" w:lineRule="exact"/>
              <w:rPr>
                <w:spacing w:val="-4"/>
                <w:position w:val="2"/>
                <w:lang w:bidi="ar-EG"/>
              </w:rPr>
            </w:pPr>
            <w:r w:rsidRPr="00F512A9">
              <w:rPr>
                <w:rFonts w:hint="cs"/>
                <w:spacing w:val="-4"/>
                <w:position w:val="2"/>
                <w:rtl/>
                <w:lang w:bidi="ar-EG"/>
              </w:rPr>
              <w:t>إدخال</w:t>
            </w:r>
            <w:r w:rsidRPr="00F512A9">
              <w:rPr>
                <w:rFonts w:hint="cs"/>
                <w:spacing w:val="-4"/>
                <w:position w:val="2"/>
                <w:rtl/>
              </w:rPr>
              <w:t xml:space="preserve"> تحسينات على</w:t>
            </w:r>
            <w:r w:rsidRPr="00F512A9">
              <w:rPr>
                <w:spacing w:val="-4"/>
                <w:position w:val="2"/>
                <w:rtl/>
              </w:rPr>
              <w:t xml:space="preserve"> </w:t>
            </w:r>
            <w:r w:rsidRPr="00F512A9">
              <w:rPr>
                <w:rFonts w:hint="eastAsia"/>
                <w:spacing w:val="-4"/>
                <w:position w:val="2"/>
                <w:rtl/>
              </w:rPr>
              <w:t>برمجية</w:t>
            </w:r>
            <w:r w:rsidRPr="00F512A9">
              <w:rPr>
                <w:spacing w:val="-4"/>
                <w:position w:val="2"/>
                <w:rtl/>
              </w:rPr>
              <w:t xml:space="preserve"> </w:t>
            </w:r>
            <w:r w:rsidRPr="00F512A9">
              <w:rPr>
                <w:rFonts w:hint="eastAsia"/>
                <w:spacing w:val="-4"/>
                <w:position w:val="2"/>
                <w:rtl/>
              </w:rPr>
              <w:t>نظام</w:t>
            </w:r>
            <w:r w:rsidRPr="00F512A9">
              <w:rPr>
                <w:spacing w:val="-4"/>
                <w:position w:val="2"/>
                <w:rtl/>
              </w:rPr>
              <w:t xml:space="preserve"> </w:t>
            </w:r>
            <w:r w:rsidRPr="00F512A9">
              <w:rPr>
                <w:rFonts w:hint="eastAsia"/>
                <w:spacing w:val="-4"/>
                <w:position w:val="2"/>
                <w:rtl/>
              </w:rPr>
              <w:t>إدارة</w:t>
            </w:r>
            <w:r w:rsidRPr="00F512A9">
              <w:rPr>
                <w:spacing w:val="-4"/>
                <w:position w:val="2"/>
                <w:rtl/>
              </w:rPr>
              <w:t xml:space="preserve"> </w:t>
            </w:r>
            <w:r w:rsidRPr="00F512A9">
              <w:rPr>
                <w:rFonts w:hint="eastAsia"/>
                <w:spacing w:val="-4"/>
                <w:position w:val="2"/>
                <w:rtl/>
              </w:rPr>
              <w:t>الطيف</w:t>
            </w:r>
            <w:r w:rsidRPr="00F512A9">
              <w:rPr>
                <w:spacing w:val="-4"/>
                <w:position w:val="2"/>
                <w:rtl/>
              </w:rPr>
              <w:t xml:space="preserve"> </w:t>
            </w:r>
            <w:r w:rsidRPr="00F512A9">
              <w:rPr>
                <w:rFonts w:hint="eastAsia"/>
                <w:spacing w:val="-4"/>
                <w:position w:val="2"/>
                <w:rtl/>
              </w:rPr>
              <w:t>لفائدة</w:t>
            </w:r>
            <w:r w:rsidRPr="00F512A9">
              <w:rPr>
                <w:spacing w:val="-4"/>
                <w:position w:val="2"/>
                <w:rtl/>
              </w:rPr>
              <w:t xml:space="preserve"> </w:t>
            </w:r>
            <w:r w:rsidRPr="00F512A9">
              <w:rPr>
                <w:rFonts w:hint="eastAsia"/>
                <w:spacing w:val="-4"/>
                <w:position w:val="2"/>
                <w:rtl/>
              </w:rPr>
              <w:t>البلدان</w:t>
            </w:r>
            <w:r w:rsidRPr="00F512A9">
              <w:rPr>
                <w:spacing w:val="-4"/>
                <w:position w:val="2"/>
                <w:rtl/>
              </w:rPr>
              <w:t xml:space="preserve"> </w:t>
            </w:r>
            <w:r w:rsidRPr="00F512A9">
              <w:rPr>
                <w:rFonts w:hint="eastAsia"/>
                <w:spacing w:val="-4"/>
                <w:position w:val="2"/>
                <w:rtl/>
              </w:rPr>
              <w:t>النامية</w:t>
            </w:r>
            <w:r w:rsidR="005062B8" w:rsidRPr="00F512A9">
              <w:rPr>
                <w:rFonts w:hint="cs"/>
                <w:spacing w:val="-4"/>
                <w:position w:val="2"/>
                <w:rtl/>
              </w:rPr>
              <w:t> </w:t>
            </w:r>
            <w:r w:rsidRPr="00F512A9">
              <w:rPr>
                <w:spacing w:val="-4"/>
                <w:position w:val="2"/>
                <w:lang w:bidi="ar-EG"/>
              </w:rPr>
              <w:t>("SMS4DC")</w:t>
            </w:r>
          </w:p>
        </w:tc>
        <w:tc>
          <w:tcPr>
            <w:tcW w:w="1261" w:type="dxa"/>
            <w:shd w:val="clear" w:color="auto" w:fill="auto"/>
            <w:hideMark/>
          </w:tcPr>
          <w:p w:rsidR="00F6747F" w:rsidRPr="0021232E" w:rsidRDefault="00F6747F" w:rsidP="00C462C6">
            <w:pPr>
              <w:spacing w:before="60" w:after="60" w:line="280" w:lineRule="exact"/>
              <w:jc w:val="left"/>
            </w:pPr>
            <w:r w:rsidRPr="0021232E">
              <w:t>126</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r w:rsidRPr="0021232E">
              <w:rPr>
                <w:color w:val="000000"/>
                <w:lang w:eastAsia="zh-CN"/>
              </w:rPr>
              <w:t>63</w:t>
            </w:r>
            <w:r>
              <w:rPr>
                <w:color w:val="000000"/>
                <w:lang w:eastAsia="zh-CN"/>
              </w:rPr>
              <w:t> </w:t>
            </w:r>
            <w:r w:rsidRPr="0021232E">
              <w:rPr>
                <w:color w:val="000000"/>
                <w:lang w:eastAsia="zh-CN"/>
              </w:rPr>
              <w:t>000</w:t>
            </w: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33</w:t>
            </w:r>
          </w:p>
        </w:tc>
        <w:tc>
          <w:tcPr>
            <w:tcW w:w="5513" w:type="dxa"/>
            <w:shd w:val="clear" w:color="auto" w:fill="auto"/>
            <w:hideMark/>
          </w:tcPr>
          <w:p w:rsidR="00F6747F" w:rsidRPr="00CB15D0" w:rsidRDefault="00F6747F" w:rsidP="00FD1E6D">
            <w:pPr>
              <w:spacing w:before="60" w:after="60" w:line="280" w:lineRule="exact"/>
              <w:rPr>
                <w:position w:val="2"/>
                <w:rtl/>
                <w:lang w:bidi="ar-EG"/>
              </w:rPr>
            </w:pPr>
            <w:r w:rsidRPr="00FB2753">
              <w:rPr>
                <w:rFonts w:hint="cs"/>
                <w:position w:val="6"/>
                <w:rtl/>
              </w:rPr>
              <w:t>تطوير مجموعة أدوات من أجل سياسة/إدارة الابتكار في مجال تكنولوجيا</w:t>
            </w:r>
            <w:r w:rsidRPr="00CB15D0">
              <w:rPr>
                <w:rFonts w:hint="cs"/>
                <w:position w:val="2"/>
                <w:rtl/>
              </w:rPr>
              <w:t xml:space="preserve"> </w:t>
            </w:r>
            <w:r w:rsidRPr="00FB2753">
              <w:rPr>
                <w:rFonts w:hint="cs"/>
                <w:position w:val="2"/>
                <w:rtl/>
              </w:rPr>
              <w:t xml:space="preserve">المعلومات </w:t>
            </w:r>
            <w:r w:rsidRPr="00744AE5">
              <w:rPr>
                <w:rFonts w:hint="cs"/>
                <w:spacing w:val="-4"/>
                <w:position w:val="2"/>
                <w:rtl/>
              </w:rPr>
              <w:t>والاتصالات والنظام الإيكولوجي للابتكار في مجال تكنولوجيا</w:t>
            </w:r>
            <w:r w:rsidRPr="00744AE5">
              <w:rPr>
                <w:rFonts w:hint="cs"/>
                <w:spacing w:val="-4"/>
                <w:position w:val="4"/>
                <w:rtl/>
              </w:rPr>
              <w:t xml:space="preserve"> </w:t>
            </w:r>
            <w:r w:rsidRPr="00744AE5">
              <w:rPr>
                <w:rFonts w:hint="cs"/>
                <w:spacing w:val="-4"/>
                <w:position w:val="-2"/>
                <w:rtl/>
              </w:rPr>
              <w:t>المعلومات والاتصالات</w:t>
            </w:r>
          </w:p>
        </w:tc>
        <w:tc>
          <w:tcPr>
            <w:tcW w:w="1261" w:type="dxa"/>
            <w:shd w:val="clear" w:color="auto" w:fill="auto"/>
            <w:hideMark/>
          </w:tcPr>
          <w:p w:rsidR="00F6747F" w:rsidRPr="0021232E" w:rsidRDefault="00F6747F" w:rsidP="00C462C6">
            <w:pPr>
              <w:spacing w:before="60" w:after="60" w:line="280" w:lineRule="exact"/>
              <w:jc w:val="left"/>
            </w:pPr>
            <w:r w:rsidRPr="0021232E">
              <w:t>142</w:t>
            </w:r>
            <w:r>
              <w:t> </w:t>
            </w:r>
            <w:r w:rsidRPr="0021232E">
              <w:t>282</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34</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الصحة المتنقلة من أجل مكافحة الأمراض غير المعدية في النرويج</w:t>
            </w:r>
          </w:p>
        </w:tc>
        <w:tc>
          <w:tcPr>
            <w:tcW w:w="1261" w:type="dxa"/>
            <w:shd w:val="clear" w:color="auto" w:fill="auto"/>
            <w:hideMark/>
          </w:tcPr>
          <w:p w:rsidR="00F6747F" w:rsidRPr="0021232E" w:rsidRDefault="00F6747F" w:rsidP="00C462C6">
            <w:pPr>
              <w:spacing w:before="60" w:after="60" w:line="280" w:lineRule="exact"/>
              <w:jc w:val="left"/>
            </w:pPr>
            <w:r w:rsidRPr="0021232E">
              <w:t>152</w:t>
            </w:r>
            <w:r>
              <w:t> </w:t>
            </w:r>
            <w:r w:rsidRPr="0021232E">
              <w:t>252</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35</w:t>
            </w:r>
          </w:p>
        </w:tc>
        <w:tc>
          <w:tcPr>
            <w:tcW w:w="5513" w:type="dxa"/>
            <w:shd w:val="clear" w:color="auto" w:fill="auto"/>
            <w:hideMark/>
          </w:tcPr>
          <w:p w:rsidR="00F6747F" w:rsidRPr="0021232E" w:rsidRDefault="00F6747F" w:rsidP="00FD1E6D">
            <w:pPr>
              <w:spacing w:before="60" w:after="60" w:line="280" w:lineRule="exact"/>
            </w:pPr>
            <w:r w:rsidRPr="0021232E">
              <w:rPr>
                <w:color w:val="000000"/>
                <w:rtl/>
              </w:rPr>
              <w:t>ماجستير على الخط في مجال إدارة الاتصالات</w:t>
            </w:r>
            <w:r w:rsidR="00710200">
              <w:rPr>
                <w:rFonts w:hint="cs"/>
                <w:color w:val="000000"/>
                <w:rtl/>
              </w:rPr>
              <w:t xml:space="preserve"> </w:t>
            </w:r>
            <w:r w:rsidRPr="0021232E">
              <w:rPr>
                <w:color w:val="000000"/>
              </w:rPr>
              <w:t>(</w:t>
            </w:r>
            <w:proofErr w:type="spellStart"/>
            <w:r w:rsidRPr="0021232E">
              <w:rPr>
                <w:color w:val="000000"/>
              </w:rPr>
              <w:t>eMCM</w:t>
            </w:r>
            <w:proofErr w:type="spellEnd"/>
            <w:r w:rsidRPr="0021232E">
              <w:rPr>
                <w:color w:val="000000"/>
              </w:rPr>
              <w:t>)</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36</w:t>
            </w:r>
          </w:p>
        </w:tc>
        <w:tc>
          <w:tcPr>
            <w:tcW w:w="5513" w:type="dxa"/>
            <w:shd w:val="clear" w:color="auto" w:fill="auto"/>
            <w:hideMark/>
          </w:tcPr>
          <w:p w:rsidR="00F6747F" w:rsidRPr="0021232E" w:rsidRDefault="00F6747F" w:rsidP="00FD1E6D">
            <w:pPr>
              <w:spacing w:before="60" w:after="60" w:line="280" w:lineRule="exact"/>
              <w:rPr>
                <w:rtl/>
                <w:lang w:bidi="ar-EG"/>
              </w:rPr>
            </w:pPr>
            <w:r w:rsidRPr="0021232E">
              <w:rPr>
                <w:color w:val="000000"/>
                <w:rtl/>
              </w:rPr>
              <w:t>تقديم برنامج التدريب على إدارة الطيف</w:t>
            </w:r>
            <w:r w:rsidRPr="0021232E">
              <w:rPr>
                <w:rFonts w:hint="cs"/>
                <w:color w:val="000000"/>
                <w:rtl/>
              </w:rPr>
              <w:t xml:space="preserve"> </w:t>
            </w:r>
            <w:r w:rsidRPr="0021232E">
              <w:rPr>
                <w:color w:val="000000"/>
              </w:rPr>
              <w:t>(SMTP)</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37</w:t>
            </w:r>
          </w:p>
        </w:tc>
        <w:tc>
          <w:tcPr>
            <w:tcW w:w="5513" w:type="dxa"/>
            <w:shd w:val="clear" w:color="auto" w:fill="auto"/>
            <w:hideMark/>
          </w:tcPr>
          <w:p w:rsidR="00F6747F" w:rsidRPr="0021232E" w:rsidRDefault="00F6747F" w:rsidP="00FD1E6D">
            <w:pPr>
              <w:spacing w:before="60" w:after="60" w:line="280" w:lineRule="exact"/>
            </w:pPr>
            <w:r w:rsidRPr="0021232E">
              <w:rPr>
                <w:color w:val="000000"/>
                <w:rtl/>
              </w:rPr>
              <w:t>تقديم برنامج التدريب على إدارة الطيف</w:t>
            </w:r>
            <w:r w:rsidRPr="0021232E">
              <w:rPr>
                <w:rFonts w:hint="cs"/>
                <w:color w:val="000000"/>
                <w:rtl/>
              </w:rPr>
              <w:t xml:space="preserve"> </w:t>
            </w:r>
            <w:r w:rsidRPr="0021232E">
              <w:rPr>
                <w:color w:val="000000"/>
              </w:rPr>
              <w:t>(SMTP)</w:t>
            </w:r>
          </w:p>
        </w:tc>
        <w:tc>
          <w:tcPr>
            <w:tcW w:w="1261" w:type="dxa"/>
            <w:shd w:val="clear" w:color="auto" w:fill="auto"/>
            <w:hideMark/>
          </w:tcPr>
          <w:p w:rsidR="00F6747F" w:rsidRPr="0021232E" w:rsidRDefault="00F6747F" w:rsidP="00C462C6">
            <w:pPr>
              <w:spacing w:before="60" w:after="60" w:line="280" w:lineRule="exact"/>
              <w:jc w:val="left"/>
            </w:pP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38</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الصحة المتنقلة من أجل مكافحة الأمراض غير المعدية في النرويج</w:t>
            </w:r>
          </w:p>
        </w:tc>
        <w:tc>
          <w:tcPr>
            <w:tcW w:w="1261" w:type="dxa"/>
            <w:shd w:val="clear" w:color="auto" w:fill="auto"/>
            <w:hideMark/>
          </w:tcPr>
          <w:p w:rsidR="00F6747F" w:rsidRPr="0021232E" w:rsidRDefault="00F6747F" w:rsidP="00C462C6">
            <w:pPr>
              <w:spacing w:before="60" w:after="60" w:line="280" w:lineRule="exact"/>
              <w:jc w:val="left"/>
            </w:pPr>
            <w:r w:rsidRPr="0021232E">
              <w:t>152</w:t>
            </w:r>
            <w:r>
              <w:t> </w:t>
            </w:r>
            <w:r w:rsidRPr="0021232E">
              <w:t>252</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39</w:t>
            </w:r>
          </w:p>
        </w:tc>
        <w:tc>
          <w:tcPr>
            <w:tcW w:w="5513" w:type="dxa"/>
            <w:shd w:val="clear" w:color="auto" w:fill="auto"/>
            <w:hideMark/>
          </w:tcPr>
          <w:p w:rsidR="00F6747F" w:rsidRPr="0021232E" w:rsidRDefault="00F6747F" w:rsidP="00FD1E6D">
            <w:pPr>
              <w:spacing w:before="60" w:after="60" w:line="280" w:lineRule="exact"/>
              <w:rPr>
                <w:rtl/>
              </w:rPr>
            </w:pPr>
            <w:r w:rsidRPr="0021232E">
              <w:rPr>
                <w:rFonts w:hint="cs"/>
                <w:position w:val="2"/>
                <w:rtl/>
                <w:lang w:bidi="ar-EG"/>
              </w:rPr>
              <w:t>تعزيز فريق الاستجابة للحوادث الحاسوبية/مركز التنسيق في كينيا</w:t>
            </w:r>
          </w:p>
        </w:tc>
        <w:tc>
          <w:tcPr>
            <w:tcW w:w="1261" w:type="dxa"/>
            <w:shd w:val="clear" w:color="auto" w:fill="auto"/>
            <w:hideMark/>
          </w:tcPr>
          <w:p w:rsidR="00F6747F" w:rsidRPr="0021232E" w:rsidRDefault="00F6747F" w:rsidP="00C462C6">
            <w:pPr>
              <w:spacing w:before="60" w:after="60" w:line="280" w:lineRule="exact"/>
              <w:jc w:val="left"/>
            </w:pPr>
            <w:r w:rsidRPr="0021232E">
              <w:t>310</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40</w:t>
            </w:r>
          </w:p>
        </w:tc>
        <w:tc>
          <w:tcPr>
            <w:tcW w:w="5513" w:type="dxa"/>
            <w:shd w:val="clear" w:color="auto" w:fill="auto"/>
            <w:hideMark/>
          </w:tcPr>
          <w:p w:rsidR="00F6747F" w:rsidRPr="00EF3863" w:rsidRDefault="00F6747F" w:rsidP="0034438B">
            <w:pPr>
              <w:spacing w:before="60" w:after="60" w:line="280" w:lineRule="exact"/>
              <w:rPr>
                <w:spacing w:val="4"/>
              </w:rPr>
            </w:pPr>
            <w:r w:rsidRPr="00EF3863">
              <w:rPr>
                <w:rFonts w:hint="cs"/>
                <w:spacing w:val="4"/>
                <w:position w:val="2"/>
                <w:rtl/>
                <w:lang w:bidi="ar-EG"/>
              </w:rPr>
              <w:t>التعاون والشراكة في مجال تكنولوجيا المعلومات والاتصالات</w:t>
            </w:r>
            <w:r w:rsidR="0034438B" w:rsidRPr="00EF3863">
              <w:rPr>
                <w:spacing w:val="4"/>
                <w:position w:val="2"/>
                <w:rtl/>
                <w:lang w:bidi="ar-EG"/>
              </w:rPr>
              <w:noBreakHyphen/>
            </w:r>
            <w:r w:rsidRPr="00EF3863">
              <w:rPr>
                <w:rFonts w:hint="cs"/>
                <w:spacing w:val="4"/>
                <w:position w:val="2"/>
                <w:rtl/>
                <w:lang w:bidi="ar-EG"/>
              </w:rPr>
              <w:t>هيئة تنظيم الاتصالات</w:t>
            </w:r>
            <w:r w:rsidR="0034438B" w:rsidRPr="00EF3863">
              <w:rPr>
                <w:spacing w:val="4"/>
                <w:position w:val="2"/>
                <w:rtl/>
                <w:lang w:bidi="ar-EG"/>
              </w:rPr>
              <w:noBreakHyphen/>
            </w:r>
            <w:r w:rsidRPr="00EF3863">
              <w:rPr>
                <w:rFonts w:hint="cs"/>
                <w:spacing w:val="4"/>
                <w:position w:val="2"/>
                <w:rtl/>
                <w:lang w:bidi="ar-EG"/>
              </w:rPr>
              <w:t>الإمارات العربية المتحدة</w:t>
            </w:r>
          </w:p>
        </w:tc>
        <w:tc>
          <w:tcPr>
            <w:tcW w:w="1261" w:type="dxa"/>
            <w:shd w:val="clear" w:color="auto" w:fill="auto"/>
            <w:hideMark/>
          </w:tcPr>
          <w:p w:rsidR="00F6747F" w:rsidRPr="0021232E" w:rsidRDefault="00F6747F" w:rsidP="00C462C6">
            <w:pPr>
              <w:spacing w:before="60" w:after="60" w:line="280" w:lineRule="exact"/>
              <w:jc w:val="left"/>
            </w:pPr>
            <w:r w:rsidRPr="0021232E">
              <w:t>152</w:t>
            </w:r>
            <w:r>
              <w:t> </w:t>
            </w:r>
            <w:r w:rsidRPr="0021232E">
              <w:t>100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41</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بناء القدرات البشرية في مجال الإصدار السادس لبروتوكول الإنترنت</w:t>
            </w:r>
          </w:p>
        </w:tc>
        <w:tc>
          <w:tcPr>
            <w:tcW w:w="1261" w:type="dxa"/>
            <w:shd w:val="clear" w:color="auto" w:fill="auto"/>
            <w:hideMark/>
          </w:tcPr>
          <w:p w:rsidR="00F6747F" w:rsidRPr="0021232E" w:rsidRDefault="00F6747F" w:rsidP="00C462C6">
            <w:pPr>
              <w:spacing w:before="60" w:after="60" w:line="280" w:lineRule="exact"/>
              <w:jc w:val="left"/>
            </w:pPr>
            <w:r w:rsidRPr="0021232E">
              <w:t>36</w:t>
            </w:r>
            <w:r>
              <w:t> </w:t>
            </w:r>
            <w:r w:rsidRPr="0021232E">
              <w:t>504</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2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42</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الخطط الرئيسية لإدارة الطيف</w:t>
            </w:r>
          </w:p>
        </w:tc>
        <w:tc>
          <w:tcPr>
            <w:tcW w:w="1261" w:type="dxa"/>
            <w:shd w:val="clear" w:color="auto" w:fill="auto"/>
            <w:hideMark/>
          </w:tcPr>
          <w:p w:rsidR="00F6747F" w:rsidRPr="0021232E" w:rsidRDefault="00F6747F" w:rsidP="00C462C6">
            <w:pPr>
              <w:spacing w:before="60" w:after="60" w:line="280" w:lineRule="exact"/>
              <w:jc w:val="left"/>
            </w:pPr>
            <w:r w:rsidRPr="0021232E">
              <w:t>142</w:t>
            </w:r>
            <w:r>
              <w:t> </w:t>
            </w:r>
            <w:r w:rsidRPr="0021232E">
              <w:t>247</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826"/>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43</w:t>
            </w:r>
          </w:p>
        </w:tc>
        <w:tc>
          <w:tcPr>
            <w:tcW w:w="5513" w:type="dxa"/>
            <w:shd w:val="clear" w:color="auto" w:fill="auto"/>
            <w:hideMark/>
          </w:tcPr>
          <w:p w:rsidR="00F6747F" w:rsidRPr="005B5101" w:rsidRDefault="00F6747F" w:rsidP="00FD1E6D">
            <w:pPr>
              <w:spacing w:before="60" w:after="60" w:line="280" w:lineRule="exact"/>
              <w:rPr>
                <w:spacing w:val="2"/>
                <w:rtl/>
                <w:lang w:bidi="ar-EG"/>
              </w:rPr>
            </w:pPr>
            <w:r w:rsidRPr="005B5101">
              <w:rPr>
                <w:rFonts w:hint="cs"/>
                <w:spacing w:val="2"/>
                <w:position w:val="4"/>
                <w:rtl/>
                <w:lang w:bidi="ar-EG"/>
              </w:rPr>
              <w:t xml:space="preserve">تنفيذ </w:t>
            </w:r>
            <w:r w:rsidRPr="005B5101">
              <w:rPr>
                <w:rFonts w:hint="cs"/>
                <w:spacing w:val="2"/>
                <w:position w:val="4"/>
                <w:rtl/>
              </w:rPr>
              <w:t xml:space="preserve">عنصر التكيف مع تغير المناخ لمشروع حلول الاتصالات الساتلية والقدرات </w:t>
            </w:r>
            <w:r w:rsidRPr="005B5101">
              <w:rPr>
                <w:rFonts w:hint="cs"/>
                <w:spacing w:val="2"/>
                <w:position w:val="2"/>
                <w:rtl/>
              </w:rPr>
              <w:t xml:space="preserve">والاتصالات في حالات الطوارئ من أجل </w:t>
            </w:r>
            <w:r w:rsidRPr="005B5101">
              <w:rPr>
                <w:color w:val="000000"/>
                <w:spacing w:val="2"/>
                <w:position w:val="2"/>
                <w:rtl/>
              </w:rPr>
              <w:t>الدول الجزرية الصغيرة النامية</w:t>
            </w:r>
            <w:r w:rsidRPr="005B5101">
              <w:rPr>
                <w:rFonts w:hint="cs"/>
                <w:spacing w:val="2"/>
                <w:position w:val="2"/>
                <w:rtl/>
              </w:rPr>
              <w:t xml:space="preserve"> في</w:t>
            </w:r>
            <w:r w:rsidR="00A13678" w:rsidRPr="005B5101">
              <w:rPr>
                <w:rFonts w:hint="eastAsia"/>
                <w:spacing w:val="2"/>
                <w:position w:val="2"/>
                <w:rtl/>
              </w:rPr>
              <w:t> </w:t>
            </w:r>
            <w:r w:rsidRPr="005B5101">
              <w:rPr>
                <w:rFonts w:hint="cs"/>
                <w:spacing w:val="2"/>
                <w:position w:val="2"/>
                <w:rtl/>
              </w:rPr>
              <w:t>المحيط</w:t>
            </w:r>
            <w:r w:rsidR="00A13678" w:rsidRPr="005B5101">
              <w:rPr>
                <w:rFonts w:hint="eastAsia"/>
                <w:spacing w:val="2"/>
                <w:rtl/>
              </w:rPr>
              <w:t> </w:t>
            </w:r>
            <w:r w:rsidRPr="005B5101">
              <w:rPr>
                <w:rFonts w:hint="cs"/>
                <w:spacing w:val="2"/>
                <w:rtl/>
              </w:rPr>
              <w:t>الهادئ</w:t>
            </w:r>
          </w:p>
        </w:tc>
        <w:tc>
          <w:tcPr>
            <w:tcW w:w="1261" w:type="dxa"/>
            <w:shd w:val="clear" w:color="auto" w:fill="auto"/>
            <w:hideMark/>
          </w:tcPr>
          <w:p w:rsidR="00F6747F" w:rsidRPr="0021232E" w:rsidRDefault="00F6747F" w:rsidP="00C462C6">
            <w:pPr>
              <w:spacing w:before="60" w:after="60" w:line="280" w:lineRule="exact"/>
              <w:jc w:val="left"/>
            </w:pPr>
            <w:r w:rsidRPr="0021232E">
              <w:t>107</w:t>
            </w:r>
            <w:r>
              <w:t> </w:t>
            </w:r>
            <w:r w:rsidRPr="0021232E">
              <w:t>643</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24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44</w:t>
            </w:r>
          </w:p>
        </w:tc>
        <w:tc>
          <w:tcPr>
            <w:tcW w:w="5513" w:type="dxa"/>
            <w:shd w:val="clear" w:color="auto" w:fill="auto"/>
            <w:hideMark/>
          </w:tcPr>
          <w:p w:rsidR="00F6747F" w:rsidRPr="0061242E" w:rsidRDefault="00F6747F" w:rsidP="00FD1E6D">
            <w:pPr>
              <w:spacing w:before="60" w:after="60" w:line="280" w:lineRule="exact"/>
              <w:rPr>
                <w:rtl/>
                <w:lang w:bidi="ar-EG"/>
              </w:rPr>
            </w:pPr>
            <w:r w:rsidRPr="0061242E">
              <w:rPr>
                <w:rFonts w:hint="cs"/>
                <w:position w:val="2"/>
                <w:rtl/>
                <w:lang w:bidi="ar-EG"/>
              </w:rPr>
              <w:t xml:space="preserve">مشروع </w:t>
            </w:r>
            <w:bookmarkStart w:id="1" w:name="lt_pId224"/>
            <w:r w:rsidRPr="0061242E">
              <w:rPr>
                <w:color w:val="000000"/>
                <w:lang w:eastAsia="zh-CN"/>
              </w:rPr>
              <w:t>ICB4PAC II</w:t>
            </w:r>
            <w:bookmarkEnd w:id="1"/>
            <w:r w:rsidR="0061242E">
              <w:rPr>
                <w:rFonts w:hint="cs"/>
                <w:rtl/>
                <w:lang w:bidi="ar-EG"/>
              </w:rPr>
              <w:t xml:space="preserve"> لبلدان المحيط الهادئ</w:t>
            </w:r>
          </w:p>
        </w:tc>
        <w:tc>
          <w:tcPr>
            <w:tcW w:w="1261" w:type="dxa"/>
            <w:shd w:val="clear" w:color="auto" w:fill="auto"/>
            <w:hideMark/>
          </w:tcPr>
          <w:p w:rsidR="00F6747F" w:rsidRPr="0021232E" w:rsidRDefault="00F6747F" w:rsidP="00C462C6">
            <w:pPr>
              <w:spacing w:before="60" w:after="60" w:line="280" w:lineRule="exact"/>
              <w:jc w:val="left"/>
            </w:pPr>
            <w:r w:rsidRPr="0021232E">
              <w:t>152</w:t>
            </w:r>
            <w:r>
              <w:t> </w:t>
            </w:r>
            <w:r w:rsidRPr="0021232E">
              <w:t>100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45</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دعم تنفيذ </w:t>
            </w:r>
            <w:r w:rsidRPr="0021232E">
              <w:rPr>
                <w:rFonts w:hint="cs"/>
                <w:color w:val="000000"/>
                <w:rtl/>
              </w:rPr>
              <w:t>المبادرات</w:t>
            </w:r>
            <w:r w:rsidRPr="0021232E">
              <w:rPr>
                <w:color w:val="000000"/>
                <w:rtl/>
              </w:rPr>
              <w:t xml:space="preserve"> الإقليمية للاتحاد لمنطقة آسيا والمحيط الهادئ</w:t>
            </w:r>
          </w:p>
        </w:tc>
        <w:tc>
          <w:tcPr>
            <w:tcW w:w="1261" w:type="dxa"/>
            <w:shd w:val="clear" w:color="auto" w:fill="auto"/>
            <w:hideMark/>
          </w:tcPr>
          <w:p w:rsidR="00F6747F" w:rsidRPr="0021232E" w:rsidRDefault="00F6747F" w:rsidP="00C462C6">
            <w:pPr>
              <w:spacing w:before="60" w:after="60" w:line="280" w:lineRule="exact"/>
              <w:jc w:val="left"/>
            </w:pPr>
            <w:r w:rsidRPr="0021232E">
              <w:t>591</w:t>
            </w:r>
            <w:r>
              <w:t> </w:t>
            </w:r>
            <w:r w:rsidRPr="0021232E">
              <w:t>000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46</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الخطط الرئيسية لإدارة الطيف والمساعدة الق</w:t>
            </w:r>
            <w:r w:rsidR="00BE7658">
              <w:rPr>
                <w:rFonts w:hint="cs"/>
                <w:position w:val="2"/>
                <w:rtl/>
                <w:lang w:bidi="ar-EG"/>
              </w:rPr>
              <w:t>ُ</w:t>
            </w:r>
            <w:r w:rsidRPr="0021232E">
              <w:rPr>
                <w:rFonts w:hint="cs"/>
                <w:position w:val="2"/>
                <w:rtl/>
                <w:lang w:bidi="ar-EG"/>
              </w:rPr>
              <w:t>طرية في مجال إدارة الطيف</w:t>
            </w:r>
          </w:p>
        </w:tc>
        <w:tc>
          <w:tcPr>
            <w:tcW w:w="1261" w:type="dxa"/>
            <w:shd w:val="clear" w:color="auto" w:fill="auto"/>
            <w:hideMark/>
          </w:tcPr>
          <w:p w:rsidR="00F6747F" w:rsidRPr="0021232E" w:rsidRDefault="00F6747F" w:rsidP="00C462C6">
            <w:pPr>
              <w:spacing w:before="60" w:after="60" w:line="280" w:lineRule="exact"/>
              <w:jc w:val="left"/>
            </w:pPr>
            <w:r w:rsidRPr="0021232E">
              <w:t>156</w:t>
            </w:r>
            <w:r>
              <w:t> </w:t>
            </w:r>
            <w:r w:rsidRPr="0021232E">
              <w:t>959</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47</w:t>
            </w:r>
          </w:p>
        </w:tc>
        <w:tc>
          <w:tcPr>
            <w:tcW w:w="5513" w:type="dxa"/>
            <w:shd w:val="clear" w:color="auto" w:fill="auto"/>
            <w:hideMark/>
          </w:tcPr>
          <w:p w:rsidR="00F6747F" w:rsidRPr="0021232E" w:rsidRDefault="00F6747F" w:rsidP="00FD1E6D">
            <w:pPr>
              <w:spacing w:before="60" w:after="60" w:line="280" w:lineRule="exact"/>
              <w:rPr>
                <w:rtl/>
              </w:rPr>
            </w:pPr>
            <w:r w:rsidRPr="0021232E">
              <w:rPr>
                <w:rFonts w:hint="cs"/>
                <w:position w:val="2"/>
                <w:rtl/>
                <w:lang w:bidi="ar-EG"/>
              </w:rPr>
              <w:t>الخطط الرئيسية لإدارة الطيف (</w:t>
            </w:r>
            <w:r w:rsidRPr="0021232E">
              <w:rPr>
                <w:color w:val="000000"/>
                <w:rtl/>
              </w:rPr>
              <w:t>بلدان منطقة البحر الكاريب‍ي</w:t>
            </w:r>
            <w:r w:rsidRPr="0021232E">
              <w:rPr>
                <w:rFonts w:hint="cs"/>
                <w:rtl/>
              </w:rPr>
              <w:t>)</w:t>
            </w:r>
          </w:p>
        </w:tc>
        <w:tc>
          <w:tcPr>
            <w:tcW w:w="1261" w:type="dxa"/>
            <w:shd w:val="clear" w:color="auto" w:fill="auto"/>
            <w:hideMark/>
          </w:tcPr>
          <w:p w:rsidR="00F6747F" w:rsidRPr="0021232E" w:rsidRDefault="00F6747F" w:rsidP="00C462C6">
            <w:pPr>
              <w:spacing w:before="60" w:after="60" w:line="280" w:lineRule="exact"/>
              <w:jc w:val="left"/>
            </w:pPr>
            <w:r w:rsidRPr="0021232E">
              <w:t>144</w:t>
            </w:r>
            <w:r>
              <w:t> </w:t>
            </w:r>
            <w:r w:rsidRPr="0021232E">
              <w:t>307</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lastRenderedPageBreak/>
              <w:t>48</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دعم تنسيق سياسات تكنولوجيا المعلومات والاتصالات في منطقة البحر</w:t>
            </w:r>
            <w:r w:rsidR="00E2320D">
              <w:rPr>
                <w:rFonts w:hint="eastAsia"/>
                <w:position w:val="2"/>
                <w:rtl/>
                <w:lang w:bidi="ar-EG"/>
              </w:rPr>
              <w:t> </w:t>
            </w:r>
            <w:r w:rsidRPr="0021232E">
              <w:rPr>
                <w:rFonts w:hint="cs"/>
                <w:position w:val="2"/>
                <w:rtl/>
                <w:lang w:bidi="ar-EG"/>
              </w:rPr>
              <w:t>الكاريبي</w:t>
            </w:r>
          </w:p>
        </w:tc>
        <w:tc>
          <w:tcPr>
            <w:tcW w:w="1261" w:type="dxa"/>
            <w:shd w:val="clear" w:color="auto" w:fill="auto"/>
            <w:hideMark/>
          </w:tcPr>
          <w:p w:rsidR="00F6747F" w:rsidRPr="0021232E" w:rsidRDefault="00F6747F" w:rsidP="00C462C6">
            <w:pPr>
              <w:spacing w:before="60" w:after="60" w:line="280" w:lineRule="exact"/>
              <w:jc w:val="left"/>
            </w:pPr>
            <w:r w:rsidRPr="0021232E">
              <w:t>304</w:t>
            </w:r>
            <w:r>
              <w:t> </w:t>
            </w:r>
            <w:r w:rsidRPr="0021232E">
              <w:t>200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49</w:t>
            </w:r>
          </w:p>
        </w:tc>
        <w:tc>
          <w:tcPr>
            <w:tcW w:w="5513" w:type="dxa"/>
            <w:shd w:val="clear" w:color="auto" w:fill="auto"/>
            <w:hideMark/>
          </w:tcPr>
          <w:p w:rsidR="00F6747F" w:rsidRPr="0021232E" w:rsidRDefault="00F6747F" w:rsidP="00FD1E6D">
            <w:pPr>
              <w:spacing w:before="60" w:after="60" w:line="280" w:lineRule="exact"/>
              <w:rPr>
                <w:rtl/>
                <w:lang w:bidi="ar-EG"/>
              </w:rPr>
            </w:pPr>
            <w:r w:rsidRPr="0021232E">
              <w:rPr>
                <w:rFonts w:hint="cs"/>
                <w:position w:val="2"/>
                <w:rtl/>
                <w:lang w:bidi="ar-EG"/>
              </w:rPr>
              <w:t xml:space="preserve">وضع خارطة طريق لتنفيذ </w:t>
            </w:r>
            <w:r w:rsidRPr="0021232E">
              <w:rPr>
                <w:rFonts w:hint="cs"/>
                <w:rtl/>
                <w:lang w:bidi="ar-EG"/>
              </w:rPr>
              <w:t>الإذاعة الراديوية الرقمية للأرض في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561</w:t>
            </w:r>
            <w:r>
              <w:t> </w:t>
            </w:r>
            <w:r w:rsidRPr="0021232E">
              <w:t>497</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675"/>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50</w:t>
            </w:r>
          </w:p>
        </w:tc>
        <w:tc>
          <w:tcPr>
            <w:tcW w:w="5513" w:type="dxa"/>
            <w:shd w:val="clear" w:color="auto" w:fill="auto"/>
            <w:hideMark/>
          </w:tcPr>
          <w:p w:rsidR="00F6747F" w:rsidRPr="0021232E" w:rsidRDefault="00F6747F" w:rsidP="00FD1E6D">
            <w:pPr>
              <w:spacing w:before="60" w:after="60" w:line="280" w:lineRule="exact"/>
              <w:rPr>
                <w:rtl/>
                <w:lang w:bidi="ar-EG"/>
              </w:rPr>
            </w:pPr>
            <w:r w:rsidRPr="0021232E">
              <w:rPr>
                <w:rFonts w:hint="cs"/>
                <w:position w:val="2"/>
                <w:rtl/>
                <w:lang w:bidi="ar-EG"/>
              </w:rPr>
              <w:t xml:space="preserve">دراسة بشأن ترخيص الطيف </w:t>
            </w:r>
            <w:r w:rsidRPr="0021232E">
              <w:rPr>
                <w:rFonts w:hint="cs"/>
                <w:rtl/>
              </w:rPr>
              <w:t xml:space="preserve">للنطاق </w:t>
            </w:r>
            <w:r w:rsidRPr="0021232E">
              <w:t>MHz 1</w:t>
            </w:r>
            <w:r w:rsidR="00F90F4E">
              <w:t> </w:t>
            </w:r>
            <w:r w:rsidRPr="0021232E">
              <w:t>800</w:t>
            </w:r>
            <w:r w:rsidRPr="0021232E">
              <w:rPr>
                <w:rFonts w:hint="cs"/>
                <w:rtl/>
                <w:lang w:bidi="ar-EG"/>
              </w:rPr>
              <w:t xml:space="preserve"> والطيف ذي الصلة في إطار الامتياز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614</w:t>
            </w:r>
            <w:r>
              <w:t> </w:t>
            </w:r>
            <w:r w:rsidRPr="0021232E">
              <w:t>640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51</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تخطيط وقياس التردد </w:t>
            </w:r>
            <w:r w:rsidRPr="0021232E">
              <w:rPr>
                <w:color w:val="000000"/>
                <w:rtl/>
              </w:rPr>
              <w:t>للإذاعة التلفزيونية الرقمية للأرض</w:t>
            </w:r>
            <w:r w:rsidRPr="0021232E">
              <w:rPr>
                <w:rFonts w:hint="cs"/>
                <w:color w:val="000000"/>
                <w:rtl/>
              </w:rPr>
              <w:t xml:space="preserve">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472</w:t>
            </w:r>
            <w:r>
              <w:t> </w:t>
            </w:r>
            <w:r w:rsidRPr="0021232E">
              <w:t>801</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675"/>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52</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وضع خارطة طريق لنشر الإذاعة التلفزيونية المتنقلة والتنظيم في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576</w:t>
            </w:r>
            <w:r>
              <w:t> </w:t>
            </w:r>
            <w:r w:rsidRPr="0021232E">
              <w:t>485</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53</w:t>
            </w:r>
          </w:p>
        </w:tc>
        <w:tc>
          <w:tcPr>
            <w:tcW w:w="5513" w:type="dxa"/>
            <w:shd w:val="clear" w:color="auto" w:fill="auto"/>
            <w:hideMark/>
          </w:tcPr>
          <w:p w:rsidR="00F6747F" w:rsidRPr="005C087F" w:rsidRDefault="00F6747F" w:rsidP="00FD1E6D">
            <w:pPr>
              <w:spacing w:before="60" w:after="60" w:line="280" w:lineRule="exact"/>
              <w:rPr>
                <w:spacing w:val="-4"/>
              </w:rPr>
            </w:pPr>
            <w:r w:rsidRPr="005C087F">
              <w:rPr>
                <w:rFonts w:hint="cs"/>
                <w:spacing w:val="-4"/>
                <w:position w:val="2"/>
                <w:rtl/>
                <w:lang w:bidi="ar-EG"/>
              </w:rPr>
              <w:t>بناء القدرات البشرية في مجال إحصاءات ومؤشرات الاتصالات/تكنولوجيا المعلومات والاتصالات</w:t>
            </w:r>
          </w:p>
        </w:tc>
        <w:tc>
          <w:tcPr>
            <w:tcW w:w="1261" w:type="dxa"/>
            <w:shd w:val="clear" w:color="auto" w:fill="auto"/>
            <w:hideMark/>
          </w:tcPr>
          <w:p w:rsidR="00F6747F" w:rsidRPr="0021232E" w:rsidRDefault="00F6747F" w:rsidP="00C462C6">
            <w:pPr>
              <w:spacing w:before="60" w:after="60" w:line="280" w:lineRule="exact"/>
              <w:jc w:val="left"/>
            </w:pPr>
            <w:r w:rsidRPr="0021232E">
              <w:t>314</w:t>
            </w:r>
            <w:r>
              <w:t> </w:t>
            </w:r>
            <w:r w:rsidRPr="0021232E">
              <w:t>223</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54</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 xml:space="preserve">وضع إطار لبدء العمل </w:t>
            </w:r>
            <w:r w:rsidRPr="0021232E">
              <w:rPr>
                <w:rFonts w:hint="cs"/>
                <w:rtl/>
              </w:rPr>
              <w:t>بالخدمات الإذاعية التلفزيونية المجتمعية في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217</w:t>
            </w:r>
            <w:r>
              <w:t> </w:t>
            </w:r>
            <w:r w:rsidRPr="0021232E">
              <w:t>930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55</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تخطيط تردد الإذاعة الراديوية للأرض في تايلاند (المرحلة الأولى)</w:t>
            </w:r>
          </w:p>
        </w:tc>
        <w:tc>
          <w:tcPr>
            <w:tcW w:w="1261" w:type="dxa"/>
            <w:shd w:val="clear" w:color="auto" w:fill="auto"/>
            <w:hideMark/>
          </w:tcPr>
          <w:p w:rsidR="00F6747F" w:rsidRPr="0021232E" w:rsidRDefault="00F6747F" w:rsidP="00C462C6">
            <w:pPr>
              <w:spacing w:before="60" w:after="60" w:line="280" w:lineRule="exact"/>
              <w:jc w:val="left"/>
            </w:pPr>
            <w:r w:rsidRPr="0021232E">
              <w:t>209</w:t>
            </w:r>
            <w:r>
              <w:t> </w:t>
            </w:r>
            <w:r w:rsidRPr="0021232E">
              <w:t>876</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56</w:t>
            </w:r>
          </w:p>
        </w:tc>
        <w:tc>
          <w:tcPr>
            <w:tcW w:w="5513" w:type="dxa"/>
            <w:shd w:val="clear" w:color="auto" w:fill="auto"/>
            <w:hideMark/>
          </w:tcPr>
          <w:p w:rsidR="00F6747F" w:rsidRPr="0021232E" w:rsidRDefault="00F6747F" w:rsidP="00FD1E6D">
            <w:pPr>
              <w:spacing w:before="60" w:after="60" w:line="280" w:lineRule="exact"/>
              <w:rPr>
                <w:lang w:bidi="ar-EG"/>
              </w:rPr>
            </w:pPr>
            <w:r w:rsidRPr="0021232E">
              <w:rPr>
                <w:rFonts w:hint="cs"/>
                <w:position w:val="2"/>
                <w:rtl/>
                <w:lang w:bidi="ar-EG"/>
              </w:rPr>
              <w:t>بناء القدرات في مراكز الإنترنت الريفية في تايلان</w:t>
            </w:r>
            <w:r w:rsidRPr="0021232E">
              <w:rPr>
                <w:rFonts w:hint="eastAsia"/>
                <w:position w:val="2"/>
                <w:rtl/>
                <w:lang w:bidi="ar-EG"/>
              </w:rPr>
              <w:t>د</w:t>
            </w:r>
          </w:p>
        </w:tc>
        <w:tc>
          <w:tcPr>
            <w:tcW w:w="1261" w:type="dxa"/>
            <w:shd w:val="clear" w:color="auto" w:fill="auto"/>
            <w:hideMark/>
          </w:tcPr>
          <w:p w:rsidR="00F6747F" w:rsidRPr="0021232E" w:rsidRDefault="00F6747F" w:rsidP="00C462C6">
            <w:pPr>
              <w:spacing w:before="60" w:after="60" w:line="280" w:lineRule="exact"/>
              <w:jc w:val="left"/>
            </w:pPr>
            <w:r w:rsidRPr="0021232E">
              <w:t>222</w:t>
            </w:r>
            <w:r>
              <w:t> </w:t>
            </w:r>
            <w:r w:rsidRPr="0021232E">
              <w:t>429</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57</w:t>
            </w:r>
          </w:p>
        </w:tc>
        <w:tc>
          <w:tcPr>
            <w:tcW w:w="5513" w:type="dxa"/>
            <w:shd w:val="clear" w:color="auto" w:fill="auto"/>
            <w:hideMark/>
          </w:tcPr>
          <w:p w:rsidR="00F6747F" w:rsidRPr="0021232E" w:rsidRDefault="00F6747F" w:rsidP="00FD1E6D">
            <w:pPr>
              <w:spacing w:before="60" w:after="60" w:line="280" w:lineRule="exact"/>
            </w:pPr>
            <w:r w:rsidRPr="0021232E">
              <w:rPr>
                <w:rFonts w:hint="cs"/>
                <w:position w:val="2"/>
                <w:rtl/>
                <w:lang w:bidi="ar-EG"/>
              </w:rPr>
              <w:t>دراسة بشأن اتجاهات الترخيص المتقاربة</w:t>
            </w:r>
          </w:p>
        </w:tc>
        <w:tc>
          <w:tcPr>
            <w:tcW w:w="1261" w:type="dxa"/>
            <w:shd w:val="clear" w:color="auto" w:fill="auto"/>
            <w:hideMark/>
          </w:tcPr>
          <w:p w:rsidR="00F6747F" w:rsidRPr="0021232E" w:rsidRDefault="00F6747F" w:rsidP="00C462C6">
            <w:pPr>
              <w:spacing w:before="60" w:after="60" w:line="280" w:lineRule="exact"/>
              <w:jc w:val="left"/>
            </w:pPr>
            <w:r w:rsidRPr="0021232E">
              <w:t>194</w:t>
            </w:r>
            <w:r>
              <w:t> </w:t>
            </w:r>
            <w:r w:rsidRPr="0021232E">
              <w:t>626</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4"/>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58</w:t>
            </w:r>
          </w:p>
        </w:tc>
        <w:tc>
          <w:tcPr>
            <w:tcW w:w="5513" w:type="dxa"/>
            <w:shd w:val="clear" w:color="auto" w:fill="auto"/>
            <w:hideMark/>
          </w:tcPr>
          <w:p w:rsidR="00F6747F" w:rsidRPr="0021232E" w:rsidRDefault="00F6747F" w:rsidP="0049696C">
            <w:pPr>
              <w:spacing w:before="60" w:after="60" w:line="280" w:lineRule="exact"/>
            </w:pPr>
            <w:r w:rsidRPr="0021232E">
              <w:rPr>
                <w:rFonts w:hint="cs"/>
                <w:position w:val="2"/>
                <w:rtl/>
                <w:lang w:bidi="ar-EG"/>
              </w:rPr>
              <w:t xml:space="preserve">برنامج </w:t>
            </w:r>
            <w:r w:rsidRPr="0021232E">
              <w:rPr>
                <w:color w:val="000000"/>
                <w:rtl/>
              </w:rPr>
              <w:t>التدريب المشترك بين الاتحاد واللجنة الوطنية للإذاعة والاتصالات في</w:t>
            </w:r>
            <w:r w:rsidR="00F83B95">
              <w:rPr>
                <w:rFonts w:hint="cs"/>
                <w:color w:val="000000"/>
                <w:rtl/>
              </w:rPr>
              <w:t> </w:t>
            </w:r>
            <w:r w:rsidRPr="0021232E">
              <w:rPr>
                <w:color w:val="000000"/>
                <w:rtl/>
              </w:rPr>
              <w:t>تايلاند</w:t>
            </w:r>
            <w:r w:rsidRPr="0021232E">
              <w:rPr>
                <w:rFonts w:hint="cs"/>
                <w:color w:val="000000"/>
                <w:rtl/>
              </w:rPr>
              <w:t xml:space="preserve"> لعام</w:t>
            </w:r>
            <w:r w:rsidR="0049696C">
              <w:rPr>
                <w:rFonts w:hint="eastAsia"/>
                <w:color w:val="000000"/>
                <w:rtl/>
              </w:rPr>
              <w:t> </w:t>
            </w:r>
            <w:r w:rsidRPr="0021232E">
              <w:rPr>
                <w:color w:val="000000"/>
              </w:rPr>
              <w:t>2016</w:t>
            </w:r>
          </w:p>
        </w:tc>
        <w:tc>
          <w:tcPr>
            <w:tcW w:w="1261" w:type="dxa"/>
            <w:shd w:val="clear" w:color="auto" w:fill="auto"/>
            <w:hideMark/>
          </w:tcPr>
          <w:p w:rsidR="00F6747F" w:rsidRPr="0021232E" w:rsidRDefault="00F6747F" w:rsidP="00C462C6">
            <w:pPr>
              <w:spacing w:before="60" w:after="60" w:line="280" w:lineRule="exact"/>
              <w:jc w:val="left"/>
            </w:pPr>
            <w:r w:rsidRPr="0021232E">
              <w:t>52</w:t>
            </w:r>
            <w:r>
              <w:t> </w:t>
            </w:r>
            <w:r w:rsidRPr="0021232E">
              <w:t>045</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59</w:t>
            </w:r>
          </w:p>
        </w:tc>
        <w:tc>
          <w:tcPr>
            <w:tcW w:w="5513" w:type="dxa"/>
            <w:shd w:val="clear" w:color="auto" w:fill="auto"/>
            <w:hideMark/>
          </w:tcPr>
          <w:p w:rsidR="00F6747F" w:rsidRPr="0021232E" w:rsidRDefault="00F6747F" w:rsidP="00FD1E6D">
            <w:pPr>
              <w:spacing w:before="60" w:after="60" w:line="280" w:lineRule="exact"/>
              <w:rPr>
                <w:rtl/>
              </w:rPr>
            </w:pPr>
            <w:r w:rsidRPr="0021232E">
              <w:rPr>
                <w:rFonts w:hint="cs"/>
                <w:position w:val="2"/>
                <w:rtl/>
                <w:lang w:bidi="ar-EG"/>
              </w:rPr>
              <w:t xml:space="preserve">وضع خطة مفصلة للتردد من أجل الخدمات الراديوية </w:t>
            </w:r>
            <w:r w:rsidRPr="0021232E">
              <w:rPr>
                <w:position w:val="2"/>
                <w:lang w:bidi="ar-EG"/>
              </w:rPr>
              <w:t>FM</w:t>
            </w:r>
            <w:r w:rsidRPr="0021232E">
              <w:rPr>
                <w:rFonts w:hint="cs"/>
                <w:position w:val="2"/>
                <w:rtl/>
                <w:lang w:bidi="ar-EG"/>
              </w:rPr>
              <w:t xml:space="preserve"> في تايلاند</w:t>
            </w:r>
          </w:p>
        </w:tc>
        <w:tc>
          <w:tcPr>
            <w:tcW w:w="1261" w:type="dxa"/>
            <w:shd w:val="clear" w:color="auto" w:fill="auto"/>
            <w:hideMark/>
          </w:tcPr>
          <w:p w:rsidR="00F6747F" w:rsidRPr="0021232E" w:rsidRDefault="00F6747F" w:rsidP="00C462C6">
            <w:pPr>
              <w:spacing w:before="60" w:after="60" w:line="280" w:lineRule="exact"/>
              <w:jc w:val="left"/>
            </w:pPr>
            <w:r w:rsidRPr="0021232E">
              <w:t>284</w:t>
            </w:r>
            <w:r>
              <w:t> </w:t>
            </w:r>
            <w:r w:rsidRPr="0021232E">
              <w:t>034</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60</w:t>
            </w:r>
          </w:p>
        </w:tc>
        <w:tc>
          <w:tcPr>
            <w:tcW w:w="5513" w:type="dxa"/>
            <w:shd w:val="clear" w:color="auto" w:fill="auto"/>
            <w:hideMark/>
          </w:tcPr>
          <w:p w:rsidR="00F6747F" w:rsidRPr="0021232E" w:rsidRDefault="00F6747F" w:rsidP="00FD1E6D">
            <w:pPr>
              <w:spacing w:before="60" w:after="60" w:line="280" w:lineRule="exact"/>
              <w:rPr>
                <w:rtl/>
              </w:rPr>
            </w:pPr>
            <w:r w:rsidRPr="0021232E">
              <w:rPr>
                <w:rFonts w:hint="cs"/>
                <w:position w:val="2"/>
                <w:rtl/>
                <w:lang w:bidi="ar-EG"/>
              </w:rPr>
              <w:t xml:space="preserve">بناء القدرات من خلال مراكز التميز </w:t>
            </w:r>
            <w:r w:rsidRPr="0021232E">
              <w:rPr>
                <w:position w:val="2"/>
                <w:lang w:bidi="ar-EG"/>
              </w:rPr>
              <w:t>(</w:t>
            </w:r>
            <w:proofErr w:type="spellStart"/>
            <w:r w:rsidRPr="0021232E">
              <w:rPr>
                <w:position w:val="2"/>
                <w:lang w:bidi="ar-EG"/>
              </w:rPr>
              <w:t>CoE</w:t>
            </w:r>
            <w:proofErr w:type="spellEnd"/>
            <w:r w:rsidRPr="0021232E">
              <w:rPr>
                <w:position w:val="2"/>
                <w:lang w:bidi="ar-EG"/>
              </w:rPr>
              <w:t>)</w:t>
            </w:r>
          </w:p>
        </w:tc>
        <w:tc>
          <w:tcPr>
            <w:tcW w:w="1261" w:type="dxa"/>
            <w:shd w:val="clear" w:color="auto" w:fill="auto"/>
            <w:hideMark/>
          </w:tcPr>
          <w:p w:rsidR="00F6747F" w:rsidRPr="0021232E" w:rsidRDefault="00F6747F" w:rsidP="00C462C6">
            <w:pPr>
              <w:spacing w:before="60" w:after="60" w:line="280" w:lineRule="exact"/>
              <w:jc w:val="left"/>
            </w:pPr>
            <w:r w:rsidRPr="0021232E">
              <w:t>253</w:t>
            </w:r>
            <w:r>
              <w:t> </w:t>
            </w:r>
            <w:r w:rsidRPr="0021232E">
              <w:t>500</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450"/>
        </w:trPr>
        <w:tc>
          <w:tcPr>
            <w:tcW w:w="565" w:type="dxa"/>
            <w:shd w:val="clear" w:color="auto" w:fill="auto"/>
            <w:hideMark/>
          </w:tcPr>
          <w:p w:rsidR="00F6747F" w:rsidRPr="0021232E" w:rsidRDefault="00F6747F" w:rsidP="00FB2753">
            <w:pPr>
              <w:spacing w:before="60" w:after="60" w:line="280" w:lineRule="exact"/>
              <w:ind w:left="-284"/>
              <w:jc w:val="center"/>
              <w:rPr>
                <w:color w:val="000000"/>
                <w:lang w:eastAsia="zh-CN"/>
              </w:rPr>
            </w:pPr>
            <w:r w:rsidRPr="0021232E">
              <w:rPr>
                <w:color w:val="000000"/>
                <w:lang w:eastAsia="zh-CN"/>
              </w:rPr>
              <w:t>61</w:t>
            </w:r>
          </w:p>
        </w:tc>
        <w:tc>
          <w:tcPr>
            <w:tcW w:w="5513" w:type="dxa"/>
            <w:shd w:val="clear" w:color="auto" w:fill="auto"/>
            <w:hideMark/>
          </w:tcPr>
          <w:p w:rsidR="00F6747F" w:rsidRPr="0021232E" w:rsidRDefault="00F6747F" w:rsidP="00720E3C">
            <w:pPr>
              <w:spacing w:before="60" w:after="60" w:line="280" w:lineRule="exact"/>
              <w:rPr>
                <w:rtl/>
                <w:lang w:bidi="ar-EG"/>
              </w:rPr>
            </w:pPr>
            <w:r w:rsidRPr="0021232E">
              <w:rPr>
                <w:rFonts w:hint="cs"/>
                <w:position w:val="2"/>
                <w:rtl/>
                <w:lang w:bidi="ar-EG"/>
              </w:rPr>
              <w:t>الخدمات الاستشارية المقدمة إلى هيئة الاتصالات وتقنية المعلومات</w:t>
            </w:r>
            <w:r w:rsidR="00720E3C">
              <w:rPr>
                <w:rFonts w:hint="eastAsia"/>
                <w:position w:val="2"/>
                <w:rtl/>
                <w:lang w:bidi="ar-EG"/>
              </w:rPr>
              <w:t> </w:t>
            </w:r>
            <w:r w:rsidRPr="0021232E">
              <w:rPr>
                <w:position w:val="2"/>
                <w:lang w:bidi="ar-EG"/>
              </w:rPr>
              <w:t>(CITC)</w:t>
            </w:r>
            <w:r w:rsidRPr="0021232E">
              <w:rPr>
                <w:rFonts w:hint="cs"/>
                <w:position w:val="2"/>
                <w:rtl/>
                <w:lang w:bidi="ar-EG"/>
              </w:rPr>
              <w:t xml:space="preserve"> للمملكة العربية السعودية</w:t>
            </w:r>
          </w:p>
        </w:tc>
        <w:tc>
          <w:tcPr>
            <w:tcW w:w="1261" w:type="dxa"/>
            <w:shd w:val="clear" w:color="auto" w:fill="auto"/>
            <w:hideMark/>
          </w:tcPr>
          <w:p w:rsidR="00F6747F" w:rsidRPr="0021232E" w:rsidRDefault="00F6747F" w:rsidP="00C462C6">
            <w:pPr>
              <w:spacing w:before="60" w:after="60" w:line="280" w:lineRule="exact"/>
              <w:jc w:val="left"/>
            </w:pPr>
            <w:r w:rsidRPr="0021232E">
              <w:t>2</w:t>
            </w:r>
            <w:r>
              <w:t> </w:t>
            </w:r>
            <w:r w:rsidRPr="0021232E">
              <w:t>903</w:t>
            </w:r>
            <w:r>
              <w:t> </w:t>
            </w:r>
            <w:r w:rsidRPr="0021232E">
              <w:t>917</w:t>
            </w:r>
          </w:p>
        </w:tc>
        <w:tc>
          <w:tcPr>
            <w:tcW w:w="1165" w:type="dxa"/>
            <w:shd w:val="clear" w:color="auto" w:fill="auto"/>
            <w:hideMark/>
          </w:tcPr>
          <w:p w:rsidR="00F6747F" w:rsidRPr="0021232E" w:rsidRDefault="00F6747F" w:rsidP="00C462C6">
            <w:pPr>
              <w:spacing w:before="60" w:after="60" w:line="280" w:lineRule="exact"/>
              <w:jc w:val="left"/>
              <w:rPr>
                <w:color w:val="000000"/>
                <w:lang w:eastAsia="zh-CN"/>
              </w:rPr>
            </w:pPr>
          </w:p>
        </w:tc>
        <w:tc>
          <w:tcPr>
            <w:tcW w:w="1135" w:type="dxa"/>
            <w:shd w:val="clear" w:color="auto" w:fill="auto"/>
            <w:hideMark/>
          </w:tcPr>
          <w:p w:rsidR="00F6747F" w:rsidRPr="0021232E" w:rsidRDefault="00F6747F" w:rsidP="00C462C6">
            <w:pPr>
              <w:spacing w:before="60" w:after="60" w:line="280" w:lineRule="exact"/>
              <w:jc w:val="left"/>
              <w:rPr>
                <w:color w:val="000000"/>
                <w:lang w:eastAsia="zh-CN"/>
              </w:rPr>
            </w:pPr>
          </w:p>
        </w:tc>
      </w:tr>
      <w:tr w:rsidR="00F6747F" w:rsidRPr="0021232E" w:rsidTr="00872CF2">
        <w:trPr>
          <w:trHeight w:val="309"/>
        </w:trPr>
        <w:tc>
          <w:tcPr>
            <w:tcW w:w="565" w:type="dxa"/>
            <w:shd w:val="clear" w:color="auto" w:fill="auto"/>
            <w:noWrap/>
            <w:hideMark/>
          </w:tcPr>
          <w:p w:rsidR="00F6747F" w:rsidRPr="0021232E" w:rsidRDefault="00F6747F" w:rsidP="00FB2753">
            <w:pPr>
              <w:spacing w:before="60" w:after="60" w:line="280" w:lineRule="exact"/>
              <w:ind w:left="-284"/>
              <w:jc w:val="center"/>
              <w:rPr>
                <w:color w:val="000000"/>
                <w:lang w:eastAsia="zh-CN"/>
              </w:rPr>
            </w:pPr>
          </w:p>
        </w:tc>
        <w:tc>
          <w:tcPr>
            <w:tcW w:w="5513" w:type="dxa"/>
            <w:shd w:val="clear" w:color="auto" w:fill="auto"/>
            <w:noWrap/>
            <w:hideMark/>
          </w:tcPr>
          <w:p w:rsidR="00F6747F" w:rsidRPr="0021232E" w:rsidRDefault="00F6747F" w:rsidP="00FB2753">
            <w:pPr>
              <w:spacing w:before="60" w:after="60" w:line="280" w:lineRule="exact"/>
              <w:jc w:val="right"/>
              <w:rPr>
                <w:b/>
                <w:bCs/>
                <w:rtl/>
              </w:rPr>
            </w:pPr>
            <w:r w:rsidRPr="0021232E">
              <w:rPr>
                <w:rFonts w:hint="cs"/>
                <w:b/>
                <w:bCs/>
                <w:position w:val="2"/>
                <w:rtl/>
                <w:lang w:bidi="ar-EG"/>
              </w:rPr>
              <w:t>المجموع</w:t>
            </w:r>
          </w:p>
        </w:tc>
        <w:tc>
          <w:tcPr>
            <w:tcW w:w="1261" w:type="dxa"/>
            <w:shd w:val="clear" w:color="auto" w:fill="auto"/>
            <w:noWrap/>
            <w:vAlign w:val="center"/>
            <w:hideMark/>
          </w:tcPr>
          <w:p w:rsidR="00F6747F" w:rsidRPr="0021232E" w:rsidRDefault="00F6747F" w:rsidP="00C462C6">
            <w:pPr>
              <w:spacing w:before="60" w:after="60" w:line="280" w:lineRule="exact"/>
              <w:jc w:val="left"/>
              <w:rPr>
                <w:b/>
                <w:bCs/>
                <w:color w:val="000000"/>
                <w:lang w:eastAsia="zh-CN"/>
              </w:rPr>
            </w:pPr>
            <w:r w:rsidRPr="0021232E">
              <w:rPr>
                <w:b/>
                <w:bCs/>
                <w:color w:val="000000"/>
                <w:lang w:eastAsia="zh-CN"/>
              </w:rPr>
              <w:t>55</w:t>
            </w:r>
            <w:r>
              <w:rPr>
                <w:b/>
                <w:bCs/>
                <w:color w:val="000000"/>
                <w:lang w:eastAsia="zh-CN"/>
              </w:rPr>
              <w:t> </w:t>
            </w:r>
            <w:r w:rsidRPr="0021232E">
              <w:rPr>
                <w:b/>
                <w:bCs/>
                <w:color w:val="000000"/>
                <w:lang w:eastAsia="zh-CN"/>
              </w:rPr>
              <w:t>151</w:t>
            </w:r>
            <w:r>
              <w:rPr>
                <w:b/>
                <w:bCs/>
                <w:color w:val="000000"/>
                <w:lang w:eastAsia="zh-CN"/>
              </w:rPr>
              <w:t> </w:t>
            </w:r>
            <w:r w:rsidRPr="0021232E">
              <w:rPr>
                <w:b/>
                <w:bCs/>
                <w:color w:val="000000"/>
                <w:lang w:eastAsia="zh-CN"/>
              </w:rPr>
              <w:t>274</w:t>
            </w:r>
          </w:p>
        </w:tc>
        <w:tc>
          <w:tcPr>
            <w:tcW w:w="1165" w:type="dxa"/>
            <w:shd w:val="clear" w:color="auto" w:fill="auto"/>
            <w:noWrap/>
            <w:vAlign w:val="center"/>
            <w:hideMark/>
          </w:tcPr>
          <w:p w:rsidR="00F6747F" w:rsidRPr="0021232E" w:rsidRDefault="00F6747F" w:rsidP="00C462C6">
            <w:pPr>
              <w:spacing w:before="60" w:after="60" w:line="280" w:lineRule="exact"/>
              <w:jc w:val="left"/>
              <w:rPr>
                <w:b/>
                <w:bCs/>
                <w:color w:val="000000"/>
                <w:lang w:eastAsia="zh-CN"/>
              </w:rPr>
            </w:pPr>
            <w:r w:rsidRPr="0021232E">
              <w:rPr>
                <w:b/>
                <w:bCs/>
                <w:color w:val="000000"/>
                <w:lang w:eastAsia="zh-CN"/>
              </w:rPr>
              <w:t>5</w:t>
            </w:r>
            <w:r>
              <w:rPr>
                <w:b/>
                <w:bCs/>
                <w:color w:val="000000"/>
                <w:lang w:eastAsia="zh-CN"/>
              </w:rPr>
              <w:t> </w:t>
            </w:r>
            <w:r w:rsidRPr="0021232E">
              <w:rPr>
                <w:b/>
                <w:bCs/>
                <w:color w:val="000000"/>
                <w:lang w:eastAsia="zh-CN"/>
              </w:rPr>
              <w:t>771</w:t>
            </w:r>
            <w:r>
              <w:rPr>
                <w:b/>
                <w:bCs/>
                <w:color w:val="000000"/>
                <w:lang w:eastAsia="zh-CN"/>
              </w:rPr>
              <w:t> </w:t>
            </w:r>
            <w:r w:rsidRPr="0021232E">
              <w:rPr>
                <w:b/>
                <w:bCs/>
                <w:color w:val="000000"/>
                <w:lang w:eastAsia="zh-CN"/>
              </w:rPr>
              <w:t>556</w:t>
            </w:r>
          </w:p>
        </w:tc>
        <w:tc>
          <w:tcPr>
            <w:tcW w:w="1135" w:type="dxa"/>
            <w:shd w:val="clear" w:color="auto" w:fill="auto"/>
            <w:noWrap/>
            <w:vAlign w:val="center"/>
            <w:hideMark/>
          </w:tcPr>
          <w:p w:rsidR="00F6747F" w:rsidRPr="0021232E" w:rsidRDefault="00F6747F" w:rsidP="00C462C6">
            <w:pPr>
              <w:spacing w:before="60" w:after="60" w:line="280" w:lineRule="exact"/>
              <w:jc w:val="left"/>
              <w:rPr>
                <w:b/>
                <w:bCs/>
                <w:color w:val="000000"/>
                <w:lang w:eastAsia="zh-CN"/>
              </w:rPr>
            </w:pPr>
            <w:r w:rsidRPr="0021232E">
              <w:rPr>
                <w:b/>
                <w:bCs/>
                <w:color w:val="000000"/>
                <w:lang w:eastAsia="zh-CN"/>
              </w:rPr>
              <w:t>1</w:t>
            </w:r>
            <w:r>
              <w:rPr>
                <w:b/>
                <w:bCs/>
                <w:color w:val="000000"/>
                <w:lang w:eastAsia="zh-CN"/>
              </w:rPr>
              <w:t> </w:t>
            </w:r>
            <w:r w:rsidRPr="0021232E">
              <w:rPr>
                <w:b/>
                <w:bCs/>
                <w:color w:val="000000"/>
                <w:lang w:eastAsia="zh-CN"/>
              </w:rPr>
              <w:t>752</w:t>
            </w:r>
            <w:r>
              <w:rPr>
                <w:b/>
                <w:bCs/>
                <w:color w:val="000000"/>
                <w:lang w:eastAsia="zh-CN"/>
              </w:rPr>
              <w:t> </w:t>
            </w:r>
            <w:r w:rsidRPr="0021232E">
              <w:rPr>
                <w:b/>
                <w:bCs/>
                <w:color w:val="000000"/>
                <w:lang w:eastAsia="zh-CN"/>
              </w:rPr>
              <w:t>130</w:t>
            </w:r>
          </w:p>
        </w:tc>
      </w:tr>
      <w:tr w:rsidR="00F6747F" w:rsidRPr="0021232E" w:rsidTr="00872CF2">
        <w:trPr>
          <w:trHeight w:val="454"/>
        </w:trPr>
        <w:tc>
          <w:tcPr>
            <w:tcW w:w="565" w:type="dxa"/>
            <w:shd w:val="clear" w:color="auto" w:fill="auto"/>
            <w:noWrap/>
          </w:tcPr>
          <w:p w:rsidR="00F6747F" w:rsidRPr="0021232E" w:rsidRDefault="00F6747F" w:rsidP="00FB2753">
            <w:pPr>
              <w:spacing w:before="60" w:after="60" w:line="280" w:lineRule="exact"/>
              <w:ind w:left="-284"/>
              <w:jc w:val="center"/>
              <w:rPr>
                <w:color w:val="000000"/>
                <w:lang w:eastAsia="zh-CN"/>
              </w:rPr>
            </w:pPr>
          </w:p>
        </w:tc>
        <w:tc>
          <w:tcPr>
            <w:tcW w:w="5513" w:type="dxa"/>
            <w:shd w:val="clear" w:color="auto" w:fill="auto"/>
            <w:noWrap/>
          </w:tcPr>
          <w:p w:rsidR="00F6747F" w:rsidRPr="0021232E" w:rsidRDefault="00F6747F" w:rsidP="00FB2753">
            <w:pPr>
              <w:spacing w:before="60" w:after="60" w:line="280" w:lineRule="exact"/>
            </w:pPr>
          </w:p>
        </w:tc>
        <w:tc>
          <w:tcPr>
            <w:tcW w:w="1261" w:type="dxa"/>
            <w:shd w:val="clear" w:color="auto" w:fill="auto"/>
            <w:noWrap/>
            <w:vAlign w:val="center"/>
          </w:tcPr>
          <w:p w:rsidR="00F6747F" w:rsidRPr="0021232E" w:rsidRDefault="00F6747F" w:rsidP="00C462C6">
            <w:pPr>
              <w:spacing w:before="60" w:after="60" w:line="280" w:lineRule="exact"/>
              <w:jc w:val="left"/>
              <w:rPr>
                <w:color w:val="000000"/>
                <w:lang w:eastAsia="zh-CN"/>
              </w:rPr>
            </w:pPr>
            <w:r w:rsidRPr="0021232E">
              <w:rPr>
                <w:color w:val="000000"/>
                <w:lang w:eastAsia="zh-CN"/>
              </w:rPr>
              <w:t>%88</w:t>
            </w:r>
          </w:p>
        </w:tc>
        <w:tc>
          <w:tcPr>
            <w:tcW w:w="1165" w:type="dxa"/>
            <w:shd w:val="clear" w:color="auto" w:fill="auto"/>
            <w:noWrap/>
            <w:vAlign w:val="center"/>
          </w:tcPr>
          <w:p w:rsidR="00F6747F" w:rsidRPr="0021232E" w:rsidRDefault="00F6747F" w:rsidP="00C462C6">
            <w:pPr>
              <w:spacing w:before="60" w:after="60" w:line="280" w:lineRule="exact"/>
              <w:jc w:val="left"/>
              <w:rPr>
                <w:color w:val="000000"/>
                <w:lang w:eastAsia="zh-CN"/>
              </w:rPr>
            </w:pPr>
            <w:r w:rsidRPr="0021232E">
              <w:rPr>
                <w:color w:val="000000"/>
                <w:lang w:eastAsia="zh-CN"/>
              </w:rPr>
              <w:t>%9</w:t>
            </w:r>
          </w:p>
        </w:tc>
        <w:tc>
          <w:tcPr>
            <w:tcW w:w="1135" w:type="dxa"/>
            <w:shd w:val="clear" w:color="auto" w:fill="auto"/>
            <w:noWrap/>
            <w:vAlign w:val="center"/>
          </w:tcPr>
          <w:p w:rsidR="00F6747F" w:rsidRPr="0021232E" w:rsidRDefault="00F6747F" w:rsidP="00C462C6">
            <w:pPr>
              <w:spacing w:before="60" w:after="60" w:line="280" w:lineRule="exact"/>
              <w:jc w:val="left"/>
              <w:rPr>
                <w:color w:val="000000"/>
                <w:lang w:eastAsia="zh-CN"/>
              </w:rPr>
            </w:pPr>
            <w:r w:rsidRPr="0021232E">
              <w:rPr>
                <w:color w:val="000000"/>
                <w:lang w:eastAsia="zh-CN"/>
              </w:rPr>
              <w:t>%3</w:t>
            </w:r>
          </w:p>
        </w:tc>
      </w:tr>
    </w:tbl>
    <w:p w:rsidR="004E7405" w:rsidRDefault="004E7405" w:rsidP="004E7405">
      <w:pPr>
        <w:rPr>
          <w:rtl/>
          <w:lang w:bidi="ar-EG"/>
        </w:rPr>
      </w:pPr>
    </w:p>
    <w:p w:rsidR="004E7405" w:rsidRDefault="004E7405" w:rsidP="004E7405">
      <w:pPr>
        <w:tabs>
          <w:tab w:val="clear" w:pos="1134"/>
        </w:tabs>
        <w:bidi w:val="0"/>
        <w:spacing w:before="0" w:after="160" w:line="259" w:lineRule="auto"/>
        <w:jc w:val="left"/>
        <w:rPr>
          <w:lang w:bidi="ar-EG"/>
        </w:rPr>
      </w:pPr>
      <w:r>
        <w:rPr>
          <w:rtl/>
          <w:lang w:bidi="ar-EG"/>
        </w:rPr>
        <w:br w:type="page"/>
      </w:r>
    </w:p>
    <w:p w:rsidR="004E7405" w:rsidRDefault="004E7405" w:rsidP="004E7405">
      <w:pPr>
        <w:pStyle w:val="AnnexNo"/>
        <w:rPr>
          <w:rtl/>
        </w:rPr>
      </w:pPr>
      <w:r>
        <w:rPr>
          <w:rFonts w:hint="cs"/>
          <w:rtl/>
        </w:rPr>
        <w:lastRenderedPageBreak/>
        <w:t>الملحق </w:t>
      </w:r>
      <w:r>
        <w:t>2</w:t>
      </w:r>
    </w:p>
    <w:p w:rsidR="004E7405" w:rsidRDefault="004E7405" w:rsidP="00254279">
      <w:pPr>
        <w:pStyle w:val="Annextitle"/>
        <w:rPr>
          <w:rtl/>
          <w:lang w:bidi="ar-EG"/>
        </w:rPr>
      </w:pPr>
      <w:r>
        <w:rPr>
          <w:rFonts w:hint="cs"/>
          <w:rtl/>
          <w:lang w:bidi="ar-EG"/>
        </w:rPr>
        <w:t xml:space="preserve">المشاريع الموقعة حديثاً في </w:t>
      </w:r>
      <w:r>
        <w:rPr>
          <w:lang w:bidi="ar-EG"/>
        </w:rPr>
        <w:t>2016</w:t>
      </w:r>
      <w:r>
        <w:rPr>
          <w:rFonts w:hint="cs"/>
          <w:rtl/>
          <w:lang w:bidi="ar-EG"/>
        </w:rPr>
        <w:t xml:space="preserve"> (</w:t>
      </w:r>
      <w:r>
        <w:rPr>
          <w:lang w:bidi="ar-EG"/>
        </w:rPr>
        <w:t>18</w:t>
      </w:r>
      <w:r>
        <w:rPr>
          <w:rFonts w:hint="cs"/>
          <w:rtl/>
          <w:lang w:bidi="ar-EG"/>
        </w:rPr>
        <w:t xml:space="preserve"> مشروعاً)</w:t>
      </w:r>
    </w:p>
    <w:p w:rsidR="004E7405" w:rsidRPr="00514976" w:rsidRDefault="004E7405" w:rsidP="004E7405">
      <w:pPr>
        <w:jc w:val="right"/>
        <w:rPr>
          <w:rtl/>
          <w:lang w:bidi="ar-EG"/>
        </w:rPr>
      </w:pPr>
      <w:r w:rsidRPr="00381128">
        <w:rPr>
          <w:rFonts w:hint="cs"/>
          <w:b/>
          <w:bCs/>
          <w:rtl/>
          <w:lang w:bidi="ar-EG"/>
        </w:rPr>
        <w:t>(بالفرنك السويسري)</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09"/>
        <w:gridCol w:w="1550"/>
        <w:gridCol w:w="1042"/>
        <w:gridCol w:w="1263"/>
        <w:gridCol w:w="993"/>
      </w:tblGrid>
      <w:tr w:rsidR="00EA49FA" w:rsidRPr="00AC096B" w:rsidTr="003C3EC4">
        <w:trPr>
          <w:trHeight w:val="799"/>
        </w:trPr>
        <w:tc>
          <w:tcPr>
            <w:tcW w:w="673" w:type="dxa"/>
            <w:shd w:val="clear" w:color="auto" w:fill="auto"/>
            <w:noWrap/>
            <w:vAlign w:val="center"/>
            <w:hideMark/>
          </w:tcPr>
          <w:p w:rsidR="00C0105C" w:rsidRPr="00AC096B" w:rsidRDefault="00C0105C" w:rsidP="005C087F">
            <w:pPr>
              <w:spacing w:before="60" w:after="60" w:line="280" w:lineRule="exact"/>
              <w:ind w:left="-113"/>
              <w:rPr>
                <w:color w:val="000000"/>
                <w:lang w:eastAsia="zh-CN"/>
              </w:rPr>
            </w:pPr>
          </w:p>
        </w:tc>
        <w:tc>
          <w:tcPr>
            <w:tcW w:w="4111" w:type="dxa"/>
            <w:shd w:val="clear" w:color="auto" w:fill="auto"/>
            <w:hideMark/>
          </w:tcPr>
          <w:p w:rsidR="00C0105C" w:rsidRPr="00AC096B" w:rsidRDefault="00C0105C" w:rsidP="005C087F">
            <w:pPr>
              <w:pStyle w:val="Tablehead"/>
              <w:tabs>
                <w:tab w:val="center" w:pos="3010"/>
                <w:tab w:val="left" w:pos="3932"/>
              </w:tabs>
              <w:spacing w:line="280" w:lineRule="exact"/>
              <w:rPr>
                <w:position w:val="2"/>
                <w:sz w:val="22"/>
                <w:szCs w:val="30"/>
                <w:rtl/>
              </w:rPr>
            </w:pPr>
            <w:r w:rsidRPr="00AC096B">
              <w:rPr>
                <w:rFonts w:hint="cs"/>
                <w:position w:val="2"/>
                <w:sz w:val="22"/>
                <w:szCs w:val="30"/>
                <w:rtl/>
              </w:rPr>
              <w:t>العنوان</w:t>
            </w:r>
          </w:p>
        </w:tc>
        <w:tc>
          <w:tcPr>
            <w:tcW w:w="1551" w:type="dxa"/>
            <w:shd w:val="clear" w:color="auto" w:fill="auto"/>
            <w:hideMark/>
          </w:tcPr>
          <w:p w:rsidR="00C0105C" w:rsidRPr="00AC096B" w:rsidRDefault="00C0105C" w:rsidP="005C087F">
            <w:pPr>
              <w:pStyle w:val="Tablehead"/>
              <w:spacing w:line="280" w:lineRule="exact"/>
              <w:rPr>
                <w:position w:val="2"/>
                <w:sz w:val="22"/>
                <w:szCs w:val="30"/>
              </w:rPr>
            </w:pPr>
            <w:r w:rsidRPr="00AC096B">
              <w:rPr>
                <w:rFonts w:hint="cs"/>
                <w:position w:val="2"/>
                <w:sz w:val="22"/>
                <w:szCs w:val="30"/>
                <w:rtl/>
              </w:rPr>
              <w:t>إقليمي</w:t>
            </w:r>
          </w:p>
        </w:tc>
        <w:tc>
          <w:tcPr>
            <w:tcW w:w="1037" w:type="dxa"/>
            <w:shd w:val="clear" w:color="auto" w:fill="auto"/>
            <w:hideMark/>
          </w:tcPr>
          <w:p w:rsidR="00C0105C" w:rsidRPr="00AC096B" w:rsidRDefault="00C0105C" w:rsidP="005C087F">
            <w:pPr>
              <w:pStyle w:val="Tablehead"/>
              <w:spacing w:line="280" w:lineRule="exact"/>
              <w:rPr>
                <w:position w:val="2"/>
                <w:sz w:val="22"/>
                <w:szCs w:val="30"/>
              </w:rPr>
            </w:pPr>
            <w:r w:rsidRPr="00AC096B">
              <w:rPr>
                <w:rFonts w:hint="cs"/>
                <w:position w:val="2"/>
                <w:sz w:val="22"/>
                <w:szCs w:val="30"/>
                <w:rtl/>
              </w:rPr>
              <w:t xml:space="preserve">موارد خارجية </w:t>
            </w:r>
            <w:r w:rsidRPr="00EA49FA">
              <w:rPr>
                <w:rFonts w:hint="cs"/>
                <w:position w:val="-2"/>
                <w:sz w:val="22"/>
                <w:szCs w:val="30"/>
                <w:rtl/>
              </w:rPr>
              <w:t>نقداً</w:t>
            </w:r>
          </w:p>
        </w:tc>
        <w:tc>
          <w:tcPr>
            <w:tcW w:w="1264" w:type="dxa"/>
            <w:shd w:val="clear" w:color="auto" w:fill="auto"/>
            <w:hideMark/>
          </w:tcPr>
          <w:p w:rsidR="00C0105C" w:rsidRPr="003C3EC4" w:rsidRDefault="00C0105C" w:rsidP="005C087F">
            <w:pPr>
              <w:pStyle w:val="Tablehead"/>
              <w:spacing w:line="280" w:lineRule="exact"/>
              <w:rPr>
                <w:spacing w:val="-4"/>
                <w:position w:val="2"/>
                <w:sz w:val="22"/>
                <w:szCs w:val="30"/>
              </w:rPr>
            </w:pPr>
            <w:r w:rsidRPr="003C3EC4">
              <w:rPr>
                <w:rFonts w:hint="cs"/>
                <w:spacing w:val="-4"/>
                <w:sz w:val="22"/>
                <w:szCs w:val="30"/>
                <w:rtl/>
              </w:rPr>
              <w:t>صندوق تنمية تكنولوجيا المعلومات والاتصالات</w:t>
            </w:r>
            <w:r w:rsidRPr="003C3EC4">
              <w:rPr>
                <w:rFonts w:hint="cs"/>
                <w:spacing w:val="-4"/>
                <w:position w:val="2"/>
                <w:sz w:val="22"/>
                <w:szCs w:val="30"/>
                <w:rtl/>
              </w:rPr>
              <w:t xml:space="preserve"> </w:t>
            </w:r>
            <w:r w:rsidRPr="003C3EC4">
              <w:rPr>
                <w:rFonts w:hint="cs"/>
                <w:spacing w:val="-4"/>
                <w:position w:val="-2"/>
                <w:sz w:val="22"/>
                <w:szCs w:val="30"/>
                <w:rtl/>
              </w:rPr>
              <w:t>نقداً</w:t>
            </w:r>
          </w:p>
        </w:tc>
        <w:tc>
          <w:tcPr>
            <w:tcW w:w="993" w:type="dxa"/>
            <w:shd w:val="clear" w:color="auto" w:fill="auto"/>
            <w:hideMark/>
          </w:tcPr>
          <w:p w:rsidR="00C0105C" w:rsidRPr="00AC096B" w:rsidRDefault="00C0105C" w:rsidP="005C087F">
            <w:pPr>
              <w:pStyle w:val="Tablehead"/>
              <w:tabs>
                <w:tab w:val="center" w:pos="3010"/>
                <w:tab w:val="left" w:pos="3932"/>
              </w:tabs>
              <w:spacing w:line="280" w:lineRule="exact"/>
              <w:rPr>
                <w:position w:val="2"/>
                <w:sz w:val="22"/>
                <w:szCs w:val="30"/>
                <w:rtl/>
              </w:rPr>
            </w:pPr>
            <w:r w:rsidRPr="00EA49FA">
              <w:rPr>
                <w:rFonts w:hint="cs"/>
                <w:position w:val="4"/>
                <w:sz w:val="22"/>
                <w:szCs w:val="30"/>
                <w:rtl/>
              </w:rPr>
              <w:t>مشاريع</w:t>
            </w:r>
            <w:r w:rsidRPr="00AC096B">
              <w:rPr>
                <w:rFonts w:hint="cs"/>
                <w:position w:val="2"/>
                <w:sz w:val="22"/>
                <w:szCs w:val="30"/>
                <w:rtl/>
              </w:rPr>
              <w:t xml:space="preserve"> جارية </w:t>
            </w:r>
            <w:r w:rsidRPr="00EA49FA">
              <w:rPr>
                <w:rFonts w:hint="cs"/>
                <w:sz w:val="22"/>
                <w:szCs w:val="30"/>
                <w:rtl/>
              </w:rPr>
              <w:t>نقداً</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rFonts w:hint="cs"/>
                <w:color w:val="000000"/>
                <w:rtl/>
                <w:lang w:eastAsia="zh-CN"/>
              </w:rPr>
              <w:t>الإدارة الذكية للمياه الجوفية</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الدول العربية</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20</w:t>
            </w:r>
            <w:r w:rsidR="00EA49FA" w:rsidRPr="00C462C6">
              <w:rPr>
                <w:color w:val="000000"/>
                <w:spacing w:val="-6"/>
                <w:lang w:eastAsia="zh-CN"/>
              </w:rPr>
              <w:t> </w:t>
            </w:r>
            <w:r w:rsidRPr="00C462C6">
              <w:rPr>
                <w:color w:val="000000"/>
                <w:spacing w:val="-6"/>
                <w:lang w:eastAsia="zh-CN"/>
              </w:rPr>
              <w:t>120</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26</w:t>
            </w:r>
            <w:r w:rsidR="00EA49FA" w:rsidRPr="00C462C6">
              <w:rPr>
                <w:color w:val="000000"/>
                <w:spacing w:val="-6"/>
                <w:lang w:eastAsia="zh-CN"/>
              </w:rPr>
              <w:t> </w:t>
            </w:r>
            <w:r w:rsidRPr="00C462C6">
              <w:rPr>
                <w:color w:val="000000"/>
                <w:spacing w:val="-6"/>
                <w:lang w:eastAsia="zh-CN"/>
              </w:rPr>
              <w:t>000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2</w:t>
            </w:r>
          </w:p>
        </w:tc>
        <w:tc>
          <w:tcPr>
            <w:tcW w:w="4111" w:type="dxa"/>
            <w:shd w:val="clear" w:color="auto" w:fill="auto"/>
            <w:vAlign w:val="center"/>
            <w:hideMark/>
          </w:tcPr>
          <w:p w:rsidR="00C0105C" w:rsidRPr="003F6185" w:rsidRDefault="00C0105C" w:rsidP="005C087F">
            <w:pPr>
              <w:spacing w:before="60" w:after="60" w:line="280" w:lineRule="exact"/>
              <w:rPr>
                <w:color w:val="000000"/>
                <w:spacing w:val="-6"/>
                <w:position w:val="4"/>
                <w:lang w:eastAsia="zh-CN"/>
              </w:rPr>
            </w:pPr>
            <w:r w:rsidRPr="003F6185">
              <w:rPr>
                <w:rFonts w:hint="cs"/>
                <w:spacing w:val="-6"/>
                <w:position w:val="4"/>
                <w:rtl/>
                <w:lang w:bidi="ar-EG"/>
              </w:rPr>
              <w:t xml:space="preserve">إنشاء </w:t>
            </w:r>
            <w:r w:rsidRPr="003F6185">
              <w:rPr>
                <w:color w:val="000000"/>
                <w:spacing w:val="-6"/>
                <w:position w:val="4"/>
                <w:rtl/>
              </w:rPr>
              <w:t>فريق وطني للاستجابة للحوادث الحاسوبية</w:t>
            </w:r>
            <w:r w:rsidRPr="003F6185">
              <w:rPr>
                <w:rFonts w:hint="cs"/>
                <w:color w:val="000000"/>
                <w:spacing w:val="-6"/>
                <w:position w:val="4"/>
                <w:rtl/>
              </w:rPr>
              <w:t xml:space="preserve"> في</w:t>
            </w:r>
            <w:r w:rsidR="002460A6" w:rsidRPr="003F6185">
              <w:rPr>
                <w:rFonts w:hint="eastAsia"/>
                <w:color w:val="000000"/>
                <w:spacing w:val="-6"/>
                <w:position w:val="4"/>
                <w:rtl/>
              </w:rPr>
              <w:t> </w:t>
            </w:r>
            <w:r w:rsidRPr="003F6185">
              <w:rPr>
                <w:rFonts w:hint="cs"/>
                <w:color w:val="000000"/>
                <w:spacing w:val="-6"/>
                <w:position w:val="4"/>
                <w:rtl/>
              </w:rPr>
              <w:t>غامبيا</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إفريقيا</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100</w:t>
            </w:r>
            <w:r w:rsidR="00EA49FA" w:rsidRPr="00C462C6">
              <w:rPr>
                <w:color w:val="000000"/>
                <w:spacing w:val="-6"/>
                <w:lang w:eastAsia="zh-CN"/>
              </w:rPr>
              <w:t> </w:t>
            </w:r>
            <w:r w:rsidRPr="00C462C6">
              <w:rPr>
                <w:color w:val="000000"/>
                <w:spacing w:val="-6"/>
                <w:lang w:eastAsia="zh-CN"/>
              </w:rPr>
              <w:t>600</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40</w:t>
            </w:r>
            <w:r w:rsidR="00EA49FA" w:rsidRPr="00C462C6">
              <w:rPr>
                <w:color w:val="000000"/>
                <w:spacing w:val="-6"/>
                <w:lang w:eastAsia="zh-CN"/>
              </w:rPr>
              <w:t> </w:t>
            </w:r>
            <w:r w:rsidRPr="00C462C6">
              <w:rPr>
                <w:color w:val="000000"/>
                <w:spacing w:val="-6"/>
                <w:lang w:eastAsia="zh-CN"/>
              </w:rPr>
              <w:t>240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3</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2460A6">
              <w:rPr>
                <w:color w:val="000000"/>
                <w:position w:val="2"/>
                <w:rtl/>
              </w:rPr>
              <w:t>نافذة تكنولوجيا المعلومات والاتصالات</w:t>
            </w:r>
            <w:r w:rsidRPr="002460A6">
              <w:rPr>
                <w:rFonts w:hint="cs"/>
                <w:color w:val="000000"/>
                <w:position w:val="2"/>
                <w:rtl/>
              </w:rPr>
              <w:t>: مراقبة بيانات</w:t>
            </w:r>
            <w:r w:rsidRPr="00AC096B">
              <w:rPr>
                <w:rFonts w:hint="cs"/>
                <w:color w:val="000000"/>
                <w:rtl/>
              </w:rPr>
              <w:t xml:space="preserve"> تكنولوجيا المعلومات والاتصالات</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600</w:t>
            </w:r>
            <w:r w:rsidR="00EA49FA" w:rsidRPr="00C462C6">
              <w:rPr>
                <w:color w:val="000000"/>
                <w:spacing w:val="-6"/>
                <w:lang w:eastAsia="zh-CN"/>
              </w:rPr>
              <w:t> </w:t>
            </w:r>
            <w:r w:rsidRPr="00C462C6">
              <w:rPr>
                <w:color w:val="000000"/>
                <w:spacing w:val="-6"/>
                <w:lang w:eastAsia="zh-CN"/>
              </w:rPr>
              <w:t>000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4</w:t>
            </w:r>
          </w:p>
        </w:tc>
        <w:tc>
          <w:tcPr>
            <w:tcW w:w="4111" w:type="dxa"/>
            <w:shd w:val="clear" w:color="auto" w:fill="auto"/>
            <w:vAlign w:val="center"/>
            <w:hideMark/>
          </w:tcPr>
          <w:p w:rsidR="00C0105C" w:rsidRPr="00AC096B" w:rsidRDefault="00C0105C" w:rsidP="005C087F">
            <w:pPr>
              <w:spacing w:before="60" w:after="60" w:line="280" w:lineRule="exact"/>
              <w:rPr>
                <w:position w:val="2"/>
                <w:lang w:bidi="ar-EG"/>
              </w:rPr>
            </w:pPr>
            <w:r w:rsidRPr="00AC096B">
              <w:rPr>
                <w:rFonts w:hint="cs"/>
                <w:position w:val="2"/>
                <w:rtl/>
                <w:lang w:bidi="ar-EG"/>
              </w:rPr>
              <w:t>البيانات الضخمة لقياس مجتمع المعلومات</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AF38BA">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100</w:t>
            </w:r>
            <w:r w:rsidR="00EA49FA" w:rsidRPr="00C462C6">
              <w:rPr>
                <w:color w:val="000000"/>
                <w:spacing w:val="-6"/>
                <w:lang w:eastAsia="zh-CN"/>
              </w:rPr>
              <w:t> </w:t>
            </w:r>
            <w:r w:rsidRPr="00C462C6">
              <w:rPr>
                <w:color w:val="000000"/>
                <w:spacing w:val="-6"/>
                <w:lang w:eastAsia="zh-CN"/>
              </w:rPr>
              <w:t>600</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37</w:t>
            </w:r>
            <w:r w:rsidR="00EA49FA" w:rsidRPr="00C462C6">
              <w:rPr>
                <w:color w:val="000000"/>
                <w:spacing w:val="-6"/>
                <w:lang w:eastAsia="zh-CN"/>
              </w:rPr>
              <w:t> </w:t>
            </w:r>
            <w:r w:rsidRPr="00C462C6">
              <w:rPr>
                <w:color w:val="000000"/>
                <w:spacing w:val="-6"/>
                <w:lang w:eastAsia="zh-CN"/>
              </w:rPr>
              <w:t>000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5</w:t>
            </w:r>
          </w:p>
        </w:tc>
        <w:tc>
          <w:tcPr>
            <w:tcW w:w="4111" w:type="dxa"/>
            <w:shd w:val="clear" w:color="auto" w:fill="auto"/>
            <w:vAlign w:val="center"/>
            <w:hideMark/>
          </w:tcPr>
          <w:p w:rsidR="00C0105C" w:rsidRPr="00AC096B" w:rsidRDefault="00C0105C" w:rsidP="005C087F">
            <w:pPr>
              <w:spacing w:before="60" w:after="60" w:line="280" w:lineRule="exact"/>
              <w:rPr>
                <w:position w:val="2"/>
                <w:lang w:bidi="ar-EG"/>
              </w:rPr>
            </w:pPr>
            <w:r w:rsidRPr="00AC096B">
              <w:rPr>
                <w:rFonts w:hint="cs"/>
                <w:position w:val="2"/>
                <w:rtl/>
                <w:lang w:bidi="ar-EG"/>
              </w:rPr>
              <w:t xml:space="preserve">بناء قدرات السلطة القضائية في كينيا في مجال تفسير </w:t>
            </w:r>
            <w:r w:rsidRPr="00A63152">
              <w:rPr>
                <w:rFonts w:hint="cs"/>
                <w:rtl/>
                <w:lang w:bidi="ar-EG"/>
              </w:rPr>
              <w:t>قوانين تكنولوجيا المعلومات والاتصالات وتطبيقها</w:t>
            </w:r>
            <w:r w:rsidRPr="00AC096B">
              <w:rPr>
                <w:rFonts w:hint="cs"/>
                <w:position w:val="2"/>
                <w:rtl/>
                <w:lang w:bidi="ar-EG"/>
              </w:rPr>
              <w:t xml:space="preserve"> </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إفريقيا</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100</w:t>
            </w:r>
            <w:r w:rsidR="00EA49FA" w:rsidRPr="00C462C6">
              <w:rPr>
                <w:color w:val="000000"/>
                <w:spacing w:val="-6"/>
                <w:lang w:eastAsia="zh-CN"/>
              </w:rPr>
              <w:t> </w:t>
            </w:r>
            <w:r w:rsidRPr="00C462C6">
              <w:rPr>
                <w:color w:val="000000"/>
                <w:spacing w:val="-6"/>
                <w:lang w:eastAsia="zh-CN"/>
              </w:rPr>
              <w:t>600</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20</w:t>
            </w:r>
            <w:r w:rsidR="00EA49FA" w:rsidRPr="00C462C6">
              <w:rPr>
                <w:color w:val="000000"/>
                <w:spacing w:val="-6"/>
                <w:lang w:eastAsia="zh-CN"/>
              </w:rPr>
              <w:t> </w:t>
            </w:r>
            <w:r w:rsidRPr="00C462C6">
              <w:rPr>
                <w:color w:val="000000"/>
                <w:spacing w:val="-6"/>
                <w:lang w:eastAsia="zh-CN"/>
              </w:rPr>
              <w:t>120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6</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rFonts w:hint="cs"/>
                <w:position w:val="2"/>
                <w:rtl/>
                <w:lang w:bidi="ar-EG"/>
              </w:rPr>
              <w:t xml:space="preserve">دعم بلدان منطقة البحر الكاريبي من خلال مساهمة في تحديث البنية التحتية لتكنولوجيا المعلومات والاتصالات للاتحاد الكاريبي للاتصالات </w:t>
            </w:r>
            <w:r w:rsidRPr="00AC096B">
              <w:rPr>
                <w:position w:val="2"/>
                <w:lang w:bidi="ar-EG"/>
              </w:rPr>
              <w:t>(CTU)</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الأمريكتان</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64</w:t>
            </w:r>
            <w:r w:rsidR="00EA49FA" w:rsidRPr="00C462C6">
              <w:rPr>
                <w:color w:val="000000"/>
                <w:spacing w:val="-6"/>
                <w:lang w:eastAsia="zh-CN"/>
              </w:rPr>
              <w:t> </w:t>
            </w:r>
            <w:r w:rsidRPr="00C462C6">
              <w:rPr>
                <w:color w:val="000000"/>
                <w:spacing w:val="-6"/>
                <w:lang w:eastAsia="zh-CN"/>
              </w:rPr>
              <w:t>000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7</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63152">
              <w:rPr>
                <w:rFonts w:hint="cs"/>
                <w:position w:val="4"/>
                <w:rtl/>
                <w:lang w:bidi="ar-EG"/>
              </w:rPr>
              <w:t xml:space="preserve">مركز إقليمي من أجل </w:t>
            </w:r>
            <w:r w:rsidRPr="00A63152">
              <w:rPr>
                <w:color w:val="000000"/>
                <w:position w:val="4"/>
                <w:rtl/>
              </w:rPr>
              <w:t xml:space="preserve">إمكانية نفاذ الأشخاص ذوي </w:t>
            </w:r>
            <w:r w:rsidRPr="00AC096B">
              <w:rPr>
                <w:color w:val="000000"/>
                <w:rtl/>
              </w:rPr>
              <w:t>الإعاقة إلى تكنولوجيا المعلومات والاتصالات</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الدول العربية</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50</w:t>
            </w:r>
            <w:r w:rsidR="00EA49FA" w:rsidRPr="00C462C6">
              <w:rPr>
                <w:color w:val="000000"/>
                <w:spacing w:val="-6"/>
                <w:lang w:eastAsia="zh-CN"/>
              </w:rPr>
              <w:t> </w:t>
            </w:r>
            <w:r w:rsidRPr="00C462C6">
              <w:rPr>
                <w:color w:val="000000"/>
                <w:spacing w:val="-6"/>
                <w:lang w:eastAsia="zh-CN"/>
              </w:rPr>
              <w:t>300</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75</w:t>
            </w:r>
            <w:r w:rsidR="00EA49FA" w:rsidRPr="00C462C6">
              <w:rPr>
                <w:color w:val="000000"/>
                <w:spacing w:val="-6"/>
                <w:lang w:eastAsia="zh-CN"/>
              </w:rPr>
              <w:t> </w:t>
            </w:r>
            <w:r w:rsidRPr="00C462C6">
              <w:rPr>
                <w:color w:val="000000"/>
                <w:spacing w:val="-6"/>
                <w:lang w:eastAsia="zh-CN"/>
              </w:rPr>
              <w:t>450</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25</w:t>
            </w:r>
            <w:r w:rsidR="00EA49FA" w:rsidRPr="00C462C6">
              <w:rPr>
                <w:color w:val="000000"/>
                <w:spacing w:val="-6"/>
                <w:lang w:eastAsia="zh-CN"/>
              </w:rPr>
              <w:t> </w:t>
            </w:r>
            <w:r w:rsidRPr="00C462C6">
              <w:rPr>
                <w:color w:val="000000"/>
                <w:spacing w:val="-6"/>
                <w:lang w:eastAsia="zh-CN"/>
              </w:rPr>
              <w:t>000</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8</w:t>
            </w:r>
          </w:p>
        </w:tc>
        <w:tc>
          <w:tcPr>
            <w:tcW w:w="4111" w:type="dxa"/>
            <w:shd w:val="clear" w:color="auto" w:fill="auto"/>
            <w:vAlign w:val="center"/>
            <w:hideMark/>
          </w:tcPr>
          <w:p w:rsidR="00C0105C" w:rsidRPr="00AC096B" w:rsidRDefault="00C0105C" w:rsidP="005C087F">
            <w:pPr>
              <w:spacing w:before="60" w:after="60" w:line="280" w:lineRule="exact"/>
              <w:jc w:val="left"/>
              <w:rPr>
                <w:color w:val="000000"/>
                <w:lang w:eastAsia="zh-CN"/>
              </w:rPr>
            </w:pPr>
            <w:r w:rsidRPr="00AC096B">
              <w:rPr>
                <w:rFonts w:hint="cs"/>
                <w:position w:val="2"/>
                <w:rtl/>
                <w:lang w:bidi="ar-EG"/>
              </w:rPr>
              <w:t>وضع السياسة العامة بشأن الإذاعة</w:t>
            </w:r>
          </w:p>
        </w:tc>
        <w:tc>
          <w:tcPr>
            <w:tcW w:w="1551" w:type="dxa"/>
            <w:shd w:val="clear" w:color="auto" w:fill="auto"/>
            <w:vAlign w:val="center"/>
            <w:hideMark/>
          </w:tcPr>
          <w:p w:rsidR="00C0105C" w:rsidRPr="00AC096B" w:rsidRDefault="00C0105C" w:rsidP="005C087F">
            <w:pPr>
              <w:spacing w:before="60" w:after="60" w:line="280" w:lineRule="exact"/>
              <w:jc w:val="center"/>
            </w:pPr>
            <w:r w:rsidRPr="00AC096B">
              <w:rPr>
                <w:rFonts w:hint="cs"/>
                <w:color w:val="000000"/>
                <w:rtl/>
                <w:lang w:eastAsia="zh-CN"/>
              </w:rPr>
              <w:t>الأمريكتان</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806</w:t>
            </w:r>
            <w:r w:rsidR="00EA49FA" w:rsidRPr="00C462C6">
              <w:rPr>
                <w:color w:val="000000"/>
                <w:spacing w:val="-6"/>
                <w:lang w:eastAsia="zh-CN"/>
              </w:rPr>
              <w:t> </w:t>
            </w:r>
            <w:r w:rsidRPr="00C462C6">
              <w:rPr>
                <w:color w:val="000000"/>
                <w:spacing w:val="-6"/>
                <w:lang w:eastAsia="zh-CN"/>
              </w:rPr>
              <w:t>443</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9</w:t>
            </w:r>
          </w:p>
        </w:tc>
        <w:tc>
          <w:tcPr>
            <w:tcW w:w="4111" w:type="dxa"/>
            <w:shd w:val="clear" w:color="auto" w:fill="auto"/>
            <w:vAlign w:val="center"/>
            <w:hideMark/>
          </w:tcPr>
          <w:p w:rsidR="00C0105C" w:rsidRPr="00E47DDA" w:rsidRDefault="00C0105C" w:rsidP="005C087F">
            <w:pPr>
              <w:spacing w:before="60" w:after="60" w:line="280" w:lineRule="exact"/>
              <w:jc w:val="left"/>
              <w:rPr>
                <w:color w:val="000000"/>
                <w:lang w:val="es-ES_tradnl" w:eastAsia="zh-CN"/>
              </w:rPr>
            </w:pPr>
            <w:bookmarkStart w:id="2" w:name="lt_pId331"/>
            <w:r w:rsidRPr="00E47DDA">
              <w:rPr>
                <w:color w:val="000000"/>
                <w:lang w:val="es-ES_tradnl" w:eastAsia="zh-CN"/>
              </w:rPr>
              <w:t>Diagnóstico y Auditoría al Proceso de Selección Objetiva para la Asignación del Espectro del MINTIC</w:t>
            </w:r>
            <w:bookmarkEnd w:id="2"/>
          </w:p>
        </w:tc>
        <w:tc>
          <w:tcPr>
            <w:tcW w:w="1551" w:type="dxa"/>
            <w:shd w:val="clear" w:color="auto" w:fill="auto"/>
            <w:vAlign w:val="center"/>
            <w:hideMark/>
          </w:tcPr>
          <w:p w:rsidR="00C0105C" w:rsidRPr="00AC096B" w:rsidRDefault="00C0105C" w:rsidP="005C087F">
            <w:pPr>
              <w:spacing w:before="60" w:after="60" w:line="280" w:lineRule="exact"/>
              <w:jc w:val="center"/>
            </w:pPr>
            <w:r w:rsidRPr="00AC096B">
              <w:rPr>
                <w:rFonts w:hint="cs"/>
                <w:color w:val="000000"/>
                <w:rtl/>
                <w:lang w:eastAsia="zh-CN"/>
              </w:rPr>
              <w:t>الأمريكتان</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82</w:t>
            </w:r>
            <w:r w:rsidR="00EA49FA" w:rsidRPr="00C462C6">
              <w:rPr>
                <w:color w:val="000000"/>
                <w:spacing w:val="-6"/>
                <w:lang w:eastAsia="zh-CN"/>
              </w:rPr>
              <w:t> </w:t>
            </w:r>
            <w:r w:rsidRPr="00C462C6">
              <w:rPr>
                <w:color w:val="000000"/>
                <w:spacing w:val="-6"/>
                <w:lang w:eastAsia="zh-CN"/>
              </w:rPr>
              <w:t>894</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10</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rFonts w:hint="cs"/>
                <w:position w:val="2"/>
                <w:rtl/>
                <w:lang w:bidi="ar-EG"/>
              </w:rPr>
              <w:t xml:space="preserve">إنشاء </w:t>
            </w:r>
            <w:r w:rsidRPr="00AC096B">
              <w:rPr>
                <w:color w:val="000000"/>
                <w:rtl/>
              </w:rPr>
              <w:t>فريق وطني للاستجابة للحوادث الحاسوبية</w:t>
            </w:r>
            <w:r w:rsidRPr="00AC096B">
              <w:rPr>
                <w:rFonts w:hint="cs"/>
                <w:color w:val="000000"/>
                <w:rtl/>
              </w:rPr>
              <w:t xml:space="preserve"> </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أوروبا</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163</w:t>
            </w:r>
            <w:r w:rsidR="00EA49FA" w:rsidRPr="00C462C6">
              <w:rPr>
                <w:color w:val="000000"/>
                <w:spacing w:val="-6"/>
                <w:lang w:eastAsia="zh-CN"/>
              </w:rPr>
              <w:t> </w:t>
            </w:r>
            <w:r w:rsidRPr="00C462C6">
              <w:rPr>
                <w:color w:val="000000"/>
                <w:spacing w:val="-6"/>
                <w:lang w:eastAsia="zh-CN"/>
              </w:rPr>
              <w:t>174</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11</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color w:val="000000"/>
                <w:rtl/>
              </w:rPr>
              <w:t>تقديم برنامج التدريب على إدارة الطيف</w:t>
            </w:r>
            <w:r w:rsidRPr="00AC096B">
              <w:rPr>
                <w:rFonts w:hint="cs"/>
                <w:color w:val="000000"/>
                <w:rtl/>
              </w:rPr>
              <w:t xml:space="preserve"> </w:t>
            </w:r>
            <w:r w:rsidRPr="00AC096B">
              <w:rPr>
                <w:color w:val="000000"/>
              </w:rPr>
              <w:t>(SMTP)</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12</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bidi="ar-EG"/>
              </w:rPr>
            </w:pPr>
            <w:r w:rsidRPr="00AC096B">
              <w:rPr>
                <w:rFonts w:hint="cs"/>
                <w:position w:val="2"/>
                <w:rtl/>
                <w:lang w:bidi="ar-EG"/>
              </w:rPr>
              <w:t>الصحة المتنقلة من أجل مكافحة الأمراض غير المعدية في</w:t>
            </w:r>
            <w:r w:rsidR="00A63152">
              <w:rPr>
                <w:rFonts w:hint="eastAsia"/>
                <w:position w:val="2"/>
                <w:rtl/>
                <w:lang w:bidi="ar-EG"/>
              </w:rPr>
              <w:t> </w:t>
            </w:r>
            <w:r w:rsidRPr="00AC096B">
              <w:rPr>
                <w:rFonts w:hint="cs"/>
                <w:position w:val="2"/>
                <w:rtl/>
                <w:lang w:bidi="ar-EG"/>
              </w:rPr>
              <w:t>النرويج</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151</w:t>
            </w:r>
            <w:r w:rsidR="00EA49FA" w:rsidRPr="00C462C6">
              <w:rPr>
                <w:color w:val="000000"/>
                <w:spacing w:val="-6"/>
                <w:lang w:eastAsia="zh-CN"/>
              </w:rPr>
              <w:t> </w:t>
            </w:r>
            <w:r w:rsidRPr="00C462C6">
              <w:rPr>
                <w:color w:val="000000"/>
                <w:spacing w:val="-6"/>
                <w:lang w:eastAsia="zh-CN"/>
              </w:rPr>
              <w:t>051</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13</w:t>
            </w:r>
          </w:p>
        </w:tc>
        <w:tc>
          <w:tcPr>
            <w:tcW w:w="4111" w:type="dxa"/>
            <w:shd w:val="clear" w:color="auto" w:fill="auto"/>
            <w:vAlign w:val="center"/>
            <w:hideMark/>
          </w:tcPr>
          <w:p w:rsidR="00C0105C" w:rsidRPr="00C462C6" w:rsidRDefault="00C0105C" w:rsidP="005C087F">
            <w:pPr>
              <w:spacing w:before="60" w:after="60" w:line="280" w:lineRule="exact"/>
              <w:rPr>
                <w:color w:val="000000"/>
                <w:spacing w:val="-4"/>
                <w:lang w:eastAsia="zh-CN"/>
              </w:rPr>
            </w:pPr>
            <w:r w:rsidRPr="00C462C6">
              <w:rPr>
                <w:rFonts w:hint="cs"/>
                <w:spacing w:val="-4"/>
                <w:rtl/>
              </w:rPr>
              <w:t>تطوير مجموعة أدوات من أجل سياسة/إدارة الابتكار في</w:t>
            </w:r>
            <w:r w:rsidR="00872CF2" w:rsidRPr="00C462C6">
              <w:rPr>
                <w:rFonts w:hint="eastAsia"/>
                <w:spacing w:val="-4"/>
                <w:rtl/>
              </w:rPr>
              <w:t> </w:t>
            </w:r>
            <w:r w:rsidRPr="00C462C6">
              <w:rPr>
                <w:rFonts w:hint="cs"/>
                <w:spacing w:val="-4"/>
                <w:rtl/>
              </w:rPr>
              <w:t xml:space="preserve">مجال تكنولوجيا المعلومات والاتصالات والنظام الإيكولوجي للابتكار في مجال تكنولوجيا المعلومات والاتصالات - </w:t>
            </w:r>
            <w:r w:rsidRPr="00C462C6">
              <w:rPr>
                <w:spacing w:val="-4"/>
              </w:rPr>
              <w:t>II</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88</w:t>
            </w:r>
            <w:r w:rsidR="00EA49FA" w:rsidRPr="00C462C6">
              <w:rPr>
                <w:color w:val="000000"/>
                <w:spacing w:val="-6"/>
                <w:lang w:eastAsia="zh-CN"/>
              </w:rPr>
              <w:t> </w:t>
            </w:r>
            <w:r w:rsidRPr="00C462C6">
              <w:rPr>
                <w:color w:val="000000"/>
                <w:spacing w:val="-6"/>
                <w:lang w:eastAsia="zh-CN"/>
              </w:rPr>
              <w:t>734</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14</w:t>
            </w:r>
          </w:p>
        </w:tc>
        <w:tc>
          <w:tcPr>
            <w:tcW w:w="4111" w:type="dxa"/>
            <w:shd w:val="clear" w:color="auto" w:fill="auto"/>
            <w:vAlign w:val="center"/>
            <w:hideMark/>
          </w:tcPr>
          <w:p w:rsidR="00C0105C" w:rsidRPr="00AC096B" w:rsidRDefault="00C0105C" w:rsidP="005C087F">
            <w:pPr>
              <w:spacing w:before="60" w:after="60" w:line="280" w:lineRule="exact"/>
              <w:jc w:val="left"/>
              <w:rPr>
                <w:color w:val="000000"/>
                <w:lang w:eastAsia="zh-CN"/>
              </w:rPr>
            </w:pPr>
            <w:r w:rsidRPr="00AC096B">
              <w:rPr>
                <w:rFonts w:hint="cs"/>
                <w:rtl/>
              </w:rPr>
              <w:t>النظام الأساسي للإدارة الوطنية للطيف</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88</w:t>
            </w:r>
            <w:r w:rsidR="00EA49FA" w:rsidRPr="00C462C6">
              <w:rPr>
                <w:color w:val="000000"/>
                <w:spacing w:val="-6"/>
                <w:lang w:eastAsia="zh-CN"/>
              </w:rPr>
              <w:t> </w:t>
            </w:r>
            <w:r w:rsidRPr="00C462C6">
              <w:rPr>
                <w:color w:val="000000"/>
                <w:spacing w:val="-6"/>
                <w:lang w:eastAsia="zh-CN"/>
              </w:rPr>
              <w:t>734</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lastRenderedPageBreak/>
              <w:t>15</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rFonts w:hint="cs"/>
                <w:position w:val="2"/>
                <w:rtl/>
                <w:lang w:bidi="ar-EG"/>
              </w:rPr>
              <w:t>إدخال</w:t>
            </w:r>
            <w:r w:rsidRPr="00AC096B">
              <w:rPr>
                <w:rFonts w:hint="cs"/>
                <w:position w:val="2"/>
                <w:rtl/>
              </w:rPr>
              <w:t xml:space="preserve"> مزيد من التحسينات على</w:t>
            </w:r>
            <w:r w:rsidRPr="00AC096B">
              <w:rPr>
                <w:position w:val="2"/>
                <w:rtl/>
              </w:rPr>
              <w:t xml:space="preserve"> </w:t>
            </w:r>
            <w:r w:rsidRPr="00AC096B">
              <w:rPr>
                <w:rFonts w:hint="eastAsia"/>
                <w:position w:val="2"/>
                <w:rtl/>
              </w:rPr>
              <w:t>برمجية</w:t>
            </w:r>
            <w:r w:rsidRPr="00AC096B">
              <w:rPr>
                <w:position w:val="2"/>
                <w:rtl/>
              </w:rPr>
              <w:t xml:space="preserve"> </w:t>
            </w:r>
            <w:r w:rsidRPr="00AC096B">
              <w:rPr>
                <w:rFonts w:hint="eastAsia"/>
                <w:position w:val="2"/>
                <w:rtl/>
              </w:rPr>
              <w:t>نظام</w:t>
            </w:r>
            <w:r w:rsidRPr="00AC096B">
              <w:rPr>
                <w:position w:val="2"/>
                <w:rtl/>
              </w:rPr>
              <w:t xml:space="preserve"> </w:t>
            </w:r>
            <w:r w:rsidRPr="00AC096B">
              <w:rPr>
                <w:rFonts w:hint="eastAsia"/>
                <w:position w:val="2"/>
                <w:rtl/>
              </w:rPr>
              <w:t>إدارة</w:t>
            </w:r>
            <w:r w:rsidRPr="00AC096B">
              <w:rPr>
                <w:position w:val="2"/>
                <w:rtl/>
              </w:rPr>
              <w:t xml:space="preserve"> </w:t>
            </w:r>
            <w:r w:rsidRPr="00AC096B">
              <w:rPr>
                <w:rFonts w:hint="eastAsia"/>
                <w:position w:val="2"/>
                <w:rtl/>
              </w:rPr>
              <w:t>الطيف</w:t>
            </w:r>
            <w:r w:rsidRPr="00AC096B">
              <w:rPr>
                <w:position w:val="2"/>
                <w:rtl/>
              </w:rPr>
              <w:t xml:space="preserve"> </w:t>
            </w:r>
            <w:r w:rsidRPr="00AC096B">
              <w:rPr>
                <w:rFonts w:hint="eastAsia"/>
                <w:position w:val="2"/>
                <w:rtl/>
              </w:rPr>
              <w:t>لفائدة</w:t>
            </w:r>
            <w:r w:rsidRPr="00AC096B">
              <w:rPr>
                <w:position w:val="2"/>
                <w:rtl/>
              </w:rPr>
              <w:t xml:space="preserve"> </w:t>
            </w:r>
            <w:r w:rsidRPr="00AC096B">
              <w:rPr>
                <w:rFonts w:hint="eastAsia"/>
                <w:position w:val="2"/>
                <w:rtl/>
              </w:rPr>
              <w:t>البلدان</w:t>
            </w:r>
            <w:r w:rsidRPr="00AC096B">
              <w:rPr>
                <w:position w:val="2"/>
                <w:rtl/>
              </w:rPr>
              <w:t xml:space="preserve"> </w:t>
            </w:r>
            <w:r w:rsidRPr="00AC096B">
              <w:rPr>
                <w:rFonts w:hint="eastAsia"/>
                <w:position w:val="2"/>
                <w:rtl/>
              </w:rPr>
              <w:t>النامية</w:t>
            </w:r>
            <w:r w:rsidRPr="00AC096B">
              <w:rPr>
                <w:position w:val="2"/>
                <w:rtl/>
              </w:rPr>
              <w:t xml:space="preserve"> </w:t>
            </w:r>
            <w:r w:rsidRPr="00AC096B">
              <w:rPr>
                <w:position w:val="2"/>
                <w:lang w:bidi="ar-EG"/>
              </w:rPr>
              <w:t>("SMS4DC")</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 xml:space="preserve">عالمي أو </w:t>
            </w:r>
            <w:r w:rsidR="001F4584">
              <w:rPr>
                <w:color w:val="000000"/>
                <w:position w:val="4"/>
                <w:rtl/>
                <w:lang w:eastAsia="zh-CN"/>
              </w:rPr>
              <w:br/>
            </w:r>
            <w:r w:rsidRPr="00EA49FA">
              <w:rPr>
                <w:rFonts w:hint="cs"/>
                <w:color w:val="000000"/>
                <w:position w:val="4"/>
                <w:rtl/>
                <w:lang w:eastAsia="zh-CN"/>
              </w:rPr>
              <w:t>متعدد الأقاليم</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88</w:t>
            </w:r>
            <w:r w:rsidR="00EA49FA" w:rsidRPr="00C462C6">
              <w:rPr>
                <w:color w:val="000000"/>
                <w:spacing w:val="-6"/>
                <w:lang w:eastAsia="zh-CN"/>
              </w:rPr>
              <w:t> </w:t>
            </w:r>
            <w:r w:rsidRPr="00C462C6">
              <w:rPr>
                <w:color w:val="000000"/>
                <w:spacing w:val="-6"/>
                <w:lang w:eastAsia="zh-CN"/>
              </w:rPr>
              <w:t>734</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16</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C096B">
              <w:rPr>
                <w:rFonts w:hint="cs"/>
                <w:position w:val="2"/>
                <w:rtl/>
                <w:lang w:bidi="ar-EG"/>
              </w:rPr>
              <w:t>بناء القدرات البشرية في مجال الإصدار السادس لبروتوكول الإنترنت</w:t>
            </w:r>
          </w:p>
        </w:tc>
        <w:tc>
          <w:tcPr>
            <w:tcW w:w="1551" w:type="dxa"/>
            <w:shd w:val="clear" w:color="auto" w:fill="auto"/>
            <w:vAlign w:val="center"/>
            <w:hideMark/>
          </w:tcPr>
          <w:p w:rsidR="00C0105C" w:rsidRPr="00AC096B" w:rsidRDefault="00C0105C" w:rsidP="005C087F">
            <w:pPr>
              <w:spacing w:before="60" w:after="60" w:line="280" w:lineRule="exact"/>
              <w:ind w:left="-113"/>
              <w:jc w:val="center"/>
              <w:rPr>
                <w:color w:val="000000"/>
                <w:lang w:eastAsia="zh-CN"/>
              </w:rPr>
            </w:pPr>
            <w:r w:rsidRPr="00AC096B">
              <w:rPr>
                <w:rFonts w:hint="cs"/>
                <w:color w:val="000000"/>
                <w:rtl/>
                <w:lang w:eastAsia="zh-CN"/>
              </w:rPr>
              <w:t>الدول العربية</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36</w:t>
            </w:r>
            <w:r w:rsidR="00EA49FA" w:rsidRPr="00C462C6">
              <w:rPr>
                <w:color w:val="000000"/>
                <w:spacing w:val="-6"/>
                <w:lang w:eastAsia="zh-CN"/>
              </w:rPr>
              <w:t> </w:t>
            </w:r>
            <w:r w:rsidRPr="00C462C6">
              <w:rPr>
                <w:color w:val="000000"/>
                <w:spacing w:val="-6"/>
                <w:lang w:eastAsia="zh-CN"/>
              </w:rPr>
              <w:t>216</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17</w:t>
            </w:r>
          </w:p>
        </w:tc>
        <w:tc>
          <w:tcPr>
            <w:tcW w:w="4111" w:type="dxa"/>
            <w:shd w:val="clear" w:color="auto" w:fill="auto"/>
            <w:vAlign w:val="center"/>
            <w:hideMark/>
          </w:tcPr>
          <w:p w:rsidR="00C0105C" w:rsidRPr="00AC096B" w:rsidRDefault="00C0105C" w:rsidP="005C087F">
            <w:pPr>
              <w:spacing w:before="60" w:after="60" w:line="280" w:lineRule="exact"/>
              <w:rPr>
                <w:color w:val="000000"/>
                <w:lang w:eastAsia="zh-CN"/>
              </w:rPr>
            </w:pPr>
            <w:r w:rsidRPr="00A63152">
              <w:rPr>
                <w:rFonts w:hint="cs"/>
                <w:position w:val="4"/>
                <w:rtl/>
                <w:lang w:bidi="ar-EG"/>
              </w:rPr>
              <w:t xml:space="preserve">برنامج </w:t>
            </w:r>
            <w:r w:rsidRPr="00A63152">
              <w:rPr>
                <w:color w:val="000000"/>
                <w:position w:val="4"/>
                <w:rtl/>
              </w:rPr>
              <w:t>التدريب المشترك بين الاتحاد واللجنة الوطنية</w:t>
            </w:r>
            <w:r w:rsidRPr="00AC096B">
              <w:rPr>
                <w:color w:val="000000"/>
                <w:rtl/>
              </w:rPr>
              <w:t xml:space="preserve"> للإذاعة والاتصالات في تايلاند</w:t>
            </w:r>
            <w:r w:rsidRPr="00AC096B">
              <w:rPr>
                <w:rFonts w:hint="cs"/>
                <w:color w:val="000000"/>
                <w:rtl/>
              </w:rPr>
              <w:t xml:space="preserve"> لعام </w:t>
            </w:r>
            <w:r w:rsidRPr="00AC096B">
              <w:rPr>
                <w:color w:val="000000"/>
              </w:rPr>
              <w:t>2016</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2"/>
                <w:lang w:eastAsia="zh-CN"/>
              </w:rPr>
            </w:pPr>
            <w:r w:rsidRPr="00EA49FA">
              <w:rPr>
                <w:rFonts w:hint="cs"/>
                <w:color w:val="000000"/>
                <w:position w:val="2"/>
                <w:rtl/>
                <w:lang w:eastAsia="zh-CN"/>
              </w:rPr>
              <w:t>آسيا والمحيط الهادئ</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35</w:t>
            </w:r>
            <w:r w:rsidR="00EA49FA" w:rsidRPr="00C462C6">
              <w:rPr>
                <w:color w:val="000000"/>
                <w:spacing w:val="-6"/>
                <w:lang w:eastAsia="zh-CN"/>
              </w:rPr>
              <w:t> </w:t>
            </w:r>
            <w:r w:rsidRPr="00C462C6">
              <w:rPr>
                <w:color w:val="000000"/>
                <w:spacing w:val="-6"/>
                <w:lang w:eastAsia="zh-CN"/>
              </w:rPr>
              <w:t>343</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r w:rsidRPr="00AC096B">
              <w:rPr>
                <w:color w:val="000000"/>
                <w:lang w:eastAsia="zh-CN"/>
              </w:rPr>
              <w:t>18</w:t>
            </w:r>
          </w:p>
        </w:tc>
        <w:tc>
          <w:tcPr>
            <w:tcW w:w="4111" w:type="dxa"/>
            <w:shd w:val="clear" w:color="auto" w:fill="auto"/>
            <w:vAlign w:val="center"/>
            <w:hideMark/>
          </w:tcPr>
          <w:p w:rsidR="00C0105C" w:rsidRPr="00E93464" w:rsidRDefault="00C0105C" w:rsidP="005C087F">
            <w:pPr>
              <w:spacing w:before="60" w:after="60" w:line="280" w:lineRule="exact"/>
              <w:rPr>
                <w:color w:val="000000"/>
                <w:spacing w:val="-8"/>
                <w:rtl/>
                <w:lang w:eastAsia="zh-CN" w:bidi="ar-EG"/>
              </w:rPr>
            </w:pPr>
            <w:r w:rsidRPr="00E93464">
              <w:rPr>
                <w:rFonts w:hint="cs"/>
                <w:spacing w:val="-8"/>
                <w:position w:val="4"/>
                <w:rtl/>
                <w:lang w:bidi="ar-EG"/>
              </w:rPr>
              <w:t>وضع خطة مفصلة للتردد من أجل الخدمات</w:t>
            </w:r>
            <w:r w:rsidRPr="00E93464">
              <w:rPr>
                <w:rFonts w:hint="cs"/>
                <w:spacing w:val="-8"/>
                <w:position w:val="2"/>
                <w:rtl/>
                <w:lang w:bidi="ar-EG"/>
              </w:rPr>
              <w:t xml:space="preserve"> الراديوية</w:t>
            </w:r>
            <w:r w:rsidR="00A63152" w:rsidRPr="00E93464">
              <w:rPr>
                <w:rFonts w:hint="eastAsia"/>
                <w:spacing w:val="-8"/>
                <w:position w:val="2"/>
                <w:rtl/>
                <w:lang w:bidi="ar-EG"/>
              </w:rPr>
              <w:t> </w:t>
            </w:r>
            <w:r w:rsidRPr="00E93464">
              <w:rPr>
                <w:spacing w:val="-8"/>
                <w:position w:val="2"/>
                <w:lang w:bidi="ar-EG"/>
              </w:rPr>
              <w:t>FM</w:t>
            </w:r>
            <w:r w:rsidRPr="00E93464">
              <w:rPr>
                <w:rFonts w:hint="cs"/>
                <w:spacing w:val="-8"/>
                <w:position w:val="2"/>
                <w:rtl/>
                <w:lang w:bidi="ar-EG"/>
              </w:rPr>
              <w:t xml:space="preserve"> في</w:t>
            </w:r>
            <w:r w:rsidR="000F2DD7" w:rsidRPr="00E93464">
              <w:rPr>
                <w:rFonts w:hint="eastAsia"/>
                <w:spacing w:val="-8"/>
                <w:position w:val="2"/>
                <w:rtl/>
                <w:lang w:bidi="ar-EG"/>
              </w:rPr>
              <w:t> </w:t>
            </w:r>
            <w:r w:rsidRPr="00E93464">
              <w:rPr>
                <w:rFonts w:hint="cs"/>
                <w:spacing w:val="-8"/>
                <w:position w:val="2"/>
                <w:rtl/>
                <w:lang w:bidi="ar-EG"/>
              </w:rPr>
              <w:t>تايلاند</w:t>
            </w:r>
          </w:p>
        </w:tc>
        <w:tc>
          <w:tcPr>
            <w:tcW w:w="1551" w:type="dxa"/>
            <w:shd w:val="clear" w:color="auto" w:fill="auto"/>
            <w:vAlign w:val="center"/>
            <w:hideMark/>
          </w:tcPr>
          <w:p w:rsidR="00C0105C" w:rsidRPr="00EA49FA" w:rsidRDefault="00C0105C" w:rsidP="005C087F">
            <w:pPr>
              <w:spacing w:before="60" w:after="60" w:line="280" w:lineRule="exact"/>
              <w:ind w:left="-113"/>
              <w:jc w:val="center"/>
              <w:rPr>
                <w:color w:val="000000"/>
                <w:position w:val="4"/>
                <w:lang w:eastAsia="zh-CN"/>
              </w:rPr>
            </w:pPr>
            <w:r w:rsidRPr="00EA49FA">
              <w:rPr>
                <w:rFonts w:hint="cs"/>
                <w:color w:val="000000"/>
                <w:position w:val="4"/>
                <w:rtl/>
                <w:lang w:eastAsia="zh-CN"/>
              </w:rPr>
              <w:t>آسيا والمحيط الهادئ</w:t>
            </w:r>
          </w:p>
        </w:tc>
        <w:tc>
          <w:tcPr>
            <w:tcW w:w="1037"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281</w:t>
            </w:r>
            <w:r w:rsidR="00EA49FA" w:rsidRPr="00C462C6">
              <w:rPr>
                <w:color w:val="000000"/>
                <w:spacing w:val="-6"/>
                <w:lang w:eastAsia="zh-CN"/>
              </w:rPr>
              <w:t> </w:t>
            </w:r>
            <w:r w:rsidRPr="00C462C6">
              <w:rPr>
                <w:color w:val="000000"/>
                <w:spacing w:val="-6"/>
                <w:lang w:eastAsia="zh-CN"/>
              </w:rPr>
              <w:t>793</w:t>
            </w:r>
          </w:p>
        </w:tc>
        <w:tc>
          <w:tcPr>
            <w:tcW w:w="1264"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c>
          <w:tcPr>
            <w:tcW w:w="993" w:type="dxa"/>
            <w:shd w:val="clear" w:color="auto" w:fill="auto"/>
            <w:vAlign w:val="center"/>
            <w:hideMark/>
          </w:tcPr>
          <w:p w:rsidR="00C0105C" w:rsidRPr="00C462C6" w:rsidRDefault="00C0105C" w:rsidP="005C087F">
            <w:pPr>
              <w:spacing w:before="60" w:after="60" w:line="280" w:lineRule="exact"/>
              <w:jc w:val="left"/>
              <w:rPr>
                <w:color w:val="000000"/>
                <w:spacing w:val="-6"/>
                <w:lang w:eastAsia="zh-CN"/>
              </w:rPr>
            </w:pPr>
            <w:r w:rsidRPr="00C462C6">
              <w:rPr>
                <w:color w:val="000000"/>
                <w:spacing w:val="-6"/>
                <w:lang w:eastAsia="zh-CN"/>
              </w:rPr>
              <w:t> </w:t>
            </w:r>
          </w:p>
        </w:tc>
      </w:tr>
      <w:tr w:rsidR="00EA49FA" w:rsidRPr="00AC096B" w:rsidTr="003C3EC4">
        <w:trPr>
          <w:trHeight w:val="510"/>
        </w:trPr>
        <w:tc>
          <w:tcPr>
            <w:tcW w:w="673" w:type="dxa"/>
            <w:shd w:val="clear" w:color="auto" w:fill="auto"/>
            <w:noWrap/>
            <w:vAlign w:val="center"/>
            <w:hideMark/>
          </w:tcPr>
          <w:p w:rsidR="00C0105C" w:rsidRPr="00AC096B" w:rsidRDefault="00C0105C" w:rsidP="005C087F">
            <w:pPr>
              <w:spacing w:before="60" w:after="60" w:line="280" w:lineRule="exact"/>
              <w:ind w:left="-113"/>
              <w:jc w:val="center"/>
              <w:rPr>
                <w:color w:val="000000"/>
                <w:lang w:eastAsia="zh-CN"/>
              </w:rPr>
            </w:pPr>
          </w:p>
        </w:tc>
        <w:tc>
          <w:tcPr>
            <w:tcW w:w="4111" w:type="dxa"/>
            <w:shd w:val="clear" w:color="auto" w:fill="auto"/>
            <w:noWrap/>
            <w:vAlign w:val="center"/>
            <w:hideMark/>
          </w:tcPr>
          <w:p w:rsidR="00C0105C" w:rsidRPr="00AC096B" w:rsidRDefault="00C0105C" w:rsidP="005C087F">
            <w:pPr>
              <w:spacing w:before="60" w:after="60" w:line="280" w:lineRule="exact"/>
              <w:rPr>
                <w:lang w:eastAsia="zh-CN" w:bidi="ar-EG"/>
              </w:rPr>
            </w:pPr>
          </w:p>
        </w:tc>
        <w:tc>
          <w:tcPr>
            <w:tcW w:w="1551" w:type="dxa"/>
            <w:shd w:val="clear" w:color="auto" w:fill="auto"/>
            <w:noWrap/>
            <w:vAlign w:val="center"/>
            <w:hideMark/>
          </w:tcPr>
          <w:p w:rsidR="00C0105C" w:rsidRPr="00AC096B" w:rsidRDefault="00C0105C" w:rsidP="005C087F">
            <w:pPr>
              <w:spacing w:before="60" w:after="60" w:line="280" w:lineRule="exact"/>
              <w:ind w:left="-113"/>
              <w:jc w:val="center"/>
              <w:rPr>
                <w:b/>
                <w:bCs/>
                <w:lang w:eastAsia="zh-CN"/>
              </w:rPr>
            </w:pPr>
            <w:r w:rsidRPr="00AC096B">
              <w:rPr>
                <w:rFonts w:hint="cs"/>
                <w:b/>
                <w:bCs/>
                <w:color w:val="000000"/>
                <w:rtl/>
                <w:lang w:eastAsia="zh-CN"/>
              </w:rPr>
              <w:t>المجموع</w:t>
            </w:r>
          </w:p>
        </w:tc>
        <w:tc>
          <w:tcPr>
            <w:tcW w:w="1037" w:type="dxa"/>
            <w:shd w:val="clear" w:color="auto" w:fill="auto"/>
            <w:noWrap/>
            <w:vAlign w:val="center"/>
            <w:hideMark/>
          </w:tcPr>
          <w:p w:rsidR="00C0105C" w:rsidRPr="00C462C6" w:rsidRDefault="00C0105C" w:rsidP="005C087F">
            <w:pPr>
              <w:spacing w:before="60" w:after="60" w:line="280" w:lineRule="exact"/>
              <w:jc w:val="left"/>
              <w:rPr>
                <w:b/>
                <w:bCs/>
                <w:color w:val="000000"/>
                <w:spacing w:val="-6"/>
                <w:lang w:eastAsia="zh-CN"/>
              </w:rPr>
            </w:pPr>
            <w:r w:rsidRPr="00C462C6">
              <w:rPr>
                <w:b/>
                <w:bCs/>
                <w:color w:val="000000"/>
                <w:spacing w:val="-6"/>
                <w:lang w:eastAsia="zh-CN"/>
              </w:rPr>
              <w:t>2</w:t>
            </w:r>
            <w:r w:rsidR="00EA49FA" w:rsidRPr="00C462C6">
              <w:rPr>
                <w:b/>
                <w:bCs/>
                <w:color w:val="000000"/>
                <w:spacing w:val="-6"/>
                <w:lang w:eastAsia="zh-CN"/>
              </w:rPr>
              <w:t> </w:t>
            </w:r>
            <w:r w:rsidRPr="00C462C6">
              <w:rPr>
                <w:b/>
                <w:bCs/>
                <w:color w:val="000000"/>
                <w:spacing w:val="-6"/>
                <w:lang w:eastAsia="zh-CN"/>
              </w:rPr>
              <w:t>195</w:t>
            </w:r>
            <w:r w:rsidR="00EA49FA" w:rsidRPr="00C462C6">
              <w:rPr>
                <w:b/>
                <w:bCs/>
                <w:color w:val="000000"/>
                <w:spacing w:val="-6"/>
                <w:lang w:eastAsia="zh-CN"/>
              </w:rPr>
              <w:t> </w:t>
            </w:r>
            <w:r w:rsidRPr="00C462C6">
              <w:rPr>
                <w:b/>
                <w:bCs/>
                <w:color w:val="000000"/>
                <w:spacing w:val="-6"/>
                <w:lang w:eastAsia="zh-CN"/>
              </w:rPr>
              <w:t>335</w:t>
            </w:r>
          </w:p>
        </w:tc>
        <w:tc>
          <w:tcPr>
            <w:tcW w:w="1264" w:type="dxa"/>
            <w:shd w:val="clear" w:color="auto" w:fill="auto"/>
            <w:noWrap/>
            <w:vAlign w:val="center"/>
            <w:hideMark/>
          </w:tcPr>
          <w:p w:rsidR="00C0105C" w:rsidRPr="00C462C6" w:rsidRDefault="00C0105C" w:rsidP="005C087F">
            <w:pPr>
              <w:spacing w:before="60" w:after="60" w:line="280" w:lineRule="exact"/>
              <w:jc w:val="left"/>
              <w:rPr>
                <w:b/>
                <w:bCs/>
                <w:color w:val="000000"/>
                <w:spacing w:val="-6"/>
                <w:lang w:eastAsia="zh-CN"/>
              </w:rPr>
            </w:pPr>
            <w:r w:rsidRPr="00C462C6">
              <w:rPr>
                <w:b/>
                <w:bCs/>
                <w:color w:val="000000"/>
                <w:spacing w:val="-6"/>
                <w:lang w:eastAsia="zh-CN"/>
              </w:rPr>
              <w:t>75</w:t>
            </w:r>
            <w:r w:rsidR="00EA49FA" w:rsidRPr="00C462C6">
              <w:rPr>
                <w:b/>
                <w:bCs/>
                <w:color w:val="000000"/>
                <w:spacing w:val="-6"/>
                <w:lang w:eastAsia="zh-CN"/>
              </w:rPr>
              <w:t> </w:t>
            </w:r>
            <w:r w:rsidRPr="00C462C6">
              <w:rPr>
                <w:b/>
                <w:bCs/>
                <w:color w:val="000000"/>
                <w:spacing w:val="-6"/>
                <w:lang w:eastAsia="zh-CN"/>
              </w:rPr>
              <w:t>450</w:t>
            </w:r>
          </w:p>
        </w:tc>
        <w:tc>
          <w:tcPr>
            <w:tcW w:w="993" w:type="dxa"/>
            <w:shd w:val="clear" w:color="auto" w:fill="auto"/>
            <w:noWrap/>
            <w:vAlign w:val="center"/>
            <w:hideMark/>
          </w:tcPr>
          <w:p w:rsidR="00C0105C" w:rsidRPr="00C462C6" w:rsidRDefault="00C0105C" w:rsidP="005C087F">
            <w:pPr>
              <w:spacing w:before="60" w:after="60" w:line="280" w:lineRule="exact"/>
              <w:jc w:val="left"/>
              <w:rPr>
                <w:b/>
                <w:bCs/>
                <w:color w:val="000000"/>
                <w:spacing w:val="-6"/>
                <w:lang w:eastAsia="zh-CN"/>
              </w:rPr>
            </w:pPr>
            <w:r w:rsidRPr="00C462C6">
              <w:rPr>
                <w:b/>
                <w:bCs/>
                <w:color w:val="000000"/>
                <w:spacing w:val="-6"/>
                <w:lang w:eastAsia="zh-CN"/>
              </w:rPr>
              <w:t>812</w:t>
            </w:r>
            <w:r w:rsidR="00EA49FA" w:rsidRPr="00C462C6">
              <w:rPr>
                <w:b/>
                <w:bCs/>
                <w:color w:val="000000"/>
                <w:spacing w:val="-6"/>
                <w:lang w:eastAsia="zh-CN"/>
              </w:rPr>
              <w:t> </w:t>
            </w:r>
            <w:r w:rsidRPr="00C462C6">
              <w:rPr>
                <w:b/>
                <w:bCs/>
                <w:color w:val="000000"/>
                <w:spacing w:val="-6"/>
                <w:lang w:eastAsia="zh-CN"/>
              </w:rPr>
              <w:t>360</w:t>
            </w:r>
          </w:p>
        </w:tc>
      </w:tr>
    </w:tbl>
    <w:p w:rsidR="00B750BB" w:rsidRDefault="004F106F" w:rsidP="00B750BB">
      <w:pPr>
        <w:spacing w:before="600"/>
        <w:jc w:val="center"/>
        <w:rPr>
          <w:rtl/>
          <w:lang w:bidi="ar-EG"/>
        </w:rPr>
      </w:pPr>
      <w:r>
        <w:rPr>
          <w:rFonts w:hint="cs"/>
          <w:rtl/>
          <w:lang w:bidi="ar-EG"/>
        </w:rPr>
        <w:t>___________</w:t>
      </w:r>
    </w:p>
    <w:sectPr w:rsidR="00B750BB"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D2" w:rsidRDefault="000E73D2" w:rsidP="00E07379">
      <w:pPr>
        <w:spacing w:before="0" w:line="240" w:lineRule="auto"/>
      </w:pPr>
      <w:r>
        <w:separator/>
      </w:r>
    </w:p>
  </w:endnote>
  <w:endnote w:type="continuationSeparator" w:id="0">
    <w:p w:rsidR="000E73D2" w:rsidRDefault="000E73D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D2" w:rsidRPr="009C6CF2" w:rsidRDefault="000E73D2" w:rsidP="002C6228">
    <w:pPr>
      <w:tabs>
        <w:tab w:val="clear" w:pos="1134"/>
        <w:tab w:val="left" w:pos="5529"/>
        <w:tab w:val="right" w:pos="9639"/>
      </w:tabs>
      <w:bidi w:val="0"/>
      <w:spacing w:before="0"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P:\ARA\ITU-D\CONF-D\TDAG17\000\032REV1A.docx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418265</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1A640F">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D2" w:rsidRPr="00CB30F8" w:rsidRDefault="00E20263"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0E73D2" w:rsidRPr="00CB30F8">
        <w:rPr>
          <w:rFonts w:cs="Times New Roman"/>
          <w:color w:val="0000FF"/>
          <w:sz w:val="18"/>
          <w:szCs w:val="18"/>
          <w:u w:val="single"/>
        </w:rPr>
        <w:t>http://www.itu.int/ITU-D/TDAG/</w:t>
      </w:r>
    </w:hyperlink>
    <w:hyperlink r:id="rId2" w:history="1"/>
  </w:p>
  <w:p w:rsidR="000E73D2" w:rsidRPr="009C6CF2" w:rsidRDefault="000E73D2" w:rsidP="00927482">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P:\ARA\ITU-D\CONF-D\TDAG17\000\032REV1A.docx</w:t>
    </w:r>
    <w:r w:rsidRPr="0056509A">
      <w:rPr>
        <w:rFonts w:eastAsiaTheme="minorEastAsia" w:cs="Calibri"/>
        <w:vanish/>
        <w:sz w:val="16"/>
        <w:szCs w:val="16"/>
        <w:lang w:eastAsia="zh-CN"/>
      </w:rPr>
      <w:fldChar w:fldCharType="end"/>
    </w:r>
    <w:r>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418265</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1A640F">
      <w:rPr>
        <w:rFonts w:eastAsiaTheme="minorEastAsia" w:cs="Calibri"/>
        <w:noProof/>
        <w:vanish/>
        <w:sz w:val="16"/>
        <w:szCs w:val="16"/>
        <w:lang w:val="en-GB" w:eastAsia="zh-CN"/>
      </w:rPr>
      <w:t>11.05.17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11.05.17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D2" w:rsidRDefault="000E73D2" w:rsidP="00E07379">
      <w:pPr>
        <w:spacing w:before="0" w:line="240" w:lineRule="auto"/>
      </w:pPr>
      <w:r>
        <w:separator/>
      </w:r>
    </w:p>
  </w:footnote>
  <w:footnote w:type="continuationSeparator" w:id="0">
    <w:p w:rsidR="000E73D2" w:rsidRDefault="000E73D2" w:rsidP="00E07379">
      <w:pPr>
        <w:spacing w:before="0" w:line="240" w:lineRule="auto"/>
      </w:pPr>
      <w:r>
        <w:continuationSeparator/>
      </w:r>
    </w:p>
  </w:footnote>
  <w:footnote w:id="1">
    <w:p w:rsidR="000E73D2" w:rsidRDefault="000E73D2" w:rsidP="004E7405">
      <w:pPr>
        <w:pStyle w:val="FootnoteText"/>
        <w:spacing w:before="120"/>
        <w:rPr>
          <w:rFonts w:eastAsiaTheme="minorEastAsia" w:hint="cs"/>
          <w:rtl/>
        </w:rPr>
      </w:pPr>
      <w:r>
        <w:rPr>
          <w:rStyle w:val="FootnoteReference"/>
        </w:rPr>
        <w:footnoteRef/>
      </w:r>
      <w:r>
        <w:rPr>
          <w:rtl/>
        </w:rPr>
        <w:tab/>
        <w:t>يُرجى ملاحظة أن بعض المشاريع تندرج في أكثر من مجال عمل واحد.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D2" w:rsidRPr="00606325" w:rsidRDefault="000E73D2" w:rsidP="004E7405">
    <w:pPr>
      <w:pStyle w:val="Header"/>
      <w:tabs>
        <w:tab w:val="clear" w:pos="4680"/>
        <w:tab w:val="clear" w:pos="9360"/>
        <w:tab w:val="center" w:pos="4819"/>
        <w:tab w:val="right" w:pos="9639"/>
      </w:tabs>
      <w:spacing w:before="120" w:after="240"/>
      <w:rPr>
        <w:rtl/>
        <w:lang w:bidi="ar-EG"/>
      </w:rPr>
    </w:pPr>
    <w:r w:rsidRPr="00606325">
      <w:tab/>
      <w:t>ITU-D/TDAG17-22/32(Rev.1)-A</w:t>
    </w:r>
    <w:r w:rsidRPr="00606325">
      <w:rPr>
        <w:rtl/>
        <w:lang w:bidi="ar-EG"/>
      </w:rPr>
      <w:tab/>
    </w:r>
    <w:r w:rsidRPr="00606325">
      <w:rPr>
        <w:rFonts w:hint="cs"/>
        <w:rtl/>
      </w:rPr>
      <w:t xml:space="preserve">الصفحة </w:t>
    </w:r>
    <w:r w:rsidRPr="00606325">
      <w:rPr>
        <w:szCs w:val="22"/>
        <w:lang w:val="en-GB"/>
      </w:rPr>
      <w:fldChar w:fldCharType="begin"/>
    </w:r>
    <w:r w:rsidRPr="00606325">
      <w:rPr>
        <w:szCs w:val="22"/>
        <w:lang w:val="en-GB"/>
      </w:rPr>
      <w:instrText xml:space="preserve"> PAGE </w:instrText>
    </w:r>
    <w:r w:rsidRPr="00606325">
      <w:rPr>
        <w:szCs w:val="22"/>
        <w:lang w:val="en-GB"/>
      </w:rPr>
      <w:fldChar w:fldCharType="separate"/>
    </w:r>
    <w:r w:rsidR="00E20263">
      <w:rPr>
        <w:noProof/>
        <w:szCs w:val="22"/>
        <w:rtl/>
        <w:lang w:val="en-GB"/>
      </w:rPr>
      <w:t>9</w:t>
    </w:r>
    <w:r w:rsidRPr="00606325">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05"/>
    <w:rsid w:val="000067C1"/>
    <w:rsid w:val="000124CC"/>
    <w:rsid w:val="00041F8B"/>
    <w:rsid w:val="00046444"/>
    <w:rsid w:val="00056C2F"/>
    <w:rsid w:val="0006023B"/>
    <w:rsid w:val="00070E74"/>
    <w:rsid w:val="0008638B"/>
    <w:rsid w:val="00090574"/>
    <w:rsid w:val="00092FC2"/>
    <w:rsid w:val="000A1677"/>
    <w:rsid w:val="000B407F"/>
    <w:rsid w:val="000B7F56"/>
    <w:rsid w:val="000C13C2"/>
    <w:rsid w:val="000C1B83"/>
    <w:rsid w:val="000C681A"/>
    <w:rsid w:val="000D3BEF"/>
    <w:rsid w:val="000E73D2"/>
    <w:rsid w:val="000F0B1C"/>
    <w:rsid w:val="000F1D42"/>
    <w:rsid w:val="000F2DD7"/>
    <w:rsid w:val="000F4D07"/>
    <w:rsid w:val="00102A03"/>
    <w:rsid w:val="001040A3"/>
    <w:rsid w:val="00114D97"/>
    <w:rsid w:val="00122956"/>
    <w:rsid w:val="001346AE"/>
    <w:rsid w:val="00173915"/>
    <w:rsid w:val="00186911"/>
    <w:rsid w:val="00192919"/>
    <w:rsid w:val="001A640F"/>
    <w:rsid w:val="001F4584"/>
    <w:rsid w:val="00211B24"/>
    <w:rsid w:val="0022345D"/>
    <w:rsid w:val="00225854"/>
    <w:rsid w:val="0023283D"/>
    <w:rsid w:val="002460A6"/>
    <w:rsid w:val="00252E0C"/>
    <w:rsid w:val="00254279"/>
    <w:rsid w:val="00275B38"/>
    <w:rsid w:val="00276881"/>
    <w:rsid w:val="002916BE"/>
    <w:rsid w:val="002978F4"/>
    <w:rsid w:val="002B028D"/>
    <w:rsid w:val="002B435E"/>
    <w:rsid w:val="002C4DAE"/>
    <w:rsid w:val="002C6228"/>
    <w:rsid w:val="002D4DD1"/>
    <w:rsid w:val="002D6488"/>
    <w:rsid w:val="002D6669"/>
    <w:rsid w:val="002E6541"/>
    <w:rsid w:val="002F5560"/>
    <w:rsid w:val="002F7232"/>
    <w:rsid w:val="00303E49"/>
    <w:rsid w:val="0030486B"/>
    <w:rsid w:val="003231B9"/>
    <w:rsid w:val="003275AC"/>
    <w:rsid w:val="00333D29"/>
    <w:rsid w:val="003409F4"/>
    <w:rsid w:val="0034438B"/>
    <w:rsid w:val="00357185"/>
    <w:rsid w:val="003A263F"/>
    <w:rsid w:val="003A58E9"/>
    <w:rsid w:val="003C3EC4"/>
    <w:rsid w:val="003C475F"/>
    <w:rsid w:val="003D5DDB"/>
    <w:rsid w:val="003E4132"/>
    <w:rsid w:val="003E5E3F"/>
    <w:rsid w:val="003F6185"/>
    <w:rsid w:val="003F678F"/>
    <w:rsid w:val="00412C17"/>
    <w:rsid w:val="00425A89"/>
    <w:rsid w:val="0042686F"/>
    <w:rsid w:val="0043356A"/>
    <w:rsid w:val="004367CE"/>
    <w:rsid w:val="00443869"/>
    <w:rsid w:val="00444C45"/>
    <w:rsid w:val="004712C6"/>
    <w:rsid w:val="004815A2"/>
    <w:rsid w:val="004930C1"/>
    <w:rsid w:val="0049696C"/>
    <w:rsid w:val="00497703"/>
    <w:rsid w:val="004C366A"/>
    <w:rsid w:val="004E7405"/>
    <w:rsid w:val="004F0F06"/>
    <w:rsid w:val="004F106F"/>
    <w:rsid w:val="00500D7A"/>
    <w:rsid w:val="00501E0E"/>
    <w:rsid w:val="005062B8"/>
    <w:rsid w:val="005204D7"/>
    <w:rsid w:val="0052498B"/>
    <w:rsid w:val="00530420"/>
    <w:rsid w:val="00552BC5"/>
    <w:rsid w:val="00554BF9"/>
    <w:rsid w:val="0055516A"/>
    <w:rsid w:val="0056374C"/>
    <w:rsid w:val="0056509A"/>
    <w:rsid w:val="0056614F"/>
    <w:rsid w:val="0057656F"/>
    <w:rsid w:val="00576731"/>
    <w:rsid w:val="00590B52"/>
    <w:rsid w:val="0059285F"/>
    <w:rsid w:val="005A24B1"/>
    <w:rsid w:val="005A2869"/>
    <w:rsid w:val="005A61FE"/>
    <w:rsid w:val="005B5101"/>
    <w:rsid w:val="005B7801"/>
    <w:rsid w:val="005B7B8A"/>
    <w:rsid w:val="005C087F"/>
    <w:rsid w:val="005D4247"/>
    <w:rsid w:val="005D6476"/>
    <w:rsid w:val="005D6C0D"/>
    <w:rsid w:val="005E5283"/>
    <w:rsid w:val="005E58F5"/>
    <w:rsid w:val="00606325"/>
    <w:rsid w:val="00606660"/>
    <w:rsid w:val="0061242E"/>
    <w:rsid w:val="006157A3"/>
    <w:rsid w:val="00617F70"/>
    <w:rsid w:val="00620E60"/>
    <w:rsid w:val="00626E97"/>
    <w:rsid w:val="0063315A"/>
    <w:rsid w:val="006334F7"/>
    <w:rsid w:val="006543A2"/>
    <w:rsid w:val="0065591D"/>
    <w:rsid w:val="00662C5A"/>
    <w:rsid w:val="00670AF5"/>
    <w:rsid w:val="00690CB6"/>
    <w:rsid w:val="006C1556"/>
    <w:rsid w:val="006C19FE"/>
    <w:rsid w:val="006E60EB"/>
    <w:rsid w:val="006E77E7"/>
    <w:rsid w:val="006F267F"/>
    <w:rsid w:val="006F63F7"/>
    <w:rsid w:val="006F6F03"/>
    <w:rsid w:val="00706D7A"/>
    <w:rsid w:val="00707FC4"/>
    <w:rsid w:val="00710200"/>
    <w:rsid w:val="00720E3C"/>
    <w:rsid w:val="00725F6D"/>
    <w:rsid w:val="00726AEC"/>
    <w:rsid w:val="00732BB8"/>
    <w:rsid w:val="00744AE5"/>
    <w:rsid w:val="007530CA"/>
    <w:rsid w:val="00771108"/>
    <w:rsid w:val="00787202"/>
    <w:rsid w:val="007879DF"/>
    <w:rsid w:val="0079553D"/>
    <w:rsid w:val="007975E4"/>
    <w:rsid w:val="007B0163"/>
    <w:rsid w:val="007B01CC"/>
    <w:rsid w:val="007B6A38"/>
    <w:rsid w:val="007E7C6C"/>
    <w:rsid w:val="007F6238"/>
    <w:rsid w:val="007F646C"/>
    <w:rsid w:val="00801FCD"/>
    <w:rsid w:val="00803D7E"/>
    <w:rsid w:val="00803F08"/>
    <w:rsid w:val="00804B42"/>
    <w:rsid w:val="008235CD"/>
    <w:rsid w:val="00823A07"/>
    <w:rsid w:val="00835FEC"/>
    <w:rsid w:val="008513CB"/>
    <w:rsid w:val="00872CF2"/>
    <w:rsid w:val="00874D9C"/>
    <w:rsid w:val="00896F7E"/>
    <w:rsid w:val="008A1810"/>
    <w:rsid w:val="008B0945"/>
    <w:rsid w:val="008B5B5D"/>
    <w:rsid w:val="008D3211"/>
    <w:rsid w:val="008D7FAC"/>
    <w:rsid w:val="009022D0"/>
    <w:rsid w:val="009064CF"/>
    <w:rsid w:val="00907557"/>
    <w:rsid w:val="00917694"/>
    <w:rsid w:val="00923199"/>
    <w:rsid w:val="009263CD"/>
    <w:rsid w:val="00926989"/>
    <w:rsid w:val="00927482"/>
    <w:rsid w:val="00930E6D"/>
    <w:rsid w:val="00945081"/>
    <w:rsid w:val="00972CA2"/>
    <w:rsid w:val="009753F5"/>
    <w:rsid w:val="00977DE0"/>
    <w:rsid w:val="00982B28"/>
    <w:rsid w:val="00984EA5"/>
    <w:rsid w:val="00992593"/>
    <w:rsid w:val="009C17E1"/>
    <w:rsid w:val="009C35ED"/>
    <w:rsid w:val="009C6CF2"/>
    <w:rsid w:val="009D26EC"/>
    <w:rsid w:val="009E2A4D"/>
    <w:rsid w:val="009E3170"/>
    <w:rsid w:val="009E71E1"/>
    <w:rsid w:val="009F1C12"/>
    <w:rsid w:val="00A124CB"/>
    <w:rsid w:val="00A13678"/>
    <w:rsid w:val="00A2167A"/>
    <w:rsid w:val="00A25A43"/>
    <w:rsid w:val="00A3295B"/>
    <w:rsid w:val="00A42AE5"/>
    <w:rsid w:val="00A52B61"/>
    <w:rsid w:val="00A63152"/>
    <w:rsid w:val="00A64820"/>
    <w:rsid w:val="00A71DD6"/>
    <w:rsid w:val="00A723C7"/>
    <w:rsid w:val="00A80E11"/>
    <w:rsid w:val="00A97F94"/>
    <w:rsid w:val="00AA64E2"/>
    <w:rsid w:val="00AA6BF1"/>
    <w:rsid w:val="00AB1309"/>
    <w:rsid w:val="00AB6715"/>
    <w:rsid w:val="00AC2C52"/>
    <w:rsid w:val="00AD1503"/>
    <w:rsid w:val="00AE2674"/>
    <w:rsid w:val="00AE7244"/>
    <w:rsid w:val="00AF38BA"/>
    <w:rsid w:val="00AF3FEE"/>
    <w:rsid w:val="00B02F46"/>
    <w:rsid w:val="00B2000C"/>
    <w:rsid w:val="00B20ADE"/>
    <w:rsid w:val="00B20C85"/>
    <w:rsid w:val="00B42785"/>
    <w:rsid w:val="00B66B9A"/>
    <w:rsid w:val="00B750BB"/>
    <w:rsid w:val="00B82089"/>
    <w:rsid w:val="00B970AE"/>
    <w:rsid w:val="00B978D6"/>
    <w:rsid w:val="00BA1427"/>
    <w:rsid w:val="00BD0AEB"/>
    <w:rsid w:val="00BD2824"/>
    <w:rsid w:val="00BE49D0"/>
    <w:rsid w:val="00BE53C6"/>
    <w:rsid w:val="00BE7658"/>
    <w:rsid w:val="00BF2C38"/>
    <w:rsid w:val="00C0036B"/>
    <w:rsid w:val="00C0105C"/>
    <w:rsid w:val="00C012AC"/>
    <w:rsid w:val="00C10970"/>
    <w:rsid w:val="00C23331"/>
    <w:rsid w:val="00C265DA"/>
    <w:rsid w:val="00C442F2"/>
    <w:rsid w:val="00C462C6"/>
    <w:rsid w:val="00C51812"/>
    <w:rsid w:val="00C674FE"/>
    <w:rsid w:val="00C7297D"/>
    <w:rsid w:val="00C75633"/>
    <w:rsid w:val="00C8242E"/>
    <w:rsid w:val="00C82615"/>
    <w:rsid w:val="00C839B3"/>
    <w:rsid w:val="00C867DB"/>
    <w:rsid w:val="00CA14C0"/>
    <w:rsid w:val="00CA2A38"/>
    <w:rsid w:val="00CA50FF"/>
    <w:rsid w:val="00CB15D0"/>
    <w:rsid w:val="00CC3CD2"/>
    <w:rsid w:val="00CC43BE"/>
    <w:rsid w:val="00CC630D"/>
    <w:rsid w:val="00CD123C"/>
    <w:rsid w:val="00CD2085"/>
    <w:rsid w:val="00CD2BFF"/>
    <w:rsid w:val="00CE2EE1"/>
    <w:rsid w:val="00CF1082"/>
    <w:rsid w:val="00CF144F"/>
    <w:rsid w:val="00CF3FFD"/>
    <w:rsid w:val="00CF5ED3"/>
    <w:rsid w:val="00D0494C"/>
    <w:rsid w:val="00D1113D"/>
    <w:rsid w:val="00D14BEB"/>
    <w:rsid w:val="00D21C89"/>
    <w:rsid w:val="00D45542"/>
    <w:rsid w:val="00D66ACB"/>
    <w:rsid w:val="00D77D0F"/>
    <w:rsid w:val="00D80DB0"/>
    <w:rsid w:val="00D8482B"/>
    <w:rsid w:val="00D94196"/>
    <w:rsid w:val="00DA1CF0"/>
    <w:rsid w:val="00DB2271"/>
    <w:rsid w:val="00DB5659"/>
    <w:rsid w:val="00DC24B4"/>
    <w:rsid w:val="00DC5E81"/>
    <w:rsid w:val="00DD7A05"/>
    <w:rsid w:val="00DE513F"/>
    <w:rsid w:val="00DF16DC"/>
    <w:rsid w:val="00DF5361"/>
    <w:rsid w:val="00E009A1"/>
    <w:rsid w:val="00E00D15"/>
    <w:rsid w:val="00E0340F"/>
    <w:rsid w:val="00E071BE"/>
    <w:rsid w:val="00E07379"/>
    <w:rsid w:val="00E14494"/>
    <w:rsid w:val="00E17033"/>
    <w:rsid w:val="00E20263"/>
    <w:rsid w:val="00E22744"/>
    <w:rsid w:val="00E2320D"/>
    <w:rsid w:val="00E32189"/>
    <w:rsid w:val="00E45211"/>
    <w:rsid w:val="00E47DDA"/>
    <w:rsid w:val="00E54233"/>
    <w:rsid w:val="00E7380C"/>
    <w:rsid w:val="00E74BE7"/>
    <w:rsid w:val="00E86CC9"/>
    <w:rsid w:val="00E93464"/>
    <w:rsid w:val="00E96624"/>
    <w:rsid w:val="00EA49FA"/>
    <w:rsid w:val="00EB5398"/>
    <w:rsid w:val="00EF3863"/>
    <w:rsid w:val="00F126F1"/>
    <w:rsid w:val="00F2106A"/>
    <w:rsid w:val="00F36D8B"/>
    <w:rsid w:val="00F401D0"/>
    <w:rsid w:val="00F45F2B"/>
    <w:rsid w:val="00F512A9"/>
    <w:rsid w:val="00F57AE4"/>
    <w:rsid w:val="00F67150"/>
    <w:rsid w:val="00F6747F"/>
    <w:rsid w:val="00F83B95"/>
    <w:rsid w:val="00F84366"/>
    <w:rsid w:val="00F85089"/>
    <w:rsid w:val="00F85564"/>
    <w:rsid w:val="00F86CFA"/>
    <w:rsid w:val="00F90F4E"/>
    <w:rsid w:val="00F96DA7"/>
    <w:rsid w:val="00FB1A7E"/>
    <w:rsid w:val="00FB2753"/>
    <w:rsid w:val="00FC68F1"/>
    <w:rsid w:val="00FD1E6D"/>
    <w:rsid w:val="00FD58BD"/>
    <w:rsid w:val="00FE0157"/>
    <w:rsid w:val="00FE02AF"/>
    <w:rsid w:val="00FE3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B3DA89AE-79EC-40FB-9837-BCEBBDD0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tu.int/en/ITU-D/Projects/Pages/default.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aseline="0">
                <a:solidFill>
                  <a:schemeClr val="bg1"/>
                </a:solidFill>
              </a:rPr>
              <a:t>Distribution of Ongoing BDT Projects</a:t>
            </a:r>
            <a:r>
              <a:rPr lang="tr-TR" sz="1200" baseline="0">
                <a:solidFill>
                  <a:schemeClr val="bg1"/>
                </a:solidFill>
              </a:rPr>
              <a:t> in 2016</a:t>
            </a:r>
            <a:endParaRPr lang="en-US" sz="1200" baseline="0">
              <a:solidFill>
                <a:schemeClr val="bg1"/>
              </a:solidFill>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rgbClr val="C0504D"/>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697911840"/>
        <c:axId val="441222112"/>
      </c:barChart>
      <c:catAx>
        <c:axId val="69791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41222112"/>
        <c:crosses val="autoZero"/>
        <c:auto val="1"/>
        <c:lblAlgn val="ctr"/>
        <c:lblOffset val="100"/>
        <c:noMultiLvlLbl val="0"/>
      </c:catAx>
      <c:valAx>
        <c:axId val="44122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91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aseline="0">
                <a:solidFill>
                  <a:schemeClr val="bg1"/>
                </a:solidFill>
              </a:rPr>
              <a:t>Value</a:t>
            </a:r>
            <a:r>
              <a:rPr lang="tr-TR" sz="1200">
                <a:solidFill>
                  <a:schemeClr val="bg1"/>
                </a:solidFill>
              </a:rPr>
              <a:t> </a:t>
            </a:r>
            <a:r>
              <a:rPr lang="en-US" sz="1200">
                <a:solidFill>
                  <a:schemeClr val="bg1"/>
                </a:solidFill>
              </a:rPr>
              <a:t>of Ongoing BDT Projects</a:t>
            </a:r>
            <a:r>
              <a:rPr lang="tr-TR" sz="1200">
                <a:solidFill>
                  <a:schemeClr val="bg1"/>
                </a:solidFill>
              </a:rPr>
              <a:t> in 2016 by Region</a:t>
            </a:r>
            <a:endParaRPr lang="en-US" sz="1200">
              <a:solidFill>
                <a:schemeClr val="bg1"/>
              </a:solidFill>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2016 by Region</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spPr>
              <a:solidFill>
                <a:srgbClr val="C0504D"/>
              </a:solidFill>
              <a:ln>
                <a:noFill/>
              </a:ln>
              <a:effectLst/>
            </c:spPr>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8604651162790697E-2"/>
                  <c:y val="-1.1157601115760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0"/>
                  <c:y val="-0.184100418410041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0"/>
                  <c:y val="-6.69456066945607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3.1007751937984496E-3"/>
                  <c:y val="-0.1004184100418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5478936</c:v>
                </c:pt>
                <c:pt idx="1">
                  <c:v>6828434</c:v>
                </c:pt>
                <c:pt idx="2">
                  <c:v>4259402</c:v>
                </c:pt>
                <c:pt idx="3">
                  <c:v>38784684</c:v>
                </c:pt>
                <c:pt idx="4">
                  <c:v>7323506</c:v>
                </c:pt>
                <c:pt idx="5">
                  <c:v>0</c:v>
                </c:pt>
                <c:pt idx="6">
                  <c:v>0</c:v>
                </c:pt>
              </c:numCache>
            </c:numRef>
          </c:val>
          <c:extLst xmlns:c16r2="http://schemas.microsoft.com/office/drawing/2015/06/chart">
            <c:ext xmlns:c16="http://schemas.microsoft.com/office/drawing/2014/chart" uri="{C3380CC4-5D6E-409C-BE32-E72D297353CC}">
              <c16:uniqueId val="{0000000A-944E-4437-894E-63EBFB05EC6F}"/>
            </c:ext>
          </c:extLst>
        </c:ser>
        <c:dLbls>
          <c:showLegendKey val="0"/>
          <c:showVal val="0"/>
          <c:showCatName val="0"/>
          <c:showSerName val="0"/>
          <c:showPercent val="0"/>
          <c:showBubbleSize val="0"/>
        </c:dLbls>
        <c:gapWidth val="219"/>
        <c:overlap val="-27"/>
        <c:axId val="441221720"/>
        <c:axId val="441221328"/>
      </c:barChart>
      <c:catAx>
        <c:axId val="44122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41221328"/>
        <c:crosses val="autoZero"/>
        <c:auto val="1"/>
        <c:lblAlgn val="ctr"/>
        <c:lblOffset val="100"/>
        <c:noMultiLvlLbl val="0"/>
      </c:catAx>
      <c:valAx>
        <c:axId val="441221328"/>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4122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solidFill>
                  <a:schemeClr val="bg1"/>
                </a:solidFill>
              </a:rPr>
              <a:t>Projects by Areas of Action*</a:t>
            </a:r>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rgbClr val="4F81BD"/>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rgbClr val="C0504D"/>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rgbClr val="9C648D"/>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rgbClr val="509FB8"/>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rgbClr val="F7964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rgbClr val="2C4D75"/>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rgbClr val="6E7F47"/>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rgbClr val="5A405B"/>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rgbClr val="176A87"/>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Pt>
            <c:idx val="11"/>
            <c:bubble3D val="0"/>
            <c:spPr>
              <a:solidFill>
                <a:srgbClr val="EA8F0A"/>
              </a:solidFill>
            </c:spPr>
          </c:dPt>
          <c:dLbls>
            <c:dLbl>
              <c:idx val="0"/>
              <c:layout>
                <c:manualLayout>
                  <c:x val="-1.6119268875174387E-2"/>
                  <c:y val="1.54189317666561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037475045349062E-3"/>
                  <c:y val="1.40074595938665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522086766181257E-4"/>
                  <c:y val="2.57896362025954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8973608028726138E-3"/>
                  <c:y val="-4.455441521822155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6082955846735372E-3"/>
                  <c:y val="-3.60705492308816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5489246276647849E-3"/>
                  <c:y val="-2.91553919537147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860568104662594E-3"/>
                  <c:y val="-1.16090945288185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8721950296753639E-3"/>
                  <c:y val="2.71263499183344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4.2818971952830222E-3"/>
                  <c:y val="2.057889048698631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996b2e75-67fd-4955-a3b0-5ab9934cb50b"/>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de10a323-94a9-4e93-88b4-ea964576960d"/>
    <ds:schemaRef ds:uri="http://www.w3.org/XML/1998/namespace"/>
  </ds:schemaRefs>
</ds:datastoreItem>
</file>

<file path=customXml/itemProps3.xml><?xml version="1.0" encoding="utf-8"?>
<ds:datastoreItem xmlns:ds="http://schemas.openxmlformats.org/officeDocument/2006/customXml" ds:itemID="{ECFB1192-D158-4873-9CDD-A9AE9BDB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
  <cp:lastModifiedBy>Awad, Samy</cp:lastModifiedBy>
  <cp:revision>22</cp:revision>
  <cp:lastPrinted>2017-05-11T14:40:00Z</cp:lastPrinted>
  <dcterms:created xsi:type="dcterms:W3CDTF">2017-05-11T14:35:00Z</dcterms:created>
  <dcterms:modified xsi:type="dcterms:W3CDTF">2017-05-11T16:20:00Z</dcterms:modified>
  <cp:category>Conference document</cp:category>
</cp:coreProperties>
</file>