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Y="753"/>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1276"/>
        <w:gridCol w:w="5387"/>
        <w:gridCol w:w="3225"/>
      </w:tblGrid>
      <w:tr w:rsidR="004B7893" w:rsidRPr="008335CE" w:rsidTr="004B7893">
        <w:trPr>
          <w:cantSplit/>
          <w:trHeight w:val="1134"/>
        </w:trPr>
        <w:tc>
          <w:tcPr>
            <w:tcW w:w="1276" w:type="dxa"/>
            <w:tcBorders>
              <w:bottom w:val="single" w:sz="12" w:space="0" w:color="auto"/>
            </w:tcBorders>
          </w:tcPr>
          <w:p w:rsidR="004B7893" w:rsidRPr="00F12690" w:rsidRDefault="004B7893" w:rsidP="004B7893">
            <w:pPr>
              <w:rPr>
                <w:b/>
                <w:bCs/>
                <w:sz w:val="32"/>
                <w:szCs w:val="32"/>
                <w:lang w:val="es-ES_tradnl"/>
              </w:rPr>
            </w:pPr>
            <w:r w:rsidRPr="00CC1F10">
              <w:rPr>
                <w:noProof/>
                <w:color w:val="3399FF"/>
                <w:lang w:val="en-GB"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2540</wp:posOffset>
                  </wp:positionV>
                  <wp:extent cx="771525" cy="700486"/>
                  <wp:effectExtent l="0" t="0" r="0" b="4445"/>
                  <wp:wrapNone/>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45157" r="38069"/>
                          <a:stretch/>
                        </pic:blipFill>
                        <pic:spPr bwMode="auto">
                          <a:xfrm>
                            <a:off x="0" y="0"/>
                            <a:ext cx="771525" cy="700486"/>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5387" w:type="dxa"/>
            <w:tcBorders>
              <w:bottom w:val="single" w:sz="12" w:space="0" w:color="auto"/>
            </w:tcBorders>
          </w:tcPr>
          <w:p w:rsidR="004B7893" w:rsidRDefault="004B7893" w:rsidP="004B7893">
            <w:pPr>
              <w:spacing w:before="0"/>
              <w:rPr>
                <w:b/>
                <w:bCs/>
                <w:sz w:val="32"/>
                <w:szCs w:val="32"/>
                <w:lang w:val="es-ES_tradnl"/>
              </w:rPr>
            </w:pPr>
            <w:r w:rsidRPr="00F12690">
              <w:rPr>
                <w:rFonts w:cstheme="minorHAnsi"/>
                <w:b/>
                <w:bCs/>
                <w:sz w:val="32"/>
                <w:szCs w:val="32"/>
                <w:lang w:val="es-ES_tradnl"/>
              </w:rPr>
              <w:t>Grupo Asesor de Desarrollo de las Telecomunicaciones (GADT</w:t>
            </w:r>
            <w:r w:rsidRPr="00F12690">
              <w:rPr>
                <w:b/>
                <w:bCs/>
                <w:sz w:val="32"/>
                <w:szCs w:val="32"/>
                <w:lang w:val="es-ES_tradnl"/>
              </w:rPr>
              <w:t>)</w:t>
            </w:r>
          </w:p>
          <w:p w:rsidR="004B7893" w:rsidRPr="00560C51" w:rsidRDefault="004B7893" w:rsidP="001B6DFB">
            <w:pPr>
              <w:spacing w:before="100" w:after="120"/>
              <w:rPr>
                <w:rFonts w:ascii="Verdana" w:hAnsi="Verdana"/>
                <w:sz w:val="28"/>
                <w:szCs w:val="28"/>
                <w:lang w:val="es-ES_tradnl"/>
              </w:rPr>
            </w:pPr>
            <w:r w:rsidRPr="008C1852">
              <w:rPr>
                <w:b/>
                <w:bCs/>
                <w:sz w:val="26"/>
                <w:szCs w:val="26"/>
                <w:lang w:val="es-ES_tradnl"/>
              </w:rPr>
              <w:t>22ª reunión, Ginebra, 9-12 de ma</w:t>
            </w:r>
            <w:r>
              <w:rPr>
                <w:b/>
                <w:bCs/>
                <w:sz w:val="26"/>
                <w:szCs w:val="26"/>
                <w:lang w:val="es-ES_tradnl"/>
              </w:rPr>
              <w:t>y</w:t>
            </w:r>
            <w:r w:rsidRPr="008C1852">
              <w:rPr>
                <w:b/>
                <w:bCs/>
                <w:sz w:val="26"/>
                <w:szCs w:val="26"/>
                <w:lang w:val="es-ES_tradnl"/>
              </w:rPr>
              <w:t>o de 201</w:t>
            </w:r>
            <w:r>
              <w:rPr>
                <w:b/>
                <w:bCs/>
                <w:sz w:val="26"/>
                <w:szCs w:val="26"/>
                <w:lang w:val="es-ES_tradnl"/>
              </w:rPr>
              <w:t>7</w:t>
            </w:r>
          </w:p>
        </w:tc>
        <w:tc>
          <w:tcPr>
            <w:tcW w:w="3225" w:type="dxa"/>
            <w:tcBorders>
              <w:bottom w:val="single" w:sz="12" w:space="0" w:color="auto"/>
            </w:tcBorders>
          </w:tcPr>
          <w:p w:rsidR="004B7893" w:rsidRPr="00560C51" w:rsidRDefault="001B6DFB" w:rsidP="004B7893">
            <w:pPr>
              <w:spacing w:before="40" w:after="80"/>
              <w:ind w:right="142"/>
              <w:rPr>
                <w:lang w:val="es-ES_tradnl"/>
              </w:rPr>
            </w:pPr>
            <w:r>
              <w:rPr>
                <w:noProof/>
                <w:lang w:val="en-GB" w:eastAsia="zh-CN"/>
              </w:rPr>
              <w:drawing>
                <wp:anchor distT="0" distB="0" distL="114300" distR="114300" simplePos="0" relativeHeight="251661312" behindDoc="0" locked="0" layoutInCell="1" allowOverlap="1">
                  <wp:simplePos x="0" y="0"/>
                  <wp:positionH relativeFrom="column">
                    <wp:posOffset>57364</wp:posOffset>
                  </wp:positionH>
                  <wp:positionV relativeFrom="paragraph">
                    <wp:posOffset>9080</wp:posOffset>
                  </wp:positionV>
                  <wp:extent cx="1893586" cy="807522"/>
                  <wp:effectExtent l="0" t="0" r="0" b="0"/>
                  <wp:wrapNone/>
                  <wp:docPr id="2" name="Picture 2" descr="C:\Users\murphy\AppData\Local\Microsoft\Windows\Temporary Internet Files\Content.Outlook\PQ94T9LJ\bd_S_25Years_Horizontal-4119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urphy\AppData\Local\Microsoft\Windows\Temporary Internet Files\Content.Outlook\PQ94T9LJ\bd_S_25Years_Horizontal-411959.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93586" cy="807522"/>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4B7893" w:rsidRPr="008335CE" w:rsidTr="004B7893">
        <w:trPr>
          <w:cantSplit/>
        </w:trPr>
        <w:tc>
          <w:tcPr>
            <w:tcW w:w="6663" w:type="dxa"/>
            <w:gridSpan w:val="2"/>
            <w:tcBorders>
              <w:top w:val="single" w:sz="12" w:space="0" w:color="auto"/>
            </w:tcBorders>
          </w:tcPr>
          <w:p w:rsidR="004B7893" w:rsidRPr="00560C51" w:rsidRDefault="004B7893" w:rsidP="004B7893">
            <w:pPr>
              <w:spacing w:before="0"/>
              <w:rPr>
                <w:rFonts w:cs="Arial"/>
                <w:b/>
                <w:bCs/>
                <w:sz w:val="20"/>
                <w:lang w:val="es-ES_tradnl"/>
              </w:rPr>
            </w:pPr>
          </w:p>
        </w:tc>
        <w:tc>
          <w:tcPr>
            <w:tcW w:w="3225" w:type="dxa"/>
            <w:tcBorders>
              <w:top w:val="single" w:sz="12" w:space="0" w:color="auto"/>
            </w:tcBorders>
          </w:tcPr>
          <w:p w:rsidR="004B7893" w:rsidRPr="00560C51" w:rsidRDefault="004B7893" w:rsidP="004B7893">
            <w:pPr>
              <w:spacing w:before="0"/>
              <w:rPr>
                <w:b/>
                <w:bCs/>
                <w:sz w:val="20"/>
                <w:lang w:val="es-ES_tradnl"/>
              </w:rPr>
            </w:pPr>
          </w:p>
        </w:tc>
      </w:tr>
      <w:tr w:rsidR="004B7893" w:rsidRPr="00560C51" w:rsidTr="004B7893">
        <w:trPr>
          <w:cantSplit/>
        </w:trPr>
        <w:tc>
          <w:tcPr>
            <w:tcW w:w="6663" w:type="dxa"/>
            <w:gridSpan w:val="2"/>
          </w:tcPr>
          <w:p w:rsidR="004B7893" w:rsidRPr="00560C51" w:rsidRDefault="004B7893" w:rsidP="004B7893">
            <w:pPr>
              <w:pStyle w:val="Committee"/>
              <w:spacing w:before="0"/>
              <w:rPr>
                <w:b w:val="0"/>
                <w:lang w:val="es-ES_tradnl"/>
              </w:rPr>
            </w:pPr>
            <w:r w:rsidRPr="007F1CC7">
              <w:rPr>
                <w:szCs w:val="24"/>
              </w:rPr>
              <w:t>SESIÓN PLENARIA</w:t>
            </w:r>
          </w:p>
        </w:tc>
        <w:tc>
          <w:tcPr>
            <w:tcW w:w="3225" w:type="dxa"/>
          </w:tcPr>
          <w:p w:rsidR="004B7893" w:rsidRPr="00560C51" w:rsidRDefault="00EC27B6" w:rsidP="004B7893">
            <w:pPr>
              <w:spacing w:before="0"/>
              <w:rPr>
                <w:bCs/>
                <w:lang w:val="es-ES_tradnl"/>
              </w:rPr>
            </w:pPr>
            <w:r w:rsidRPr="00EC27B6">
              <w:rPr>
                <w:b/>
                <w:szCs w:val="24"/>
              </w:rPr>
              <w:t>Documento TDAG17-22/39-S</w:t>
            </w:r>
          </w:p>
        </w:tc>
      </w:tr>
      <w:tr w:rsidR="004B7893" w:rsidRPr="00560C51" w:rsidTr="004B7893">
        <w:trPr>
          <w:cantSplit/>
        </w:trPr>
        <w:tc>
          <w:tcPr>
            <w:tcW w:w="6663" w:type="dxa"/>
            <w:gridSpan w:val="2"/>
          </w:tcPr>
          <w:p w:rsidR="004B7893" w:rsidRPr="00560C51" w:rsidRDefault="004B7893" w:rsidP="004B7893">
            <w:pPr>
              <w:spacing w:before="0"/>
              <w:rPr>
                <w:b/>
                <w:bCs/>
                <w:smallCaps/>
                <w:lang w:val="es-ES_tradnl"/>
              </w:rPr>
            </w:pPr>
          </w:p>
        </w:tc>
        <w:tc>
          <w:tcPr>
            <w:tcW w:w="3225" w:type="dxa"/>
          </w:tcPr>
          <w:p w:rsidR="004B7893" w:rsidRPr="00360762" w:rsidRDefault="00EC27B6" w:rsidP="004B7893">
            <w:pPr>
              <w:spacing w:before="0"/>
              <w:rPr>
                <w:b/>
                <w:lang w:val="es-ES_tradnl"/>
              </w:rPr>
            </w:pPr>
            <w:bookmarkStart w:id="0" w:name="CreationDate"/>
            <w:bookmarkEnd w:id="0"/>
            <w:r w:rsidRPr="00EC27B6">
              <w:rPr>
                <w:b/>
                <w:szCs w:val="24"/>
              </w:rPr>
              <w:t>26 de abril de 2017</w:t>
            </w:r>
          </w:p>
        </w:tc>
      </w:tr>
      <w:tr w:rsidR="004B7893" w:rsidRPr="00560C51" w:rsidTr="004B7893">
        <w:trPr>
          <w:cantSplit/>
        </w:trPr>
        <w:tc>
          <w:tcPr>
            <w:tcW w:w="6663" w:type="dxa"/>
            <w:gridSpan w:val="2"/>
          </w:tcPr>
          <w:p w:rsidR="004B7893" w:rsidRPr="00560C51" w:rsidRDefault="004B7893" w:rsidP="004B7893">
            <w:pPr>
              <w:spacing w:before="0"/>
              <w:rPr>
                <w:b/>
                <w:bCs/>
                <w:smallCaps/>
                <w:lang w:val="es-ES_tradnl"/>
              </w:rPr>
            </w:pPr>
          </w:p>
        </w:tc>
        <w:tc>
          <w:tcPr>
            <w:tcW w:w="3225" w:type="dxa"/>
          </w:tcPr>
          <w:p w:rsidR="004B7893" w:rsidRPr="007F1CC7" w:rsidRDefault="004B7893" w:rsidP="004B7893">
            <w:pPr>
              <w:spacing w:before="0"/>
              <w:rPr>
                <w:szCs w:val="24"/>
              </w:rPr>
            </w:pPr>
            <w:r w:rsidRPr="007F1CC7">
              <w:rPr>
                <w:b/>
                <w:szCs w:val="24"/>
              </w:rPr>
              <w:t>Original: inglés</w:t>
            </w:r>
            <w:bookmarkStart w:id="1" w:name="Original"/>
            <w:bookmarkEnd w:id="1"/>
          </w:p>
        </w:tc>
      </w:tr>
      <w:tr w:rsidR="004B7893" w:rsidRPr="008335CE" w:rsidTr="004B7893">
        <w:trPr>
          <w:cantSplit/>
          <w:trHeight w:val="852"/>
        </w:trPr>
        <w:tc>
          <w:tcPr>
            <w:tcW w:w="9888" w:type="dxa"/>
            <w:gridSpan w:val="3"/>
          </w:tcPr>
          <w:p w:rsidR="004B7893" w:rsidRPr="00560C51" w:rsidRDefault="00EC27B6" w:rsidP="001B6DFB">
            <w:pPr>
              <w:pStyle w:val="Source"/>
              <w:rPr>
                <w:szCs w:val="28"/>
                <w:lang w:val="es-ES_tradnl"/>
              </w:rPr>
            </w:pPr>
            <w:bookmarkStart w:id="2" w:name="Source"/>
            <w:bookmarkEnd w:id="2"/>
            <w:r w:rsidRPr="00EC27B6">
              <w:rPr>
                <w:lang w:val="es-ES_tradnl"/>
              </w:rPr>
              <w:t xml:space="preserve">Reunión Preparatoria Regional de la CMDT-17 </w:t>
            </w:r>
            <w:r>
              <w:rPr>
                <w:lang w:val="es-ES_tradnl"/>
              </w:rPr>
              <w:br/>
            </w:r>
            <w:r w:rsidRPr="00EC27B6">
              <w:rPr>
                <w:lang w:val="es-ES_tradnl"/>
              </w:rPr>
              <w:t>para África (RPR-AFR)</w:t>
            </w:r>
          </w:p>
        </w:tc>
      </w:tr>
      <w:tr w:rsidR="004B7893" w:rsidRPr="008335CE" w:rsidTr="004B7893">
        <w:trPr>
          <w:cantSplit/>
        </w:trPr>
        <w:tc>
          <w:tcPr>
            <w:tcW w:w="9888" w:type="dxa"/>
            <w:gridSpan w:val="3"/>
          </w:tcPr>
          <w:p w:rsidR="004B7893" w:rsidRPr="000135AE" w:rsidRDefault="00EC27B6" w:rsidP="004B7893">
            <w:pPr>
              <w:pStyle w:val="Title1"/>
              <w:spacing w:afterAutospacing="0"/>
              <w:rPr>
                <w:bCs/>
                <w:szCs w:val="28"/>
                <w:lang w:val="es-ES_tradnl"/>
              </w:rPr>
            </w:pPr>
            <w:bookmarkStart w:id="3" w:name="Title"/>
            <w:bookmarkEnd w:id="3"/>
            <w:r w:rsidRPr="00EC27B6">
              <w:rPr>
                <w:lang w:val="es-ES_tradnl"/>
              </w:rPr>
              <w:t>RESULTADOS DE LA RPR-AFR</w:t>
            </w:r>
          </w:p>
        </w:tc>
      </w:tr>
      <w:tr w:rsidR="004B7893" w:rsidRPr="008335CE" w:rsidTr="004B7893">
        <w:trPr>
          <w:cantSplit/>
        </w:trPr>
        <w:tc>
          <w:tcPr>
            <w:tcW w:w="9888" w:type="dxa"/>
            <w:gridSpan w:val="3"/>
            <w:tcBorders>
              <w:bottom w:val="single" w:sz="4" w:space="0" w:color="auto"/>
            </w:tcBorders>
          </w:tcPr>
          <w:p w:rsidR="004B7893" w:rsidRPr="00EC27B6" w:rsidRDefault="004B7893" w:rsidP="004B7893">
            <w:pPr>
              <w:pStyle w:val="Title1"/>
              <w:spacing w:after="120"/>
              <w:rPr>
                <w:bCs/>
                <w:szCs w:val="28"/>
                <w:lang w:val="es-ES_tradnl"/>
              </w:rPr>
            </w:pPr>
          </w:p>
        </w:tc>
      </w:tr>
      <w:tr w:rsidR="004B7893" w:rsidRPr="00EC27B6" w:rsidTr="004B7893">
        <w:trPr>
          <w:cantSplit/>
          <w:trHeight w:val="703"/>
        </w:trPr>
        <w:tc>
          <w:tcPr>
            <w:tcW w:w="9888" w:type="dxa"/>
            <w:gridSpan w:val="3"/>
            <w:tcBorders>
              <w:top w:val="single" w:sz="4" w:space="0" w:color="auto"/>
              <w:left w:val="single" w:sz="4" w:space="0" w:color="auto"/>
              <w:bottom w:val="single" w:sz="4" w:space="0" w:color="auto"/>
              <w:right w:val="single" w:sz="4" w:space="0" w:color="auto"/>
            </w:tcBorders>
          </w:tcPr>
          <w:p w:rsidR="004B7893" w:rsidRPr="00EC27B6" w:rsidRDefault="004B7893" w:rsidP="004B7893">
            <w:pPr>
              <w:spacing w:before="240"/>
              <w:rPr>
                <w:b/>
                <w:bCs/>
                <w:lang w:val="es-ES_tradnl"/>
              </w:rPr>
            </w:pPr>
            <w:r w:rsidRPr="00EC27B6">
              <w:rPr>
                <w:b/>
                <w:bCs/>
                <w:lang w:val="es-ES_tradnl"/>
              </w:rPr>
              <w:t>Resumen:</w:t>
            </w:r>
          </w:p>
          <w:p w:rsidR="00EC27B6" w:rsidRPr="00EC27B6" w:rsidRDefault="00EC27B6" w:rsidP="00EC27B6">
            <w:pPr>
              <w:rPr>
                <w:lang w:val="es-ES_tradnl"/>
              </w:rPr>
            </w:pPr>
            <w:r w:rsidRPr="00EC27B6">
              <w:rPr>
                <w:lang w:val="es-ES_tradnl"/>
              </w:rPr>
              <w:t xml:space="preserve">En el presente documento se incluyen todos los resultados acordados de la RPR-AFR que tuvo lugar en Kigali (Rwanda) del 6 al 8 de diciembre de 2016, según figuran en el Informe del Presidente (Documento </w:t>
            </w:r>
            <w:hyperlink r:id="rId11" w:history="1">
              <w:r w:rsidRPr="00EC27B6">
                <w:rPr>
                  <w:rStyle w:val="Hyperlink"/>
                  <w:lang w:val="es-ES_tradnl"/>
                </w:rPr>
                <w:t>RPM-AFR16/25</w:t>
              </w:r>
            </w:hyperlink>
            <w:r w:rsidRPr="00EC27B6">
              <w:rPr>
                <w:lang w:val="es-ES_tradnl"/>
              </w:rPr>
              <w:t>), a saber</w:t>
            </w:r>
            <w:r w:rsidR="0039134B">
              <w:rPr>
                <w:lang w:val="es-ES_tradnl"/>
              </w:rPr>
              <w:t>:</w:t>
            </w:r>
          </w:p>
          <w:p w:rsidR="00EC27B6" w:rsidRPr="00EC27B6" w:rsidRDefault="00EC27B6" w:rsidP="003F58F1">
            <w:pPr>
              <w:tabs>
                <w:tab w:val="clear" w:pos="794"/>
                <w:tab w:val="left" w:pos="460"/>
              </w:tabs>
              <w:rPr>
                <w:lang w:val="es-ES_tradnl"/>
              </w:rPr>
            </w:pPr>
            <w:r w:rsidRPr="00EC27B6">
              <w:rPr>
                <w:lang w:val="es-ES_tradnl"/>
              </w:rPr>
              <w:t>–</w:t>
            </w:r>
            <w:r w:rsidRPr="00EC27B6">
              <w:rPr>
                <w:lang w:val="es-ES_tradnl"/>
              </w:rPr>
              <w:tab/>
              <w:t>Proyecto de nuevas Iniciativas Regionales</w:t>
            </w:r>
            <w:r w:rsidR="008335CE">
              <w:rPr>
                <w:lang w:val="es-ES_tradnl"/>
              </w:rPr>
              <w:t xml:space="preserve"> (áreas y prioridades)</w:t>
            </w:r>
            <w:r w:rsidRPr="00EC27B6">
              <w:rPr>
                <w:lang w:val="es-ES_tradnl"/>
              </w:rPr>
              <w:t>.</w:t>
            </w:r>
          </w:p>
          <w:p w:rsidR="00EC27B6" w:rsidRPr="00EC27B6" w:rsidRDefault="00EC27B6" w:rsidP="00EC27B6">
            <w:pPr>
              <w:rPr>
                <w:lang w:val="es-ES_tradnl"/>
              </w:rPr>
            </w:pPr>
            <w:r w:rsidRPr="00EC27B6">
              <w:rPr>
                <w:lang w:val="es-ES_tradnl"/>
              </w:rPr>
              <w:t xml:space="preserve">Durante la RPR-AFR, se presentaron diversas propuestas para actualizar las Iniciativas Regionales existentes, a fin de incluir las tendencias y tecnologías emergentes, así como propuestas sobre dos nuevas Iniciativas Regionales. </w:t>
            </w:r>
            <w:r w:rsidR="008335CE">
              <w:rPr>
                <w:lang w:val="es-ES_tradnl"/>
              </w:rPr>
              <w:t>Las propuestas se centraron en dos áreas y prioridades que se citan más abajo como posibles Iniciativas Regionales.</w:t>
            </w:r>
          </w:p>
          <w:p w:rsidR="004B7893" w:rsidRPr="00EC27B6" w:rsidRDefault="00EC27B6" w:rsidP="00EC27B6">
            <w:pPr>
              <w:rPr>
                <w:lang w:val="es-ES_tradnl"/>
              </w:rPr>
            </w:pPr>
            <w:r w:rsidRPr="00EC27B6">
              <w:rPr>
                <w:lang w:val="es-ES_tradnl"/>
              </w:rPr>
              <w:t xml:space="preserve">En lo que respecta a la elaboración de propuestas comunes sobre las Iniciativas Regionales para presentarlas a la CMDT-17, la RPR-AFR acordó utilizar el Documento </w:t>
            </w:r>
            <w:hyperlink r:id="rId12" w:history="1">
              <w:r w:rsidRPr="00EC27B6">
                <w:rPr>
                  <w:rStyle w:val="Hyperlink"/>
                  <w:lang w:val="es-ES_tradnl"/>
                </w:rPr>
                <w:t>RPM-AFR16/INF/6</w:t>
              </w:r>
            </w:hyperlink>
            <w:r w:rsidRPr="00EC27B6">
              <w:rPr>
                <w:lang w:val="es-ES_tradnl"/>
              </w:rPr>
              <w:t xml:space="preserve"> como marco genérico, que puede mejorarse en función de las necesidades de los Estados Miembros, así como la Resolución 17 (Rev. Dubái, 2014), como referencia para el enfoque de la implementación.</w:t>
            </w:r>
            <w:r w:rsidR="008335CE">
              <w:rPr>
                <w:lang w:val="es-ES_tradnl"/>
              </w:rPr>
              <w:t xml:space="preserve"> La RPR-AFR también acordó que la Unión Africana de Telecomunicaciones se encargue de coordinar el proceso con miras a la elaboración de una Propuesta Común Africana a la CMDT-17.</w:t>
            </w:r>
          </w:p>
          <w:p w:rsidR="004B7893" w:rsidRPr="00EC27B6" w:rsidRDefault="008335CE" w:rsidP="004B7893">
            <w:pPr>
              <w:rPr>
                <w:b/>
                <w:bCs/>
                <w:lang w:val="es-ES_tradnl"/>
              </w:rPr>
            </w:pPr>
            <w:r>
              <w:rPr>
                <w:b/>
                <w:bCs/>
                <w:lang w:val="es-ES_tradnl"/>
              </w:rPr>
              <w:t>Acción solicitada:</w:t>
            </w:r>
          </w:p>
          <w:p w:rsidR="004B7893" w:rsidRPr="00EC27B6" w:rsidRDefault="00EC27B6" w:rsidP="004B7893">
            <w:pPr>
              <w:rPr>
                <w:lang w:val="es-ES_tradnl"/>
              </w:rPr>
            </w:pPr>
            <w:r w:rsidRPr="00EC27B6">
              <w:rPr>
                <w:lang w:val="es-ES_tradnl"/>
              </w:rPr>
              <w:t>Se invita al GADT a tomar nota del Informe.</w:t>
            </w:r>
          </w:p>
          <w:p w:rsidR="004B7893" w:rsidRPr="00EC27B6" w:rsidRDefault="004B7893" w:rsidP="004B7893">
            <w:pPr>
              <w:rPr>
                <w:b/>
                <w:bCs/>
                <w:lang w:val="es-ES_tradnl"/>
              </w:rPr>
            </w:pPr>
            <w:r w:rsidRPr="00EC27B6">
              <w:rPr>
                <w:b/>
                <w:bCs/>
                <w:lang w:val="es-ES_tradnl"/>
              </w:rPr>
              <w:t>Referencias:</w:t>
            </w:r>
          </w:p>
          <w:p w:rsidR="004B7893" w:rsidRPr="00EC27B6" w:rsidRDefault="008335CE" w:rsidP="004B7893">
            <w:pPr>
              <w:rPr>
                <w:lang w:val="es-ES_tradnl"/>
              </w:rPr>
            </w:pPr>
            <w:hyperlink r:id="rId13" w:history="1">
              <w:r w:rsidR="00EC27B6" w:rsidRPr="00EC27B6">
                <w:rPr>
                  <w:rStyle w:val="Hyperlink"/>
                  <w:lang w:val="es-ES_tradnl"/>
                </w:rPr>
                <w:t>RPM-AFR16/25</w:t>
              </w:r>
            </w:hyperlink>
          </w:p>
        </w:tc>
      </w:tr>
    </w:tbl>
    <w:p w:rsidR="00835A77" w:rsidRDefault="00835A77" w:rsidP="00F12690">
      <w:pPr>
        <w:spacing w:before="240"/>
        <w:rPr>
          <w:lang w:val="es-ES_tradnl"/>
        </w:rPr>
      </w:pPr>
    </w:p>
    <w:p w:rsidR="007D5E57" w:rsidRPr="00EC27B6" w:rsidRDefault="00765BDF">
      <w:pPr>
        <w:pStyle w:val="Proposal"/>
        <w:rPr>
          <w:lang w:val="es-ES_tradnl"/>
        </w:rPr>
      </w:pPr>
      <w:r w:rsidRPr="00EC27B6">
        <w:rPr>
          <w:b/>
          <w:lang w:val="es-ES_tradnl"/>
        </w:rPr>
        <w:lastRenderedPageBreak/>
        <w:t>ADD</w:t>
      </w:r>
      <w:r w:rsidRPr="00EC27B6">
        <w:rPr>
          <w:lang w:val="es-ES_tradnl"/>
        </w:rPr>
        <w:tab/>
        <w:t>RPM-AFR/39/1</w:t>
      </w:r>
    </w:p>
    <w:p w:rsidR="00EC27B6" w:rsidRPr="00EC27B6" w:rsidRDefault="00EC27B6" w:rsidP="003F58F1">
      <w:pPr>
        <w:pStyle w:val="Sectiontitle"/>
        <w:rPr>
          <w:lang w:val="es-ES_tradnl"/>
        </w:rPr>
      </w:pPr>
      <w:r w:rsidRPr="00EC27B6">
        <w:rPr>
          <w:lang w:val="es-ES_tradnl"/>
        </w:rPr>
        <w:t>INICIATIVAS REGIONALES DE ÁFRICA</w:t>
      </w:r>
    </w:p>
    <w:p w:rsidR="00EC27B6" w:rsidRPr="00EC27B6" w:rsidRDefault="00EC27B6" w:rsidP="0063752B">
      <w:pPr>
        <w:pStyle w:val="Heading1"/>
        <w:rPr>
          <w:lang w:val="es-ES_tradnl"/>
        </w:rPr>
      </w:pPr>
      <w:r w:rsidRPr="00EC27B6">
        <w:rPr>
          <w:lang w:val="es-ES_tradnl"/>
        </w:rPr>
        <w:t>AFR1:</w:t>
      </w:r>
      <w:r w:rsidR="0063752B">
        <w:rPr>
          <w:lang w:val="es-ES_tradnl"/>
        </w:rPr>
        <w:tab/>
      </w:r>
      <w:r w:rsidRPr="00EC27B6">
        <w:rPr>
          <w:lang w:val="es-ES_tradnl"/>
        </w:rPr>
        <w:t>Fortalecimiento de la capacitación humana e institucional</w:t>
      </w:r>
    </w:p>
    <w:p w:rsidR="00EC27B6" w:rsidRPr="00EC27B6" w:rsidRDefault="00EC27B6" w:rsidP="0063752B">
      <w:pPr>
        <w:pStyle w:val="Heading1"/>
        <w:rPr>
          <w:lang w:val="es-ES_tradnl"/>
        </w:rPr>
      </w:pPr>
      <w:r w:rsidRPr="00EC27B6">
        <w:rPr>
          <w:lang w:val="es-ES_tradnl"/>
        </w:rPr>
        <w:t>AFR2:</w:t>
      </w:r>
      <w:r w:rsidR="0063752B">
        <w:rPr>
          <w:lang w:val="es-ES_tradnl"/>
        </w:rPr>
        <w:tab/>
      </w:r>
      <w:r w:rsidRPr="00EC27B6">
        <w:rPr>
          <w:lang w:val="es-ES_tradnl"/>
        </w:rPr>
        <w:t>Fortalecimiento y armonización de los marcos políticos y reglamentarios</w:t>
      </w:r>
    </w:p>
    <w:p w:rsidR="00EC27B6" w:rsidRPr="00EC27B6" w:rsidRDefault="00EC27B6" w:rsidP="0063752B">
      <w:pPr>
        <w:pStyle w:val="Heading1"/>
        <w:rPr>
          <w:lang w:val="es-ES_tradnl"/>
        </w:rPr>
      </w:pPr>
      <w:r w:rsidRPr="00EC27B6">
        <w:rPr>
          <w:lang w:val="es-ES_tradnl"/>
        </w:rPr>
        <w:t>AFR3:</w:t>
      </w:r>
      <w:r w:rsidR="0063752B">
        <w:rPr>
          <w:lang w:val="es-ES_tradnl"/>
        </w:rPr>
        <w:tab/>
      </w:r>
      <w:r w:rsidRPr="00EC27B6">
        <w:rPr>
          <w:lang w:val="es-ES_tradnl"/>
        </w:rPr>
        <w:t>Infraestructura de banda ancha e interconectividad inteligentes y sostenibles para un acceso equitativo para todos en África</w:t>
      </w:r>
    </w:p>
    <w:p w:rsidR="00EC27B6" w:rsidRPr="00EC27B6" w:rsidRDefault="00EC27B6" w:rsidP="0063752B">
      <w:pPr>
        <w:pStyle w:val="Heading1"/>
        <w:rPr>
          <w:lang w:val="es-ES_tradnl"/>
        </w:rPr>
      </w:pPr>
      <w:r w:rsidRPr="00EC27B6">
        <w:rPr>
          <w:lang w:val="es-ES_tradnl"/>
        </w:rPr>
        <w:t>AFR4:</w:t>
      </w:r>
      <w:r w:rsidR="0063752B">
        <w:rPr>
          <w:lang w:val="es-ES_tradnl"/>
        </w:rPr>
        <w:tab/>
      </w:r>
      <w:r w:rsidRPr="00EC27B6">
        <w:rPr>
          <w:lang w:val="es-ES_tradnl"/>
        </w:rPr>
        <w:t>Gestión del espectro y transición a la radiodifusión digital</w:t>
      </w:r>
    </w:p>
    <w:p w:rsidR="00EC27B6" w:rsidRPr="00EC27B6" w:rsidRDefault="00EC27B6" w:rsidP="0063752B">
      <w:pPr>
        <w:pStyle w:val="Heading1"/>
        <w:rPr>
          <w:lang w:val="es-ES_tradnl"/>
        </w:rPr>
      </w:pPr>
      <w:r w:rsidRPr="00EC27B6">
        <w:rPr>
          <w:lang w:val="es-ES_tradnl"/>
        </w:rPr>
        <w:t>AFR5:</w:t>
      </w:r>
      <w:r w:rsidR="0063752B">
        <w:rPr>
          <w:lang w:val="es-ES_tradnl"/>
        </w:rPr>
        <w:tab/>
      </w:r>
      <w:r w:rsidRPr="00EC27B6">
        <w:rPr>
          <w:lang w:val="es-ES_tradnl"/>
        </w:rPr>
        <w:t>Fortalecimiento de la seguridad de la infraestructura TIC y creación de confianza en la utilización de las aplicaciones de telecomunicaciones/TIC</w:t>
      </w:r>
    </w:p>
    <w:p w:rsidR="00EC27B6" w:rsidRPr="00EC27B6" w:rsidRDefault="00EC27B6" w:rsidP="0063752B">
      <w:pPr>
        <w:pStyle w:val="Heading1"/>
        <w:rPr>
          <w:lang w:val="es-ES_tradnl"/>
        </w:rPr>
      </w:pPr>
      <w:r w:rsidRPr="00EC27B6">
        <w:rPr>
          <w:lang w:val="es-ES_tradnl"/>
        </w:rPr>
        <w:t>AFR6:</w:t>
      </w:r>
      <w:r w:rsidR="0063752B">
        <w:rPr>
          <w:lang w:val="es-ES_tradnl"/>
        </w:rPr>
        <w:tab/>
      </w:r>
      <w:r w:rsidRPr="00EC27B6">
        <w:rPr>
          <w:lang w:val="es-ES_tradnl"/>
        </w:rPr>
        <w:t>Apoyo a las agrupaciones para la innovación de las TIC en África</w:t>
      </w:r>
    </w:p>
    <w:p w:rsidR="007D5E57" w:rsidRPr="00EC27B6" w:rsidRDefault="00EC27B6" w:rsidP="0063752B">
      <w:pPr>
        <w:pStyle w:val="Heading1"/>
        <w:rPr>
          <w:lang w:val="es-ES_tradnl"/>
        </w:rPr>
      </w:pPr>
      <w:r w:rsidRPr="00EC27B6">
        <w:rPr>
          <w:lang w:val="es-ES_tradnl"/>
        </w:rPr>
        <w:t>AFR7:</w:t>
      </w:r>
      <w:r w:rsidR="0063752B">
        <w:rPr>
          <w:lang w:val="es-ES_tradnl"/>
        </w:rPr>
        <w:tab/>
      </w:r>
      <w:r w:rsidRPr="00EC27B6">
        <w:rPr>
          <w:lang w:val="es-ES_tradnl"/>
        </w:rPr>
        <w:t>Apoyo político, reglamentario y técnico, así como programas de formación especializados para la creación de capacidad de recursos humanos en una selección de iniciativas emblemáticas relacionadas con Smart Africa</w:t>
      </w:r>
    </w:p>
    <w:p w:rsidR="00EC27B6" w:rsidRPr="0063752B" w:rsidRDefault="00EC27B6" w:rsidP="0032202E">
      <w:pPr>
        <w:pStyle w:val="Reasons"/>
        <w:rPr>
          <w:lang w:val="es-ES_tradnl"/>
        </w:rPr>
      </w:pPr>
      <w:bookmarkStart w:id="4" w:name="_GoBack"/>
      <w:bookmarkEnd w:id="4"/>
    </w:p>
    <w:p w:rsidR="00EC27B6" w:rsidRDefault="00EC27B6">
      <w:pPr>
        <w:jc w:val="center"/>
      </w:pPr>
      <w:r>
        <w:t>______________</w:t>
      </w:r>
    </w:p>
    <w:sectPr w:rsidR="00EC27B6" w:rsidSect="004B7893">
      <w:headerReference w:type="default" r:id="rId14"/>
      <w:footerReference w:type="default" r:id="rId15"/>
      <w:footerReference w:type="first" r:id="rId16"/>
      <w:pgSz w:w="11906" w:h="16838" w:code="9"/>
      <w:pgMar w:top="1418" w:right="1134" w:bottom="1418"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4D51" w:rsidRDefault="00F34D51" w:rsidP="0088106F">
      <w:r>
        <w:separator/>
      </w:r>
    </w:p>
  </w:endnote>
  <w:endnote w:type="continuationSeparator" w:id="0">
    <w:p w:rsidR="00F34D51" w:rsidRDefault="00F34D51" w:rsidP="008810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G Times">
    <w:altName w:val="Times New Roman"/>
    <w:panose1 w:val="00000000000000000000"/>
    <w:charset w:val="00"/>
    <w:family w:val="roman"/>
    <w:notTrueType/>
    <w:pitch w:val="default"/>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106F" w:rsidRPr="009A6FC4" w:rsidRDefault="008335CE" w:rsidP="003F58F1">
    <w:pPr>
      <w:pStyle w:val="Footer"/>
    </w:pPr>
    <w:r>
      <w:fldChar w:fldCharType="begin"/>
    </w:r>
    <w:r>
      <w:instrText xml:space="preserve"> FILENAME \p  \* MERGEFORMAT </w:instrText>
    </w:r>
    <w:r>
      <w:fldChar w:fldCharType="separate"/>
    </w:r>
    <w:r w:rsidR="0039134B">
      <w:t>P:\ESP\ITU-D\CONF-D\TDAG17\000\039S.docx</w:t>
    </w:r>
    <w:r>
      <w:fldChar w:fldCharType="end"/>
    </w:r>
    <w:r w:rsidR="003F58F1">
      <w:t xml:space="preserve"> (416123)</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134B" w:rsidRDefault="008335CE" w:rsidP="006E4AB3">
    <w:pPr>
      <w:tabs>
        <w:tab w:val="clear" w:pos="794"/>
        <w:tab w:val="clear" w:pos="1191"/>
        <w:tab w:val="clear" w:pos="1588"/>
        <w:tab w:val="clear" w:pos="1985"/>
        <w:tab w:val="left" w:pos="5954"/>
        <w:tab w:val="right" w:pos="9639"/>
      </w:tabs>
      <w:spacing w:before="0"/>
      <w:jc w:val="center"/>
      <w:rPr>
        <w:rFonts w:ascii="Calibri" w:hAnsi="Calibri"/>
        <w:color w:val="0000FF"/>
        <w:sz w:val="18"/>
        <w:szCs w:val="18"/>
        <w:u w:val="single"/>
        <w:lang w:val="en-US"/>
      </w:rPr>
    </w:pPr>
    <w:hyperlink r:id="rId1" w:history="1">
      <w:r w:rsidR="006E4AB3" w:rsidRPr="006E4AB3">
        <w:rPr>
          <w:rFonts w:ascii="Calibri" w:hAnsi="Calibri"/>
          <w:color w:val="0000FF"/>
          <w:sz w:val="18"/>
          <w:szCs w:val="18"/>
          <w:u w:val="single"/>
          <w:lang w:val="en-US"/>
        </w:rPr>
        <w:t>http://www.itu.int/ITU-D/TDAG/</w:t>
      </w:r>
    </w:hyperlink>
  </w:p>
  <w:p w:rsidR="006E4AB3" w:rsidRPr="0039134B" w:rsidRDefault="0039134B" w:rsidP="0039134B">
    <w:pPr>
      <w:pStyle w:val="Footer"/>
      <w:spacing w:before="120"/>
    </w:pPr>
    <w:fldSimple w:instr=" FILENAME \p  \* MERGEFORMAT ">
      <w:r>
        <w:t>P:\ESP\ITU-D\CONF-D\TDAG17\000\039S.docx</w:t>
      </w:r>
    </w:fldSimple>
    <w:r>
      <w:t xml:space="preserve"> (416123)</w:t>
    </w:r>
    <w:hyperlink r:id="rId2" w:history="1"/>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4D51" w:rsidRDefault="00F34D51" w:rsidP="0088106F">
      <w:r>
        <w:separator/>
      </w:r>
    </w:p>
  </w:footnote>
  <w:footnote w:type="continuationSeparator" w:id="0">
    <w:p w:rsidR="00F34D51" w:rsidRDefault="00F34D51" w:rsidP="008810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6FC4" w:rsidRPr="003F58F1" w:rsidRDefault="009A6FC4" w:rsidP="003F58F1">
    <w:pPr>
      <w:tabs>
        <w:tab w:val="clear" w:pos="794"/>
        <w:tab w:val="clear" w:pos="1191"/>
        <w:tab w:val="clear" w:pos="1588"/>
        <w:tab w:val="clear" w:pos="1985"/>
        <w:tab w:val="center" w:pos="4536"/>
        <w:tab w:val="right" w:pos="9639"/>
      </w:tabs>
      <w:ind w:right="1"/>
      <w:rPr>
        <w:smallCaps/>
        <w:spacing w:val="24"/>
        <w:sz w:val="22"/>
        <w:szCs w:val="22"/>
        <w:lang w:val="es-ES_tradnl"/>
      </w:rPr>
    </w:pPr>
    <w:r w:rsidRPr="00972BCD">
      <w:rPr>
        <w:sz w:val="22"/>
        <w:szCs w:val="22"/>
      </w:rPr>
      <w:tab/>
    </w:r>
    <w:r w:rsidR="00716AAE" w:rsidRPr="00631323">
      <w:rPr>
        <w:lang w:val="es-ES_tradnl"/>
      </w:rPr>
      <w:t>ITU-D/TDAG17-22/</w:t>
    </w:r>
    <w:bookmarkStart w:id="5" w:name="OLE_LINK3"/>
    <w:bookmarkStart w:id="6" w:name="OLE_LINK2"/>
    <w:bookmarkStart w:id="7" w:name="OLE_LINK1"/>
    <w:r w:rsidR="00716AAE" w:rsidRPr="00631323">
      <w:rPr>
        <w:lang w:val="es-ES_tradnl"/>
      </w:rPr>
      <w:t>39</w:t>
    </w:r>
    <w:bookmarkEnd w:id="5"/>
    <w:bookmarkEnd w:id="6"/>
    <w:bookmarkEnd w:id="7"/>
    <w:r w:rsidR="00716AAE" w:rsidRPr="00631323">
      <w:rPr>
        <w:lang w:val="es-ES_tradnl"/>
      </w:rPr>
      <w:t>-S</w:t>
    </w:r>
    <w:r w:rsidRPr="00631323">
      <w:rPr>
        <w:sz w:val="22"/>
        <w:szCs w:val="22"/>
        <w:lang w:val="es-ES_tradnl"/>
      </w:rPr>
      <w:tab/>
    </w:r>
    <w:r w:rsidRPr="00877904">
      <w:rPr>
        <w:rStyle w:val="PageNumber"/>
        <w:sz w:val="22"/>
        <w:szCs w:val="22"/>
        <w:lang w:val="es-ES_tradnl"/>
      </w:rPr>
      <w:t>Página</w:t>
    </w:r>
    <w:r w:rsidRPr="00631323">
      <w:rPr>
        <w:sz w:val="22"/>
        <w:szCs w:val="22"/>
        <w:lang w:val="es-ES_tradnl"/>
      </w:rPr>
      <w:t xml:space="preserve"> </w:t>
    </w:r>
    <w:r w:rsidRPr="00972BCD">
      <w:rPr>
        <w:sz w:val="22"/>
        <w:szCs w:val="22"/>
      </w:rPr>
      <w:fldChar w:fldCharType="begin"/>
    </w:r>
    <w:r w:rsidRPr="00631323">
      <w:rPr>
        <w:sz w:val="22"/>
        <w:szCs w:val="22"/>
        <w:lang w:val="es-ES_tradnl"/>
      </w:rPr>
      <w:instrText xml:space="preserve"> PAGE </w:instrText>
    </w:r>
    <w:r w:rsidRPr="00972BCD">
      <w:rPr>
        <w:sz w:val="22"/>
        <w:szCs w:val="22"/>
      </w:rPr>
      <w:fldChar w:fldCharType="separate"/>
    </w:r>
    <w:r w:rsidR="008335CE">
      <w:rPr>
        <w:noProof/>
        <w:sz w:val="22"/>
        <w:szCs w:val="22"/>
        <w:lang w:val="es-ES_tradnl"/>
      </w:rPr>
      <w:t>2</w:t>
    </w:r>
    <w:r w:rsidRPr="00972BCD">
      <w:rPr>
        <w:sz w:val="22"/>
        <w:szCs w:val="22"/>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2681"/>
    <w:rsid w:val="000135AE"/>
    <w:rsid w:val="00033D49"/>
    <w:rsid w:val="000C0AA7"/>
    <w:rsid w:val="000E7A0A"/>
    <w:rsid w:val="00194CB2"/>
    <w:rsid w:val="001B6DFB"/>
    <w:rsid w:val="00213302"/>
    <w:rsid w:val="00221C14"/>
    <w:rsid w:val="00241CB9"/>
    <w:rsid w:val="002A7FAB"/>
    <w:rsid w:val="002D4BE6"/>
    <w:rsid w:val="002D6772"/>
    <w:rsid w:val="00302736"/>
    <w:rsid w:val="0033649F"/>
    <w:rsid w:val="00360762"/>
    <w:rsid w:val="00390391"/>
    <w:rsid w:val="0039134B"/>
    <w:rsid w:val="003D4CFB"/>
    <w:rsid w:val="003F58F1"/>
    <w:rsid w:val="00482632"/>
    <w:rsid w:val="004B7893"/>
    <w:rsid w:val="00535C50"/>
    <w:rsid w:val="005557A3"/>
    <w:rsid w:val="005643DC"/>
    <w:rsid w:val="00631323"/>
    <w:rsid w:val="00635A62"/>
    <w:rsid w:val="0063752B"/>
    <w:rsid w:val="006E4AB3"/>
    <w:rsid w:val="006F39EB"/>
    <w:rsid w:val="00716AAE"/>
    <w:rsid w:val="00765BDF"/>
    <w:rsid w:val="007C3061"/>
    <w:rsid w:val="007D5E57"/>
    <w:rsid w:val="007E471D"/>
    <w:rsid w:val="008335CE"/>
    <w:rsid w:val="00835A77"/>
    <w:rsid w:val="0088106F"/>
    <w:rsid w:val="008C1852"/>
    <w:rsid w:val="008D789A"/>
    <w:rsid w:val="00917B12"/>
    <w:rsid w:val="009752D2"/>
    <w:rsid w:val="009952F6"/>
    <w:rsid w:val="009A6FC4"/>
    <w:rsid w:val="00A33516"/>
    <w:rsid w:val="00A74993"/>
    <w:rsid w:val="00A87DD9"/>
    <w:rsid w:val="00AE1BA7"/>
    <w:rsid w:val="00D16175"/>
    <w:rsid w:val="00E17138"/>
    <w:rsid w:val="00E204A0"/>
    <w:rsid w:val="00E3519F"/>
    <w:rsid w:val="00E455BB"/>
    <w:rsid w:val="00E51C72"/>
    <w:rsid w:val="00E827C2"/>
    <w:rsid w:val="00EB6D19"/>
    <w:rsid w:val="00EC27B6"/>
    <w:rsid w:val="00ED2681"/>
    <w:rsid w:val="00F01E28"/>
    <w:rsid w:val="00F12690"/>
    <w:rsid w:val="00F34D51"/>
    <w:rsid w:val="00FA67A2"/>
    <w:rsid w:val="00FB6999"/>
    <w:rsid w:val="00FD3A29"/>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63E5C761-2326-4520-87B3-BC56A3C01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FR"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3302"/>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eastAsia="Times New Roman" w:cs="Times New Roman"/>
      <w:sz w:val="24"/>
      <w:szCs w:val="20"/>
      <w:lang w:eastAsia="en-US"/>
    </w:rPr>
  </w:style>
  <w:style w:type="paragraph" w:styleId="Heading1">
    <w:name w:val="heading 1"/>
    <w:basedOn w:val="Normal"/>
    <w:next w:val="Normal"/>
    <w:link w:val="Heading1Char"/>
    <w:qFormat/>
    <w:rsid w:val="006F39EB"/>
    <w:pPr>
      <w:keepNext/>
      <w:keepLines/>
      <w:spacing w:before="280"/>
      <w:ind w:left="794" w:hanging="794"/>
      <w:outlineLvl w:val="0"/>
    </w:pPr>
    <w:rPr>
      <w:b/>
      <w:sz w:val="28"/>
    </w:rPr>
  </w:style>
  <w:style w:type="paragraph" w:styleId="Heading2">
    <w:name w:val="heading 2"/>
    <w:basedOn w:val="Heading1"/>
    <w:next w:val="Normal"/>
    <w:link w:val="Heading2Char"/>
    <w:qFormat/>
    <w:rsid w:val="006F39EB"/>
    <w:pPr>
      <w:spacing w:before="200"/>
      <w:outlineLvl w:val="1"/>
    </w:pPr>
    <w:rPr>
      <w:sz w:val="24"/>
    </w:rPr>
  </w:style>
  <w:style w:type="paragraph" w:styleId="Heading3">
    <w:name w:val="heading 3"/>
    <w:basedOn w:val="Heading1"/>
    <w:next w:val="Normal"/>
    <w:link w:val="Heading3Char"/>
    <w:qFormat/>
    <w:rsid w:val="006F39EB"/>
    <w:pPr>
      <w:spacing w:before="200"/>
      <w:outlineLvl w:val="2"/>
    </w:pPr>
    <w:rPr>
      <w:sz w:val="24"/>
    </w:rPr>
  </w:style>
  <w:style w:type="paragraph" w:styleId="Heading4">
    <w:name w:val="heading 4"/>
    <w:basedOn w:val="Heading3"/>
    <w:next w:val="Normal"/>
    <w:link w:val="Heading4Char"/>
    <w:qFormat/>
    <w:rsid w:val="006F39EB"/>
    <w:pPr>
      <w:tabs>
        <w:tab w:val="clear" w:pos="794"/>
        <w:tab w:val="left" w:pos="992"/>
      </w:tabs>
      <w:ind w:left="992" w:hanging="992"/>
      <w:outlineLvl w:val="3"/>
    </w:pPr>
  </w:style>
  <w:style w:type="paragraph" w:styleId="Heading5">
    <w:name w:val="heading 5"/>
    <w:basedOn w:val="Heading4"/>
    <w:next w:val="Normal"/>
    <w:link w:val="Heading5Char"/>
    <w:qFormat/>
    <w:rsid w:val="006F39EB"/>
    <w:pPr>
      <w:outlineLvl w:val="4"/>
    </w:pPr>
  </w:style>
  <w:style w:type="paragraph" w:styleId="Heading6">
    <w:name w:val="heading 6"/>
    <w:basedOn w:val="Heading4"/>
    <w:next w:val="Normal"/>
    <w:link w:val="Heading6Char"/>
    <w:qFormat/>
    <w:rsid w:val="006F39EB"/>
    <w:pPr>
      <w:tabs>
        <w:tab w:val="clear" w:pos="992"/>
        <w:tab w:val="clear" w:pos="1191"/>
      </w:tabs>
      <w:ind w:left="1588" w:hanging="1588"/>
      <w:outlineLvl w:val="5"/>
    </w:pPr>
  </w:style>
  <w:style w:type="paragraph" w:styleId="Heading7">
    <w:name w:val="heading 7"/>
    <w:basedOn w:val="Heading6"/>
    <w:next w:val="Normal"/>
    <w:link w:val="Heading7Char"/>
    <w:qFormat/>
    <w:rsid w:val="006F39EB"/>
    <w:pPr>
      <w:outlineLvl w:val="6"/>
    </w:pPr>
  </w:style>
  <w:style w:type="paragraph" w:styleId="Heading8">
    <w:name w:val="heading 8"/>
    <w:basedOn w:val="Heading6"/>
    <w:next w:val="Normal"/>
    <w:link w:val="Heading8Char"/>
    <w:qFormat/>
    <w:rsid w:val="006F39EB"/>
    <w:pPr>
      <w:outlineLvl w:val="7"/>
    </w:pPr>
  </w:style>
  <w:style w:type="paragraph" w:styleId="Heading9">
    <w:name w:val="heading 9"/>
    <w:basedOn w:val="Heading6"/>
    <w:next w:val="Normal"/>
    <w:link w:val="Heading9Char"/>
    <w:qFormat/>
    <w:rsid w:val="006F39E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F39EB"/>
    <w:pPr>
      <w:tabs>
        <w:tab w:val="clear" w:pos="794"/>
        <w:tab w:val="clear" w:pos="1191"/>
        <w:tab w:val="clear" w:pos="1588"/>
        <w:tab w:val="clear" w:pos="1985"/>
      </w:tabs>
      <w:spacing w:before="0"/>
      <w:jc w:val="center"/>
    </w:pPr>
    <w:rPr>
      <w:sz w:val="18"/>
    </w:rPr>
  </w:style>
  <w:style w:type="character" w:customStyle="1" w:styleId="HeaderChar">
    <w:name w:val="Header Char"/>
    <w:basedOn w:val="DefaultParagraphFont"/>
    <w:link w:val="Header"/>
    <w:uiPriority w:val="99"/>
    <w:rsid w:val="006F39EB"/>
    <w:rPr>
      <w:rFonts w:eastAsia="Times New Roman" w:cs="Times New Roman"/>
      <w:sz w:val="18"/>
      <w:szCs w:val="20"/>
      <w:lang w:eastAsia="en-US"/>
    </w:rPr>
  </w:style>
  <w:style w:type="paragraph" w:styleId="Footer">
    <w:name w:val="footer"/>
    <w:basedOn w:val="Normal"/>
    <w:link w:val="FooterChar"/>
    <w:rsid w:val="006F39EB"/>
    <w:pPr>
      <w:tabs>
        <w:tab w:val="clear" w:pos="794"/>
        <w:tab w:val="clear" w:pos="1191"/>
        <w:tab w:val="clear" w:pos="1588"/>
        <w:tab w:val="clear" w:pos="1985"/>
        <w:tab w:val="left" w:pos="5954"/>
        <w:tab w:val="right" w:pos="9639"/>
      </w:tabs>
      <w:spacing w:before="0"/>
    </w:pPr>
    <w:rPr>
      <w:caps/>
      <w:noProof/>
      <w:sz w:val="16"/>
    </w:rPr>
  </w:style>
  <w:style w:type="character" w:customStyle="1" w:styleId="FooterChar">
    <w:name w:val="Footer Char"/>
    <w:basedOn w:val="DefaultParagraphFont"/>
    <w:link w:val="Footer"/>
    <w:rsid w:val="006F39EB"/>
    <w:rPr>
      <w:rFonts w:eastAsia="Times New Roman" w:cs="Times New Roman"/>
      <w:caps/>
      <w:noProof/>
      <w:sz w:val="16"/>
      <w:szCs w:val="20"/>
      <w:lang w:eastAsia="en-US"/>
    </w:rPr>
  </w:style>
  <w:style w:type="character" w:styleId="Hyperlink">
    <w:name w:val="Hyperlink"/>
    <w:basedOn w:val="DefaultParagraphFont"/>
    <w:uiPriority w:val="99"/>
    <w:unhideWhenUsed/>
    <w:rsid w:val="0088106F"/>
    <w:rPr>
      <w:color w:val="0000FF" w:themeColor="hyperlink"/>
      <w:u w:val="single"/>
    </w:rPr>
  </w:style>
  <w:style w:type="paragraph" w:customStyle="1" w:styleId="FirstFooter">
    <w:name w:val="FirstFooter"/>
    <w:basedOn w:val="Footer"/>
    <w:rsid w:val="006F39EB"/>
    <w:pPr>
      <w:tabs>
        <w:tab w:val="clear" w:pos="5954"/>
        <w:tab w:val="clear" w:pos="9639"/>
      </w:tabs>
      <w:overflowPunct/>
      <w:autoSpaceDE/>
      <w:autoSpaceDN/>
      <w:adjustRightInd/>
      <w:spacing w:before="40"/>
      <w:textAlignment w:val="auto"/>
    </w:pPr>
    <w:rPr>
      <w:caps w:val="0"/>
      <w:noProof w:val="0"/>
    </w:rPr>
  </w:style>
  <w:style w:type="table" w:styleId="TableGrid">
    <w:name w:val="Table Grid"/>
    <w:basedOn w:val="TableNormal"/>
    <w:rsid w:val="006F39EB"/>
    <w:pPr>
      <w:spacing w:after="0" w:line="240" w:lineRule="auto"/>
    </w:pPr>
    <w:rPr>
      <w:rFonts w:ascii="CG Times" w:eastAsia="Times New Roman" w:hAnsi="CG Times" w:cs="Times New Roman"/>
      <w:sz w:val="20"/>
      <w:szCs w:val="20"/>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nnexNo">
    <w:name w:val="Annex_No"/>
    <w:basedOn w:val="Normal"/>
    <w:next w:val="Normal"/>
    <w:rsid w:val="006F39EB"/>
    <w:pPr>
      <w:keepNext/>
      <w:keepLines/>
      <w:spacing w:before="480" w:after="80"/>
      <w:jc w:val="center"/>
    </w:pPr>
    <w:rPr>
      <w:caps/>
      <w:sz w:val="28"/>
    </w:rPr>
  </w:style>
  <w:style w:type="paragraph" w:customStyle="1" w:styleId="Annexref">
    <w:name w:val="Annex_ref"/>
    <w:basedOn w:val="Normal"/>
    <w:next w:val="Normal"/>
    <w:rsid w:val="006F39EB"/>
    <w:pPr>
      <w:keepNext/>
      <w:keepLines/>
      <w:spacing w:after="280"/>
      <w:jc w:val="center"/>
    </w:pPr>
  </w:style>
  <w:style w:type="paragraph" w:customStyle="1" w:styleId="Annextitle">
    <w:name w:val="Annex_title"/>
    <w:basedOn w:val="Normal"/>
    <w:next w:val="Normal"/>
    <w:rsid w:val="006F39EB"/>
    <w:pPr>
      <w:keepNext/>
      <w:keepLines/>
      <w:spacing w:before="240" w:after="280"/>
      <w:jc w:val="center"/>
    </w:pPr>
    <w:rPr>
      <w:b/>
      <w:sz w:val="28"/>
    </w:rPr>
  </w:style>
  <w:style w:type="character" w:customStyle="1" w:styleId="Appdef">
    <w:name w:val="App_def"/>
    <w:basedOn w:val="DefaultParagraphFont"/>
    <w:rsid w:val="006F39EB"/>
    <w:rPr>
      <w:rFonts w:asciiTheme="minorHAnsi" w:hAnsiTheme="minorHAnsi"/>
      <w:b/>
    </w:rPr>
  </w:style>
  <w:style w:type="character" w:customStyle="1" w:styleId="Appref">
    <w:name w:val="App_ref"/>
    <w:basedOn w:val="DefaultParagraphFont"/>
    <w:rsid w:val="006F39EB"/>
    <w:rPr>
      <w:rFonts w:asciiTheme="minorHAnsi" w:hAnsiTheme="minorHAnsi"/>
    </w:rPr>
  </w:style>
  <w:style w:type="paragraph" w:customStyle="1" w:styleId="AppendixNo">
    <w:name w:val="Appendix_No"/>
    <w:basedOn w:val="AnnexNo"/>
    <w:next w:val="Annexref"/>
    <w:rsid w:val="006F39EB"/>
  </w:style>
  <w:style w:type="paragraph" w:customStyle="1" w:styleId="Appendixref">
    <w:name w:val="Appendix_ref"/>
    <w:basedOn w:val="Annexref"/>
    <w:next w:val="Annextitle"/>
    <w:rsid w:val="006F39EB"/>
  </w:style>
  <w:style w:type="paragraph" w:customStyle="1" w:styleId="Appendixtitle">
    <w:name w:val="Appendix_title"/>
    <w:basedOn w:val="Annextitle"/>
    <w:next w:val="Normal"/>
    <w:rsid w:val="006F39EB"/>
  </w:style>
  <w:style w:type="character" w:customStyle="1" w:styleId="Artdef">
    <w:name w:val="Art_def"/>
    <w:basedOn w:val="DefaultParagraphFont"/>
    <w:rsid w:val="006F39EB"/>
    <w:rPr>
      <w:rFonts w:asciiTheme="minorHAnsi" w:hAnsiTheme="minorHAnsi"/>
      <w:b/>
    </w:rPr>
  </w:style>
  <w:style w:type="paragraph" w:customStyle="1" w:styleId="Artheading">
    <w:name w:val="Art_heading"/>
    <w:basedOn w:val="Normal"/>
    <w:next w:val="Normal"/>
    <w:rsid w:val="006F39EB"/>
    <w:pPr>
      <w:spacing w:before="480"/>
      <w:jc w:val="center"/>
    </w:pPr>
    <w:rPr>
      <w:b/>
      <w:sz w:val="28"/>
    </w:rPr>
  </w:style>
  <w:style w:type="paragraph" w:customStyle="1" w:styleId="ArtNo">
    <w:name w:val="Art_No"/>
    <w:basedOn w:val="Normal"/>
    <w:next w:val="Normal"/>
    <w:rsid w:val="006F39EB"/>
    <w:pPr>
      <w:keepNext/>
      <w:keepLines/>
      <w:spacing w:before="480"/>
      <w:jc w:val="center"/>
    </w:pPr>
    <w:rPr>
      <w:caps/>
      <w:sz w:val="28"/>
    </w:rPr>
  </w:style>
  <w:style w:type="character" w:customStyle="1" w:styleId="Artref">
    <w:name w:val="Art_ref"/>
    <w:basedOn w:val="DefaultParagraphFont"/>
    <w:rsid w:val="006F39EB"/>
    <w:rPr>
      <w:rFonts w:asciiTheme="minorHAnsi" w:hAnsiTheme="minorHAnsi"/>
    </w:rPr>
  </w:style>
  <w:style w:type="paragraph" w:customStyle="1" w:styleId="Arttitle">
    <w:name w:val="Art_title"/>
    <w:basedOn w:val="Normal"/>
    <w:next w:val="Normal"/>
    <w:rsid w:val="006F39EB"/>
    <w:pPr>
      <w:keepNext/>
      <w:keepLines/>
      <w:spacing w:before="240"/>
      <w:jc w:val="center"/>
    </w:pPr>
    <w:rPr>
      <w:b/>
      <w:sz w:val="28"/>
    </w:rPr>
  </w:style>
  <w:style w:type="paragraph" w:customStyle="1" w:styleId="ASN1">
    <w:name w:val="ASN.1"/>
    <w:basedOn w:val="Normal"/>
    <w:rsid w:val="006F39EB"/>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6F39EB"/>
    <w:pPr>
      <w:keepNext/>
      <w:keepLines/>
      <w:spacing w:before="160"/>
      <w:ind w:left="794"/>
    </w:pPr>
    <w:rPr>
      <w:i/>
    </w:rPr>
  </w:style>
  <w:style w:type="paragraph" w:customStyle="1" w:styleId="ChapNo">
    <w:name w:val="Chap_No"/>
    <w:basedOn w:val="ArtNo"/>
    <w:next w:val="Normal"/>
    <w:rsid w:val="006F39EB"/>
    <w:rPr>
      <w:b/>
    </w:rPr>
  </w:style>
  <w:style w:type="paragraph" w:customStyle="1" w:styleId="Chaptitle">
    <w:name w:val="Chap_title"/>
    <w:basedOn w:val="Arttitle"/>
    <w:next w:val="Normal"/>
    <w:rsid w:val="006F39EB"/>
  </w:style>
  <w:style w:type="paragraph" w:customStyle="1" w:styleId="Committee">
    <w:name w:val="Committee"/>
    <w:basedOn w:val="Normal"/>
    <w:qFormat/>
    <w:rsid w:val="006F39EB"/>
    <w:rPr>
      <w:rFonts w:cs="Times New Roman Bold"/>
      <w:b/>
      <w:caps/>
    </w:rPr>
  </w:style>
  <w:style w:type="paragraph" w:customStyle="1" w:styleId="ddate">
    <w:name w:val="ddate"/>
    <w:basedOn w:val="Normal"/>
    <w:rsid w:val="006F39EB"/>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6F39EB"/>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6F39EB"/>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6F39EB"/>
    <w:rPr>
      <w:vertAlign w:val="superscript"/>
    </w:rPr>
  </w:style>
  <w:style w:type="paragraph" w:customStyle="1" w:styleId="enumlev1">
    <w:name w:val="enumlev1"/>
    <w:basedOn w:val="Normal"/>
    <w:rsid w:val="006F39EB"/>
    <w:pPr>
      <w:spacing w:before="80"/>
      <w:ind w:left="794" w:hanging="794"/>
    </w:pPr>
  </w:style>
  <w:style w:type="paragraph" w:customStyle="1" w:styleId="enumlev2">
    <w:name w:val="enumlev2"/>
    <w:basedOn w:val="enumlev1"/>
    <w:rsid w:val="006F39EB"/>
    <w:pPr>
      <w:ind w:left="1191" w:hanging="397"/>
    </w:pPr>
  </w:style>
  <w:style w:type="paragraph" w:customStyle="1" w:styleId="enumlev3">
    <w:name w:val="enumlev3"/>
    <w:basedOn w:val="enumlev2"/>
    <w:rsid w:val="006F39EB"/>
    <w:pPr>
      <w:ind w:left="1588"/>
    </w:pPr>
  </w:style>
  <w:style w:type="paragraph" w:customStyle="1" w:styleId="Equation">
    <w:name w:val="Equation"/>
    <w:basedOn w:val="Normal"/>
    <w:rsid w:val="006F39EB"/>
    <w:pPr>
      <w:tabs>
        <w:tab w:val="clear" w:pos="1191"/>
        <w:tab w:val="clear" w:pos="1588"/>
        <w:tab w:val="clear" w:pos="1985"/>
        <w:tab w:val="center" w:pos="4820"/>
        <w:tab w:val="right" w:pos="9639"/>
      </w:tabs>
    </w:pPr>
  </w:style>
  <w:style w:type="paragraph" w:customStyle="1" w:styleId="Equationlegend">
    <w:name w:val="Equation_legend"/>
    <w:basedOn w:val="Normal"/>
    <w:rsid w:val="006F39EB"/>
    <w:pPr>
      <w:tabs>
        <w:tab w:val="clear" w:pos="794"/>
        <w:tab w:val="clear" w:pos="1191"/>
        <w:tab w:val="clear" w:pos="1588"/>
        <w:tab w:val="clear" w:pos="1985"/>
        <w:tab w:val="right" w:pos="1531"/>
        <w:tab w:val="left" w:pos="1701"/>
      </w:tabs>
      <w:spacing w:before="80"/>
      <w:ind w:left="1701" w:hanging="1701"/>
    </w:pPr>
    <w:rPr>
      <w:lang w:val="en-GB"/>
    </w:rPr>
  </w:style>
  <w:style w:type="paragraph" w:customStyle="1" w:styleId="Figurelegend">
    <w:name w:val="Figure_legend"/>
    <w:basedOn w:val="Normal"/>
    <w:rsid w:val="006F39EB"/>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Normal"/>
    <w:rsid w:val="006F39EB"/>
    <w:pPr>
      <w:keepNext/>
      <w:keepLines/>
      <w:spacing w:before="480" w:after="120"/>
      <w:jc w:val="center"/>
    </w:pPr>
    <w:rPr>
      <w:caps/>
      <w:lang w:val="en-GB"/>
    </w:rPr>
  </w:style>
  <w:style w:type="paragraph" w:customStyle="1" w:styleId="Tabletitle">
    <w:name w:val="Table_title"/>
    <w:basedOn w:val="Normal"/>
    <w:next w:val="Normal"/>
    <w:rsid w:val="006F39EB"/>
    <w:pPr>
      <w:keepNext/>
      <w:keepLines/>
      <w:spacing w:before="0" w:after="120"/>
      <w:jc w:val="center"/>
    </w:pPr>
    <w:rPr>
      <w:b/>
      <w:lang w:val="en-GB"/>
    </w:rPr>
  </w:style>
  <w:style w:type="paragraph" w:customStyle="1" w:styleId="Figuretitle">
    <w:name w:val="Figure_title"/>
    <w:basedOn w:val="Tabletitle"/>
    <w:next w:val="Normal"/>
    <w:rsid w:val="006F39EB"/>
    <w:pPr>
      <w:keepNext w:val="0"/>
      <w:spacing w:after="480"/>
    </w:pPr>
  </w:style>
  <w:style w:type="paragraph" w:customStyle="1" w:styleId="Figurewithouttitle">
    <w:name w:val="Figure_without_title"/>
    <w:basedOn w:val="FigureNo"/>
    <w:next w:val="Normal"/>
    <w:rsid w:val="006F39EB"/>
    <w:pPr>
      <w:keepNext w:val="0"/>
    </w:pPr>
  </w:style>
  <w:style w:type="character" w:styleId="FootnoteReference">
    <w:name w:val="footnote reference"/>
    <w:basedOn w:val="DefaultParagraphFont"/>
    <w:rsid w:val="006F39EB"/>
    <w:rPr>
      <w:rFonts w:asciiTheme="minorHAnsi" w:hAnsiTheme="minorHAnsi"/>
      <w:position w:val="6"/>
      <w:sz w:val="18"/>
    </w:rPr>
  </w:style>
  <w:style w:type="paragraph" w:styleId="FootnoteText">
    <w:name w:val="footnote text"/>
    <w:basedOn w:val="Normal"/>
    <w:link w:val="FootnoteTextChar"/>
    <w:rsid w:val="006F39EB"/>
    <w:pPr>
      <w:keepLines/>
      <w:tabs>
        <w:tab w:val="left" w:pos="255"/>
      </w:tabs>
      <w:ind w:left="255" w:hanging="255"/>
    </w:pPr>
  </w:style>
  <w:style w:type="character" w:customStyle="1" w:styleId="FootnoteTextChar">
    <w:name w:val="Footnote Text Char"/>
    <w:basedOn w:val="DefaultParagraphFont"/>
    <w:link w:val="FootnoteText"/>
    <w:rsid w:val="006F39EB"/>
    <w:rPr>
      <w:rFonts w:eastAsia="Times New Roman" w:cs="Times New Roman"/>
      <w:sz w:val="24"/>
      <w:szCs w:val="20"/>
      <w:lang w:eastAsia="en-US"/>
    </w:rPr>
  </w:style>
  <w:style w:type="character" w:customStyle="1" w:styleId="Heading1Char">
    <w:name w:val="Heading 1 Char"/>
    <w:basedOn w:val="DefaultParagraphFont"/>
    <w:link w:val="Heading1"/>
    <w:rsid w:val="006F39EB"/>
    <w:rPr>
      <w:rFonts w:eastAsia="Times New Roman" w:cs="Times New Roman"/>
      <w:b/>
      <w:sz w:val="28"/>
      <w:szCs w:val="20"/>
      <w:lang w:eastAsia="en-US"/>
    </w:rPr>
  </w:style>
  <w:style w:type="character" w:customStyle="1" w:styleId="Heading2Char">
    <w:name w:val="Heading 2 Char"/>
    <w:basedOn w:val="DefaultParagraphFont"/>
    <w:link w:val="Heading2"/>
    <w:rsid w:val="006F39EB"/>
    <w:rPr>
      <w:rFonts w:eastAsia="Times New Roman" w:cs="Times New Roman"/>
      <w:b/>
      <w:sz w:val="24"/>
      <w:szCs w:val="20"/>
      <w:lang w:eastAsia="en-US"/>
    </w:rPr>
  </w:style>
  <w:style w:type="character" w:customStyle="1" w:styleId="Heading3Char">
    <w:name w:val="Heading 3 Char"/>
    <w:basedOn w:val="DefaultParagraphFont"/>
    <w:link w:val="Heading3"/>
    <w:rsid w:val="006F39EB"/>
    <w:rPr>
      <w:rFonts w:eastAsia="Times New Roman" w:cs="Times New Roman"/>
      <w:b/>
      <w:sz w:val="24"/>
      <w:szCs w:val="20"/>
      <w:lang w:eastAsia="en-US"/>
    </w:rPr>
  </w:style>
  <w:style w:type="character" w:customStyle="1" w:styleId="Heading4Char">
    <w:name w:val="Heading 4 Char"/>
    <w:basedOn w:val="DefaultParagraphFont"/>
    <w:link w:val="Heading4"/>
    <w:rsid w:val="006F39EB"/>
    <w:rPr>
      <w:rFonts w:eastAsia="Times New Roman" w:cs="Times New Roman"/>
      <w:b/>
      <w:sz w:val="24"/>
      <w:szCs w:val="20"/>
      <w:lang w:eastAsia="en-US"/>
    </w:rPr>
  </w:style>
  <w:style w:type="character" w:customStyle="1" w:styleId="Heading5Char">
    <w:name w:val="Heading 5 Char"/>
    <w:basedOn w:val="DefaultParagraphFont"/>
    <w:link w:val="Heading5"/>
    <w:rsid w:val="006F39EB"/>
    <w:rPr>
      <w:rFonts w:eastAsia="Times New Roman" w:cs="Times New Roman"/>
      <w:b/>
      <w:sz w:val="24"/>
      <w:szCs w:val="20"/>
      <w:lang w:eastAsia="en-US"/>
    </w:rPr>
  </w:style>
  <w:style w:type="character" w:customStyle="1" w:styleId="Heading6Char">
    <w:name w:val="Heading 6 Char"/>
    <w:basedOn w:val="DefaultParagraphFont"/>
    <w:link w:val="Heading6"/>
    <w:rsid w:val="006F39EB"/>
    <w:rPr>
      <w:rFonts w:eastAsia="Times New Roman" w:cs="Times New Roman"/>
      <w:b/>
      <w:sz w:val="24"/>
      <w:szCs w:val="20"/>
      <w:lang w:eastAsia="en-US"/>
    </w:rPr>
  </w:style>
  <w:style w:type="character" w:customStyle="1" w:styleId="Heading7Char">
    <w:name w:val="Heading 7 Char"/>
    <w:basedOn w:val="DefaultParagraphFont"/>
    <w:link w:val="Heading7"/>
    <w:rsid w:val="006F39EB"/>
    <w:rPr>
      <w:rFonts w:eastAsia="Times New Roman" w:cs="Times New Roman"/>
      <w:b/>
      <w:sz w:val="24"/>
      <w:szCs w:val="20"/>
      <w:lang w:eastAsia="en-US"/>
    </w:rPr>
  </w:style>
  <w:style w:type="character" w:customStyle="1" w:styleId="Heading8Char">
    <w:name w:val="Heading 8 Char"/>
    <w:basedOn w:val="DefaultParagraphFont"/>
    <w:link w:val="Heading8"/>
    <w:rsid w:val="006F39EB"/>
    <w:rPr>
      <w:rFonts w:eastAsia="Times New Roman" w:cs="Times New Roman"/>
      <w:b/>
      <w:sz w:val="24"/>
      <w:szCs w:val="20"/>
      <w:lang w:eastAsia="en-US"/>
    </w:rPr>
  </w:style>
  <w:style w:type="character" w:customStyle="1" w:styleId="Heading9Char">
    <w:name w:val="Heading 9 Char"/>
    <w:basedOn w:val="DefaultParagraphFont"/>
    <w:link w:val="Heading9"/>
    <w:rsid w:val="006F39EB"/>
    <w:rPr>
      <w:rFonts w:eastAsia="Times New Roman" w:cs="Times New Roman"/>
      <w:b/>
      <w:sz w:val="24"/>
      <w:szCs w:val="20"/>
      <w:lang w:eastAsia="en-US"/>
    </w:rPr>
  </w:style>
  <w:style w:type="paragraph" w:customStyle="1" w:styleId="Headingb">
    <w:name w:val="Heading_b"/>
    <w:basedOn w:val="Normal"/>
    <w:next w:val="Normal"/>
    <w:rsid w:val="006F39EB"/>
    <w:pPr>
      <w:keepNext/>
      <w:spacing w:before="160"/>
    </w:pPr>
    <w:rPr>
      <w:b/>
    </w:rPr>
  </w:style>
  <w:style w:type="paragraph" w:customStyle="1" w:styleId="Headingi">
    <w:name w:val="Heading_i"/>
    <w:basedOn w:val="Normal"/>
    <w:next w:val="Normal"/>
    <w:rsid w:val="006F39EB"/>
    <w:pPr>
      <w:keepNext/>
      <w:spacing w:before="160"/>
    </w:pPr>
    <w:rPr>
      <w:i/>
    </w:rPr>
  </w:style>
  <w:style w:type="paragraph" w:styleId="Index1">
    <w:name w:val="index 1"/>
    <w:basedOn w:val="Normal"/>
    <w:next w:val="Normal"/>
    <w:semiHidden/>
    <w:rsid w:val="006F39EB"/>
  </w:style>
  <w:style w:type="paragraph" w:styleId="Index2">
    <w:name w:val="index 2"/>
    <w:basedOn w:val="Normal"/>
    <w:next w:val="Normal"/>
    <w:semiHidden/>
    <w:rsid w:val="006F39EB"/>
    <w:pPr>
      <w:ind w:left="283"/>
    </w:pPr>
  </w:style>
  <w:style w:type="paragraph" w:styleId="Index3">
    <w:name w:val="index 3"/>
    <w:basedOn w:val="Normal"/>
    <w:next w:val="Normal"/>
    <w:semiHidden/>
    <w:rsid w:val="006F39EB"/>
    <w:pPr>
      <w:ind w:left="566"/>
    </w:pPr>
  </w:style>
  <w:style w:type="paragraph" w:styleId="Index4">
    <w:name w:val="index 4"/>
    <w:basedOn w:val="Normal"/>
    <w:next w:val="Normal"/>
    <w:semiHidden/>
    <w:rsid w:val="006F39EB"/>
    <w:pPr>
      <w:ind w:left="849"/>
    </w:pPr>
  </w:style>
  <w:style w:type="paragraph" w:styleId="Index5">
    <w:name w:val="index 5"/>
    <w:basedOn w:val="Normal"/>
    <w:next w:val="Normal"/>
    <w:semiHidden/>
    <w:rsid w:val="006F39EB"/>
    <w:pPr>
      <w:ind w:left="1132"/>
    </w:pPr>
  </w:style>
  <w:style w:type="paragraph" w:styleId="Index6">
    <w:name w:val="index 6"/>
    <w:basedOn w:val="Normal"/>
    <w:next w:val="Normal"/>
    <w:semiHidden/>
    <w:rsid w:val="006F39EB"/>
    <w:pPr>
      <w:ind w:left="1415"/>
    </w:pPr>
  </w:style>
  <w:style w:type="paragraph" w:styleId="Index7">
    <w:name w:val="index 7"/>
    <w:basedOn w:val="Normal"/>
    <w:next w:val="Normal"/>
    <w:semiHidden/>
    <w:rsid w:val="006F39EB"/>
    <w:pPr>
      <w:ind w:left="1698"/>
    </w:pPr>
  </w:style>
  <w:style w:type="paragraph" w:styleId="IndexHeading">
    <w:name w:val="index heading"/>
    <w:basedOn w:val="Normal"/>
    <w:next w:val="Index1"/>
    <w:semiHidden/>
    <w:rsid w:val="006F39EB"/>
  </w:style>
  <w:style w:type="character" w:styleId="LineNumber">
    <w:name w:val="line number"/>
    <w:rsid w:val="006F39EB"/>
    <w:rPr>
      <w:rFonts w:asciiTheme="minorHAnsi" w:hAnsiTheme="minorHAnsi"/>
    </w:rPr>
  </w:style>
  <w:style w:type="paragraph" w:customStyle="1" w:styleId="Normalaftertitle">
    <w:name w:val="Normal after title"/>
    <w:basedOn w:val="Normal"/>
    <w:next w:val="Normal"/>
    <w:rsid w:val="00E51C72"/>
    <w:pPr>
      <w:spacing w:before="280"/>
    </w:pPr>
  </w:style>
  <w:style w:type="paragraph" w:styleId="NormalIndent">
    <w:name w:val="Normal Indent"/>
    <w:basedOn w:val="Normal"/>
    <w:rsid w:val="006F39EB"/>
    <w:pPr>
      <w:ind w:left="794"/>
    </w:pPr>
  </w:style>
  <w:style w:type="paragraph" w:customStyle="1" w:styleId="Note">
    <w:name w:val="Note"/>
    <w:basedOn w:val="Normal"/>
    <w:rsid w:val="006F39EB"/>
    <w:pPr>
      <w:spacing w:before="80"/>
    </w:pPr>
  </w:style>
  <w:style w:type="character" w:styleId="PageNumber">
    <w:name w:val="page number"/>
    <w:basedOn w:val="DefaultParagraphFont"/>
    <w:rsid w:val="006F39EB"/>
    <w:rPr>
      <w:rFonts w:asciiTheme="minorHAnsi" w:hAnsiTheme="minorHAnsi"/>
    </w:rPr>
  </w:style>
  <w:style w:type="paragraph" w:customStyle="1" w:styleId="PartNo">
    <w:name w:val="Part_No"/>
    <w:basedOn w:val="AnnexNo"/>
    <w:next w:val="Normal"/>
    <w:rsid w:val="006F39EB"/>
  </w:style>
  <w:style w:type="paragraph" w:customStyle="1" w:styleId="Partref">
    <w:name w:val="Part_ref"/>
    <w:basedOn w:val="Annexref"/>
    <w:next w:val="Normal"/>
    <w:rsid w:val="006F39EB"/>
  </w:style>
  <w:style w:type="paragraph" w:customStyle="1" w:styleId="Parttitle">
    <w:name w:val="Part_title"/>
    <w:basedOn w:val="Annextitle"/>
    <w:next w:val="Normalaftertitle"/>
    <w:rsid w:val="006F39EB"/>
  </w:style>
  <w:style w:type="paragraph" w:customStyle="1" w:styleId="RecNo">
    <w:name w:val="Rec_No"/>
    <w:basedOn w:val="Normal"/>
    <w:next w:val="Normal"/>
    <w:rsid w:val="006F39EB"/>
    <w:pPr>
      <w:keepNext/>
      <w:keepLines/>
      <w:spacing w:before="480"/>
      <w:jc w:val="center"/>
    </w:pPr>
    <w:rPr>
      <w:caps/>
      <w:sz w:val="28"/>
    </w:rPr>
  </w:style>
  <w:style w:type="paragraph" w:customStyle="1" w:styleId="Rectitle">
    <w:name w:val="Rec_title"/>
    <w:basedOn w:val="RecNo"/>
    <w:next w:val="Normal"/>
    <w:rsid w:val="006F39EB"/>
    <w:pPr>
      <w:spacing w:before="240"/>
    </w:pPr>
    <w:rPr>
      <w:b/>
      <w:caps w:val="0"/>
    </w:rPr>
  </w:style>
  <w:style w:type="paragraph" w:customStyle="1" w:styleId="Recref">
    <w:name w:val="Rec_ref"/>
    <w:basedOn w:val="Rectitle"/>
    <w:next w:val="Normal"/>
    <w:rsid w:val="006F39EB"/>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6F39EB"/>
    <w:pPr>
      <w:jc w:val="right"/>
    </w:pPr>
    <w:rPr>
      <w:sz w:val="22"/>
    </w:rPr>
  </w:style>
  <w:style w:type="paragraph" w:customStyle="1" w:styleId="Questiondate">
    <w:name w:val="Question_date"/>
    <w:basedOn w:val="Recdate"/>
    <w:next w:val="Normalaftertitle"/>
    <w:rsid w:val="006F39EB"/>
  </w:style>
  <w:style w:type="paragraph" w:customStyle="1" w:styleId="QuestionNo">
    <w:name w:val="Question_No"/>
    <w:basedOn w:val="RecNo"/>
    <w:next w:val="Normal"/>
    <w:rsid w:val="006F39EB"/>
  </w:style>
  <w:style w:type="paragraph" w:customStyle="1" w:styleId="Questionref">
    <w:name w:val="Question_ref"/>
    <w:basedOn w:val="Normal"/>
    <w:next w:val="Questiondate"/>
    <w:rsid w:val="006F39EB"/>
  </w:style>
  <w:style w:type="paragraph" w:customStyle="1" w:styleId="Questiontitle">
    <w:name w:val="Question_title"/>
    <w:basedOn w:val="Rectitle"/>
    <w:next w:val="Questionref"/>
    <w:rsid w:val="006F39EB"/>
  </w:style>
  <w:style w:type="character" w:customStyle="1" w:styleId="Recdef">
    <w:name w:val="Rec_def"/>
    <w:basedOn w:val="DefaultParagraphFont"/>
    <w:rsid w:val="006F39EB"/>
    <w:rPr>
      <w:rFonts w:asciiTheme="minorHAnsi" w:hAnsiTheme="minorHAnsi"/>
      <w:b/>
    </w:rPr>
  </w:style>
  <w:style w:type="paragraph" w:customStyle="1" w:styleId="Reftext">
    <w:name w:val="Ref_text"/>
    <w:basedOn w:val="Normal"/>
    <w:rsid w:val="006F39EB"/>
    <w:pPr>
      <w:ind w:left="794" w:hanging="794"/>
    </w:pPr>
  </w:style>
  <w:style w:type="paragraph" w:customStyle="1" w:styleId="Reftitle">
    <w:name w:val="Ref_title"/>
    <w:basedOn w:val="Normal"/>
    <w:next w:val="Reftext"/>
    <w:rsid w:val="006F39EB"/>
    <w:pPr>
      <w:spacing w:before="480"/>
      <w:jc w:val="center"/>
    </w:pPr>
    <w:rPr>
      <w:caps/>
    </w:rPr>
  </w:style>
  <w:style w:type="paragraph" w:customStyle="1" w:styleId="Repdate">
    <w:name w:val="Rep_date"/>
    <w:basedOn w:val="Recdate"/>
    <w:next w:val="Normalaftertitle"/>
    <w:rsid w:val="006F39EB"/>
  </w:style>
  <w:style w:type="paragraph" w:customStyle="1" w:styleId="RepNo">
    <w:name w:val="Rep_No"/>
    <w:basedOn w:val="RecNo"/>
    <w:next w:val="Normal"/>
    <w:rsid w:val="006F39EB"/>
  </w:style>
  <w:style w:type="paragraph" w:customStyle="1" w:styleId="Repref">
    <w:name w:val="Rep_ref"/>
    <w:basedOn w:val="Recref"/>
    <w:next w:val="Repdate"/>
    <w:rsid w:val="006F39EB"/>
  </w:style>
  <w:style w:type="paragraph" w:customStyle="1" w:styleId="Reptitle">
    <w:name w:val="Rep_title"/>
    <w:basedOn w:val="Rectitle"/>
    <w:next w:val="Repref"/>
    <w:rsid w:val="006F39EB"/>
  </w:style>
  <w:style w:type="paragraph" w:customStyle="1" w:styleId="Resdate">
    <w:name w:val="Res_date"/>
    <w:basedOn w:val="Recdate"/>
    <w:next w:val="Normalaftertitle"/>
    <w:rsid w:val="006F39EB"/>
  </w:style>
  <w:style w:type="character" w:customStyle="1" w:styleId="Resdef">
    <w:name w:val="Res_def"/>
    <w:basedOn w:val="DefaultParagraphFont"/>
    <w:rsid w:val="006F39EB"/>
    <w:rPr>
      <w:rFonts w:asciiTheme="minorHAnsi" w:hAnsiTheme="minorHAnsi"/>
      <w:b/>
    </w:rPr>
  </w:style>
  <w:style w:type="paragraph" w:customStyle="1" w:styleId="ResNo">
    <w:name w:val="Res_No"/>
    <w:basedOn w:val="RecNo"/>
    <w:next w:val="Normal"/>
    <w:rsid w:val="006F39EB"/>
  </w:style>
  <w:style w:type="paragraph" w:customStyle="1" w:styleId="Resref">
    <w:name w:val="Res_ref"/>
    <w:basedOn w:val="Recref"/>
    <w:next w:val="Resdate"/>
    <w:rsid w:val="006F39EB"/>
  </w:style>
  <w:style w:type="paragraph" w:customStyle="1" w:styleId="Restitle">
    <w:name w:val="Res_title"/>
    <w:basedOn w:val="Rectitle"/>
    <w:next w:val="Resref"/>
    <w:rsid w:val="006F39EB"/>
  </w:style>
  <w:style w:type="paragraph" w:customStyle="1" w:styleId="SectionNo">
    <w:name w:val="Section_No"/>
    <w:basedOn w:val="AnnexNo"/>
    <w:next w:val="Normal"/>
    <w:rsid w:val="006F39EB"/>
  </w:style>
  <w:style w:type="paragraph" w:customStyle="1" w:styleId="Sectiontitle">
    <w:name w:val="Section_title"/>
    <w:basedOn w:val="Annextitle"/>
    <w:next w:val="Normalaftertitle"/>
    <w:rsid w:val="006F39EB"/>
  </w:style>
  <w:style w:type="paragraph" w:customStyle="1" w:styleId="Source">
    <w:name w:val="Source"/>
    <w:basedOn w:val="Normal"/>
    <w:next w:val="Normalaftertitle"/>
    <w:rsid w:val="00213302"/>
    <w:pPr>
      <w:spacing w:before="840" w:after="100" w:afterAutospacing="1"/>
      <w:jc w:val="center"/>
    </w:pPr>
    <w:rPr>
      <w:b/>
      <w:sz w:val="28"/>
    </w:rPr>
  </w:style>
  <w:style w:type="paragraph" w:customStyle="1" w:styleId="SpecialFooter">
    <w:name w:val="Special Footer"/>
    <w:basedOn w:val="Normal"/>
    <w:rsid w:val="006F39EB"/>
    <w:pPr>
      <w:tabs>
        <w:tab w:val="left" w:pos="567"/>
        <w:tab w:val="left" w:pos="1134"/>
        <w:tab w:val="left" w:pos="1701"/>
        <w:tab w:val="left" w:pos="2268"/>
        <w:tab w:val="left" w:pos="2835"/>
      </w:tabs>
      <w:jc w:val="both"/>
    </w:pPr>
    <w:rPr>
      <w:caps/>
    </w:rPr>
  </w:style>
  <w:style w:type="character" w:customStyle="1" w:styleId="Tablefreq">
    <w:name w:val="Table_freq"/>
    <w:basedOn w:val="DefaultParagraphFont"/>
    <w:rsid w:val="006F39EB"/>
    <w:rPr>
      <w:rFonts w:asciiTheme="minorHAnsi" w:hAnsiTheme="minorHAnsi"/>
      <w:b/>
      <w:color w:val="auto"/>
    </w:rPr>
  </w:style>
  <w:style w:type="paragraph" w:customStyle="1" w:styleId="Tabletext">
    <w:name w:val="Table_text"/>
    <w:basedOn w:val="Normal"/>
    <w:rsid w:val="006F39E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head">
    <w:name w:val="Table_head"/>
    <w:basedOn w:val="Tabletext"/>
    <w:next w:val="Tabletext"/>
    <w:rsid w:val="006F39EB"/>
    <w:pPr>
      <w:keepNext/>
      <w:spacing w:before="80" w:after="80"/>
      <w:jc w:val="center"/>
    </w:pPr>
    <w:rPr>
      <w:b/>
    </w:rPr>
  </w:style>
  <w:style w:type="paragraph" w:customStyle="1" w:styleId="Tablelegend">
    <w:name w:val="Table_legend"/>
    <w:basedOn w:val="Tabletext"/>
    <w:rsid w:val="006F39EB"/>
    <w:pPr>
      <w:spacing w:before="120"/>
    </w:pPr>
  </w:style>
  <w:style w:type="paragraph" w:customStyle="1" w:styleId="TableNo">
    <w:name w:val="Table_No"/>
    <w:basedOn w:val="Normal"/>
    <w:next w:val="Tabletitle"/>
    <w:rsid w:val="006F39EB"/>
    <w:pPr>
      <w:keepNext/>
      <w:spacing w:before="560" w:after="120"/>
      <w:jc w:val="center"/>
    </w:pPr>
    <w:rPr>
      <w:caps/>
      <w:lang w:val="en-GB"/>
    </w:rPr>
  </w:style>
  <w:style w:type="paragraph" w:customStyle="1" w:styleId="Tableref">
    <w:name w:val="Table_ref"/>
    <w:basedOn w:val="Normal"/>
    <w:next w:val="Tabletitle"/>
    <w:rsid w:val="006F39EB"/>
    <w:pPr>
      <w:keepNext/>
      <w:spacing w:before="0" w:after="120"/>
      <w:jc w:val="center"/>
    </w:pPr>
    <w:rPr>
      <w:lang w:val="en-GB"/>
    </w:rPr>
  </w:style>
  <w:style w:type="paragraph" w:customStyle="1" w:styleId="Title1">
    <w:name w:val="Title 1"/>
    <w:basedOn w:val="Source"/>
    <w:next w:val="Normal"/>
    <w:rsid w:val="006F39E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rsid w:val="006F39EB"/>
  </w:style>
  <w:style w:type="paragraph" w:customStyle="1" w:styleId="Title3">
    <w:name w:val="Title 3"/>
    <w:basedOn w:val="Title2"/>
    <w:next w:val="Normal"/>
    <w:rsid w:val="006F39EB"/>
    <w:rPr>
      <w:caps w:val="0"/>
    </w:rPr>
  </w:style>
  <w:style w:type="paragraph" w:customStyle="1" w:styleId="Title4">
    <w:name w:val="Title 4"/>
    <w:basedOn w:val="Title3"/>
    <w:next w:val="Heading1"/>
    <w:rsid w:val="006F39EB"/>
    <w:rPr>
      <w:b/>
    </w:rPr>
  </w:style>
  <w:style w:type="paragraph" w:customStyle="1" w:styleId="toc0">
    <w:name w:val="toc 0"/>
    <w:basedOn w:val="Normal"/>
    <w:next w:val="TOC1"/>
    <w:rsid w:val="006F39EB"/>
    <w:pPr>
      <w:tabs>
        <w:tab w:val="clear" w:pos="794"/>
        <w:tab w:val="clear" w:pos="1191"/>
        <w:tab w:val="clear" w:pos="1588"/>
        <w:tab w:val="clear" w:pos="1985"/>
        <w:tab w:val="right" w:pos="9781"/>
      </w:tabs>
    </w:pPr>
    <w:rPr>
      <w:b/>
    </w:rPr>
  </w:style>
  <w:style w:type="paragraph" w:styleId="TOC1">
    <w:name w:val="toc 1"/>
    <w:basedOn w:val="Normal"/>
    <w:rsid w:val="006F39EB"/>
    <w:pPr>
      <w:keepLines/>
      <w:tabs>
        <w:tab w:val="clear" w:pos="794"/>
        <w:tab w:val="clear" w:pos="1191"/>
        <w:tab w:val="clear" w:pos="1588"/>
        <w:tab w:val="clear" w:pos="1985"/>
        <w:tab w:val="left" w:pos="964"/>
        <w:tab w:val="left" w:leader="dot" w:pos="8647"/>
        <w:tab w:val="center" w:pos="9526"/>
      </w:tabs>
      <w:spacing w:before="240"/>
      <w:ind w:left="964" w:hanging="964"/>
    </w:pPr>
    <w:rPr>
      <w:lang w:val="en-GB"/>
    </w:rPr>
  </w:style>
  <w:style w:type="paragraph" w:styleId="TOC2">
    <w:name w:val="toc 2"/>
    <w:basedOn w:val="TOC1"/>
    <w:rsid w:val="006F39EB"/>
    <w:pPr>
      <w:spacing w:before="120"/>
    </w:pPr>
  </w:style>
  <w:style w:type="paragraph" w:styleId="TOC3">
    <w:name w:val="toc 3"/>
    <w:basedOn w:val="TOC2"/>
    <w:rsid w:val="006F39EB"/>
  </w:style>
  <w:style w:type="paragraph" w:styleId="TOC4">
    <w:name w:val="toc 4"/>
    <w:basedOn w:val="TOC3"/>
    <w:semiHidden/>
    <w:rsid w:val="006F39EB"/>
  </w:style>
  <w:style w:type="paragraph" w:styleId="TOC5">
    <w:name w:val="toc 5"/>
    <w:basedOn w:val="TOC4"/>
    <w:semiHidden/>
    <w:rsid w:val="006F39EB"/>
  </w:style>
  <w:style w:type="paragraph" w:styleId="TOC6">
    <w:name w:val="toc 6"/>
    <w:basedOn w:val="TOC4"/>
    <w:semiHidden/>
    <w:rsid w:val="006F39EB"/>
  </w:style>
  <w:style w:type="paragraph" w:styleId="TOC7">
    <w:name w:val="toc 7"/>
    <w:basedOn w:val="TOC4"/>
    <w:semiHidden/>
    <w:rsid w:val="006F39EB"/>
  </w:style>
  <w:style w:type="paragraph" w:styleId="TOC8">
    <w:name w:val="toc 8"/>
    <w:basedOn w:val="TOC4"/>
    <w:semiHidden/>
    <w:rsid w:val="006F39EB"/>
  </w:style>
  <w:style w:type="paragraph" w:styleId="TOC9">
    <w:name w:val="toc 9"/>
    <w:basedOn w:val="TOC3"/>
    <w:semiHidden/>
    <w:rsid w:val="006F39EB"/>
  </w:style>
  <w:style w:type="paragraph" w:customStyle="1" w:styleId="Reasons">
    <w:name w:val="Reasons"/>
    <w:basedOn w:val="Normal"/>
    <w:qFormat/>
    <w:rsid w:val="006E4AB3"/>
    <w:pPr>
      <w:tabs>
        <w:tab w:val="clear" w:pos="794"/>
        <w:tab w:val="clear" w:pos="1191"/>
        <w:tab w:val="clear" w:pos="1588"/>
        <w:tab w:val="clear" w:pos="1985"/>
      </w:tabs>
      <w:overflowPunct/>
      <w:autoSpaceDE/>
      <w:autoSpaceDN/>
      <w:adjustRightInd/>
      <w:spacing w:before="0"/>
      <w:textAlignment w:val="auto"/>
    </w:pPr>
    <w:rPr>
      <w:rFonts w:ascii="Times New Roman" w:hAnsi="Times New Roman"/>
      <w:lang w:val="en-US"/>
    </w:rPr>
  </w:style>
  <w:style w:type="paragraph" w:customStyle="1" w:styleId="Volumetitle">
    <w:name w:val="Volume_title"/>
    <w:basedOn w:val="Normal"/>
    <w:qFormat/>
    <w:rsid w:val="005557A3"/>
    <w:pPr>
      <w:tabs>
        <w:tab w:val="clear" w:pos="794"/>
        <w:tab w:val="clear" w:pos="1191"/>
        <w:tab w:val="clear" w:pos="1588"/>
        <w:tab w:val="clear" w:pos="1985"/>
        <w:tab w:val="left" w:pos="1134"/>
        <w:tab w:val="left" w:pos="1871"/>
        <w:tab w:val="left" w:pos="2268"/>
      </w:tabs>
      <w:jc w:val="center"/>
    </w:pPr>
    <w:rPr>
      <w:rFonts w:ascii="Times New Roman" w:hAnsi="Times New Roman"/>
      <w:b/>
      <w:bCs/>
      <w:sz w:val="28"/>
      <w:szCs w:val="28"/>
      <w:lang w:val="en-GB"/>
    </w:rPr>
  </w:style>
  <w:style w:type="paragraph" w:customStyle="1" w:styleId="Proposal">
    <w:name w:val="Proposal"/>
    <w:basedOn w:val="Normal"/>
    <w:next w:val="Normal"/>
    <w:rsid w:val="00E455BB"/>
    <w:pPr>
      <w:keepNext/>
      <w:tabs>
        <w:tab w:val="clear" w:pos="794"/>
        <w:tab w:val="clear" w:pos="1191"/>
        <w:tab w:val="clear" w:pos="1588"/>
        <w:tab w:val="clear" w:pos="1985"/>
        <w:tab w:val="left" w:pos="1134"/>
        <w:tab w:val="left" w:pos="1871"/>
        <w:tab w:val="left" w:pos="2268"/>
      </w:tabs>
      <w:spacing w:before="240"/>
    </w:pPr>
    <w:rPr>
      <w:rFonts w:hAnsi="Times New Roman Bold"/>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9688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itu.int/md/D14-RPMAFR-C-0025/e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https://www.itu.int/md/D14-RPMAFR-INF-0006/e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itu.int/md/D14-RPMAFR-C-0025/es"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hyperlink" Target="http://www.itu.int/en/ITU-D/Conferences/TDAG/Pages/default.aspx" TargetMode="External"/><Relationship Id="rId1" Type="http://schemas.openxmlformats.org/officeDocument/2006/relationships/hyperlink" Target="http://www.itu.int/ITU-D/TDA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16706d76-6e13-4f60-9f0d-251204e8c9be" targetNamespace="http://schemas.microsoft.com/office/2006/metadata/properties" ma:root="true" ma:fieldsID="d41af5c836d734370eb92e7ee5f83852" ns2:_="" ns3:_="">
    <xsd:import namespace="996b2e75-67fd-4955-a3b0-5ab9934cb50b"/>
    <xsd:import namespace="16706d76-6e13-4f60-9f0d-251204e8c9be"/>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16706d76-6e13-4f60-9f0d-251204e8c9be"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16706d76-6e13-4f60-9f0d-251204e8c9be">DPM</DPM_x0020_Author>
    <DPM_x0020_File_x0020_name xmlns="16706d76-6e13-4f60-9f0d-251204e8c9be">D14-TDAG22-C-0039!!MSW-S</DPM_x0020_File_x0020_name>
    <DPM_x0020_Version xmlns="16706d76-6e13-4f60-9f0d-251204e8c9be">DPM_</DPM_x0020_Version>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16706d76-6e13-4f60-9f0d-251204e8c9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schemas.microsoft.com/office/2006/metadata/properties"/>
    <ds:schemaRef ds:uri="http://www.w3.org/XML/1998/namespace"/>
    <ds:schemaRef ds:uri="http://schemas.microsoft.com/office/2006/documentManagement/types"/>
    <ds:schemaRef ds:uri="996b2e75-67fd-4955-a3b0-5ab9934cb50b"/>
    <ds:schemaRef ds:uri="16706d76-6e13-4f60-9f0d-251204e8c9be"/>
    <ds:schemaRef ds:uri="http://schemas.openxmlformats.org/package/2006/metadata/core-properties"/>
    <ds:schemaRef ds:uri="http://purl.org/dc/terms/"/>
    <ds:schemaRef ds:uri="http://purl.org/dc/dcmitype/"/>
    <ds:schemaRef ds:uri="http://purl.org/dc/elements/1.1/"/>
    <ds:schemaRef ds:uri="http://schemas.microsoft.com/office/infopath/2007/PartnerControls"/>
  </ds:schemaRefs>
</ds:datastoreItem>
</file>

<file path=customXml/itemProps3.xml><?xml version="1.0" encoding="utf-8"?>
<ds:datastoreItem xmlns:ds="http://schemas.openxmlformats.org/officeDocument/2006/customXml" ds:itemID="{10295AC2-8924-4584-B5B9-A9541E36B5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390</Words>
  <Characters>2223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D14-TDAG22-C-0039!!MSW-S</vt:lpstr>
    </vt:vector>
  </TitlesOfParts>
  <Company>International Telecommunication Union (ITU)</Company>
  <LinksUpToDate>false</LinksUpToDate>
  <CharactersWithSpaces>2608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D14-TDAG22-C-0039!!MSW-S</dc:title>
  <dc:subject/>
  <dc:creator>Documents Proposals Manager (DPM)</dc:creator>
  <cp:keywords>DPM_v2017.4.28.2_prod</cp:keywords>
  <dc:description/>
  <cp:lastModifiedBy>FHernández</cp:lastModifiedBy>
  <cp:revision>5</cp:revision>
  <cp:lastPrinted>2017-05-03T08:42:00Z</cp:lastPrinted>
  <dcterms:created xsi:type="dcterms:W3CDTF">2017-05-03T08:11:00Z</dcterms:created>
  <dcterms:modified xsi:type="dcterms:W3CDTF">2017-05-03T12:46:00Z</dcterms:modified>
</cp:coreProperties>
</file>