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EE42C1">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8872A4" w:rsidP="00E93040">
            <w:pPr>
              <w:widowControl w:val="0"/>
              <w:spacing w:before="0"/>
              <w:rPr>
                <w:szCs w:val="22"/>
              </w:rPr>
            </w:pPr>
            <w:r>
              <w:rPr>
                <w:noProof/>
                <w:lang w:val="en-GB"/>
              </w:rPr>
              <w:drawing>
                <wp:anchor distT="0" distB="0" distL="114300" distR="114300" simplePos="0" relativeHeight="251662336" behindDoc="0" locked="0" layoutInCell="1" allowOverlap="1">
                  <wp:simplePos x="0" y="0"/>
                  <wp:positionH relativeFrom="column">
                    <wp:posOffset>76200</wp:posOffset>
                  </wp:positionH>
                  <wp:positionV relativeFrom="paragraph">
                    <wp:posOffset>-11430</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2E65BA" w:rsidP="00BD7A1A">
            <w:pPr>
              <w:widowControl w:val="0"/>
              <w:spacing w:before="0"/>
              <w:rPr>
                <w:rFonts w:asciiTheme="minorHAnsi" w:hAnsiTheme="minorHAnsi"/>
                <w:b/>
                <w:bCs/>
                <w:smallCaps/>
                <w:szCs w:val="24"/>
              </w:rPr>
            </w:pPr>
            <w:r w:rsidRPr="00892207">
              <w:rPr>
                <w:rFonts w:asciiTheme="minorHAnsi" w:hAnsiTheme="minorHAnsi"/>
                <w:b/>
                <w:bCs/>
                <w:szCs w:val="24"/>
              </w:rPr>
              <w:t>全体会议</w:t>
            </w:r>
          </w:p>
        </w:tc>
        <w:tc>
          <w:tcPr>
            <w:tcW w:w="3086" w:type="dxa"/>
          </w:tcPr>
          <w:p w:rsidR="005834D5" w:rsidRPr="00892207" w:rsidRDefault="002E65BA" w:rsidP="00054016">
            <w:pPr>
              <w:widowControl w:val="0"/>
              <w:spacing w:before="0"/>
              <w:rPr>
                <w:rFonts w:asciiTheme="minorHAnsi" w:hAnsiTheme="minorHAnsi"/>
                <w:b/>
                <w:bCs/>
                <w:szCs w:val="24"/>
              </w:rPr>
            </w:pPr>
            <w:r>
              <w:rPr>
                <w:rFonts w:asciiTheme="minorHAnsi" w:hAnsiTheme="minorHAnsi"/>
                <w:b/>
                <w:szCs w:val="24"/>
              </w:rPr>
              <w:t>文件</w:t>
            </w:r>
            <w:r w:rsidR="00CC2205" w:rsidRPr="00D90C8C">
              <w:rPr>
                <w:b/>
                <w:bCs/>
                <w:lang w:val="en-US"/>
              </w:rPr>
              <w:t xml:space="preserve"> TDAG17-22/</w:t>
            </w:r>
            <w:bookmarkStart w:id="0" w:name="DocNo1"/>
            <w:bookmarkEnd w:id="0"/>
            <w:r w:rsidR="00CC2205" w:rsidRPr="00D90C8C">
              <w:rPr>
                <w:b/>
                <w:bCs/>
                <w:lang w:val="en-US"/>
              </w:rPr>
              <w:t>41-C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2E65BA" w:rsidP="00054016">
            <w:pPr>
              <w:widowControl w:val="0"/>
              <w:spacing w:before="0"/>
              <w:rPr>
                <w:rFonts w:asciiTheme="minorHAnsi" w:eastAsiaTheme="majorEastAsia" w:hAnsiTheme="minorHAnsi"/>
                <w:b/>
                <w:bCs/>
                <w:szCs w:val="24"/>
              </w:rPr>
            </w:pPr>
            <w:bookmarkStart w:id="1" w:name="CreationDate"/>
            <w:bookmarkEnd w:id="1"/>
            <w:r w:rsidRPr="00892207">
              <w:rPr>
                <w:rFonts w:asciiTheme="minorHAnsi" w:hAnsiTheme="minorHAnsi"/>
                <w:b/>
                <w:szCs w:val="24"/>
              </w:rPr>
              <w:t>2017</w:t>
            </w:r>
            <w:r w:rsidRPr="00892207">
              <w:rPr>
                <w:rFonts w:asciiTheme="minorHAnsi" w:hAnsiTheme="minorHAnsi"/>
                <w:b/>
                <w:szCs w:val="24"/>
              </w:rPr>
              <w:t>年</w:t>
            </w:r>
            <w:r w:rsidRPr="00892207">
              <w:rPr>
                <w:rFonts w:asciiTheme="minorHAnsi" w:hAnsiTheme="minorHAnsi"/>
                <w:b/>
                <w:szCs w:val="24"/>
              </w:rPr>
              <w:t>4</w:t>
            </w:r>
            <w:r w:rsidRPr="00892207">
              <w:rPr>
                <w:rFonts w:asciiTheme="minorHAnsi" w:hAnsiTheme="minorHAnsi"/>
                <w:b/>
                <w:szCs w:val="24"/>
              </w:rPr>
              <w:t>月</w:t>
            </w:r>
            <w:r w:rsidRPr="00892207">
              <w:rPr>
                <w:rFonts w:asciiTheme="minorHAnsi" w:hAnsiTheme="minorHAnsi"/>
                <w:b/>
                <w:szCs w:val="24"/>
              </w:rPr>
              <w:t>12</w:t>
            </w:r>
            <w:r w:rsidRPr="00892207">
              <w:rPr>
                <w:rFonts w:asciiTheme="minorHAnsi" w:hAnsiTheme="minorHAnsi"/>
                <w:b/>
                <w:szCs w:val="24"/>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2E65BA" w:rsidP="00937076">
            <w:pPr>
              <w:widowControl w:val="0"/>
              <w:spacing w:before="0"/>
              <w:rPr>
                <w:rFonts w:asciiTheme="minorHAnsi" w:eastAsiaTheme="minorEastAsia" w:hAnsiTheme="minorHAnsi"/>
                <w:b/>
                <w:bCs/>
                <w:szCs w:val="24"/>
              </w:rPr>
            </w:pPr>
            <w:r w:rsidRPr="00892207">
              <w:rPr>
                <w:rFonts w:asciiTheme="minorHAnsi" w:hAnsiTheme="minorHAnsi"/>
                <w:b/>
                <w:szCs w:val="24"/>
              </w:rPr>
              <w:t>原文：英文</w:t>
            </w:r>
            <w:bookmarkStart w:id="2" w:name="Original"/>
            <w:bookmarkEnd w:id="2"/>
          </w:p>
        </w:tc>
      </w:tr>
      <w:tr w:rsidR="00916B10" w:rsidRPr="00BD7A1A" w:rsidTr="008129BB">
        <w:trPr>
          <w:trHeight w:val="850"/>
        </w:trPr>
        <w:tc>
          <w:tcPr>
            <w:tcW w:w="9889" w:type="dxa"/>
            <w:gridSpan w:val="3"/>
          </w:tcPr>
          <w:p w:rsidR="00916B10" w:rsidRPr="003B4E96" w:rsidRDefault="00CC2205" w:rsidP="008872A4">
            <w:pPr>
              <w:pStyle w:val="Source"/>
              <w:framePr w:hSpace="0" w:wrap="auto" w:vAnchor="margin" w:hAnchor="text" w:xAlign="left" w:yAlign="inline"/>
            </w:pPr>
            <w:bookmarkStart w:id="3" w:name="Source"/>
            <w:bookmarkEnd w:id="3"/>
            <w:r w:rsidRPr="00CC2205">
              <w:rPr>
                <w:rFonts w:hint="eastAsia"/>
              </w:rPr>
              <w:t>2017</w:t>
            </w:r>
            <w:r w:rsidRPr="00CC2205">
              <w:rPr>
                <w:rFonts w:hint="eastAsia"/>
              </w:rPr>
              <w:t>年世界电信发展大会（</w:t>
            </w:r>
            <w:r w:rsidRPr="00CC2205">
              <w:rPr>
                <w:rFonts w:hint="eastAsia"/>
              </w:rPr>
              <w:t>WTDC-17</w:t>
            </w:r>
            <w:r w:rsidRPr="00CC2205">
              <w:rPr>
                <w:rFonts w:hint="eastAsia"/>
              </w:rPr>
              <w:t>）美洲区域筹备会议（</w:t>
            </w:r>
            <w:r w:rsidRPr="00CC2205">
              <w:rPr>
                <w:rFonts w:hint="eastAsia"/>
              </w:rPr>
              <w:t>RPM-AMS</w:t>
            </w:r>
            <w:r w:rsidRPr="00CC2205">
              <w:rPr>
                <w:rFonts w:hint="eastAsia"/>
              </w:rPr>
              <w:t>）</w:t>
            </w:r>
          </w:p>
        </w:tc>
      </w:tr>
      <w:tr w:rsidR="00916B10" w:rsidRPr="00BD7A1A" w:rsidTr="002E65BA">
        <w:tc>
          <w:tcPr>
            <w:tcW w:w="9889" w:type="dxa"/>
            <w:gridSpan w:val="3"/>
          </w:tcPr>
          <w:p w:rsidR="00916B10" w:rsidRPr="005D6CE4" w:rsidRDefault="00CC2205" w:rsidP="002E65BA">
            <w:pPr>
              <w:pStyle w:val="Title1"/>
              <w:framePr w:wrap="auto" w:xAlign="left"/>
            </w:pPr>
            <w:bookmarkStart w:id="4" w:name="Title"/>
            <w:bookmarkEnd w:id="4"/>
            <w:r w:rsidRPr="00CC2205">
              <w:rPr>
                <w:rFonts w:hint="eastAsia"/>
              </w:rPr>
              <w:t>RPM-AMS</w:t>
            </w:r>
            <w:r w:rsidRPr="00CC2205">
              <w:rPr>
                <w:rFonts w:hint="eastAsia"/>
              </w:rPr>
              <w:t>的成果</w:t>
            </w:r>
          </w:p>
        </w:tc>
      </w:tr>
      <w:tr w:rsidR="00054016" w:rsidRPr="00BD7A1A" w:rsidTr="002E65BA">
        <w:tc>
          <w:tcPr>
            <w:tcW w:w="9889" w:type="dxa"/>
            <w:gridSpan w:val="3"/>
            <w:tcBorders>
              <w:bottom w:val="single" w:sz="4" w:space="0" w:color="auto"/>
            </w:tcBorders>
          </w:tcPr>
          <w:p w:rsidR="00054016" w:rsidRPr="005D6CE4" w:rsidRDefault="00054016" w:rsidP="00892207">
            <w:pPr>
              <w:spacing w:before="0"/>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054016" w:rsidRPr="00054016" w:rsidRDefault="001D2668" w:rsidP="00054016">
            <w:pPr>
              <w:spacing w:before="240"/>
              <w:rPr>
                <w:b/>
                <w:bCs/>
              </w:rPr>
            </w:pPr>
            <w:r>
              <w:rPr>
                <w:rFonts w:hint="eastAsia"/>
                <w:b/>
                <w:bCs/>
              </w:rPr>
              <w:t>概</w:t>
            </w:r>
            <w:r w:rsidR="00054016" w:rsidRPr="00054016">
              <w:rPr>
                <w:rFonts w:hint="eastAsia"/>
                <w:b/>
                <w:bCs/>
              </w:rPr>
              <w:t>要</w:t>
            </w:r>
            <w:r w:rsidR="00054016" w:rsidRPr="00054016">
              <w:rPr>
                <w:b/>
                <w:bCs/>
              </w:rPr>
              <w:t>：</w:t>
            </w:r>
          </w:p>
          <w:p w:rsidR="00CC2205" w:rsidRPr="00D90C8C" w:rsidRDefault="00CC2205" w:rsidP="00CC2205">
            <w:pPr>
              <w:ind w:firstLineChars="200" w:firstLine="480"/>
              <w:rPr>
                <w:szCs w:val="24"/>
              </w:rPr>
            </w:pPr>
            <w:r>
              <w:rPr>
                <w:rFonts w:hint="eastAsia"/>
                <w:szCs w:val="24"/>
              </w:rPr>
              <w:t>本</w:t>
            </w:r>
            <w:r>
              <w:rPr>
                <w:szCs w:val="24"/>
              </w:rPr>
              <w:t>文件涵盖了</w:t>
            </w:r>
            <w:r>
              <w:rPr>
                <w:rFonts w:hint="eastAsia"/>
                <w:szCs w:val="24"/>
              </w:rPr>
              <w:t>2017</w:t>
            </w:r>
            <w:r>
              <w:rPr>
                <w:rFonts w:hint="eastAsia"/>
                <w:szCs w:val="24"/>
              </w:rPr>
              <w:t>年</w:t>
            </w:r>
            <w:r>
              <w:rPr>
                <w:rFonts w:hint="eastAsia"/>
                <w:szCs w:val="24"/>
              </w:rPr>
              <w:t>2</w:t>
            </w:r>
            <w:r>
              <w:rPr>
                <w:rFonts w:hint="eastAsia"/>
                <w:szCs w:val="24"/>
              </w:rPr>
              <w:t>月</w:t>
            </w:r>
            <w:r>
              <w:rPr>
                <w:rFonts w:hint="eastAsia"/>
                <w:szCs w:val="24"/>
              </w:rPr>
              <w:t>22</w:t>
            </w:r>
            <w:r>
              <w:rPr>
                <w:szCs w:val="24"/>
              </w:rPr>
              <w:t>-24</w:t>
            </w:r>
            <w:r>
              <w:rPr>
                <w:rFonts w:hint="eastAsia"/>
                <w:szCs w:val="24"/>
              </w:rPr>
              <w:t>日</w:t>
            </w:r>
            <w:r>
              <w:rPr>
                <w:szCs w:val="24"/>
              </w:rPr>
              <w:t>在巴拉圭</w:t>
            </w:r>
            <w:r>
              <w:rPr>
                <w:rFonts w:hint="eastAsia"/>
                <w:szCs w:val="24"/>
              </w:rPr>
              <w:t>亚松森</w:t>
            </w:r>
            <w:r>
              <w:rPr>
                <w:szCs w:val="24"/>
              </w:rPr>
              <w:t>召开的美洲区域筹备会议上达成的所有成果</w:t>
            </w:r>
            <w:r>
              <w:rPr>
                <w:rFonts w:hint="eastAsia"/>
                <w:szCs w:val="24"/>
              </w:rPr>
              <w:t>，</w:t>
            </w:r>
            <w:r>
              <w:rPr>
                <w:szCs w:val="24"/>
              </w:rPr>
              <w:t>如</w:t>
            </w:r>
            <w:r>
              <w:rPr>
                <w:rFonts w:hint="eastAsia"/>
                <w:szCs w:val="24"/>
              </w:rPr>
              <w:t>《</w:t>
            </w:r>
            <w:r>
              <w:rPr>
                <w:szCs w:val="24"/>
              </w:rPr>
              <w:t>主席的报告</w:t>
            </w:r>
            <w:r>
              <w:rPr>
                <w:rFonts w:hint="eastAsia"/>
                <w:szCs w:val="24"/>
              </w:rPr>
              <w:t>》（</w:t>
            </w:r>
            <w:hyperlink r:id="rId12" w:history="1">
              <w:r w:rsidRPr="00D90C8C">
                <w:rPr>
                  <w:rStyle w:val="Hyperlink"/>
                </w:rPr>
                <w:t>RPM-AMS17/41</w:t>
              </w:r>
            </w:hyperlink>
            <w:r>
              <w:rPr>
                <w:rFonts w:hint="eastAsia"/>
                <w:szCs w:val="24"/>
              </w:rPr>
              <w:t>号文件）中</w:t>
            </w:r>
            <w:r>
              <w:rPr>
                <w:szCs w:val="24"/>
              </w:rPr>
              <w:t>所体现的，即：</w:t>
            </w:r>
          </w:p>
          <w:p w:rsidR="00CC2205" w:rsidRPr="00D90C8C" w:rsidRDefault="001D2668" w:rsidP="001D2668">
            <w:pPr>
              <w:pStyle w:val="enumlev1"/>
              <w:rPr>
                <w:szCs w:val="24"/>
              </w:rPr>
            </w:pPr>
            <w:bookmarkStart w:id="5" w:name="lt_pId015"/>
            <w:r w:rsidRPr="001D2668">
              <w:rPr>
                <w:szCs w:val="24"/>
              </w:rPr>
              <w:t>–</w:t>
            </w:r>
            <w:r w:rsidRPr="00816592">
              <w:tab/>
            </w:r>
            <w:r w:rsidR="00CC2205">
              <w:rPr>
                <w:rFonts w:hint="eastAsia"/>
                <w:szCs w:val="24"/>
              </w:rPr>
              <w:t>《</w:t>
            </w:r>
            <w:r w:rsidR="00CC2205">
              <w:rPr>
                <w:rFonts w:hint="eastAsia"/>
                <w:szCs w:val="24"/>
              </w:rPr>
              <w:t>WTDC-17</w:t>
            </w:r>
            <w:r w:rsidR="00CC2205">
              <w:rPr>
                <w:szCs w:val="24"/>
              </w:rPr>
              <w:t>宣言</w:t>
            </w:r>
            <w:r w:rsidR="00CC2205">
              <w:rPr>
                <w:rFonts w:hint="eastAsia"/>
                <w:szCs w:val="24"/>
              </w:rPr>
              <w:t>》初步草案</w:t>
            </w:r>
            <w:r w:rsidR="00CC2205">
              <w:rPr>
                <w:szCs w:val="24"/>
              </w:rPr>
              <w:t>修订版，和</w:t>
            </w:r>
            <w:bookmarkEnd w:id="5"/>
          </w:p>
          <w:p w:rsidR="00CC2205" w:rsidRPr="00D90C8C" w:rsidRDefault="001D2668" w:rsidP="001D2668">
            <w:pPr>
              <w:pStyle w:val="enumlev1"/>
              <w:rPr>
                <w:szCs w:val="24"/>
              </w:rPr>
            </w:pPr>
            <w:bookmarkStart w:id="6" w:name="lt_pId016"/>
            <w:r w:rsidRPr="001D2668">
              <w:rPr>
                <w:szCs w:val="24"/>
              </w:rPr>
              <w:t>–</w:t>
            </w:r>
            <w:r w:rsidRPr="00816592">
              <w:tab/>
            </w:r>
            <w:r w:rsidR="00CC2205">
              <w:rPr>
                <w:rFonts w:hint="eastAsia"/>
                <w:szCs w:val="24"/>
              </w:rPr>
              <w:t>新的区域性</w:t>
            </w:r>
            <w:r w:rsidR="00CC2205">
              <w:rPr>
                <w:szCs w:val="24"/>
              </w:rPr>
              <w:t>举措</w:t>
            </w:r>
            <w:r w:rsidR="00CC2205">
              <w:rPr>
                <w:rFonts w:hint="eastAsia"/>
                <w:szCs w:val="24"/>
              </w:rPr>
              <w:t>草案</w:t>
            </w:r>
            <w:r w:rsidR="00CC2205">
              <w:rPr>
                <w:szCs w:val="24"/>
              </w:rPr>
              <w:t>。</w:t>
            </w:r>
            <w:bookmarkEnd w:id="6"/>
          </w:p>
          <w:p w:rsidR="00CC2205" w:rsidRPr="00D90C8C" w:rsidRDefault="00CC2205" w:rsidP="00CC2205">
            <w:pPr>
              <w:pStyle w:val="Headingb"/>
            </w:pPr>
            <w:r w:rsidRPr="00D90C8C">
              <w:rPr>
                <w:rFonts w:hint="eastAsia"/>
              </w:rPr>
              <w:t>需</w:t>
            </w:r>
            <w:r w:rsidRPr="00D90C8C">
              <w:t>采取的行动：</w:t>
            </w:r>
            <w:bookmarkStart w:id="7" w:name="_GoBack"/>
            <w:bookmarkEnd w:id="7"/>
          </w:p>
          <w:p w:rsidR="00CC2205" w:rsidRPr="00D90C8C" w:rsidRDefault="00CC2205" w:rsidP="00CC2205">
            <w:pPr>
              <w:ind w:firstLineChars="200" w:firstLine="480"/>
              <w:rPr>
                <w:szCs w:val="24"/>
              </w:rPr>
            </w:pPr>
            <w:r w:rsidRPr="00D90C8C">
              <w:rPr>
                <w:rFonts w:hint="eastAsia"/>
                <w:szCs w:val="24"/>
              </w:rPr>
              <w:t>请</w:t>
            </w:r>
            <w:r w:rsidRPr="00D90C8C">
              <w:rPr>
                <w:szCs w:val="24"/>
              </w:rPr>
              <w:t>TDAG</w:t>
            </w:r>
            <w:r>
              <w:rPr>
                <w:rFonts w:hint="eastAsia"/>
                <w:szCs w:val="24"/>
              </w:rPr>
              <w:t>将</w:t>
            </w:r>
            <w:r w:rsidRPr="00D90C8C">
              <w:rPr>
                <w:szCs w:val="24"/>
              </w:rPr>
              <w:t>本文件</w:t>
            </w:r>
            <w:r>
              <w:rPr>
                <w:rFonts w:hint="eastAsia"/>
                <w:szCs w:val="24"/>
              </w:rPr>
              <w:t>记录在案</w:t>
            </w:r>
            <w:r w:rsidRPr="00D90C8C">
              <w:rPr>
                <w:szCs w:val="24"/>
              </w:rPr>
              <w:t>。</w:t>
            </w:r>
          </w:p>
          <w:p w:rsidR="00CC2205" w:rsidRPr="00D90C8C" w:rsidRDefault="00CC2205" w:rsidP="00CC2205">
            <w:pPr>
              <w:pStyle w:val="Headingb"/>
            </w:pPr>
            <w:r w:rsidRPr="00D90C8C">
              <w:rPr>
                <w:rFonts w:hint="eastAsia"/>
              </w:rPr>
              <w:t>参考</w:t>
            </w:r>
            <w:r w:rsidRPr="00D90C8C">
              <w:t>文件：</w:t>
            </w:r>
          </w:p>
          <w:p w:rsidR="00054016" w:rsidRPr="005D6CE4" w:rsidRDefault="001D2668" w:rsidP="00CC2205">
            <w:hyperlink r:id="rId13" w:history="1">
              <w:bookmarkStart w:id="8" w:name="lt_pId020"/>
              <w:r w:rsidR="00CC2205" w:rsidRPr="00D90C8C">
                <w:rPr>
                  <w:rStyle w:val="Hyperlink"/>
                </w:rPr>
                <w:t>RPM-AMS17/41</w:t>
              </w:r>
              <w:bookmarkEnd w:id="8"/>
            </w:hyperlink>
          </w:p>
        </w:tc>
      </w:tr>
    </w:tbl>
    <w:p w:rsidR="00CC2205" w:rsidRDefault="00CC2205" w:rsidP="00480EE0">
      <w:bookmarkStart w:id="9" w:name="Proposal"/>
      <w:bookmarkEnd w:id="9"/>
    </w:p>
    <w:p w:rsidR="00F716B0" w:rsidRPr="00CC2205" w:rsidRDefault="00CC2205">
      <w:pPr>
        <w:pStyle w:val="Proposal"/>
        <w:rPr>
          <w:lang w:val="ru-RU"/>
        </w:rPr>
      </w:pPr>
      <w:r>
        <w:rPr>
          <w:b/>
        </w:rPr>
        <w:t>MOD</w:t>
      </w:r>
      <w:r w:rsidRPr="00CC2205">
        <w:rPr>
          <w:lang w:val="ru-RU"/>
        </w:rPr>
        <w:tab/>
      </w:r>
      <w:r>
        <w:t>RPM</w:t>
      </w:r>
      <w:r w:rsidRPr="00CC2205">
        <w:rPr>
          <w:lang w:val="ru-RU"/>
        </w:rPr>
        <w:t>-</w:t>
      </w:r>
      <w:r>
        <w:t>AMS</w:t>
      </w:r>
      <w:r w:rsidRPr="00CC2205">
        <w:rPr>
          <w:lang w:val="ru-RU"/>
        </w:rPr>
        <w:t>/41/1</w:t>
      </w:r>
    </w:p>
    <w:p w:rsidR="00CC2205" w:rsidRPr="003E4A7C" w:rsidRDefault="00CC2205" w:rsidP="00CC2205">
      <w:pPr>
        <w:tabs>
          <w:tab w:val="clear" w:pos="794"/>
          <w:tab w:val="clear" w:pos="1191"/>
          <w:tab w:val="clear" w:pos="1588"/>
          <w:tab w:val="clear" w:pos="1985"/>
          <w:tab w:val="left" w:pos="1134"/>
          <w:tab w:val="left" w:pos="1871"/>
          <w:tab w:val="left" w:pos="2268"/>
        </w:tabs>
        <w:spacing w:before="240" w:after="240"/>
        <w:jc w:val="center"/>
        <w:rPr>
          <w:b/>
          <w:sz w:val="28"/>
        </w:rPr>
      </w:pPr>
      <w:r w:rsidRPr="003E4A7C">
        <w:rPr>
          <w:rFonts w:hint="eastAsia"/>
          <w:b/>
          <w:sz w:val="28"/>
        </w:rPr>
        <w:t>《</w:t>
      </w:r>
      <w:r w:rsidRPr="003E4A7C">
        <w:rPr>
          <w:b/>
          <w:sz w:val="28"/>
        </w:rPr>
        <w:t>WTDC-17</w:t>
      </w:r>
      <w:r w:rsidRPr="003E4A7C">
        <w:rPr>
          <w:b/>
          <w:sz w:val="28"/>
        </w:rPr>
        <w:t>宣言</w:t>
      </w:r>
      <w:r w:rsidRPr="003E4A7C">
        <w:rPr>
          <w:rFonts w:hint="eastAsia"/>
          <w:b/>
          <w:sz w:val="28"/>
        </w:rPr>
        <w:t>》</w:t>
      </w:r>
      <w:r>
        <w:rPr>
          <w:rFonts w:hint="eastAsia"/>
          <w:b/>
          <w:sz w:val="28"/>
        </w:rPr>
        <w:t>初步</w:t>
      </w:r>
      <w:r w:rsidRPr="003E4A7C">
        <w:rPr>
          <w:b/>
          <w:sz w:val="28"/>
        </w:rPr>
        <w:t>草案</w:t>
      </w:r>
    </w:p>
    <w:p w:rsidR="00CC2205" w:rsidRPr="003E4A7C" w:rsidRDefault="00CC2205" w:rsidP="00CC2205">
      <w:pPr>
        <w:tabs>
          <w:tab w:val="clear" w:pos="794"/>
          <w:tab w:val="clear" w:pos="1191"/>
          <w:tab w:val="clear" w:pos="1588"/>
          <w:tab w:val="clear" w:pos="1985"/>
          <w:tab w:val="left" w:pos="1134"/>
          <w:tab w:val="left" w:pos="1871"/>
          <w:tab w:val="left" w:pos="2268"/>
        </w:tabs>
        <w:spacing w:before="240"/>
        <w:ind w:firstLineChars="200" w:firstLine="480"/>
      </w:pPr>
      <w:r w:rsidRPr="003E4A7C">
        <w:t>在</w:t>
      </w:r>
      <w:r w:rsidRPr="003E4A7C">
        <w:rPr>
          <w:rFonts w:hint="eastAsia"/>
        </w:rPr>
        <w:t>阿根廷布宜诺斯艾利斯</w:t>
      </w:r>
      <w:r w:rsidRPr="003E4A7C">
        <w:t>召开的主题为</w:t>
      </w:r>
      <w:r w:rsidRPr="003E4A7C">
        <w:rPr>
          <w:rFonts w:ascii="SimSun" w:hAnsi="SimSun"/>
        </w:rPr>
        <w:t>“</w:t>
      </w:r>
      <w:r>
        <w:rPr>
          <w:rFonts w:ascii="SimSun" w:hAnsi="SimSun" w:hint="eastAsia"/>
        </w:rPr>
        <w:t>信息</w:t>
      </w:r>
      <w:r>
        <w:rPr>
          <w:rFonts w:ascii="SimSun" w:hAnsi="SimSun"/>
        </w:rPr>
        <w:t>通信技术（</w:t>
      </w:r>
      <w:r w:rsidRPr="003E4A7C">
        <w:rPr>
          <w:rFonts w:hint="eastAsia"/>
        </w:rPr>
        <w:t>ICT</w:t>
      </w:r>
      <w:r>
        <w:rPr>
          <w:rFonts w:hint="eastAsia"/>
        </w:rPr>
        <w:t>）</w:t>
      </w:r>
      <w:r w:rsidRPr="003E4A7C">
        <w:rPr>
          <w:rFonts w:hint="eastAsia"/>
        </w:rPr>
        <w:t>促</w:t>
      </w:r>
      <w:r>
        <w:rPr>
          <w:rFonts w:hint="eastAsia"/>
        </w:rPr>
        <w:t>进</w:t>
      </w:r>
      <w:r>
        <w:t>实现</w:t>
      </w:r>
      <w:r w:rsidRPr="003E4A7C">
        <w:rPr>
          <w:rFonts w:hint="eastAsia"/>
        </w:rPr>
        <w:t>可持续发展目标</w:t>
      </w:r>
      <w:r w:rsidRPr="003E4A7C">
        <w:rPr>
          <w:rFonts w:ascii="SimSun" w:hAnsi="SimSun"/>
        </w:rPr>
        <w:t>”</w:t>
      </w:r>
      <w:r w:rsidRPr="003E4A7C">
        <w:rPr>
          <w:rFonts w:hint="eastAsia"/>
        </w:rPr>
        <w:t>（</w:t>
      </w:r>
      <w:r w:rsidRPr="003E4A7C">
        <w:t>IC</w:t>
      </w:r>
      <w:r w:rsidRPr="003E4A7C">
        <w:rPr>
          <w:szCs w:val="24"/>
        </w:rPr>
        <w:t>T</w:t>
      </w:r>
      <w:r w:rsidRPr="003E4A7C">
        <w:t>④</w:t>
      </w:r>
      <w:r w:rsidRPr="003E4A7C">
        <w:rPr>
          <w:szCs w:val="24"/>
        </w:rPr>
        <w:t>SDG</w:t>
      </w:r>
      <w:r w:rsidRPr="003E4A7C">
        <w:rPr>
          <w:rFonts w:hint="eastAsia"/>
        </w:rPr>
        <w:t>）</w:t>
      </w:r>
      <w:r w:rsidRPr="003E4A7C">
        <w:t>的世界电信发展大会（</w:t>
      </w:r>
      <w:r w:rsidRPr="003E4A7C">
        <w:t>2017</w:t>
      </w:r>
      <w:r w:rsidRPr="003E4A7C">
        <w:t>年，</w:t>
      </w:r>
      <w:r w:rsidRPr="003E4A7C">
        <w:rPr>
          <w:rFonts w:hint="eastAsia"/>
        </w:rPr>
        <w:t>布宜诺斯艾利斯</w:t>
      </w:r>
      <w:r w:rsidRPr="003E4A7C">
        <w:t>）</w:t>
      </w:r>
      <w:r w:rsidRPr="003E4A7C">
        <w:rPr>
          <w:rFonts w:hint="eastAsia"/>
        </w:rPr>
        <w:t>，</w:t>
      </w:r>
    </w:p>
    <w:p w:rsidR="00CC2205" w:rsidRPr="003E4A7C" w:rsidRDefault="00CC2205" w:rsidP="00CC2205">
      <w:pPr>
        <w:keepNext/>
        <w:keepLines/>
        <w:tabs>
          <w:tab w:val="clear" w:pos="794"/>
          <w:tab w:val="clear" w:pos="1191"/>
          <w:tab w:val="clear" w:pos="1588"/>
          <w:tab w:val="clear" w:pos="1985"/>
          <w:tab w:val="left" w:pos="1134"/>
          <w:tab w:val="left" w:pos="1871"/>
          <w:tab w:val="left" w:pos="2268"/>
        </w:tabs>
        <w:spacing w:before="160"/>
        <w:ind w:left="1134"/>
        <w:rPr>
          <w:rFonts w:ascii="STKaiti" w:eastAsia="STKaiti" w:hAnsi="STKaiti"/>
        </w:rPr>
      </w:pPr>
      <w:r w:rsidRPr="003E4A7C">
        <w:rPr>
          <w:rFonts w:ascii="STKaiti" w:eastAsia="STKaiti" w:hAnsi="STKaiti"/>
        </w:rPr>
        <w:t>认识到</w:t>
      </w:r>
    </w:p>
    <w:p w:rsidR="00CC2205" w:rsidRDefault="00CC2205" w:rsidP="00CC2205">
      <w:r>
        <w:rPr>
          <w:i/>
          <w:iCs/>
        </w:rPr>
        <w:t>a)</w:t>
      </w:r>
      <w:r>
        <w:tab/>
      </w:r>
      <w:r>
        <w:rPr>
          <w:rFonts w:hint="eastAsia"/>
        </w:rPr>
        <w:t>电信</w:t>
      </w:r>
      <w:r>
        <w:t>/</w:t>
      </w:r>
      <w:r>
        <w:rPr>
          <w:rFonts w:hint="eastAsia"/>
        </w:rPr>
        <w:t>信息通信技术（</w:t>
      </w:r>
      <w:r>
        <w:t>ICT</w:t>
      </w:r>
      <w:r>
        <w:rPr>
          <w:rFonts w:hint="eastAsia"/>
        </w:rPr>
        <w:t>）是推动社会</w:t>
      </w:r>
      <w:ins w:id="10" w:author="Zhang, Qi" w:date="2017-03-15T16:54:00Z">
        <w:r>
          <w:rPr>
            <w:rFonts w:hint="eastAsia"/>
          </w:rPr>
          <w:t>、环境、文化和</w:t>
        </w:r>
      </w:ins>
      <w:r>
        <w:rPr>
          <w:rFonts w:hint="eastAsia"/>
        </w:rPr>
        <w:t>经济发展的关键动力</w:t>
      </w:r>
      <w:del w:id="11" w:author="Zhang, Qi" w:date="2017-03-15T16:55:00Z">
        <w:r>
          <w:rPr>
            <w:rFonts w:hint="eastAsia"/>
          </w:rPr>
          <w:delText>；</w:delText>
        </w:r>
      </w:del>
      <w:ins w:id="12" w:author="Zhang, Qi" w:date="2017-03-15T16:55:00Z">
        <w:r>
          <w:rPr>
            <w:rFonts w:hint="eastAsia"/>
          </w:rPr>
          <w:t>，</w:t>
        </w:r>
      </w:ins>
      <w:r>
        <w:rPr>
          <w:rFonts w:hint="eastAsia"/>
        </w:rPr>
        <w:t>因而也是加速及时</w:t>
      </w:r>
      <w:del w:id="13" w:author="Zhang, Qi" w:date="2017-03-15T16:56:00Z">
        <w:r>
          <w:rPr>
            <w:rFonts w:hint="eastAsia"/>
          </w:rPr>
          <w:delText>实现</w:delText>
        </w:r>
      </w:del>
      <w:ins w:id="14" w:author="Zhang, Qi" w:date="2017-03-15T16:56:00Z">
        <w:r>
          <w:rPr>
            <w:rFonts w:hint="eastAsia"/>
          </w:rPr>
          <w:t>落实信息</w:t>
        </w:r>
      </w:ins>
      <w:ins w:id="15" w:author="Zhang, Qi" w:date="2017-03-15T16:57:00Z">
        <w:r>
          <w:rPr>
            <w:rFonts w:hint="eastAsia"/>
          </w:rPr>
          <w:t>社会世界</w:t>
        </w:r>
      </w:ins>
      <w:ins w:id="16" w:author="Yuan, Tianxiang" w:date="2017-03-24T14:56:00Z">
        <w:r>
          <w:rPr>
            <w:rFonts w:hint="eastAsia"/>
          </w:rPr>
          <w:t>高峰会议</w:t>
        </w:r>
      </w:ins>
      <w:ins w:id="17" w:author="Zhang, Qi" w:date="2017-03-15T16:57:00Z">
        <w:r>
          <w:rPr>
            <w:rFonts w:hint="eastAsia"/>
          </w:rPr>
          <w:t>（</w:t>
        </w:r>
        <w:r>
          <w:t>WSIS</w:t>
        </w:r>
        <w:r>
          <w:rPr>
            <w:rFonts w:hint="eastAsia"/>
          </w:rPr>
          <w:t>）</w:t>
        </w:r>
      </w:ins>
      <w:ins w:id="18" w:author="Yuan, Tianxiang" w:date="2017-03-24T14:56:00Z">
        <w:r>
          <w:rPr>
            <w:rFonts w:hint="eastAsia"/>
          </w:rPr>
          <w:t>各</w:t>
        </w:r>
      </w:ins>
      <w:ins w:id="19" w:author="Zhang, Qi" w:date="2017-03-15T16:59:00Z">
        <w:r>
          <w:rPr>
            <w:rFonts w:hint="eastAsia"/>
          </w:rPr>
          <w:t>行动方面和</w:t>
        </w:r>
      </w:ins>
      <w:ins w:id="20" w:author="Zhang, Qi" w:date="2017-03-15T17:00:00Z">
        <w:r>
          <w:rPr>
            <w:rFonts w:hint="eastAsia"/>
          </w:rPr>
          <w:t>协助实现</w:t>
        </w:r>
      </w:ins>
      <w:r>
        <w:rPr>
          <w:rFonts w:hint="eastAsia"/>
        </w:rPr>
        <w:t>《改变我们的世界：</w:t>
      </w:r>
      <w:r>
        <w:t>2030</w:t>
      </w:r>
      <w:r>
        <w:rPr>
          <w:rFonts w:hint="eastAsia"/>
        </w:rPr>
        <w:t>年可持续发展议程》中所规定的可持续发展目标和具体目标的关键动力；</w:t>
      </w:r>
    </w:p>
    <w:p w:rsidR="00CC2205" w:rsidRDefault="00CC2205" w:rsidP="00CC2205">
      <w:pPr>
        <w:rPr>
          <w:ins w:id="21" w:author="Zheng, Bingyue" w:date="2017-03-13T15:56:00Z"/>
        </w:rPr>
      </w:pPr>
      <w:ins w:id="22" w:author="Zheng, Bingyue" w:date="2017-03-13T15:56:00Z">
        <w:r>
          <w:rPr>
            <w:i/>
            <w:iCs/>
            <w:szCs w:val="24"/>
          </w:rPr>
          <w:t>b)</w:t>
        </w:r>
        <w:r>
          <w:rPr>
            <w:szCs w:val="24"/>
          </w:rPr>
          <w:tab/>
        </w:r>
      </w:ins>
      <w:ins w:id="23" w:author="Zhang, Qi" w:date="2017-03-15T17:09:00Z">
        <w:r>
          <w:rPr>
            <w:rFonts w:hint="eastAsia"/>
            <w:szCs w:val="24"/>
          </w:rPr>
          <w:t>为支持全球</w:t>
        </w:r>
      </w:ins>
      <w:ins w:id="24" w:author="Zhang, Qi" w:date="2017-03-15T17:10:00Z">
        <w:r>
          <w:rPr>
            <w:rFonts w:hint="eastAsia"/>
            <w:szCs w:val="24"/>
          </w:rPr>
          <w:t>发展，</w:t>
        </w:r>
        <w:r>
          <w:rPr>
            <w:szCs w:val="24"/>
          </w:rPr>
          <w:t>ITU-D</w:t>
        </w:r>
        <w:r>
          <w:rPr>
            <w:rFonts w:hint="eastAsia"/>
            <w:szCs w:val="24"/>
          </w:rPr>
          <w:t>应通过</w:t>
        </w:r>
      </w:ins>
      <w:ins w:id="25" w:author="Zhang, Qi" w:date="2017-03-15T17:12:00Z">
        <w:r>
          <w:rPr>
            <w:rFonts w:hint="eastAsia"/>
            <w:szCs w:val="24"/>
          </w:rPr>
          <w:t>区域</w:t>
        </w:r>
      </w:ins>
      <w:ins w:id="26" w:author="Yuan, Tianxiang" w:date="2017-03-24T14:56:00Z">
        <w:r>
          <w:rPr>
            <w:rFonts w:hint="eastAsia"/>
            <w:szCs w:val="24"/>
          </w:rPr>
          <w:t>性</w:t>
        </w:r>
      </w:ins>
      <w:ins w:id="27" w:author="Zhang, Qi" w:date="2017-03-15T17:12:00Z">
        <w:r>
          <w:rPr>
            <w:rFonts w:hint="eastAsia"/>
            <w:szCs w:val="24"/>
          </w:rPr>
          <w:t>举措</w:t>
        </w:r>
      </w:ins>
      <w:ins w:id="28" w:author="Zhang, Qi" w:date="2017-03-15T17:13:00Z">
        <w:r>
          <w:rPr>
            <w:rFonts w:hint="eastAsia"/>
            <w:szCs w:val="24"/>
          </w:rPr>
          <w:t>和行动计划以及</w:t>
        </w:r>
      </w:ins>
      <w:ins w:id="29" w:author="Yuan, Tianxiang" w:date="2017-03-24T14:56:00Z">
        <w:r>
          <w:rPr>
            <w:rFonts w:hint="eastAsia"/>
            <w:szCs w:val="24"/>
          </w:rPr>
          <w:t>通过</w:t>
        </w:r>
      </w:ins>
      <w:ins w:id="30" w:author="Zhang, Qi" w:date="2017-03-15T17:13:00Z">
        <w:r>
          <w:rPr>
            <w:rFonts w:hint="eastAsia"/>
            <w:szCs w:val="24"/>
          </w:rPr>
          <w:t>为国际电联战略规划提</w:t>
        </w:r>
      </w:ins>
      <w:ins w:id="31" w:author="Yuan, Tianxiang" w:date="2017-03-24T14:57:00Z">
        <w:r>
          <w:rPr>
            <w:rFonts w:hint="eastAsia"/>
            <w:szCs w:val="24"/>
          </w:rPr>
          <w:t>供输入内容</w:t>
        </w:r>
      </w:ins>
      <w:ins w:id="32" w:author="Zhang, Qi" w:date="2017-03-15T17:13:00Z">
        <w:r>
          <w:rPr>
            <w:rFonts w:hint="eastAsia"/>
            <w:szCs w:val="24"/>
          </w:rPr>
          <w:t>来调整和加强</w:t>
        </w:r>
        <w:r>
          <w:rPr>
            <w:szCs w:val="24"/>
          </w:rPr>
          <w:t>WSIS</w:t>
        </w:r>
      </w:ins>
      <w:ins w:id="33" w:author="Yuan, Tianxiang" w:date="2017-03-24T14:59:00Z">
        <w:r>
          <w:rPr>
            <w:rFonts w:hint="eastAsia"/>
            <w:szCs w:val="24"/>
          </w:rPr>
          <w:t>各</w:t>
        </w:r>
      </w:ins>
      <w:ins w:id="34" w:author="Zhang, Qi" w:date="2017-03-15T17:13:00Z">
        <w:r>
          <w:rPr>
            <w:rFonts w:hint="eastAsia"/>
            <w:szCs w:val="24"/>
          </w:rPr>
          <w:t>行动方面与可持续发展目标和具体目标之间的</w:t>
        </w:r>
      </w:ins>
      <w:ins w:id="35" w:author="Zhang, Qi" w:date="2017-03-15T17:14:00Z">
        <w:r>
          <w:rPr>
            <w:rFonts w:hint="eastAsia"/>
            <w:szCs w:val="24"/>
          </w:rPr>
          <w:t>现有联系；</w:t>
        </w:r>
      </w:ins>
    </w:p>
    <w:p w:rsidR="00CC2205" w:rsidRDefault="00CC2205" w:rsidP="00CC2205">
      <w:pPr>
        <w:rPr>
          <w:ins w:id="36" w:author="Zheng, Bingyue" w:date="2017-03-13T15:56:00Z"/>
        </w:rPr>
      </w:pPr>
      <w:ins w:id="37" w:author="Zheng, Bingyue" w:date="2017-03-13T15:56:00Z">
        <w:r>
          <w:rPr>
            <w:i/>
            <w:iCs/>
          </w:rPr>
          <w:lastRenderedPageBreak/>
          <w:t>c)</w:t>
        </w:r>
        <w:r>
          <w:tab/>
        </w:r>
      </w:ins>
      <w:ins w:id="38" w:author="Zhang, Qi" w:date="2017-03-15T17:20:00Z">
        <w:r>
          <w:rPr>
            <w:rFonts w:hint="eastAsia"/>
          </w:rPr>
          <w:t>伴随着</w:t>
        </w:r>
      </w:ins>
      <w:ins w:id="39" w:author="Zhang, Qi" w:date="2017-03-15T17:17:00Z">
        <w:r>
          <w:rPr>
            <w:rFonts w:hint="eastAsia"/>
          </w:rPr>
          <w:t>电信</w:t>
        </w:r>
        <w:r>
          <w:t>/</w:t>
        </w:r>
      </w:ins>
      <w:ins w:id="40" w:author="Zhang, Qi" w:date="2017-03-15T17:18:00Z">
        <w:r>
          <w:rPr>
            <w:rFonts w:hint="eastAsia"/>
          </w:rPr>
          <w:t>信息通信技术带来的技术变革和新的创新机遇</w:t>
        </w:r>
      </w:ins>
      <w:ins w:id="41" w:author="Zhang, Qi" w:date="2017-03-15T17:20:00Z">
        <w:r>
          <w:rPr>
            <w:rFonts w:hint="eastAsia"/>
          </w:rPr>
          <w:t>，</w:t>
        </w:r>
      </w:ins>
      <w:ins w:id="42" w:author="Zhang, Qi" w:date="2017-03-15T17:18:00Z">
        <w:r>
          <w:rPr>
            <w:rFonts w:hint="eastAsia"/>
          </w:rPr>
          <w:t>应</w:t>
        </w:r>
      </w:ins>
      <w:ins w:id="43" w:author="Zhang, Qi" w:date="2017-03-15T17:21:00Z">
        <w:r>
          <w:rPr>
            <w:rFonts w:hint="eastAsia"/>
          </w:rPr>
          <w:t>做出</w:t>
        </w:r>
      </w:ins>
      <w:ins w:id="44" w:author="Zhang, Qi" w:date="2017-03-15T17:18:00Z">
        <w:r>
          <w:rPr>
            <w:rFonts w:hint="eastAsia"/>
          </w:rPr>
          <w:t>旨在消除</w:t>
        </w:r>
      </w:ins>
      <w:ins w:id="45" w:author="Zhang, Qi" w:date="2017-03-15T17:19:00Z">
        <w:r>
          <w:rPr>
            <w:rFonts w:hint="eastAsia"/>
          </w:rPr>
          <w:t>贫困和不平等</w:t>
        </w:r>
      </w:ins>
      <w:ins w:id="46" w:author="Yuan, Tianxiang" w:date="2017-03-24T14:59:00Z">
        <w:r>
          <w:rPr>
            <w:rFonts w:hint="eastAsia"/>
          </w:rPr>
          <w:t>和有利于</w:t>
        </w:r>
      </w:ins>
      <w:ins w:id="47" w:author="Zhang, Qi" w:date="2017-03-15T17:19:00Z">
        <w:r>
          <w:rPr>
            <w:rFonts w:hint="eastAsia"/>
          </w:rPr>
          <w:t>保护我们的地球</w:t>
        </w:r>
      </w:ins>
      <w:ins w:id="48" w:author="Zhang, Qi" w:date="2017-03-15T17:21:00Z">
        <w:r>
          <w:rPr>
            <w:rFonts w:hint="eastAsia"/>
          </w:rPr>
          <w:t>的决策</w:t>
        </w:r>
      </w:ins>
      <w:ins w:id="49" w:author="Yuan, Tianxiang" w:date="2017-03-24T15:00:00Z">
        <w:r>
          <w:rPr>
            <w:rFonts w:hint="eastAsia"/>
          </w:rPr>
          <w:t>并采取相关</w:t>
        </w:r>
      </w:ins>
      <w:ins w:id="50" w:author="Zhang, Qi" w:date="2017-03-15T17:21:00Z">
        <w:r>
          <w:rPr>
            <w:rFonts w:hint="eastAsia"/>
          </w:rPr>
          <w:t>措施，</w:t>
        </w:r>
      </w:ins>
      <w:ins w:id="51" w:author="Zhang, Qi" w:date="2017-03-15T17:22:00Z">
        <w:r>
          <w:rPr>
            <w:rFonts w:hint="eastAsia"/>
          </w:rPr>
          <w:t>这些</w:t>
        </w:r>
      </w:ins>
      <w:ins w:id="52" w:author="Yuan, Tianxiang" w:date="2017-03-24T15:00:00Z">
        <w:r>
          <w:rPr>
            <w:rFonts w:hint="eastAsia"/>
          </w:rPr>
          <w:t>领域</w:t>
        </w:r>
      </w:ins>
      <w:ins w:id="53" w:author="Zhang, Qi" w:date="2017-03-15T17:22:00Z">
        <w:r>
          <w:rPr>
            <w:rFonts w:hint="eastAsia"/>
          </w:rPr>
          <w:t>对</w:t>
        </w:r>
      </w:ins>
      <w:ins w:id="54" w:author="Yuan, Tianxiang" w:date="2017-03-24T15:00:00Z">
        <w:r>
          <w:rPr>
            <w:rFonts w:hint="eastAsia"/>
          </w:rPr>
          <w:t>于</w:t>
        </w:r>
      </w:ins>
      <w:ins w:id="55" w:author="Zhang, Qi" w:date="2017-03-15T17:22:00Z">
        <w:r>
          <w:rPr>
            <w:rFonts w:hint="eastAsia"/>
          </w:rPr>
          <w:t>人类的发展进步至关重要；</w:t>
        </w:r>
      </w:ins>
      <w:ins w:id="56" w:author="Zheng, Bingyue" w:date="2017-03-13T15:56:00Z">
        <w:r>
          <w:rPr>
            <w:rFonts w:hint="eastAsia"/>
          </w:rPr>
          <w:t xml:space="preserve"> </w:t>
        </w:r>
      </w:ins>
    </w:p>
    <w:p w:rsidR="00CC2205" w:rsidRDefault="00CC2205" w:rsidP="00CC2205">
      <w:del w:id="57" w:author="Zheng, Bingyue" w:date="2017-03-13T15:56:00Z">
        <w:r>
          <w:rPr>
            <w:i/>
            <w:iCs/>
          </w:rPr>
          <w:delText>b</w:delText>
        </w:r>
      </w:del>
      <w:ins w:id="58" w:author="Zheng, Bingyue" w:date="2017-03-13T15:56:00Z">
        <w:r>
          <w:rPr>
            <w:i/>
            <w:iCs/>
          </w:rPr>
          <w:t>d</w:t>
        </w:r>
      </w:ins>
      <w:r>
        <w:rPr>
          <w:i/>
          <w:iCs/>
        </w:rPr>
        <w:t>)</w:t>
      </w:r>
      <w:r>
        <w:tab/>
      </w:r>
      <w:ins w:id="59" w:author="Zhang, Qi" w:date="2017-03-15T17:23:00Z">
        <w:r>
          <w:rPr>
            <w:rFonts w:hint="eastAsia"/>
          </w:rPr>
          <w:t>电信</w:t>
        </w:r>
        <w:r>
          <w:t>/</w:t>
        </w:r>
      </w:ins>
      <w:r>
        <w:t>ICT</w:t>
      </w:r>
      <w:r>
        <w:rPr>
          <w:rFonts w:hint="eastAsia"/>
        </w:rPr>
        <w:t>在诸如卫生、教育、农业、治理、金融、商业、</w:t>
      </w:r>
      <w:ins w:id="60" w:author="Zhang, Qi" w:date="2017-03-15T17:23:00Z">
        <w:r>
          <w:rPr>
            <w:rFonts w:hint="eastAsia"/>
          </w:rPr>
          <w:t>消除贫困、</w:t>
        </w:r>
      </w:ins>
      <w:r>
        <w:rPr>
          <w:rFonts w:hint="eastAsia"/>
        </w:rPr>
        <w:t>降低和管理灾害风险、缓解并适应气候变化等各个领域亦发挥着至关重要的作用</w:t>
      </w:r>
      <w:del w:id="61" w:author="Zhang, Qi" w:date="2017-03-15T17:24:00Z">
        <w:r>
          <w:rPr>
            <w:rFonts w:hint="eastAsia"/>
          </w:rPr>
          <w:delText>，尤其对于</w:delText>
        </w:r>
        <w:r>
          <w:rPr>
            <w:rFonts w:cs="Microsoft YaHei" w:hint="eastAsia"/>
            <w:color w:val="222222"/>
            <w:szCs w:val="24"/>
          </w:rPr>
          <w:delText>最不发达国家（</w:delText>
        </w:r>
        <w:r>
          <w:rPr>
            <w:rFonts w:cstheme="minorHAnsi"/>
            <w:color w:val="222222"/>
            <w:szCs w:val="24"/>
          </w:rPr>
          <w:delText>LDC</w:delText>
        </w:r>
        <w:r>
          <w:rPr>
            <w:rFonts w:cs="Microsoft YaHei" w:hint="eastAsia"/>
            <w:color w:val="222222"/>
            <w:szCs w:val="24"/>
          </w:rPr>
          <w:delText>）、小岛屿发展中国家（</w:delText>
        </w:r>
        <w:r>
          <w:rPr>
            <w:rFonts w:cstheme="minorHAnsi"/>
            <w:color w:val="222222"/>
            <w:szCs w:val="24"/>
          </w:rPr>
          <w:delText>SIDS</w:delText>
        </w:r>
        <w:r>
          <w:rPr>
            <w:rFonts w:cs="Microsoft YaHei" w:hint="eastAsia"/>
            <w:color w:val="222222"/>
            <w:szCs w:val="24"/>
          </w:rPr>
          <w:delText>）、内陆发展中国家（</w:delText>
        </w:r>
        <w:r>
          <w:rPr>
            <w:rFonts w:cstheme="minorHAnsi"/>
            <w:color w:val="222222"/>
            <w:szCs w:val="24"/>
          </w:rPr>
          <w:delText>LLDC</w:delText>
        </w:r>
        <w:r>
          <w:rPr>
            <w:rFonts w:cs="Microsoft YaHei" w:hint="eastAsia"/>
            <w:color w:val="222222"/>
            <w:szCs w:val="24"/>
          </w:rPr>
          <w:delText>）</w:delText>
        </w:r>
        <w:r>
          <w:rPr>
            <w:rFonts w:cstheme="minorHAnsi" w:hint="eastAsia"/>
            <w:color w:val="222222"/>
            <w:szCs w:val="24"/>
          </w:rPr>
          <w:delText>和经济转型国家而言</w:delText>
        </w:r>
      </w:del>
      <w:r>
        <w:rPr>
          <w:rFonts w:hint="eastAsia"/>
        </w:rPr>
        <w:t>；</w:t>
      </w:r>
    </w:p>
    <w:p w:rsidR="00CC2205" w:rsidRDefault="00CC2205" w:rsidP="00CC2205">
      <w:del w:id="62" w:author="Zheng, Bingyue" w:date="2017-03-13T15:56:00Z">
        <w:r>
          <w:rPr>
            <w:i/>
            <w:iCs/>
          </w:rPr>
          <w:delText>c</w:delText>
        </w:r>
      </w:del>
      <w:ins w:id="63" w:author="Zheng, Bingyue" w:date="2017-03-13T15:56:00Z">
        <w:r>
          <w:rPr>
            <w:i/>
            <w:iCs/>
          </w:rPr>
          <w:t>e</w:t>
        </w:r>
      </w:ins>
      <w:r>
        <w:rPr>
          <w:i/>
          <w:iCs/>
        </w:rPr>
        <w:t>)</w:t>
      </w:r>
      <w:r>
        <w:tab/>
      </w:r>
      <w:r>
        <w:rPr>
          <w:rFonts w:cstheme="minorHAnsi" w:hint="eastAsia"/>
        </w:rPr>
        <w:t>现代化、安全且</w:t>
      </w:r>
      <w:r>
        <w:rPr>
          <w:rFonts w:cstheme="minorHAnsi" w:hint="eastAsia"/>
          <w:color w:val="222222"/>
          <w:szCs w:val="24"/>
        </w:rPr>
        <w:t>价格可承受的电信</w:t>
      </w:r>
      <w:r>
        <w:t>/ICT</w:t>
      </w:r>
      <w:r>
        <w:rPr>
          <w:rFonts w:hint="eastAsia"/>
        </w:rPr>
        <w:t>基础设施的</w:t>
      </w:r>
      <w:ins w:id="64" w:author="Yuan, Tianxiang" w:date="2017-03-24T15:03:00Z">
        <w:r>
          <w:rPr>
            <w:rFonts w:cstheme="minorHAnsi" w:hint="eastAsia"/>
          </w:rPr>
          <w:t>接入</w:t>
        </w:r>
      </w:ins>
      <w:r>
        <w:rPr>
          <w:rFonts w:cstheme="minorHAnsi" w:hint="eastAsia"/>
        </w:rPr>
        <w:t>和</w:t>
      </w:r>
      <w:r>
        <w:rPr>
          <w:rFonts w:hint="eastAsia"/>
        </w:rPr>
        <w:t>相关应用及服务的</w:t>
      </w:r>
      <w:ins w:id="65" w:author="Yuan, Tianxiang" w:date="2017-03-24T15:02:00Z">
        <w:r>
          <w:rPr>
            <w:rFonts w:hint="eastAsia"/>
          </w:rPr>
          <w:t>获取</w:t>
        </w:r>
      </w:ins>
      <w:r>
        <w:rPr>
          <w:rFonts w:hint="eastAsia"/>
        </w:rPr>
        <w:t>为</w:t>
      </w:r>
      <w:ins w:id="66" w:author="Zhang, Qi" w:date="2017-03-16T08:58:00Z">
        <w:r>
          <w:rPr>
            <w:rFonts w:hint="eastAsia"/>
          </w:rPr>
          <w:t>提高生产力和效率、</w:t>
        </w:r>
      </w:ins>
      <w:r>
        <w:rPr>
          <w:rFonts w:hint="eastAsia"/>
        </w:rPr>
        <w:t>改善</w:t>
      </w:r>
      <w:r>
        <w:rPr>
          <w:rFonts w:cs="Microsoft YaHei" w:hint="eastAsia"/>
        </w:rPr>
        <w:t>人民生活水平以及确保实现全世界的可持续发展提供了机遇</w:t>
      </w:r>
      <w:ins w:id="67" w:author="Zhang, Qi" w:date="2017-03-16T09:00:00Z">
        <w:r>
          <w:rPr>
            <w:rFonts w:cs="Microsoft YaHei" w:hint="eastAsia"/>
          </w:rPr>
          <w:t>，尤其</w:t>
        </w:r>
      </w:ins>
      <w:ins w:id="68" w:author="Yuan, Tianxiang" w:date="2017-03-24T15:24:00Z">
        <w:r>
          <w:rPr>
            <w:rFonts w:cs="Microsoft YaHei" w:hint="eastAsia"/>
          </w:rPr>
          <w:t>在</w:t>
        </w:r>
      </w:ins>
      <w:ins w:id="69" w:author="Zhang, Qi" w:date="2017-03-16T09:00:00Z">
        <w:r>
          <w:rPr>
            <w:rFonts w:cs="Microsoft YaHei" w:hint="eastAsia"/>
          </w:rPr>
          <w:t>最不发达国家（</w:t>
        </w:r>
        <w:r>
          <w:rPr>
            <w:rFonts w:cs="Microsoft YaHei"/>
          </w:rPr>
          <w:t>LDC</w:t>
        </w:r>
        <w:r>
          <w:rPr>
            <w:rFonts w:cs="Microsoft YaHei" w:hint="eastAsia"/>
          </w:rPr>
          <w:t>）、小岛屿发展中国家（</w:t>
        </w:r>
        <w:r>
          <w:rPr>
            <w:rFonts w:cs="Microsoft YaHei"/>
          </w:rPr>
          <w:t>SIDS</w:t>
        </w:r>
        <w:r>
          <w:rPr>
            <w:rFonts w:cs="Microsoft YaHei" w:hint="eastAsia"/>
          </w:rPr>
          <w:t>）、内陆发展中国家（</w:t>
        </w:r>
        <w:r>
          <w:rPr>
            <w:rFonts w:cs="Microsoft YaHei"/>
          </w:rPr>
          <w:t>LLDC</w:t>
        </w:r>
        <w:r>
          <w:rPr>
            <w:rFonts w:cs="Microsoft YaHei" w:hint="eastAsia"/>
          </w:rPr>
          <w:t>）和经济转型国家</w:t>
        </w:r>
      </w:ins>
      <w:r>
        <w:rPr>
          <w:rFonts w:cs="Microsoft YaHei" w:hint="eastAsia"/>
        </w:rPr>
        <w:t>；</w:t>
      </w:r>
    </w:p>
    <w:p w:rsidR="00CC2205" w:rsidRDefault="00CC2205" w:rsidP="00CC2205">
      <w:del w:id="70" w:author="Zheng, Bingyue" w:date="2017-03-13T15:56:00Z">
        <w:r>
          <w:rPr>
            <w:i/>
            <w:iCs/>
          </w:rPr>
          <w:delText>d</w:delText>
        </w:r>
      </w:del>
      <w:ins w:id="71" w:author="Zheng, Bingyue" w:date="2017-03-13T15:56:00Z">
        <w:r>
          <w:rPr>
            <w:i/>
            <w:iCs/>
          </w:rPr>
          <w:t>f</w:t>
        </w:r>
      </w:ins>
      <w:r>
        <w:rPr>
          <w:i/>
          <w:iCs/>
        </w:rPr>
        <w:t>)</w:t>
      </w:r>
      <w:r>
        <w:tab/>
      </w:r>
      <w:r>
        <w:rPr>
          <w:rFonts w:hint="eastAsia"/>
        </w:rPr>
        <w:t>通过落实相关计划、政策和决定开展的</w:t>
      </w:r>
      <w:ins w:id="72" w:author="Zhang, Qi" w:date="2017-03-16T09:03:00Z">
        <w:r>
          <w:rPr>
            <w:rFonts w:hint="eastAsia"/>
          </w:rPr>
          <w:t>有关</w:t>
        </w:r>
      </w:ins>
      <w:r>
        <w:rPr>
          <w:rFonts w:hint="eastAsia"/>
        </w:rPr>
        <w:t>电信</w:t>
      </w:r>
      <w:r>
        <w:rPr>
          <w:lang w:val="fr-CH"/>
        </w:rPr>
        <w:t>/ICT</w:t>
      </w:r>
      <w:r>
        <w:rPr>
          <w:rFonts w:hint="eastAsia"/>
        </w:rPr>
        <w:t>设备和系统的一致性和互操作性</w:t>
      </w:r>
      <w:ins w:id="73" w:author="Zhang, Qi" w:date="2017-03-16T09:03:00Z">
        <w:r>
          <w:rPr>
            <w:rFonts w:hint="eastAsia"/>
          </w:rPr>
          <w:t>的广泛试点项目</w:t>
        </w:r>
      </w:ins>
      <w:r>
        <w:rPr>
          <w:rFonts w:hint="eastAsia"/>
        </w:rPr>
        <w:t>能够增加市场机遇</w:t>
      </w:r>
      <w:r>
        <w:rPr>
          <w:rFonts w:hint="eastAsia"/>
          <w:lang w:val="fr-CH"/>
        </w:rPr>
        <w:t>，</w:t>
      </w:r>
      <w:r>
        <w:rPr>
          <w:rFonts w:hint="eastAsia"/>
        </w:rPr>
        <w:t>提高</w:t>
      </w:r>
      <w:ins w:id="74" w:author="Zhang, Qi" w:date="2017-03-16T09:04:00Z">
        <w:r>
          <w:rPr>
            <w:rFonts w:hint="eastAsia"/>
          </w:rPr>
          <w:t>竞争力和</w:t>
        </w:r>
      </w:ins>
      <w:r>
        <w:rPr>
          <w:rFonts w:hint="eastAsia"/>
        </w:rPr>
        <w:t>可靠性</w:t>
      </w:r>
      <w:r>
        <w:rPr>
          <w:rFonts w:hint="eastAsia"/>
          <w:lang w:val="fr-CH"/>
        </w:rPr>
        <w:t>，同时</w:t>
      </w:r>
      <w:r>
        <w:rPr>
          <w:rFonts w:hint="eastAsia"/>
        </w:rPr>
        <w:t>促进全球一体化和贸易</w:t>
      </w:r>
      <w:r>
        <w:rPr>
          <w:rFonts w:hint="eastAsia"/>
          <w:lang w:val="fr-CH"/>
        </w:rPr>
        <w:t>；</w:t>
      </w:r>
    </w:p>
    <w:p w:rsidR="00CC2205" w:rsidRDefault="00CC2205" w:rsidP="00CC2205">
      <w:del w:id="75" w:author="Zheng, Bingyue" w:date="2017-03-13T15:57:00Z">
        <w:r>
          <w:rPr>
            <w:i/>
            <w:iCs/>
          </w:rPr>
          <w:delText>e</w:delText>
        </w:r>
      </w:del>
      <w:ins w:id="76" w:author="Zheng, Bingyue" w:date="2017-03-13T15:57:00Z">
        <w:r>
          <w:rPr>
            <w:i/>
            <w:iCs/>
          </w:rPr>
          <w:t>g</w:t>
        </w:r>
      </w:ins>
      <w:r>
        <w:rPr>
          <w:i/>
          <w:iCs/>
        </w:rPr>
        <w:t>)</w:t>
      </w:r>
      <w:r>
        <w:rPr>
          <w:rFonts w:cstheme="minorHAnsi"/>
        </w:rPr>
        <w:tab/>
      </w:r>
      <w:r>
        <w:rPr>
          <w:rFonts w:hint="eastAsia"/>
        </w:rPr>
        <w:t>电信</w:t>
      </w:r>
      <w:r>
        <w:t>/ICT</w:t>
      </w:r>
      <w:r>
        <w:rPr>
          <w:rFonts w:hint="eastAsia"/>
        </w:rPr>
        <w:t>应用</w:t>
      </w:r>
      <w:del w:id="77" w:author="Zhang, Qi" w:date="2017-03-16T09:04:00Z">
        <w:r>
          <w:rPr>
            <w:rFonts w:hint="eastAsia"/>
          </w:rPr>
          <w:delText>可以改变</w:delText>
        </w:r>
      </w:del>
      <w:ins w:id="78" w:author="Zhang, Qi" w:date="2017-03-16T09:05:00Z">
        <w:r>
          <w:rPr>
            <w:rFonts w:hint="eastAsia"/>
          </w:rPr>
          <w:t>能够向</w:t>
        </w:r>
      </w:ins>
      <w:r>
        <w:rPr>
          <w:rFonts w:hint="eastAsia"/>
        </w:rPr>
        <w:t>个人、社区乃至整个社会</w:t>
      </w:r>
      <w:ins w:id="79" w:author="Zhang, Qi" w:date="2017-03-16T09:05:00Z">
        <w:r>
          <w:rPr>
            <w:rFonts w:hint="eastAsia"/>
          </w:rPr>
          <w:t>提供创新</w:t>
        </w:r>
      </w:ins>
      <w:ins w:id="80" w:author="Yuan, Tianxiang" w:date="2017-03-24T15:26:00Z">
        <w:r>
          <w:rPr>
            <w:rFonts w:hint="eastAsia"/>
          </w:rPr>
          <w:t>型的</w:t>
        </w:r>
      </w:ins>
      <w:ins w:id="81" w:author="Zhang, Qi" w:date="2017-03-16T09:05:00Z">
        <w:r>
          <w:rPr>
            <w:rFonts w:hint="eastAsia"/>
          </w:rPr>
          <w:t>有益服务</w:t>
        </w:r>
      </w:ins>
      <w:del w:id="82" w:author="Zhang, Qi" w:date="2017-03-16T09:05:00Z">
        <w:r>
          <w:rPr>
            <w:rFonts w:hint="eastAsia"/>
          </w:rPr>
          <w:delText>的生活方式</w:delText>
        </w:r>
      </w:del>
      <w:r>
        <w:rPr>
          <w:rFonts w:hint="eastAsia"/>
        </w:rPr>
        <w:t>，但</w:t>
      </w:r>
      <w:del w:id="83" w:author="Zhang, Qi" w:date="2017-03-16T09:06:00Z">
        <w:r>
          <w:rPr>
            <w:rFonts w:hint="eastAsia"/>
          </w:rPr>
          <w:delText>也会增加</w:delText>
        </w:r>
      </w:del>
      <w:ins w:id="84" w:author="Zhang, Qi" w:date="2017-03-16T09:06:00Z">
        <w:r>
          <w:rPr>
            <w:rFonts w:hint="eastAsia"/>
          </w:rPr>
          <w:t>在</w:t>
        </w:r>
      </w:ins>
      <w:r>
        <w:rPr>
          <w:rFonts w:hint="eastAsia"/>
        </w:rPr>
        <w:t>树立</w:t>
      </w:r>
      <w:del w:id="85" w:author="Zhang, Qi" w:date="2017-03-16T09:07:00Z">
        <w:r>
          <w:rPr>
            <w:rFonts w:hint="eastAsia"/>
          </w:rPr>
          <w:delText>使用</w:delText>
        </w:r>
      </w:del>
      <w:ins w:id="86" w:author="Zhang, Qi" w:date="2017-03-16T09:07:00Z">
        <w:r>
          <w:rPr>
            <w:rFonts w:hint="eastAsia"/>
          </w:rPr>
          <w:t>对</w:t>
        </w:r>
      </w:ins>
      <w:r>
        <w:rPr>
          <w:rFonts w:hint="eastAsia"/>
        </w:rPr>
        <w:t>电信</w:t>
      </w:r>
      <w:r>
        <w:t>/ICT</w:t>
      </w:r>
      <w:ins w:id="87" w:author="Zhang, Qi" w:date="2017-03-16T09:06:00Z">
        <w:r>
          <w:rPr>
            <w:rFonts w:hint="eastAsia"/>
          </w:rPr>
          <w:t>系统</w:t>
        </w:r>
      </w:ins>
      <w:r>
        <w:rPr>
          <w:rFonts w:hint="eastAsia"/>
        </w:rPr>
        <w:t>的</w:t>
      </w:r>
      <w:ins w:id="88" w:author="Zhang, Qi" w:date="2017-03-16T09:07:00Z">
        <w:r>
          <w:rPr>
            <w:rFonts w:hint="eastAsia"/>
          </w:rPr>
          <w:t>使用可用性、可靠性及安全性</w:t>
        </w:r>
      </w:ins>
      <w:r>
        <w:rPr>
          <w:rFonts w:hint="eastAsia"/>
        </w:rPr>
        <w:t>信心和</w:t>
      </w:r>
      <w:ins w:id="89" w:author="Zhang, Qi" w:date="2017-03-16T09:08:00Z">
        <w:r>
          <w:rPr>
            <w:rFonts w:hint="eastAsia"/>
          </w:rPr>
          <w:t>信任方面也面临困难</w:t>
        </w:r>
      </w:ins>
      <w:del w:id="90" w:author="Zhang, Qi" w:date="2017-03-16T09:08:00Z">
        <w:r>
          <w:rPr>
            <w:rFonts w:hint="eastAsia"/>
          </w:rPr>
          <w:delText>提高安全性方面的挑战</w:delText>
        </w:r>
      </w:del>
      <w:r>
        <w:rPr>
          <w:rFonts w:hint="eastAsia"/>
        </w:rPr>
        <w:t>；</w:t>
      </w:r>
    </w:p>
    <w:p w:rsidR="00CC2205" w:rsidRDefault="00CC2205" w:rsidP="00CC2205">
      <w:pPr>
        <w:rPr>
          <w:rFonts w:cs="Microsoft YaHei"/>
          <w:color w:val="222222"/>
          <w:szCs w:val="24"/>
        </w:rPr>
      </w:pPr>
      <w:del w:id="91" w:author="Zheng, Bingyue" w:date="2017-03-13T15:57:00Z">
        <w:r>
          <w:rPr>
            <w:i/>
            <w:iCs/>
          </w:rPr>
          <w:delText>f</w:delText>
        </w:r>
      </w:del>
      <w:ins w:id="92" w:author="Zheng, Bingyue" w:date="2017-03-13T15:57:00Z">
        <w:r>
          <w:rPr>
            <w:i/>
            <w:iCs/>
          </w:rPr>
          <w:t>h</w:t>
        </w:r>
      </w:ins>
      <w:r>
        <w:rPr>
          <w:i/>
          <w:iCs/>
        </w:rPr>
        <w:t>)</w:t>
      </w:r>
      <w:r>
        <w:rPr>
          <w:rFonts w:cs="Microsoft YaHei"/>
          <w:color w:val="222222"/>
          <w:szCs w:val="24"/>
        </w:rPr>
        <w:tab/>
      </w:r>
      <w:r>
        <w:rPr>
          <w:rFonts w:hint="eastAsia"/>
        </w:rPr>
        <w:t>宽带接入技术、通过宽带实现的服务和</w:t>
      </w:r>
      <w:r>
        <w:t>ICT</w:t>
      </w:r>
      <w:r>
        <w:rPr>
          <w:rFonts w:hint="eastAsia"/>
        </w:rPr>
        <w:t>应用为人们之间的互动交流、世界知识资源与专业技能的共享、人民生活的改变提供了</w:t>
      </w:r>
      <w:del w:id="93" w:author="Zhang, Qi" w:date="2017-03-16T09:10:00Z">
        <w:r>
          <w:rPr>
            <w:rFonts w:hint="eastAsia"/>
          </w:rPr>
          <w:delText>新</w:delText>
        </w:r>
      </w:del>
      <w:ins w:id="94" w:author="Zhang, Qi" w:date="2017-03-16T09:10:00Z">
        <w:r>
          <w:rPr>
            <w:rFonts w:hint="eastAsia"/>
          </w:rPr>
          <w:t>更好</w:t>
        </w:r>
      </w:ins>
      <w:r>
        <w:rPr>
          <w:rFonts w:hint="eastAsia"/>
        </w:rPr>
        <w:t>的机遇并有利于全世界的包容性可持续发展；</w:t>
      </w:r>
    </w:p>
    <w:p w:rsidR="00CC2205" w:rsidRDefault="00CC2205" w:rsidP="00CC2205">
      <w:del w:id="95" w:author="Zheng, Bingyue" w:date="2017-03-13T15:57:00Z">
        <w:r>
          <w:rPr>
            <w:i/>
            <w:iCs/>
          </w:rPr>
          <w:delText>g</w:delText>
        </w:r>
      </w:del>
      <w:ins w:id="96" w:author="Zheng, Bingyue" w:date="2017-03-13T15:57:00Z">
        <w:r>
          <w:rPr>
            <w:i/>
            <w:iCs/>
          </w:rPr>
          <w:t>i</w:t>
        </w:r>
      </w:ins>
      <w:r>
        <w:rPr>
          <w:i/>
          <w:iCs/>
        </w:rPr>
        <w:t>)</w:t>
      </w:r>
      <w:r>
        <w:tab/>
      </w:r>
      <w:r>
        <w:rPr>
          <w:rFonts w:hint="eastAsia"/>
        </w:rPr>
        <w:t>尽管过去几年取得了长足进步，但在各国之间及各国国内，尤其是</w:t>
      </w:r>
      <w:del w:id="97" w:author="Zhang, Qi" w:date="2017-03-16T09:11:00Z">
        <w:r>
          <w:rPr>
            <w:rFonts w:hint="eastAsia"/>
          </w:rPr>
          <w:delText>城乡</w:delText>
        </w:r>
      </w:del>
      <w:ins w:id="98" w:author="Zhang, Qi" w:date="2017-03-16T09:11:00Z">
        <w:r>
          <w:rPr>
            <w:rFonts w:hint="eastAsia"/>
          </w:rPr>
          <w:t>城市、农村和服务匮乏地区</w:t>
        </w:r>
      </w:ins>
      <w:r>
        <w:rPr>
          <w:rFonts w:hint="eastAsia"/>
        </w:rPr>
        <w:t>之间，数字鸿沟依然存在，而且由于在电信</w:t>
      </w:r>
      <w:r>
        <w:t>/ICT</w:t>
      </w:r>
      <w:r>
        <w:rPr>
          <w:rFonts w:hint="eastAsia"/>
        </w:rPr>
        <w:t>的获取、</w:t>
      </w:r>
      <w:r>
        <w:rPr>
          <w:rFonts w:hint="eastAsia"/>
          <w:spacing w:val="-5"/>
        </w:rPr>
        <w:t>使用和相关技能方面以及特别是以可承受的价格向妇女、青年、儿童、</w:t>
      </w:r>
      <w:ins w:id="99" w:author="Zhang, Qi" w:date="2017-03-16T09:12:00Z">
        <w:r>
          <w:rPr>
            <w:rFonts w:hint="eastAsia"/>
            <w:spacing w:val="-5"/>
          </w:rPr>
          <w:t>老年人、</w:t>
        </w:r>
      </w:ins>
      <w:r>
        <w:rPr>
          <w:rFonts w:hint="eastAsia"/>
          <w:spacing w:val="-5"/>
        </w:rPr>
        <w:t>原住民、残疾人和有具体需求的人们提供无障碍获取的电信</w:t>
      </w:r>
      <w:r>
        <w:rPr>
          <w:spacing w:val="-5"/>
        </w:rPr>
        <w:t>/</w:t>
      </w:r>
      <w:r>
        <w:t>ICT</w:t>
      </w:r>
      <w:r>
        <w:rPr>
          <w:rFonts w:hint="eastAsia"/>
        </w:rPr>
        <w:t>的水平方面存在差异，数字鸿沟有愈演愈烈之势；</w:t>
      </w:r>
    </w:p>
    <w:p w:rsidR="00CC2205" w:rsidRDefault="00CC2205" w:rsidP="00CC2205">
      <w:pPr>
        <w:rPr>
          <w:ins w:id="100" w:author="Zheng, Bingyue" w:date="2017-03-13T15:57:00Z"/>
        </w:rPr>
      </w:pPr>
      <w:del w:id="101" w:author="Zheng, Bingyue" w:date="2017-03-13T15:57:00Z">
        <w:r>
          <w:rPr>
            <w:i/>
            <w:iCs/>
            <w:lang w:val="en-US"/>
          </w:rPr>
          <w:delText>h</w:delText>
        </w:r>
      </w:del>
      <w:ins w:id="102" w:author="Zheng, Bingyue" w:date="2017-03-13T15:57:00Z">
        <w:r>
          <w:rPr>
            <w:i/>
            <w:iCs/>
            <w:lang w:val="en-US"/>
          </w:rPr>
          <w:t>j</w:t>
        </w:r>
      </w:ins>
      <w:r>
        <w:rPr>
          <w:i/>
          <w:iCs/>
        </w:rPr>
        <w:t>)</w:t>
      </w:r>
      <w:r>
        <w:tab/>
      </w:r>
      <w:r>
        <w:rPr>
          <w:rFonts w:hint="eastAsia"/>
        </w:rPr>
        <w:t>国际电联致力于通过</w:t>
      </w:r>
      <w:ins w:id="103" w:author="Zhang, Qi" w:date="2017-03-16T09:13:00Z">
        <w:r>
          <w:rPr>
            <w:rFonts w:hint="eastAsia"/>
          </w:rPr>
          <w:t>使用</w:t>
        </w:r>
      </w:ins>
      <w:r>
        <w:rPr>
          <w:rFonts w:hint="eastAsia"/>
        </w:rPr>
        <w:t>电信和</w:t>
      </w:r>
      <w:r>
        <w:t>ICT</w:t>
      </w:r>
      <w:ins w:id="104" w:author="Zhang, Qi" w:date="2017-03-16T09:13:00Z">
        <w:r>
          <w:rPr>
            <w:rFonts w:hint="eastAsia"/>
          </w:rPr>
          <w:t>技术</w:t>
        </w:r>
      </w:ins>
      <w:r>
        <w:rPr>
          <w:rFonts w:hint="eastAsia"/>
        </w:rPr>
        <w:t>提高人民的生活水平，使世界变得更美好</w:t>
      </w:r>
      <w:del w:id="105" w:author="Zheng, Bingyue" w:date="2017-03-13T15:57:00Z">
        <w:r>
          <w:rPr>
            <w:rFonts w:hint="eastAsia"/>
          </w:rPr>
          <w:delText>，</w:delText>
        </w:r>
      </w:del>
      <w:ins w:id="106" w:author="Zheng, Bingyue" w:date="2017-03-13T15:57:00Z">
        <w:r>
          <w:rPr>
            <w:rFonts w:hint="eastAsia"/>
          </w:rPr>
          <w:t>；</w:t>
        </w:r>
      </w:ins>
    </w:p>
    <w:p w:rsidR="00CC2205" w:rsidRDefault="00CC2205" w:rsidP="00630F99">
      <w:pPr>
        <w:rPr>
          <w:rFonts w:eastAsiaTheme="majorEastAsia"/>
          <w:color w:val="222222"/>
          <w:szCs w:val="24"/>
        </w:rPr>
      </w:pPr>
      <w:ins w:id="107" w:author="Zheng, Bingyue" w:date="2017-03-13T15:57:00Z">
        <w:r>
          <w:rPr>
            <w:bCs/>
            <w:i/>
            <w:iCs/>
          </w:rPr>
          <w:t>k)</w:t>
        </w:r>
        <w:r>
          <w:rPr>
            <w:bCs/>
          </w:rPr>
          <w:tab/>
        </w:r>
      </w:ins>
      <w:ins w:id="108" w:author="Zhang, Qi" w:date="2017-03-16T09:14:00Z">
        <w:r>
          <w:rPr>
            <w:rFonts w:hint="eastAsia"/>
            <w:bCs/>
          </w:rPr>
          <w:t>在农村、</w:t>
        </w:r>
      </w:ins>
      <w:ins w:id="109" w:author="Yuan, Tianxiang" w:date="2017-03-24T15:26:00Z">
        <w:r>
          <w:rPr>
            <w:rFonts w:hint="eastAsia"/>
            <w:bCs/>
          </w:rPr>
          <w:t>边</w:t>
        </w:r>
      </w:ins>
      <w:ins w:id="110" w:author="Zhang, Qi" w:date="2017-03-16T09:14:00Z">
        <w:r>
          <w:rPr>
            <w:rFonts w:hint="eastAsia"/>
            <w:bCs/>
          </w:rPr>
          <w:t>远和服务匮乏地区发展电信</w:t>
        </w:r>
        <w:r>
          <w:rPr>
            <w:bCs/>
          </w:rPr>
          <w:t>/ICT</w:t>
        </w:r>
        <w:r>
          <w:rPr>
            <w:rFonts w:hint="eastAsia"/>
            <w:bCs/>
          </w:rPr>
          <w:t>基础设施并确保</w:t>
        </w:r>
      </w:ins>
      <w:ins w:id="111" w:author="Yuan, Tianxiang" w:date="2017-03-24T15:27:00Z">
        <w:r>
          <w:rPr>
            <w:rFonts w:hint="eastAsia"/>
            <w:bCs/>
          </w:rPr>
          <w:t>将提供</w:t>
        </w:r>
      </w:ins>
      <w:ins w:id="112" w:author="Zhang, Qi" w:date="2017-03-16T09:14:00Z">
        <w:r>
          <w:rPr>
            <w:rFonts w:hint="eastAsia"/>
            <w:bCs/>
          </w:rPr>
          <w:t>价格可承受、可</w:t>
        </w:r>
      </w:ins>
      <w:ins w:id="113" w:author="Zhang, Qi" w:date="2017-03-16T09:15:00Z">
        <w:r>
          <w:rPr>
            <w:rFonts w:hint="eastAsia"/>
            <w:bCs/>
          </w:rPr>
          <w:t>无障碍获取的</w:t>
        </w:r>
        <w:r>
          <w:rPr>
            <w:bCs/>
          </w:rPr>
          <w:t>ICT</w:t>
        </w:r>
      </w:ins>
      <w:ins w:id="114" w:author="Yuan, Tianxiang" w:date="2017-03-24T15:27:00Z">
        <w:r>
          <w:rPr>
            <w:rFonts w:hint="eastAsia"/>
            <w:bCs/>
          </w:rPr>
          <w:t>作为</w:t>
        </w:r>
      </w:ins>
      <w:ins w:id="115" w:author="Zhang, Qi" w:date="2017-03-16T09:15:00Z">
        <w:r>
          <w:rPr>
            <w:rFonts w:hint="eastAsia"/>
            <w:bCs/>
          </w:rPr>
          <w:t>工作重点，需要</w:t>
        </w:r>
      </w:ins>
      <w:ins w:id="116" w:author="Yuan, Tianxiang" w:date="2017-03-24T15:28:00Z">
        <w:r>
          <w:rPr>
            <w:rFonts w:hint="eastAsia"/>
            <w:bCs/>
          </w:rPr>
          <w:t>确定</w:t>
        </w:r>
      </w:ins>
      <w:ins w:id="117" w:author="Zhang, Qi" w:date="2017-03-16T09:15:00Z">
        <w:r>
          <w:rPr>
            <w:rFonts w:hint="eastAsia"/>
            <w:bCs/>
          </w:rPr>
          <w:t>有效、创新</w:t>
        </w:r>
      </w:ins>
      <w:ins w:id="118" w:author="Yuan, Tianxiang" w:date="2017-03-24T15:27:00Z">
        <w:r>
          <w:rPr>
            <w:rFonts w:hint="eastAsia"/>
            <w:bCs/>
          </w:rPr>
          <w:t>型</w:t>
        </w:r>
      </w:ins>
      <w:ins w:id="119" w:author="Zhang, Qi" w:date="2017-03-16T09:15:00Z">
        <w:r>
          <w:rPr>
            <w:rFonts w:hint="eastAsia"/>
            <w:bCs/>
          </w:rPr>
          <w:t>、价格可承受且可持续的解决方案</w:t>
        </w:r>
      </w:ins>
      <w:ins w:id="120" w:author="Liu, Sanping" w:date="2017-05-02T09:41:00Z">
        <w:r w:rsidR="00630F99">
          <w:rPr>
            <w:rFonts w:hint="eastAsia"/>
            <w:bCs/>
          </w:rPr>
          <w:t>，</w:t>
        </w:r>
      </w:ins>
    </w:p>
    <w:p w:rsidR="00CC2205" w:rsidRPr="00D20018" w:rsidRDefault="00CC2205" w:rsidP="00CC2205">
      <w:pPr>
        <w:pStyle w:val="Call"/>
        <w:ind w:left="1134"/>
        <w:rPr>
          <w:rFonts w:ascii="STKaiti" w:hAnsi="STKaiti"/>
          <w:i/>
        </w:rPr>
      </w:pPr>
      <w:r w:rsidRPr="00D20018">
        <w:rPr>
          <w:rFonts w:ascii="STKaiti" w:hAnsi="STKaiti" w:hint="eastAsia"/>
        </w:rPr>
        <w:t>特此发表宣言如下</w:t>
      </w:r>
    </w:p>
    <w:p w:rsidR="00CC2205" w:rsidRDefault="00CC2205" w:rsidP="00CC2205">
      <w:r>
        <w:t>1</w:t>
      </w:r>
      <w:r>
        <w:tab/>
      </w:r>
      <w:r>
        <w:rPr>
          <w:rFonts w:hint="eastAsia"/>
        </w:rPr>
        <w:t>无障碍获取且价格可承受的电信</w:t>
      </w:r>
      <w:r>
        <w:t>/ICT</w:t>
      </w:r>
      <w:r>
        <w:rPr>
          <w:rFonts w:hint="eastAsia"/>
        </w:rPr>
        <w:t>的</w:t>
      </w:r>
      <w:del w:id="121" w:author="Zhang, Qi" w:date="2017-03-16T09:17:00Z">
        <w:r>
          <w:rPr>
            <w:rFonts w:hint="eastAsia"/>
          </w:rPr>
          <w:delText>普遍</w:delText>
        </w:r>
      </w:del>
      <w:ins w:id="122" w:author="Zhang, Qi" w:date="2017-03-16T09:17:00Z">
        <w:r>
          <w:rPr>
            <w:rFonts w:hint="eastAsia"/>
          </w:rPr>
          <w:t>广泛</w:t>
        </w:r>
      </w:ins>
      <w:r>
        <w:rPr>
          <w:rFonts w:hint="eastAsia"/>
        </w:rPr>
        <w:t>提供是</w:t>
      </w:r>
      <w:ins w:id="123" w:author="Yuan, Tianxiang" w:date="2017-03-24T15:28:00Z">
        <w:r>
          <w:rPr>
            <w:rFonts w:hint="eastAsia"/>
          </w:rPr>
          <w:t>对</w:t>
        </w:r>
      </w:ins>
      <w:del w:id="124" w:author="Zhang, Qi" w:date="2017-03-16T09:17:00Z">
        <w:r>
          <w:rPr>
            <w:rFonts w:hint="eastAsia"/>
          </w:rPr>
          <w:delText>在</w:delText>
        </w:r>
        <w:r>
          <w:delText>2030</w:delText>
        </w:r>
        <w:r>
          <w:rPr>
            <w:rFonts w:hint="eastAsia"/>
          </w:rPr>
          <w:delText>年之前实现</w:delText>
        </w:r>
      </w:del>
      <w:ins w:id="125" w:author="Zhang, Qi" w:date="2017-03-16T09:17:00Z">
        <w:r>
          <w:rPr>
            <w:rFonts w:hint="eastAsia"/>
          </w:rPr>
          <w:t>落实</w:t>
        </w:r>
        <w:r>
          <w:t>WSIS</w:t>
        </w:r>
      </w:ins>
      <w:ins w:id="126" w:author="Yuan, Tianxiang" w:date="2017-03-24T15:28:00Z">
        <w:r>
          <w:rPr>
            <w:rFonts w:hint="eastAsia"/>
          </w:rPr>
          <w:t>各</w:t>
        </w:r>
      </w:ins>
      <w:ins w:id="127" w:author="Zhang, Qi" w:date="2017-03-16T09:18:00Z">
        <w:r>
          <w:rPr>
            <w:rFonts w:hint="eastAsia"/>
          </w:rPr>
          <w:t>行动方面与</w:t>
        </w:r>
      </w:ins>
      <w:ins w:id="128" w:author="Zhang, Qi" w:date="2017-03-16T09:31:00Z">
        <w:r>
          <w:t>2030</w:t>
        </w:r>
        <w:r>
          <w:rPr>
            <w:rFonts w:hint="eastAsia"/>
          </w:rPr>
          <w:t>年</w:t>
        </w:r>
      </w:ins>
      <w:r>
        <w:rPr>
          <w:rFonts w:hint="eastAsia"/>
        </w:rPr>
        <w:t>可持续发展目标</w:t>
      </w:r>
      <w:ins w:id="129" w:author="Zhang, Qi" w:date="2017-03-16T09:18:00Z">
        <w:r>
          <w:rPr>
            <w:rFonts w:hint="eastAsia"/>
          </w:rPr>
          <w:t>议程</w:t>
        </w:r>
      </w:ins>
      <w:r>
        <w:rPr>
          <w:rFonts w:hint="eastAsia"/>
        </w:rPr>
        <w:t>的根本贡献；</w:t>
      </w:r>
    </w:p>
    <w:p w:rsidR="00CC2205" w:rsidRDefault="00CC2205" w:rsidP="00CC2205">
      <w:r>
        <w:t>2</w:t>
      </w:r>
      <w:r>
        <w:tab/>
      </w:r>
      <w:del w:id="130" w:author="Zhang, Qi" w:date="2017-05-01T10:51:00Z">
        <w:r w:rsidDel="006435AF">
          <w:rPr>
            <w:rFonts w:hint="eastAsia"/>
          </w:rPr>
          <w:delText>为</w:delText>
        </w:r>
      </w:del>
      <w:ins w:id="131" w:author="Zhang, Qi" w:date="2017-03-16T09:32:00Z">
        <w:r>
          <w:rPr>
            <w:rFonts w:hint="eastAsia"/>
          </w:rPr>
          <w:t>实现基础设施部署，</w:t>
        </w:r>
      </w:ins>
      <w:ins w:id="132" w:author="Yuan, Tianxiang" w:date="2017-03-24T15:28:00Z">
        <w:r>
          <w:rPr>
            <w:rFonts w:hint="eastAsia"/>
          </w:rPr>
          <w:t>实现</w:t>
        </w:r>
      </w:ins>
      <w:del w:id="133" w:author="Zhang, Qi" w:date="2017-03-16T09:32:00Z">
        <w:r>
          <w:rPr>
            <w:rFonts w:hint="eastAsia"/>
          </w:rPr>
          <w:delText>普及高速</w:delText>
        </w:r>
      </w:del>
      <w:ins w:id="134" w:author="Zhang, Qi" w:date="2017-03-16T09:32:00Z">
        <w:r>
          <w:rPr>
            <w:rFonts w:hint="eastAsia"/>
          </w:rPr>
          <w:t>高容量</w:t>
        </w:r>
      </w:ins>
      <w:r>
        <w:rPr>
          <w:rFonts w:hint="eastAsia"/>
        </w:rPr>
        <w:t>、高质量</w:t>
      </w:r>
      <w:r>
        <w:t>ICT</w:t>
      </w:r>
      <w:del w:id="135" w:author="Zhang, Qi" w:date="2017-03-16T09:33:00Z">
        <w:r>
          <w:rPr>
            <w:rFonts w:hint="eastAsia"/>
          </w:rPr>
          <w:delText>基础设施和</w:delText>
        </w:r>
      </w:del>
      <w:r>
        <w:rPr>
          <w:rFonts w:hint="eastAsia"/>
        </w:rPr>
        <w:t>服务</w:t>
      </w:r>
      <w:ins w:id="136" w:author="Zhang, Qi" w:date="2017-03-16T09:33:00Z">
        <w:r>
          <w:rPr>
            <w:rFonts w:hint="eastAsia"/>
          </w:rPr>
          <w:t>的普及</w:t>
        </w:r>
      </w:ins>
      <w:r>
        <w:rPr>
          <w:rFonts w:hint="eastAsia"/>
        </w:rPr>
        <w:t>，</w:t>
      </w:r>
      <w:del w:id="137" w:author="Zhang, Qi" w:date="2017-05-01T10:51:00Z">
        <w:r w:rsidDel="006435AF">
          <w:rPr>
            <w:rFonts w:hint="eastAsia"/>
          </w:rPr>
          <w:delText>创新</w:delText>
        </w:r>
      </w:del>
      <w:r>
        <w:rPr>
          <w:rFonts w:hint="eastAsia"/>
        </w:rPr>
        <w:t>至关重要</w:t>
      </w:r>
      <w:ins w:id="138" w:author="Zhang, Qi" w:date="2017-03-16T09:33:00Z">
        <w:r>
          <w:rPr>
            <w:rFonts w:hint="eastAsia"/>
          </w:rPr>
          <w:t>，</w:t>
        </w:r>
      </w:ins>
      <w:ins w:id="139" w:author="Yuan, Tianxiang" w:date="2017-03-24T15:29:00Z">
        <w:r>
          <w:rPr>
            <w:rFonts w:hint="eastAsia"/>
          </w:rPr>
          <w:t>而</w:t>
        </w:r>
      </w:ins>
      <w:ins w:id="140" w:author="Zhang, Qi" w:date="2017-03-16T09:33:00Z">
        <w:r>
          <w:rPr>
            <w:rFonts w:hint="eastAsia"/>
          </w:rPr>
          <w:t>且</w:t>
        </w:r>
      </w:ins>
      <w:ins w:id="141" w:author="Yuan, Tianxiang" w:date="2017-03-24T15:29:00Z">
        <w:r>
          <w:rPr>
            <w:rFonts w:hint="eastAsia"/>
          </w:rPr>
          <w:t>应</w:t>
        </w:r>
      </w:ins>
      <w:ins w:id="142" w:author="Zhang, Qi" w:date="2017-03-16T09:33:00Z">
        <w:r>
          <w:rPr>
            <w:rFonts w:hint="eastAsia"/>
          </w:rPr>
          <w:t>为</w:t>
        </w:r>
      </w:ins>
      <w:ins w:id="143" w:author="Zhang, Qi" w:date="2017-03-16T09:34:00Z">
        <w:r>
          <w:rPr>
            <w:rFonts w:hint="eastAsia"/>
          </w:rPr>
          <w:t>推动信息社会进一步发展</w:t>
        </w:r>
      </w:ins>
      <w:ins w:id="144" w:author="Yuan, Tianxiang" w:date="2017-03-24T15:29:00Z">
        <w:r>
          <w:rPr>
            <w:rFonts w:hint="eastAsia"/>
          </w:rPr>
          <w:t>而支持</w:t>
        </w:r>
      </w:ins>
      <w:ins w:id="145" w:author="Zhang, Qi" w:date="2017-03-16T09:34:00Z">
        <w:r>
          <w:rPr>
            <w:rFonts w:hint="eastAsia"/>
          </w:rPr>
          <w:t>全球努力，</w:t>
        </w:r>
      </w:ins>
      <w:ins w:id="146" w:author="Zhang, Qi" w:date="2017-03-16T09:35:00Z">
        <w:r>
          <w:rPr>
            <w:rFonts w:hint="eastAsia"/>
          </w:rPr>
          <w:t>利用新兴技术</w:t>
        </w:r>
      </w:ins>
      <w:r>
        <w:rPr>
          <w:rFonts w:hint="eastAsia"/>
        </w:rPr>
        <w:t>；</w:t>
      </w:r>
    </w:p>
    <w:p w:rsidR="00CC2205" w:rsidRDefault="00CC2205" w:rsidP="00CC2205">
      <w:r>
        <w:t>3</w:t>
      </w:r>
      <w:r>
        <w:tab/>
      </w:r>
      <w:del w:id="147" w:author="Zhang, Qi" w:date="2017-03-16T09:39:00Z">
        <w:r>
          <w:rPr>
            <w:rFonts w:hint="eastAsia"/>
          </w:rPr>
          <w:delText>在融合时代，</w:delText>
        </w:r>
      </w:del>
      <w:r>
        <w:rPr>
          <w:rFonts w:hint="eastAsia"/>
        </w:rPr>
        <w:t>政策制定机构和监管机构应通过公平、透明、稳定、可预见和非歧视性的扶持政策及法律和监管环境，其中包括</w:t>
      </w:r>
      <w:del w:id="148" w:author="Zhang, Qi" w:date="2017-03-16T09:37:00Z">
        <w:r>
          <w:rPr>
            <w:rFonts w:hint="eastAsia"/>
          </w:rPr>
          <w:delText>促进竞争、增加消费者选择、</w:delText>
        </w:r>
      </w:del>
      <w:del w:id="149" w:author="Zhang, Qi" w:date="2017-03-16T09:42:00Z">
        <w:r>
          <w:rPr>
            <w:rFonts w:hint="eastAsia"/>
          </w:rPr>
          <w:delText>推动持续的技术和服务创新</w:delText>
        </w:r>
      </w:del>
      <w:r>
        <w:rPr>
          <w:rFonts w:hint="eastAsia"/>
        </w:rPr>
        <w:t>实现一致性和互操作性的通用做法，并</w:t>
      </w:r>
      <w:ins w:id="150" w:author="Zhang, Qi" w:date="2017-03-16T09:43:00Z">
        <w:r>
          <w:rPr>
            <w:rFonts w:hint="eastAsia"/>
          </w:rPr>
          <w:t>根据标准、平台、环境和开放式应用以及有助于网络</w:t>
        </w:r>
      </w:ins>
      <w:ins w:id="151" w:author="Zhang, Qi" w:date="2017-03-16T09:44:00Z">
        <w:r>
          <w:rPr>
            <w:rFonts w:hint="eastAsia"/>
          </w:rPr>
          <w:t>容量和频谱</w:t>
        </w:r>
      </w:ins>
      <w:ins w:id="152" w:author="Zhang, Qi" w:date="2017-03-16T09:45:00Z">
        <w:r>
          <w:rPr>
            <w:rFonts w:hint="eastAsia"/>
          </w:rPr>
          <w:t>有效利用的规定，</w:t>
        </w:r>
      </w:ins>
      <w:ins w:id="153" w:author="Zhang, Qi" w:date="2017-03-16T09:47:00Z">
        <w:r>
          <w:rPr>
            <w:rFonts w:hint="eastAsia"/>
          </w:rPr>
          <w:t>同时</w:t>
        </w:r>
      </w:ins>
      <w:r>
        <w:rPr>
          <w:rFonts w:hint="eastAsia"/>
        </w:rPr>
        <w:t>在国家、区域和国际层面</w:t>
      </w:r>
      <w:del w:id="154" w:author="Zhang, Qi" w:date="2017-03-16T09:48:00Z">
        <w:r>
          <w:rPr>
            <w:rFonts w:hint="eastAsia"/>
          </w:rPr>
          <w:delText>提供</w:delText>
        </w:r>
      </w:del>
      <w:ins w:id="155" w:author="Yuan, Tianxiang" w:date="2017-03-24T15:30:00Z">
        <w:r>
          <w:rPr>
            <w:rFonts w:hint="eastAsia"/>
          </w:rPr>
          <w:t>推出</w:t>
        </w:r>
      </w:ins>
      <w:r>
        <w:rPr>
          <w:rFonts w:hint="eastAsia"/>
        </w:rPr>
        <w:t>投资激励手段，继续推广广泛且价格可承受的电信</w:t>
      </w:r>
      <w:r>
        <w:t>/ICT</w:t>
      </w:r>
      <w:r>
        <w:rPr>
          <w:rFonts w:hint="eastAsia"/>
        </w:rPr>
        <w:t>接入，其中包括互联网接入，推动持续的技术和服务创新；</w:t>
      </w:r>
    </w:p>
    <w:p w:rsidR="00CC2205" w:rsidRDefault="00CC2205" w:rsidP="00CC2205">
      <w:r>
        <w:lastRenderedPageBreak/>
        <w:t>4</w:t>
      </w:r>
      <w:r>
        <w:tab/>
      </w:r>
      <w:del w:id="156" w:author="Zhang, Qi" w:date="2017-03-16T10:08:00Z">
        <w:r>
          <w:rPr>
            <w:rFonts w:hint="eastAsia"/>
          </w:rPr>
          <w:delText>应将诸如大数据和物联网之类的新技术和新兴技术用于支持进一步发展信息社会的全球工作中</w:delText>
        </w:r>
      </w:del>
      <w:ins w:id="157" w:author="Yuan, Tianxiang" w:date="2017-03-24T15:30:00Z">
        <w:r>
          <w:rPr>
            <w:rFonts w:hint="eastAsia"/>
          </w:rPr>
          <w:t>在</w:t>
        </w:r>
      </w:ins>
      <w:ins w:id="158" w:author="Zhang, Qi" w:date="2017-03-16T10:08:00Z">
        <w:r>
          <w:rPr>
            <w:rFonts w:hint="eastAsia"/>
          </w:rPr>
          <w:t>电信</w:t>
        </w:r>
        <w:r>
          <w:t>/ICT</w:t>
        </w:r>
        <w:r>
          <w:rPr>
            <w:rFonts w:hint="eastAsia"/>
          </w:rPr>
          <w:t>使用过程中实现创新与发展</w:t>
        </w:r>
      </w:ins>
      <w:ins w:id="159" w:author="Yuan, Tianxiang" w:date="2017-03-24T15:31:00Z">
        <w:r>
          <w:rPr>
            <w:rFonts w:hint="eastAsia"/>
          </w:rPr>
          <w:t>，</w:t>
        </w:r>
      </w:ins>
      <w:ins w:id="160" w:author="Zhang, Qi" w:date="2017-03-16T10:09:00Z">
        <w:r>
          <w:rPr>
            <w:rFonts w:hint="eastAsia"/>
          </w:rPr>
          <w:t>对</w:t>
        </w:r>
      </w:ins>
      <w:ins w:id="161" w:author="Yuan, Tianxiang" w:date="2017-03-24T15:31:00Z">
        <w:r>
          <w:rPr>
            <w:rFonts w:hint="eastAsia"/>
          </w:rPr>
          <w:t>于</w:t>
        </w:r>
      </w:ins>
      <w:ins w:id="162" w:author="Zhang, Qi" w:date="2017-03-16T10:08:00Z">
        <w:r>
          <w:rPr>
            <w:rFonts w:hint="eastAsia"/>
          </w:rPr>
          <w:t>数字经济</w:t>
        </w:r>
      </w:ins>
      <w:ins w:id="163" w:author="Zhang, Qi" w:date="2017-03-16T10:09:00Z">
        <w:r>
          <w:rPr>
            <w:rFonts w:hint="eastAsia"/>
          </w:rPr>
          <w:t>的发展发挥或能够发挥重要作用，对全</w:t>
        </w:r>
      </w:ins>
      <w:ins w:id="164" w:author="Yuan, Tianxiang" w:date="2017-03-24T15:31:00Z">
        <w:r>
          <w:rPr>
            <w:rFonts w:hint="eastAsia"/>
          </w:rPr>
          <w:t>世界</w:t>
        </w:r>
      </w:ins>
      <w:ins w:id="165" w:author="Zhang, Qi" w:date="2017-03-16T10:10:00Z">
        <w:r>
          <w:rPr>
            <w:rFonts w:hint="eastAsia"/>
          </w:rPr>
          <w:t>的个人、社会和经济体</w:t>
        </w:r>
      </w:ins>
      <w:ins w:id="166" w:author="Yuan, Tianxiang" w:date="2017-03-24T15:31:00Z">
        <w:r>
          <w:rPr>
            <w:rFonts w:hint="eastAsia"/>
          </w:rPr>
          <w:t>均会</w:t>
        </w:r>
      </w:ins>
      <w:ins w:id="167" w:author="Zhang, Qi" w:date="2017-03-16T10:10:00Z">
        <w:r>
          <w:rPr>
            <w:rFonts w:hint="eastAsia"/>
          </w:rPr>
          <w:t>产生变革性</w:t>
        </w:r>
      </w:ins>
      <w:ins w:id="168" w:author="Yuan, Tianxiang" w:date="2017-03-24T15:32:00Z">
        <w:r>
          <w:rPr>
            <w:rFonts w:hint="eastAsia"/>
          </w:rPr>
          <w:t>影响</w:t>
        </w:r>
      </w:ins>
      <w:r>
        <w:rPr>
          <w:rFonts w:hint="eastAsia"/>
        </w:rPr>
        <w:t>；</w:t>
      </w:r>
    </w:p>
    <w:p w:rsidR="00CC2205" w:rsidRDefault="00CC2205" w:rsidP="00CC2205">
      <w:r>
        <w:t>5</w:t>
      </w:r>
      <w:r>
        <w:tab/>
      </w:r>
      <w:r>
        <w:rPr>
          <w:rFonts w:hint="eastAsia"/>
        </w:rPr>
        <w:t>在电信</w:t>
      </w:r>
      <w:r>
        <w:t>/ICT</w:t>
      </w:r>
      <w:r>
        <w:rPr>
          <w:rFonts w:hint="eastAsia"/>
        </w:rPr>
        <w:t>网络、应用和服务的发展</w:t>
      </w:r>
      <w:ins w:id="169" w:author="Zhang, Qi" w:date="2017-03-16T10:12:00Z">
        <w:r>
          <w:rPr>
            <w:rFonts w:hint="eastAsia"/>
          </w:rPr>
          <w:t>、利用</w:t>
        </w:r>
      </w:ins>
      <w:r>
        <w:rPr>
          <w:rFonts w:hint="eastAsia"/>
        </w:rPr>
        <w:t>和使用过程中，应加强数字扫盲、增强</w:t>
      </w:r>
      <w:r>
        <w:t>ICT</w:t>
      </w:r>
      <w:r>
        <w:rPr>
          <w:rFonts w:hint="eastAsia"/>
        </w:rPr>
        <w:t>技能以及人员和机构的能力建设，使人们能够在理念、知识和</w:t>
      </w:r>
      <w:del w:id="170" w:author="Zhang, Qi" w:date="2017-03-16T10:19:00Z">
        <w:r>
          <w:rPr>
            <w:rFonts w:hint="eastAsia"/>
          </w:rPr>
          <w:delText>人类</w:delText>
        </w:r>
      </w:del>
      <w:ins w:id="171" w:author="Zhang, Qi" w:date="2017-03-16T10:19:00Z">
        <w:r>
          <w:rPr>
            <w:rFonts w:hint="eastAsia"/>
          </w:rPr>
          <w:t>可持续</w:t>
        </w:r>
      </w:ins>
      <w:r>
        <w:rPr>
          <w:rFonts w:hint="eastAsia"/>
        </w:rPr>
        <w:t>发展方面做出贡献；</w:t>
      </w:r>
    </w:p>
    <w:p w:rsidR="00CC2205" w:rsidRDefault="00CC2205" w:rsidP="00CC2205">
      <w:pPr>
        <w:rPr>
          <w:ins w:id="172" w:author="Zheng, Bingyue" w:date="2017-03-13T15:59:00Z"/>
        </w:rPr>
      </w:pPr>
      <w:ins w:id="173" w:author="Zheng, Bingyue" w:date="2017-03-13T15:59:00Z">
        <w:r>
          <w:t>6</w:t>
        </w:r>
        <w:r>
          <w:tab/>
        </w:r>
      </w:ins>
      <w:ins w:id="174" w:author="Zhang, Qi" w:date="2017-03-16T10:21:00Z">
        <w:r>
          <w:rPr>
            <w:rFonts w:hint="eastAsia"/>
          </w:rPr>
          <w:t>电信</w:t>
        </w:r>
        <w:r>
          <w:t>/ICT</w:t>
        </w:r>
      </w:ins>
      <w:ins w:id="175" w:author="Zhang, Qi" w:date="2017-03-16T10:25:00Z">
        <w:r>
          <w:rPr>
            <w:rFonts w:hint="eastAsia"/>
          </w:rPr>
          <w:t>技术</w:t>
        </w:r>
      </w:ins>
      <w:ins w:id="176" w:author="Zhang, Qi" w:date="2017-03-16T10:21:00Z">
        <w:r>
          <w:rPr>
            <w:rFonts w:hint="eastAsia"/>
          </w:rPr>
          <w:t>能够为</w:t>
        </w:r>
      </w:ins>
      <w:ins w:id="177" w:author="Zhang, Qi" w:date="2017-03-16T10:22:00Z">
        <w:r>
          <w:rPr>
            <w:rFonts w:hint="eastAsia"/>
          </w:rPr>
          <w:t>人们（包括残障人士和有特殊需求的人士）生活</w:t>
        </w:r>
      </w:ins>
      <w:ins w:id="178" w:author="Zhang, Qi" w:date="2017-03-16T10:25:00Z">
        <w:r>
          <w:rPr>
            <w:rFonts w:hint="eastAsia"/>
          </w:rPr>
          <w:t>中</w:t>
        </w:r>
      </w:ins>
      <w:ins w:id="179" w:author="Zhang, Qi" w:date="2017-03-16T10:22:00Z">
        <w:r>
          <w:rPr>
            <w:rFonts w:hint="eastAsia"/>
          </w:rPr>
          <w:t>的</w:t>
        </w:r>
      </w:ins>
      <w:ins w:id="180" w:author="Zhang, Qi" w:date="2017-03-16T10:21:00Z">
        <w:r>
          <w:rPr>
            <w:rFonts w:hint="eastAsia"/>
          </w:rPr>
          <w:t>教育</w:t>
        </w:r>
      </w:ins>
      <w:ins w:id="181" w:author="Zhang, Qi" w:date="2017-03-16T10:22:00Z">
        <w:r>
          <w:rPr>
            <w:rFonts w:hint="eastAsia"/>
          </w:rPr>
          <w:t>和培训创造重要机遇</w:t>
        </w:r>
      </w:ins>
      <w:ins w:id="182" w:author="Zhang, Qi" w:date="2017-03-16T10:23:00Z">
        <w:r>
          <w:rPr>
            <w:rFonts w:hint="eastAsia"/>
          </w:rPr>
          <w:t>，</w:t>
        </w:r>
      </w:ins>
      <w:ins w:id="183" w:author="Zhang, Qi" w:date="2017-03-16T10:26:00Z">
        <w:r>
          <w:rPr>
            <w:rFonts w:hint="eastAsia"/>
          </w:rPr>
          <w:t>而</w:t>
        </w:r>
      </w:ins>
      <w:ins w:id="184" w:author="Zhang, Qi" w:date="2017-03-16T10:23:00Z">
        <w:r>
          <w:rPr>
            <w:rFonts w:hint="eastAsia"/>
          </w:rPr>
          <w:t>要实现这一点需要采取</w:t>
        </w:r>
      </w:ins>
      <w:ins w:id="185" w:author="Zhang, Qi" w:date="2017-03-16T10:24:00Z">
        <w:r>
          <w:rPr>
            <w:rFonts w:hint="eastAsia"/>
          </w:rPr>
          <w:t>直接、可持续的具体措施，确保实现</w:t>
        </w:r>
      </w:ins>
      <w:ins w:id="186" w:author="Yuan, Tianxiang" w:date="2017-03-24T15:32:00Z">
        <w:r>
          <w:rPr>
            <w:rFonts w:hint="eastAsia"/>
          </w:rPr>
          <w:t>具有</w:t>
        </w:r>
      </w:ins>
      <w:ins w:id="187" w:author="Zhang, Qi" w:date="2017-03-16T10:24:00Z">
        <w:r>
          <w:rPr>
            <w:rFonts w:hint="eastAsia"/>
          </w:rPr>
          <w:t>包容</w:t>
        </w:r>
      </w:ins>
      <w:ins w:id="188" w:author="Yuan, Tianxiang" w:date="2017-03-24T15:32:00Z">
        <w:r>
          <w:rPr>
            <w:rFonts w:hint="eastAsia"/>
          </w:rPr>
          <w:t>性</w:t>
        </w:r>
      </w:ins>
      <w:ins w:id="189" w:author="Zhang, Qi" w:date="2017-03-16T10:24:00Z">
        <w:r>
          <w:rPr>
            <w:rFonts w:hint="eastAsia"/>
          </w:rPr>
          <w:t>、平等和高质量的教育；</w:t>
        </w:r>
      </w:ins>
    </w:p>
    <w:p w:rsidR="00CC2205" w:rsidRDefault="00CC2205" w:rsidP="00CC2205">
      <w:del w:id="190" w:author="Zheng, Bingyue" w:date="2017-03-13T16:00:00Z">
        <w:r>
          <w:delText>6</w:delText>
        </w:r>
      </w:del>
      <w:ins w:id="191" w:author="Zheng, Bingyue" w:date="2017-03-13T16:00:00Z">
        <w:r>
          <w:t>7</w:t>
        </w:r>
      </w:ins>
      <w:r>
        <w:tab/>
      </w:r>
      <w:ins w:id="192" w:author="Zhang, Qi" w:date="2017-03-16T10:29:00Z">
        <w:r>
          <w:rPr>
            <w:rFonts w:hint="eastAsia"/>
          </w:rPr>
          <w:t>为确定取得的进步和发展水平以及依然存在的数字鸿沟，</w:t>
        </w:r>
      </w:ins>
      <w:r>
        <w:rPr>
          <w:rFonts w:hint="eastAsia"/>
        </w:rPr>
        <w:t>对于成员国和私营部门</w:t>
      </w:r>
      <w:ins w:id="193" w:author="Zhang, Qi" w:date="2017-03-16T10:27:00Z">
        <w:r>
          <w:rPr>
            <w:rFonts w:hint="eastAsia"/>
          </w:rPr>
          <w:t>以及其他相关部门</w:t>
        </w:r>
      </w:ins>
      <w:r>
        <w:rPr>
          <w:rFonts w:hint="eastAsia"/>
        </w:rPr>
        <w:t>而言，</w:t>
      </w:r>
      <w:ins w:id="194" w:author="Zhang, Qi" w:date="2017-03-16T10:27:00Z">
        <w:r>
          <w:rPr>
            <w:rFonts w:hint="eastAsia"/>
          </w:rPr>
          <w:t>“</w:t>
        </w:r>
      </w:ins>
      <w:r>
        <w:rPr>
          <w:rFonts w:hint="eastAsia"/>
        </w:rPr>
        <w:t>衡量信息社会</w:t>
      </w:r>
      <w:ins w:id="195" w:author="Zhang, Qi" w:date="2017-03-16T10:27:00Z">
        <w:r>
          <w:rPr>
            <w:rFonts w:hint="eastAsia"/>
          </w:rPr>
          <w:t>报告”</w:t>
        </w:r>
      </w:ins>
      <w:r>
        <w:rPr>
          <w:rFonts w:hint="eastAsia"/>
        </w:rPr>
        <w:t>和</w:t>
      </w:r>
      <w:del w:id="196" w:author="Zhang, Qi" w:date="2017-03-16T10:27:00Z">
        <w:r>
          <w:rPr>
            <w:rFonts w:hint="eastAsia"/>
          </w:rPr>
          <w:delText>提供</w:delText>
        </w:r>
      </w:del>
      <w:ins w:id="197" w:author="Yuan, Tianxiang" w:date="2017-03-24T15:33:00Z">
        <w:r>
          <w:rPr>
            <w:rFonts w:hint="eastAsia"/>
          </w:rPr>
          <w:t>制定</w:t>
        </w:r>
      </w:ins>
      <w:r>
        <w:rPr>
          <w:rFonts w:hint="eastAsia"/>
        </w:rPr>
        <w:t>适当</w:t>
      </w:r>
      <w:ins w:id="198" w:author="Zhang, Qi" w:date="2017-03-16T10:28:00Z">
        <w:r>
          <w:rPr>
            <w:rFonts w:hint="eastAsia"/>
          </w:rPr>
          <w:t>且可对比</w:t>
        </w:r>
      </w:ins>
      <w:r>
        <w:rPr>
          <w:rFonts w:hint="eastAsia"/>
        </w:rPr>
        <w:t>的指标</w:t>
      </w:r>
      <w:r>
        <w:t>/</w:t>
      </w:r>
      <w:r>
        <w:rPr>
          <w:rFonts w:hint="eastAsia"/>
        </w:rPr>
        <w:t>统计数字</w:t>
      </w:r>
      <w:del w:id="199" w:author="Zhang, Qi" w:date="2017-03-16T10:28:00Z">
        <w:r>
          <w:rPr>
            <w:rFonts w:hint="eastAsia"/>
          </w:rPr>
          <w:delText>均</w:delText>
        </w:r>
      </w:del>
      <w:r>
        <w:rPr>
          <w:rFonts w:hint="eastAsia"/>
        </w:rPr>
        <w:t>具有重要意义</w:t>
      </w:r>
      <w:del w:id="200" w:author="Zhang, Qi" w:date="2017-03-16T10:29:00Z">
        <w:r>
          <w:rPr>
            <w:rFonts w:hint="eastAsia"/>
          </w:rPr>
          <w:delText>，前者可确定需要公共政策介入的差距，而后者则需确定和寻找投资机遇</w:delText>
        </w:r>
      </w:del>
      <w:r>
        <w:rPr>
          <w:rFonts w:hint="eastAsia"/>
        </w:rPr>
        <w:t>；</w:t>
      </w:r>
    </w:p>
    <w:p w:rsidR="00CC2205" w:rsidRDefault="00CC2205" w:rsidP="00CC2205">
      <w:del w:id="201" w:author="Zheng, Bingyue" w:date="2017-03-13T16:00:00Z">
        <w:r>
          <w:delText>7</w:delText>
        </w:r>
      </w:del>
      <w:ins w:id="202" w:author="Zheng, Bingyue" w:date="2017-03-13T16:00:00Z">
        <w:r>
          <w:t>8</w:t>
        </w:r>
      </w:ins>
      <w:r>
        <w:tab/>
      </w:r>
      <w:del w:id="203" w:author="Zhang, Qi" w:date="2017-03-16T10:30:00Z">
        <w:r>
          <w:rPr>
            <w:rFonts w:hint="eastAsia"/>
          </w:rPr>
          <w:delText>真正的</w:delText>
        </w:r>
      </w:del>
      <w:r>
        <w:rPr>
          <w:rFonts w:hint="eastAsia"/>
        </w:rPr>
        <w:t>包容性信息社会应</w:t>
      </w:r>
      <w:del w:id="204" w:author="Zhang, Qi" w:date="2017-03-16T10:30:00Z">
        <w:r>
          <w:rPr>
            <w:rFonts w:hint="eastAsia"/>
          </w:rPr>
          <w:delText>顾及</w:delText>
        </w:r>
      </w:del>
      <w:ins w:id="205" w:author="Zhang, Qi" w:date="2017-03-16T10:30:00Z">
        <w:r>
          <w:rPr>
            <w:rFonts w:hint="eastAsia"/>
          </w:rPr>
          <w:t>致力于推动</w:t>
        </w:r>
      </w:ins>
      <w:ins w:id="206" w:author="Zhang, Qi" w:date="2017-03-16T10:31:00Z">
        <w:r>
          <w:rPr>
            <w:rFonts w:hint="eastAsia"/>
          </w:rPr>
          <w:t>实现人们的社会和经济进步，并着重关注</w:t>
        </w:r>
      </w:ins>
      <w:r>
        <w:rPr>
          <w:rFonts w:hint="eastAsia"/>
        </w:rPr>
        <w:t>残疾人和有特殊需要的人们</w:t>
      </w:r>
      <w:ins w:id="207" w:author="Zhang, Qi" w:date="2017-03-16T10:32:00Z">
        <w:r>
          <w:rPr>
            <w:rFonts w:hint="eastAsia"/>
          </w:rPr>
          <w:t>以及弱势群体和边缘群体</w:t>
        </w:r>
      </w:ins>
      <w:ins w:id="208" w:author="Zhang, Qi" w:date="2017-03-16T10:31:00Z">
        <w:r>
          <w:rPr>
            <w:rFonts w:hint="eastAsia"/>
          </w:rPr>
          <w:t>的需求</w:t>
        </w:r>
      </w:ins>
      <w:del w:id="209" w:author="Zhang, Qi" w:date="2017-03-16T10:32:00Z">
        <w:r>
          <w:rPr>
            <w:rFonts w:hint="eastAsia"/>
          </w:rPr>
          <w:delText>；</w:delText>
        </w:r>
      </w:del>
      <w:ins w:id="210" w:author="Zhang, Qi" w:date="2017-03-16T10:33:00Z">
        <w:r>
          <w:rPr>
            <w:rFonts w:hint="eastAsia"/>
          </w:rPr>
          <w:t>而且应</w:t>
        </w:r>
      </w:ins>
      <w:ins w:id="211" w:author="Yuan, Tianxiang" w:date="2017-03-24T15:34:00Z">
        <w:r>
          <w:rPr>
            <w:rFonts w:hint="eastAsia"/>
          </w:rPr>
          <w:t>力</w:t>
        </w:r>
      </w:ins>
      <w:ins w:id="212" w:author="Zhang, Qi" w:date="2017-03-16T10:33:00Z">
        <w:r>
          <w:rPr>
            <w:rFonts w:hint="eastAsia"/>
          </w:rPr>
          <w:t>求</w:t>
        </w:r>
      </w:ins>
      <w:ins w:id="213" w:author="Yuan, Tianxiang" w:date="2017-03-24T15:34:00Z">
        <w:r>
          <w:rPr>
            <w:rFonts w:hint="eastAsia"/>
          </w:rPr>
          <w:t>建立</w:t>
        </w:r>
      </w:ins>
      <w:ins w:id="214" w:author="Zhang, Qi" w:date="2017-03-16T10:34:00Z">
        <w:r>
          <w:rPr>
            <w:rFonts w:hint="eastAsia"/>
          </w:rPr>
          <w:t>可以创造新型社会和教育关系的机制，在</w:t>
        </w:r>
      </w:ins>
      <w:ins w:id="215" w:author="Zhang, Qi" w:date="2017-03-16T10:36:00Z">
        <w:r>
          <w:rPr>
            <w:rFonts w:hint="eastAsia"/>
          </w:rPr>
          <w:t>这种机制中，男女性</w:t>
        </w:r>
      </w:ins>
      <w:ins w:id="216" w:author="Zhang, Qi" w:date="2017-03-16T10:37:00Z">
        <w:r>
          <w:rPr>
            <w:rFonts w:hint="eastAsia"/>
          </w:rPr>
          <w:t>分工的传统观念不复存在，取而代之的是一种新观念，</w:t>
        </w:r>
      </w:ins>
      <w:ins w:id="217" w:author="Zhang, Qi" w:date="2017-03-16T10:38:00Z">
        <w:r>
          <w:rPr>
            <w:rFonts w:hint="eastAsia"/>
          </w:rPr>
          <w:t>认为</w:t>
        </w:r>
      </w:ins>
      <w:ins w:id="218" w:author="Zhang, Qi" w:date="2017-03-16T10:37:00Z">
        <w:r>
          <w:rPr>
            <w:rFonts w:hint="eastAsia"/>
          </w:rPr>
          <w:t>所有个体都</w:t>
        </w:r>
      </w:ins>
      <w:ins w:id="219" w:author="Zhang, Qi" w:date="2017-03-16T10:38:00Z">
        <w:r>
          <w:rPr>
            <w:rFonts w:hint="eastAsia"/>
          </w:rPr>
          <w:t>是实现可持续发展的</w:t>
        </w:r>
      </w:ins>
      <w:ins w:id="220" w:author="Zhang, Qi" w:date="2017-03-16T10:39:00Z">
        <w:r>
          <w:rPr>
            <w:rFonts w:hint="eastAsia"/>
          </w:rPr>
          <w:t>重要推动者</w:t>
        </w:r>
      </w:ins>
      <w:ins w:id="221" w:author="Yuan, Tianxiang" w:date="2017-03-24T15:35:00Z">
        <w:r>
          <w:rPr>
            <w:rFonts w:hint="eastAsia"/>
          </w:rPr>
          <w:t>，而</w:t>
        </w:r>
      </w:ins>
      <w:ins w:id="222" w:author="Zhang, Qi" w:date="2017-03-16T10:37:00Z">
        <w:r>
          <w:rPr>
            <w:rFonts w:hint="eastAsia"/>
          </w:rPr>
          <w:t>无关</w:t>
        </w:r>
      </w:ins>
      <w:ins w:id="223" w:author="Yuan, Tianxiang" w:date="2017-03-24T15:35:00Z">
        <w:r>
          <w:rPr>
            <w:rFonts w:hint="eastAsia"/>
          </w:rPr>
          <w:t>乎</w:t>
        </w:r>
      </w:ins>
      <w:ins w:id="224" w:author="Zhang, Qi" w:date="2017-03-16T10:37:00Z">
        <w:r>
          <w:rPr>
            <w:rFonts w:hint="eastAsia"/>
          </w:rPr>
          <w:t>性别、年龄、种族、宗教信仰等因素</w:t>
        </w:r>
      </w:ins>
      <w:r>
        <w:rPr>
          <w:rFonts w:hint="eastAsia"/>
        </w:rPr>
        <w:t>；</w:t>
      </w:r>
    </w:p>
    <w:p w:rsidR="00CC2205" w:rsidRDefault="00CC2205" w:rsidP="00CC2205">
      <w:pPr>
        <w:rPr>
          <w:ins w:id="225" w:author="Zheng, Bingyue" w:date="2017-03-13T16:02:00Z"/>
        </w:rPr>
      </w:pPr>
      <w:ins w:id="226" w:author="Zheng, Bingyue" w:date="2017-03-13T16:02:00Z">
        <w:r>
          <w:t>9</w:t>
        </w:r>
        <w:r>
          <w:tab/>
        </w:r>
      </w:ins>
      <w:ins w:id="227" w:author="Zhang, Qi" w:date="2017-03-16T10:40:00Z">
        <w:r>
          <w:rPr>
            <w:rFonts w:hint="eastAsia"/>
          </w:rPr>
          <w:t>包容性信息社会应为女</w:t>
        </w:r>
      </w:ins>
      <w:ins w:id="228" w:author="Yuan, Tianxiang" w:date="2017-03-24T15:35:00Z">
        <w:r>
          <w:rPr>
            <w:rFonts w:hint="eastAsia"/>
          </w:rPr>
          <w:t>性</w:t>
        </w:r>
      </w:ins>
      <w:ins w:id="229" w:author="Zhang, Qi" w:date="2017-03-16T10:40:00Z">
        <w:r>
          <w:rPr>
            <w:rFonts w:hint="eastAsia"/>
          </w:rPr>
          <w:t>和</w:t>
        </w:r>
      </w:ins>
      <w:ins w:id="230" w:author="Yuan, Tianxiang" w:date="2017-03-24T15:36:00Z">
        <w:r>
          <w:rPr>
            <w:rFonts w:hint="eastAsia"/>
          </w:rPr>
          <w:t>年轻女性</w:t>
        </w:r>
      </w:ins>
      <w:ins w:id="231" w:author="Zhang, Qi" w:date="2017-03-16T10:40:00Z">
        <w:r>
          <w:rPr>
            <w:rFonts w:hint="eastAsia"/>
          </w:rPr>
          <w:t>创造机遇，确保</w:t>
        </w:r>
      </w:ins>
      <w:ins w:id="232" w:author="Yuan, Tianxiang" w:date="2017-03-24T15:36:00Z">
        <w:r>
          <w:rPr>
            <w:rFonts w:hint="eastAsia"/>
          </w:rPr>
          <w:t>全面对待</w:t>
        </w:r>
      </w:ins>
      <w:ins w:id="233" w:author="Zhang, Qi" w:date="2017-03-16T10:40:00Z">
        <w:r>
          <w:rPr>
            <w:rFonts w:hint="eastAsia"/>
          </w:rPr>
          <w:t>性别平等</w:t>
        </w:r>
      </w:ins>
      <w:ins w:id="234" w:author="Yuan, Tianxiang" w:date="2017-03-24T15:36:00Z">
        <w:r>
          <w:rPr>
            <w:rFonts w:hint="eastAsia"/>
          </w:rPr>
          <w:t>问题</w:t>
        </w:r>
      </w:ins>
      <w:ins w:id="235" w:author="Zhang, Qi" w:date="2017-03-16T10:41:00Z">
        <w:r>
          <w:rPr>
            <w:rFonts w:hint="eastAsia"/>
          </w:rPr>
          <w:t>；</w:t>
        </w:r>
      </w:ins>
    </w:p>
    <w:p w:rsidR="00CC2205" w:rsidRDefault="00CC2205" w:rsidP="00CC2205">
      <w:pPr>
        <w:rPr>
          <w:ins w:id="236" w:author="Zheng, Bingyue" w:date="2017-03-13T16:02:00Z"/>
        </w:rPr>
      </w:pPr>
      <w:ins w:id="237" w:author="Zheng, Bingyue" w:date="2017-03-13T16:02:00Z">
        <w:r>
          <w:t>10</w:t>
        </w:r>
        <w:r>
          <w:tab/>
        </w:r>
      </w:ins>
      <w:ins w:id="238" w:author="Zheng, Bingyue" w:date="2017-03-13T16:10:00Z">
        <w:r>
          <w:rPr>
            <w:rFonts w:hint="eastAsia"/>
          </w:rPr>
          <w:t>电信</w:t>
        </w:r>
        <w:r>
          <w:t>/ICT</w:t>
        </w:r>
        <w:r>
          <w:rPr>
            <w:rFonts w:hint="eastAsia"/>
          </w:rPr>
          <w:t>提供的机遇应该得到充分利用，以确保电信</w:t>
        </w:r>
        <w:r>
          <w:t>/ICT</w:t>
        </w:r>
        <w:r>
          <w:rPr>
            <w:rFonts w:hint="eastAsia"/>
          </w:rPr>
          <w:t>的公平获取和创新，促进可持续社会经济发展、脱贫、创造就业和创业精神并加强数字包容性和全民赋能，尤其是妇女、青年、儿童、原住民及残疾人的赋能；</w:t>
        </w:r>
      </w:ins>
    </w:p>
    <w:p w:rsidR="00CC2205" w:rsidRDefault="00CC2205" w:rsidP="00CC2205">
      <w:pPr>
        <w:rPr>
          <w:ins w:id="239" w:author="Zheng, Bingyue" w:date="2017-03-13T16:02:00Z"/>
        </w:rPr>
      </w:pPr>
      <w:ins w:id="240" w:author="Zheng, Bingyue" w:date="2017-03-13T16:02:00Z">
        <w:r>
          <w:t>11</w:t>
        </w:r>
        <w:r>
          <w:tab/>
        </w:r>
      </w:ins>
      <w:ins w:id="241" w:author="Zhang, Qi" w:date="2017-03-16T10:45:00Z">
        <w:r>
          <w:rPr>
            <w:rFonts w:hint="eastAsia"/>
          </w:rPr>
          <w:t>应通过利益攸关</w:t>
        </w:r>
      </w:ins>
      <w:ins w:id="242" w:author="Yuan, Tianxiang" w:date="2017-03-24T15:37:00Z">
        <w:r>
          <w:rPr>
            <w:rFonts w:hint="eastAsia"/>
          </w:rPr>
          <w:t>多</w:t>
        </w:r>
      </w:ins>
      <w:ins w:id="243" w:author="Zhang, Qi" w:date="2017-03-16T10:45:00Z">
        <w:r>
          <w:rPr>
            <w:rFonts w:hint="eastAsia"/>
          </w:rPr>
          <w:t>方</w:t>
        </w:r>
      </w:ins>
      <w:ins w:id="244" w:author="Yuan, Tianxiang" w:date="2017-03-24T15:37:00Z">
        <w:r>
          <w:rPr>
            <w:rFonts w:hint="eastAsia"/>
          </w:rPr>
          <w:t>参与的方</w:t>
        </w:r>
      </w:ins>
      <w:ins w:id="245" w:author="Zhang, Qi" w:date="2017-03-16T10:45:00Z">
        <w:r>
          <w:rPr>
            <w:rFonts w:hint="eastAsia"/>
          </w:rPr>
          <w:t>式支持信息社会的发展，</w:t>
        </w:r>
      </w:ins>
      <w:ins w:id="246" w:author="Yuan, Tianxiang" w:date="2017-03-24T15:38:00Z">
        <w:r>
          <w:rPr>
            <w:rFonts w:hint="eastAsia"/>
          </w:rPr>
          <w:t>其中</w:t>
        </w:r>
      </w:ins>
      <w:ins w:id="247" w:author="Zhang, Qi" w:date="2017-03-16T10:45:00Z">
        <w:r>
          <w:rPr>
            <w:rFonts w:hint="eastAsia"/>
          </w:rPr>
          <w:t>电信</w:t>
        </w:r>
        <w:r>
          <w:t>/ICT</w:t>
        </w:r>
        <w:r>
          <w:rPr>
            <w:rFonts w:hint="eastAsia"/>
          </w:rPr>
          <w:t>的发展和增长可以</w:t>
        </w:r>
      </w:ins>
      <w:ins w:id="248" w:author="Zhang, Qi" w:date="2017-03-16T10:46:00Z">
        <w:r>
          <w:rPr>
            <w:rFonts w:hint="eastAsia"/>
          </w:rPr>
          <w:t>提供投资预测性，</w:t>
        </w:r>
      </w:ins>
      <w:ins w:id="249" w:author="Yuan, Tianxiang" w:date="2017-03-24T15:38:00Z">
        <w:r>
          <w:rPr>
            <w:rFonts w:hint="eastAsia"/>
          </w:rPr>
          <w:t>可持续发展可</w:t>
        </w:r>
      </w:ins>
      <w:ins w:id="250" w:author="Zhang, Qi" w:date="2017-03-16T10:46:00Z">
        <w:r>
          <w:rPr>
            <w:rFonts w:hint="eastAsia"/>
          </w:rPr>
          <w:t>通过创新、竞争和一体化</w:t>
        </w:r>
      </w:ins>
      <w:ins w:id="251" w:author="Yuan, Tianxiang" w:date="2017-03-24T15:38:00Z">
        <w:r>
          <w:rPr>
            <w:rFonts w:hint="eastAsia"/>
          </w:rPr>
          <w:t>的</w:t>
        </w:r>
      </w:ins>
      <w:ins w:id="252" w:author="Zhang, Qi" w:date="2017-03-16T10:49:00Z">
        <w:r>
          <w:rPr>
            <w:rFonts w:hint="eastAsia"/>
          </w:rPr>
          <w:t>利用</w:t>
        </w:r>
      </w:ins>
      <w:ins w:id="253" w:author="Yuan, Tianxiang" w:date="2017-03-24T15:38:00Z">
        <w:r>
          <w:rPr>
            <w:rFonts w:hint="eastAsia"/>
          </w:rPr>
          <w:t>实现</w:t>
        </w:r>
      </w:ins>
      <w:ins w:id="254" w:author="Zhang, Qi" w:date="2017-03-16T10:47:00Z">
        <w:r>
          <w:rPr>
            <w:rFonts w:hint="eastAsia"/>
          </w:rPr>
          <w:t>，</w:t>
        </w:r>
      </w:ins>
      <w:ins w:id="255" w:author="Yuan, Tianxiang" w:date="2017-03-24T15:39:00Z">
        <w:r>
          <w:rPr>
            <w:rFonts w:hint="eastAsia"/>
          </w:rPr>
          <w:t>而且</w:t>
        </w:r>
      </w:ins>
      <w:ins w:id="256" w:author="Zhang, Qi" w:date="2017-03-16T10:48:00Z">
        <w:r>
          <w:rPr>
            <w:rFonts w:hint="eastAsia"/>
          </w:rPr>
          <w:t>落实</w:t>
        </w:r>
        <w:r>
          <w:t>WSIS</w:t>
        </w:r>
      </w:ins>
      <w:ins w:id="257" w:author="Yuan, Tianxiang" w:date="2017-03-24T15:39:00Z">
        <w:r>
          <w:rPr>
            <w:rFonts w:hint="eastAsia"/>
          </w:rPr>
          <w:t>各</w:t>
        </w:r>
      </w:ins>
      <w:ins w:id="258" w:author="Zhang, Qi" w:date="2017-03-16T10:48:00Z">
        <w:r>
          <w:rPr>
            <w:rFonts w:hint="eastAsia"/>
          </w:rPr>
          <w:t>行动方面和</w:t>
        </w:r>
        <w:r>
          <w:t>2030</w:t>
        </w:r>
        <w:r>
          <w:rPr>
            <w:rFonts w:hint="eastAsia"/>
          </w:rPr>
          <w:t>年可持续发展目标</w:t>
        </w:r>
      </w:ins>
      <w:ins w:id="259" w:author="Zhang, Qi" w:date="2017-03-16T10:49:00Z">
        <w:r>
          <w:rPr>
            <w:rFonts w:hint="eastAsia"/>
          </w:rPr>
          <w:t>的基本原则</w:t>
        </w:r>
      </w:ins>
      <w:ins w:id="260" w:author="Yuan, Tianxiang" w:date="2017-03-24T15:39:00Z">
        <w:r>
          <w:rPr>
            <w:rFonts w:hint="eastAsia"/>
          </w:rPr>
          <w:t>亦得到承认</w:t>
        </w:r>
      </w:ins>
      <w:ins w:id="261" w:author="Zhang, Qi" w:date="2017-03-16T10:49:00Z">
        <w:r>
          <w:rPr>
            <w:rFonts w:hint="eastAsia"/>
          </w:rPr>
          <w:t>；</w:t>
        </w:r>
      </w:ins>
    </w:p>
    <w:p w:rsidR="00CC2205" w:rsidRDefault="00CC2205" w:rsidP="00CC2205">
      <w:del w:id="262" w:author="Zheng, Bingyue" w:date="2017-03-13T16:02:00Z">
        <w:r>
          <w:delText>8</w:delText>
        </w:r>
      </w:del>
      <w:ins w:id="263" w:author="Zheng, Bingyue" w:date="2017-03-13T16:02:00Z">
        <w:r>
          <w:t>12</w:t>
        </w:r>
      </w:ins>
      <w:r>
        <w:tab/>
      </w:r>
      <w:r>
        <w:rPr>
          <w:rFonts w:hint="eastAsia"/>
        </w:rPr>
        <w:t>树立使用电信</w:t>
      </w:r>
      <w:r>
        <w:t>/ICT</w:t>
      </w:r>
      <w:r>
        <w:rPr>
          <w:rFonts w:hint="eastAsia"/>
        </w:rPr>
        <w:t>的信心并提高安全性</w:t>
      </w:r>
      <w:ins w:id="264" w:author="Zhang, Qi" w:date="2017-03-16T10:51:00Z">
        <w:r>
          <w:rPr>
            <w:rFonts w:hint="eastAsia"/>
          </w:rPr>
          <w:t>是一项优先重点工作，</w:t>
        </w:r>
      </w:ins>
      <w:r>
        <w:rPr>
          <w:rFonts w:hint="eastAsia"/>
        </w:rPr>
        <w:t>需要各国政府、相关组织、私营公司及其它利益攸关方</w:t>
      </w:r>
      <w:del w:id="265" w:author="Zhang, Qi" w:date="2017-03-16T10:52:00Z">
        <w:r>
          <w:rPr>
            <w:rFonts w:hint="eastAsia"/>
          </w:rPr>
          <w:delText>开展</w:delText>
        </w:r>
      </w:del>
      <w:ins w:id="266" w:author="Zhang, Qi" w:date="2017-03-16T10:52:00Z">
        <w:r>
          <w:rPr>
            <w:rFonts w:hint="eastAsia"/>
          </w:rPr>
          <w:t>加强</w:t>
        </w:r>
      </w:ins>
      <w:r>
        <w:rPr>
          <w:rFonts w:hint="eastAsia"/>
        </w:rPr>
        <w:t>国际合作与协调，</w:t>
      </w:r>
      <w:ins w:id="267" w:author="Yuan, Tianxiang" w:date="2017-03-24T15:40:00Z">
        <w:r>
          <w:rPr>
            <w:rFonts w:hint="eastAsia"/>
          </w:rPr>
          <w:t>才能</w:t>
        </w:r>
      </w:ins>
      <w:ins w:id="268" w:author="Zhang, Qi" w:date="2017-03-16T10:52:00Z">
        <w:r>
          <w:rPr>
            <w:rFonts w:hint="eastAsia"/>
          </w:rPr>
          <w:t>加强能力建设</w:t>
        </w:r>
      </w:ins>
      <w:ins w:id="269" w:author="Yuan, Tianxiang" w:date="2017-03-24T15:40:00Z">
        <w:r>
          <w:rPr>
            <w:rFonts w:hint="eastAsia"/>
          </w:rPr>
          <w:t>、</w:t>
        </w:r>
      </w:ins>
      <w:ins w:id="270" w:author="Zhang, Qi" w:date="2017-03-16T10:52:00Z">
        <w:r>
          <w:rPr>
            <w:rFonts w:hint="eastAsia"/>
          </w:rPr>
          <w:t>交流最佳做法</w:t>
        </w:r>
      </w:ins>
      <w:r>
        <w:rPr>
          <w:rFonts w:hint="eastAsia"/>
        </w:rPr>
        <w:t>；</w:t>
      </w:r>
    </w:p>
    <w:p w:rsidR="00CC2205" w:rsidRDefault="00CC2205" w:rsidP="00CC2205">
      <w:del w:id="271" w:author="Zheng, Bingyue" w:date="2017-03-13T16:02:00Z">
        <w:r>
          <w:delText>9</w:delText>
        </w:r>
      </w:del>
      <w:ins w:id="272" w:author="Zheng, Bingyue" w:date="2017-03-13T16:02:00Z">
        <w:r>
          <w:t>13</w:t>
        </w:r>
      </w:ins>
      <w:r>
        <w:tab/>
      </w:r>
      <w:r>
        <w:rPr>
          <w:rFonts w:hint="eastAsia"/>
        </w:rPr>
        <w:t>鼓励在发达国家与发展中国家</w:t>
      </w:r>
      <w:ins w:id="273" w:author="Zhang, Qi" w:date="2017-03-16T10:53:00Z">
        <w:r>
          <w:rPr>
            <w:rFonts w:hint="eastAsia"/>
          </w:rPr>
          <w:t>的</w:t>
        </w:r>
      </w:ins>
      <w:ins w:id="274" w:author="Yuan, Tianxiang" w:date="2017-03-24T15:41:00Z">
        <w:r>
          <w:rPr>
            <w:rFonts w:hint="eastAsia"/>
          </w:rPr>
          <w:t>发明家</w:t>
        </w:r>
      </w:ins>
      <w:r>
        <w:rPr>
          <w:rFonts w:hint="eastAsia"/>
        </w:rPr>
        <w:t>之间以及在发展中国家之间开展合作，因为这是技术合作、技术</w:t>
      </w:r>
      <w:ins w:id="275" w:author="Zhang, Qi" w:date="2017-03-16T10:54:00Z">
        <w:r>
          <w:rPr>
            <w:rFonts w:hint="eastAsia"/>
          </w:rPr>
          <w:t>和知识</w:t>
        </w:r>
      </w:ins>
      <w:r>
        <w:rPr>
          <w:rFonts w:hint="eastAsia"/>
        </w:rPr>
        <w:t>转让及联合研究活动的基础；</w:t>
      </w:r>
    </w:p>
    <w:p w:rsidR="00CC2205" w:rsidRDefault="00CC2205" w:rsidP="00CC2205">
      <w:pPr>
        <w:rPr>
          <w:ins w:id="276" w:author="Zheng, Bingyue" w:date="2017-03-13T16:03:00Z"/>
        </w:rPr>
      </w:pPr>
      <w:ins w:id="277" w:author="Zheng, Bingyue" w:date="2017-03-13T16:03:00Z">
        <w:r>
          <w:t>14</w:t>
        </w:r>
        <w:r>
          <w:tab/>
        </w:r>
      </w:ins>
      <w:ins w:id="278" w:author="Yuan, Tianxiang" w:date="2017-03-24T15:41:00Z">
        <w:r>
          <w:rPr>
            <w:rFonts w:hint="eastAsia"/>
          </w:rPr>
          <w:t>宣传为</w:t>
        </w:r>
      </w:ins>
      <w:ins w:id="279" w:author="Zhang, Qi" w:date="2017-03-16T11:02:00Z">
        <w:r>
          <w:rPr>
            <w:rFonts w:hint="eastAsia"/>
          </w:rPr>
          <w:t>推动</w:t>
        </w:r>
      </w:ins>
      <w:ins w:id="280" w:author="Zhang, Qi" w:date="2017-03-16T10:55:00Z">
        <w:r>
          <w:rPr>
            <w:rFonts w:hint="eastAsia"/>
          </w:rPr>
          <w:t>宽带基础设施、服务和应用的发展</w:t>
        </w:r>
      </w:ins>
      <w:ins w:id="281" w:author="Yuan, Tianxiang" w:date="2017-03-24T15:42:00Z">
        <w:r>
          <w:rPr>
            <w:rFonts w:hint="eastAsia"/>
          </w:rPr>
          <w:t>而进行投资，</w:t>
        </w:r>
      </w:ins>
      <w:ins w:id="282" w:author="Zhang, Qi" w:date="2017-03-16T10:55:00Z">
        <w:r>
          <w:rPr>
            <w:rFonts w:hint="eastAsia"/>
          </w:rPr>
          <w:t>有利于实现人们的可持续和一体化经济发展，</w:t>
        </w:r>
      </w:ins>
      <w:ins w:id="283" w:author="Zhang, Qi" w:date="2017-03-16T10:56:00Z">
        <w:r>
          <w:rPr>
            <w:rFonts w:hint="eastAsia"/>
          </w:rPr>
          <w:t>因此，国际电联电信发展部门</w:t>
        </w:r>
      </w:ins>
      <w:ins w:id="284" w:author="Zhang, Qi" w:date="2017-03-16T10:58:00Z">
        <w:r>
          <w:rPr>
            <w:rFonts w:hint="eastAsia"/>
          </w:rPr>
          <w:t>必须</w:t>
        </w:r>
      </w:ins>
      <w:ins w:id="285" w:author="Zhang, Qi" w:date="2017-03-16T10:56:00Z">
        <w:r>
          <w:rPr>
            <w:rFonts w:hint="eastAsia"/>
          </w:rPr>
          <w:t>在</w:t>
        </w:r>
      </w:ins>
      <w:ins w:id="286" w:author="Zhang, Qi" w:date="2017-03-16T10:57:00Z">
        <w:r>
          <w:rPr>
            <w:rFonts w:hint="eastAsia"/>
          </w:rPr>
          <w:t>为成员国、私营部门、国际</w:t>
        </w:r>
      </w:ins>
      <w:ins w:id="287" w:author="Zhang, Qi" w:date="2017-03-16T10:58:00Z">
        <w:r>
          <w:rPr>
            <w:rFonts w:hint="eastAsia"/>
          </w:rPr>
          <w:t>资助机构及其他利益攸关方建立联盟和合作空间</w:t>
        </w:r>
      </w:ins>
      <w:ins w:id="288" w:author="Zhang, Qi" w:date="2017-03-16T10:56:00Z">
        <w:r>
          <w:rPr>
            <w:rFonts w:hint="eastAsia"/>
          </w:rPr>
          <w:t>方面</w:t>
        </w:r>
      </w:ins>
      <w:ins w:id="289" w:author="Yuan, Tianxiang" w:date="2017-03-24T15:42:00Z">
        <w:r>
          <w:rPr>
            <w:rFonts w:hint="eastAsia"/>
          </w:rPr>
          <w:t>发挥</w:t>
        </w:r>
      </w:ins>
      <w:ins w:id="290" w:author="Zhang, Qi" w:date="2017-03-16T10:59:00Z">
        <w:r>
          <w:rPr>
            <w:rFonts w:hint="eastAsia"/>
          </w:rPr>
          <w:t>关键</w:t>
        </w:r>
      </w:ins>
      <w:ins w:id="291" w:author="Yuan, Tianxiang" w:date="2017-03-24T15:42:00Z">
        <w:r>
          <w:rPr>
            <w:rFonts w:hint="eastAsia"/>
          </w:rPr>
          <w:t>作用</w:t>
        </w:r>
      </w:ins>
      <w:ins w:id="292" w:author="Zhang, Qi" w:date="2017-03-16T10:59:00Z">
        <w:r>
          <w:rPr>
            <w:rFonts w:hint="eastAsia"/>
          </w:rPr>
          <w:t>；</w:t>
        </w:r>
      </w:ins>
    </w:p>
    <w:p w:rsidR="00CC2205" w:rsidRDefault="00CC2205" w:rsidP="00630F99">
      <w:pPr>
        <w:rPr>
          <w:del w:id="293" w:author="Zheng, Bingyue" w:date="2017-03-13T16:10:00Z"/>
        </w:rPr>
      </w:pPr>
      <w:del w:id="294" w:author="Zheng, Bingyue" w:date="2017-03-13T16:03:00Z">
        <w:r>
          <w:delText>10</w:delText>
        </w:r>
      </w:del>
      <w:ins w:id="295" w:author="Zheng, Bingyue" w:date="2017-03-13T16:03:00Z">
        <w:r>
          <w:t>15</w:t>
        </w:r>
      </w:ins>
      <w:r>
        <w:tab/>
      </w:r>
      <w:r>
        <w:rPr>
          <w:rFonts w:hint="eastAsia"/>
        </w:rPr>
        <w:t>在进一步加强</w:t>
      </w:r>
      <w:del w:id="296" w:author="Zhang, Qi" w:date="2017-03-16T11:04:00Z">
        <w:r>
          <w:rPr>
            <w:rFonts w:hint="eastAsia"/>
          </w:rPr>
          <w:delText>包括</w:delText>
        </w:r>
      </w:del>
      <w:r>
        <w:rPr>
          <w:rFonts w:hint="eastAsia"/>
        </w:rPr>
        <w:t>公私</w:t>
      </w:r>
      <w:ins w:id="297" w:author="Zhang, Qi" w:date="2017-03-16T11:04:00Z">
        <w:r>
          <w:rPr>
            <w:rFonts w:hint="eastAsia"/>
          </w:rPr>
          <w:t>模</w:t>
        </w:r>
      </w:ins>
      <w:ins w:id="298" w:author="Yuan, Tianxiang" w:date="2017-03-24T15:43:00Z">
        <w:r>
          <w:rPr>
            <w:rFonts w:hint="eastAsia"/>
          </w:rPr>
          <w:t>式</w:t>
        </w:r>
      </w:ins>
      <w:ins w:id="299" w:author="Zhang, Qi" w:date="2017-03-16T11:04:00Z">
        <w:r>
          <w:rPr>
            <w:rFonts w:hint="eastAsia"/>
          </w:rPr>
          <w:t>和公私</w:t>
        </w:r>
      </w:ins>
      <w:r>
        <w:rPr>
          <w:rFonts w:hint="eastAsia"/>
        </w:rPr>
        <w:t>伙伴关系</w:t>
      </w:r>
      <w:del w:id="300" w:author="Zhang, Qi" w:date="2017-03-16T11:05:00Z">
        <w:r>
          <w:rPr>
            <w:rFonts w:hint="eastAsia"/>
          </w:rPr>
          <w:delText>在内的利益攸关多方</w:delText>
        </w:r>
      </w:del>
      <w:r>
        <w:rPr>
          <w:rFonts w:hint="eastAsia"/>
        </w:rPr>
        <w:t>方面仍有发展余地，</w:t>
      </w:r>
      <w:del w:id="301" w:author="Yuan, Tianxiang" w:date="2017-03-24T15:45:00Z">
        <w:r>
          <w:rPr>
            <w:rFonts w:hint="eastAsia"/>
          </w:rPr>
          <w:delText>以便</w:delText>
        </w:r>
      </w:del>
      <w:ins w:id="302" w:author="Yuan, Tianxiang" w:date="2017-03-24T15:45:00Z">
        <w:r>
          <w:rPr>
            <w:rFonts w:hint="eastAsia"/>
          </w:rPr>
          <w:t>以利于</w:t>
        </w:r>
      </w:ins>
      <w:r>
        <w:rPr>
          <w:rFonts w:hint="eastAsia"/>
        </w:rPr>
        <w:t>为包容和可持续发展确定和采用创新型技术解决方案与融资机制；</w:t>
      </w:r>
    </w:p>
    <w:p w:rsidR="00CC2205" w:rsidRDefault="00CC2205" w:rsidP="00630F99">
      <w:pPr>
        <w:pPrChange w:id="303" w:author="Liu, Sanping" w:date="2017-05-02T09:45:00Z">
          <w:pPr/>
        </w:pPrChange>
      </w:pPr>
      <w:del w:id="304" w:author="Zheng, Bingyue" w:date="2017-03-13T15:24:00Z">
        <w:r>
          <w:delText>1</w:delText>
        </w:r>
      </w:del>
      <w:del w:id="305" w:author="Liu, Sanping" w:date="2017-05-02T09:45:00Z">
        <w:r w:rsidR="00630F99" w:rsidDel="00630F99">
          <w:delText>1</w:delText>
        </w:r>
      </w:del>
      <w:ins w:id="306" w:author="Zheng, Bingyue" w:date="2017-03-13T15:24:00Z">
        <w:r>
          <w:t>16</w:t>
        </w:r>
      </w:ins>
      <w:r>
        <w:tab/>
      </w:r>
      <w:r>
        <w:rPr>
          <w:rFonts w:hint="eastAsia"/>
        </w:rPr>
        <w:t>应将创新纳入国家政策、举措和计划，以便通过发展中国家之间和发达国家与发展中国家之间的利益攸关多方伙伴关系</w:t>
      </w:r>
      <w:ins w:id="307" w:author="Zhang, Qi" w:date="2017-03-16T11:12:00Z">
        <w:r>
          <w:rPr>
            <w:rFonts w:hint="eastAsia"/>
          </w:rPr>
          <w:t>，在有利条件和共同</w:t>
        </w:r>
      </w:ins>
      <w:ins w:id="308" w:author="Zhang, Qi" w:date="2017-03-16T11:13:00Z">
        <w:r>
          <w:rPr>
            <w:rFonts w:hint="eastAsia"/>
          </w:rPr>
          <w:t>商定条款下</w:t>
        </w:r>
      </w:ins>
      <w:r>
        <w:rPr>
          <w:rFonts w:hint="eastAsia"/>
        </w:rPr>
        <w:t>促进</w:t>
      </w:r>
      <w:del w:id="309" w:author="Zhang, Qi" w:date="2017-03-16T11:11:00Z">
        <w:r>
          <w:rPr>
            <w:rFonts w:hint="eastAsia"/>
          </w:rPr>
          <w:delText>技术和</w:delText>
        </w:r>
      </w:del>
      <w:r>
        <w:rPr>
          <w:rFonts w:hint="eastAsia"/>
        </w:rPr>
        <w:t>知识</w:t>
      </w:r>
      <w:ins w:id="310" w:author="Zhang, Qi" w:date="2017-03-16T11:12:00Z">
        <w:r>
          <w:rPr>
            <w:rFonts w:hint="eastAsia"/>
          </w:rPr>
          <w:t>和生态</w:t>
        </w:r>
      </w:ins>
      <w:ins w:id="311" w:author="Zhang, Qi" w:date="2017-03-16T11:13:00Z">
        <w:r>
          <w:rPr>
            <w:rFonts w:hint="eastAsia"/>
          </w:rPr>
          <w:t>合理性</w:t>
        </w:r>
      </w:ins>
      <w:ins w:id="312" w:author="Zhang, Qi" w:date="2017-03-16T11:12:00Z">
        <w:r>
          <w:rPr>
            <w:rFonts w:hint="eastAsia"/>
          </w:rPr>
          <w:t>技术的自愿</w:t>
        </w:r>
      </w:ins>
      <w:r>
        <w:rPr>
          <w:rFonts w:hint="eastAsia"/>
        </w:rPr>
        <w:t>转让，促进可持续发展和经济增长；</w:t>
      </w:r>
    </w:p>
    <w:p w:rsidR="00CC2205" w:rsidRDefault="00CC2205" w:rsidP="00630F99">
      <w:pPr>
        <w:pPrChange w:id="313" w:author="Liu, Sanping" w:date="2017-05-02T09:45:00Z">
          <w:pPr/>
        </w:pPrChange>
      </w:pPr>
      <w:del w:id="314" w:author="Zheng, Bingyue" w:date="2017-03-13T15:23:00Z">
        <w:r>
          <w:delText>1</w:delText>
        </w:r>
      </w:del>
      <w:del w:id="315" w:author="Liu, Sanping" w:date="2017-05-02T09:45:00Z">
        <w:r w:rsidR="00630F99" w:rsidDel="00630F99">
          <w:delText>2</w:delText>
        </w:r>
      </w:del>
      <w:ins w:id="316" w:author="Zheng, Bingyue" w:date="2017-03-13T15:23:00Z">
        <w:r>
          <w:t>17</w:t>
        </w:r>
      </w:ins>
      <w:r>
        <w:tab/>
      </w:r>
      <w:r>
        <w:rPr>
          <w:rFonts w:hint="eastAsia"/>
        </w:rPr>
        <w:t>应通过电信</w:t>
      </w:r>
      <w:r>
        <w:t>/ICT</w:t>
      </w:r>
      <w:r>
        <w:rPr>
          <w:rFonts w:hint="eastAsia"/>
        </w:rPr>
        <w:t>的使用，不断加强</w:t>
      </w:r>
      <w:ins w:id="317" w:author="Zhang, Qi" w:date="2017-03-16T11:15:00Z">
        <w:r>
          <w:rPr>
            <w:rFonts w:hint="eastAsia"/>
          </w:rPr>
          <w:t>和推动</w:t>
        </w:r>
      </w:ins>
      <w:r>
        <w:rPr>
          <w:rFonts w:hint="eastAsia"/>
        </w:rPr>
        <w:t>国际电联成员国、部门成员、部门准成员、学术成员及其它合作伙伴</w:t>
      </w:r>
      <w:ins w:id="318" w:author="Zhang, Qi" w:date="2017-03-16T11:15:00Z">
        <w:r>
          <w:rPr>
            <w:rFonts w:hint="eastAsia"/>
          </w:rPr>
          <w:t>、</w:t>
        </w:r>
      </w:ins>
      <w:del w:id="319" w:author="Zhang, Qi" w:date="2017-03-16T11:15:00Z">
        <w:r>
          <w:rPr>
            <w:rFonts w:hint="eastAsia"/>
          </w:rPr>
          <w:delText>和</w:delText>
        </w:r>
      </w:del>
      <w:r>
        <w:rPr>
          <w:rFonts w:hint="eastAsia"/>
        </w:rPr>
        <w:t>利益攸关方</w:t>
      </w:r>
      <w:ins w:id="320" w:author="Zhang, Qi" w:date="2017-03-16T11:15:00Z">
        <w:r>
          <w:rPr>
            <w:rFonts w:hint="eastAsia"/>
          </w:rPr>
          <w:t>和举措</w:t>
        </w:r>
      </w:ins>
      <w:r>
        <w:rPr>
          <w:rFonts w:hint="eastAsia"/>
        </w:rPr>
        <w:t>之间的国际合作，以实现可持续发展；</w:t>
      </w:r>
    </w:p>
    <w:p w:rsidR="00CC2205" w:rsidRDefault="00CC2205" w:rsidP="00630F99">
      <w:pPr>
        <w:pPrChange w:id="321" w:author="Liu, Sanping" w:date="2017-05-02T09:45:00Z">
          <w:pPr/>
        </w:pPrChange>
      </w:pPr>
      <w:del w:id="322" w:author="Zheng, Bingyue" w:date="2017-03-13T15:22:00Z">
        <w:r>
          <w:lastRenderedPageBreak/>
          <w:delText>1</w:delText>
        </w:r>
      </w:del>
      <w:del w:id="323" w:author="Liu, Sanping" w:date="2017-05-02T09:45:00Z">
        <w:r w:rsidR="00630F99" w:rsidDel="00630F99">
          <w:delText>3</w:delText>
        </w:r>
      </w:del>
      <w:ins w:id="324" w:author="Zheng, Bingyue" w:date="2017-03-13T15:22:00Z">
        <w:r>
          <w:t>18</w:t>
        </w:r>
      </w:ins>
      <w:r>
        <w:tab/>
      </w:r>
      <w:r>
        <w:rPr>
          <w:rFonts w:hint="eastAsia"/>
        </w:rPr>
        <w:t>国际电联成员及其它感兴趣各方应在落实连通目标</w:t>
      </w:r>
      <w:r>
        <w:t>2020</w:t>
      </w:r>
      <w:r>
        <w:rPr>
          <w:rFonts w:hint="eastAsia"/>
        </w:rPr>
        <w:t>的全球电信</w:t>
      </w:r>
      <w:r>
        <w:t>/</w:t>
      </w:r>
      <w:r>
        <w:rPr>
          <w:rFonts w:hint="eastAsia"/>
        </w:rPr>
        <w:t>信息通信技术总体目标和具体目标方面开展合作</w:t>
      </w:r>
      <w:del w:id="325" w:author="Zhang, Qi" w:date="2017-03-16T11:16:00Z">
        <w:r>
          <w:rPr>
            <w:rFonts w:hint="eastAsia"/>
          </w:rPr>
          <w:delText>。</w:delText>
        </w:r>
      </w:del>
      <w:ins w:id="326" w:author="Zhang, Qi" w:date="2017-03-16T11:16:00Z">
        <w:r>
          <w:rPr>
            <w:rFonts w:hint="eastAsia"/>
          </w:rPr>
          <w:t>；</w:t>
        </w:r>
      </w:ins>
    </w:p>
    <w:p w:rsidR="00CC2205" w:rsidRDefault="00CC2205" w:rsidP="00CC2205">
      <w:pPr>
        <w:rPr>
          <w:ins w:id="327" w:author="BDT, mcb" w:date="2017-03-08T16:29:00Z"/>
        </w:rPr>
      </w:pPr>
      <w:ins w:id="328" w:author="BDT, mcb" w:date="2017-03-08T16:29:00Z">
        <w:r>
          <w:t>19</w:t>
        </w:r>
        <w:r>
          <w:tab/>
        </w:r>
      </w:ins>
      <w:ins w:id="329" w:author="Zhang, Qi" w:date="2017-03-16T11:19:00Z">
        <w:r>
          <w:rPr>
            <w:rFonts w:hint="eastAsia"/>
          </w:rPr>
          <w:t>各区域已通过一系列区域性举措阐明了各自的具体重点</w:t>
        </w:r>
      </w:ins>
      <w:ins w:id="330" w:author="Zhang, Qi" w:date="2017-03-16T11:20:00Z">
        <w:r>
          <w:rPr>
            <w:rFonts w:hint="eastAsia"/>
          </w:rPr>
          <w:t>工作（详见本届大会通过的《布宜诺斯艾利斯行动计划》），这些举措的落实应</w:t>
        </w:r>
      </w:ins>
      <w:ins w:id="331" w:author="Zhang, Qi" w:date="2017-03-16T11:21:00Z">
        <w:r>
          <w:rPr>
            <w:rFonts w:hint="eastAsia"/>
          </w:rPr>
          <w:t>成为</w:t>
        </w:r>
        <w:r>
          <w:t>ITU-D</w:t>
        </w:r>
      </w:ins>
      <w:ins w:id="332" w:author="Yuan, Tianxiang" w:date="2017-03-24T15:45:00Z">
        <w:r>
          <w:rPr>
            <w:rFonts w:hint="eastAsia"/>
          </w:rPr>
          <w:t>高度</w:t>
        </w:r>
      </w:ins>
      <w:ins w:id="333" w:author="Zhang, Qi" w:date="2017-03-16T11:21:00Z">
        <w:r>
          <w:rPr>
            <w:rFonts w:hint="eastAsia"/>
          </w:rPr>
          <w:t>优先</w:t>
        </w:r>
      </w:ins>
      <w:ins w:id="334" w:author="Yuan, Tianxiang" w:date="2017-03-24T15:45:00Z">
        <w:r>
          <w:rPr>
            <w:rFonts w:hint="eastAsia"/>
          </w:rPr>
          <w:t>的</w:t>
        </w:r>
      </w:ins>
      <w:ins w:id="335" w:author="Zhang, Qi" w:date="2017-03-16T11:21:00Z">
        <w:r>
          <w:rPr>
            <w:rFonts w:hint="eastAsia"/>
          </w:rPr>
          <w:t>工作的一部分。</w:t>
        </w:r>
      </w:ins>
    </w:p>
    <w:p w:rsidR="00CC2205" w:rsidRDefault="00CC2205" w:rsidP="00CC2205">
      <w:pPr>
        <w:ind w:firstLineChars="200" w:firstLine="480"/>
      </w:pPr>
      <w:r>
        <w:rPr>
          <w:rFonts w:hint="eastAsia"/>
        </w:rPr>
        <w:t>因此，我们，</w:t>
      </w:r>
      <w:r>
        <w:rPr>
          <w:rStyle w:val="atn"/>
          <w:rFonts w:hint="eastAsia"/>
          <w:color w:val="222222"/>
          <w:szCs w:val="24"/>
        </w:rPr>
        <w:t>世界电信发展大会（</w:t>
      </w:r>
      <w:r>
        <w:t>WTDC-17</w:t>
      </w:r>
      <w:r>
        <w:rPr>
          <w:rStyle w:val="atn"/>
          <w:rFonts w:hint="eastAsia"/>
          <w:color w:val="222222"/>
          <w:szCs w:val="24"/>
        </w:rPr>
        <w:t>）</w:t>
      </w:r>
      <w:r>
        <w:rPr>
          <w:rFonts w:hint="eastAsia"/>
        </w:rPr>
        <w:t>的代表们，在此宣告，为</w:t>
      </w:r>
      <w:ins w:id="336" w:author="Zhang, Qi" w:date="2017-03-16T11:22:00Z">
        <w:r>
          <w:rPr>
            <w:rFonts w:hint="eastAsia"/>
          </w:rPr>
          <w:t>落实</w:t>
        </w:r>
        <w:r>
          <w:t>WSIS</w:t>
        </w:r>
      </w:ins>
      <w:ins w:id="337" w:author="Yuan, Tianxiang" w:date="2017-03-24T15:46:00Z">
        <w:r>
          <w:rPr>
            <w:rFonts w:hint="eastAsia"/>
          </w:rPr>
          <w:t>各</w:t>
        </w:r>
      </w:ins>
      <w:ins w:id="338" w:author="Zhang, Qi" w:date="2017-03-16T11:22:00Z">
        <w:r>
          <w:rPr>
            <w:rFonts w:hint="eastAsia"/>
          </w:rPr>
          <w:t>行动方面和</w:t>
        </w:r>
      </w:ins>
      <w:r>
        <w:rPr>
          <w:rFonts w:hint="eastAsia"/>
        </w:rPr>
        <w:t>及时实现</w:t>
      </w:r>
      <w:r>
        <w:rPr>
          <w:rFonts w:cs="SimSun" w:hint="eastAsia"/>
          <w:shd w:val="clear" w:color="auto" w:fill="FFFFFF"/>
        </w:rPr>
        <w:t>《改变我们的世界</w:t>
      </w:r>
      <w:r>
        <w:rPr>
          <w:rFonts w:cs="Arial" w:hint="eastAsia"/>
          <w:shd w:val="clear" w:color="auto" w:fill="FFFFFF"/>
        </w:rPr>
        <w:t>：</w:t>
      </w:r>
      <w:r>
        <w:rPr>
          <w:rStyle w:val="Emphasis"/>
          <w:rFonts w:cs="Arial"/>
          <w:shd w:val="clear" w:color="auto" w:fill="FFFFFF"/>
        </w:rPr>
        <w:t>2030</w:t>
      </w:r>
      <w:r>
        <w:rPr>
          <w:rFonts w:cs="SimSun" w:hint="eastAsia"/>
          <w:shd w:val="clear" w:color="auto" w:fill="FFFFFF"/>
        </w:rPr>
        <w:t>年可持续发展议程》</w:t>
      </w:r>
      <w:ins w:id="339" w:author="Zhang, Qi" w:date="2017-03-16T11:22:00Z">
        <w:r>
          <w:rPr>
            <w:rFonts w:cs="SimSun" w:hint="eastAsia"/>
            <w:shd w:val="clear" w:color="auto" w:fill="FFFFFF"/>
          </w:rPr>
          <w:t>文件</w:t>
        </w:r>
      </w:ins>
      <w:r>
        <w:rPr>
          <w:rFonts w:cs="SimSun" w:hint="eastAsia"/>
          <w:shd w:val="clear" w:color="auto" w:fill="FFFFFF"/>
        </w:rPr>
        <w:t>中所规定的</w:t>
      </w:r>
      <w:r>
        <w:rPr>
          <w:rFonts w:hint="eastAsia"/>
        </w:rPr>
        <w:t>可持续发展目标和具体目标，我们将致力于</w:t>
      </w:r>
      <w:del w:id="340" w:author="Zhang, Qi" w:date="2017-03-16T11:23:00Z">
        <w:r>
          <w:rPr>
            <w:rFonts w:hint="eastAsia"/>
          </w:rPr>
          <w:delText>加快</w:delText>
        </w:r>
      </w:del>
      <w:ins w:id="341" w:author="Zhang, Qi" w:date="2017-03-16T11:23:00Z">
        <w:r>
          <w:rPr>
            <w:rFonts w:hint="eastAsia"/>
          </w:rPr>
          <w:t>推动</w:t>
        </w:r>
      </w:ins>
      <w:r>
        <w:rPr>
          <w:rFonts w:hint="eastAsia"/>
        </w:rPr>
        <w:t>电信</w:t>
      </w:r>
      <w:r>
        <w:t>/ICT</w:t>
      </w:r>
      <w:r>
        <w:rPr>
          <w:rFonts w:hint="eastAsia"/>
        </w:rPr>
        <w:t>基础设施、应用和服务的普及和使用。</w:t>
      </w:r>
    </w:p>
    <w:p w:rsidR="00CC2205" w:rsidRDefault="00CC2205" w:rsidP="00CC2205">
      <w:pPr>
        <w:ind w:firstLineChars="200" w:firstLine="480"/>
        <w:rPr>
          <w:rFonts w:ascii="Arial" w:hAnsi="Arial" w:cs="Arial"/>
        </w:rPr>
      </w:pPr>
      <w:r>
        <w:rPr>
          <w:rFonts w:cs="Arial" w:hint="eastAsia"/>
        </w:rPr>
        <w:t>世界电信发展大会（</w:t>
      </w:r>
      <w:r>
        <w:rPr>
          <w:rFonts w:cs="Arial"/>
        </w:rPr>
        <w:t>WTDC-17</w:t>
      </w:r>
      <w:r>
        <w:rPr>
          <w:rFonts w:cs="Arial" w:hint="eastAsia"/>
        </w:rPr>
        <w:t>）呼吁国际电联成员国、部门成员、部门准成员、学术成员及所有其他合作伙伴和利益攸关方为成功实施《布宜诺斯艾利斯行动计划》而奋斗。</w:t>
      </w:r>
    </w:p>
    <w:p w:rsidR="00CC2205" w:rsidRPr="00D90C8C" w:rsidRDefault="00CC2205" w:rsidP="00630F99">
      <w:pPr>
        <w:rPr>
          <w:b/>
        </w:rPr>
      </w:pPr>
    </w:p>
    <w:p w:rsidR="00F716B0" w:rsidRDefault="00CC2205">
      <w:pPr>
        <w:pStyle w:val="Proposal"/>
        <w:rPr>
          <w:lang w:eastAsia="zh-CN"/>
        </w:rPr>
      </w:pPr>
      <w:r>
        <w:rPr>
          <w:b/>
          <w:lang w:eastAsia="zh-CN"/>
        </w:rPr>
        <w:t>ADD</w:t>
      </w:r>
      <w:r>
        <w:rPr>
          <w:lang w:eastAsia="zh-CN"/>
        </w:rPr>
        <w:tab/>
        <w:t>RPM-AMS/41/2</w:t>
      </w:r>
    </w:p>
    <w:p w:rsidR="00CC2205" w:rsidRPr="00630F99" w:rsidRDefault="00CC2205" w:rsidP="00CC2205">
      <w:pPr>
        <w:pStyle w:val="Section10"/>
        <w:rPr>
          <w:sz w:val="22"/>
          <w:lang w:eastAsia="zh-CN"/>
        </w:rPr>
      </w:pPr>
      <w:bookmarkStart w:id="342" w:name="lt_pId091"/>
      <w:bookmarkStart w:id="343" w:name="_Toc393980028"/>
      <w:r>
        <w:rPr>
          <w:rFonts w:eastAsiaTheme="minorEastAsia" w:hint="eastAsia"/>
          <w:lang w:eastAsia="zh-CN"/>
        </w:rPr>
        <w:t>美洲</w:t>
      </w:r>
      <w:r>
        <w:rPr>
          <w:rFonts w:eastAsiaTheme="minorEastAsia"/>
          <w:lang w:eastAsia="zh-CN"/>
        </w:rPr>
        <w:t>区域举措</w:t>
      </w:r>
      <w:bookmarkEnd w:id="342"/>
      <w:bookmarkEnd w:id="343"/>
    </w:p>
    <w:p w:rsidR="00CC2205" w:rsidRPr="00D90C8C" w:rsidRDefault="00CC2205" w:rsidP="00CC2205">
      <w:pPr>
        <w:pStyle w:val="Heading1"/>
      </w:pPr>
      <w:bookmarkStart w:id="344" w:name="_Toc393980029"/>
      <w:bookmarkStart w:id="345" w:name="lt_pId092"/>
      <w:r w:rsidRPr="00D90C8C">
        <w:t>AMS1</w:t>
      </w:r>
      <w:bookmarkEnd w:id="344"/>
      <w:bookmarkEnd w:id="345"/>
      <w:r w:rsidRPr="00D90C8C">
        <w:rPr>
          <w:rFonts w:hint="eastAsia"/>
        </w:rPr>
        <w:t>：降低风险和灾害管理通信</w:t>
      </w:r>
    </w:p>
    <w:p w:rsidR="00CC2205" w:rsidRPr="00D90C8C" w:rsidRDefault="00CC2205" w:rsidP="00CC2205">
      <w:bookmarkStart w:id="346" w:name="lt_pId093"/>
      <w:r w:rsidRPr="00D90C8C">
        <w:rPr>
          <w:rFonts w:hint="eastAsia"/>
          <w:b/>
          <w:bCs/>
        </w:rPr>
        <w:t>目标</w:t>
      </w:r>
      <w:r w:rsidRPr="00D90C8C">
        <w:rPr>
          <w:b/>
          <w:bCs/>
        </w:rPr>
        <w:t>：</w:t>
      </w:r>
      <w:bookmarkEnd w:id="346"/>
      <w:r w:rsidRPr="00D90C8C">
        <w:rPr>
          <w:rFonts w:hint="eastAsia"/>
        </w:rPr>
        <w:t>在降低灾害风险的各个阶段，即包括早期预警的备灾、灾害响应与救援和电信网络的恢复阶段，向成员国（特别是小岛屿发展中国家（</w:t>
      </w:r>
      <w:r w:rsidRPr="00D90C8C">
        <w:rPr>
          <w:rFonts w:hint="eastAsia"/>
        </w:rPr>
        <w:t>SIDS</w:t>
      </w:r>
      <w:r w:rsidRPr="00D90C8C">
        <w:rPr>
          <w:rFonts w:hint="eastAsia"/>
        </w:rPr>
        <w:t>）和最不发达国家（</w:t>
      </w:r>
      <w:r w:rsidRPr="00D90C8C">
        <w:rPr>
          <w:rFonts w:hint="eastAsia"/>
        </w:rPr>
        <w:t>LDC</w:t>
      </w:r>
      <w:r w:rsidRPr="00D90C8C">
        <w:rPr>
          <w:rFonts w:hint="eastAsia"/>
        </w:rPr>
        <w:t>））提供援助。</w:t>
      </w:r>
    </w:p>
    <w:p w:rsidR="00CC2205" w:rsidRPr="00D90C8C" w:rsidRDefault="00CC2205" w:rsidP="001D2668">
      <w:pPr>
        <w:pStyle w:val="Headingb"/>
        <w:rPr>
          <w:b w:val="0"/>
          <w:bCs/>
        </w:rPr>
      </w:pPr>
      <w:r w:rsidRPr="001D2668">
        <w:rPr>
          <w:rFonts w:hint="eastAsia"/>
        </w:rPr>
        <w:t>预期</w:t>
      </w:r>
      <w:r w:rsidRPr="001D2668">
        <w:t>结果</w:t>
      </w:r>
    </w:p>
    <w:p w:rsidR="00CC2205" w:rsidRPr="00630F99" w:rsidRDefault="00CC2205" w:rsidP="00CC2205">
      <w:pPr>
        <w:pStyle w:val="enumlev1"/>
        <w:rPr>
          <w:szCs w:val="24"/>
        </w:rPr>
      </w:pPr>
      <w:r w:rsidRPr="00630F99">
        <w:rPr>
          <w:szCs w:val="24"/>
        </w:rPr>
        <w:t>1)</w:t>
      </w:r>
      <w:r w:rsidRPr="00630F99">
        <w:rPr>
          <w:szCs w:val="24"/>
        </w:rPr>
        <w:tab/>
      </w:r>
      <w:bookmarkStart w:id="347" w:name="lt_pId096"/>
      <w:r w:rsidRPr="00630F99">
        <w:rPr>
          <w:rFonts w:hint="eastAsia"/>
          <w:szCs w:val="24"/>
        </w:rPr>
        <w:t>确定为实现灾害</w:t>
      </w:r>
      <w:r w:rsidRPr="00630F99">
        <w:rPr>
          <w:szCs w:val="24"/>
        </w:rPr>
        <w:t>风险降低通信</w:t>
      </w:r>
      <w:r w:rsidRPr="00630F99">
        <w:rPr>
          <w:rFonts w:hint="eastAsia"/>
          <w:szCs w:val="24"/>
        </w:rPr>
        <w:t>可</w:t>
      </w:r>
      <w:r w:rsidRPr="00630F99">
        <w:rPr>
          <w:szCs w:val="24"/>
        </w:rPr>
        <w:t>采用的恰当技术</w:t>
      </w:r>
      <w:r w:rsidRPr="00630F99">
        <w:rPr>
          <w:szCs w:val="24"/>
          <w:lang w:val="es-ES"/>
        </w:rPr>
        <w:t>，</w:t>
      </w:r>
      <w:r w:rsidRPr="00630F99">
        <w:rPr>
          <w:rFonts w:hint="eastAsia"/>
          <w:szCs w:val="24"/>
          <w:lang w:val="es-ES"/>
        </w:rPr>
        <w:t>并</w:t>
      </w:r>
      <w:r w:rsidRPr="00630F99">
        <w:rPr>
          <w:szCs w:val="24"/>
          <w:lang w:val="es-ES"/>
        </w:rPr>
        <w:t>根据应急通信</w:t>
      </w:r>
      <w:r w:rsidRPr="00630F99">
        <w:rPr>
          <w:szCs w:val="24"/>
          <w:lang w:val="es-ES"/>
        </w:rPr>
        <w:t>IP</w:t>
      </w:r>
      <w:r w:rsidRPr="00630F99">
        <w:rPr>
          <w:szCs w:val="24"/>
          <w:lang w:val="es-ES"/>
        </w:rPr>
        <w:t>技术开展可行性研究、</w:t>
      </w:r>
      <w:r w:rsidRPr="00630F99">
        <w:rPr>
          <w:rFonts w:hint="eastAsia"/>
          <w:szCs w:val="24"/>
          <w:lang w:val="es-ES"/>
        </w:rPr>
        <w:t>研发</w:t>
      </w:r>
      <w:r w:rsidRPr="00630F99">
        <w:rPr>
          <w:szCs w:val="24"/>
          <w:lang w:val="es-ES"/>
        </w:rPr>
        <w:t>一致性和互操作性等技术和服务</w:t>
      </w:r>
      <w:r w:rsidRPr="00630F99">
        <w:rPr>
          <w:rFonts w:hint="eastAsia"/>
          <w:szCs w:val="24"/>
          <w:lang w:val="es-ES"/>
        </w:rPr>
        <w:t>。</w:t>
      </w:r>
      <w:r w:rsidRPr="00630F99">
        <w:rPr>
          <w:szCs w:val="24"/>
          <w:lang w:val="es-ES"/>
        </w:rPr>
        <w:t xml:space="preserve"> </w:t>
      </w:r>
      <w:bookmarkEnd w:id="347"/>
    </w:p>
    <w:p w:rsidR="00CC2205" w:rsidRPr="00630F99" w:rsidRDefault="00CC2205" w:rsidP="00CC2205">
      <w:pPr>
        <w:pStyle w:val="enumlev1"/>
        <w:rPr>
          <w:szCs w:val="24"/>
        </w:rPr>
      </w:pPr>
      <w:r w:rsidRPr="00630F99">
        <w:rPr>
          <w:szCs w:val="24"/>
        </w:rPr>
        <w:t>2)</w:t>
      </w:r>
      <w:r w:rsidRPr="00630F99">
        <w:rPr>
          <w:szCs w:val="24"/>
        </w:rPr>
        <w:tab/>
      </w:r>
      <w:bookmarkStart w:id="348" w:name="lt_pId098"/>
      <w:r w:rsidRPr="00630F99">
        <w:rPr>
          <w:rFonts w:hint="eastAsia"/>
          <w:szCs w:val="24"/>
        </w:rPr>
        <w:t>实施</w:t>
      </w:r>
      <w:r w:rsidRPr="00630F99">
        <w:rPr>
          <w:szCs w:val="24"/>
        </w:rPr>
        <w:t>国家和</w:t>
      </w:r>
      <w:r w:rsidRPr="00630F99">
        <w:rPr>
          <w:rFonts w:hint="eastAsia"/>
          <w:szCs w:val="24"/>
        </w:rPr>
        <w:t>次</w:t>
      </w:r>
      <w:r w:rsidRPr="00630F99">
        <w:rPr>
          <w:szCs w:val="24"/>
        </w:rPr>
        <w:t>区域早期预警系统以及应急响应和恢复</w:t>
      </w:r>
      <w:r w:rsidRPr="00630F99">
        <w:rPr>
          <w:szCs w:val="24"/>
          <w:lang w:val="es-ES"/>
        </w:rPr>
        <w:t>，</w:t>
      </w:r>
      <w:r w:rsidRPr="00630F99">
        <w:rPr>
          <w:szCs w:val="24"/>
        </w:rPr>
        <w:t>确定关键基础设施</w:t>
      </w:r>
      <w:r w:rsidRPr="00630F99">
        <w:rPr>
          <w:szCs w:val="24"/>
          <w:lang w:val="es-ES"/>
        </w:rPr>
        <w:t>，</w:t>
      </w:r>
      <w:r w:rsidRPr="00630F99">
        <w:rPr>
          <w:rFonts w:hint="eastAsia"/>
          <w:szCs w:val="24"/>
          <w:lang w:val="es-ES"/>
        </w:rPr>
        <w:t>考虑到气候变化</w:t>
      </w:r>
      <w:r w:rsidRPr="00630F99">
        <w:rPr>
          <w:szCs w:val="24"/>
          <w:lang w:val="es-ES"/>
        </w:rPr>
        <w:t>的影响，</w:t>
      </w:r>
      <w:r w:rsidRPr="00630F99">
        <w:rPr>
          <w:szCs w:val="24"/>
        </w:rPr>
        <w:t>重点关注小岛屿发展中国家</w:t>
      </w:r>
      <w:r w:rsidRPr="00630F99">
        <w:rPr>
          <w:szCs w:val="24"/>
          <w:lang w:val="es-ES"/>
        </w:rPr>
        <w:t>（</w:t>
      </w:r>
      <w:r w:rsidRPr="00630F99">
        <w:rPr>
          <w:rFonts w:hint="eastAsia"/>
          <w:szCs w:val="24"/>
          <w:lang w:val="es-ES"/>
        </w:rPr>
        <w:t>SIDS</w:t>
      </w:r>
      <w:r w:rsidRPr="00630F99">
        <w:rPr>
          <w:szCs w:val="24"/>
          <w:lang w:val="es-ES"/>
        </w:rPr>
        <w:t>）</w:t>
      </w:r>
      <w:r w:rsidRPr="00630F99">
        <w:rPr>
          <w:rFonts w:hint="eastAsia"/>
          <w:szCs w:val="24"/>
          <w:lang w:val="es-ES"/>
        </w:rPr>
        <w:t>和</w:t>
      </w:r>
      <w:r w:rsidRPr="00630F99">
        <w:rPr>
          <w:szCs w:val="24"/>
          <w:lang w:val="es-ES"/>
        </w:rPr>
        <w:t>最不发达国家（</w:t>
      </w:r>
      <w:r w:rsidRPr="00630F99">
        <w:rPr>
          <w:rFonts w:hint="eastAsia"/>
          <w:szCs w:val="24"/>
          <w:lang w:val="es-ES"/>
        </w:rPr>
        <w:t>LDC</w:t>
      </w:r>
      <w:r w:rsidRPr="00630F99">
        <w:rPr>
          <w:szCs w:val="24"/>
          <w:lang w:val="es-ES"/>
        </w:rPr>
        <w:t>）</w:t>
      </w:r>
      <w:r w:rsidRPr="00630F99">
        <w:rPr>
          <w:rFonts w:hint="eastAsia"/>
          <w:szCs w:val="24"/>
          <w:lang w:val="es-ES"/>
        </w:rPr>
        <w:t>。</w:t>
      </w:r>
      <w:bookmarkEnd w:id="348"/>
    </w:p>
    <w:p w:rsidR="00CC2205" w:rsidRPr="00630F99" w:rsidRDefault="00CC2205" w:rsidP="00CC2205">
      <w:pPr>
        <w:pStyle w:val="enumlev1"/>
        <w:rPr>
          <w:szCs w:val="24"/>
        </w:rPr>
      </w:pPr>
      <w:r w:rsidRPr="00630F99">
        <w:rPr>
          <w:szCs w:val="24"/>
        </w:rPr>
        <w:t>3)</w:t>
      </w:r>
      <w:r w:rsidRPr="00630F99">
        <w:rPr>
          <w:szCs w:val="24"/>
        </w:rPr>
        <w:tab/>
      </w:r>
      <w:r w:rsidRPr="00630F99">
        <w:rPr>
          <w:rFonts w:hint="eastAsia"/>
          <w:szCs w:val="24"/>
        </w:rPr>
        <w:t>针对</w:t>
      </w:r>
      <w:r w:rsidRPr="00630F99">
        <w:rPr>
          <w:szCs w:val="24"/>
        </w:rPr>
        <w:t>灾害风险降低</w:t>
      </w:r>
      <w:r w:rsidRPr="00630F99">
        <w:rPr>
          <w:szCs w:val="24"/>
          <w:lang w:val="es-ES"/>
        </w:rPr>
        <w:t>，</w:t>
      </w:r>
      <w:r w:rsidRPr="00630F99">
        <w:rPr>
          <w:szCs w:val="24"/>
        </w:rPr>
        <w:t>在国家和区域层面</w:t>
      </w:r>
      <w:r w:rsidRPr="00630F99">
        <w:rPr>
          <w:rFonts w:hint="eastAsia"/>
          <w:szCs w:val="24"/>
        </w:rPr>
        <w:t>协助制定</w:t>
      </w:r>
      <w:r w:rsidRPr="00630F99">
        <w:rPr>
          <w:szCs w:val="24"/>
        </w:rPr>
        <w:t>恰当的政策、监管和立法框架以及</w:t>
      </w:r>
      <w:r w:rsidRPr="00630F99">
        <w:rPr>
          <w:rFonts w:hint="eastAsia"/>
          <w:szCs w:val="24"/>
        </w:rPr>
        <w:t>通信</w:t>
      </w:r>
      <w:r w:rsidRPr="00630F99">
        <w:rPr>
          <w:szCs w:val="24"/>
        </w:rPr>
        <w:t>协议和跨</w:t>
      </w:r>
      <w:r w:rsidRPr="00630F99">
        <w:rPr>
          <w:rFonts w:hint="eastAsia"/>
          <w:szCs w:val="24"/>
        </w:rPr>
        <w:t>机构</w:t>
      </w:r>
      <w:r w:rsidRPr="00630F99">
        <w:rPr>
          <w:szCs w:val="24"/>
        </w:rPr>
        <w:t>程序</w:t>
      </w:r>
      <w:r w:rsidRPr="00630F99">
        <w:rPr>
          <w:rFonts w:hint="eastAsia"/>
          <w:szCs w:val="24"/>
        </w:rPr>
        <w:t>。</w:t>
      </w:r>
    </w:p>
    <w:p w:rsidR="00CC2205" w:rsidRPr="00630F99" w:rsidRDefault="00CC2205" w:rsidP="00CC2205">
      <w:pPr>
        <w:pStyle w:val="enumlev1"/>
        <w:rPr>
          <w:szCs w:val="24"/>
        </w:rPr>
      </w:pPr>
      <w:r w:rsidRPr="00630F99">
        <w:rPr>
          <w:szCs w:val="24"/>
        </w:rPr>
        <w:t>4)</w:t>
      </w:r>
      <w:r w:rsidRPr="00630F99">
        <w:rPr>
          <w:szCs w:val="24"/>
        </w:rPr>
        <w:tab/>
      </w:r>
      <w:r w:rsidRPr="00630F99">
        <w:rPr>
          <w:rFonts w:hint="eastAsia"/>
          <w:szCs w:val="24"/>
        </w:rPr>
        <w:t>组织</w:t>
      </w:r>
      <w:r w:rsidRPr="00630F99">
        <w:rPr>
          <w:szCs w:val="24"/>
        </w:rPr>
        <w:t>区域会议和讲习班</w:t>
      </w:r>
      <w:r w:rsidRPr="00630F99">
        <w:rPr>
          <w:szCs w:val="24"/>
          <w:lang w:val="es-ES"/>
        </w:rPr>
        <w:t>，</w:t>
      </w:r>
      <w:r w:rsidRPr="00630F99">
        <w:rPr>
          <w:rFonts w:hint="eastAsia"/>
          <w:szCs w:val="24"/>
          <w:lang w:val="es-ES"/>
        </w:rPr>
        <w:t>在</w:t>
      </w:r>
      <w:r w:rsidRPr="00630F99">
        <w:rPr>
          <w:szCs w:val="24"/>
          <w:lang w:val="es-ES"/>
        </w:rPr>
        <w:t>电信</w:t>
      </w:r>
      <w:r w:rsidRPr="00630F99">
        <w:rPr>
          <w:rFonts w:hint="eastAsia"/>
          <w:szCs w:val="24"/>
          <w:lang w:val="es-ES"/>
        </w:rPr>
        <w:t>/ICT</w:t>
      </w:r>
      <w:r w:rsidRPr="00630F99">
        <w:rPr>
          <w:rFonts w:hint="eastAsia"/>
          <w:szCs w:val="24"/>
          <w:lang w:val="es-ES"/>
        </w:rPr>
        <w:t>方面</w:t>
      </w:r>
      <w:r w:rsidRPr="00630F99">
        <w:rPr>
          <w:rFonts w:hint="eastAsia"/>
          <w:szCs w:val="24"/>
        </w:rPr>
        <w:t>分享</w:t>
      </w:r>
      <w:r w:rsidRPr="00630F99">
        <w:rPr>
          <w:szCs w:val="24"/>
        </w:rPr>
        <w:t>有关</w:t>
      </w:r>
      <w:r w:rsidRPr="00630F99">
        <w:rPr>
          <w:rFonts w:hint="eastAsia"/>
          <w:szCs w:val="24"/>
        </w:rPr>
        <w:t>降低</w:t>
      </w:r>
      <w:r w:rsidRPr="00630F99">
        <w:rPr>
          <w:szCs w:val="24"/>
        </w:rPr>
        <w:t>灾害风险</w:t>
      </w:r>
      <w:r w:rsidRPr="00630F99">
        <w:rPr>
          <w:rFonts w:hint="eastAsia"/>
          <w:szCs w:val="24"/>
        </w:rPr>
        <w:t>的</w:t>
      </w:r>
      <w:r w:rsidRPr="00630F99">
        <w:rPr>
          <w:szCs w:val="24"/>
        </w:rPr>
        <w:t>预防性措施和应急响应经验与</w:t>
      </w:r>
      <w:r w:rsidRPr="00630F99">
        <w:rPr>
          <w:rFonts w:hint="eastAsia"/>
          <w:szCs w:val="24"/>
        </w:rPr>
        <w:t>最佳做法</w:t>
      </w:r>
      <w:r w:rsidRPr="00630F99">
        <w:rPr>
          <w:szCs w:val="24"/>
          <w:lang w:val="es-ES"/>
        </w:rPr>
        <w:t>，</w:t>
      </w:r>
      <w:r w:rsidRPr="00630F99">
        <w:rPr>
          <w:rFonts w:hint="eastAsia"/>
          <w:szCs w:val="24"/>
          <w:lang w:val="es-ES"/>
        </w:rPr>
        <w:t>实现</w:t>
      </w:r>
      <w:r w:rsidRPr="00630F99">
        <w:rPr>
          <w:szCs w:val="24"/>
          <w:lang w:val="es-ES"/>
        </w:rPr>
        <w:t>资源利用最大化，</w:t>
      </w:r>
      <w:r w:rsidRPr="00630F99">
        <w:rPr>
          <w:rFonts w:hint="eastAsia"/>
          <w:szCs w:val="24"/>
          <w:lang w:val="es-ES"/>
        </w:rPr>
        <w:t>设立</w:t>
      </w:r>
      <w:r w:rsidRPr="00630F99">
        <w:rPr>
          <w:szCs w:val="24"/>
          <w:lang w:val="es-ES"/>
        </w:rPr>
        <w:t>更具创新性和有效性的项目，并在美洲</w:t>
      </w:r>
      <w:r w:rsidRPr="00630F99">
        <w:rPr>
          <w:rFonts w:hint="eastAsia"/>
          <w:szCs w:val="24"/>
          <w:lang w:val="es-ES"/>
        </w:rPr>
        <w:t>区域</w:t>
      </w:r>
      <w:r w:rsidRPr="00630F99">
        <w:rPr>
          <w:szCs w:val="24"/>
          <w:lang w:val="es-ES"/>
        </w:rPr>
        <w:t>边境地区协调行动。</w:t>
      </w:r>
    </w:p>
    <w:p w:rsidR="00CC2205" w:rsidRPr="00D90C8C" w:rsidRDefault="00CC2205" w:rsidP="00CC2205">
      <w:pPr>
        <w:pStyle w:val="enumlev1"/>
      </w:pPr>
      <w:r w:rsidRPr="00630F99">
        <w:rPr>
          <w:szCs w:val="24"/>
        </w:rPr>
        <w:t>5)</w:t>
      </w:r>
      <w:r w:rsidRPr="00630F99">
        <w:rPr>
          <w:szCs w:val="24"/>
        </w:rPr>
        <w:tab/>
      </w:r>
      <w:r w:rsidRPr="00630F99">
        <w:rPr>
          <w:szCs w:val="24"/>
        </w:rPr>
        <w:t>在灾害干预初始阶段，在美洲地区临时提供应急通信</w:t>
      </w:r>
      <w:r w:rsidRPr="00630F99">
        <w:rPr>
          <w:rFonts w:hint="eastAsia"/>
          <w:szCs w:val="24"/>
        </w:rPr>
        <w:t>和</w:t>
      </w:r>
      <w:r w:rsidRPr="00630F99">
        <w:rPr>
          <w:szCs w:val="24"/>
        </w:rPr>
        <w:t>通信恢复设备，将其作为国际电联应急合作的一部分</w:t>
      </w:r>
      <w:r w:rsidRPr="00630F99">
        <w:rPr>
          <w:rFonts w:hint="eastAsia"/>
          <w:szCs w:val="24"/>
        </w:rPr>
        <w:t>。</w:t>
      </w:r>
    </w:p>
    <w:p w:rsidR="00CC2205" w:rsidRPr="00D90C8C" w:rsidRDefault="00CC2205" w:rsidP="00CC2205">
      <w:pPr>
        <w:pStyle w:val="Heading1"/>
      </w:pPr>
      <w:bookmarkStart w:id="349" w:name="lt_pId105"/>
      <w:r w:rsidRPr="00D90C8C">
        <w:t>AMS2</w:t>
      </w:r>
      <w:r w:rsidRPr="00D90C8C">
        <w:rPr>
          <w:rFonts w:hint="eastAsia"/>
        </w:rPr>
        <w:t>：</w:t>
      </w:r>
      <w:bookmarkEnd w:id="349"/>
      <w:r w:rsidRPr="00D90C8C">
        <w:rPr>
          <w:rFonts w:hint="eastAsia"/>
        </w:rPr>
        <w:t>频谱管理和向数字广播的过渡</w:t>
      </w:r>
    </w:p>
    <w:p w:rsidR="00CC2205" w:rsidRPr="00630F99" w:rsidRDefault="00CC2205" w:rsidP="00CC2205">
      <w:pPr>
        <w:rPr>
          <w:szCs w:val="24"/>
        </w:rPr>
      </w:pPr>
      <w:bookmarkStart w:id="350" w:name="lt_pId106"/>
      <w:r w:rsidRPr="00630F99">
        <w:rPr>
          <w:rFonts w:hint="eastAsia"/>
          <w:b/>
          <w:bCs/>
          <w:szCs w:val="24"/>
        </w:rPr>
        <w:t>目标</w:t>
      </w:r>
      <w:r w:rsidRPr="00630F99">
        <w:rPr>
          <w:b/>
          <w:bCs/>
          <w:szCs w:val="24"/>
        </w:rPr>
        <w:t>：</w:t>
      </w:r>
      <w:bookmarkEnd w:id="350"/>
      <w:r w:rsidRPr="00630F99">
        <w:rPr>
          <w:szCs w:val="24"/>
          <w:lang w:val="es-ES"/>
        </w:rPr>
        <w:t>在向数字广播过渡</w:t>
      </w:r>
      <w:r w:rsidRPr="00630F99">
        <w:rPr>
          <w:rFonts w:hint="eastAsia"/>
          <w:szCs w:val="24"/>
          <w:lang w:val="es-ES"/>
        </w:rPr>
        <w:t>、</w:t>
      </w:r>
      <w:r w:rsidRPr="00630F99">
        <w:rPr>
          <w:szCs w:val="24"/>
          <w:lang w:val="es-ES"/>
        </w:rPr>
        <w:t>数字红利频率使用和频谱管理方面向国际电联成员国提供帮助。</w:t>
      </w:r>
    </w:p>
    <w:p w:rsidR="00CC2205" w:rsidRPr="00D90C8C" w:rsidRDefault="00CC2205" w:rsidP="001D2668">
      <w:pPr>
        <w:pStyle w:val="Headingb"/>
        <w:rPr>
          <w:b w:val="0"/>
          <w:bCs/>
        </w:rPr>
      </w:pPr>
      <w:r w:rsidRPr="001D2668">
        <w:rPr>
          <w:rFonts w:hint="eastAsia"/>
        </w:rPr>
        <w:t>预期</w:t>
      </w:r>
      <w:r w:rsidRPr="001D2668">
        <w:t>结果</w:t>
      </w:r>
    </w:p>
    <w:p w:rsidR="00CC2205" w:rsidRPr="00D90C8C" w:rsidRDefault="00CC2205" w:rsidP="00CC2205">
      <w:pPr>
        <w:pStyle w:val="enumlev1"/>
      </w:pPr>
      <w:r w:rsidRPr="00D90C8C">
        <w:t>1)</w:t>
      </w:r>
      <w:r w:rsidRPr="00D90C8C">
        <w:tab/>
      </w:r>
      <w:r w:rsidRPr="00D90C8C">
        <w:rPr>
          <w:rFonts w:hint="eastAsia"/>
        </w:rPr>
        <w:t>频谱管理和数字广播技术方面的能力建设，数字红利和新广播服务与应用的使用，帮助利用工具来支持发展中国家改进边境地区地面业务的国际协调。</w:t>
      </w:r>
    </w:p>
    <w:p w:rsidR="00CC2205" w:rsidRPr="00D90C8C" w:rsidRDefault="00CC2205" w:rsidP="00CC2205">
      <w:pPr>
        <w:pStyle w:val="enumlev1"/>
      </w:pPr>
      <w:r w:rsidRPr="00D90C8C">
        <w:t>2)</w:t>
      </w:r>
      <w:r w:rsidRPr="00D90C8C">
        <w:tab/>
      </w:r>
      <w:r w:rsidRPr="00D90C8C">
        <w:rPr>
          <w:rFonts w:hint="eastAsia"/>
        </w:rPr>
        <w:t>支持在国家和区域层面详细制定频谱管理规划，包括向数字广播的过渡和在服务匮乏地区推广频谱使用的政策。</w:t>
      </w:r>
    </w:p>
    <w:p w:rsidR="00CC2205" w:rsidRPr="00D90C8C" w:rsidRDefault="00CC2205" w:rsidP="00CC2205">
      <w:pPr>
        <w:pStyle w:val="enumlev1"/>
      </w:pPr>
      <w:r w:rsidRPr="00D90C8C">
        <w:lastRenderedPageBreak/>
        <w:t>3)</w:t>
      </w:r>
      <w:r w:rsidRPr="00D90C8C">
        <w:tab/>
      </w:r>
      <w:r w:rsidRPr="00D90C8C">
        <w:rPr>
          <w:rFonts w:hint="eastAsia"/>
        </w:rPr>
        <w:t>开展、制定有关分配和使用无线电频谱的研究、指标和导则，尤其是考虑到世界电信发展大会第</w:t>
      </w:r>
      <w:r w:rsidRPr="00D90C8C">
        <w:rPr>
          <w:rFonts w:hint="eastAsia"/>
        </w:rPr>
        <w:t>9</w:t>
      </w:r>
      <w:r w:rsidRPr="00D90C8C">
        <w:rPr>
          <w:rFonts w:hint="eastAsia"/>
        </w:rPr>
        <w:t>号决议（</w:t>
      </w:r>
      <w:r w:rsidRPr="00D90C8C">
        <w:rPr>
          <w:rFonts w:hint="eastAsia"/>
        </w:rPr>
        <w:t>2014</w:t>
      </w:r>
      <w:r w:rsidRPr="00D90C8C">
        <w:rPr>
          <w:rFonts w:hint="eastAsia"/>
        </w:rPr>
        <w:t>年，迪拜，修订版），为国际移动电信的发展，协助使用频谱，并在该区域各国之间协调频谱的使用。</w:t>
      </w:r>
    </w:p>
    <w:p w:rsidR="00CC2205" w:rsidRPr="00D90C8C" w:rsidRDefault="00CC2205" w:rsidP="00CC2205">
      <w:pPr>
        <w:pStyle w:val="enumlev1"/>
      </w:pPr>
      <w:r w:rsidRPr="00D90C8C">
        <w:t>4)</w:t>
      </w:r>
      <w:r w:rsidRPr="00D90C8C">
        <w:tab/>
      </w:r>
      <w:r w:rsidRPr="00D90C8C">
        <w:rPr>
          <w:rFonts w:hint="eastAsia"/>
        </w:rPr>
        <w:t>帮助各国加强数字广播服务的包容性战略，其中包括以可承受的价格提供数字广播接收机，制定宣传战略，宣传和提高消费者意识。</w:t>
      </w:r>
    </w:p>
    <w:p w:rsidR="00CC2205" w:rsidRPr="00D90C8C" w:rsidRDefault="00CC2205" w:rsidP="00CC2205">
      <w:pPr>
        <w:pStyle w:val="enumlev1"/>
      </w:pPr>
      <w:r w:rsidRPr="00D90C8C">
        <w:t>5)</w:t>
      </w:r>
      <w:r w:rsidRPr="00D90C8C">
        <w:tab/>
      </w:r>
      <w:r w:rsidRPr="00D90C8C">
        <w:rPr>
          <w:rFonts w:hint="eastAsia"/>
        </w:rPr>
        <w:t>针对因向数字广播过渡而发布的频率的使用，协助进行国家和区域规划，以及广播服务新技术的部署。</w:t>
      </w:r>
    </w:p>
    <w:p w:rsidR="00CC2205" w:rsidRPr="00D90C8C" w:rsidRDefault="00CC2205" w:rsidP="00CC2205">
      <w:pPr>
        <w:pStyle w:val="Heading1"/>
      </w:pPr>
      <w:bookmarkStart w:id="351" w:name="lt_pId118"/>
      <w:r w:rsidRPr="00D90C8C">
        <w:t>AMS3</w:t>
      </w:r>
      <w:r w:rsidRPr="00D90C8C">
        <w:rPr>
          <w:rFonts w:hint="eastAsia"/>
        </w:rPr>
        <w:t>：</w:t>
      </w:r>
      <w:bookmarkEnd w:id="351"/>
      <w:r w:rsidRPr="00D90C8C">
        <w:rPr>
          <w:rFonts w:hint="eastAsia"/>
        </w:rPr>
        <w:t>部署宽带基础设施（尤其是在农村和被忽视地区）并加强服务和应用的宽带接入</w:t>
      </w:r>
    </w:p>
    <w:p w:rsidR="00CC2205" w:rsidRPr="00D90C8C" w:rsidRDefault="00CC2205" w:rsidP="00CC2205">
      <w:bookmarkStart w:id="352" w:name="lt_pId119"/>
      <w:r w:rsidRPr="00D90C8C">
        <w:rPr>
          <w:rFonts w:hint="eastAsia"/>
          <w:b/>
          <w:bCs/>
        </w:rPr>
        <w:t>目标</w:t>
      </w:r>
      <w:r w:rsidRPr="00D90C8C">
        <w:rPr>
          <w:b/>
          <w:bCs/>
        </w:rPr>
        <w:t>：</w:t>
      </w:r>
      <w:bookmarkEnd w:id="352"/>
      <w:r w:rsidRPr="00D90C8C">
        <w:rPr>
          <w:rFonts w:hint="eastAsia"/>
        </w:rPr>
        <w:t>协助各成员国确定需求和制定政策、机制与监管举措，以便通过提高宽带接入和使用消除数字鸿沟，以此作为实现可持续发展目标的一种途径。</w:t>
      </w:r>
    </w:p>
    <w:p w:rsidR="00CC2205" w:rsidRPr="00D90C8C" w:rsidRDefault="00CC2205" w:rsidP="001D2668">
      <w:pPr>
        <w:pStyle w:val="Headingb"/>
        <w:rPr>
          <w:b w:val="0"/>
          <w:bCs/>
        </w:rPr>
      </w:pPr>
      <w:r w:rsidRPr="001D2668">
        <w:rPr>
          <w:rFonts w:hint="eastAsia"/>
        </w:rPr>
        <w:t>预期</w:t>
      </w:r>
      <w:r w:rsidRPr="001D2668">
        <w:t>结果</w:t>
      </w:r>
    </w:p>
    <w:p w:rsidR="00CC2205" w:rsidRPr="00D90C8C" w:rsidRDefault="00CC2205" w:rsidP="00CC2205">
      <w:pPr>
        <w:pStyle w:val="enumlev1"/>
      </w:pPr>
      <w:r w:rsidRPr="00D90C8C">
        <w:t>1)</w:t>
      </w:r>
      <w:r w:rsidRPr="00D90C8C">
        <w:tab/>
      </w:r>
      <w:r w:rsidRPr="00D90C8C">
        <w:rPr>
          <w:rFonts w:hint="eastAsia"/>
        </w:rPr>
        <w:t>针对固定和移动服务及频谱使用，协助制定有关宽带基础设施部署的情景性研究，使主管部门能够确定需求和机遇，特别是农村和被忽视地区，并将具体的次区域特征考虑在内。</w:t>
      </w:r>
    </w:p>
    <w:p w:rsidR="00CC2205" w:rsidRPr="00D90C8C" w:rsidRDefault="00CC2205" w:rsidP="00CC2205">
      <w:pPr>
        <w:pStyle w:val="enumlev1"/>
      </w:pPr>
      <w:r w:rsidRPr="00D90C8C">
        <w:t>2)</w:t>
      </w:r>
      <w:r w:rsidRPr="00D90C8C">
        <w:tab/>
      </w:r>
      <w:r w:rsidRPr="00D90C8C">
        <w:rPr>
          <w:rFonts w:hint="eastAsia"/>
        </w:rPr>
        <w:t>协助落实或改进国家宽带覆盖规划；包括向教育机构、先进网络、研究中心、提供电信服务的合作社和非营利机构提供支持，特别是在农村、边远和服务匮乏地区，并把实现频谱和高速网络接入的机制考虑在内，形成一个有利环境推动网络投资。</w:t>
      </w:r>
      <w:r w:rsidRPr="00D90C8C">
        <w:rPr>
          <w:rFonts w:hint="eastAsia"/>
        </w:rPr>
        <w:t xml:space="preserve"> </w:t>
      </w:r>
    </w:p>
    <w:p w:rsidR="00CC2205" w:rsidRPr="00D90C8C" w:rsidRDefault="00CC2205" w:rsidP="00CC2205">
      <w:pPr>
        <w:pStyle w:val="enumlev1"/>
      </w:pPr>
      <w:r w:rsidRPr="00D90C8C">
        <w:t>3)</w:t>
      </w:r>
      <w:r w:rsidRPr="00D90C8C">
        <w:tab/>
      </w:r>
      <w:r w:rsidRPr="00D90C8C">
        <w:rPr>
          <w:rFonts w:hint="eastAsia"/>
        </w:rPr>
        <w:t>制定衡量宽带服务情况的指标参数和方法，利用公私投资、公私伙伴关系和小型与非盈利型运营商的参与，尤其是内陆发展中国家（</w:t>
      </w:r>
      <w:r w:rsidRPr="00D90C8C">
        <w:rPr>
          <w:rFonts w:hint="eastAsia"/>
        </w:rPr>
        <w:t>LLDC</w:t>
      </w:r>
      <w:r w:rsidRPr="00D90C8C">
        <w:rPr>
          <w:rFonts w:hint="eastAsia"/>
        </w:rPr>
        <w:t>）和小岛屿发展中国家（</w:t>
      </w:r>
      <w:r w:rsidRPr="00D90C8C">
        <w:rPr>
          <w:rFonts w:hint="eastAsia"/>
        </w:rPr>
        <w:t>SIDS</w:t>
      </w:r>
      <w:r w:rsidRPr="00D90C8C">
        <w:rPr>
          <w:rFonts w:hint="eastAsia"/>
        </w:rPr>
        <w:t>）。</w:t>
      </w:r>
      <w:r w:rsidRPr="00D90C8C">
        <w:rPr>
          <w:rFonts w:hint="eastAsia"/>
        </w:rPr>
        <w:t xml:space="preserve"> </w:t>
      </w:r>
    </w:p>
    <w:p w:rsidR="00CC2205" w:rsidRPr="00D90C8C" w:rsidRDefault="00CC2205" w:rsidP="00CC2205">
      <w:pPr>
        <w:pStyle w:val="enumlev1"/>
      </w:pPr>
      <w:r w:rsidRPr="00D90C8C">
        <w:t>4)</w:t>
      </w:r>
      <w:r w:rsidRPr="00D90C8C">
        <w:tab/>
      </w:r>
      <w:r w:rsidRPr="00D90C8C">
        <w:rPr>
          <w:rFonts w:hint="eastAsia"/>
        </w:rPr>
        <w:t>协助落实提高城市（通过数字</w:t>
      </w:r>
      <w:r w:rsidRPr="00D90C8C">
        <w:rPr>
          <w:rFonts w:hint="eastAsia"/>
        </w:rPr>
        <w:t>/</w:t>
      </w:r>
      <w:r w:rsidRPr="00D90C8C">
        <w:rPr>
          <w:rFonts w:hint="eastAsia"/>
        </w:rPr>
        <w:t>智慧城市的概念）、公共社会服务机构的</w:t>
      </w:r>
      <w:r w:rsidRPr="00D90C8C">
        <w:rPr>
          <w:rFonts w:hint="eastAsia"/>
        </w:rPr>
        <w:t>ICT</w:t>
      </w:r>
      <w:r w:rsidRPr="00D90C8C">
        <w:rPr>
          <w:rFonts w:hint="eastAsia"/>
        </w:rPr>
        <w:t>接入的计划，以及提高公众</w:t>
      </w:r>
      <w:r w:rsidRPr="00D90C8C">
        <w:rPr>
          <w:rFonts w:hint="eastAsia"/>
        </w:rPr>
        <w:t>ICT</w:t>
      </w:r>
      <w:r w:rsidRPr="00D90C8C">
        <w:rPr>
          <w:rFonts w:hint="eastAsia"/>
        </w:rPr>
        <w:t>接入和使用的计划（特别是在农村和服务匮乏地区），以便加强对社会服务的获取。</w:t>
      </w:r>
    </w:p>
    <w:p w:rsidR="00CC2205" w:rsidRPr="00D90C8C" w:rsidRDefault="00CC2205" w:rsidP="00CC2205">
      <w:pPr>
        <w:pStyle w:val="enumlev1"/>
      </w:pPr>
      <w:r w:rsidRPr="00D90C8C">
        <w:t>5)</w:t>
      </w:r>
      <w:r w:rsidRPr="00D90C8C">
        <w:tab/>
      </w:r>
      <w:r w:rsidRPr="00D90C8C">
        <w:rPr>
          <w:rFonts w:hint="eastAsia"/>
        </w:rPr>
        <w:t>通过会议和讲习班整理和分发有关标准和一致性与互操作性的信息，交流宽带网络部署和操作及连接方面的最佳做法，特别是农村地区，并重点关注最不发达国家、内陆发展中国家和小岛屿发展中国家。</w:t>
      </w:r>
    </w:p>
    <w:p w:rsidR="00CC2205" w:rsidRPr="00D90C8C" w:rsidRDefault="00CC2205" w:rsidP="00CC2205">
      <w:pPr>
        <w:pStyle w:val="Heading1"/>
      </w:pPr>
      <w:bookmarkStart w:id="353" w:name="lt_pId131"/>
      <w:r w:rsidRPr="00D90C8C">
        <w:t>AMS4</w:t>
      </w:r>
      <w:r w:rsidRPr="00D90C8C">
        <w:rPr>
          <w:rFonts w:hint="eastAsia"/>
        </w:rPr>
        <w:t>：</w:t>
      </w:r>
      <w:bookmarkEnd w:id="353"/>
      <w:r w:rsidRPr="00D90C8C">
        <w:rPr>
          <w:rFonts w:hint="eastAsia"/>
        </w:rPr>
        <w:t>实现无障碍获取和价格可承受性，建设包容、可持续的美洲区域</w:t>
      </w:r>
    </w:p>
    <w:p w:rsidR="00CC2205" w:rsidRPr="00D90C8C" w:rsidRDefault="00CC2205" w:rsidP="00CC2205">
      <w:bookmarkStart w:id="354" w:name="lt_pId132"/>
      <w:r w:rsidRPr="00D90C8C">
        <w:rPr>
          <w:rFonts w:hint="eastAsia"/>
          <w:b/>
          <w:bCs/>
        </w:rPr>
        <w:t>目标</w:t>
      </w:r>
      <w:r w:rsidRPr="00D90C8C">
        <w:rPr>
          <w:b/>
          <w:bCs/>
        </w:rPr>
        <w:t>：</w:t>
      </w:r>
      <w:bookmarkEnd w:id="354"/>
      <w:r w:rsidRPr="00D90C8C">
        <w:rPr>
          <w:rFonts w:hint="eastAsia"/>
        </w:rPr>
        <w:t>协助成员国确保电信</w:t>
      </w:r>
      <w:r w:rsidRPr="00D90C8C">
        <w:rPr>
          <w:rFonts w:hint="eastAsia"/>
        </w:rPr>
        <w:t>/ICT</w:t>
      </w:r>
      <w:r w:rsidRPr="00D90C8C">
        <w:rPr>
          <w:rFonts w:hint="eastAsia"/>
        </w:rPr>
        <w:t>服务的价格可承受性，以便建立全民信息社会，并确保残疾人士及其他处于弱势地位的人们能够获取电信</w:t>
      </w:r>
      <w:r w:rsidRPr="00D90C8C">
        <w:rPr>
          <w:rFonts w:hint="eastAsia"/>
        </w:rPr>
        <w:t>/ICT</w:t>
      </w:r>
      <w:r w:rsidRPr="00D90C8C">
        <w:rPr>
          <w:rFonts w:hint="eastAsia"/>
        </w:rPr>
        <w:t>服务。</w:t>
      </w:r>
    </w:p>
    <w:p w:rsidR="00CC2205" w:rsidRPr="00D90C8C" w:rsidRDefault="00CC2205" w:rsidP="001D2668">
      <w:pPr>
        <w:pStyle w:val="Headingb"/>
        <w:rPr>
          <w:b w:val="0"/>
          <w:bCs/>
        </w:rPr>
      </w:pPr>
      <w:r w:rsidRPr="001D2668">
        <w:rPr>
          <w:rFonts w:hint="eastAsia"/>
        </w:rPr>
        <w:t>预期</w:t>
      </w:r>
      <w:r w:rsidRPr="001D2668">
        <w:t>结果</w:t>
      </w:r>
    </w:p>
    <w:p w:rsidR="00CC2205" w:rsidRPr="00D90C8C" w:rsidRDefault="00CC2205" w:rsidP="00CC2205">
      <w:pPr>
        <w:pStyle w:val="enumlev1"/>
      </w:pPr>
      <w:r w:rsidRPr="00D90C8C">
        <w:t>1)</w:t>
      </w:r>
      <w:r w:rsidRPr="00D90C8C">
        <w:tab/>
      </w:r>
      <w:r w:rsidRPr="00D90C8C">
        <w:rPr>
          <w:rFonts w:hint="eastAsia"/>
        </w:rPr>
        <w:t>协助制定导则和公共政策，提高电信</w:t>
      </w:r>
      <w:r w:rsidRPr="00D90C8C">
        <w:rPr>
          <w:rFonts w:hint="eastAsia"/>
        </w:rPr>
        <w:t>/ICT</w:t>
      </w:r>
      <w:r w:rsidRPr="00D90C8C">
        <w:rPr>
          <w:rFonts w:hint="eastAsia"/>
        </w:rPr>
        <w:t>服务的提供和获取效率，尤其是移动和应急服务，并把（包括但不限于）视听访问工具的使用考虑在内。</w:t>
      </w:r>
    </w:p>
    <w:p w:rsidR="00CC2205" w:rsidRPr="00D90C8C" w:rsidRDefault="00CC2205" w:rsidP="00CC2205">
      <w:pPr>
        <w:pStyle w:val="enumlev1"/>
      </w:pPr>
      <w:r w:rsidRPr="00D90C8C">
        <w:t>2)</w:t>
      </w:r>
      <w:r w:rsidRPr="00D90C8C">
        <w:tab/>
      </w:r>
      <w:r w:rsidRPr="00D90C8C">
        <w:rPr>
          <w:rFonts w:hint="eastAsia"/>
        </w:rPr>
        <w:t>协助落实有助于提高宽带价格可承受性的建议；分析不同因素和行动建议，根据国家决策酌情推动国家、次区域和区域互联网交换点（</w:t>
      </w:r>
      <w:r w:rsidRPr="00D90C8C">
        <w:rPr>
          <w:rFonts w:hint="eastAsia"/>
        </w:rPr>
        <w:t>IXP</w:t>
      </w:r>
      <w:r w:rsidRPr="00D90C8C">
        <w:rPr>
          <w:rFonts w:hint="eastAsia"/>
        </w:rPr>
        <w:t>）的发展与管理，分析政策和监管制度，推动</w:t>
      </w:r>
      <w:r w:rsidRPr="00D90C8C">
        <w:rPr>
          <w:rFonts w:hint="eastAsia"/>
        </w:rPr>
        <w:t>IXP</w:t>
      </w:r>
      <w:r w:rsidRPr="00D90C8C">
        <w:rPr>
          <w:rFonts w:hint="eastAsia"/>
        </w:rPr>
        <w:t>协议的落实和合作联盟的建立，并提出建议，提高国际海底光纤网络连接点传输的可用性，尤其对内陆发展中国家和小岛屿发展中国家而言。</w:t>
      </w:r>
      <w:r w:rsidRPr="00D90C8C">
        <w:rPr>
          <w:rFonts w:hint="eastAsia"/>
        </w:rPr>
        <w:t xml:space="preserve"> </w:t>
      </w:r>
    </w:p>
    <w:p w:rsidR="00CC2205" w:rsidRPr="00D90C8C" w:rsidRDefault="00CC2205" w:rsidP="00CC2205">
      <w:pPr>
        <w:pStyle w:val="enumlev1"/>
      </w:pPr>
      <w:r w:rsidRPr="00D90C8C">
        <w:lastRenderedPageBreak/>
        <w:t>3)</w:t>
      </w:r>
      <w:r w:rsidRPr="00D90C8C">
        <w:tab/>
      </w:r>
      <w:r w:rsidRPr="00D90C8C">
        <w:rPr>
          <w:rFonts w:hint="eastAsia"/>
        </w:rPr>
        <w:t>开展监测各国价格可承受水平的研究，包含各种社会经济变量，并将具体人群和弱势群体考虑在内，以便实现宽带计划、政策、战略、行动和目标对这些人群的包容性，此外，根据降低电信</w:t>
      </w:r>
      <w:r w:rsidRPr="00D90C8C">
        <w:rPr>
          <w:rFonts w:hint="eastAsia"/>
        </w:rPr>
        <w:t>/ICT</w:t>
      </w:r>
      <w:r w:rsidRPr="00D90C8C">
        <w:rPr>
          <w:rFonts w:hint="eastAsia"/>
        </w:rPr>
        <w:t>服务价格、进行宽带部署和频谱有效利用的政策和举措研究提出建议。</w:t>
      </w:r>
    </w:p>
    <w:p w:rsidR="00CC2205" w:rsidRPr="00D90C8C" w:rsidRDefault="00CC2205" w:rsidP="00CC2205">
      <w:pPr>
        <w:pStyle w:val="enumlev1"/>
      </w:pPr>
      <w:r w:rsidRPr="00D90C8C">
        <w:t>4)</w:t>
      </w:r>
      <w:r w:rsidRPr="00D90C8C">
        <w:tab/>
      </w:r>
      <w:r w:rsidRPr="00D90C8C">
        <w:rPr>
          <w:rFonts w:hint="eastAsia"/>
        </w:rPr>
        <w:t>提出创建让所有人均可充分接入和使用电信</w:t>
      </w:r>
      <w:r w:rsidRPr="00D90C8C">
        <w:rPr>
          <w:rFonts w:hint="eastAsia"/>
        </w:rPr>
        <w:t>/ICT</w:t>
      </w:r>
      <w:r w:rsidRPr="00D90C8C">
        <w:rPr>
          <w:rFonts w:hint="eastAsia"/>
        </w:rPr>
        <w:t>服务的有利环境的政策建议；通过落实本地</w:t>
      </w:r>
      <w:r w:rsidRPr="00D90C8C">
        <w:rPr>
          <w:rFonts w:hint="eastAsia"/>
        </w:rPr>
        <w:t>/</w:t>
      </w:r>
      <w:r w:rsidRPr="00D90C8C">
        <w:rPr>
          <w:rFonts w:hint="eastAsia"/>
        </w:rPr>
        <w:t>国家</w:t>
      </w:r>
      <w:r w:rsidRPr="00D90C8C">
        <w:rPr>
          <w:rFonts w:hint="eastAsia"/>
        </w:rPr>
        <w:t>ICT</w:t>
      </w:r>
      <w:r w:rsidRPr="00D90C8C">
        <w:rPr>
          <w:rFonts w:hint="eastAsia"/>
        </w:rPr>
        <w:t>项目消除各个层面上的教育和职业培训差异，建立向残疾人士提供沟通交流服务的平台，开发可访问政府计划、服务和信息的网站，并落实电子政务服务及其他服务。</w:t>
      </w:r>
      <w:r w:rsidRPr="00D90C8C">
        <w:rPr>
          <w:rFonts w:hint="eastAsia"/>
        </w:rPr>
        <w:t xml:space="preserve"> </w:t>
      </w:r>
    </w:p>
    <w:p w:rsidR="00CC2205" w:rsidRPr="00D90C8C" w:rsidRDefault="00CC2205" w:rsidP="00CC2205">
      <w:pPr>
        <w:pStyle w:val="enumlev1"/>
      </w:pPr>
      <w:r w:rsidRPr="00D90C8C">
        <w:t>5)</w:t>
      </w:r>
      <w:r w:rsidRPr="00D90C8C">
        <w:tab/>
      </w:r>
      <w:r w:rsidRPr="00D90C8C">
        <w:rPr>
          <w:rFonts w:hint="eastAsia"/>
        </w:rPr>
        <w:t>制定加强合作和信息（与可以提高电信服务和宽带价格可承受性的公共政策和监管政策相关的所有话题）共享的行动建议。</w:t>
      </w:r>
    </w:p>
    <w:p w:rsidR="00CC2205" w:rsidRPr="00D90C8C" w:rsidRDefault="00CC2205" w:rsidP="00CC2205">
      <w:pPr>
        <w:pStyle w:val="Heading1"/>
      </w:pPr>
      <w:bookmarkStart w:id="355" w:name="lt_pId144"/>
      <w:r w:rsidRPr="00D90C8C">
        <w:t>AMS5</w:t>
      </w:r>
      <w:r w:rsidRPr="00D90C8C">
        <w:rPr>
          <w:rFonts w:hint="eastAsia"/>
        </w:rPr>
        <w:t>：</w:t>
      </w:r>
      <w:bookmarkEnd w:id="355"/>
      <w:r w:rsidRPr="00D90C8C">
        <w:rPr>
          <w:rFonts w:hint="eastAsia"/>
        </w:rPr>
        <w:t>发展数字经济、智慧城市和社区（</w:t>
      </w:r>
      <w:r w:rsidRPr="00D90C8C">
        <w:rPr>
          <w:rFonts w:hint="eastAsia"/>
        </w:rPr>
        <w:t>SCC</w:t>
      </w:r>
      <w:r w:rsidRPr="00D90C8C">
        <w:rPr>
          <w:rFonts w:hint="eastAsia"/>
        </w:rPr>
        <w:t>）及物联网（</w:t>
      </w:r>
      <w:r w:rsidRPr="00D90C8C">
        <w:rPr>
          <w:rFonts w:hint="eastAsia"/>
        </w:rPr>
        <w:t>IOT</w:t>
      </w:r>
      <w:r w:rsidRPr="00D90C8C">
        <w:rPr>
          <w:rFonts w:hint="eastAsia"/>
        </w:rPr>
        <w:t>），推动创新</w:t>
      </w:r>
    </w:p>
    <w:p w:rsidR="00CC2205" w:rsidRPr="00D90C8C" w:rsidRDefault="00CC2205" w:rsidP="00CC2205">
      <w:bookmarkStart w:id="356" w:name="lt_pId145"/>
      <w:r w:rsidRPr="00D90C8C">
        <w:rPr>
          <w:rFonts w:hint="eastAsia"/>
          <w:b/>
          <w:bCs/>
        </w:rPr>
        <w:t>目标</w:t>
      </w:r>
      <w:r w:rsidRPr="00D90C8C">
        <w:rPr>
          <w:b/>
          <w:bCs/>
        </w:rPr>
        <w:t>：</w:t>
      </w:r>
      <w:bookmarkEnd w:id="356"/>
      <w:r w:rsidRPr="00D90C8C">
        <w:rPr>
          <w:rFonts w:hint="eastAsia"/>
        </w:rPr>
        <w:t>协助成员国制定推动数字经济、智慧城市和社区（</w:t>
      </w:r>
      <w:r w:rsidRPr="00D90C8C">
        <w:rPr>
          <w:rFonts w:hint="eastAsia"/>
        </w:rPr>
        <w:t>SCC</w:t>
      </w:r>
      <w:r w:rsidRPr="00D90C8C">
        <w:rPr>
          <w:rFonts w:hint="eastAsia"/>
        </w:rPr>
        <w:t>）及物联网发展的国家政策和区域政策。</w:t>
      </w:r>
    </w:p>
    <w:p w:rsidR="00CC2205" w:rsidRPr="00D90C8C" w:rsidRDefault="00CC2205" w:rsidP="001D2668">
      <w:pPr>
        <w:pStyle w:val="Headingb"/>
      </w:pPr>
      <w:r w:rsidRPr="00D90C8C">
        <w:rPr>
          <w:rFonts w:hint="eastAsia"/>
        </w:rPr>
        <w:t>预期</w:t>
      </w:r>
      <w:r w:rsidRPr="00D90C8C">
        <w:t>结果</w:t>
      </w:r>
    </w:p>
    <w:p w:rsidR="00CC2205" w:rsidRPr="00D90C8C" w:rsidRDefault="00CC2205" w:rsidP="00CC2205">
      <w:pPr>
        <w:pStyle w:val="enumlev1"/>
      </w:pPr>
      <w:r w:rsidRPr="00D90C8C">
        <w:t>1)</w:t>
      </w:r>
      <w:r w:rsidRPr="00D90C8C">
        <w:tab/>
      </w:r>
      <w:r w:rsidRPr="00D90C8C">
        <w:rPr>
          <w:rFonts w:hint="eastAsia"/>
        </w:rPr>
        <w:t>协助成员国制定</w:t>
      </w:r>
      <w:r w:rsidRPr="00D90C8C">
        <w:rPr>
          <w:rFonts w:hint="eastAsia"/>
        </w:rPr>
        <w:t>ICT</w:t>
      </w:r>
      <w:r w:rsidRPr="00D90C8C">
        <w:rPr>
          <w:rFonts w:hint="eastAsia"/>
        </w:rPr>
        <w:t>政策来推动该区域数字经济的发展，利用新技术制定和推广恰当解决方案。</w:t>
      </w:r>
    </w:p>
    <w:p w:rsidR="00CC2205" w:rsidRPr="00D90C8C" w:rsidRDefault="00CC2205" w:rsidP="00CC2205">
      <w:pPr>
        <w:pStyle w:val="enumlev1"/>
      </w:pPr>
      <w:r w:rsidRPr="00D90C8C">
        <w:t>2)</w:t>
      </w:r>
      <w:r w:rsidRPr="00D90C8C">
        <w:tab/>
      </w:r>
      <w:r w:rsidRPr="00D90C8C">
        <w:rPr>
          <w:rFonts w:hint="eastAsia"/>
        </w:rPr>
        <w:t>与其他相关组织协作，在该区域举办关于数字经济影响的会议和讲习班。</w:t>
      </w:r>
    </w:p>
    <w:p w:rsidR="00CC2205" w:rsidRPr="00D90C8C" w:rsidRDefault="00CC2205" w:rsidP="00CC2205">
      <w:pPr>
        <w:pStyle w:val="enumlev1"/>
      </w:pPr>
      <w:r w:rsidRPr="00D90C8C">
        <w:t>3)</w:t>
      </w:r>
      <w:r w:rsidRPr="00D90C8C">
        <w:tab/>
      </w:r>
      <w:r w:rsidRPr="00D90C8C">
        <w:rPr>
          <w:rFonts w:hint="eastAsia"/>
        </w:rPr>
        <w:t>制定建议以推动设立创新中心（包括教育创新）和促进</w:t>
      </w:r>
      <w:r w:rsidRPr="00D90C8C">
        <w:rPr>
          <w:rFonts w:hint="eastAsia"/>
        </w:rPr>
        <w:t>ICT</w:t>
      </w:r>
      <w:r w:rsidRPr="00D90C8C">
        <w:rPr>
          <w:rFonts w:hint="eastAsia"/>
        </w:rPr>
        <w:t>行业发展的项目，重点关注初创企业、中小企业和年轻创业者（特别是女性）。</w:t>
      </w:r>
    </w:p>
    <w:p w:rsidR="00CC2205" w:rsidRPr="00D90C8C" w:rsidRDefault="00CC2205" w:rsidP="00CC2205">
      <w:pPr>
        <w:pStyle w:val="enumlev1"/>
      </w:pPr>
      <w:r w:rsidRPr="00D90C8C">
        <w:t>4)</w:t>
      </w:r>
      <w:r w:rsidRPr="00D90C8C">
        <w:tab/>
      </w:r>
      <w:r w:rsidRPr="00D90C8C">
        <w:rPr>
          <w:rFonts w:hint="eastAsia"/>
        </w:rPr>
        <w:t>在</w:t>
      </w:r>
      <w:r w:rsidRPr="00D90C8C">
        <w:rPr>
          <w:rFonts w:hint="eastAsia"/>
        </w:rPr>
        <w:t>ICT</w:t>
      </w:r>
      <w:r w:rsidRPr="00D90C8C">
        <w:rPr>
          <w:rFonts w:hint="eastAsia"/>
        </w:rPr>
        <w:t>和项目与倡议资金基础上，选择合作伙伴</w:t>
      </w:r>
      <w:r w:rsidRPr="00D90C8C">
        <w:rPr>
          <w:rFonts w:hint="eastAsia"/>
        </w:rPr>
        <w:t>/</w:t>
      </w:r>
      <w:r w:rsidRPr="00D90C8C">
        <w:rPr>
          <w:rFonts w:hint="eastAsia"/>
        </w:rPr>
        <w:t>联盟加强创新，以发展数字经济、智慧城市和社区及物联网，并建立联合和多利益攸关方联盟，重点关注年轻创业者。</w:t>
      </w:r>
    </w:p>
    <w:p w:rsidR="00CC2205" w:rsidRPr="00D90C8C" w:rsidRDefault="00CC2205" w:rsidP="00CC2205">
      <w:pPr>
        <w:pStyle w:val="enumlev1"/>
      </w:pPr>
      <w:r w:rsidRPr="00D90C8C">
        <w:t>5)</w:t>
      </w:r>
      <w:r w:rsidRPr="00D90C8C">
        <w:tab/>
      </w:r>
      <w:r w:rsidRPr="00D90C8C">
        <w:rPr>
          <w:rFonts w:hint="eastAsia"/>
        </w:rPr>
        <w:t>宣传有关适当电子废弃物管理的战略，并推广最佳做法。</w:t>
      </w:r>
    </w:p>
    <w:p w:rsidR="00CC2205" w:rsidRPr="00D90C8C" w:rsidRDefault="00CC2205" w:rsidP="00CC2205">
      <w:pPr>
        <w:pStyle w:val="Reasons"/>
      </w:pPr>
    </w:p>
    <w:p w:rsidR="00CC2205" w:rsidRDefault="00CC2205" w:rsidP="00CC2205">
      <w:pPr>
        <w:jc w:val="center"/>
      </w:pPr>
      <w:r w:rsidRPr="00D90C8C">
        <w:t>______________</w:t>
      </w:r>
    </w:p>
    <w:p w:rsidR="00F716B0" w:rsidRPr="00CC2205" w:rsidRDefault="00F716B0" w:rsidP="00CC2205">
      <w:pPr>
        <w:rPr>
          <w:lang w:val="en-GB"/>
        </w:rPr>
      </w:pPr>
    </w:p>
    <w:sectPr w:rsidR="00F716B0" w:rsidRPr="00CC2205" w:rsidSect="00CC2205">
      <w:headerReference w:type="default" r:id="rId14"/>
      <w:footerReference w:type="default" r:id="rId15"/>
      <w:footerReference w:type="first" r:id="rId16"/>
      <w:pgSz w:w="11906" w:h="16838" w:code="9"/>
      <w:pgMar w:top="1418" w:right="1134" w:bottom="1418"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0DE" w:rsidRDefault="00CF10DE" w:rsidP="00E54FD2">
      <w:pPr>
        <w:spacing w:before="0"/>
      </w:pPr>
      <w:r>
        <w:separator/>
      </w:r>
    </w:p>
    <w:p w:rsidR="00CF10DE" w:rsidRDefault="00CF10DE"/>
  </w:endnote>
  <w:endnote w:type="continuationSeparator" w:id="0">
    <w:p w:rsidR="00CF10DE" w:rsidRDefault="00CF10DE" w:rsidP="00E54FD2">
      <w:pPr>
        <w:spacing w:before="0"/>
      </w:pPr>
      <w:r>
        <w:continuationSeparator/>
      </w:r>
    </w:p>
    <w:p w:rsidR="00CF10DE" w:rsidRDefault="00CF1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05" w:rsidRDefault="001D2668" w:rsidP="00CC2205">
    <w:pPr>
      <w:pStyle w:val="Footer"/>
    </w:pPr>
    <w:r>
      <w:fldChar w:fldCharType="begin"/>
    </w:r>
    <w:r>
      <w:instrText xml:space="preserve"> FILENAME \p  \* MERGEFORMAT </w:instrText>
    </w:r>
    <w:r>
      <w:fldChar w:fldCharType="separate"/>
    </w:r>
    <w:r w:rsidR="00630F99">
      <w:t>P:\CHI\ITU-D\CONF-D\TDAG17\000\041C.docx</w:t>
    </w:r>
    <w:r>
      <w:fldChar w:fldCharType="end"/>
    </w:r>
    <w:r w:rsidR="00CC2205">
      <w:t xml:space="preserve"> (416125)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46" w:rsidRPr="008802F9" w:rsidRDefault="001D2668" w:rsidP="00200946">
    <w:pPr>
      <w:pStyle w:val="Footer"/>
      <w:jc w:val="center"/>
    </w:pPr>
    <w:hyperlink r:id="rId1" w:history="1">
      <w:r w:rsidR="00200946" w:rsidRPr="00E5750F">
        <w:rPr>
          <w:rStyle w:val="Hyperlink"/>
          <w:caps w:val="0"/>
          <w:noProof w:val="0"/>
          <w:sz w:val="18"/>
          <w:szCs w:val="18"/>
          <w:lang w:val="en-US"/>
        </w:rPr>
        <w:t>http://www.itu.int/ITU-D/TDAG/</w:t>
      </w:r>
    </w:hyperlink>
    <w:hyperlink r:id="rId2" w:history="1"/>
  </w:p>
  <w:p w:rsidR="00D923CD" w:rsidRPr="005D6CE4" w:rsidRDefault="001D2668" w:rsidP="00CC2205">
    <w:pPr>
      <w:pStyle w:val="Footer"/>
    </w:pPr>
    <w:r>
      <w:fldChar w:fldCharType="begin"/>
    </w:r>
    <w:r>
      <w:instrText xml:space="preserve"> FILENAME \p  \* MERGEFORMAT </w:instrText>
    </w:r>
    <w:r>
      <w:fldChar w:fldCharType="separate"/>
    </w:r>
    <w:r w:rsidR="00630F99">
      <w:t>P:\CHI\ITU-D\CONF-D\TDAG17\000\041C.docx</w:t>
    </w:r>
    <w:r>
      <w:fldChar w:fldCharType="end"/>
    </w:r>
    <w:r w:rsidR="00CC2205">
      <w:t xml:space="preserve"> (416125)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0DE" w:rsidRDefault="00CF10DE" w:rsidP="00E54FD2">
      <w:pPr>
        <w:spacing w:before="0"/>
      </w:pPr>
      <w:r>
        <w:separator/>
      </w:r>
    </w:p>
    <w:p w:rsidR="00CF10DE" w:rsidRDefault="00CF10DE"/>
  </w:footnote>
  <w:footnote w:type="continuationSeparator" w:id="0">
    <w:p w:rsidR="00CF10DE" w:rsidRDefault="00CF10DE" w:rsidP="00E54FD2">
      <w:pPr>
        <w:spacing w:before="0"/>
      </w:pPr>
      <w:r>
        <w:continuationSeparator/>
      </w:r>
    </w:p>
    <w:p w:rsidR="00CF10DE" w:rsidRDefault="00CF10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4F" w:rsidRPr="00E845E1" w:rsidRDefault="003A294B" w:rsidP="00E845E1">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00E845E1">
      <w:rPr>
        <w:lang w:val="de-CH"/>
      </w:rPr>
      <w:t>ITU-D/TDAG17-22/</w:t>
    </w:r>
    <w:bookmarkStart w:id="357" w:name="OLE_LINK3"/>
    <w:bookmarkStart w:id="358" w:name="OLE_LINK2"/>
    <w:bookmarkStart w:id="359" w:name="OLE_LINK1"/>
    <w:r w:rsidR="00E845E1">
      <w:t>41</w:t>
    </w:r>
    <w:bookmarkEnd w:id="357"/>
    <w:bookmarkEnd w:id="358"/>
    <w:bookmarkEnd w:id="359"/>
    <w:r w:rsidR="00E845E1">
      <w:t>-C</w:t>
    </w:r>
    <w:r w:rsidRPr="00453EFC">
      <w:rPr>
        <w:sz w:val="22"/>
        <w:szCs w:val="22"/>
        <w:lang w:val="fr-CH"/>
      </w:rPr>
      <w:tab/>
    </w:r>
    <w:r w:rsidR="00D923CD" w:rsidRPr="00937076">
      <w:rPr>
        <w:rStyle w:val="PageNumber"/>
        <w:sz w:val="22"/>
        <w:szCs w:val="22"/>
      </w:rPr>
      <w:fldChar w:fldCharType="begin"/>
    </w:r>
    <w:r w:rsidR="00D923CD" w:rsidRPr="00453EFC">
      <w:rPr>
        <w:rStyle w:val="PageNumber"/>
        <w:sz w:val="22"/>
        <w:szCs w:val="22"/>
        <w:lang w:val="fr-CH"/>
      </w:rPr>
      <w:instrText xml:space="preserve"> PAGE </w:instrText>
    </w:r>
    <w:r w:rsidR="00D923CD" w:rsidRPr="00937076">
      <w:rPr>
        <w:rStyle w:val="PageNumber"/>
        <w:sz w:val="22"/>
        <w:szCs w:val="22"/>
      </w:rPr>
      <w:fldChar w:fldCharType="separate"/>
    </w:r>
    <w:r w:rsidR="001D2668">
      <w:rPr>
        <w:rStyle w:val="PageNumber"/>
        <w:noProof/>
        <w:sz w:val="22"/>
        <w:szCs w:val="22"/>
        <w:lang w:val="fr-CH"/>
      </w:rPr>
      <w:t>6</w:t>
    </w:r>
    <w:r w:rsidR="00D923CD"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0F47"/>
    <w:multiLevelType w:val="hybridMultilevel"/>
    <w:tmpl w:val="92847E6C"/>
    <w:lvl w:ilvl="0" w:tplc="DFC8B768">
      <w:start w:val="1"/>
      <w:numFmt w:val="bullet"/>
      <w:lvlText w:val="-"/>
      <w:lvlJc w:val="left"/>
      <w:pPr>
        <w:ind w:left="360" w:hanging="360"/>
      </w:pPr>
      <w:rPr>
        <w:rFonts w:ascii="Courier New" w:hAnsi="Courier New" w:hint="default"/>
      </w:rPr>
    </w:lvl>
    <w:lvl w:ilvl="1" w:tplc="C3902454" w:tentative="1">
      <w:start w:val="1"/>
      <w:numFmt w:val="bullet"/>
      <w:lvlText w:val="o"/>
      <w:lvlJc w:val="left"/>
      <w:pPr>
        <w:ind w:left="1080" w:hanging="360"/>
      </w:pPr>
      <w:rPr>
        <w:rFonts w:ascii="Courier New" w:hAnsi="Courier New" w:cs="Courier New" w:hint="default"/>
      </w:rPr>
    </w:lvl>
    <w:lvl w:ilvl="2" w:tplc="07A249AA" w:tentative="1">
      <w:start w:val="1"/>
      <w:numFmt w:val="bullet"/>
      <w:lvlText w:val=""/>
      <w:lvlJc w:val="left"/>
      <w:pPr>
        <w:ind w:left="1800" w:hanging="360"/>
      </w:pPr>
      <w:rPr>
        <w:rFonts w:ascii="Wingdings" w:hAnsi="Wingdings" w:hint="default"/>
      </w:rPr>
    </w:lvl>
    <w:lvl w:ilvl="3" w:tplc="95D23F66" w:tentative="1">
      <w:start w:val="1"/>
      <w:numFmt w:val="bullet"/>
      <w:lvlText w:val=""/>
      <w:lvlJc w:val="left"/>
      <w:pPr>
        <w:ind w:left="2520" w:hanging="360"/>
      </w:pPr>
      <w:rPr>
        <w:rFonts w:ascii="Symbol" w:hAnsi="Symbol" w:hint="default"/>
      </w:rPr>
    </w:lvl>
    <w:lvl w:ilvl="4" w:tplc="7682C3E2" w:tentative="1">
      <w:start w:val="1"/>
      <w:numFmt w:val="bullet"/>
      <w:lvlText w:val="o"/>
      <w:lvlJc w:val="left"/>
      <w:pPr>
        <w:ind w:left="3240" w:hanging="360"/>
      </w:pPr>
      <w:rPr>
        <w:rFonts w:ascii="Courier New" w:hAnsi="Courier New" w:cs="Courier New" w:hint="default"/>
      </w:rPr>
    </w:lvl>
    <w:lvl w:ilvl="5" w:tplc="5B6A8322" w:tentative="1">
      <w:start w:val="1"/>
      <w:numFmt w:val="bullet"/>
      <w:lvlText w:val=""/>
      <w:lvlJc w:val="left"/>
      <w:pPr>
        <w:ind w:left="3960" w:hanging="360"/>
      </w:pPr>
      <w:rPr>
        <w:rFonts w:ascii="Wingdings" w:hAnsi="Wingdings" w:hint="default"/>
      </w:rPr>
    </w:lvl>
    <w:lvl w:ilvl="6" w:tplc="388EEF40" w:tentative="1">
      <w:start w:val="1"/>
      <w:numFmt w:val="bullet"/>
      <w:lvlText w:val=""/>
      <w:lvlJc w:val="left"/>
      <w:pPr>
        <w:ind w:left="4680" w:hanging="360"/>
      </w:pPr>
      <w:rPr>
        <w:rFonts w:ascii="Symbol" w:hAnsi="Symbol" w:hint="default"/>
      </w:rPr>
    </w:lvl>
    <w:lvl w:ilvl="7" w:tplc="09E26542" w:tentative="1">
      <w:start w:val="1"/>
      <w:numFmt w:val="bullet"/>
      <w:lvlText w:val="o"/>
      <w:lvlJc w:val="left"/>
      <w:pPr>
        <w:ind w:left="5400" w:hanging="360"/>
      </w:pPr>
      <w:rPr>
        <w:rFonts w:ascii="Courier New" w:hAnsi="Courier New" w:cs="Courier New" w:hint="default"/>
      </w:rPr>
    </w:lvl>
    <w:lvl w:ilvl="8" w:tplc="1F40375E"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Qi">
    <w15:presenceInfo w15:providerId="AD" w15:userId="S-1-5-21-8740799-900759487-1415713722-65635"/>
  </w15:person>
  <w15:person w15:author="Liu, Sanping">
    <w15:presenceInfo w15:providerId="AD" w15:userId="S-1-5-21-8740799-900759487-1415713722-39865"/>
  </w15:person>
  <w15:person w15:author="BDT, mcb">
    <w15:presenceInfo w15:providerId="None" w15:userId="BDT,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4447D"/>
    <w:rsid w:val="00046702"/>
    <w:rsid w:val="00054016"/>
    <w:rsid w:val="00107E03"/>
    <w:rsid w:val="00124CDB"/>
    <w:rsid w:val="001D2668"/>
    <w:rsid w:val="00200946"/>
    <w:rsid w:val="002236F8"/>
    <w:rsid w:val="002717CC"/>
    <w:rsid w:val="002E65BA"/>
    <w:rsid w:val="003141F7"/>
    <w:rsid w:val="00316454"/>
    <w:rsid w:val="00366978"/>
    <w:rsid w:val="00383086"/>
    <w:rsid w:val="00386D28"/>
    <w:rsid w:val="003A235E"/>
    <w:rsid w:val="003A294B"/>
    <w:rsid w:val="003B4E96"/>
    <w:rsid w:val="003D7BD0"/>
    <w:rsid w:val="00422053"/>
    <w:rsid w:val="00453540"/>
    <w:rsid w:val="00453EFC"/>
    <w:rsid w:val="00480EE0"/>
    <w:rsid w:val="00492670"/>
    <w:rsid w:val="004A11EE"/>
    <w:rsid w:val="004B7F4C"/>
    <w:rsid w:val="004D7DC7"/>
    <w:rsid w:val="0056594F"/>
    <w:rsid w:val="005834D5"/>
    <w:rsid w:val="005D4336"/>
    <w:rsid w:val="005D6CE4"/>
    <w:rsid w:val="00616C29"/>
    <w:rsid w:val="0061761B"/>
    <w:rsid w:val="00630F99"/>
    <w:rsid w:val="00655923"/>
    <w:rsid w:val="00693E64"/>
    <w:rsid w:val="00701E31"/>
    <w:rsid w:val="0073581C"/>
    <w:rsid w:val="00737124"/>
    <w:rsid w:val="00766481"/>
    <w:rsid w:val="007969E0"/>
    <w:rsid w:val="007A760D"/>
    <w:rsid w:val="008129BB"/>
    <w:rsid w:val="00832155"/>
    <w:rsid w:val="008872A4"/>
    <w:rsid w:val="00892207"/>
    <w:rsid w:val="008962E2"/>
    <w:rsid w:val="008C576E"/>
    <w:rsid w:val="008F4E2C"/>
    <w:rsid w:val="00916B10"/>
    <w:rsid w:val="00937076"/>
    <w:rsid w:val="00973EA2"/>
    <w:rsid w:val="00977B73"/>
    <w:rsid w:val="009C5B8E"/>
    <w:rsid w:val="00A532C8"/>
    <w:rsid w:val="00AA42F8"/>
    <w:rsid w:val="00AC7B52"/>
    <w:rsid w:val="00AE0BB7"/>
    <w:rsid w:val="00AE1BA7"/>
    <w:rsid w:val="00B52E6E"/>
    <w:rsid w:val="00B54D21"/>
    <w:rsid w:val="00B726C0"/>
    <w:rsid w:val="00B85138"/>
    <w:rsid w:val="00B969BC"/>
    <w:rsid w:val="00BA030E"/>
    <w:rsid w:val="00BB1BD3"/>
    <w:rsid w:val="00BD7A1A"/>
    <w:rsid w:val="00C45932"/>
    <w:rsid w:val="00C574C5"/>
    <w:rsid w:val="00C62E82"/>
    <w:rsid w:val="00C84CCD"/>
    <w:rsid w:val="00CA78BB"/>
    <w:rsid w:val="00CC2205"/>
    <w:rsid w:val="00CE37A1"/>
    <w:rsid w:val="00CF10DE"/>
    <w:rsid w:val="00D16175"/>
    <w:rsid w:val="00D45E8E"/>
    <w:rsid w:val="00D65512"/>
    <w:rsid w:val="00D923CD"/>
    <w:rsid w:val="00DA4610"/>
    <w:rsid w:val="00DF2909"/>
    <w:rsid w:val="00E064CD"/>
    <w:rsid w:val="00E1391D"/>
    <w:rsid w:val="00E30170"/>
    <w:rsid w:val="00E54FD2"/>
    <w:rsid w:val="00E5605C"/>
    <w:rsid w:val="00E729F4"/>
    <w:rsid w:val="00E82D31"/>
    <w:rsid w:val="00E845E1"/>
    <w:rsid w:val="00E93040"/>
    <w:rsid w:val="00EE153D"/>
    <w:rsid w:val="00EE42C1"/>
    <w:rsid w:val="00F716B0"/>
    <w:rsid w:val="00F72A9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969BC"/>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customStyle="1" w:styleId="DeclNo">
    <w:name w:val="Decl_No"/>
    <w:basedOn w:val="ResNo"/>
    <w:next w:val="Normalaftertitle"/>
    <w:qFormat/>
    <w:rsid w:val="00DA4217"/>
    <w:rPr>
      <w:rFonts w:eastAsiaTheme="majorEastAsia"/>
    </w:rPr>
  </w:style>
  <w:style w:type="paragraph" w:customStyle="1" w:styleId="Normalaftertitle0">
    <w:name w:val="Normal after title"/>
    <w:basedOn w:val="Normal"/>
    <w:next w:val="Normal"/>
    <w:rsid w:val="00DA4217"/>
    <w:pPr>
      <w:spacing w:before="240"/>
    </w:pPr>
  </w:style>
  <w:style w:type="paragraph" w:customStyle="1" w:styleId="CEOMainDocParagraph">
    <w:name w:val="CEO_MainDoc_Paragraph"/>
    <w:basedOn w:val="Normal"/>
    <w:qFormat/>
    <w:rsid w:val="00CC2205"/>
    <w:pPr>
      <w:tabs>
        <w:tab w:val="clear" w:pos="794"/>
        <w:tab w:val="clear" w:pos="1191"/>
        <w:tab w:val="clear" w:pos="1588"/>
        <w:tab w:val="clear" w:pos="1985"/>
      </w:tabs>
      <w:overflowPunct/>
      <w:autoSpaceDE/>
      <w:autoSpaceDN/>
      <w:adjustRightInd/>
      <w:spacing w:after="120" w:line="259" w:lineRule="auto"/>
      <w:textAlignment w:val="auto"/>
    </w:pPr>
    <w:rPr>
      <w:rFonts w:asciiTheme="minorHAnsi" w:hAnsiTheme="minorHAnsi" w:cstheme="minorBidi"/>
      <w:sz w:val="22"/>
      <w:szCs w:val="19"/>
      <w:lang w:val="en-US"/>
    </w:rPr>
  </w:style>
  <w:style w:type="character" w:customStyle="1" w:styleId="CallChar">
    <w:name w:val="Call Char"/>
    <w:basedOn w:val="DefaultParagraphFont"/>
    <w:link w:val="Call"/>
    <w:locked/>
    <w:rsid w:val="00CC2205"/>
    <w:rPr>
      <w:rFonts w:ascii="Calibri" w:eastAsia="STKaiti" w:hAnsi="Calibri" w:cs="Times New Roman"/>
      <w:sz w:val="24"/>
      <w:szCs w:val="20"/>
      <w:lang w:val="ru-RU"/>
    </w:rPr>
  </w:style>
  <w:style w:type="character" w:customStyle="1" w:styleId="atn">
    <w:name w:val="atn"/>
    <w:basedOn w:val="DefaultParagraphFont"/>
    <w:rsid w:val="00CC2205"/>
  </w:style>
  <w:style w:type="character" w:styleId="Emphasis">
    <w:name w:val="Emphasis"/>
    <w:basedOn w:val="DefaultParagraphFont"/>
    <w:uiPriority w:val="20"/>
    <w:qFormat/>
    <w:rsid w:val="00CC2205"/>
    <w:rPr>
      <w:i/>
      <w:iCs/>
    </w:rPr>
  </w:style>
  <w:style w:type="character" w:customStyle="1" w:styleId="enumlev1Char">
    <w:name w:val="enumlev1 Char"/>
    <w:basedOn w:val="DefaultParagraphFont"/>
    <w:link w:val="enumlev1"/>
    <w:locked/>
    <w:rsid w:val="00CC2205"/>
    <w:rPr>
      <w:rFonts w:ascii="Calibri" w:eastAsia="SimSun" w:hAnsi="Calibri" w:cs="Times New Roman"/>
      <w:sz w:val="24"/>
      <w:szCs w:val="20"/>
      <w:lang w:val="ru-RU"/>
    </w:rPr>
  </w:style>
  <w:style w:type="paragraph" w:customStyle="1" w:styleId="Section10">
    <w:name w:val="Section_1"/>
    <w:basedOn w:val="Normal"/>
    <w:qFormat/>
    <w:rsid w:val="00CC2205"/>
    <w:pPr>
      <w:keepNext/>
      <w:tabs>
        <w:tab w:val="clear" w:pos="794"/>
        <w:tab w:val="clear" w:pos="1191"/>
        <w:tab w:val="clear" w:pos="1588"/>
        <w:tab w:val="clear" w:pos="1985"/>
        <w:tab w:val="left" w:pos="1871"/>
        <w:tab w:val="center" w:pos="4820"/>
      </w:tabs>
      <w:spacing w:before="360"/>
      <w:jc w:val="center"/>
    </w:pPr>
    <w:rPr>
      <w:rFonts w:eastAsia="Times New Roman"/>
      <w:b/>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MS-C-0041/"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RPMAMS-C-00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82607a2-6bc0-4dcc-a2e6-9763960d0402">DPM</DPM_x0020_Author>
    <DPM_x0020_File_x0020_name xmlns="d82607a2-6bc0-4dcc-a2e6-9763960d0402">D14-TDAG22-C-0041!!MSW-C</DPM_x0020_File_x0020_name>
    <DPM_x0020_Version xmlns="d82607a2-6bc0-4dcc-a2e6-9763960d0402">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2607a2-6bc0-4dcc-a2e6-9763960d0402" targetNamespace="http://schemas.microsoft.com/office/2006/metadata/properties" ma:root="true" ma:fieldsID="d41af5c836d734370eb92e7ee5f83852" ns2:_="" ns3:_="">
    <xsd:import namespace="996b2e75-67fd-4955-a3b0-5ab9934cb50b"/>
    <xsd:import namespace="d82607a2-6bc0-4dcc-a2e6-9763960d04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2607a2-6bc0-4dcc-a2e6-9763960d04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www.w3.org/XML/1998/namespace"/>
    <ds:schemaRef ds:uri="http://schemas.microsoft.com/office/2006/documentManagement/types"/>
    <ds:schemaRef ds:uri="d82607a2-6bc0-4dcc-a2e6-9763960d0402"/>
    <ds:schemaRef ds:uri="http://schemas.microsoft.com/office/2006/metadata/properties"/>
    <ds:schemaRef ds:uri="http://purl.org/dc/elements/1.1/"/>
    <ds:schemaRef ds:uri="996b2e75-67fd-4955-a3b0-5ab9934cb50b"/>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2607a2-6bc0-4dcc-a2e6-9763960d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F894B-91A8-4616-90AB-0FC807A3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D14-TDAG22-C-0041!!MSW-C</vt:lpstr>
    </vt:vector>
  </TitlesOfParts>
  <Company>International Telecommunication Union (ITU)</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D14-TDAG22-C-0041!!MSW-C</dc:title>
  <dc:subject/>
  <dc:creator>Documents Proposals Manager (DPM)</dc:creator>
  <cp:keywords>DPM_v2017.4.28.2_prod</cp:keywords>
  <dc:description/>
  <cp:lastModifiedBy>Liu, Sanping</cp:lastModifiedBy>
  <cp:revision>5</cp:revision>
  <cp:lastPrinted>2015-03-02T13:42:00Z</cp:lastPrinted>
  <dcterms:created xsi:type="dcterms:W3CDTF">2017-05-02T07:35:00Z</dcterms:created>
  <dcterms:modified xsi:type="dcterms:W3CDTF">2017-05-02T07:49:00Z</dcterms:modified>
</cp:coreProperties>
</file>