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562"/>
        <w:gridCol w:w="3227"/>
      </w:tblGrid>
      <w:tr w:rsidR="00AB205E" w:rsidTr="00A37A22">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62"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227"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A37A22">
        <w:trPr>
          <w:cantSplit/>
        </w:trPr>
        <w:tc>
          <w:tcPr>
            <w:tcW w:w="6804"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227" w:type="dxa"/>
            <w:tcBorders>
              <w:top w:val="single" w:sz="12" w:space="0" w:color="auto"/>
            </w:tcBorders>
          </w:tcPr>
          <w:p w:rsidR="00AB205E" w:rsidRPr="00C55401" w:rsidRDefault="00AB205E">
            <w:pPr>
              <w:spacing w:before="0" w:line="240" w:lineRule="atLeast"/>
              <w:rPr>
                <w:szCs w:val="24"/>
                <w:lang w:eastAsia="zh-CN"/>
              </w:rPr>
            </w:pPr>
          </w:p>
        </w:tc>
      </w:tr>
      <w:tr w:rsidR="00AB205E" w:rsidTr="00A37A22">
        <w:trPr>
          <w:cantSplit/>
          <w:trHeight w:val="23"/>
        </w:trPr>
        <w:tc>
          <w:tcPr>
            <w:tcW w:w="6804" w:type="dxa"/>
            <w:gridSpan w:val="2"/>
          </w:tcPr>
          <w:p w:rsidR="00AB205E" w:rsidRPr="002A0ABF" w:rsidRDefault="00A252AD" w:rsidP="006E6BF0">
            <w:pPr>
              <w:pStyle w:val="Committee"/>
              <w:framePr w:hSpace="0" w:wrap="auto" w:hAnchor="text" w:yAlign="inline"/>
              <w:rPr>
                <w:b w:val="0"/>
                <w:szCs w:val="24"/>
                <w:lang w:eastAsia="zh-CN"/>
              </w:rPr>
            </w:pPr>
            <w:proofErr w:type="spellStart"/>
            <w:r w:rsidRPr="002A0ABF">
              <w:rPr>
                <w:szCs w:val="24"/>
              </w:rPr>
              <w:t>全体会议</w:t>
            </w:r>
            <w:proofErr w:type="spellEnd"/>
          </w:p>
        </w:tc>
        <w:tc>
          <w:tcPr>
            <w:tcW w:w="3227" w:type="dxa"/>
          </w:tcPr>
          <w:p w:rsidR="00AB205E" w:rsidRPr="002A0ABF" w:rsidRDefault="00A252AD" w:rsidP="00522BEA">
            <w:pPr>
              <w:tabs>
                <w:tab w:val="left" w:pos="851"/>
              </w:tabs>
              <w:spacing w:before="0" w:line="240" w:lineRule="atLeast"/>
              <w:rPr>
                <w:b/>
                <w:bCs/>
                <w:szCs w:val="24"/>
              </w:rPr>
            </w:pPr>
            <w:proofErr w:type="spellStart"/>
            <w:r>
              <w:rPr>
                <w:b/>
                <w:szCs w:val="24"/>
              </w:rPr>
              <w:t>文件</w:t>
            </w:r>
            <w:proofErr w:type="spellEnd"/>
            <w:r>
              <w:rPr>
                <w:b/>
                <w:szCs w:val="24"/>
              </w:rPr>
              <w:t xml:space="preserve"> WTDC-17/21 (Add.28)</w:t>
            </w:r>
            <w:r w:rsidR="00DD0D8D" w:rsidRPr="002A0ABF">
              <w:rPr>
                <w:b/>
                <w:szCs w:val="24"/>
              </w:rPr>
              <w:t>-</w:t>
            </w:r>
            <w:r w:rsidRPr="002A0ABF">
              <w:rPr>
                <w:b/>
                <w:szCs w:val="24"/>
              </w:rPr>
              <w:t>C</w:t>
            </w:r>
          </w:p>
        </w:tc>
      </w:tr>
      <w:tr w:rsidR="00AB205E" w:rsidTr="00A37A22">
        <w:trPr>
          <w:cantSplit/>
          <w:trHeight w:val="23"/>
        </w:trPr>
        <w:tc>
          <w:tcPr>
            <w:tcW w:w="6804"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227"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8</w:t>
            </w:r>
            <w:r w:rsidRPr="002A0ABF">
              <w:rPr>
                <w:b/>
                <w:szCs w:val="24"/>
              </w:rPr>
              <w:t>日</w:t>
            </w:r>
          </w:p>
        </w:tc>
      </w:tr>
      <w:tr w:rsidR="00A252AD" w:rsidTr="00A37A22">
        <w:trPr>
          <w:cantSplit/>
          <w:trHeight w:val="23"/>
        </w:trPr>
        <w:tc>
          <w:tcPr>
            <w:tcW w:w="6804"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Start w:id="5" w:name="_GoBack"/>
            <w:bookmarkEnd w:id="3"/>
            <w:bookmarkEnd w:id="5"/>
          </w:p>
        </w:tc>
        <w:tc>
          <w:tcPr>
            <w:tcW w:w="3227" w:type="dxa"/>
          </w:tcPr>
          <w:p w:rsidR="00A252AD" w:rsidRPr="002A0ABF" w:rsidRDefault="00A252AD" w:rsidP="00A252AD">
            <w:pPr>
              <w:tabs>
                <w:tab w:val="left" w:pos="993"/>
              </w:tabs>
              <w:spacing w:before="0"/>
              <w:rPr>
                <w:rFonts w:cstheme="minorHAnsi"/>
                <w:b/>
                <w:szCs w:val="24"/>
              </w:rPr>
            </w:pPr>
            <w:proofErr w:type="spellStart"/>
            <w:r w:rsidRPr="002A0ABF">
              <w:rPr>
                <w:b/>
                <w:szCs w:val="24"/>
              </w:rPr>
              <w:t>原文：阿拉伯文</w:t>
            </w:r>
            <w:proofErr w:type="spellEnd"/>
          </w:p>
        </w:tc>
      </w:tr>
      <w:tr w:rsidR="00A252AD">
        <w:trPr>
          <w:cantSplit/>
        </w:trPr>
        <w:tc>
          <w:tcPr>
            <w:tcW w:w="10031" w:type="dxa"/>
            <w:gridSpan w:val="3"/>
          </w:tcPr>
          <w:p w:rsidR="00A252AD" w:rsidRPr="00F70D39" w:rsidRDefault="00F70D39" w:rsidP="00F70D39">
            <w:pPr>
              <w:pStyle w:val="Source"/>
            </w:pPr>
            <w:bookmarkStart w:id="6" w:name="dtitle2" w:colFirst="0" w:colLast="0"/>
            <w:bookmarkEnd w:id="4"/>
            <w:proofErr w:type="spellStart"/>
            <w:r w:rsidRPr="00F70D39">
              <w:t>阿拉伯国家</w:t>
            </w:r>
            <w:proofErr w:type="spellEnd"/>
          </w:p>
        </w:tc>
      </w:tr>
      <w:bookmarkEnd w:id="6"/>
      <w:tr w:rsidR="00A252AD" w:rsidRPr="002D5C21" w:rsidTr="00963A4D">
        <w:trPr>
          <w:cantSplit/>
        </w:trPr>
        <w:tc>
          <w:tcPr>
            <w:tcW w:w="10031" w:type="dxa"/>
            <w:gridSpan w:val="3"/>
          </w:tcPr>
          <w:p w:rsidR="00A252AD" w:rsidRPr="00A37A22" w:rsidRDefault="00B3716B" w:rsidP="00D92D0C">
            <w:pPr>
              <w:pStyle w:val="Title1"/>
              <w:tabs>
                <w:tab w:val="clear" w:pos="794"/>
                <w:tab w:val="clear" w:pos="1191"/>
                <w:tab w:val="clear" w:pos="1588"/>
                <w:tab w:val="clear" w:pos="1985"/>
                <w:tab w:val="left" w:pos="1134"/>
                <w:tab w:val="left" w:pos="1871"/>
                <w:tab w:val="left" w:pos="2268"/>
              </w:tabs>
              <w:rPr>
                <w:rFonts w:eastAsia="SimSun"/>
                <w:lang w:val="en-US" w:eastAsia="zh-CN"/>
              </w:rPr>
            </w:pPr>
            <w:proofErr w:type="spellStart"/>
            <w:r w:rsidRPr="00B3716B">
              <w:rPr>
                <w:rFonts w:hint="eastAsia"/>
              </w:rPr>
              <w:t>新决议草案</w:t>
            </w:r>
            <w:proofErr w:type="spellEnd"/>
          </w:p>
        </w:tc>
      </w:tr>
      <w:tr w:rsidR="00A252AD" w:rsidRPr="002D5C21" w:rsidTr="00963A4D">
        <w:trPr>
          <w:cantSplit/>
        </w:trPr>
        <w:tc>
          <w:tcPr>
            <w:tcW w:w="10031" w:type="dxa"/>
            <w:gridSpan w:val="3"/>
          </w:tcPr>
          <w:p w:rsidR="00A252AD" w:rsidRPr="007B316B" w:rsidRDefault="00C271A1" w:rsidP="00B3716B">
            <w:pPr>
              <w:pStyle w:val="Title2"/>
              <w:rPr>
                <w:lang w:eastAsia="zh-CN"/>
              </w:rPr>
            </w:pPr>
            <w:r w:rsidRPr="00C271A1">
              <w:rPr>
                <w:rFonts w:hint="eastAsia"/>
                <w:lang w:eastAsia="zh-CN"/>
              </w:rPr>
              <w:t>国际电联在</w:t>
            </w:r>
            <w:r>
              <w:rPr>
                <w:rFonts w:hint="eastAsia"/>
                <w:lang w:eastAsia="zh-CN"/>
              </w:rPr>
              <w:t>营造有助于</w:t>
            </w:r>
            <w:r w:rsidRPr="00C271A1">
              <w:rPr>
                <w:rFonts w:hint="eastAsia"/>
                <w:lang w:eastAsia="zh-CN"/>
              </w:rPr>
              <w:t>发展中国家</w:t>
            </w:r>
            <w:r w:rsidR="00E90020">
              <w:rPr>
                <w:lang w:eastAsia="zh-CN"/>
              </w:rPr>
              <w:br/>
            </w:r>
            <w:r>
              <w:rPr>
                <w:rFonts w:hint="eastAsia"/>
                <w:lang w:eastAsia="zh-CN"/>
              </w:rPr>
              <w:t>向</w:t>
            </w:r>
            <w:r w:rsidRPr="00C271A1">
              <w:rPr>
                <w:rFonts w:hint="eastAsia"/>
                <w:lang w:eastAsia="zh-CN"/>
              </w:rPr>
              <w:t>未来电信技术基础设施过渡的适当</w:t>
            </w:r>
            <w:r>
              <w:rPr>
                <w:rFonts w:hint="eastAsia"/>
                <w:lang w:eastAsia="zh-CN"/>
              </w:rPr>
              <w:t>电信</w:t>
            </w:r>
            <w:r w:rsidR="00D929AD">
              <w:rPr>
                <w:rFonts w:hint="eastAsia"/>
                <w:lang w:eastAsia="zh-CN"/>
              </w:rPr>
              <w:t>生态</w:t>
            </w:r>
            <w:r w:rsidRPr="00C271A1">
              <w:rPr>
                <w:rFonts w:hint="eastAsia"/>
                <w:lang w:eastAsia="zh-CN"/>
              </w:rPr>
              <w:t>系统方面的作用</w:t>
            </w: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C656D2">
        <w:tc>
          <w:tcPr>
            <w:tcW w:w="10031" w:type="dxa"/>
            <w:gridSpan w:val="3"/>
            <w:tcBorders>
              <w:top w:val="single" w:sz="4" w:space="0" w:color="auto"/>
              <w:left w:val="single" w:sz="4" w:space="0" w:color="auto"/>
              <w:bottom w:val="single" w:sz="4" w:space="0" w:color="auto"/>
              <w:right w:val="single" w:sz="4" w:space="0" w:color="auto"/>
            </w:tcBorders>
          </w:tcPr>
          <w:p w:rsidR="00C656D2" w:rsidRDefault="00DF5E93">
            <w:pPr>
              <w:rPr>
                <w:lang w:eastAsia="zh-CN"/>
              </w:rPr>
            </w:pPr>
            <w:r>
              <w:rPr>
                <w:rFonts w:ascii="Calibri" w:eastAsia="SimSun" w:hAnsi="Calibri" w:cs="Traditional Arabic"/>
                <w:b/>
                <w:bCs/>
                <w:szCs w:val="24"/>
                <w:lang w:eastAsia="zh-CN"/>
              </w:rPr>
              <w:t>重点领域</w:t>
            </w:r>
            <w:r w:rsidR="00A37A22">
              <w:rPr>
                <w:rFonts w:ascii="Calibri" w:eastAsia="SimSun" w:hAnsi="Calibri" w:cs="Traditional Arabic" w:hint="eastAsia"/>
                <w:b/>
                <w:bCs/>
                <w:szCs w:val="24"/>
                <w:lang w:eastAsia="zh-CN"/>
              </w:rPr>
              <w:t>：</w:t>
            </w:r>
          </w:p>
          <w:p w:rsidR="00C656D2" w:rsidRDefault="00A37A22">
            <w:pPr>
              <w:rPr>
                <w:szCs w:val="24"/>
                <w:lang w:eastAsia="zh-CN"/>
              </w:rPr>
            </w:pPr>
            <w:r w:rsidRPr="00A37A22">
              <w:rPr>
                <w:szCs w:val="24"/>
                <w:lang w:eastAsia="zh-CN"/>
              </w:rPr>
              <w:t>–</w:t>
            </w:r>
            <w:r>
              <w:rPr>
                <w:szCs w:val="24"/>
                <w:lang w:eastAsia="zh-CN"/>
              </w:rPr>
              <w:tab/>
            </w:r>
            <w:r>
              <w:rPr>
                <w:rFonts w:hint="eastAsia"/>
                <w:szCs w:val="24"/>
                <w:lang w:eastAsia="zh-CN"/>
              </w:rPr>
              <w:t>决议</w:t>
            </w:r>
            <w:r>
              <w:rPr>
                <w:szCs w:val="24"/>
                <w:lang w:eastAsia="zh-CN"/>
              </w:rPr>
              <w:t>和建议</w:t>
            </w:r>
          </w:p>
          <w:p w:rsidR="00C656D2" w:rsidRDefault="00DF5E93">
            <w:pPr>
              <w:rPr>
                <w:lang w:eastAsia="zh-CN"/>
              </w:rPr>
            </w:pPr>
            <w:r>
              <w:rPr>
                <w:rFonts w:ascii="Calibri" w:eastAsia="SimSun" w:hAnsi="Calibri" w:cs="Traditional Arabic"/>
                <w:b/>
                <w:bCs/>
                <w:szCs w:val="24"/>
                <w:lang w:eastAsia="zh-CN"/>
              </w:rPr>
              <w:t>概要</w:t>
            </w:r>
            <w:r w:rsidR="00A37A22">
              <w:rPr>
                <w:rFonts w:ascii="Calibri" w:eastAsia="SimSun" w:hAnsi="Calibri" w:cs="Traditional Arabic" w:hint="eastAsia"/>
                <w:b/>
                <w:bCs/>
                <w:szCs w:val="24"/>
                <w:lang w:eastAsia="zh-CN"/>
              </w:rPr>
              <w:t>：</w:t>
            </w:r>
          </w:p>
          <w:p w:rsidR="00C656D2" w:rsidRDefault="00D929AD" w:rsidP="0029083F">
            <w:pPr>
              <w:ind w:firstLineChars="200" w:firstLine="480"/>
              <w:rPr>
                <w:szCs w:val="24"/>
                <w:lang w:eastAsia="zh-CN"/>
              </w:rPr>
            </w:pPr>
            <w:r w:rsidRPr="00D929AD">
              <w:rPr>
                <w:rFonts w:hint="eastAsia"/>
                <w:szCs w:val="24"/>
                <w:lang w:eastAsia="zh-CN"/>
              </w:rPr>
              <w:t>关于国际电联在营造有助于发展中国家向未来电信技术基础设施过渡的适当电信</w:t>
            </w:r>
            <w:r>
              <w:rPr>
                <w:rFonts w:hint="eastAsia"/>
                <w:szCs w:val="24"/>
                <w:lang w:eastAsia="zh-CN"/>
              </w:rPr>
              <w:t>生态</w:t>
            </w:r>
            <w:r w:rsidRPr="00D929AD">
              <w:rPr>
                <w:rFonts w:hint="eastAsia"/>
                <w:szCs w:val="24"/>
                <w:lang w:eastAsia="zh-CN"/>
              </w:rPr>
              <w:t>系统方面的作用</w:t>
            </w:r>
            <w:r>
              <w:rPr>
                <w:rFonts w:hint="eastAsia"/>
                <w:szCs w:val="24"/>
                <w:lang w:eastAsia="zh-CN"/>
              </w:rPr>
              <w:t>的新决议</w:t>
            </w:r>
            <w:r w:rsidRPr="00D929AD">
              <w:rPr>
                <w:rFonts w:hint="eastAsia"/>
                <w:szCs w:val="24"/>
                <w:lang w:eastAsia="zh-CN"/>
              </w:rPr>
              <w:t>。</w:t>
            </w:r>
          </w:p>
          <w:p w:rsidR="00C656D2" w:rsidRDefault="00DF5E93" w:rsidP="00A37A22">
            <w:pPr>
              <w:rPr>
                <w:lang w:eastAsia="zh-CN"/>
              </w:rPr>
            </w:pPr>
            <w:r>
              <w:rPr>
                <w:rFonts w:ascii="Calibri" w:eastAsia="SimSun" w:hAnsi="Calibri" w:cs="Traditional Arabic"/>
                <w:b/>
                <w:bCs/>
                <w:szCs w:val="24"/>
                <w:lang w:eastAsia="zh-CN"/>
              </w:rPr>
              <w:t>预期结果</w:t>
            </w:r>
            <w:r w:rsidR="00A37A22">
              <w:rPr>
                <w:rFonts w:ascii="Calibri" w:eastAsia="SimSun" w:hAnsi="Calibri" w:cs="Traditional Arabic" w:hint="eastAsia"/>
                <w:b/>
                <w:bCs/>
                <w:szCs w:val="24"/>
                <w:lang w:eastAsia="zh-CN"/>
              </w:rPr>
              <w:t>：</w:t>
            </w:r>
          </w:p>
          <w:p w:rsidR="00C656D2" w:rsidRDefault="00A37A22">
            <w:pPr>
              <w:rPr>
                <w:szCs w:val="24"/>
                <w:lang w:eastAsia="zh-CN"/>
              </w:rPr>
            </w:pPr>
            <w:r w:rsidRPr="00A37A22">
              <w:rPr>
                <w:szCs w:val="24"/>
                <w:lang w:eastAsia="zh-CN"/>
              </w:rPr>
              <w:t>–</w:t>
            </w:r>
          </w:p>
          <w:p w:rsidR="00C656D2" w:rsidRDefault="00DF5E93">
            <w:pPr>
              <w:rPr>
                <w:lang w:eastAsia="zh-CN"/>
              </w:rPr>
            </w:pPr>
            <w:r>
              <w:rPr>
                <w:rFonts w:ascii="Calibri" w:eastAsia="SimSun" w:hAnsi="Calibri" w:cs="Traditional Arabic"/>
                <w:b/>
                <w:bCs/>
                <w:szCs w:val="24"/>
                <w:lang w:eastAsia="zh-CN"/>
              </w:rPr>
              <w:t>参考文件</w:t>
            </w:r>
            <w:r w:rsidR="00A37A22">
              <w:rPr>
                <w:rFonts w:ascii="Calibri" w:eastAsia="SimSun" w:hAnsi="Calibri" w:cs="Traditional Arabic" w:hint="eastAsia"/>
                <w:b/>
                <w:bCs/>
                <w:szCs w:val="24"/>
                <w:lang w:eastAsia="zh-CN"/>
              </w:rPr>
              <w:t>：</w:t>
            </w:r>
          </w:p>
          <w:p w:rsidR="00C656D2" w:rsidRDefault="00A37A22">
            <w:pPr>
              <w:rPr>
                <w:szCs w:val="24"/>
                <w:lang w:eastAsia="zh-CN"/>
              </w:rPr>
            </w:pPr>
            <w:r w:rsidRPr="00A37A22">
              <w:rPr>
                <w:szCs w:val="24"/>
                <w:lang w:eastAsia="zh-CN"/>
              </w:rPr>
              <w:t>–</w:t>
            </w:r>
          </w:p>
        </w:tc>
      </w:tr>
    </w:tbl>
    <w:p w:rsidR="00D92D0C" w:rsidRDefault="00D92D0C" w:rsidP="00E36169">
      <w:pPr>
        <w:rPr>
          <w:lang w:eastAsia="zh-CN"/>
        </w:rPr>
      </w:pPr>
      <w:bookmarkStart w:id="7" w:name="dbreak"/>
      <w:bookmarkEnd w:id="7"/>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656D2" w:rsidRDefault="00DF5E93">
      <w:pPr>
        <w:pStyle w:val="Proposal"/>
        <w:rPr>
          <w:lang w:eastAsia="zh-CN"/>
        </w:rPr>
      </w:pPr>
      <w:r>
        <w:rPr>
          <w:b/>
          <w:lang w:eastAsia="zh-CN"/>
        </w:rPr>
        <w:lastRenderedPageBreak/>
        <w:t>ADD</w:t>
      </w:r>
      <w:r>
        <w:rPr>
          <w:lang w:eastAsia="zh-CN"/>
        </w:rPr>
        <w:tab/>
        <w:t>ARB/21A28/1</w:t>
      </w:r>
    </w:p>
    <w:p w:rsidR="00C656D2" w:rsidRDefault="00E90020" w:rsidP="00E90020">
      <w:pPr>
        <w:pStyle w:val="ResNo"/>
        <w:rPr>
          <w:lang w:eastAsia="zh-CN"/>
        </w:rPr>
      </w:pPr>
      <w:r>
        <w:rPr>
          <w:rFonts w:ascii="Calibri"/>
          <w:lang w:eastAsia="zh-CN"/>
        </w:rPr>
        <w:t>新</w:t>
      </w:r>
      <w:r w:rsidR="00E1441B">
        <w:rPr>
          <w:rFonts w:ascii="Calibri"/>
          <w:lang w:eastAsia="zh-CN"/>
        </w:rPr>
        <w:t>[ARB-3]</w:t>
      </w:r>
      <w:r w:rsidR="00E1441B">
        <w:rPr>
          <w:rFonts w:ascii="Calibri" w:hint="eastAsia"/>
          <w:lang w:eastAsia="zh-CN"/>
        </w:rPr>
        <w:t>号</w:t>
      </w:r>
      <w:r w:rsidR="00DF5E93">
        <w:rPr>
          <w:rFonts w:ascii="Calibri"/>
          <w:lang w:eastAsia="zh-CN"/>
        </w:rPr>
        <w:t>决议草案</w:t>
      </w:r>
      <w:r w:rsidR="00A37A22">
        <w:rPr>
          <w:rFonts w:ascii="Calibri" w:hint="eastAsia"/>
          <w:lang w:eastAsia="zh-CN"/>
        </w:rPr>
        <w:t>（</w:t>
      </w:r>
      <w:r w:rsidR="00A37A22">
        <w:rPr>
          <w:rFonts w:ascii="Calibri" w:hint="eastAsia"/>
          <w:lang w:eastAsia="zh-CN"/>
        </w:rPr>
        <w:t>2017</w:t>
      </w:r>
      <w:r w:rsidR="00A37A22">
        <w:rPr>
          <w:rFonts w:ascii="Calibri" w:hint="eastAsia"/>
          <w:lang w:eastAsia="zh-CN"/>
        </w:rPr>
        <w:t>年</w:t>
      </w:r>
      <w:r w:rsidR="00A37A22">
        <w:rPr>
          <w:rFonts w:ascii="Calibri"/>
          <w:lang w:eastAsia="zh-CN"/>
        </w:rPr>
        <w:t>，布宜诺斯艾利斯）</w:t>
      </w:r>
    </w:p>
    <w:p w:rsidR="00A37A22" w:rsidRPr="004A56AB" w:rsidRDefault="00D929AD" w:rsidP="00B3716B">
      <w:pPr>
        <w:pStyle w:val="Restitle"/>
        <w:rPr>
          <w:lang w:eastAsia="zh-CN"/>
        </w:rPr>
      </w:pPr>
      <w:r w:rsidRPr="00D929AD">
        <w:rPr>
          <w:rFonts w:hint="eastAsia"/>
          <w:lang w:eastAsia="zh-CN"/>
        </w:rPr>
        <w:t>国际电联在营造有助于发展中国家</w:t>
      </w:r>
      <w:r w:rsidR="00E90020">
        <w:rPr>
          <w:lang w:eastAsia="zh-CN"/>
        </w:rPr>
        <w:br/>
      </w:r>
      <w:r w:rsidRPr="00D929AD">
        <w:rPr>
          <w:rFonts w:hint="eastAsia"/>
          <w:lang w:eastAsia="zh-CN"/>
        </w:rPr>
        <w:t>向未来电信技术基础设施过渡的适当电信生态系统方面的作用</w:t>
      </w:r>
    </w:p>
    <w:p w:rsidR="00C656D2" w:rsidRDefault="00A37A22" w:rsidP="00A37A22">
      <w:pPr>
        <w:pStyle w:val="Restitle"/>
        <w:rPr>
          <w:lang w:eastAsia="zh-CN"/>
        </w:rPr>
      </w:pPr>
      <w:r>
        <w:rPr>
          <w:rFonts w:hint="eastAsia"/>
          <w:lang w:eastAsia="zh-CN"/>
        </w:rPr>
        <w:t>（</w:t>
      </w:r>
      <w:r>
        <w:rPr>
          <w:rFonts w:hint="eastAsia"/>
          <w:lang w:eastAsia="zh-CN"/>
        </w:rPr>
        <w:t>2017</w:t>
      </w:r>
      <w:r>
        <w:rPr>
          <w:rFonts w:hint="eastAsia"/>
          <w:lang w:eastAsia="zh-CN"/>
        </w:rPr>
        <w:t>年</w:t>
      </w:r>
      <w:r>
        <w:rPr>
          <w:lang w:eastAsia="zh-CN"/>
        </w:rPr>
        <w:t>，布宜诺斯艾利斯）</w:t>
      </w:r>
    </w:p>
    <w:p w:rsidR="00A37A22" w:rsidRPr="004A56AB" w:rsidRDefault="00A53734" w:rsidP="00A53734">
      <w:pPr>
        <w:pStyle w:val="Normalaftertitle"/>
        <w:rPr>
          <w:lang w:eastAsia="zh-CN"/>
        </w:rPr>
      </w:pPr>
      <w:r>
        <w:rPr>
          <w:rFonts w:cstheme="minorHAnsi" w:hint="eastAsia"/>
          <w:lang w:eastAsia="zh-CN"/>
        </w:rPr>
        <w:t>世界电信发展大会</w:t>
      </w:r>
      <w:r>
        <w:rPr>
          <w:rFonts w:cstheme="minorHAnsi" w:hint="eastAsia"/>
          <w:lang w:val="fr-CH" w:eastAsia="zh-CN"/>
        </w:rPr>
        <w:t>（</w:t>
      </w:r>
      <w:r>
        <w:rPr>
          <w:rFonts w:cstheme="minorHAnsi" w:hint="eastAsia"/>
          <w:lang w:val="fr-CH" w:eastAsia="zh-CN"/>
        </w:rPr>
        <w:t>2017</w:t>
      </w:r>
      <w:r>
        <w:rPr>
          <w:rFonts w:cstheme="minorHAnsi" w:hint="eastAsia"/>
          <w:lang w:val="fr-CH" w:eastAsia="zh-CN"/>
        </w:rPr>
        <w:t>年，</w:t>
      </w:r>
      <w:r>
        <w:rPr>
          <w:rFonts w:cstheme="minorHAnsi"/>
          <w:lang w:val="fr-CH" w:eastAsia="zh-CN"/>
        </w:rPr>
        <w:t>布宜诺斯艾利斯）</w:t>
      </w:r>
      <w:r>
        <w:rPr>
          <w:rFonts w:cstheme="minorHAnsi" w:hint="eastAsia"/>
          <w:lang w:val="fr-CH" w:eastAsia="zh-CN"/>
        </w:rPr>
        <w:t>，</w:t>
      </w:r>
    </w:p>
    <w:p w:rsidR="00A37A22" w:rsidRPr="004A56AB" w:rsidRDefault="00A37A22" w:rsidP="00A37A22">
      <w:pPr>
        <w:pStyle w:val="Call"/>
        <w:rPr>
          <w:lang w:eastAsia="zh-CN"/>
        </w:rPr>
      </w:pPr>
      <w:r>
        <w:rPr>
          <w:rFonts w:hint="eastAsia"/>
          <w:lang w:eastAsia="zh-CN"/>
        </w:rPr>
        <w:t>忆</w:t>
      </w:r>
      <w:r>
        <w:rPr>
          <w:lang w:eastAsia="zh-CN"/>
        </w:rPr>
        <w:t>及</w:t>
      </w:r>
    </w:p>
    <w:p w:rsidR="00A37A22" w:rsidRPr="004A56AB" w:rsidRDefault="00A37A22" w:rsidP="00E1441B">
      <w:pPr>
        <w:rPr>
          <w:lang w:eastAsia="zh-CN"/>
        </w:rPr>
      </w:pPr>
      <w:r w:rsidRPr="004A56AB">
        <w:rPr>
          <w:i/>
          <w:lang w:eastAsia="zh-CN"/>
        </w:rPr>
        <w:t>a)</w:t>
      </w:r>
      <w:r w:rsidRPr="004A56AB">
        <w:rPr>
          <w:i/>
          <w:lang w:eastAsia="zh-CN"/>
        </w:rPr>
        <w:tab/>
      </w:r>
      <w:r w:rsidR="00D929AD" w:rsidRPr="00D929AD">
        <w:rPr>
          <w:rFonts w:hint="eastAsia"/>
          <w:lang w:eastAsia="zh-CN"/>
        </w:rPr>
        <w:t>信息社会世界</w:t>
      </w:r>
      <w:r w:rsidR="00D929AD">
        <w:rPr>
          <w:rFonts w:hint="eastAsia"/>
          <w:lang w:eastAsia="zh-CN"/>
        </w:rPr>
        <w:t>峰会</w:t>
      </w:r>
      <w:r w:rsidR="00D929AD" w:rsidRPr="00D929AD">
        <w:rPr>
          <w:rFonts w:hint="eastAsia"/>
          <w:lang w:eastAsia="zh-CN"/>
        </w:rPr>
        <w:t>论坛（</w:t>
      </w:r>
      <w:r w:rsidR="00D929AD" w:rsidRPr="00D929AD">
        <w:rPr>
          <w:rFonts w:hint="eastAsia"/>
          <w:lang w:eastAsia="zh-CN"/>
        </w:rPr>
        <w:t>2017</w:t>
      </w:r>
      <w:r w:rsidR="00D929AD" w:rsidRPr="00D929AD">
        <w:rPr>
          <w:rFonts w:hint="eastAsia"/>
          <w:lang w:eastAsia="zh-CN"/>
        </w:rPr>
        <w:t>年）</w:t>
      </w:r>
      <w:r w:rsidR="00D929AD">
        <w:rPr>
          <w:rFonts w:hint="eastAsia"/>
          <w:lang w:eastAsia="zh-CN"/>
        </w:rPr>
        <w:t>关于</w:t>
      </w:r>
      <w:r w:rsidR="00D929AD" w:rsidRPr="00D929AD">
        <w:rPr>
          <w:rFonts w:hint="eastAsia"/>
          <w:lang w:eastAsia="zh-CN"/>
        </w:rPr>
        <w:t>国际电联</w:t>
      </w:r>
      <w:r w:rsidR="00E1441B">
        <w:rPr>
          <w:rFonts w:hint="eastAsia"/>
          <w:lang w:eastAsia="zh-CN"/>
        </w:rPr>
        <w:t>在</w:t>
      </w:r>
      <w:r w:rsidR="00D929AD" w:rsidRPr="00D929AD">
        <w:rPr>
          <w:rFonts w:hint="eastAsia"/>
          <w:lang w:eastAsia="zh-CN"/>
        </w:rPr>
        <w:t>协调</w:t>
      </w:r>
      <w:r w:rsidR="00D929AD">
        <w:rPr>
          <w:rFonts w:hint="eastAsia"/>
          <w:lang w:eastAsia="zh-CN"/>
        </w:rPr>
        <w:t>、</w:t>
      </w:r>
      <w:r w:rsidR="00D929AD" w:rsidRPr="00D929AD">
        <w:rPr>
          <w:rFonts w:hint="eastAsia"/>
          <w:lang w:eastAsia="zh-CN"/>
        </w:rPr>
        <w:t>实施和</w:t>
      </w:r>
      <w:r w:rsidR="00E1441B">
        <w:rPr>
          <w:rFonts w:hint="eastAsia"/>
          <w:lang w:eastAsia="zh-CN"/>
        </w:rPr>
        <w:t>监控</w:t>
      </w:r>
      <w:r w:rsidR="00D929AD">
        <w:rPr>
          <w:rFonts w:hint="eastAsia"/>
          <w:lang w:eastAsia="zh-CN"/>
        </w:rPr>
        <w:t>峰</w:t>
      </w:r>
      <w:r w:rsidR="00D929AD" w:rsidRPr="00D929AD">
        <w:rPr>
          <w:rFonts w:hint="eastAsia"/>
          <w:lang w:eastAsia="zh-CN"/>
        </w:rPr>
        <w:t>会成果以及将可持续发展目标与</w:t>
      </w:r>
      <w:r w:rsidR="00D929AD">
        <w:rPr>
          <w:rFonts w:hint="eastAsia"/>
          <w:lang w:eastAsia="zh-CN"/>
        </w:rPr>
        <w:t>WSIS</w:t>
      </w:r>
      <w:r w:rsidR="00D929AD" w:rsidRPr="00D929AD">
        <w:rPr>
          <w:rFonts w:hint="eastAsia"/>
          <w:lang w:eastAsia="zh-CN"/>
        </w:rPr>
        <w:t>的主要趋势相协调</w:t>
      </w:r>
      <w:r w:rsidR="00E1441B">
        <w:rPr>
          <w:rFonts w:hint="eastAsia"/>
          <w:lang w:eastAsia="zh-CN"/>
        </w:rPr>
        <w:t>方面</w:t>
      </w:r>
      <w:r w:rsidR="00E1441B">
        <w:rPr>
          <w:lang w:eastAsia="zh-CN"/>
        </w:rPr>
        <w:t>所开展</w:t>
      </w:r>
      <w:r w:rsidR="00D929AD" w:rsidRPr="00D929AD">
        <w:rPr>
          <w:rFonts w:hint="eastAsia"/>
          <w:lang w:eastAsia="zh-CN"/>
        </w:rPr>
        <w:t>活动</w:t>
      </w:r>
      <w:r w:rsidR="00AD5961" w:rsidRPr="00D929AD">
        <w:rPr>
          <w:rFonts w:hint="eastAsia"/>
          <w:lang w:eastAsia="zh-CN"/>
        </w:rPr>
        <w:t>的</w:t>
      </w:r>
      <w:r w:rsidR="00AD5961">
        <w:rPr>
          <w:rFonts w:hint="eastAsia"/>
          <w:lang w:eastAsia="zh-CN"/>
        </w:rPr>
        <w:t>成果</w:t>
      </w:r>
      <w:r w:rsidR="00C9748A">
        <w:rPr>
          <w:rFonts w:hint="eastAsia"/>
          <w:lang w:val="en-US" w:eastAsia="zh-CN"/>
        </w:rPr>
        <w:t>；</w:t>
      </w:r>
    </w:p>
    <w:p w:rsidR="00DF5E93" w:rsidRDefault="00A37A22" w:rsidP="00AD5961">
      <w:pPr>
        <w:rPr>
          <w:rFonts w:cstheme="minorHAnsi"/>
          <w:lang w:eastAsia="zh-CN"/>
        </w:rPr>
      </w:pPr>
      <w:r w:rsidRPr="004A56AB">
        <w:rPr>
          <w:i/>
          <w:iCs/>
          <w:lang w:eastAsia="zh-CN"/>
        </w:rPr>
        <w:t>b)</w:t>
      </w:r>
      <w:r w:rsidRPr="004A56AB">
        <w:rPr>
          <w:i/>
          <w:iCs/>
          <w:lang w:eastAsia="zh-CN"/>
        </w:rPr>
        <w:tab/>
      </w:r>
      <w:r w:rsidR="00A53734" w:rsidRPr="004F0D73">
        <w:rPr>
          <w:rFonts w:cstheme="minorHAnsi"/>
          <w:lang w:eastAsia="zh-CN"/>
        </w:rPr>
        <w:t>世界电信发展大会</w:t>
      </w:r>
      <w:bookmarkStart w:id="8" w:name="_Toc403138172"/>
      <w:r w:rsidR="00C9748A">
        <w:rPr>
          <w:rFonts w:cstheme="minorHAnsi" w:hint="eastAsia"/>
          <w:lang w:eastAsia="zh-CN"/>
        </w:rPr>
        <w:t>关于“</w:t>
      </w:r>
      <w:r w:rsidR="00C9748A" w:rsidRPr="004F0D73">
        <w:rPr>
          <w:rFonts w:cstheme="minorHAnsi"/>
          <w:lang w:eastAsia="zh-CN"/>
        </w:rPr>
        <w:t>国际电联电信发展部门</w:t>
      </w:r>
      <w:r w:rsidR="00C9748A">
        <w:rPr>
          <w:rFonts w:cstheme="minorHAnsi" w:hint="eastAsia"/>
          <w:lang w:eastAsia="zh-CN"/>
        </w:rPr>
        <w:t>（</w:t>
      </w:r>
      <w:r w:rsidR="00C9748A" w:rsidRPr="00C9748A">
        <w:rPr>
          <w:rFonts w:cstheme="minorHAnsi"/>
          <w:lang w:eastAsia="zh-CN"/>
        </w:rPr>
        <w:t>ITU-D</w:t>
      </w:r>
      <w:r w:rsidR="00C9748A">
        <w:rPr>
          <w:rFonts w:cstheme="minorHAnsi" w:hint="eastAsia"/>
          <w:lang w:eastAsia="zh-CN"/>
        </w:rPr>
        <w:t>）</w:t>
      </w:r>
      <w:r w:rsidR="00C9748A" w:rsidRPr="004F0D73">
        <w:rPr>
          <w:rFonts w:cstheme="minorHAnsi"/>
          <w:lang w:eastAsia="zh-CN"/>
        </w:rPr>
        <w:t>在落实信息社会世界高峰会议各项成果方面的作用</w:t>
      </w:r>
      <w:bookmarkEnd w:id="8"/>
      <w:r w:rsidR="00C9748A">
        <w:rPr>
          <w:rFonts w:cstheme="minorHAnsi" w:hint="eastAsia"/>
          <w:lang w:eastAsia="zh-CN"/>
        </w:rPr>
        <w:t>”的</w:t>
      </w:r>
      <w:r w:rsidR="00A53734">
        <w:rPr>
          <w:rFonts w:cs="Calibri" w:hint="eastAsia"/>
          <w:lang w:eastAsia="zh-CN"/>
        </w:rPr>
        <w:t>第</w:t>
      </w:r>
      <w:r w:rsidR="00A53734">
        <w:rPr>
          <w:rFonts w:cs="Calibri" w:hint="eastAsia"/>
          <w:lang w:eastAsia="zh-CN"/>
        </w:rPr>
        <w:t>30</w:t>
      </w:r>
      <w:r w:rsidR="00A53734">
        <w:rPr>
          <w:rFonts w:cs="Calibri" w:hint="eastAsia"/>
          <w:lang w:eastAsia="zh-CN"/>
        </w:rPr>
        <w:t>号</w:t>
      </w:r>
      <w:r w:rsidR="00A53734">
        <w:rPr>
          <w:rFonts w:cs="Calibri"/>
          <w:lang w:eastAsia="zh-CN"/>
        </w:rPr>
        <w:t>决议</w:t>
      </w:r>
      <w:r w:rsidR="00A53734">
        <w:rPr>
          <w:rFonts w:cs="Calibri" w:hint="eastAsia"/>
          <w:lang w:eastAsia="zh-CN"/>
        </w:rPr>
        <w:t>（</w:t>
      </w:r>
      <w:r w:rsidR="00A53734">
        <w:rPr>
          <w:rFonts w:cs="Calibri" w:hint="eastAsia"/>
          <w:lang w:eastAsia="zh-CN"/>
        </w:rPr>
        <w:t>2014</w:t>
      </w:r>
      <w:r w:rsidR="00A53734">
        <w:rPr>
          <w:rFonts w:cs="Calibri" w:hint="eastAsia"/>
          <w:lang w:eastAsia="zh-CN"/>
        </w:rPr>
        <w:t>年</w:t>
      </w:r>
      <w:r w:rsidR="00A53734">
        <w:rPr>
          <w:rFonts w:cs="Calibri"/>
          <w:lang w:eastAsia="zh-CN"/>
        </w:rPr>
        <w:t>，迪拜，修订版）</w:t>
      </w:r>
      <w:r w:rsidR="00A53734">
        <w:rPr>
          <w:rFonts w:cstheme="minorHAnsi" w:hint="eastAsia"/>
          <w:lang w:eastAsia="zh-CN"/>
        </w:rPr>
        <w:t>；</w:t>
      </w:r>
    </w:p>
    <w:p w:rsidR="00DF5E93" w:rsidRDefault="00A37A22" w:rsidP="00FD37B5">
      <w:pPr>
        <w:rPr>
          <w:rFonts w:cstheme="minorHAnsi"/>
          <w:lang w:eastAsia="zh-CN"/>
        </w:rPr>
      </w:pPr>
      <w:r w:rsidRPr="004A56AB">
        <w:rPr>
          <w:i/>
          <w:iCs/>
          <w:lang w:eastAsia="zh-CN"/>
        </w:rPr>
        <w:t>c)</w:t>
      </w:r>
      <w:r w:rsidRPr="004A56AB">
        <w:rPr>
          <w:i/>
          <w:iCs/>
          <w:lang w:eastAsia="zh-CN"/>
        </w:rPr>
        <w:tab/>
      </w:r>
      <w:r w:rsidR="00C9748A" w:rsidRPr="004F0D73">
        <w:rPr>
          <w:rFonts w:cstheme="minorHAnsi"/>
          <w:lang w:eastAsia="zh-CN"/>
        </w:rPr>
        <w:t>世界电信发展大会（</w:t>
      </w:r>
      <w:r w:rsidR="00C9748A" w:rsidRPr="004F0D73">
        <w:rPr>
          <w:rFonts w:cstheme="minorHAnsi"/>
          <w:lang w:eastAsia="zh-CN"/>
        </w:rPr>
        <w:t>WTDC</w:t>
      </w:r>
      <w:r w:rsidR="00C9748A" w:rsidRPr="004F0D73">
        <w:rPr>
          <w:rFonts w:cstheme="minorHAnsi"/>
          <w:lang w:eastAsia="zh-CN"/>
        </w:rPr>
        <w:t>）</w:t>
      </w:r>
      <w:r w:rsidR="00A53734" w:rsidRPr="004F0D73">
        <w:rPr>
          <w:rFonts w:cstheme="minorHAnsi"/>
          <w:lang w:eastAsia="zh-CN"/>
        </w:rPr>
        <w:t>关</w:t>
      </w:r>
      <w:r w:rsidR="00FD37B5">
        <w:rPr>
          <w:rFonts w:cstheme="minorHAnsi" w:hint="eastAsia"/>
          <w:lang w:eastAsia="zh-CN"/>
        </w:rPr>
        <w:t>于</w:t>
      </w:r>
      <w:r w:rsidR="00C9748A">
        <w:rPr>
          <w:rFonts w:cstheme="minorHAnsi" w:hint="eastAsia"/>
          <w:lang w:eastAsia="zh-CN"/>
        </w:rPr>
        <w:t>“</w:t>
      </w:r>
      <w:r w:rsidR="00A53734" w:rsidRPr="004F0D73">
        <w:rPr>
          <w:rFonts w:cstheme="minorHAnsi"/>
          <w:lang w:eastAsia="zh-CN"/>
        </w:rPr>
        <w:t>现代电信</w:t>
      </w:r>
      <w:r w:rsidR="00A53734" w:rsidRPr="004F0D73">
        <w:rPr>
          <w:rFonts w:cstheme="minorHAnsi"/>
          <w:lang w:eastAsia="zh-CN"/>
        </w:rPr>
        <w:t>/</w:t>
      </w:r>
      <w:r w:rsidR="00A53734" w:rsidRPr="004F0D73">
        <w:rPr>
          <w:rFonts w:cstheme="minorHAnsi"/>
          <w:lang w:eastAsia="zh-CN"/>
        </w:rPr>
        <w:t>信息通信技术设施、服务和相关应用的非歧视性接入</w:t>
      </w:r>
      <w:r w:rsidR="00C9748A">
        <w:rPr>
          <w:rFonts w:cstheme="minorHAnsi" w:hint="eastAsia"/>
          <w:lang w:eastAsia="zh-CN"/>
        </w:rPr>
        <w:t>”</w:t>
      </w:r>
      <w:r w:rsidR="00A53734" w:rsidRPr="004F0D73">
        <w:rPr>
          <w:rFonts w:cstheme="minorHAnsi"/>
          <w:lang w:eastAsia="zh-CN"/>
        </w:rPr>
        <w:t>的第</w:t>
      </w:r>
      <w:r w:rsidR="00A53734" w:rsidRPr="004F0D73">
        <w:rPr>
          <w:rFonts w:cstheme="minorHAnsi"/>
          <w:lang w:eastAsia="zh-CN"/>
        </w:rPr>
        <w:t>20</w:t>
      </w:r>
      <w:r w:rsidR="00A53734" w:rsidRPr="004F0D73">
        <w:rPr>
          <w:rFonts w:cstheme="minorHAnsi"/>
          <w:lang w:eastAsia="zh-CN"/>
        </w:rPr>
        <w:t>号决议（</w:t>
      </w:r>
      <w:r w:rsidR="00A53734" w:rsidRPr="004F0D73">
        <w:rPr>
          <w:rFonts w:cstheme="minorHAnsi"/>
          <w:lang w:eastAsia="zh-CN"/>
        </w:rPr>
        <w:t>2010</w:t>
      </w:r>
      <w:r w:rsidR="00A53734" w:rsidRPr="004F0D73">
        <w:rPr>
          <w:rFonts w:cstheme="minorHAnsi"/>
          <w:lang w:eastAsia="zh-CN"/>
        </w:rPr>
        <w:t>年，海得拉巴，修订版）</w:t>
      </w:r>
      <w:r w:rsidR="00A53734">
        <w:rPr>
          <w:rFonts w:cstheme="minorHAnsi" w:hint="eastAsia"/>
          <w:lang w:eastAsia="zh-CN"/>
        </w:rPr>
        <w:t>；</w:t>
      </w:r>
    </w:p>
    <w:p w:rsidR="00A37A22" w:rsidRPr="00DF5E93" w:rsidRDefault="003F4924" w:rsidP="00DF5E93">
      <w:pPr>
        <w:pStyle w:val="Call"/>
        <w:rPr>
          <w:lang w:eastAsia="zh-CN"/>
        </w:rPr>
      </w:pPr>
      <w:r>
        <w:rPr>
          <w:rFonts w:hint="eastAsia"/>
          <w:lang w:eastAsia="zh-CN"/>
        </w:rPr>
        <w:t>考虑到</w:t>
      </w:r>
    </w:p>
    <w:p w:rsidR="00DF5E93" w:rsidRDefault="00A37A22" w:rsidP="00E90020">
      <w:pPr>
        <w:rPr>
          <w:rFonts w:cs="SimSun"/>
          <w:lang w:eastAsia="zh-CN"/>
        </w:rPr>
      </w:pPr>
      <w:r w:rsidRPr="004A56AB">
        <w:rPr>
          <w:i/>
          <w:lang w:eastAsia="zh-CN"/>
        </w:rPr>
        <w:t>a)</w:t>
      </w:r>
      <w:r w:rsidRPr="004A56AB">
        <w:rPr>
          <w:i/>
          <w:lang w:eastAsia="zh-CN"/>
        </w:rPr>
        <w:tab/>
      </w:r>
      <w:r w:rsidR="000C1B39">
        <w:rPr>
          <w:rFonts w:cs="SimSun" w:hint="eastAsia"/>
          <w:lang w:eastAsia="zh-CN"/>
        </w:rPr>
        <w:t>由于</w:t>
      </w:r>
      <w:r w:rsidR="00DF5E93" w:rsidRPr="00336A75">
        <w:rPr>
          <w:rFonts w:cs="SimSun"/>
          <w:lang w:eastAsia="zh-CN"/>
        </w:rPr>
        <w:t>新技术</w:t>
      </w:r>
      <w:r w:rsidR="00E90020">
        <w:rPr>
          <w:rFonts w:cs="SimSun" w:hint="eastAsia"/>
          <w:lang w:eastAsia="zh-CN"/>
        </w:rPr>
        <w:t>的</w:t>
      </w:r>
      <w:r w:rsidR="00DF5E93" w:rsidRPr="00336A75">
        <w:rPr>
          <w:rFonts w:cs="SimSun"/>
          <w:lang w:eastAsia="zh-CN"/>
        </w:rPr>
        <w:t>问世</w:t>
      </w:r>
      <w:r w:rsidR="000C1B39">
        <w:rPr>
          <w:rFonts w:cs="SimSun" w:hint="eastAsia"/>
          <w:lang w:eastAsia="zh-CN"/>
        </w:rPr>
        <w:t>，</w:t>
      </w:r>
      <w:r w:rsidR="00DF5E93" w:rsidRPr="00336A75">
        <w:rPr>
          <w:rFonts w:cs="SimSun"/>
          <w:lang w:eastAsia="zh-CN"/>
        </w:rPr>
        <w:t>标准</w:t>
      </w:r>
      <w:r w:rsidR="000C1B39">
        <w:rPr>
          <w:rFonts w:cs="SimSun" w:hint="eastAsia"/>
          <w:lang w:eastAsia="zh-CN"/>
        </w:rPr>
        <w:t>在</w:t>
      </w:r>
      <w:r w:rsidR="00DF5E93" w:rsidRPr="00336A75">
        <w:rPr>
          <w:rFonts w:cs="SimSun"/>
          <w:lang w:eastAsia="zh-CN"/>
        </w:rPr>
        <w:t>不断</w:t>
      </w:r>
      <w:r w:rsidR="000C1B39">
        <w:rPr>
          <w:rFonts w:cs="SimSun" w:hint="eastAsia"/>
          <w:lang w:eastAsia="zh-CN"/>
        </w:rPr>
        <w:t>发生</w:t>
      </w:r>
      <w:r w:rsidR="00DF5E93" w:rsidRPr="00336A75">
        <w:rPr>
          <w:rFonts w:cs="SimSun"/>
          <w:lang w:eastAsia="zh-CN"/>
        </w:rPr>
        <w:t>变化，</w:t>
      </w:r>
      <w:r w:rsidR="00DF5E93">
        <w:rPr>
          <w:rFonts w:cs="SimSun" w:hint="eastAsia"/>
          <w:lang w:eastAsia="zh-CN"/>
        </w:rPr>
        <w:t>这</w:t>
      </w:r>
      <w:r w:rsidR="00DF5E93" w:rsidRPr="00336A75">
        <w:rPr>
          <w:rFonts w:cs="SimSun"/>
          <w:lang w:eastAsia="zh-CN"/>
        </w:rPr>
        <w:t>直接影响到发展中国家</w:t>
      </w:r>
      <w:r w:rsidR="00DF5E93">
        <w:rPr>
          <w:rFonts w:cs="SimSun" w:hint="eastAsia"/>
          <w:lang w:eastAsia="zh-CN"/>
        </w:rPr>
        <w:t>对于</w:t>
      </w:r>
      <w:r w:rsidR="00DF5E93" w:rsidRPr="00336A75">
        <w:rPr>
          <w:rFonts w:cs="SimSun"/>
          <w:lang w:eastAsia="zh-CN"/>
        </w:rPr>
        <w:t>电信基础设施</w:t>
      </w:r>
      <w:r w:rsidR="00DF5E93">
        <w:rPr>
          <w:rFonts w:cs="SimSun" w:hint="eastAsia"/>
          <w:lang w:eastAsia="zh-CN"/>
        </w:rPr>
        <w:t>的</w:t>
      </w:r>
      <w:r w:rsidR="00DF5E93" w:rsidRPr="00336A75">
        <w:rPr>
          <w:rFonts w:cs="SimSun"/>
          <w:lang w:eastAsia="zh-CN"/>
        </w:rPr>
        <w:t>投资；</w:t>
      </w:r>
    </w:p>
    <w:p w:rsidR="00A37A22" w:rsidRPr="004A56AB" w:rsidRDefault="00A37A22" w:rsidP="009461A5">
      <w:pPr>
        <w:rPr>
          <w:iCs/>
          <w:lang w:eastAsia="zh-CN"/>
        </w:rPr>
      </w:pPr>
      <w:r w:rsidRPr="004A56AB">
        <w:rPr>
          <w:i/>
          <w:lang w:eastAsia="zh-CN"/>
        </w:rPr>
        <w:t>b)</w:t>
      </w:r>
      <w:r w:rsidRPr="004A56AB">
        <w:rPr>
          <w:i/>
          <w:lang w:eastAsia="zh-CN"/>
        </w:rPr>
        <w:tab/>
      </w:r>
      <w:r w:rsidR="00C9748A" w:rsidRPr="00C9748A">
        <w:rPr>
          <w:rFonts w:hint="eastAsia"/>
          <w:lang w:eastAsia="zh-CN"/>
        </w:rPr>
        <w:t>电信网络的开发</w:t>
      </w:r>
      <w:r w:rsidR="00C9748A">
        <w:rPr>
          <w:rFonts w:hint="eastAsia"/>
          <w:lang w:eastAsia="zh-CN"/>
        </w:rPr>
        <w:t>、</w:t>
      </w:r>
      <w:r w:rsidR="00C9748A" w:rsidRPr="00C9748A">
        <w:rPr>
          <w:rFonts w:hint="eastAsia"/>
          <w:lang w:eastAsia="zh-CN"/>
        </w:rPr>
        <w:t>维护和可持续性</w:t>
      </w:r>
      <w:r w:rsidR="009461A5">
        <w:rPr>
          <w:rFonts w:hint="eastAsia"/>
          <w:lang w:eastAsia="zh-CN"/>
        </w:rPr>
        <w:t>均</w:t>
      </w:r>
      <w:r w:rsidR="00C9748A" w:rsidRPr="00C9748A">
        <w:rPr>
          <w:rFonts w:hint="eastAsia"/>
          <w:lang w:eastAsia="zh-CN"/>
        </w:rPr>
        <w:t>需</w:t>
      </w:r>
      <w:r w:rsidR="009461A5">
        <w:rPr>
          <w:rFonts w:hint="eastAsia"/>
          <w:lang w:eastAsia="zh-CN"/>
        </w:rPr>
        <w:t>每年</w:t>
      </w:r>
      <w:r w:rsidR="009461A5">
        <w:rPr>
          <w:lang w:eastAsia="zh-CN"/>
        </w:rPr>
        <w:t>的</w:t>
      </w:r>
      <w:r w:rsidR="00C9748A" w:rsidRPr="00C9748A">
        <w:rPr>
          <w:rFonts w:hint="eastAsia"/>
          <w:lang w:eastAsia="zh-CN"/>
        </w:rPr>
        <w:t>大量投</w:t>
      </w:r>
      <w:r w:rsidR="009461A5">
        <w:rPr>
          <w:rFonts w:hint="eastAsia"/>
          <w:lang w:eastAsia="zh-CN"/>
        </w:rPr>
        <w:t>入</w:t>
      </w:r>
      <w:r w:rsidR="00C9748A">
        <w:rPr>
          <w:rFonts w:hint="eastAsia"/>
          <w:lang w:eastAsia="zh-CN"/>
        </w:rPr>
        <w:t>；</w:t>
      </w:r>
    </w:p>
    <w:p w:rsidR="00A37A22" w:rsidRPr="004A56AB" w:rsidRDefault="00A37A22" w:rsidP="00F43849">
      <w:pPr>
        <w:rPr>
          <w:iCs/>
          <w:lang w:eastAsia="zh-CN"/>
        </w:rPr>
      </w:pPr>
      <w:r w:rsidRPr="004A56AB">
        <w:rPr>
          <w:i/>
          <w:lang w:eastAsia="zh-CN"/>
        </w:rPr>
        <w:t>c)</w:t>
      </w:r>
      <w:r w:rsidRPr="004A56AB">
        <w:rPr>
          <w:i/>
          <w:lang w:eastAsia="zh-CN"/>
        </w:rPr>
        <w:tab/>
      </w:r>
      <w:r w:rsidR="00F43849">
        <w:rPr>
          <w:rFonts w:hint="eastAsia"/>
          <w:lang w:eastAsia="zh-CN"/>
        </w:rPr>
        <w:t>一些</w:t>
      </w:r>
      <w:r w:rsidR="00C9748A" w:rsidRPr="00C9748A">
        <w:rPr>
          <w:rFonts w:hint="eastAsia"/>
          <w:lang w:eastAsia="zh-CN"/>
        </w:rPr>
        <w:t>新技术</w:t>
      </w:r>
      <w:r w:rsidR="00F43849">
        <w:rPr>
          <w:rFonts w:hint="eastAsia"/>
          <w:lang w:eastAsia="zh-CN"/>
        </w:rPr>
        <w:t>的</w:t>
      </w:r>
      <w:r w:rsidR="00C9748A" w:rsidRPr="00C9748A">
        <w:rPr>
          <w:rFonts w:hint="eastAsia"/>
          <w:lang w:eastAsia="zh-CN"/>
        </w:rPr>
        <w:t>制造商不提供</w:t>
      </w:r>
      <w:r w:rsidR="00C9748A">
        <w:rPr>
          <w:rFonts w:hint="eastAsia"/>
          <w:lang w:eastAsia="zh-CN"/>
        </w:rPr>
        <w:t>可将</w:t>
      </w:r>
      <w:r w:rsidR="00F43849">
        <w:rPr>
          <w:rFonts w:hint="eastAsia"/>
          <w:lang w:eastAsia="zh-CN"/>
        </w:rPr>
        <w:t>采用</w:t>
      </w:r>
      <w:r w:rsidR="006F5EFC">
        <w:rPr>
          <w:rFonts w:hint="eastAsia"/>
          <w:lang w:eastAsia="zh-CN"/>
        </w:rPr>
        <w:t>过时</w:t>
      </w:r>
      <w:r w:rsidR="00F43849">
        <w:rPr>
          <w:rFonts w:hint="eastAsia"/>
          <w:lang w:eastAsia="zh-CN"/>
        </w:rPr>
        <w:t>技术</w:t>
      </w:r>
      <w:r w:rsidR="00C9748A" w:rsidRPr="00C9748A">
        <w:rPr>
          <w:rFonts w:hint="eastAsia"/>
          <w:lang w:eastAsia="zh-CN"/>
        </w:rPr>
        <w:t>的</w:t>
      </w:r>
      <w:r w:rsidR="00C9748A">
        <w:rPr>
          <w:rFonts w:hint="eastAsia"/>
          <w:lang w:eastAsia="zh-CN"/>
        </w:rPr>
        <w:t>装置</w:t>
      </w:r>
      <w:r w:rsidR="00C9748A" w:rsidRPr="00C9748A">
        <w:rPr>
          <w:rFonts w:hint="eastAsia"/>
          <w:lang w:eastAsia="zh-CN"/>
        </w:rPr>
        <w:t>和设备</w:t>
      </w:r>
      <w:r w:rsidR="00F93207" w:rsidRPr="00C9748A">
        <w:rPr>
          <w:rFonts w:hint="eastAsia"/>
          <w:lang w:eastAsia="zh-CN"/>
        </w:rPr>
        <w:t>回收</w:t>
      </w:r>
      <w:r w:rsidR="00F43849">
        <w:rPr>
          <w:rFonts w:hint="eastAsia"/>
          <w:lang w:eastAsia="zh-CN"/>
        </w:rPr>
        <w:t>、</w:t>
      </w:r>
      <w:r w:rsidR="00F93207">
        <w:rPr>
          <w:rFonts w:hint="eastAsia"/>
          <w:lang w:eastAsia="zh-CN"/>
        </w:rPr>
        <w:t>再用于</w:t>
      </w:r>
      <w:r w:rsidR="00C9748A" w:rsidRPr="00C9748A">
        <w:rPr>
          <w:rFonts w:hint="eastAsia"/>
          <w:lang w:eastAsia="zh-CN"/>
        </w:rPr>
        <w:t>未来电信网络的解决方案，这</w:t>
      </w:r>
      <w:r w:rsidR="00AD5961">
        <w:rPr>
          <w:rFonts w:hint="eastAsia"/>
          <w:lang w:eastAsia="zh-CN"/>
        </w:rPr>
        <w:t>种做法</w:t>
      </w:r>
      <w:r w:rsidR="00C9748A" w:rsidRPr="00C9748A">
        <w:rPr>
          <w:rFonts w:hint="eastAsia"/>
          <w:lang w:eastAsia="zh-CN"/>
        </w:rPr>
        <w:t>不利</w:t>
      </w:r>
      <w:r w:rsidR="00C9748A">
        <w:rPr>
          <w:rFonts w:hint="eastAsia"/>
          <w:lang w:eastAsia="zh-CN"/>
        </w:rPr>
        <w:t>于</w:t>
      </w:r>
      <w:r w:rsidR="00C9748A" w:rsidRPr="00C9748A">
        <w:rPr>
          <w:rFonts w:hint="eastAsia"/>
          <w:lang w:eastAsia="zh-CN"/>
        </w:rPr>
        <w:t>发展中国家经济</w:t>
      </w:r>
      <w:r w:rsidR="00C9748A">
        <w:rPr>
          <w:rFonts w:hint="eastAsia"/>
          <w:lang w:eastAsia="zh-CN"/>
        </w:rPr>
        <w:t>体；</w:t>
      </w:r>
    </w:p>
    <w:p w:rsidR="00A37A22" w:rsidRPr="004A56AB" w:rsidRDefault="00A37A22" w:rsidP="000808E8">
      <w:pPr>
        <w:rPr>
          <w:lang w:eastAsia="zh-CN"/>
        </w:rPr>
      </w:pPr>
      <w:r w:rsidRPr="004A56AB">
        <w:rPr>
          <w:i/>
          <w:lang w:eastAsia="zh-CN"/>
        </w:rPr>
        <w:t>d)</w:t>
      </w:r>
      <w:r w:rsidRPr="004A56AB">
        <w:rPr>
          <w:i/>
          <w:lang w:eastAsia="zh-CN"/>
        </w:rPr>
        <w:tab/>
      </w:r>
      <w:r w:rsidR="006F5EFC">
        <w:rPr>
          <w:rFonts w:hint="eastAsia"/>
          <w:lang w:eastAsia="zh-CN"/>
        </w:rPr>
        <w:t>缩小</w:t>
      </w:r>
      <w:r w:rsidR="006F5EFC" w:rsidRPr="006F5EFC">
        <w:rPr>
          <w:rFonts w:hint="eastAsia"/>
          <w:lang w:eastAsia="zh-CN"/>
        </w:rPr>
        <w:t>发展中国家的数字差距与</w:t>
      </w:r>
      <w:r w:rsidR="000808E8" w:rsidRPr="006F5EFC">
        <w:rPr>
          <w:rFonts w:hint="eastAsia"/>
          <w:lang w:eastAsia="zh-CN"/>
        </w:rPr>
        <w:t>访问和使用</w:t>
      </w:r>
      <w:r w:rsidR="006F5EFC" w:rsidRPr="006F5EFC">
        <w:rPr>
          <w:rFonts w:hint="eastAsia"/>
          <w:lang w:eastAsia="zh-CN"/>
        </w:rPr>
        <w:t>未来电信网络基础设施的方式</w:t>
      </w:r>
      <w:r w:rsidR="006F5EFC">
        <w:rPr>
          <w:rFonts w:hint="eastAsia"/>
          <w:lang w:eastAsia="zh-CN"/>
        </w:rPr>
        <w:t>相</w:t>
      </w:r>
      <w:r w:rsidR="006F5EFC" w:rsidRPr="006F5EFC">
        <w:rPr>
          <w:rFonts w:hint="eastAsia"/>
          <w:lang w:eastAsia="zh-CN"/>
        </w:rPr>
        <w:t>关，</w:t>
      </w:r>
    </w:p>
    <w:p w:rsidR="00A37A22" w:rsidRPr="004A56AB" w:rsidRDefault="00DF5E93" w:rsidP="00A37A22">
      <w:pPr>
        <w:pStyle w:val="Call"/>
        <w:rPr>
          <w:lang w:eastAsia="zh-CN"/>
        </w:rPr>
      </w:pPr>
      <w:r>
        <w:rPr>
          <w:rFonts w:hint="eastAsia"/>
          <w:lang w:eastAsia="zh-CN"/>
        </w:rPr>
        <w:t>认识到</w:t>
      </w:r>
    </w:p>
    <w:p w:rsidR="00A37A22" w:rsidRPr="004A56AB" w:rsidRDefault="00A37A22" w:rsidP="000808E8">
      <w:pPr>
        <w:rPr>
          <w:lang w:eastAsia="zh-CN"/>
        </w:rPr>
      </w:pPr>
      <w:r w:rsidRPr="004A56AB">
        <w:rPr>
          <w:i/>
          <w:iCs/>
          <w:lang w:eastAsia="zh-CN"/>
        </w:rPr>
        <w:t>a)</w:t>
      </w:r>
      <w:r w:rsidRPr="004A56AB">
        <w:rPr>
          <w:lang w:eastAsia="zh-CN"/>
        </w:rPr>
        <w:tab/>
      </w:r>
      <w:r w:rsidR="006F5EFC" w:rsidRPr="006F5EFC">
        <w:rPr>
          <w:rFonts w:hint="eastAsia"/>
          <w:lang w:eastAsia="zh-CN"/>
        </w:rPr>
        <w:t>发展中国家和电信公司对未来电信技术和网络</w:t>
      </w:r>
      <w:r w:rsidR="000808E8" w:rsidRPr="006F5EFC">
        <w:rPr>
          <w:rFonts w:hint="eastAsia"/>
          <w:lang w:eastAsia="zh-CN"/>
        </w:rPr>
        <w:t>新</w:t>
      </w:r>
      <w:r w:rsidR="006F5EFC" w:rsidRPr="006F5EFC">
        <w:rPr>
          <w:rFonts w:hint="eastAsia"/>
          <w:lang w:eastAsia="zh-CN"/>
        </w:rPr>
        <w:t>基础设施的投资</w:t>
      </w:r>
      <w:r w:rsidR="006F5EFC">
        <w:rPr>
          <w:rFonts w:hint="eastAsia"/>
          <w:lang w:eastAsia="zh-CN"/>
        </w:rPr>
        <w:t>，</w:t>
      </w:r>
      <w:r w:rsidR="006F5EFC" w:rsidRPr="006F5EFC">
        <w:rPr>
          <w:rFonts w:hint="eastAsia"/>
          <w:lang w:eastAsia="zh-CN"/>
        </w:rPr>
        <w:t>取决于</w:t>
      </w:r>
      <w:r w:rsidR="000808E8">
        <w:rPr>
          <w:rFonts w:hint="eastAsia"/>
          <w:lang w:eastAsia="zh-CN"/>
        </w:rPr>
        <w:t>此类</w:t>
      </w:r>
      <w:r w:rsidR="006F5EFC" w:rsidRPr="006F5EFC">
        <w:rPr>
          <w:rFonts w:hint="eastAsia"/>
          <w:lang w:eastAsia="zh-CN"/>
        </w:rPr>
        <w:t>投资</w:t>
      </w:r>
      <w:r w:rsidR="00CE7A87">
        <w:rPr>
          <w:rFonts w:hint="eastAsia"/>
          <w:lang w:eastAsia="zh-CN"/>
        </w:rPr>
        <w:t>给</w:t>
      </w:r>
      <w:r w:rsidR="006F5EFC">
        <w:rPr>
          <w:rFonts w:hint="eastAsia"/>
          <w:lang w:eastAsia="zh-CN"/>
        </w:rPr>
        <w:t>相</w:t>
      </w:r>
      <w:r w:rsidR="006F5EFC" w:rsidRPr="006F5EFC">
        <w:rPr>
          <w:rFonts w:hint="eastAsia"/>
          <w:lang w:eastAsia="zh-CN"/>
        </w:rPr>
        <w:t>关国家经济</w:t>
      </w:r>
      <w:r w:rsidR="006F5EFC">
        <w:rPr>
          <w:rFonts w:hint="eastAsia"/>
          <w:lang w:eastAsia="zh-CN"/>
        </w:rPr>
        <w:t>带来</w:t>
      </w:r>
      <w:r w:rsidR="000808E8">
        <w:rPr>
          <w:rFonts w:hint="eastAsia"/>
          <w:lang w:eastAsia="zh-CN"/>
        </w:rPr>
        <w:t>的益处</w:t>
      </w:r>
      <w:r w:rsidR="006F5EFC">
        <w:rPr>
          <w:rFonts w:hint="eastAsia"/>
          <w:lang w:eastAsia="zh-CN"/>
        </w:rPr>
        <w:t>；</w:t>
      </w:r>
      <w:r w:rsidR="000808E8">
        <w:rPr>
          <w:rFonts w:hint="eastAsia"/>
          <w:lang w:eastAsia="zh-CN"/>
        </w:rPr>
        <w:t>同时</w:t>
      </w:r>
      <w:r w:rsidR="00CE7A87">
        <w:rPr>
          <w:rFonts w:hint="eastAsia"/>
          <w:lang w:eastAsia="zh-CN"/>
        </w:rPr>
        <w:t>注意到</w:t>
      </w:r>
      <w:r w:rsidR="006F5EFC" w:rsidRPr="006F5EFC">
        <w:rPr>
          <w:rFonts w:hint="eastAsia"/>
          <w:lang w:eastAsia="zh-CN"/>
        </w:rPr>
        <w:t>发展中国家的一些公</w:t>
      </w:r>
      <w:r w:rsidR="000808E8">
        <w:rPr>
          <w:rFonts w:hint="eastAsia"/>
          <w:lang w:eastAsia="zh-CN"/>
        </w:rPr>
        <w:t>有</w:t>
      </w:r>
      <w:r w:rsidR="006F5EFC" w:rsidRPr="006F5EFC">
        <w:rPr>
          <w:rFonts w:hint="eastAsia"/>
          <w:lang w:eastAsia="zh-CN"/>
        </w:rPr>
        <w:t>部门已</w:t>
      </w:r>
      <w:r w:rsidR="000808E8">
        <w:rPr>
          <w:rFonts w:hint="eastAsia"/>
          <w:lang w:eastAsia="zh-CN"/>
        </w:rPr>
        <w:t>自行</w:t>
      </w:r>
      <w:r w:rsidR="00CE7A87">
        <w:rPr>
          <w:rFonts w:hint="eastAsia"/>
          <w:lang w:eastAsia="zh-CN"/>
        </w:rPr>
        <w:t>承担起</w:t>
      </w:r>
      <w:r w:rsidR="006F5EFC" w:rsidRPr="006F5EFC">
        <w:rPr>
          <w:rFonts w:hint="eastAsia"/>
          <w:lang w:eastAsia="zh-CN"/>
        </w:rPr>
        <w:t>投</w:t>
      </w:r>
      <w:r w:rsidR="00CE7A87">
        <w:rPr>
          <w:rFonts w:hint="eastAsia"/>
          <w:lang w:eastAsia="zh-CN"/>
        </w:rPr>
        <w:t>资</w:t>
      </w:r>
      <w:r w:rsidR="006F5EFC" w:rsidRPr="006F5EFC">
        <w:rPr>
          <w:rFonts w:hint="eastAsia"/>
          <w:lang w:eastAsia="zh-CN"/>
        </w:rPr>
        <w:t>电信技术基础设施</w:t>
      </w:r>
      <w:r w:rsidR="00CE7A87">
        <w:rPr>
          <w:rFonts w:hint="eastAsia"/>
          <w:lang w:eastAsia="zh-CN"/>
        </w:rPr>
        <w:t>的责任；</w:t>
      </w:r>
    </w:p>
    <w:p w:rsidR="00A37A22" w:rsidRPr="004A56AB" w:rsidRDefault="00A37A22" w:rsidP="000808E8">
      <w:pPr>
        <w:rPr>
          <w:lang w:eastAsia="zh-CN"/>
        </w:rPr>
      </w:pPr>
      <w:r w:rsidRPr="004A56AB">
        <w:rPr>
          <w:i/>
          <w:iCs/>
          <w:lang w:eastAsia="zh-CN"/>
        </w:rPr>
        <w:t>b)</w:t>
      </w:r>
      <w:r w:rsidRPr="004A56AB">
        <w:rPr>
          <w:lang w:eastAsia="zh-CN"/>
        </w:rPr>
        <w:tab/>
      </w:r>
      <w:r w:rsidR="00CE7A87" w:rsidRPr="00CE7A87">
        <w:rPr>
          <w:rFonts w:hint="eastAsia"/>
          <w:lang w:eastAsia="zh-CN"/>
        </w:rPr>
        <w:t>发展中国家的公</w:t>
      </w:r>
      <w:r w:rsidR="000808E8">
        <w:rPr>
          <w:rFonts w:hint="eastAsia"/>
          <w:lang w:eastAsia="zh-CN"/>
        </w:rPr>
        <w:t>有</w:t>
      </w:r>
      <w:r w:rsidR="00CE7A87" w:rsidRPr="00CE7A87">
        <w:rPr>
          <w:rFonts w:hint="eastAsia"/>
          <w:lang w:eastAsia="zh-CN"/>
        </w:rPr>
        <w:t>部门和私营部门</w:t>
      </w:r>
      <w:r w:rsidR="000808E8">
        <w:rPr>
          <w:rFonts w:hint="eastAsia"/>
          <w:lang w:eastAsia="zh-CN"/>
        </w:rPr>
        <w:t>的</w:t>
      </w:r>
      <w:r w:rsidR="00CE7A87" w:rsidRPr="00CE7A87">
        <w:rPr>
          <w:rFonts w:hint="eastAsia"/>
          <w:lang w:eastAsia="zh-CN"/>
        </w:rPr>
        <w:t>电信运营商</w:t>
      </w:r>
      <w:r w:rsidR="00AD5961">
        <w:rPr>
          <w:rFonts w:hint="eastAsia"/>
          <w:lang w:eastAsia="zh-CN"/>
        </w:rPr>
        <w:t>均</w:t>
      </w:r>
      <w:r w:rsidR="00CE7A87" w:rsidRPr="00CE7A87">
        <w:rPr>
          <w:rFonts w:hint="eastAsia"/>
          <w:lang w:eastAsia="zh-CN"/>
        </w:rPr>
        <w:t>依赖现有电信技术投资的回报</w:t>
      </w:r>
      <w:r w:rsidR="000808E8">
        <w:rPr>
          <w:rFonts w:hint="eastAsia"/>
          <w:lang w:eastAsia="zh-CN"/>
        </w:rPr>
        <w:t>来</w:t>
      </w:r>
      <w:r w:rsidR="00CE7A87" w:rsidRPr="00CE7A87">
        <w:rPr>
          <w:rFonts w:hint="eastAsia"/>
          <w:lang w:eastAsia="zh-CN"/>
        </w:rPr>
        <w:t>为新基础设施融资</w:t>
      </w:r>
      <w:r w:rsidR="00CE7A87">
        <w:rPr>
          <w:rFonts w:hint="eastAsia"/>
          <w:lang w:eastAsia="zh-CN"/>
        </w:rPr>
        <w:t>；</w:t>
      </w:r>
    </w:p>
    <w:p w:rsidR="00A37A22" w:rsidRPr="004A56AB" w:rsidRDefault="00A37A22" w:rsidP="000808E8">
      <w:pPr>
        <w:rPr>
          <w:lang w:eastAsia="zh-CN"/>
        </w:rPr>
      </w:pPr>
      <w:r w:rsidRPr="004A56AB">
        <w:rPr>
          <w:i/>
          <w:iCs/>
          <w:lang w:eastAsia="zh-CN"/>
        </w:rPr>
        <w:t>c)</w:t>
      </w:r>
      <w:r w:rsidRPr="004A56AB">
        <w:rPr>
          <w:lang w:eastAsia="zh-CN"/>
        </w:rPr>
        <w:tab/>
      </w:r>
      <w:r w:rsidR="00CE7A87" w:rsidRPr="00CE7A87">
        <w:rPr>
          <w:rFonts w:hint="eastAsia"/>
          <w:lang w:eastAsia="zh-CN"/>
        </w:rPr>
        <w:t>许多发展中国家</w:t>
      </w:r>
      <w:r w:rsidR="00AD5961">
        <w:rPr>
          <w:rFonts w:hint="eastAsia"/>
          <w:lang w:eastAsia="zh-CN"/>
        </w:rPr>
        <w:t>仍</w:t>
      </w:r>
      <w:r w:rsidR="00CE7A87">
        <w:rPr>
          <w:rFonts w:hint="eastAsia"/>
          <w:lang w:eastAsia="zh-CN"/>
        </w:rPr>
        <w:t>在使</w:t>
      </w:r>
      <w:r w:rsidR="00CE7A87" w:rsidRPr="00CE7A87">
        <w:rPr>
          <w:rFonts w:hint="eastAsia"/>
          <w:lang w:eastAsia="zh-CN"/>
        </w:rPr>
        <w:t>用</w:t>
      </w:r>
      <w:r w:rsidR="000808E8">
        <w:rPr>
          <w:rFonts w:hint="eastAsia"/>
          <w:lang w:eastAsia="zh-CN"/>
        </w:rPr>
        <w:t>那些</w:t>
      </w:r>
      <w:r w:rsidR="000808E8">
        <w:rPr>
          <w:lang w:eastAsia="zh-CN"/>
        </w:rPr>
        <w:t>采用</w:t>
      </w:r>
      <w:r w:rsidR="000808E8">
        <w:rPr>
          <w:rFonts w:hint="eastAsia"/>
          <w:lang w:eastAsia="zh-CN"/>
        </w:rPr>
        <w:t>无法继续研</w:t>
      </w:r>
      <w:r w:rsidR="000808E8" w:rsidRPr="00CE7A87">
        <w:rPr>
          <w:rFonts w:hint="eastAsia"/>
          <w:lang w:eastAsia="zh-CN"/>
        </w:rPr>
        <w:t>发但仍</w:t>
      </w:r>
      <w:r w:rsidR="000808E8">
        <w:rPr>
          <w:rFonts w:hint="eastAsia"/>
          <w:lang w:eastAsia="zh-CN"/>
        </w:rPr>
        <w:t>必须</w:t>
      </w:r>
      <w:r w:rsidR="000808E8" w:rsidRPr="00CE7A87">
        <w:rPr>
          <w:rFonts w:hint="eastAsia"/>
          <w:lang w:eastAsia="zh-CN"/>
        </w:rPr>
        <w:t>维持的技术</w:t>
      </w:r>
      <w:r w:rsidR="000808E8">
        <w:rPr>
          <w:rFonts w:hint="eastAsia"/>
          <w:lang w:eastAsia="zh-CN"/>
        </w:rPr>
        <w:t>的</w:t>
      </w:r>
      <w:r w:rsidR="00742766" w:rsidRPr="00CE7A87">
        <w:rPr>
          <w:rFonts w:hint="eastAsia"/>
          <w:lang w:eastAsia="zh-CN"/>
        </w:rPr>
        <w:t>基础设施和设备</w:t>
      </w:r>
      <w:r w:rsidR="00742766">
        <w:rPr>
          <w:rFonts w:hint="eastAsia"/>
          <w:lang w:eastAsia="zh-CN"/>
        </w:rPr>
        <w:t>；</w:t>
      </w:r>
    </w:p>
    <w:p w:rsidR="00A37A22" w:rsidRPr="004A56AB" w:rsidRDefault="00A37A22" w:rsidP="000808E8">
      <w:pPr>
        <w:rPr>
          <w:lang w:eastAsia="zh-CN"/>
        </w:rPr>
      </w:pPr>
      <w:r w:rsidRPr="004A56AB">
        <w:rPr>
          <w:i/>
          <w:iCs/>
          <w:lang w:eastAsia="zh-CN"/>
        </w:rPr>
        <w:t>d)</w:t>
      </w:r>
      <w:r w:rsidRPr="004A56AB">
        <w:rPr>
          <w:lang w:eastAsia="zh-CN"/>
        </w:rPr>
        <w:tab/>
      </w:r>
      <w:r w:rsidR="00742766" w:rsidRPr="00742766">
        <w:rPr>
          <w:rFonts w:hint="eastAsia"/>
          <w:lang w:eastAsia="zh-CN"/>
        </w:rPr>
        <w:t>对发展中国家电信技术基础设施的投资与制造商认可的投资不</w:t>
      </w:r>
      <w:r w:rsidR="000808E8">
        <w:rPr>
          <w:rFonts w:hint="eastAsia"/>
          <w:lang w:eastAsia="zh-CN"/>
        </w:rPr>
        <w:t>匹配</w:t>
      </w:r>
      <w:r w:rsidR="00742766" w:rsidRPr="00742766">
        <w:rPr>
          <w:rFonts w:hint="eastAsia"/>
          <w:lang w:eastAsia="zh-CN"/>
        </w:rPr>
        <w:t>;</w:t>
      </w:r>
    </w:p>
    <w:p w:rsidR="00A37A22" w:rsidRPr="004A56AB" w:rsidRDefault="00A37A22" w:rsidP="00581272">
      <w:pPr>
        <w:rPr>
          <w:lang w:eastAsia="zh-CN"/>
        </w:rPr>
      </w:pPr>
      <w:r w:rsidRPr="004A56AB">
        <w:rPr>
          <w:i/>
          <w:iCs/>
          <w:lang w:eastAsia="zh-CN"/>
        </w:rPr>
        <w:t>e)</w:t>
      </w:r>
      <w:r w:rsidRPr="004A56AB">
        <w:rPr>
          <w:lang w:eastAsia="zh-CN"/>
        </w:rPr>
        <w:tab/>
      </w:r>
      <w:r w:rsidR="00742766" w:rsidRPr="00742766">
        <w:rPr>
          <w:rFonts w:hint="eastAsia"/>
          <w:lang w:eastAsia="zh-CN"/>
        </w:rPr>
        <w:t>国际电联可</w:t>
      </w:r>
      <w:r w:rsidR="00581272">
        <w:rPr>
          <w:rFonts w:hint="eastAsia"/>
          <w:lang w:eastAsia="zh-CN"/>
        </w:rPr>
        <w:t>以</w:t>
      </w:r>
      <w:r w:rsidR="00742766" w:rsidRPr="00742766">
        <w:rPr>
          <w:rFonts w:hint="eastAsia"/>
          <w:lang w:eastAsia="zh-CN"/>
        </w:rPr>
        <w:t>在确保技术顺利发展方面发挥重要作用，使发展中国家能够通过</w:t>
      </w:r>
      <w:r w:rsidR="00581272">
        <w:rPr>
          <w:rFonts w:hint="eastAsia"/>
          <w:lang w:eastAsia="zh-CN"/>
        </w:rPr>
        <w:t>完善已</w:t>
      </w:r>
      <w:r w:rsidR="00742766" w:rsidRPr="00742766">
        <w:rPr>
          <w:rFonts w:hint="eastAsia"/>
          <w:lang w:eastAsia="zh-CN"/>
        </w:rPr>
        <w:t>通过的</w:t>
      </w:r>
      <w:r w:rsidR="00581272">
        <w:rPr>
          <w:rFonts w:hint="eastAsia"/>
          <w:lang w:eastAsia="zh-CN"/>
        </w:rPr>
        <w:t>规划</w:t>
      </w:r>
      <w:r w:rsidR="00581272">
        <w:rPr>
          <w:lang w:eastAsia="zh-CN"/>
        </w:rPr>
        <w:t>来</w:t>
      </w:r>
      <w:r w:rsidR="006A727C">
        <w:rPr>
          <w:rFonts w:hint="eastAsia"/>
          <w:lang w:eastAsia="zh-CN"/>
        </w:rPr>
        <w:t>收</w:t>
      </w:r>
      <w:r w:rsidR="00742766">
        <w:rPr>
          <w:rFonts w:hint="eastAsia"/>
          <w:lang w:eastAsia="zh-CN"/>
        </w:rPr>
        <w:t>回</w:t>
      </w:r>
      <w:r w:rsidR="00742766" w:rsidRPr="00742766">
        <w:rPr>
          <w:rFonts w:hint="eastAsia"/>
          <w:lang w:eastAsia="zh-CN"/>
        </w:rPr>
        <w:t>基础设施投资</w:t>
      </w:r>
      <w:r w:rsidR="00742766">
        <w:rPr>
          <w:rFonts w:hint="eastAsia"/>
          <w:lang w:eastAsia="zh-CN"/>
        </w:rPr>
        <w:t>；</w:t>
      </w:r>
    </w:p>
    <w:p w:rsidR="00A37A22" w:rsidRPr="004A56AB" w:rsidRDefault="00A37A22" w:rsidP="00612B42">
      <w:pPr>
        <w:rPr>
          <w:lang w:eastAsia="zh-CN"/>
        </w:rPr>
      </w:pPr>
      <w:r w:rsidRPr="004A56AB">
        <w:rPr>
          <w:i/>
          <w:iCs/>
          <w:lang w:eastAsia="zh-CN"/>
        </w:rPr>
        <w:lastRenderedPageBreak/>
        <w:t>f)</w:t>
      </w:r>
      <w:r w:rsidRPr="004A56AB">
        <w:rPr>
          <w:lang w:eastAsia="zh-CN"/>
        </w:rPr>
        <w:tab/>
      </w:r>
      <w:r w:rsidR="00742766" w:rsidRPr="00742766">
        <w:rPr>
          <w:rFonts w:hint="eastAsia"/>
          <w:lang w:eastAsia="zh-CN"/>
        </w:rPr>
        <w:t>每年</w:t>
      </w:r>
      <w:r w:rsidR="006A727C">
        <w:rPr>
          <w:rFonts w:hint="eastAsia"/>
          <w:lang w:eastAsia="zh-CN"/>
        </w:rPr>
        <w:t>被</w:t>
      </w:r>
      <w:r w:rsidR="00742766" w:rsidRPr="00742766">
        <w:rPr>
          <w:rFonts w:hint="eastAsia"/>
          <w:lang w:eastAsia="zh-CN"/>
        </w:rPr>
        <w:t>新技术</w:t>
      </w:r>
      <w:r w:rsidR="006A727C">
        <w:rPr>
          <w:rFonts w:hint="eastAsia"/>
          <w:lang w:eastAsia="zh-CN"/>
        </w:rPr>
        <w:t>淘汰</w:t>
      </w:r>
      <w:r w:rsidR="00612B42">
        <w:rPr>
          <w:rFonts w:hint="eastAsia"/>
          <w:lang w:eastAsia="zh-CN"/>
        </w:rPr>
        <w:t>下</w:t>
      </w:r>
      <w:r w:rsidR="00742766">
        <w:rPr>
          <w:rFonts w:hint="eastAsia"/>
          <w:lang w:eastAsia="zh-CN"/>
        </w:rPr>
        <w:t>的老</w:t>
      </w:r>
      <w:r w:rsidR="00742766" w:rsidRPr="00742766">
        <w:rPr>
          <w:rFonts w:hint="eastAsia"/>
          <w:lang w:eastAsia="zh-CN"/>
        </w:rPr>
        <w:t>旧技术设备</w:t>
      </w:r>
      <w:r w:rsidR="00612B42">
        <w:rPr>
          <w:rFonts w:hint="eastAsia"/>
          <w:lang w:eastAsia="zh-CN"/>
        </w:rPr>
        <w:t>达</w:t>
      </w:r>
      <w:r w:rsidR="00612B42" w:rsidRPr="00742766">
        <w:rPr>
          <w:rFonts w:hint="eastAsia"/>
          <w:lang w:eastAsia="zh-CN"/>
        </w:rPr>
        <w:t>数千吨</w:t>
      </w:r>
      <w:r w:rsidR="00742766" w:rsidRPr="00742766">
        <w:rPr>
          <w:rFonts w:hint="eastAsia"/>
          <w:lang w:eastAsia="zh-CN"/>
        </w:rPr>
        <w:t>，</w:t>
      </w:r>
      <w:r w:rsidR="00612B42">
        <w:rPr>
          <w:rFonts w:hint="eastAsia"/>
          <w:lang w:eastAsia="zh-CN"/>
        </w:rPr>
        <w:t>尤其</w:t>
      </w:r>
      <w:r w:rsidR="00612B42">
        <w:rPr>
          <w:lang w:eastAsia="zh-CN"/>
        </w:rPr>
        <w:t>对</w:t>
      </w:r>
      <w:r w:rsidR="00612B42">
        <w:rPr>
          <w:rFonts w:hint="eastAsia"/>
          <w:lang w:eastAsia="zh-CN"/>
        </w:rPr>
        <w:t>向</w:t>
      </w:r>
      <w:r w:rsidR="00612B42" w:rsidRPr="00742766">
        <w:rPr>
          <w:rFonts w:hint="eastAsia"/>
          <w:lang w:eastAsia="zh-CN"/>
        </w:rPr>
        <w:t>发展中国家的</w:t>
      </w:r>
      <w:r w:rsidR="00742766" w:rsidRPr="00742766">
        <w:rPr>
          <w:rFonts w:hint="eastAsia"/>
          <w:lang w:eastAsia="zh-CN"/>
        </w:rPr>
        <w:t>电信运营商投资</w:t>
      </w:r>
      <w:r w:rsidR="00C730F1">
        <w:rPr>
          <w:rFonts w:hint="eastAsia"/>
          <w:lang w:eastAsia="zh-CN"/>
        </w:rPr>
        <w:t>造成</w:t>
      </w:r>
      <w:r w:rsidR="00742766" w:rsidRPr="00742766">
        <w:rPr>
          <w:rFonts w:hint="eastAsia"/>
          <w:lang w:eastAsia="zh-CN"/>
        </w:rPr>
        <w:t>不利影响，</w:t>
      </w:r>
    </w:p>
    <w:p w:rsidR="00A37A22" w:rsidRPr="004A56AB" w:rsidRDefault="00DF5E93" w:rsidP="00A37A22">
      <w:pPr>
        <w:pStyle w:val="Call"/>
        <w:rPr>
          <w:lang w:eastAsia="zh-CN"/>
        </w:rPr>
      </w:pPr>
      <w:r>
        <w:rPr>
          <w:rFonts w:hint="eastAsia"/>
          <w:lang w:eastAsia="zh-CN"/>
        </w:rPr>
        <w:t>做出</w:t>
      </w:r>
      <w:r>
        <w:rPr>
          <w:lang w:eastAsia="zh-CN"/>
        </w:rPr>
        <w:t>决议</w:t>
      </w:r>
      <w:r w:rsidR="00A37A22" w:rsidRPr="004A56AB">
        <w:rPr>
          <w:lang w:eastAsia="zh-CN"/>
        </w:rPr>
        <w:t xml:space="preserve"> </w:t>
      </w:r>
    </w:p>
    <w:p w:rsidR="00A37A22" w:rsidRPr="004A56AB" w:rsidRDefault="00C730F1" w:rsidP="00F11744">
      <w:pPr>
        <w:ind w:firstLineChars="200" w:firstLine="480"/>
        <w:rPr>
          <w:lang w:eastAsia="zh-CN"/>
        </w:rPr>
      </w:pPr>
      <w:r>
        <w:rPr>
          <w:rFonts w:hint="eastAsia"/>
          <w:lang w:eastAsia="zh-CN"/>
        </w:rPr>
        <w:t>责成</w:t>
      </w:r>
      <w:r w:rsidR="00F11744">
        <w:rPr>
          <w:rFonts w:hint="eastAsia"/>
          <w:lang w:eastAsia="zh-CN"/>
        </w:rPr>
        <w:t>电信发展局</w:t>
      </w:r>
      <w:r w:rsidRPr="00C730F1">
        <w:rPr>
          <w:rFonts w:hint="eastAsia"/>
          <w:lang w:eastAsia="zh-CN"/>
        </w:rPr>
        <w:t>主任与</w:t>
      </w:r>
      <w:r w:rsidR="00F11744">
        <w:rPr>
          <w:rFonts w:hint="eastAsia"/>
          <w:lang w:eastAsia="zh-CN"/>
        </w:rPr>
        <w:t>无线电</w:t>
      </w:r>
      <w:r w:rsidR="00F11744">
        <w:rPr>
          <w:lang w:eastAsia="zh-CN"/>
        </w:rPr>
        <w:t>通信局</w:t>
      </w:r>
      <w:r w:rsidRPr="00C730F1">
        <w:rPr>
          <w:rFonts w:hint="eastAsia"/>
          <w:lang w:eastAsia="zh-CN"/>
        </w:rPr>
        <w:t>和</w:t>
      </w:r>
      <w:r w:rsidR="00F11744">
        <w:rPr>
          <w:rFonts w:hint="eastAsia"/>
          <w:lang w:eastAsia="zh-CN"/>
        </w:rPr>
        <w:t>电信标准化</w:t>
      </w:r>
      <w:r w:rsidR="00F11744">
        <w:rPr>
          <w:lang w:eastAsia="zh-CN"/>
        </w:rPr>
        <w:t>局的</w:t>
      </w:r>
      <w:r w:rsidRPr="00C730F1">
        <w:rPr>
          <w:rFonts w:hint="eastAsia"/>
          <w:lang w:eastAsia="zh-CN"/>
        </w:rPr>
        <w:t>主任密切合作，通过以下方式满足发展中国家</w:t>
      </w:r>
      <w:r w:rsidR="00F11744">
        <w:rPr>
          <w:rFonts w:hint="eastAsia"/>
          <w:lang w:eastAsia="zh-CN"/>
        </w:rPr>
        <w:t>在此</w:t>
      </w:r>
      <w:r w:rsidRPr="00C730F1">
        <w:rPr>
          <w:rFonts w:hint="eastAsia"/>
          <w:lang w:eastAsia="zh-CN"/>
        </w:rPr>
        <w:t>领域的需求</w:t>
      </w:r>
      <w:r w:rsidR="006A727C">
        <w:rPr>
          <w:rFonts w:hint="eastAsia"/>
          <w:lang w:eastAsia="zh-CN"/>
        </w:rPr>
        <w:t>：</w:t>
      </w:r>
    </w:p>
    <w:p w:rsidR="00A37A22" w:rsidRDefault="00A37A22" w:rsidP="00405306">
      <w:pPr>
        <w:rPr>
          <w:lang w:eastAsia="zh-CN"/>
        </w:rPr>
      </w:pPr>
      <w:r w:rsidRPr="004A56AB">
        <w:rPr>
          <w:lang w:eastAsia="zh-CN"/>
        </w:rPr>
        <w:t>1</w:t>
      </w:r>
      <w:r w:rsidRPr="004A56AB">
        <w:rPr>
          <w:lang w:eastAsia="zh-CN"/>
        </w:rPr>
        <w:tab/>
      </w:r>
      <w:r w:rsidR="00C730F1" w:rsidRPr="00C730F1">
        <w:rPr>
          <w:rFonts w:hint="eastAsia"/>
          <w:lang w:eastAsia="zh-CN"/>
        </w:rPr>
        <w:t>提出建议</w:t>
      </w:r>
      <w:r w:rsidR="00C730F1">
        <w:rPr>
          <w:rFonts w:hint="eastAsia"/>
          <w:lang w:eastAsia="zh-CN"/>
        </w:rPr>
        <w:t>并</w:t>
      </w:r>
      <w:r w:rsidR="00C730F1" w:rsidRPr="00C730F1">
        <w:rPr>
          <w:rFonts w:hint="eastAsia"/>
          <w:lang w:eastAsia="zh-CN"/>
        </w:rPr>
        <w:t>分享公</w:t>
      </w:r>
      <w:r w:rsidR="00405306">
        <w:rPr>
          <w:rFonts w:hint="eastAsia"/>
          <w:lang w:eastAsia="zh-CN"/>
        </w:rPr>
        <w:t>有</w:t>
      </w:r>
      <w:r w:rsidR="00C730F1" w:rsidRPr="00C730F1">
        <w:rPr>
          <w:rFonts w:hint="eastAsia"/>
          <w:lang w:eastAsia="zh-CN"/>
        </w:rPr>
        <w:t>部门和电信运营商的最佳做法，按照各国的实际情况和发展</w:t>
      </w:r>
      <w:r w:rsidR="00C730F1">
        <w:rPr>
          <w:rFonts w:hint="eastAsia"/>
          <w:lang w:eastAsia="zh-CN"/>
        </w:rPr>
        <w:t>条件</w:t>
      </w:r>
      <w:r w:rsidR="00C730F1" w:rsidRPr="00C730F1">
        <w:rPr>
          <w:rFonts w:hint="eastAsia"/>
          <w:lang w:eastAsia="zh-CN"/>
        </w:rPr>
        <w:t>，完善电信技术基础设施建设规划</w:t>
      </w:r>
      <w:r w:rsidR="00C730F1">
        <w:rPr>
          <w:rFonts w:hint="eastAsia"/>
          <w:lang w:eastAsia="zh-CN"/>
        </w:rPr>
        <w:t>；</w:t>
      </w:r>
    </w:p>
    <w:p w:rsidR="00E90020" w:rsidRPr="004A56AB" w:rsidRDefault="00E90020" w:rsidP="00E90020">
      <w:pPr>
        <w:rPr>
          <w:lang w:eastAsia="zh-CN"/>
        </w:rPr>
      </w:pPr>
      <w:r w:rsidRPr="004A56AB">
        <w:rPr>
          <w:lang w:eastAsia="zh-CN"/>
        </w:rPr>
        <w:t>2</w:t>
      </w:r>
      <w:r w:rsidRPr="004A56AB">
        <w:rPr>
          <w:lang w:eastAsia="zh-CN"/>
        </w:rPr>
        <w:tab/>
      </w:r>
      <w:r w:rsidRPr="00C730F1">
        <w:rPr>
          <w:rFonts w:hint="eastAsia"/>
          <w:lang w:eastAsia="zh-CN"/>
        </w:rPr>
        <w:t>通过在现有资源范围内</w:t>
      </w:r>
      <w:r>
        <w:rPr>
          <w:rFonts w:hint="eastAsia"/>
          <w:lang w:eastAsia="zh-CN"/>
        </w:rPr>
        <w:t>划拨必要的财务</w:t>
      </w:r>
      <w:r w:rsidRPr="00C730F1">
        <w:rPr>
          <w:rFonts w:hint="eastAsia"/>
          <w:lang w:eastAsia="zh-CN"/>
        </w:rPr>
        <w:t>拨款，</w:t>
      </w:r>
      <w:r>
        <w:rPr>
          <w:rFonts w:hint="eastAsia"/>
          <w:lang w:eastAsia="zh-CN"/>
        </w:rPr>
        <w:t>给予此</w:t>
      </w:r>
      <w:r w:rsidRPr="00C730F1">
        <w:rPr>
          <w:rFonts w:hint="eastAsia"/>
          <w:lang w:eastAsia="zh-CN"/>
        </w:rPr>
        <w:t>议题</w:t>
      </w:r>
      <w:r>
        <w:rPr>
          <w:rFonts w:hint="eastAsia"/>
          <w:lang w:eastAsia="zh-CN"/>
        </w:rPr>
        <w:t>以</w:t>
      </w:r>
      <w:r>
        <w:rPr>
          <w:lang w:eastAsia="zh-CN"/>
        </w:rPr>
        <w:t>充分</w:t>
      </w:r>
      <w:r>
        <w:rPr>
          <w:rFonts w:hint="eastAsia"/>
          <w:lang w:eastAsia="zh-CN"/>
        </w:rPr>
        <w:t>重视，</w:t>
      </w:r>
      <w:r w:rsidRPr="00C730F1">
        <w:rPr>
          <w:rFonts w:hint="eastAsia"/>
          <w:lang w:eastAsia="zh-CN"/>
        </w:rPr>
        <w:t>加快本决议</w:t>
      </w:r>
      <w:r>
        <w:rPr>
          <w:rFonts w:hint="eastAsia"/>
          <w:lang w:eastAsia="zh-CN"/>
        </w:rPr>
        <w:t>的落实</w:t>
      </w:r>
      <w:r w:rsidRPr="00C730F1">
        <w:rPr>
          <w:rFonts w:hint="eastAsia"/>
          <w:lang w:eastAsia="zh-CN"/>
        </w:rPr>
        <w:t>，</w:t>
      </w:r>
    </w:p>
    <w:p w:rsidR="00E90020" w:rsidRPr="003F4924" w:rsidRDefault="00E90020" w:rsidP="00E90020">
      <w:pPr>
        <w:pStyle w:val="Call"/>
        <w:rPr>
          <w:rFonts w:ascii="Calibri" w:hAnsi="Calibri"/>
          <w:b/>
          <w:color w:val="800000"/>
          <w:sz w:val="22"/>
          <w:lang w:eastAsia="zh-CN"/>
        </w:rPr>
      </w:pPr>
      <w:r w:rsidRPr="003F4924">
        <w:rPr>
          <w:rFonts w:hint="eastAsia"/>
          <w:lang w:eastAsia="zh-CN"/>
        </w:rPr>
        <w:t>责成</w:t>
      </w:r>
      <w:r w:rsidRPr="003F4924">
        <w:rPr>
          <w:lang w:eastAsia="zh-CN"/>
        </w:rPr>
        <w:t>第</w:t>
      </w:r>
      <w:r w:rsidRPr="003F4924">
        <w:rPr>
          <w:rFonts w:hint="eastAsia"/>
          <w:lang w:eastAsia="zh-CN"/>
        </w:rPr>
        <w:t>2研究组</w:t>
      </w:r>
    </w:p>
    <w:p w:rsidR="00E90020" w:rsidRPr="004A56AB" w:rsidRDefault="00E90020" w:rsidP="00E90020">
      <w:pPr>
        <w:ind w:firstLineChars="200" w:firstLine="480"/>
        <w:rPr>
          <w:lang w:eastAsia="zh-CN"/>
        </w:rPr>
      </w:pPr>
      <w:r w:rsidRPr="004F0D73">
        <w:rPr>
          <w:rFonts w:cstheme="minorHAnsi"/>
          <w:lang w:eastAsia="zh-CN"/>
        </w:rPr>
        <w:t>在</w:t>
      </w:r>
      <w:r>
        <w:rPr>
          <w:rFonts w:cstheme="minorHAnsi" w:hint="eastAsia"/>
          <w:lang w:eastAsia="zh-CN"/>
        </w:rPr>
        <w:t>所分配到的</w:t>
      </w:r>
      <w:r w:rsidRPr="004F0D73">
        <w:rPr>
          <w:rFonts w:cstheme="minorHAnsi"/>
          <w:lang w:eastAsia="zh-CN"/>
        </w:rPr>
        <w:t>课题</w:t>
      </w:r>
      <w:r>
        <w:rPr>
          <w:rFonts w:cstheme="minorHAnsi" w:hint="eastAsia"/>
          <w:lang w:eastAsia="zh-CN"/>
        </w:rPr>
        <w:t>的</w:t>
      </w:r>
      <w:r w:rsidRPr="004F0D73">
        <w:rPr>
          <w:rFonts w:cstheme="minorHAnsi"/>
          <w:lang w:eastAsia="zh-CN"/>
        </w:rPr>
        <w:t>框架内，与</w:t>
      </w:r>
      <w:r w:rsidRPr="004F0D73">
        <w:rPr>
          <w:rFonts w:cstheme="minorHAnsi"/>
          <w:lang w:eastAsia="zh-CN"/>
        </w:rPr>
        <w:t>ITU-T</w:t>
      </w:r>
      <w:r w:rsidRPr="004F0D73">
        <w:rPr>
          <w:rFonts w:cstheme="minorHAnsi"/>
          <w:lang w:eastAsia="zh-CN"/>
        </w:rPr>
        <w:t>和</w:t>
      </w:r>
      <w:r w:rsidRPr="004F0D73">
        <w:rPr>
          <w:rFonts w:cstheme="minorHAnsi"/>
          <w:lang w:eastAsia="zh-CN"/>
        </w:rPr>
        <w:t>ITU-R</w:t>
      </w:r>
      <w:r w:rsidRPr="004F0D73">
        <w:rPr>
          <w:rFonts w:cstheme="minorHAnsi"/>
          <w:lang w:eastAsia="zh-CN"/>
        </w:rPr>
        <w:t>研究组</w:t>
      </w:r>
      <w:r>
        <w:rPr>
          <w:rFonts w:cstheme="minorHAnsi" w:hint="eastAsia"/>
          <w:lang w:eastAsia="zh-CN"/>
        </w:rPr>
        <w:t>协作</w:t>
      </w:r>
      <w:r>
        <w:rPr>
          <w:rFonts w:cstheme="minorHAnsi"/>
          <w:lang w:eastAsia="zh-CN"/>
        </w:rPr>
        <w:t>，</w:t>
      </w:r>
      <w:r w:rsidRPr="004F0D73">
        <w:rPr>
          <w:rFonts w:cstheme="minorHAnsi"/>
          <w:lang w:eastAsia="zh-CN"/>
        </w:rPr>
        <w:t>实现下列目标：</w:t>
      </w:r>
    </w:p>
    <w:p w:rsidR="00E90020" w:rsidRPr="004A56AB" w:rsidRDefault="00E90020" w:rsidP="00E90020">
      <w:pPr>
        <w:rPr>
          <w:lang w:eastAsia="zh-CN"/>
        </w:rPr>
      </w:pPr>
      <w:r w:rsidRPr="004A56AB">
        <w:rPr>
          <w:lang w:eastAsia="zh-CN"/>
        </w:rPr>
        <w:t>1</w:t>
      </w:r>
      <w:r w:rsidRPr="004A56AB">
        <w:rPr>
          <w:lang w:eastAsia="zh-CN"/>
        </w:rPr>
        <w:tab/>
      </w:r>
      <w:r>
        <w:rPr>
          <w:rFonts w:hint="eastAsia"/>
          <w:lang w:eastAsia="zh-CN"/>
        </w:rPr>
        <w:t>拟议</w:t>
      </w:r>
      <w:r w:rsidRPr="00C730F1">
        <w:rPr>
          <w:rFonts w:hint="eastAsia"/>
          <w:lang w:eastAsia="zh-CN"/>
        </w:rPr>
        <w:t>一项</w:t>
      </w:r>
      <w:r>
        <w:rPr>
          <w:rFonts w:hint="eastAsia"/>
          <w:lang w:eastAsia="zh-CN"/>
        </w:rPr>
        <w:t>研究</w:t>
      </w:r>
      <w:r>
        <w:rPr>
          <w:lang w:eastAsia="zh-CN"/>
        </w:rPr>
        <w:t>，</w:t>
      </w:r>
      <w:r>
        <w:rPr>
          <w:rFonts w:hint="eastAsia"/>
          <w:lang w:eastAsia="zh-CN"/>
        </w:rPr>
        <w:t>说明</w:t>
      </w:r>
      <w:r w:rsidRPr="00C730F1">
        <w:rPr>
          <w:rFonts w:hint="eastAsia"/>
          <w:lang w:eastAsia="zh-CN"/>
        </w:rPr>
        <w:t>发展中国家现有电信技术基础设施</w:t>
      </w:r>
      <w:r>
        <w:rPr>
          <w:rFonts w:hint="eastAsia"/>
          <w:lang w:eastAsia="zh-CN"/>
        </w:rPr>
        <w:t>与</w:t>
      </w:r>
      <w:r w:rsidRPr="00C730F1">
        <w:rPr>
          <w:rFonts w:hint="eastAsia"/>
          <w:lang w:eastAsia="zh-CN"/>
        </w:rPr>
        <w:t>制造商未来电信技术投资计划之间</w:t>
      </w:r>
      <w:r>
        <w:rPr>
          <w:rFonts w:hint="eastAsia"/>
          <w:lang w:eastAsia="zh-CN"/>
        </w:rPr>
        <w:t>可达到</w:t>
      </w:r>
      <w:r w:rsidRPr="00C730F1">
        <w:rPr>
          <w:rFonts w:hint="eastAsia"/>
          <w:lang w:eastAsia="zh-CN"/>
        </w:rPr>
        <w:t>的平衡</w:t>
      </w:r>
      <w:r>
        <w:rPr>
          <w:rFonts w:hint="eastAsia"/>
          <w:lang w:eastAsia="zh-CN"/>
        </w:rPr>
        <w:t>；</w:t>
      </w:r>
    </w:p>
    <w:p w:rsidR="00E90020" w:rsidRPr="004A56AB" w:rsidRDefault="00E90020" w:rsidP="00836299">
      <w:pPr>
        <w:rPr>
          <w:lang w:eastAsia="zh-CN"/>
        </w:rPr>
      </w:pPr>
      <w:r w:rsidRPr="00D8159D">
        <w:rPr>
          <w:lang w:eastAsia="zh-CN"/>
        </w:rPr>
        <w:t>2</w:t>
      </w:r>
      <w:r w:rsidRPr="00D8159D">
        <w:rPr>
          <w:lang w:eastAsia="zh-CN"/>
        </w:rPr>
        <w:tab/>
      </w:r>
      <w:r w:rsidRPr="004F0D73">
        <w:rPr>
          <w:rFonts w:cstheme="minorHAnsi"/>
          <w:lang w:eastAsia="zh-CN"/>
        </w:rPr>
        <w:t>就</w:t>
      </w:r>
      <w:r>
        <w:rPr>
          <w:rFonts w:cstheme="minorHAnsi" w:hint="eastAsia"/>
          <w:lang w:eastAsia="zh-CN"/>
        </w:rPr>
        <w:t>所分配</w:t>
      </w:r>
      <w:r w:rsidRPr="00B3716B">
        <w:rPr>
          <w:rFonts w:cstheme="minorHAnsi" w:hint="eastAsia"/>
          <w:lang w:eastAsia="zh-CN"/>
        </w:rPr>
        <w:t>到的</w:t>
      </w:r>
      <w:r w:rsidRPr="004F0D73">
        <w:rPr>
          <w:rFonts w:cstheme="minorHAnsi"/>
          <w:lang w:eastAsia="zh-CN"/>
        </w:rPr>
        <w:t>课题编制一份</w:t>
      </w:r>
      <w:r>
        <w:rPr>
          <w:rFonts w:cstheme="minorHAnsi" w:hint="eastAsia"/>
          <w:lang w:eastAsia="zh-CN"/>
        </w:rPr>
        <w:t>有关</w:t>
      </w:r>
      <w:r w:rsidRPr="004F0D73">
        <w:rPr>
          <w:rFonts w:cstheme="minorHAnsi"/>
          <w:lang w:eastAsia="zh-CN"/>
        </w:rPr>
        <w:t>此领域工作进展</w:t>
      </w:r>
      <w:r w:rsidR="00836299" w:rsidRPr="004F0D73">
        <w:rPr>
          <w:rFonts w:cstheme="minorHAnsi"/>
          <w:lang w:eastAsia="zh-CN"/>
        </w:rPr>
        <w:t>的</w:t>
      </w:r>
      <w:r w:rsidRPr="004F0D73">
        <w:rPr>
          <w:rFonts w:cstheme="minorHAnsi"/>
          <w:lang w:eastAsia="zh-CN"/>
        </w:rPr>
        <w:t>年度报告；</w:t>
      </w:r>
    </w:p>
    <w:p w:rsidR="00E90020" w:rsidRPr="004A56AB" w:rsidRDefault="00E90020" w:rsidP="00E90020">
      <w:pPr>
        <w:rPr>
          <w:lang w:eastAsia="zh-CN"/>
        </w:rPr>
      </w:pPr>
      <w:r w:rsidRPr="004A56AB">
        <w:rPr>
          <w:lang w:eastAsia="zh-CN"/>
        </w:rPr>
        <w:t>3</w:t>
      </w:r>
      <w:r w:rsidRPr="004A56AB">
        <w:rPr>
          <w:lang w:eastAsia="zh-CN"/>
        </w:rPr>
        <w:tab/>
      </w:r>
      <w:r>
        <w:rPr>
          <w:rFonts w:hint="eastAsia"/>
          <w:lang w:eastAsia="zh-CN"/>
        </w:rPr>
        <w:t>为</w:t>
      </w:r>
      <w:r>
        <w:rPr>
          <w:lang w:eastAsia="zh-CN"/>
        </w:rPr>
        <w:t>组织</w:t>
      </w:r>
      <w:r w:rsidRPr="004F0D73">
        <w:rPr>
          <w:rFonts w:cstheme="minorHAnsi"/>
          <w:lang w:eastAsia="zh-CN"/>
        </w:rPr>
        <w:t>与此议题有关的研讨会</w:t>
      </w:r>
      <w:r>
        <w:rPr>
          <w:rFonts w:cstheme="minorHAnsi" w:hint="eastAsia"/>
          <w:lang w:eastAsia="zh-CN"/>
        </w:rPr>
        <w:t>和讲习班做出贡献。</w:t>
      </w:r>
    </w:p>
    <w:p w:rsidR="00E90020" w:rsidRPr="004A56AB" w:rsidRDefault="00E90020" w:rsidP="00E90020">
      <w:pPr>
        <w:pStyle w:val="Reasons"/>
        <w:rPr>
          <w:lang w:eastAsia="zh-CN"/>
        </w:rPr>
      </w:pPr>
    </w:p>
    <w:p w:rsidR="00645610" w:rsidRDefault="00645610" w:rsidP="0032202E">
      <w:pPr>
        <w:pStyle w:val="Reasons"/>
      </w:pPr>
    </w:p>
    <w:p w:rsidR="00645610" w:rsidRDefault="00645610">
      <w:pPr>
        <w:jc w:val="center"/>
      </w:pPr>
      <w:r>
        <w:t>______________</w:t>
      </w:r>
    </w:p>
    <w:p w:rsidR="00E90020" w:rsidRPr="004A56AB" w:rsidRDefault="00E90020" w:rsidP="00405306">
      <w:pPr>
        <w:rPr>
          <w:lang w:eastAsia="zh-CN"/>
        </w:rPr>
      </w:pPr>
    </w:p>
    <w:p w:rsidR="00A37A22" w:rsidRPr="004A56AB" w:rsidRDefault="00A37A22" w:rsidP="00A37A22">
      <w:pPr>
        <w:jc w:val="center"/>
      </w:pPr>
    </w:p>
    <w:p w:rsidR="00C656D2" w:rsidRDefault="00C656D2">
      <w:pPr>
        <w:pStyle w:val="Normalaftertitle"/>
      </w:pPr>
    </w:p>
    <w:p w:rsidR="00C656D2" w:rsidRDefault="00C656D2">
      <w:pPr>
        <w:pStyle w:val="Reasons"/>
      </w:pPr>
    </w:p>
    <w:sectPr w:rsidR="00C656D2" w:rsidSect="00BA20B6">
      <w:headerReference w:type="default" r:id="rId11"/>
      <w:foot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DF5E93" w:rsidRDefault="009B0154" w:rsidP="002E582E">
    <w:pPr>
      <w:pStyle w:val="Footer"/>
      <w:rPr>
        <w:lang w:val="en-US"/>
      </w:rPr>
    </w:pPr>
    <w:r>
      <w:fldChar w:fldCharType="begin"/>
    </w:r>
    <w:r>
      <w:instrText xml:space="preserve"> FILENAME \p \* MERGEFORMAT </w:instrText>
    </w:r>
    <w:r>
      <w:fldChar w:fldCharType="separate"/>
    </w:r>
    <w:r w:rsidRPr="009B0154">
      <w:rPr>
        <w:lang w:val="en-US"/>
      </w:rPr>
      <w:t>P</w:t>
    </w:r>
    <w:r>
      <w:t>:\CHI\ITU-D\CONF-D\WTDC17\000\021ADD28C.docx</w:t>
    </w:r>
    <w:r>
      <w:fldChar w:fldCharType="end"/>
    </w:r>
    <w:r w:rsidR="00DF5E93" w:rsidRPr="00DF5E93">
      <w:rPr>
        <w:lang w:val="en-US"/>
      </w:rPr>
      <w:t xml:space="preserve"> (</w:t>
    </w:r>
    <w:r w:rsidR="00DF5E93">
      <w:rPr>
        <w:lang w:val="en-US"/>
      </w:rPr>
      <w:t>424321</w:t>
    </w:r>
    <w:r w:rsidR="00DF5E93" w:rsidRPr="00DF5E93">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A37A22" w:rsidRPr="00584ED5" w:rsidTr="00A252AD">
      <w:tc>
        <w:tcPr>
          <w:tcW w:w="1526" w:type="dxa"/>
          <w:tcBorders>
            <w:top w:val="single" w:sz="4" w:space="0" w:color="000000" w:themeColor="text1"/>
          </w:tcBorders>
        </w:tcPr>
        <w:p w:rsidR="00A37A22" w:rsidRPr="00BA0009" w:rsidRDefault="00A37A22" w:rsidP="00A37A22">
          <w:pPr>
            <w:pStyle w:val="FirstFooter"/>
            <w:tabs>
              <w:tab w:val="left" w:pos="1559"/>
              <w:tab w:val="left" w:pos="3828"/>
            </w:tabs>
            <w:rPr>
              <w:sz w:val="18"/>
              <w:szCs w:val="18"/>
            </w:rPr>
          </w:pPr>
          <w:bookmarkStart w:id="12" w:name="Email"/>
          <w:bookmarkEnd w:id="12"/>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A37A22" w:rsidRPr="00CB110F" w:rsidRDefault="00A37A22" w:rsidP="00A37A22">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A37A22" w:rsidRPr="00A06F6D" w:rsidRDefault="00A37A22" w:rsidP="0029083F">
          <w:pPr>
            <w:pStyle w:val="FirstFooter"/>
            <w:tabs>
              <w:tab w:val="left" w:pos="2302"/>
            </w:tabs>
            <w:ind w:left="2302" w:hanging="2302"/>
            <w:rPr>
              <w:sz w:val="18"/>
              <w:szCs w:val="18"/>
              <w:lang w:val="es-ES_tradnl"/>
            </w:rPr>
          </w:pPr>
          <w:r w:rsidRPr="00A06F6D">
            <w:rPr>
              <w:sz w:val="18"/>
              <w:szCs w:val="18"/>
              <w:lang w:val="es-ES_tradnl"/>
            </w:rPr>
            <w:t>Nasser Saleh Al Marzouqui</w:t>
          </w:r>
          <w:r w:rsidR="00D929AD">
            <w:rPr>
              <w:rFonts w:hint="eastAsia"/>
              <w:sz w:val="18"/>
              <w:szCs w:val="18"/>
              <w:lang w:val="es-ES_tradnl" w:eastAsia="zh-CN"/>
            </w:rPr>
            <w:t>先生，</w:t>
          </w:r>
          <w:r w:rsidR="0029083F">
            <w:rPr>
              <w:rFonts w:hint="eastAsia"/>
              <w:sz w:val="18"/>
              <w:szCs w:val="18"/>
              <w:lang w:val="es-ES_tradnl" w:eastAsia="zh-CN"/>
            </w:rPr>
            <w:t>阿联酋电信监管</w:t>
          </w:r>
          <w:r w:rsidR="00D929AD">
            <w:rPr>
              <w:rFonts w:hint="eastAsia"/>
              <w:sz w:val="18"/>
              <w:szCs w:val="18"/>
              <w:lang w:val="es-ES_tradnl" w:eastAsia="zh-CN"/>
            </w:rPr>
            <w:t>局</w:t>
          </w:r>
        </w:p>
      </w:tc>
    </w:tr>
    <w:tr w:rsidR="00A37A22" w:rsidRPr="00CB110F" w:rsidTr="00A252AD">
      <w:tc>
        <w:tcPr>
          <w:tcW w:w="1526" w:type="dxa"/>
        </w:tcPr>
        <w:p w:rsidR="00A37A22" w:rsidRPr="00A37A22" w:rsidRDefault="00A37A22" w:rsidP="00A37A22">
          <w:pPr>
            <w:pStyle w:val="FirstFooter"/>
            <w:tabs>
              <w:tab w:val="left" w:pos="1559"/>
              <w:tab w:val="left" w:pos="3828"/>
            </w:tabs>
            <w:rPr>
              <w:sz w:val="20"/>
              <w:lang w:val="es-ES"/>
            </w:rPr>
          </w:pPr>
        </w:p>
      </w:tc>
      <w:tc>
        <w:tcPr>
          <w:tcW w:w="2410" w:type="dxa"/>
        </w:tcPr>
        <w:p w:rsidR="00A37A22" w:rsidRPr="00CB110F" w:rsidRDefault="00A37A22" w:rsidP="00A37A22">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A37A22" w:rsidRPr="00A06F6D" w:rsidRDefault="00A37A22" w:rsidP="00A37A22">
          <w:pPr>
            <w:pStyle w:val="FirstFooter"/>
            <w:tabs>
              <w:tab w:val="left" w:pos="2302"/>
            </w:tabs>
            <w:rPr>
              <w:sz w:val="18"/>
              <w:szCs w:val="18"/>
              <w:lang w:val="en-US"/>
            </w:rPr>
          </w:pPr>
          <w:r w:rsidRPr="00A06F6D">
            <w:rPr>
              <w:sz w:val="18"/>
              <w:szCs w:val="18"/>
            </w:rPr>
            <w:t>+</w:t>
          </w:r>
          <w:r w:rsidRPr="00A06F6D">
            <w:rPr>
              <w:sz w:val="18"/>
              <w:szCs w:val="18"/>
              <w:rtl/>
            </w:rPr>
            <w:t>971</w:t>
          </w:r>
          <w:r w:rsidRPr="00A06F6D">
            <w:rPr>
              <w:sz w:val="18"/>
              <w:szCs w:val="18"/>
            </w:rPr>
            <w:t xml:space="preserve"> </w:t>
          </w:r>
          <w:r w:rsidRPr="00A06F6D">
            <w:rPr>
              <w:sz w:val="18"/>
              <w:szCs w:val="18"/>
              <w:rtl/>
            </w:rPr>
            <w:t>509</w:t>
          </w:r>
          <w:r w:rsidRPr="00A06F6D">
            <w:rPr>
              <w:sz w:val="18"/>
              <w:szCs w:val="18"/>
            </w:rPr>
            <w:t xml:space="preserve"> </w:t>
          </w:r>
          <w:r w:rsidRPr="00A06F6D">
            <w:rPr>
              <w:sz w:val="18"/>
              <w:szCs w:val="18"/>
              <w:rtl/>
            </w:rPr>
            <w:t>007</w:t>
          </w:r>
          <w:r w:rsidRPr="00A06F6D">
            <w:rPr>
              <w:sz w:val="18"/>
              <w:szCs w:val="18"/>
            </w:rPr>
            <w:t xml:space="preserve"> </w:t>
          </w:r>
          <w:r w:rsidRPr="00A06F6D">
            <w:rPr>
              <w:sz w:val="18"/>
              <w:szCs w:val="18"/>
              <w:rtl/>
            </w:rPr>
            <w:t>177</w:t>
          </w:r>
        </w:p>
      </w:tc>
    </w:tr>
    <w:tr w:rsidR="00A37A22" w:rsidRPr="00CB110F" w:rsidTr="00A252AD">
      <w:tc>
        <w:tcPr>
          <w:tcW w:w="1526" w:type="dxa"/>
        </w:tcPr>
        <w:p w:rsidR="00A37A22" w:rsidRPr="00CB110F" w:rsidRDefault="00A37A22" w:rsidP="00A37A22">
          <w:pPr>
            <w:pStyle w:val="FirstFooter"/>
            <w:tabs>
              <w:tab w:val="left" w:pos="1559"/>
              <w:tab w:val="left" w:pos="3828"/>
            </w:tabs>
            <w:rPr>
              <w:sz w:val="20"/>
              <w:lang w:val="en-US"/>
            </w:rPr>
          </w:pPr>
        </w:p>
      </w:tc>
      <w:tc>
        <w:tcPr>
          <w:tcW w:w="2410" w:type="dxa"/>
        </w:tcPr>
        <w:p w:rsidR="00A37A22" w:rsidRPr="00CB110F" w:rsidRDefault="00A37A22" w:rsidP="00A37A22">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A37A22" w:rsidRPr="00A06F6D" w:rsidRDefault="009B0154" w:rsidP="00A37A22">
          <w:pPr>
            <w:pStyle w:val="FirstFooter"/>
            <w:tabs>
              <w:tab w:val="left" w:pos="2302"/>
            </w:tabs>
            <w:rPr>
              <w:sz w:val="18"/>
              <w:szCs w:val="18"/>
              <w:lang w:val="en-US"/>
            </w:rPr>
          </w:pPr>
          <w:hyperlink r:id="rId1" w:history="1">
            <w:r w:rsidR="00A37A22" w:rsidRPr="00A06F6D">
              <w:rPr>
                <w:rStyle w:val="Hyperlink"/>
                <w:sz w:val="18"/>
                <w:szCs w:val="18"/>
              </w:rPr>
              <w:t>Nasser.almarzouqi@tra.gov.ae</w:t>
            </w:r>
          </w:hyperlink>
        </w:p>
      </w:tc>
    </w:tr>
  </w:tbl>
  <w:p w:rsidR="00A252AD" w:rsidRPr="00784E03" w:rsidRDefault="009B0154"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9" w:name="OLE_LINK3"/>
    <w:bookmarkStart w:id="10" w:name="OLE_LINK2"/>
    <w:bookmarkStart w:id="11" w:name="OLE_LINK1"/>
    <w:r w:rsidR="00963A4D" w:rsidRPr="00A74B99">
      <w:rPr>
        <w:sz w:val="22"/>
        <w:szCs w:val="22"/>
      </w:rPr>
      <w:t>21(Add.28)</w:t>
    </w:r>
    <w:bookmarkEnd w:id="9"/>
    <w:bookmarkEnd w:id="10"/>
    <w:bookmarkEnd w:id="11"/>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9B0154">
      <w:rPr>
        <w:noProof/>
        <w:sz w:val="22"/>
        <w:szCs w:val="22"/>
        <w:lang w:val="es-ES_tradnl"/>
      </w:rPr>
      <w:t>2</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47774"/>
    <w:rsid w:val="00057B6E"/>
    <w:rsid w:val="00060F7D"/>
    <w:rsid w:val="00071228"/>
    <w:rsid w:val="000808E8"/>
    <w:rsid w:val="00085D87"/>
    <w:rsid w:val="00085DF8"/>
    <w:rsid w:val="0009080B"/>
    <w:rsid w:val="000A67B9"/>
    <w:rsid w:val="000B548D"/>
    <w:rsid w:val="000C1B39"/>
    <w:rsid w:val="000C4701"/>
    <w:rsid w:val="000E3CF6"/>
    <w:rsid w:val="000E4C7A"/>
    <w:rsid w:val="000F68C6"/>
    <w:rsid w:val="00124C8F"/>
    <w:rsid w:val="00125484"/>
    <w:rsid w:val="00126FE1"/>
    <w:rsid w:val="0013327E"/>
    <w:rsid w:val="001551CA"/>
    <w:rsid w:val="00167FD3"/>
    <w:rsid w:val="00171990"/>
    <w:rsid w:val="00185BE0"/>
    <w:rsid w:val="001A0EEB"/>
    <w:rsid w:val="001B25D1"/>
    <w:rsid w:val="00201341"/>
    <w:rsid w:val="002146E4"/>
    <w:rsid w:val="002155B0"/>
    <w:rsid w:val="00220316"/>
    <w:rsid w:val="00241DDB"/>
    <w:rsid w:val="00241FD2"/>
    <w:rsid w:val="002452DF"/>
    <w:rsid w:val="002571ED"/>
    <w:rsid w:val="002578B4"/>
    <w:rsid w:val="0029083F"/>
    <w:rsid w:val="0029690F"/>
    <w:rsid w:val="002A0ABF"/>
    <w:rsid w:val="002A0F5C"/>
    <w:rsid w:val="002A4B42"/>
    <w:rsid w:val="002B39F5"/>
    <w:rsid w:val="002B7F9C"/>
    <w:rsid w:val="002D23C4"/>
    <w:rsid w:val="002D5C21"/>
    <w:rsid w:val="002D6712"/>
    <w:rsid w:val="002E37AF"/>
    <w:rsid w:val="002E582E"/>
    <w:rsid w:val="002F23E2"/>
    <w:rsid w:val="00323A41"/>
    <w:rsid w:val="00337DCE"/>
    <w:rsid w:val="00341C6C"/>
    <w:rsid w:val="0035584B"/>
    <w:rsid w:val="00375BBA"/>
    <w:rsid w:val="003760D8"/>
    <w:rsid w:val="00383A29"/>
    <w:rsid w:val="0038484C"/>
    <w:rsid w:val="0038682E"/>
    <w:rsid w:val="00387EA2"/>
    <w:rsid w:val="0039340B"/>
    <w:rsid w:val="00395CE4"/>
    <w:rsid w:val="003A683D"/>
    <w:rsid w:val="003D4C4A"/>
    <w:rsid w:val="003D4E48"/>
    <w:rsid w:val="003E0364"/>
    <w:rsid w:val="003E7400"/>
    <w:rsid w:val="003F4924"/>
    <w:rsid w:val="004014B0"/>
    <w:rsid w:val="00405306"/>
    <w:rsid w:val="004131E6"/>
    <w:rsid w:val="00414872"/>
    <w:rsid w:val="00426AC1"/>
    <w:rsid w:val="004368F5"/>
    <w:rsid w:val="0045019C"/>
    <w:rsid w:val="0045617A"/>
    <w:rsid w:val="004676C0"/>
    <w:rsid w:val="00476CAF"/>
    <w:rsid w:val="00491D8C"/>
    <w:rsid w:val="004B585C"/>
    <w:rsid w:val="004D3182"/>
    <w:rsid w:val="0050367B"/>
    <w:rsid w:val="005061F9"/>
    <w:rsid w:val="00522BEA"/>
    <w:rsid w:val="005356FD"/>
    <w:rsid w:val="00542073"/>
    <w:rsid w:val="00554E24"/>
    <w:rsid w:val="00555337"/>
    <w:rsid w:val="00555B69"/>
    <w:rsid w:val="00564B8D"/>
    <w:rsid w:val="00567130"/>
    <w:rsid w:val="00581272"/>
    <w:rsid w:val="00584ED5"/>
    <w:rsid w:val="00596A53"/>
    <w:rsid w:val="005B094E"/>
    <w:rsid w:val="005B6C8E"/>
    <w:rsid w:val="005C7026"/>
    <w:rsid w:val="005D057A"/>
    <w:rsid w:val="005E1BA7"/>
    <w:rsid w:val="005E4794"/>
    <w:rsid w:val="00607EDF"/>
    <w:rsid w:val="00612B42"/>
    <w:rsid w:val="00613E55"/>
    <w:rsid w:val="00617BE4"/>
    <w:rsid w:val="00622189"/>
    <w:rsid w:val="00624EEB"/>
    <w:rsid w:val="00642A01"/>
    <w:rsid w:val="00645610"/>
    <w:rsid w:val="00650CBC"/>
    <w:rsid w:val="00660E6F"/>
    <w:rsid w:val="00677DD9"/>
    <w:rsid w:val="00680265"/>
    <w:rsid w:val="006A727C"/>
    <w:rsid w:val="006A766A"/>
    <w:rsid w:val="006B380B"/>
    <w:rsid w:val="006D35DD"/>
    <w:rsid w:val="006D4DE8"/>
    <w:rsid w:val="006E15AA"/>
    <w:rsid w:val="006E57C8"/>
    <w:rsid w:val="006E6BF0"/>
    <w:rsid w:val="006F5EFC"/>
    <w:rsid w:val="00701FAD"/>
    <w:rsid w:val="007235A4"/>
    <w:rsid w:val="0073319E"/>
    <w:rsid w:val="00742766"/>
    <w:rsid w:val="007454FE"/>
    <w:rsid w:val="00750829"/>
    <w:rsid w:val="00764D28"/>
    <w:rsid w:val="00782DBD"/>
    <w:rsid w:val="00787A58"/>
    <w:rsid w:val="007917DE"/>
    <w:rsid w:val="007A06F3"/>
    <w:rsid w:val="007A5E79"/>
    <w:rsid w:val="007B1D2D"/>
    <w:rsid w:val="007B316B"/>
    <w:rsid w:val="007C4DC3"/>
    <w:rsid w:val="00814482"/>
    <w:rsid w:val="00836299"/>
    <w:rsid w:val="0083753E"/>
    <w:rsid w:val="00850AEF"/>
    <w:rsid w:val="008726C7"/>
    <w:rsid w:val="008822F4"/>
    <w:rsid w:val="00882B6A"/>
    <w:rsid w:val="008869BB"/>
    <w:rsid w:val="008B44F5"/>
    <w:rsid w:val="008C14E4"/>
    <w:rsid w:val="008D3BE2"/>
    <w:rsid w:val="008E45D4"/>
    <w:rsid w:val="008E6AE7"/>
    <w:rsid w:val="008E6BC6"/>
    <w:rsid w:val="00905699"/>
    <w:rsid w:val="00916639"/>
    <w:rsid w:val="00920A9C"/>
    <w:rsid w:val="009461A5"/>
    <w:rsid w:val="00950E0F"/>
    <w:rsid w:val="00952839"/>
    <w:rsid w:val="00963A4D"/>
    <w:rsid w:val="0099173A"/>
    <w:rsid w:val="009A47A2"/>
    <w:rsid w:val="009B0154"/>
    <w:rsid w:val="009B5A9D"/>
    <w:rsid w:val="009C4B97"/>
    <w:rsid w:val="009C50A9"/>
    <w:rsid w:val="009D10B2"/>
    <w:rsid w:val="009D1E93"/>
    <w:rsid w:val="009E5FD3"/>
    <w:rsid w:val="009E6545"/>
    <w:rsid w:val="009F1FEE"/>
    <w:rsid w:val="009F24AB"/>
    <w:rsid w:val="00A03693"/>
    <w:rsid w:val="00A152F3"/>
    <w:rsid w:val="00A23536"/>
    <w:rsid w:val="00A252AD"/>
    <w:rsid w:val="00A37A22"/>
    <w:rsid w:val="00A53734"/>
    <w:rsid w:val="00A57140"/>
    <w:rsid w:val="00A6085C"/>
    <w:rsid w:val="00A62DA7"/>
    <w:rsid w:val="00A83EDE"/>
    <w:rsid w:val="00AA7C4A"/>
    <w:rsid w:val="00AB205E"/>
    <w:rsid w:val="00AD2C62"/>
    <w:rsid w:val="00AD55B3"/>
    <w:rsid w:val="00AD5961"/>
    <w:rsid w:val="00AE49B9"/>
    <w:rsid w:val="00B01597"/>
    <w:rsid w:val="00B05785"/>
    <w:rsid w:val="00B10D96"/>
    <w:rsid w:val="00B11373"/>
    <w:rsid w:val="00B14F6D"/>
    <w:rsid w:val="00B15AF8"/>
    <w:rsid w:val="00B1733E"/>
    <w:rsid w:val="00B3716B"/>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271A1"/>
    <w:rsid w:val="00C30334"/>
    <w:rsid w:val="00C34749"/>
    <w:rsid w:val="00C55401"/>
    <w:rsid w:val="00C561F1"/>
    <w:rsid w:val="00C656D2"/>
    <w:rsid w:val="00C730F1"/>
    <w:rsid w:val="00C73FA3"/>
    <w:rsid w:val="00C925D8"/>
    <w:rsid w:val="00C9748A"/>
    <w:rsid w:val="00CA2C79"/>
    <w:rsid w:val="00CA38C9"/>
    <w:rsid w:val="00CA401B"/>
    <w:rsid w:val="00CB13B4"/>
    <w:rsid w:val="00CC692D"/>
    <w:rsid w:val="00CD4003"/>
    <w:rsid w:val="00CE40BB"/>
    <w:rsid w:val="00CE7A87"/>
    <w:rsid w:val="00D05178"/>
    <w:rsid w:val="00D215E8"/>
    <w:rsid w:val="00D31190"/>
    <w:rsid w:val="00D43A8B"/>
    <w:rsid w:val="00D54B9D"/>
    <w:rsid w:val="00D65220"/>
    <w:rsid w:val="00D8521A"/>
    <w:rsid w:val="00D9043A"/>
    <w:rsid w:val="00D929AD"/>
    <w:rsid w:val="00D92D0C"/>
    <w:rsid w:val="00D97614"/>
    <w:rsid w:val="00DD0D8D"/>
    <w:rsid w:val="00DD26B1"/>
    <w:rsid w:val="00DD34F5"/>
    <w:rsid w:val="00DE42D9"/>
    <w:rsid w:val="00DF1BF0"/>
    <w:rsid w:val="00DF23FC"/>
    <w:rsid w:val="00DF39CD"/>
    <w:rsid w:val="00DF50C4"/>
    <w:rsid w:val="00DF51DD"/>
    <w:rsid w:val="00DF5E93"/>
    <w:rsid w:val="00E1441B"/>
    <w:rsid w:val="00E36169"/>
    <w:rsid w:val="00E56E57"/>
    <w:rsid w:val="00E7782D"/>
    <w:rsid w:val="00E90020"/>
    <w:rsid w:val="00ED164D"/>
    <w:rsid w:val="00EF2642"/>
    <w:rsid w:val="00EF3681"/>
    <w:rsid w:val="00EF5523"/>
    <w:rsid w:val="00EF606B"/>
    <w:rsid w:val="00F00FD0"/>
    <w:rsid w:val="00F02A26"/>
    <w:rsid w:val="00F06183"/>
    <w:rsid w:val="00F11744"/>
    <w:rsid w:val="00F20BC2"/>
    <w:rsid w:val="00F24F0A"/>
    <w:rsid w:val="00F30AFB"/>
    <w:rsid w:val="00F342E4"/>
    <w:rsid w:val="00F41E6F"/>
    <w:rsid w:val="00F43849"/>
    <w:rsid w:val="00F70D39"/>
    <w:rsid w:val="00F93207"/>
    <w:rsid w:val="00FB7232"/>
    <w:rsid w:val="00FC63DE"/>
    <w:rsid w:val="00FD26B9"/>
    <w:rsid w:val="00FD37B5"/>
    <w:rsid w:val="00FD5EF1"/>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character" w:customStyle="1" w:styleId="NormalaftertitleChar">
    <w:name w:val="Normal after title Char"/>
    <w:basedOn w:val="DefaultParagraphFont"/>
    <w:link w:val="Normalaftertitle"/>
    <w:locked/>
    <w:rsid w:val="00A37A22"/>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Nasser.almarzouqi@t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570afe2-886e-41db-8fe7-28eeb08e78b3">DPM</DPM_x0020_Author>
    <DPM_x0020_File_x0020_name xmlns="2570afe2-886e-41db-8fe7-28eeb08e78b3">D14-WTDC17-C-0021!A28!MSW-C</DPM_x0020_File_x0020_name>
    <DPM_x0020_Version xmlns="2570afe2-886e-41db-8fe7-28eeb08e78b3">DPM_2017.10.03.1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570afe2-886e-41db-8fe7-28eeb08e78b3" targetNamespace="http://schemas.microsoft.com/office/2006/metadata/properties" ma:root="true" ma:fieldsID="d41af5c836d734370eb92e7ee5f83852" ns2:_="" ns3:_="">
    <xsd:import namespace="996b2e75-67fd-4955-a3b0-5ab9934cb50b"/>
    <xsd:import namespace="2570afe2-886e-41db-8fe7-28eeb08e78b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570afe2-886e-41db-8fe7-28eeb08e78b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www.w3.org/XML/1998/namespace"/>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996b2e75-67fd-4955-a3b0-5ab9934cb50b"/>
    <ds:schemaRef ds:uri="http://schemas.openxmlformats.org/package/2006/metadata/core-properties"/>
    <ds:schemaRef ds:uri="2570afe2-886e-41db-8fe7-28eeb08e78b3"/>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570afe2-886e-41db-8fe7-28eeb08e7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1230</Words>
  <Characters>1352</Characters>
  <Application>Microsoft Office Word</Application>
  <DocSecurity>0</DocSecurity>
  <Lines>80</Lines>
  <Paragraphs>46</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D14-WTDC17-C-0021!A28!MSW-C</vt:lpstr>
    </vt:vector>
  </TitlesOfParts>
  <Manager>General Secretariat - Pool</Manager>
  <Company>International Telecommunication Union (ITU)</Company>
  <LinksUpToDate>false</LinksUpToDate>
  <CharactersWithSpaces>1377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D14-WTDC17-C-0021!A28!MSW-C</dc:title>
  <dc:creator>Documents Proposals Manager (DPM)</dc:creator>
  <cp:keywords>DPM_v2017.10.3.1_prod</cp:keywords>
  <dc:description/>
  <cp:lastModifiedBy>Yuan, Tianxiang</cp:lastModifiedBy>
  <cp:revision>5</cp:revision>
  <cp:lastPrinted>2017-10-06T14:34:00Z</cp:lastPrinted>
  <dcterms:created xsi:type="dcterms:W3CDTF">2017-10-06T14:23:00Z</dcterms:created>
  <dcterms:modified xsi:type="dcterms:W3CDTF">2017-10-06T14:34:00Z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