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 w:tblpY="1061"/>
        <w:tblW w:w="5003" w:type="pct"/>
        <w:tblLayout w:type="fixed"/>
        <w:tblLook w:val="0000" w:firstRow="0" w:lastRow="0" w:firstColumn="0" w:lastColumn="0" w:noHBand="0" w:noVBand="0"/>
      </w:tblPr>
      <w:tblGrid>
        <w:gridCol w:w="7"/>
        <w:gridCol w:w="1981"/>
        <w:gridCol w:w="4250"/>
        <w:gridCol w:w="2131"/>
        <w:gridCol w:w="1276"/>
      </w:tblGrid>
      <w:tr w:rsidR="004728C0" w:rsidRPr="00674952" w14:paraId="5A4FDABF" w14:textId="77777777" w:rsidTr="00E57623">
        <w:trPr>
          <w:cantSplit/>
        </w:trPr>
        <w:tc>
          <w:tcPr>
            <w:tcW w:w="1987" w:type="dxa"/>
            <w:gridSpan w:val="2"/>
          </w:tcPr>
          <w:p w14:paraId="6B714F3D" w14:textId="66BFDEF7" w:rsidR="004728C0" w:rsidRPr="00A96DFE" w:rsidRDefault="004728C0" w:rsidP="00E57623">
            <w:pPr>
              <w:spacing w:after="120"/>
              <w:rPr>
                <w:rFonts w:cstheme="minorHAnsi"/>
                <w:b/>
                <w:bCs/>
                <w:sz w:val="32"/>
                <w:szCs w:val="32"/>
              </w:rPr>
            </w:pPr>
            <w:r>
              <w:rPr>
                <w:rFonts w:cstheme="minorHAnsi"/>
                <w:noProof/>
                <w:lang w:eastAsia="zh-CN"/>
              </w:rPr>
              <w:drawing>
                <wp:inline distT="0" distB="0" distL="0" distR="0" wp14:anchorId="69D99074" wp14:editId="5A87B37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81" w:type="dxa"/>
            <w:gridSpan w:val="2"/>
          </w:tcPr>
          <w:p w14:paraId="2C5307A5" w14:textId="6C4F3AA0" w:rsidR="004728C0" w:rsidRPr="00A96DFE" w:rsidRDefault="004728C0" w:rsidP="00E57623">
            <w:pPr>
              <w:spacing w:before="360" w:after="120"/>
              <w:rPr>
                <w:rFonts w:cstheme="minorHAnsi"/>
                <w:b/>
                <w:bCs/>
                <w:sz w:val="32"/>
                <w:szCs w:val="32"/>
              </w:rPr>
            </w:pPr>
            <w:r w:rsidRPr="00060860">
              <w:rPr>
                <w:rFonts w:cstheme="minorHAnsi"/>
                <w:b/>
                <w:bCs/>
                <w:sz w:val="32"/>
                <w:szCs w:val="32"/>
              </w:rPr>
              <w:t xml:space="preserve">Regional Preparatory Meeting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w:t>
            </w:r>
            <w:r w:rsidR="00DB33A1" w:rsidRPr="00355CA2">
              <w:rPr>
                <w:rFonts w:cstheme="minorHAnsi"/>
                <w:b/>
                <w:bCs/>
                <w:sz w:val="32"/>
                <w:szCs w:val="32"/>
              </w:rPr>
              <w:t>for the Americas (RPM-AMS)</w:t>
            </w:r>
            <w:r w:rsidR="00DB33A1">
              <w:rPr>
                <w:rFonts w:cstheme="minorHAnsi"/>
                <w:b/>
                <w:bCs/>
                <w:sz w:val="32"/>
                <w:szCs w:val="32"/>
              </w:rPr>
              <w:br/>
            </w:r>
            <w:r w:rsidR="00DB33A1" w:rsidRPr="00AA2B39">
              <w:rPr>
                <w:rFonts w:cstheme="minorHAnsi"/>
                <w:b/>
                <w:bCs/>
                <w:szCs w:val="24"/>
              </w:rPr>
              <w:t xml:space="preserve">Virtual, </w:t>
            </w:r>
            <w:r w:rsidR="00DB33A1">
              <w:rPr>
                <w:rFonts w:cstheme="minorHAnsi"/>
                <w:b/>
                <w:bCs/>
                <w:szCs w:val="24"/>
              </w:rPr>
              <w:t>26-27</w:t>
            </w:r>
            <w:r w:rsidR="00DB33A1" w:rsidRPr="00355CA2">
              <w:rPr>
                <w:rFonts w:cstheme="minorHAnsi"/>
                <w:b/>
                <w:bCs/>
                <w:szCs w:val="24"/>
              </w:rPr>
              <w:t xml:space="preserve"> </w:t>
            </w:r>
            <w:r w:rsidR="00DB33A1">
              <w:rPr>
                <w:rFonts w:cstheme="minorHAnsi"/>
                <w:b/>
                <w:bCs/>
                <w:szCs w:val="24"/>
              </w:rPr>
              <w:t>April</w:t>
            </w:r>
            <w:r w:rsidR="00DB33A1" w:rsidRPr="00355CA2">
              <w:rPr>
                <w:rFonts w:cstheme="minorHAnsi"/>
                <w:b/>
                <w:bCs/>
                <w:szCs w:val="24"/>
              </w:rPr>
              <w:t xml:space="preserve"> 2021</w:t>
            </w:r>
          </w:p>
        </w:tc>
        <w:tc>
          <w:tcPr>
            <w:tcW w:w="1276" w:type="dxa"/>
          </w:tcPr>
          <w:p w14:paraId="08590635" w14:textId="3E0052EE" w:rsidR="004728C0" w:rsidRPr="00674952" w:rsidRDefault="004728C0" w:rsidP="00E57623">
            <w:pPr>
              <w:spacing w:before="240" w:line="240" w:lineRule="atLeast"/>
              <w:jc w:val="right"/>
              <w:rPr>
                <w:rFonts w:cstheme="minorHAnsi"/>
              </w:rPr>
            </w:pPr>
            <w:bookmarkStart w:id="0" w:name="ditulogo"/>
            <w:bookmarkEnd w:id="0"/>
            <w:r>
              <w:rPr>
                <w:noProof/>
                <w:lang w:eastAsia="zh-CN"/>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E57623">
        <w:trPr>
          <w:gridBefore w:val="1"/>
          <w:wBefore w:w="6" w:type="dxa"/>
          <w:cantSplit/>
        </w:trPr>
        <w:tc>
          <w:tcPr>
            <w:tcW w:w="6231" w:type="dxa"/>
            <w:gridSpan w:val="2"/>
            <w:tcBorders>
              <w:top w:val="single" w:sz="4" w:space="0" w:color="auto"/>
            </w:tcBorders>
          </w:tcPr>
          <w:p w14:paraId="7B629AD8" w14:textId="77777777" w:rsidR="00C64B30" w:rsidRPr="00674952" w:rsidRDefault="00C64B30" w:rsidP="00E57623">
            <w:pPr>
              <w:spacing w:before="0" w:after="48" w:line="240" w:lineRule="atLeast"/>
              <w:rPr>
                <w:rFonts w:cstheme="minorHAnsi"/>
                <w:b/>
                <w:smallCaps/>
                <w:sz w:val="20"/>
              </w:rPr>
            </w:pPr>
            <w:bookmarkStart w:id="1" w:name="dhead"/>
          </w:p>
        </w:tc>
        <w:tc>
          <w:tcPr>
            <w:tcW w:w="3407" w:type="dxa"/>
            <w:gridSpan w:val="2"/>
            <w:tcBorders>
              <w:top w:val="single" w:sz="4" w:space="0" w:color="auto"/>
            </w:tcBorders>
          </w:tcPr>
          <w:p w14:paraId="10DB571E" w14:textId="77777777" w:rsidR="00C64B30" w:rsidRPr="00674952" w:rsidRDefault="00C64B30" w:rsidP="00E57623">
            <w:pPr>
              <w:spacing w:before="0" w:line="240" w:lineRule="atLeast"/>
              <w:rPr>
                <w:rFonts w:cstheme="minorHAnsi"/>
                <w:sz w:val="20"/>
              </w:rPr>
            </w:pPr>
          </w:p>
        </w:tc>
      </w:tr>
      <w:tr w:rsidR="00DB33A1" w:rsidRPr="00AD2E0B" w14:paraId="69AB090E" w14:textId="77777777" w:rsidTr="00E57623">
        <w:trPr>
          <w:gridBefore w:val="1"/>
          <w:wBefore w:w="6" w:type="dxa"/>
          <w:cantSplit/>
          <w:trHeight w:val="23"/>
        </w:trPr>
        <w:tc>
          <w:tcPr>
            <w:tcW w:w="6231" w:type="dxa"/>
            <w:gridSpan w:val="2"/>
            <w:shd w:val="clear" w:color="auto" w:fill="auto"/>
          </w:tcPr>
          <w:p w14:paraId="14945264" w14:textId="77777777" w:rsidR="00DB33A1" w:rsidRPr="00674952" w:rsidRDefault="00DB33A1" w:rsidP="00E57623">
            <w:pPr>
              <w:pStyle w:val="Committee"/>
              <w:framePr w:hSpace="0" w:wrap="auto" w:hAnchor="text" w:yAlign="inline"/>
            </w:pPr>
            <w:bookmarkStart w:id="2" w:name="dnum" w:colFirst="1" w:colLast="1"/>
            <w:bookmarkStart w:id="3" w:name="dmeeting" w:colFirst="0" w:colLast="0"/>
            <w:bookmarkEnd w:id="1"/>
          </w:p>
        </w:tc>
        <w:tc>
          <w:tcPr>
            <w:tcW w:w="3407" w:type="dxa"/>
            <w:gridSpan w:val="2"/>
          </w:tcPr>
          <w:p w14:paraId="19298A4A" w14:textId="2A6BFEBD" w:rsidR="00DB33A1" w:rsidRPr="00DB33A1" w:rsidRDefault="00DB33A1" w:rsidP="00E57623">
            <w:pPr>
              <w:tabs>
                <w:tab w:val="left" w:pos="851"/>
              </w:tabs>
              <w:spacing w:before="0" w:line="240" w:lineRule="atLeast"/>
              <w:rPr>
                <w:rFonts w:cstheme="minorHAnsi"/>
                <w:szCs w:val="24"/>
                <w:lang w:val="pt-BR"/>
              </w:rPr>
            </w:pPr>
            <w:r w:rsidRPr="00E83D14">
              <w:rPr>
                <w:rFonts w:cstheme="minorHAnsi"/>
                <w:b/>
                <w:bCs/>
                <w:szCs w:val="24"/>
                <w:lang w:val="pt-BR"/>
              </w:rPr>
              <w:t xml:space="preserve">Document </w:t>
            </w:r>
            <w:bookmarkStart w:id="4" w:name="DocRef1"/>
            <w:bookmarkEnd w:id="4"/>
            <w:r w:rsidRPr="00E83D14">
              <w:rPr>
                <w:rFonts w:cstheme="minorHAnsi"/>
                <w:b/>
                <w:bCs/>
                <w:szCs w:val="24"/>
                <w:lang w:val="pt-BR"/>
              </w:rPr>
              <w:t>RPM-AMS21/</w:t>
            </w:r>
            <w:r w:rsidR="00E57623">
              <w:rPr>
                <w:rFonts w:cstheme="minorHAnsi"/>
                <w:b/>
                <w:bCs/>
                <w:szCs w:val="24"/>
                <w:lang w:val="pt-BR"/>
              </w:rPr>
              <w:t>DT/4</w:t>
            </w:r>
            <w:r w:rsidRPr="00E83D14">
              <w:rPr>
                <w:rFonts w:cstheme="minorHAnsi"/>
                <w:b/>
                <w:bCs/>
                <w:szCs w:val="24"/>
                <w:lang w:val="pt-BR"/>
              </w:rPr>
              <w:t>-E</w:t>
            </w:r>
          </w:p>
        </w:tc>
      </w:tr>
      <w:tr w:rsidR="00DB33A1" w:rsidRPr="00674952" w14:paraId="7E2BB70E" w14:textId="77777777" w:rsidTr="00E57623">
        <w:trPr>
          <w:gridBefore w:val="1"/>
          <w:wBefore w:w="6" w:type="dxa"/>
          <w:cantSplit/>
          <w:trHeight w:val="23"/>
        </w:trPr>
        <w:tc>
          <w:tcPr>
            <w:tcW w:w="6231" w:type="dxa"/>
            <w:gridSpan w:val="2"/>
            <w:shd w:val="clear" w:color="auto" w:fill="auto"/>
          </w:tcPr>
          <w:p w14:paraId="6187458F" w14:textId="77777777" w:rsidR="00DB33A1" w:rsidRPr="00DB33A1" w:rsidRDefault="00DB33A1" w:rsidP="00E57623">
            <w:pPr>
              <w:tabs>
                <w:tab w:val="left" w:pos="851"/>
              </w:tabs>
              <w:spacing w:before="0" w:line="240" w:lineRule="atLeast"/>
              <w:rPr>
                <w:rFonts w:cstheme="minorHAnsi"/>
                <w:b/>
                <w:szCs w:val="24"/>
                <w:lang w:val="pt-BR"/>
              </w:rPr>
            </w:pPr>
            <w:bookmarkStart w:id="5" w:name="ddate" w:colFirst="1" w:colLast="1"/>
            <w:bookmarkStart w:id="6" w:name="dblank" w:colFirst="0" w:colLast="0"/>
            <w:bookmarkEnd w:id="2"/>
            <w:bookmarkEnd w:id="3"/>
          </w:p>
        </w:tc>
        <w:tc>
          <w:tcPr>
            <w:tcW w:w="3407" w:type="dxa"/>
            <w:gridSpan w:val="2"/>
          </w:tcPr>
          <w:p w14:paraId="1D84793C" w14:textId="39EED4F1" w:rsidR="00DB33A1" w:rsidRPr="00674952" w:rsidRDefault="00E57623" w:rsidP="00E57623">
            <w:pPr>
              <w:spacing w:before="0" w:line="240" w:lineRule="atLeast"/>
              <w:rPr>
                <w:rFonts w:cstheme="minorHAnsi"/>
                <w:szCs w:val="24"/>
              </w:rPr>
            </w:pPr>
            <w:r>
              <w:rPr>
                <w:rFonts w:cstheme="minorHAnsi"/>
                <w:b/>
                <w:bCs/>
                <w:szCs w:val="24"/>
                <w:lang w:val="fr-FR"/>
              </w:rPr>
              <w:t>27 April 2021</w:t>
            </w:r>
          </w:p>
        </w:tc>
      </w:tr>
      <w:bookmarkEnd w:id="5"/>
      <w:bookmarkEnd w:id="6"/>
      <w:tr w:rsidR="00DB33A1" w:rsidRPr="00674952" w14:paraId="1D6C1835" w14:textId="77777777" w:rsidTr="00E57623">
        <w:trPr>
          <w:gridBefore w:val="1"/>
          <w:wBefore w:w="6" w:type="dxa"/>
          <w:cantSplit/>
          <w:trHeight w:val="23"/>
        </w:trPr>
        <w:tc>
          <w:tcPr>
            <w:tcW w:w="6231" w:type="dxa"/>
            <w:gridSpan w:val="2"/>
            <w:shd w:val="clear" w:color="auto" w:fill="auto"/>
          </w:tcPr>
          <w:p w14:paraId="6E1A8021" w14:textId="77777777" w:rsidR="00DB33A1" w:rsidRPr="00674952" w:rsidRDefault="00DB33A1" w:rsidP="00E57623">
            <w:pPr>
              <w:tabs>
                <w:tab w:val="left" w:pos="851"/>
              </w:tabs>
              <w:spacing w:before="0" w:line="240" w:lineRule="atLeast"/>
              <w:rPr>
                <w:rFonts w:cstheme="minorHAnsi"/>
                <w:szCs w:val="24"/>
              </w:rPr>
            </w:pPr>
          </w:p>
        </w:tc>
        <w:tc>
          <w:tcPr>
            <w:tcW w:w="3407" w:type="dxa"/>
            <w:gridSpan w:val="2"/>
          </w:tcPr>
          <w:p w14:paraId="09B26F7F" w14:textId="39CC9F33" w:rsidR="00DB33A1" w:rsidRPr="00674952" w:rsidRDefault="00DB33A1" w:rsidP="00E57623">
            <w:pPr>
              <w:tabs>
                <w:tab w:val="left" w:pos="993"/>
              </w:tabs>
              <w:spacing w:before="0"/>
              <w:rPr>
                <w:rFonts w:cstheme="minorHAnsi"/>
                <w:b/>
                <w:szCs w:val="24"/>
              </w:rPr>
            </w:pPr>
            <w:r w:rsidRPr="00674952">
              <w:rPr>
                <w:rFonts w:cstheme="minorHAnsi"/>
                <w:b/>
                <w:bCs/>
                <w:szCs w:val="24"/>
                <w:lang w:val="fr-FR"/>
              </w:rPr>
              <w:t>English</w:t>
            </w:r>
            <w:r>
              <w:rPr>
                <w:rFonts w:cstheme="minorHAnsi"/>
                <w:b/>
                <w:bCs/>
                <w:szCs w:val="24"/>
                <w:lang w:val="fr-FR"/>
              </w:rPr>
              <w:t xml:space="preserve"> </w:t>
            </w:r>
            <w:proofErr w:type="spellStart"/>
            <w:r>
              <w:rPr>
                <w:rFonts w:cstheme="minorHAnsi"/>
                <w:b/>
                <w:bCs/>
                <w:szCs w:val="24"/>
                <w:lang w:val="fr-FR"/>
              </w:rPr>
              <w:t>only</w:t>
            </w:r>
            <w:proofErr w:type="spellEnd"/>
          </w:p>
        </w:tc>
      </w:tr>
      <w:tr w:rsidR="003F7F86" w:rsidRPr="00674952" w14:paraId="51CDE126" w14:textId="77777777" w:rsidTr="00E57623">
        <w:trPr>
          <w:gridBefore w:val="1"/>
          <w:wBefore w:w="6" w:type="dxa"/>
          <w:cantSplit/>
          <w:trHeight w:val="23"/>
        </w:trPr>
        <w:tc>
          <w:tcPr>
            <w:tcW w:w="9638" w:type="dxa"/>
            <w:gridSpan w:val="4"/>
            <w:shd w:val="clear" w:color="auto" w:fill="auto"/>
          </w:tcPr>
          <w:p w14:paraId="56E95E27" w14:textId="13B105BE" w:rsidR="003F7F86" w:rsidRPr="00674952" w:rsidRDefault="003F7F86" w:rsidP="00E57623">
            <w:pPr>
              <w:pStyle w:val="Source"/>
              <w:spacing w:before="240" w:after="240"/>
              <w:rPr>
                <w:rFonts w:cstheme="minorHAnsi"/>
              </w:rPr>
            </w:pPr>
            <w:bookmarkStart w:id="7" w:name="dbluepink" w:colFirst="0" w:colLast="0"/>
            <w:bookmarkStart w:id="8" w:name="dorlang" w:colFirst="1" w:colLast="1"/>
            <w:r>
              <w:rPr>
                <w:rFonts w:cstheme="minorBidi"/>
              </w:rPr>
              <w:t>Chairman, RPM-A</w:t>
            </w:r>
            <w:r w:rsidR="00DB33A1">
              <w:rPr>
                <w:rFonts w:cstheme="minorBidi"/>
              </w:rPr>
              <w:t>MS</w:t>
            </w:r>
          </w:p>
        </w:tc>
      </w:tr>
      <w:tr w:rsidR="003F7F86" w:rsidRPr="00674952" w14:paraId="49F9171B" w14:textId="77777777" w:rsidTr="00E57623">
        <w:trPr>
          <w:gridBefore w:val="1"/>
          <w:wBefore w:w="6" w:type="dxa"/>
          <w:cantSplit/>
          <w:trHeight w:val="23"/>
        </w:trPr>
        <w:tc>
          <w:tcPr>
            <w:tcW w:w="9638" w:type="dxa"/>
            <w:gridSpan w:val="4"/>
            <w:shd w:val="clear" w:color="auto" w:fill="auto"/>
          </w:tcPr>
          <w:p w14:paraId="6243469E" w14:textId="523FB589" w:rsidR="003F7F86" w:rsidRPr="00E57623" w:rsidRDefault="003F7F86" w:rsidP="00E57623">
            <w:pPr>
              <w:pStyle w:val="Title1"/>
              <w:spacing w:before="120" w:after="120"/>
              <w:rPr>
                <w:rFonts w:cstheme="minorHAnsi"/>
                <w:caps w:val="0"/>
              </w:rPr>
            </w:pPr>
            <w:r w:rsidRPr="00E57623">
              <w:rPr>
                <w:rFonts w:cstheme="minorBidi"/>
                <w:bCs/>
                <w:caps w:val="0"/>
              </w:rPr>
              <w:t>Report by the RPM-</w:t>
            </w:r>
            <w:r w:rsidR="00DB33A1" w:rsidRPr="00E57623">
              <w:rPr>
                <w:rFonts w:cstheme="minorBidi"/>
                <w:bCs/>
                <w:caps w:val="0"/>
              </w:rPr>
              <w:t>AMs</w:t>
            </w:r>
            <w:r w:rsidRPr="00E57623">
              <w:rPr>
                <w:rFonts w:cstheme="minorBidi"/>
                <w:bCs/>
                <w:caps w:val="0"/>
              </w:rPr>
              <w:t xml:space="preserve"> Chairman</w:t>
            </w:r>
          </w:p>
        </w:tc>
      </w:tr>
      <w:tr w:rsidR="00C64B30" w:rsidRPr="00674952" w14:paraId="1531195A" w14:textId="77777777" w:rsidTr="00E57623">
        <w:trPr>
          <w:gridBefore w:val="1"/>
          <w:wBefore w:w="6" w:type="dxa"/>
          <w:cantSplit/>
          <w:trHeight w:val="23"/>
        </w:trPr>
        <w:tc>
          <w:tcPr>
            <w:tcW w:w="9638" w:type="dxa"/>
            <w:gridSpan w:val="4"/>
            <w:tcBorders>
              <w:bottom w:val="single" w:sz="4" w:space="0" w:color="auto"/>
            </w:tcBorders>
            <w:shd w:val="clear" w:color="auto" w:fill="auto"/>
          </w:tcPr>
          <w:p w14:paraId="73F83C60" w14:textId="77777777" w:rsidR="00C64B30" w:rsidRPr="00674952" w:rsidRDefault="00C64B30" w:rsidP="00E57623">
            <w:pPr>
              <w:pStyle w:val="Title1"/>
              <w:rPr>
                <w:rFonts w:cstheme="minorHAnsi"/>
                <w:szCs w:val="28"/>
              </w:rPr>
            </w:pPr>
          </w:p>
        </w:tc>
      </w:tr>
      <w:bookmarkEnd w:id="7"/>
      <w:bookmarkEnd w:id="8"/>
    </w:tbl>
    <w:p w14:paraId="50B50B53" w14:textId="7A9088DF" w:rsidR="00D83BF5" w:rsidRDefault="00D83BF5" w:rsidP="00674952">
      <w:pPr>
        <w:spacing w:after="120"/>
      </w:pPr>
    </w:p>
    <w:p w14:paraId="456C2586" w14:textId="77777777" w:rsidR="00611221" w:rsidRPr="00E57623" w:rsidRDefault="00611221" w:rsidP="00E57623">
      <w:pPr>
        <w:pStyle w:val="Heading1"/>
        <w:spacing w:before="120" w:after="120"/>
        <w:ind w:left="709" w:hanging="709"/>
        <w:rPr>
          <w:rFonts w:cstheme="minorHAnsi"/>
          <w:sz w:val="24"/>
          <w:szCs w:val="24"/>
        </w:rPr>
      </w:pPr>
      <w:r w:rsidRPr="00E57623">
        <w:rPr>
          <w:rFonts w:cstheme="minorHAnsi"/>
          <w:sz w:val="24"/>
          <w:szCs w:val="24"/>
        </w:rPr>
        <w:t>Introduction</w:t>
      </w:r>
    </w:p>
    <w:p w14:paraId="121549FE" w14:textId="10B2A9CB" w:rsidR="00BA60A9" w:rsidRPr="00E57623" w:rsidRDefault="00BA60A9" w:rsidP="00E57623">
      <w:pPr>
        <w:spacing w:after="120"/>
        <w:rPr>
          <w:rFonts w:cstheme="minorHAnsi"/>
          <w:szCs w:val="24"/>
          <w:lang w:val="en-US"/>
        </w:rPr>
      </w:pPr>
      <w:r w:rsidRPr="00E57623">
        <w:rPr>
          <w:rFonts w:cstheme="minorHAnsi"/>
          <w:szCs w:val="24"/>
          <w:lang w:val="en-US"/>
        </w:rPr>
        <w:t xml:space="preserve">The Regional Preparatory Meeting for </w:t>
      </w:r>
      <w:r w:rsidR="00DB33A1" w:rsidRPr="00E57623">
        <w:rPr>
          <w:rFonts w:cstheme="minorHAnsi"/>
          <w:szCs w:val="24"/>
          <w:lang w:val="en-US"/>
        </w:rPr>
        <w:t xml:space="preserve">the Americas </w:t>
      </w:r>
      <w:r w:rsidRPr="00E57623">
        <w:rPr>
          <w:rFonts w:cstheme="minorHAnsi"/>
          <w:szCs w:val="24"/>
          <w:lang w:val="en-US"/>
        </w:rPr>
        <w:t>(RPM-A</w:t>
      </w:r>
      <w:r w:rsidR="00DB33A1" w:rsidRPr="00E57623">
        <w:rPr>
          <w:rFonts w:cstheme="minorHAnsi"/>
          <w:szCs w:val="24"/>
          <w:lang w:val="en-US"/>
        </w:rPr>
        <w:t>MS</w:t>
      </w:r>
      <w:r w:rsidRPr="00E57623">
        <w:rPr>
          <w:rFonts w:cstheme="minorHAnsi"/>
          <w:szCs w:val="24"/>
          <w:lang w:val="en-US"/>
        </w:rPr>
        <w:t>) was organized online by the Telecommunication Development Bureau (BDT) of the International Telecommunication Union (ITU), in collaboration with the</w:t>
      </w:r>
      <w:r w:rsidR="00DB33A1" w:rsidRPr="00E57623">
        <w:rPr>
          <w:rFonts w:cstheme="minorHAnsi"/>
          <w:szCs w:val="24"/>
          <w:lang w:val="en-US"/>
        </w:rPr>
        <w:t xml:space="preserve"> government of Peru and </w:t>
      </w:r>
      <w:r w:rsidR="00846C21" w:rsidRPr="00E57623">
        <w:rPr>
          <w:rFonts w:cstheme="minorHAnsi"/>
          <w:szCs w:val="24"/>
          <w:lang w:val="en-US"/>
        </w:rPr>
        <w:t>the Inter-American Telecommunication Commission (</w:t>
      </w:r>
      <w:r w:rsidR="00DB33A1" w:rsidRPr="00E57623">
        <w:rPr>
          <w:rFonts w:cstheme="minorHAnsi"/>
          <w:szCs w:val="24"/>
          <w:lang w:val="en-US"/>
        </w:rPr>
        <w:t>CITEL</w:t>
      </w:r>
      <w:r w:rsidR="00846C21" w:rsidRPr="00E57623">
        <w:rPr>
          <w:rFonts w:cstheme="minorHAnsi"/>
          <w:szCs w:val="24"/>
          <w:lang w:val="en-US"/>
        </w:rPr>
        <w:t>)</w:t>
      </w:r>
      <w:r w:rsidRPr="00E57623">
        <w:rPr>
          <w:rFonts w:cstheme="minorHAnsi"/>
          <w:szCs w:val="24"/>
          <w:lang w:val="en-US"/>
        </w:rPr>
        <w:t xml:space="preserve">, from </w:t>
      </w:r>
      <w:r w:rsidR="00DB33A1" w:rsidRPr="00E57623">
        <w:rPr>
          <w:rFonts w:cstheme="minorHAnsi"/>
          <w:szCs w:val="24"/>
          <w:lang w:val="en-US"/>
        </w:rPr>
        <w:t>26 to 27 April</w:t>
      </w:r>
      <w:r w:rsidRPr="00E57623">
        <w:rPr>
          <w:rFonts w:cstheme="minorHAnsi"/>
          <w:szCs w:val="24"/>
          <w:lang w:val="en-US"/>
        </w:rPr>
        <w:t xml:space="preserve"> 2021.</w:t>
      </w:r>
    </w:p>
    <w:p w14:paraId="55C45C61" w14:textId="3FB504F8" w:rsidR="00BA60A9" w:rsidRPr="00E57623" w:rsidRDefault="00BA60A9" w:rsidP="00E57623">
      <w:pPr>
        <w:spacing w:after="120"/>
        <w:rPr>
          <w:rFonts w:cstheme="minorHAnsi"/>
          <w:szCs w:val="24"/>
          <w:lang w:val="en-US"/>
        </w:rPr>
      </w:pPr>
      <w:r w:rsidRPr="00E57623">
        <w:rPr>
          <w:rFonts w:cstheme="minorHAnsi"/>
          <w:szCs w:val="24"/>
          <w:lang w:val="en-US"/>
        </w:rPr>
        <w:t>The objective of RPM-A</w:t>
      </w:r>
      <w:r w:rsidR="00DB33A1" w:rsidRPr="00E57623">
        <w:rPr>
          <w:rFonts w:cstheme="minorHAnsi"/>
          <w:szCs w:val="24"/>
          <w:lang w:val="en-US"/>
        </w:rPr>
        <w:t>MS</w:t>
      </w:r>
      <w:r w:rsidRPr="00E57623">
        <w:rPr>
          <w:rFonts w:cstheme="minorHAnsi"/>
          <w:szCs w:val="24"/>
          <w:lang w:val="en-US"/>
        </w:rPr>
        <w:t xml:space="preserve"> was to identify priorities at the regional level, for the development of telecommunications and information and communication technologies (ICTs), </w:t>
      </w:r>
      <w:proofErr w:type="gramStart"/>
      <w:r w:rsidRPr="00E57623">
        <w:rPr>
          <w:rFonts w:cstheme="minorHAnsi"/>
          <w:szCs w:val="24"/>
          <w:lang w:val="en-US"/>
        </w:rPr>
        <w:t>taking into account</w:t>
      </w:r>
      <w:proofErr w:type="gramEnd"/>
      <w:r w:rsidRPr="00E57623">
        <w:rPr>
          <w:rFonts w:cstheme="minorHAnsi"/>
          <w:szCs w:val="24"/>
          <w:lang w:val="en-US"/>
        </w:rPr>
        <w:t xml:space="preserve"> contributions submitted by Member States and </w:t>
      </w:r>
      <w:r w:rsidRPr="00E57623">
        <w:rPr>
          <w:rFonts w:eastAsia="Calibri" w:cstheme="minorHAnsi"/>
          <w:szCs w:val="24"/>
          <w:lang w:val="en-US"/>
        </w:rPr>
        <w:t>ITU-D</w:t>
      </w:r>
      <w:r w:rsidRPr="00E57623">
        <w:rPr>
          <w:rFonts w:cstheme="minorHAnsi"/>
          <w:szCs w:val="24"/>
          <w:lang w:val="en-US"/>
        </w:rPr>
        <w:t xml:space="preserve"> Sector Members from the region. The meeting concluded with a set of proposals on priority </w:t>
      </w:r>
      <w:r w:rsidR="00D57705" w:rsidRPr="00E57623">
        <w:rPr>
          <w:rFonts w:cstheme="minorHAnsi"/>
          <w:szCs w:val="24"/>
          <w:lang w:val="en-US"/>
        </w:rPr>
        <w:t xml:space="preserve">areas </w:t>
      </w:r>
      <w:r w:rsidRPr="00E57623">
        <w:rPr>
          <w:rFonts w:cstheme="minorHAnsi"/>
          <w:szCs w:val="24"/>
          <w:lang w:val="en-US"/>
        </w:rPr>
        <w:t>that will serve as basis for the formulation of contributions to the World Telecommunication Development Conference, to be held in Addis Ababa (Ethiopia), from 8 to 19 November 2021 (WTDC-21). WTDC-21 will consider the ITU-D activities to be carried out over the next four-year period (2022-2025).</w:t>
      </w:r>
    </w:p>
    <w:p w14:paraId="6918DD89" w14:textId="31288605" w:rsidR="00BA60A9" w:rsidRPr="00E57623" w:rsidRDefault="00BA60A9" w:rsidP="00E57623">
      <w:pPr>
        <w:spacing w:after="120"/>
        <w:rPr>
          <w:rFonts w:cstheme="minorHAnsi"/>
          <w:szCs w:val="24"/>
          <w:lang w:val="en-US"/>
        </w:rPr>
      </w:pPr>
      <w:r w:rsidRPr="00E57623">
        <w:rPr>
          <w:rFonts w:cstheme="minorHAnsi"/>
          <w:szCs w:val="24"/>
          <w:lang w:val="en-US"/>
        </w:rPr>
        <w:t>This report gives an account of the work and results of RPM-A</w:t>
      </w:r>
      <w:r w:rsidR="00DB33A1" w:rsidRPr="00E57623">
        <w:rPr>
          <w:rFonts w:cstheme="minorHAnsi"/>
          <w:szCs w:val="24"/>
          <w:lang w:val="en-US"/>
        </w:rPr>
        <w:t>MS</w:t>
      </w:r>
      <w:r w:rsidRPr="00E57623">
        <w:rPr>
          <w:rFonts w:cstheme="minorHAnsi"/>
          <w:szCs w:val="24"/>
          <w:lang w:val="en-US"/>
        </w:rPr>
        <w:t>.</w:t>
      </w:r>
    </w:p>
    <w:p w14:paraId="4F9C4C5B" w14:textId="77777777" w:rsidR="00611221" w:rsidRPr="00E57623" w:rsidRDefault="00611221" w:rsidP="00E57623">
      <w:pPr>
        <w:pStyle w:val="Heading1"/>
        <w:spacing w:before="120" w:after="120"/>
        <w:ind w:left="709" w:hanging="709"/>
        <w:rPr>
          <w:rFonts w:cstheme="minorHAnsi"/>
          <w:sz w:val="24"/>
          <w:szCs w:val="24"/>
          <w:lang w:val="en-US"/>
        </w:rPr>
      </w:pPr>
      <w:r w:rsidRPr="00E57623">
        <w:rPr>
          <w:rFonts w:cstheme="minorHAnsi"/>
          <w:sz w:val="24"/>
          <w:szCs w:val="24"/>
          <w:lang w:val="en-US"/>
        </w:rPr>
        <w:t>Participation</w:t>
      </w:r>
    </w:p>
    <w:p w14:paraId="0DD26E5C" w14:textId="341EB48E" w:rsidR="00BA60A9" w:rsidRPr="00E57623" w:rsidRDefault="00BA60A9" w:rsidP="00E57623">
      <w:pPr>
        <w:pStyle w:val="CEONormal"/>
        <w:jc w:val="left"/>
        <w:rPr>
          <w:rFonts w:asciiTheme="minorHAnsi" w:hAnsiTheme="minorHAnsi" w:cstheme="minorHAnsi"/>
          <w:sz w:val="24"/>
          <w:szCs w:val="24"/>
          <w:lang w:val="en-US"/>
        </w:rPr>
      </w:pPr>
      <w:r w:rsidRPr="00E57623">
        <w:rPr>
          <w:rFonts w:asciiTheme="minorHAnsi" w:hAnsiTheme="minorHAnsi" w:cstheme="minorHAnsi"/>
          <w:sz w:val="24"/>
          <w:szCs w:val="24"/>
          <w:lang w:val="en-US"/>
        </w:rPr>
        <w:t xml:space="preserve">The meeting was attended by </w:t>
      </w:r>
      <w:r w:rsidR="00052A6F" w:rsidRPr="00E57623">
        <w:rPr>
          <w:rFonts w:asciiTheme="minorHAnsi" w:hAnsiTheme="minorHAnsi" w:cstheme="minorHAnsi"/>
          <w:sz w:val="24"/>
          <w:szCs w:val="24"/>
          <w:lang w:val="en-US"/>
        </w:rPr>
        <w:t>228</w:t>
      </w:r>
      <w:r w:rsidR="0094274C" w:rsidRPr="00E57623">
        <w:rPr>
          <w:rFonts w:asciiTheme="minorHAnsi" w:hAnsiTheme="minorHAnsi" w:cstheme="minorHAnsi"/>
          <w:sz w:val="24"/>
          <w:szCs w:val="24"/>
          <w:lang w:val="en-US"/>
        </w:rPr>
        <w:t xml:space="preserve"> </w:t>
      </w:r>
      <w:r w:rsidRPr="00E57623">
        <w:rPr>
          <w:rFonts w:asciiTheme="minorHAnsi" w:hAnsiTheme="minorHAnsi" w:cstheme="minorHAnsi"/>
          <w:sz w:val="24"/>
          <w:szCs w:val="24"/>
          <w:lang w:val="en-US"/>
        </w:rPr>
        <w:t xml:space="preserve">participants including </w:t>
      </w:r>
      <w:r w:rsidR="00052A6F" w:rsidRPr="00E57623">
        <w:rPr>
          <w:rFonts w:asciiTheme="minorHAnsi" w:hAnsiTheme="minorHAnsi" w:cstheme="minorHAnsi"/>
          <w:sz w:val="24"/>
          <w:szCs w:val="24"/>
          <w:lang w:val="en-US"/>
        </w:rPr>
        <w:t>130</w:t>
      </w:r>
      <w:r w:rsidRPr="00E57623">
        <w:rPr>
          <w:rFonts w:asciiTheme="minorHAnsi" w:hAnsiTheme="minorHAnsi" w:cstheme="minorHAnsi"/>
          <w:sz w:val="24"/>
          <w:szCs w:val="24"/>
          <w:lang w:val="en-US"/>
        </w:rPr>
        <w:t xml:space="preserve"> delegates representing </w:t>
      </w:r>
      <w:r w:rsidR="00052A6F" w:rsidRPr="00E57623">
        <w:rPr>
          <w:rFonts w:asciiTheme="minorHAnsi" w:hAnsiTheme="minorHAnsi" w:cstheme="minorHAnsi"/>
          <w:sz w:val="24"/>
          <w:szCs w:val="24"/>
          <w:lang w:val="en-US"/>
        </w:rPr>
        <w:t>24</w:t>
      </w:r>
      <w:r w:rsidRPr="00E57623">
        <w:rPr>
          <w:rFonts w:asciiTheme="minorHAnsi" w:hAnsiTheme="minorHAnsi" w:cstheme="minorHAnsi"/>
          <w:sz w:val="24"/>
          <w:szCs w:val="24"/>
          <w:lang w:val="en-US"/>
        </w:rPr>
        <w:t xml:space="preserve"> Member States from </w:t>
      </w:r>
      <w:r w:rsidR="00DB33A1" w:rsidRPr="00E57623">
        <w:rPr>
          <w:rFonts w:asciiTheme="minorHAnsi" w:hAnsiTheme="minorHAnsi" w:cstheme="minorHAnsi"/>
          <w:sz w:val="24"/>
          <w:szCs w:val="24"/>
          <w:lang w:val="en-US"/>
        </w:rPr>
        <w:t>Americas</w:t>
      </w:r>
      <w:r w:rsidRPr="00E57623">
        <w:rPr>
          <w:rFonts w:asciiTheme="minorHAnsi" w:hAnsiTheme="minorHAnsi" w:cstheme="minorHAnsi"/>
          <w:sz w:val="24"/>
          <w:szCs w:val="24"/>
          <w:lang w:val="en-US"/>
        </w:rPr>
        <w:t xml:space="preserve"> region, </w:t>
      </w:r>
      <w:r w:rsidR="00052A6F" w:rsidRPr="00E57623">
        <w:rPr>
          <w:rFonts w:asciiTheme="minorHAnsi" w:hAnsiTheme="minorHAnsi" w:cstheme="minorHAnsi"/>
          <w:sz w:val="24"/>
          <w:szCs w:val="24"/>
          <w:lang w:val="en-US"/>
        </w:rPr>
        <w:t>26</w:t>
      </w:r>
      <w:r w:rsidRPr="00E57623">
        <w:rPr>
          <w:rFonts w:asciiTheme="minorHAnsi" w:hAnsiTheme="minorHAnsi" w:cstheme="minorHAnsi"/>
          <w:sz w:val="24"/>
          <w:szCs w:val="24"/>
          <w:lang w:val="en-US"/>
        </w:rPr>
        <w:t xml:space="preserve"> participants from Sector Members, </w:t>
      </w:r>
      <w:r w:rsidR="00052A6F" w:rsidRPr="00E57623">
        <w:rPr>
          <w:rFonts w:asciiTheme="minorHAnsi" w:hAnsiTheme="minorHAnsi" w:cstheme="minorHAnsi"/>
          <w:sz w:val="24"/>
          <w:szCs w:val="24"/>
          <w:lang w:val="en-US"/>
        </w:rPr>
        <w:t xml:space="preserve">15 </w:t>
      </w:r>
      <w:r w:rsidRPr="00E57623">
        <w:rPr>
          <w:rFonts w:asciiTheme="minorHAnsi" w:hAnsiTheme="minorHAnsi" w:cstheme="minorHAnsi"/>
          <w:sz w:val="24"/>
          <w:szCs w:val="24"/>
          <w:lang w:val="en-US"/>
        </w:rPr>
        <w:t xml:space="preserve">participants representing </w:t>
      </w:r>
      <w:r w:rsidR="00052A6F" w:rsidRPr="00E57623">
        <w:rPr>
          <w:rFonts w:asciiTheme="minorHAnsi" w:hAnsiTheme="minorHAnsi" w:cstheme="minorHAnsi"/>
          <w:sz w:val="24"/>
          <w:szCs w:val="24"/>
          <w:lang w:val="en-US"/>
        </w:rPr>
        <w:t>6</w:t>
      </w:r>
      <w:r w:rsidRPr="00E57623">
        <w:rPr>
          <w:rFonts w:asciiTheme="minorHAnsi" w:hAnsiTheme="minorHAnsi" w:cstheme="minorHAnsi"/>
          <w:sz w:val="24"/>
          <w:szCs w:val="24"/>
          <w:lang w:val="en-US"/>
        </w:rPr>
        <w:t xml:space="preserve"> Observer </w:t>
      </w:r>
      <w:r w:rsidR="00052A6F" w:rsidRPr="00E57623">
        <w:rPr>
          <w:rFonts w:asciiTheme="minorHAnsi" w:hAnsiTheme="minorHAnsi" w:cstheme="minorHAnsi"/>
          <w:sz w:val="24"/>
          <w:szCs w:val="24"/>
          <w:lang w:val="en-US"/>
        </w:rPr>
        <w:t xml:space="preserve">ITU-D Sector </w:t>
      </w:r>
      <w:r w:rsidRPr="00E57623">
        <w:rPr>
          <w:rFonts w:asciiTheme="minorHAnsi" w:hAnsiTheme="minorHAnsi" w:cstheme="minorHAnsi"/>
          <w:sz w:val="24"/>
          <w:szCs w:val="24"/>
          <w:lang w:val="en-US"/>
        </w:rPr>
        <w:t>Member,</w:t>
      </w:r>
      <w:r w:rsidR="00052A6F" w:rsidRPr="00E57623">
        <w:rPr>
          <w:rFonts w:asciiTheme="minorHAnsi" w:hAnsiTheme="minorHAnsi" w:cstheme="minorHAnsi"/>
          <w:sz w:val="24"/>
          <w:szCs w:val="24"/>
          <w:lang w:val="en-US"/>
        </w:rPr>
        <w:t xml:space="preserve"> 10 participants from Academia, 8 from</w:t>
      </w:r>
      <w:r w:rsidRPr="00E57623">
        <w:rPr>
          <w:rFonts w:asciiTheme="minorHAnsi" w:hAnsiTheme="minorHAnsi" w:cstheme="minorHAnsi"/>
          <w:sz w:val="24"/>
          <w:szCs w:val="24"/>
          <w:lang w:val="en-US"/>
        </w:rPr>
        <w:t xml:space="preserve"> United Nations</w:t>
      </w:r>
      <w:r w:rsidR="00052A6F" w:rsidRPr="00E57623">
        <w:rPr>
          <w:rFonts w:asciiTheme="minorHAnsi" w:hAnsiTheme="minorHAnsi" w:cstheme="minorHAnsi"/>
          <w:sz w:val="24"/>
          <w:szCs w:val="24"/>
          <w:lang w:val="en-US"/>
        </w:rPr>
        <w:t xml:space="preserve"> System</w:t>
      </w:r>
      <w:r w:rsidRPr="00E57623">
        <w:rPr>
          <w:rFonts w:asciiTheme="minorHAnsi" w:hAnsiTheme="minorHAnsi" w:cstheme="minorHAnsi"/>
          <w:sz w:val="24"/>
          <w:szCs w:val="24"/>
          <w:lang w:val="en-US"/>
        </w:rPr>
        <w:t xml:space="preserve">, </w:t>
      </w:r>
      <w:r w:rsidR="00052A6F" w:rsidRPr="00E57623">
        <w:rPr>
          <w:rFonts w:asciiTheme="minorHAnsi" w:hAnsiTheme="minorHAnsi" w:cstheme="minorHAnsi"/>
          <w:sz w:val="24"/>
          <w:szCs w:val="24"/>
          <w:lang w:val="en-US"/>
        </w:rPr>
        <w:t>18</w:t>
      </w:r>
      <w:r w:rsidRPr="00E57623">
        <w:rPr>
          <w:rFonts w:asciiTheme="minorHAnsi" w:hAnsiTheme="minorHAnsi" w:cstheme="minorHAnsi"/>
          <w:sz w:val="24"/>
          <w:szCs w:val="24"/>
          <w:lang w:val="en-US"/>
        </w:rPr>
        <w:t xml:space="preserve"> guests</w:t>
      </w:r>
      <w:r w:rsidR="00052A6F" w:rsidRPr="00E57623">
        <w:rPr>
          <w:rFonts w:asciiTheme="minorHAnsi" w:hAnsiTheme="minorHAnsi" w:cstheme="minorHAnsi"/>
          <w:sz w:val="24"/>
          <w:szCs w:val="24"/>
          <w:lang w:val="en-US"/>
        </w:rPr>
        <w:t xml:space="preserve"> and 3 participants from 2 Observer Sector Members.</w:t>
      </w:r>
      <w:r w:rsidRPr="00E57623">
        <w:rPr>
          <w:rFonts w:asciiTheme="minorHAnsi" w:hAnsiTheme="minorHAnsi" w:cstheme="minorHAnsi"/>
          <w:sz w:val="24"/>
          <w:szCs w:val="24"/>
        </w:rPr>
        <w:t xml:space="preserve"> </w:t>
      </w:r>
      <w:r w:rsidRPr="00E57623">
        <w:rPr>
          <w:rFonts w:asciiTheme="minorHAnsi" w:hAnsiTheme="minorHAnsi" w:cstheme="minorHAnsi"/>
          <w:sz w:val="24"/>
          <w:szCs w:val="24"/>
          <w:lang w:val="en-US"/>
        </w:rPr>
        <w:t xml:space="preserve">There were, </w:t>
      </w:r>
      <w:r w:rsidR="00052A6F" w:rsidRPr="00E57623">
        <w:rPr>
          <w:rFonts w:asciiTheme="minorHAnsi" w:hAnsiTheme="minorHAnsi" w:cstheme="minorHAnsi"/>
          <w:sz w:val="24"/>
          <w:szCs w:val="24"/>
          <w:lang w:val="en-US"/>
        </w:rPr>
        <w:t xml:space="preserve">129 </w:t>
      </w:r>
      <w:r w:rsidR="00EE0FA3" w:rsidRPr="00E57623">
        <w:rPr>
          <w:rFonts w:asciiTheme="minorHAnsi" w:hAnsiTheme="minorHAnsi" w:cstheme="minorHAnsi"/>
          <w:sz w:val="24"/>
          <w:szCs w:val="24"/>
          <w:lang w:val="en-US"/>
        </w:rPr>
        <w:t>men</w:t>
      </w:r>
      <w:r w:rsidRPr="00E57623">
        <w:rPr>
          <w:rFonts w:asciiTheme="minorHAnsi" w:hAnsiTheme="minorHAnsi" w:cstheme="minorHAnsi"/>
          <w:sz w:val="24"/>
          <w:szCs w:val="24"/>
          <w:lang w:val="en-US"/>
        </w:rPr>
        <w:t xml:space="preserve"> and</w:t>
      </w:r>
      <w:r w:rsidR="00052A6F" w:rsidRPr="00E57623">
        <w:rPr>
          <w:rFonts w:asciiTheme="minorHAnsi" w:hAnsiTheme="minorHAnsi" w:cstheme="minorHAnsi"/>
          <w:sz w:val="24"/>
          <w:szCs w:val="24"/>
          <w:lang w:val="en-US"/>
        </w:rPr>
        <w:t xml:space="preserve"> 9</w:t>
      </w:r>
      <w:r w:rsidR="00D57705" w:rsidRPr="00E57623">
        <w:rPr>
          <w:rFonts w:asciiTheme="minorHAnsi" w:hAnsiTheme="minorHAnsi" w:cstheme="minorHAnsi"/>
          <w:sz w:val="24"/>
          <w:szCs w:val="24"/>
          <w:lang w:val="en-US"/>
        </w:rPr>
        <w:t>5</w:t>
      </w:r>
      <w:r w:rsidR="00052A6F" w:rsidRPr="00E57623">
        <w:rPr>
          <w:rFonts w:asciiTheme="minorHAnsi" w:hAnsiTheme="minorHAnsi" w:cstheme="minorHAnsi"/>
          <w:sz w:val="24"/>
          <w:szCs w:val="24"/>
          <w:lang w:val="en-US"/>
        </w:rPr>
        <w:t xml:space="preserve"> </w:t>
      </w:r>
      <w:r w:rsidR="00EE0FA3" w:rsidRPr="00E57623">
        <w:rPr>
          <w:rFonts w:asciiTheme="minorHAnsi" w:hAnsiTheme="minorHAnsi" w:cstheme="minorHAnsi"/>
          <w:sz w:val="24"/>
          <w:szCs w:val="24"/>
          <w:lang w:val="en-US"/>
        </w:rPr>
        <w:t xml:space="preserve">women </w:t>
      </w:r>
      <w:r w:rsidRPr="00E57623">
        <w:rPr>
          <w:rFonts w:asciiTheme="minorHAnsi" w:hAnsiTheme="minorHAnsi" w:cstheme="minorHAnsi"/>
          <w:sz w:val="24"/>
          <w:szCs w:val="24"/>
          <w:lang w:val="en-US"/>
        </w:rPr>
        <w:t>participants</w:t>
      </w:r>
      <w:r w:rsidR="00190267" w:rsidRPr="00E57623">
        <w:rPr>
          <w:rFonts w:asciiTheme="minorHAnsi" w:hAnsiTheme="minorHAnsi" w:cstheme="minorHAnsi"/>
          <w:sz w:val="24"/>
          <w:szCs w:val="24"/>
          <w:lang w:val="en-US"/>
        </w:rPr>
        <w:t xml:space="preserve"> (+4 non-binary)]</w:t>
      </w:r>
      <w:r w:rsidRPr="00E57623">
        <w:rPr>
          <w:rFonts w:asciiTheme="minorHAnsi" w:hAnsiTheme="minorHAnsi" w:cstheme="minorHAnsi"/>
          <w:sz w:val="24"/>
          <w:szCs w:val="24"/>
          <w:lang w:val="en-US"/>
        </w:rPr>
        <w:t xml:space="preserve">. The list of participants can be found </w:t>
      </w:r>
      <w:hyperlink r:id="rId14" w:history="1">
        <w:r w:rsidRPr="00E57623">
          <w:rPr>
            <w:rStyle w:val="Hyperlink"/>
            <w:rFonts w:asciiTheme="minorHAnsi" w:eastAsia="Times New Roman" w:hAnsiTheme="minorHAnsi" w:cstheme="minorHAnsi"/>
            <w:sz w:val="24"/>
            <w:szCs w:val="24"/>
            <w:lang w:val="en-US"/>
          </w:rPr>
          <w:t>here</w:t>
        </w:r>
      </w:hyperlink>
      <w:r w:rsidRPr="00E57623">
        <w:rPr>
          <w:rFonts w:asciiTheme="minorHAnsi" w:hAnsiTheme="minorHAnsi" w:cstheme="minorHAnsi"/>
          <w:sz w:val="24"/>
          <w:szCs w:val="24"/>
          <w:lang w:val="en-US"/>
        </w:rPr>
        <w:t>.</w:t>
      </w:r>
    </w:p>
    <w:p w14:paraId="7D20D4AE" w14:textId="77777777" w:rsidR="00611221" w:rsidRPr="00E57623" w:rsidRDefault="00611221" w:rsidP="00E57623">
      <w:pPr>
        <w:pStyle w:val="Heading1"/>
        <w:spacing w:before="120" w:after="120"/>
        <w:ind w:left="709" w:hanging="709"/>
        <w:rPr>
          <w:rFonts w:cstheme="minorHAnsi"/>
          <w:sz w:val="24"/>
          <w:szCs w:val="24"/>
        </w:rPr>
      </w:pPr>
      <w:r w:rsidRPr="00E57623">
        <w:rPr>
          <w:rFonts w:cstheme="minorHAnsi"/>
          <w:sz w:val="24"/>
          <w:szCs w:val="24"/>
        </w:rPr>
        <w:t>Informal meeting of Heads of delegation</w:t>
      </w:r>
    </w:p>
    <w:p w14:paraId="5F7EC90F" w14:textId="7A3977D9" w:rsidR="00A7771D" w:rsidRPr="00E57623" w:rsidRDefault="00C746F7" w:rsidP="00E57623">
      <w:pPr>
        <w:spacing w:after="120"/>
        <w:rPr>
          <w:rFonts w:cstheme="minorHAnsi"/>
          <w:szCs w:val="24"/>
        </w:rPr>
      </w:pPr>
      <w:r w:rsidRPr="00E57623">
        <w:rPr>
          <w:rFonts w:cstheme="minorHAnsi"/>
          <w:szCs w:val="24"/>
        </w:rPr>
        <w:t xml:space="preserve">Considering that some representatives head of delegations experienced technical issues to connect to the session, the secretary of </w:t>
      </w:r>
      <w:r w:rsidR="00274678" w:rsidRPr="00E57623">
        <w:rPr>
          <w:rFonts w:cstheme="minorHAnsi"/>
          <w:szCs w:val="24"/>
        </w:rPr>
        <w:t xml:space="preserve">the </w:t>
      </w:r>
      <w:r w:rsidR="00906E23" w:rsidRPr="00E57623">
        <w:rPr>
          <w:rFonts w:cstheme="minorHAnsi"/>
          <w:szCs w:val="24"/>
        </w:rPr>
        <w:t>event in consul</w:t>
      </w:r>
      <w:r w:rsidRPr="00E57623">
        <w:rPr>
          <w:rFonts w:cstheme="minorHAnsi"/>
          <w:szCs w:val="24"/>
        </w:rPr>
        <w:t>tation with present heads of delegations and ITU Authorities, decided to cancel the meeting to continue directly with the first session of the RPM</w:t>
      </w:r>
      <w:r w:rsidR="00274678" w:rsidRPr="00E57623">
        <w:rPr>
          <w:rFonts w:cstheme="minorHAnsi"/>
          <w:szCs w:val="24"/>
        </w:rPr>
        <w:t>-AMS</w:t>
      </w:r>
      <w:r w:rsidRPr="00E57623">
        <w:rPr>
          <w:rFonts w:cstheme="minorHAnsi"/>
          <w:szCs w:val="24"/>
        </w:rPr>
        <w:t xml:space="preserve"> meeting.</w:t>
      </w:r>
    </w:p>
    <w:p w14:paraId="69EFCBE9" w14:textId="77777777"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lastRenderedPageBreak/>
        <w:t>Opening ceremony</w:t>
      </w:r>
    </w:p>
    <w:p w14:paraId="47F0AAA2" w14:textId="1C897A0E" w:rsidR="00BA60A9" w:rsidRPr="00E57623" w:rsidRDefault="00BA60A9" w:rsidP="00E57623">
      <w:pPr>
        <w:spacing w:after="120"/>
        <w:rPr>
          <w:rFonts w:cstheme="minorHAnsi"/>
          <w:szCs w:val="24"/>
        </w:rPr>
      </w:pPr>
      <w:r w:rsidRPr="00E57623">
        <w:rPr>
          <w:rFonts w:cstheme="minorHAnsi"/>
          <w:szCs w:val="24"/>
        </w:rPr>
        <w:t>The opening ceremony included high-level interventions. All interventions are posted on the</w:t>
      </w:r>
      <w:r w:rsidR="00DB33A1" w:rsidRPr="00E57623">
        <w:rPr>
          <w:rFonts w:cstheme="minorHAnsi"/>
          <w:szCs w:val="24"/>
        </w:rPr>
        <w:t xml:space="preserve"> </w:t>
      </w:r>
      <w:hyperlink r:id="rId15" w:history="1">
        <w:r w:rsidR="00DB33A1" w:rsidRPr="00E57623">
          <w:rPr>
            <w:rStyle w:val="Hyperlink"/>
            <w:rFonts w:cstheme="minorHAnsi"/>
            <w:szCs w:val="24"/>
          </w:rPr>
          <w:t>RPM-AMS website</w:t>
        </w:r>
      </w:hyperlink>
      <w:r w:rsidRPr="00E57623">
        <w:rPr>
          <w:rFonts w:cstheme="minorHAnsi"/>
          <w:szCs w:val="24"/>
        </w:rPr>
        <w:t>. The speakers of the opening ceremony included the following:</w:t>
      </w:r>
    </w:p>
    <w:p w14:paraId="76CED833" w14:textId="738F1F57" w:rsidR="00BA60A9" w:rsidRPr="00E57623" w:rsidRDefault="00BA60A9" w:rsidP="00E57623">
      <w:pPr>
        <w:spacing w:after="120"/>
        <w:rPr>
          <w:rFonts w:cstheme="minorHAnsi"/>
          <w:b/>
          <w:bCs/>
          <w:szCs w:val="24"/>
        </w:rPr>
      </w:pPr>
      <w:r w:rsidRPr="00E57623">
        <w:rPr>
          <w:rFonts w:cstheme="minorHAnsi"/>
          <w:b/>
          <w:bCs/>
          <w:szCs w:val="24"/>
        </w:rPr>
        <w:t>Ms Doreen Bogdan-Martin</w:t>
      </w:r>
      <w:r w:rsidRPr="00E57623">
        <w:rPr>
          <w:rFonts w:cstheme="minorHAnsi"/>
          <w:szCs w:val="24"/>
        </w:rPr>
        <w:t>, Director, Telecommunication Development Bureau, ITU</w:t>
      </w:r>
      <w:r w:rsidR="004A7763" w:rsidRPr="00E57623">
        <w:rPr>
          <w:rFonts w:cstheme="minorHAnsi"/>
          <w:szCs w:val="24"/>
        </w:rPr>
        <w:t>.</w:t>
      </w:r>
    </w:p>
    <w:p w14:paraId="24CF0302" w14:textId="48A6748E" w:rsidR="009760A1" w:rsidRPr="00E57623" w:rsidRDefault="009760A1" w:rsidP="00E57623">
      <w:pPr>
        <w:spacing w:after="120"/>
        <w:rPr>
          <w:rFonts w:cstheme="minorHAnsi"/>
          <w:b/>
          <w:bCs/>
          <w:szCs w:val="24"/>
        </w:rPr>
      </w:pPr>
      <w:r w:rsidRPr="00E57623">
        <w:rPr>
          <w:rFonts w:cstheme="minorHAnsi"/>
          <w:b/>
          <w:bCs/>
          <w:szCs w:val="24"/>
        </w:rPr>
        <w:t>Ms</w:t>
      </w:r>
      <w:r w:rsidR="00C746F7" w:rsidRPr="00E57623">
        <w:rPr>
          <w:rFonts w:cstheme="minorHAnsi"/>
          <w:b/>
          <w:bCs/>
          <w:szCs w:val="24"/>
        </w:rPr>
        <w:t xml:space="preserve"> </w:t>
      </w:r>
      <w:r w:rsidRPr="00E57623">
        <w:rPr>
          <w:rFonts w:cstheme="minorHAnsi"/>
          <w:b/>
          <w:bCs/>
          <w:szCs w:val="24"/>
        </w:rPr>
        <w:t>Elisabeth Diaz</w:t>
      </w:r>
      <w:r w:rsidRPr="00E57623">
        <w:rPr>
          <w:rFonts w:cstheme="minorHAnsi"/>
          <w:szCs w:val="24"/>
        </w:rPr>
        <w:t>,</w:t>
      </w:r>
      <w:r w:rsidR="00C746F7" w:rsidRPr="00E57623">
        <w:rPr>
          <w:rFonts w:cstheme="minorHAnsi"/>
          <w:szCs w:val="24"/>
        </w:rPr>
        <w:t xml:space="preserve"> </w:t>
      </w:r>
      <w:r w:rsidRPr="00E57623">
        <w:rPr>
          <w:rFonts w:cstheme="minorHAnsi"/>
          <w:szCs w:val="24"/>
        </w:rPr>
        <w:t>Senior</w:t>
      </w:r>
      <w:r w:rsidRPr="00E57623">
        <w:rPr>
          <w:rStyle w:val="normaltextrun"/>
          <w:rFonts w:cstheme="minorHAnsi"/>
          <w:color w:val="000000"/>
          <w:szCs w:val="24"/>
        </w:rPr>
        <w:t xml:space="preserve"> Coordination Officer,</w:t>
      </w:r>
      <w:r w:rsidR="00C746F7" w:rsidRPr="00E57623">
        <w:rPr>
          <w:rStyle w:val="normaltextrun"/>
          <w:rFonts w:cstheme="minorHAnsi"/>
          <w:color w:val="000000"/>
          <w:szCs w:val="24"/>
        </w:rPr>
        <w:t xml:space="preserve"> </w:t>
      </w:r>
      <w:r w:rsidRPr="00E57623">
        <w:rPr>
          <w:rStyle w:val="normaltextrun"/>
          <w:rFonts w:cstheme="minorHAnsi"/>
          <w:color w:val="000000"/>
          <w:szCs w:val="24"/>
        </w:rPr>
        <w:t xml:space="preserve">UN Development Coordination Office for Latin American </w:t>
      </w:r>
      <w:r w:rsidR="00BD0501" w:rsidRPr="00E57623">
        <w:rPr>
          <w:rFonts w:cstheme="minorHAnsi"/>
          <w:szCs w:val="24"/>
        </w:rPr>
        <w:t>and the Caribbean</w:t>
      </w:r>
    </w:p>
    <w:p w14:paraId="49700672" w14:textId="048CD7F1" w:rsidR="009760A1" w:rsidRPr="00E57623" w:rsidRDefault="009760A1" w:rsidP="00E57623">
      <w:pPr>
        <w:spacing w:after="120"/>
        <w:rPr>
          <w:rFonts w:cstheme="minorHAnsi"/>
          <w:szCs w:val="24"/>
        </w:rPr>
      </w:pPr>
      <w:r w:rsidRPr="00E57623">
        <w:rPr>
          <w:rFonts w:cstheme="minorHAnsi"/>
          <w:b/>
          <w:bCs/>
          <w:szCs w:val="24"/>
        </w:rPr>
        <w:t>Mr Oscar Leon</w:t>
      </w:r>
      <w:r w:rsidRPr="00E57623">
        <w:rPr>
          <w:rFonts w:cstheme="minorHAnsi"/>
          <w:szCs w:val="24"/>
        </w:rPr>
        <w:t>, Executive Secretary, CITEL</w:t>
      </w:r>
      <w:r w:rsidR="00C746F7" w:rsidRPr="00E57623">
        <w:rPr>
          <w:rFonts w:cstheme="minorHAnsi"/>
          <w:szCs w:val="24"/>
        </w:rPr>
        <w:t xml:space="preserve"> </w:t>
      </w:r>
    </w:p>
    <w:p w14:paraId="3C40AA64" w14:textId="6F2029EF" w:rsidR="009760A1" w:rsidRPr="00E57623" w:rsidRDefault="009760A1" w:rsidP="00E57623">
      <w:pPr>
        <w:spacing w:after="120"/>
        <w:rPr>
          <w:rFonts w:cstheme="minorHAnsi"/>
          <w:szCs w:val="24"/>
        </w:rPr>
      </w:pPr>
      <w:r w:rsidRPr="00E57623">
        <w:rPr>
          <w:rFonts w:cstheme="minorHAnsi"/>
          <w:b/>
          <w:bCs/>
          <w:szCs w:val="24"/>
        </w:rPr>
        <w:t xml:space="preserve">Mr Diego Eloy Carrillo, </w:t>
      </w:r>
      <w:r w:rsidR="000D229B" w:rsidRPr="00E57623">
        <w:rPr>
          <w:rFonts w:cstheme="minorHAnsi"/>
          <w:szCs w:val="24"/>
        </w:rPr>
        <w:t>Communications Vice M</w:t>
      </w:r>
      <w:r w:rsidRPr="00E57623">
        <w:rPr>
          <w:rFonts w:cstheme="minorHAnsi"/>
          <w:szCs w:val="24"/>
        </w:rPr>
        <w:t>inister of Peru</w:t>
      </w:r>
    </w:p>
    <w:p w14:paraId="3E40F783" w14:textId="77777777"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Election of the Chairman and Vice-Chairmen</w:t>
      </w:r>
    </w:p>
    <w:p w14:paraId="58ABB272" w14:textId="7C03DB91" w:rsidR="00C022BD" w:rsidRPr="00E57623" w:rsidRDefault="00C022BD" w:rsidP="00E57623">
      <w:pPr>
        <w:tabs>
          <w:tab w:val="left" w:pos="794"/>
          <w:tab w:val="left" w:pos="1191"/>
          <w:tab w:val="left" w:pos="1588"/>
          <w:tab w:val="left" w:pos="1985"/>
        </w:tabs>
        <w:spacing w:after="120"/>
        <w:rPr>
          <w:rFonts w:cstheme="minorHAnsi"/>
          <w:szCs w:val="24"/>
        </w:rPr>
      </w:pPr>
      <w:r w:rsidRPr="00E57623">
        <w:rPr>
          <w:rFonts w:cstheme="minorHAnsi"/>
          <w:szCs w:val="24"/>
        </w:rPr>
        <w:t xml:space="preserve">The meeting recommended that the host country, this year being the virtual host, Peru, would nominate H. E Diego Eloy Carrillo, Communications Vice minister of Peru, as the Chairman of RPM-AMS for WTDC-21. The recommendation was </w:t>
      </w:r>
      <w:proofErr w:type="spellStart"/>
      <w:r w:rsidR="00C91DE9" w:rsidRPr="00E57623">
        <w:rPr>
          <w:rFonts w:cstheme="minorHAnsi"/>
          <w:szCs w:val="24"/>
        </w:rPr>
        <w:t>unanomosly</w:t>
      </w:r>
      <w:proofErr w:type="spellEnd"/>
      <w:r w:rsidR="00C91DE9" w:rsidRPr="00E57623">
        <w:rPr>
          <w:rFonts w:cstheme="minorHAnsi"/>
          <w:szCs w:val="24"/>
        </w:rPr>
        <w:t xml:space="preserve"> </w:t>
      </w:r>
      <w:r w:rsidRPr="00E57623">
        <w:rPr>
          <w:rFonts w:cstheme="minorHAnsi"/>
          <w:szCs w:val="24"/>
        </w:rPr>
        <w:t>endorsed</w:t>
      </w:r>
      <w:r w:rsidR="00C91DE9" w:rsidRPr="00E57623">
        <w:rPr>
          <w:rFonts w:cstheme="minorHAnsi"/>
          <w:szCs w:val="24"/>
        </w:rPr>
        <w:t xml:space="preserve"> by the attendees</w:t>
      </w:r>
      <w:r w:rsidRPr="00E57623">
        <w:rPr>
          <w:rFonts w:cstheme="minorHAnsi"/>
          <w:szCs w:val="24"/>
        </w:rPr>
        <w:t>.</w:t>
      </w:r>
    </w:p>
    <w:p w14:paraId="66FF2401" w14:textId="3FF59D86" w:rsidR="00C022BD" w:rsidRPr="00E57623" w:rsidRDefault="00C022BD" w:rsidP="00E57623">
      <w:pPr>
        <w:tabs>
          <w:tab w:val="left" w:pos="794"/>
          <w:tab w:val="left" w:pos="1191"/>
          <w:tab w:val="left" w:pos="1588"/>
          <w:tab w:val="left" w:pos="1985"/>
        </w:tabs>
        <w:spacing w:after="120"/>
        <w:rPr>
          <w:rFonts w:cstheme="minorHAnsi"/>
          <w:szCs w:val="24"/>
        </w:rPr>
      </w:pPr>
      <w:r w:rsidRPr="00E57623">
        <w:rPr>
          <w:rFonts w:cstheme="minorHAnsi"/>
          <w:szCs w:val="24"/>
        </w:rPr>
        <w:t xml:space="preserve">The meeting also recommended the appointment of Ms Andrea Grippa, Brazil, Ms Kelly O´Keefe, USA and Ms Xian Persaud, Bahamas as Vice-Chairpersons. </w:t>
      </w:r>
      <w:r w:rsidR="00C91DE9" w:rsidRPr="00E57623">
        <w:rPr>
          <w:rFonts w:cstheme="minorHAnsi"/>
          <w:szCs w:val="24"/>
          <w:lang w:val="en-US"/>
        </w:rPr>
        <w:t xml:space="preserve">Attendees </w:t>
      </w:r>
      <w:r w:rsidRPr="00E57623">
        <w:rPr>
          <w:rFonts w:cstheme="minorHAnsi"/>
          <w:szCs w:val="24"/>
          <w:lang w:val="en-US"/>
        </w:rPr>
        <w:t xml:space="preserve">also </w:t>
      </w:r>
      <w:proofErr w:type="spellStart"/>
      <w:r w:rsidR="00C91DE9" w:rsidRPr="00E57623">
        <w:rPr>
          <w:rFonts w:cstheme="minorHAnsi"/>
          <w:szCs w:val="24"/>
          <w:lang w:val="en-US"/>
        </w:rPr>
        <w:t>unanomosly</w:t>
      </w:r>
      <w:proofErr w:type="spellEnd"/>
      <w:r w:rsidR="00C91DE9" w:rsidRPr="00E57623">
        <w:rPr>
          <w:rFonts w:cstheme="minorHAnsi"/>
          <w:szCs w:val="24"/>
          <w:lang w:val="en-US"/>
        </w:rPr>
        <w:t xml:space="preserve"> </w:t>
      </w:r>
      <w:r w:rsidRPr="00E57623">
        <w:rPr>
          <w:rFonts w:cstheme="minorHAnsi"/>
          <w:szCs w:val="24"/>
          <w:lang w:val="en-US"/>
        </w:rPr>
        <w:t>endorsed this recommendation.</w:t>
      </w:r>
    </w:p>
    <w:p w14:paraId="482557C4" w14:textId="3645618E" w:rsidR="00BA60A9" w:rsidRPr="00E57623" w:rsidRDefault="00F559F2" w:rsidP="00E57623">
      <w:pPr>
        <w:tabs>
          <w:tab w:val="left" w:pos="426"/>
          <w:tab w:val="left" w:pos="794"/>
          <w:tab w:val="left" w:pos="1191"/>
          <w:tab w:val="left" w:pos="1588"/>
          <w:tab w:val="left" w:pos="1985"/>
        </w:tabs>
        <w:spacing w:after="120"/>
        <w:rPr>
          <w:rFonts w:cstheme="minorHAnsi"/>
          <w:szCs w:val="24"/>
          <w:lang w:val="en-US"/>
        </w:rPr>
      </w:pPr>
      <w:proofErr w:type="spellStart"/>
      <w:r w:rsidRPr="00E57623">
        <w:rPr>
          <w:rFonts w:cstheme="minorHAnsi"/>
          <w:szCs w:val="24"/>
          <w:lang w:val="en-US"/>
        </w:rPr>
        <w:t>M</w:t>
      </w:r>
      <w:r w:rsidR="00DB33A1" w:rsidRPr="00E57623">
        <w:rPr>
          <w:rFonts w:cstheme="minorHAnsi"/>
          <w:szCs w:val="24"/>
          <w:lang w:val="en-US"/>
        </w:rPr>
        <w:t>r</w:t>
      </w:r>
      <w:proofErr w:type="spellEnd"/>
      <w:r w:rsidR="00DB33A1" w:rsidRPr="00E57623">
        <w:rPr>
          <w:rFonts w:cstheme="minorHAnsi"/>
          <w:szCs w:val="24"/>
          <w:lang w:val="en-US"/>
        </w:rPr>
        <w:t xml:space="preserve"> Bruno Ramos</w:t>
      </w:r>
      <w:r w:rsidR="00BA60A9" w:rsidRPr="00E57623">
        <w:rPr>
          <w:rFonts w:cstheme="minorHAnsi"/>
          <w:szCs w:val="24"/>
          <w:lang w:val="en-US"/>
        </w:rPr>
        <w:t xml:space="preserve">, </w:t>
      </w:r>
      <w:r w:rsidR="00EE0FA3" w:rsidRPr="00E57623">
        <w:rPr>
          <w:rFonts w:cstheme="minorHAnsi"/>
          <w:szCs w:val="24"/>
          <w:lang w:val="en-US"/>
        </w:rPr>
        <w:t xml:space="preserve">Regional Director </w:t>
      </w:r>
      <w:r w:rsidR="00BA60A9" w:rsidRPr="00E57623">
        <w:rPr>
          <w:rFonts w:cstheme="minorHAnsi"/>
          <w:szCs w:val="24"/>
          <w:lang w:val="en-US"/>
        </w:rPr>
        <w:t>of the ITU Office for A</w:t>
      </w:r>
      <w:r w:rsidR="00DB33A1" w:rsidRPr="00E57623">
        <w:rPr>
          <w:rFonts w:cstheme="minorHAnsi"/>
          <w:szCs w:val="24"/>
          <w:lang w:val="en-US"/>
        </w:rPr>
        <w:t>mericas</w:t>
      </w:r>
      <w:r w:rsidR="00BA60A9" w:rsidRPr="00E57623">
        <w:rPr>
          <w:rFonts w:cstheme="minorHAnsi"/>
          <w:szCs w:val="24"/>
          <w:lang w:val="en-US"/>
        </w:rPr>
        <w:t xml:space="preserve">, was introduced by </w:t>
      </w:r>
      <w:r w:rsidR="00C022BD" w:rsidRPr="00E57623">
        <w:rPr>
          <w:rFonts w:cstheme="minorHAnsi"/>
          <w:szCs w:val="24"/>
          <w:lang w:val="en-US"/>
        </w:rPr>
        <w:t>Ms Doreen Bogdan-Martin, BDT Director,</w:t>
      </w:r>
      <w:r w:rsidR="00BA60A9" w:rsidRPr="00E57623">
        <w:rPr>
          <w:rFonts w:cstheme="minorHAnsi"/>
          <w:szCs w:val="24"/>
          <w:lang w:val="en-US"/>
        </w:rPr>
        <w:t xml:space="preserve"> as the Secretary of RPM-A</w:t>
      </w:r>
      <w:r w:rsidR="00DB33A1" w:rsidRPr="00E57623">
        <w:rPr>
          <w:rFonts w:cstheme="minorHAnsi"/>
          <w:szCs w:val="24"/>
          <w:lang w:val="en-US"/>
        </w:rPr>
        <w:t>MS</w:t>
      </w:r>
      <w:r w:rsidR="00BA60A9" w:rsidRPr="00E57623">
        <w:rPr>
          <w:rFonts w:cstheme="minorHAnsi"/>
          <w:szCs w:val="24"/>
          <w:lang w:val="en-US"/>
        </w:rPr>
        <w:t>.</w:t>
      </w:r>
    </w:p>
    <w:p w14:paraId="6791B6C1" w14:textId="77777777"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Adoption of the agenda and time management plan</w:t>
      </w:r>
    </w:p>
    <w:p w14:paraId="615EB407" w14:textId="2149B967" w:rsidR="001936D4" w:rsidRPr="00E57623" w:rsidRDefault="000F2A8F" w:rsidP="00E57623">
      <w:pPr>
        <w:spacing w:after="120"/>
        <w:rPr>
          <w:rFonts w:cstheme="minorHAnsi"/>
          <w:szCs w:val="24"/>
          <w:lang w:val="en-US"/>
        </w:rPr>
      </w:pPr>
      <w:r w:rsidRPr="00E57623">
        <w:rPr>
          <w:rFonts w:cstheme="minorHAnsi"/>
          <w:szCs w:val="24"/>
          <w:lang w:val="en-US"/>
        </w:rPr>
        <w:t>The</w:t>
      </w:r>
      <w:r w:rsidR="001936D4" w:rsidRPr="00E57623">
        <w:rPr>
          <w:rFonts w:cstheme="minorHAnsi"/>
          <w:szCs w:val="24"/>
          <w:lang w:val="en-US"/>
        </w:rPr>
        <w:t xml:space="preserve"> RPM-AMS</w:t>
      </w:r>
      <w:r w:rsidRPr="00E57623">
        <w:rPr>
          <w:rFonts w:cstheme="minorHAnsi"/>
          <w:szCs w:val="24"/>
          <w:lang w:val="en-US"/>
        </w:rPr>
        <w:t xml:space="preserve"> had received </w:t>
      </w:r>
      <w:r w:rsidR="001936D4" w:rsidRPr="00E57623">
        <w:rPr>
          <w:rFonts w:cstheme="minorHAnsi"/>
          <w:szCs w:val="24"/>
          <w:lang w:val="en-US"/>
        </w:rPr>
        <w:t>15 documents: 12 contributions for action (4 from Secretariat, 3 from TDAG-WG chairmen, 5 from membership being one of which after the deadline;</w:t>
      </w:r>
      <w:r w:rsidR="001936D4" w:rsidRPr="00E57623">
        <w:rPr>
          <w:rFonts w:cstheme="minorHAnsi"/>
          <w:szCs w:val="24"/>
        </w:rPr>
        <w:t xml:space="preserve"> </w:t>
      </w:r>
      <w:r w:rsidR="001936D4" w:rsidRPr="00E57623">
        <w:rPr>
          <w:rFonts w:cstheme="minorHAnsi"/>
          <w:szCs w:val="24"/>
          <w:lang w:val="en-US"/>
        </w:rPr>
        <w:t>3 contributions for information (1 from Secretariat, 2 from membership).</w:t>
      </w:r>
    </w:p>
    <w:p w14:paraId="14B977AF" w14:textId="3DBB4F71" w:rsidR="00FA5475" w:rsidRPr="00E57623" w:rsidRDefault="00C91DE9" w:rsidP="00E57623">
      <w:pPr>
        <w:spacing w:after="120"/>
        <w:rPr>
          <w:rFonts w:cstheme="minorHAnsi"/>
          <w:szCs w:val="24"/>
          <w:lang w:val="en-US"/>
        </w:rPr>
      </w:pPr>
      <w:r w:rsidRPr="00E57623">
        <w:rPr>
          <w:rFonts w:cstheme="minorHAnsi"/>
          <w:szCs w:val="24"/>
          <w:lang w:val="en-US"/>
        </w:rPr>
        <w:t xml:space="preserve">To start the meeting, </w:t>
      </w:r>
      <w:r w:rsidR="00C022BD" w:rsidRPr="00E57623">
        <w:rPr>
          <w:rFonts w:cstheme="minorHAnsi"/>
          <w:szCs w:val="24"/>
          <w:lang w:val="en-US"/>
        </w:rPr>
        <w:t>RPM</w:t>
      </w:r>
      <w:r w:rsidR="00274678" w:rsidRPr="00E57623">
        <w:rPr>
          <w:rFonts w:cstheme="minorHAnsi"/>
          <w:szCs w:val="24"/>
          <w:lang w:val="en-US"/>
        </w:rPr>
        <w:t>-AMS</w:t>
      </w:r>
      <w:r w:rsidR="00C022BD" w:rsidRPr="00E57623">
        <w:rPr>
          <w:rFonts w:cstheme="minorHAnsi"/>
          <w:szCs w:val="24"/>
          <w:lang w:val="en-US"/>
        </w:rPr>
        <w:t xml:space="preserve"> agreed to accept all contributions.</w:t>
      </w:r>
    </w:p>
    <w:p w14:paraId="634F21C6" w14:textId="123970EC" w:rsidR="00C022BD" w:rsidRPr="00E57623" w:rsidRDefault="00C91DE9" w:rsidP="00E57623">
      <w:pPr>
        <w:spacing w:after="120"/>
        <w:rPr>
          <w:rFonts w:cstheme="minorHAnsi"/>
          <w:szCs w:val="24"/>
          <w:lang w:val="en-US"/>
        </w:rPr>
      </w:pPr>
      <w:r w:rsidRPr="00E57623">
        <w:rPr>
          <w:rFonts w:cstheme="minorHAnsi"/>
          <w:szCs w:val="24"/>
          <w:lang w:val="en-US"/>
        </w:rPr>
        <w:t>As first document of the RPM</w:t>
      </w:r>
      <w:r w:rsidR="00274678" w:rsidRPr="00E57623">
        <w:rPr>
          <w:rFonts w:cstheme="minorHAnsi"/>
          <w:szCs w:val="24"/>
          <w:lang w:val="en-US"/>
        </w:rPr>
        <w:t>-AMS</w:t>
      </w:r>
      <w:r w:rsidRPr="00E57623">
        <w:rPr>
          <w:rFonts w:cstheme="minorHAnsi"/>
          <w:szCs w:val="24"/>
          <w:lang w:val="en-US"/>
        </w:rPr>
        <w:t xml:space="preserve"> was presented the agenda. </w:t>
      </w:r>
      <w:r w:rsidR="00C022BD" w:rsidRPr="00E57623">
        <w:rPr>
          <w:rFonts w:cstheme="minorHAnsi"/>
          <w:szCs w:val="24"/>
          <w:lang w:val="en-US"/>
        </w:rPr>
        <w:t xml:space="preserve">The meeting approved the agenda as presented in </w:t>
      </w:r>
      <w:hyperlink r:id="rId16">
        <w:r w:rsidR="00C022BD" w:rsidRPr="00E57623">
          <w:rPr>
            <w:rStyle w:val="Hyperlink"/>
            <w:rFonts w:cstheme="minorHAnsi"/>
            <w:szCs w:val="24"/>
          </w:rPr>
          <w:t>Document 1</w:t>
        </w:r>
      </w:hyperlink>
      <w:r w:rsidR="00F9461D">
        <w:rPr>
          <w:rStyle w:val="Hyperlink"/>
          <w:rFonts w:cstheme="minorHAnsi"/>
          <w:szCs w:val="24"/>
        </w:rPr>
        <w:t>(Rev.1)</w:t>
      </w:r>
      <w:r w:rsidR="00C022BD" w:rsidRPr="00E57623">
        <w:rPr>
          <w:rFonts w:cstheme="minorHAnsi"/>
          <w:szCs w:val="24"/>
          <w:lang w:val="en-US"/>
        </w:rPr>
        <w:t>.</w:t>
      </w:r>
    </w:p>
    <w:p w14:paraId="40BF289F" w14:textId="5729A223" w:rsidR="000F2A8F" w:rsidRPr="00E57623" w:rsidRDefault="00C91DE9" w:rsidP="00E57623">
      <w:pPr>
        <w:spacing w:after="120"/>
        <w:rPr>
          <w:rFonts w:cstheme="minorHAnsi"/>
          <w:szCs w:val="24"/>
          <w:lang w:val="en-US"/>
        </w:rPr>
      </w:pPr>
      <w:r w:rsidRPr="00E57623">
        <w:rPr>
          <w:rFonts w:cstheme="minorHAnsi"/>
          <w:szCs w:val="24"/>
          <w:lang w:val="en-US"/>
        </w:rPr>
        <w:t xml:space="preserve">The second Document presented was the Time Management Plan. The </w:t>
      </w:r>
      <w:proofErr w:type="spellStart"/>
      <w:r w:rsidRPr="00E57623">
        <w:rPr>
          <w:rFonts w:cstheme="minorHAnsi"/>
          <w:szCs w:val="24"/>
          <w:lang w:val="en-US"/>
        </w:rPr>
        <w:t>Chaiman</w:t>
      </w:r>
      <w:proofErr w:type="spellEnd"/>
      <w:r w:rsidRPr="00E57623">
        <w:rPr>
          <w:rFonts w:cstheme="minorHAnsi"/>
          <w:szCs w:val="24"/>
          <w:lang w:val="en-US"/>
        </w:rPr>
        <w:t xml:space="preserve"> opened the flo</w:t>
      </w:r>
      <w:r w:rsidR="00274678" w:rsidRPr="00E57623">
        <w:rPr>
          <w:rFonts w:cstheme="minorHAnsi"/>
          <w:szCs w:val="24"/>
          <w:lang w:val="en-US"/>
        </w:rPr>
        <w:t>o</w:t>
      </w:r>
      <w:r w:rsidRPr="00E57623">
        <w:rPr>
          <w:rFonts w:cstheme="minorHAnsi"/>
          <w:szCs w:val="24"/>
          <w:lang w:val="en-US"/>
        </w:rPr>
        <w:t xml:space="preserve">r for comments, no comments were receive and having </w:t>
      </w:r>
      <w:r w:rsidR="000F2A8F" w:rsidRPr="00E57623">
        <w:rPr>
          <w:rFonts w:cstheme="minorHAnsi"/>
          <w:szCs w:val="24"/>
          <w:lang w:val="en-US"/>
        </w:rPr>
        <w:t xml:space="preserve">examined all the inputs related to ITU-D action areas, the meeting adopted the proposed </w:t>
      </w:r>
      <w:r w:rsidR="000F2A8F" w:rsidRPr="00E57623">
        <w:rPr>
          <w:rFonts w:eastAsia="Calibri" w:cstheme="minorHAnsi"/>
          <w:color w:val="000000" w:themeColor="text1"/>
          <w:szCs w:val="24"/>
        </w:rPr>
        <w:t>draft time management plan (</w:t>
      </w:r>
      <w:hyperlink r:id="rId17">
        <w:r w:rsidR="000F2A8F" w:rsidRPr="00E57623">
          <w:rPr>
            <w:rStyle w:val="Hyperlink"/>
            <w:rFonts w:eastAsia="Calibri" w:cstheme="minorHAnsi"/>
            <w:szCs w:val="24"/>
          </w:rPr>
          <w:t>Document DT/1</w:t>
        </w:r>
      </w:hyperlink>
      <w:r w:rsidR="00F9461D">
        <w:rPr>
          <w:rStyle w:val="Hyperlink"/>
          <w:rFonts w:eastAsia="Calibri" w:cstheme="minorHAnsi"/>
          <w:szCs w:val="24"/>
        </w:rPr>
        <w:t>(Rev.1)</w:t>
      </w:r>
      <w:r w:rsidR="000F2A8F" w:rsidRPr="00E57623">
        <w:rPr>
          <w:rFonts w:eastAsia="Calibri" w:cstheme="minorHAnsi"/>
          <w:color w:val="000000" w:themeColor="text1"/>
          <w:szCs w:val="24"/>
        </w:rPr>
        <w:t>)</w:t>
      </w:r>
      <w:r w:rsidR="000F2A8F" w:rsidRPr="00E57623">
        <w:rPr>
          <w:rFonts w:cstheme="minorHAnsi"/>
          <w:szCs w:val="24"/>
          <w:lang w:val="en-US"/>
        </w:rPr>
        <w:t xml:space="preserve">. All the meeting documents are available on the </w:t>
      </w:r>
      <w:hyperlink r:id="rId18" w:history="1">
        <w:r w:rsidR="000F2A8F" w:rsidRPr="00E57623">
          <w:rPr>
            <w:rStyle w:val="Hyperlink"/>
            <w:rFonts w:cstheme="minorHAnsi"/>
            <w:szCs w:val="24"/>
          </w:rPr>
          <w:t>RPM</w:t>
        </w:r>
        <w:r w:rsidR="00C44BA2" w:rsidRPr="00E57623">
          <w:rPr>
            <w:rStyle w:val="Hyperlink"/>
            <w:rFonts w:cstheme="minorHAnsi"/>
            <w:szCs w:val="24"/>
          </w:rPr>
          <w:t>-AMS</w:t>
        </w:r>
        <w:r w:rsidR="000F2A8F" w:rsidRPr="00E57623">
          <w:rPr>
            <w:rStyle w:val="Hyperlink"/>
            <w:rFonts w:cstheme="minorHAnsi"/>
            <w:szCs w:val="24"/>
          </w:rPr>
          <w:t xml:space="preserve"> document management website</w:t>
        </w:r>
        <w:r w:rsidR="000F2A8F" w:rsidRPr="00E57623">
          <w:rPr>
            <w:rStyle w:val="Hyperlink"/>
            <w:rFonts w:cstheme="minorHAnsi"/>
            <w:szCs w:val="24"/>
            <w:lang w:val="en-US"/>
          </w:rPr>
          <w:t>.</w:t>
        </w:r>
      </w:hyperlink>
    </w:p>
    <w:p w14:paraId="5CAF4A4F" w14:textId="4F865E94"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 xml:space="preserve">Digital trends in </w:t>
      </w:r>
      <w:r w:rsidR="00E2679D" w:rsidRPr="00E57623">
        <w:rPr>
          <w:rFonts w:cstheme="minorHAnsi"/>
          <w:sz w:val="24"/>
          <w:szCs w:val="24"/>
        </w:rPr>
        <w:t xml:space="preserve">Americas </w:t>
      </w:r>
    </w:p>
    <w:p w14:paraId="260698EA" w14:textId="54DE639A" w:rsidR="00A5636B" w:rsidRPr="00E57623" w:rsidRDefault="00F9461D" w:rsidP="00E57623">
      <w:pPr>
        <w:spacing w:after="120"/>
        <w:rPr>
          <w:rFonts w:eastAsia="Calibri" w:cstheme="minorHAnsi"/>
          <w:color w:val="000000" w:themeColor="text1"/>
          <w:szCs w:val="24"/>
        </w:rPr>
      </w:pPr>
      <w:hyperlink r:id="rId19">
        <w:r w:rsidR="00A5636B" w:rsidRPr="00E57623">
          <w:rPr>
            <w:rStyle w:val="Hyperlink"/>
            <w:rFonts w:eastAsia="Calibri" w:cstheme="minorHAnsi"/>
            <w:b/>
            <w:bCs/>
            <w:szCs w:val="24"/>
          </w:rPr>
          <w:t>Document 2</w:t>
        </w:r>
      </w:hyperlink>
      <w:r w:rsidR="00A5636B" w:rsidRPr="00E57623">
        <w:rPr>
          <w:rFonts w:eastAsia="Calibri" w:cstheme="minorHAnsi"/>
          <w:color w:val="000000" w:themeColor="text1"/>
          <w:szCs w:val="24"/>
        </w:rPr>
        <w:t>: The document titled “</w:t>
      </w:r>
      <w:r w:rsidR="00A5636B" w:rsidRPr="00E57623">
        <w:rPr>
          <w:rFonts w:eastAsia="Calibri" w:cstheme="minorHAnsi"/>
          <w:b/>
          <w:bCs/>
          <w:color w:val="000000" w:themeColor="text1"/>
          <w:szCs w:val="24"/>
        </w:rPr>
        <w:t xml:space="preserve">Digital trends in </w:t>
      </w:r>
      <w:proofErr w:type="gramStart"/>
      <w:r w:rsidR="00DB33A1" w:rsidRPr="00E57623">
        <w:rPr>
          <w:rFonts w:eastAsia="Calibri" w:cstheme="minorHAnsi"/>
          <w:b/>
          <w:bCs/>
          <w:color w:val="000000" w:themeColor="text1"/>
          <w:szCs w:val="24"/>
        </w:rPr>
        <w:t>Americas</w:t>
      </w:r>
      <w:r w:rsidR="00A5636B" w:rsidRPr="00E57623">
        <w:rPr>
          <w:rFonts w:eastAsia="Calibri" w:cstheme="minorHAnsi"/>
          <w:b/>
          <w:bCs/>
          <w:color w:val="000000" w:themeColor="text1"/>
          <w:szCs w:val="24"/>
        </w:rPr>
        <w:t xml:space="preserve">“ </w:t>
      </w:r>
      <w:r w:rsidR="00A5636B" w:rsidRPr="00E57623">
        <w:rPr>
          <w:rFonts w:eastAsia="Calibri" w:cstheme="minorHAnsi"/>
          <w:color w:val="000000" w:themeColor="text1"/>
          <w:szCs w:val="24"/>
        </w:rPr>
        <w:t>was</w:t>
      </w:r>
      <w:proofErr w:type="gramEnd"/>
      <w:r w:rsidR="00A5636B" w:rsidRPr="00E57623">
        <w:rPr>
          <w:rFonts w:eastAsia="Calibri" w:cstheme="minorHAnsi"/>
          <w:color w:val="000000" w:themeColor="text1"/>
          <w:szCs w:val="24"/>
        </w:rPr>
        <w:t xml:space="preserve"> presented by</w:t>
      </w:r>
      <w:r w:rsidR="00DB33A1" w:rsidRPr="00E57623">
        <w:rPr>
          <w:rFonts w:eastAsia="Calibri" w:cstheme="minorHAnsi"/>
          <w:color w:val="000000" w:themeColor="text1"/>
          <w:szCs w:val="24"/>
        </w:rPr>
        <w:t xml:space="preserve"> Mr </w:t>
      </w:r>
      <w:r w:rsidR="000D229B" w:rsidRPr="00E57623">
        <w:rPr>
          <w:rFonts w:eastAsia="Calibri" w:cstheme="minorHAnsi"/>
          <w:color w:val="000000" w:themeColor="text1"/>
          <w:szCs w:val="24"/>
        </w:rPr>
        <w:t>Pablo Palacios</w:t>
      </w:r>
      <w:r w:rsidR="00DB33A1" w:rsidRPr="00E57623">
        <w:rPr>
          <w:rFonts w:eastAsia="Calibri" w:cstheme="minorHAnsi"/>
          <w:color w:val="000000" w:themeColor="text1"/>
          <w:szCs w:val="24"/>
        </w:rPr>
        <w:t xml:space="preserve">, </w:t>
      </w:r>
      <w:r w:rsidR="000D229B" w:rsidRPr="00E57623">
        <w:rPr>
          <w:rFonts w:eastAsia="Calibri" w:cstheme="minorHAnsi"/>
          <w:color w:val="000000" w:themeColor="text1"/>
          <w:szCs w:val="24"/>
        </w:rPr>
        <w:t xml:space="preserve">Programme Officer at </w:t>
      </w:r>
      <w:r w:rsidR="00D1402D" w:rsidRPr="00E57623">
        <w:rPr>
          <w:rFonts w:cstheme="minorHAnsi"/>
          <w:szCs w:val="24"/>
          <w:lang w:val="en-US"/>
        </w:rPr>
        <w:t xml:space="preserve">the ITU </w:t>
      </w:r>
      <w:r w:rsidR="000D229B" w:rsidRPr="00E57623">
        <w:rPr>
          <w:rFonts w:cstheme="minorHAnsi"/>
          <w:szCs w:val="24"/>
          <w:lang w:val="en-US"/>
        </w:rPr>
        <w:t>Area Office in Chile.</w:t>
      </w:r>
    </w:p>
    <w:p w14:paraId="05A6E2EF" w14:textId="2917A1C1" w:rsidR="00CE59E8" w:rsidRPr="00E57623" w:rsidRDefault="00A5636B" w:rsidP="00E57623">
      <w:pPr>
        <w:spacing w:after="120"/>
        <w:rPr>
          <w:rFonts w:eastAsia="Calibri" w:cstheme="minorHAnsi"/>
          <w:color w:val="000000" w:themeColor="text1"/>
          <w:szCs w:val="24"/>
        </w:rPr>
      </w:pPr>
      <w:r w:rsidRPr="00E57623">
        <w:rPr>
          <w:rFonts w:eastAsia="Calibri" w:cstheme="minorHAnsi"/>
          <w:color w:val="000000" w:themeColor="text1"/>
          <w:szCs w:val="24"/>
        </w:rPr>
        <w:t xml:space="preserve">This document provides an overview of trends and developments in ICT infrastructure, access and use in </w:t>
      </w:r>
      <w:r w:rsidR="00DB33A1" w:rsidRPr="00E57623">
        <w:rPr>
          <w:rFonts w:eastAsia="Calibri" w:cstheme="minorHAnsi"/>
          <w:color w:val="000000" w:themeColor="text1"/>
          <w:szCs w:val="24"/>
        </w:rPr>
        <w:t>Americas</w:t>
      </w:r>
      <w:r w:rsidRPr="00E57623">
        <w:rPr>
          <w:rFonts w:eastAsia="Calibri" w:cstheme="minorHAnsi"/>
          <w:color w:val="000000" w:themeColor="text1"/>
          <w:szCs w:val="24"/>
        </w:rPr>
        <w:t xml:space="preserve">, which includes </w:t>
      </w:r>
      <w:r w:rsidR="00CE59E8" w:rsidRPr="00E57623">
        <w:rPr>
          <w:rFonts w:eastAsia="Calibri" w:cstheme="minorHAnsi"/>
          <w:color w:val="000000" w:themeColor="text1"/>
          <w:szCs w:val="24"/>
        </w:rPr>
        <w:t>3</w:t>
      </w:r>
      <w:r w:rsidR="005E3FDE" w:rsidRPr="00E57623">
        <w:rPr>
          <w:rFonts w:eastAsia="Calibri" w:cstheme="minorHAnsi"/>
          <w:color w:val="000000" w:themeColor="text1"/>
          <w:szCs w:val="24"/>
        </w:rPr>
        <w:t>5</w:t>
      </w:r>
      <w:r w:rsidRPr="00E57623">
        <w:rPr>
          <w:rFonts w:eastAsia="Calibri" w:cstheme="minorHAnsi"/>
          <w:color w:val="000000" w:themeColor="text1"/>
          <w:szCs w:val="24"/>
        </w:rPr>
        <w:t xml:space="preserve"> Member States and is home to a population of</w:t>
      </w:r>
      <w:r w:rsidR="008B7E33" w:rsidRPr="00E57623">
        <w:rPr>
          <w:rFonts w:eastAsia="Calibri" w:cstheme="minorHAnsi"/>
          <w:color w:val="000000" w:themeColor="text1"/>
          <w:szCs w:val="24"/>
        </w:rPr>
        <w:t xml:space="preserve"> </w:t>
      </w:r>
      <w:r w:rsidR="00C91DE9" w:rsidRPr="00E57623">
        <w:rPr>
          <w:rFonts w:eastAsia="Calibri" w:cstheme="minorHAnsi"/>
          <w:color w:val="000000" w:themeColor="text1"/>
          <w:szCs w:val="24"/>
        </w:rPr>
        <w:t>about 1 billion inhabitants</w:t>
      </w:r>
      <w:r w:rsidR="008B7E33" w:rsidRPr="00E57623">
        <w:rPr>
          <w:rFonts w:eastAsia="Calibri" w:cstheme="minorHAnsi"/>
          <w:color w:val="000000" w:themeColor="text1"/>
          <w:szCs w:val="24"/>
        </w:rPr>
        <w:t>.</w:t>
      </w:r>
      <w:r w:rsidR="00CE59E8" w:rsidRPr="00E57623">
        <w:rPr>
          <w:rFonts w:eastAsia="Calibri" w:cstheme="minorHAnsi"/>
          <w:color w:val="000000" w:themeColor="text1"/>
          <w:szCs w:val="24"/>
        </w:rPr>
        <w:t xml:space="preserve"> It </w:t>
      </w:r>
      <w:r w:rsidRPr="00E57623">
        <w:rPr>
          <w:rFonts w:eastAsia="Calibri" w:cstheme="minorHAnsi"/>
          <w:color w:val="000000" w:themeColor="text1"/>
          <w:szCs w:val="24"/>
        </w:rPr>
        <w:t xml:space="preserve">highlights changes in ICT adoption since the last World Telecommunication Development Conference in 2017 (WTDC-17) and during the </w:t>
      </w:r>
      <w:r w:rsidRPr="00E57623">
        <w:rPr>
          <w:rFonts w:eastAsia="Calibri" w:cstheme="minorHAnsi"/>
          <w:szCs w:val="24"/>
        </w:rPr>
        <w:t>COVID-19</w:t>
      </w:r>
      <w:r w:rsidRPr="00E57623">
        <w:rPr>
          <w:rFonts w:eastAsia="Calibri" w:cstheme="minorHAnsi"/>
          <w:color w:val="000000" w:themeColor="text1"/>
          <w:szCs w:val="24"/>
        </w:rPr>
        <w:t xml:space="preserve"> pandemic, tracks the evolution of regulation, and reviews progress and challenges </w:t>
      </w:r>
      <w:r w:rsidR="00CE59E8" w:rsidRPr="00E57623">
        <w:rPr>
          <w:rFonts w:cstheme="minorHAnsi"/>
          <w:color w:val="000000"/>
          <w:szCs w:val="24"/>
        </w:rPr>
        <w:t>in implementing the ITU regional initiatives for A</w:t>
      </w:r>
      <w:r w:rsidR="00DB33A1" w:rsidRPr="00E57623">
        <w:rPr>
          <w:rFonts w:cstheme="minorHAnsi"/>
          <w:color w:val="000000"/>
          <w:szCs w:val="24"/>
        </w:rPr>
        <w:t>mericas</w:t>
      </w:r>
      <w:r w:rsidR="00CE59E8" w:rsidRPr="00E57623">
        <w:rPr>
          <w:rFonts w:cstheme="minorHAnsi"/>
          <w:color w:val="000000"/>
          <w:szCs w:val="24"/>
        </w:rPr>
        <w:t>. Its objective is to serve as a reference for the ITU membership in reviewing progress and identifying ICT development priorities in A</w:t>
      </w:r>
      <w:r w:rsidR="00DB33A1" w:rsidRPr="00E57623">
        <w:rPr>
          <w:rFonts w:cstheme="minorHAnsi"/>
          <w:color w:val="000000"/>
          <w:szCs w:val="24"/>
        </w:rPr>
        <w:t>mericas</w:t>
      </w:r>
      <w:r w:rsidR="00CE59E8" w:rsidRPr="00E57623">
        <w:rPr>
          <w:rFonts w:cstheme="minorHAnsi"/>
          <w:color w:val="000000"/>
          <w:szCs w:val="24"/>
        </w:rPr>
        <w:t>.</w:t>
      </w:r>
    </w:p>
    <w:p w14:paraId="2944F0B0" w14:textId="0AA52715" w:rsidR="009547F9" w:rsidRPr="00E57623" w:rsidRDefault="002A29B4" w:rsidP="00E57623">
      <w:pPr>
        <w:spacing w:after="120"/>
        <w:rPr>
          <w:rFonts w:cstheme="minorHAnsi"/>
          <w:szCs w:val="24"/>
        </w:rPr>
      </w:pPr>
      <w:r w:rsidRPr="00E57623">
        <w:rPr>
          <w:rFonts w:cstheme="minorHAnsi"/>
          <w:szCs w:val="24"/>
        </w:rPr>
        <w:lastRenderedPageBreak/>
        <w:t>After the presentation, the Chairman opened the flo</w:t>
      </w:r>
      <w:r w:rsidR="00BD0501" w:rsidRPr="00E57623">
        <w:rPr>
          <w:rFonts w:cstheme="minorHAnsi"/>
          <w:szCs w:val="24"/>
        </w:rPr>
        <w:t>o</w:t>
      </w:r>
      <w:r w:rsidRPr="00E57623">
        <w:rPr>
          <w:rFonts w:cstheme="minorHAnsi"/>
          <w:szCs w:val="24"/>
        </w:rPr>
        <w:t xml:space="preserve">r for comments. No comments were received and the </w:t>
      </w:r>
      <w:r w:rsidR="009547F9" w:rsidRPr="00E57623">
        <w:rPr>
          <w:rFonts w:cstheme="minorHAnsi"/>
          <w:szCs w:val="24"/>
        </w:rPr>
        <w:t>RPM-A</w:t>
      </w:r>
      <w:r w:rsidR="00DB33A1" w:rsidRPr="00E57623">
        <w:rPr>
          <w:rFonts w:cstheme="minorHAnsi"/>
          <w:szCs w:val="24"/>
        </w:rPr>
        <w:t>MS</w:t>
      </w:r>
      <w:r w:rsidR="009547F9" w:rsidRPr="00E57623">
        <w:rPr>
          <w:rFonts w:cstheme="minorHAnsi"/>
          <w:szCs w:val="24"/>
        </w:rPr>
        <w:t xml:space="preserve"> welcomed and noted the contribution.</w:t>
      </w:r>
    </w:p>
    <w:p w14:paraId="0584A6E4" w14:textId="77777777"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Reporting on the implementation of the Buenos Aires Action Plan (including the Regional Initiatives), and contribution to the implementation of the WSIS Plan of Action and the Sustainable Development Goals (SDGs)</w:t>
      </w:r>
    </w:p>
    <w:p w14:paraId="50355E58" w14:textId="41CC317C" w:rsidR="00A5636B" w:rsidRPr="00E57623" w:rsidRDefault="00F9461D" w:rsidP="00E57623">
      <w:pPr>
        <w:tabs>
          <w:tab w:val="left" w:pos="794"/>
          <w:tab w:val="left" w:pos="1191"/>
          <w:tab w:val="left" w:pos="1588"/>
          <w:tab w:val="left" w:pos="1985"/>
        </w:tabs>
        <w:spacing w:after="120"/>
        <w:rPr>
          <w:rFonts w:eastAsia="Calibri" w:cstheme="minorHAnsi"/>
          <w:color w:val="000000" w:themeColor="text1"/>
          <w:szCs w:val="24"/>
        </w:rPr>
      </w:pPr>
      <w:hyperlink r:id="rId20" w:history="1">
        <w:r w:rsidR="00A5636B" w:rsidRPr="00E57623">
          <w:rPr>
            <w:rStyle w:val="Hyperlink"/>
            <w:rFonts w:eastAsia="Calibri" w:cstheme="minorHAnsi"/>
            <w:b/>
            <w:szCs w:val="24"/>
            <w:lang w:val="en-US"/>
          </w:rPr>
          <w:t>Document 3</w:t>
        </w:r>
        <w:r w:rsidR="00A5636B" w:rsidRPr="00E57623">
          <w:rPr>
            <w:rStyle w:val="Hyperlink"/>
            <w:rFonts w:eastAsia="Calibri" w:cstheme="minorHAnsi"/>
            <w:szCs w:val="24"/>
            <w:lang w:val="en-US"/>
          </w:rPr>
          <w:t>:</w:t>
        </w:r>
      </w:hyperlink>
      <w:r w:rsidR="00A5636B" w:rsidRPr="00E57623">
        <w:rPr>
          <w:rFonts w:eastAsia="Calibri" w:cstheme="minorHAnsi"/>
          <w:color w:val="000000" w:themeColor="text1"/>
          <w:szCs w:val="24"/>
          <w:lang w:val="en-US"/>
        </w:rPr>
        <w:t xml:space="preserve"> The document </w:t>
      </w:r>
      <w:r w:rsidR="00F13BF4" w:rsidRPr="00E57623">
        <w:rPr>
          <w:rFonts w:eastAsia="Calibri" w:cstheme="minorHAnsi"/>
          <w:color w:val="000000" w:themeColor="text1"/>
          <w:szCs w:val="24"/>
          <w:lang w:val="en-US"/>
        </w:rPr>
        <w:t>en</w:t>
      </w:r>
      <w:r w:rsidR="00A5636B" w:rsidRPr="00E57623">
        <w:rPr>
          <w:rFonts w:eastAsia="Calibri" w:cstheme="minorHAnsi"/>
          <w:color w:val="000000" w:themeColor="text1"/>
          <w:szCs w:val="24"/>
          <w:lang w:val="en-US"/>
        </w:rPr>
        <w:t>titled “</w:t>
      </w:r>
      <w:r w:rsidR="00A5636B" w:rsidRPr="00E57623">
        <w:rPr>
          <w:rFonts w:eastAsia="Calibri" w:cstheme="minorHAnsi"/>
          <w:b/>
          <w:color w:val="000000" w:themeColor="text1"/>
          <w:szCs w:val="24"/>
          <w:lang w:val="en-US"/>
        </w:rPr>
        <w:t>Result</w:t>
      </w:r>
      <w:r w:rsidR="00A5636B" w:rsidRPr="00E57623">
        <w:rPr>
          <w:rFonts w:eastAsia="Calibri" w:cstheme="minorHAnsi"/>
          <w:b/>
          <w:bCs/>
          <w:color w:val="000000" w:themeColor="text1"/>
          <w:szCs w:val="24"/>
          <w:lang w:val="en-US"/>
        </w:rPr>
        <w:t>-</w:t>
      </w:r>
      <w:r w:rsidR="00A5636B" w:rsidRPr="00E57623">
        <w:rPr>
          <w:rFonts w:eastAsia="Calibri" w:cstheme="minorHAnsi"/>
          <w:b/>
          <w:color w:val="000000" w:themeColor="text1"/>
          <w:szCs w:val="24"/>
          <w:lang w:val="en-US"/>
        </w:rPr>
        <w:t>Based Management (RBM) implementation in BDT</w:t>
      </w:r>
      <w:r w:rsidR="00A5636B" w:rsidRPr="00E57623">
        <w:rPr>
          <w:rFonts w:eastAsia="Calibri" w:cstheme="minorHAnsi"/>
          <w:color w:val="000000" w:themeColor="text1"/>
          <w:szCs w:val="24"/>
          <w:lang w:val="en-US"/>
        </w:rPr>
        <w:t xml:space="preserve">” was </w:t>
      </w:r>
      <w:r w:rsidR="00A5636B" w:rsidRPr="00E57623">
        <w:rPr>
          <w:rFonts w:eastAsia="Calibri" w:cstheme="minorHAnsi"/>
          <w:color w:val="000000" w:themeColor="text1"/>
          <w:szCs w:val="24"/>
        </w:rPr>
        <w:t>introduced on behalf of the Director of BDT by Mr Stephen Bereaux, Deputy to the BDT Director. In 2019, BDT embarked on a comprehensive overhaul of its use of results-based management (RBM) to equip the Telecommunication Development Bureau (BDT) for the challenges of a rapidly changing development landscape and make it Fit4Purpose. This reform introduces RBM for the implementation of all work programmes, as a managerial decision and monitoring tool, and to provide the evidence to demonstrate BDT's impact. RBM also serves as the platform to engage with internal and external partners, and to replicate and scale up successful projects and work programme initiatives.</w:t>
      </w:r>
    </w:p>
    <w:p w14:paraId="51933AD6" w14:textId="188F601B" w:rsidR="002A29B4" w:rsidRPr="00E57623" w:rsidRDefault="002A29B4" w:rsidP="00E57623">
      <w:pPr>
        <w:tabs>
          <w:tab w:val="left" w:pos="794"/>
          <w:tab w:val="left" w:pos="1191"/>
          <w:tab w:val="left" w:pos="1588"/>
          <w:tab w:val="left" w:pos="1985"/>
        </w:tabs>
        <w:spacing w:after="120"/>
        <w:rPr>
          <w:rFonts w:eastAsia="Calibri" w:cstheme="minorHAnsi"/>
          <w:color w:val="000000" w:themeColor="text1"/>
          <w:szCs w:val="24"/>
          <w:u w:val="words"/>
        </w:rPr>
      </w:pPr>
      <w:r w:rsidRPr="00E57623">
        <w:rPr>
          <w:rFonts w:eastAsia="Calibri" w:cstheme="minorHAnsi"/>
          <w:color w:val="000000" w:themeColor="text1"/>
          <w:szCs w:val="24"/>
        </w:rPr>
        <w:t>Mr Stephen Bereaux was invited to present the Document 4 by Mr Bruno Ramos, Secretary of RPM-AMS.</w:t>
      </w:r>
    </w:p>
    <w:p w14:paraId="1D7C7D76" w14:textId="77777777" w:rsidR="002A29B4" w:rsidRPr="00E57623" w:rsidRDefault="00F9461D" w:rsidP="00E57623">
      <w:pPr>
        <w:spacing w:after="120"/>
        <w:rPr>
          <w:rFonts w:eastAsia="Calibri" w:cstheme="minorHAnsi"/>
          <w:szCs w:val="24"/>
        </w:rPr>
      </w:pPr>
      <w:hyperlink r:id="rId21">
        <w:r w:rsidR="00A5636B" w:rsidRPr="00E57623">
          <w:rPr>
            <w:rStyle w:val="Hyperlink"/>
            <w:rFonts w:eastAsia="Calibri" w:cstheme="minorHAnsi"/>
            <w:b/>
            <w:bCs/>
            <w:szCs w:val="24"/>
          </w:rPr>
          <w:t>Document 4</w:t>
        </w:r>
      </w:hyperlink>
      <w:r w:rsidR="00A5636B" w:rsidRPr="00E57623">
        <w:rPr>
          <w:rFonts w:eastAsia="Calibri" w:cstheme="minorHAnsi"/>
          <w:szCs w:val="24"/>
        </w:rPr>
        <w:t xml:space="preserve">: </w:t>
      </w:r>
      <w:r w:rsidR="00F13BF4" w:rsidRPr="00E57623">
        <w:rPr>
          <w:rFonts w:eastAsia="Calibri" w:cstheme="minorHAnsi"/>
          <w:color w:val="000000" w:themeColor="text1"/>
          <w:szCs w:val="24"/>
          <w:lang w:val="en-US"/>
        </w:rPr>
        <w:t xml:space="preserve">The document titled </w:t>
      </w:r>
      <w:r w:rsidR="00A5636B" w:rsidRPr="00E57623">
        <w:rPr>
          <w:rFonts w:eastAsia="Calibri" w:cstheme="minorHAnsi"/>
          <w:szCs w:val="24"/>
        </w:rPr>
        <w:t xml:space="preserve">entitled </w:t>
      </w:r>
      <w:r w:rsidR="00F13BF4" w:rsidRPr="00E57623">
        <w:rPr>
          <w:rFonts w:eastAsia="Calibri" w:cstheme="minorHAnsi"/>
          <w:szCs w:val="24"/>
        </w:rPr>
        <w:t>“</w:t>
      </w:r>
      <w:r w:rsidR="00A5636B" w:rsidRPr="00E57623">
        <w:rPr>
          <w:rFonts w:eastAsia="Calibri" w:cstheme="minorHAnsi"/>
          <w:b/>
          <w:color w:val="000000" w:themeColor="text1"/>
          <w:szCs w:val="24"/>
          <w:lang w:val="en-US"/>
        </w:rPr>
        <w:t>Reporting on the implementation of the Buenos Aires Action Plan (including the Regional Initiatives), and contribution to the implementation of the WSIS Plan of Action and the Sustainable Development Goals (SDGs)</w:t>
      </w:r>
      <w:r w:rsidR="00F13BF4" w:rsidRPr="00E57623">
        <w:rPr>
          <w:rFonts w:eastAsia="Calibri" w:cstheme="minorHAnsi"/>
          <w:b/>
          <w:color w:val="000000" w:themeColor="text1"/>
          <w:szCs w:val="24"/>
          <w:lang w:val="en-US"/>
        </w:rPr>
        <w:t>”</w:t>
      </w:r>
      <w:r w:rsidR="00A5636B" w:rsidRPr="00E57623">
        <w:rPr>
          <w:rFonts w:eastAsia="Calibri" w:cstheme="minorHAnsi"/>
          <w:szCs w:val="24"/>
        </w:rPr>
        <w:t xml:space="preserve"> was presented by Mr Stephen Bereaux, Deputy to the BDT Director.</w:t>
      </w:r>
    </w:p>
    <w:p w14:paraId="2A768EEE" w14:textId="7CB37B8F" w:rsidR="00BF76E7" w:rsidRPr="00E57623" w:rsidRDefault="00F9461D" w:rsidP="00E57623">
      <w:pPr>
        <w:spacing w:after="120"/>
        <w:rPr>
          <w:rFonts w:eastAsia="Calibri" w:cstheme="minorHAnsi"/>
          <w:szCs w:val="24"/>
        </w:rPr>
      </w:pPr>
      <w:hyperlink r:id="rId22" w:history="1">
        <w:r w:rsidR="00BF76E7" w:rsidRPr="00E57623">
          <w:rPr>
            <w:rStyle w:val="Hyperlink"/>
            <w:rFonts w:eastAsia="Calibri" w:cstheme="minorHAnsi"/>
            <w:szCs w:val="24"/>
          </w:rPr>
          <w:t>Document 4</w:t>
        </w:r>
      </w:hyperlink>
      <w:r w:rsidR="00BF76E7" w:rsidRPr="00E57623">
        <w:rPr>
          <w:rFonts w:eastAsia="Calibri" w:cstheme="minorHAnsi"/>
          <w:szCs w:val="24"/>
        </w:rPr>
        <w:t xml:space="preserve"> reports on the implementation of the </w:t>
      </w:r>
      <w:proofErr w:type="spellStart"/>
      <w:r w:rsidR="00BF76E7" w:rsidRPr="00E57623">
        <w:rPr>
          <w:rFonts w:eastAsia="Calibri" w:cstheme="minorHAnsi"/>
          <w:szCs w:val="24"/>
        </w:rPr>
        <w:t>BaAP</w:t>
      </w:r>
      <w:proofErr w:type="spellEnd"/>
      <w:r w:rsidR="00BF76E7" w:rsidRPr="00E57623">
        <w:rPr>
          <w:rFonts w:eastAsia="Calibri" w:cstheme="minorHAnsi"/>
          <w:szCs w:val="24"/>
        </w:rPr>
        <w:t>,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055D86EE" w14:textId="06D0E35E" w:rsidR="00496638" w:rsidRPr="00E57623" w:rsidRDefault="00496638" w:rsidP="00E57623">
      <w:pPr>
        <w:spacing w:after="120"/>
        <w:rPr>
          <w:rFonts w:eastAsia="Calibri" w:cstheme="minorHAnsi"/>
          <w:szCs w:val="24"/>
        </w:rPr>
      </w:pPr>
      <w:r w:rsidRPr="00E57623">
        <w:rPr>
          <w:rFonts w:eastAsia="Calibri" w:cstheme="minorHAnsi"/>
          <w:szCs w:val="24"/>
        </w:rPr>
        <w:t xml:space="preserve">Mr Chairman opened the </w:t>
      </w:r>
      <w:proofErr w:type="spellStart"/>
      <w:r w:rsidRPr="00E57623">
        <w:rPr>
          <w:rFonts w:eastAsia="Calibri" w:cstheme="minorHAnsi"/>
          <w:szCs w:val="24"/>
        </w:rPr>
        <w:t>flor</w:t>
      </w:r>
      <w:proofErr w:type="spellEnd"/>
      <w:r w:rsidRPr="00E57623">
        <w:rPr>
          <w:rFonts w:eastAsia="Calibri" w:cstheme="minorHAnsi"/>
          <w:szCs w:val="24"/>
        </w:rPr>
        <w:t xml:space="preserve"> for comments to the Documents 3 and 4. No comments were received. The RPM</w:t>
      </w:r>
      <w:r w:rsidR="00C44BA2" w:rsidRPr="00E57623">
        <w:rPr>
          <w:rFonts w:eastAsia="Calibri" w:cstheme="minorHAnsi"/>
          <w:szCs w:val="24"/>
        </w:rPr>
        <w:t>-AMS</w:t>
      </w:r>
      <w:r w:rsidRPr="00E57623">
        <w:rPr>
          <w:rFonts w:eastAsia="Calibri" w:cstheme="minorHAnsi"/>
          <w:szCs w:val="24"/>
        </w:rPr>
        <w:t xml:space="preserve"> meeting noted the contributions.</w:t>
      </w:r>
    </w:p>
    <w:p w14:paraId="2A713893" w14:textId="6A4663AC" w:rsidR="00A5636B" w:rsidRPr="00E57623" w:rsidRDefault="00BC576F" w:rsidP="00E57623">
      <w:pPr>
        <w:spacing w:after="120"/>
        <w:rPr>
          <w:rFonts w:eastAsia="Calibri" w:cstheme="minorHAnsi"/>
          <w:szCs w:val="24"/>
        </w:rPr>
      </w:pPr>
      <w:r w:rsidRPr="00E57623">
        <w:rPr>
          <w:rFonts w:cstheme="minorHAnsi"/>
          <w:szCs w:val="24"/>
        </w:rPr>
        <w:t xml:space="preserve">Document 4 </w:t>
      </w:r>
      <w:hyperlink r:id="rId23" w:history="1">
        <w:r w:rsidR="0094274C" w:rsidRPr="00E57623">
          <w:rPr>
            <w:rStyle w:val="Hyperlink"/>
            <w:rFonts w:eastAsia="Calibri" w:cstheme="minorHAnsi"/>
            <w:szCs w:val="24"/>
          </w:rPr>
          <w:t>Annex 2</w:t>
        </w:r>
      </w:hyperlink>
      <w:r w:rsidR="0094274C" w:rsidRPr="00E57623">
        <w:rPr>
          <w:rFonts w:eastAsia="Calibri" w:cstheme="minorHAnsi"/>
          <w:szCs w:val="24"/>
        </w:rPr>
        <w:t xml:space="preserve"> </w:t>
      </w:r>
      <w:r w:rsidR="0094274C" w:rsidRPr="00E57623">
        <w:rPr>
          <w:rFonts w:eastAsia="Calibri" w:cstheme="minorHAnsi"/>
          <w:i/>
          <w:iCs/>
          <w:szCs w:val="24"/>
        </w:rPr>
        <w:t>focusing on the implementation of the Regional Priorities</w:t>
      </w:r>
      <w:r w:rsidR="0094274C" w:rsidRPr="00E57623">
        <w:rPr>
          <w:rFonts w:eastAsia="Calibri" w:cstheme="minorHAnsi"/>
          <w:szCs w:val="24"/>
        </w:rPr>
        <w:t xml:space="preserve"> was presented by Mr. Randall </w:t>
      </w:r>
      <w:proofErr w:type="spellStart"/>
      <w:r w:rsidR="0094274C" w:rsidRPr="00E57623">
        <w:rPr>
          <w:rFonts w:eastAsia="Calibri" w:cstheme="minorHAnsi"/>
          <w:szCs w:val="24"/>
        </w:rPr>
        <w:t>Treviño</w:t>
      </w:r>
      <w:proofErr w:type="spellEnd"/>
      <w:r w:rsidR="0094274C" w:rsidRPr="00E57623">
        <w:rPr>
          <w:rFonts w:eastAsia="Calibri" w:cstheme="minorHAnsi"/>
          <w:szCs w:val="24"/>
        </w:rPr>
        <w:t xml:space="preserve"> on behalf of the Regional Director of the ITU for the Americas. </w:t>
      </w:r>
      <w:r w:rsidR="002A29B4" w:rsidRPr="00E57623">
        <w:rPr>
          <w:rFonts w:eastAsia="Calibri" w:cstheme="minorHAnsi"/>
          <w:szCs w:val="24"/>
        </w:rPr>
        <w:t xml:space="preserve">Chairman </w:t>
      </w:r>
      <w:r w:rsidR="0094274C" w:rsidRPr="00E57623">
        <w:rPr>
          <w:rFonts w:eastAsia="Calibri" w:cstheme="minorHAnsi"/>
          <w:szCs w:val="24"/>
        </w:rPr>
        <w:t xml:space="preserve">also draws attention to the Information </w:t>
      </w:r>
      <w:r w:rsidR="00BF76E7" w:rsidRPr="00E57623">
        <w:rPr>
          <w:rFonts w:eastAsia="Calibri" w:cstheme="minorHAnsi"/>
          <w:szCs w:val="24"/>
        </w:rPr>
        <w:t xml:space="preserve">of </w:t>
      </w:r>
      <w:r w:rsidRPr="00E57623">
        <w:rPr>
          <w:rFonts w:eastAsia="Calibri" w:cstheme="minorHAnsi"/>
          <w:szCs w:val="24"/>
        </w:rPr>
        <w:t xml:space="preserve">Document 4 </w:t>
      </w:r>
      <w:r w:rsidR="00BF76E7" w:rsidRPr="00E57623">
        <w:rPr>
          <w:rFonts w:eastAsia="Calibri" w:cstheme="minorHAnsi"/>
          <w:szCs w:val="24"/>
        </w:rPr>
        <w:t xml:space="preserve">Annex </w:t>
      </w:r>
      <w:r w:rsidR="0094274C" w:rsidRPr="00E57623">
        <w:rPr>
          <w:rFonts w:eastAsia="Calibri" w:cstheme="minorHAnsi"/>
          <w:szCs w:val="24"/>
        </w:rPr>
        <w:t>1 being an extensive report on 3 years of implementation of regional initiatives</w:t>
      </w:r>
      <w:r w:rsidR="002A29B4" w:rsidRPr="00E57623">
        <w:rPr>
          <w:rFonts w:eastAsia="Calibri" w:cstheme="minorHAnsi"/>
          <w:szCs w:val="24"/>
        </w:rPr>
        <w:t xml:space="preserve"> and the 10 Thematic Priorities</w:t>
      </w:r>
      <w:r w:rsidR="0094274C" w:rsidRPr="00E57623">
        <w:rPr>
          <w:rFonts w:eastAsia="Calibri" w:cstheme="minorHAnsi"/>
          <w:szCs w:val="24"/>
        </w:rPr>
        <w:t>.</w:t>
      </w:r>
    </w:p>
    <w:p w14:paraId="1C7EE568" w14:textId="1F607E6C" w:rsidR="002A29B4" w:rsidRPr="00E57623" w:rsidRDefault="00A5636B" w:rsidP="00E57623">
      <w:pPr>
        <w:spacing w:after="120"/>
        <w:rPr>
          <w:rFonts w:eastAsia="Calibri" w:cstheme="minorHAnsi"/>
          <w:szCs w:val="24"/>
        </w:rPr>
      </w:pPr>
      <w:r w:rsidRPr="00E57623">
        <w:rPr>
          <w:rFonts w:eastAsia="Calibri" w:cstheme="minorHAnsi"/>
          <w:szCs w:val="24"/>
        </w:rPr>
        <w:t xml:space="preserve">The ITU World Telecommunication Development Conference </w:t>
      </w:r>
      <w:r w:rsidR="00CE59E8" w:rsidRPr="00E57623">
        <w:rPr>
          <w:rFonts w:eastAsia="Calibri" w:cstheme="minorHAnsi"/>
          <w:szCs w:val="24"/>
        </w:rPr>
        <w:t xml:space="preserve">in 2017 </w:t>
      </w:r>
      <w:r w:rsidRPr="00E57623">
        <w:rPr>
          <w:rFonts w:eastAsia="Calibri" w:cstheme="minorHAnsi"/>
          <w:szCs w:val="24"/>
        </w:rPr>
        <w:t xml:space="preserve">(WTDC-17) convened in Buenos Aires, Argentina, and adopted the </w:t>
      </w:r>
      <w:hyperlink r:id="rId24">
        <w:r w:rsidRPr="00E57623">
          <w:rPr>
            <w:rStyle w:val="Hyperlink"/>
            <w:rFonts w:eastAsia="Calibri" w:cstheme="minorHAnsi"/>
            <w:szCs w:val="24"/>
          </w:rPr>
          <w:t>Buenos Aires Action Plan</w:t>
        </w:r>
      </w:hyperlink>
      <w:r w:rsidRPr="00E57623">
        <w:rPr>
          <w:rFonts w:eastAsia="Calibri" w:cstheme="minorHAnsi"/>
          <w:szCs w:val="24"/>
        </w:rPr>
        <w:t xml:space="preserve"> (</w:t>
      </w:r>
      <w:proofErr w:type="spellStart"/>
      <w:r w:rsidRPr="00E57623">
        <w:rPr>
          <w:rFonts w:eastAsia="Calibri" w:cstheme="minorHAnsi"/>
          <w:szCs w:val="24"/>
        </w:rPr>
        <w:t>BaAP</w:t>
      </w:r>
      <w:proofErr w:type="spellEnd"/>
      <w:r w:rsidRPr="00E57623">
        <w:rPr>
          <w:rFonts w:eastAsia="Calibri" w:cstheme="minorHAnsi"/>
          <w:szCs w:val="24"/>
        </w:rPr>
        <w:t>).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w:t>
      </w:r>
    </w:p>
    <w:p w14:paraId="353A8A5E" w14:textId="7F0D4334" w:rsidR="00A5636B" w:rsidRPr="00E57623" w:rsidRDefault="00BC576F" w:rsidP="00E57623">
      <w:pPr>
        <w:spacing w:after="120"/>
        <w:rPr>
          <w:rFonts w:eastAsia="Calibri" w:cstheme="minorHAnsi"/>
          <w:szCs w:val="24"/>
        </w:rPr>
      </w:pPr>
      <w:r w:rsidRPr="00E57623">
        <w:rPr>
          <w:rFonts w:cstheme="minorHAnsi"/>
          <w:szCs w:val="24"/>
        </w:rPr>
        <w:t xml:space="preserve">Document 4 </w:t>
      </w:r>
      <w:hyperlink r:id="rId25" w:history="1">
        <w:r w:rsidR="00A5636B" w:rsidRPr="00E57623">
          <w:rPr>
            <w:rStyle w:val="Hyperlink"/>
            <w:rFonts w:eastAsia="Calibri" w:cstheme="minorHAnsi"/>
            <w:szCs w:val="24"/>
          </w:rPr>
          <w:t>Annex</w:t>
        </w:r>
        <w:r w:rsidR="009547F9" w:rsidRPr="00E57623">
          <w:rPr>
            <w:rStyle w:val="Hyperlink"/>
            <w:rFonts w:eastAsia="Calibri" w:cstheme="minorHAnsi"/>
            <w:szCs w:val="24"/>
          </w:rPr>
          <w:t xml:space="preserve"> 2</w:t>
        </w:r>
      </w:hyperlink>
      <w:r w:rsidR="00A5636B" w:rsidRPr="00E57623">
        <w:rPr>
          <w:rFonts w:eastAsia="Calibri" w:cstheme="minorHAnsi"/>
          <w:b/>
          <w:bCs/>
          <w:szCs w:val="24"/>
        </w:rPr>
        <w:t xml:space="preserve"> </w:t>
      </w:r>
      <w:r w:rsidR="00A5636B" w:rsidRPr="00E57623">
        <w:rPr>
          <w:rFonts w:eastAsia="Calibri" w:cstheme="minorHAnsi"/>
          <w:szCs w:val="24"/>
        </w:rPr>
        <w:t xml:space="preserve">outlines all activities undertaken by ITU between 2018 and 2020, as a direct response to the expected results of the ITU regional initiatives for </w:t>
      </w:r>
      <w:r w:rsidR="00D1402D" w:rsidRPr="00E57623">
        <w:rPr>
          <w:rFonts w:eastAsia="Calibri" w:cstheme="minorHAnsi"/>
          <w:szCs w:val="24"/>
        </w:rPr>
        <w:t>A</w:t>
      </w:r>
      <w:r w:rsidR="00DB33A1" w:rsidRPr="00E57623">
        <w:rPr>
          <w:rFonts w:eastAsia="Calibri" w:cstheme="minorHAnsi"/>
          <w:szCs w:val="24"/>
        </w:rPr>
        <w:t xml:space="preserve">mericas </w:t>
      </w:r>
      <w:r w:rsidR="00A5636B" w:rsidRPr="00E57623">
        <w:rPr>
          <w:rFonts w:eastAsia="Calibri" w:cstheme="minorHAnsi"/>
          <w:szCs w:val="24"/>
        </w:rPr>
        <w:t xml:space="preserve">region, which consists of </w:t>
      </w:r>
      <w:r w:rsidR="00DB33A1" w:rsidRPr="00E57623">
        <w:rPr>
          <w:rFonts w:eastAsia="Calibri" w:cstheme="minorHAnsi"/>
          <w:szCs w:val="24"/>
        </w:rPr>
        <w:t>3</w:t>
      </w:r>
      <w:r w:rsidR="005E3FDE" w:rsidRPr="00E57623">
        <w:rPr>
          <w:rFonts w:eastAsia="Calibri" w:cstheme="minorHAnsi"/>
          <w:szCs w:val="24"/>
        </w:rPr>
        <w:t>5</w:t>
      </w:r>
      <w:r w:rsidR="00DB33A1" w:rsidRPr="00E57623">
        <w:rPr>
          <w:rFonts w:eastAsia="Calibri" w:cstheme="minorHAnsi"/>
          <w:szCs w:val="24"/>
        </w:rPr>
        <w:t xml:space="preserve"> </w:t>
      </w:r>
      <w:r w:rsidR="00A5636B" w:rsidRPr="00E57623">
        <w:rPr>
          <w:rFonts w:eastAsia="Calibri" w:cstheme="minorHAnsi"/>
          <w:szCs w:val="24"/>
        </w:rPr>
        <w:t xml:space="preserve">countries. Activities presented in this document depict outcomes and generated impact per </w:t>
      </w:r>
      <w:r w:rsidR="00BF76E7" w:rsidRPr="00E57623">
        <w:rPr>
          <w:rFonts w:eastAsia="Calibri" w:cstheme="minorHAnsi"/>
          <w:szCs w:val="24"/>
        </w:rPr>
        <w:t xml:space="preserve">Regional Initiative </w:t>
      </w:r>
      <w:r w:rsidR="00A5636B" w:rsidRPr="00E57623">
        <w:rPr>
          <w:rFonts w:eastAsia="Calibri" w:cstheme="minorHAnsi"/>
          <w:szCs w:val="24"/>
        </w:rPr>
        <w:t xml:space="preserve">as well as per activity. They are grouped in chronological order per topic. All activities carried out under the ITU </w:t>
      </w:r>
      <w:r w:rsidR="00BF76E7" w:rsidRPr="00E57623">
        <w:rPr>
          <w:rFonts w:eastAsia="Calibri" w:cstheme="minorHAnsi"/>
          <w:szCs w:val="24"/>
        </w:rPr>
        <w:t xml:space="preserve">Regional Initiatives </w:t>
      </w:r>
      <w:r w:rsidR="00A5636B" w:rsidRPr="00E57623">
        <w:rPr>
          <w:rFonts w:eastAsia="Calibri" w:cstheme="minorHAnsi"/>
          <w:szCs w:val="24"/>
        </w:rPr>
        <w:t xml:space="preserve">for </w:t>
      </w:r>
      <w:r w:rsidR="00D1402D" w:rsidRPr="00E57623">
        <w:rPr>
          <w:rFonts w:eastAsia="Calibri" w:cstheme="minorHAnsi"/>
          <w:szCs w:val="24"/>
        </w:rPr>
        <w:t>A</w:t>
      </w:r>
      <w:r w:rsidR="00594BD3" w:rsidRPr="00E57623">
        <w:rPr>
          <w:rFonts w:eastAsia="Calibri" w:cstheme="minorHAnsi"/>
          <w:szCs w:val="24"/>
        </w:rPr>
        <w:t>mericas</w:t>
      </w:r>
      <w:r w:rsidR="00A5636B" w:rsidRPr="00E57623">
        <w:rPr>
          <w:rFonts w:eastAsia="Calibri" w:cstheme="minorHAnsi"/>
          <w:szCs w:val="24"/>
        </w:rPr>
        <w:t xml:space="preserve"> are directly linked to and coordinated within the corresponding BDT </w:t>
      </w:r>
      <w:r w:rsidR="00BF76E7" w:rsidRPr="00E57623">
        <w:rPr>
          <w:rFonts w:eastAsia="Calibri" w:cstheme="minorHAnsi"/>
          <w:szCs w:val="24"/>
        </w:rPr>
        <w:t>Thematic Priorities</w:t>
      </w:r>
      <w:r w:rsidR="00A5636B" w:rsidRPr="00E57623">
        <w:rPr>
          <w:rFonts w:eastAsia="Calibri" w:cstheme="minorHAnsi"/>
          <w:szCs w:val="24"/>
        </w:rPr>
        <w:t xml:space="preserve">, </w:t>
      </w:r>
      <w:r w:rsidR="009547F9" w:rsidRPr="00E57623">
        <w:rPr>
          <w:rFonts w:eastAsia="Calibri" w:cstheme="minorHAnsi"/>
          <w:szCs w:val="24"/>
        </w:rPr>
        <w:t xml:space="preserve">thus </w:t>
      </w:r>
      <w:r w:rsidR="00A5636B" w:rsidRPr="00E57623">
        <w:rPr>
          <w:rFonts w:eastAsia="Calibri" w:cstheme="minorHAnsi"/>
          <w:szCs w:val="24"/>
        </w:rPr>
        <w:t xml:space="preserve">strengthening ITU’s delivery </w:t>
      </w:r>
      <w:r w:rsidR="00A5636B" w:rsidRPr="00E57623">
        <w:rPr>
          <w:rFonts w:eastAsia="Calibri" w:cstheme="minorHAnsi"/>
          <w:szCs w:val="24"/>
        </w:rPr>
        <w:lastRenderedPageBreak/>
        <w:t>and impact at the regional and national level</w:t>
      </w:r>
      <w:r w:rsidR="009547F9" w:rsidRPr="00E57623">
        <w:rPr>
          <w:rFonts w:eastAsia="Calibri" w:cstheme="minorHAnsi"/>
          <w:szCs w:val="24"/>
        </w:rPr>
        <w:t>s</w:t>
      </w:r>
      <w:r w:rsidR="00A5636B" w:rsidRPr="00E57623">
        <w:rPr>
          <w:rFonts w:eastAsia="Calibri" w:cstheme="minorHAnsi"/>
          <w:szCs w:val="24"/>
        </w:rPr>
        <w:t xml:space="preserve">. </w:t>
      </w:r>
      <w:r w:rsidR="009547F9" w:rsidRPr="00E57623">
        <w:rPr>
          <w:rFonts w:eastAsia="Calibri" w:cstheme="minorHAnsi"/>
          <w:szCs w:val="24"/>
        </w:rPr>
        <w:t xml:space="preserve">The annex highlights </w:t>
      </w:r>
      <w:r w:rsidR="00A5636B" w:rsidRPr="00E57623">
        <w:rPr>
          <w:rFonts w:eastAsia="Calibri" w:cstheme="minorHAnsi"/>
          <w:szCs w:val="24"/>
        </w:rPr>
        <w:t>the contribution of activities to the work of the ITU study groups, as well as ITU’s contribution to the implementation of the WSIS Action Lines and Sustainable Development Goals.</w:t>
      </w:r>
    </w:p>
    <w:p w14:paraId="21DB0DDE" w14:textId="1F224504" w:rsidR="00A5636B" w:rsidRPr="00E57623" w:rsidRDefault="00A5636B" w:rsidP="00E57623">
      <w:pPr>
        <w:keepNext/>
        <w:spacing w:after="120"/>
        <w:rPr>
          <w:rFonts w:cstheme="minorHAnsi"/>
          <w:szCs w:val="24"/>
        </w:rPr>
      </w:pPr>
      <w:r w:rsidRPr="00E57623">
        <w:rPr>
          <w:rFonts w:eastAsia="Calibri" w:cstheme="minorHAnsi"/>
          <w:szCs w:val="24"/>
        </w:rPr>
        <w:t xml:space="preserve">Regional initiatives are the five priority areas that were elaborated and agreed by the members of </w:t>
      </w:r>
      <w:r w:rsidR="00594BD3" w:rsidRPr="00E57623">
        <w:rPr>
          <w:rFonts w:eastAsia="Calibri" w:cstheme="minorHAnsi"/>
          <w:szCs w:val="24"/>
        </w:rPr>
        <w:t>Americas</w:t>
      </w:r>
      <w:r w:rsidRPr="00E57623">
        <w:rPr>
          <w:rFonts w:eastAsia="Calibri" w:cstheme="minorHAnsi"/>
          <w:szCs w:val="24"/>
        </w:rPr>
        <w:t xml:space="preserve"> region and approved by the World Telecommunication Development Conference, held in 2017 in Buenos Aires, Argentina, and are described in the Buenos Aires Action Plan</w:t>
      </w:r>
      <w:r w:rsidR="00BC576F" w:rsidRPr="00E57623">
        <w:rPr>
          <w:rFonts w:eastAsia="Calibri" w:cstheme="minorHAnsi"/>
          <w:szCs w:val="24"/>
        </w:rPr>
        <w:t>(</w:t>
      </w:r>
      <w:proofErr w:type="spellStart"/>
      <w:r w:rsidR="00BC576F" w:rsidRPr="00E57623">
        <w:rPr>
          <w:rFonts w:eastAsia="Calibri" w:cstheme="minorHAnsi"/>
          <w:szCs w:val="24"/>
        </w:rPr>
        <w:t>BaAP</w:t>
      </w:r>
      <w:proofErr w:type="spellEnd"/>
      <w:r w:rsidR="00BC576F" w:rsidRPr="00E57623">
        <w:rPr>
          <w:rFonts w:eastAsia="Calibri" w:cstheme="minorHAnsi"/>
          <w:szCs w:val="24"/>
        </w:rPr>
        <w:t>)</w:t>
      </w:r>
      <w:r w:rsidRPr="00E57623">
        <w:rPr>
          <w:rFonts w:eastAsia="Calibri" w:cstheme="minorHAnsi"/>
          <w:szCs w:val="24"/>
        </w:rPr>
        <w:t xml:space="preserve">. Regional initiatives are intended to address specific telecommunication/ICT priority areas that require special action of ITU at the regional level. Under each regional initiative, a set of activities, initiatives, partnerships, and projects have been developed to meet the region's needs. Annual ITU Regional Development Forums have been serving as coordination mechanisms, facilitating implementation of the regional initiatives. The ITU regional initiatives for </w:t>
      </w:r>
      <w:r w:rsidR="00833A09" w:rsidRPr="00E57623">
        <w:rPr>
          <w:rFonts w:eastAsia="Calibri" w:cstheme="minorHAnsi"/>
          <w:szCs w:val="24"/>
        </w:rPr>
        <w:t>A</w:t>
      </w:r>
      <w:r w:rsidR="00594BD3" w:rsidRPr="00E57623">
        <w:rPr>
          <w:rFonts w:eastAsia="Calibri" w:cstheme="minorHAnsi"/>
          <w:szCs w:val="24"/>
        </w:rPr>
        <w:t xml:space="preserve">mericas </w:t>
      </w:r>
      <w:r w:rsidRPr="00E57623">
        <w:rPr>
          <w:rFonts w:eastAsia="Calibri" w:cstheme="minorHAnsi"/>
          <w:szCs w:val="24"/>
        </w:rPr>
        <w:t>are as follows:</w:t>
      </w:r>
    </w:p>
    <w:p w14:paraId="6BAFCFB1" w14:textId="706A4E86" w:rsidR="00A5636B" w:rsidRPr="00E57623" w:rsidRDefault="00A5636B" w:rsidP="00E57623">
      <w:pPr>
        <w:pStyle w:val="ListParagraph"/>
        <w:numPr>
          <w:ilvl w:val="0"/>
          <w:numId w:val="6"/>
        </w:numPr>
        <w:spacing w:before="60" w:after="60"/>
        <w:ind w:left="567" w:hanging="567"/>
        <w:contextualSpacing w:val="0"/>
        <w:rPr>
          <w:rFonts w:eastAsiaTheme="minorEastAsia" w:cstheme="minorHAnsi"/>
          <w:szCs w:val="24"/>
        </w:rPr>
      </w:pPr>
      <w:r w:rsidRPr="00E57623">
        <w:rPr>
          <w:rFonts w:eastAsia="Calibri" w:cstheme="minorHAnsi"/>
          <w:szCs w:val="24"/>
        </w:rPr>
        <w:t>A</w:t>
      </w:r>
      <w:r w:rsidR="00594BD3" w:rsidRPr="00E57623">
        <w:rPr>
          <w:rFonts w:eastAsia="Calibri" w:cstheme="minorHAnsi"/>
          <w:szCs w:val="24"/>
        </w:rPr>
        <w:t>MS</w:t>
      </w:r>
      <w:r w:rsidRPr="00E57623">
        <w:rPr>
          <w:rFonts w:eastAsia="Calibri" w:cstheme="minorHAnsi"/>
          <w:szCs w:val="24"/>
        </w:rPr>
        <w:t xml:space="preserve">1: </w:t>
      </w:r>
      <w:r w:rsidR="00594BD3" w:rsidRPr="00E57623">
        <w:rPr>
          <w:rFonts w:cstheme="minorHAnsi"/>
          <w:szCs w:val="24"/>
        </w:rPr>
        <w:t>Disaster risk reduction and management communications</w:t>
      </w:r>
      <w:r w:rsidR="00052A6F" w:rsidRPr="00E57623">
        <w:rPr>
          <w:rFonts w:cstheme="minorHAnsi"/>
          <w:szCs w:val="24"/>
        </w:rPr>
        <w:t>.</w:t>
      </w:r>
    </w:p>
    <w:p w14:paraId="52BFB588" w14:textId="39536723" w:rsidR="00A5636B" w:rsidRPr="00E57623" w:rsidRDefault="00A5636B" w:rsidP="00E57623">
      <w:pPr>
        <w:pStyle w:val="ListParagraph"/>
        <w:numPr>
          <w:ilvl w:val="0"/>
          <w:numId w:val="6"/>
        </w:numPr>
        <w:spacing w:before="60" w:after="60"/>
        <w:ind w:left="567" w:hanging="567"/>
        <w:contextualSpacing w:val="0"/>
        <w:rPr>
          <w:rFonts w:eastAsiaTheme="minorEastAsia" w:cstheme="minorHAnsi"/>
          <w:szCs w:val="24"/>
        </w:rPr>
      </w:pPr>
      <w:r w:rsidRPr="00E57623">
        <w:rPr>
          <w:rFonts w:eastAsia="Calibri" w:cstheme="minorHAnsi"/>
          <w:szCs w:val="24"/>
        </w:rPr>
        <w:t>A</w:t>
      </w:r>
      <w:r w:rsidR="00594BD3" w:rsidRPr="00E57623">
        <w:rPr>
          <w:rFonts w:eastAsia="Calibri" w:cstheme="minorHAnsi"/>
          <w:szCs w:val="24"/>
        </w:rPr>
        <w:t xml:space="preserve">MS </w:t>
      </w:r>
      <w:r w:rsidRPr="00E57623">
        <w:rPr>
          <w:rFonts w:eastAsia="Calibri" w:cstheme="minorHAnsi"/>
          <w:szCs w:val="24"/>
        </w:rPr>
        <w:t xml:space="preserve">2: </w:t>
      </w:r>
      <w:r w:rsidR="00594BD3" w:rsidRPr="00E57623">
        <w:rPr>
          <w:rFonts w:cstheme="minorHAnsi"/>
          <w:szCs w:val="24"/>
        </w:rPr>
        <w:t>Spectrum management and transition to digital broadcasting</w:t>
      </w:r>
      <w:r w:rsidR="00052A6F" w:rsidRPr="00E57623">
        <w:rPr>
          <w:rFonts w:cstheme="minorHAnsi"/>
          <w:szCs w:val="24"/>
        </w:rPr>
        <w:t>.</w:t>
      </w:r>
    </w:p>
    <w:p w14:paraId="1FA4028B" w14:textId="4FA87850" w:rsidR="00A5636B" w:rsidRPr="00E57623" w:rsidRDefault="00A5636B" w:rsidP="00E57623">
      <w:pPr>
        <w:pStyle w:val="ListParagraph"/>
        <w:numPr>
          <w:ilvl w:val="0"/>
          <w:numId w:val="6"/>
        </w:numPr>
        <w:spacing w:before="60" w:after="60"/>
        <w:ind w:left="567" w:hanging="567"/>
        <w:contextualSpacing w:val="0"/>
        <w:rPr>
          <w:rFonts w:eastAsiaTheme="minorEastAsia" w:cstheme="minorHAnsi"/>
          <w:szCs w:val="24"/>
        </w:rPr>
      </w:pPr>
      <w:r w:rsidRPr="00E57623">
        <w:rPr>
          <w:rFonts w:eastAsia="Calibri" w:cstheme="minorHAnsi"/>
          <w:szCs w:val="24"/>
        </w:rPr>
        <w:t>A</w:t>
      </w:r>
      <w:r w:rsidR="00594BD3" w:rsidRPr="00E57623">
        <w:rPr>
          <w:rFonts w:eastAsia="Calibri" w:cstheme="minorHAnsi"/>
          <w:szCs w:val="24"/>
        </w:rPr>
        <w:t>MS</w:t>
      </w:r>
      <w:r w:rsidRPr="00E57623">
        <w:rPr>
          <w:rFonts w:eastAsia="Calibri" w:cstheme="minorHAnsi"/>
          <w:szCs w:val="24"/>
        </w:rPr>
        <w:t xml:space="preserve">3: </w:t>
      </w:r>
      <w:r w:rsidR="00594BD3" w:rsidRPr="00E57623">
        <w:rPr>
          <w:rFonts w:cstheme="minorHAnsi"/>
          <w:szCs w:val="24"/>
        </w:rPr>
        <w:t>Deployment of broadband infrastructure, especially in rural and neglected areas, and strengthening of broadband access to services and applications</w:t>
      </w:r>
      <w:r w:rsidR="00052A6F" w:rsidRPr="00E57623">
        <w:rPr>
          <w:rFonts w:cstheme="minorHAnsi"/>
          <w:szCs w:val="24"/>
        </w:rPr>
        <w:t>.</w:t>
      </w:r>
    </w:p>
    <w:p w14:paraId="720243B1" w14:textId="3AB3AC89" w:rsidR="00A5636B" w:rsidRPr="00E57623" w:rsidRDefault="00A5636B" w:rsidP="00E57623">
      <w:pPr>
        <w:pStyle w:val="ListParagraph"/>
        <w:numPr>
          <w:ilvl w:val="0"/>
          <w:numId w:val="6"/>
        </w:numPr>
        <w:spacing w:before="60" w:after="60"/>
        <w:ind w:left="567" w:hanging="567"/>
        <w:contextualSpacing w:val="0"/>
        <w:rPr>
          <w:rFonts w:eastAsiaTheme="minorEastAsia" w:cstheme="minorHAnsi"/>
          <w:szCs w:val="24"/>
        </w:rPr>
      </w:pPr>
      <w:r w:rsidRPr="00E57623">
        <w:rPr>
          <w:rFonts w:eastAsia="Calibri" w:cstheme="minorHAnsi"/>
          <w:szCs w:val="24"/>
        </w:rPr>
        <w:t>A</w:t>
      </w:r>
      <w:r w:rsidR="00594BD3" w:rsidRPr="00E57623">
        <w:rPr>
          <w:rFonts w:eastAsia="Calibri" w:cstheme="minorHAnsi"/>
          <w:szCs w:val="24"/>
        </w:rPr>
        <w:t>MS</w:t>
      </w:r>
      <w:r w:rsidRPr="00E57623">
        <w:rPr>
          <w:rFonts w:eastAsia="Calibri" w:cstheme="minorHAnsi"/>
          <w:szCs w:val="24"/>
        </w:rPr>
        <w:t xml:space="preserve">4: </w:t>
      </w:r>
      <w:r w:rsidR="00594BD3" w:rsidRPr="00E57623">
        <w:rPr>
          <w:rFonts w:cstheme="minorHAnsi"/>
          <w:szCs w:val="24"/>
        </w:rPr>
        <w:t xml:space="preserve">Accessibility and affordability for an inclusive and sustainable Americas </w:t>
      </w:r>
      <w:r w:rsidR="00BF76E7" w:rsidRPr="00E57623">
        <w:rPr>
          <w:rFonts w:cstheme="minorHAnsi"/>
          <w:szCs w:val="24"/>
        </w:rPr>
        <w:t>R</w:t>
      </w:r>
      <w:r w:rsidR="00594BD3" w:rsidRPr="00E57623">
        <w:rPr>
          <w:rFonts w:cstheme="minorHAnsi"/>
          <w:szCs w:val="24"/>
        </w:rPr>
        <w:t>egion</w:t>
      </w:r>
      <w:r w:rsidR="00052A6F" w:rsidRPr="00E57623">
        <w:rPr>
          <w:rFonts w:cstheme="minorHAnsi"/>
          <w:szCs w:val="24"/>
        </w:rPr>
        <w:t>.</w:t>
      </w:r>
    </w:p>
    <w:p w14:paraId="512C835A" w14:textId="19F3A1C5" w:rsidR="00A5636B" w:rsidRPr="00E57623" w:rsidRDefault="00A5636B" w:rsidP="00E57623">
      <w:pPr>
        <w:pStyle w:val="ListParagraph"/>
        <w:numPr>
          <w:ilvl w:val="0"/>
          <w:numId w:val="6"/>
        </w:numPr>
        <w:spacing w:before="60" w:after="60"/>
        <w:ind w:left="567" w:hanging="567"/>
        <w:contextualSpacing w:val="0"/>
        <w:rPr>
          <w:rFonts w:eastAsia="Calibri" w:cstheme="minorHAnsi"/>
          <w:szCs w:val="24"/>
        </w:rPr>
      </w:pPr>
      <w:r w:rsidRPr="00E57623">
        <w:rPr>
          <w:rFonts w:eastAsia="Calibri" w:cstheme="minorHAnsi"/>
          <w:szCs w:val="24"/>
        </w:rPr>
        <w:t>A</w:t>
      </w:r>
      <w:r w:rsidR="00594BD3" w:rsidRPr="00E57623">
        <w:rPr>
          <w:rFonts w:eastAsia="Calibri" w:cstheme="minorHAnsi"/>
          <w:szCs w:val="24"/>
        </w:rPr>
        <w:t>MS</w:t>
      </w:r>
      <w:r w:rsidRPr="00E57623">
        <w:rPr>
          <w:rFonts w:eastAsia="Calibri" w:cstheme="minorHAnsi"/>
          <w:szCs w:val="24"/>
        </w:rPr>
        <w:t xml:space="preserve">5: </w:t>
      </w:r>
      <w:r w:rsidR="00594BD3" w:rsidRPr="00E57623">
        <w:rPr>
          <w:rFonts w:cstheme="minorHAnsi"/>
          <w:szCs w:val="24"/>
        </w:rPr>
        <w:t>Development of the digital economy, smart cities and communities and the Internet of Things, promoting innovation</w:t>
      </w:r>
      <w:r w:rsidR="00052A6F" w:rsidRPr="00E57623">
        <w:rPr>
          <w:rFonts w:cstheme="minorHAnsi"/>
          <w:szCs w:val="24"/>
        </w:rPr>
        <w:t>.</w:t>
      </w:r>
    </w:p>
    <w:p w14:paraId="26A04E94" w14:textId="0870A782" w:rsidR="00A5636B" w:rsidRPr="00E57623" w:rsidRDefault="00BF76E7" w:rsidP="00E57623">
      <w:pPr>
        <w:spacing w:after="120"/>
        <w:rPr>
          <w:rFonts w:cstheme="minorHAnsi"/>
          <w:szCs w:val="24"/>
        </w:rPr>
      </w:pPr>
      <w:r w:rsidRPr="00E57623">
        <w:rPr>
          <w:rFonts w:cstheme="minorHAnsi"/>
          <w:szCs w:val="24"/>
        </w:rPr>
        <w:t xml:space="preserve">After the presentation, Mr Chairman opened the floor for comments. No comments were received. The </w:t>
      </w:r>
      <w:r w:rsidR="00A5636B" w:rsidRPr="00E57623">
        <w:rPr>
          <w:rFonts w:cstheme="minorHAnsi"/>
          <w:szCs w:val="24"/>
        </w:rPr>
        <w:t>RPM-A</w:t>
      </w:r>
      <w:r w:rsidR="00594BD3" w:rsidRPr="00E57623">
        <w:rPr>
          <w:rFonts w:cstheme="minorHAnsi"/>
          <w:szCs w:val="24"/>
        </w:rPr>
        <w:t>MS</w:t>
      </w:r>
      <w:r w:rsidR="00A5636B" w:rsidRPr="00E57623">
        <w:rPr>
          <w:rFonts w:cstheme="minorHAnsi"/>
          <w:szCs w:val="24"/>
        </w:rPr>
        <w:t xml:space="preserve"> </w:t>
      </w:r>
      <w:r w:rsidRPr="00E57623">
        <w:rPr>
          <w:rFonts w:cstheme="minorHAnsi"/>
          <w:szCs w:val="24"/>
        </w:rPr>
        <w:t xml:space="preserve">meeting </w:t>
      </w:r>
      <w:r w:rsidR="00A5636B" w:rsidRPr="00E57623">
        <w:rPr>
          <w:rFonts w:cstheme="minorHAnsi"/>
          <w:szCs w:val="24"/>
        </w:rPr>
        <w:t xml:space="preserve">welcomed </w:t>
      </w:r>
      <w:r w:rsidR="009547F9" w:rsidRPr="00E57623">
        <w:rPr>
          <w:rFonts w:cstheme="minorHAnsi"/>
          <w:szCs w:val="24"/>
        </w:rPr>
        <w:t xml:space="preserve">and noted </w:t>
      </w:r>
      <w:r w:rsidR="00A5636B" w:rsidRPr="00E57623">
        <w:rPr>
          <w:rFonts w:cstheme="minorHAnsi"/>
          <w:szCs w:val="24"/>
        </w:rPr>
        <w:t>the contribution</w:t>
      </w:r>
      <w:r w:rsidR="00496638" w:rsidRPr="00E57623">
        <w:rPr>
          <w:rFonts w:cstheme="minorHAnsi"/>
          <w:szCs w:val="24"/>
        </w:rPr>
        <w:t xml:space="preserve"> </w:t>
      </w:r>
      <w:r w:rsidR="00BC576F" w:rsidRPr="00E57623">
        <w:rPr>
          <w:rFonts w:cstheme="minorHAnsi"/>
          <w:szCs w:val="24"/>
        </w:rPr>
        <w:t xml:space="preserve">Document 4 </w:t>
      </w:r>
      <w:r w:rsidR="00496638" w:rsidRPr="00E57623">
        <w:rPr>
          <w:rFonts w:cstheme="minorHAnsi"/>
          <w:szCs w:val="24"/>
        </w:rPr>
        <w:t>Annexes 1 and 2</w:t>
      </w:r>
      <w:r w:rsidR="00A5636B" w:rsidRPr="00E57623">
        <w:rPr>
          <w:rFonts w:cstheme="minorHAnsi"/>
          <w:szCs w:val="24"/>
        </w:rPr>
        <w:t>.</w:t>
      </w:r>
    </w:p>
    <w:p w14:paraId="0DB07F0C" w14:textId="77777777"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Report on the implementation of outcomes of other ITU Conferences, Assemblies and meetings related to ITU-D work: PP-18, WRC-19, RA-19, and WTSA-16</w:t>
      </w:r>
    </w:p>
    <w:p w14:paraId="04019D0D" w14:textId="40C8A9F2" w:rsidR="00141E1A" w:rsidRPr="00E57623" w:rsidRDefault="00F9461D" w:rsidP="00E57623">
      <w:pPr>
        <w:spacing w:after="120"/>
        <w:rPr>
          <w:rFonts w:eastAsia="Calibri" w:cstheme="minorHAnsi"/>
          <w:szCs w:val="24"/>
        </w:rPr>
      </w:pPr>
      <w:hyperlink r:id="rId26">
        <w:r w:rsidR="00141E1A" w:rsidRPr="00E57623">
          <w:rPr>
            <w:rStyle w:val="Hyperlink"/>
            <w:rFonts w:eastAsia="Calibri" w:cstheme="minorHAnsi"/>
            <w:b/>
            <w:bCs/>
            <w:szCs w:val="24"/>
          </w:rPr>
          <w:t>Document 5</w:t>
        </w:r>
      </w:hyperlink>
      <w:r w:rsidR="00141E1A" w:rsidRPr="00E57623">
        <w:rPr>
          <w:rFonts w:eastAsia="Calibri" w:cstheme="minorHAnsi"/>
          <w:szCs w:val="24"/>
        </w:rPr>
        <w:t xml:space="preserve">: The document, entitled </w:t>
      </w:r>
      <w:r w:rsidR="00141E1A" w:rsidRPr="00E57623">
        <w:rPr>
          <w:rFonts w:eastAsia="Calibri" w:cstheme="minorHAnsi"/>
          <w:b/>
          <w:bCs/>
          <w:szCs w:val="24"/>
        </w:rPr>
        <w:t xml:space="preserve">Report on the implementation of outcomes of other ITU Conferences, Assemblies and meetings related to ITU-D work: PP-18, WRC-19, RA-19, and WTSA-16, </w:t>
      </w:r>
      <w:r w:rsidR="00141E1A" w:rsidRPr="00E57623">
        <w:rPr>
          <w:rFonts w:eastAsia="Calibri" w:cstheme="minorHAnsi"/>
          <w:szCs w:val="24"/>
        </w:rPr>
        <w:t xml:space="preserve">was introduced </w:t>
      </w:r>
      <w:r w:rsidR="00C85185" w:rsidRPr="00E57623">
        <w:rPr>
          <w:rFonts w:eastAsia="Calibri" w:cstheme="minorHAnsi"/>
          <w:szCs w:val="24"/>
        </w:rPr>
        <w:t xml:space="preserve">Mr. Marco Obiso, acting Chief of Department </w:t>
      </w:r>
      <w:r w:rsidR="00141E1A" w:rsidRPr="00E57623">
        <w:rPr>
          <w:rFonts w:eastAsia="Calibri" w:cstheme="minorHAnsi"/>
          <w:szCs w:val="24"/>
        </w:rPr>
        <w:t>o</w:t>
      </w:r>
      <w:r w:rsidR="00C85185" w:rsidRPr="00E57623">
        <w:rPr>
          <w:rFonts w:eastAsia="Calibri" w:cstheme="minorHAnsi"/>
          <w:szCs w:val="24"/>
        </w:rPr>
        <w:t>n behalf of the BDT Director.</w:t>
      </w:r>
    </w:p>
    <w:p w14:paraId="6A31CD98" w14:textId="0C315FEB" w:rsidR="00C85185" w:rsidRPr="00E57623" w:rsidRDefault="00C85185" w:rsidP="00E57623">
      <w:pPr>
        <w:spacing w:after="120"/>
        <w:rPr>
          <w:rFonts w:cstheme="minorHAnsi"/>
          <w:szCs w:val="24"/>
        </w:rPr>
      </w:pPr>
      <w:r w:rsidRPr="00E57623">
        <w:rPr>
          <w:rFonts w:cstheme="minorHAnsi"/>
          <w:szCs w:val="24"/>
        </w:rPr>
        <w:t>The document provides a comprehensive view of the implementation of the ITU conferences relevant to the work of ITU-D, based on a mapping exercise conducted by BDT to link the BDT thematic focus areas with the relevant ITU resolutions, the WSIS action lines, the BDT study groups, SDGs and the targets of the Connect 2020 Agenda</w:t>
      </w:r>
    </w:p>
    <w:p w14:paraId="540C7AD4" w14:textId="597FF492" w:rsidR="009547F9" w:rsidRPr="00E57623" w:rsidRDefault="00496638" w:rsidP="00E57623">
      <w:pPr>
        <w:spacing w:after="120"/>
        <w:rPr>
          <w:rFonts w:cstheme="minorHAnsi"/>
          <w:szCs w:val="24"/>
        </w:rPr>
      </w:pPr>
      <w:r w:rsidRPr="00E57623">
        <w:rPr>
          <w:rFonts w:cstheme="minorHAnsi"/>
          <w:szCs w:val="24"/>
        </w:rPr>
        <w:t xml:space="preserve">After the presentation, Mr Chairman opened the floor for comments. No Comments were received. </w:t>
      </w:r>
      <w:r w:rsidR="009547F9" w:rsidRPr="00E57623">
        <w:rPr>
          <w:rFonts w:cstheme="minorHAnsi"/>
          <w:szCs w:val="24"/>
        </w:rPr>
        <w:t>RPM-</w:t>
      </w:r>
      <w:r w:rsidR="00E2679D" w:rsidRPr="00E57623">
        <w:rPr>
          <w:rFonts w:cstheme="minorHAnsi"/>
          <w:szCs w:val="24"/>
        </w:rPr>
        <w:t>AMS</w:t>
      </w:r>
      <w:r w:rsidR="009547F9" w:rsidRPr="00E57623">
        <w:rPr>
          <w:rFonts w:cstheme="minorHAnsi"/>
          <w:szCs w:val="24"/>
        </w:rPr>
        <w:t xml:space="preserve"> </w:t>
      </w:r>
      <w:r w:rsidRPr="00E57623">
        <w:rPr>
          <w:rFonts w:cstheme="minorHAnsi"/>
          <w:szCs w:val="24"/>
        </w:rPr>
        <w:t xml:space="preserve">meeting </w:t>
      </w:r>
      <w:r w:rsidR="009547F9" w:rsidRPr="00E57623">
        <w:rPr>
          <w:rFonts w:cstheme="minorHAnsi"/>
          <w:szCs w:val="24"/>
        </w:rPr>
        <w:t>welcomed and noted the contribution.</w:t>
      </w:r>
    </w:p>
    <w:p w14:paraId="63C18780" w14:textId="77777777"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Preparation for WTDC</w:t>
      </w:r>
      <w:r w:rsidRPr="00E57623">
        <w:rPr>
          <w:rFonts w:cstheme="minorHAnsi"/>
          <w:sz w:val="24"/>
          <w:szCs w:val="24"/>
        </w:rPr>
        <w:noBreakHyphen/>
        <w:t>21</w:t>
      </w:r>
    </w:p>
    <w:p w14:paraId="1278216E" w14:textId="77777777" w:rsidR="00611221" w:rsidRPr="00E57623" w:rsidRDefault="00611221" w:rsidP="00E57623">
      <w:pPr>
        <w:pStyle w:val="Heading1"/>
        <w:numPr>
          <w:ilvl w:val="1"/>
          <w:numId w:val="5"/>
        </w:numPr>
        <w:tabs>
          <w:tab w:val="clear" w:pos="1134"/>
          <w:tab w:val="left" w:pos="426"/>
        </w:tabs>
        <w:spacing w:before="120" w:after="120"/>
        <w:ind w:left="431" w:hanging="431"/>
        <w:rPr>
          <w:rFonts w:cstheme="minorHAnsi"/>
          <w:sz w:val="24"/>
          <w:szCs w:val="24"/>
        </w:rPr>
      </w:pPr>
      <w:r w:rsidRPr="00E57623">
        <w:rPr>
          <w:rFonts w:cstheme="minorHAnsi"/>
          <w:sz w:val="24"/>
          <w:szCs w:val="24"/>
        </w:rPr>
        <w:t>Report of the TDAG Working Group on WTDC Preparations (TDAG-WG-Prep)</w:t>
      </w:r>
    </w:p>
    <w:p w14:paraId="47B4CF95" w14:textId="5E3A31EC" w:rsidR="00046DB0" w:rsidRPr="00E57623" w:rsidRDefault="00F9461D" w:rsidP="00E57623">
      <w:pPr>
        <w:tabs>
          <w:tab w:val="clear" w:pos="1134"/>
          <w:tab w:val="left" w:pos="851"/>
        </w:tabs>
        <w:spacing w:after="120"/>
        <w:rPr>
          <w:rFonts w:eastAsia="Calibri" w:cstheme="minorHAnsi"/>
          <w:color w:val="000000" w:themeColor="text1"/>
          <w:szCs w:val="24"/>
          <w:lang w:val="en-US"/>
        </w:rPr>
      </w:pPr>
      <w:hyperlink r:id="rId27">
        <w:r w:rsidR="00141E1A" w:rsidRPr="00E57623">
          <w:rPr>
            <w:rStyle w:val="Hyperlink"/>
            <w:rFonts w:eastAsia="Calibri" w:cstheme="minorHAnsi"/>
            <w:b/>
            <w:bCs/>
            <w:szCs w:val="24"/>
            <w:lang w:val="en-US"/>
          </w:rPr>
          <w:t>Document 6:</w:t>
        </w:r>
      </w:hyperlink>
      <w:r w:rsidR="00141E1A" w:rsidRPr="00E57623">
        <w:rPr>
          <w:rFonts w:eastAsia="Calibri" w:cstheme="minorHAnsi"/>
          <w:color w:val="000000" w:themeColor="text1"/>
          <w:szCs w:val="24"/>
          <w:u w:val="single"/>
          <w:lang w:val="en-US"/>
        </w:rPr>
        <w:t xml:space="preserve"> </w:t>
      </w:r>
      <w:r w:rsidR="00046DB0" w:rsidRPr="00E57623">
        <w:rPr>
          <w:rFonts w:eastAsia="Calibri" w:cstheme="minorHAnsi"/>
          <w:color w:val="000000" w:themeColor="text1"/>
          <w:szCs w:val="24"/>
          <w:lang w:val="en-US"/>
        </w:rPr>
        <w:t xml:space="preserve">The document entitled </w:t>
      </w:r>
      <w:r w:rsidR="00046DB0" w:rsidRPr="00E57623">
        <w:rPr>
          <w:rFonts w:eastAsia="Calibri" w:cstheme="minorHAnsi"/>
          <w:b/>
          <w:bCs/>
          <w:color w:val="000000" w:themeColor="text1"/>
          <w:szCs w:val="24"/>
          <w:lang w:val="en-US"/>
        </w:rPr>
        <w:t>Final report of the TDAG Working Group on WTDC Preparations (TDAG-WG-Prep)</w:t>
      </w:r>
      <w:r w:rsidR="00046DB0" w:rsidRPr="00E57623">
        <w:rPr>
          <w:rFonts w:eastAsia="Calibri" w:cstheme="minorHAnsi"/>
          <w:color w:val="000000" w:themeColor="text1"/>
          <w:szCs w:val="24"/>
          <w:lang w:val="en-US"/>
        </w:rPr>
        <w:t xml:space="preserve"> was presented by </w:t>
      </w:r>
      <w:proofErr w:type="spellStart"/>
      <w:r w:rsidR="00046DB0" w:rsidRPr="00E57623">
        <w:rPr>
          <w:rFonts w:eastAsia="Calibri" w:cstheme="minorHAnsi"/>
          <w:color w:val="000000" w:themeColor="text1"/>
          <w:szCs w:val="24"/>
          <w:lang w:val="en-US"/>
        </w:rPr>
        <w:t>Mr</w:t>
      </w:r>
      <w:proofErr w:type="spellEnd"/>
      <w:r w:rsidR="00046DB0" w:rsidRPr="00E57623">
        <w:rPr>
          <w:rFonts w:eastAsia="Calibri" w:cstheme="minorHAnsi"/>
          <w:color w:val="000000" w:themeColor="text1"/>
          <w:szCs w:val="24"/>
          <w:lang w:val="en-US"/>
        </w:rPr>
        <w:t xml:space="preserve"> Santiago Reyes-Borda, Chairman of the TDAG-WG</w:t>
      </w:r>
      <w:r w:rsidR="00D57705" w:rsidRPr="00E57623">
        <w:rPr>
          <w:rFonts w:eastAsia="Calibri" w:cstheme="minorHAnsi"/>
          <w:color w:val="000000" w:themeColor="text1"/>
          <w:szCs w:val="24"/>
          <w:lang w:val="en-US"/>
        </w:rPr>
        <w:t xml:space="preserve"> on WTDC Preparations</w:t>
      </w:r>
      <w:r w:rsidR="00046DB0" w:rsidRPr="00E57623">
        <w:rPr>
          <w:rFonts w:eastAsia="Calibri" w:cstheme="minorHAnsi"/>
          <w:color w:val="000000" w:themeColor="text1"/>
          <w:szCs w:val="24"/>
          <w:lang w:val="en-US"/>
        </w:rPr>
        <w:t>. It contains a final report on the work of the TDAG Working Group on WTDC Preparations (TDAG-WG-Prep), including those items where the group had not reached a consensus and TDAG-20/3 took a decision.</w:t>
      </w:r>
    </w:p>
    <w:p w14:paraId="6D40A870" w14:textId="6747610F" w:rsidR="00046DB0" w:rsidRPr="00E57623" w:rsidRDefault="00194B7E" w:rsidP="00E57623">
      <w:pPr>
        <w:tabs>
          <w:tab w:val="clear" w:pos="1134"/>
          <w:tab w:val="left" w:pos="851"/>
        </w:tabs>
        <w:spacing w:after="120"/>
        <w:rPr>
          <w:rFonts w:eastAsia="Calibri" w:cstheme="minorHAnsi"/>
          <w:color w:val="000000" w:themeColor="text1"/>
          <w:szCs w:val="24"/>
          <w:lang w:val="en-US"/>
        </w:rPr>
      </w:pPr>
      <w:r w:rsidRPr="00E57623">
        <w:rPr>
          <w:rFonts w:eastAsia="Calibri" w:cstheme="minorHAnsi"/>
          <w:color w:val="000000" w:themeColor="text1"/>
          <w:szCs w:val="24"/>
          <w:lang w:val="en-US"/>
        </w:rPr>
        <w:t xml:space="preserve">The Chairman reminded participants about two important initiatives </w:t>
      </w:r>
      <w:r w:rsidR="00046DB0" w:rsidRPr="00E57623">
        <w:rPr>
          <w:rFonts w:eastAsia="Calibri" w:cstheme="minorHAnsi"/>
          <w:color w:val="000000" w:themeColor="text1"/>
          <w:szCs w:val="24"/>
          <w:lang w:val="en-US"/>
        </w:rPr>
        <w:t xml:space="preserve">Americas </w:t>
      </w:r>
      <w:r w:rsidRPr="00E57623">
        <w:rPr>
          <w:rFonts w:eastAsia="Calibri" w:cstheme="minorHAnsi"/>
          <w:color w:val="000000" w:themeColor="text1"/>
          <w:szCs w:val="24"/>
          <w:lang w:val="en-US"/>
        </w:rPr>
        <w:t xml:space="preserve">region is involved in, namely: meaningful Youth engagement through the </w:t>
      </w:r>
      <w:hyperlink r:id="rId28" w:history="1">
        <w:r w:rsidRPr="00E57623">
          <w:rPr>
            <w:rStyle w:val="Hyperlink"/>
            <w:rFonts w:eastAsia="Calibri" w:cstheme="minorHAnsi"/>
            <w:szCs w:val="24"/>
            <w:lang w:val="en-US"/>
          </w:rPr>
          <w:t>Generation Connect – A</w:t>
        </w:r>
        <w:r w:rsidR="00046DB0" w:rsidRPr="00E57623">
          <w:rPr>
            <w:rStyle w:val="Hyperlink"/>
            <w:rFonts w:eastAsia="Calibri" w:cstheme="minorHAnsi"/>
            <w:szCs w:val="24"/>
            <w:lang w:val="en-US"/>
          </w:rPr>
          <w:t xml:space="preserve">mericas </w:t>
        </w:r>
        <w:r w:rsidRPr="00E57623">
          <w:rPr>
            <w:rStyle w:val="Hyperlink"/>
            <w:rFonts w:eastAsia="Calibri" w:cstheme="minorHAnsi"/>
            <w:szCs w:val="24"/>
            <w:lang w:val="en-US"/>
          </w:rPr>
          <w:t>Youth Group</w:t>
        </w:r>
      </w:hyperlink>
      <w:r w:rsidRPr="00E57623">
        <w:rPr>
          <w:rFonts w:eastAsia="Calibri" w:cstheme="minorHAnsi"/>
          <w:color w:val="000000" w:themeColor="text1"/>
          <w:szCs w:val="24"/>
          <w:lang w:val="en-US"/>
        </w:rPr>
        <w:t xml:space="preserve"> and the </w:t>
      </w:r>
      <w:hyperlink r:id="rId29" w:history="1">
        <w:r w:rsidRPr="00E57623">
          <w:rPr>
            <w:rStyle w:val="Hyperlink"/>
            <w:rFonts w:eastAsia="Calibri" w:cstheme="minorHAnsi"/>
            <w:szCs w:val="24"/>
            <w:lang w:val="en-US"/>
          </w:rPr>
          <w:t>Network of Women (</w:t>
        </w:r>
        <w:proofErr w:type="spellStart"/>
        <w:r w:rsidRPr="00E57623">
          <w:rPr>
            <w:rStyle w:val="Hyperlink"/>
            <w:rFonts w:eastAsia="Calibri" w:cstheme="minorHAnsi"/>
            <w:szCs w:val="24"/>
            <w:lang w:val="en-US"/>
          </w:rPr>
          <w:t>NoW</w:t>
        </w:r>
        <w:proofErr w:type="spellEnd"/>
        <w:r w:rsidRPr="00E57623">
          <w:rPr>
            <w:rStyle w:val="Hyperlink"/>
            <w:rFonts w:eastAsia="Calibri" w:cstheme="minorHAnsi"/>
            <w:szCs w:val="24"/>
            <w:lang w:val="en-US"/>
          </w:rPr>
          <w:t>)</w:t>
        </w:r>
      </w:hyperlink>
      <w:r w:rsidRPr="00E57623">
        <w:rPr>
          <w:rFonts w:eastAsia="Calibri" w:cstheme="minorHAnsi"/>
          <w:color w:val="000000" w:themeColor="text1"/>
          <w:szCs w:val="24"/>
          <w:lang w:val="en-US"/>
        </w:rPr>
        <w:t xml:space="preserve"> for the Telecommunication Development Sector, </w:t>
      </w:r>
      <w:r w:rsidRPr="00E57623">
        <w:rPr>
          <w:rFonts w:eastAsia="Calibri" w:cstheme="minorHAnsi"/>
          <w:color w:val="000000" w:themeColor="text1"/>
          <w:szCs w:val="24"/>
          <w:lang w:val="en-US"/>
        </w:rPr>
        <w:lastRenderedPageBreak/>
        <w:t xml:space="preserve">officially launched on the 7th of April. For the first time, these </w:t>
      </w:r>
      <w:r w:rsidR="00496638" w:rsidRPr="00E57623">
        <w:rPr>
          <w:rFonts w:eastAsia="Calibri" w:cstheme="minorHAnsi"/>
          <w:color w:val="000000" w:themeColor="text1"/>
          <w:szCs w:val="24"/>
          <w:lang w:val="en-US"/>
        </w:rPr>
        <w:t>I</w:t>
      </w:r>
      <w:r w:rsidRPr="00E57623">
        <w:rPr>
          <w:rFonts w:eastAsia="Calibri" w:cstheme="minorHAnsi"/>
          <w:color w:val="000000" w:themeColor="text1"/>
          <w:szCs w:val="24"/>
          <w:lang w:val="en-US"/>
        </w:rPr>
        <w:t xml:space="preserve">nitiatives are part of the preparatory process for WTDC. </w:t>
      </w:r>
      <w:proofErr w:type="gramStart"/>
      <w:r w:rsidRPr="00E57623">
        <w:rPr>
          <w:rFonts w:eastAsia="Calibri" w:cstheme="minorHAnsi"/>
          <w:color w:val="000000" w:themeColor="text1"/>
          <w:szCs w:val="24"/>
          <w:lang w:val="en-US"/>
        </w:rPr>
        <w:t>Moreover</w:t>
      </w:r>
      <w:proofErr w:type="gramEnd"/>
      <w:r w:rsidRPr="00E57623">
        <w:rPr>
          <w:rFonts w:eastAsia="Calibri" w:cstheme="minorHAnsi"/>
          <w:color w:val="000000" w:themeColor="text1"/>
          <w:szCs w:val="24"/>
          <w:lang w:val="en-US"/>
        </w:rPr>
        <w:t xml:space="preserve"> the </w:t>
      </w:r>
      <w:r w:rsidR="00496638" w:rsidRPr="00E57623">
        <w:rPr>
          <w:rFonts w:eastAsia="Calibri" w:cstheme="minorHAnsi"/>
          <w:color w:val="000000" w:themeColor="text1"/>
          <w:szCs w:val="24"/>
          <w:lang w:val="en-US"/>
        </w:rPr>
        <w:t>C</w:t>
      </w:r>
      <w:r w:rsidRPr="00E57623">
        <w:rPr>
          <w:rFonts w:eastAsia="Calibri" w:cstheme="minorHAnsi"/>
          <w:color w:val="000000" w:themeColor="text1"/>
          <w:szCs w:val="24"/>
          <w:lang w:val="en-US"/>
        </w:rPr>
        <w:t xml:space="preserve">hairman advised that the </w:t>
      </w:r>
      <w:r w:rsidR="00496638" w:rsidRPr="00E57623">
        <w:rPr>
          <w:rFonts w:eastAsia="Calibri" w:cstheme="minorHAnsi"/>
          <w:color w:val="000000" w:themeColor="text1"/>
          <w:szCs w:val="24"/>
          <w:lang w:val="en-US"/>
        </w:rPr>
        <w:t>W</w:t>
      </w:r>
      <w:r w:rsidRPr="00E57623">
        <w:rPr>
          <w:rFonts w:eastAsia="Calibri" w:cstheme="minorHAnsi"/>
          <w:color w:val="000000" w:themeColor="text1"/>
          <w:szCs w:val="24"/>
          <w:lang w:val="en-US"/>
        </w:rPr>
        <w:t xml:space="preserve">orking </w:t>
      </w:r>
      <w:proofErr w:type="spellStart"/>
      <w:r w:rsidR="00496638" w:rsidRPr="00E57623">
        <w:rPr>
          <w:rFonts w:eastAsia="Calibri" w:cstheme="minorHAnsi"/>
          <w:color w:val="000000" w:themeColor="text1"/>
          <w:szCs w:val="24"/>
          <w:lang w:val="en-US"/>
        </w:rPr>
        <w:t>G</w:t>
      </w:r>
      <w:r w:rsidRPr="00E57623">
        <w:rPr>
          <w:rFonts w:eastAsia="Calibri" w:cstheme="minorHAnsi"/>
          <w:color w:val="000000" w:themeColor="text1"/>
          <w:szCs w:val="24"/>
          <w:lang w:val="en-US"/>
        </w:rPr>
        <w:t>group</w:t>
      </w:r>
      <w:proofErr w:type="spellEnd"/>
      <w:r w:rsidRPr="00E57623">
        <w:rPr>
          <w:rFonts w:eastAsia="Calibri" w:cstheme="minorHAnsi"/>
          <w:color w:val="000000" w:themeColor="text1"/>
          <w:szCs w:val="24"/>
          <w:lang w:val="en-US"/>
        </w:rPr>
        <w:t xml:space="preserve"> has fulfilled its terms of reference and submitted the final report of the </w:t>
      </w:r>
      <w:r w:rsidR="00496638" w:rsidRPr="00E57623">
        <w:rPr>
          <w:rFonts w:eastAsia="Calibri" w:cstheme="minorHAnsi"/>
          <w:color w:val="000000" w:themeColor="text1"/>
          <w:szCs w:val="24"/>
          <w:lang w:val="en-US"/>
        </w:rPr>
        <w:t>W</w:t>
      </w:r>
      <w:r w:rsidRPr="00E57623">
        <w:rPr>
          <w:rFonts w:eastAsia="Calibri" w:cstheme="minorHAnsi"/>
          <w:color w:val="000000" w:themeColor="text1"/>
          <w:szCs w:val="24"/>
          <w:lang w:val="en-US"/>
        </w:rPr>
        <w:t xml:space="preserve">orking </w:t>
      </w:r>
      <w:r w:rsidR="00496638" w:rsidRPr="00E57623">
        <w:rPr>
          <w:rFonts w:eastAsia="Calibri" w:cstheme="minorHAnsi"/>
          <w:color w:val="000000" w:themeColor="text1"/>
          <w:szCs w:val="24"/>
          <w:lang w:val="en-US"/>
        </w:rPr>
        <w:t>G</w:t>
      </w:r>
      <w:r w:rsidRPr="00E57623">
        <w:rPr>
          <w:rFonts w:eastAsia="Calibri" w:cstheme="minorHAnsi"/>
          <w:color w:val="000000" w:themeColor="text1"/>
          <w:szCs w:val="24"/>
          <w:lang w:val="en-US"/>
        </w:rPr>
        <w:t>roup outcomes to TDAG-21.</w:t>
      </w:r>
    </w:p>
    <w:p w14:paraId="38635BE9" w14:textId="09D8A221" w:rsidR="008B608E" w:rsidRPr="00E57623" w:rsidRDefault="008B608E" w:rsidP="00E57623">
      <w:pPr>
        <w:tabs>
          <w:tab w:val="clear" w:pos="1134"/>
          <w:tab w:val="left" w:pos="851"/>
        </w:tabs>
        <w:spacing w:after="120"/>
        <w:rPr>
          <w:rFonts w:eastAsia="Calibri" w:cstheme="minorHAnsi"/>
          <w:color w:val="000000" w:themeColor="text1"/>
          <w:szCs w:val="24"/>
          <w:u w:val="words"/>
          <w:lang w:val="en-US"/>
        </w:rPr>
      </w:pPr>
      <w:proofErr w:type="spellStart"/>
      <w:r w:rsidRPr="00E57623">
        <w:rPr>
          <w:rFonts w:eastAsia="Calibri" w:cstheme="minorHAnsi"/>
          <w:color w:val="000000" w:themeColor="text1"/>
          <w:szCs w:val="24"/>
          <w:lang w:val="en-US"/>
        </w:rPr>
        <w:t>Mr</w:t>
      </w:r>
      <w:proofErr w:type="spellEnd"/>
      <w:r w:rsidRPr="00E57623">
        <w:rPr>
          <w:rFonts w:eastAsia="Calibri" w:cstheme="minorHAnsi"/>
          <w:color w:val="000000" w:themeColor="text1"/>
          <w:szCs w:val="24"/>
          <w:lang w:val="en-US"/>
        </w:rPr>
        <w:t xml:space="preserve"> Chairman opened the floor for comments. No comments were received. The RPM</w:t>
      </w:r>
      <w:r w:rsidR="00BC576F" w:rsidRPr="00E57623">
        <w:rPr>
          <w:rFonts w:eastAsia="Calibri" w:cstheme="minorHAnsi"/>
          <w:color w:val="000000" w:themeColor="text1"/>
          <w:szCs w:val="24"/>
          <w:lang w:val="en-US"/>
        </w:rPr>
        <w:t>-AMS</w:t>
      </w:r>
      <w:r w:rsidRPr="00E57623">
        <w:rPr>
          <w:rFonts w:eastAsia="Calibri" w:cstheme="minorHAnsi"/>
          <w:color w:val="000000" w:themeColor="text1"/>
          <w:szCs w:val="24"/>
          <w:lang w:val="en-US"/>
        </w:rPr>
        <w:t xml:space="preserve"> meeting noted the Document.</w:t>
      </w:r>
    </w:p>
    <w:p w14:paraId="1901BAA1" w14:textId="7019EB6E" w:rsidR="00611221" w:rsidRPr="00E57623" w:rsidRDefault="00611221" w:rsidP="00E57623">
      <w:pPr>
        <w:pStyle w:val="Heading1"/>
        <w:numPr>
          <w:ilvl w:val="1"/>
          <w:numId w:val="5"/>
        </w:numPr>
        <w:tabs>
          <w:tab w:val="clear" w:pos="1134"/>
          <w:tab w:val="left" w:pos="426"/>
        </w:tabs>
        <w:spacing w:before="120" w:after="120"/>
        <w:ind w:left="431" w:hanging="431"/>
        <w:rPr>
          <w:rFonts w:cstheme="minorHAnsi"/>
          <w:sz w:val="24"/>
          <w:szCs w:val="24"/>
        </w:rPr>
      </w:pPr>
      <w:r w:rsidRPr="00E57623">
        <w:rPr>
          <w:rFonts w:cstheme="minorHAnsi"/>
          <w:sz w:val="24"/>
          <w:szCs w:val="24"/>
        </w:rPr>
        <w:t>Report of the TDAG Working Group on WTDC Resolutions, Declaration and Thematic Priorities (TDAG-WG-RDTP)</w:t>
      </w:r>
    </w:p>
    <w:p w14:paraId="5FEB38FF" w14:textId="0F07BFA3" w:rsidR="00141E1A" w:rsidRPr="00E57623" w:rsidRDefault="00F9461D" w:rsidP="00E57623">
      <w:pPr>
        <w:tabs>
          <w:tab w:val="clear" w:pos="1134"/>
          <w:tab w:val="left" w:pos="851"/>
        </w:tabs>
        <w:spacing w:after="120"/>
        <w:rPr>
          <w:rFonts w:eastAsia="Calibri" w:cstheme="minorHAnsi"/>
          <w:color w:val="000000" w:themeColor="text1"/>
          <w:szCs w:val="24"/>
          <w:lang w:val="en-US"/>
        </w:rPr>
      </w:pPr>
      <w:hyperlink r:id="rId30">
        <w:r w:rsidR="00141E1A" w:rsidRPr="00E57623">
          <w:rPr>
            <w:rStyle w:val="Hyperlink"/>
            <w:rFonts w:eastAsia="Calibri" w:cstheme="minorHAnsi"/>
            <w:b/>
            <w:bCs/>
            <w:szCs w:val="24"/>
            <w:lang w:val="en-US"/>
          </w:rPr>
          <w:t>Document 7:</w:t>
        </w:r>
      </w:hyperlink>
      <w:r w:rsidR="00141E1A" w:rsidRPr="00E57623">
        <w:rPr>
          <w:rFonts w:eastAsia="Calibri" w:cstheme="minorHAnsi"/>
          <w:color w:val="000000" w:themeColor="text1"/>
          <w:szCs w:val="24"/>
          <w:u w:val="single"/>
          <w:lang w:val="en-US"/>
        </w:rPr>
        <w:t xml:space="preserve"> </w:t>
      </w:r>
      <w:r w:rsidR="00046DB0" w:rsidRPr="00E57623">
        <w:rPr>
          <w:rFonts w:eastAsia="Calibri" w:cstheme="minorHAnsi"/>
          <w:color w:val="000000" w:themeColor="text1"/>
          <w:szCs w:val="24"/>
          <w:lang w:val="en-US"/>
        </w:rPr>
        <w:t xml:space="preserve">The document entitled </w:t>
      </w:r>
      <w:r w:rsidR="00046DB0" w:rsidRPr="00E57623">
        <w:rPr>
          <w:rFonts w:eastAsia="Calibri" w:cstheme="minorHAnsi"/>
          <w:b/>
          <w:bCs/>
          <w:color w:val="000000" w:themeColor="text1"/>
          <w:szCs w:val="24"/>
          <w:lang w:val="en-US"/>
        </w:rPr>
        <w:t>Report of the meeting of the TDAG Working Group on Resolutions, Declaration and Thematic Priorities (TDAG-WG-RDTP)</w:t>
      </w:r>
      <w:r w:rsidR="00046DB0" w:rsidRPr="00E57623">
        <w:rPr>
          <w:rFonts w:eastAsia="Calibri" w:cstheme="minorHAnsi"/>
          <w:color w:val="000000" w:themeColor="text1"/>
          <w:szCs w:val="24"/>
          <w:lang w:val="en-US"/>
        </w:rPr>
        <w:t xml:space="preserve"> was presented by Dr Ahmad Reza Sharafat, Chairman, TDAG Working Group on WTDC Resolutions, Declaration and Thematic Priorities. It contains the progress report of the meeting of the TDAG Working Group on Resolutions, Declaration and Thematic Priorities (TDAG-WG-RDTP). The group will continue its work and submit its </w:t>
      </w:r>
      <w:r w:rsidR="008B608E" w:rsidRPr="00E57623">
        <w:rPr>
          <w:rFonts w:eastAsia="Calibri" w:cstheme="minorHAnsi"/>
          <w:color w:val="000000" w:themeColor="text1"/>
          <w:szCs w:val="24"/>
          <w:lang w:val="en-US"/>
        </w:rPr>
        <w:t>F</w:t>
      </w:r>
      <w:r w:rsidR="00046DB0" w:rsidRPr="00E57623">
        <w:rPr>
          <w:rFonts w:eastAsia="Calibri" w:cstheme="minorHAnsi"/>
          <w:color w:val="000000" w:themeColor="text1"/>
          <w:szCs w:val="24"/>
          <w:lang w:val="en-US"/>
        </w:rPr>
        <w:t xml:space="preserve">inal </w:t>
      </w:r>
      <w:r w:rsidR="008B608E" w:rsidRPr="00E57623">
        <w:rPr>
          <w:rFonts w:eastAsia="Calibri" w:cstheme="minorHAnsi"/>
          <w:color w:val="000000" w:themeColor="text1"/>
          <w:szCs w:val="24"/>
          <w:lang w:val="en-US"/>
        </w:rPr>
        <w:t>R</w:t>
      </w:r>
      <w:r w:rsidR="00046DB0" w:rsidRPr="00E57623">
        <w:rPr>
          <w:rFonts w:eastAsia="Calibri" w:cstheme="minorHAnsi"/>
          <w:color w:val="000000" w:themeColor="text1"/>
          <w:szCs w:val="24"/>
          <w:lang w:val="en-US"/>
        </w:rPr>
        <w:t>eport to TDAG-21.</w:t>
      </w:r>
    </w:p>
    <w:p w14:paraId="5DF6847F" w14:textId="77777777" w:rsidR="00141E1A" w:rsidRPr="00E57623" w:rsidRDefault="00141E1A" w:rsidP="00E57623">
      <w:pPr>
        <w:tabs>
          <w:tab w:val="clear" w:pos="1134"/>
          <w:tab w:val="left" w:pos="851"/>
        </w:tabs>
        <w:spacing w:after="120"/>
        <w:rPr>
          <w:rFonts w:eastAsia="Calibri" w:cstheme="minorHAnsi"/>
          <w:color w:val="000000" w:themeColor="text1"/>
          <w:szCs w:val="24"/>
          <w:lang w:val="en-US"/>
        </w:rPr>
      </w:pPr>
      <w:r w:rsidRPr="00E57623">
        <w:rPr>
          <w:rFonts w:eastAsia="Calibri" w:cstheme="minorHAnsi"/>
          <w:color w:val="000000" w:themeColor="text1"/>
          <w:szCs w:val="24"/>
          <w:lang w:val="en-US"/>
        </w:rPr>
        <w:t>During discussions, it was proposed that streamlining of resolutions across different Sectors may be done by adopting resolutions of the Plenipotentiary Conference. Study group Questions should also be as vertical as possible to avoid duplications.</w:t>
      </w:r>
    </w:p>
    <w:p w14:paraId="5545F1A0" w14:textId="45EA74A5" w:rsidR="00141E1A" w:rsidRPr="00E57623" w:rsidRDefault="00141E1A" w:rsidP="00E57623">
      <w:pPr>
        <w:tabs>
          <w:tab w:val="clear" w:pos="1134"/>
          <w:tab w:val="left" w:pos="851"/>
        </w:tabs>
        <w:spacing w:after="120"/>
        <w:rPr>
          <w:rFonts w:eastAsia="Calibri" w:cstheme="minorHAnsi"/>
          <w:color w:val="000000" w:themeColor="text1"/>
          <w:szCs w:val="24"/>
          <w:lang w:val="en-US"/>
        </w:rPr>
      </w:pPr>
      <w:r w:rsidRPr="00E57623">
        <w:rPr>
          <w:rFonts w:eastAsia="Calibri" w:cstheme="minorHAnsi"/>
          <w:color w:val="000000" w:themeColor="text1"/>
          <w:szCs w:val="24"/>
          <w:lang w:val="en-US"/>
        </w:rPr>
        <w:t xml:space="preserve">On the other hand, </w:t>
      </w:r>
      <w:r w:rsidR="00DB7175" w:rsidRPr="00E57623">
        <w:rPr>
          <w:rFonts w:eastAsia="Calibri" w:cstheme="minorHAnsi"/>
          <w:color w:val="000000" w:themeColor="text1"/>
          <w:szCs w:val="24"/>
          <w:lang w:val="en-US"/>
        </w:rPr>
        <w:t>i</w:t>
      </w:r>
      <w:r w:rsidRPr="00E57623">
        <w:rPr>
          <w:rFonts w:eastAsia="Calibri" w:cstheme="minorHAnsi"/>
          <w:color w:val="000000" w:themeColor="text1"/>
          <w:szCs w:val="24"/>
          <w:lang w:val="en-US"/>
        </w:rPr>
        <w:t xml:space="preserve">t was noted that the Questions should be kept as they are to the extent possible, to ensure continuity of work on important areas of work. </w:t>
      </w:r>
    </w:p>
    <w:p w14:paraId="775359C5" w14:textId="77777777" w:rsidR="00141E1A" w:rsidRPr="00E57623" w:rsidRDefault="00141E1A" w:rsidP="00E57623">
      <w:pPr>
        <w:tabs>
          <w:tab w:val="clear" w:pos="1134"/>
          <w:tab w:val="left" w:pos="851"/>
        </w:tabs>
        <w:spacing w:after="120"/>
        <w:rPr>
          <w:rFonts w:eastAsia="Calibri" w:cstheme="minorHAnsi"/>
          <w:color w:val="000000" w:themeColor="text1"/>
          <w:szCs w:val="24"/>
          <w:lang w:val="en-US"/>
        </w:rPr>
      </w:pPr>
      <w:r w:rsidRPr="00E57623">
        <w:rPr>
          <w:rFonts w:eastAsia="Calibri" w:cstheme="minorHAnsi"/>
          <w:color w:val="000000" w:themeColor="text1"/>
          <w:szCs w:val="24"/>
          <w:lang w:val="en-US"/>
        </w:rPr>
        <w:t>The presenter addressed the comments, assuring that consultations are under way on the best way forward to ensure that study group Questions are as focused as possible and that they address the most important areas of work proposed during TDAG. The presenter also mentioned that a clear understanding on the way forward is aimed for at the next TDAG meeting.</w:t>
      </w:r>
    </w:p>
    <w:p w14:paraId="41162F4D" w14:textId="419FB5CB" w:rsidR="00EC193A" w:rsidRPr="00E57623" w:rsidRDefault="008B608E" w:rsidP="00E57623">
      <w:pPr>
        <w:spacing w:after="120"/>
        <w:rPr>
          <w:rFonts w:cstheme="minorHAnsi"/>
          <w:szCs w:val="24"/>
        </w:rPr>
      </w:pPr>
      <w:r w:rsidRPr="00E57623">
        <w:rPr>
          <w:rFonts w:cstheme="minorHAnsi"/>
          <w:szCs w:val="24"/>
        </w:rPr>
        <w:t xml:space="preserve">After the presentation, the Chairman opened the floor for comments. No comments were received. </w:t>
      </w:r>
      <w:r w:rsidR="00EC193A" w:rsidRPr="00E57623">
        <w:rPr>
          <w:rFonts w:cstheme="minorHAnsi"/>
          <w:szCs w:val="24"/>
        </w:rPr>
        <w:t>RPM-</w:t>
      </w:r>
      <w:r w:rsidR="00594BD3" w:rsidRPr="00E57623">
        <w:rPr>
          <w:rFonts w:cstheme="minorHAnsi"/>
          <w:szCs w:val="24"/>
        </w:rPr>
        <w:t>AM</w:t>
      </w:r>
      <w:r w:rsidR="00F1256A" w:rsidRPr="00E57623">
        <w:rPr>
          <w:rFonts w:cstheme="minorHAnsi"/>
          <w:szCs w:val="24"/>
        </w:rPr>
        <w:t>S</w:t>
      </w:r>
      <w:r w:rsidR="00EC193A" w:rsidRPr="00E57623">
        <w:rPr>
          <w:rFonts w:cstheme="minorHAnsi"/>
          <w:szCs w:val="24"/>
        </w:rPr>
        <w:t xml:space="preserve"> </w:t>
      </w:r>
      <w:r w:rsidRPr="00E57623">
        <w:rPr>
          <w:rFonts w:cstheme="minorHAnsi"/>
          <w:szCs w:val="24"/>
        </w:rPr>
        <w:t xml:space="preserve">meeting </w:t>
      </w:r>
      <w:r w:rsidR="00EC193A" w:rsidRPr="00E57623">
        <w:rPr>
          <w:rFonts w:cstheme="minorHAnsi"/>
          <w:szCs w:val="24"/>
        </w:rPr>
        <w:t>welcomed and noted the contribution.</w:t>
      </w:r>
    </w:p>
    <w:p w14:paraId="07B69F88" w14:textId="0F5751D4" w:rsidR="00A87FE9" w:rsidRPr="00E57623" w:rsidRDefault="00F9461D" w:rsidP="00E57623">
      <w:pPr>
        <w:spacing w:after="120"/>
        <w:rPr>
          <w:rFonts w:eastAsia="Calibri" w:cstheme="minorHAnsi"/>
          <w:color w:val="000000" w:themeColor="text1"/>
          <w:szCs w:val="24"/>
          <w:lang w:val="en-US"/>
        </w:rPr>
      </w:pPr>
      <w:hyperlink r:id="rId31" w:history="1">
        <w:r w:rsidR="00A87FE9" w:rsidRPr="00E57623">
          <w:rPr>
            <w:rStyle w:val="Hyperlink"/>
            <w:rFonts w:cstheme="minorHAnsi"/>
            <w:b/>
            <w:bCs/>
            <w:szCs w:val="24"/>
          </w:rPr>
          <w:t>Document 11:</w:t>
        </w:r>
      </w:hyperlink>
      <w:r w:rsidR="00A87FE9" w:rsidRPr="00E57623">
        <w:rPr>
          <w:rFonts w:cstheme="minorHAnsi"/>
          <w:szCs w:val="24"/>
        </w:rPr>
        <w:t xml:space="preserve"> </w:t>
      </w:r>
      <w:r w:rsidR="00A87FE9" w:rsidRPr="00E57623">
        <w:rPr>
          <w:rFonts w:eastAsia="Calibri" w:cstheme="minorHAnsi"/>
          <w:color w:val="000000" w:themeColor="text1"/>
          <w:szCs w:val="24"/>
          <w:lang w:val="en-US"/>
        </w:rPr>
        <w:t>The document entitled</w:t>
      </w:r>
      <w:r w:rsidR="00A87FE9" w:rsidRPr="00E57623">
        <w:rPr>
          <w:rFonts w:cstheme="minorHAnsi"/>
          <w:szCs w:val="24"/>
        </w:rPr>
        <w:t xml:space="preserve"> </w:t>
      </w:r>
      <w:r w:rsidR="00A87FE9" w:rsidRPr="00E57623">
        <w:rPr>
          <w:rFonts w:eastAsia="Calibri" w:cstheme="minorHAnsi"/>
          <w:b/>
          <w:bCs/>
          <w:color w:val="000000" w:themeColor="text1"/>
          <w:szCs w:val="24"/>
        </w:rPr>
        <w:t>P</w:t>
      </w:r>
      <w:r w:rsidR="00A87FE9" w:rsidRPr="00E57623">
        <w:rPr>
          <w:rFonts w:eastAsia="Calibri" w:cstheme="minorHAnsi"/>
          <w:b/>
          <w:bCs/>
          <w:color w:val="000000" w:themeColor="text1"/>
          <w:szCs w:val="24"/>
          <w:lang w:val="en-US"/>
        </w:rPr>
        <w:t>roposed Regional View on Thematic Priorities</w:t>
      </w:r>
      <w:r w:rsidR="00A87FE9" w:rsidRPr="00E57623">
        <w:rPr>
          <w:rFonts w:eastAsia="Calibri" w:cstheme="minorHAnsi"/>
          <w:color w:val="000000" w:themeColor="text1"/>
          <w:szCs w:val="24"/>
          <w:lang w:val="en-US"/>
        </w:rPr>
        <w:t xml:space="preserve"> was presented by </w:t>
      </w:r>
      <w:r w:rsidR="0063036D" w:rsidRPr="00E57623">
        <w:rPr>
          <w:rFonts w:cstheme="minorHAnsi"/>
          <w:szCs w:val="24"/>
        </w:rPr>
        <w:t>Ms Kelly O´Keefe,</w:t>
      </w:r>
      <w:r w:rsidR="00BD0501" w:rsidRPr="00E57623">
        <w:rPr>
          <w:rFonts w:cstheme="minorHAnsi"/>
          <w:szCs w:val="24"/>
        </w:rPr>
        <w:t xml:space="preserve"> </w:t>
      </w:r>
      <w:r w:rsidR="00190267" w:rsidRPr="00E57623">
        <w:rPr>
          <w:rFonts w:cstheme="minorHAnsi"/>
          <w:szCs w:val="24"/>
        </w:rPr>
        <w:t>USA</w:t>
      </w:r>
      <w:r w:rsidR="00CB78A9" w:rsidRPr="00E57623">
        <w:rPr>
          <w:rFonts w:eastAsia="Calibri" w:cstheme="minorHAnsi"/>
          <w:color w:val="000000" w:themeColor="text1"/>
          <w:szCs w:val="24"/>
          <w:lang w:val="en-US"/>
        </w:rPr>
        <w:t>.</w:t>
      </w:r>
    </w:p>
    <w:p w14:paraId="735F3717" w14:textId="5BD9B589" w:rsidR="008B608E" w:rsidRPr="00E57623" w:rsidRDefault="008B608E" w:rsidP="00E57623">
      <w:pPr>
        <w:spacing w:after="120"/>
        <w:rPr>
          <w:rFonts w:cstheme="minorHAnsi"/>
          <w:szCs w:val="24"/>
        </w:rPr>
      </w:pPr>
      <w:r w:rsidRPr="00E57623">
        <w:rPr>
          <w:rFonts w:cstheme="minorHAnsi"/>
          <w:szCs w:val="24"/>
        </w:rPr>
        <w:t>The Document describes that CITEL has been meeting within its Conferences Working Group to consider the ongoing work of the TDAG and RDTP. They have appreciated the discussions over the past months regarding a Fit4Purpose BDT and how to orient our work towards measurable outcomes and more focused and implementable thematic priorities.</w:t>
      </w:r>
    </w:p>
    <w:p w14:paraId="26D16C5C" w14:textId="4DF58F72" w:rsidR="008B608E" w:rsidRPr="00E57623" w:rsidRDefault="008B608E" w:rsidP="00E57623">
      <w:pPr>
        <w:spacing w:after="120"/>
        <w:rPr>
          <w:rFonts w:cstheme="minorHAnsi"/>
          <w:bCs/>
          <w:szCs w:val="24"/>
        </w:rPr>
      </w:pPr>
      <w:r w:rsidRPr="00E57623">
        <w:rPr>
          <w:rFonts w:cstheme="minorHAnsi"/>
          <w:szCs w:val="24"/>
        </w:rPr>
        <w:t xml:space="preserve">This document proposes Americas regional/CITEL views on the thematic priorities based on the draft </w:t>
      </w:r>
      <w:r w:rsidRPr="00E57623">
        <w:rPr>
          <w:rFonts w:cstheme="minorHAnsi"/>
          <w:b/>
          <w:szCs w:val="24"/>
        </w:rPr>
        <w:t>Proposal for ITU-D Thematic Priorities (WTDC-21)</w:t>
      </w:r>
      <w:r w:rsidRPr="00E57623">
        <w:rPr>
          <w:rFonts w:cstheme="minorHAnsi"/>
          <w:bCs/>
          <w:szCs w:val="24"/>
        </w:rPr>
        <w:t xml:space="preserve"> presented by the Chair to</w:t>
      </w:r>
      <w:r w:rsidRPr="00E57623">
        <w:rPr>
          <w:rFonts w:cstheme="minorHAnsi"/>
          <w:szCs w:val="24"/>
        </w:rPr>
        <w:t xml:space="preserve"> the 5th meeting of the TDAG WG-RDTP.</w:t>
      </w:r>
    </w:p>
    <w:p w14:paraId="4B36DAC4" w14:textId="73BF6BA8" w:rsidR="008B608E" w:rsidRPr="00E57623" w:rsidRDefault="008B608E" w:rsidP="00E57623">
      <w:pPr>
        <w:spacing w:after="120"/>
        <w:rPr>
          <w:rFonts w:cstheme="minorHAnsi"/>
          <w:bCs/>
          <w:szCs w:val="24"/>
        </w:rPr>
      </w:pPr>
      <w:r w:rsidRPr="00E57623">
        <w:rPr>
          <w:rFonts w:cstheme="minorHAnsi"/>
          <w:bCs/>
          <w:szCs w:val="24"/>
        </w:rPr>
        <w:t>The understanding is that these Thematic Priorities will be contained in the Addis Ababa Action Plan under the section that had programmes in all previous WTDCs.</w:t>
      </w:r>
    </w:p>
    <w:p w14:paraId="1191F41C" w14:textId="4EC6F09E" w:rsidR="008B608E" w:rsidRPr="00E57623" w:rsidRDefault="008B608E" w:rsidP="00E57623">
      <w:pPr>
        <w:spacing w:after="120"/>
        <w:rPr>
          <w:rFonts w:cstheme="minorHAnsi"/>
          <w:bCs/>
          <w:szCs w:val="24"/>
          <w:u w:val="words"/>
        </w:rPr>
      </w:pPr>
      <w:r w:rsidRPr="00E57623">
        <w:rPr>
          <w:rFonts w:cstheme="minorHAnsi"/>
          <w:bCs/>
          <w:szCs w:val="24"/>
        </w:rPr>
        <w:t>After the presentation, the Chairman opened the floor for comments. No comments were recei</w:t>
      </w:r>
      <w:r w:rsidR="001936D4" w:rsidRPr="00E57623">
        <w:rPr>
          <w:rFonts w:cstheme="minorHAnsi"/>
          <w:bCs/>
          <w:szCs w:val="24"/>
        </w:rPr>
        <w:t xml:space="preserve">ved. The RPM-AMS meeting noted </w:t>
      </w:r>
      <w:r w:rsidR="00662F2A" w:rsidRPr="00E57623">
        <w:rPr>
          <w:rFonts w:cstheme="minorHAnsi"/>
          <w:bCs/>
          <w:szCs w:val="24"/>
        </w:rPr>
        <w:t>the Document.</w:t>
      </w:r>
    </w:p>
    <w:p w14:paraId="20A24319" w14:textId="77777777" w:rsidR="00611221" w:rsidRPr="00E57623" w:rsidRDefault="00611221" w:rsidP="00E57623">
      <w:pPr>
        <w:pStyle w:val="Heading1"/>
        <w:numPr>
          <w:ilvl w:val="1"/>
          <w:numId w:val="5"/>
        </w:numPr>
        <w:tabs>
          <w:tab w:val="clear" w:pos="1134"/>
          <w:tab w:val="left" w:pos="426"/>
        </w:tabs>
        <w:spacing w:before="120" w:after="120"/>
        <w:ind w:left="431" w:hanging="431"/>
        <w:rPr>
          <w:rFonts w:cstheme="minorHAnsi"/>
          <w:sz w:val="24"/>
          <w:szCs w:val="24"/>
        </w:rPr>
      </w:pPr>
      <w:r w:rsidRPr="00E57623">
        <w:rPr>
          <w:rFonts w:cstheme="minorHAnsi"/>
          <w:sz w:val="24"/>
          <w:szCs w:val="24"/>
        </w:rPr>
        <w:t>TDAG Working Group on Strategic and Operational Plans (TDAG-WG-SOP)</w:t>
      </w:r>
    </w:p>
    <w:p w14:paraId="3A2ACCD5" w14:textId="2DDDC5BD" w:rsidR="00046DB0" w:rsidRPr="00E57623" w:rsidRDefault="00F9461D" w:rsidP="00E57623">
      <w:pPr>
        <w:tabs>
          <w:tab w:val="clear" w:pos="1134"/>
          <w:tab w:val="left" w:pos="851"/>
        </w:tabs>
        <w:spacing w:after="120"/>
        <w:rPr>
          <w:rFonts w:eastAsia="Calibri" w:cstheme="minorHAnsi"/>
          <w:color w:val="000000" w:themeColor="text1"/>
          <w:szCs w:val="24"/>
          <w:lang w:val="en-US"/>
        </w:rPr>
      </w:pPr>
      <w:hyperlink r:id="rId32" w:history="1">
        <w:r w:rsidR="00141E1A" w:rsidRPr="00E57623">
          <w:rPr>
            <w:rStyle w:val="Hyperlink"/>
            <w:rFonts w:eastAsia="Calibri" w:cstheme="minorHAnsi"/>
            <w:b/>
            <w:bCs/>
            <w:szCs w:val="24"/>
            <w:lang w:val="en-US"/>
          </w:rPr>
          <w:t>Document 8:</w:t>
        </w:r>
      </w:hyperlink>
      <w:r w:rsidR="00141E1A" w:rsidRPr="00E57623">
        <w:rPr>
          <w:rFonts w:eastAsia="Calibri" w:cstheme="minorHAnsi"/>
          <w:color w:val="000000" w:themeColor="text1"/>
          <w:szCs w:val="24"/>
          <w:u w:val="single"/>
          <w:lang w:val="en-US"/>
        </w:rPr>
        <w:t xml:space="preserve"> </w:t>
      </w:r>
      <w:r w:rsidR="00141E1A" w:rsidRPr="00E57623">
        <w:rPr>
          <w:rFonts w:eastAsia="Calibri" w:cstheme="minorHAnsi"/>
          <w:color w:val="000000" w:themeColor="text1"/>
          <w:szCs w:val="24"/>
          <w:lang w:val="en-US"/>
        </w:rPr>
        <w:t xml:space="preserve">The document entitled </w:t>
      </w:r>
      <w:r w:rsidR="00046DB0" w:rsidRPr="00E57623">
        <w:rPr>
          <w:rFonts w:eastAsia="Calibri" w:cstheme="minorHAnsi"/>
          <w:b/>
          <w:bCs/>
          <w:color w:val="000000" w:themeColor="text1"/>
          <w:szCs w:val="24"/>
          <w:lang w:val="en-US"/>
        </w:rPr>
        <w:t xml:space="preserve">Report on the meeting of TDAG Working Group on Strategic and Operational Plans (TDAG-WG-SOP) </w:t>
      </w:r>
      <w:r w:rsidR="00046DB0" w:rsidRPr="00E57623">
        <w:rPr>
          <w:rFonts w:eastAsia="Calibri" w:cstheme="minorHAnsi"/>
          <w:color w:val="000000" w:themeColor="text1"/>
          <w:szCs w:val="24"/>
          <w:lang w:val="en-US"/>
        </w:rPr>
        <w:t xml:space="preserve">was introduced by Ms Blanca González, </w:t>
      </w:r>
      <w:r w:rsidR="0019231C" w:rsidRPr="00E57623">
        <w:rPr>
          <w:rFonts w:eastAsia="Calibri" w:cstheme="minorHAnsi"/>
          <w:color w:val="000000" w:themeColor="text1"/>
          <w:szCs w:val="24"/>
          <w:lang w:val="en-US"/>
        </w:rPr>
        <w:t xml:space="preserve">TDAG Vice-Chairman, </w:t>
      </w:r>
      <w:r w:rsidR="00046DB0" w:rsidRPr="00E57623">
        <w:rPr>
          <w:rFonts w:eastAsia="Calibri" w:cstheme="minorHAnsi"/>
          <w:color w:val="000000" w:themeColor="text1"/>
          <w:szCs w:val="24"/>
          <w:lang w:val="en-US"/>
        </w:rPr>
        <w:t xml:space="preserve">Ministry of </w:t>
      </w:r>
      <w:r w:rsidR="0019231C" w:rsidRPr="00E57623">
        <w:rPr>
          <w:rFonts w:eastAsia="Calibri" w:cstheme="minorHAnsi"/>
          <w:color w:val="000000" w:themeColor="text1"/>
          <w:szCs w:val="24"/>
          <w:lang w:val="en-US"/>
        </w:rPr>
        <w:t>Energy, Tourism and D</w:t>
      </w:r>
      <w:r w:rsidR="00046DB0" w:rsidRPr="00E57623">
        <w:rPr>
          <w:rFonts w:eastAsia="Calibri" w:cstheme="minorHAnsi"/>
          <w:color w:val="000000" w:themeColor="text1"/>
          <w:szCs w:val="24"/>
          <w:lang w:val="en-US"/>
        </w:rPr>
        <w:t xml:space="preserve">igital </w:t>
      </w:r>
      <w:r w:rsidR="0019231C" w:rsidRPr="00E57623">
        <w:rPr>
          <w:rFonts w:eastAsia="Calibri" w:cstheme="minorHAnsi"/>
          <w:color w:val="000000" w:themeColor="text1"/>
          <w:szCs w:val="24"/>
          <w:lang w:val="en-US"/>
        </w:rPr>
        <w:t>Agenda</w:t>
      </w:r>
      <w:r w:rsidR="00046DB0" w:rsidRPr="00E57623">
        <w:rPr>
          <w:rFonts w:eastAsia="Calibri" w:cstheme="minorHAnsi"/>
          <w:color w:val="000000" w:themeColor="text1"/>
          <w:szCs w:val="24"/>
          <w:lang w:val="en-US"/>
        </w:rPr>
        <w:t xml:space="preserve"> (Spain). It contains a report on the </w:t>
      </w:r>
      <w:r w:rsidR="00046DB0" w:rsidRPr="00E57623">
        <w:rPr>
          <w:rFonts w:eastAsia="Calibri" w:cstheme="minorHAnsi"/>
          <w:color w:val="000000" w:themeColor="text1"/>
          <w:szCs w:val="24"/>
          <w:lang w:val="en-US"/>
        </w:rPr>
        <w:lastRenderedPageBreak/>
        <w:t>activities of the TDAG Working Group on Strategic and Operational Plans (TDAG-WG-SOP) since its creation. It also contains some recommendations on the way forward, that TDAG-20/3 approved.</w:t>
      </w:r>
    </w:p>
    <w:p w14:paraId="01AD1C54" w14:textId="679A88E1" w:rsidR="00046DB0" w:rsidRPr="00E57623" w:rsidRDefault="00046DB0" w:rsidP="00E57623">
      <w:pPr>
        <w:tabs>
          <w:tab w:val="clear" w:pos="1134"/>
          <w:tab w:val="left" w:pos="851"/>
        </w:tabs>
        <w:spacing w:after="120"/>
        <w:rPr>
          <w:rFonts w:cstheme="minorHAnsi"/>
          <w:szCs w:val="24"/>
        </w:rPr>
      </w:pPr>
      <w:r w:rsidRPr="00E57623">
        <w:rPr>
          <w:rFonts w:eastAsia="Calibri" w:cstheme="minorHAnsi"/>
          <w:color w:val="000000" w:themeColor="text1"/>
          <w:szCs w:val="24"/>
          <w:lang w:val="en-US"/>
        </w:rPr>
        <w:t>During the session Ms. Blanca emphasized on the need for a holistic approach</w:t>
      </w:r>
      <w:r w:rsidRPr="00E57623">
        <w:rPr>
          <w:rFonts w:cstheme="minorHAnsi"/>
          <w:szCs w:val="24"/>
        </w:rPr>
        <w:t xml:space="preserve"> to ensure the participation of all the </w:t>
      </w:r>
      <w:proofErr w:type="gramStart"/>
      <w:r w:rsidRPr="00E57623">
        <w:rPr>
          <w:rFonts w:cstheme="minorHAnsi"/>
          <w:szCs w:val="24"/>
        </w:rPr>
        <w:t xml:space="preserve">stakeholders, </w:t>
      </w:r>
      <w:r w:rsidRPr="00E57623">
        <w:rPr>
          <w:rFonts w:eastAsia="Calibri" w:cstheme="minorHAnsi"/>
          <w:color w:val="000000" w:themeColor="text1"/>
          <w:szCs w:val="24"/>
          <w:lang w:val="en-US"/>
        </w:rPr>
        <w:t>and</w:t>
      </w:r>
      <w:proofErr w:type="gramEnd"/>
      <w:r w:rsidRPr="00E57623">
        <w:rPr>
          <w:rFonts w:eastAsia="Calibri" w:cstheme="minorHAnsi"/>
          <w:color w:val="000000" w:themeColor="text1"/>
          <w:szCs w:val="24"/>
          <w:lang w:val="en-US"/>
        </w:rPr>
        <w:t xml:space="preserve"> improve the linkages between the action plan and the </w:t>
      </w:r>
      <w:r w:rsidR="00662F2A" w:rsidRPr="00E57623">
        <w:rPr>
          <w:rFonts w:eastAsia="Calibri" w:cstheme="minorHAnsi"/>
          <w:color w:val="000000" w:themeColor="text1"/>
          <w:szCs w:val="24"/>
          <w:lang w:val="en-US"/>
        </w:rPr>
        <w:t>S</w:t>
      </w:r>
      <w:r w:rsidRPr="00E57623">
        <w:rPr>
          <w:rFonts w:eastAsia="Calibri" w:cstheme="minorHAnsi"/>
          <w:color w:val="000000" w:themeColor="text1"/>
          <w:szCs w:val="24"/>
          <w:lang w:val="en-US"/>
        </w:rPr>
        <w:t xml:space="preserve">trategic </w:t>
      </w:r>
      <w:r w:rsidR="00662F2A" w:rsidRPr="00E57623">
        <w:rPr>
          <w:rFonts w:eastAsia="Calibri" w:cstheme="minorHAnsi"/>
          <w:color w:val="000000" w:themeColor="text1"/>
          <w:szCs w:val="24"/>
          <w:lang w:val="en-US"/>
        </w:rPr>
        <w:t>P</w:t>
      </w:r>
      <w:r w:rsidRPr="00E57623">
        <w:rPr>
          <w:rFonts w:eastAsia="Calibri" w:cstheme="minorHAnsi"/>
          <w:color w:val="000000" w:themeColor="text1"/>
          <w:szCs w:val="24"/>
          <w:lang w:val="en-US"/>
        </w:rPr>
        <w:t>lan.</w:t>
      </w:r>
    </w:p>
    <w:p w14:paraId="504BD5C8" w14:textId="42BE2C00" w:rsidR="00662F2A" w:rsidRPr="00E57623" w:rsidRDefault="00662F2A" w:rsidP="00E57623">
      <w:pPr>
        <w:spacing w:after="120"/>
        <w:rPr>
          <w:rFonts w:cstheme="minorHAnsi"/>
          <w:szCs w:val="24"/>
        </w:rPr>
      </w:pPr>
      <w:r w:rsidRPr="00E57623">
        <w:rPr>
          <w:rFonts w:cstheme="minorHAnsi"/>
          <w:szCs w:val="24"/>
        </w:rPr>
        <w:t xml:space="preserve">After the presentation, Mr Chairman opened the </w:t>
      </w:r>
      <w:proofErr w:type="spellStart"/>
      <w:r w:rsidRPr="00E57623">
        <w:rPr>
          <w:rFonts w:cstheme="minorHAnsi"/>
          <w:szCs w:val="24"/>
        </w:rPr>
        <w:t>fllor</w:t>
      </w:r>
      <w:proofErr w:type="spellEnd"/>
      <w:r w:rsidRPr="00E57623">
        <w:rPr>
          <w:rFonts w:cstheme="minorHAnsi"/>
          <w:szCs w:val="24"/>
        </w:rPr>
        <w:t xml:space="preserve"> for comments. Mr Santiago Reyes </w:t>
      </w:r>
      <w:r w:rsidR="009837A9" w:rsidRPr="00E57623">
        <w:rPr>
          <w:rFonts w:cstheme="minorHAnsi"/>
          <w:szCs w:val="24"/>
        </w:rPr>
        <w:t xml:space="preserve">of Canada </w:t>
      </w:r>
      <w:r w:rsidRPr="00E57623">
        <w:rPr>
          <w:rFonts w:cstheme="minorHAnsi"/>
          <w:szCs w:val="24"/>
        </w:rPr>
        <w:t>expressed that TDAG in May will define the contribution in the Strategic Plan, in June will be created the Working Group for the financial plans of the Region. Mr Reyes expressed the importance to receive the supplies that will be concluded for the TDAG.</w:t>
      </w:r>
    </w:p>
    <w:p w14:paraId="15DCF0B0" w14:textId="45EAB4BA" w:rsidR="00EC193A" w:rsidRPr="00E57623" w:rsidRDefault="00EC193A" w:rsidP="00E57623">
      <w:pPr>
        <w:spacing w:after="120"/>
        <w:rPr>
          <w:rFonts w:cstheme="minorHAnsi"/>
          <w:szCs w:val="24"/>
        </w:rPr>
      </w:pPr>
      <w:r w:rsidRPr="00E57623">
        <w:rPr>
          <w:rFonts w:cstheme="minorHAnsi"/>
          <w:szCs w:val="24"/>
        </w:rPr>
        <w:t>RPM-A</w:t>
      </w:r>
      <w:r w:rsidR="00594BD3" w:rsidRPr="00E57623">
        <w:rPr>
          <w:rFonts w:cstheme="minorHAnsi"/>
          <w:szCs w:val="24"/>
        </w:rPr>
        <w:t xml:space="preserve">MS </w:t>
      </w:r>
      <w:r w:rsidR="00662F2A" w:rsidRPr="00E57623">
        <w:rPr>
          <w:rFonts w:cstheme="minorHAnsi"/>
          <w:szCs w:val="24"/>
        </w:rPr>
        <w:t xml:space="preserve">meeting </w:t>
      </w:r>
      <w:r w:rsidRPr="00E57623">
        <w:rPr>
          <w:rFonts w:cstheme="minorHAnsi"/>
          <w:szCs w:val="24"/>
        </w:rPr>
        <w:t>welcomed and noted the contribution.</w:t>
      </w:r>
    </w:p>
    <w:p w14:paraId="58240B6D" w14:textId="7074DEA2" w:rsidR="00662F2A" w:rsidRPr="00E57623" w:rsidRDefault="00662F2A" w:rsidP="00E57623">
      <w:pPr>
        <w:spacing w:after="120"/>
        <w:rPr>
          <w:rFonts w:cstheme="minorHAnsi"/>
          <w:szCs w:val="24"/>
        </w:rPr>
      </w:pPr>
      <w:r w:rsidRPr="00E57623">
        <w:rPr>
          <w:rFonts w:cstheme="minorHAnsi"/>
          <w:szCs w:val="24"/>
        </w:rPr>
        <w:t xml:space="preserve">Mr </w:t>
      </w:r>
      <w:r w:rsidRPr="00E57623">
        <w:rPr>
          <w:rFonts w:eastAsia="Calibri" w:cstheme="minorHAnsi"/>
          <w:szCs w:val="24"/>
        </w:rPr>
        <w:t xml:space="preserve">Stephen Bereaux commented to the intervention from Canada. </w:t>
      </w:r>
      <w:r w:rsidRPr="00E57623">
        <w:rPr>
          <w:rFonts w:cstheme="minorHAnsi"/>
          <w:szCs w:val="24"/>
        </w:rPr>
        <w:t>TDAG will meet at the end of May</w:t>
      </w:r>
      <w:r w:rsidR="003A441A" w:rsidRPr="00E57623">
        <w:rPr>
          <w:rFonts w:cstheme="minorHAnsi"/>
          <w:szCs w:val="24"/>
        </w:rPr>
        <w:t xml:space="preserve">, where </w:t>
      </w:r>
      <w:r w:rsidRPr="00E57623">
        <w:rPr>
          <w:rFonts w:cstheme="minorHAnsi"/>
          <w:szCs w:val="24"/>
        </w:rPr>
        <w:t xml:space="preserve">on consultation </w:t>
      </w:r>
      <w:r w:rsidR="003A441A" w:rsidRPr="00E57623">
        <w:rPr>
          <w:rFonts w:cstheme="minorHAnsi"/>
          <w:szCs w:val="24"/>
        </w:rPr>
        <w:t xml:space="preserve">will have an answer about the possibility </w:t>
      </w:r>
      <w:r w:rsidRPr="00E57623">
        <w:rPr>
          <w:rFonts w:cstheme="minorHAnsi"/>
          <w:szCs w:val="24"/>
        </w:rPr>
        <w:t>to postpone the WTDC</w:t>
      </w:r>
      <w:r w:rsidR="003A441A" w:rsidRPr="00E57623">
        <w:rPr>
          <w:rFonts w:cstheme="minorHAnsi"/>
          <w:szCs w:val="24"/>
        </w:rPr>
        <w:t>, or not</w:t>
      </w:r>
      <w:r w:rsidRPr="00E57623">
        <w:rPr>
          <w:rFonts w:cstheme="minorHAnsi"/>
          <w:szCs w:val="24"/>
        </w:rPr>
        <w:t>.</w:t>
      </w:r>
    </w:p>
    <w:p w14:paraId="4CB698A6" w14:textId="30CC8A2E" w:rsidR="00611221" w:rsidRPr="00E57623"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Priority setting for Regional Initiatives, related projects and financing mechanisms</w:t>
      </w:r>
    </w:p>
    <w:p w14:paraId="34A3340A" w14:textId="4C1ED053" w:rsidR="00046DB0" w:rsidRPr="00E57623" w:rsidRDefault="00046DB0" w:rsidP="00E57623">
      <w:pPr>
        <w:spacing w:after="120"/>
        <w:rPr>
          <w:rFonts w:cstheme="minorHAnsi"/>
          <w:b/>
          <w:szCs w:val="24"/>
          <w:highlight w:val="yellow"/>
        </w:rPr>
      </w:pPr>
      <w:r w:rsidRPr="00E57623">
        <w:rPr>
          <w:rFonts w:eastAsia="Calibri" w:cstheme="minorHAnsi"/>
          <w:szCs w:val="24"/>
        </w:rPr>
        <w:t xml:space="preserve">The Chairman of the RPM-AMS, informed that two contributions were received related to the identification of </w:t>
      </w:r>
      <w:r w:rsidR="003A441A" w:rsidRPr="00E57623">
        <w:rPr>
          <w:rFonts w:eastAsia="Calibri" w:cstheme="minorHAnsi"/>
          <w:szCs w:val="24"/>
        </w:rPr>
        <w:t>R</w:t>
      </w:r>
      <w:r w:rsidRPr="00E57623">
        <w:rPr>
          <w:rFonts w:eastAsia="Calibri" w:cstheme="minorHAnsi"/>
          <w:szCs w:val="24"/>
        </w:rPr>
        <w:t xml:space="preserve">egional </w:t>
      </w:r>
      <w:r w:rsidR="003A441A" w:rsidRPr="00E57623">
        <w:rPr>
          <w:rFonts w:eastAsia="Calibri" w:cstheme="minorHAnsi"/>
          <w:szCs w:val="24"/>
        </w:rPr>
        <w:t>P</w:t>
      </w:r>
      <w:r w:rsidRPr="00E57623">
        <w:rPr>
          <w:rFonts w:eastAsia="Calibri" w:cstheme="minorHAnsi"/>
          <w:szCs w:val="24"/>
        </w:rPr>
        <w:t xml:space="preserve">riority </w:t>
      </w:r>
      <w:r w:rsidR="003A441A" w:rsidRPr="00E57623">
        <w:rPr>
          <w:rFonts w:eastAsia="Calibri" w:cstheme="minorHAnsi"/>
          <w:szCs w:val="24"/>
        </w:rPr>
        <w:t>A</w:t>
      </w:r>
      <w:r w:rsidRPr="00E57623">
        <w:rPr>
          <w:rFonts w:eastAsia="Calibri" w:cstheme="minorHAnsi"/>
          <w:szCs w:val="24"/>
        </w:rPr>
        <w:t xml:space="preserve">reas </w:t>
      </w:r>
      <w:proofErr w:type="gramStart"/>
      <w:r w:rsidRPr="00E57623">
        <w:rPr>
          <w:rFonts w:eastAsia="Calibri" w:cstheme="minorHAnsi"/>
          <w:szCs w:val="24"/>
        </w:rPr>
        <w:t>and  invited</w:t>
      </w:r>
      <w:proofErr w:type="gramEnd"/>
      <w:r w:rsidRPr="00E57623">
        <w:rPr>
          <w:rFonts w:eastAsia="Calibri" w:cstheme="minorHAnsi"/>
          <w:szCs w:val="24"/>
        </w:rPr>
        <w:t xml:space="preserve"> the contributors to present their inputs Specifically the following contributions were presented.</w:t>
      </w:r>
    </w:p>
    <w:p w14:paraId="15CA6F56" w14:textId="611863BC" w:rsidR="00ED1547" w:rsidRPr="00E57623" w:rsidRDefault="00F9461D" w:rsidP="00E57623">
      <w:pPr>
        <w:spacing w:after="120"/>
        <w:rPr>
          <w:rFonts w:cstheme="minorHAnsi"/>
          <w:bCs/>
          <w:szCs w:val="24"/>
        </w:rPr>
      </w:pPr>
      <w:hyperlink r:id="rId33" w:history="1">
        <w:r w:rsidR="00ED1547" w:rsidRPr="00E57623">
          <w:rPr>
            <w:rStyle w:val="Hyperlink"/>
            <w:rFonts w:cstheme="minorHAnsi"/>
            <w:b/>
            <w:szCs w:val="24"/>
          </w:rPr>
          <w:t>Document 10:</w:t>
        </w:r>
      </w:hyperlink>
      <w:r w:rsidR="00ED1547" w:rsidRPr="00E57623">
        <w:rPr>
          <w:rFonts w:cstheme="minorHAnsi"/>
          <w:b/>
          <w:szCs w:val="24"/>
        </w:rPr>
        <w:t xml:space="preserve"> </w:t>
      </w:r>
      <w:r w:rsidR="00ED1547" w:rsidRPr="00E57623">
        <w:rPr>
          <w:rFonts w:cstheme="minorHAnsi"/>
          <w:bCs/>
          <w:szCs w:val="24"/>
        </w:rPr>
        <w:t xml:space="preserve">The document on </w:t>
      </w:r>
      <w:r w:rsidR="00ED1547" w:rsidRPr="00E57623">
        <w:rPr>
          <w:rFonts w:cstheme="minorHAnsi"/>
          <w:b/>
          <w:szCs w:val="24"/>
        </w:rPr>
        <w:t>Regional Priorities for the Americas 2022-2025</w:t>
      </w:r>
      <w:r w:rsidR="00ED1547" w:rsidRPr="00E57623">
        <w:rPr>
          <w:rFonts w:cstheme="minorHAnsi"/>
          <w:bCs/>
          <w:szCs w:val="24"/>
        </w:rPr>
        <w:t xml:space="preserve"> was introduced </w:t>
      </w:r>
      <w:r w:rsidR="00757E5C" w:rsidRPr="00E57623">
        <w:rPr>
          <w:rFonts w:cstheme="minorHAnsi"/>
          <w:bCs/>
          <w:szCs w:val="24"/>
        </w:rPr>
        <w:t>by</w:t>
      </w:r>
      <w:r w:rsidR="005A3D6A" w:rsidRPr="00E57623">
        <w:rPr>
          <w:rFonts w:cstheme="minorHAnsi"/>
          <w:bCs/>
          <w:szCs w:val="24"/>
        </w:rPr>
        <w:t xml:space="preserve"> </w:t>
      </w:r>
      <w:r w:rsidR="00DD6D02" w:rsidRPr="00E57623">
        <w:rPr>
          <w:rFonts w:cstheme="minorHAnsi"/>
          <w:bCs/>
          <w:szCs w:val="24"/>
        </w:rPr>
        <w:t>Daniel Carletti, Argentina.</w:t>
      </w:r>
    </w:p>
    <w:p w14:paraId="3003CBB2" w14:textId="73BB4F08" w:rsidR="00DD6D02" w:rsidRPr="00E57623" w:rsidRDefault="00DD6D02" w:rsidP="00E57623">
      <w:pPr>
        <w:spacing w:after="120"/>
        <w:rPr>
          <w:rFonts w:cstheme="minorHAnsi"/>
          <w:szCs w:val="24"/>
        </w:rPr>
      </w:pPr>
      <w:r w:rsidRPr="00E57623">
        <w:rPr>
          <w:rFonts w:cstheme="minorHAnsi"/>
          <w:szCs w:val="24"/>
        </w:rPr>
        <w:t xml:space="preserve">The document indicates that the Priorities for 2022 to 2025 need to consider the COVID19 pandemic, the inclusion of minorities and vulnerable </w:t>
      </w:r>
      <w:proofErr w:type="spellStart"/>
      <w:r w:rsidRPr="00E57623">
        <w:rPr>
          <w:rFonts w:cstheme="minorHAnsi"/>
          <w:szCs w:val="24"/>
        </w:rPr>
        <w:t>secotors</w:t>
      </w:r>
      <w:proofErr w:type="spellEnd"/>
      <w:r w:rsidRPr="00E57623">
        <w:rPr>
          <w:rFonts w:cstheme="minorHAnsi"/>
          <w:szCs w:val="24"/>
        </w:rPr>
        <w:t>.</w:t>
      </w:r>
    </w:p>
    <w:p w14:paraId="5BAE1967" w14:textId="7630FF35" w:rsidR="00DD6D02" w:rsidRPr="00E57623" w:rsidRDefault="009837A9" w:rsidP="00E57623">
      <w:pPr>
        <w:spacing w:after="120"/>
        <w:rPr>
          <w:rFonts w:cstheme="minorHAnsi"/>
          <w:szCs w:val="24"/>
        </w:rPr>
      </w:pPr>
      <w:r w:rsidRPr="00E57623">
        <w:rPr>
          <w:rFonts w:cstheme="minorHAnsi"/>
          <w:szCs w:val="24"/>
        </w:rPr>
        <w:t xml:space="preserve">The document </w:t>
      </w:r>
      <w:r w:rsidR="00DD6D02" w:rsidRPr="00E57623">
        <w:rPr>
          <w:rFonts w:cstheme="minorHAnsi"/>
          <w:szCs w:val="24"/>
        </w:rPr>
        <w:t>consider</w:t>
      </w:r>
      <w:r w:rsidRPr="00E57623">
        <w:rPr>
          <w:rFonts w:cstheme="minorHAnsi"/>
          <w:szCs w:val="24"/>
        </w:rPr>
        <w:t>s</w:t>
      </w:r>
      <w:r w:rsidR="00DD6D02" w:rsidRPr="00E57623">
        <w:rPr>
          <w:rFonts w:cstheme="minorHAnsi"/>
          <w:szCs w:val="24"/>
        </w:rPr>
        <w:t xml:space="preserve"> a further socioeconomic construction post COVID, the principles of </w:t>
      </w:r>
      <w:proofErr w:type="spellStart"/>
      <w:r w:rsidR="00DD6D02" w:rsidRPr="00E57623">
        <w:rPr>
          <w:rFonts w:cstheme="minorHAnsi"/>
          <w:szCs w:val="24"/>
        </w:rPr>
        <w:t>afordaibilty</w:t>
      </w:r>
      <w:proofErr w:type="spellEnd"/>
      <w:r w:rsidR="00DD6D02" w:rsidRPr="00E57623">
        <w:rPr>
          <w:rFonts w:cstheme="minorHAnsi"/>
          <w:szCs w:val="24"/>
        </w:rPr>
        <w:t xml:space="preserve"> and accessibility. They propose the deployment of </w:t>
      </w:r>
      <w:proofErr w:type="spellStart"/>
      <w:r w:rsidR="00DD6D02" w:rsidRPr="00E57623">
        <w:rPr>
          <w:rFonts w:cstheme="minorHAnsi"/>
          <w:szCs w:val="24"/>
        </w:rPr>
        <w:t>infrast</w:t>
      </w:r>
      <w:r w:rsidR="0019231C" w:rsidRPr="00E57623">
        <w:rPr>
          <w:rFonts w:cstheme="minorHAnsi"/>
          <w:szCs w:val="24"/>
        </w:rPr>
        <w:t>rcuture</w:t>
      </w:r>
      <w:proofErr w:type="spellEnd"/>
      <w:r w:rsidR="0019231C" w:rsidRPr="00E57623">
        <w:rPr>
          <w:rFonts w:cstheme="minorHAnsi"/>
          <w:szCs w:val="24"/>
        </w:rPr>
        <w:t xml:space="preserve"> with </w:t>
      </w:r>
      <w:proofErr w:type="spellStart"/>
      <w:r w:rsidR="0019231C" w:rsidRPr="00E57623">
        <w:rPr>
          <w:rFonts w:cstheme="minorHAnsi"/>
          <w:szCs w:val="24"/>
        </w:rPr>
        <w:t>enphasis</w:t>
      </w:r>
      <w:proofErr w:type="spellEnd"/>
      <w:r w:rsidR="0019231C" w:rsidRPr="00E57623">
        <w:rPr>
          <w:rFonts w:cstheme="minorHAnsi"/>
          <w:szCs w:val="24"/>
        </w:rPr>
        <w:t xml:space="preserve"> to LDCs, </w:t>
      </w:r>
      <w:r w:rsidR="00DD6D02" w:rsidRPr="00E57623">
        <w:rPr>
          <w:rFonts w:cstheme="minorHAnsi"/>
          <w:szCs w:val="24"/>
        </w:rPr>
        <w:t>LLDC, etc.</w:t>
      </w:r>
    </w:p>
    <w:p w14:paraId="4F3EEB29" w14:textId="341BA27E" w:rsidR="005525FF" w:rsidRPr="00E57623" w:rsidRDefault="00DD6D02" w:rsidP="00E57623">
      <w:pPr>
        <w:spacing w:after="120"/>
        <w:rPr>
          <w:rFonts w:cstheme="minorHAnsi"/>
          <w:szCs w:val="24"/>
        </w:rPr>
      </w:pPr>
      <w:r w:rsidRPr="00E57623">
        <w:rPr>
          <w:rFonts w:cstheme="minorHAnsi"/>
          <w:szCs w:val="24"/>
        </w:rPr>
        <w:t xml:space="preserve">Another aspect is the digital literacy to the use of emerging technologies, the inclusion of women in ICTs, inclusion of less attended communities. </w:t>
      </w:r>
      <w:r w:rsidR="009837A9" w:rsidRPr="00E57623">
        <w:rPr>
          <w:rFonts w:cstheme="minorHAnsi"/>
          <w:szCs w:val="24"/>
        </w:rPr>
        <w:t xml:space="preserve">Also indicated the need </w:t>
      </w:r>
      <w:r w:rsidRPr="00E57623">
        <w:rPr>
          <w:rFonts w:cstheme="minorHAnsi"/>
          <w:szCs w:val="24"/>
        </w:rPr>
        <w:t xml:space="preserve">to enhance the digital ecosystem and include all stakeholders and build </w:t>
      </w:r>
      <w:proofErr w:type="spellStart"/>
      <w:r w:rsidRPr="00E57623">
        <w:rPr>
          <w:rFonts w:cstheme="minorHAnsi"/>
          <w:szCs w:val="24"/>
        </w:rPr>
        <w:t>aliances</w:t>
      </w:r>
      <w:proofErr w:type="spellEnd"/>
      <w:r w:rsidRPr="00E57623">
        <w:rPr>
          <w:rFonts w:cstheme="minorHAnsi"/>
          <w:szCs w:val="24"/>
        </w:rPr>
        <w:t xml:space="preserve"> to connect the </w:t>
      </w:r>
      <w:proofErr w:type="gramStart"/>
      <w:r w:rsidRPr="00E57623">
        <w:rPr>
          <w:rFonts w:cstheme="minorHAnsi"/>
          <w:szCs w:val="24"/>
        </w:rPr>
        <w:t>no-connected</w:t>
      </w:r>
      <w:proofErr w:type="gramEnd"/>
      <w:r w:rsidRPr="00E57623">
        <w:rPr>
          <w:rFonts w:cstheme="minorHAnsi"/>
          <w:szCs w:val="24"/>
        </w:rPr>
        <w:t>.</w:t>
      </w:r>
    </w:p>
    <w:p w14:paraId="3BD06048" w14:textId="5871C873" w:rsidR="005525FF" w:rsidRPr="00E57623" w:rsidRDefault="005525FF" w:rsidP="00E57623">
      <w:pPr>
        <w:spacing w:after="120"/>
        <w:rPr>
          <w:rFonts w:cstheme="minorHAnsi"/>
          <w:bCs/>
          <w:szCs w:val="24"/>
        </w:rPr>
      </w:pPr>
      <w:r w:rsidRPr="00E57623">
        <w:rPr>
          <w:rFonts w:cstheme="minorHAnsi"/>
          <w:bCs/>
          <w:szCs w:val="24"/>
        </w:rPr>
        <w:t xml:space="preserve">Mr Chairman opened the floor for comments. No comments were received. The RPM-AMS meeting noted and </w:t>
      </w:r>
      <w:r w:rsidR="009837A9" w:rsidRPr="00E57623">
        <w:rPr>
          <w:rFonts w:cstheme="minorHAnsi"/>
          <w:bCs/>
          <w:szCs w:val="24"/>
        </w:rPr>
        <w:t xml:space="preserve">noted </w:t>
      </w:r>
      <w:r w:rsidRPr="00E57623">
        <w:rPr>
          <w:rFonts w:cstheme="minorHAnsi"/>
          <w:bCs/>
          <w:szCs w:val="24"/>
        </w:rPr>
        <w:t>the Document.</w:t>
      </w:r>
    </w:p>
    <w:p w14:paraId="05BEFD52" w14:textId="53B87B3F" w:rsidR="003A441A" w:rsidRPr="00E57623" w:rsidRDefault="00F9461D" w:rsidP="00E57623">
      <w:pPr>
        <w:spacing w:after="120"/>
        <w:rPr>
          <w:rFonts w:cstheme="minorHAnsi"/>
          <w:bCs/>
          <w:szCs w:val="24"/>
        </w:rPr>
      </w:pPr>
      <w:hyperlink r:id="rId34" w:history="1">
        <w:r w:rsidR="003A441A" w:rsidRPr="00E57623">
          <w:rPr>
            <w:rStyle w:val="Hyperlink"/>
            <w:rFonts w:cstheme="minorHAnsi"/>
            <w:b/>
            <w:szCs w:val="24"/>
          </w:rPr>
          <w:t>Document 9:</w:t>
        </w:r>
      </w:hyperlink>
      <w:r w:rsidR="003A441A" w:rsidRPr="00E57623">
        <w:rPr>
          <w:rFonts w:cstheme="minorHAnsi"/>
          <w:b/>
          <w:szCs w:val="24"/>
        </w:rPr>
        <w:t xml:space="preserve"> </w:t>
      </w:r>
      <w:r w:rsidR="003A441A" w:rsidRPr="00E57623">
        <w:rPr>
          <w:rFonts w:cstheme="minorHAnsi"/>
          <w:bCs/>
          <w:szCs w:val="24"/>
        </w:rPr>
        <w:t xml:space="preserve">The document on </w:t>
      </w:r>
      <w:r w:rsidR="003A441A" w:rsidRPr="00E57623">
        <w:rPr>
          <w:rFonts w:cstheme="minorHAnsi"/>
          <w:b/>
          <w:szCs w:val="24"/>
        </w:rPr>
        <w:t>Regional Priorities for the Americas 2022-2025</w:t>
      </w:r>
      <w:r w:rsidR="003A441A" w:rsidRPr="00E57623">
        <w:rPr>
          <w:rFonts w:cstheme="minorHAnsi"/>
          <w:bCs/>
          <w:szCs w:val="24"/>
        </w:rPr>
        <w:t xml:space="preserve"> was introduced by Diana Gómez, </w:t>
      </w:r>
      <w:r w:rsidR="00F5281B" w:rsidRPr="00E57623">
        <w:rPr>
          <w:rFonts w:cstheme="minorHAnsi"/>
          <w:bCs/>
          <w:szCs w:val="24"/>
        </w:rPr>
        <w:t>Mexico. It</w:t>
      </w:r>
      <w:r w:rsidR="003A441A" w:rsidRPr="00E57623">
        <w:rPr>
          <w:rFonts w:cstheme="minorHAnsi"/>
          <w:bCs/>
          <w:szCs w:val="24"/>
        </w:rPr>
        <w:t xml:space="preserve"> provides a proposal advocating for the importance of revising the </w:t>
      </w:r>
      <w:proofErr w:type="spellStart"/>
      <w:r w:rsidR="003A441A" w:rsidRPr="00E57623">
        <w:rPr>
          <w:rFonts w:cstheme="minorHAnsi"/>
          <w:bCs/>
          <w:szCs w:val="24"/>
        </w:rPr>
        <w:t>regonal</w:t>
      </w:r>
      <w:proofErr w:type="spellEnd"/>
      <w:r w:rsidR="003A441A" w:rsidRPr="00E57623">
        <w:rPr>
          <w:rFonts w:cstheme="minorHAnsi"/>
          <w:bCs/>
          <w:szCs w:val="24"/>
        </w:rPr>
        <w:t xml:space="preserve"> initiatives in a way that reflects the progress made in telecommunications/ICTs in a manner that ensures that the needs of the Americas </w:t>
      </w:r>
      <w:r w:rsidR="00DD6D02" w:rsidRPr="00E57623">
        <w:rPr>
          <w:rFonts w:cstheme="minorHAnsi"/>
          <w:bCs/>
          <w:szCs w:val="24"/>
        </w:rPr>
        <w:t>R</w:t>
      </w:r>
      <w:r w:rsidR="003A441A" w:rsidRPr="00E57623">
        <w:rPr>
          <w:rFonts w:cstheme="minorHAnsi"/>
          <w:bCs/>
          <w:szCs w:val="24"/>
        </w:rPr>
        <w:t xml:space="preserve">egion are met by contributing to achieving the implementation of the </w:t>
      </w:r>
      <w:r w:rsidR="00DD6D02" w:rsidRPr="00E57623">
        <w:rPr>
          <w:rFonts w:cstheme="minorHAnsi"/>
          <w:bCs/>
          <w:szCs w:val="24"/>
        </w:rPr>
        <w:t>S</w:t>
      </w:r>
      <w:r w:rsidR="003A441A" w:rsidRPr="00E57623">
        <w:rPr>
          <w:rFonts w:cstheme="minorHAnsi"/>
          <w:bCs/>
          <w:szCs w:val="24"/>
        </w:rPr>
        <w:t xml:space="preserve">ustainable </w:t>
      </w:r>
      <w:r w:rsidR="00DD6D02" w:rsidRPr="00E57623">
        <w:rPr>
          <w:rFonts w:cstheme="minorHAnsi"/>
          <w:bCs/>
          <w:szCs w:val="24"/>
        </w:rPr>
        <w:t>D</w:t>
      </w:r>
      <w:r w:rsidR="003A441A" w:rsidRPr="00E57623">
        <w:rPr>
          <w:rFonts w:cstheme="minorHAnsi"/>
          <w:bCs/>
          <w:szCs w:val="24"/>
        </w:rPr>
        <w:t xml:space="preserve">evelopment </w:t>
      </w:r>
      <w:r w:rsidR="00DD6D02" w:rsidRPr="00E57623">
        <w:rPr>
          <w:rFonts w:cstheme="minorHAnsi"/>
          <w:bCs/>
          <w:szCs w:val="24"/>
        </w:rPr>
        <w:t>G</w:t>
      </w:r>
      <w:r w:rsidR="003A441A" w:rsidRPr="00E57623">
        <w:rPr>
          <w:rFonts w:cstheme="minorHAnsi"/>
          <w:bCs/>
          <w:szCs w:val="24"/>
        </w:rPr>
        <w:t>oals. The contribution sheds light on the proposed regional priorities and they are namely as follows:</w:t>
      </w:r>
    </w:p>
    <w:p w14:paraId="49AB99F2" w14:textId="03D5A850" w:rsidR="00DD6D02" w:rsidRPr="00E57623" w:rsidRDefault="00DD6D02" w:rsidP="00E57623">
      <w:pPr>
        <w:pStyle w:val="ListParagraph"/>
        <w:numPr>
          <w:ilvl w:val="0"/>
          <w:numId w:val="11"/>
        </w:numPr>
        <w:spacing w:before="60" w:after="60"/>
        <w:ind w:left="357" w:hanging="357"/>
        <w:contextualSpacing w:val="0"/>
        <w:rPr>
          <w:rFonts w:cstheme="minorHAnsi"/>
          <w:bCs/>
          <w:szCs w:val="24"/>
        </w:rPr>
      </w:pPr>
      <w:r w:rsidRPr="00E57623">
        <w:rPr>
          <w:rFonts w:cstheme="minorHAnsi"/>
          <w:bCs/>
          <w:szCs w:val="24"/>
        </w:rPr>
        <w:t>Deployment of modern infrastructure focused on less developing countries, LDCs, LLDCS, etc. we need to deploy community networks, develop broadband plans consider rural communities.</w:t>
      </w:r>
    </w:p>
    <w:p w14:paraId="27A6F02D" w14:textId="3EF56141" w:rsidR="00DD6D02" w:rsidRPr="00E57623" w:rsidRDefault="00DD6D02" w:rsidP="00E57623">
      <w:pPr>
        <w:pStyle w:val="ListParagraph"/>
        <w:numPr>
          <w:ilvl w:val="0"/>
          <w:numId w:val="11"/>
        </w:numPr>
        <w:spacing w:before="60" w:after="60"/>
        <w:ind w:left="357" w:hanging="357"/>
        <w:contextualSpacing w:val="0"/>
        <w:rPr>
          <w:rFonts w:cstheme="minorHAnsi"/>
          <w:bCs/>
          <w:szCs w:val="24"/>
        </w:rPr>
      </w:pPr>
      <w:r w:rsidRPr="00E57623">
        <w:rPr>
          <w:rFonts w:cstheme="minorHAnsi"/>
          <w:bCs/>
          <w:szCs w:val="24"/>
        </w:rPr>
        <w:t>Digital literac</w:t>
      </w:r>
      <w:r w:rsidR="005525FF" w:rsidRPr="00E57623">
        <w:rPr>
          <w:rFonts w:cstheme="minorHAnsi"/>
          <w:bCs/>
          <w:szCs w:val="24"/>
        </w:rPr>
        <w:t>y, new applications and services: we need to develop human capacity, projects, and programs on digital capacity.</w:t>
      </w:r>
    </w:p>
    <w:p w14:paraId="4A58A9EA" w14:textId="0A30FDB3" w:rsidR="00DD6D02" w:rsidRPr="00E57623" w:rsidRDefault="005525FF" w:rsidP="00E57623">
      <w:pPr>
        <w:pStyle w:val="ListParagraph"/>
        <w:numPr>
          <w:ilvl w:val="0"/>
          <w:numId w:val="11"/>
        </w:numPr>
        <w:spacing w:before="60" w:after="60"/>
        <w:ind w:left="357" w:hanging="357"/>
        <w:contextualSpacing w:val="0"/>
        <w:rPr>
          <w:rFonts w:cstheme="minorHAnsi"/>
          <w:bCs/>
          <w:szCs w:val="24"/>
        </w:rPr>
      </w:pPr>
      <w:r w:rsidRPr="00E57623">
        <w:rPr>
          <w:rFonts w:cstheme="minorHAnsi"/>
          <w:bCs/>
          <w:szCs w:val="24"/>
        </w:rPr>
        <w:t>We need to improve the transformation of the digital ecosystem.</w:t>
      </w:r>
    </w:p>
    <w:p w14:paraId="36A6B6F7" w14:textId="1D1586AC" w:rsidR="00DD6D02" w:rsidRPr="00E57623" w:rsidRDefault="005525FF" w:rsidP="00E57623">
      <w:pPr>
        <w:pStyle w:val="ListParagraph"/>
        <w:numPr>
          <w:ilvl w:val="0"/>
          <w:numId w:val="11"/>
        </w:numPr>
        <w:spacing w:before="60" w:after="60"/>
        <w:ind w:left="357" w:hanging="357"/>
        <w:contextualSpacing w:val="0"/>
        <w:rPr>
          <w:rFonts w:cstheme="minorHAnsi"/>
          <w:bCs/>
          <w:szCs w:val="24"/>
        </w:rPr>
      </w:pPr>
      <w:r w:rsidRPr="00E57623">
        <w:rPr>
          <w:rFonts w:cstheme="minorHAnsi"/>
          <w:bCs/>
          <w:szCs w:val="24"/>
        </w:rPr>
        <w:lastRenderedPageBreak/>
        <w:t xml:space="preserve">We need to </w:t>
      </w:r>
      <w:proofErr w:type="spellStart"/>
      <w:r w:rsidRPr="00E57623">
        <w:rPr>
          <w:rFonts w:cstheme="minorHAnsi"/>
          <w:bCs/>
          <w:szCs w:val="24"/>
        </w:rPr>
        <w:t>develope</w:t>
      </w:r>
      <w:proofErr w:type="spellEnd"/>
      <w:r w:rsidRPr="00E57623">
        <w:rPr>
          <w:rFonts w:cstheme="minorHAnsi"/>
          <w:bCs/>
          <w:szCs w:val="24"/>
        </w:rPr>
        <w:t xml:space="preserve"> a regulatory </w:t>
      </w:r>
      <w:proofErr w:type="spellStart"/>
      <w:r w:rsidRPr="00E57623">
        <w:rPr>
          <w:rFonts w:cstheme="minorHAnsi"/>
          <w:bCs/>
          <w:szCs w:val="24"/>
        </w:rPr>
        <w:t>framwork</w:t>
      </w:r>
      <w:proofErr w:type="spellEnd"/>
      <w:r w:rsidRPr="00E57623">
        <w:rPr>
          <w:rFonts w:cstheme="minorHAnsi"/>
          <w:bCs/>
          <w:szCs w:val="24"/>
        </w:rPr>
        <w:t xml:space="preserve"> to connect the unconnected.</w:t>
      </w:r>
    </w:p>
    <w:p w14:paraId="6A79A125" w14:textId="45FC0C88" w:rsidR="005525FF" w:rsidRPr="00E57623" w:rsidRDefault="005525FF" w:rsidP="00E57623">
      <w:pPr>
        <w:spacing w:after="120"/>
        <w:rPr>
          <w:rFonts w:cstheme="minorHAnsi"/>
          <w:bCs/>
          <w:szCs w:val="24"/>
        </w:rPr>
      </w:pPr>
      <w:r w:rsidRPr="00E57623">
        <w:rPr>
          <w:rFonts w:cstheme="minorHAnsi"/>
          <w:bCs/>
          <w:szCs w:val="24"/>
        </w:rPr>
        <w:t xml:space="preserve">Mr Chairman opened the floor for comments. No comments were received. The RPM-AMS meeting noted and </w:t>
      </w:r>
      <w:r w:rsidR="009837A9" w:rsidRPr="00E57623">
        <w:rPr>
          <w:rFonts w:cstheme="minorHAnsi"/>
          <w:bCs/>
          <w:szCs w:val="24"/>
        </w:rPr>
        <w:t xml:space="preserve">noted </w:t>
      </w:r>
      <w:r w:rsidRPr="00E57623">
        <w:rPr>
          <w:rFonts w:cstheme="minorHAnsi"/>
          <w:bCs/>
          <w:szCs w:val="24"/>
        </w:rPr>
        <w:t>the Document.</w:t>
      </w:r>
    </w:p>
    <w:p w14:paraId="63963355" w14:textId="77777777" w:rsidR="0019231C" w:rsidRPr="00E57623" w:rsidRDefault="00F9461D" w:rsidP="00E57623">
      <w:pPr>
        <w:spacing w:after="120"/>
        <w:rPr>
          <w:rFonts w:cstheme="minorHAnsi"/>
          <w:bCs/>
          <w:szCs w:val="24"/>
        </w:rPr>
      </w:pPr>
      <w:hyperlink r:id="rId35" w:history="1">
        <w:r w:rsidR="00DD6D02" w:rsidRPr="00E57623">
          <w:rPr>
            <w:rStyle w:val="Hyperlink"/>
            <w:rFonts w:cstheme="minorHAnsi"/>
            <w:b/>
            <w:szCs w:val="24"/>
          </w:rPr>
          <w:t>Document 13:</w:t>
        </w:r>
      </w:hyperlink>
      <w:r w:rsidR="00DD6D02" w:rsidRPr="00E57623">
        <w:rPr>
          <w:rFonts w:cstheme="minorHAnsi"/>
          <w:b/>
          <w:szCs w:val="24"/>
        </w:rPr>
        <w:t xml:space="preserve"> </w:t>
      </w:r>
      <w:r w:rsidR="00DD6D02" w:rsidRPr="00E57623">
        <w:rPr>
          <w:rFonts w:cstheme="minorHAnsi"/>
          <w:bCs/>
          <w:szCs w:val="24"/>
        </w:rPr>
        <w:t xml:space="preserve">The document on </w:t>
      </w:r>
      <w:r w:rsidR="00DD6D02" w:rsidRPr="00E57623">
        <w:rPr>
          <w:rFonts w:cstheme="minorHAnsi"/>
          <w:b/>
          <w:szCs w:val="24"/>
        </w:rPr>
        <w:t xml:space="preserve">Caribbean Priorities for Developing Regional Priorities for the Americas 2022-2025 </w:t>
      </w:r>
      <w:r w:rsidR="00DD6D02" w:rsidRPr="00E57623">
        <w:rPr>
          <w:rFonts w:cstheme="minorHAnsi"/>
          <w:bCs/>
          <w:szCs w:val="24"/>
        </w:rPr>
        <w:t>was introduced by Mr Taylor Rodney, Secretary General of CTU</w:t>
      </w:r>
      <w:r w:rsidR="00F5281B" w:rsidRPr="00E57623">
        <w:rPr>
          <w:rFonts w:cstheme="minorHAnsi"/>
          <w:bCs/>
          <w:szCs w:val="24"/>
        </w:rPr>
        <w:t>.</w:t>
      </w:r>
    </w:p>
    <w:p w14:paraId="0D4726CB" w14:textId="46E1CFA5" w:rsidR="005525FF" w:rsidRPr="00E57623" w:rsidRDefault="0019231C" w:rsidP="00E57623">
      <w:pPr>
        <w:spacing w:after="120"/>
        <w:rPr>
          <w:rFonts w:cstheme="minorHAnsi"/>
          <w:szCs w:val="24"/>
        </w:rPr>
      </w:pPr>
      <w:r w:rsidRPr="00E57623">
        <w:rPr>
          <w:rFonts w:cstheme="minorHAnsi"/>
          <w:bCs/>
          <w:szCs w:val="24"/>
        </w:rPr>
        <w:t>Mr Rodney we</w:t>
      </w:r>
      <w:r w:rsidR="005525FF" w:rsidRPr="00E57623">
        <w:rPr>
          <w:rFonts w:cstheme="minorHAnsi"/>
          <w:szCs w:val="24"/>
        </w:rPr>
        <w:t>lcome</w:t>
      </w:r>
      <w:r w:rsidRPr="00E57623">
        <w:rPr>
          <w:rFonts w:cstheme="minorHAnsi"/>
          <w:szCs w:val="24"/>
        </w:rPr>
        <w:t>d</w:t>
      </w:r>
      <w:r w:rsidR="005525FF" w:rsidRPr="00E57623">
        <w:rPr>
          <w:rFonts w:cstheme="minorHAnsi"/>
          <w:szCs w:val="24"/>
        </w:rPr>
        <w:t xml:space="preserve"> the support of ITU on digital transformation, digital economy, the building of capacity, and the help provided to the Member States</w:t>
      </w:r>
      <w:r w:rsidRPr="00E57623">
        <w:rPr>
          <w:rFonts w:cstheme="minorHAnsi"/>
          <w:szCs w:val="24"/>
        </w:rPr>
        <w:t xml:space="preserve"> and highlighted that it i</w:t>
      </w:r>
      <w:r w:rsidR="005525FF" w:rsidRPr="00E57623">
        <w:rPr>
          <w:rFonts w:cstheme="minorHAnsi"/>
          <w:szCs w:val="24"/>
        </w:rPr>
        <w:t xml:space="preserve">s needed to develop digital ecosystem, develop jobs, promote harmonized regulation, digital payments, </w:t>
      </w:r>
      <w:proofErr w:type="spellStart"/>
      <w:r w:rsidR="005525FF" w:rsidRPr="00E57623">
        <w:rPr>
          <w:rFonts w:cstheme="minorHAnsi"/>
          <w:szCs w:val="24"/>
        </w:rPr>
        <w:t>ecomerce</w:t>
      </w:r>
      <w:proofErr w:type="spellEnd"/>
      <w:r w:rsidR="005525FF" w:rsidRPr="00E57623">
        <w:rPr>
          <w:rFonts w:cstheme="minorHAnsi"/>
          <w:szCs w:val="24"/>
        </w:rPr>
        <w:t>, e-</w:t>
      </w:r>
      <w:proofErr w:type="spellStart"/>
      <w:r w:rsidR="005525FF" w:rsidRPr="00E57623">
        <w:rPr>
          <w:rFonts w:cstheme="minorHAnsi"/>
          <w:szCs w:val="24"/>
        </w:rPr>
        <w:t>entreprenurship</w:t>
      </w:r>
      <w:proofErr w:type="spellEnd"/>
      <w:r w:rsidR="005525FF" w:rsidRPr="00E57623">
        <w:rPr>
          <w:rFonts w:cstheme="minorHAnsi"/>
          <w:szCs w:val="24"/>
        </w:rPr>
        <w:t>, etc.</w:t>
      </w:r>
      <w:r w:rsidRPr="00E57623">
        <w:rPr>
          <w:rFonts w:cstheme="minorHAnsi"/>
          <w:szCs w:val="24"/>
        </w:rPr>
        <w:t xml:space="preserve"> Mr Rodney reiterated that it is </w:t>
      </w:r>
      <w:r w:rsidR="005525FF" w:rsidRPr="00E57623">
        <w:rPr>
          <w:rFonts w:cstheme="minorHAnsi"/>
          <w:szCs w:val="24"/>
        </w:rPr>
        <w:t>need</w:t>
      </w:r>
      <w:r w:rsidRPr="00E57623">
        <w:rPr>
          <w:rFonts w:cstheme="minorHAnsi"/>
          <w:szCs w:val="24"/>
        </w:rPr>
        <w:t>ed</w:t>
      </w:r>
      <w:r w:rsidR="005525FF" w:rsidRPr="00E57623">
        <w:rPr>
          <w:rFonts w:cstheme="minorHAnsi"/>
          <w:szCs w:val="24"/>
        </w:rPr>
        <w:t xml:space="preserve"> to deploy enabling environment, develop </w:t>
      </w:r>
      <w:proofErr w:type="spellStart"/>
      <w:r w:rsidR="005525FF" w:rsidRPr="00E57623">
        <w:rPr>
          <w:rFonts w:cstheme="minorHAnsi"/>
          <w:szCs w:val="24"/>
        </w:rPr>
        <w:t>natonal</w:t>
      </w:r>
      <w:proofErr w:type="spellEnd"/>
      <w:r w:rsidR="005525FF" w:rsidRPr="00E57623">
        <w:rPr>
          <w:rFonts w:cstheme="minorHAnsi"/>
          <w:szCs w:val="24"/>
        </w:rPr>
        <w:t xml:space="preserve"> ICTs, include persons with disabilities, encourage </w:t>
      </w:r>
      <w:proofErr w:type="spellStart"/>
      <w:r w:rsidR="005525FF" w:rsidRPr="00E57623">
        <w:rPr>
          <w:rFonts w:cstheme="minorHAnsi"/>
          <w:szCs w:val="24"/>
        </w:rPr>
        <w:t>tha</w:t>
      </w:r>
      <w:proofErr w:type="spellEnd"/>
      <w:r w:rsidR="005525FF" w:rsidRPr="00E57623">
        <w:rPr>
          <w:rFonts w:cstheme="minorHAnsi"/>
          <w:szCs w:val="24"/>
        </w:rPr>
        <w:t xml:space="preserve"> participation of women, and youth, etc.</w:t>
      </w:r>
    </w:p>
    <w:p w14:paraId="00B808F7" w14:textId="58C1E3D6" w:rsidR="005525FF" w:rsidRPr="00E57623" w:rsidRDefault="005525FF" w:rsidP="00E57623">
      <w:pPr>
        <w:spacing w:after="120"/>
        <w:rPr>
          <w:rFonts w:cstheme="minorHAnsi"/>
          <w:bCs/>
          <w:szCs w:val="24"/>
        </w:rPr>
      </w:pPr>
      <w:r w:rsidRPr="00E57623">
        <w:rPr>
          <w:rFonts w:cstheme="minorHAnsi"/>
          <w:bCs/>
          <w:szCs w:val="24"/>
        </w:rPr>
        <w:t xml:space="preserve">Mr Chairman opened the floor for comments. No comments were received. The RPM-AMS meeting noted and </w:t>
      </w:r>
      <w:r w:rsidR="009837A9" w:rsidRPr="00E57623">
        <w:rPr>
          <w:rFonts w:cstheme="minorHAnsi"/>
          <w:bCs/>
          <w:szCs w:val="24"/>
        </w:rPr>
        <w:t xml:space="preserve">noted </w:t>
      </w:r>
      <w:r w:rsidRPr="00E57623">
        <w:rPr>
          <w:rFonts w:cstheme="minorHAnsi"/>
          <w:bCs/>
          <w:szCs w:val="24"/>
        </w:rPr>
        <w:t>the Document.</w:t>
      </w:r>
    </w:p>
    <w:p w14:paraId="258D6E8D" w14:textId="6E8437F5" w:rsidR="00187484" w:rsidRPr="00E57623" w:rsidRDefault="00187484" w:rsidP="00E57623">
      <w:pPr>
        <w:spacing w:after="120"/>
        <w:rPr>
          <w:rFonts w:cstheme="minorHAnsi"/>
          <w:szCs w:val="24"/>
        </w:rPr>
      </w:pPr>
      <w:r w:rsidRPr="00E57623">
        <w:rPr>
          <w:rFonts w:cstheme="minorHAnsi"/>
          <w:bCs/>
          <w:szCs w:val="24"/>
        </w:rPr>
        <w:t xml:space="preserve">Mr Santiago Reyes commented that the Delegation of USA and of Canada worked in a document that </w:t>
      </w:r>
      <w:proofErr w:type="spellStart"/>
      <w:r w:rsidRPr="00E57623">
        <w:rPr>
          <w:rFonts w:cstheme="minorHAnsi"/>
          <w:bCs/>
          <w:szCs w:val="24"/>
        </w:rPr>
        <w:t>sumarizes</w:t>
      </w:r>
      <w:proofErr w:type="spellEnd"/>
      <w:r w:rsidRPr="00E57623">
        <w:rPr>
          <w:rFonts w:cstheme="minorHAnsi"/>
          <w:bCs/>
          <w:szCs w:val="24"/>
        </w:rPr>
        <w:t xml:space="preserve"> the contribution Documents about the Regional Initiatives. The proposal is to conform a Working Group to draft a Document based on this proposal to </w:t>
      </w:r>
      <w:r w:rsidR="00DD520C" w:rsidRPr="00E57623">
        <w:rPr>
          <w:rFonts w:cstheme="minorHAnsi"/>
          <w:bCs/>
          <w:szCs w:val="24"/>
        </w:rPr>
        <w:t xml:space="preserve">define the Regional Initiatives. The invited participating members for the Working Group are from </w:t>
      </w:r>
      <w:r w:rsidR="00DD520C" w:rsidRPr="00E57623">
        <w:rPr>
          <w:rFonts w:cstheme="minorHAnsi"/>
          <w:szCs w:val="24"/>
        </w:rPr>
        <w:t xml:space="preserve">Argentina, </w:t>
      </w:r>
      <w:proofErr w:type="spellStart"/>
      <w:r w:rsidR="00DD520C" w:rsidRPr="00E57623">
        <w:rPr>
          <w:rFonts w:cstheme="minorHAnsi"/>
          <w:szCs w:val="24"/>
        </w:rPr>
        <w:t>Brasil</w:t>
      </w:r>
      <w:proofErr w:type="spellEnd"/>
      <w:r w:rsidR="00DD520C" w:rsidRPr="00E57623">
        <w:rPr>
          <w:rFonts w:cstheme="minorHAnsi"/>
          <w:szCs w:val="24"/>
        </w:rPr>
        <w:t>, Canada, Mexico, USA and CTU.</w:t>
      </w:r>
      <w:r w:rsidR="009837A9" w:rsidRPr="00E57623">
        <w:rPr>
          <w:rFonts w:cstheme="minorHAnsi"/>
          <w:szCs w:val="24"/>
        </w:rPr>
        <w:t xml:space="preserve"> </w:t>
      </w:r>
      <w:r w:rsidR="009837A9" w:rsidRPr="00E57623">
        <w:rPr>
          <w:rFonts w:cstheme="minorHAnsi"/>
          <w:bCs/>
          <w:szCs w:val="24"/>
        </w:rPr>
        <w:t>The Drafting Group was open to all participants in RPM-AMS.</w:t>
      </w:r>
    </w:p>
    <w:p w14:paraId="55B524CB" w14:textId="3815628B" w:rsidR="00DD520C" w:rsidRPr="00E57623" w:rsidRDefault="00DD520C" w:rsidP="00E57623">
      <w:pPr>
        <w:spacing w:after="120"/>
        <w:rPr>
          <w:rFonts w:cstheme="minorHAnsi"/>
          <w:szCs w:val="24"/>
        </w:rPr>
      </w:pPr>
      <w:r w:rsidRPr="00E57623">
        <w:rPr>
          <w:rFonts w:cstheme="minorHAnsi"/>
          <w:szCs w:val="24"/>
        </w:rPr>
        <w:t>The Working Group started the work and the review of the proposed Documents on Regional Initiatives. Mr Miguel Alcaine and Mr Randall Trevino were assigned as the secretariat for the Working Group.</w:t>
      </w:r>
    </w:p>
    <w:p w14:paraId="5D9FA5BA" w14:textId="5A507B75" w:rsidR="00DD520C" w:rsidRPr="00E57623" w:rsidRDefault="00573F80" w:rsidP="00E57623">
      <w:pPr>
        <w:spacing w:after="120"/>
        <w:rPr>
          <w:rFonts w:cstheme="minorHAnsi"/>
          <w:szCs w:val="24"/>
        </w:rPr>
      </w:pPr>
      <w:r w:rsidRPr="00E57623">
        <w:rPr>
          <w:rFonts w:cstheme="minorHAnsi"/>
          <w:szCs w:val="24"/>
        </w:rPr>
        <w:t>Ms Xian Persaud, Bahamas</w:t>
      </w:r>
      <w:r w:rsidR="00DD520C" w:rsidRPr="00E57623">
        <w:rPr>
          <w:rFonts w:cstheme="minorHAnsi"/>
          <w:szCs w:val="24"/>
        </w:rPr>
        <w:t xml:space="preserve"> was appointed as the Chair of the Drafting Group to find consensus on the Regional Priorities for the Americas Region for the 2022-2025 period.</w:t>
      </w:r>
    </w:p>
    <w:p w14:paraId="27724A5C" w14:textId="1249B953" w:rsidR="00DD520C" w:rsidRPr="00E57623" w:rsidRDefault="00DD520C" w:rsidP="00E57623">
      <w:pPr>
        <w:spacing w:after="120"/>
        <w:rPr>
          <w:rFonts w:cstheme="minorHAnsi"/>
          <w:szCs w:val="24"/>
        </w:rPr>
      </w:pPr>
      <w:r w:rsidRPr="00E57623">
        <w:rPr>
          <w:rFonts w:cstheme="minorHAnsi"/>
          <w:szCs w:val="24"/>
        </w:rPr>
        <w:t>The meeting proceeded orderly to review the document DT-</w:t>
      </w:r>
      <w:r w:rsidR="0019231C" w:rsidRPr="00E57623">
        <w:rPr>
          <w:rFonts w:cstheme="minorHAnsi"/>
          <w:szCs w:val="24"/>
        </w:rPr>
        <w:t>2</w:t>
      </w:r>
      <w:r w:rsidRPr="00E57623">
        <w:rPr>
          <w:rFonts w:cstheme="minorHAnsi"/>
          <w:szCs w:val="24"/>
        </w:rPr>
        <w:t>. First, the introduction followed by the 4 Regional Priorities. After exchanges on some key amendments to the document, the meeting reached consensus. The Regional Priorities agreed were:</w:t>
      </w:r>
    </w:p>
    <w:p w14:paraId="17EC2682" w14:textId="2342B997" w:rsidR="00DD520C" w:rsidRPr="00E57623" w:rsidRDefault="00E57623" w:rsidP="00E57623">
      <w:pPr>
        <w:pStyle w:val="ListParagraph"/>
        <w:numPr>
          <w:ilvl w:val="0"/>
          <w:numId w:val="12"/>
        </w:numPr>
        <w:spacing w:before="60" w:after="60"/>
        <w:ind w:left="357" w:hanging="357"/>
        <w:contextualSpacing w:val="0"/>
        <w:rPr>
          <w:rFonts w:cstheme="minorHAnsi"/>
          <w:szCs w:val="24"/>
        </w:rPr>
      </w:pPr>
      <w:r>
        <w:rPr>
          <w:rFonts w:cstheme="minorHAnsi"/>
          <w:b/>
          <w:bCs/>
          <w:szCs w:val="24"/>
        </w:rPr>
        <w:t>[</w:t>
      </w:r>
      <w:r w:rsidR="001936D4" w:rsidRPr="00E57623">
        <w:rPr>
          <w:rFonts w:cstheme="minorHAnsi"/>
          <w:b/>
          <w:bCs/>
          <w:szCs w:val="24"/>
        </w:rPr>
        <w:t>AMS-1</w:t>
      </w:r>
      <w:r w:rsidR="001936D4" w:rsidRPr="00E57623">
        <w:rPr>
          <w:rFonts w:cstheme="minorHAnsi"/>
          <w:szCs w:val="24"/>
        </w:rPr>
        <w:t xml:space="preserve">: </w:t>
      </w:r>
      <w:r w:rsidR="0019231C" w:rsidRPr="00E57623">
        <w:rPr>
          <w:rFonts w:cstheme="minorHAnsi"/>
          <w:szCs w:val="24"/>
        </w:rPr>
        <w:t xml:space="preserve">Deployment of modern, resilient, secure and sustainable telecommunication/ICT infrastructure </w:t>
      </w:r>
    </w:p>
    <w:p w14:paraId="0EF0B1C2" w14:textId="21F41BA3" w:rsidR="0019231C" w:rsidRPr="00E57623" w:rsidRDefault="001936D4" w:rsidP="00E57623">
      <w:pPr>
        <w:pStyle w:val="ListParagraph"/>
        <w:numPr>
          <w:ilvl w:val="0"/>
          <w:numId w:val="12"/>
        </w:numPr>
        <w:spacing w:before="60" w:after="60"/>
        <w:ind w:left="357" w:hanging="357"/>
        <w:contextualSpacing w:val="0"/>
        <w:rPr>
          <w:rFonts w:cstheme="minorHAnsi"/>
          <w:szCs w:val="24"/>
        </w:rPr>
      </w:pPr>
      <w:r w:rsidRPr="00E57623">
        <w:rPr>
          <w:rFonts w:cstheme="minorHAnsi"/>
          <w:b/>
          <w:szCs w:val="24"/>
          <w:lang w:eastAsia="es-MX"/>
        </w:rPr>
        <w:t>AMS-2:</w:t>
      </w:r>
      <w:r w:rsidRPr="00E57623">
        <w:rPr>
          <w:rFonts w:cstheme="minorHAnsi"/>
          <w:bCs/>
          <w:szCs w:val="24"/>
          <w:lang w:eastAsia="es-MX"/>
        </w:rPr>
        <w:t xml:space="preserve"> </w:t>
      </w:r>
      <w:r w:rsidR="0019231C" w:rsidRPr="00E57623">
        <w:rPr>
          <w:rFonts w:cstheme="minorHAnsi"/>
          <w:bCs/>
          <w:szCs w:val="24"/>
          <w:lang w:eastAsia="es-MX"/>
        </w:rPr>
        <w:t>Enhancement and expansion of digital literacy, skills and inclusion programs, especially among vulnerable populations.</w:t>
      </w:r>
    </w:p>
    <w:p w14:paraId="5A250FB0" w14:textId="2CD4F024" w:rsidR="0019231C" w:rsidRPr="00E57623" w:rsidRDefault="001936D4" w:rsidP="00E57623">
      <w:pPr>
        <w:pStyle w:val="ListParagraph"/>
        <w:numPr>
          <w:ilvl w:val="0"/>
          <w:numId w:val="12"/>
        </w:numPr>
        <w:spacing w:before="60" w:after="60"/>
        <w:ind w:left="357" w:hanging="357"/>
        <w:contextualSpacing w:val="0"/>
        <w:rPr>
          <w:rFonts w:cstheme="minorHAnsi"/>
          <w:bCs/>
          <w:szCs w:val="24"/>
          <w:lang w:eastAsia="es-MX"/>
        </w:rPr>
      </w:pPr>
      <w:r w:rsidRPr="00E57623">
        <w:rPr>
          <w:rFonts w:cstheme="minorHAnsi"/>
          <w:b/>
          <w:szCs w:val="24"/>
          <w:lang w:eastAsia="es-MX"/>
        </w:rPr>
        <w:t>AMS-3</w:t>
      </w:r>
      <w:r w:rsidRPr="00E57623">
        <w:rPr>
          <w:rFonts w:cstheme="minorHAnsi"/>
          <w:bCs/>
          <w:szCs w:val="24"/>
          <w:lang w:eastAsia="es-MX"/>
        </w:rPr>
        <w:t xml:space="preserve">: </w:t>
      </w:r>
      <w:r w:rsidR="0019231C" w:rsidRPr="00E57623">
        <w:rPr>
          <w:rFonts w:cstheme="minorHAnsi"/>
          <w:bCs/>
          <w:szCs w:val="24"/>
          <w:lang w:eastAsia="es-MX"/>
        </w:rPr>
        <w:t>Effective support for the digital transformation and innovation ecosystems in the Americas through scalable, funded and sustainable connectivity projects</w:t>
      </w:r>
    </w:p>
    <w:p w14:paraId="127E5984" w14:textId="00451348" w:rsidR="0019231C" w:rsidRPr="00E57623" w:rsidRDefault="001936D4" w:rsidP="00E57623">
      <w:pPr>
        <w:pStyle w:val="ListParagraph"/>
        <w:numPr>
          <w:ilvl w:val="0"/>
          <w:numId w:val="12"/>
        </w:numPr>
        <w:spacing w:before="60" w:after="60"/>
        <w:ind w:left="357" w:hanging="357"/>
        <w:contextualSpacing w:val="0"/>
        <w:rPr>
          <w:rFonts w:cstheme="minorHAnsi"/>
          <w:bCs/>
          <w:szCs w:val="24"/>
          <w:lang w:eastAsia="es-MX"/>
        </w:rPr>
      </w:pPr>
      <w:r w:rsidRPr="00E57623">
        <w:rPr>
          <w:rFonts w:cstheme="minorHAnsi"/>
          <w:b/>
          <w:szCs w:val="24"/>
          <w:lang w:eastAsia="es-MX"/>
        </w:rPr>
        <w:t>AMS-4</w:t>
      </w:r>
      <w:r w:rsidRPr="00E57623">
        <w:rPr>
          <w:rFonts w:cstheme="minorHAnsi"/>
          <w:bCs/>
          <w:szCs w:val="24"/>
          <w:lang w:eastAsia="es-MX"/>
        </w:rPr>
        <w:t xml:space="preserve">: </w:t>
      </w:r>
      <w:r w:rsidR="0019231C" w:rsidRPr="00E57623">
        <w:rPr>
          <w:rFonts w:cstheme="minorHAnsi"/>
          <w:bCs/>
          <w:szCs w:val="24"/>
          <w:lang w:eastAsia="es-MX"/>
        </w:rPr>
        <w:t>Development of enabling policy and regulatory environments to connect the unconnected in the Americas region through accessible and affordable telecommunications/ICTs that support the achievement of SDGs.</w:t>
      </w:r>
      <w:r w:rsidRPr="00E57623">
        <w:rPr>
          <w:rFonts w:cstheme="minorHAnsi"/>
          <w:bCs/>
          <w:szCs w:val="24"/>
          <w:lang w:eastAsia="es-MX"/>
        </w:rPr>
        <w:t>]</w:t>
      </w:r>
    </w:p>
    <w:p w14:paraId="1AFE7AB5" w14:textId="5EA52638" w:rsidR="00ED1547" w:rsidRPr="00E57623" w:rsidRDefault="00ED1547" w:rsidP="00E57623">
      <w:pPr>
        <w:spacing w:after="120"/>
        <w:rPr>
          <w:rFonts w:cstheme="minorHAnsi"/>
          <w:b/>
          <w:szCs w:val="24"/>
        </w:rPr>
      </w:pPr>
      <w:r w:rsidRPr="00E57623">
        <w:rPr>
          <w:rFonts w:cstheme="minorHAnsi"/>
          <w:b/>
          <w:szCs w:val="24"/>
        </w:rPr>
        <w:t>The Americas Priorities for 2022-2025:</w:t>
      </w:r>
    </w:p>
    <w:p w14:paraId="2FB62D2C" w14:textId="0B11C5B2" w:rsidR="00ED1547" w:rsidRPr="00E57623" w:rsidRDefault="00ED1547" w:rsidP="00E57623">
      <w:pPr>
        <w:spacing w:after="120"/>
        <w:rPr>
          <w:rFonts w:cstheme="minorHAnsi"/>
          <w:bCs/>
          <w:szCs w:val="24"/>
        </w:rPr>
      </w:pPr>
      <w:r w:rsidRPr="00E57623">
        <w:rPr>
          <w:rFonts w:cstheme="minorHAnsi"/>
          <w:bCs/>
          <w:szCs w:val="24"/>
        </w:rPr>
        <w:t>RPM</w:t>
      </w:r>
      <w:r w:rsidR="009837A9" w:rsidRPr="00E57623">
        <w:rPr>
          <w:rFonts w:cstheme="minorHAnsi"/>
          <w:bCs/>
          <w:szCs w:val="24"/>
        </w:rPr>
        <w:t>-AMS</w:t>
      </w:r>
      <w:r w:rsidRPr="00E57623">
        <w:rPr>
          <w:rFonts w:cstheme="minorHAnsi"/>
          <w:bCs/>
          <w:szCs w:val="24"/>
        </w:rPr>
        <w:t xml:space="preserve"> agreed to create a drafting group that was chaired by </w:t>
      </w:r>
      <w:r w:rsidR="00A2210F" w:rsidRPr="00E57623">
        <w:rPr>
          <w:rFonts w:cstheme="minorHAnsi"/>
          <w:bCs/>
          <w:szCs w:val="24"/>
        </w:rPr>
        <w:t>Ms Andrea Grippa</w:t>
      </w:r>
      <w:r w:rsidRPr="00E57623">
        <w:rPr>
          <w:rFonts w:cstheme="minorHAnsi"/>
          <w:bCs/>
          <w:szCs w:val="24"/>
        </w:rPr>
        <w:t>, Vice-Chairman of the RPM</w:t>
      </w:r>
      <w:r w:rsidR="009837A9" w:rsidRPr="00E57623">
        <w:rPr>
          <w:rFonts w:cstheme="minorHAnsi"/>
          <w:bCs/>
          <w:szCs w:val="24"/>
        </w:rPr>
        <w:t>-AMS</w:t>
      </w:r>
      <w:r w:rsidRPr="00E57623">
        <w:rPr>
          <w:rFonts w:cstheme="minorHAnsi"/>
          <w:bCs/>
          <w:szCs w:val="24"/>
        </w:rPr>
        <w:t>. The consolidated proposal was presented to the plenary [TD/</w:t>
      </w:r>
      <w:r w:rsidR="001936D4" w:rsidRPr="00E57623">
        <w:rPr>
          <w:rFonts w:cstheme="minorHAnsi"/>
          <w:bCs/>
          <w:szCs w:val="24"/>
        </w:rPr>
        <w:t>4]</w:t>
      </w:r>
      <w:r w:rsidRPr="00E57623">
        <w:rPr>
          <w:rFonts w:cstheme="minorHAnsi"/>
          <w:bCs/>
          <w:szCs w:val="24"/>
        </w:rPr>
        <w:t xml:space="preserve"> and discussed in detail.</w:t>
      </w:r>
    </w:p>
    <w:p w14:paraId="7AEFCC65" w14:textId="17D7C3F9" w:rsidR="00ED1547" w:rsidRPr="00E57623" w:rsidRDefault="00ED1547" w:rsidP="00E57623">
      <w:pPr>
        <w:spacing w:after="120"/>
        <w:rPr>
          <w:rFonts w:cstheme="minorHAnsi"/>
          <w:bCs/>
          <w:szCs w:val="24"/>
        </w:rPr>
      </w:pPr>
      <w:r w:rsidRPr="00E57623">
        <w:rPr>
          <w:rFonts w:cstheme="minorHAnsi"/>
          <w:bCs/>
          <w:szCs w:val="24"/>
        </w:rPr>
        <w:t>RPM-AMS approved f</w:t>
      </w:r>
      <w:r w:rsidR="001936D4" w:rsidRPr="00E57623">
        <w:rPr>
          <w:rFonts w:cstheme="minorHAnsi"/>
          <w:bCs/>
          <w:szCs w:val="24"/>
        </w:rPr>
        <w:t>our</w:t>
      </w:r>
      <w:r w:rsidRPr="00E57623">
        <w:rPr>
          <w:rFonts w:cstheme="minorHAnsi"/>
          <w:bCs/>
          <w:szCs w:val="24"/>
        </w:rPr>
        <w:t xml:space="preserve"> proposed regional priorities for Americas for the period 2022-2025, as follows: </w:t>
      </w:r>
    </w:p>
    <w:p w14:paraId="767E502B" w14:textId="77777777" w:rsidR="001936D4" w:rsidRPr="00E57623" w:rsidRDefault="001936D4" w:rsidP="00E57623">
      <w:pPr>
        <w:pStyle w:val="ListParagraph"/>
        <w:numPr>
          <w:ilvl w:val="0"/>
          <w:numId w:val="12"/>
        </w:numPr>
        <w:spacing w:before="60" w:after="60"/>
        <w:ind w:left="357" w:hanging="357"/>
        <w:contextualSpacing w:val="0"/>
        <w:rPr>
          <w:rFonts w:cstheme="minorHAnsi"/>
          <w:szCs w:val="24"/>
        </w:rPr>
      </w:pPr>
      <w:r w:rsidRPr="00E57623">
        <w:rPr>
          <w:rFonts w:cstheme="minorHAnsi"/>
          <w:b/>
          <w:bCs/>
          <w:szCs w:val="24"/>
        </w:rPr>
        <w:lastRenderedPageBreak/>
        <w:t>[AMS-1</w:t>
      </w:r>
      <w:r w:rsidRPr="00E57623">
        <w:rPr>
          <w:rFonts w:cstheme="minorHAnsi"/>
          <w:szCs w:val="24"/>
        </w:rPr>
        <w:t xml:space="preserve">: Deployment of modern, resilient, secure and sustainable telecommunication/ICT infrastructure </w:t>
      </w:r>
    </w:p>
    <w:p w14:paraId="66D66E91" w14:textId="77777777" w:rsidR="001936D4" w:rsidRPr="00E57623" w:rsidRDefault="001936D4" w:rsidP="00E57623">
      <w:pPr>
        <w:pStyle w:val="ListParagraph"/>
        <w:numPr>
          <w:ilvl w:val="0"/>
          <w:numId w:val="12"/>
        </w:numPr>
        <w:spacing w:before="60" w:after="60"/>
        <w:ind w:left="357" w:hanging="357"/>
        <w:contextualSpacing w:val="0"/>
        <w:rPr>
          <w:rFonts w:cstheme="minorHAnsi"/>
          <w:szCs w:val="24"/>
        </w:rPr>
      </w:pPr>
      <w:r w:rsidRPr="00E57623">
        <w:rPr>
          <w:rFonts w:cstheme="minorHAnsi"/>
          <w:b/>
          <w:szCs w:val="24"/>
          <w:lang w:eastAsia="es-MX"/>
        </w:rPr>
        <w:t>AMS-2:</w:t>
      </w:r>
      <w:r w:rsidRPr="00E57623">
        <w:rPr>
          <w:rFonts w:cstheme="minorHAnsi"/>
          <w:bCs/>
          <w:szCs w:val="24"/>
          <w:lang w:eastAsia="es-MX"/>
        </w:rPr>
        <w:t xml:space="preserve"> Enhancement and expansion of digital literacy, skills and inclusion programs, especially among vulnerable populations.</w:t>
      </w:r>
    </w:p>
    <w:p w14:paraId="4B5C8EB6" w14:textId="77777777" w:rsidR="001936D4" w:rsidRPr="00E57623" w:rsidRDefault="001936D4" w:rsidP="00E57623">
      <w:pPr>
        <w:pStyle w:val="ListParagraph"/>
        <w:numPr>
          <w:ilvl w:val="0"/>
          <w:numId w:val="12"/>
        </w:numPr>
        <w:spacing w:before="60" w:after="60"/>
        <w:ind w:left="357" w:hanging="357"/>
        <w:contextualSpacing w:val="0"/>
        <w:rPr>
          <w:rFonts w:cstheme="minorHAnsi"/>
          <w:bCs/>
          <w:szCs w:val="24"/>
          <w:lang w:eastAsia="es-MX"/>
        </w:rPr>
      </w:pPr>
      <w:r w:rsidRPr="00E57623">
        <w:rPr>
          <w:rFonts w:cstheme="minorHAnsi"/>
          <w:b/>
          <w:szCs w:val="24"/>
          <w:lang w:eastAsia="es-MX"/>
        </w:rPr>
        <w:t>AMS-3</w:t>
      </w:r>
      <w:r w:rsidRPr="00E57623">
        <w:rPr>
          <w:rFonts w:cstheme="minorHAnsi"/>
          <w:bCs/>
          <w:szCs w:val="24"/>
          <w:lang w:eastAsia="es-MX"/>
        </w:rPr>
        <w:t>: Effective support for the digital transformation and innovation ecosystems in the Americas through scalable, funded and sustainable connectivity projects</w:t>
      </w:r>
    </w:p>
    <w:p w14:paraId="38DBB462" w14:textId="77777777" w:rsidR="001936D4" w:rsidRPr="00E57623" w:rsidRDefault="001936D4" w:rsidP="00E57623">
      <w:pPr>
        <w:pStyle w:val="ListParagraph"/>
        <w:numPr>
          <w:ilvl w:val="0"/>
          <w:numId w:val="12"/>
        </w:numPr>
        <w:spacing w:before="60" w:after="60"/>
        <w:ind w:left="357" w:hanging="357"/>
        <w:contextualSpacing w:val="0"/>
        <w:rPr>
          <w:rFonts w:cstheme="minorHAnsi"/>
          <w:bCs/>
          <w:szCs w:val="24"/>
          <w:lang w:eastAsia="es-MX"/>
        </w:rPr>
      </w:pPr>
      <w:r w:rsidRPr="00E57623">
        <w:rPr>
          <w:rFonts w:cstheme="minorHAnsi"/>
          <w:b/>
          <w:szCs w:val="24"/>
          <w:lang w:eastAsia="es-MX"/>
        </w:rPr>
        <w:t>AMS-4</w:t>
      </w:r>
      <w:r w:rsidRPr="00E57623">
        <w:rPr>
          <w:rFonts w:cstheme="minorHAnsi"/>
          <w:bCs/>
          <w:szCs w:val="24"/>
          <w:lang w:eastAsia="es-MX"/>
        </w:rPr>
        <w:t>: Development of enabling policy and regulatory environments to connect the unconnected in the Americas region through accessible and affordable telecommunications/ICTs that support the achievement of SDGs.]</w:t>
      </w:r>
    </w:p>
    <w:p w14:paraId="280A156C" w14:textId="4858A57F" w:rsidR="00ED1547" w:rsidRPr="00E57623" w:rsidRDefault="00ED1547" w:rsidP="00E57623">
      <w:pPr>
        <w:spacing w:after="120"/>
        <w:rPr>
          <w:rFonts w:cstheme="minorHAnsi"/>
          <w:bCs/>
          <w:szCs w:val="24"/>
        </w:rPr>
      </w:pPr>
      <w:r w:rsidRPr="00E57623">
        <w:rPr>
          <w:rFonts w:cstheme="minorHAnsi"/>
          <w:bCs/>
          <w:szCs w:val="24"/>
        </w:rPr>
        <w:t>These regional priorities will be submitted to COM-CITEL me</w:t>
      </w:r>
      <w:r w:rsidR="00796801" w:rsidRPr="00E57623">
        <w:rPr>
          <w:rFonts w:cstheme="minorHAnsi"/>
          <w:bCs/>
          <w:szCs w:val="24"/>
        </w:rPr>
        <w:t xml:space="preserve">eting, taking place </w:t>
      </w:r>
      <w:proofErr w:type="gramStart"/>
      <w:r w:rsidR="00796801" w:rsidRPr="00E57623">
        <w:rPr>
          <w:rFonts w:cstheme="minorHAnsi"/>
          <w:bCs/>
          <w:szCs w:val="24"/>
        </w:rPr>
        <w:t>remotely  from</w:t>
      </w:r>
      <w:proofErr w:type="gramEnd"/>
      <w:r w:rsidR="00796801" w:rsidRPr="00E57623">
        <w:rPr>
          <w:rFonts w:cstheme="minorHAnsi"/>
          <w:bCs/>
          <w:szCs w:val="24"/>
        </w:rPr>
        <w:t xml:space="preserve"> 1 to 3 December </w:t>
      </w:r>
      <w:r w:rsidRPr="00E57623">
        <w:rPr>
          <w:rFonts w:cstheme="minorHAnsi"/>
          <w:bCs/>
          <w:szCs w:val="24"/>
        </w:rPr>
        <w:t>2021, for comments and further processing towards submission to the WTDC-21 as an Inter-American Proposal (IAP).</w:t>
      </w:r>
    </w:p>
    <w:p w14:paraId="46B1499C" w14:textId="43A0552D" w:rsidR="00611221" w:rsidRPr="00E57623" w:rsidRDefault="006E03BF" w:rsidP="00E57623">
      <w:pPr>
        <w:tabs>
          <w:tab w:val="clear" w:pos="1134"/>
          <w:tab w:val="clear" w:pos="1871"/>
          <w:tab w:val="clear" w:pos="2268"/>
          <w:tab w:val="left" w:pos="794"/>
          <w:tab w:val="left" w:pos="1191"/>
          <w:tab w:val="left" w:pos="1588"/>
          <w:tab w:val="left" w:pos="1985"/>
        </w:tabs>
        <w:spacing w:after="120"/>
        <w:rPr>
          <w:rFonts w:cstheme="minorHAnsi"/>
          <w:b/>
          <w:bCs/>
          <w:szCs w:val="24"/>
        </w:rPr>
      </w:pPr>
      <w:r w:rsidRPr="00E57623">
        <w:rPr>
          <w:rFonts w:cstheme="minorHAnsi"/>
          <w:szCs w:val="24"/>
          <w:lang w:val="en-US"/>
        </w:rPr>
        <w:t>RPM-AMS welcomed and noted the contribution.</w:t>
      </w:r>
    </w:p>
    <w:p w14:paraId="7FDEA259" w14:textId="0AA932F3" w:rsidR="00611221" w:rsidRPr="00E57623" w:rsidRDefault="00B42EE7"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 xml:space="preserve">Other business </w:t>
      </w:r>
    </w:p>
    <w:p w14:paraId="15AB4FA4" w14:textId="74767254" w:rsidR="00B42EE7" w:rsidRPr="00E57623" w:rsidRDefault="00B42EE7" w:rsidP="00E57623">
      <w:pPr>
        <w:keepNext/>
        <w:tabs>
          <w:tab w:val="clear" w:pos="1871"/>
          <w:tab w:val="clear" w:pos="2268"/>
          <w:tab w:val="left" w:pos="567"/>
        </w:tabs>
        <w:spacing w:after="120"/>
        <w:rPr>
          <w:rFonts w:cstheme="minorHAnsi"/>
          <w:szCs w:val="24"/>
        </w:rPr>
      </w:pPr>
      <w:r w:rsidRPr="00E57623">
        <w:rPr>
          <w:rFonts w:cstheme="minorHAnsi"/>
          <w:b/>
          <w:bCs/>
          <w:szCs w:val="24"/>
          <w:u w:val="single"/>
          <w:lang w:val="en-US"/>
        </w:rPr>
        <w:t xml:space="preserve">Generation Connect – Americas </w:t>
      </w:r>
      <w:proofErr w:type="spellStart"/>
      <w:r w:rsidRPr="00E57623">
        <w:rPr>
          <w:rFonts w:cstheme="minorHAnsi"/>
          <w:b/>
          <w:bCs/>
          <w:szCs w:val="24"/>
          <w:u w:val="single"/>
          <w:lang w:val="en-US"/>
        </w:rPr>
        <w:t>Youht</w:t>
      </w:r>
      <w:proofErr w:type="spellEnd"/>
      <w:r w:rsidRPr="00E57623">
        <w:rPr>
          <w:rFonts w:cstheme="minorHAnsi"/>
          <w:b/>
          <w:bCs/>
          <w:szCs w:val="24"/>
          <w:u w:val="single"/>
          <w:lang w:val="en-US"/>
        </w:rPr>
        <w:t xml:space="preserve"> Group</w:t>
      </w:r>
    </w:p>
    <w:p w14:paraId="77885358" w14:textId="35673684" w:rsidR="00B42EE7" w:rsidRPr="00E57623" w:rsidRDefault="00F9461D" w:rsidP="00E57623">
      <w:pPr>
        <w:tabs>
          <w:tab w:val="clear" w:pos="1134"/>
          <w:tab w:val="clear" w:pos="1871"/>
          <w:tab w:val="clear" w:pos="2268"/>
          <w:tab w:val="left" w:pos="794"/>
          <w:tab w:val="left" w:pos="1191"/>
          <w:tab w:val="left" w:pos="1588"/>
          <w:tab w:val="left" w:pos="1985"/>
        </w:tabs>
        <w:spacing w:after="120"/>
        <w:rPr>
          <w:rFonts w:cstheme="minorHAnsi"/>
          <w:szCs w:val="24"/>
          <w:lang w:val="en-US"/>
        </w:rPr>
      </w:pPr>
      <w:hyperlink r:id="rId36" w:history="1">
        <w:r w:rsidR="00B42EE7" w:rsidRPr="00E57623">
          <w:rPr>
            <w:rStyle w:val="Hyperlink"/>
            <w:rFonts w:cstheme="minorHAnsi"/>
            <w:b/>
            <w:bCs/>
            <w:szCs w:val="24"/>
            <w:lang w:val="en-US"/>
          </w:rPr>
          <w:t>Document 12</w:t>
        </w:r>
      </w:hyperlink>
      <w:r w:rsidR="00B42EE7" w:rsidRPr="00E57623">
        <w:rPr>
          <w:rFonts w:cstheme="minorHAnsi"/>
          <w:b/>
          <w:bCs/>
          <w:szCs w:val="24"/>
          <w:lang w:val="en-US"/>
        </w:rPr>
        <w:t xml:space="preserve">: </w:t>
      </w:r>
      <w:r w:rsidR="00B42EE7" w:rsidRPr="00E57623">
        <w:rPr>
          <w:rFonts w:cstheme="minorHAnsi"/>
          <w:szCs w:val="24"/>
          <w:lang w:val="en-US"/>
        </w:rPr>
        <w:t xml:space="preserve">The document entitled </w:t>
      </w:r>
      <w:r w:rsidR="00B42EE7" w:rsidRPr="00E57623">
        <w:rPr>
          <w:rFonts w:cstheme="minorHAnsi"/>
          <w:b/>
          <w:bCs/>
          <w:szCs w:val="24"/>
          <w:lang w:val="en-US"/>
        </w:rPr>
        <w:t>Generation Connect - Americas Youth Group: "Call to Action for ICT Development in the Americas region Towards 2025</w:t>
      </w:r>
      <w:r w:rsidR="00B42EE7" w:rsidRPr="00E57623">
        <w:rPr>
          <w:rFonts w:cstheme="minorHAnsi"/>
          <w:szCs w:val="24"/>
          <w:lang w:val="en-US"/>
        </w:rPr>
        <w:t xml:space="preserve"> was presented by Ms Ana Veneroso, </w:t>
      </w:r>
      <w:r w:rsidR="00796801" w:rsidRPr="00E57623">
        <w:rPr>
          <w:rFonts w:cstheme="minorHAnsi"/>
          <w:szCs w:val="24"/>
          <w:lang w:val="en-US"/>
        </w:rPr>
        <w:t xml:space="preserve">ITU </w:t>
      </w:r>
      <w:proofErr w:type="spellStart"/>
      <w:r w:rsidR="00B42EE7" w:rsidRPr="00E57623">
        <w:rPr>
          <w:rFonts w:cstheme="minorHAnsi"/>
          <w:szCs w:val="24"/>
          <w:lang w:val="en-US"/>
        </w:rPr>
        <w:t>Programme</w:t>
      </w:r>
      <w:proofErr w:type="spellEnd"/>
      <w:r w:rsidR="00B42EE7" w:rsidRPr="00E57623">
        <w:rPr>
          <w:rFonts w:cstheme="minorHAnsi"/>
          <w:szCs w:val="24"/>
          <w:lang w:val="en-US"/>
        </w:rPr>
        <w:t xml:space="preserve"> Coordinator, as a contribution of the Director, BDT on behalf of the Generation Connect. It contains the inputs of the representatives of </w:t>
      </w:r>
      <w:hyperlink r:id="rId37" w:history="1">
        <w:r w:rsidR="00B42EE7" w:rsidRPr="00E57623">
          <w:rPr>
            <w:rStyle w:val="Hyperlink"/>
            <w:rFonts w:cstheme="minorHAnsi"/>
            <w:szCs w:val="24"/>
            <w:lang w:val="en-US"/>
          </w:rPr>
          <w:t>Generation Connect Americas</w:t>
        </w:r>
      </w:hyperlink>
      <w:r w:rsidR="00B42EE7" w:rsidRPr="00E57623">
        <w:rPr>
          <w:rFonts w:cstheme="minorHAnsi"/>
          <w:szCs w:val="24"/>
          <w:lang w:val="en-US"/>
        </w:rPr>
        <w:t xml:space="preserve"> (GC-AMS) group - comprised by 15 youth envoys - and was based on the discussions related to main challenges and opportunities identified by youth from the Americas region for a sustainable ICT development. The results of these discussions are reflected in the Call to Action that has been built around five thematic priority areas identified by the GC- AMS members: Capacity Development; Network &amp; Digital Infrastructure; Digital Innovation Ecosystem; Digital Inclusion and Digital Services, including some thoughts on Emergency Telecommunications in the region.</w:t>
      </w:r>
    </w:p>
    <w:p w14:paraId="6AEE01C8" w14:textId="2654A25D" w:rsidR="00B42EE7" w:rsidRPr="00E57623" w:rsidRDefault="00B42EE7" w:rsidP="00E57623">
      <w:pPr>
        <w:keepNext/>
        <w:tabs>
          <w:tab w:val="clear" w:pos="1871"/>
          <w:tab w:val="clear" w:pos="2268"/>
          <w:tab w:val="left" w:pos="567"/>
        </w:tabs>
        <w:spacing w:after="120"/>
        <w:rPr>
          <w:rFonts w:cstheme="minorHAnsi"/>
          <w:szCs w:val="24"/>
          <w:lang w:val="en-US"/>
        </w:rPr>
      </w:pPr>
      <w:r w:rsidRPr="00E57623">
        <w:rPr>
          <w:rFonts w:cstheme="minorHAnsi"/>
          <w:szCs w:val="24"/>
          <w:lang w:val="en-US"/>
        </w:rPr>
        <w:t>GC-AMS aims at providing a unique participative process for youth to virtually discuss regional opportunities and challenges related to digital technologies. Through this platform, youth can share their interests, concerns and perspectives on digital transformation, especially in the context of the RPM-</w:t>
      </w:r>
      <w:r w:rsidR="00573F80" w:rsidRPr="00E57623">
        <w:rPr>
          <w:rFonts w:cstheme="minorHAnsi"/>
          <w:szCs w:val="24"/>
          <w:lang w:val="en-US"/>
        </w:rPr>
        <w:t xml:space="preserve">AMS </w:t>
      </w:r>
      <w:r w:rsidRPr="00E57623">
        <w:rPr>
          <w:rFonts w:cstheme="minorHAnsi"/>
          <w:szCs w:val="24"/>
          <w:lang w:val="en-US"/>
        </w:rPr>
        <w:t>and the WTDC-21.</w:t>
      </w:r>
    </w:p>
    <w:p w14:paraId="1294F1B0" w14:textId="32C6E186" w:rsidR="00B42EE7" w:rsidRPr="00E57623" w:rsidRDefault="00B42EE7" w:rsidP="00E57623">
      <w:pPr>
        <w:keepNext/>
        <w:tabs>
          <w:tab w:val="clear" w:pos="1871"/>
          <w:tab w:val="clear" w:pos="2268"/>
          <w:tab w:val="left" w:pos="567"/>
        </w:tabs>
        <w:spacing w:after="120"/>
        <w:rPr>
          <w:rFonts w:cstheme="minorHAnsi"/>
          <w:szCs w:val="24"/>
          <w:lang w:val="en-US"/>
        </w:rPr>
      </w:pPr>
      <w:r w:rsidRPr="00E57623">
        <w:rPr>
          <w:rFonts w:cstheme="minorHAnsi"/>
          <w:szCs w:val="24"/>
          <w:lang w:val="en-US"/>
        </w:rPr>
        <w:t>During the RPM-AMS</w:t>
      </w:r>
      <w:r w:rsidR="00F5281B" w:rsidRPr="00E57623">
        <w:rPr>
          <w:rFonts w:cstheme="minorHAnsi"/>
          <w:szCs w:val="24"/>
          <w:lang w:val="en-US"/>
        </w:rPr>
        <w:t>, a</w:t>
      </w:r>
      <w:r w:rsidRPr="00E57623">
        <w:rPr>
          <w:rFonts w:cstheme="minorHAnsi"/>
          <w:szCs w:val="24"/>
          <w:lang w:val="en-US"/>
        </w:rPr>
        <w:t xml:space="preserve"> side event on GC-AMS was carried out and </w:t>
      </w:r>
      <w:r w:rsidR="00906E23" w:rsidRPr="00E57623">
        <w:rPr>
          <w:rFonts w:cstheme="minorHAnsi"/>
          <w:szCs w:val="24"/>
          <w:lang w:val="en-US"/>
        </w:rPr>
        <w:t xml:space="preserve">three </w:t>
      </w:r>
      <w:r w:rsidRPr="00E57623">
        <w:rPr>
          <w:rFonts w:cstheme="minorHAnsi"/>
          <w:szCs w:val="24"/>
          <w:lang w:val="en-US"/>
        </w:rPr>
        <w:t xml:space="preserve">youth representatives moderated the sessions. The side event was an opportunity for a </w:t>
      </w:r>
      <w:proofErr w:type="spellStart"/>
      <w:r w:rsidRPr="00E57623">
        <w:rPr>
          <w:rFonts w:cstheme="minorHAnsi"/>
          <w:szCs w:val="24"/>
          <w:lang w:val="en-US"/>
        </w:rPr>
        <w:t>diologue</w:t>
      </w:r>
      <w:proofErr w:type="spellEnd"/>
      <w:r w:rsidRPr="00E57623">
        <w:rPr>
          <w:rFonts w:cstheme="minorHAnsi"/>
          <w:szCs w:val="24"/>
          <w:lang w:val="en-US"/>
        </w:rPr>
        <w:t xml:space="preserve"> on thoughts and insights on the common major digital issues facing young people in the Americas and their perspectives on the future of digital communication. The young participants will continue to be engaged in Generation Connect Initiatives on the journey to WTDC-21 and the preceding Generation Connect Youth Summit.</w:t>
      </w:r>
    </w:p>
    <w:p w14:paraId="617601CF" w14:textId="77777777" w:rsidR="00B42EE7" w:rsidRPr="00E57623" w:rsidRDefault="00B42EE7" w:rsidP="00E57623">
      <w:pPr>
        <w:keepNext/>
        <w:tabs>
          <w:tab w:val="clear" w:pos="1871"/>
          <w:tab w:val="clear" w:pos="2268"/>
          <w:tab w:val="left" w:pos="567"/>
        </w:tabs>
        <w:spacing w:after="120"/>
        <w:rPr>
          <w:rFonts w:cstheme="minorHAnsi"/>
          <w:b/>
          <w:bCs/>
          <w:szCs w:val="24"/>
          <w:u w:val="single"/>
          <w:lang w:val="en-US"/>
        </w:rPr>
      </w:pPr>
      <w:r w:rsidRPr="00E57623">
        <w:rPr>
          <w:rFonts w:cstheme="minorHAnsi"/>
          <w:b/>
          <w:bCs/>
          <w:szCs w:val="24"/>
          <w:u w:val="single"/>
          <w:lang w:val="en-US"/>
        </w:rPr>
        <w:t>Network of Women (</w:t>
      </w:r>
      <w:proofErr w:type="spellStart"/>
      <w:r w:rsidRPr="00E57623">
        <w:rPr>
          <w:rFonts w:cstheme="minorHAnsi"/>
          <w:b/>
          <w:bCs/>
          <w:szCs w:val="24"/>
          <w:u w:val="single"/>
          <w:lang w:val="en-US"/>
        </w:rPr>
        <w:t>NoW</w:t>
      </w:r>
      <w:proofErr w:type="spellEnd"/>
      <w:r w:rsidRPr="00E57623">
        <w:rPr>
          <w:rFonts w:cstheme="minorHAnsi"/>
          <w:b/>
          <w:bCs/>
          <w:szCs w:val="24"/>
          <w:u w:val="single"/>
          <w:lang w:val="en-US"/>
        </w:rPr>
        <w:t>)</w:t>
      </w:r>
    </w:p>
    <w:p w14:paraId="073047F5" w14:textId="31276547" w:rsidR="00B42EE7" w:rsidRPr="00E57623" w:rsidRDefault="00B42EE7" w:rsidP="00E57623">
      <w:pPr>
        <w:keepNext/>
        <w:tabs>
          <w:tab w:val="clear" w:pos="1871"/>
          <w:tab w:val="clear" w:pos="2268"/>
          <w:tab w:val="left" w:pos="567"/>
        </w:tabs>
        <w:spacing w:after="120"/>
        <w:rPr>
          <w:rFonts w:cstheme="minorHAnsi"/>
          <w:szCs w:val="24"/>
          <w:lang w:val="en-US"/>
        </w:rPr>
      </w:pPr>
      <w:r w:rsidRPr="00E57623">
        <w:rPr>
          <w:rFonts w:cstheme="minorHAnsi"/>
          <w:szCs w:val="24"/>
          <w:lang w:val="en-US"/>
        </w:rPr>
        <w:t xml:space="preserve">RPM AMS established the </w:t>
      </w:r>
      <w:hyperlink r:id="rId38" w:history="1">
        <w:r w:rsidRPr="00E57623">
          <w:rPr>
            <w:rStyle w:val="Hyperlink"/>
            <w:rFonts w:cstheme="minorHAnsi"/>
            <w:szCs w:val="24"/>
            <w:lang w:val="en-US"/>
          </w:rPr>
          <w:t>Network of Women</w:t>
        </w:r>
      </w:hyperlink>
      <w:r w:rsidRPr="00E57623">
        <w:rPr>
          <w:rFonts w:cstheme="minorHAnsi"/>
          <w:szCs w:val="24"/>
          <w:lang w:val="en-US"/>
        </w:rPr>
        <w:t xml:space="preserve"> (</w:t>
      </w:r>
      <w:proofErr w:type="spellStart"/>
      <w:r w:rsidRPr="00E57623">
        <w:rPr>
          <w:rFonts w:cstheme="minorHAnsi"/>
          <w:szCs w:val="24"/>
          <w:lang w:val="en-US"/>
        </w:rPr>
        <w:t>NoW</w:t>
      </w:r>
      <w:proofErr w:type="spellEnd"/>
      <w:r w:rsidRPr="00E57623">
        <w:rPr>
          <w:rFonts w:cstheme="minorHAnsi"/>
          <w:szCs w:val="24"/>
          <w:lang w:val="en-US"/>
        </w:rPr>
        <w:t xml:space="preserve">) for the ITU Telecommunication Development Sector as the fourth regional network to be launched by ITU BDT. This initiative aims at building a community to support female delegates, expand their network, and advocate and </w:t>
      </w:r>
      <w:r w:rsidRPr="00E57623">
        <w:rPr>
          <w:rFonts w:cstheme="minorHAnsi"/>
          <w:szCs w:val="24"/>
          <w:lang w:val="en-US"/>
        </w:rPr>
        <w:lastRenderedPageBreak/>
        <w:t>share experiences and knowledge with other female delegates. The Network of Women also aims at promoting the active participation of wome</w:t>
      </w:r>
      <w:r w:rsidR="00CC5E46" w:rsidRPr="00E57623">
        <w:rPr>
          <w:rFonts w:cstheme="minorHAnsi"/>
          <w:szCs w:val="24"/>
          <w:lang w:val="en-US"/>
        </w:rPr>
        <w:t>n in ITU activities and the ICT</w:t>
      </w:r>
      <w:r w:rsidRPr="00E57623">
        <w:rPr>
          <w:rFonts w:cstheme="minorHAnsi"/>
          <w:szCs w:val="24"/>
          <w:lang w:val="en-US"/>
        </w:rPr>
        <w:t xml:space="preserve"> sector in general. </w:t>
      </w:r>
    </w:p>
    <w:p w14:paraId="4EBA98A0" w14:textId="7A51342D" w:rsidR="00B42EE7" w:rsidRPr="00E57623" w:rsidRDefault="00F5281B" w:rsidP="00E57623">
      <w:pPr>
        <w:keepNext/>
        <w:tabs>
          <w:tab w:val="clear" w:pos="1871"/>
          <w:tab w:val="clear" w:pos="2268"/>
          <w:tab w:val="left" w:pos="567"/>
        </w:tabs>
        <w:spacing w:after="120"/>
        <w:rPr>
          <w:rFonts w:cstheme="minorHAnsi"/>
          <w:szCs w:val="24"/>
          <w:lang w:val="en-US"/>
        </w:rPr>
      </w:pPr>
      <w:r w:rsidRPr="00E57623">
        <w:rPr>
          <w:rFonts w:cstheme="minorHAnsi"/>
          <w:szCs w:val="24"/>
          <w:lang w:val="en-US"/>
        </w:rPr>
        <w:t>During the RPM-AMS, a side event of the</w:t>
      </w:r>
      <w:r w:rsidR="00B42EE7" w:rsidRPr="00E57623">
        <w:rPr>
          <w:rFonts w:cstheme="minorHAnsi"/>
          <w:szCs w:val="24"/>
          <w:lang w:val="en-US"/>
        </w:rPr>
        <w:t xml:space="preserve"> Network of Women (</w:t>
      </w:r>
      <w:proofErr w:type="spellStart"/>
      <w:r w:rsidR="00B42EE7" w:rsidRPr="00E57623">
        <w:rPr>
          <w:rFonts w:cstheme="minorHAnsi"/>
          <w:szCs w:val="24"/>
          <w:lang w:val="en-US"/>
        </w:rPr>
        <w:t>NoW</w:t>
      </w:r>
      <w:proofErr w:type="spellEnd"/>
      <w:r w:rsidR="00B42EE7" w:rsidRPr="00E57623">
        <w:rPr>
          <w:rFonts w:cstheme="minorHAnsi"/>
          <w:szCs w:val="24"/>
          <w:lang w:val="en-US"/>
        </w:rPr>
        <w:t>)</w:t>
      </w:r>
      <w:r w:rsidRPr="00E57623">
        <w:rPr>
          <w:rFonts w:cstheme="minorHAnsi"/>
          <w:szCs w:val="24"/>
          <w:lang w:val="en-US"/>
        </w:rPr>
        <w:t xml:space="preserve"> was carried out. </w:t>
      </w:r>
      <w:proofErr w:type="spellStart"/>
      <w:r w:rsidRPr="00E57623">
        <w:rPr>
          <w:rFonts w:cstheme="minorHAnsi"/>
          <w:szCs w:val="24"/>
          <w:lang w:val="en-US"/>
        </w:rPr>
        <w:t>NoW</w:t>
      </w:r>
      <w:proofErr w:type="spellEnd"/>
      <w:r w:rsidRPr="00E57623">
        <w:rPr>
          <w:rFonts w:cstheme="minorHAnsi"/>
          <w:szCs w:val="24"/>
          <w:lang w:val="en-US"/>
        </w:rPr>
        <w:t xml:space="preserve"> aims at</w:t>
      </w:r>
      <w:r w:rsidR="00B42EE7" w:rsidRPr="00E57623">
        <w:rPr>
          <w:rFonts w:cstheme="minorHAnsi"/>
          <w:szCs w:val="24"/>
          <w:lang w:val="en-US"/>
        </w:rPr>
        <w:t xml:space="preserve"> encourag</w:t>
      </w:r>
      <w:r w:rsidRPr="00E57623">
        <w:rPr>
          <w:rFonts w:cstheme="minorHAnsi"/>
          <w:szCs w:val="24"/>
          <w:lang w:val="en-US"/>
        </w:rPr>
        <w:t xml:space="preserve">ing </w:t>
      </w:r>
      <w:r w:rsidR="00B42EE7" w:rsidRPr="00E57623">
        <w:rPr>
          <w:rFonts w:cstheme="minorHAnsi"/>
          <w:szCs w:val="24"/>
          <w:lang w:val="en-US"/>
        </w:rPr>
        <w:t>gender balance in the activities leading up to the</w:t>
      </w:r>
      <w:r w:rsidRPr="00E57623">
        <w:rPr>
          <w:rFonts w:cstheme="minorHAnsi"/>
          <w:szCs w:val="24"/>
          <w:lang w:val="en-US"/>
        </w:rPr>
        <w:t xml:space="preserve"> WTDC-21.</w:t>
      </w:r>
    </w:p>
    <w:p w14:paraId="75C506AE" w14:textId="2666070A" w:rsidR="00796801" w:rsidRPr="00E57623" w:rsidRDefault="0031736F" w:rsidP="00E57623">
      <w:pPr>
        <w:keepNext/>
        <w:tabs>
          <w:tab w:val="clear" w:pos="1871"/>
          <w:tab w:val="clear" w:pos="2268"/>
          <w:tab w:val="left" w:pos="567"/>
        </w:tabs>
        <w:spacing w:after="120"/>
        <w:rPr>
          <w:rFonts w:cstheme="minorHAnsi"/>
          <w:szCs w:val="24"/>
          <w:lang w:val="en-US"/>
        </w:rPr>
      </w:pPr>
      <w:r w:rsidRPr="00E57623">
        <w:rPr>
          <w:rFonts w:cstheme="minorHAnsi"/>
          <w:b/>
          <w:bCs/>
          <w:szCs w:val="24"/>
          <w:u w:val="single"/>
          <w:lang w:val="en-US"/>
        </w:rPr>
        <w:t>i-</w:t>
      </w:r>
      <w:proofErr w:type="spellStart"/>
      <w:r w:rsidRPr="00E57623">
        <w:rPr>
          <w:rFonts w:cstheme="minorHAnsi"/>
          <w:b/>
          <w:bCs/>
          <w:szCs w:val="24"/>
          <w:u w:val="single"/>
          <w:lang w:val="en-US"/>
        </w:rPr>
        <w:t>Co</w:t>
      </w:r>
      <w:r w:rsidR="00631F36" w:rsidRPr="00E57623">
        <w:rPr>
          <w:rFonts w:cstheme="minorHAnsi"/>
          <w:b/>
          <w:bCs/>
          <w:szCs w:val="24"/>
          <w:u w:val="single"/>
          <w:lang w:val="en-US"/>
        </w:rPr>
        <w:t>DI</w:t>
      </w:r>
      <w:proofErr w:type="spellEnd"/>
    </w:p>
    <w:p w14:paraId="15345A5C" w14:textId="07553928" w:rsidR="00796801" w:rsidRPr="00E57623" w:rsidRDefault="00796801" w:rsidP="00E57623">
      <w:pPr>
        <w:keepNext/>
        <w:tabs>
          <w:tab w:val="clear" w:pos="1871"/>
          <w:tab w:val="clear" w:pos="2268"/>
          <w:tab w:val="left" w:pos="567"/>
        </w:tabs>
        <w:spacing w:after="120"/>
        <w:rPr>
          <w:rFonts w:cstheme="minorHAnsi"/>
          <w:szCs w:val="24"/>
          <w:lang w:val="en-US"/>
        </w:rPr>
      </w:pPr>
      <w:r w:rsidRPr="00E57623">
        <w:rPr>
          <w:rFonts w:cstheme="minorHAnsi"/>
          <w:szCs w:val="24"/>
          <w:lang w:val="en-US"/>
        </w:rPr>
        <w:t xml:space="preserve">A presentation on the </w:t>
      </w:r>
      <w:hyperlink r:id="rId39" w:history="1">
        <w:r w:rsidRPr="00E57623">
          <w:rPr>
            <w:rStyle w:val="Hyperlink"/>
            <w:rFonts w:cstheme="minorHAnsi"/>
            <w:szCs w:val="24"/>
            <w:lang w:val="en-US"/>
          </w:rPr>
          <w:t>International Center of Digital Innovation</w:t>
        </w:r>
      </w:hyperlink>
      <w:r w:rsidRPr="00E57623">
        <w:rPr>
          <w:rFonts w:cstheme="minorHAnsi"/>
          <w:szCs w:val="24"/>
          <w:lang w:val="en-US"/>
        </w:rPr>
        <w:t xml:space="preserve"> (I-</w:t>
      </w:r>
      <w:proofErr w:type="spellStart"/>
      <w:r w:rsidRPr="00E57623">
        <w:rPr>
          <w:rFonts w:cstheme="minorHAnsi"/>
          <w:szCs w:val="24"/>
          <w:lang w:val="en-US"/>
        </w:rPr>
        <w:t>CoDI</w:t>
      </w:r>
      <w:proofErr w:type="spellEnd"/>
      <w:r w:rsidRPr="00E57623">
        <w:rPr>
          <w:rFonts w:cstheme="minorHAnsi"/>
          <w:szCs w:val="24"/>
          <w:lang w:val="en-US"/>
        </w:rPr>
        <w:t xml:space="preserve">) was made by </w:t>
      </w:r>
      <w:proofErr w:type="spellStart"/>
      <w:r w:rsidRPr="00E57623">
        <w:rPr>
          <w:rFonts w:cstheme="minorHAnsi"/>
          <w:szCs w:val="24"/>
          <w:lang w:val="en-US"/>
        </w:rPr>
        <w:t>Mr</w:t>
      </w:r>
      <w:proofErr w:type="spellEnd"/>
      <w:r w:rsidRPr="00E57623">
        <w:rPr>
          <w:rFonts w:cstheme="minorHAnsi"/>
          <w:szCs w:val="24"/>
          <w:lang w:val="en-US"/>
        </w:rPr>
        <w:t xml:space="preserve"> Alex Wong, Senior Strategy Advisor, BDT, which was well received by the participants. Reference w</w:t>
      </w:r>
      <w:r w:rsidR="0031736F" w:rsidRPr="00E57623">
        <w:rPr>
          <w:rFonts w:cstheme="minorHAnsi"/>
          <w:szCs w:val="24"/>
          <w:lang w:val="en-US"/>
        </w:rPr>
        <w:t>as made to the relevance of i-</w:t>
      </w:r>
      <w:proofErr w:type="spellStart"/>
      <w:r w:rsidR="0031736F" w:rsidRPr="00E57623">
        <w:rPr>
          <w:rFonts w:cstheme="minorHAnsi"/>
          <w:szCs w:val="24"/>
          <w:lang w:val="en-US"/>
        </w:rPr>
        <w:t>Co</w:t>
      </w:r>
      <w:r w:rsidRPr="00E57623">
        <w:rPr>
          <w:rFonts w:cstheme="minorHAnsi"/>
          <w:szCs w:val="24"/>
          <w:lang w:val="en-US"/>
        </w:rPr>
        <w:t>DI</w:t>
      </w:r>
      <w:proofErr w:type="spellEnd"/>
      <w:r w:rsidRPr="00E57623">
        <w:rPr>
          <w:rFonts w:cstheme="minorHAnsi"/>
          <w:szCs w:val="24"/>
          <w:lang w:val="en-US"/>
        </w:rPr>
        <w:t xml:space="preserve"> since it can support ITU Members, Sector Members and other key stakeholders to integrate innovation into their national development agendas and activities. </w:t>
      </w:r>
      <w:r w:rsidR="0025521A" w:rsidRPr="00E57623">
        <w:rPr>
          <w:rFonts w:cstheme="minorHAnsi"/>
          <w:szCs w:val="24"/>
          <w:lang w:val="en-US"/>
        </w:rPr>
        <w:t>Taking int</w:t>
      </w:r>
      <w:r w:rsidR="00906E23" w:rsidRPr="00E57623">
        <w:rPr>
          <w:rFonts w:cstheme="minorHAnsi"/>
          <w:szCs w:val="24"/>
          <w:lang w:val="en-US"/>
        </w:rPr>
        <w:t>o</w:t>
      </w:r>
      <w:r w:rsidR="0025521A" w:rsidRPr="00E57623">
        <w:rPr>
          <w:rFonts w:cstheme="minorHAnsi"/>
          <w:szCs w:val="24"/>
          <w:lang w:val="en-US"/>
        </w:rPr>
        <w:t xml:space="preserve"> consideration that innovation is a critical priority for the BDT as per the Connect 2030 Agenda, the main ob</w:t>
      </w:r>
      <w:r w:rsidR="0031736F" w:rsidRPr="00E57623">
        <w:rPr>
          <w:rFonts w:cstheme="minorHAnsi"/>
          <w:szCs w:val="24"/>
          <w:lang w:val="en-US"/>
        </w:rPr>
        <w:t>jectives of i-</w:t>
      </w:r>
      <w:proofErr w:type="spellStart"/>
      <w:r w:rsidR="0031736F" w:rsidRPr="00E57623">
        <w:rPr>
          <w:rFonts w:cstheme="minorHAnsi"/>
          <w:szCs w:val="24"/>
          <w:lang w:val="en-US"/>
        </w:rPr>
        <w:t>Co</w:t>
      </w:r>
      <w:r w:rsidR="0025521A" w:rsidRPr="00E57623">
        <w:rPr>
          <w:rFonts w:cstheme="minorHAnsi"/>
          <w:szCs w:val="24"/>
          <w:lang w:val="en-US"/>
        </w:rPr>
        <w:t>DI</w:t>
      </w:r>
      <w:proofErr w:type="spellEnd"/>
      <w:r w:rsidR="0025521A" w:rsidRPr="00E57623">
        <w:rPr>
          <w:rFonts w:cstheme="minorHAnsi"/>
          <w:szCs w:val="24"/>
          <w:lang w:val="en-US"/>
        </w:rPr>
        <w:t xml:space="preserve"> were highlighted: Support Member States integrate telecommunication/ICT innovation into their national development agendas; </w:t>
      </w:r>
      <w:proofErr w:type="spellStart"/>
      <w:r w:rsidR="0025521A" w:rsidRPr="00E57623">
        <w:rPr>
          <w:rFonts w:cstheme="minorHAnsi"/>
          <w:szCs w:val="24"/>
          <w:lang w:val="en-US"/>
        </w:rPr>
        <w:t>Pprovide</w:t>
      </w:r>
      <w:proofErr w:type="spellEnd"/>
      <w:r w:rsidR="0025521A" w:rsidRPr="00E57623">
        <w:rPr>
          <w:rFonts w:cstheme="minorHAnsi"/>
          <w:szCs w:val="24"/>
          <w:lang w:val="en-US"/>
        </w:rPr>
        <w:t xml:space="preserve"> a service to key ITU/BDT constituents in order to help integrate telecommunication/ICT innovation into their </w:t>
      </w:r>
      <w:r w:rsidR="0031736F" w:rsidRPr="00E57623">
        <w:rPr>
          <w:rFonts w:cstheme="minorHAnsi"/>
          <w:szCs w:val="24"/>
          <w:lang w:val="en-US"/>
        </w:rPr>
        <w:t>a</w:t>
      </w:r>
      <w:r w:rsidR="0025521A" w:rsidRPr="00E57623">
        <w:rPr>
          <w:rFonts w:cstheme="minorHAnsi"/>
          <w:szCs w:val="24"/>
          <w:lang w:val="en-US"/>
        </w:rPr>
        <w:t xml:space="preserve">ctivities; and develop the capacity within ITU/BDT </w:t>
      </w:r>
      <w:r w:rsidR="0025521A" w:rsidRPr="00E57623">
        <w:rPr>
          <w:rFonts w:cstheme="minorHAnsi"/>
          <w:noProof/>
          <w:szCs w:val="24"/>
          <w:lang w:val="en-US"/>
        </w:rPr>
        <w:t>to</w:t>
      </w:r>
      <w:r w:rsidR="0025521A" w:rsidRPr="00E57623">
        <w:rPr>
          <w:rFonts w:cstheme="minorHAnsi"/>
          <w:szCs w:val="24"/>
          <w:lang w:val="en-US"/>
        </w:rPr>
        <w:t xml:space="preserve"> integrate innovation in their day to day activities.</w:t>
      </w:r>
    </w:p>
    <w:p w14:paraId="365B8A8F" w14:textId="11F6E396" w:rsidR="0025521A" w:rsidRPr="00E57623" w:rsidRDefault="0025521A" w:rsidP="00E57623">
      <w:pPr>
        <w:keepNext/>
        <w:tabs>
          <w:tab w:val="clear" w:pos="1871"/>
          <w:tab w:val="clear" w:pos="2268"/>
          <w:tab w:val="left" w:pos="567"/>
        </w:tabs>
        <w:spacing w:after="120"/>
        <w:rPr>
          <w:rFonts w:cstheme="minorHAnsi"/>
          <w:szCs w:val="24"/>
          <w:lang w:val="en-US"/>
        </w:rPr>
      </w:pPr>
      <w:r w:rsidRPr="00E57623">
        <w:rPr>
          <w:rFonts w:cstheme="minorHAnsi"/>
          <w:szCs w:val="24"/>
          <w:lang w:val="en-US"/>
        </w:rPr>
        <w:t xml:space="preserve">RPM-AMS noted </w:t>
      </w:r>
      <w:r w:rsidR="00F5281B" w:rsidRPr="00E57623">
        <w:rPr>
          <w:rFonts w:cstheme="minorHAnsi"/>
          <w:szCs w:val="24"/>
          <w:lang w:val="en-US"/>
        </w:rPr>
        <w:t xml:space="preserve">all </w:t>
      </w:r>
      <w:r w:rsidRPr="00E57623">
        <w:rPr>
          <w:rFonts w:cstheme="minorHAnsi"/>
          <w:szCs w:val="24"/>
          <w:lang w:val="en-US"/>
        </w:rPr>
        <w:t>these initiatives.</w:t>
      </w:r>
    </w:p>
    <w:p w14:paraId="672FAAE0" w14:textId="3DFEE43F" w:rsidR="00B42EE7" w:rsidRPr="00E57623" w:rsidRDefault="00B60DB3" w:rsidP="00E57623">
      <w:pPr>
        <w:pStyle w:val="Heading1"/>
        <w:numPr>
          <w:ilvl w:val="0"/>
          <w:numId w:val="5"/>
        </w:numPr>
        <w:tabs>
          <w:tab w:val="clear" w:pos="1134"/>
          <w:tab w:val="left" w:pos="426"/>
        </w:tabs>
        <w:spacing w:before="120" w:after="120"/>
        <w:ind w:left="357" w:hanging="357"/>
        <w:rPr>
          <w:rFonts w:cstheme="minorHAnsi"/>
          <w:sz w:val="24"/>
          <w:szCs w:val="24"/>
        </w:rPr>
      </w:pPr>
      <w:r w:rsidRPr="00E57623">
        <w:rPr>
          <w:rFonts w:cstheme="minorHAnsi"/>
          <w:sz w:val="24"/>
          <w:szCs w:val="24"/>
        </w:rPr>
        <w:t>Main outcomes</w:t>
      </w:r>
    </w:p>
    <w:p w14:paraId="41A9E668" w14:textId="0237B98D" w:rsidR="00141E1A" w:rsidRPr="00E57623" w:rsidRDefault="00141E1A" w:rsidP="00E57623">
      <w:pPr>
        <w:keepNext/>
        <w:tabs>
          <w:tab w:val="clear" w:pos="1871"/>
          <w:tab w:val="clear" w:pos="2268"/>
          <w:tab w:val="left" w:pos="567"/>
        </w:tabs>
        <w:spacing w:after="120"/>
        <w:rPr>
          <w:rFonts w:cstheme="minorHAnsi"/>
          <w:szCs w:val="24"/>
          <w:lang w:val="en-US"/>
        </w:rPr>
      </w:pPr>
      <w:r w:rsidRPr="00E57623">
        <w:rPr>
          <w:rFonts w:cstheme="minorHAnsi"/>
          <w:szCs w:val="24"/>
          <w:lang w:val="en-US"/>
        </w:rPr>
        <w:t>RPM-A</w:t>
      </w:r>
      <w:r w:rsidR="00A1708A" w:rsidRPr="00E57623">
        <w:rPr>
          <w:rFonts w:cstheme="minorHAnsi"/>
          <w:szCs w:val="24"/>
          <w:lang w:val="en-US"/>
        </w:rPr>
        <w:t>MS</w:t>
      </w:r>
      <w:r w:rsidRPr="00E57623">
        <w:rPr>
          <w:rFonts w:cstheme="minorHAnsi"/>
          <w:szCs w:val="24"/>
          <w:lang w:val="en-US"/>
        </w:rPr>
        <w:t>, after considering all input documents and discussions, came to the following conclusions:</w:t>
      </w:r>
    </w:p>
    <w:p w14:paraId="2DF90DE2" w14:textId="002AB1C0" w:rsidR="00141E1A" w:rsidRPr="00E57623" w:rsidRDefault="00141E1A" w:rsidP="00E57623">
      <w:pPr>
        <w:pStyle w:val="ListParagraph"/>
        <w:numPr>
          <w:ilvl w:val="0"/>
          <w:numId w:val="7"/>
        </w:numPr>
        <w:tabs>
          <w:tab w:val="clear" w:pos="1871"/>
          <w:tab w:val="clear" w:pos="2268"/>
          <w:tab w:val="left" w:pos="567"/>
          <w:tab w:val="left" w:pos="1701"/>
        </w:tabs>
        <w:spacing w:before="60" w:after="60"/>
        <w:ind w:left="357" w:hanging="357"/>
        <w:contextualSpacing w:val="0"/>
        <w:rPr>
          <w:rFonts w:eastAsia="Calibri" w:cstheme="minorHAnsi"/>
          <w:color w:val="000000" w:themeColor="text1"/>
          <w:szCs w:val="24"/>
          <w:lang w:val="en-US"/>
        </w:rPr>
      </w:pPr>
      <w:r w:rsidRPr="00E57623">
        <w:rPr>
          <w:rFonts w:cstheme="minorHAnsi"/>
          <w:szCs w:val="24"/>
          <w:lang w:val="en-US"/>
        </w:rPr>
        <w:t>RPM-A</w:t>
      </w:r>
      <w:r w:rsidR="00A1708A" w:rsidRPr="00E57623">
        <w:rPr>
          <w:rFonts w:cstheme="minorHAnsi"/>
          <w:szCs w:val="24"/>
          <w:lang w:val="en-US"/>
        </w:rPr>
        <w:t>MS</w:t>
      </w:r>
      <w:r w:rsidRPr="00E57623">
        <w:rPr>
          <w:rFonts w:cstheme="minorHAnsi"/>
          <w:szCs w:val="24"/>
          <w:lang w:val="en-US"/>
        </w:rPr>
        <w:t xml:space="preserve"> considered the final Report of </w:t>
      </w:r>
      <w:r w:rsidRPr="00E57623">
        <w:rPr>
          <w:rFonts w:eastAsia="Calibri" w:cstheme="minorHAnsi"/>
          <w:b/>
          <w:bCs/>
          <w:color w:val="000000" w:themeColor="text1"/>
          <w:szCs w:val="24"/>
          <w:lang w:val="en-US"/>
        </w:rPr>
        <w:t>TDAG Working Group on WTDC Preparations (TDAG-WG-Prep)</w:t>
      </w:r>
      <w:r w:rsidRPr="00E57623">
        <w:rPr>
          <w:rFonts w:eastAsia="Calibri" w:cstheme="minorHAnsi"/>
          <w:color w:val="000000" w:themeColor="text1"/>
          <w:szCs w:val="24"/>
          <w:lang w:val="en-US"/>
        </w:rPr>
        <w:t xml:space="preserve"> welcoming all innovations proposed so far and reiterating the importance of involvement of youth and equal participation of women in WTDC.</w:t>
      </w:r>
    </w:p>
    <w:p w14:paraId="4696525F" w14:textId="5C0EA07A" w:rsidR="00141E1A" w:rsidRPr="00E57623" w:rsidRDefault="00141E1A" w:rsidP="00E57623">
      <w:pPr>
        <w:pStyle w:val="ListParagraph"/>
        <w:numPr>
          <w:ilvl w:val="0"/>
          <w:numId w:val="7"/>
        </w:numPr>
        <w:tabs>
          <w:tab w:val="clear" w:pos="1871"/>
          <w:tab w:val="clear" w:pos="2268"/>
          <w:tab w:val="left" w:pos="567"/>
          <w:tab w:val="left" w:pos="1701"/>
        </w:tabs>
        <w:spacing w:before="60" w:after="60"/>
        <w:ind w:left="357" w:hanging="357"/>
        <w:contextualSpacing w:val="0"/>
        <w:rPr>
          <w:rFonts w:eastAsia="Calibri" w:cstheme="minorHAnsi"/>
          <w:color w:val="000000" w:themeColor="text1"/>
          <w:szCs w:val="24"/>
          <w:lang w:val="en-US"/>
        </w:rPr>
      </w:pPr>
      <w:r w:rsidRPr="00E57623">
        <w:rPr>
          <w:rFonts w:cstheme="minorHAnsi"/>
          <w:szCs w:val="24"/>
          <w:lang w:val="en-US"/>
        </w:rPr>
        <w:t>RPM-A</w:t>
      </w:r>
      <w:r w:rsidR="00A1708A" w:rsidRPr="00E57623">
        <w:rPr>
          <w:rFonts w:cstheme="minorHAnsi"/>
          <w:szCs w:val="24"/>
          <w:lang w:val="en-US"/>
        </w:rPr>
        <w:t>MS</w:t>
      </w:r>
      <w:r w:rsidRPr="00E57623">
        <w:rPr>
          <w:rFonts w:cstheme="minorHAnsi"/>
          <w:szCs w:val="24"/>
          <w:lang w:val="en-US"/>
        </w:rPr>
        <w:t xml:space="preserve"> considered the final Report of </w:t>
      </w:r>
      <w:r w:rsidRPr="00E57623">
        <w:rPr>
          <w:rFonts w:eastAsia="Calibri" w:cstheme="minorHAnsi"/>
          <w:b/>
          <w:bCs/>
          <w:color w:val="000000" w:themeColor="text1"/>
          <w:szCs w:val="24"/>
          <w:lang w:val="en-US"/>
        </w:rPr>
        <w:t xml:space="preserve">TDAG Working Group on Resolutions, Declaration and Thematic Priorities (TDAG-WG-RDTP) </w:t>
      </w:r>
      <w:r w:rsidRPr="00E57623">
        <w:rPr>
          <w:rFonts w:eastAsia="Calibri" w:cstheme="minorHAnsi"/>
          <w:color w:val="000000" w:themeColor="text1"/>
          <w:szCs w:val="24"/>
          <w:lang w:val="en-US"/>
        </w:rPr>
        <w:t xml:space="preserve">underlining the importance of the outcomes and proposals therein, considering strengthened involvement of </w:t>
      </w:r>
      <w:r w:rsidR="00A1708A" w:rsidRPr="00E57623">
        <w:rPr>
          <w:rFonts w:eastAsia="Calibri" w:cstheme="minorHAnsi"/>
          <w:color w:val="000000" w:themeColor="text1"/>
          <w:szCs w:val="24"/>
          <w:lang w:val="en-US"/>
        </w:rPr>
        <w:t xml:space="preserve">Americas </w:t>
      </w:r>
      <w:r w:rsidRPr="00E57623">
        <w:rPr>
          <w:rFonts w:eastAsia="Calibri" w:cstheme="minorHAnsi"/>
          <w:color w:val="000000" w:themeColor="text1"/>
          <w:szCs w:val="24"/>
          <w:lang w:val="en-US"/>
        </w:rPr>
        <w:t xml:space="preserve">facilitated by </w:t>
      </w:r>
      <w:r w:rsidR="00A1708A" w:rsidRPr="00E57623">
        <w:rPr>
          <w:rFonts w:eastAsia="Calibri" w:cstheme="minorHAnsi"/>
          <w:color w:val="000000" w:themeColor="text1"/>
          <w:szCs w:val="24"/>
          <w:lang w:val="en-US"/>
        </w:rPr>
        <w:t>CITEL.</w:t>
      </w:r>
    </w:p>
    <w:p w14:paraId="0FE2D3FE" w14:textId="141E5B59" w:rsidR="00141E1A" w:rsidRPr="00E57623" w:rsidRDefault="00141E1A" w:rsidP="00E57623">
      <w:pPr>
        <w:pStyle w:val="ListParagraph"/>
        <w:numPr>
          <w:ilvl w:val="0"/>
          <w:numId w:val="7"/>
        </w:numPr>
        <w:tabs>
          <w:tab w:val="clear" w:pos="1871"/>
          <w:tab w:val="clear" w:pos="2268"/>
          <w:tab w:val="left" w:pos="567"/>
          <w:tab w:val="left" w:pos="1701"/>
        </w:tabs>
        <w:spacing w:before="60" w:after="60"/>
        <w:ind w:left="357" w:hanging="357"/>
        <w:contextualSpacing w:val="0"/>
        <w:rPr>
          <w:rFonts w:eastAsia="Calibri" w:cstheme="minorHAnsi"/>
          <w:color w:val="000000" w:themeColor="text1"/>
          <w:szCs w:val="24"/>
          <w:lang w:val="en-US"/>
        </w:rPr>
      </w:pPr>
      <w:r w:rsidRPr="00E57623">
        <w:rPr>
          <w:rFonts w:cstheme="minorHAnsi"/>
          <w:szCs w:val="24"/>
          <w:lang w:val="en-US"/>
        </w:rPr>
        <w:t>RPM-A</w:t>
      </w:r>
      <w:r w:rsidR="00A1708A" w:rsidRPr="00E57623">
        <w:rPr>
          <w:rFonts w:cstheme="minorHAnsi"/>
          <w:szCs w:val="24"/>
          <w:lang w:val="en-US"/>
        </w:rPr>
        <w:t>MS</w:t>
      </w:r>
      <w:r w:rsidRPr="00E57623">
        <w:rPr>
          <w:rFonts w:cstheme="minorHAnsi"/>
          <w:szCs w:val="24"/>
          <w:lang w:val="en-US"/>
        </w:rPr>
        <w:t xml:space="preserve"> </w:t>
      </w:r>
      <w:r w:rsidRPr="00E57623">
        <w:rPr>
          <w:rFonts w:eastAsia="Calibri" w:cstheme="minorHAnsi"/>
          <w:color w:val="000000" w:themeColor="text1"/>
          <w:szCs w:val="24"/>
          <w:lang w:val="en-US"/>
        </w:rPr>
        <w:t>considered the final Report of</w:t>
      </w:r>
      <w:r w:rsidR="00DB7175" w:rsidRPr="00E57623">
        <w:rPr>
          <w:rFonts w:eastAsia="Calibri" w:cstheme="minorHAnsi"/>
          <w:color w:val="000000" w:themeColor="text1"/>
          <w:szCs w:val="24"/>
          <w:lang w:val="en-US"/>
        </w:rPr>
        <w:t xml:space="preserve"> </w:t>
      </w:r>
      <w:r w:rsidRPr="00E57623">
        <w:rPr>
          <w:rFonts w:eastAsia="Calibri" w:cstheme="minorHAnsi"/>
          <w:b/>
          <w:bCs/>
          <w:color w:val="000000" w:themeColor="text1"/>
          <w:szCs w:val="24"/>
          <w:lang w:val="en-US"/>
        </w:rPr>
        <w:t>TDAG Working Group on Strategic and Operational Plans (TDAG-WG-SOP)</w:t>
      </w:r>
      <w:r w:rsidRPr="00E57623">
        <w:rPr>
          <w:rFonts w:eastAsia="Calibri" w:cstheme="minorHAnsi"/>
          <w:color w:val="000000" w:themeColor="text1"/>
          <w:szCs w:val="24"/>
          <w:lang w:val="en-US"/>
        </w:rPr>
        <w:t xml:space="preserve"> drawing the attention to the importance of aligning BDT activities with the goals of the Union.</w:t>
      </w:r>
    </w:p>
    <w:p w14:paraId="0BEB63B6" w14:textId="1A14EF95" w:rsidR="00141E1A" w:rsidRPr="00E57623" w:rsidRDefault="00141E1A" w:rsidP="00E57623">
      <w:pPr>
        <w:pStyle w:val="ListParagraph"/>
        <w:numPr>
          <w:ilvl w:val="0"/>
          <w:numId w:val="7"/>
        </w:numPr>
        <w:tabs>
          <w:tab w:val="clear" w:pos="1871"/>
          <w:tab w:val="clear" w:pos="2268"/>
          <w:tab w:val="left" w:pos="567"/>
          <w:tab w:val="left" w:pos="1701"/>
        </w:tabs>
        <w:spacing w:before="60" w:after="60"/>
        <w:ind w:left="357" w:hanging="357"/>
        <w:contextualSpacing w:val="0"/>
        <w:rPr>
          <w:rFonts w:cstheme="minorHAnsi"/>
          <w:szCs w:val="24"/>
          <w:lang w:val="en-US"/>
        </w:rPr>
      </w:pPr>
      <w:r w:rsidRPr="00E57623">
        <w:rPr>
          <w:rFonts w:cstheme="minorHAnsi"/>
          <w:szCs w:val="24"/>
          <w:lang w:val="en-US"/>
        </w:rPr>
        <w:t>RPM-A</w:t>
      </w:r>
      <w:r w:rsidR="00A1708A" w:rsidRPr="00E57623">
        <w:rPr>
          <w:rFonts w:cstheme="minorHAnsi"/>
          <w:szCs w:val="24"/>
          <w:lang w:val="en-US"/>
        </w:rPr>
        <w:t>MS</w:t>
      </w:r>
      <w:r w:rsidRPr="00E57623">
        <w:rPr>
          <w:rFonts w:cstheme="minorHAnsi"/>
          <w:szCs w:val="24"/>
          <w:lang w:val="en-US"/>
        </w:rPr>
        <w:t xml:space="preserve"> recognized that the ITU-D regional priorities constitute an effective mechanism for fostering implementation of the WSIS outcomes and the 2030 Agenda for Sustainable Development, including achievement of the Sustainable Development Goals.</w:t>
      </w:r>
    </w:p>
    <w:p w14:paraId="605CE594" w14:textId="3CFDD8CA" w:rsidR="00141E1A" w:rsidRPr="00E57623" w:rsidRDefault="00141E1A" w:rsidP="00E57623">
      <w:pPr>
        <w:pStyle w:val="ListParagraph"/>
        <w:numPr>
          <w:ilvl w:val="0"/>
          <w:numId w:val="7"/>
        </w:numPr>
        <w:tabs>
          <w:tab w:val="clear" w:pos="1871"/>
          <w:tab w:val="clear" w:pos="2268"/>
          <w:tab w:val="left" w:pos="567"/>
          <w:tab w:val="left" w:pos="1701"/>
        </w:tabs>
        <w:spacing w:before="60" w:after="60"/>
        <w:ind w:left="357" w:hanging="357"/>
        <w:contextualSpacing w:val="0"/>
        <w:rPr>
          <w:rFonts w:cstheme="minorHAnsi"/>
          <w:szCs w:val="24"/>
          <w:lang w:val="en-US"/>
        </w:rPr>
      </w:pPr>
      <w:r w:rsidRPr="00E57623">
        <w:rPr>
          <w:rFonts w:cstheme="minorHAnsi"/>
          <w:szCs w:val="24"/>
          <w:lang w:val="en-US"/>
        </w:rPr>
        <w:t>RPM-A</w:t>
      </w:r>
      <w:r w:rsidR="00A1708A" w:rsidRPr="00E57623">
        <w:rPr>
          <w:rFonts w:cstheme="minorHAnsi"/>
          <w:szCs w:val="24"/>
          <w:lang w:val="en-US"/>
        </w:rPr>
        <w:t>MS</w:t>
      </w:r>
      <w:r w:rsidRPr="00E57623">
        <w:rPr>
          <w:rFonts w:cstheme="minorHAnsi"/>
          <w:szCs w:val="24"/>
          <w:lang w:val="en-US"/>
        </w:rPr>
        <w:t xml:space="preserve"> approved </w:t>
      </w:r>
      <w:r w:rsidR="001936D4" w:rsidRPr="00E57623">
        <w:rPr>
          <w:rFonts w:cstheme="minorHAnsi"/>
          <w:szCs w:val="24"/>
          <w:lang w:val="en-US"/>
        </w:rPr>
        <w:t>four</w:t>
      </w:r>
      <w:r w:rsidRPr="00E57623">
        <w:rPr>
          <w:rFonts w:cstheme="minorHAnsi"/>
          <w:szCs w:val="24"/>
          <w:lang w:val="en-US"/>
        </w:rPr>
        <w:t xml:space="preserve"> regional priorities for A</w:t>
      </w:r>
      <w:r w:rsidR="00A1708A" w:rsidRPr="00E57623">
        <w:rPr>
          <w:rFonts w:cstheme="minorHAnsi"/>
          <w:szCs w:val="24"/>
          <w:lang w:val="en-US"/>
        </w:rPr>
        <w:t>mericas</w:t>
      </w:r>
      <w:r w:rsidRPr="00E57623">
        <w:rPr>
          <w:rFonts w:cstheme="minorHAnsi"/>
          <w:szCs w:val="24"/>
          <w:lang w:val="en-US"/>
        </w:rPr>
        <w:t xml:space="preserve"> for the period 2022-2025, for submission to WTDC-21 as follows:</w:t>
      </w:r>
    </w:p>
    <w:p w14:paraId="34ECE4E3" w14:textId="77777777" w:rsidR="001936D4" w:rsidRPr="00E57623" w:rsidRDefault="001936D4" w:rsidP="00E57623">
      <w:pPr>
        <w:pStyle w:val="ListParagraph"/>
        <w:numPr>
          <w:ilvl w:val="0"/>
          <w:numId w:val="14"/>
        </w:numPr>
        <w:tabs>
          <w:tab w:val="clear" w:pos="1871"/>
          <w:tab w:val="clear" w:pos="2268"/>
          <w:tab w:val="left" w:pos="567"/>
          <w:tab w:val="left" w:pos="1701"/>
        </w:tabs>
        <w:spacing w:before="60" w:after="60"/>
        <w:ind w:left="1077" w:hanging="357"/>
        <w:contextualSpacing w:val="0"/>
        <w:rPr>
          <w:rFonts w:cstheme="minorHAnsi"/>
          <w:szCs w:val="24"/>
        </w:rPr>
      </w:pPr>
      <w:r w:rsidRPr="00E57623">
        <w:rPr>
          <w:rFonts w:cstheme="minorHAnsi"/>
          <w:szCs w:val="24"/>
        </w:rPr>
        <w:t>[</w:t>
      </w:r>
      <w:r w:rsidRPr="00E57623">
        <w:rPr>
          <w:rFonts w:cstheme="minorHAnsi"/>
          <w:b/>
          <w:bCs/>
          <w:szCs w:val="24"/>
        </w:rPr>
        <w:t>AMS-1:</w:t>
      </w:r>
      <w:r w:rsidRPr="00E57623">
        <w:rPr>
          <w:rFonts w:cstheme="minorHAnsi"/>
          <w:szCs w:val="24"/>
        </w:rPr>
        <w:t xml:space="preserve"> Deployment of modern, resilient, secure and sustainable telecommunication/ICT infrastructure </w:t>
      </w:r>
    </w:p>
    <w:p w14:paraId="7F15A03E" w14:textId="77777777" w:rsidR="001936D4" w:rsidRPr="00E57623" w:rsidRDefault="001936D4" w:rsidP="00E57623">
      <w:pPr>
        <w:pStyle w:val="ListParagraph"/>
        <w:numPr>
          <w:ilvl w:val="0"/>
          <w:numId w:val="14"/>
        </w:numPr>
        <w:tabs>
          <w:tab w:val="clear" w:pos="1871"/>
          <w:tab w:val="clear" w:pos="2268"/>
          <w:tab w:val="left" w:pos="567"/>
          <w:tab w:val="left" w:pos="1701"/>
        </w:tabs>
        <w:spacing w:before="60" w:after="60"/>
        <w:ind w:left="1077" w:hanging="357"/>
        <w:contextualSpacing w:val="0"/>
        <w:rPr>
          <w:rFonts w:cstheme="minorHAnsi"/>
          <w:szCs w:val="24"/>
        </w:rPr>
      </w:pPr>
      <w:r w:rsidRPr="00E57623">
        <w:rPr>
          <w:rFonts w:cstheme="minorHAnsi"/>
          <w:b/>
          <w:bCs/>
          <w:szCs w:val="24"/>
        </w:rPr>
        <w:t>AMS-2</w:t>
      </w:r>
      <w:r w:rsidRPr="00E57623">
        <w:rPr>
          <w:rFonts w:cstheme="minorHAnsi"/>
          <w:szCs w:val="24"/>
        </w:rPr>
        <w:t>: Enhancement and expansion of digital literacy, skills and inclusion programs, especially among vulnerable populations.</w:t>
      </w:r>
    </w:p>
    <w:p w14:paraId="7BB16B2C" w14:textId="77777777" w:rsidR="001936D4" w:rsidRPr="00E57623" w:rsidRDefault="001936D4" w:rsidP="00E57623">
      <w:pPr>
        <w:pStyle w:val="ListParagraph"/>
        <w:numPr>
          <w:ilvl w:val="0"/>
          <w:numId w:val="14"/>
        </w:numPr>
        <w:tabs>
          <w:tab w:val="clear" w:pos="1871"/>
          <w:tab w:val="clear" w:pos="2268"/>
          <w:tab w:val="left" w:pos="567"/>
          <w:tab w:val="left" w:pos="1701"/>
        </w:tabs>
        <w:spacing w:before="60" w:after="60"/>
        <w:ind w:left="1077" w:hanging="357"/>
        <w:contextualSpacing w:val="0"/>
        <w:rPr>
          <w:rFonts w:cstheme="minorHAnsi"/>
          <w:szCs w:val="24"/>
        </w:rPr>
      </w:pPr>
      <w:r w:rsidRPr="00E57623">
        <w:rPr>
          <w:rFonts w:cstheme="minorHAnsi"/>
          <w:b/>
          <w:bCs/>
          <w:szCs w:val="24"/>
        </w:rPr>
        <w:t>AMS-3:</w:t>
      </w:r>
      <w:r w:rsidRPr="00E57623">
        <w:rPr>
          <w:rFonts w:cstheme="minorHAnsi"/>
          <w:szCs w:val="24"/>
        </w:rPr>
        <w:t xml:space="preserve"> Effective support for the digital transformation and innovation ecosystems in the Americas through scalable, funded and sustainable connectivity projects</w:t>
      </w:r>
    </w:p>
    <w:p w14:paraId="6069728A" w14:textId="77777777" w:rsidR="001936D4" w:rsidRPr="00E57623" w:rsidRDefault="001936D4" w:rsidP="00E57623">
      <w:pPr>
        <w:pStyle w:val="ListParagraph"/>
        <w:numPr>
          <w:ilvl w:val="0"/>
          <w:numId w:val="14"/>
        </w:numPr>
        <w:tabs>
          <w:tab w:val="clear" w:pos="1871"/>
          <w:tab w:val="clear" w:pos="2268"/>
          <w:tab w:val="left" w:pos="567"/>
          <w:tab w:val="left" w:pos="1701"/>
        </w:tabs>
        <w:spacing w:before="60" w:after="60"/>
        <w:ind w:left="1077" w:hanging="357"/>
        <w:contextualSpacing w:val="0"/>
        <w:rPr>
          <w:rFonts w:cstheme="minorHAnsi"/>
          <w:szCs w:val="24"/>
        </w:rPr>
      </w:pPr>
      <w:r w:rsidRPr="00E57623">
        <w:rPr>
          <w:rFonts w:cstheme="minorHAnsi"/>
          <w:b/>
          <w:bCs/>
          <w:szCs w:val="24"/>
        </w:rPr>
        <w:t>AMS-4:</w:t>
      </w:r>
      <w:r w:rsidRPr="00E57623">
        <w:rPr>
          <w:rFonts w:cstheme="minorHAnsi"/>
          <w:szCs w:val="24"/>
        </w:rPr>
        <w:t xml:space="preserve"> Development of enabling policy and regulatory environments to connect the unconnected in the Americas region through accessible and affordable telecommunications/ICTs that support the achievement of SDGs.]</w:t>
      </w:r>
    </w:p>
    <w:p w14:paraId="0A6FB064" w14:textId="5AD05FE7" w:rsidR="00141E1A" w:rsidRPr="00E57623" w:rsidRDefault="00141E1A" w:rsidP="00E57623">
      <w:pPr>
        <w:pStyle w:val="ListParagraph"/>
        <w:keepNext/>
        <w:tabs>
          <w:tab w:val="clear" w:pos="1871"/>
          <w:tab w:val="clear" w:pos="2268"/>
          <w:tab w:val="left" w:pos="567"/>
          <w:tab w:val="left" w:pos="1701"/>
        </w:tabs>
        <w:spacing w:after="120"/>
        <w:ind w:left="0"/>
        <w:contextualSpacing w:val="0"/>
        <w:rPr>
          <w:rFonts w:cstheme="minorHAnsi"/>
          <w:szCs w:val="24"/>
        </w:rPr>
      </w:pPr>
      <w:r w:rsidRPr="00E57623">
        <w:rPr>
          <w:rFonts w:cstheme="minorHAnsi"/>
          <w:szCs w:val="24"/>
        </w:rPr>
        <w:lastRenderedPageBreak/>
        <w:t xml:space="preserve">These regional initiatives will be submitted to the </w:t>
      </w:r>
      <w:r w:rsidR="00A1708A" w:rsidRPr="00E57623">
        <w:rPr>
          <w:rFonts w:cstheme="minorHAnsi"/>
          <w:szCs w:val="24"/>
        </w:rPr>
        <w:t>CITEL</w:t>
      </w:r>
      <w:r w:rsidR="00DB7175" w:rsidRPr="00E57623">
        <w:rPr>
          <w:rFonts w:cstheme="minorHAnsi"/>
          <w:szCs w:val="24"/>
        </w:rPr>
        <w:t xml:space="preserve"> </w:t>
      </w:r>
      <w:r w:rsidRPr="00E57623">
        <w:rPr>
          <w:rFonts w:cstheme="minorHAnsi"/>
          <w:szCs w:val="24"/>
        </w:rPr>
        <w:t>mee</w:t>
      </w:r>
      <w:r w:rsidR="0031736F" w:rsidRPr="00E57623">
        <w:rPr>
          <w:rFonts w:cstheme="minorHAnsi"/>
          <w:szCs w:val="24"/>
        </w:rPr>
        <w:t>ting, taking place virtually from 1 to 3 December 2021</w:t>
      </w:r>
      <w:r w:rsidRPr="00E57623">
        <w:rPr>
          <w:rFonts w:cstheme="minorHAnsi"/>
          <w:szCs w:val="24"/>
        </w:rPr>
        <w:t xml:space="preserve">, for comments, if any. </w:t>
      </w:r>
    </w:p>
    <w:p w14:paraId="79CE91A4" w14:textId="53B9F2FB" w:rsidR="00141E1A" w:rsidRPr="00E57623" w:rsidRDefault="00141E1A" w:rsidP="00E57623">
      <w:pPr>
        <w:pStyle w:val="ListParagraph"/>
        <w:numPr>
          <w:ilvl w:val="0"/>
          <w:numId w:val="15"/>
        </w:numPr>
        <w:tabs>
          <w:tab w:val="clear" w:pos="1871"/>
          <w:tab w:val="clear" w:pos="2268"/>
          <w:tab w:val="left" w:pos="567"/>
          <w:tab w:val="left" w:pos="1701"/>
        </w:tabs>
        <w:spacing w:before="60" w:after="60"/>
        <w:ind w:left="357" w:hanging="357"/>
        <w:contextualSpacing w:val="0"/>
        <w:rPr>
          <w:rFonts w:cstheme="minorHAnsi"/>
          <w:szCs w:val="24"/>
          <w:lang w:val="en-US"/>
        </w:rPr>
      </w:pPr>
      <w:r w:rsidRPr="00E57623">
        <w:rPr>
          <w:rFonts w:cstheme="minorHAnsi"/>
          <w:szCs w:val="24"/>
          <w:lang w:val="en-US"/>
        </w:rPr>
        <w:t>RPM-</w:t>
      </w:r>
      <w:r w:rsidR="00A1708A" w:rsidRPr="00E57623">
        <w:rPr>
          <w:rFonts w:cstheme="minorHAnsi"/>
          <w:szCs w:val="24"/>
        </w:rPr>
        <w:t xml:space="preserve"> AMS</w:t>
      </w:r>
      <w:r w:rsidRPr="00E57623">
        <w:rPr>
          <w:rFonts w:cstheme="minorHAnsi"/>
          <w:szCs w:val="24"/>
          <w:lang w:val="en-US"/>
        </w:rPr>
        <w:t xml:space="preserve"> welcomed the “Digital trends” report as</w:t>
      </w:r>
      <w:r w:rsidR="00705AF5" w:rsidRPr="00E57623">
        <w:rPr>
          <w:rFonts w:cstheme="minorHAnsi"/>
          <w:szCs w:val="24"/>
          <w:lang w:val="en-US"/>
        </w:rPr>
        <w:t xml:space="preserve"> the new series of BDT.</w:t>
      </w:r>
    </w:p>
    <w:p w14:paraId="04B62BF4" w14:textId="6AB31381" w:rsidR="00141E1A" w:rsidRPr="00E57623" w:rsidRDefault="00141E1A" w:rsidP="00E57623">
      <w:pPr>
        <w:pStyle w:val="ListParagraph"/>
        <w:numPr>
          <w:ilvl w:val="0"/>
          <w:numId w:val="15"/>
        </w:numPr>
        <w:tabs>
          <w:tab w:val="clear" w:pos="1871"/>
          <w:tab w:val="clear" w:pos="2268"/>
          <w:tab w:val="left" w:pos="567"/>
          <w:tab w:val="left" w:pos="1701"/>
        </w:tabs>
        <w:spacing w:before="60" w:after="60"/>
        <w:ind w:left="357" w:hanging="357"/>
        <w:contextualSpacing w:val="0"/>
        <w:rPr>
          <w:rFonts w:cstheme="minorHAnsi"/>
          <w:szCs w:val="24"/>
          <w:lang w:val="en-US"/>
        </w:rPr>
      </w:pPr>
      <w:r w:rsidRPr="00E57623">
        <w:rPr>
          <w:rFonts w:cstheme="minorHAnsi"/>
          <w:szCs w:val="24"/>
          <w:lang w:val="en-US"/>
        </w:rPr>
        <w:t>RPM</w:t>
      </w:r>
      <w:r w:rsidRPr="00E57623">
        <w:rPr>
          <w:rFonts w:cstheme="minorHAnsi"/>
          <w:szCs w:val="24"/>
        </w:rPr>
        <w:t>-</w:t>
      </w:r>
      <w:r w:rsidR="00A1708A" w:rsidRPr="00E57623">
        <w:rPr>
          <w:rFonts w:cstheme="minorHAnsi"/>
          <w:szCs w:val="24"/>
        </w:rPr>
        <w:t xml:space="preserve"> AMS</w:t>
      </w:r>
      <w:r w:rsidRPr="00E57623">
        <w:rPr>
          <w:rFonts w:cstheme="minorHAnsi"/>
          <w:szCs w:val="24"/>
        </w:rPr>
        <w:t xml:space="preserve"> launched the Network of Women (</w:t>
      </w:r>
      <w:proofErr w:type="spellStart"/>
      <w:r w:rsidRPr="00E57623">
        <w:rPr>
          <w:rFonts w:cstheme="minorHAnsi"/>
          <w:szCs w:val="24"/>
        </w:rPr>
        <w:t>NoW</w:t>
      </w:r>
      <w:proofErr w:type="spellEnd"/>
      <w:r w:rsidRPr="00E57623">
        <w:rPr>
          <w:rFonts w:cstheme="minorHAnsi"/>
          <w:szCs w:val="24"/>
        </w:rPr>
        <w:t>) for the ITU Telecommunication Development Sector, paving the way for involvement in WTDC-21.</w:t>
      </w:r>
    </w:p>
    <w:p w14:paraId="1B868BB8" w14:textId="494AC91E" w:rsidR="00B60DB3" w:rsidRPr="00E57623" w:rsidRDefault="00B60DB3" w:rsidP="00E57623">
      <w:pPr>
        <w:pStyle w:val="ListParagraph"/>
        <w:numPr>
          <w:ilvl w:val="0"/>
          <w:numId w:val="15"/>
        </w:numPr>
        <w:tabs>
          <w:tab w:val="clear" w:pos="1871"/>
          <w:tab w:val="clear" w:pos="2268"/>
          <w:tab w:val="left" w:pos="567"/>
          <w:tab w:val="left" w:pos="1701"/>
        </w:tabs>
        <w:spacing w:before="60" w:after="60"/>
        <w:ind w:left="357" w:hanging="357"/>
        <w:contextualSpacing w:val="0"/>
        <w:rPr>
          <w:rFonts w:cstheme="minorHAnsi"/>
          <w:szCs w:val="24"/>
          <w:lang w:val="en-US"/>
        </w:rPr>
      </w:pPr>
      <w:r w:rsidRPr="00E57623">
        <w:rPr>
          <w:rFonts w:cstheme="minorHAnsi"/>
          <w:szCs w:val="24"/>
        </w:rPr>
        <w:t>RPM-AMS welcomed the creation of the GC-AMS Youth Group, which could serve as a means for meaningful engagement, empowerment and participation of youth in the work of ITU.</w:t>
      </w:r>
    </w:p>
    <w:p w14:paraId="7DBB4B11" w14:textId="590E85DB" w:rsidR="00611221" w:rsidRPr="00E57623" w:rsidRDefault="00E57623" w:rsidP="00E57623">
      <w:pPr>
        <w:pStyle w:val="Heading1"/>
        <w:numPr>
          <w:ilvl w:val="0"/>
          <w:numId w:val="5"/>
        </w:numPr>
        <w:tabs>
          <w:tab w:val="clear" w:pos="1134"/>
          <w:tab w:val="left" w:pos="426"/>
        </w:tabs>
        <w:spacing w:before="120" w:after="120"/>
        <w:ind w:left="357" w:hanging="357"/>
        <w:rPr>
          <w:rFonts w:cstheme="minorHAnsi"/>
          <w:sz w:val="24"/>
          <w:szCs w:val="24"/>
        </w:rPr>
      </w:pPr>
      <w:r>
        <w:rPr>
          <w:rFonts w:cstheme="minorHAnsi"/>
          <w:sz w:val="24"/>
          <w:szCs w:val="24"/>
        </w:rPr>
        <w:t>C</w:t>
      </w:r>
      <w:r w:rsidR="00611221" w:rsidRPr="00E57623">
        <w:rPr>
          <w:rFonts w:cstheme="minorHAnsi"/>
          <w:sz w:val="24"/>
          <w:szCs w:val="24"/>
        </w:rPr>
        <w:t>losing ceremony</w:t>
      </w:r>
    </w:p>
    <w:p w14:paraId="2ED9DDE2" w14:textId="77777777" w:rsidR="00611221" w:rsidRPr="00E57623" w:rsidRDefault="00611221" w:rsidP="00E57623">
      <w:pPr>
        <w:tabs>
          <w:tab w:val="clear" w:pos="1134"/>
          <w:tab w:val="clear" w:pos="1871"/>
          <w:tab w:val="clear" w:pos="2268"/>
        </w:tabs>
        <w:overflowPunct/>
        <w:autoSpaceDE/>
        <w:autoSpaceDN/>
        <w:adjustRightInd/>
        <w:spacing w:after="120"/>
        <w:jc w:val="both"/>
        <w:textAlignment w:val="auto"/>
        <w:rPr>
          <w:rFonts w:cstheme="minorHAnsi"/>
          <w:szCs w:val="24"/>
          <w:lang w:val="en-US"/>
        </w:rPr>
      </w:pPr>
      <w:r w:rsidRPr="00E57623">
        <w:rPr>
          <w:rFonts w:cstheme="minorHAnsi"/>
          <w:szCs w:val="24"/>
          <w:lang w:val="en-US"/>
        </w:rPr>
        <w:br w:type="page"/>
      </w:r>
    </w:p>
    <w:p w14:paraId="6F29081B" w14:textId="77777777" w:rsidR="00611221" w:rsidRPr="00E57623" w:rsidRDefault="00611221" w:rsidP="00E57623">
      <w:pPr>
        <w:spacing w:after="120"/>
        <w:jc w:val="center"/>
        <w:rPr>
          <w:rFonts w:cstheme="minorHAnsi"/>
          <w:szCs w:val="24"/>
        </w:rPr>
      </w:pPr>
      <w:r w:rsidRPr="00E57623">
        <w:rPr>
          <w:rFonts w:cstheme="minorHAnsi"/>
          <w:szCs w:val="24"/>
        </w:rPr>
        <w:lastRenderedPageBreak/>
        <w:t>Annex 1</w:t>
      </w:r>
    </w:p>
    <w:p w14:paraId="1428F729" w14:textId="25091B7B" w:rsidR="00611221" w:rsidRPr="00E57623" w:rsidRDefault="00611221" w:rsidP="00E57623">
      <w:pPr>
        <w:keepNext/>
        <w:spacing w:after="120"/>
        <w:jc w:val="center"/>
        <w:rPr>
          <w:rFonts w:cstheme="minorHAnsi"/>
          <w:b/>
          <w:szCs w:val="24"/>
        </w:rPr>
      </w:pPr>
      <w:r w:rsidRPr="00E57623">
        <w:rPr>
          <w:rFonts w:cstheme="minorHAnsi"/>
          <w:b/>
          <w:szCs w:val="24"/>
        </w:rPr>
        <w:t xml:space="preserve">Outcome of the Drafting Group on Regional Priorities for </w:t>
      </w:r>
      <w:r w:rsidR="00A1708A" w:rsidRPr="00E57623">
        <w:rPr>
          <w:rFonts w:cstheme="minorHAnsi"/>
          <w:b/>
          <w:szCs w:val="24"/>
        </w:rPr>
        <w:t>Americas</w:t>
      </w:r>
      <w:r w:rsidRPr="00E57623">
        <w:rPr>
          <w:rFonts w:cstheme="minorHAnsi"/>
          <w:b/>
          <w:szCs w:val="24"/>
        </w:rPr>
        <w:t xml:space="preserve"> (2022-2025)</w:t>
      </w:r>
    </w:p>
    <w:p w14:paraId="5750A064" w14:textId="77777777" w:rsidR="00F9461D" w:rsidRDefault="00F9461D" w:rsidP="00E57623">
      <w:pPr>
        <w:tabs>
          <w:tab w:val="clear" w:pos="1871"/>
          <w:tab w:val="clear" w:pos="2268"/>
          <w:tab w:val="left" w:pos="567"/>
          <w:tab w:val="left" w:pos="1701"/>
        </w:tabs>
        <w:spacing w:before="60"/>
        <w:jc w:val="both"/>
        <w:rPr>
          <w:rFonts w:cstheme="minorHAnsi"/>
          <w:szCs w:val="24"/>
        </w:rPr>
      </w:pPr>
    </w:p>
    <w:p w14:paraId="029EA369" w14:textId="1BE5BB56" w:rsidR="00611221" w:rsidRPr="00E57623" w:rsidRDefault="00F9461D" w:rsidP="00E57623">
      <w:pPr>
        <w:tabs>
          <w:tab w:val="clear" w:pos="1871"/>
          <w:tab w:val="clear" w:pos="2268"/>
          <w:tab w:val="left" w:pos="567"/>
          <w:tab w:val="left" w:pos="1701"/>
        </w:tabs>
        <w:spacing w:before="60"/>
        <w:jc w:val="both"/>
        <w:rPr>
          <w:rFonts w:cstheme="minorHAnsi"/>
          <w:szCs w:val="24"/>
        </w:rPr>
      </w:pPr>
      <w:r>
        <w:rPr>
          <w:rFonts w:cstheme="minorHAnsi"/>
          <w:szCs w:val="24"/>
        </w:rPr>
        <w:t>[to be added after the plenary]</w:t>
      </w:r>
    </w:p>
    <w:p w14:paraId="1AEF9983" w14:textId="77777777" w:rsidR="00611221" w:rsidRPr="0084734D" w:rsidRDefault="00611221" w:rsidP="00E57623">
      <w:pPr>
        <w:jc w:val="center"/>
        <w:rPr>
          <w:szCs w:val="24"/>
        </w:rPr>
      </w:pPr>
      <w:r>
        <w:rPr>
          <w:szCs w:val="24"/>
        </w:rPr>
        <w:t>_______________</w:t>
      </w:r>
    </w:p>
    <w:sectPr w:rsidR="00611221" w:rsidRPr="0084734D" w:rsidSect="00674952">
      <w:headerReference w:type="even" r:id="rId40"/>
      <w:headerReference w:type="default" r:id="rId41"/>
      <w:footerReference w:type="even" r:id="rId42"/>
      <w:footerReference w:type="default" r:id="rId43"/>
      <w:headerReference w:type="first" r:id="rId44"/>
      <w:footerReference w:type="first" r:id="rId4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EB53" w14:textId="77777777" w:rsidR="005512FE" w:rsidRDefault="005512FE">
      <w:r>
        <w:separator/>
      </w:r>
    </w:p>
  </w:endnote>
  <w:endnote w:type="continuationSeparator" w:id="0">
    <w:p w14:paraId="53B4AFD6" w14:textId="77777777" w:rsidR="005512FE" w:rsidRDefault="0055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0F61821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9320A">
      <w:rPr>
        <w:noProof/>
      </w:rPr>
      <w:t>27.04.21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BD33" w14:textId="77777777" w:rsidR="00024E39" w:rsidRDefault="00024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3433FD0D" w:rsidR="00D83BF5" w:rsidRPr="004D495C" w:rsidRDefault="00024E39" w:rsidP="00024E39">
          <w:pPr>
            <w:pStyle w:val="FirstFooter"/>
            <w:tabs>
              <w:tab w:val="left" w:pos="2302"/>
            </w:tabs>
            <w:rPr>
              <w:sz w:val="18"/>
              <w:szCs w:val="18"/>
              <w:highlight w:val="yellow"/>
              <w:lang w:val="en-US"/>
            </w:rPr>
          </w:pPr>
          <w:bookmarkStart w:id="11" w:name="OrgName"/>
          <w:bookmarkEnd w:id="11"/>
          <w:r w:rsidRPr="00024E39">
            <w:rPr>
              <w:sz w:val="18"/>
              <w:szCs w:val="18"/>
              <w:lang w:val="en-US"/>
            </w:rPr>
            <w:t xml:space="preserve">H.E. </w:t>
          </w:r>
          <w:proofErr w:type="spellStart"/>
          <w:r w:rsidRPr="00024E39">
            <w:rPr>
              <w:sz w:val="18"/>
              <w:szCs w:val="18"/>
              <w:lang w:val="en-US"/>
            </w:rPr>
            <w:t>Mr</w:t>
          </w:r>
          <w:proofErr w:type="spellEnd"/>
          <w:r w:rsidRPr="00024E39">
            <w:rPr>
              <w:sz w:val="18"/>
              <w:szCs w:val="18"/>
              <w:lang w:val="en-US"/>
            </w:rPr>
            <w:t xml:space="preserve"> Diego Carrillo, Vice-Minister, Ministry of Transport and Communications, Peru</w:t>
          </w:r>
        </w:p>
      </w:tc>
    </w:tr>
    <w:tr w:rsidR="00D83BF5" w:rsidRPr="004D495C" w14:paraId="4607CF08" w14:textId="77777777" w:rsidTr="00124A96">
      <w:tc>
        <w:tcPr>
          <w:tcW w:w="1431" w:type="dxa"/>
          <w:shd w:val="clear" w:color="auto" w:fill="auto"/>
        </w:tcPr>
        <w:p w14:paraId="0DBB45CA" w14:textId="77777777" w:rsidR="00D83BF5" w:rsidRPr="00024E39"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024E39" w:rsidRDefault="00D83BF5" w:rsidP="00D83BF5">
          <w:pPr>
            <w:pStyle w:val="FirstFooter"/>
            <w:tabs>
              <w:tab w:val="left" w:pos="2302"/>
            </w:tabs>
            <w:rPr>
              <w:sz w:val="18"/>
              <w:szCs w:val="18"/>
              <w:lang w:val="en-US"/>
            </w:rPr>
          </w:pPr>
          <w:r w:rsidRPr="00024E39">
            <w:rPr>
              <w:sz w:val="18"/>
              <w:szCs w:val="18"/>
              <w:lang w:val="en-US"/>
            </w:rPr>
            <w:t>Phone number:</w:t>
          </w:r>
        </w:p>
      </w:tc>
      <w:tc>
        <w:tcPr>
          <w:tcW w:w="5958" w:type="dxa"/>
          <w:shd w:val="clear" w:color="auto" w:fill="auto"/>
        </w:tcPr>
        <w:p w14:paraId="6026A7FF" w14:textId="7FAB1BAE" w:rsidR="00D83BF5" w:rsidRPr="00024E39" w:rsidRDefault="00024E39" w:rsidP="00D83BF5">
          <w:pPr>
            <w:pStyle w:val="FirstFooter"/>
            <w:tabs>
              <w:tab w:val="left" w:pos="2302"/>
            </w:tabs>
            <w:rPr>
              <w:sz w:val="18"/>
              <w:szCs w:val="18"/>
              <w:lang w:val="en-US"/>
            </w:rPr>
          </w:pPr>
          <w:bookmarkStart w:id="12" w:name="PhoneNo"/>
          <w:bookmarkEnd w:id="12"/>
          <w:r w:rsidRPr="00024E39">
            <w:rPr>
              <w:sz w:val="18"/>
              <w:szCs w:val="18"/>
              <w:lang w:val="en-US"/>
            </w:rPr>
            <w:t>n/a</w:t>
          </w:r>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3" w:name="Email"/>
      <w:bookmarkEnd w:id="13"/>
      <w:tc>
        <w:tcPr>
          <w:tcW w:w="5958" w:type="dxa"/>
          <w:shd w:val="clear" w:color="auto" w:fill="auto"/>
        </w:tcPr>
        <w:p w14:paraId="5926F9E7" w14:textId="1837D473" w:rsidR="00D83BF5" w:rsidRPr="004D495C" w:rsidRDefault="00024E39"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024E39">
            <w:rPr>
              <w:sz w:val="18"/>
              <w:szCs w:val="18"/>
              <w:lang w:val="en-US"/>
            </w:rPr>
            <w:instrText>dcarrillo@mtc.gob.pe</w:instrText>
          </w:r>
          <w:r>
            <w:rPr>
              <w:sz w:val="18"/>
              <w:szCs w:val="18"/>
              <w:lang w:val="en-US"/>
            </w:rPr>
            <w:instrText xml:space="preserve">" </w:instrText>
          </w:r>
          <w:r>
            <w:rPr>
              <w:sz w:val="18"/>
              <w:szCs w:val="18"/>
              <w:lang w:val="en-US"/>
            </w:rPr>
            <w:fldChar w:fldCharType="separate"/>
          </w:r>
          <w:r w:rsidRPr="00DB0BDB">
            <w:rPr>
              <w:rStyle w:val="Hyperlink"/>
              <w:sz w:val="18"/>
              <w:szCs w:val="18"/>
              <w:lang w:val="en-US"/>
            </w:rPr>
            <w:t>dcarrillo@mtc.gob.pe</w:t>
          </w:r>
          <w:r>
            <w:rPr>
              <w:sz w:val="18"/>
              <w:szCs w:val="18"/>
              <w:lang w:val="en-US"/>
            </w:rPr>
            <w:fldChar w:fldCharType="end"/>
          </w:r>
          <w:r>
            <w:rPr>
              <w:sz w:val="18"/>
              <w:szCs w:val="18"/>
              <w:lang w:val="en-US"/>
            </w:rPr>
            <w:t xml:space="preserve"> </w:t>
          </w:r>
        </w:p>
      </w:tc>
    </w:tr>
  </w:tbl>
  <w:p w14:paraId="65715F79" w14:textId="3CA06423" w:rsidR="00E45D05" w:rsidRPr="002555F6" w:rsidRDefault="00024E39" w:rsidP="00E2679D">
    <w:pPr>
      <w:jc w:val="center"/>
      <w:rPr>
        <w:rFonts w:ascii="Calibri" w:hAnsi="Calibri"/>
        <w:sz w:val="20"/>
        <w:szCs w:val="16"/>
      </w:rPr>
    </w:pPr>
    <w:hyperlink r:id="rId1" w:history="1">
      <w:r w:rsidR="00E2679D">
        <w:rPr>
          <w:rStyle w:val="Hyperlink"/>
          <w:sz w:val="20"/>
          <w:szCs w:val="16"/>
        </w:rPr>
        <w:t>RPM-AMS</w:t>
      </w:r>
      <w:r w:rsidR="002555F6">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E77F" w14:textId="77777777" w:rsidR="005512FE" w:rsidRDefault="005512FE">
      <w:r>
        <w:rPr>
          <w:b/>
        </w:rPr>
        <w:t>_______________</w:t>
      </w:r>
    </w:p>
  </w:footnote>
  <w:footnote w:type="continuationSeparator" w:id="0">
    <w:p w14:paraId="766D669D" w14:textId="77777777" w:rsidR="005512FE" w:rsidRDefault="0055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8E09" w14:textId="77777777" w:rsidR="00024E39" w:rsidRDefault="00024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3B5" w14:textId="2B8130E4" w:rsidR="00A066F1" w:rsidRPr="00DB33A1" w:rsidRDefault="00D83BF5" w:rsidP="00E2679D">
    <w:pPr>
      <w:tabs>
        <w:tab w:val="clear" w:pos="1134"/>
        <w:tab w:val="clear" w:pos="1871"/>
        <w:tab w:val="clear" w:pos="2268"/>
        <w:tab w:val="center" w:pos="4820"/>
        <w:tab w:val="right" w:pos="10206"/>
      </w:tabs>
      <w:ind w:right="1"/>
      <w:rPr>
        <w:smallCaps/>
        <w:spacing w:val="24"/>
        <w:sz w:val="22"/>
        <w:szCs w:val="22"/>
        <w:lang w:val="pt-BR"/>
      </w:rPr>
    </w:pPr>
    <w:r w:rsidRPr="004D495C">
      <w:rPr>
        <w:sz w:val="22"/>
        <w:szCs w:val="22"/>
      </w:rPr>
      <w:tab/>
    </w:r>
    <w:r w:rsidRPr="00DB33A1">
      <w:rPr>
        <w:sz w:val="22"/>
        <w:szCs w:val="22"/>
        <w:lang w:val="pt-BR"/>
      </w:rPr>
      <w:t>ITU-D/</w:t>
    </w:r>
    <w:bookmarkStart w:id="9" w:name="DocRef2"/>
    <w:bookmarkEnd w:id="9"/>
    <w:r w:rsidRPr="00DB33A1">
      <w:rPr>
        <w:sz w:val="22"/>
        <w:szCs w:val="22"/>
        <w:lang w:val="pt-BR"/>
      </w:rPr>
      <w:t>RPM-</w:t>
    </w:r>
    <w:r w:rsidR="00060860" w:rsidRPr="00DB33A1">
      <w:rPr>
        <w:sz w:val="22"/>
        <w:szCs w:val="22"/>
        <w:lang w:val="pt-BR"/>
      </w:rPr>
      <w:t>A</w:t>
    </w:r>
    <w:r w:rsidR="00E2679D">
      <w:rPr>
        <w:sz w:val="22"/>
        <w:szCs w:val="22"/>
        <w:lang w:val="pt-BR"/>
      </w:rPr>
      <w:t>MS</w:t>
    </w:r>
    <w:r w:rsidR="00674952" w:rsidRPr="00DB33A1">
      <w:rPr>
        <w:sz w:val="22"/>
        <w:szCs w:val="22"/>
        <w:lang w:val="pt-BR"/>
      </w:rPr>
      <w:t>21</w:t>
    </w:r>
    <w:r w:rsidRPr="00DB33A1">
      <w:rPr>
        <w:sz w:val="22"/>
        <w:szCs w:val="22"/>
        <w:lang w:val="pt-BR"/>
      </w:rPr>
      <w:t>/</w:t>
    </w:r>
    <w:bookmarkStart w:id="10" w:name="DocNo2"/>
    <w:bookmarkEnd w:id="10"/>
    <w:r w:rsidR="00E57623">
      <w:rPr>
        <w:sz w:val="22"/>
        <w:szCs w:val="22"/>
        <w:lang w:val="pt-BR"/>
      </w:rPr>
      <w:t>DT/4</w:t>
    </w:r>
    <w:r w:rsidRPr="00DB33A1">
      <w:rPr>
        <w:sz w:val="22"/>
        <w:szCs w:val="22"/>
        <w:lang w:val="pt-BR"/>
      </w:rPr>
      <w:t>-E</w:t>
    </w:r>
    <w:r w:rsidRPr="00DB33A1">
      <w:rPr>
        <w:sz w:val="22"/>
        <w:szCs w:val="22"/>
        <w:lang w:val="pt-BR"/>
      </w:rPr>
      <w:tab/>
      <w:t xml:space="preserve">Page </w:t>
    </w:r>
    <w:r w:rsidRPr="004D495C">
      <w:rPr>
        <w:sz w:val="22"/>
        <w:szCs w:val="22"/>
      </w:rPr>
      <w:fldChar w:fldCharType="begin"/>
    </w:r>
    <w:r w:rsidRPr="00DB33A1">
      <w:rPr>
        <w:sz w:val="22"/>
        <w:szCs w:val="22"/>
        <w:lang w:val="pt-BR"/>
      </w:rPr>
      <w:instrText xml:space="preserve"> PAGE </w:instrText>
    </w:r>
    <w:r w:rsidRPr="004D495C">
      <w:rPr>
        <w:sz w:val="22"/>
        <w:szCs w:val="22"/>
      </w:rPr>
      <w:fldChar w:fldCharType="separate"/>
    </w:r>
    <w:r w:rsidR="00705AF5">
      <w:rPr>
        <w:noProof/>
        <w:sz w:val="22"/>
        <w:szCs w:val="22"/>
        <w:lang w:val="pt-BR"/>
      </w:rPr>
      <w:t>11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3B78" w14:textId="77777777" w:rsidR="00024E39" w:rsidRDefault="00024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1313CC"/>
    <w:multiLevelType w:val="hybridMultilevel"/>
    <w:tmpl w:val="13D2C8F6"/>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A60F6A"/>
    <w:multiLevelType w:val="multilevel"/>
    <w:tmpl w:val="F71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7A131F"/>
    <w:multiLevelType w:val="hybridMultilevel"/>
    <w:tmpl w:val="A6AEE4D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20764"/>
    <w:multiLevelType w:val="hybridMultilevel"/>
    <w:tmpl w:val="539039D0"/>
    <w:lvl w:ilvl="0" w:tplc="512ED7A0">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3A1C02"/>
    <w:multiLevelType w:val="hybridMultilevel"/>
    <w:tmpl w:val="C884F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830C7B"/>
    <w:multiLevelType w:val="hybridMultilevel"/>
    <w:tmpl w:val="FA6A50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F178E"/>
    <w:multiLevelType w:val="hybridMultilevel"/>
    <w:tmpl w:val="1CDEECFC"/>
    <w:lvl w:ilvl="0" w:tplc="D8AA70EE">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14" w15:restartNumberingAfterBreak="0">
    <w:nsid w:val="7B425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4"/>
  </w:num>
  <w:num w:numId="6">
    <w:abstractNumId w:val="13"/>
  </w:num>
  <w:num w:numId="7">
    <w:abstractNumId w:val="5"/>
  </w:num>
  <w:num w:numId="8">
    <w:abstractNumId w:val="11"/>
  </w:num>
  <w:num w:numId="9">
    <w:abstractNumId w:val="3"/>
  </w:num>
  <w:num w:numId="10">
    <w:abstractNumId w:val="6"/>
  </w:num>
  <w:num w:numId="11">
    <w:abstractNumId w:val="9"/>
  </w:num>
  <w:num w:numId="12">
    <w:abstractNumId w:val="7"/>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C" w:vendorID="64" w:dllVersion="0" w:nlCheck="1" w:checkStyle="0"/>
  <w:activeWritingStyle w:appName="MSWord" w:lang="pt-BR"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D8B"/>
    <w:rsid w:val="000041EA"/>
    <w:rsid w:val="00007F97"/>
    <w:rsid w:val="00022A29"/>
    <w:rsid w:val="00024E39"/>
    <w:rsid w:val="000355FD"/>
    <w:rsid w:val="0004654A"/>
    <w:rsid w:val="00046DB0"/>
    <w:rsid w:val="00051E39"/>
    <w:rsid w:val="00052A6F"/>
    <w:rsid w:val="00060860"/>
    <w:rsid w:val="000736A3"/>
    <w:rsid w:val="00075C63"/>
    <w:rsid w:val="00077239"/>
    <w:rsid w:val="000822BE"/>
    <w:rsid w:val="00086491"/>
    <w:rsid w:val="00091346"/>
    <w:rsid w:val="000D229B"/>
    <w:rsid w:val="000D41C5"/>
    <w:rsid w:val="000F2A8F"/>
    <w:rsid w:val="000F5D7C"/>
    <w:rsid w:val="000F73FF"/>
    <w:rsid w:val="00114CF7"/>
    <w:rsid w:val="00123B68"/>
    <w:rsid w:val="00124A96"/>
    <w:rsid w:val="00126F2E"/>
    <w:rsid w:val="00141E1A"/>
    <w:rsid w:val="00146F6F"/>
    <w:rsid w:val="00152957"/>
    <w:rsid w:val="00160004"/>
    <w:rsid w:val="00187484"/>
    <w:rsid w:val="00187BD9"/>
    <w:rsid w:val="00190267"/>
    <w:rsid w:val="00190B28"/>
    <w:rsid w:val="00190B55"/>
    <w:rsid w:val="0019231C"/>
    <w:rsid w:val="001936D4"/>
    <w:rsid w:val="00194B7E"/>
    <w:rsid w:val="00194CFB"/>
    <w:rsid w:val="001B2ED3"/>
    <w:rsid w:val="001C3B5F"/>
    <w:rsid w:val="001D058F"/>
    <w:rsid w:val="001D7098"/>
    <w:rsid w:val="002009EA"/>
    <w:rsid w:val="00202CA0"/>
    <w:rsid w:val="0020440F"/>
    <w:rsid w:val="002154A6"/>
    <w:rsid w:val="002255B3"/>
    <w:rsid w:val="0025521A"/>
    <w:rsid w:val="002555F6"/>
    <w:rsid w:val="002671F1"/>
    <w:rsid w:val="00271316"/>
    <w:rsid w:val="0027147B"/>
    <w:rsid w:val="00274678"/>
    <w:rsid w:val="002A19F5"/>
    <w:rsid w:val="002A29B4"/>
    <w:rsid w:val="002B5063"/>
    <w:rsid w:val="002D58BE"/>
    <w:rsid w:val="003013EE"/>
    <w:rsid w:val="0031736F"/>
    <w:rsid w:val="00345D65"/>
    <w:rsid w:val="003500BE"/>
    <w:rsid w:val="00377BD3"/>
    <w:rsid w:val="00384088"/>
    <w:rsid w:val="0039169B"/>
    <w:rsid w:val="003A441A"/>
    <w:rsid w:val="003A7F8C"/>
    <w:rsid w:val="003B532E"/>
    <w:rsid w:val="003B6F14"/>
    <w:rsid w:val="003D0F8B"/>
    <w:rsid w:val="003E0FE5"/>
    <w:rsid w:val="003F7F86"/>
    <w:rsid w:val="004131D4"/>
    <w:rsid w:val="0041348E"/>
    <w:rsid w:val="004256F4"/>
    <w:rsid w:val="00447308"/>
    <w:rsid w:val="004728C0"/>
    <w:rsid w:val="004765FF"/>
    <w:rsid w:val="00492075"/>
    <w:rsid w:val="00496638"/>
    <w:rsid w:val="004969AD"/>
    <w:rsid w:val="004A7763"/>
    <w:rsid w:val="004B13CB"/>
    <w:rsid w:val="004B4FDF"/>
    <w:rsid w:val="004D5D5C"/>
    <w:rsid w:val="0050139F"/>
    <w:rsid w:val="00521223"/>
    <w:rsid w:val="00544CCD"/>
    <w:rsid w:val="0055118B"/>
    <w:rsid w:val="005512FE"/>
    <w:rsid w:val="0055140B"/>
    <w:rsid w:val="005525FF"/>
    <w:rsid w:val="00573F80"/>
    <w:rsid w:val="00594BD3"/>
    <w:rsid w:val="005964AB"/>
    <w:rsid w:val="005A3D6A"/>
    <w:rsid w:val="005C099A"/>
    <w:rsid w:val="005C31A5"/>
    <w:rsid w:val="005E10C9"/>
    <w:rsid w:val="005E3FDE"/>
    <w:rsid w:val="005E61DD"/>
    <w:rsid w:val="005E6321"/>
    <w:rsid w:val="005F52E2"/>
    <w:rsid w:val="006023DF"/>
    <w:rsid w:val="006025EF"/>
    <w:rsid w:val="00611221"/>
    <w:rsid w:val="0063036D"/>
    <w:rsid w:val="00631F36"/>
    <w:rsid w:val="00657DE0"/>
    <w:rsid w:val="00662F2A"/>
    <w:rsid w:val="0067199F"/>
    <w:rsid w:val="00674952"/>
    <w:rsid w:val="00685313"/>
    <w:rsid w:val="00686E1C"/>
    <w:rsid w:val="00687800"/>
    <w:rsid w:val="006A6E9B"/>
    <w:rsid w:val="006B7C2A"/>
    <w:rsid w:val="006C23DA"/>
    <w:rsid w:val="006E03BF"/>
    <w:rsid w:val="006E3D45"/>
    <w:rsid w:val="00705AF5"/>
    <w:rsid w:val="007149F9"/>
    <w:rsid w:val="00733A30"/>
    <w:rsid w:val="00745AEE"/>
    <w:rsid w:val="007479EA"/>
    <w:rsid w:val="00750F10"/>
    <w:rsid w:val="00757E5C"/>
    <w:rsid w:val="007742CA"/>
    <w:rsid w:val="00796801"/>
    <w:rsid w:val="007D06F0"/>
    <w:rsid w:val="007D45E3"/>
    <w:rsid w:val="007D5320"/>
    <w:rsid w:val="007E2B6F"/>
    <w:rsid w:val="00800972"/>
    <w:rsid w:val="00804475"/>
    <w:rsid w:val="00811633"/>
    <w:rsid w:val="00821CEF"/>
    <w:rsid w:val="00832828"/>
    <w:rsid w:val="00833A09"/>
    <w:rsid w:val="0083645A"/>
    <w:rsid w:val="00846C21"/>
    <w:rsid w:val="00872FC8"/>
    <w:rsid w:val="008801D3"/>
    <w:rsid w:val="008845D0"/>
    <w:rsid w:val="008A497D"/>
    <w:rsid w:val="008B43F2"/>
    <w:rsid w:val="008B608E"/>
    <w:rsid w:val="008B6CFF"/>
    <w:rsid w:val="008B7E33"/>
    <w:rsid w:val="009015D9"/>
    <w:rsid w:val="00906E23"/>
    <w:rsid w:val="00910B26"/>
    <w:rsid w:val="00916168"/>
    <w:rsid w:val="009274B4"/>
    <w:rsid w:val="00934EA2"/>
    <w:rsid w:val="0094274C"/>
    <w:rsid w:val="00944A5C"/>
    <w:rsid w:val="00952A66"/>
    <w:rsid w:val="009547F9"/>
    <w:rsid w:val="009760A1"/>
    <w:rsid w:val="009837A9"/>
    <w:rsid w:val="009C42D4"/>
    <w:rsid w:val="009C56E5"/>
    <w:rsid w:val="009E5FC8"/>
    <w:rsid w:val="009E687A"/>
    <w:rsid w:val="00A03C5C"/>
    <w:rsid w:val="00A066F1"/>
    <w:rsid w:val="00A141AF"/>
    <w:rsid w:val="00A16D29"/>
    <w:rsid w:val="00A1708A"/>
    <w:rsid w:val="00A20E5E"/>
    <w:rsid w:val="00A2210F"/>
    <w:rsid w:val="00A30305"/>
    <w:rsid w:val="00A31D2D"/>
    <w:rsid w:val="00A4600A"/>
    <w:rsid w:val="00A538A6"/>
    <w:rsid w:val="00A54C25"/>
    <w:rsid w:val="00A5636B"/>
    <w:rsid w:val="00A710E7"/>
    <w:rsid w:val="00A7372E"/>
    <w:rsid w:val="00A7771D"/>
    <w:rsid w:val="00A87FE9"/>
    <w:rsid w:val="00A90135"/>
    <w:rsid w:val="00A91392"/>
    <w:rsid w:val="00A93B85"/>
    <w:rsid w:val="00A96DFE"/>
    <w:rsid w:val="00AA0B18"/>
    <w:rsid w:val="00AA2B39"/>
    <w:rsid w:val="00AA666F"/>
    <w:rsid w:val="00AD2E0B"/>
    <w:rsid w:val="00B004E5"/>
    <w:rsid w:val="00B42EE7"/>
    <w:rsid w:val="00B60DB3"/>
    <w:rsid w:val="00B639E9"/>
    <w:rsid w:val="00B771F0"/>
    <w:rsid w:val="00B817CD"/>
    <w:rsid w:val="00B81EA6"/>
    <w:rsid w:val="00BA60A9"/>
    <w:rsid w:val="00BA65F3"/>
    <w:rsid w:val="00BB29C8"/>
    <w:rsid w:val="00BB3A95"/>
    <w:rsid w:val="00BC46C1"/>
    <w:rsid w:val="00BC576F"/>
    <w:rsid w:val="00BD0501"/>
    <w:rsid w:val="00BF01A2"/>
    <w:rsid w:val="00BF76E7"/>
    <w:rsid w:val="00C0018F"/>
    <w:rsid w:val="00C022BD"/>
    <w:rsid w:val="00C10215"/>
    <w:rsid w:val="00C11CB1"/>
    <w:rsid w:val="00C20466"/>
    <w:rsid w:val="00C214ED"/>
    <w:rsid w:val="00C234E6"/>
    <w:rsid w:val="00C324A8"/>
    <w:rsid w:val="00C44BA2"/>
    <w:rsid w:val="00C54517"/>
    <w:rsid w:val="00C64B30"/>
    <w:rsid w:val="00C64CD8"/>
    <w:rsid w:val="00C7317D"/>
    <w:rsid w:val="00C746F7"/>
    <w:rsid w:val="00C77AB6"/>
    <w:rsid w:val="00C85185"/>
    <w:rsid w:val="00C91DE9"/>
    <w:rsid w:val="00C9320A"/>
    <w:rsid w:val="00C97C68"/>
    <w:rsid w:val="00CA1A47"/>
    <w:rsid w:val="00CB78A9"/>
    <w:rsid w:val="00CC247A"/>
    <w:rsid w:val="00CC5E46"/>
    <w:rsid w:val="00CE59E8"/>
    <w:rsid w:val="00CE5E47"/>
    <w:rsid w:val="00CF020F"/>
    <w:rsid w:val="00CF2B5B"/>
    <w:rsid w:val="00D1402D"/>
    <w:rsid w:val="00D14CE0"/>
    <w:rsid w:val="00D5651D"/>
    <w:rsid w:val="00D57705"/>
    <w:rsid w:val="00D74898"/>
    <w:rsid w:val="00D801ED"/>
    <w:rsid w:val="00D83BF5"/>
    <w:rsid w:val="00D925C2"/>
    <w:rsid w:val="00D936BC"/>
    <w:rsid w:val="00D96530"/>
    <w:rsid w:val="00D96B4B"/>
    <w:rsid w:val="00DA7078"/>
    <w:rsid w:val="00DB2A06"/>
    <w:rsid w:val="00DB33A1"/>
    <w:rsid w:val="00DB7175"/>
    <w:rsid w:val="00DD08B4"/>
    <w:rsid w:val="00DD44AF"/>
    <w:rsid w:val="00DD520C"/>
    <w:rsid w:val="00DD6D02"/>
    <w:rsid w:val="00DE2AC3"/>
    <w:rsid w:val="00DE434C"/>
    <w:rsid w:val="00DE5692"/>
    <w:rsid w:val="00DF6F8E"/>
    <w:rsid w:val="00E03C94"/>
    <w:rsid w:val="00E04846"/>
    <w:rsid w:val="00E07105"/>
    <w:rsid w:val="00E26226"/>
    <w:rsid w:val="00E2679D"/>
    <w:rsid w:val="00E45D05"/>
    <w:rsid w:val="00E46767"/>
    <w:rsid w:val="00E55816"/>
    <w:rsid w:val="00E55AEF"/>
    <w:rsid w:val="00E57623"/>
    <w:rsid w:val="00E6131A"/>
    <w:rsid w:val="00E976C1"/>
    <w:rsid w:val="00EA12E5"/>
    <w:rsid w:val="00EC193A"/>
    <w:rsid w:val="00ED1547"/>
    <w:rsid w:val="00EE0FA3"/>
    <w:rsid w:val="00EE79EB"/>
    <w:rsid w:val="00F02766"/>
    <w:rsid w:val="00F04067"/>
    <w:rsid w:val="00F05BD4"/>
    <w:rsid w:val="00F102BB"/>
    <w:rsid w:val="00F1256A"/>
    <w:rsid w:val="00F13BF4"/>
    <w:rsid w:val="00F21A1D"/>
    <w:rsid w:val="00F5281B"/>
    <w:rsid w:val="00F559F2"/>
    <w:rsid w:val="00F65C19"/>
    <w:rsid w:val="00F9461D"/>
    <w:rsid w:val="00F96F26"/>
    <w:rsid w:val="00FA54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customStyle="1" w:styleId="CEONormal">
    <w:name w:val="CEO_Normal"/>
    <w:link w:val="CEONormalChar"/>
    <w:autoRedefine/>
    <w:rsid w:val="00C746F7"/>
    <w:pPr>
      <w:spacing w:before="120" w:after="120"/>
      <w:jc w:val="both"/>
    </w:pPr>
    <w:rPr>
      <w:rFonts w:ascii="Verdana" w:eastAsia="SimSun" w:hAnsi="Verdana"/>
      <w:sz w:val="19"/>
      <w:szCs w:val="19"/>
      <w:lang w:val="en-GB" w:eastAsia="en-US"/>
    </w:rPr>
  </w:style>
  <w:style w:type="character" w:customStyle="1" w:styleId="CEONormalChar">
    <w:name w:val="CEO_Normal Char"/>
    <w:basedOn w:val="DefaultParagraphFont"/>
    <w:link w:val="CEONormal"/>
    <w:rsid w:val="00C746F7"/>
    <w:rPr>
      <w:rFonts w:ascii="Verdana" w:eastAsia="SimSun" w:hAnsi="Verdana"/>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611221"/>
    <w:rPr>
      <w:rFonts w:asciiTheme="minorHAnsi" w:hAnsiTheme="minorHAnsi"/>
      <w:sz w:val="24"/>
      <w:lang w:val="en-GB" w:eastAsia="en-US"/>
    </w:rPr>
  </w:style>
  <w:style w:type="paragraph" w:customStyle="1" w:styleId="paragraph">
    <w:name w:val="paragraph"/>
    <w:basedOn w:val="Normal"/>
    <w:rsid w:val="009760A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customStyle="1" w:styleId="normaltextrun">
    <w:name w:val="normaltextrun"/>
    <w:basedOn w:val="DefaultParagraphFont"/>
    <w:rsid w:val="009760A1"/>
  </w:style>
  <w:style w:type="character" w:customStyle="1" w:styleId="eop">
    <w:name w:val="eop"/>
    <w:basedOn w:val="DefaultParagraphFont"/>
    <w:rsid w:val="009760A1"/>
  </w:style>
  <w:style w:type="character" w:styleId="CommentReference">
    <w:name w:val="annotation reference"/>
    <w:basedOn w:val="DefaultParagraphFont"/>
    <w:semiHidden/>
    <w:unhideWhenUsed/>
    <w:rsid w:val="002A29B4"/>
    <w:rPr>
      <w:sz w:val="16"/>
      <w:szCs w:val="16"/>
    </w:rPr>
  </w:style>
  <w:style w:type="paragraph" w:styleId="CommentText">
    <w:name w:val="annotation text"/>
    <w:basedOn w:val="Normal"/>
    <w:link w:val="CommentTextChar"/>
    <w:semiHidden/>
    <w:unhideWhenUsed/>
    <w:rsid w:val="002A29B4"/>
    <w:rPr>
      <w:sz w:val="20"/>
    </w:rPr>
  </w:style>
  <w:style w:type="character" w:customStyle="1" w:styleId="CommentTextChar">
    <w:name w:val="Comment Text Char"/>
    <w:basedOn w:val="DefaultParagraphFont"/>
    <w:link w:val="CommentText"/>
    <w:semiHidden/>
    <w:rsid w:val="002A29B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29B4"/>
    <w:rPr>
      <w:b/>
      <w:bCs/>
    </w:rPr>
  </w:style>
  <w:style w:type="character" w:customStyle="1" w:styleId="CommentSubjectChar">
    <w:name w:val="Comment Subject Char"/>
    <w:basedOn w:val="CommentTextChar"/>
    <w:link w:val="CommentSubject"/>
    <w:semiHidden/>
    <w:rsid w:val="002A29B4"/>
    <w:rPr>
      <w:rFonts w:asciiTheme="minorHAnsi" w:hAnsiTheme="minorHAnsi"/>
      <w:b/>
      <w:bCs/>
      <w:lang w:val="en-GB" w:eastAsia="en-US"/>
    </w:rPr>
  </w:style>
  <w:style w:type="character" w:customStyle="1" w:styleId="Mencinsinresolver1">
    <w:name w:val="Mención sin resolver1"/>
    <w:basedOn w:val="DefaultParagraphFont"/>
    <w:uiPriority w:val="99"/>
    <w:semiHidden/>
    <w:unhideWhenUsed/>
    <w:rsid w:val="00BF76E7"/>
    <w:rPr>
      <w:color w:val="605E5C"/>
      <w:shd w:val="clear" w:color="auto" w:fill="E1DFDD"/>
    </w:rPr>
  </w:style>
  <w:style w:type="paragraph" w:styleId="Revision">
    <w:name w:val="Revision"/>
    <w:hidden/>
    <w:uiPriority w:val="99"/>
    <w:semiHidden/>
    <w:rsid w:val="001936D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2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40296115">
      <w:bodyDiv w:val="1"/>
      <w:marLeft w:val="0"/>
      <w:marRight w:val="0"/>
      <w:marTop w:val="0"/>
      <w:marBottom w:val="0"/>
      <w:divBdr>
        <w:top w:val="none" w:sz="0" w:space="0" w:color="auto"/>
        <w:left w:val="none" w:sz="0" w:space="0" w:color="auto"/>
        <w:bottom w:val="none" w:sz="0" w:space="0" w:color="auto"/>
        <w:right w:val="none" w:sz="0" w:space="0" w:color="auto"/>
      </w:divBdr>
    </w:div>
    <w:div w:id="11581579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7518424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269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8-RPMAMS-210426/sum/en" TargetMode="External"/><Relationship Id="rId26" Type="http://schemas.openxmlformats.org/officeDocument/2006/relationships/hyperlink" Target="https://www.itu.int/md/D18-RPMAMS-C-0005/en" TargetMode="External"/><Relationship Id="rId39" Type="http://schemas.openxmlformats.org/officeDocument/2006/relationships/hyperlink" Target="https://www.itu.int/en/ITU-D/Pages/I-CoDI.aspx" TargetMode="External"/><Relationship Id="rId21" Type="http://schemas.openxmlformats.org/officeDocument/2006/relationships/hyperlink" Target="https://www.itu.int/md/D18-RPMAMS-C-0004/en" TargetMode="External"/><Relationship Id="rId34" Type="http://schemas.openxmlformats.org/officeDocument/2006/relationships/hyperlink" Target="https://www.itu.int/md/D18-RPMAMS-C-0009/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D18-RPMAMS-210426-TD-0001/en" TargetMode="External"/><Relationship Id="rId29" Type="http://schemas.openxmlformats.org/officeDocument/2006/relationships/hyperlink" Target="https://www.itu.int/en/ITU-D/Conferences/WTDC/WTDC21/NoW/Pages/Events/Regional/AMS/2021_04.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ITU-D/Conferences/WTDC/WTDC17/Documents/WTDC17_final_report_en.pdf" TargetMode="External"/><Relationship Id="rId32" Type="http://schemas.openxmlformats.org/officeDocument/2006/relationships/hyperlink" Target="https://www.itu.int/md/D18-RPMAMS-C-0008/en" TargetMode="External"/><Relationship Id="rId37" Type="http://schemas.openxmlformats.org/officeDocument/2006/relationships/hyperlink" Target="https://www.itu.int/en/ITU-D/Regional-Presence/Americas/Pages/GC-AMS.asp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en/ITU-D/Conferences/WTDC/WTDC21/Pages/RPM-AMS.aspx" TargetMode="External"/><Relationship Id="rId23" Type="http://schemas.openxmlformats.org/officeDocument/2006/relationships/hyperlink" Target="https://www.itu.int/md/D18-RPMAMS-C-0004/en" TargetMode="External"/><Relationship Id="rId28" Type="http://schemas.openxmlformats.org/officeDocument/2006/relationships/hyperlink" Target="https://www.itu.int/en/ITU-D/Regional-Presence/Americas/Pages/GC-AMS.aspx" TargetMode="External"/><Relationship Id="rId36" Type="http://schemas.openxmlformats.org/officeDocument/2006/relationships/hyperlink" Target="https://www.itu.int/md/D18-RPMAMS-C-0012/en" TargetMode="External"/><Relationship Id="rId10" Type="http://schemas.openxmlformats.org/officeDocument/2006/relationships/footnotes" Target="footnotes.xml"/><Relationship Id="rId19" Type="http://schemas.openxmlformats.org/officeDocument/2006/relationships/hyperlink" Target="https://www.itu.int/md/D18-RPMAMS-C-0002/en" TargetMode="External"/><Relationship Id="rId31" Type="http://schemas.openxmlformats.org/officeDocument/2006/relationships/hyperlink" Target="https://www.itu.int/md/D18-RPMAMS-C-0011/en"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CookieAuth.dll?GetLogon?curl=Z2FonlineZ2FmmZ2FscriptsZ2FsZ2Fgensel23Z3F_eventZ3DC-00009416Z26_event_typeZ3DZ5ASEDZ26_dspnumZ3DZ26_sortZ3DZ26_filtertxtZ3DZ26_filtertxt2Z3DZ26lstsubmeetZ3DZ26_sgZ3DZ26_presenceZ3DZ2BZ26_includeitustaffZ3DonZ26_includestaffZ3DonZ26_includesecurfamilyZ3Don&amp;reason=0&amp;formdir=10" TargetMode="External"/><Relationship Id="rId22" Type="http://schemas.openxmlformats.org/officeDocument/2006/relationships/hyperlink" Target="https://www.itu.int/md/D18-RPMAMS-C-0004/en" TargetMode="External"/><Relationship Id="rId27" Type="http://schemas.openxmlformats.org/officeDocument/2006/relationships/hyperlink" Target="https://www.itu.int/md/D18-RPMAMS-C-0006/en" TargetMode="External"/><Relationship Id="rId30" Type="http://schemas.openxmlformats.org/officeDocument/2006/relationships/hyperlink" Target="https://www.itu.int/md/D18-RPMAMS-C-0007/en" TargetMode="External"/><Relationship Id="rId35" Type="http://schemas.openxmlformats.org/officeDocument/2006/relationships/hyperlink" Target="https://www.itu.int/md/D18-RPMAMS-C-0010/en"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8-RPMAMS-210426-TD-0001/en" TargetMode="External"/><Relationship Id="rId25" Type="http://schemas.openxmlformats.org/officeDocument/2006/relationships/hyperlink" Target="https://www.itu.int/md/D18-RPMAMS-C-0004/en" TargetMode="External"/><Relationship Id="rId33" Type="http://schemas.openxmlformats.org/officeDocument/2006/relationships/hyperlink" Target="https://www.itu.int/md/D18-RPMAMS-C-0010/en" TargetMode="External"/><Relationship Id="rId38" Type="http://schemas.openxmlformats.org/officeDocument/2006/relationships/hyperlink" Target="https://www.itu.int/en/ITU-D/Conferences/WTDC/WTDC21/NoW/Pages/Events/Regional/AMS/2021_04.aspx" TargetMode="External"/><Relationship Id="rId46" Type="http://schemas.openxmlformats.org/officeDocument/2006/relationships/fontTable" Target="fontTable.xml"/><Relationship Id="rId20" Type="http://schemas.openxmlformats.org/officeDocument/2006/relationships/hyperlink" Target="https://www.itu.int/md/D18-RPMAMS-C-0003/en" TargetMode="External"/><Relationship Id="rId41"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AS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64A36DD-EC86-4922-9BBE-DA899D665543}">
  <ds:schemaRefs>
    <ds:schemaRef ds:uri="http://schemas.openxmlformats.org/officeDocument/2006/bibliography"/>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4141</Words>
  <Characters>25740</Characters>
  <Application>Microsoft Office Word</Application>
  <DocSecurity>0</DocSecurity>
  <Lines>214</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
  <LinksUpToDate>false</LinksUpToDate>
  <CharactersWithSpaces>29822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3</cp:revision>
  <cp:lastPrinted>2011-08-24T07:41:00Z</cp:lastPrinted>
  <dcterms:created xsi:type="dcterms:W3CDTF">2021-04-27T13:52:00Z</dcterms:created>
  <dcterms:modified xsi:type="dcterms:W3CDTF">2021-04-27T13:54:00Z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