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01190E">
        <w:trPr>
          <w:cantSplit/>
          <w:trHeight w:val="1134"/>
        </w:trPr>
        <w:tc>
          <w:tcPr>
            <w:tcW w:w="6804" w:type="dxa"/>
          </w:tcPr>
          <w:p w:rsidR="001E252D" w:rsidRPr="001E252D" w:rsidRDefault="00BA5AAB" w:rsidP="00BA5AAB">
            <w:pPr>
              <w:tabs>
                <w:tab w:val="clear" w:pos="1134"/>
              </w:tabs>
              <w:spacing w:before="2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E252D" w:rsidRPr="00BA5AAB" w:rsidRDefault="00BA5AAB" w:rsidP="00BA5AAB">
            <w:pPr>
              <w:tabs>
                <w:tab w:val="clear" w:pos="1134"/>
              </w:tabs>
              <w:spacing w:after="48" w:line="240" w:lineRule="atLeast"/>
              <w:ind w:left="34"/>
              <w:rPr>
                <w:b/>
                <w:bCs/>
                <w:sz w:val="28"/>
                <w:szCs w:val="28"/>
                <w:lang w:eastAsia="zh-CN"/>
              </w:rPr>
            </w:pPr>
            <w:r w:rsidRPr="00BA5AAB">
              <w:rPr>
                <w:b/>
                <w:bCs/>
                <w:sz w:val="28"/>
                <w:szCs w:val="28"/>
                <w:lang w:val="fr-CH" w:eastAsia="zh-CN"/>
              </w:rPr>
              <w:t>第</w:t>
            </w:r>
            <w:r w:rsidRPr="00BA5AAB">
              <w:rPr>
                <w:b/>
                <w:bCs/>
                <w:sz w:val="28"/>
                <w:szCs w:val="28"/>
                <w:lang w:val="fr-CH" w:eastAsia="zh-CN"/>
              </w:rPr>
              <w:t>23</w:t>
            </w:r>
            <w:r w:rsidRPr="00BA5AAB">
              <w:rPr>
                <w:b/>
                <w:bCs/>
                <w:sz w:val="28"/>
                <w:szCs w:val="28"/>
                <w:lang w:val="fr-CH" w:eastAsia="zh-CN"/>
              </w:rPr>
              <w:t>次会议，</w:t>
            </w:r>
            <w:r w:rsidRPr="00BA5AAB">
              <w:rPr>
                <w:b/>
                <w:bCs/>
                <w:sz w:val="28"/>
                <w:szCs w:val="28"/>
                <w:lang w:val="fr-CH" w:eastAsia="zh-CN"/>
              </w:rPr>
              <w:t>2018</w:t>
            </w:r>
            <w:r w:rsidRPr="00BA5AAB">
              <w:rPr>
                <w:b/>
                <w:bCs/>
                <w:sz w:val="28"/>
                <w:szCs w:val="28"/>
                <w:lang w:val="fr-CH" w:eastAsia="zh-CN"/>
              </w:rPr>
              <w:t>年</w:t>
            </w:r>
            <w:r w:rsidRPr="00BA5AAB">
              <w:rPr>
                <w:b/>
                <w:bCs/>
                <w:sz w:val="28"/>
                <w:szCs w:val="28"/>
                <w:lang w:val="fr-CH" w:eastAsia="zh-CN"/>
              </w:rPr>
              <w:t>4</w:t>
            </w:r>
            <w:r w:rsidRPr="00BA5AAB">
              <w:rPr>
                <w:b/>
                <w:bCs/>
                <w:sz w:val="28"/>
                <w:szCs w:val="28"/>
                <w:lang w:val="fr-CH" w:eastAsia="zh-CN"/>
              </w:rPr>
              <w:t>月</w:t>
            </w:r>
            <w:r w:rsidR="001E252D" w:rsidRPr="00BA5AAB">
              <w:rPr>
                <w:b/>
                <w:bCs/>
                <w:sz w:val="28"/>
                <w:szCs w:val="28"/>
                <w:lang w:eastAsia="zh-CN"/>
              </w:rPr>
              <w:t>9-11</w:t>
            </w:r>
            <w:r w:rsidRPr="00BA5AAB">
              <w:rPr>
                <w:b/>
                <w:bCs/>
                <w:sz w:val="28"/>
                <w:szCs w:val="28"/>
                <w:lang w:eastAsia="zh-CN"/>
              </w:rPr>
              <w:t>日，日内瓦</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val="en-US"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BA5AAB" w:rsidP="00B9753F">
            <w:pPr>
              <w:tabs>
                <w:tab w:val="left" w:pos="851"/>
              </w:tabs>
              <w:spacing w:before="0" w:line="240" w:lineRule="atLeast"/>
              <w:rPr>
                <w:rFonts w:cstheme="minorHAnsi"/>
                <w:szCs w:val="24"/>
                <w:lang w:val="es-ES_tradnl"/>
              </w:rPr>
            </w:pPr>
            <w:r>
              <w:rPr>
                <w:rFonts w:hint="eastAsia"/>
                <w:b/>
                <w:bCs/>
                <w:szCs w:val="24"/>
                <w:lang w:val="es-ES_tradnl" w:eastAsia="zh-CN"/>
              </w:rPr>
              <w:t>文件</w:t>
            </w:r>
            <w:r w:rsidR="00D83BF5" w:rsidRPr="0084734D">
              <w:rPr>
                <w:b/>
                <w:bCs/>
                <w:szCs w:val="24"/>
                <w:lang w:val="es-ES_tradnl"/>
              </w:rPr>
              <w:t xml:space="preserve"> </w:t>
            </w:r>
            <w:bookmarkStart w:id="4" w:name="DocRef1"/>
            <w:bookmarkEnd w:id="4"/>
            <w:r w:rsidR="001E252D">
              <w:rPr>
                <w:b/>
                <w:bCs/>
                <w:szCs w:val="24"/>
                <w:lang w:val="es-ES_tradnl"/>
              </w:rPr>
              <w:t>TDAG-18</w:t>
            </w:r>
            <w:r w:rsidR="00D83BF5" w:rsidRPr="00147DA1">
              <w:rPr>
                <w:b/>
                <w:bCs/>
                <w:szCs w:val="24"/>
                <w:lang w:val="es-ES_tradnl"/>
              </w:rPr>
              <w:t>/</w:t>
            </w:r>
            <w:r w:rsidR="009304A3">
              <w:rPr>
                <w:b/>
                <w:bCs/>
                <w:szCs w:val="24"/>
                <w:lang w:val="es-ES_tradnl"/>
              </w:rPr>
              <w:t>1</w:t>
            </w:r>
            <w:r w:rsidR="00B9753F">
              <w:rPr>
                <w:b/>
                <w:bCs/>
                <w:szCs w:val="24"/>
                <w:lang w:val="es-ES_tradnl"/>
              </w:rPr>
              <w:t>3</w:t>
            </w:r>
            <w:r w:rsidR="00D83BF5" w:rsidRPr="00147DA1">
              <w:rPr>
                <w:b/>
                <w:bCs/>
                <w:szCs w:val="24"/>
                <w:lang w:val="es-ES_tradnl"/>
              </w:rPr>
              <w:t>-</w:t>
            </w:r>
            <w:r>
              <w:rPr>
                <w:b/>
                <w:bCs/>
                <w:szCs w:val="24"/>
                <w:lang w:val="es-ES_tradnl"/>
              </w:rPr>
              <w:t>C</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C377B7" w:rsidRDefault="00D25C8A" w:rsidP="00B9753F">
            <w:pPr>
              <w:spacing w:before="0" w:line="240" w:lineRule="atLeast"/>
              <w:rPr>
                <w:b/>
                <w:bCs/>
                <w:szCs w:val="24"/>
                <w:lang w:val="fr-FR" w:eastAsia="zh-CN"/>
              </w:rPr>
            </w:pPr>
            <w:r>
              <w:rPr>
                <w:b/>
                <w:bCs/>
                <w:szCs w:val="24"/>
                <w:lang w:val="fr-FR"/>
              </w:rPr>
              <w:t>2018</w:t>
            </w:r>
            <w:r w:rsidR="00BA5AAB">
              <w:rPr>
                <w:rFonts w:hint="eastAsia"/>
                <w:b/>
                <w:bCs/>
                <w:szCs w:val="24"/>
                <w:lang w:val="fr-FR" w:eastAsia="zh-CN"/>
              </w:rPr>
              <w:t>年</w:t>
            </w:r>
            <w:r w:rsidR="009304A3">
              <w:rPr>
                <w:b/>
                <w:bCs/>
                <w:szCs w:val="24"/>
                <w:lang w:val="fr-FR" w:eastAsia="zh-CN"/>
              </w:rPr>
              <w:t>1</w:t>
            </w:r>
            <w:r w:rsidR="00BA5AAB">
              <w:rPr>
                <w:b/>
                <w:bCs/>
                <w:szCs w:val="24"/>
                <w:lang w:val="fr-FR" w:eastAsia="zh-CN"/>
              </w:rPr>
              <w:t>月</w:t>
            </w:r>
            <w:r w:rsidR="00B9753F">
              <w:rPr>
                <w:b/>
                <w:bCs/>
                <w:szCs w:val="24"/>
                <w:lang w:val="fr-FR" w:eastAsia="zh-CN"/>
              </w:rPr>
              <w:t>31</w:t>
            </w:r>
            <w:r w:rsidR="00BA5AAB">
              <w:rPr>
                <w:b/>
                <w:bCs/>
                <w:szCs w:val="24"/>
                <w:lang w:val="fr-FR" w:eastAsia="zh-CN"/>
              </w:rPr>
              <w:t>日</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BA5AAB" w:rsidP="00BA5AAB">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C377B7" w:rsidRPr="00C324A8" w:rsidTr="007F735C">
        <w:trPr>
          <w:cantSplit/>
          <w:trHeight w:val="23"/>
        </w:trPr>
        <w:tc>
          <w:tcPr>
            <w:tcW w:w="10031" w:type="dxa"/>
            <w:gridSpan w:val="2"/>
            <w:shd w:val="clear" w:color="auto" w:fill="auto"/>
          </w:tcPr>
          <w:p w:rsidR="00C377B7" w:rsidRPr="00D83BF5" w:rsidRDefault="00C377B7" w:rsidP="00B9753F">
            <w:pPr>
              <w:pStyle w:val="Source"/>
              <w:spacing w:before="240" w:after="240"/>
            </w:pPr>
            <w:bookmarkStart w:id="9" w:name="lt_pId008"/>
            <w:r>
              <w:rPr>
                <w:lang w:val="en-US"/>
              </w:rPr>
              <w:t>ITU-D</w:t>
            </w:r>
            <w:r>
              <w:rPr>
                <w:rFonts w:hint="eastAsia"/>
                <w:lang w:val="en-US"/>
              </w:rPr>
              <w:t>第</w:t>
            </w:r>
            <w:bookmarkEnd w:id="9"/>
            <w:r w:rsidR="00B9753F">
              <w:rPr>
                <w:lang w:val="en-US"/>
              </w:rPr>
              <w:t>2</w:t>
            </w:r>
            <w:r>
              <w:rPr>
                <w:rFonts w:hint="eastAsia"/>
                <w:lang w:val="en-US"/>
              </w:rPr>
              <w:t>研究组主席</w:t>
            </w:r>
          </w:p>
        </w:tc>
      </w:tr>
      <w:tr w:rsidR="00C377B7" w:rsidRPr="00C324A8" w:rsidTr="007F735C">
        <w:trPr>
          <w:cantSplit/>
          <w:trHeight w:val="23"/>
        </w:trPr>
        <w:tc>
          <w:tcPr>
            <w:tcW w:w="10031" w:type="dxa"/>
            <w:gridSpan w:val="2"/>
            <w:shd w:val="clear" w:color="auto" w:fill="auto"/>
            <w:vAlign w:val="center"/>
          </w:tcPr>
          <w:p w:rsidR="00C377B7" w:rsidRDefault="00217698" w:rsidP="00B9753F">
            <w:pPr>
              <w:pStyle w:val="Title1"/>
              <w:spacing w:before="120" w:after="120"/>
              <w:rPr>
                <w:lang w:eastAsia="zh-CN"/>
              </w:rPr>
            </w:pPr>
            <w:bookmarkStart w:id="10" w:name="lt_pId017"/>
            <w:r w:rsidRPr="00217698">
              <w:rPr>
                <w:rFonts w:hint="eastAsia"/>
                <w:bCs/>
                <w:szCs w:val="28"/>
                <w:lang w:eastAsia="zh-CN"/>
              </w:rPr>
              <w:t>ITU-D</w:t>
            </w:r>
            <w:r w:rsidRPr="00217698">
              <w:rPr>
                <w:rFonts w:hint="eastAsia"/>
                <w:bCs/>
                <w:szCs w:val="28"/>
                <w:lang w:eastAsia="zh-CN"/>
              </w:rPr>
              <w:t>第</w:t>
            </w:r>
            <w:r w:rsidR="00B9753F">
              <w:rPr>
                <w:bCs/>
                <w:szCs w:val="28"/>
                <w:lang w:eastAsia="zh-CN"/>
              </w:rPr>
              <w:t>2</w:t>
            </w:r>
            <w:r w:rsidRPr="00217698">
              <w:rPr>
                <w:rFonts w:hint="eastAsia"/>
                <w:bCs/>
                <w:szCs w:val="28"/>
                <w:lang w:eastAsia="zh-CN"/>
              </w:rPr>
              <w:t>研究组</w:t>
            </w:r>
            <w:r w:rsidR="00C377B7" w:rsidRPr="00FE7A57">
              <w:rPr>
                <w:bCs/>
                <w:szCs w:val="28"/>
                <w:lang w:eastAsia="zh-CN"/>
              </w:rPr>
              <w:t>2018-2021</w:t>
            </w:r>
            <w:bookmarkEnd w:id="10"/>
            <w:r>
              <w:rPr>
                <w:rFonts w:hint="eastAsia"/>
                <w:bCs/>
                <w:szCs w:val="28"/>
                <w:lang w:eastAsia="zh-CN"/>
              </w:rPr>
              <w:t>年</w:t>
            </w:r>
            <w:r>
              <w:rPr>
                <w:bCs/>
                <w:szCs w:val="28"/>
                <w:lang w:eastAsia="zh-CN"/>
              </w:rPr>
              <w:t>研究期的工作范围</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lang w:eastAsia="zh-CN"/>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2E0ABF" w:rsidRPr="00054016" w:rsidRDefault="002E0ABF" w:rsidP="002E0ABF">
            <w:pPr>
              <w:spacing w:before="240"/>
              <w:rPr>
                <w:b/>
                <w:bCs/>
                <w:lang w:eastAsia="zh-CN"/>
              </w:rPr>
            </w:pPr>
            <w:r>
              <w:rPr>
                <w:rFonts w:hint="eastAsia"/>
                <w:b/>
                <w:bCs/>
                <w:lang w:eastAsia="zh-CN"/>
              </w:rPr>
              <w:t>摘</w:t>
            </w:r>
            <w:r w:rsidRPr="00054016">
              <w:rPr>
                <w:rFonts w:hint="eastAsia"/>
                <w:b/>
                <w:bCs/>
                <w:lang w:eastAsia="zh-CN"/>
              </w:rPr>
              <w:t>要</w:t>
            </w:r>
            <w:r w:rsidRPr="00054016">
              <w:rPr>
                <w:b/>
                <w:bCs/>
                <w:lang w:eastAsia="zh-CN"/>
              </w:rPr>
              <w:t>：</w:t>
            </w:r>
          </w:p>
          <w:p w:rsidR="002E0ABF" w:rsidRDefault="002E0ABF" w:rsidP="00DF1DC8">
            <w:pPr>
              <w:ind w:firstLineChars="200" w:firstLine="480"/>
              <w:rPr>
                <w:lang w:eastAsia="zh-CN"/>
              </w:rPr>
            </w:pPr>
            <w:bookmarkStart w:id="11" w:name="lt_pId019"/>
            <w:r>
              <w:rPr>
                <w:rFonts w:hint="eastAsia"/>
                <w:lang w:eastAsia="zh-CN"/>
              </w:rPr>
              <w:t>本报告</w:t>
            </w:r>
            <w:r>
              <w:rPr>
                <w:lang w:eastAsia="zh-CN"/>
              </w:rPr>
              <w:t>提供了</w:t>
            </w:r>
            <w:r>
              <w:rPr>
                <w:rFonts w:hint="eastAsia"/>
                <w:lang w:eastAsia="zh-CN"/>
              </w:rPr>
              <w:t>2017</w:t>
            </w:r>
            <w:r>
              <w:rPr>
                <w:rFonts w:hint="eastAsia"/>
                <w:lang w:eastAsia="zh-CN"/>
              </w:rPr>
              <w:t>年</w:t>
            </w:r>
            <w:r>
              <w:rPr>
                <w:lang w:eastAsia="zh-CN"/>
              </w:rPr>
              <w:t>世界电信发展大会（</w:t>
            </w:r>
            <w:r>
              <w:rPr>
                <w:rFonts w:hint="eastAsia"/>
                <w:lang w:eastAsia="zh-CN"/>
              </w:rPr>
              <w:t>WTDC-17</w:t>
            </w:r>
            <w:r>
              <w:rPr>
                <w:lang w:eastAsia="zh-CN"/>
              </w:rPr>
              <w:t>）一致</w:t>
            </w:r>
            <w:r>
              <w:rPr>
                <w:rFonts w:hint="eastAsia"/>
                <w:lang w:eastAsia="zh-CN"/>
              </w:rPr>
              <w:t>同意</w:t>
            </w:r>
            <w:r>
              <w:rPr>
                <w:lang w:eastAsia="zh-CN"/>
              </w:rPr>
              <w:t>的</w:t>
            </w:r>
            <w:r>
              <w:rPr>
                <w:lang w:eastAsia="zh-CN"/>
              </w:rPr>
              <w:t>ITU-D</w:t>
            </w:r>
            <w:r>
              <w:rPr>
                <w:lang w:eastAsia="zh-CN"/>
              </w:rPr>
              <w:t>第</w:t>
            </w:r>
            <w:r w:rsidR="00DF1DC8">
              <w:rPr>
                <w:lang w:eastAsia="zh-CN"/>
              </w:rPr>
              <w:t>2</w:t>
            </w:r>
            <w:r>
              <w:rPr>
                <w:rFonts w:hint="eastAsia"/>
                <w:lang w:eastAsia="zh-CN"/>
              </w:rPr>
              <w:t>研究组</w:t>
            </w:r>
            <w:r>
              <w:rPr>
                <w:rFonts w:hint="eastAsia"/>
                <w:lang w:eastAsia="zh-CN"/>
              </w:rPr>
              <w:t>2018</w:t>
            </w:r>
            <w:r>
              <w:rPr>
                <w:lang w:eastAsia="zh-CN"/>
              </w:rPr>
              <w:t>-2021</w:t>
            </w:r>
            <w:r>
              <w:rPr>
                <w:rFonts w:hint="eastAsia"/>
                <w:lang w:eastAsia="zh-CN"/>
              </w:rPr>
              <w:t>年</w:t>
            </w:r>
            <w:r>
              <w:rPr>
                <w:lang w:eastAsia="zh-CN"/>
              </w:rPr>
              <w:t>研究期的工作范围。报告</w:t>
            </w:r>
            <w:r>
              <w:rPr>
                <w:rFonts w:hint="eastAsia"/>
                <w:lang w:eastAsia="zh-CN"/>
              </w:rPr>
              <w:t>还</w:t>
            </w:r>
            <w:r>
              <w:rPr>
                <w:lang w:eastAsia="zh-CN"/>
              </w:rPr>
              <w:t>包含有关对</w:t>
            </w:r>
            <w:r>
              <w:rPr>
                <w:lang w:eastAsia="zh-CN"/>
              </w:rPr>
              <w:t>ITU-D</w:t>
            </w:r>
            <w:r>
              <w:rPr>
                <w:lang w:eastAsia="zh-CN"/>
              </w:rPr>
              <w:t>各研究组</w:t>
            </w:r>
            <w:r>
              <w:rPr>
                <w:rFonts w:hint="eastAsia"/>
                <w:lang w:eastAsia="zh-CN"/>
              </w:rPr>
              <w:t>具有</w:t>
            </w:r>
            <w:r>
              <w:rPr>
                <w:lang w:eastAsia="zh-CN"/>
              </w:rPr>
              <w:t>影响的</w:t>
            </w:r>
            <w:r>
              <w:rPr>
                <w:lang w:eastAsia="zh-CN"/>
              </w:rPr>
              <w:t>WTDC-17</w:t>
            </w:r>
            <w:r>
              <w:rPr>
                <w:rFonts w:hint="eastAsia"/>
                <w:lang w:eastAsia="zh-CN"/>
              </w:rPr>
              <w:t>各项</w:t>
            </w:r>
            <w:r>
              <w:rPr>
                <w:lang w:eastAsia="zh-CN"/>
              </w:rPr>
              <w:t>决定</w:t>
            </w:r>
            <w:r>
              <w:rPr>
                <w:rFonts w:hint="eastAsia"/>
                <w:lang w:eastAsia="zh-CN"/>
              </w:rPr>
              <w:t>的</w:t>
            </w:r>
            <w:r>
              <w:rPr>
                <w:lang w:eastAsia="zh-CN"/>
              </w:rPr>
              <w:t>信息以及第</w:t>
            </w:r>
            <w:r w:rsidR="00DF1DC8">
              <w:rPr>
                <w:lang w:eastAsia="zh-CN"/>
              </w:rPr>
              <w:t>2</w:t>
            </w:r>
            <w:r>
              <w:rPr>
                <w:rFonts w:hint="eastAsia"/>
                <w:lang w:eastAsia="zh-CN"/>
              </w:rPr>
              <w:t>研究组</w:t>
            </w:r>
            <w:r>
              <w:rPr>
                <w:lang w:eastAsia="zh-CN"/>
              </w:rPr>
              <w:t>为履行职责制定的工作计划。</w:t>
            </w:r>
            <w:bookmarkEnd w:id="11"/>
          </w:p>
          <w:p w:rsidR="002E0ABF" w:rsidRPr="00D9621A" w:rsidRDefault="002E0ABF" w:rsidP="00DF1DC8">
            <w:pPr>
              <w:ind w:firstLineChars="200" w:firstLine="480"/>
              <w:rPr>
                <w:szCs w:val="24"/>
                <w:lang w:eastAsia="zh-CN"/>
              </w:rPr>
            </w:pPr>
            <w:bookmarkStart w:id="12" w:name="lt_pId021"/>
            <w:r>
              <w:rPr>
                <w:lang w:eastAsia="zh-CN"/>
              </w:rPr>
              <w:t>ITU-D</w:t>
            </w:r>
            <w:r>
              <w:rPr>
                <w:lang w:eastAsia="zh-CN"/>
              </w:rPr>
              <w:t>第</w:t>
            </w:r>
            <w:r w:rsidR="00DF1DC8">
              <w:rPr>
                <w:lang w:eastAsia="zh-CN"/>
              </w:rPr>
              <w:t>2</w:t>
            </w:r>
            <w:r>
              <w:rPr>
                <w:rFonts w:hint="eastAsia"/>
                <w:lang w:eastAsia="zh-CN"/>
              </w:rPr>
              <w:t>研究组</w:t>
            </w:r>
            <w:r>
              <w:rPr>
                <w:lang w:eastAsia="zh-CN"/>
              </w:rPr>
              <w:t>新研究期的第一次会议将于</w:t>
            </w:r>
            <w:r>
              <w:rPr>
                <w:rFonts w:hint="eastAsia"/>
                <w:lang w:eastAsia="zh-CN"/>
              </w:rPr>
              <w:t>2018</w:t>
            </w:r>
            <w:r>
              <w:rPr>
                <w:rFonts w:hint="eastAsia"/>
                <w:lang w:eastAsia="zh-CN"/>
              </w:rPr>
              <w:t>年</w:t>
            </w:r>
            <w:r w:rsidR="00DF1DC8">
              <w:rPr>
                <w:lang w:eastAsia="zh-CN"/>
              </w:rPr>
              <w:t>5</w:t>
            </w:r>
            <w:r>
              <w:rPr>
                <w:rFonts w:hint="eastAsia"/>
                <w:lang w:eastAsia="zh-CN"/>
              </w:rPr>
              <w:t>月</w:t>
            </w:r>
            <w:r w:rsidR="00DF1DC8">
              <w:rPr>
                <w:lang w:eastAsia="zh-CN"/>
              </w:rPr>
              <w:t>7</w:t>
            </w:r>
            <w:r>
              <w:rPr>
                <w:lang w:eastAsia="zh-CN"/>
              </w:rPr>
              <w:t>至</w:t>
            </w:r>
            <w:r w:rsidR="00DF1DC8">
              <w:rPr>
                <w:lang w:eastAsia="zh-CN"/>
              </w:rPr>
              <w:t>11</w:t>
            </w:r>
            <w:r>
              <w:rPr>
                <w:rFonts w:hint="eastAsia"/>
                <w:lang w:eastAsia="zh-CN"/>
              </w:rPr>
              <w:t>日</w:t>
            </w:r>
            <w:r>
              <w:rPr>
                <w:lang w:eastAsia="zh-CN"/>
              </w:rPr>
              <w:t>召开。</w:t>
            </w:r>
            <w:bookmarkEnd w:id="12"/>
          </w:p>
          <w:p w:rsidR="002E0ABF" w:rsidRPr="00054016" w:rsidRDefault="002E0ABF" w:rsidP="002E0ABF">
            <w:pPr>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p>
          <w:p w:rsidR="002E0ABF" w:rsidRPr="00054016" w:rsidRDefault="002E0ABF" w:rsidP="002E0ABF">
            <w:pPr>
              <w:ind w:firstLineChars="200" w:firstLine="480"/>
              <w:rPr>
                <w:b/>
                <w:bCs/>
                <w:lang w:eastAsia="zh-CN"/>
              </w:rPr>
            </w:pPr>
            <w:r>
              <w:rPr>
                <w:rFonts w:hint="eastAsia"/>
                <w:szCs w:val="24"/>
                <w:lang w:val="en-US" w:eastAsia="zh-CN"/>
              </w:rPr>
              <w:t>请</w:t>
            </w:r>
            <w:r w:rsidRPr="00A550B6">
              <w:rPr>
                <w:szCs w:val="24"/>
                <w:lang w:val="en-US" w:eastAsia="zh-CN"/>
              </w:rPr>
              <w:t>TDAG</w:t>
            </w:r>
            <w:r>
              <w:rPr>
                <w:rFonts w:hint="eastAsia"/>
                <w:szCs w:val="24"/>
                <w:lang w:val="en-US" w:eastAsia="zh-CN"/>
              </w:rPr>
              <w:t>注意</w:t>
            </w:r>
            <w:r>
              <w:rPr>
                <w:szCs w:val="24"/>
                <w:lang w:val="en-US" w:eastAsia="zh-CN"/>
              </w:rPr>
              <w:t>本文件并酌情提供指导。</w:t>
            </w:r>
          </w:p>
          <w:p w:rsidR="002E0ABF" w:rsidRDefault="002E0ABF" w:rsidP="002E0ABF">
            <w:pPr>
              <w:spacing w:after="120"/>
              <w:rPr>
                <w:b/>
                <w:bCs/>
                <w:lang w:eastAsia="zh-CN"/>
              </w:rPr>
            </w:pPr>
            <w:r w:rsidRPr="00054016">
              <w:rPr>
                <w:rFonts w:hint="eastAsia"/>
                <w:b/>
                <w:bCs/>
                <w:lang w:eastAsia="zh-CN"/>
              </w:rPr>
              <w:t>参考文件</w:t>
            </w:r>
            <w:r w:rsidRPr="00054016">
              <w:rPr>
                <w:b/>
                <w:bCs/>
                <w:lang w:eastAsia="zh-CN"/>
              </w:rPr>
              <w:t>：</w:t>
            </w:r>
          </w:p>
          <w:p w:rsidR="009304A3" w:rsidRPr="00D9621A" w:rsidRDefault="002E0ABF" w:rsidP="002E0ABF">
            <w:pPr>
              <w:spacing w:after="120"/>
              <w:ind w:firstLineChars="200" w:firstLine="480"/>
              <w:rPr>
                <w:lang w:eastAsia="zh-CN"/>
              </w:rPr>
            </w:pPr>
            <w:bookmarkStart w:id="13" w:name="lt_pId025"/>
            <w:r w:rsidRPr="00FE7A57">
              <w:rPr>
                <w:lang w:eastAsia="zh-CN"/>
              </w:rPr>
              <w:t>WTDC-17</w:t>
            </w:r>
            <w:bookmarkEnd w:id="13"/>
            <w:r>
              <w:rPr>
                <w:rFonts w:hint="eastAsia"/>
                <w:lang w:eastAsia="zh-CN"/>
              </w:rPr>
              <w:t>最终</w:t>
            </w:r>
            <w:r>
              <w:rPr>
                <w:lang w:eastAsia="zh-CN"/>
              </w:rPr>
              <w:t>报告</w:t>
            </w:r>
          </w:p>
        </w:tc>
      </w:tr>
      <w:bookmarkEnd w:id="7"/>
      <w:bookmarkEnd w:id="8"/>
    </w:tbl>
    <w:p w:rsidR="001E252D" w:rsidRDefault="001E252D">
      <w:pPr>
        <w:tabs>
          <w:tab w:val="clear" w:pos="1134"/>
          <w:tab w:val="clear" w:pos="1871"/>
          <w:tab w:val="clear" w:pos="2268"/>
        </w:tabs>
        <w:overflowPunct/>
        <w:autoSpaceDE/>
        <w:autoSpaceDN/>
        <w:adjustRightInd/>
        <w:spacing w:before="0"/>
        <w:textAlignment w:val="auto"/>
        <w:rPr>
          <w:szCs w:val="24"/>
          <w:lang w:eastAsia="zh-CN"/>
        </w:rPr>
      </w:pPr>
    </w:p>
    <w:p w:rsidR="00075C63" w:rsidRDefault="00075C63">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bookmarkStart w:id="14" w:name="_GoBack"/>
      <w:bookmarkEnd w:id="14"/>
    </w:p>
    <w:p w:rsidR="002E0ABF" w:rsidRDefault="002E0ABF" w:rsidP="002E0ABF">
      <w:pPr>
        <w:pStyle w:val="Heading1"/>
        <w:rPr>
          <w:noProof/>
          <w:lang w:val="en-US" w:eastAsia="zh-CN"/>
        </w:rPr>
      </w:pPr>
      <w:bookmarkStart w:id="15" w:name="lt_pId026"/>
      <w:r>
        <w:rPr>
          <w:noProof/>
          <w:lang w:val="en-US" w:eastAsia="zh-CN"/>
        </w:rPr>
        <w:lastRenderedPageBreak/>
        <w:t>1</w:t>
      </w:r>
      <w:r>
        <w:rPr>
          <w:noProof/>
          <w:lang w:val="en-US" w:eastAsia="zh-CN"/>
        </w:rPr>
        <w:tab/>
      </w:r>
      <w:r>
        <w:rPr>
          <w:rFonts w:hint="eastAsia"/>
          <w:noProof/>
          <w:lang w:val="en-US" w:eastAsia="zh-CN"/>
        </w:rPr>
        <w:t>对</w:t>
      </w:r>
      <w:r>
        <w:rPr>
          <w:noProof/>
          <w:lang w:val="en-US" w:eastAsia="zh-CN"/>
        </w:rPr>
        <w:t>ITU-D</w:t>
      </w:r>
      <w:r>
        <w:rPr>
          <w:rFonts w:hint="eastAsia"/>
          <w:noProof/>
          <w:lang w:val="en-US" w:eastAsia="zh-CN"/>
        </w:rPr>
        <w:t>各</w:t>
      </w:r>
      <w:r>
        <w:rPr>
          <w:noProof/>
          <w:lang w:val="en-US" w:eastAsia="zh-CN"/>
        </w:rPr>
        <w:t>研究组具有影响的</w:t>
      </w:r>
      <w:bookmarkEnd w:id="15"/>
      <w:r>
        <w:rPr>
          <w:noProof/>
          <w:lang w:val="en-US" w:eastAsia="zh-CN"/>
        </w:rPr>
        <w:t>WTDC-17</w:t>
      </w:r>
      <w:r>
        <w:rPr>
          <w:rFonts w:hint="eastAsia"/>
          <w:noProof/>
          <w:lang w:val="en-US" w:eastAsia="zh-CN"/>
        </w:rPr>
        <w:t>的</w:t>
      </w:r>
      <w:r>
        <w:rPr>
          <w:noProof/>
          <w:lang w:val="en-US" w:eastAsia="zh-CN"/>
        </w:rPr>
        <w:t>各项决定</w:t>
      </w:r>
    </w:p>
    <w:p w:rsidR="002E0ABF" w:rsidRPr="00D36AC5" w:rsidRDefault="002E0ABF" w:rsidP="002E0ABF">
      <w:pPr>
        <w:ind w:firstLineChars="200" w:firstLine="480"/>
        <w:rPr>
          <w:rFonts w:ascii="Calibri" w:eastAsia="SimSun" w:hAnsi="Calibri"/>
          <w:lang w:val="en-US" w:eastAsia="zh-CN"/>
        </w:rPr>
      </w:pPr>
      <w:bookmarkStart w:id="16" w:name="lt_pId027"/>
      <w:r w:rsidRPr="009109B6">
        <w:rPr>
          <w:rFonts w:ascii="Calibri" w:eastAsia="SimSun" w:hAnsi="Calibri" w:cs="Calibri"/>
          <w:bCs/>
          <w:lang w:eastAsia="zh-CN"/>
        </w:rPr>
        <w:t>ITU-D</w:t>
      </w:r>
      <w:r w:rsidRPr="009109B6">
        <w:rPr>
          <w:rFonts w:ascii="Calibri" w:eastAsia="SimSun" w:hAnsi="Calibri" w:cs="Calibri"/>
          <w:bCs/>
          <w:lang w:eastAsia="zh-CN"/>
        </w:rPr>
        <w:t>各研究组按照第</w:t>
      </w:r>
      <w:r w:rsidRPr="009109B6">
        <w:rPr>
          <w:rFonts w:ascii="Calibri" w:eastAsia="SimSun" w:hAnsi="Calibri" w:cs="Calibri" w:hint="eastAsia"/>
          <w:bCs/>
          <w:lang w:eastAsia="zh-CN"/>
        </w:rPr>
        <w:t>1</w:t>
      </w:r>
      <w:r w:rsidRPr="009109B6">
        <w:rPr>
          <w:rFonts w:ascii="Calibri" w:eastAsia="SimSun" w:hAnsi="Calibri" w:cs="Calibri" w:hint="eastAsia"/>
          <w:bCs/>
          <w:lang w:eastAsia="zh-CN"/>
        </w:rPr>
        <w:t>号</w:t>
      </w:r>
      <w:r w:rsidRPr="009109B6">
        <w:rPr>
          <w:rFonts w:ascii="Calibri" w:eastAsia="SimSun" w:hAnsi="Calibri" w:cs="Calibri"/>
          <w:bCs/>
          <w:lang w:eastAsia="zh-CN"/>
        </w:rPr>
        <w:t>决议</w:t>
      </w:r>
      <w:r>
        <w:rPr>
          <w:rFonts w:ascii="Calibri" w:eastAsia="SimSun" w:hAnsi="Calibri" w:cs="Calibri" w:hint="eastAsia"/>
          <w:bCs/>
          <w:lang w:eastAsia="zh-CN"/>
        </w:rPr>
        <w:t>（</w:t>
      </w:r>
      <w:r>
        <w:rPr>
          <w:rFonts w:ascii="Calibri" w:eastAsia="SimSun" w:hAnsi="Calibri" w:cs="Calibri" w:hint="eastAsia"/>
          <w:bCs/>
          <w:lang w:eastAsia="zh-CN"/>
        </w:rPr>
        <w:t>2017</w:t>
      </w:r>
      <w:r>
        <w:rPr>
          <w:rFonts w:ascii="Calibri" w:eastAsia="SimSun" w:hAnsi="Calibri" w:cs="Calibri" w:hint="eastAsia"/>
          <w:bCs/>
          <w:lang w:eastAsia="zh-CN"/>
        </w:rPr>
        <w:t>年</w:t>
      </w:r>
      <w:r>
        <w:rPr>
          <w:rFonts w:ascii="Calibri" w:eastAsia="SimSun" w:hAnsi="Calibri" w:cs="Calibri"/>
          <w:bCs/>
          <w:lang w:eastAsia="zh-CN"/>
        </w:rPr>
        <w:t>，布宜诺斯艾利斯，修订版</w:t>
      </w:r>
      <w:r>
        <w:rPr>
          <w:rFonts w:ascii="Calibri" w:eastAsia="SimSun" w:hAnsi="Calibri" w:cs="Calibri" w:hint="eastAsia"/>
          <w:bCs/>
          <w:lang w:eastAsia="zh-CN"/>
        </w:rPr>
        <w:t>）</w:t>
      </w:r>
      <w:r w:rsidRPr="00D36AC5">
        <w:rPr>
          <w:rFonts w:ascii="Calibri" w:eastAsia="SimSun" w:hAnsi="Calibri" w:cs="Calibri"/>
          <w:bCs/>
          <w:lang w:eastAsia="zh-CN"/>
        </w:rPr>
        <w:t>–</w:t>
      </w:r>
      <w:r>
        <w:rPr>
          <w:rFonts w:ascii="Calibri" w:eastAsia="SimSun" w:hAnsi="Calibri" w:cs="Calibri" w:hint="eastAsia"/>
          <w:bCs/>
          <w:lang w:eastAsia="zh-CN"/>
        </w:rPr>
        <w:t>“</w:t>
      </w:r>
      <w:r w:rsidRPr="006F6846">
        <w:rPr>
          <w:rFonts w:ascii="Calibri" w:eastAsia="SimSun" w:hAnsi="Calibri" w:cs="Calibri" w:hint="eastAsia"/>
          <w:bCs/>
          <w:lang w:eastAsia="zh-CN"/>
        </w:rPr>
        <w:t>国际电联电信发展部门的议事规则</w:t>
      </w:r>
      <w:r>
        <w:rPr>
          <w:rFonts w:ascii="Calibri" w:eastAsia="SimSun" w:hAnsi="Calibri" w:cs="Calibri" w:hint="eastAsia"/>
          <w:bCs/>
          <w:lang w:eastAsia="zh-CN"/>
        </w:rPr>
        <w:t>”规定</w:t>
      </w:r>
      <w:r>
        <w:rPr>
          <w:rFonts w:ascii="Calibri" w:eastAsia="SimSun" w:hAnsi="Calibri" w:cs="Calibri"/>
          <w:bCs/>
          <w:lang w:eastAsia="zh-CN"/>
        </w:rPr>
        <w:t>的程序和工作方法并按照</w:t>
      </w:r>
      <w:r>
        <w:rPr>
          <w:rFonts w:ascii="Calibri" w:eastAsia="SimSun" w:hAnsi="Calibri" w:cs="Calibri"/>
          <w:bCs/>
          <w:lang w:eastAsia="zh-CN"/>
        </w:rPr>
        <w:t>WTDC-17</w:t>
      </w:r>
      <w:r>
        <w:rPr>
          <w:rFonts w:ascii="Calibri" w:eastAsia="SimSun" w:hAnsi="Calibri" w:cs="Calibri" w:hint="eastAsia"/>
          <w:bCs/>
          <w:lang w:eastAsia="zh-CN"/>
        </w:rPr>
        <w:t>通过</w:t>
      </w:r>
      <w:r>
        <w:rPr>
          <w:rFonts w:ascii="Calibri" w:eastAsia="SimSun" w:hAnsi="Calibri" w:cs="Calibri"/>
          <w:bCs/>
          <w:lang w:eastAsia="zh-CN"/>
        </w:rPr>
        <w:t>的工作计划开展工作。</w:t>
      </w:r>
      <w:r>
        <w:rPr>
          <w:rFonts w:ascii="Calibri" w:eastAsia="SimSun" w:hAnsi="Calibri" w:cs="Calibri"/>
          <w:bCs/>
          <w:lang w:eastAsia="zh-CN"/>
        </w:rPr>
        <w:t>WTDC-17</w:t>
      </w:r>
      <w:r>
        <w:rPr>
          <w:rFonts w:ascii="Calibri" w:eastAsia="SimSun" w:hAnsi="Calibri" w:cs="Calibri"/>
          <w:bCs/>
          <w:lang w:eastAsia="zh-CN"/>
        </w:rPr>
        <w:t>加强了</w:t>
      </w:r>
      <w:r>
        <w:rPr>
          <w:rFonts w:ascii="Calibri" w:eastAsia="SimSun" w:hAnsi="Calibri" w:cs="Calibri"/>
          <w:bCs/>
          <w:lang w:eastAsia="zh-CN"/>
        </w:rPr>
        <w:t>ITU-D</w:t>
      </w:r>
      <w:r>
        <w:rPr>
          <w:rFonts w:ascii="Calibri" w:eastAsia="SimSun" w:hAnsi="Calibri" w:cs="Calibri"/>
          <w:bCs/>
          <w:lang w:eastAsia="zh-CN"/>
        </w:rPr>
        <w:t>各研究组</w:t>
      </w:r>
      <w:r>
        <w:rPr>
          <w:rFonts w:ascii="Calibri" w:eastAsia="SimSun" w:hAnsi="Calibri" w:cs="Calibri" w:hint="eastAsia"/>
          <w:bCs/>
          <w:lang w:eastAsia="zh-CN"/>
        </w:rPr>
        <w:t>在</w:t>
      </w:r>
      <w:r>
        <w:rPr>
          <w:rFonts w:ascii="Calibri" w:eastAsia="SimSun" w:hAnsi="Calibri" w:cs="Calibri"/>
          <w:bCs/>
          <w:lang w:eastAsia="zh-CN"/>
        </w:rPr>
        <w:t>为成员交流经验，表达思想，交换意见和就电信</w:t>
      </w:r>
      <w:r>
        <w:rPr>
          <w:rFonts w:ascii="Calibri" w:eastAsia="SimSun" w:hAnsi="Calibri" w:cs="Calibri" w:hint="eastAsia"/>
          <w:bCs/>
          <w:lang w:eastAsia="zh-CN"/>
        </w:rPr>
        <w:t>/</w:t>
      </w:r>
      <w:r>
        <w:rPr>
          <w:rFonts w:ascii="Calibri" w:eastAsia="SimSun" w:hAnsi="Calibri" w:cs="Calibri"/>
          <w:bCs/>
          <w:lang w:eastAsia="zh-CN"/>
        </w:rPr>
        <w:t>ICT</w:t>
      </w:r>
      <w:r>
        <w:rPr>
          <w:rFonts w:ascii="Calibri" w:eastAsia="SimSun" w:hAnsi="Calibri" w:cs="Calibri"/>
          <w:bCs/>
          <w:lang w:eastAsia="zh-CN"/>
        </w:rPr>
        <w:t>重点战略达成一致提供平台</w:t>
      </w:r>
      <w:r>
        <w:rPr>
          <w:rFonts w:ascii="Calibri" w:eastAsia="SimSun" w:hAnsi="Calibri" w:cs="Calibri" w:hint="eastAsia"/>
          <w:bCs/>
          <w:lang w:eastAsia="zh-CN"/>
        </w:rPr>
        <w:t>中</w:t>
      </w:r>
      <w:r>
        <w:rPr>
          <w:rFonts w:ascii="Calibri" w:eastAsia="SimSun" w:hAnsi="Calibri" w:cs="Calibri"/>
          <w:bCs/>
          <w:lang w:eastAsia="zh-CN"/>
        </w:rPr>
        <w:t>发挥的作用。在此</w:t>
      </w:r>
      <w:r>
        <w:rPr>
          <w:rFonts w:ascii="Calibri" w:eastAsia="SimSun" w:hAnsi="Calibri" w:cs="Calibri" w:hint="eastAsia"/>
          <w:bCs/>
          <w:lang w:eastAsia="zh-CN"/>
        </w:rPr>
        <w:t>过程中</w:t>
      </w:r>
      <w:r>
        <w:rPr>
          <w:rFonts w:ascii="Calibri" w:eastAsia="SimSun" w:hAnsi="Calibri" w:cs="Calibri"/>
          <w:bCs/>
          <w:lang w:eastAsia="zh-CN"/>
        </w:rPr>
        <w:t>，</w:t>
      </w:r>
      <w:r>
        <w:rPr>
          <w:rFonts w:ascii="Calibri" w:eastAsia="SimSun" w:hAnsi="Calibri" w:cs="Calibri"/>
          <w:bCs/>
          <w:lang w:eastAsia="zh-CN"/>
        </w:rPr>
        <w:t>ITU-D</w:t>
      </w:r>
      <w:r>
        <w:rPr>
          <w:rFonts w:ascii="Calibri" w:eastAsia="SimSun" w:hAnsi="Calibri" w:cs="Calibri"/>
          <w:bCs/>
          <w:lang w:eastAsia="zh-CN"/>
        </w:rPr>
        <w:t>各研究组帮助</w:t>
      </w:r>
      <w:r>
        <w:rPr>
          <w:rFonts w:ascii="Calibri" w:eastAsia="SimSun" w:hAnsi="Calibri" w:cs="Calibri" w:hint="eastAsia"/>
          <w:bCs/>
          <w:lang w:eastAsia="zh-CN"/>
        </w:rPr>
        <w:t>各</w:t>
      </w:r>
      <w:r>
        <w:rPr>
          <w:rFonts w:ascii="Calibri" w:eastAsia="SimSun" w:hAnsi="Calibri" w:cs="Calibri"/>
          <w:bCs/>
          <w:lang w:eastAsia="zh-CN"/>
        </w:rPr>
        <w:t>成员国实现其可持续发展目标</w:t>
      </w:r>
      <w:r>
        <w:rPr>
          <w:rFonts w:ascii="Calibri" w:eastAsia="SimSun" w:hAnsi="Calibri" w:cs="Calibri" w:hint="eastAsia"/>
          <w:bCs/>
          <w:lang w:eastAsia="zh-CN"/>
        </w:rPr>
        <w:t>（</w:t>
      </w:r>
      <w:r>
        <w:rPr>
          <w:rFonts w:ascii="Calibri" w:eastAsia="SimSun" w:hAnsi="Calibri" w:cs="Calibri" w:hint="eastAsia"/>
          <w:bCs/>
          <w:lang w:eastAsia="zh-CN"/>
        </w:rPr>
        <w:t>SDG</w:t>
      </w:r>
      <w:r w:rsidRPr="00D36AC5">
        <w:rPr>
          <w:rFonts w:ascii="Calibri" w:eastAsia="SimSun" w:hAnsi="Calibri" w:cs="Calibri" w:hint="eastAsia"/>
          <w:bCs/>
          <w:lang w:eastAsia="zh-CN"/>
        </w:rPr>
        <w:t>）</w:t>
      </w:r>
      <w:r w:rsidRPr="00D36AC5">
        <w:rPr>
          <w:rFonts w:ascii="Calibri" w:eastAsia="SimSun" w:hAnsi="Calibri" w:cs="Calibri"/>
          <w:bCs/>
          <w:lang w:eastAsia="zh-CN"/>
        </w:rPr>
        <w:t>和具体发展目标的作用</w:t>
      </w:r>
      <w:r w:rsidRPr="00D36AC5">
        <w:rPr>
          <w:rFonts w:ascii="Calibri" w:eastAsia="SimSun" w:hAnsi="Calibri" w:cs="Calibri" w:hint="eastAsia"/>
          <w:bCs/>
          <w:lang w:eastAsia="zh-CN"/>
        </w:rPr>
        <w:t>亦</w:t>
      </w:r>
      <w:r w:rsidRPr="00D36AC5">
        <w:rPr>
          <w:rFonts w:ascii="Calibri" w:eastAsia="SimSun" w:hAnsi="Calibri" w:cs="Calibri"/>
          <w:bCs/>
          <w:lang w:eastAsia="zh-CN"/>
        </w:rPr>
        <w:t>得到加强。</w:t>
      </w:r>
      <w:bookmarkEnd w:id="16"/>
    </w:p>
    <w:p w:rsidR="002E0ABF" w:rsidRDefault="002E0ABF" w:rsidP="002E0ABF">
      <w:pPr>
        <w:ind w:firstLineChars="200" w:firstLine="480"/>
        <w:rPr>
          <w:lang w:val="en-US" w:eastAsia="zh-CN"/>
        </w:rPr>
      </w:pPr>
      <w:bookmarkStart w:id="17" w:name="lt_pId030"/>
      <w:r w:rsidRPr="00D36AC5">
        <w:rPr>
          <w:rFonts w:ascii="Calibri" w:eastAsia="SimSun" w:hAnsi="Calibri" w:cs="Calibri"/>
          <w:bCs/>
          <w:lang w:eastAsia="zh-CN"/>
        </w:rPr>
        <w:t>有关</w:t>
      </w:r>
      <w:r w:rsidRPr="00D36AC5">
        <w:rPr>
          <w:rFonts w:ascii="Calibri" w:eastAsia="SimSun" w:hAnsi="Calibri" w:cs="Calibri" w:hint="eastAsia"/>
          <w:bCs/>
          <w:lang w:eastAsia="zh-CN"/>
        </w:rPr>
        <w:t>ITU-D</w:t>
      </w:r>
      <w:r w:rsidRPr="00D36AC5">
        <w:rPr>
          <w:rFonts w:ascii="Calibri" w:eastAsia="SimSun" w:hAnsi="Calibri" w:cs="Calibri"/>
          <w:bCs/>
          <w:lang w:eastAsia="zh-CN"/>
        </w:rPr>
        <w:t>各研究组的</w:t>
      </w:r>
      <w:r w:rsidRPr="00D36AC5">
        <w:rPr>
          <w:rFonts w:ascii="Calibri" w:eastAsia="SimSun" w:hAnsi="Calibri" w:cs="Calibri" w:hint="eastAsia"/>
          <w:bCs/>
          <w:lang w:eastAsia="zh-CN"/>
        </w:rPr>
        <w:t>工作</w:t>
      </w:r>
      <w:r w:rsidRPr="00D36AC5">
        <w:rPr>
          <w:rFonts w:ascii="Calibri" w:eastAsia="SimSun" w:hAnsi="Calibri" w:cs="Calibri"/>
          <w:bCs/>
          <w:lang w:eastAsia="zh-CN"/>
        </w:rPr>
        <w:t>范围，</w:t>
      </w:r>
      <w:r w:rsidRPr="00D36AC5">
        <w:rPr>
          <w:rFonts w:ascii="Calibri" w:eastAsia="SimSun" w:hAnsi="Calibri" w:cs="Calibri"/>
          <w:bCs/>
          <w:lang w:eastAsia="zh-CN"/>
        </w:rPr>
        <w:t>ITU-D</w:t>
      </w:r>
      <w:r w:rsidRPr="00D36AC5">
        <w:rPr>
          <w:rFonts w:ascii="Calibri" w:eastAsia="SimSun" w:hAnsi="Calibri" w:cs="Calibri"/>
          <w:bCs/>
          <w:lang w:eastAsia="zh-CN"/>
        </w:rPr>
        <w:t>第</w:t>
      </w:r>
      <w:r w:rsidRPr="00D36AC5">
        <w:rPr>
          <w:rFonts w:ascii="Calibri" w:eastAsia="SimSun" w:hAnsi="Calibri" w:cs="Calibri" w:hint="eastAsia"/>
          <w:bCs/>
          <w:lang w:eastAsia="zh-CN"/>
        </w:rPr>
        <w:t>1</w:t>
      </w:r>
      <w:r w:rsidRPr="00D36AC5">
        <w:rPr>
          <w:rFonts w:ascii="Calibri" w:eastAsia="SimSun" w:hAnsi="Calibri" w:cs="Calibri" w:hint="eastAsia"/>
          <w:bCs/>
          <w:lang w:eastAsia="zh-CN"/>
        </w:rPr>
        <w:t>研究组</w:t>
      </w:r>
      <w:r w:rsidRPr="00D36AC5">
        <w:rPr>
          <w:rFonts w:ascii="Calibri" w:eastAsia="SimSun" w:hAnsi="Calibri" w:cs="Calibri"/>
          <w:bCs/>
          <w:lang w:eastAsia="zh-CN"/>
        </w:rPr>
        <w:t>将继续侧重于</w:t>
      </w:r>
      <w:r w:rsidRPr="00D36AC5">
        <w:rPr>
          <w:rFonts w:ascii="SimSun" w:eastAsia="SimSun" w:hAnsi="SimSun" w:cs="Calibri"/>
          <w:bCs/>
          <w:lang w:eastAsia="zh-CN"/>
        </w:rPr>
        <w:t>“</w:t>
      </w:r>
      <w:r w:rsidRPr="00D36AC5">
        <w:rPr>
          <w:rFonts w:ascii="Calibri" w:eastAsia="SimSun" w:hAnsi="Calibri" w:cs="Calibri" w:hint="eastAsia"/>
          <w:bCs/>
          <w:lang w:eastAsia="zh-CN"/>
        </w:rPr>
        <w:t>发展电信</w:t>
      </w:r>
      <w:r w:rsidRPr="00D36AC5">
        <w:rPr>
          <w:rFonts w:ascii="Calibri" w:eastAsia="SimSun" w:hAnsi="Calibri" w:cs="Calibri" w:hint="eastAsia"/>
          <w:bCs/>
          <w:lang w:eastAsia="zh-CN"/>
        </w:rPr>
        <w:t>/</w:t>
      </w:r>
      <w:r w:rsidRPr="00D36AC5">
        <w:rPr>
          <w:rFonts w:ascii="Calibri" w:eastAsia="SimSun" w:hAnsi="Calibri" w:cs="Calibri"/>
          <w:bCs/>
          <w:lang w:eastAsia="zh-CN"/>
        </w:rPr>
        <w:t>ICT</w:t>
      </w:r>
      <w:r w:rsidRPr="00D36AC5">
        <w:rPr>
          <w:rFonts w:ascii="Calibri" w:eastAsia="SimSun" w:hAnsi="Calibri" w:cs="Calibri" w:hint="eastAsia"/>
          <w:bCs/>
          <w:lang w:eastAsia="zh-CN"/>
        </w:rPr>
        <w:t>的有利环境</w:t>
      </w:r>
      <w:r w:rsidRPr="00D36AC5">
        <w:rPr>
          <w:rFonts w:ascii="SimSun" w:eastAsia="SimSun" w:hAnsi="SimSun" w:cs="Calibri"/>
          <w:bCs/>
          <w:lang w:eastAsia="zh-CN"/>
        </w:rPr>
        <w:t>”</w:t>
      </w:r>
      <w:r w:rsidRPr="00D36AC5">
        <w:rPr>
          <w:rFonts w:ascii="Calibri" w:eastAsia="SimSun" w:hAnsi="Calibri" w:cs="Calibri" w:hint="eastAsia"/>
          <w:bCs/>
          <w:lang w:eastAsia="zh-CN"/>
        </w:rPr>
        <w:t>。</w:t>
      </w:r>
      <w:r w:rsidRPr="00D36AC5">
        <w:rPr>
          <w:rFonts w:ascii="Calibri" w:eastAsia="SimSun" w:hAnsi="Calibri" w:cs="Calibri"/>
          <w:bCs/>
          <w:lang w:eastAsia="zh-CN"/>
        </w:rPr>
        <w:t>ITU-D</w:t>
      </w:r>
      <w:r w:rsidRPr="00D36AC5">
        <w:rPr>
          <w:rFonts w:ascii="Calibri" w:eastAsia="SimSun" w:hAnsi="Calibri" w:cs="Calibri" w:hint="eastAsia"/>
          <w:bCs/>
          <w:lang w:eastAsia="zh-CN"/>
        </w:rPr>
        <w:t>第</w:t>
      </w:r>
      <w:r w:rsidRPr="00D36AC5">
        <w:rPr>
          <w:rFonts w:ascii="Calibri" w:eastAsia="SimSun" w:hAnsi="Calibri" w:cs="Calibri" w:hint="eastAsia"/>
          <w:bCs/>
          <w:lang w:eastAsia="zh-CN"/>
        </w:rPr>
        <w:t>2</w:t>
      </w:r>
      <w:r w:rsidRPr="00D36AC5">
        <w:rPr>
          <w:rFonts w:ascii="Calibri" w:eastAsia="SimSun" w:hAnsi="Calibri" w:cs="Calibri" w:hint="eastAsia"/>
          <w:bCs/>
          <w:lang w:eastAsia="zh-CN"/>
        </w:rPr>
        <w:t>研究组依然</w:t>
      </w:r>
      <w:r w:rsidRPr="00D36AC5">
        <w:rPr>
          <w:rFonts w:ascii="Calibri" w:eastAsia="SimSun" w:hAnsi="Calibri" w:cs="Calibri"/>
          <w:bCs/>
          <w:lang w:eastAsia="zh-CN"/>
        </w:rPr>
        <w:t>侧重于</w:t>
      </w:r>
      <w:r w:rsidRPr="00D36AC5">
        <w:rPr>
          <w:rFonts w:ascii="SimSun" w:eastAsia="SimSun" w:hAnsi="SimSun" w:cs="Calibri"/>
          <w:bCs/>
          <w:lang w:eastAsia="zh-CN"/>
        </w:rPr>
        <w:t>“</w:t>
      </w:r>
      <w:r w:rsidRPr="00D36AC5">
        <w:rPr>
          <w:rFonts w:ascii="Calibri" w:eastAsia="SimSun" w:hAnsi="Calibri" w:cs="Calibri" w:hint="eastAsia"/>
          <w:bCs/>
          <w:lang w:eastAsia="zh-CN"/>
        </w:rPr>
        <w:t>利用信息通信技术服务和应用促进可持续发展</w:t>
      </w:r>
      <w:r w:rsidRPr="00D36AC5">
        <w:rPr>
          <w:rFonts w:ascii="SimSun" w:eastAsia="SimSun" w:hAnsi="SimSun" w:cs="Calibri"/>
          <w:bCs/>
          <w:lang w:eastAsia="zh-CN"/>
        </w:rPr>
        <w:t>”</w:t>
      </w:r>
      <w:r w:rsidRPr="00D36AC5">
        <w:rPr>
          <w:rFonts w:ascii="Calibri" w:eastAsia="SimSun" w:hAnsi="Calibri" w:cs="Calibri" w:hint="eastAsia"/>
          <w:bCs/>
          <w:lang w:eastAsia="zh-CN"/>
        </w:rPr>
        <w:t>。</w:t>
      </w:r>
      <w:r w:rsidRPr="00D36AC5">
        <w:rPr>
          <w:rFonts w:ascii="Calibri" w:eastAsia="SimSun" w:hAnsi="Calibri" w:cs="Calibri"/>
          <w:bCs/>
          <w:lang w:eastAsia="zh-CN"/>
        </w:rPr>
        <w:t>各研究组是否成立工作组</w:t>
      </w:r>
      <w:r w:rsidRPr="00D36AC5">
        <w:rPr>
          <w:rFonts w:ascii="Calibri" w:eastAsia="SimSun" w:hAnsi="Calibri" w:cs="Calibri" w:hint="eastAsia"/>
          <w:bCs/>
          <w:lang w:eastAsia="zh-CN"/>
        </w:rPr>
        <w:t>取决</w:t>
      </w:r>
      <w:r w:rsidRPr="00D36AC5">
        <w:rPr>
          <w:rFonts w:ascii="Calibri" w:eastAsia="SimSun" w:hAnsi="Calibri" w:cs="Calibri"/>
          <w:bCs/>
          <w:lang w:eastAsia="zh-CN"/>
        </w:rPr>
        <w:t>于各自的需求。</w:t>
      </w:r>
      <w:r w:rsidRPr="00D36AC5">
        <w:rPr>
          <w:rFonts w:ascii="Calibri" w:eastAsia="SimSun" w:hAnsi="Calibri" w:cs="Calibri"/>
          <w:bCs/>
          <w:lang w:eastAsia="zh-CN"/>
        </w:rPr>
        <w:t>WTDC-17</w:t>
      </w:r>
      <w:r w:rsidRPr="00D36AC5">
        <w:rPr>
          <w:rFonts w:ascii="Calibri" w:eastAsia="SimSun" w:hAnsi="Calibri" w:cs="Calibri" w:hint="eastAsia"/>
          <w:bCs/>
          <w:lang w:eastAsia="zh-CN"/>
        </w:rPr>
        <w:t>指定</w:t>
      </w:r>
      <w:r w:rsidRPr="00D36AC5">
        <w:rPr>
          <w:rFonts w:ascii="Calibri" w:eastAsia="SimSun" w:hAnsi="Calibri" w:cs="Calibri"/>
          <w:bCs/>
          <w:lang w:eastAsia="zh-CN"/>
        </w:rPr>
        <w:t>的新的管理团队</w:t>
      </w:r>
      <w:r w:rsidRPr="00D36AC5">
        <w:rPr>
          <w:rFonts w:ascii="Calibri" w:eastAsia="SimSun" w:hAnsi="Calibri" w:cs="Calibri" w:hint="eastAsia"/>
          <w:bCs/>
          <w:lang w:eastAsia="zh-CN"/>
        </w:rPr>
        <w:t>将</w:t>
      </w:r>
      <w:r w:rsidRPr="00D36AC5">
        <w:rPr>
          <w:rFonts w:ascii="Calibri" w:eastAsia="SimSun" w:hAnsi="Calibri" w:cs="Calibri"/>
          <w:bCs/>
          <w:lang w:eastAsia="zh-CN"/>
        </w:rPr>
        <w:t>引导两个研究组的工作。该</w:t>
      </w:r>
      <w:r w:rsidRPr="00D36AC5">
        <w:rPr>
          <w:rFonts w:ascii="Calibri" w:eastAsia="SimSun" w:hAnsi="Calibri" w:cs="Calibri" w:hint="eastAsia"/>
          <w:bCs/>
          <w:lang w:eastAsia="zh-CN"/>
        </w:rPr>
        <w:t>领导</w:t>
      </w:r>
      <w:r w:rsidRPr="00D36AC5">
        <w:rPr>
          <w:rFonts w:ascii="Calibri" w:eastAsia="SimSun" w:hAnsi="Calibri" w:cs="Calibri"/>
          <w:bCs/>
          <w:lang w:eastAsia="zh-CN"/>
        </w:rPr>
        <w:t>班子由两</w:t>
      </w:r>
      <w:r w:rsidRPr="00D36AC5">
        <w:rPr>
          <w:rFonts w:ascii="Calibri" w:eastAsia="SimSun" w:hAnsi="Calibri" w:cs="Calibri" w:hint="eastAsia"/>
          <w:bCs/>
          <w:lang w:eastAsia="zh-CN"/>
        </w:rPr>
        <w:t>位</w:t>
      </w:r>
      <w:r w:rsidRPr="00D36AC5">
        <w:rPr>
          <w:rFonts w:ascii="Calibri" w:eastAsia="SimSun" w:hAnsi="Calibri" w:cs="Calibri"/>
          <w:bCs/>
          <w:lang w:eastAsia="zh-CN"/>
        </w:rPr>
        <w:t>主席和</w:t>
      </w:r>
      <w:r>
        <w:rPr>
          <w:rFonts w:ascii="Calibri" w:eastAsia="SimSun" w:hAnsi="Calibri" w:cs="Calibri" w:hint="eastAsia"/>
          <w:bCs/>
          <w:lang w:eastAsia="zh-CN"/>
        </w:rPr>
        <w:t>23</w:t>
      </w:r>
      <w:r>
        <w:rPr>
          <w:rFonts w:ascii="Calibri" w:eastAsia="SimSun" w:hAnsi="Calibri" w:cs="Calibri" w:hint="eastAsia"/>
          <w:bCs/>
          <w:lang w:eastAsia="zh-CN"/>
        </w:rPr>
        <w:t>位</w:t>
      </w:r>
      <w:r>
        <w:rPr>
          <w:rFonts w:ascii="Calibri" w:eastAsia="SimSun" w:hAnsi="Calibri" w:cs="Calibri"/>
          <w:bCs/>
          <w:lang w:eastAsia="zh-CN"/>
        </w:rPr>
        <w:t>副主席</w:t>
      </w:r>
      <w:r>
        <w:rPr>
          <w:rFonts w:ascii="Calibri" w:eastAsia="SimSun" w:hAnsi="Calibri" w:cs="Calibri" w:hint="eastAsia"/>
          <w:bCs/>
          <w:lang w:eastAsia="zh-CN"/>
        </w:rPr>
        <w:t>构成。</w:t>
      </w:r>
      <w:r>
        <w:rPr>
          <w:rFonts w:ascii="Calibri" w:eastAsia="SimSun" w:hAnsi="Calibri" w:cs="Calibri"/>
          <w:bCs/>
          <w:lang w:eastAsia="zh-CN"/>
        </w:rPr>
        <w:t>各位</w:t>
      </w:r>
      <w:r>
        <w:rPr>
          <w:rFonts w:ascii="Calibri" w:eastAsia="SimSun" w:hAnsi="Calibri" w:cs="Calibri" w:hint="eastAsia"/>
          <w:bCs/>
          <w:lang w:eastAsia="zh-CN"/>
        </w:rPr>
        <w:t>副主席</w:t>
      </w:r>
      <w:r>
        <w:rPr>
          <w:rFonts w:ascii="Calibri" w:eastAsia="SimSun" w:hAnsi="Calibri" w:cs="Calibri"/>
          <w:bCs/>
          <w:lang w:eastAsia="zh-CN"/>
        </w:rPr>
        <w:t>又有了新的职责。报告人和副报告人征集函已发送给各成员，</w:t>
      </w:r>
      <w:r>
        <w:rPr>
          <w:rFonts w:ascii="Calibri" w:eastAsia="SimSun" w:hAnsi="Calibri" w:cs="Calibri" w:hint="eastAsia"/>
          <w:bCs/>
          <w:lang w:eastAsia="zh-CN"/>
        </w:rPr>
        <w:t>2018</w:t>
      </w:r>
      <w:r>
        <w:rPr>
          <w:rFonts w:ascii="Calibri" w:eastAsia="SimSun" w:hAnsi="Calibri" w:cs="Calibri" w:hint="eastAsia"/>
          <w:bCs/>
          <w:lang w:eastAsia="zh-CN"/>
        </w:rPr>
        <w:t>年</w:t>
      </w:r>
      <w:r>
        <w:rPr>
          <w:rFonts w:ascii="Calibri" w:eastAsia="SimSun" w:hAnsi="Calibri" w:cs="Calibri" w:hint="eastAsia"/>
          <w:bCs/>
          <w:lang w:eastAsia="zh-CN"/>
        </w:rPr>
        <w:t>4</w:t>
      </w:r>
      <w:r>
        <w:rPr>
          <w:rFonts w:ascii="Calibri" w:eastAsia="SimSun" w:hAnsi="Calibri" w:cs="Calibri" w:hint="eastAsia"/>
          <w:bCs/>
          <w:lang w:eastAsia="zh-CN"/>
        </w:rPr>
        <w:t>月</w:t>
      </w:r>
      <w:r>
        <w:rPr>
          <w:rFonts w:ascii="Calibri" w:eastAsia="SimSun" w:hAnsi="Calibri" w:cs="Calibri" w:hint="eastAsia"/>
          <w:bCs/>
          <w:lang w:eastAsia="zh-CN"/>
        </w:rPr>
        <w:t>/5</w:t>
      </w:r>
      <w:r>
        <w:rPr>
          <w:rFonts w:ascii="Calibri" w:eastAsia="SimSun" w:hAnsi="Calibri" w:cs="Calibri" w:hint="eastAsia"/>
          <w:bCs/>
          <w:lang w:eastAsia="zh-CN"/>
        </w:rPr>
        <w:t>月</w:t>
      </w:r>
      <w:r>
        <w:rPr>
          <w:rFonts w:ascii="Calibri" w:eastAsia="SimSun" w:hAnsi="Calibri" w:cs="Calibri"/>
          <w:bCs/>
          <w:lang w:eastAsia="zh-CN"/>
        </w:rPr>
        <w:t>召开的</w:t>
      </w:r>
      <w:r>
        <w:rPr>
          <w:rFonts w:ascii="Calibri" w:eastAsia="SimSun" w:hAnsi="Calibri" w:cs="Calibri"/>
          <w:bCs/>
          <w:lang w:eastAsia="zh-CN"/>
        </w:rPr>
        <w:t>ITU-D</w:t>
      </w:r>
      <w:r>
        <w:rPr>
          <w:rFonts w:ascii="Calibri" w:eastAsia="SimSun" w:hAnsi="Calibri" w:cs="Calibri"/>
          <w:bCs/>
          <w:lang w:eastAsia="zh-CN"/>
        </w:rPr>
        <w:t>第</w:t>
      </w:r>
      <w:r>
        <w:rPr>
          <w:rFonts w:ascii="Calibri" w:eastAsia="SimSun" w:hAnsi="Calibri" w:cs="Calibri" w:hint="eastAsia"/>
          <w:bCs/>
          <w:lang w:eastAsia="zh-CN"/>
        </w:rPr>
        <w:t>1</w:t>
      </w:r>
      <w:r>
        <w:rPr>
          <w:rFonts w:ascii="Calibri" w:eastAsia="SimSun" w:hAnsi="Calibri" w:cs="Calibri" w:hint="eastAsia"/>
          <w:bCs/>
          <w:lang w:eastAsia="zh-CN"/>
        </w:rPr>
        <w:t>研究组</w:t>
      </w:r>
      <w:r>
        <w:rPr>
          <w:rFonts w:ascii="Calibri" w:eastAsia="SimSun" w:hAnsi="Calibri" w:cs="Calibri"/>
          <w:bCs/>
          <w:lang w:eastAsia="zh-CN"/>
        </w:rPr>
        <w:t>和第</w:t>
      </w:r>
      <w:r>
        <w:rPr>
          <w:rFonts w:ascii="Calibri" w:eastAsia="SimSun" w:hAnsi="Calibri" w:cs="Calibri" w:hint="eastAsia"/>
          <w:bCs/>
          <w:lang w:eastAsia="zh-CN"/>
        </w:rPr>
        <w:t>2</w:t>
      </w:r>
      <w:r>
        <w:rPr>
          <w:rFonts w:ascii="Calibri" w:eastAsia="SimSun" w:hAnsi="Calibri" w:cs="Calibri" w:hint="eastAsia"/>
          <w:bCs/>
          <w:lang w:eastAsia="zh-CN"/>
        </w:rPr>
        <w:t>研究组</w:t>
      </w:r>
      <w:r>
        <w:rPr>
          <w:rFonts w:ascii="Calibri" w:eastAsia="SimSun" w:hAnsi="Calibri" w:cs="Calibri"/>
          <w:bCs/>
          <w:lang w:eastAsia="zh-CN"/>
        </w:rPr>
        <w:t>第一次会议将完成指定工作。</w:t>
      </w:r>
      <w:bookmarkEnd w:id="17"/>
    </w:p>
    <w:p w:rsidR="002E0ABF" w:rsidRDefault="002E0ABF" w:rsidP="002E0ABF">
      <w:pPr>
        <w:ind w:firstLineChars="200" w:firstLine="480"/>
        <w:rPr>
          <w:lang w:val="en-US" w:eastAsia="zh-CN"/>
        </w:rPr>
      </w:pPr>
      <w:bookmarkStart w:id="18" w:name="lt_pId036"/>
      <w:r>
        <w:rPr>
          <w:rFonts w:hint="eastAsia"/>
          <w:lang w:val="en-US" w:eastAsia="zh-CN"/>
        </w:rPr>
        <w:t>与</w:t>
      </w:r>
      <w:r>
        <w:rPr>
          <w:lang w:val="en-US" w:eastAsia="zh-CN"/>
        </w:rPr>
        <w:t>之前的</w:t>
      </w:r>
      <w:r>
        <w:rPr>
          <w:rFonts w:hint="eastAsia"/>
          <w:lang w:val="en-US" w:eastAsia="zh-CN"/>
        </w:rPr>
        <w:t>九个</w:t>
      </w:r>
      <w:r>
        <w:rPr>
          <w:lang w:val="en-US" w:eastAsia="zh-CN"/>
        </w:rPr>
        <w:t>课题相比</w:t>
      </w:r>
      <w:r>
        <w:rPr>
          <w:rFonts w:hint="eastAsia"/>
          <w:lang w:val="en-US" w:eastAsia="zh-CN"/>
        </w:rPr>
        <w:t>，</w:t>
      </w:r>
      <w:r>
        <w:rPr>
          <w:lang w:val="en-US" w:eastAsia="zh-CN"/>
        </w:rPr>
        <w:t>各研究组现有七个课题，</w:t>
      </w:r>
      <w:r>
        <w:rPr>
          <w:rFonts w:hint="eastAsia"/>
          <w:lang w:val="en-US" w:eastAsia="zh-CN"/>
        </w:rPr>
        <w:t>因而</w:t>
      </w:r>
      <w:r>
        <w:rPr>
          <w:lang w:val="en-US" w:eastAsia="zh-CN"/>
        </w:rPr>
        <w:t>可以更集中精力面对所研究的议题。在</w:t>
      </w:r>
      <w:r>
        <w:rPr>
          <w:rFonts w:hint="eastAsia"/>
          <w:lang w:val="en-US" w:eastAsia="zh-CN"/>
        </w:rPr>
        <w:t>一些</w:t>
      </w:r>
      <w:r>
        <w:rPr>
          <w:lang w:val="en-US" w:eastAsia="zh-CN"/>
        </w:rPr>
        <w:t>情况下，一些课题</w:t>
      </w:r>
      <w:r>
        <w:rPr>
          <w:rFonts w:hint="eastAsia"/>
          <w:lang w:val="en-US" w:eastAsia="zh-CN"/>
        </w:rPr>
        <w:t>的</w:t>
      </w:r>
      <w:r>
        <w:rPr>
          <w:lang w:val="en-US" w:eastAsia="zh-CN"/>
        </w:rPr>
        <w:t>拟定特别针对</w:t>
      </w:r>
      <w:r w:rsidRPr="001651F9">
        <w:rPr>
          <w:rFonts w:ascii="SimSun" w:eastAsia="SimSun" w:hAnsi="SimSun"/>
          <w:lang w:val="en-US" w:eastAsia="zh-CN"/>
        </w:rPr>
        <w:t>“</w:t>
      </w:r>
      <w:r>
        <w:rPr>
          <w:rFonts w:hint="eastAsia"/>
          <w:lang w:val="en-US" w:eastAsia="zh-CN"/>
        </w:rPr>
        <w:t>国家</w:t>
      </w:r>
      <w:r w:rsidRPr="001651F9">
        <w:rPr>
          <w:rFonts w:ascii="SimSun" w:eastAsia="SimSun" w:hAnsi="SimSun"/>
          <w:lang w:val="en-US" w:eastAsia="zh-CN"/>
        </w:rPr>
        <w:t>”</w:t>
      </w:r>
      <w:r>
        <w:rPr>
          <w:rFonts w:hint="eastAsia"/>
          <w:lang w:val="en-US" w:eastAsia="zh-CN"/>
        </w:rPr>
        <w:t>方面</w:t>
      </w:r>
      <w:r>
        <w:rPr>
          <w:lang w:val="en-US" w:eastAsia="zh-CN"/>
        </w:rPr>
        <w:t>和经验。年度</w:t>
      </w:r>
      <w:r>
        <w:rPr>
          <w:rFonts w:hint="eastAsia"/>
          <w:lang w:val="en-US" w:eastAsia="zh-CN"/>
        </w:rPr>
        <w:t>输出</w:t>
      </w:r>
      <w:r>
        <w:rPr>
          <w:lang w:val="en-US" w:eastAsia="zh-CN"/>
        </w:rPr>
        <w:t>成果报告的提交将</w:t>
      </w:r>
      <w:r>
        <w:rPr>
          <w:rFonts w:hint="eastAsia"/>
          <w:lang w:val="en-US" w:eastAsia="zh-CN"/>
        </w:rPr>
        <w:t>尽可能</w:t>
      </w:r>
      <w:r>
        <w:rPr>
          <w:lang w:val="en-US" w:eastAsia="zh-CN"/>
        </w:rPr>
        <w:t>纳入每个课题的工作计划。</w:t>
      </w:r>
      <w:r>
        <w:rPr>
          <w:lang w:val="en-US" w:eastAsia="zh-CN"/>
        </w:rPr>
        <w:t>ITU-D</w:t>
      </w:r>
      <w:r>
        <w:rPr>
          <w:rFonts w:hint="eastAsia"/>
          <w:lang w:val="en-US" w:eastAsia="zh-CN"/>
        </w:rPr>
        <w:t>各</w:t>
      </w:r>
      <w:r>
        <w:rPr>
          <w:lang w:val="en-US" w:eastAsia="zh-CN"/>
        </w:rPr>
        <w:t>研究组的能力建设和培训问题现在更加突出</w:t>
      </w:r>
      <w:r>
        <w:rPr>
          <w:rFonts w:hint="eastAsia"/>
          <w:lang w:val="en-US" w:eastAsia="zh-CN"/>
        </w:rPr>
        <w:t>地</w:t>
      </w:r>
      <w:r>
        <w:rPr>
          <w:lang w:val="en-US" w:eastAsia="zh-CN"/>
        </w:rPr>
        <w:t>体现在研究课题中，</w:t>
      </w:r>
      <w:r>
        <w:rPr>
          <w:rFonts w:hint="eastAsia"/>
          <w:lang w:val="en-US" w:eastAsia="zh-CN"/>
        </w:rPr>
        <w:t>这些</w:t>
      </w:r>
      <w:r>
        <w:rPr>
          <w:lang w:val="en-US" w:eastAsia="zh-CN"/>
        </w:rPr>
        <w:t>工作通过制定培训资料和提供培训</w:t>
      </w:r>
      <w:r>
        <w:rPr>
          <w:rFonts w:hint="eastAsia"/>
          <w:lang w:val="en-US" w:eastAsia="zh-CN"/>
        </w:rPr>
        <w:t>予以完成</w:t>
      </w:r>
      <w:r>
        <w:rPr>
          <w:lang w:val="en-US" w:eastAsia="zh-CN"/>
        </w:rPr>
        <w:t>。</w:t>
      </w:r>
    </w:p>
    <w:p w:rsidR="002E0ABF" w:rsidRDefault="002E0ABF" w:rsidP="002E0ABF">
      <w:pPr>
        <w:ind w:firstLineChars="200" w:firstLine="480"/>
        <w:rPr>
          <w:lang w:val="en-US" w:eastAsia="zh-CN"/>
        </w:rPr>
      </w:pPr>
      <w:r>
        <w:rPr>
          <w:rFonts w:hint="eastAsia"/>
          <w:lang w:val="en-US" w:eastAsia="zh-CN"/>
        </w:rPr>
        <w:t>从</w:t>
      </w:r>
      <w:r>
        <w:rPr>
          <w:lang w:val="en-US" w:eastAsia="zh-CN"/>
        </w:rPr>
        <w:t>经修订的第</w:t>
      </w:r>
      <w:r>
        <w:rPr>
          <w:rFonts w:hint="eastAsia"/>
          <w:lang w:val="en-US" w:eastAsia="zh-CN"/>
        </w:rPr>
        <w:t>1</w:t>
      </w:r>
      <w:r>
        <w:rPr>
          <w:rFonts w:hint="eastAsia"/>
          <w:lang w:val="en-US" w:eastAsia="zh-CN"/>
        </w:rPr>
        <w:t>号</w:t>
      </w:r>
      <w:r>
        <w:rPr>
          <w:lang w:val="en-US" w:eastAsia="zh-CN"/>
        </w:rPr>
        <w:t>决议（</w:t>
      </w:r>
      <w:r>
        <w:rPr>
          <w:rFonts w:hint="eastAsia"/>
          <w:lang w:val="en-US" w:eastAsia="zh-CN"/>
        </w:rPr>
        <w:t>2017</w:t>
      </w:r>
      <w:r>
        <w:rPr>
          <w:rFonts w:hint="eastAsia"/>
          <w:lang w:val="en-US" w:eastAsia="zh-CN"/>
        </w:rPr>
        <w:t>年</w:t>
      </w:r>
      <w:r>
        <w:rPr>
          <w:lang w:val="en-US" w:eastAsia="zh-CN"/>
        </w:rPr>
        <w:t>，布宜诺斯艾利斯，修订版）</w:t>
      </w:r>
      <w:r>
        <w:rPr>
          <w:rFonts w:hint="eastAsia"/>
          <w:lang w:val="en-US" w:eastAsia="zh-CN"/>
        </w:rPr>
        <w:t>中</w:t>
      </w:r>
      <w:r>
        <w:rPr>
          <w:lang w:val="en-US" w:eastAsia="zh-CN"/>
        </w:rPr>
        <w:t>可以看出，与前一研究期相比，程序规则和工作方法都发生了根本变化。这些</w:t>
      </w:r>
      <w:r>
        <w:rPr>
          <w:rFonts w:hint="eastAsia"/>
          <w:lang w:val="en-US" w:eastAsia="zh-CN"/>
        </w:rPr>
        <w:t>修订</w:t>
      </w:r>
      <w:r>
        <w:rPr>
          <w:lang w:val="en-US" w:eastAsia="zh-CN"/>
        </w:rPr>
        <w:t>基于</w:t>
      </w:r>
      <w:r>
        <w:rPr>
          <w:lang w:val="en-US" w:eastAsia="zh-CN"/>
        </w:rPr>
        <w:t>WTDC-14</w:t>
      </w:r>
      <w:r>
        <w:rPr>
          <w:lang w:val="en-US" w:eastAsia="zh-CN"/>
        </w:rPr>
        <w:t>之后成立的</w:t>
      </w:r>
      <w:r>
        <w:rPr>
          <w:lang w:val="en-US" w:eastAsia="zh-CN"/>
        </w:rPr>
        <w:t>TDAG</w:t>
      </w:r>
      <w:r>
        <w:rPr>
          <w:lang w:val="en-US" w:eastAsia="zh-CN"/>
        </w:rPr>
        <w:t>有关第</w:t>
      </w:r>
      <w:r>
        <w:rPr>
          <w:rFonts w:hint="eastAsia"/>
          <w:lang w:val="en-US" w:eastAsia="zh-CN"/>
        </w:rPr>
        <w:t>1</w:t>
      </w:r>
      <w:r>
        <w:rPr>
          <w:rFonts w:hint="eastAsia"/>
          <w:lang w:val="en-US" w:eastAsia="zh-CN"/>
        </w:rPr>
        <w:t>号</w:t>
      </w:r>
      <w:r>
        <w:rPr>
          <w:lang w:val="en-US" w:eastAsia="zh-CN"/>
        </w:rPr>
        <w:t>决议的信函通信组所开展的工作。</w:t>
      </w:r>
    </w:p>
    <w:p w:rsidR="002E0ABF" w:rsidRDefault="002E0ABF" w:rsidP="002E0ABF">
      <w:pPr>
        <w:ind w:firstLineChars="200" w:firstLine="480"/>
        <w:rPr>
          <w:lang w:val="en-US" w:eastAsia="zh-CN"/>
        </w:rPr>
      </w:pPr>
      <w:r>
        <w:rPr>
          <w:rFonts w:hint="eastAsia"/>
          <w:lang w:val="en-US" w:eastAsia="zh-CN"/>
        </w:rPr>
        <w:t>工作方法</w:t>
      </w:r>
      <w:r>
        <w:rPr>
          <w:lang w:val="en-US" w:eastAsia="zh-CN"/>
        </w:rPr>
        <w:t>的变化包括对部门内</w:t>
      </w:r>
      <w:r>
        <w:rPr>
          <w:rFonts w:hint="eastAsia"/>
          <w:lang w:val="en-US" w:eastAsia="zh-CN"/>
        </w:rPr>
        <w:t>关键</w:t>
      </w:r>
      <w:r>
        <w:rPr>
          <w:lang w:val="en-US" w:eastAsia="zh-CN"/>
        </w:rPr>
        <w:t>文件的</w:t>
      </w:r>
      <w:r>
        <w:rPr>
          <w:rFonts w:hint="eastAsia"/>
          <w:lang w:val="en-US" w:eastAsia="zh-CN"/>
        </w:rPr>
        <w:t>明确</w:t>
      </w:r>
      <w:r>
        <w:rPr>
          <w:lang w:val="en-US" w:eastAsia="zh-CN"/>
        </w:rPr>
        <w:t>定义以及</w:t>
      </w:r>
      <w:r>
        <w:rPr>
          <w:lang w:val="en-US" w:eastAsia="zh-CN"/>
        </w:rPr>
        <w:t>ITU-D</w:t>
      </w:r>
      <w:r>
        <w:rPr>
          <w:lang w:val="en-US" w:eastAsia="zh-CN"/>
        </w:rPr>
        <w:t>主要法律文件所履行的详细的批准</w:t>
      </w:r>
      <w:r>
        <w:rPr>
          <w:rFonts w:hint="eastAsia"/>
          <w:lang w:val="en-US" w:eastAsia="zh-CN"/>
        </w:rPr>
        <w:t>/</w:t>
      </w:r>
      <w:r>
        <w:rPr>
          <w:rFonts w:hint="eastAsia"/>
          <w:lang w:val="en-US" w:eastAsia="zh-CN"/>
        </w:rPr>
        <w:t>废除</w:t>
      </w:r>
      <w:r>
        <w:rPr>
          <w:lang w:val="en-US" w:eastAsia="zh-CN"/>
        </w:rPr>
        <w:t>程序。文稿</w:t>
      </w:r>
      <w:r>
        <w:rPr>
          <w:rFonts w:hint="eastAsia"/>
          <w:lang w:val="en-US" w:eastAsia="zh-CN"/>
        </w:rPr>
        <w:t>模板</w:t>
      </w:r>
      <w:r>
        <w:rPr>
          <w:lang w:val="en-US" w:eastAsia="zh-CN"/>
        </w:rPr>
        <w:t>经过更新考虑到所汲取的教训和提议的最佳做法。有关提交</w:t>
      </w:r>
      <w:r>
        <w:rPr>
          <w:rFonts w:hint="eastAsia"/>
          <w:lang w:val="en-US" w:eastAsia="zh-CN"/>
        </w:rPr>
        <w:t>研究组</w:t>
      </w:r>
      <w:r>
        <w:rPr>
          <w:lang w:val="en-US" w:eastAsia="zh-CN"/>
        </w:rPr>
        <w:t>课题年度输出成果报告的新要求已尽可能纳入工作方法。</w:t>
      </w:r>
      <w:r>
        <w:rPr>
          <w:rFonts w:hint="eastAsia"/>
          <w:lang w:val="en-US" w:eastAsia="zh-CN"/>
        </w:rPr>
        <w:t>此外</w:t>
      </w:r>
      <w:r>
        <w:rPr>
          <w:lang w:val="en-US" w:eastAsia="zh-CN"/>
        </w:rPr>
        <w:t>，</w:t>
      </w:r>
      <w:r>
        <w:rPr>
          <w:rFonts w:hint="eastAsia"/>
          <w:lang w:val="en-US" w:eastAsia="zh-CN"/>
        </w:rPr>
        <w:t>在</w:t>
      </w:r>
      <w:r>
        <w:rPr>
          <w:lang w:val="en-US" w:eastAsia="zh-CN"/>
        </w:rPr>
        <w:t>整个研究期</w:t>
      </w:r>
      <w:r>
        <w:rPr>
          <w:rFonts w:hint="eastAsia"/>
          <w:lang w:val="en-US" w:eastAsia="zh-CN"/>
        </w:rPr>
        <w:t>内</w:t>
      </w:r>
      <w:r>
        <w:rPr>
          <w:lang w:val="en-US" w:eastAsia="zh-CN"/>
        </w:rPr>
        <w:t>，将尽可能举办与各研究课题相关的非正式圆桌讨论、研讨会或展示性讲习班。呼吁</w:t>
      </w:r>
      <w:r>
        <w:rPr>
          <w:rFonts w:hint="eastAsia"/>
          <w:lang w:val="en-US" w:eastAsia="zh-CN"/>
        </w:rPr>
        <w:t>在</w:t>
      </w:r>
      <w:r>
        <w:rPr>
          <w:lang w:val="en-US" w:eastAsia="zh-CN"/>
        </w:rPr>
        <w:t>各项课题活动和电信发展局开展的其它工作</w:t>
      </w:r>
      <w:r>
        <w:rPr>
          <w:rFonts w:hint="eastAsia"/>
          <w:lang w:val="en-US" w:eastAsia="zh-CN"/>
        </w:rPr>
        <w:t>之间</w:t>
      </w:r>
      <w:r>
        <w:rPr>
          <w:lang w:val="en-US" w:eastAsia="zh-CN"/>
        </w:rPr>
        <w:t>开展协调，特别</w:t>
      </w:r>
      <w:r>
        <w:rPr>
          <w:rFonts w:hint="eastAsia"/>
          <w:lang w:val="en-US" w:eastAsia="zh-CN"/>
        </w:rPr>
        <w:t>强调</w:t>
      </w:r>
      <w:r>
        <w:rPr>
          <w:lang w:val="en-US" w:eastAsia="zh-CN"/>
        </w:rPr>
        <w:t>有必要就</w:t>
      </w:r>
      <w:r>
        <w:rPr>
          <w:rFonts w:hint="eastAsia"/>
          <w:lang w:val="en-US" w:eastAsia="zh-CN"/>
        </w:rPr>
        <w:t>通过</w:t>
      </w:r>
      <w:r>
        <w:rPr>
          <w:lang w:val="en-US" w:eastAsia="zh-CN"/>
        </w:rPr>
        <w:t>各项研究课题、</w:t>
      </w:r>
      <w:r>
        <w:rPr>
          <w:rFonts w:hint="eastAsia"/>
          <w:lang w:val="en-US" w:eastAsia="zh-CN"/>
        </w:rPr>
        <w:t>计划</w:t>
      </w:r>
      <w:r>
        <w:rPr>
          <w:lang w:val="en-US" w:eastAsia="zh-CN"/>
        </w:rPr>
        <w:t>、区域性举措和项目形成的通力合作</w:t>
      </w:r>
      <w:r>
        <w:rPr>
          <w:rFonts w:hint="eastAsia"/>
          <w:lang w:val="en-US" w:eastAsia="zh-CN"/>
        </w:rPr>
        <w:t>做出</w:t>
      </w:r>
      <w:r>
        <w:rPr>
          <w:lang w:val="en-US" w:eastAsia="zh-CN"/>
        </w:rPr>
        <w:t>报告。第</w:t>
      </w:r>
      <w:r>
        <w:rPr>
          <w:rFonts w:hint="eastAsia"/>
          <w:lang w:val="en-US" w:eastAsia="zh-CN"/>
        </w:rPr>
        <w:t>1</w:t>
      </w:r>
      <w:r>
        <w:rPr>
          <w:rFonts w:hint="eastAsia"/>
          <w:lang w:val="en-US" w:eastAsia="zh-CN"/>
        </w:rPr>
        <w:t>号</w:t>
      </w:r>
      <w:r>
        <w:rPr>
          <w:lang w:val="en-US" w:eastAsia="zh-CN"/>
        </w:rPr>
        <w:t>决议</w:t>
      </w:r>
      <w:r>
        <w:rPr>
          <w:rFonts w:hint="eastAsia"/>
          <w:lang w:val="en-US" w:eastAsia="zh-CN"/>
        </w:rPr>
        <w:t>特别</w:t>
      </w:r>
      <w:r>
        <w:rPr>
          <w:lang w:val="en-US" w:eastAsia="zh-CN"/>
        </w:rPr>
        <w:t>提及</w:t>
      </w:r>
      <w:r w:rsidRPr="00D24EB9">
        <w:rPr>
          <w:rFonts w:ascii="SimSun" w:eastAsia="SimSun" w:hAnsi="SimSun"/>
          <w:lang w:val="en-US" w:eastAsia="zh-CN"/>
        </w:rPr>
        <w:t>“</w:t>
      </w:r>
      <w:r>
        <w:rPr>
          <w:rFonts w:hint="eastAsia"/>
          <w:lang w:val="en-US" w:eastAsia="zh-CN"/>
        </w:rPr>
        <w:t>学术界</w:t>
      </w:r>
      <w:r w:rsidRPr="00D24EB9">
        <w:rPr>
          <w:rFonts w:ascii="SimSun" w:eastAsia="SimSun" w:hAnsi="SimSun"/>
          <w:lang w:val="en-US" w:eastAsia="zh-CN"/>
        </w:rPr>
        <w:t>”</w:t>
      </w:r>
      <w:r>
        <w:rPr>
          <w:rFonts w:hint="eastAsia"/>
          <w:lang w:val="en-US" w:eastAsia="zh-CN"/>
        </w:rPr>
        <w:t>及其</w:t>
      </w:r>
      <w:r>
        <w:rPr>
          <w:lang w:val="en-US" w:eastAsia="zh-CN"/>
        </w:rPr>
        <w:t>对部门工作的参与</w:t>
      </w:r>
      <w:r>
        <w:rPr>
          <w:rFonts w:hint="eastAsia"/>
          <w:lang w:val="en-US" w:eastAsia="zh-CN"/>
        </w:rPr>
        <w:t>。</w:t>
      </w:r>
      <w:bookmarkEnd w:id="18"/>
    </w:p>
    <w:p w:rsidR="002E0ABF" w:rsidRPr="001E3E96" w:rsidRDefault="002E0ABF" w:rsidP="00DE2FD7">
      <w:pPr>
        <w:pStyle w:val="Heading1"/>
        <w:rPr>
          <w:noProof/>
          <w:lang w:val="en-US" w:eastAsia="zh-CN"/>
        </w:rPr>
      </w:pPr>
      <w:bookmarkStart w:id="19" w:name="lt_pId048"/>
      <w:r>
        <w:rPr>
          <w:noProof/>
          <w:lang w:val="en-US" w:eastAsia="zh-CN"/>
        </w:rPr>
        <w:t>2</w:t>
      </w:r>
      <w:r>
        <w:rPr>
          <w:noProof/>
          <w:lang w:val="en-US" w:eastAsia="zh-CN"/>
        </w:rPr>
        <w:tab/>
      </w:r>
      <w:r w:rsidRPr="001E3E96">
        <w:rPr>
          <w:noProof/>
          <w:lang w:val="en-US" w:eastAsia="zh-CN"/>
        </w:rPr>
        <w:t>ITU-D</w:t>
      </w:r>
      <w:bookmarkEnd w:id="19"/>
      <w:r>
        <w:rPr>
          <w:rFonts w:hint="eastAsia"/>
          <w:noProof/>
          <w:lang w:val="en-US" w:eastAsia="zh-CN"/>
        </w:rPr>
        <w:t>第</w:t>
      </w:r>
      <w:r w:rsidR="00DE2FD7">
        <w:rPr>
          <w:noProof/>
          <w:lang w:val="en-US" w:eastAsia="zh-CN"/>
        </w:rPr>
        <w:t>2</w:t>
      </w:r>
      <w:r>
        <w:rPr>
          <w:rFonts w:hint="eastAsia"/>
          <w:noProof/>
          <w:lang w:val="en-US" w:eastAsia="zh-CN"/>
        </w:rPr>
        <w:t>研究组</w:t>
      </w:r>
      <w:r>
        <w:rPr>
          <w:noProof/>
          <w:lang w:val="en-US" w:eastAsia="zh-CN"/>
        </w:rPr>
        <w:t>工作介绍</w:t>
      </w:r>
    </w:p>
    <w:p w:rsidR="002E0ABF" w:rsidRPr="00351EBE" w:rsidRDefault="002E0ABF" w:rsidP="002E0ABF">
      <w:pPr>
        <w:pStyle w:val="Heading2"/>
        <w:rPr>
          <w:lang w:eastAsia="zh-CN"/>
        </w:rPr>
      </w:pPr>
      <w:r w:rsidRPr="00351EBE">
        <w:rPr>
          <w:lang w:eastAsia="zh-CN"/>
        </w:rPr>
        <w:t>2.1</w:t>
      </w:r>
      <w:r w:rsidRPr="00351EBE">
        <w:rPr>
          <w:lang w:eastAsia="zh-CN"/>
        </w:rPr>
        <w:tab/>
      </w:r>
      <w:r>
        <w:rPr>
          <w:rFonts w:hint="eastAsia"/>
          <w:lang w:eastAsia="zh-CN"/>
        </w:rPr>
        <w:t>工作范围</w:t>
      </w:r>
    </w:p>
    <w:p w:rsidR="00DF1DC8" w:rsidRPr="00A42715" w:rsidRDefault="00DF1DC8" w:rsidP="00DF1DC8">
      <w:pPr>
        <w:ind w:firstLineChars="200" w:firstLine="480"/>
        <w:rPr>
          <w:rFonts w:cstheme="minorHAnsi"/>
          <w:szCs w:val="24"/>
          <w:lang w:eastAsia="zh-CN"/>
        </w:rPr>
      </w:pPr>
      <w:bookmarkStart w:id="20" w:name="lt_pId051"/>
      <w:r>
        <w:rPr>
          <w:rFonts w:cstheme="minorHAnsi" w:hint="eastAsia"/>
          <w:szCs w:val="24"/>
          <w:lang w:eastAsia="zh-CN"/>
        </w:rPr>
        <w:t>第</w:t>
      </w:r>
      <w:r>
        <w:rPr>
          <w:rFonts w:cstheme="minorHAnsi"/>
          <w:szCs w:val="24"/>
          <w:lang w:eastAsia="zh-CN"/>
        </w:rPr>
        <w:t>2</w:t>
      </w:r>
      <w:r>
        <w:rPr>
          <w:rFonts w:cstheme="minorHAnsi" w:hint="eastAsia"/>
          <w:szCs w:val="24"/>
          <w:lang w:eastAsia="zh-CN"/>
        </w:rPr>
        <w:t>研究组</w:t>
      </w:r>
      <w:r>
        <w:rPr>
          <w:rFonts w:cstheme="minorHAnsi"/>
          <w:szCs w:val="24"/>
          <w:lang w:eastAsia="zh-CN"/>
        </w:rPr>
        <w:t>（</w:t>
      </w:r>
      <w:r>
        <w:rPr>
          <w:rFonts w:cstheme="minorHAnsi" w:hint="eastAsia"/>
          <w:szCs w:val="24"/>
          <w:lang w:eastAsia="zh-CN"/>
        </w:rPr>
        <w:t>SG</w:t>
      </w:r>
      <w:r>
        <w:rPr>
          <w:rFonts w:cstheme="minorHAnsi"/>
          <w:szCs w:val="24"/>
          <w:lang w:eastAsia="zh-CN"/>
        </w:rPr>
        <w:t>2</w:t>
      </w:r>
      <w:r>
        <w:rPr>
          <w:rFonts w:cstheme="minorHAnsi"/>
          <w:szCs w:val="24"/>
          <w:lang w:eastAsia="zh-CN"/>
        </w:rPr>
        <w:t>）</w:t>
      </w:r>
      <w:r>
        <w:rPr>
          <w:rFonts w:cstheme="minorHAnsi" w:hint="eastAsia"/>
          <w:szCs w:val="24"/>
          <w:lang w:eastAsia="zh-CN"/>
        </w:rPr>
        <w:t>是</w:t>
      </w:r>
      <w:r>
        <w:rPr>
          <w:rFonts w:cstheme="minorHAnsi"/>
          <w:szCs w:val="24"/>
          <w:lang w:eastAsia="zh-CN"/>
        </w:rPr>
        <w:t>按照第</w:t>
      </w:r>
      <w:r>
        <w:rPr>
          <w:rFonts w:cstheme="minorHAnsi" w:hint="eastAsia"/>
          <w:szCs w:val="24"/>
          <w:lang w:eastAsia="zh-CN"/>
        </w:rPr>
        <w:t>2</w:t>
      </w:r>
      <w:r>
        <w:rPr>
          <w:rFonts w:cstheme="minorHAnsi" w:hint="eastAsia"/>
          <w:szCs w:val="24"/>
          <w:lang w:eastAsia="zh-CN"/>
        </w:rPr>
        <w:t>号</w:t>
      </w:r>
      <w:r>
        <w:rPr>
          <w:rFonts w:cstheme="minorHAnsi"/>
          <w:szCs w:val="24"/>
          <w:lang w:eastAsia="zh-CN"/>
        </w:rPr>
        <w:t>决议（</w:t>
      </w:r>
      <w:r>
        <w:rPr>
          <w:rFonts w:cstheme="minorHAnsi" w:hint="eastAsia"/>
          <w:szCs w:val="24"/>
          <w:lang w:eastAsia="zh-CN"/>
        </w:rPr>
        <w:t>2017</w:t>
      </w:r>
      <w:r>
        <w:rPr>
          <w:rFonts w:cstheme="minorHAnsi" w:hint="eastAsia"/>
          <w:szCs w:val="24"/>
          <w:lang w:eastAsia="zh-CN"/>
        </w:rPr>
        <w:t>年</w:t>
      </w:r>
      <w:r>
        <w:rPr>
          <w:rFonts w:cstheme="minorHAnsi"/>
          <w:szCs w:val="24"/>
          <w:lang w:eastAsia="zh-CN"/>
        </w:rPr>
        <w:t>，布宜诺斯艾利斯，修订版）</w:t>
      </w:r>
      <w:r>
        <w:rPr>
          <w:rFonts w:cstheme="minorHAnsi" w:hint="eastAsia"/>
          <w:szCs w:val="24"/>
          <w:lang w:eastAsia="zh-CN"/>
        </w:rPr>
        <w:t>成立</w:t>
      </w:r>
      <w:r>
        <w:rPr>
          <w:rFonts w:cstheme="minorHAnsi"/>
          <w:szCs w:val="24"/>
          <w:lang w:eastAsia="zh-CN"/>
        </w:rPr>
        <w:t>的，</w:t>
      </w:r>
      <w:r w:rsidRPr="00A42715">
        <w:rPr>
          <w:rFonts w:cstheme="minorHAnsi"/>
          <w:szCs w:val="24"/>
          <w:lang w:eastAsia="zh-CN"/>
        </w:rPr>
        <w:t>以便利用国际电联成员在</w:t>
      </w:r>
      <w:r w:rsidRPr="00A42715">
        <w:rPr>
          <w:rFonts w:cstheme="minorHAnsi"/>
          <w:szCs w:val="24"/>
          <w:lang w:eastAsia="zh-CN"/>
        </w:rPr>
        <w:t>WTDC-17</w:t>
      </w:r>
      <w:r w:rsidRPr="00A42715">
        <w:rPr>
          <w:rFonts w:cstheme="minorHAnsi"/>
          <w:szCs w:val="24"/>
          <w:lang w:eastAsia="zh-CN"/>
        </w:rPr>
        <w:t>通过的课题审议有关</w:t>
      </w:r>
      <w:r w:rsidRPr="00A42715">
        <w:rPr>
          <w:rFonts w:hint="eastAsia"/>
          <w:lang w:eastAsia="zh-CN"/>
        </w:rPr>
        <w:t>利用</w:t>
      </w:r>
      <w:r w:rsidRPr="00A42715">
        <w:rPr>
          <w:lang w:eastAsia="zh-CN"/>
        </w:rPr>
        <w:t>ICT</w:t>
      </w:r>
      <w:r w:rsidRPr="00A42715">
        <w:rPr>
          <w:rFonts w:hint="eastAsia"/>
          <w:lang w:eastAsia="zh-CN"/>
        </w:rPr>
        <w:t>服务和应用促进可持续发展</w:t>
      </w:r>
      <w:r w:rsidRPr="00A42715">
        <w:rPr>
          <w:rFonts w:cstheme="minorHAnsi"/>
          <w:szCs w:val="24"/>
          <w:lang w:eastAsia="zh-CN"/>
        </w:rPr>
        <w:t>的问题</w:t>
      </w:r>
      <w:r w:rsidRPr="00A42715">
        <w:rPr>
          <w:rFonts w:hint="eastAsia"/>
          <w:lang w:eastAsia="zh-CN"/>
        </w:rPr>
        <w:t>。</w:t>
      </w:r>
    </w:p>
    <w:p w:rsidR="00DF1DC8" w:rsidRPr="00923F17" w:rsidRDefault="00DF1DC8" w:rsidP="00DE2FD7">
      <w:pPr>
        <w:ind w:firstLineChars="200" w:firstLine="480"/>
        <w:rPr>
          <w:lang w:eastAsia="zh-CN"/>
        </w:rPr>
      </w:pPr>
      <w:r w:rsidRPr="00A42715">
        <w:rPr>
          <w:rFonts w:cstheme="minorHAnsi" w:hint="eastAsia"/>
          <w:szCs w:val="24"/>
          <w:lang w:eastAsia="zh-CN"/>
        </w:rPr>
        <w:t>在此</w:t>
      </w:r>
      <w:r w:rsidRPr="00A42715">
        <w:rPr>
          <w:rFonts w:cstheme="minorHAnsi"/>
          <w:szCs w:val="24"/>
          <w:lang w:eastAsia="zh-CN"/>
        </w:rPr>
        <w:t>情况下</w:t>
      </w:r>
      <w:r>
        <w:rPr>
          <w:rFonts w:cstheme="minorHAnsi"/>
          <w:szCs w:val="24"/>
          <w:lang w:eastAsia="zh-CN"/>
        </w:rPr>
        <w:t>，第</w:t>
      </w:r>
      <w:r>
        <w:rPr>
          <w:rFonts w:cstheme="minorHAnsi"/>
          <w:szCs w:val="24"/>
          <w:lang w:eastAsia="zh-CN"/>
        </w:rPr>
        <w:t>2</w:t>
      </w:r>
      <w:r>
        <w:rPr>
          <w:rFonts w:cstheme="minorHAnsi" w:hint="eastAsia"/>
          <w:szCs w:val="24"/>
          <w:lang w:eastAsia="zh-CN"/>
        </w:rPr>
        <w:t>研究组</w:t>
      </w:r>
      <w:r>
        <w:rPr>
          <w:rFonts w:cstheme="minorHAnsi"/>
          <w:szCs w:val="24"/>
          <w:lang w:eastAsia="zh-CN"/>
        </w:rPr>
        <w:t>负责七个</w:t>
      </w:r>
      <w:r w:rsidR="00DE2FD7">
        <w:rPr>
          <w:rFonts w:cstheme="minorHAnsi" w:hint="eastAsia"/>
          <w:szCs w:val="24"/>
          <w:lang w:eastAsia="zh-CN"/>
        </w:rPr>
        <w:t>广泛的</w:t>
      </w:r>
      <w:r>
        <w:rPr>
          <w:rFonts w:cstheme="minorHAnsi"/>
          <w:szCs w:val="24"/>
          <w:lang w:eastAsia="zh-CN"/>
        </w:rPr>
        <w:t>实质性议题，其中包括</w:t>
      </w:r>
      <w:r w:rsidRPr="00A42715">
        <w:rPr>
          <w:rFonts w:cstheme="minorHAnsi" w:hint="eastAsia"/>
          <w:szCs w:val="24"/>
          <w:lang w:eastAsia="zh-CN"/>
        </w:rPr>
        <w:t>电信</w:t>
      </w:r>
      <w:r w:rsidRPr="00A42715">
        <w:rPr>
          <w:rFonts w:cstheme="minorHAnsi" w:hint="eastAsia"/>
          <w:szCs w:val="24"/>
          <w:lang w:eastAsia="zh-CN"/>
        </w:rPr>
        <w:t>/ICT</w:t>
      </w:r>
      <w:r w:rsidRPr="00A42715">
        <w:rPr>
          <w:rFonts w:cstheme="minorHAnsi" w:hint="eastAsia"/>
          <w:szCs w:val="24"/>
          <w:lang w:eastAsia="zh-CN"/>
        </w:rPr>
        <w:t>支持的服务和应用</w:t>
      </w:r>
      <w:r>
        <w:rPr>
          <w:rFonts w:cstheme="minorHAnsi" w:hint="eastAsia"/>
          <w:szCs w:val="24"/>
          <w:lang w:eastAsia="zh-CN"/>
        </w:rPr>
        <w:t>、</w:t>
      </w:r>
      <w:r w:rsidRPr="00A42715">
        <w:rPr>
          <w:rFonts w:cstheme="minorHAnsi" w:hint="eastAsia"/>
          <w:szCs w:val="24"/>
          <w:lang w:eastAsia="zh-CN"/>
        </w:rPr>
        <w:t>加强使用</w:t>
      </w:r>
      <w:r w:rsidRPr="00A42715">
        <w:rPr>
          <w:rFonts w:cstheme="minorHAnsi" w:hint="eastAsia"/>
          <w:szCs w:val="24"/>
          <w:lang w:eastAsia="zh-CN"/>
        </w:rPr>
        <w:t>ICT</w:t>
      </w:r>
      <w:r w:rsidRPr="00A42715">
        <w:rPr>
          <w:rFonts w:cstheme="minorHAnsi" w:hint="eastAsia"/>
          <w:szCs w:val="24"/>
          <w:lang w:eastAsia="zh-CN"/>
        </w:rPr>
        <w:t>的信心并提高安全性</w:t>
      </w:r>
      <w:r>
        <w:rPr>
          <w:rFonts w:cstheme="minorHAnsi" w:hint="eastAsia"/>
          <w:szCs w:val="24"/>
          <w:lang w:eastAsia="zh-CN"/>
        </w:rPr>
        <w:t>、</w:t>
      </w:r>
      <w:r w:rsidR="00DE2FD7" w:rsidRPr="00A42715">
        <w:rPr>
          <w:rFonts w:cstheme="minorHAnsi" w:hint="eastAsia"/>
          <w:szCs w:val="24"/>
          <w:lang w:eastAsia="zh-CN"/>
        </w:rPr>
        <w:t>对电信</w:t>
      </w:r>
      <w:r w:rsidR="00DE2FD7" w:rsidRPr="00A42715">
        <w:rPr>
          <w:rFonts w:cstheme="minorHAnsi"/>
          <w:szCs w:val="24"/>
          <w:lang w:eastAsia="zh-CN"/>
        </w:rPr>
        <w:t>/ICT</w:t>
      </w:r>
      <w:r w:rsidR="00DE2FD7" w:rsidRPr="00A42715">
        <w:rPr>
          <w:rFonts w:cstheme="minorHAnsi" w:hint="eastAsia"/>
          <w:szCs w:val="24"/>
          <w:lang w:eastAsia="zh-CN"/>
        </w:rPr>
        <w:t>设施和设备开展一致性和互操作性测试</w:t>
      </w:r>
      <w:r w:rsidR="00DE2FD7">
        <w:rPr>
          <w:rFonts w:cstheme="minorHAnsi" w:hint="eastAsia"/>
          <w:szCs w:val="24"/>
          <w:lang w:eastAsia="zh-CN"/>
        </w:rPr>
        <w:t>、</w:t>
      </w:r>
      <w:r w:rsidRPr="00A42715">
        <w:rPr>
          <w:rFonts w:cstheme="minorHAnsi" w:hint="eastAsia"/>
          <w:szCs w:val="24"/>
          <w:lang w:eastAsia="zh-CN"/>
        </w:rPr>
        <w:t>打击假冒电信</w:t>
      </w:r>
      <w:r w:rsidRPr="00A42715">
        <w:rPr>
          <w:rFonts w:cstheme="minorHAnsi" w:hint="eastAsia"/>
          <w:szCs w:val="24"/>
          <w:lang w:eastAsia="zh-CN"/>
        </w:rPr>
        <w:t>/ICT</w:t>
      </w:r>
      <w:r w:rsidRPr="00A42715">
        <w:rPr>
          <w:rFonts w:cstheme="minorHAnsi" w:hint="eastAsia"/>
          <w:szCs w:val="24"/>
          <w:lang w:eastAsia="zh-CN"/>
        </w:rPr>
        <w:t>设备以及打击盗窃移动电信设备的行为</w:t>
      </w:r>
      <w:r w:rsidR="00DE2FD7">
        <w:rPr>
          <w:rFonts w:cstheme="minorHAnsi" w:hint="eastAsia"/>
          <w:szCs w:val="24"/>
          <w:lang w:eastAsia="zh-CN"/>
        </w:rPr>
        <w:t>。此外，</w:t>
      </w:r>
      <w:r w:rsidR="00DE2FD7" w:rsidRPr="00A42715">
        <w:rPr>
          <w:rFonts w:cstheme="minorHAnsi" w:hint="eastAsia"/>
          <w:szCs w:val="24"/>
          <w:lang w:eastAsia="zh-CN"/>
        </w:rPr>
        <w:t>将电信</w:t>
      </w:r>
      <w:r w:rsidR="00DE2FD7" w:rsidRPr="00A42715">
        <w:rPr>
          <w:rFonts w:cstheme="minorHAnsi" w:hint="eastAsia"/>
          <w:szCs w:val="24"/>
          <w:lang w:eastAsia="zh-CN"/>
        </w:rPr>
        <w:t>/ICT</w:t>
      </w:r>
      <w:r w:rsidR="00DE2FD7" w:rsidRPr="00A42715">
        <w:rPr>
          <w:rFonts w:cstheme="minorHAnsi" w:hint="eastAsia"/>
          <w:szCs w:val="24"/>
          <w:lang w:eastAsia="zh-CN"/>
        </w:rPr>
        <w:t>用于监测和缓解气候变化对发展中国家的影响</w:t>
      </w:r>
      <w:r w:rsidR="00DE2FD7">
        <w:rPr>
          <w:rFonts w:cstheme="minorHAnsi" w:hint="eastAsia"/>
          <w:szCs w:val="24"/>
          <w:lang w:eastAsia="zh-CN"/>
        </w:rPr>
        <w:t>、</w:t>
      </w:r>
      <w:r w:rsidRPr="00A42715">
        <w:rPr>
          <w:rFonts w:cstheme="minorHAnsi" w:hint="eastAsia"/>
          <w:szCs w:val="24"/>
          <w:lang w:eastAsia="zh-CN"/>
        </w:rPr>
        <w:t>人体暴露于电磁场和电子废弃物的安全处置</w:t>
      </w:r>
      <w:r w:rsidR="00DE2FD7">
        <w:rPr>
          <w:rFonts w:cstheme="minorHAnsi" w:hint="eastAsia"/>
          <w:szCs w:val="24"/>
          <w:lang w:eastAsia="zh-CN"/>
        </w:rPr>
        <w:t>也属于第</w:t>
      </w:r>
      <w:r w:rsidR="00DE2FD7">
        <w:rPr>
          <w:rFonts w:cstheme="minorHAnsi" w:hint="eastAsia"/>
          <w:szCs w:val="24"/>
          <w:lang w:eastAsia="zh-CN"/>
        </w:rPr>
        <w:t>2</w:t>
      </w:r>
      <w:r w:rsidR="00DE2FD7">
        <w:rPr>
          <w:rFonts w:cstheme="minorHAnsi" w:hint="eastAsia"/>
          <w:szCs w:val="24"/>
          <w:lang w:eastAsia="zh-CN"/>
        </w:rPr>
        <w:t>研究组的工作范围</w:t>
      </w:r>
      <w:r w:rsidRPr="00A42715">
        <w:rPr>
          <w:rFonts w:cstheme="minorHAnsi" w:hint="eastAsia"/>
          <w:szCs w:val="24"/>
          <w:lang w:eastAsia="zh-CN"/>
        </w:rPr>
        <w:t>。</w:t>
      </w:r>
    </w:p>
    <w:bookmarkEnd w:id="20"/>
    <w:p w:rsidR="002E0ABF" w:rsidRPr="00F5327A" w:rsidRDefault="002E0ABF" w:rsidP="00F5327A">
      <w:pPr>
        <w:rPr>
          <w:lang w:eastAsia="zh-CN"/>
        </w:rPr>
      </w:pPr>
      <w:r>
        <w:rPr>
          <w:lang w:eastAsia="zh-CN"/>
        </w:rPr>
        <w:br w:type="page"/>
      </w:r>
    </w:p>
    <w:p w:rsidR="00C377B7" w:rsidRPr="001E3E96" w:rsidRDefault="00C377B7" w:rsidP="00A42715">
      <w:pPr>
        <w:pStyle w:val="Heading2"/>
        <w:rPr>
          <w:lang w:eastAsia="zh-CN"/>
        </w:rPr>
      </w:pPr>
      <w:r w:rsidRPr="00CC6EAF">
        <w:lastRenderedPageBreak/>
        <w:t>2.2</w:t>
      </w:r>
      <w:r w:rsidRPr="00CC6EAF">
        <w:tab/>
      </w:r>
      <w:r w:rsidR="0001190E">
        <w:rPr>
          <w:rFonts w:hint="eastAsia"/>
          <w:lang w:eastAsia="zh-CN"/>
        </w:rPr>
        <w:t>第</w:t>
      </w:r>
      <w:r w:rsidR="00A42715">
        <w:rPr>
          <w:lang w:eastAsia="zh-CN"/>
        </w:rPr>
        <w:t>2</w:t>
      </w:r>
      <w:r w:rsidR="0001190E">
        <w:rPr>
          <w:rFonts w:hint="eastAsia"/>
          <w:lang w:eastAsia="zh-CN"/>
        </w:rPr>
        <w:t>研究组</w:t>
      </w:r>
      <w:r w:rsidR="0001190E">
        <w:rPr>
          <w:lang w:eastAsia="zh-CN"/>
        </w:rPr>
        <w:t>的管理</w:t>
      </w:r>
      <w:r w:rsidR="002E0ABF">
        <w:rPr>
          <w:rFonts w:hint="eastAsia"/>
          <w:lang w:eastAsia="zh-CN"/>
        </w:rPr>
        <w:t>班子</w:t>
      </w:r>
    </w:p>
    <w:p w:rsidR="00C377B7" w:rsidRPr="001E3E96" w:rsidRDefault="00C377B7" w:rsidP="002E0ABF">
      <w:pPr>
        <w:ind w:firstLineChars="200" w:firstLine="480"/>
        <w:rPr>
          <w:rFonts w:ascii="Calibri" w:hAnsi="Calibri" w:cstheme="minorHAnsi"/>
          <w:b/>
          <w:color w:val="800000"/>
          <w:sz w:val="22"/>
          <w:szCs w:val="24"/>
          <w:lang w:eastAsia="zh-CN"/>
        </w:rPr>
      </w:pPr>
      <w:bookmarkStart w:id="21" w:name="lt_pId056"/>
      <w:r w:rsidRPr="001E3E96">
        <w:rPr>
          <w:rFonts w:cstheme="minorHAnsi"/>
          <w:szCs w:val="24"/>
        </w:rPr>
        <w:t>WTDC-17</w:t>
      </w:r>
      <w:r w:rsidR="0001190E">
        <w:rPr>
          <w:rFonts w:cstheme="minorHAnsi" w:hint="eastAsia"/>
          <w:szCs w:val="24"/>
          <w:lang w:eastAsia="zh-CN"/>
        </w:rPr>
        <w:t>为</w:t>
      </w:r>
      <w:r w:rsidR="0001190E">
        <w:rPr>
          <w:rFonts w:cstheme="minorHAnsi"/>
          <w:szCs w:val="24"/>
          <w:lang w:eastAsia="zh-CN"/>
        </w:rPr>
        <w:t>第</w:t>
      </w:r>
      <w:r w:rsidR="00B9753F">
        <w:rPr>
          <w:rFonts w:cstheme="minorHAnsi"/>
          <w:szCs w:val="24"/>
          <w:lang w:eastAsia="zh-CN"/>
        </w:rPr>
        <w:t>2</w:t>
      </w:r>
      <w:r w:rsidR="0001190E">
        <w:rPr>
          <w:rFonts w:cstheme="minorHAnsi" w:hint="eastAsia"/>
          <w:szCs w:val="24"/>
          <w:lang w:eastAsia="zh-CN"/>
        </w:rPr>
        <w:t>研究</w:t>
      </w:r>
      <w:r w:rsidR="0001190E">
        <w:rPr>
          <w:rFonts w:cstheme="minorHAnsi"/>
          <w:szCs w:val="24"/>
          <w:lang w:eastAsia="zh-CN"/>
        </w:rPr>
        <w:t>组第</w:t>
      </w:r>
      <w:r w:rsidR="002E0ABF">
        <w:rPr>
          <w:rFonts w:cstheme="minorHAnsi" w:hint="eastAsia"/>
          <w:szCs w:val="24"/>
          <w:lang w:eastAsia="zh-CN"/>
        </w:rPr>
        <w:t>七</w:t>
      </w:r>
      <w:r w:rsidR="0001190E">
        <w:rPr>
          <w:rFonts w:cstheme="minorHAnsi" w:hint="eastAsia"/>
          <w:szCs w:val="24"/>
          <w:lang w:eastAsia="zh-CN"/>
        </w:rPr>
        <w:t>周期</w:t>
      </w:r>
      <w:r w:rsidR="0001190E">
        <w:rPr>
          <w:rFonts w:cstheme="minorHAnsi"/>
          <w:szCs w:val="24"/>
          <w:lang w:eastAsia="zh-CN"/>
        </w:rPr>
        <w:t>（</w:t>
      </w:r>
      <w:r w:rsidR="0001190E">
        <w:rPr>
          <w:rFonts w:cstheme="minorHAnsi" w:hint="eastAsia"/>
          <w:szCs w:val="24"/>
          <w:lang w:eastAsia="zh-CN"/>
        </w:rPr>
        <w:t>2018</w:t>
      </w:r>
      <w:r w:rsidR="0001190E">
        <w:rPr>
          <w:rFonts w:cstheme="minorHAnsi"/>
          <w:szCs w:val="24"/>
          <w:lang w:eastAsia="zh-CN"/>
        </w:rPr>
        <w:t>-2021</w:t>
      </w:r>
      <w:r w:rsidR="0001190E">
        <w:rPr>
          <w:rFonts w:cstheme="minorHAnsi" w:hint="eastAsia"/>
          <w:szCs w:val="24"/>
          <w:lang w:eastAsia="zh-CN"/>
        </w:rPr>
        <w:t>年</w:t>
      </w:r>
      <w:r w:rsidR="0001190E">
        <w:rPr>
          <w:rFonts w:cstheme="minorHAnsi"/>
          <w:szCs w:val="24"/>
          <w:lang w:eastAsia="zh-CN"/>
        </w:rPr>
        <w:t>）</w:t>
      </w:r>
      <w:r w:rsidR="0001190E">
        <w:rPr>
          <w:rFonts w:cstheme="minorHAnsi" w:hint="eastAsia"/>
          <w:szCs w:val="24"/>
          <w:lang w:eastAsia="zh-CN"/>
        </w:rPr>
        <w:t>指定了</w:t>
      </w:r>
      <w:r w:rsidR="0001190E">
        <w:rPr>
          <w:rFonts w:cstheme="minorHAnsi"/>
          <w:szCs w:val="24"/>
          <w:lang w:eastAsia="zh-CN"/>
        </w:rPr>
        <w:t>领导班子：</w:t>
      </w:r>
      <w:bookmarkStart w:id="22" w:name="lt_pId057"/>
      <w:bookmarkEnd w:id="21"/>
      <w:r w:rsidR="00B9753F">
        <w:rPr>
          <w:rFonts w:cstheme="minorHAnsi"/>
          <w:szCs w:val="24"/>
        </w:rPr>
        <w:t xml:space="preserve">Ahmad Reza </w:t>
      </w:r>
      <w:proofErr w:type="spellStart"/>
      <w:r w:rsidR="00B9753F">
        <w:rPr>
          <w:rFonts w:cstheme="minorHAnsi"/>
          <w:szCs w:val="24"/>
        </w:rPr>
        <w:t>Sharafat</w:t>
      </w:r>
      <w:proofErr w:type="spellEnd"/>
      <w:r w:rsidR="00B9753F">
        <w:rPr>
          <w:rFonts w:cstheme="minorHAnsi" w:hint="eastAsia"/>
          <w:szCs w:val="24"/>
          <w:lang w:eastAsia="zh-CN"/>
        </w:rPr>
        <w:t>先生</w:t>
      </w:r>
      <w:r w:rsidR="00B9753F">
        <w:rPr>
          <w:rFonts w:cstheme="minorHAnsi"/>
          <w:szCs w:val="24"/>
          <w:lang w:eastAsia="zh-CN"/>
        </w:rPr>
        <w:t>（</w:t>
      </w:r>
      <w:r w:rsidR="00B9753F">
        <w:rPr>
          <w:rFonts w:cstheme="minorHAnsi" w:hint="eastAsia"/>
          <w:szCs w:val="24"/>
          <w:lang w:eastAsia="zh-CN"/>
        </w:rPr>
        <w:t>伊朗</w:t>
      </w:r>
      <w:r w:rsidR="00B9753F">
        <w:rPr>
          <w:rFonts w:cstheme="minorHAnsi"/>
          <w:szCs w:val="24"/>
          <w:lang w:eastAsia="zh-CN"/>
        </w:rPr>
        <w:t>伊斯兰共和国）</w:t>
      </w:r>
      <w:r w:rsidR="00FB5A93">
        <w:rPr>
          <w:rFonts w:cstheme="minorHAnsi" w:hint="eastAsia"/>
          <w:szCs w:val="24"/>
          <w:lang w:eastAsia="zh-CN"/>
        </w:rPr>
        <w:t>被</w:t>
      </w:r>
      <w:r w:rsidR="00FB5A93">
        <w:rPr>
          <w:rFonts w:cstheme="minorHAnsi"/>
          <w:szCs w:val="24"/>
          <w:lang w:eastAsia="zh-CN"/>
        </w:rPr>
        <w:t>任命为主席。</w:t>
      </w:r>
      <w:r w:rsidR="00FB5A93">
        <w:rPr>
          <w:rFonts w:cstheme="minorHAnsi" w:hint="eastAsia"/>
          <w:szCs w:val="24"/>
          <w:lang w:eastAsia="zh-CN"/>
        </w:rPr>
        <w:t>任命</w:t>
      </w:r>
      <w:r w:rsidR="00FB5A93">
        <w:rPr>
          <w:rFonts w:cstheme="minorHAnsi"/>
          <w:szCs w:val="24"/>
          <w:lang w:eastAsia="zh-CN"/>
        </w:rPr>
        <w:t>为副主席的</w:t>
      </w:r>
      <w:r w:rsidR="00FB5A93">
        <w:rPr>
          <w:rFonts w:cstheme="minorHAnsi" w:hint="eastAsia"/>
          <w:szCs w:val="24"/>
          <w:lang w:eastAsia="zh-CN"/>
        </w:rPr>
        <w:t>十</w:t>
      </w:r>
      <w:r w:rsidR="00B9753F">
        <w:rPr>
          <w:rFonts w:cstheme="minorHAnsi" w:hint="eastAsia"/>
          <w:szCs w:val="24"/>
          <w:lang w:eastAsia="zh-CN"/>
        </w:rPr>
        <w:t>一</w:t>
      </w:r>
      <w:r w:rsidR="00FB5A93">
        <w:rPr>
          <w:rFonts w:cstheme="minorHAnsi"/>
          <w:szCs w:val="24"/>
          <w:lang w:eastAsia="zh-CN"/>
        </w:rPr>
        <w:t>人包括：</w:t>
      </w:r>
      <w:bookmarkEnd w:id="22"/>
    </w:p>
    <w:p w:rsidR="00B9753F" w:rsidRPr="00FC24DA" w:rsidRDefault="00A42715" w:rsidP="00DF1DC8">
      <w:pPr>
        <w:pStyle w:val="enumlev1"/>
        <w:rPr>
          <w:lang w:eastAsia="zh-CN"/>
        </w:rPr>
      </w:pPr>
      <w:r>
        <w:rPr>
          <w:lang w:eastAsia="zh-CN"/>
        </w:rPr>
        <w:t>–</w:t>
      </w:r>
      <w:r>
        <w:rPr>
          <w:lang w:eastAsia="zh-CN"/>
        </w:rPr>
        <w:tab/>
      </w:r>
      <w:r w:rsidR="00B9753F" w:rsidRPr="00C3196E">
        <w:rPr>
          <w:lang w:eastAsia="zh-CN"/>
        </w:rPr>
        <w:t xml:space="preserve">Roland Yaw </w:t>
      </w:r>
      <w:proofErr w:type="spellStart"/>
      <w:r w:rsidR="00B9753F" w:rsidRPr="00C3196E">
        <w:rPr>
          <w:lang w:eastAsia="zh-CN"/>
        </w:rPr>
        <w:t>Kudozia</w:t>
      </w:r>
      <w:proofErr w:type="spellEnd"/>
      <w:r>
        <w:rPr>
          <w:rFonts w:hint="eastAsia"/>
          <w:lang w:eastAsia="zh-CN"/>
        </w:rPr>
        <w:t>先生</w:t>
      </w:r>
      <w:r>
        <w:rPr>
          <w:lang w:eastAsia="zh-CN"/>
        </w:rPr>
        <w:t>（</w:t>
      </w:r>
      <w:r w:rsidR="00DF1DC8">
        <w:rPr>
          <w:lang w:eastAsia="zh-CN"/>
        </w:rPr>
        <w:t>非洲</w:t>
      </w:r>
      <w:r w:rsidR="00DF1DC8">
        <w:rPr>
          <w:rFonts w:hint="eastAsia"/>
          <w:lang w:eastAsia="zh-CN"/>
        </w:rPr>
        <w:t>，</w:t>
      </w:r>
      <w:r>
        <w:rPr>
          <w:lang w:eastAsia="zh-CN"/>
        </w:rPr>
        <w:t>加纳</w:t>
      </w:r>
      <w:r>
        <w:rPr>
          <w:lang w:val="en-US" w:eastAsia="zh-CN"/>
        </w:rPr>
        <w:t>）</w:t>
      </w:r>
    </w:p>
    <w:p w:rsidR="00B9753F" w:rsidRPr="00FC24DA" w:rsidRDefault="00A42715" w:rsidP="00DF1DC8">
      <w:pPr>
        <w:pStyle w:val="enumlev1"/>
        <w:rPr>
          <w:lang w:eastAsia="zh-CN"/>
        </w:rPr>
      </w:pPr>
      <w:r>
        <w:rPr>
          <w:lang w:eastAsia="zh-CN"/>
        </w:rPr>
        <w:t>–</w:t>
      </w:r>
      <w:r>
        <w:rPr>
          <w:lang w:eastAsia="zh-CN"/>
        </w:rPr>
        <w:tab/>
      </w:r>
      <w:r w:rsidR="00B9753F" w:rsidRPr="00C3196E">
        <w:rPr>
          <w:lang w:eastAsia="zh-CN"/>
        </w:rPr>
        <w:t xml:space="preserve">Henry </w:t>
      </w:r>
      <w:proofErr w:type="spellStart"/>
      <w:r w:rsidR="00B9753F" w:rsidRPr="00C3196E">
        <w:rPr>
          <w:lang w:eastAsia="zh-CN"/>
        </w:rPr>
        <w:t>Chukwudumeme</w:t>
      </w:r>
      <w:proofErr w:type="spellEnd"/>
      <w:r w:rsidR="00B9753F" w:rsidRPr="00C3196E">
        <w:rPr>
          <w:lang w:eastAsia="zh-CN"/>
        </w:rPr>
        <w:t xml:space="preserve"> </w:t>
      </w:r>
      <w:proofErr w:type="spellStart"/>
      <w:r w:rsidR="00B9753F" w:rsidRPr="00C3196E">
        <w:rPr>
          <w:lang w:eastAsia="zh-CN"/>
        </w:rPr>
        <w:t>Nkemadu</w:t>
      </w:r>
      <w:proofErr w:type="spellEnd"/>
      <w:r>
        <w:rPr>
          <w:rFonts w:hint="eastAsia"/>
          <w:lang w:eastAsia="zh-CN"/>
        </w:rPr>
        <w:t>先生</w:t>
      </w:r>
      <w:r>
        <w:rPr>
          <w:lang w:eastAsia="zh-CN"/>
        </w:rPr>
        <w:t>（</w:t>
      </w:r>
      <w:r w:rsidR="00DF1DC8">
        <w:rPr>
          <w:lang w:eastAsia="zh-CN"/>
        </w:rPr>
        <w:t>非洲</w:t>
      </w:r>
      <w:r w:rsidR="00DF1DC8">
        <w:rPr>
          <w:rFonts w:hint="eastAsia"/>
          <w:lang w:eastAsia="zh-CN"/>
        </w:rPr>
        <w:t>，</w:t>
      </w:r>
      <w:r>
        <w:rPr>
          <w:lang w:eastAsia="zh-CN"/>
        </w:rPr>
        <w:t>尼日利亚</w:t>
      </w:r>
      <w:r>
        <w:rPr>
          <w:lang w:val="en-US" w:eastAsia="zh-CN"/>
        </w:rPr>
        <w:t>）</w:t>
      </w:r>
    </w:p>
    <w:p w:rsidR="00B9753F" w:rsidRPr="00F5327A" w:rsidRDefault="00A42715" w:rsidP="00DF1DC8">
      <w:pPr>
        <w:pStyle w:val="enumlev1"/>
      </w:pPr>
      <w:r w:rsidRPr="00F5327A">
        <w:t>–</w:t>
      </w:r>
      <w:r w:rsidRPr="00F5327A">
        <w:tab/>
      </w:r>
      <w:r w:rsidR="00B9753F" w:rsidRPr="00F5327A">
        <w:t xml:space="preserve">Celina Delgado </w:t>
      </w:r>
      <w:proofErr w:type="spellStart"/>
      <w:r w:rsidR="00B9753F" w:rsidRPr="00F5327A">
        <w:t>Castellón</w:t>
      </w:r>
      <w:proofErr w:type="spellEnd"/>
      <w:r>
        <w:rPr>
          <w:rFonts w:hint="eastAsia"/>
          <w:lang w:val="es-ES_tradnl" w:eastAsia="zh-CN"/>
        </w:rPr>
        <w:t>女士</w:t>
      </w:r>
      <w:r w:rsidRPr="00F5327A">
        <w:t>（</w:t>
      </w:r>
      <w:r w:rsidR="00DF1DC8">
        <w:rPr>
          <w:rFonts w:hint="eastAsia"/>
          <w:lang w:val="es-ES_tradnl" w:eastAsia="zh-CN"/>
        </w:rPr>
        <w:t>美洲</w:t>
      </w:r>
      <w:r w:rsidR="00DF1DC8" w:rsidRPr="00F5327A">
        <w:rPr>
          <w:rFonts w:hint="eastAsia"/>
          <w:lang w:eastAsia="zh-CN"/>
        </w:rPr>
        <w:t>，</w:t>
      </w:r>
      <w:proofErr w:type="spellStart"/>
      <w:r>
        <w:rPr>
          <w:lang w:val="es-ES_tradnl"/>
        </w:rPr>
        <w:t>尼加拉瓜</w:t>
      </w:r>
      <w:proofErr w:type="spellEnd"/>
      <w:r w:rsidRPr="00F5327A">
        <w:t>）</w:t>
      </w:r>
    </w:p>
    <w:p w:rsidR="00B9753F" w:rsidRPr="00F5327A" w:rsidRDefault="00A42715" w:rsidP="00DF1DC8">
      <w:pPr>
        <w:pStyle w:val="enumlev1"/>
      </w:pPr>
      <w:r w:rsidRPr="00F5327A">
        <w:t>–</w:t>
      </w:r>
      <w:r w:rsidRPr="00F5327A">
        <w:tab/>
      </w:r>
      <w:r w:rsidR="00B9753F" w:rsidRPr="00F5327A">
        <w:t xml:space="preserve">Nora </w:t>
      </w:r>
      <w:proofErr w:type="spellStart"/>
      <w:r w:rsidR="00B9753F" w:rsidRPr="00F5327A">
        <w:t>Abdalla</w:t>
      </w:r>
      <w:proofErr w:type="spellEnd"/>
      <w:r w:rsidR="00B9753F" w:rsidRPr="00F5327A">
        <w:t xml:space="preserve"> Hassan Basher</w:t>
      </w:r>
      <w:r>
        <w:rPr>
          <w:rFonts w:hint="eastAsia"/>
          <w:lang w:val="es-ES_tradnl" w:eastAsia="zh-CN"/>
        </w:rPr>
        <w:t>女士</w:t>
      </w:r>
      <w:r w:rsidRPr="00F5327A">
        <w:t>（</w:t>
      </w:r>
      <w:r w:rsidR="00DF1DC8">
        <w:rPr>
          <w:lang w:val="es-ES_tradnl" w:eastAsia="zh-CN"/>
        </w:rPr>
        <w:t>阿拉伯</w:t>
      </w:r>
      <w:r w:rsidR="00DF1DC8">
        <w:rPr>
          <w:rFonts w:hint="eastAsia"/>
          <w:lang w:val="es-ES_tradnl" w:eastAsia="zh-CN"/>
        </w:rPr>
        <w:t>国家</w:t>
      </w:r>
      <w:r w:rsidR="00DF1DC8" w:rsidRPr="00F5327A">
        <w:rPr>
          <w:rFonts w:hint="eastAsia"/>
          <w:lang w:eastAsia="zh-CN"/>
        </w:rPr>
        <w:t>，</w:t>
      </w:r>
      <w:proofErr w:type="spellStart"/>
      <w:r>
        <w:rPr>
          <w:lang w:val="es-ES_tradnl"/>
        </w:rPr>
        <w:t>苏丹</w:t>
      </w:r>
      <w:proofErr w:type="spellEnd"/>
      <w:r w:rsidRPr="00F5327A">
        <w:t>）</w:t>
      </w:r>
    </w:p>
    <w:p w:rsidR="00B9753F" w:rsidRPr="00F5327A" w:rsidRDefault="00A42715" w:rsidP="00DF1DC8">
      <w:pPr>
        <w:pStyle w:val="enumlev1"/>
      </w:pPr>
      <w:r w:rsidRPr="00F5327A">
        <w:t>–</w:t>
      </w:r>
      <w:r w:rsidRPr="00F5327A">
        <w:tab/>
      </w:r>
      <w:r w:rsidR="00B9753F" w:rsidRPr="00F5327A">
        <w:t xml:space="preserve">Nasser Al </w:t>
      </w:r>
      <w:proofErr w:type="spellStart"/>
      <w:r w:rsidR="00B9753F" w:rsidRPr="00F5327A">
        <w:t>Marzouqi</w:t>
      </w:r>
      <w:proofErr w:type="spellEnd"/>
      <w:r>
        <w:rPr>
          <w:rFonts w:hint="eastAsia"/>
          <w:lang w:eastAsia="zh-CN"/>
        </w:rPr>
        <w:t>先生</w:t>
      </w:r>
      <w:r w:rsidRPr="00F5327A">
        <w:t>（</w:t>
      </w:r>
      <w:r w:rsidR="00DF1DC8">
        <w:rPr>
          <w:lang w:val="es-ES_tradnl" w:eastAsia="zh-CN"/>
        </w:rPr>
        <w:t>阿拉伯</w:t>
      </w:r>
      <w:r w:rsidR="00DF1DC8">
        <w:rPr>
          <w:rFonts w:hint="eastAsia"/>
          <w:lang w:val="es-ES_tradnl" w:eastAsia="zh-CN"/>
        </w:rPr>
        <w:t>国家</w:t>
      </w:r>
      <w:r w:rsidR="00DF1DC8" w:rsidRPr="00F5327A">
        <w:rPr>
          <w:rFonts w:hint="eastAsia"/>
          <w:lang w:eastAsia="zh-CN"/>
        </w:rPr>
        <w:t>，</w:t>
      </w:r>
      <w:proofErr w:type="spellStart"/>
      <w:r>
        <w:rPr>
          <w:lang w:val="es-ES"/>
        </w:rPr>
        <w:t>阿拉伯联合酋长国</w:t>
      </w:r>
      <w:proofErr w:type="spellEnd"/>
      <w:r w:rsidRPr="00F5327A">
        <w:t>）</w:t>
      </w:r>
    </w:p>
    <w:p w:rsidR="00B9753F" w:rsidRPr="00F5327A" w:rsidRDefault="00A42715" w:rsidP="00DF1DC8">
      <w:pPr>
        <w:pStyle w:val="enumlev1"/>
      </w:pPr>
      <w:r w:rsidRPr="00F5327A">
        <w:t>–</w:t>
      </w:r>
      <w:r w:rsidRPr="00F5327A">
        <w:tab/>
      </w:r>
      <w:proofErr w:type="spellStart"/>
      <w:r w:rsidR="00B9753F" w:rsidRPr="00F5327A">
        <w:t>Ke</w:t>
      </w:r>
      <w:proofErr w:type="spellEnd"/>
      <w:r w:rsidR="00B9753F" w:rsidRPr="00F5327A">
        <w:t xml:space="preserve"> Wang</w:t>
      </w:r>
      <w:r>
        <w:rPr>
          <w:rFonts w:hint="eastAsia"/>
          <w:lang w:val="es-ES_tradnl" w:eastAsia="zh-CN"/>
        </w:rPr>
        <w:t>女士</w:t>
      </w:r>
      <w:r w:rsidRPr="00F5327A">
        <w:t>（</w:t>
      </w:r>
      <w:r w:rsidR="00DF1DC8">
        <w:rPr>
          <w:lang w:val="es-ES_tradnl" w:eastAsia="zh-CN"/>
        </w:rPr>
        <w:t>亚太</w:t>
      </w:r>
      <w:r w:rsidR="00DF1DC8" w:rsidRPr="00F5327A">
        <w:rPr>
          <w:rFonts w:hint="eastAsia"/>
          <w:lang w:eastAsia="zh-CN"/>
        </w:rPr>
        <w:t>，</w:t>
      </w:r>
      <w:proofErr w:type="spellStart"/>
      <w:r>
        <w:t>中华人民共和国</w:t>
      </w:r>
      <w:proofErr w:type="spellEnd"/>
      <w:r w:rsidRPr="00F5327A">
        <w:t>）</w:t>
      </w:r>
    </w:p>
    <w:p w:rsidR="00B9753F" w:rsidRPr="00F5327A" w:rsidRDefault="00A42715" w:rsidP="00DF1DC8">
      <w:pPr>
        <w:pStyle w:val="enumlev1"/>
      </w:pPr>
      <w:r w:rsidRPr="00F5327A">
        <w:t>–</w:t>
      </w:r>
      <w:r w:rsidRPr="00F5327A">
        <w:tab/>
      </w:r>
      <w:r w:rsidR="00B9753F" w:rsidRPr="00F5327A">
        <w:t xml:space="preserve">Ananda Raj </w:t>
      </w:r>
      <w:proofErr w:type="spellStart"/>
      <w:r w:rsidR="00B9753F" w:rsidRPr="00F5327A">
        <w:t>Khanal</w:t>
      </w:r>
      <w:proofErr w:type="spellEnd"/>
      <w:r>
        <w:rPr>
          <w:rFonts w:hint="eastAsia"/>
          <w:lang w:eastAsia="zh-CN"/>
        </w:rPr>
        <w:t>先生</w:t>
      </w:r>
      <w:r w:rsidRPr="00F5327A">
        <w:t>（</w:t>
      </w:r>
      <w:r w:rsidR="00DF1DC8">
        <w:rPr>
          <w:lang w:val="es-ES_tradnl" w:eastAsia="zh-CN"/>
        </w:rPr>
        <w:t>亚太</w:t>
      </w:r>
      <w:r w:rsidR="00DF1DC8" w:rsidRPr="00F5327A">
        <w:rPr>
          <w:rFonts w:hint="eastAsia"/>
          <w:lang w:eastAsia="zh-CN"/>
        </w:rPr>
        <w:t>，</w:t>
      </w:r>
      <w:proofErr w:type="spellStart"/>
      <w:r>
        <w:rPr>
          <w:lang w:val="es-ES_tradnl"/>
        </w:rPr>
        <w:t>尼泊尔</w:t>
      </w:r>
      <w:proofErr w:type="spellEnd"/>
      <w:r w:rsidRPr="00F5327A">
        <w:t>）</w:t>
      </w:r>
    </w:p>
    <w:p w:rsidR="00B9753F" w:rsidRPr="00F5327A" w:rsidRDefault="00A42715" w:rsidP="00DF1DC8">
      <w:pPr>
        <w:pStyle w:val="enumlev1"/>
        <w:rPr>
          <w:lang w:eastAsia="zh-CN"/>
        </w:rPr>
      </w:pPr>
      <w:r w:rsidRPr="00F5327A">
        <w:rPr>
          <w:lang w:eastAsia="zh-CN"/>
        </w:rPr>
        <w:t>–</w:t>
      </w:r>
      <w:r w:rsidRPr="00F5327A">
        <w:rPr>
          <w:lang w:eastAsia="zh-CN"/>
        </w:rPr>
        <w:tab/>
      </w:r>
      <w:proofErr w:type="spellStart"/>
      <w:r w:rsidR="00B9753F" w:rsidRPr="00F5327A">
        <w:rPr>
          <w:lang w:eastAsia="zh-CN"/>
        </w:rPr>
        <w:t>Yakov</w:t>
      </w:r>
      <w:proofErr w:type="spellEnd"/>
      <w:r w:rsidR="00B9753F" w:rsidRPr="00F5327A">
        <w:rPr>
          <w:lang w:eastAsia="zh-CN"/>
        </w:rPr>
        <w:t xml:space="preserve"> </w:t>
      </w:r>
      <w:proofErr w:type="spellStart"/>
      <w:r w:rsidR="00B9753F" w:rsidRPr="00F5327A">
        <w:rPr>
          <w:lang w:eastAsia="zh-CN"/>
        </w:rPr>
        <w:t>Gass</w:t>
      </w:r>
      <w:proofErr w:type="spellEnd"/>
      <w:r>
        <w:rPr>
          <w:rFonts w:hint="eastAsia"/>
          <w:lang w:eastAsia="zh-CN"/>
        </w:rPr>
        <w:t>先生</w:t>
      </w:r>
      <w:r w:rsidRPr="00F5327A">
        <w:rPr>
          <w:lang w:eastAsia="zh-CN"/>
        </w:rPr>
        <w:t>（</w:t>
      </w:r>
      <w:r w:rsidR="00DF1DC8">
        <w:rPr>
          <w:lang w:eastAsia="zh-CN"/>
        </w:rPr>
        <w:t>独联体</w:t>
      </w:r>
      <w:r w:rsidR="00DF1DC8">
        <w:rPr>
          <w:rFonts w:hint="eastAsia"/>
          <w:lang w:eastAsia="zh-CN"/>
        </w:rPr>
        <w:t>国家</w:t>
      </w:r>
      <w:r w:rsidR="00DF1DC8" w:rsidRPr="00F5327A">
        <w:rPr>
          <w:rFonts w:hint="eastAsia"/>
          <w:lang w:eastAsia="zh-CN"/>
        </w:rPr>
        <w:t>，</w:t>
      </w:r>
      <w:r>
        <w:rPr>
          <w:lang w:eastAsia="zh-CN"/>
        </w:rPr>
        <w:t>俄罗斯联邦</w:t>
      </w:r>
      <w:r w:rsidRPr="00F5327A">
        <w:rPr>
          <w:lang w:eastAsia="zh-CN"/>
        </w:rPr>
        <w:t>）</w:t>
      </w:r>
    </w:p>
    <w:p w:rsidR="00B9753F" w:rsidRPr="00F5327A" w:rsidRDefault="00A42715" w:rsidP="00DF1DC8">
      <w:pPr>
        <w:pStyle w:val="enumlev1"/>
      </w:pPr>
      <w:r w:rsidRPr="00F5327A">
        <w:t>–</w:t>
      </w:r>
      <w:r w:rsidRPr="00F5327A">
        <w:tab/>
      </w:r>
      <w:proofErr w:type="spellStart"/>
      <w:r w:rsidR="00B9753F" w:rsidRPr="00F5327A">
        <w:t>Tolibjon</w:t>
      </w:r>
      <w:proofErr w:type="spellEnd"/>
      <w:r w:rsidR="00B9753F" w:rsidRPr="00F5327A">
        <w:t xml:space="preserve"> </w:t>
      </w:r>
      <w:proofErr w:type="spellStart"/>
      <w:r w:rsidR="00B9753F" w:rsidRPr="00F5327A">
        <w:t>Oltinovich</w:t>
      </w:r>
      <w:proofErr w:type="spellEnd"/>
      <w:r w:rsidR="00B9753F" w:rsidRPr="00F5327A">
        <w:t xml:space="preserve"> </w:t>
      </w:r>
      <w:proofErr w:type="spellStart"/>
      <w:r w:rsidR="00B9753F" w:rsidRPr="00F5327A">
        <w:t>Mirzakulov</w:t>
      </w:r>
      <w:proofErr w:type="spellEnd"/>
      <w:r>
        <w:rPr>
          <w:rFonts w:hint="eastAsia"/>
          <w:lang w:eastAsia="zh-CN"/>
        </w:rPr>
        <w:t>先生</w:t>
      </w:r>
      <w:r w:rsidRPr="00F5327A">
        <w:t>（</w:t>
      </w:r>
      <w:r w:rsidR="00DF1DC8">
        <w:rPr>
          <w:lang w:eastAsia="zh-CN"/>
        </w:rPr>
        <w:t>独联体</w:t>
      </w:r>
      <w:r w:rsidR="00DF1DC8">
        <w:rPr>
          <w:rFonts w:hint="eastAsia"/>
          <w:lang w:eastAsia="zh-CN"/>
        </w:rPr>
        <w:t>国家</w:t>
      </w:r>
      <w:r w:rsidR="00DF1DC8" w:rsidRPr="00F5327A">
        <w:rPr>
          <w:rFonts w:hint="eastAsia"/>
          <w:lang w:eastAsia="zh-CN"/>
        </w:rPr>
        <w:t>，</w:t>
      </w:r>
      <w:proofErr w:type="spellStart"/>
      <w:r>
        <w:t>乌兹别克斯坦</w:t>
      </w:r>
      <w:proofErr w:type="spellEnd"/>
      <w:r w:rsidRPr="00F5327A">
        <w:t>）</w:t>
      </w:r>
    </w:p>
    <w:p w:rsidR="00B9753F" w:rsidRPr="00F5327A" w:rsidRDefault="00A42715" w:rsidP="00DF1DC8">
      <w:pPr>
        <w:pStyle w:val="enumlev1"/>
      </w:pPr>
      <w:r w:rsidRPr="00F5327A">
        <w:t>–</w:t>
      </w:r>
      <w:r w:rsidRPr="00F5327A">
        <w:tab/>
      </w:r>
      <w:r w:rsidR="00B9753F" w:rsidRPr="00F5327A">
        <w:t xml:space="preserve">Filipe Miguel </w:t>
      </w:r>
      <w:proofErr w:type="spellStart"/>
      <w:r w:rsidR="00B9753F" w:rsidRPr="00F5327A">
        <w:t>Antunes</w:t>
      </w:r>
      <w:proofErr w:type="spellEnd"/>
      <w:r w:rsidR="00B9753F" w:rsidRPr="00F5327A">
        <w:t xml:space="preserve"> Batista</w:t>
      </w:r>
      <w:r>
        <w:rPr>
          <w:rFonts w:hint="eastAsia"/>
          <w:lang w:eastAsia="zh-CN"/>
        </w:rPr>
        <w:t>先生</w:t>
      </w:r>
      <w:r w:rsidRPr="00F5327A">
        <w:t>（</w:t>
      </w:r>
      <w:r w:rsidR="00DF1DC8">
        <w:rPr>
          <w:lang w:val="es-ES_tradnl" w:eastAsia="zh-CN"/>
        </w:rPr>
        <w:t>欧洲</w:t>
      </w:r>
      <w:r w:rsidR="00DF1DC8" w:rsidRPr="00F5327A">
        <w:rPr>
          <w:rFonts w:hint="eastAsia"/>
          <w:lang w:eastAsia="zh-CN"/>
        </w:rPr>
        <w:t>，</w:t>
      </w:r>
      <w:proofErr w:type="spellStart"/>
      <w:r>
        <w:rPr>
          <w:lang w:val="es-ES_tradnl"/>
        </w:rPr>
        <w:t>葡萄牙</w:t>
      </w:r>
      <w:proofErr w:type="spellEnd"/>
      <w:r w:rsidRPr="00F5327A">
        <w:t>）</w:t>
      </w:r>
    </w:p>
    <w:p w:rsidR="00B9753F" w:rsidRPr="00F5327A" w:rsidRDefault="00A42715" w:rsidP="00DF1DC8">
      <w:pPr>
        <w:pStyle w:val="enumlev1"/>
        <w:rPr>
          <w:lang w:eastAsia="zh-CN"/>
        </w:rPr>
      </w:pPr>
      <w:r w:rsidRPr="00F5327A">
        <w:rPr>
          <w:lang w:eastAsia="zh-CN"/>
        </w:rPr>
        <w:t>–</w:t>
      </w:r>
      <w:r w:rsidRPr="00F5327A">
        <w:rPr>
          <w:lang w:eastAsia="zh-CN"/>
        </w:rPr>
        <w:tab/>
      </w:r>
      <w:r w:rsidR="00B9753F" w:rsidRPr="00F5327A">
        <w:rPr>
          <w:lang w:eastAsia="zh-CN"/>
        </w:rPr>
        <w:t xml:space="preserve">Dominique </w:t>
      </w:r>
      <w:proofErr w:type="spellStart"/>
      <w:r w:rsidR="00B9753F" w:rsidRPr="00F5327A">
        <w:rPr>
          <w:lang w:eastAsia="zh-CN"/>
        </w:rPr>
        <w:t>Würges</w:t>
      </w:r>
      <w:proofErr w:type="spellEnd"/>
      <w:r>
        <w:rPr>
          <w:rFonts w:hint="eastAsia"/>
          <w:lang w:eastAsia="zh-CN"/>
        </w:rPr>
        <w:t>先生</w:t>
      </w:r>
      <w:r w:rsidRPr="00F5327A">
        <w:rPr>
          <w:lang w:eastAsia="zh-CN"/>
        </w:rPr>
        <w:t>（</w:t>
      </w:r>
      <w:r w:rsidR="00DF1DC8">
        <w:rPr>
          <w:lang w:val="es-ES_tradnl" w:eastAsia="zh-CN"/>
        </w:rPr>
        <w:t>欧洲</w:t>
      </w:r>
      <w:r w:rsidR="00DF1DC8" w:rsidRPr="00F5327A">
        <w:rPr>
          <w:rFonts w:hint="eastAsia"/>
          <w:lang w:eastAsia="zh-CN"/>
        </w:rPr>
        <w:t>，</w:t>
      </w:r>
      <w:r>
        <w:rPr>
          <w:lang w:val="fr-CH" w:eastAsia="zh-CN"/>
        </w:rPr>
        <w:t>法国</w:t>
      </w:r>
      <w:r w:rsidRPr="00F5327A">
        <w:rPr>
          <w:lang w:eastAsia="zh-CN"/>
        </w:rPr>
        <w:t>）</w:t>
      </w:r>
    </w:p>
    <w:p w:rsidR="00A42715" w:rsidRPr="00F5327A" w:rsidRDefault="00A42715" w:rsidP="00A42715">
      <w:pPr>
        <w:pStyle w:val="Heading2"/>
        <w:rPr>
          <w:lang w:eastAsia="zh-CN"/>
        </w:rPr>
      </w:pPr>
      <w:r w:rsidRPr="00F5327A">
        <w:rPr>
          <w:lang w:eastAsia="zh-CN"/>
        </w:rPr>
        <w:t>2.3</w:t>
      </w:r>
      <w:r w:rsidRPr="00F5327A">
        <w:rPr>
          <w:lang w:eastAsia="zh-CN"/>
        </w:rPr>
        <w:tab/>
      </w:r>
      <w:r>
        <w:rPr>
          <w:rFonts w:hint="eastAsia"/>
          <w:lang w:eastAsia="zh-CN"/>
        </w:rPr>
        <w:t>第</w:t>
      </w:r>
      <w:r w:rsidRPr="00F5327A">
        <w:rPr>
          <w:lang w:eastAsia="zh-CN"/>
        </w:rPr>
        <w:t>2</w:t>
      </w:r>
      <w:r>
        <w:rPr>
          <w:rFonts w:hint="eastAsia"/>
          <w:lang w:eastAsia="zh-CN"/>
        </w:rPr>
        <w:t>研究组课题</w:t>
      </w:r>
    </w:p>
    <w:p w:rsidR="00A42715" w:rsidRPr="002E0ABF" w:rsidRDefault="00A42715" w:rsidP="00A42715">
      <w:pPr>
        <w:ind w:firstLineChars="200" w:firstLine="480"/>
        <w:rPr>
          <w:rFonts w:ascii="Calibri" w:hAnsi="Calibri" w:cstheme="minorHAnsi"/>
          <w:b/>
          <w:color w:val="800000"/>
          <w:sz w:val="22"/>
          <w:szCs w:val="24"/>
          <w:lang w:eastAsia="zh-CN"/>
        </w:rPr>
      </w:pPr>
      <w:bookmarkStart w:id="23" w:name="lt_pId073"/>
      <w:r w:rsidRPr="002E0ABF">
        <w:rPr>
          <w:rFonts w:cstheme="minorHAnsi"/>
          <w:szCs w:val="24"/>
          <w:lang w:eastAsia="zh-CN"/>
        </w:rPr>
        <w:t>WTDC-17</w:t>
      </w:r>
      <w:r>
        <w:rPr>
          <w:rFonts w:cstheme="minorHAnsi" w:hint="eastAsia"/>
          <w:szCs w:val="24"/>
          <w:lang w:eastAsia="zh-CN"/>
        </w:rPr>
        <w:t>委托</w:t>
      </w:r>
      <w:r>
        <w:rPr>
          <w:rFonts w:cstheme="minorHAnsi"/>
          <w:szCs w:val="24"/>
          <w:lang w:eastAsia="zh-CN"/>
        </w:rPr>
        <w:t>第</w:t>
      </w:r>
      <w:r w:rsidRPr="002E0ABF">
        <w:rPr>
          <w:rFonts w:cstheme="minorHAnsi"/>
          <w:szCs w:val="24"/>
          <w:lang w:eastAsia="zh-CN"/>
        </w:rPr>
        <w:t>2</w:t>
      </w:r>
      <w:r>
        <w:rPr>
          <w:rFonts w:cstheme="minorHAnsi" w:hint="eastAsia"/>
          <w:szCs w:val="24"/>
          <w:lang w:eastAsia="zh-CN"/>
        </w:rPr>
        <w:t>研究组</w:t>
      </w:r>
      <w:r>
        <w:rPr>
          <w:rFonts w:cstheme="minorHAnsi"/>
          <w:szCs w:val="24"/>
          <w:lang w:eastAsia="zh-CN"/>
        </w:rPr>
        <w:t>研究</w:t>
      </w:r>
      <w:r>
        <w:rPr>
          <w:rFonts w:cstheme="minorHAnsi" w:hint="eastAsia"/>
          <w:szCs w:val="24"/>
          <w:lang w:eastAsia="zh-CN"/>
        </w:rPr>
        <w:t>以下</w:t>
      </w:r>
      <w:r>
        <w:rPr>
          <w:rFonts w:cstheme="minorHAnsi"/>
          <w:szCs w:val="24"/>
          <w:lang w:eastAsia="zh-CN"/>
        </w:rPr>
        <w:t>课题</w:t>
      </w:r>
      <w:r w:rsidRPr="002E0ABF">
        <w:rPr>
          <w:rFonts w:cstheme="minorHAnsi"/>
          <w:szCs w:val="24"/>
          <w:lang w:eastAsia="zh-CN"/>
        </w:rPr>
        <w:t>：</w:t>
      </w:r>
      <w:bookmarkEnd w:id="23"/>
    </w:p>
    <w:p w:rsidR="00A42715" w:rsidRPr="00A42715" w:rsidRDefault="00A42715" w:rsidP="00A42715">
      <w:pPr>
        <w:pStyle w:val="enumlev1"/>
        <w:rPr>
          <w:rFonts w:cstheme="minorHAnsi"/>
          <w:lang w:eastAsia="zh-CN"/>
        </w:rPr>
      </w:pPr>
      <w:r w:rsidRPr="004F0D73">
        <w:rPr>
          <w:rFonts w:cstheme="minorHAnsi"/>
          <w:lang w:eastAsia="zh-CN"/>
        </w:rPr>
        <w:t>–</w:t>
      </w:r>
      <w:r w:rsidRPr="004F0D73">
        <w:rPr>
          <w:rFonts w:cstheme="minorHAnsi"/>
          <w:lang w:eastAsia="zh-CN"/>
        </w:rPr>
        <w:tab/>
      </w:r>
      <w:r w:rsidRPr="00A42715">
        <w:rPr>
          <w:rFonts w:cstheme="minorHAnsi"/>
          <w:lang w:eastAsia="zh-CN"/>
        </w:rPr>
        <w:t>第</w:t>
      </w:r>
      <w:r w:rsidRPr="00A42715">
        <w:rPr>
          <w:rFonts w:cstheme="minorHAnsi"/>
          <w:lang w:eastAsia="zh-CN"/>
        </w:rPr>
        <w:t>1/2</w:t>
      </w:r>
      <w:r w:rsidRPr="00A42715">
        <w:rPr>
          <w:rFonts w:cstheme="minorHAnsi"/>
          <w:lang w:eastAsia="zh-CN"/>
        </w:rPr>
        <w:t>号</w:t>
      </w:r>
      <w:r w:rsidRPr="00A42715">
        <w:rPr>
          <w:rFonts w:eastAsia="SimSun" w:cstheme="minorHAnsi"/>
          <w:lang w:eastAsia="zh-CN"/>
        </w:rPr>
        <w:t>课题：</w:t>
      </w:r>
      <w:r w:rsidRPr="00A42715">
        <w:rPr>
          <w:rFonts w:cstheme="minorHAnsi"/>
          <w:lang w:eastAsia="zh-CN"/>
        </w:rPr>
        <w:t>创建智慧</w:t>
      </w:r>
      <w:r w:rsidRPr="00A42715">
        <w:rPr>
          <w:rFonts w:cstheme="minorHAnsi" w:hint="eastAsia"/>
          <w:lang w:eastAsia="zh-CN"/>
        </w:rPr>
        <w:t>城市及</w:t>
      </w:r>
      <w:r w:rsidRPr="00A42715">
        <w:rPr>
          <w:rFonts w:cstheme="minorHAnsi"/>
          <w:lang w:eastAsia="zh-CN"/>
        </w:rPr>
        <w:t>社会：</w:t>
      </w:r>
      <w:r w:rsidRPr="00A42715">
        <w:rPr>
          <w:rFonts w:cstheme="minorHAnsi" w:hint="eastAsia"/>
          <w:lang w:eastAsia="zh-CN"/>
        </w:rPr>
        <w:t>利用</w:t>
      </w:r>
      <w:r w:rsidRPr="00A42715">
        <w:rPr>
          <w:rFonts w:hint="eastAsia"/>
          <w:lang w:eastAsia="zh-CN"/>
        </w:rPr>
        <w:t>信息通信技术促进</w:t>
      </w:r>
      <w:r w:rsidRPr="00A42715">
        <w:rPr>
          <w:rFonts w:cstheme="minorHAnsi"/>
          <w:lang w:eastAsia="zh-CN"/>
        </w:rPr>
        <w:t>社会和经济</w:t>
      </w:r>
      <w:r w:rsidRPr="00A42715">
        <w:rPr>
          <w:rFonts w:cstheme="minorHAnsi" w:hint="eastAsia"/>
          <w:lang w:eastAsia="zh-CN"/>
        </w:rPr>
        <w:t>的可持续</w:t>
      </w:r>
      <w:r w:rsidRPr="00A42715">
        <w:rPr>
          <w:rFonts w:cstheme="minorHAnsi"/>
          <w:lang w:eastAsia="zh-CN"/>
        </w:rPr>
        <w:t>发展</w:t>
      </w:r>
    </w:p>
    <w:p w:rsidR="00A42715" w:rsidRPr="00A42715" w:rsidRDefault="00A42715" w:rsidP="00A42715">
      <w:pPr>
        <w:pStyle w:val="enumlev1"/>
        <w:rPr>
          <w:rFonts w:cstheme="minorHAnsi"/>
          <w:lang w:eastAsia="zh-CN"/>
        </w:rPr>
      </w:pPr>
      <w:r w:rsidRPr="00A42715">
        <w:rPr>
          <w:rFonts w:cstheme="minorHAnsi"/>
          <w:lang w:eastAsia="zh-CN"/>
        </w:rPr>
        <w:t>–</w:t>
      </w:r>
      <w:r w:rsidRPr="00A42715">
        <w:rPr>
          <w:rFonts w:cstheme="minorHAnsi"/>
          <w:lang w:eastAsia="zh-CN"/>
        </w:rPr>
        <w:tab/>
      </w:r>
      <w:r w:rsidRPr="00A42715">
        <w:rPr>
          <w:rFonts w:eastAsia="SimSun" w:cstheme="minorHAnsi"/>
          <w:lang w:eastAsia="zh-CN"/>
        </w:rPr>
        <w:t>第</w:t>
      </w:r>
      <w:r w:rsidRPr="00A42715">
        <w:rPr>
          <w:rFonts w:cstheme="minorHAnsi"/>
          <w:lang w:eastAsia="zh-CN"/>
        </w:rPr>
        <w:t>2/2</w:t>
      </w:r>
      <w:r w:rsidRPr="00A42715">
        <w:rPr>
          <w:rFonts w:eastAsia="SimSun" w:cstheme="minorHAnsi"/>
          <w:lang w:eastAsia="zh-CN"/>
        </w:rPr>
        <w:t>号课题：用于电子卫生的电信</w:t>
      </w:r>
      <w:r w:rsidRPr="00A42715">
        <w:rPr>
          <w:rFonts w:cstheme="minorHAnsi"/>
          <w:lang w:eastAsia="zh-CN"/>
        </w:rPr>
        <w:t>/</w:t>
      </w:r>
      <w:r w:rsidRPr="00A42715">
        <w:rPr>
          <w:rFonts w:cstheme="minorHAnsi" w:hint="eastAsia"/>
          <w:lang w:eastAsia="zh-CN"/>
        </w:rPr>
        <w:t>信息通信技术</w:t>
      </w:r>
    </w:p>
    <w:p w:rsidR="00A42715" w:rsidRPr="00A42715" w:rsidRDefault="00A42715" w:rsidP="00A42715">
      <w:pPr>
        <w:pStyle w:val="enumlev1"/>
        <w:rPr>
          <w:rFonts w:cstheme="minorHAnsi"/>
          <w:lang w:eastAsia="zh-CN"/>
        </w:rPr>
      </w:pPr>
      <w:r w:rsidRPr="00A42715">
        <w:rPr>
          <w:rFonts w:cstheme="minorHAnsi"/>
          <w:lang w:eastAsia="zh-CN"/>
        </w:rPr>
        <w:t>–</w:t>
      </w:r>
      <w:r w:rsidRPr="00A42715">
        <w:rPr>
          <w:rFonts w:cstheme="minorHAnsi"/>
          <w:lang w:eastAsia="zh-CN"/>
        </w:rPr>
        <w:tab/>
      </w:r>
      <w:r w:rsidRPr="00A42715">
        <w:rPr>
          <w:rFonts w:eastAsia="SimSun" w:cstheme="minorHAnsi"/>
          <w:lang w:eastAsia="zh-CN"/>
        </w:rPr>
        <w:t>第</w:t>
      </w:r>
      <w:r w:rsidRPr="00A42715">
        <w:rPr>
          <w:rFonts w:cstheme="minorHAnsi"/>
          <w:lang w:eastAsia="zh-CN"/>
        </w:rPr>
        <w:t>3/2</w:t>
      </w:r>
      <w:r w:rsidRPr="00A42715">
        <w:rPr>
          <w:rFonts w:eastAsia="SimSun" w:cstheme="minorHAnsi"/>
          <w:lang w:eastAsia="zh-CN"/>
        </w:rPr>
        <w:t>号课题：</w:t>
      </w:r>
      <w:r w:rsidRPr="00A42715">
        <w:rPr>
          <w:rFonts w:cstheme="minorHAnsi"/>
          <w:lang w:eastAsia="zh-CN"/>
        </w:rPr>
        <w:t>保障信息和通信网络的安全：培育网络安全文化的最佳做法</w:t>
      </w:r>
    </w:p>
    <w:p w:rsidR="00A42715" w:rsidRPr="00A42715" w:rsidRDefault="00A42715" w:rsidP="00A42715">
      <w:pPr>
        <w:pStyle w:val="enumlev1"/>
        <w:rPr>
          <w:rFonts w:eastAsia="SimSun" w:cstheme="minorHAnsi"/>
          <w:lang w:eastAsia="zh-CN"/>
        </w:rPr>
      </w:pPr>
      <w:r w:rsidRPr="00A42715">
        <w:rPr>
          <w:rFonts w:cstheme="minorHAnsi"/>
          <w:lang w:eastAsia="zh-CN"/>
        </w:rPr>
        <w:t>–</w:t>
      </w:r>
      <w:r w:rsidRPr="00A42715">
        <w:rPr>
          <w:rFonts w:cstheme="minorHAnsi"/>
          <w:lang w:eastAsia="zh-CN"/>
        </w:rPr>
        <w:tab/>
      </w:r>
      <w:r w:rsidRPr="00A42715">
        <w:rPr>
          <w:rFonts w:cstheme="minorHAnsi"/>
          <w:lang w:eastAsia="zh-CN"/>
        </w:rPr>
        <w:t>第</w:t>
      </w:r>
      <w:r w:rsidRPr="00A42715">
        <w:rPr>
          <w:rFonts w:cstheme="minorHAnsi"/>
          <w:lang w:eastAsia="zh-CN"/>
        </w:rPr>
        <w:t>4/2</w:t>
      </w:r>
      <w:r w:rsidRPr="00A42715">
        <w:rPr>
          <w:rFonts w:cstheme="minorHAnsi"/>
          <w:lang w:eastAsia="zh-CN"/>
        </w:rPr>
        <w:t>号</w:t>
      </w:r>
      <w:r w:rsidRPr="00A42715">
        <w:rPr>
          <w:rFonts w:eastAsia="SimSun" w:cstheme="minorHAnsi"/>
          <w:lang w:eastAsia="zh-CN"/>
        </w:rPr>
        <w:t>课题：</w:t>
      </w:r>
      <w:r w:rsidRPr="00A42715">
        <w:rPr>
          <w:rFonts w:cstheme="minorHAnsi"/>
          <w:lang w:val="en-US" w:eastAsia="zh-CN"/>
        </w:rPr>
        <w:t>帮助发展中国家落实一致性和互操作性项目</w:t>
      </w:r>
      <w:r w:rsidRPr="00A42715">
        <w:rPr>
          <w:rFonts w:cstheme="minorHAnsi" w:hint="eastAsia"/>
          <w:lang w:val="en-US" w:eastAsia="zh-CN"/>
        </w:rPr>
        <w:t>以及打击假冒信息通信技术设备和盗窃移动设备的行为</w:t>
      </w:r>
    </w:p>
    <w:p w:rsidR="00A42715" w:rsidRPr="00A42715" w:rsidRDefault="00A42715" w:rsidP="00A42715">
      <w:pPr>
        <w:pStyle w:val="enumlev1"/>
        <w:rPr>
          <w:rFonts w:cstheme="minorHAnsi"/>
          <w:lang w:eastAsia="zh-CN"/>
        </w:rPr>
      </w:pPr>
      <w:r w:rsidRPr="00A42715">
        <w:rPr>
          <w:rFonts w:cstheme="minorHAnsi"/>
          <w:lang w:eastAsia="zh-CN"/>
        </w:rPr>
        <w:t>–</w:t>
      </w:r>
      <w:r w:rsidRPr="00A42715">
        <w:rPr>
          <w:rFonts w:cstheme="minorHAnsi"/>
          <w:lang w:eastAsia="zh-CN"/>
        </w:rPr>
        <w:tab/>
      </w:r>
      <w:r w:rsidRPr="00A42715">
        <w:rPr>
          <w:rFonts w:eastAsia="SimSun" w:cstheme="minorHAnsi"/>
          <w:lang w:eastAsia="zh-CN"/>
        </w:rPr>
        <w:t>第</w:t>
      </w:r>
      <w:r w:rsidRPr="00A42715">
        <w:rPr>
          <w:rFonts w:cstheme="minorHAnsi"/>
          <w:lang w:eastAsia="zh-CN"/>
        </w:rPr>
        <w:t>5/2</w:t>
      </w:r>
      <w:r w:rsidRPr="00A42715">
        <w:rPr>
          <w:rFonts w:eastAsia="SimSun" w:cstheme="minorHAnsi"/>
          <w:lang w:eastAsia="zh-CN"/>
        </w:rPr>
        <w:t>号课题：将电信</w:t>
      </w:r>
      <w:r w:rsidRPr="00A42715">
        <w:rPr>
          <w:rFonts w:cstheme="minorHAnsi"/>
          <w:lang w:eastAsia="zh-CN"/>
        </w:rPr>
        <w:t>/</w:t>
      </w:r>
      <w:r w:rsidRPr="00A42715">
        <w:rPr>
          <w:rFonts w:cstheme="minorHAnsi" w:hint="eastAsia"/>
          <w:lang w:eastAsia="zh-CN"/>
        </w:rPr>
        <w:t>信息通信技术</w:t>
      </w:r>
      <w:r w:rsidRPr="00A42715">
        <w:rPr>
          <w:rFonts w:eastAsia="SimSun" w:cstheme="minorHAnsi"/>
          <w:lang w:eastAsia="zh-CN"/>
        </w:rPr>
        <w:t>用于</w:t>
      </w:r>
      <w:r w:rsidRPr="00A42715">
        <w:rPr>
          <w:rFonts w:eastAsia="SimSun" w:cstheme="minorHAnsi" w:hint="eastAsia"/>
          <w:lang w:eastAsia="zh-CN"/>
        </w:rPr>
        <w:t>降低</w:t>
      </w:r>
      <w:r w:rsidRPr="00A42715">
        <w:rPr>
          <w:rFonts w:eastAsia="SimSun" w:cstheme="minorHAnsi"/>
          <w:lang w:eastAsia="zh-CN"/>
        </w:rPr>
        <w:t>和管理灾害</w:t>
      </w:r>
      <w:r w:rsidRPr="00A42715">
        <w:rPr>
          <w:rFonts w:eastAsia="SimSun" w:cstheme="minorHAnsi" w:hint="eastAsia"/>
          <w:lang w:eastAsia="zh-CN"/>
        </w:rPr>
        <w:t>风险</w:t>
      </w:r>
    </w:p>
    <w:p w:rsidR="00A42715" w:rsidRPr="00A42715" w:rsidRDefault="00A42715" w:rsidP="006E6AF6">
      <w:pPr>
        <w:pStyle w:val="enumlev1"/>
        <w:rPr>
          <w:rFonts w:eastAsia="SimSun" w:cstheme="minorHAnsi"/>
          <w:lang w:eastAsia="zh-CN"/>
        </w:rPr>
      </w:pPr>
      <w:r w:rsidRPr="00A42715">
        <w:rPr>
          <w:rFonts w:cstheme="minorHAnsi"/>
          <w:lang w:eastAsia="zh-CN"/>
        </w:rPr>
        <w:t>–</w:t>
      </w:r>
      <w:r w:rsidRPr="00A42715">
        <w:rPr>
          <w:rFonts w:cstheme="minorHAnsi"/>
          <w:lang w:eastAsia="zh-CN"/>
        </w:rPr>
        <w:tab/>
      </w:r>
      <w:r w:rsidRPr="00A42715">
        <w:rPr>
          <w:rFonts w:eastAsia="SimSun" w:cstheme="minorHAnsi"/>
          <w:lang w:eastAsia="zh-CN"/>
        </w:rPr>
        <w:t>第</w:t>
      </w:r>
      <w:r w:rsidRPr="00A42715">
        <w:rPr>
          <w:rFonts w:cstheme="minorHAnsi"/>
          <w:lang w:eastAsia="zh-CN"/>
        </w:rPr>
        <w:t>6/2</w:t>
      </w:r>
      <w:r w:rsidRPr="00A42715">
        <w:rPr>
          <w:rFonts w:eastAsia="SimSun" w:cstheme="minorHAnsi"/>
          <w:lang w:eastAsia="zh-CN"/>
        </w:rPr>
        <w:t>号课题：</w:t>
      </w:r>
      <w:r w:rsidRPr="00A42715">
        <w:rPr>
          <w:rFonts w:eastAsia="SimSun" w:cstheme="minorHAnsi" w:hint="eastAsia"/>
          <w:lang w:eastAsia="zh-CN"/>
        </w:rPr>
        <w:t>信息通信技术</w:t>
      </w:r>
      <w:r w:rsidRPr="00A42715">
        <w:rPr>
          <w:rFonts w:eastAsia="SimSun" w:cstheme="minorHAnsi"/>
          <w:lang w:eastAsia="zh-CN"/>
        </w:rPr>
        <w:t>与</w:t>
      </w:r>
      <w:r w:rsidR="006E6AF6">
        <w:rPr>
          <w:rFonts w:eastAsia="SimSun" w:cstheme="minorHAnsi" w:hint="eastAsia"/>
          <w:lang w:eastAsia="zh-CN"/>
        </w:rPr>
        <w:t>环境</w:t>
      </w:r>
    </w:p>
    <w:p w:rsidR="00A42715" w:rsidRPr="0029001A" w:rsidRDefault="00A42715" w:rsidP="00A42715">
      <w:pPr>
        <w:pStyle w:val="enumlev1"/>
        <w:rPr>
          <w:rFonts w:eastAsia="SimSun" w:cstheme="minorHAnsi"/>
          <w:lang w:eastAsia="zh-CN"/>
        </w:rPr>
      </w:pPr>
      <w:r w:rsidRPr="00A42715">
        <w:rPr>
          <w:rFonts w:cstheme="minorHAnsi"/>
          <w:lang w:eastAsia="zh-CN"/>
        </w:rPr>
        <w:t>–</w:t>
      </w:r>
      <w:r w:rsidRPr="00A42715">
        <w:rPr>
          <w:rFonts w:cstheme="minorHAnsi"/>
          <w:lang w:eastAsia="zh-CN"/>
        </w:rPr>
        <w:tab/>
      </w:r>
      <w:r w:rsidRPr="00A42715">
        <w:rPr>
          <w:rFonts w:eastAsia="SimSun" w:cstheme="minorHAnsi"/>
          <w:lang w:eastAsia="zh-CN"/>
        </w:rPr>
        <w:t>第</w:t>
      </w:r>
      <w:r w:rsidRPr="00A42715">
        <w:rPr>
          <w:rFonts w:cstheme="minorHAnsi"/>
          <w:lang w:eastAsia="zh-CN"/>
        </w:rPr>
        <w:t>7/2</w:t>
      </w:r>
      <w:r w:rsidRPr="00A42715">
        <w:rPr>
          <w:rFonts w:eastAsia="SimSun" w:cstheme="minorHAnsi"/>
          <w:lang w:eastAsia="zh-CN"/>
        </w:rPr>
        <w:t>号课题：</w:t>
      </w:r>
      <w:r w:rsidRPr="00A42715">
        <w:rPr>
          <w:rFonts w:hint="eastAsia"/>
          <w:lang w:val="en-US" w:eastAsia="zh-CN"/>
        </w:rPr>
        <w:t>与人体暴露于电磁场相关的战略和政策</w:t>
      </w:r>
    </w:p>
    <w:p w:rsidR="00A42715" w:rsidRPr="00CF1DDD" w:rsidRDefault="00A42715" w:rsidP="00A42715">
      <w:pPr>
        <w:pStyle w:val="Heading2"/>
        <w:rPr>
          <w:lang w:eastAsia="zh-CN"/>
        </w:rPr>
      </w:pPr>
      <w:r w:rsidRPr="00351EBE">
        <w:rPr>
          <w:lang w:eastAsia="zh-CN"/>
        </w:rPr>
        <w:t>2.4</w:t>
      </w:r>
      <w:r w:rsidRPr="00351EBE">
        <w:rPr>
          <w:lang w:eastAsia="zh-CN"/>
        </w:rPr>
        <w:tab/>
      </w:r>
      <w:r>
        <w:rPr>
          <w:rFonts w:hint="eastAsia"/>
          <w:lang w:eastAsia="zh-CN"/>
        </w:rPr>
        <w:t>第</w:t>
      </w:r>
      <w:r>
        <w:rPr>
          <w:lang w:eastAsia="zh-CN"/>
        </w:rPr>
        <w:t>2</w:t>
      </w:r>
      <w:r>
        <w:rPr>
          <w:rFonts w:hint="eastAsia"/>
          <w:lang w:eastAsia="zh-CN"/>
        </w:rPr>
        <w:t>研究组</w:t>
      </w:r>
      <w:r>
        <w:rPr>
          <w:lang w:eastAsia="zh-CN"/>
        </w:rPr>
        <w:t>报告人和</w:t>
      </w:r>
      <w:r>
        <w:rPr>
          <w:rFonts w:hint="eastAsia"/>
          <w:lang w:eastAsia="zh-CN"/>
        </w:rPr>
        <w:t>副报告人</w:t>
      </w:r>
      <w:r>
        <w:rPr>
          <w:lang w:eastAsia="zh-CN"/>
        </w:rPr>
        <w:t>的任命</w:t>
      </w:r>
    </w:p>
    <w:p w:rsidR="002E0ABF" w:rsidRPr="00CF1DDD" w:rsidRDefault="002E0ABF" w:rsidP="002E0ABF">
      <w:pPr>
        <w:ind w:firstLineChars="200" w:firstLine="480"/>
        <w:rPr>
          <w:rFonts w:eastAsia="Batang" w:cs="Calibri"/>
          <w:bCs/>
          <w:lang w:eastAsia="zh-CN"/>
        </w:rPr>
      </w:pPr>
      <w:bookmarkStart w:id="24" w:name="lt_pId092"/>
      <w:bookmarkStart w:id="25" w:name="lt_pId097"/>
      <w:r>
        <w:rPr>
          <w:rFonts w:cs="Calibri" w:hint="eastAsia"/>
          <w:bCs/>
          <w:lang w:eastAsia="zh-CN"/>
        </w:rPr>
        <w:t>有关</w:t>
      </w:r>
      <w:r>
        <w:rPr>
          <w:rFonts w:cs="Calibri"/>
          <w:bCs/>
          <w:lang w:eastAsia="zh-CN"/>
        </w:rPr>
        <w:t>报告人和副报告人的征集函已发送给成员，</w:t>
      </w:r>
      <w:r>
        <w:rPr>
          <w:rFonts w:cs="Calibri"/>
          <w:bCs/>
          <w:lang w:eastAsia="zh-CN"/>
        </w:rPr>
        <w:t>ITU-D</w:t>
      </w:r>
      <w:r>
        <w:rPr>
          <w:rFonts w:cs="Calibri"/>
          <w:bCs/>
          <w:lang w:eastAsia="zh-CN"/>
        </w:rPr>
        <w:t>第</w:t>
      </w:r>
      <w:r>
        <w:rPr>
          <w:rFonts w:cs="Calibri"/>
          <w:bCs/>
          <w:lang w:eastAsia="zh-CN"/>
        </w:rPr>
        <w:t>2</w:t>
      </w:r>
      <w:r>
        <w:rPr>
          <w:rFonts w:cs="Calibri" w:hint="eastAsia"/>
          <w:bCs/>
          <w:lang w:eastAsia="zh-CN"/>
        </w:rPr>
        <w:t>研究组</w:t>
      </w:r>
      <w:r>
        <w:rPr>
          <w:rFonts w:cs="Calibri" w:hint="eastAsia"/>
          <w:bCs/>
          <w:lang w:eastAsia="zh-CN"/>
        </w:rPr>
        <w:t>2018</w:t>
      </w:r>
      <w:r>
        <w:rPr>
          <w:rFonts w:cs="Calibri" w:hint="eastAsia"/>
          <w:bCs/>
          <w:lang w:eastAsia="zh-CN"/>
        </w:rPr>
        <w:t>年</w:t>
      </w:r>
      <w:r>
        <w:rPr>
          <w:rFonts w:cs="Calibri" w:hint="eastAsia"/>
          <w:bCs/>
          <w:lang w:eastAsia="zh-CN"/>
        </w:rPr>
        <w:t>5</w:t>
      </w:r>
      <w:r>
        <w:rPr>
          <w:rFonts w:cs="Calibri" w:hint="eastAsia"/>
          <w:bCs/>
          <w:lang w:eastAsia="zh-CN"/>
        </w:rPr>
        <w:t>月</w:t>
      </w:r>
      <w:r>
        <w:rPr>
          <w:rFonts w:cs="Calibri"/>
          <w:bCs/>
          <w:lang w:eastAsia="zh-CN"/>
        </w:rPr>
        <w:t>召开的第</w:t>
      </w:r>
      <w:r>
        <w:rPr>
          <w:rFonts w:cs="Calibri" w:hint="eastAsia"/>
          <w:bCs/>
          <w:lang w:eastAsia="zh-CN"/>
        </w:rPr>
        <w:t>一次</w:t>
      </w:r>
      <w:r>
        <w:rPr>
          <w:rFonts w:cs="Calibri"/>
          <w:bCs/>
          <w:lang w:eastAsia="zh-CN"/>
        </w:rPr>
        <w:t>会议将</w:t>
      </w:r>
      <w:r>
        <w:rPr>
          <w:rFonts w:cs="Calibri" w:hint="eastAsia"/>
          <w:bCs/>
          <w:lang w:eastAsia="zh-CN"/>
        </w:rPr>
        <w:t>对</w:t>
      </w:r>
      <w:r>
        <w:rPr>
          <w:rFonts w:cs="Calibri"/>
          <w:bCs/>
          <w:lang w:eastAsia="zh-CN"/>
        </w:rPr>
        <w:t>七个研究课题</w:t>
      </w:r>
      <w:r>
        <w:rPr>
          <w:rFonts w:cs="Calibri" w:hint="eastAsia"/>
          <w:bCs/>
          <w:lang w:eastAsia="zh-CN"/>
        </w:rPr>
        <w:t>做出相应</w:t>
      </w:r>
      <w:r>
        <w:rPr>
          <w:rFonts w:cs="Calibri"/>
          <w:bCs/>
          <w:lang w:eastAsia="zh-CN"/>
        </w:rPr>
        <w:t>的任命。</w:t>
      </w:r>
      <w:r>
        <w:rPr>
          <w:rFonts w:cs="Calibri" w:hint="eastAsia"/>
          <w:bCs/>
          <w:lang w:eastAsia="zh-CN"/>
        </w:rPr>
        <w:t>根据研究</w:t>
      </w:r>
      <w:r>
        <w:rPr>
          <w:rFonts w:cs="Calibri"/>
          <w:bCs/>
          <w:lang w:eastAsia="zh-CN"/>
        </w:rPr>
        <w:t>的性质，报告人的任命将基于有关</w:t>
      </w:r>
      <w:r>
        <w:rPr>
          <w:rFonts w:cs="Calibri" w:hint="eastAsia"/>
          <w:bCs/>
          <w:lang w:eastAsia="zh-CN"/>
        </w:rPr>
        <w:t>研究</w:t>
      </w:r>
      <w:r>
        <w:rPr>
          <w:rFonts w:cs="Calibri"/>
          <w:bCs/>
          <w:lang w:eastAsia="zh-CN"/>
        </w:rPr>
        <w:t>议题的</w:t>
      </w:r>
      <w:r>
        <w:rPr>
          <w:rFonts w:cs="Calibri" w:hint="eastAsia"/>
          <w:bCs/>
          <w:lang w:eastAsia="zh-CN"/>
        </w:rPr>
        <w:t>专业</w:t>
      </w:r>
      <w:r>
        <w:rPr>
          <w:rFonts w:cs="Calibri"/>
          <w:bCs/>
          <w:lang w:eastAsia="zh-CN"/>
        </w:rPr>
        <w:t>知识</w:t>
      </w:r>
      <w:r>
        <w:rPr>
          <w:rFonts w:cs="Calibri" w:hint="eastAsia"/>
          <w:bCs/>
          <w:lang w:eastAsia="zh-CN"/>
        </w:rPr>
        <w:t>以及</w:t>
      </w:r>
      <w:r>
        <w:rPr>
          <w:rFonts w:cs="Calibri"/>
          <w:bCs/>
          <w:lang w:eastAsia="zh-CN"/>
        </w:rPr>
        <w:t>协调工作的能力。</w:t>
      </w:r>
      <w:r>
        <w:rPr>
          <w:rFonts w:cs="Calibri" w:hint="eastAsia"/>
          <w:bCs/>
          <w:lang w:eastAsia="zh-CN"/>
        </w:rPr>
        <w:t>副报告人</w:t>
      </w:r>
      <w:r>
        <w:rPr>
          <w:rFonts w:cs="Calibri"/>
          <w:bCs/>
          <w:lang w:eastAsia="zh-CN"/>
        </w:rPr>
        <w:t>的任命亦将考虑区域平衡。</w:t>
      </w:r>
      <w:bookmarkEnd w:id="24"/>
    </w:p>
    <w:p w:rsidR="002E0ABF" w:rsidRPr="00CF1DDD" w:rsidRDefault="002E0ABF" w:rsidP="002E0ABF">
      <w:pPr>
        <w:spacing w:after="120"/>
        <w:ind w:firstLineChars="200" w:firstLine="480"/>
        <w:rPr>
          <w:rFonts w:eastAsia="Batang" w:cs="Calibri"/>
          <w:bCs/>
          <w:lang w:eastAsia="zh-CN"/>
        </w:rPr>
      </w:pPr>
      <w:r>
        <w:rPr>
          <w:rFonts w:cs="Calibri" w:hint="eastAsia"/>
          <w:bCs/>
          <w:lang w:eastAsia="zh-CN"/>
        </w:rPr>
        <w:t>所有收到的</w:t>
      </w:r>
      <w:r>
        <w:rPr>
          <w:rFonts w:cs="Calibri"/>
          <w:bCs/>
          <w:lang w:eastAsia="zh-CN"/>
        </w:rPr>
        <w:t>候选人名单可</w:t>
      </w:r>
      <w:r>
        <w:rPr>
          <w:rFonts w:cs="Calibri" w:hint="eastAsia"/>
          <w:bCs/>
          <w:lang w:eastAsia="zh-CN"/>
        </w:rPr>
        <w:t>通过</w:t>
      </w:r>
      <w:r>
        <w:rPr>
          <w:rFonts w:cs="Calibri"/>
          <w:bCs/>
          <w:lang w:eastAsia="zh-CN"/>
        </w:rPr>
        <w:t>以下链接在线查询：</w:t>
      </w:r>
      <w:hyperlink r:id="rId13" w:history="1">
        <w:bookmarkStart w:id="26" w:name="lt_pId096"/>
        <w:r w:rsidRPr="00CF1DDD">
          <w:rPr>
            <w:rStyle w:val="Hyperlink"/>
            <w:rFonts w:eastAsia="Batang" w:cs="Calibri"/>
            <w:bCs/>
            <w:lang w:eastAsia="zh-CN"/>
          </w:rPr>
          <w:t>https://www.itu.int/en/ITU-D/Study-Groups/2018-2021/Pages/Candidates.aspx</w:t>
        </w:r>
        <w:bookmarkEnd w:id="26"/>
      </w:hyperlink>
    </w:p>
    <w:p w:rsidR="002E0ABF" w:rsidRDefault="002E0ABF" w:rsidP="00A42715">
      <w:pPr>
        <w:pStyle w:val="Heading1"/>
        <w:rPr>
          <w:noProof/>
          <w:lang w:val="en-US" w:eastAsia="zh-CN"/>
        </w:rPr>
      </w:pPr>
      <w:r>
        <w:rPr>
          <w:noProof/>
          <w:lang w:val="en-US" w:eastAsia="zh-CN"/>
        </w:rPr>
        <w:br w:type="page"/>
      </w:r>
    </w:p>
    <w:p w:rsidR="00A42715" w:rsidRPr="00CF1DDD" w:rsidRDefault="00A42715" w:rsidP="00A42715">
      <w:pPr>
        <w:pStyle w:val="Heading1"/>
        <w:rPr>
          <w:noProof/>
          <w:lang w:val="en-US" w:eastAsia="zh-CN"/>
        </w:rPr>
      </w:pPr>
      <w:r>
        <w:rPr>
          <w:noProof/>
          <w:lang w:val="en-US" w:eastAsia="zh-CN"/>
        </w:rPr>
        <w:lastRenderedPageBreak/>
        <w:t>3</w:t>
      </w:r>
      <w:r>
        <w:rPr>
          <w:noProof/>
          <w:lang w:val="en-US" w:eastAsia="zh-CN"/>
        </w:rPr>
        <w:tab/>
      </w:r>
      <w:bookmarkEnd w:id="25"/>
      <w:r>
        <w:rPr>
          <w:rFonts w:hint="eastAsia"/>
          <w:noProof/>
          <w:lang w:val="en-US" w:eastAsia="zh-CN"/>
        </w:rPr>
        <w:t>第</w:t>
      </w:r>
      <w:r>
        <w:rPr>
          <w:noProof/>
          <w:lang w:val="en-US" w:eastAsia="zh-CN"/>
        </w:rPr>
        <w:t>2</w:t>
      </w:r>
      <w:r>
        <w:rPr>
          <w:rFonts w:hint="eastAsia"/>
          <w:noProof/>
          <w:lang w:val="en-US" w:eastAsia="zh-CN"/>
        </w:rPr>
        <w:t>研究组</w:t>
      </w:r>
      <w:r>
        <w:rPr>
          <w:noProof/>
          <w:lang w:val="en-US" w:eastAsia="zh-CN"/>
        </w:rPr>
        <w:t>的战略和工作计划</w:t>
      </w:r>
    </w:p>
    <w:p w:rsidR="002E0ABF" w:rsidRDefault="002E0ABF" w:rsidP="00DF1DC8">
      <w:pPr>
        <w:ind w:firstLineChars="200" w:firstLine="480"/>
        <w:rPr>
          <w:lang w:eastAsia="zh-CN"/>
        </w:rPr>
      </w:pPr>
      <w:bookmarkStart w:id="27" w:name="lt_pId098"/>
      <w:r>
        <w:rPr>
          <w:rFonts w:hint="eastAsia"/>
          <w:lang w:eastAsia="zh-CN"/>
        </w:rPr>
        <w:t>为</w:t>
      </w:r>
      <w:r>
        <w:rPr>
          <w:lang w:eastAsia="zh-CN"/>
        </w:rPr>
        <w:t>使第</w:t>
      </w:r>
      <w:r w:rsidR="00DF1DC8">
        <w:rPr>
          <w:lang w:eastAsia="zh-CN"/>
        </w:rPr>
        <w:t>2</w:t>
      </w:r>
      <w:r>
        <w:rPr>
          <w:rFonts w:hint="eastAsia"/>
          <w:lang w:eastAsia="zh-CN"/>
        </w:rPr>
        <w:t>研究组</w:t>
      </w:r>
      <w:r>
        <w:rPr>
          <w:lang w:eastAsia="zh-CN"/>
        </w:rPr>
        <w:t>达到</w:t>
      </w:r>
      <w:r>
        <w:rPr>
          <w:rFonts w:hint="eastAsia"/>
          <w:lang w:eastAsia="zh-CN"/>
        </w:rPr>
        <w:t>2018</w:t>
      </w:r>
      <w:r>
        <w:rPr>
          <w:lang w:eastAsia="zh-CN"/>
        </w:rPr>
        <w:t>-2021</w:t>
      </w:r>
      <w:r>
        <w:rPr>
          <w:rFonts w:hint="eastAsia"/>
          <w:lang w:eastAsia="zh-CN"/>
        </w:rPr>
        <w:t>年研究期的</w:t>
      </w:r>
      <w:r>
        <w:rPr>
          <w:lang w:eastAsia="zh-CN"/>
        </w:rPr>
        <w:t>预期成果，根据第</w:t>
      </w:r>
      <w:r>
        <w:rPr>
          <w:rFonts w:hint="eastAsia"/>
          <w:lang w:eastAsia="zh-CN"/>
        </w:rPr>
        <w:t>2</w:t>
      </w:r>
      <w:r>
        <w:rPr>
          <w:rFonts w:hint="eastAsia"/>
          <w:lang w:eastAsia="zh-CN"/>
        </w:rPr>
        <w:t>号决议（</w:t>
      </w:r>
      <w:r>
        <w:rPr>
          <w:rFonts w:hint="eastAsia"/>
          <w:lang w:eastAsia="zh-CN"/>
        </w:rPr>
        <w:t>2017</w:t>
      </w:r>
      <w:r>
        <w:rPr>
          <w:rFonts w:hint="eastAsia"/>
          <w:lang w:eastAsia="zh-CN"/>
        </w:rPr>
        <w:t>年</w:t>
      </w:r>
      <w:r>
        <w:rPr>
          <w:lang w:eastAsia="zh-CN"/>
        </w:rPr>
        <w:t>，布宜诺斯艾利斯，修订版</w:t>
      </w:r>
      <w:r>
        <w:rPr>
          <w:rFonts w:hint="eastAsia"/>
          <w:lang w:eastAsia="zh-CN"/>
        </w:rPr>
        <w:t>）</w:t>
      </w:r>
      <w:r>
        <w:rPr>
          <w:lang w:eastAsia="zh-CN"/>
        </w:rPr>
        <w:t>–</w:t>
      </w:r>
      <w:r w:rsidRPr="00F6065E">
        <w:rPr>
          <w:rFonts w:ascii="SimSun" w:eastAsia="SimSun" w:hAnsi="SimSun"/>
          <w:lang w:eastAsia="zh-CN"/>
        </w:rPr>
        <w:t>“</w:t>
      </w:r>
      <w:r>
        <w:rPr>
          <w:rFonts w:hint="eastAsia"/>
          <w:lang w:eastAsia="zh-CN"/>
        </w:rPr>
        <w:t>成立</w:t>
      </w:r>
      <w:r>
        <w:rPr>
          <w:lang w:eastAsia="zh-CN"/>
        </w:rPr>
        <w:t>研究组</w:t>
      </w:r>
      <w:r w:rsidRPr="00F6065E">
        <w:rPr>
          <w:rFonts w:ascii="SimSun" w:eastAsia="SimSun" w:hAnsi="SimSun"/>
          <w:lang w:eastAsia="zh-CN"/>
        </w:rPr>
        <w:t>”</w:t>
      </w:r>
      <w:r>
        <w:rPr>
          <w:rFonts w:hint="eastAsia"/>
          <w:lang w:eastAsia="zh-CN"/>
        </w:rPr>
        <w:t>确定</w:t>
      </w:r>
      <w:r>
        <w:rPr>
          <w:lang w:eastAsia="zh-CN"/>
        </w:rPr>
        <w:t>的工作范围</w:t>
      </w:r>
      <w:r>
        <w:rPr>
          <w:rFonts w:hint="eastAsia"/>
          <w:lang w:eastAsia="zh-CN"/>
        </w:rPr>
        <w:t>，首先将</w:t>
      </w:r>
      <w:r>
        <w:rPr>
          <w:lang w:eastAsia="zh-CN"/>
        </w:rPr>
        <w:t>考虑并落实</w:t>
      </w:r>
      <w:r>
        <w:rPr>
          <w:rFonts w:hint="eastAsia"/>
          <w:lang w:eastAsia="zh-CN"/>
        </w:rPr>
        <w:t>的一些</w:t>
      </w:r>
      <w:r>
        <w:rPr>
          <w:lang w:eastAsia="zh-CN"/>
        </w:rPr>
        <w:t>内容</w:t>
      </w:r>
      <w:r>
        <w:rPr>
          <w:rFonts w:hint="eastAsia"/>
          <w:lang w:eastAsia="zh-CN"/>
        </w:rPr>
        <w:t>包括</w:t>
      </w:r>
      <w:r>
        <w:rPr>
          <w:lang w:eastAsia="zh-CN"/>
        </w:rPr>
        <w:t>：</w:t>
      </w:r>
      <w:bookmarkStart w:id="28" w:name="lt_pId099"/>
      <w:bookmarkEnd w:id="27"/>
    </w:p>
    <w:p w:rsidR="002E0ABF" w:rsidRPr="00F64DBC" w:rsidRDefault="002E0ABF" w:rsidP="002E0ABF">
      <w:pPr>
        <w:pStyle w:val="enumlev1"/>
        <w:rPr>
          <w:lang w:val="en-US" w:eastAsia="zh-CN"/>
        </w:rPr>
      </w:pPr>
      <w:r>
        <w:rPr>
          <w:lang w:eastAsia="zh-CN"/>
        </w:rPr>
        <w:t>–</w:t>
      </w:r>
      <w:r>
        <w:rPr>
          <w:lang w:eastAsia="zh-CN"/>
        </w:rPr>
        <w:tab/>
      </w:r>
      <w:r>
        <w:rPr>
          <w:rFonts w:hint="eastAsia"/>
          <w:lang w:eastAsia="zh-CN"/>
        </w:rPr>
        <w:t>规划</w:t>
      </w:r>
      <w:r>
        <w:rPr>
          <w:lang w:eastAsia="zh-CN"/>
        </w:rPr>
        <w:t>四次每年一度的研究组会议和三组报告人组会议。此外</w:t>
      </w:r>
      <w:r>
        <w:rPr>
          <w:rFonts w:hint="eastAsia"/>
          <w:lang w:eastAsia="zh-CN"/>
        </w:rPr>
        <w:t>，</w:t>
      </w:r>
      <w:r>
        <w:rPr>
          <w:lang w:eastAsia="zh-CN"/>
        </w:rPr>
        <w:t>对</w:t>
      </w:r>
      <w:r>
        <w:rPr>
          <w:rFonts w:hint="eastAsia"/>
          <w:lang w:eastAsia="zh-CN"/>
        </w:rPr>
        <w:t>在</w:t>
      </w:r>
      <w:r>
        <w:rPr>
          <w:lang w:eastAsia="zh-CN"/>
        </w:rPr>
        <w:t>日内瓦和各区域举办的与研究课题</w:t>
      </w:r>
      <w:r>
        <w:rPr>
          <w:rFonts w:hint="eastAsia"/>
          <w:lang w:eastAsia="zh-CN"/>
        </w:rPr>
        <w:t>相关</w:t>
      </w:r>
      <w:r>
        <w:rPr>
          <w:lang w:eastAsia="zh-CN"/>
        </w:rPr>
        <w:t>议题的专家会议做出预测。这些</w:t>
      </w:r>
      <w:r>
        <w:rPr>
          <w:rFonts w:hint="eastAsia"/>
          <w:lang w:eastAsia="zh-CN"/>
        </w:rPr>
        <w:t>相关</w:t>
      </w:r>
      <w:r>
        <w:rPr>
          <w:lang w:eastAsia="zh-CN"/>
        </w:rPr>
        <w:t>会议可能包含各研究课题相关的非正式圆桌讨论、研讨会或与演示</w:t>
      </w:r>
      <w:r>
        <w:rPr>
          <w:rFonts w:hint="eastAsia"/>
          <w:lang w:eastAsia="zh-CN"/>
        </w:rPr>
        <w:t>性</w:t>
      </w:r>
      <w:r>
        <w:rPr>
          <w:lang w:eastAsia="zh-CN"/>
        </w:rPr>
        <w:t>讲习班。根据成员提出的具体建议</w:t>
      </w:r>
      <w:r>
        <w:rPr>
          <w:rFonts w:hint="eastAsia"/>
          <w:lang w:eastAsia="zh-CN"/>
        </w:rPr>
        <w:t>，</w:t>
      </w:r>
      <w:r>
        <w:rPr>
          <w:lang w:eastAsia="zh-CN"/>
        </w:rPr>
        <w:t>这些</w:t>
      </w:r>
      <w:r>
        <w:rPr>
          <w:rFonts w:hint="eastAsia"/>
          <w:lang w:eastAsia="zh-CN"/>
        </w:rPr>
        <w:t>活动</w:t>
      </w:r>
      <w:r>
        <w:rPr>
          <w:lang w:eastAsia="zh-CN"/>
        </w:rPr>
        <w:t>将尽可能在研究期内举办。</w:t>
      </w:r>
      <w:r>
        <w:rPr>
          <w:rFonts w:hint="eastAsia"/>
          <w:lang w:eastAsia="zh-CN"/>
        </w:rPr>
        <w:t>鼓励各成员</w:t>
      </w:r>
      <w:r>
        <w:rPr>
          <w:lang w:eastAsia="zh-CN"/>
        </w:rPr>
        <w:t>为这些相关会议和讲习班</w:t>
      </w:r>
      <w:r>
        <w:rPr>
          <w:rFonts w:hint="eastAsia"/>
          <w:lang w:eastAsia="zh-CN"/>
        </w:rPr>
        <w:t>提出</w:t>
      </w:r>
      <w:r>
        <w:rPr>
          <w:lang w:eastAsia="zh-CN"/>
        </w:rPr>
        <w:t>建议，供每年召开的研究组会议审议并批准。</w:t>
      </w:r>
      <w:bookmarkEnd w:id="28"/>
    </w:p>
    <w:p w:rsidR="002E0ABF" w:rsidRPr="002420D0" w:rsidRDefault="002E0ABF" w:rsidP="00DF1DC8">
      <w:pPr>
        <w:pStyle w:val="enumlev1"/>
        <w:rPr>
          <w:lang w:val="en-US" w:eastAsia="zh-CN"/>
        </w:rPr>
      </w:pPr>
      <w:bookmarkStart w:id="29" w:name="lt_pId103"/>
      <w:r>
        <w:rPr>
          <w:lang w:eastAsia="zh-CN"/>
        </w:rPr>
        <w:t>–</w:t>
      </w:r>
      <w:r>
        <w:rPr>
          <w:lang w:eastAsia="zh-CN"/>
        </w:rPr>
        <w:tab/>
      </w:r>
      <w:r>
        <w:rPr>
          <w:rFonts w:hint="eastAsia"/>
          <w:lang w:eastAsia="zh-CN"/>
        </w:rPr>
        <w:t>研究期</w:t>
      </w:r>
      <w:r>
        <w:rPr>
          <w:lang w:eastAsia="zh-CN"/>
        </w:rPr>
        <w:t>开始的良好规划还将实现第</w:t>
      </w:r>
      <w:r w:rsidR="00DF1DC8">
        <w:rPr>
          <w:lang w:eastAsia="zh-CN"/>
        </w:rPr>
        <w:t>2</w:t>
      </w:r>
      <w:r>
        <w:rPr>
          <w:rFonts w:hint="eastAsia"/>
          <w:lang w:eastAsia="zh-CN"/>
        </w:rPr>
        <w:t>研究组</w:t>
      </w:r>
      <w:r>
        <w:rPr>
          <w:lang w:eastAsia="zh-CN"/>
        </w:rPr>
        <w:t>研究课题之间</w:t>
      </w:r>
      <w:r>
        <w:rPr>
          <w:rFonts w:hint="eastAsia"/>
          <w:lang w:eastAsia="zh-CN"/>
        </w:rPr>
        <w:t>、与</w:t>
      </w:r>
      <w:r>
        <w:rPr>
          <w:lang w:eastAsia="zh-CN"/>
        </w:rPr>
        <w:t>其它课题以及其它部门的各</w:t>
      </w:r>
      <w:r w:rsidR="006E6AF6">
        <w:rPr>
          <w:rFonts w:hint="eastAsia"/>
          <w:lang w:eastAsia="zh-CN"/>
        </w:rPr>
        <w:t>研究</w:t>
      </w:r>
      <w:r>
        <w:rPr>
          <w:rFonts w:hint="eastAsia"/>
          <w:lang w:eastAsia="zh-CN"/>
        </w:rPr>
        <w:t>组</w:t>
      </w:r>
      <w:r>
        <w:rPr>
          <w:lang w:eastAsia="zh-CN"/>
        </w:rPr>
        <w:t>之间形成战略合力。按照</w:t>
      </w:r>
      <w:r>
        <w:rPr>
          <w:rFonts w:hint="eastAsia"/>
          <w:lang w:eastAsia="zh-CN"/>
        </w:rPr>
        <w:t>成员</w:t>
      </w:r>
      <w:r>
        <w:rPr>
          <w:lang w:eastAsia="zh-CN"/>
        </w:rPr>
        <w:t>的要求，</w:t>
      </w:r>
      <w:r>
        <w:rPr>
          <w:rFonts w:hint="eastAsia"/>
          <w:lang w:eastAsia="zh-CN"/>
        </w:rPr>
        <w:t>ITU-D</w:t>
      </w:r>
      <w:r>
        <w:rPr>
          <w:lang w:eastAsia="zh-CN"/>
        </w:rPr>
        <w:t>开展的所有活动有必要就</w:t>
      </w:r>
      <w:r>
        <w:rPr>
          <w:rFonts w:hint="eastAsia"/>
          <w:lang w:eastAsia="zh-CN"/>
        </w:rPr>
        <w:t>课题</w:t>
      </w:r>
      <w:r>
        <w:rPr>
          <w:lang w:eastAsia="zh-CN"/>
        </w:rPr>
        <w:t>、</w:t>
      </w:r>
      <w:r>
        <w:rPr>
          <w:rFonts w:hint="eastAsia"/>
          <w:lang w:eastAsia="zh-CN"/>
        </w:rPr>
        <w:t>计划</w:t>
      </w:r>
      <w:r>
        <w:rPr>
          <w:lang w:eastAsia="zh-CN"/>
        </w:rPr>
        <w:t>、区域性举措</w:t>
      </w:r>
      <w:r>
        <w:rPr>
          <w:rFonts w:hint="eastAsia"/>
          <w:lang w:eastAsia="zh-CN"/>
        </w:rPr>
        <w:t>和</w:t>
      </w:r>
      <w:r>
        <w:rPr>
          <w:lang w:eastAsia="zh-CN"/>
        </w:rPr>
        <w:t>项目所取得的合力做出报告。</w:t>
      </w:r>
      <w:r>
        <w:rPr>
          <w:rFonts w:hint="eastAsia"/>
          <w:lang w:eastAsia="zh-CN"/>
        </w:rPr>
        <w:t>为充实</w:t>
      </w:r>
      <w:r>
        <w:rPr>
          <w:lang w:eastAsia="zh-CN"/>
        </w:rPr>
        <w:t>各研究课题的工作</w:t>
      </w:r>
      <w:r>
        <w:rPr>
          <w:rFonts w:hint="eastAsia"/>
          <w:lang w:eastAsia="zh-CN"/>
        </w:rPr>
        <w:t>，</w:t>
      </w:r>
      <w:r>
        <w:rPr>
          <w:lang w:eastAsia="zh-CN"/>
        </w:rPr>
        <w:t>鼓励</w:t>
      </w:r>
      <w:r>
        <w:rPr>
          <w:rFonts w:hint="eastAsia"/>
          <w:lang w:eastAsia="zh-CN"/>
        </w:rPr>
        <w:t>就</w:t>
      </w:r>
      <w:r>
        <w:rPr>
          <w:lang w:eastAsia="zh-CN"/>
        </w:rPr>
        <w:t>国家、区域和全球</w:t>
      </w:r>
      <w:r>
        <w:rPr>
          <w:rFonts w:hint="eastAsia"/>
          <w:lang w:eastAsia="zh-CN"/>
        </w:rPr>
        <w:t>层面</w:t>
      </w:r>
      <w:r>
        <w:rPr>
          <w:lang w:eastAsia="zh-CN"/>
        </w:rPr>
        <w:t>的会议</w:t>
      </w:r>
      <w:r>
        <w:rPr>
          <w:rFonts w:hint="eastAsia"/>
          <w:lang w:eastAsia="zh-CN"/>
        </w:rPr>
        <w:t>和</w:t>
      </w:r>
      <w:r>
        <w:rPr>
          <w:lang w:eastAsia="zh-CN"/>
        </w:rPr>
        <w:t>活动提交文稿。</w:t>
      </w:r>
      <w:bookmarkEnd w:id="29"/>
    </w:p>
    <w:p w:rsidR="002E0ABF" w:rsidRDefault="002E0ABF" w:rsidP="006E6AF6">
      <w:pPr>
        <w:ind w:firstLineChars="200" w:firstLine="480"/>
        <w:rPr>
          <w:lang w:val="en-US" w:eastAsia="zh-CN"/>
        </w:rPr>
      </w:pPr>
      <w:bookmarkStart w:id="30" w:name="lt_pId106"/>
      <w:r w:rsidRPr="00621EA1">
        <w:rPr>
          <w:rFonts w:ascii="Calibri" w:eastAsia="SimSun" w:hAnsi="Calibri" w:cs="Calibri"/>
          <w:bCs/>
          <w:lang w:eastAsia="zh-CN"/>
        </w:rPr>
        <w:t>ITU-D</w:t>
      </w:r>
      <w:r w:rsidRPr="00621EA1">
        <w:rPr>
          <w:rFonts w:ascii="Calibri" w:eastAsia="SimSun" w:hAnsi="Calibri" w:cs="SimSun" w:hint="eastAsia"/>
          <w:bCs/>
          <w:lang w:eastAsia="zh-CN"/>
        </w:rPr>
        <w:t>研究组</w:t>
      </w:r>
      <w:r>
        <w:rPr>
          <w:rFonts w:ascii="Calibri" w:eastAsia="SimSun" w:hAnsi="Calibri" w:cs="SimSun"/>
          <w:bCs/>
          <w:lang w:eastAsia="zh-CN"/>
        </w:rPr>
        <w:t>为成员</w:t>
      </w:r>
      <w:r>
        <w:rPr>
          <w:rFonts w:ascii="Calibri" w:eastAsia="SimSun" w:hAnsi="Calibri" w:cs="SimSun" w:hint="eastAsia"/>
          <w:bCs/>
          <w:lang w:eastAsia="zh-CN"/>
        </w:rPr>
        <w:t>交流</w:t>
      </w:r>
      <w:r>
        <w:rPr>
          <w:rFonts w:ascii="Calibri" w:eastAsia="SimSun" w:hAnsi="Calibri" w:cs="SimSun"/>
          <w:bCs/>
          <w:lang w:eastAsia="zh-CN"/>
        </w:rPr>
        <w:t>经验，</w:t>
      </w:r>
      <w:r>
        <w:rPr>
          <w:rFonts w:ascii="Calibri" w:eastAsia="SimSun" w:hAnsi="Calibri" w:cs="SimSun" w:hint="eastAsia"/>
          <w:bCs/>
          <w:lang w:eastAsia="zh-CN"/>
        </w:rPr>
        <w:t>表达</w:t>
      </w:r>
      <w:r>
        <w:rPr>
          <w:rFonts w:ascii="Calibri" w:eastAsia="SimSun" w:hAnsi="Calibri" w:cs="SimSun"/>
          <w:bCs/>
          <w:lang w:eastAsia="zh-CN"/>
        </w:rPr>
        <w:t>思想，</w:t>
      </w:r>
      <w:r>
        <w:rPr>
          <w:rFonts w:ascii="Calibri" w:eastAsia="SimSun" w:hAnsi="Calibri" w:cs="SimSun" w:hint="eastAsia"/>
          <w:bCs/>
          <w:lang w:eastAsia="zh-CN"/>
        </w:rPr>
        <w:t>交换意见</w:t>
      </w:r>
      <w:r w:rsidRPr="00621EA1">
        <w:rPr>
          <w:rFonts w:ascii="Calibri" w:eastAsia="SimSun" w:hAnsi="Calibri" w:cs="SimSun" w:hint="eastAsia"/>
          <w:bCs/>
          <w:lang w:eastAsia="zh-CN"/>
        </w:rPr>
        <w:t>并</w:t>
      </w:r>
      <w:r w:rsidRPr="00621EA1">
        <w:rPr>
          <w:rFonts w:ascii="Calibri" w:eastAsia="SimSun" w:hAnsi="Calibri" w:cs="SimSun"/>
          <w:bCs/>
          <w:lang w:eastAsia="zh-CN"/>
        </w:rPr>
        <w:t>就</w:t>
      </w:r>
      <w:r w:rsidR="006E6AF6">
        <w:rPr>
          <w:rFonts w:ascii="Calibri" w:eastAsia="SimSun" w:hAnsi="Calibri" w:cs="SimSun" w:hint="eastAsia"/>
          <w:bCs/>
          <w:lang w:eastAsia="zh-CN"/>
        </w:rPr>
        <w:t>制定</w:t>
      </w:r>
      <w:r w:rsidRPr="00621EA1">
        <w:rPr>
          <w:rFonts w:ascii="Calibri" w:eastAsia="SimSun" w:hAnsi="Calibri" w:cs="SimSun"/>
          <w:bCs/>
          <w:lang w:eastAsia="zh-CN"/>
        </w:rPr>
        <w:t>解决电信</w:t>
      </w:r>
      <w:r w:rsidRPr="00621EA1">
        <w:rPr>
          <w:rFonts w:ascii="Calibri" w:eastAsia="SimSun" w:hAnsi="Calibri" w:cs="SimSun" w:hint="eastAsia"/>
          <w:bCs/>
          <w:lang w:eastAsia="zh-CN"/>
        </w:rPr>
        <w:t>/</w:t>
      </w:r>
      <w:r w:rsidRPr="00621EA1">
        <w:rPr>
          <w:rFonts w:ascii="Calibri" w:eastAsia="SimSun" w:hAnsi="Calibri" w:cs="SimSun"/>
          <w:bCs/>
          <w:lang w:eastAsia="zh-CN"/>
        </w:rPr>
        <w:t>ICT</w:t>
      </w:r>
      <w:r w:rsidRPr="00621EA1">
        <w:rPr>
          <w:rFonts w:ascii="Calibri" w:eastAsia="SimSun" w:hAnsi="Calibri" w:cs="SimSun"/>
          <w:bCs/>
          <w:lang w:eastAsia="zh-CN"/>
        </w:rPr>
        <w:t>优先问题的战略提供了</w:t>
      </w:r>
      <w:r w:rsidRPr="00621EA1">
        <w:rPr>
          <w:rFonts w:ascii="Calibri" w:eastAsia="SimSun" w:hAnsi="Calibri" w:cs="SimSun" w:hint="eastAsia"/>
          <w:bCs/>
          <w:lang w:eastAsia="zh-CN"/>
        </w:rPr>
        <w:t>机遇</w:t>
      </w:r>
      <w:r w:rsidRPr="00621EA1">
        <w:rPr>
          <w:rFonts w:ascii="Calibri" w:eastAsia="SimSun" w:hAnsi="Calibri" w:cs="SimSun"/>
          <w:bCs/>
          <w:lang w:eastAsia="zh-CN"/>
        </w:rPr>
        <w:t>。</w:t>
      </w:r>
      <w:r w:rsidRPr="00621EA1">
        <w:rPr>
          <w:rFonts w:ascii="Calibri" w:eastAsia="SimSun" w:hAnsi="Calibri" w:cs="SimSun" w:hint="eastAsia"/>
          <w:bCs/>
          <w:lang w:eastAsia="zh-CN"/>
        </w:rPr>
        <w:t>经</w:t>
      </w:r>
      <w:r w:rsidRPr="00621EA1">
        <w:rPr>
          <w:rFonts w:ascii="Calibri" w:eastAsia="SimSun" w:hAnsi="Calibri" w:cs="SimSun"/>
          <w:bCs/>
          <w:lang w:eastAsia="zh-CN"/>
        </w:rPr>
        <w:t>修订的第</w:t>
      </w:r>
      <w:r w:rsidRPr="00621EA1">
        <w:rPr>
          <w:rFonts w:ascii="Calibri" w:eastAsia="SimSun" w:hAnsi="Calibri" w:cs="SimSun" w:hint="eastAsia"/>
          <w:bCs/>
          <w:lang w:eastAsia="zh-CN"/>
        </w:rPr>
        <w:t>1</w:t>
      </w:r>
      <w:r w:rsidRPr="00621EA1">
        <w:rPr>
          <w:rFonts w:ascii="Calibri" w:eastAsia="SimSun" w:hAnsi="Calibri" w:cs="SimSun" w:hint="eastAsia"/>
          <w:bCs/>
          <w:lang w:eastAsia="zh-CN"/>
        </w:rPr>
        <w:t>号</w:t>
      </w:r>
      <w:r w:rsidRPr="00621EA1">
        <w:rPr>
          <w:rFonts w:ascii="Calibri" w:eastAsia="SimSun" w:hAnsi="Calibri" w:cs="SimSun"/>
          <w:bCs/>
          <w:lang w:eastAsia="zh-CN"/>
        </w:rPr>
        <w:t>决议（</w:t>
      </w:r>
      <w:r w:rsidRPr="00621EA1">
        <w:rPr>
          <w:rFonts w:ascii="Calibri" w:eastAsia="SimSun" w:hAnsi="Calibri" w:cs="SimSun" w:hint="eastAsia"/>
          <w:bCs/>
          <w:lang w:eastAsia="zh-CN"/>
        </w:rPr>
        <w:t>2017</w:t>
      </w:r>
      <w:r w:rsidRPr="00621EA1">
        <w:rPr>
          <w:rFonts w:ascii="Calibri" w:eastAsia="SimSun" w:hAnsi="Calibri" w:cs="SimSun" w:hint="eastAsia"/>
          <w:bCs/>
          <w:lang w:eastAsia="zh-CN"/>
        </w:rPr>
        <w:t>年</w:t>
      </w:r>
      <w:r w:rsidRPr="00621EA1">
        <w:rPr>
          <w:rFonts w:ascii="Calibri" w:eastAsia="SimSun" w:hAnsi="Calibri" w:cs="SimSun"/>
          <w:bCs/>
          <w:lang w:eastAsia="zh-CN"/>
        </w:rPr>
        <w:t>，布宜诺斯艾利斯，修订版）</w:t>
      </w:r>
      <w:r w:rsidRPr="00621EA1">
        <w:rPr>
          <w:rFonts w:ascii="Calibri" w:eastAsia="SimSun" w:hAnsi="Calibri" w:cs="SimSun" w:hint="eastAsia"/>
          <w:bCs/>
          <w:lang w:eastAsia="zh-CN"/>
        </w:rPr>
        <w:t>加强</w:t>
      </w:r>
      <w:r w:rsidRPr="00621EA1">
        <w:rPr>
          <w:rFonts w:ascii="Calibri" w:eastAsia="SimSun" w:hAnsi="Calibri" w:cs="SimSun"/>
          <w:bCs/>
          <w:lang w:eastAsia="zh-CN"/>
        </w:rPr>
        <w:t>了学术界对部门工作的参与。</w:t>
      </w:r>
      <w:r w:rsidRPr="00621EA1">
        <w:rPr>
          <w:rFonts w:ascii="Calibri" w:eastAsia="SimSun" w:hAnsi="Calibri" w:cs="SimSun" w:hint="eastAsia"/>
          <w:bCs/>
          <w:lang w:eastAsia="zh-CN"/>
        </w:rPr>
        <w:t>在此</w:t>
      </w:r>
      <w:r w:rsidRPr="00621EA1">
        <w:rPr>
          <w:rFonts w:ascii="Calibri" w:eastAsia="SimSun" w:hAnsi="Calibri" w:cs="SimSun"/>
          <w:bCs/>
          <w:lang w:eastAsia="zh-CN"/>
        </w:rPr>
        <w:t>方面，</w:t>
      </w:r>
      <w:r w:rsidRPr="00621EA1">
        <w:rPr>
          <w:rFonts w:ascii="Calibri" w:eastAsia="SimSun" w:hAnsi="Calibri" w:cs="SimSun"/>
          <w:bCs/>
          <w:lang w:eastAsia="zh-CN"/>
        </w:rPr>
        <w:t>ITU-D</w:t>
      </w:r>
      <w:r w:rsidRPr="00621EA1">
        <w:rPr>
          <w:rFonts w:ascii="Calibri" w:eastAsia="SimSun" w:hAnsi="Calibri" w:cs="SimSun"/>
          <w:bCs/>
          <w:lang w:eastAsia="zh-CN"/>
        </w:rPr>
        <w:t>各研究组进一步提高对包括学术成员在内的所有成员参加并全力为该部门的工作</w:t>
      </w:r>
      <w:r w:rsidRPr="00621EA1">
        <w:rPr>
          <w:rFonts w:ascii="Calibri" w:eastAsia="SimSun" w:hAnsi="Calibri" w:cs="SimSun" w:hint="eastAsia"/>
          <w:bCs/>
          <w:lang w:eastAsia="zh-CN"/>
        </w:rPr>
        <w:t>做出</w:t>
      </w:r>
      <w:r w:rsidRPr="00621EA1">
        <w:rPr>
          <w:rFonts w:ascii="Calibri" w:eastAsia="SimSun" w:hAnsi="Calibri" w:cs="SimSun"/>
          <w:bCs/>
          <w:lang w:eastAsia="zh-CN"/>
        </w:rPr>
        <w:t>贡献所带来的价值的</w:t>
      </w:r>
      <w:r>
        <w:rPr>
          <w:rFonts w:ascii="Calibri" w:eastAsia="SimSun" w:hAnsi="Calibri" w:cs="SimSun" w:hint="eastAsia"/>
          <w:bCs/>
          <w:lang w:eastAsia="zh-CN"/>
        </w:rPr>
        <w:t>认识</w:t>
      </w:r>
      <w:r>
        <w:rPr>
          <w:rFonts w:ascii="SimSun" w:eastAsia="SimSun" w:hAnsi="SimSun" w:cs="SimSun"/>
          <w:bCs/>
          <w:lang w:eastAsia="zh-CN"/>
        </w:rPr>
        <w:t>。</w:t>
      </w:r>
      <w:bookmarkEnd w:id="30"/>
    </w:p>
    <w:p w:rsidR="002E0ABF" w:rsidRPr="00783D9F" w:rsidRDefault="002E0ABF" w:rsidP="00F846DE">
      <w:pPr>
        <w:ind w:firstLineChars="200" w:firstLine="480"/>
        <w:rPr>
          <w:rFonts w:ascii="Calibri" w:hAnsi="Calibri"/>
          <w:b/>
          <w:color w:val="800000"/>
          <w:sz w:val="22"/>
          <w:lang w:eastAsia="zh-CN"/>
        </w:rPr>
      </w:pPr>
      <w:r>
        <w:rPr>
          <w:rFonts w:hint="eastAsia"/>
          <w:lang w:eastAsia="zh-CN"/>
        </w:rPr>
        <w:t>依据理事会</w:t>
      </w:r>
      <w:r>
        <w:rPr>
          <w:rFonts w:hint="eastAsia"/>
          <w:lang w:eastAsia="zh-CN"/>
        </w:rPr>
        <w:t>2017</w:t>
      </w:r>
      <w:r>
        <w:rPr>
          <w:rFonts w:hint="eastAsia"/>
          <w:lang w:eastAsia="zh-CN"/>
        </w:rPr>
        <w:t>年会议就</w:t>
      </w:r>
      <w:r>
        <w:rPr>
          <w:lang w:eastAsia="zh-CN"/>
        </w:rPr>
        <w:t>中小企业（</w:t>
      </w:r>
      <w:r>
        <w:rPr>
          <w:rFonts w:hint="eastAsia"/>
          <w:lang w:eastAsia="zh-CN"/>
        </w:rPr>
        <w:t>SME</w:t>
      </w:r>
      <w:r>
        <w:rPr>
          <w:lang w:eastAsia="zh-CN"/>
        </w:rPr>
        <w:t>）</w:t>
      </w:r>
      <w:r>
        <w:rPr>
          <w:rFonts w:hint="eastAsia"/>
          <w:lang w:eastAsia="zh-CN"/>
        </w:rPr>
        <w:t>尝试</w:t>
      </w:r>
      <w:r>
        <w:rPr>
          <w:lang w:eastAsia="zh-CN"/>
        </w:rPr>
        <w:t>参与</w:t>
      </w:r>
      <w:r>
        <w:rPr>
          <w:lang w:eastAsia="zh-CN"/>
        </w:rPr>
        <w:t>ITU-T</w:t>
      </w:r>
      <w:r>
        <w:rPr>
          <w:lang w:eastAsia="zh-CN"/>
        </w:rPr>
        <w:t>和</w:t>
      </w:r>
      <w:r>
        <w:rPr>
          <w:lang w:eastAsia="zh-CN"/>
        </w:rPr>
        <w:t>ITU-D</w:t>
      </w:r>
      <w:r>
        <w:rPr>
          <w:lang w:eastAsia="zh-CN"/>
        </w:rPr>
        <w:t>各研究组工作的决定，</w:t>
      </w:r>
      <w:r>
        <w:rPr>
          <w:lang w:eastAsia="zh-CN"/>
        </w:rPr>
        <w:t>SME</w:t>
      </w:r>
      <w:r>
        <w:rPr>
          <w:lang w:eastAsia="zh-CN"/>
        </w:rPr>
        <w:t>可参加</w:t>
      </w:r>
      <w:r>
        <w:rPr>
          <w:lang w:eastAsia="zh-CN"/>
        </w:rPr>
        <w:t>ITU-D</w:t>
      </w:r>
      <w:r>
        <w:rPr>
          <w:lang w:eastAsia="zh-CN"/>
        </w:rPr>
        <w:t>第</w:t>
      </w:r>
      <w:r>
        <w:rPr>
          <w:rFonts w:hint="eastAsia"/>
          <w:lang w:eastAsia="zh-CN"/>
        </w:rPr>
        <w:t>1</w:t>
      </w:r>
      <w:r>
        <w:rPr>
          <w:rFonts w:hint="eastAsia"/>
          <w:lang w:eastAsia="zh-CN"/>
        </w:rPr>
        <w:t>和</w:t>
      </w:r>
      <w:r>
        <w:rPr>
          <w:lang w:eastAsia="zh-CN"/>
        </w:rPr>
        <w:t>第</w:t>
      </w:r>
      <w:r>
        <w:rPr>
          <w:rFonts w:hint="eastAsia"/>
          <w:lang w:eastAsia="zh-CN"/>
        </w:rPr>
        <w:t>2</w:t>
      </w:r>
      <w:r>
        <w:rPr>
          <w:rFonts w:hint="eastAsia"/>
          <w:lang w:eastAsia="zh-CN"/>
        </w:rPr>
        <w:t>研究组</w:t>
      </w:r>
      <w:r>
        <w:rPr>
          <w:rFonts w:hint="eastAsia"/>
          <w:lang w:eastAsia="zh-CN"/>
        </w:rPr>
        <w:t>2018</w:t>
      </w:r>
      <w:r>
        <w:rPr>
          <w:rFonts w:hint="eastAsia"/>
          <w:lang w:eastAsia="zh-CN"/>
        </w:rPr>
        <w:t>年</w:t>
      </w:r>
      <w:r>
        <w:rPr>
          <w:lang w:eastAsia="zh-CN"/>
        </w:rPr>
        <w:t>会议</w:t>
      </w:r>
      <w:r>
        <w:rPr>
          <w:rFonts w:hint="eastAsia"/>
          <w:lang w:eastAsia="zh-CN"/>
        </w:rPr>
        <w:t>。试验期截至国际电联</w:t>
      </w:r>
      <w:r>
        <w:rPr>
          <w:rFonts w:hint="eastAsia"/>
          <w:lang w:eastAsia="zh-CN"/>
        </w:rPr>
        <w:t>2018</w:t>
      </w:r>
      <w:r>
        <w:rPr>
          <w:rFonts w:hint="eastAsia"/>
          <w:lang w:eastAsia="zh-CN"/>
        </w:rPr>
        <w:t>年全权代表大会（</w:t>
      </w:r>
      <w:r>
        <w:rPr>
          <w:rFonts w:hint="eastAsia"/>
          <w:lang w:eastAsia="zh-CN"/>
        </w:rPr>
        <w:t>PP-18</w:t>
      </w:r>
      <w:r>
        <w:rPr>
          <w:rFonts w:hint="eastAsia"/>
          <w:lang w:eastAsia="zh-CN"/>
        </w:rPr>
        <w:t>）</w:t>
      </w:r>
      <w:r w:rsidR="00F846DE">
        <w:rPr>
          <w:rFonts w:hint="eastAsia"/>
          <w:lang w:eastAsia="zh-CN"/>
        </w:rPr>
        <w:t>，其中也包括</w:t>
      </w:r>
      <w:r w:rsidR="00F846DE">
        <w:rPr>
          <w:rFonts w:hint="eastAsia"/>
          <w:lang w:eastAsia="zh-CN"/>
        </w:rPr>
        <w:t>PP-18</w:t>
      </w:r>
      <w:r w:rsidR="00F846DE">
        <w:rPr>
          <w:rFonts w:hint="eastAsia"/>
          <w:lang w:eastAsia="zh-CN"/>
        </w:rPr>
        <w:t>之前的上一次</w:t>
      </w:r>
      <w:r w:rsidR="00F846DE">
        <w:rPr>
          <w:rFonts w:hint="eastAsia"/>
          <w:lang w:eastAsia="zh-CN"/>
        </w:rPr>
        <w:t>ITU-D</w:t>
      </w:r>
      <w:r w:rsidR="00F846DE">
        <w:rPr>
          <w:rFonts w:hint="eastAsia"/>
          <w:lang w:eastAsia="zh-CN"/>
        </w:rPr>
        <w:t>研究组和报告人组会议</w:t>
      </w:r>
      <w:r>
        <w:rPr>
          <w:rFonts w:hint="eastAsia"/>
          <w:lang w:eastAsia="zh-CN"/>
        </w:rPr>
        <w:t>。为此，感兴趣的的</w:t>
      </w:r>
      <w:r>
        <w:rPr>
          <w:rFonts w:hint="eastAsia"/>
          <w:lang w:eastAsia="zh-CN"/>
        </w:rPr>
        <w:t>SME</w:t>
      </w:r>
      <w:r>
        <w:rPr>
          <w:rFonts w:hint="eastAsia"/>
          <w:lang w:eastAsia="zh-CN"/>
        </w:rPr>
        <w:t>可与各自主管部门商讨可能的参与事宜。相关主管部门将通知国际电联</w:t>
      </w:r>
      <w:r w:rsidR="00F846DE">
        <w:rPr>
          <w:rFonts w:hint="eastAsia"/>
          <w:lang w:eastAsia="zh-CN"/>
        </w:rPr>
        <w:t>，哪些中小企业符合国家标准，可参与该试验</w:t>
      </w:r>
      <w:r>
        <w:rPr>
          <w:rFonts w:hint="eastAsia"/>
          <w:lang w:eastAsia="zh-CN"/>
        </w:rPr>
        <w:t>。虽然被挑选的</w:t>
      </w:r>
      <w:r>
        <w:rPr>
          <w:rFonts w:hint="eastAsia"/>
          <w:lang w:eastAsia="zh-CN"/>
        </w:rPr>
        <w:t>SME</w:t>
      </w:r>
      <w:r>
        <w:rPr>
          <w:rFonts w:hint="eastAsia"/>
          <w:lang w:eastAsia="zh-CN"/>
        </w:rPr>
        <w:t>不属于任何成员类别，除决策和管理职责外，它们可在试验期内全面参与</w:t>
      </w:r>
      <w:r>
        <w:rPr>
          <w:rFonts w:hint="eastAsia"/>
          <w:lang w:eastAsia="zh-CN"/>
        </w:rPr>
        <w:t>ITU-D</w:t>
      </w:r>
      <w:r>
        <w:rPr>
          <w:rFonts w:hint="eastAsia"/>
          <w:lang w:eastAsia="zh-CN"/>
        </w:rPr>
        <w:t>研究组的工作。</w:t>
      </w:r>
    </w:p>
    <w:p w:rsidR="002E0ABF" w:rsidRPr="00752329" w:rsidRDefault="002E0ABF" w:rsidP="00DF1DC8">
      <w:pPr>
        <w:ind w:firstLineChars="200" w:firstLine="480"/>
        <w:rPr>
          <w:lang w:eastAsia="zh-CN"/>
        </w:rPr>
      </w:pPr>
      <w:bookmarkStart w:id="31" w:name="lt_pId114"/>
      <w:r>
        <w:rPr>
          <w:rFonts w:hint="eastAsia"/>
          <w:lang w:eastAsia="zh-CN"/>
        </w:rPr>
        <w:t>第</w:t>
      </w:r>
      <w:r w:rsidR="00DF1DC8">
        <w:rPr>
          <w:lang w:eastAsia="zh-CN"/>
        </w:rPr>
        <w:t>2</w:t>
      </w:r>
      <w:r>
        <w:rPr>
          <w:rFonts w:hint="eastAsia"/>
          <w:lang w:eastAsia="zh-CN"/>
        </w:rPr>
        <w:t>研究组</w:t>
      </w:r>
      <w:r>
        <w:rPr>
          <w:lang w:eastAsia="zh-CN"/>
        </w:rPr>
        <w:t>的初步工作计划见</w:t>
      </w:r>
      <w:r>
        <w:rPr>
          <w:rFonts w:hint="eastAsia"/>
          <w:b/>
          <w:bCs/>
          <w:lang w:eastAsia="zh-CN"/>
        </w:rPr>
        <w:t>附件</w:t>
      </w:r>
      <w:r w:rsidRPr="00621EA1">
        <w:rPr>
          <w:rFonts w:hint="eastAsia"/>
          <w:lang w:eastAsia="zh-CN"/>
        </w:rPr>
        <w:t>1</w:t>
      </w:r>
      <w:r>
        <w:rPr>
          <w:rFonts w:hint="eastAsia"/>
          <w:lang w:eastAsia="zh-CN"/>
        </w:rPr>
        <w:t>。</w:t>
      </w:r>
      <w:r>
        <w:rPr>
          <w:lang w:eastAsia="zh-CN"/>
        </w:rPr>
        <w:t>该</w:t>
      </w:r>
      <w:r>
        <w:rPr>
          <w:rFonts w:hint="eastAsia"/>
          <w:lang w:eastAsia="zh-CN"/>
        </w:rPr>
        <w:t>工作</w:t>
      </w:r>
      <w:r>
        <w:rPr>
          <w:lang w:eastAsia="zh-CN"/>
        </w:rPr>
        <w:t>计划</w:t>
      </w:r>
      <w:r>
        <w:rPr>
          <w:rFonts w:hint="eastAsia"/>
          <w:lang w:eastAsia="zh-CN"/>
        </w:rPr>
        <w:t>将</w:t>
      </w:r>
      <w:r>
        <w:rPr>
          <w:lang w:eastAsia="zh-CN"/>
        </w:rPr>
        <w:t>逐年修订</w:t>
      </w:r>
      <w:r>
        <w:rPr>
          <w:rFonts w:hint="eastAsia"/>
          <w:lang w:eastAsia="zh-CN"/>
        </w:rPr>
        <w:t>以</w:t>
      </w:r>
      <w:r>
        <w:rPr>
          <w:lang w:eastAsia="zh-CN"/>
        </w:rPr>
        <w:t>指导研究组的工作。</w:t>
      </w:r>
      <w:bookmarkEnd w:id="31"/>
    </w:p>
    <w:p w:rsidR="002E0ABF" w:rsidRPr="00752329" w:rsidRDefault="002E0ABF" w:rsidP="002E0ABF">
      <w:pPr>
        <w:pStyle w:val="Heading1"/>
        <w:rPr>
          <w:lang w:eastAsia="zh-CN"/>
        </w:rPr>
      </w:pPr>
      <w:r w:rsidRPr="00752329">
        <w:rPr>
          <w:lang w:eastAsia="zh-CN"/>
        </w:rPr>
        <w:t>4</w:t>
      </w:r>
      <w:r w:rsidRPr="00752329">
        <w:rPr>
          <w:lang w:eastAsia="zh-CN"/>
        </w:rPr>
        <w:tab/>
      </w:r>
      <w:r>
        <w:rPr>
          <w:rFonts w:hint="eastAsia"/>
          <w:lang w:eastAsia="zh-CN"/>
        </w:rPr>
        <w:t>协作</w:t>
      </w:r>
      <w:r>
        <w:rPr>
          <w:lang w:eastAsia="zh-CN"/>
        </w:rPr>
        <w:t>工具</w:t>
      </w:r>
    </w:p>
    <w:p w:rsidR="002E0ABF" w:rsidRDefault="002E0ABF" w:rsidP="00F846DE">
      <w:pPr>
        <w:ind w:firstLineChars="200" w:firstLine="480"/>
        <w:rPr>
          <w:lang w:eastAsia="zh-CN"/>
        </w:rPr>
      </w:pPr>
      <w:bookmarkStart w:id="32" w:name="lt_pId118"/>
      <w:r>
        <w:rPr>
          <w:rFonts w:hint="eastAsia"/>
          <w:lang w:eastAsia="zh-CN"/>
        </w:rPr>
        <w:t>按照</w:t>
      </w:r>
      <w:r w:rsidR="00F846DE">
        <w:rPr>
          <w:rFonts w:hint="eastAsia"/>
          <w:lang w:eastAsia="zh-CN"/>
        </w:rPr>
        <w:t>世界电信发展大会</w:t>
      </w:r>
      <w:r>
        <w:rPr>
          <w:rFonts w:hint="eastAsia"/>
          <w:lang w:eastAsia="zh-CN"/>
        </w:rPr>
        <w:t>提出</w:t>
      </w:r>
      <w:r>
        <w:rPr>
          <w:lang w:eastAsia="zh-CN"/>
        </w:rPr>
        <w:t>的方式，</w:t>
      </w:r>
      <w:r>
        <w:rPr>
          <w:rFonts w:hint="eastAsia"/>
          <w:lang w:eastAsia="zh-CN"/>
        </w:rPr>
        <w:t>秘书处</w:t>
      </w:r>
      <w:r>
        <w:rPr>
          <w:lang w:eastAsia="zh-CN"/>
        </w:rPr>
        <w:t>为推进</w:t>
      </w:r>
      <w:r>
        <w:rPr>
          <w:rFonts w:hint="eastAsia"/>
          <w:lang w:eastAsia="zh-CN"/>
        </w:rPr>
        <w:t>协作方</w:t>
      </w:r>
      <w:r>
        <w:rPr>
          <w:lang w:eastAsia="zh-CN"/>
        </w:rPr>
        <w:t>以电子方式参与</w:t>
      </w:r>
      <w:r>
        <w:rPr>
          <w:lang w:eastAsia="zh-CN"/>
        </w:rPr>
        <w:t>ITU-D</w:t>
      </w:r>
      <w:r>
        <w:rPr>
          <w:lang w:eastAsia="zh-CN"/>
        </w:rPr>
        <w:t>研究组的</w:t>
      </w:r>
      <w:r>
        <w:rPr>
          <w:rFonts w:hint="eastAsia"/>
          <w:lang w:eastAsia="zh-CN"/>
        </w:rPr>
        <w:t>工作正在</w:t>
      </w:r>
      <w:r>
        <w:rPr>
          <w:lang w:eastAsia="zh-CN"/>
        </w:rPr>
        <w:t>研究各种协作工具。除</w:t>
      </w:r>
      <w:r>
        <w:rPr>
          <w:rFonts w:hint="eastAsia"/>
          <w:lang w:eastAsia="zh-CN"/>
        </w:rPr>
        <w:t>互动式</w:t>
      </w:r>
      <w:r>
        <w:rPr>
          <w:lang w:eastAsia="zh-CN"/>
        </w:rPr>
        <w:t>远程</w:t>
      </w:r>
      <w:r>
        <w:rPr>
          <w:rFonts w:hint="eastAsia"/>
          <w:lang w:eastAsia="zh-CN"/>
        </w:rPr>
        <w:t>参会</w:t>
      </w:r>
      <w:r>
        <w:rPr>
          <w:lang w:eastAsia="zh-CN"/>
        </w:rPr>
        <w:t>服务和以每次会议相关语文进行标准</w:t>
      </w:r>
      <w:r>
        <w:rPr>
          <w:rFonts w:hint="eastAsia"/>
          <w:lang w:eastAsia="zh-CN"/>
        </w:rPr>
        <w:t>网</w:t>
      </w:r>
      <w:r>
        <w:rPr>
          <w:lang w:eastAsia="zh-CN"/>
        </w:rPr>
        <w:t>播外，</w:t>
      </w:r>
      <w:r>
        <w:rPr>
          <w:rFonts w:hint="eastAsia"/>
          <w:lang w:eastAsia="zh-CN"/>
        </w:rPr>
        <w:t>还</w:t>
      </w:r>
      <w:r>
        <w:rPr>
          <w:lang w:eastAsia="zh-CN"/>
        </w:rPr>
        <w:t>为研究组和研究课题的管理团队成员及与会者提供了电子邮件名录和协作</w:t>
      </w:r>
      <w:r>
        <w:rPr>
          <w:rFonts w:hint="eastAsia"/>
          <w:lang w:eastAsia="zh-CN"/>
        </w:rPr>
        <w:t>式</w:t>
      </w:r>
      <w:r w:rsidRPr="00350FD4">
        <w:rPr>
          <w:lang w:eastAsia="zh-CN"/>
        </w:rPr>
        <w:t>SharePoint</w:t>
      </w:r>
      <w:r>
        <w:rPr>
          <w:rFonts w:hint="eastAsia"/>
          <w:lang w:eastAsia="zh-CN"/>
        </w:rPr>
        <w:t>网址</w:t>
      </w:r>
      <w:r>
        <w:rPr>
          <w:lang w:eastAsia="zh-CN"/>
        </w:rPr>
        <w:t>。</w:t>
      </w:r>
    </w:p>
    <w:p w:rsidR="002E0ABF" w:rsidRPr="003E1442" w:rsidRDefault="002E0ABF" w:rsidP="002E0ABF">
      <w:pPr>
        <w:ind w:firstLineChars="200" w:firstLine="480"/>
        <w:rPr>
          <w:lang w:eastAsia="zh-CN"/>
        </w:rPr>
      </w:pPr>
      <w:r>
        <w:rPr>
          <w:rFonts w:hint="eastAsia"/>
          <w:lang w:eastAsia="zh-CN"/>
        </w:rPr>
        <w:t>电子</w:t>
      </w:r>
      <w:r>
        <w:rPr>
          <w:lang w:eastAsia="zh-CN"/>
        </w:rPr>
        <w:t>邮件名录可使对</w:t>
      </w:r>
      <w:r>
        <w:rPr>
          <w:rFonts w:hint="eastAsia"/>
          <w:lang w:eastAsia="zh-CN"/>
        </w:rPr>
        <w:t>研究</w:t>
      </w:r>
      <w:r>
        <w:rPr>
          <w:lang w:eastAsia="zh-CN"/>
        </w:rPr>
        <w:t>议题感兴趣的专家通过电子邮件开展交流，协作式</w:t>
      </w:r>
      <w:r w:rsidRPr="00350FD4">
        <w:rPr>
          <w:lang w:eastAsia="zh-CN"/>
        </w:rPr>
        <w:t>SharePoint</w:t>
      </w:r>
      <w:r>
        <w:rPr>
          <w:rFonts w:hint="eastAsia"/>
          <w:lang w:eastAsia="zh-CN"/>
        </w:rPr>
        <w:t>网址</w:t>
      </w:r>
      <w:r>
        <w:rPr>
          <w:lang w:eastAsia="zh-CN"/>
        </w:rPr>
        <w:t>为与会者提供了虚拟会议厅，显示研究组活动的日历安排、通知和方便各场会议之间工作的文件交流区。研究组管理</w:t>
      </w:r>
      <w:r>
        <w:rPr>
          <w:rFonts w:hint="eastAsia"/>
          <w:lang w:eastAsia="zh-CN"/>
        </w:rPr>
        <w:t>班子</w:t>
      </w:r>
      <w:r>
        <w:rPr>
          <w:lang w:eastAsia="zh-CN"/>
        </w:rPr>
        <w:t>专用区亦提供了类似设施。</w:t>
      </w:r>
      <w:bookmarkStart w:id="33" w:name="lt_pId122"/>
      <w:bookmarkEnd w:id="32"/>
      <w:r>
        <w:rPr>
          <w:rFonts w:hint="eastAsia"/>
          <w:lang w:eastAsia="zh-CN"/>
        </w:rPr>
        <w:t>此外</w:t>
      </w:r>
      <w:bookmarkEnd w:id="33"/>
      <w:r>
        <w:rPr>
          <w:rFonts w:hint="eastAsia"/>
          <w:lang w:eastAsia="zh-CN"/>
        </w:rPr>
        <w:t>，</w:t>
      </w:r>
      <w:r w:rsidRPr="003E1442">
        <w:rPr>
          <w:rFonts w:hint="eastAsia"/>
          <w:lang w:eastAsia="zh-CN"/>
        </w:rPr>
        <w:t>ITU-D</w:t>
      </w:r>
      <w:r w:rsidRPr="003E1442">
        <w:rPr>
          <w:rFonts w:hint="eastAsia"/>
          <w:lang w:eastAsia="zh-CN"/>
        </w:rPr>
        <w:t>会务移动和桌面应用为与会代表提供</w:t>
      </w:r>
      <w:r>
        <w:rPr>
          <w:rFonts w:hint="eastAsia"/>
          <w:lang w:eastAsia="zh-CN"/>
        </w:rPr>
        <w:t>了</w:t>
      </w:r>
      <w:r w:rsidRPr="003E1442">
        <w:rPr>
          <w:rFonts w:hint="eastAsia"/>
          <w:lang w:eastAsia="zh-CN"/>
        </w:rPr>
        <w:t>简便快捷</w:t>
      </w:r>
      <w:r>
        <w:rPr>
          <w:rFonts w:hint="eastAsia"/>
          <w:lang w:eastAsia="zh-CN"/>
        </w:rPr>
        <w:t>的</w:t>
      </w:r>
      <w:r w:rsidRPr="003E1442">
        <w:rPr>
          <w:rFonts w:hint="eastAsia"/>
          <w:lang w:eastAsia="zh-CN"/>
        </w:rPr>
        <w:t>方法，通过电脑、智能手机和平板电脑可获取所有文件和会议相关的其他实用信息。</w:t>
      </w:r>
    </w:p>
    <w:p w:rsidR="002E0ABF" w:rsidRDefault="002E0ABF" w:rsidP="002E0ABF">
      <w:pPr>
        <w:ind w:firstLineChars="200" w:firstLine="480"/>
        <w:rPr>
          <w:lang w:eastAsia="zh-CN"/>
        </w:rPr>
      </w:pPr>
      <w:bookmarkStart w:id="34" w:name="lt_pId123"/>
      <w:r>
        <w:rPr>
          <w:rFonts w:hint="eastAsia"/>
          <w:lang w:eastAsia="zh-CN"/>
        </w:rPr>
        <w:t>获得</w:t>
      </w:r>
      <w:r>
        <w:rPr>
          <w:lang w:eastAsia="zh-CN"/>
        </w:rPr>
        <w:t>这些服务需要一个激活的</w:t>
      </w:r>
      <w:r w:rsidRPr="00864D50">
        <w:rPr>
          <w:lang w:eastAsia="zh-CN"/>
        </w:rPr>
        <w:t>TIES</w:t>
      </w:r>
      <w:r>
        <w:rPr>
          <w:rFonts w:hint="eastAsia"/>
          <w:lang w:eastAsia="zh-CN"/>
        </w:rPr>
        <w:t>账号</w:t>
      </w:r>
      <w:r>
        <w:rPr>
          <w:lang w:eastAsia="zh-CN"/>
        </w:rPr>
        <w:t>。</w:t>
      </w:r>
    </w:p>
    <w:p w:rsidR="002E0ABF" w:rsidRPr="000B455B" w:rsidRDefault="002E0ABF" w:rsidP="00DF1DC8">
      <w:pPr>
        <w:ind w:firstLineChars="200" w:firstLine="480"/>
        <w:rPr>
          <w:lang w:eastAsia="zh-CN"/>
        </w:rPr>
      </w:pPr>
      <w:r>
        <w:rPr>
          <w:rFonts w:hint="eastAsia"/>
          <w:lang w:eastAsia="zh-CN"/>
        </w:rPr>
        <w:t>ITU-D</w:t>
      </w:r>
      <w:r>
        <w:rPr>
          <w:lang w:eastAsia="zh-CN"/>
        </w:rPr>
        <w:t>第</w:t>
      </w:r>
      <w:r w:rsidR="00DF1DC8">
        <w:rPr>
          <w:lang w:eastAsia="zh-CN"/>
        </w:rPr>
        <w:t>2</w:t>
      </w:r>
      <w:r>
        <w:rPr>
          <w:rFonts w:hint="eastAsia"/>
          <w:lang w:eastAsia="zh-CN"/>
        </w:rPr>
        <w:t>研究</w:t>
      </w:r>
      <w:r>
        <w:rPr>
          <w:lang w:eastAsia="zh-CN"/>
        </w:rPr>
        <w:t>组的第一次会议将介绍参加</w:t>
      </w:r>
      <w:r>
        <w:rPr>
          <w:lang w:eastAsia="zh-CN"/>
        </w:rPr>
        <w:t>ITU-D</w:t>
      </w:r>
      <w:r>
        <w:rPr>
          <w:lang w:eastAsia="zh-CN"/>
        </w:rPr>
        <w:t>研究组会议的</w:t>
      </w:r>
      <w:r>
        <w:rPr>
          <w:rFonts w:hint="eastAsia"/>
          <w:lang w:eastAsia="zh-CN"/>
        </w:rPr>
        <w:t>与会者</w:t>
      </w:r>
      <w:r>
        <w:rPr>
          <w:lang w:eastAsia="zh-CN"/>
        </w:rPr>
        <w:t>可使用的工作方法和协作工具</w:t>
      </w:r>
      <w:r>
        <w:rPr>
          <w:rFonts w:hint="eastAsia"/>
          <w:lang w:eastAsia="zh-CN"/>
        </w:rPr>
        <w:t>。</w:t>
      </w:r>
      <w:r>
        <w:rPr>
          <w:lang w:eastAsia="zh-CN"/>
        </w:rPr>
        <w:t>鼓励研究组与会者尝试这些工具并向秘书处做出反馈</w:t>
      </w:r>
      <w:r>
        <w:rPr>
          <w:rFonts w:hint="eastAsia"/>
          <w:lang w:eastAsia="zh-CN"/>
        </w:rPr>
        <w:t>以利于</w:t>
      </w:r>
      <w:r>
        <w:rPr>
          <w:lang w:eastAsia="zh-CN"/>
        </w:rPr>
        <w:t>进一步完善。</w:t>
      </w:r>
      <w:bookmarkEnd w:id="34"/>
    </w:p>
    <w:p w:rsidR="002E0ABF" w:rsidRPr="00AE074C" w:rsidRDefault="002E0ABF" w:rsidP="002E0ABF">
      <w:pPr>
        <w:pStyle w:val="Heading1"/>
        <w:rPr>
          <w:lang w:eastAsia="zh-CN"/>
        </w:rPr>
      </w:pPr>
      <w:r w:rsidRPr="00AE074C">
        <w:rPr>
          <w:lang w:eastAsia="zh-CN"/>
        </w:rPr>
        <w:lastRenderedPageBreak/>
        <w:t>5</w:t>
      </w:r>
      <w:r w:rsidRPr="00AE074C">
        <w:rPr>
          <w:lang w:eastAsia="zh-CN"/>
        </w:rPr>
        <w:tab/>
      </w:r>
      <w:r>
        <w:rPr>
          <w:rFonts w:hint="eastAsia"/>
          <w:lang w:eastAsia="zh-CN"/>
        </w:rPr>
        <w:t>结论</w:t>
      </w:r>
    </w:p>
    <w:p w:rsidR="002E0ABF" w:rsidRPr="003E1442" w:rsidRDefault="002E0ABF" w:rsidP="00DF1DC8">
      <w:pPr>
        <w:ind w:firstLineChars="200" w:firstLine="480"/>
        <w:rPr>
          <w:bCs/>
          <w:szCs w:val="24"/>
          <w:lang w:val="en-US" w:eastAsia="zh-CN"/>
        </w:rPr>
      </w:pPr>
      <w:bookmarkStart w:id="35" w:name="lt_pId132"/>
      <w:r w:rsidRPr="003E1442">
        <w:rPr>
          <w:rFonts w:hint="eastAsia"/>
          <w:bCs/>
          <w:szCs w:val="24"/>
          <w:lang w:val="en-US" w:eastAsia="zh-CN"/>
        </w:rPr>
        <w:t>根据达成一致的新工作范围及分配的课题，第</w:t>
      </w:r>
      <w:r w:rsidR="00DF1DC8">
        <w:rPr>
          <w:bCs/>
          <w:szCs w:val="24"/>
          <w:lang w:val="en-US" w:eastAsia="zh-CN"/>
        </w:rPr>
        <w:t>2</w:t>
      </w:r>
      <w:r w:rsidRPr="003E1442">
        <w:rPr>
          <w:rFonts w:hint="eastAsia"/>
          <w:bCs/>
          <w:szCs w:val="24"/>
          <w:lang w:val="en-US" w:eastAsia="zh-CN"/>
        </w:rPr>
        <w:t>研究组将于</w:t>
      </w:r>
      <w:r w:rsidRPr="003E1442">
        <w:rPr>
          <w:rFonts w:hint="eastAsia"/>
          <w:bCs/>
          <w:szCs w:val="24"/>
          <w:lang w:val="en-US" w:eastAsia="zh-CN"/>
        </w:rPr>
        <w:t>2018</w:t>
      </w:r>
      <w:r w:rsidRPr="003E1442">
        <w:rPr>
          <w:rFonts w:hint="eastAsia"/>
          <w:bCs/>
          <w:szCs w:val="24"/>
          <w:lang w:val="en-US" w:eastAsia="zh-CN"/>
        </w:rPr>
        <w:t>年</w:t>
      </w:r>
      <w:r w:rsidR="00DF1DC8">
        <w:rPr>
          <w:bCs/>
          <w:szCs w:val="24"/>
          <w:lang w:val="en-US" w:eastAsia="zh-CN"/>
        </w:rPr>
        <w:t>5</w:t>
      </w:r>
      <w:r w:rsidRPr="003E1442">
        <w:rPr>
          <w:rFonts w:hint="eastAsia"/>
          <w:bCs/>
          <w:szCs w:val="24"/>
          <w:lang w:val="en-US" w:eastAsia="zh-CN"/>
        </w:rPr>
        <w:t>月</w:t>
      </w:r>
      <w:r w:rsidR="00DF1DC8">
        <w:rPr>
          <w:bCs/>
          <w:szCs w:val="24"/>
          <w:lang w:val="en-US" w:eastAsia="zh-CN"/>
        </w:rPr>
        <w:t>7</w:t>
      </w:r>
      <w:r w:rsidRPr="003E1442">
        <w:rPr>
          <w:rFonts w:hint="eastAsia"/>
          <w:bCs/>
          <w:szCs w:val="24"/>
          <w:lang w:val="en-US" w:eastAsia="zh-CN"/>
        </w:rPr>
        <w:t>至</w:t>
      </w:r>
      <w:r w:rsidR="00DF1DC8">
        <w:rPr>
          <w:bCs/>
          <w:szCs w:val="24"/>
          <w:lang w:val="en-US" w:eastAsia="zh-CN"/>
        </w:rPr>
        <w:t>11</w:t>
      </w:r>
      <w:r w:rsidRPr="003E1442">
        <w:rPr>
          <w:rFonts w:hint="eastAsia"/>
          <w:bCs/>
          <w:szCs w:val="24"/>
          <w:lang w:val="en-US" w:eastAsia="zh-CN"/>
        </w:rPr>
        <w:t>日举行会议。第一次会议将深入地研究成员在</w:t>
      </w:r>
      <w:r w:rsidRPr="003E1442">
        <w:rPr>
          <w:rFonts w:hint="eastAsia"/>
          <w:bCs/>
          <w:szCs w:val="24"/>
          <w:lang w:val="en-US" w:eastAsia="zh-CN"/>
        </w:rPr>
        <w:t>WTDC-17</w:t>
      </w:r>
      <w:r w:rsidRPr="003E1442">
        <w:rPr>
          <w:rFonts w:hint="eastAsia"/>
          <w:bCs/>
          <w:szCs w:val="24"/>
          <w:lang w:val="en-US" w:eastAsia="zh-CN"/>
        </w:rPr>
        <w:t>上达成一致的预期成果，确定开展工作的方法并就各研究课题的详细工作计划达成一致。这</w:t>
      </w:r>
      <w:r>
        <w:rPr>
          <w:rFonts w:hint="eastAsia"/>
          <w:bCs/>
          <w:szCs w:val="24"/>
          <w:lang w:val="en-US" w:eastAsia="zh-CN"/>
        </w:rPr>
        <w:t>些</w:t>
      </w:r>
      <w:r>
        <w:rPr>
          <w:bCs/>
          <w:szCs w:val="24"/>
          <w:lang w:val="en-US" w:eastAsia="zh-CN"/>
        </w:rPr>
        <w:t>会议还</w:t>
      </w:r>
      <w:r w:rsidRPr="003E1442">
        <w:rPr>
          <w:rFonts w:hint="eastAsia"/>
          <w:bCs/>
          <w:szCs w:val="24"/>
          <w:lang w:val="en-US" w:eastAsia="zh-CN"/>
        </w:rPr>
        <w:t>将任命各课题的正副报告人。</w:t>
      </w:r>
    </w:p>
    <w:p w:rsidR="002E0ABF" w:rsidRDefault="002E0ABF" w:rsidP="002E0ABF">
      <w:pPr>
        <w:ind w:firstLineChars="200" w:firstLine="480"/>
        <w:rPr>
          <w:bCs/>
          <w:szCs w:val="24"/>
          <w:lang w:val="en-US" w:eastAsia="zh-CN"/>
        </w:rPr>
      </w:pPr>
      <w:r w:rsidRPr="003E1442">
        <w:rPr>
          <w:rFonts w:hint="eastAsia"/>
          <w:bCs/>
          <w:szCs w:val="24"/>
          <w:lang w:val="en-US" w:eastAsia="zh-CN"/>
        </w:rPr>
        <w:t>ITU-D</w:t>
      </w:r>
      <w:r w:rsidRPr="003E1442">
        <w:rPr>
          <w:rFonts w:hint="eastAsia"/>
          <w:bCs/>
          <w:szCs w:val="24"/>
          <w:lang w:val="en-US" w:eastAsia="zh-CN"/>
        </w:rPr>
        <w:t>研究组工作</w:t>
      </w:r>
      <w:r>
        <w:rPr>
          <w:rFonts w:hint="eastAsia"/>
          <w:bCs/>
          <w:szCs w:val="24"/>
          <w:lang w:val="en-US" w:eastAsia="zh-CN"/>
        </w:rPr>
        <w:t>启动</w:t>
      </w:r>
      <w:r w:rsidRPr="003E1442">
        <w:rPr>
          <w:rFonts w:hint="eastAsia"/>
          <w:bCs/>
          <w:szCs w:val="24"/>
          <w:lang w:val="en-US" w:eastAsia="zh-CN"/>
        </w:rPr>
        <w:t>会议</w:t>
      </w:r>
      <w:r>
        <w:rPr>
          <w:rFonts w:hint="eastAsia"/>
          <w:bCs/>
          <w:szCs w:val="24"/>
          <w:lang w:val="en-US" w:eastAsia="zh-CN"/>
        </w:rPr>
        <w:t>将</w:t>
      </w:r>
      <w:r>
        <w:rPr>
          <w:bCs/>
          <w:szCs w:val="24"/>
          <w:lang w:val="en-US" w:eastAsia="zh-CN"/>
        </w:rPr>
        <w:t>在会议第一天</w:t>
      </w:r>
      <w:r w:rsidRPr="003E1442">
        <w:rPr>
          <w:rFonts w:hint="eastAsia"/>
          <w:bCs/>
          <w:szCs w:val="24"/>
          <w:lang w:val="en-US" w:eastAsia="zh-CN"/>
        </w:rPr>
        <w:t>详细说明工作方法及向研究组与会者提供的各种工具。</w:t>
      </w:r>
    </w:p>
    <w:p w:rsidR="002E0ABF" w:rsidRDefault="002E0ABF" w:rsidP="00DF1DC8">
      <w:pPr>
        <w:ind w:firstLineChars="200" w:firstLine="480"/>
        <w:rPr>
          <w:bCs/>
          <w:szCs w:val="24"/>
          <w:lang w:val="en-US" w:eastAsia="zh-CN"/>
        </w:rPr>
      </w:pPr>
      <w:r>
        <w:rPr>
          <w:rFonts w:hint="eastAsia"/>
          <w:bCs/>
          <w:szCs w:val="24"/>
          <w:lang w:val="en-US" w:eastAsia="zh-CN"/>
        </w:rPr>
        <w:t>第</w:t>
      </w:r>
      <w:r w:rsidR="00DF1DC8">
        <w:rPr>
          <w:bCs/>
          <w:szCs w:val="24"/>
          <w:lang w:val="en-US" w:eastAsia="zh-CN"/>
        </w:rPr>
        <w:t>2</w:t>
      </w:r>
      <w:r>
        <w:rPr>
          <w:rFonts w:hint="eastAsia"/>
          <w:bCs/>
          <w:szCs w:val="24"/>
          <w:lang w:val="en-US" w:eastAsia="zh-CN"/>
        </w:rPr>
        <w:t>研究组</w:t>
      </w:r>
      <w:r>
        <w:rPr>
          <w:bCs/>
          <w:szCs w:val="24"/>
          <w:lang w:val="en-US" w:eastAsia="zh-CN"/>
        </w:rPr>
        <w:t>报告人组计划于</w:t>
      </w:r>
      <w:r>
        <w:rPr>
          <w:rFonts w:hint="eastAsia"/>
          <w:bCs/>
          <w:szCs w:val="24"/>
          <w:lang w:val="en-US" w:eastAsia="zh-CN"/>
        </w:rPr>
        <w:t>2018</w:t>
      </w:r>
      <w:r>
        <w:rPr>
          <w:rFonts w:hint="eastAsia"/>
          <w:bCs/>
          <w:szCs w:val="24"/>
          <w:lang w:val="en-US" w:eastAsia="zh-CN"/>
        </w:rPr>
        <w:t>年</w:t>
      </w:r>
      <w:r w:rsidR="00DF1DC8">
        <w:rPr>
          <w:bCs/>
          <w:szCs w:val="24"/>
          <w:lang w:val="en-US" w:eastAsia="zh-CN"/>
        </w:rPr>
        <w:t>10</w:t>
      </w:r>
      <w:r>
        <w:rPr>
          <w:rFonts w:hint="eastAsia"/>
          <w:bCs/>
          <w:szCs w:val="24"/>
          <w:lang w:val="en-US" w:eastAsia="zh-CN"/>
        </w:rPr>
        <w:t>月</w:t>
      </w:r>
      <w:r w:rsidR="00DF1DC8">
        <w:rPr>
          <w:bCs/>
          <w:szCs w:val="24"/>
          <w:lang w:val="en-US" w:eastAsia="zh-CN"/>
        </w:rPr>
        <w:t>1</w:t>
      </w:r>
      <w:r>
        <w:rPr>
          <w:rFonts w:hint="eastAsia"/>
          <w:bCs/>
          <w:szCs w:val="24"/>
          <w:lang w:val="en-US" w:eastAsia="zh-CN"/>
        </w:rPr>
        <w:t>至</w:t>
      </w:r>
      <w:r w:rsidR="00DF1DC8">
        <w:rPr>
          <w:bCs/>
          <w:szCs w:val="24"/>
          <w:lang w:val="en-US" w:eastAsia="zh-CN"/>
        </w:rPr>
        <w:t>12</w:t>
      </w:r>
      <w:r>
        <w:rPr>
          <w:rFonts w:hint="eastAsia"/>
          <w:bCs/>
          <w:szCs w:val="24"/>
          <w:lang w:val="en-US" w:eastAsia="zh-CN"/>
        </w:rPr>
        <w:t>日</w:t>
      </w:r>
      <w:r>
        <w:rPr>
          <w:bCs/>
          <w:szCs w:val="24"/>
          <w:lang w:val="en-US" w:eastAsia="zh-CN"/>
        </w:rPr>
        <w:t>集中召开会议。</w:t>
      </w:r>
      <w:bookmarkEnd w:id="35"/>
    </w:p>
    <w:p w:rsidR="00A42715" w:rsidRPr="00350FD4" w:rsidRDefault="00A42715" w:rsidP="00A42715">
      <w:pPr>
        <w:rPr>
          <w:bCs/>
          <w:szCs w:val="24"/>
          <w:lang w:val="en-US" w:eastAsia="zh-CN"/>
        </w:rPr>
      </w:pPr>
    </w:p>
    <w:p w:rsidR="00A42715" w:rsidRDefault="00A42715" w:rsidP="00A42715">
      <w:pPr>
        <w:pStyle w:val="Headingb"/>
        <w:spacing w:before="720"/>
        <w:rPr>
          <w:szCs w:val="24"/>
          <w:lang w:val="en-US" w:eastAsia="zh-CN"/>
        </w:rPr>
        <w:sectPr w:rsidR="00A42715"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pPr>
    </w:p>
    <w:p w:rsidR="00A42715" w:rsidRDefault="00A42715" w:rsidP="001D0FEB">
      <w:pPr>
        <w:pStyle w:val="Annextitle"/>
        <w:spacing w:before="120" w:after="0"/>
        <w:rPr>
          <w:lang w:eastAsia="zh-CN"/>
        </w:rPr>
      </w:pPr>
      <w:r>
        <w:rPr>
          <w:rFonts w:hint="eastAsia"/>
          <w:lang w:eastAsia="zh-CN"/>
        </w:rPr>
        <w:lastRenderedPageBreak/>
        <w:t>附件</w:t>
      </w:r>
      <w:r>
        <w:rPr>
          <w:rFonts w:hint="eastAsia"/>
          <w:lang w:eastAsia="zh-CN"/>
        </w:rPr>
        <w:t>1</w:t>
      </w:r>
      <w:r>
        <w:rPr>
          <w:rFonts w:hint="eastAsia"/>
          <w:lang w:eastAsia="zh-CN"/>
        </w:rPr>
        <w:t>：</w:t>
      </w:r>
      <w:bookmarkStart w:id="40" w:name="lt_pId136"/>
      <w:r w:rsidRPr="00795A27">
        <w:rPr>
          <w:lang w:eastAsia="zh-CN"/>
        </w:rPr>
        <w:t>ITU-D</w:t>
      </w:r>
      <w:bookmarkEnd w:id="40"/>
      <w:r>
        <w:rPr>
          <w:rFonts w:hint="eastAsia"/>
          <w:lang w:eastAsia="zh-CN"/>
        </w:rPr>
        <w:t>第</w:t>
      </w:r>
      <w:r w:rsidR="001D0FEB">
        <w:rPr>
          <w:lang w:eastAsia="zh-CN"/>
        </w:rPr>
        <w:t>2</w:t>
      </w:r>
      <w:r>
        <w:rPr>
          <w:rFonts w:hint="eastAsia"/>
          <w:lang w:eastAsia="zh-CN"/>
        </w:rPr>
        <w:t>研究组</w:t>
      </w:r>
      <w:r>
        <w:rPr>
          <w:lang w:eastAsia="zh-CN"/>
        </w:rPr>
        <w:t>工作计划</w:t>
      </w:r>
    </w:p>
    <w:p w:rsidR="00A42715" w:rsidRPr="00F7338B" w:rsidRDefault="00A42715" w:rsidP="00A42715">
      <w:pPr>
        <w:rPr>
          <w:lang w:eastAsia="zh-CN"/>
        </w:rPr>
      </w:pPr>
    </w:p>
    <w:p w:rsidR="00A42715" w:rsidRDefault="001D0FEB" w:rsidP="00A42715">
      <w:pPr>
        <w:spacing w:after="120"/>
        <w:jc w:val="center"/>
        <w:rPr>
          <w:b/>
          <w:bCs/>
          <w:szCs w:val="24"/>
        </w:rPr>
      </w:pPr>
      <w:r>
        <w:rPr>
          <w:b/>
          <w:bCs/>
          <w:noProof/>
          <w:szCs w:val="24"/>
          <w:lang w:val="en-US" w:eastAsia="zh-CN"/>
        </w:rPr>
        <w:drawing>
          <wp:inline distT="0" distB="0" distL="0" distR="0" wp14:anchorId="4F34093F" wp14:editId="1A539041">
            <wp:extent cx="8892540" cy="5001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eline_SG2-draft-16-jan-2018-rev.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92540" cy="5001895"/>
                    </a:xfrm>
                    <a:prstGeom prst="rect">
                      <a:avLst/>
                    </a:prstGeom>
                  </pic:spPr>
                </pic:pic>
              </a:graphicData>
            </a:graphic>
          </wp:inline>
        </w:drawing>
      </w:r>
    </w:p>
    <w:p w:rsidR="00A42715" w:rsidRDefault="00A42715" w:rsidP="00A42715">
      <w:pPr>
        <w:jc w:val="center"/>
        <w:rPr>
          <w:szCs w:val="24"/>
        </w:rPr>
      </w:pPr>
      <w:r>
        <w:rPr>
          <w:szCs w:val="24"/>
        </w:rPr>
        <w:br w:type="page"/>
      </w:r>
    </w:p>
    <w:p w:rsidR="002E0ABF" w:rsidRPr="00B43A2D" w:rsidRDefault="002E0ABF" w:rsidP="002E0ABF">
      <w:pPr>
        <w:spacing w:before="0"/>
        <w:rPr>
          <w:sz w:val="18"/>
          <w:szCs w:val="18"/>
          <w:lang w:eastAsia="zh-CN"/>
        </w:rPr>
      </w:pPr>
      <w:r w:rsidRPr="00B43A2D">
        <w:rPr>
          <w:rFonts w:hint="eastAsia"/>
          <w:sz w:val="18"/>
          <w:szCs w:val="18"/>
          <w:lang w:eastAsia="zh-CN"/>
        </w:rPr>
        <w:lastRenderedPageBreak/>
        <w:t>图中文字</w:t>
      </w:r>
      <w:r w:rsidRPr="00B43A2D">
        <w:rPr>
          <w:sz w:val="18"/>
          <w:szCs w:val="18"/>
          <w:lang w:eastAsia="zh-C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1535"/>
        <w:gridCol w:w="1418"/>
        <w:gridCol w:w="1843"/>
        <w:gridCol w:w="1559"/>
        <w:gridCol w:w="1843"/>
        <w:gridCol w:w="1559"/>
        <w:gridCol w:w="2835"/>
      </w:tblGrid>
      <w:tr w:rsidR="002E0ABF" w:rsidRPr="005924C1" w:rsidTr="00C95A75">
        <w:trPr>
          <w:jc w:val="center"/>
        </w:trPr>
        <w:tc>
          <w:tcPr>
            <w:tcW w:w="11052" w:type="dxa"/>
            <w:gridSpan w:val="7"/>
            <w:vAlign w:val="center"/>
          </w:tcPr>
          <w:p w:rsidR="002E0ABF" w:rsidRPr="005924C1" w:rsidRDefault="002E0ABF" w:rsidP="002E0ABF">
            <w:pPr>
              <w:spacing w:before="40" w:after="40"/>
              <w:jc w:val="center"/>
              <w:rPr>
                <w:sz w:val="18"/>
                <w:szCs w:val="18"/>
                <w:lang w:eastAsia="zh-CN"/>
              </w:rPr>
            </w:pPr>
            <w:r w:rsidRPr="005924C1">
              <w:rPr>
                <w:sz w:val="18"/>
                <w:szCs w:val="18"/>
                <w:lang w:eastAsia="zh-CN"/>
              </w:rPr>
              <w:t>ITU-D</w:t>
            </w:r>
            <w:r w:rsidRPr="005924C1">
              <w:rPr>
                <w:sz w:val="18"/>
                <w:szCs w:val="18"/>
                <w:lang w:eastAsia="zh-CN"/>
              </w:rPr>
              <w:t>第</w:t>
            </w:r>
            <w:r>
              <w:rPr>
                <w:sz w:val="18"/>
                <w:szCs w:val="18"/>
                <w:lang w:eastAsia="zh-CN"/>
              </w:rPr>
              <w:t>2</w:t>
            </w:r>
            <w:r w:rsidRPr="005924C1">
              <w:rPr>
                <w:rFonts w:hint="eastAsia"/>
                <w:sz w:val="18"/>
                <w:szCs w:val="18"/>
                <w:lang w:eastAsia="zh-CN"/>
              </w:rPr>
              <w:t>研究组</w:t>
            </w:r>
            <w:r w:rsidRPr="005924C1">
              <w:rPr>
                <w:sz w:val="18"/>
                <w:szCs w:val="18"/>
                <w:lang w:eastAsia="zh-CN"/>
              </w:rPr>
              <w:t>工作计划（</w:t>
            </w:r>
            <w:r w:rsidRPr="005924C1">
              <w:rPr>
                <w:rFonts w:hint="eastAsia"/>
                <w:sz w:val="18"/>
                <w:szCs w:val="18"/>
                <w:lang w:eastAsia="zh-CN"/>
              </w:rPr>
              <w:t>2018</w:t>
            </w:r>
            <w:r w:rsidRPr="005924C1">
              <w:rPr>
                <w:sz w:val="18"/>
                <w:szCs w:val="18"/>
                <w:lang w:eastAsia="zh-CN"/>
              </w:rPr>
              <w:t>-2021</w:t>
            </w:r>
            <w:r w:rsidRPr="005924C1">
              <w:rPr>
                <w:rFonts w:hint="eastAsia"/>
                <w:sz w:val="18"/>
                <w:szCs w:val="18"/>
                <w:lang w:eastAsia="zh-CN"/>
              </w:rPr>
              <w:t>年</w:t>
            </w:r>
            <w:r w:rsidRPr="005924C1">
              <w:rPr>
                <w:sz w:val="18"/>
                <w:szCs w:val="18"/>
                <w:lang w:eastAsia="zh-CN"/>
              </w:rPr>
              <w:t>）</w:t>
            </w:r>
          </w:p>
        </w:tc>
        <w:tc>
          <w:tcPr>
            <w:tcW w:w="2835" w:type="dxa"/>
            <w:vAlign w:val="center"/>
          </w:tcPr>
          <w:p w:rsidR="002E0ABF" w:rsidRPr="005924C1" w:rsidRDefault="002E0ABF" w:rsidP="00832D37">
            <w:pPr>
              <w:spacing w:before="40" w:after="40"/>
              <w:jc w:val="center"/>
              <w:rPr>
                <w:sz w:val="18"/>
                <w:szCs w:val="18"/>
              </w:rPr>
            </w:pPr>
            <w:r w:rsidRPr="005924C1">
              <w:rPr>
                <w:sz w:val="18"/>
                <w:szCs w:val="18"/>
              </w:rPr>
              <w:t>2018</w:t>
            </w:r>
            <w:r w:rsidRPr="005924C1">
              <w:rPr>
                <w:rFonts w:hint="eastAsia"/>
                <w:sz w:val="18"/>
                <w:szCs w:val="18"/>
              </w:rPr>
              <w:t>年</w:t>
            </w:r>
            <w:r w:rsidRPr="005924C1">
              <w:rPr>
                <w:rFonts w:hint="eastAsia"/>
                <w:sz w:val="18"/>
                <w:szCs w:val="18"/>
              </w:rPr>
              <w:t>1</w:t>
            </w:r>
            <w:r w:rsidRPr="005924C1">
              <w:rPr>
                <w:rFonts w:hint="eastAsia"/>
                <w:sz w:val="18"/>
                <w:szCs w:val="18"/>
              </w:rPr>
              <w:t>月</w:t>
            </w:r>
            <w:r w:rsidRPr="005924C1">
              <w:rPr>
                <w:rFonts w:hint="eastAsia"/>
                <w:sz w:val="18"/>
                <w:szCs w:val="18"/>
              </w:rPr>
              <w:t>1</w:t>
            </w:r>
            <w:r w:rsidR="00832D37">
              <w:rPr>
                <w:sz w:val="18"/>
                <w:szCs w:val="18"/>
              </w:rPr>
              <w:t>6</w:t>
            </w:r>
            <w:r w:rsidRPr="005924C1">
              <w:rPr>
                <w:rFonts w:hint="eastAsia"/>
                <w:sz w:val="18"/>
                <w:szCs w:val="18"/>
              </w:rPr>
              <w:t>日</w:t>
            </w:r>
          </w:p>
        </w:tc>
      </w:tr>
      <w:tr w:rsidR="002E0ABF" w:rsidRPr="005924C1" w:rsidTr="00C95A75">
        <w:trPr>
          <w:jc w:val="center"/>
        </w:trPr>
        <w:tc>
          <w:tcPr>
            <w:tcW w:w="1295" w:type="dxa"/>
            <w:vAlign w:val="center"/>
          </w:tcPr>
          <w:p w:rsidR="002E0ABF" w:rsidRPr="005924C1" w:rsidRDefault="002E0ABF" w:rsidP="00C95A75">
            <w:pPr>
              <w:spacing w:before="40"/>
              <w:jc w:val="center"/>
              <w:rPr>
                <w:sz w:val="18"/>
                <w:szCs w:val="18"/>
              </w:rPr>
            </w:pPr>
          </w:p>
        </w:tc>
        <w:tc>
          <w:tcPr>
            <w:tcW w:w="2953" w:type="dxa"/>
            <w:gridSpan w:val="2"/>
            <w:vAlign w:val="center"/>
          </w:tcPr>
          <w:p w:rsidR="002E0ABF" w:rsidRPr="005924C1" w:rsidRDefault="002E0ABF" w:rsidP="00C95A75">
            <w:pPr>
              <w:spacing w:before="40" w:after="40"/>
              <w:rPr>
                <w:sz w:val="18"/>
                <w:szCs w:val="18"/>
                <w:lang w:eastAsia="zh-CN"/>
              </w:rPr>
            </w:pPr>
            <w:r w:rsidRPr="005924C1">
              <w:rPr>
                <w:rFonts w:hint="eastAsia"/>
                <w:sz w:val="18"/>
                <w:szCs w:val="18"/>
                <w:lang w:eastAsia="zh-CN"/>
              </w:rPr>
              <w:t>向</w:t>
            </w:r>
            <w:r w:rsidRPr="005924C1">
              <w:rPr>
                <w:sz w:val="18"/>
                <w:szCs w:val="18"/>
                <w:lang w:eastAsia="zh-CN"/>
              </w:rPr>
              <w:t>TDAG</w:t>
            </w:r>
            <w:r w:rsidRPr="005924C1">
              <w:rPr>
                <w:sz w:val="18"/>
                <w:szCs w:val="18"/>
                <w:lang w:eastAsia="zh-CN"/>
              </w:rPr>
              <w:t>报告</w:t>
            </w:r>
            <w:r>
              <w:rPr>
                <w:sz w:val="18"/>
                <w:szCs w:val="18"/>
                <w:lang w:eastAsia="zh-CN"/>
              </w:rPr>
              <w:tab/>
            </w:r>
            <w:r>
              <w:rPr>
                <w:sz w:val="18"/>
                <w:szCs w:val="18"/>
              </w:rPr>
              <w:tab/>
            </w:r>
            <w:r w:rsidRPr="005924C1">
              <w:rPr>
                <w:rFonts w:hint="eastAsia"/>
                <w:sz w:val="18"/>
                <w:szCs w:val="18"/>
                <w:lang w:eastAsia="zh-CN"/>
              </w:rPr>
              <w:t>2018</w:t>
            </w:r>
            <w:r w:rsidRPr="005924C1">
              <w:rPr>
                <w:rFonts w:hint="eastAsia"/>
                <w:sz w:val="18"/>
                <w:szCs w:val="18"/>
                <w:lang w:eastAsia="zh-CN"/>
              </w:rPr>
              <w:t>年</w:t>
            </w:r>
          </w:p>
        </w:tc>
        <w:tc>
          <w:tcPr>
            <w:tcW w:w="3402" w:type="dxa"/>
            <w:gridSpan w:val="2"/>
            <w:vAlign w:val="center"/>
          </w:tcPr>
          <w:p w:rsidR="002E0ABF" w:rsidRPr="005924C1" w:rsidRDefault="002E0ABF" w:rsidP="00C95A75">
            <w:pPr>
              <w:spacing w:before="40" w:after="40"/>
              <w:rPr>
                <w:sz w:val="18"/>
                <w:szCs w:val="18"/>
                <w:lang w:eastAsia="zh-CN"/>
              </w:rPr>
            </w:pPr>
            <w:r w:rsidRPr="005924C1">
              <w:rPr>
                <w:rFonts w:hint="eastAsia"/>
                <w:sz w:val="18"/>
                <w:szCs w:val="18"/>
                <w:lang w:eastAsia="zh-CN"/>
              </w:rPr>
              <w:t>向</w:t>
            </w:r>
            <w:r w:rsidRPr="005924C1">
              <w:rPr>
                <w:sz w:val="18"/>
                <w:szCs w:val="18"/>
                <w:lang w:eastAsia="zh-CN"/>
              </w:rPr>
              <w:t>TDAG</w:t>
            </w:r>
            <w:r w:rsidRPr="005924C1">
              <w:rPr>
                <w:sz w:val="18"/>
                <w:szCs w:val="18"/>
                <w:lang w:eastAsia="zh-CN"/>
              </w:rPr>
              <w:t>报告</w:t>
            </w:r>
            <w:r>
              <w:rPr>
                <w:sz w:val="18"/>
                <w:szCs w:val="18"/>
                <w:lang w:eastAsia="zh-CN"/>
              </w:rPr>
              <w:tab/>
            </w:r>
            <w:r>
              <w:rPr>
                <w:sz w:val="18"/>
                <w:szCs w:val="18"/>
                <w:lang w:eastAsia="zh-CN"/>
              </w:rPr>
              <w:tab/>
            </w:r>
            <w:r w:rsidRPr="005924C1">
              <w:rPr>
                <w:rFonts w:hint="eastAsia"/>
                <w:sz w:val="18"/>
                <w:szCs w:val="18"/>
                <w:lang w:eastAsia="zh-CN"/>
              </w:rPr>
              <w:t>201</w:t>
            </w:r>
            <w:r w:rsidRPr="005924C1">
              <w:rPr>
                <w:sz w:val="18"/>
                <w:szCs w:val="18"/>
                <w:lang w:eastAsia="zh-CN"/>
              </w:rPr>
              <w:t>9</w:t>
            </w:r>
            <w:r w:rsidRPr="005924C1">
              <w:rPr>
                <w:rFonts w:hint="eastAsia"/>
                <w:sz w:val="18"/>
                <w:szCs w:val="18"/>
                <w:lang w:eastAsia="zh-CN"/>
              </w:rPr>
              <w:t>年</w:t>
            </w:r>
          </w:p>
        </w:tc>
        <w:tc>
          <w:tcPr>
            <w:tcW w:w="3402" w:type="dxa"/>
            <w:gridSpan w:val="2"/>
            <w:vAlign w:val="center"/>
          </w:tcPr>
          <w:p w:rsidR="002E0ABF" w:rsidRPr="005924C1" w:rsidRDefault="002E0ABF" w:rsidP="00C95A75">
            <w:pPr>
              <w:spacing w:before="40" w:after="40"/>
              <w:rPr>
                <w:sz w:val="18"/>
                <w:szCs w:val="18"/>
                <w:lang w:eastAsia="zh-CN"/>
              </w:rPr>
            </w:pPr>
            <w:r w:rsidRPr="005924C1">
              <w:rPr>
                <w:rFonts w:hint="eastAsia"/>
                <w:sz w:val="18"/>
                <w:szCs w:val="18"/>
                <w:lang w:eastAsia="zh-CN"/>
              </w:rPr>
              <w:t>向</w:t>
            </w:r>
            <w:r w:rsidRPr="005924C1">
              <w:rPr>
                <w:sz w:val="18"/>
                <w:szCs w:val="18"/>
                <w:lang w:eastAsia="zh-CN"/>
              </w:rPr>
              <w:t>TDAG</w:t>
            </w:r>
            <w:r w:rsidRPr="005924C1">
              <w:rPr>
                <w:sz w:val="18"/>
                <w:szCs w:val="18"/>
                <w:lang w:eastAsia="zh-CN"/>
              </w:rPr>
              <w:t>报告</w:t>
            </w:r>
            <w:r>
              <w:rPr>
                <w:sz w:val="18"/>
                <w:szCs w:val="18"/>
                <w:lang w:eastAsia="zh-CN"/>
              </w:rPr>
              <w:tab/>
            </w:r>
            <w:r>
              <w:rPr>
                <w:sz w:val="18"/>
                <w:szCs w:val="18"/>
                <w:lang w:eastAsia="zh-CN"/>
              </w:rPr>
              <w:tab/>
            </w:r>
            <w:r w:rsidRPr="005924C1">
              <w:rPr>
                <w:rFonts w:hint="eastAsia"/>
                <w:sz w:val="18"/>
                <w:szCs w:val="18"/>
                <w:lang w:eastAsia="zh-CN"/>
              </w:rPr>
              <w:t>20</w:t>
            </w:r>
            <w:r w:rsidRPr="005924C1">
              <w:rPr>
                <w:sz w:val="18"/>
                <w:szCs w:val="18"/>
                <w:lang w:eastAsia="zh-CN"/>
              </w:rPr>
              <w:t>20</w:t>
            </w:r>
            <w:r w:rsidRPr="005924C1">
              <w:rPr>
                <w:rFonts w:hint="eastAsia"/>
                <w:sz w:val="18"/>
                <w:szCs w:val="18"/>
                <w:lang w:eastAsia="zh-CN"/>
              </w:rPr>
              <w:t>年</w:t>
            </w:r>
          </w:p>
        </w:tc>
        <w:tc>
          <w:tcPr>
            <w:tcW w:w="2835" w:type="dxa"/>
            <w:vAlign w:val="center"/>
          </w:tcPr>
          <w:p w:rsidR="002E0ABF" w:rsidRPr="005924C1" w:rsidRDefault="002E0ABF" w:rsidP="00C95A75">
            <w:pPr>
              <w:spacing w:before="40" w:after="40"/>
              <w:rPr>
                <w:sz w:val="18"/>
                <w:szCs w:val="18"/>
                <w:lang w:eastAsia="zh-CN"/>
              </w:rPr>
            </w:pPr>
            <w:r w:rsidRPr="005924C1">
              <w:rPr>
                <w:rFonts w:hint="eastAsia"/>
                <w:sz w:val="18"/>
                <w:szCs w:val="18"/>
                <w:lang w:eastAsia="zh-CN"/>
              </w:rPr>
              <w:t>向</w:t>
            </w:r>
            <w:r w:rsidRPr="005924C1">
              <w:rPr>
                <w:sz w:val="18"/>
                <w:szCs w:val="18"/>
                <w:lang w:eastAsia="zh-CN"/>
              </w:rPr>
              <w:t>TDAG/WTDC</w:t>
            </w:r>
            <w:r w:rsidRPr="005924C1">
              <w:rPr>
                <w:sz w:val="18"/>
                <w:szCs w:val="18"/>
                <w:lang w:eastAsia="zh-CN"/>
              </w:rPr>
              <w:t>报告</w:t>
            </w:r>
            <w:r>
              <w:rPr>
                <w:sz w:val="18"/>
                <w:szCs w:val="18"/>
                <w:lang w:eastAsia="zh-CN"/>
              </w:rPr>
              <w:tab/>
            </w:r>
            <w:r w:rsidRPr="005924C1">
              <w:rPr>
                <w:rFonts w:hint="eastAsia"/>
                <w:sz w:val="18"/>
                <w:szCs w:val="18"/>
                <w:lang w:eastAsia="zh-CN"/>
              </w:rPr>
              <w:t>20</w:t>
            </w:r>
            <w:r w:rsidRPr="005924C1">
              <w:rPr>
                <w:sz w:val="18"/>
                <w:szCs w:val="18"/>
                <w:lang w:eastAsia="zh-CN"/>
              </w:rPr>
              <w:t>21</w:t>
            </w:r>
            <w:r w:rsidRPr="005924C1">
              <w:rPr>
                <w:rFonts w:hint="eastAsia"/>
                <w:sz w:val="18"/>
                <w:szCs w:val="18"/>
                <w:lang w:eastAsia="zh-CN"/>
              </w:rPr>
              <w:t>年</w:t>
            </w:r>
          </w:p>
        </w:tc>
      </w:tr>
      <w:tr w:rsidR="002E0ABF" w:rsidRPr="005924C1" w:rsidTr="00C95A75">
        <w:trPr>
          <w:jc w:val="center"/>
        </w:trPr>
        <w:tc>
          <w:tcPr>
            <w:tcW w:w="1295" w:type="dxa"/>
            <w:vAlign w:val="center"/>
          </w:tcPr>
          <w:p w:rsidR="002E0ABF" w:rsidRPr="003130E6" w:rsidRDefault="002E0ABF" w:rsidP="00C95A75">
            <w:pPr>
              <w:spacing w:before="40"/>
              <w:jc w:val="center"/>
              <w:rPr>
                <w:b/>
                <w:bCs/>
                <w:sz w:val="18"/>
                <w:szCs w:val="18"/>
                <w:lang w:eastAsia="zh-CN"/>
              </w:rPr>
            </w:pPr>
            <w:r w:rsidRPr="003130E6">
              <w:rPr>
                <w:rFonts w:hint="eastAsia"/>
                <w:b/>
                <w:bCs/>
                <w:sz w:val="18"/>
                <w:szCs w:val="18"/>
                <w:lang w:eastAsia="zh-CN"/>
              </w:rPr>
              <w:t>课题</w:t>
            </w:r>
          </w:p>
        </w:tc>
        <w:tc>
          <w:tcPr>
            <w:tcW w:w="1535" w:type="dxa"/>
            <w:vAlign w:val="center"/>
          </w:tcPr>
          <w:p w:rsidR="002E0ABF" w:rsidRPr="005924C1" w:rsidRDefault="002E0ABF" w:rsidP="00832D37">
            <w:pPr>
              <w:spacing w:before="40" w:after="40"/>
              <w:jc w:val="center"/>
              <w:rPr>
                <w:sz w:val="18"/>
                <w:szCs w:val="18"/>
                <w:lang w:eastAsia="zh-CN"/>
              </w:rPr>
            </w:pPr>
            <w:r w:rsidRPr="005924C1">
              <w:rPr>
                <w:rFonts w:hint="eastAsia"/>
                <w:sz w:val="18"/>
                <w:szCs w:val="18"/>
                <w:lang w:eastAsia="zh-CN"/>
              </w:rPr>
              <w:t>第</w:t>
            </w:r>
            <w:r w:rsidR="00832D37">
              <w:rPr>
                <w:sz w:val="18"/>
                <w:szCs w:val="18"/>
                <w:lang w:eastAsia="zh-CN"/>
              </w:rPr>
              <w:t>2</w:t>
            </w:r>
            <w:r w:rsidRPr="005924C1">
              <w:rPr>
                <w:rFonts w:hint="eastAsia"/>
                <w:sz w:val="18"/>
                <w:szCs w:val="18"/>
                <w:lang w:eastAsia="zh-CN"/>
              </w:rPr>
              <w:t>研究组</w:t>
            </w:r>
            <w:r>
              <w:rPr>
                <w:sz w:val="18"/>
                <w:szCs w:val="18"/>
                <w:lang w:eastAsia="zh-CN"/>
              </w:rPr>
              <w:br/>
            </w:r>
            <w:r w:rsidRPr="005924C1">
              <w:rPr>
                <w:sz w:val="18"/>
                <w:szCs w:val="18"/>
                <w:lang w:eastAsia="zh-CN"/>
              </w:rPr>
              <w:t>第一次年度会议</w:t>
            </w:r>
            <w:r>
              <w:rPr>
                <w:sz w:val="18"/>
                <w:szCs w:val="18"/>
                <w:lang w:eastAsia="zh-CN"/>
              </w:rPr>
              <w:br/>
            </w:r>
            <w:r w:rsidRPr="005924C1">
              <w:rPr>
                <w:rFonts w:hint="eastAsia"/>
                <w:sz w:val="18"/>
                <w:szCs w:val="18"/>
                <w:lang w:eastAsia="zh-CN"/>
              </w:rPr>
              <w:t>（</w:t>
            </w:r>
            <w:r w:rsidRPr="005924C1">
              <w:rPr>
                <w:rFonts w:hint="eastAsia"/>
                <w:sz w:val="18"/>
                <w:szCs w:val="18"/>
                <w:lang w:eastAsia="zh-CN"/>
              </w:rPr>
              <w:t>2018</w:t>
            </w:r>
            <w:r w:rsidRPr="005924C1">
              <w:rPr>
                <w:rFonts w:hint="eastAsia"/>
                <w:sz w:val="18"/>
                <w:szCs w:val="18"/>
                <w:lang w:eastAsia="zh-CN"/>
              </w:rPr>
              <w:t>年</w:t>
            </w:r>
            <w:r w:rsidRPr="005924C1">
              <w:rPr>
                <w:rFonts w:hint="eastAsia"/>
                <w:sz w:val="18"/>
                <w:szCs w:val="18"/>
                <w:lang w:eastAsia="zh-CN"/>
              </w:rPr>
              <w:t>5</w:t>
            </w:r>
            <w:r w:rsidRPr="005924C1">
              <w:rPr>
                <w:rFonts w:hint="eastAsia"/>
                <w:sz w:val="18"/>
                <w:szCs w:val="18"/>
                <w:lang w:eastAsia="zh-CN"/>
              </w:rPr>
              <w:t>月</w:t>
            </w:r>
            <w:r w:rsidR="00832D37">
              <w:rPr>
                <w:sz w:val="18"/>
                <w:szCs w:val="18"/>
                <w:lang w:eastAsia="zh-CN"/>
              </w:rPr>
              <w:t>7-11</w:t>
            </w:r>
            <w:r w:rsidRPr="005924C1">
              <w:rPr>
                <w:rFonts w:hint="eastAsia"/>
                <w:sz w:val="18"/>
                <w:szCs w:val="18"/>
                <w:lang w:eastAsia="zh-CN"/>
              </w:rPr>
              <w:t>日）</w:t>
            </w:r>
          </w:p>
        </w:tc>
        <w:tc>
          <w:tcPr>
            <w:tcW w:w="1418" w:type="dxa"/>
            <w:vAlign w:val="center"/>
          </w:tcPr>
          <w:p w:rsidR="002E0ABF" w:rsidRPr="005924C1" w:rsidRDefault="002E0ABF" w:rsidP="00832D37">
            <w:pPr>
              <w:spacing w:before="40" w:after="40"/>
              <w:jc w:val="center"/>
              <w:rPr>
                <w:sz w:val="18"/>
                <w:szCs w:val="18"/>
                <w:lang w:eastAsia="zh-CN"/>
              </w:rPr>
            </w:pPr>
            <w:r>
              <w:rPr>
                <w:rFonts w:hint="eastAsia"/>
                <w:sz w:val="18"/>
                <w:szCs w:val="18"/>
                <w:lang w:eastAsia="zh-CN"/>
              </w:rPr>
              <w:t>第</w:t>
            </w:r>
            <w:r w:rsidR="00832D37">
              <w:rPr>
                <w:sz w:val="18"/>
                <w:szCs w:val="18"/>
                <w:lang w:eastAsia="zh-CN"/>
              </w:rPr>
              <w:t>2</w:t>
            </w:r>
            <w:r>
              <w:rPr>
                <w:rFonts w:hint="eastAsia"/>
                <w:sz w:val="18"/>
                <w:szCs w:val="18"/>
                <w:lang w:eastAsia="zh-CN"/>
              </w:rPr>
              <w:t>研究人组</w:t>
            </w:r>
            <w:r>
              <w:rPr>
                <w:sz w:val="18"/>
                <w:szCs w:val="18"/>
                <w:lang w:eastAsia="zh-CN"/>
              </w:rPr>
              <w:br/>
            </w:r>
            <w:r>
              <w:rPr>
                <w:sz w:val="18"/>
                <w:szCs w:val="18"/>
                <w:lang w:eastAsia="zh-CN"/>
              </w:rPr>
              <w:t>报告人组会议</w:t>
            </w:r>
            <w:r>
              <w:rPr>
                <w:sz w:val="18"/>
                <w:szCs w:val="18"/>
                <w:lang w:eastAsia="zh-CN"/>
              </w:rPr>
              <w:br/>
            </w:r>
            <w:r>
              <w:rPr>
                <w:rFonts w:hint="eastAsia"/>
                <w:sz w:val="18"/>
                <w:szCs w:val="18"/>
                <w:lang w:eastAsia="zh-CN"/>
              </w:rPr>
              <w:t>（</w:t>
            </w:r>
            <w:r>
              <w:rPr>
                <w:rFonts w:hint="eastAsia"/>
                <w:sz w:val="18"/>
                <w:szCs w:val="18"/>
                <w:lang w:eastAsia="zh-CN"/>
              </w:rPr>
              <w:t>2018</w:t>
            </w:r>
            <w:r>
              <w:rPr>
                <w:rFonts w:hint="eastAsia"/>
                <w:sz w:val="18"/>
                <w:szCs w:val="18"/>
                <w:lang w:eastAsia="zh-CN"/>
              </w:rPr>
              <w:t>年</w:t>
            </w:r>
            <w:r w:rsidR="00832D37">
              <w:rPr>
                <w:sz w:val="18"/>
                <w:szCs w:val="18"/>
                <w:lang w:eastAsia="zh-CN"/>
              </w:rPr>
              <w:t>10</w:t>
            </w:r>
            <w:r>
              <w:rPr>
                <w:rFonts w:hint="eastAsia"/>
                <w:sz w:val="18"/>
                <w:szCs w:val="18"/>
                <w:lang w:eastAsia="zh-CN"/>
              </w:rPr>
              <w:t>月</w:t>
            </w:r>
            <w:r>
              <w:rPr>
                <w:rFonts w:hint="eastAsia"/>
                <w:sz w:val="18"/>
                <w:szCs w:val="18"/>
                <w:lang w:eastAsia="zh-CN"/>
              </w:rPr>
              <w:t>1</w:t>
            </w:r>
            <w:r w:rsidR="00832D37">
              <w:rPr>
                <w:sz w:val="18"/>
                <w:szCs w:val="18"/>
                <w:lang w:eastAsia="zh-CN"/>
              </w:rPr>
              <w:t>-12</w:t>
            </w:r>
            <w:r>
              <w:rPr>
                <w:rFonts w:hint="eastAsia"/>
                <w:sz w:val="18"/>
                <w:szCs w:val="18"/>
                <w:lang w:eastAsia="zh-CN"/>
              </w:rPr>
              <w:t>日）</w:t>
            </w:r>
          </w:p>
        </w:tc>
        <w:tc>
          <w:tcPr>
            <w:tcW w:w="1843" w:type="dxa"/>
            <w:vAlign w:val="center"/>
          </w:tcPr>
          <w:p w:rsidR="002E0ABF" w:rsidRPr="005924C1" w:rsidRDefault="002E0ABF" w:rsidP="00832D37">
            <w:pPr>
              <w:spacing w:before="40" w:after="40"/>
              <w:jc w:val="center"/>
              <w:rPr>
                <w:sz w:val="18"/>
                <w:szCs w:val="18"/>
                <w:lang w:eastAsia="zh-CN"/>
              </w:rPr>
            </w:pPr>
            <w:r w:rsidRPr="005924C1">
              <w:rPr>
                <w:rFonts w:hint="eastAsia"/>
                <w:sz w:val="18"/>
                <w:szCs w:val="18"/>
                <w:lang w:eastAsia="zh-CN"/>
              </w:rPr>
              <w:t>第</w:t>
            </w:r>
            <w:r w:rsidR="00832D37">
              <w:rPr>
                <w:sz w:val="18"/>
                <w:szCs w:val="18"/>
                <w:lang w:eastAsia="zh-CN"/>
              </w:rPr>
              <w:t>2</w:t>
            </w:r>
            <w:r w:rsidRPr="005924C1">
              <w:rPr>
                <w:rFonts w:hint="eastAsia"/>
                <w:sz w:val="18"/>
                <w:szCs w:val="18"/>
                <w:lang w:eastAsia="zh-CN"/>
              </w:rPr>
              <w:t>研究组</w:t>
            </w:r>
            <w:r>
              <w:rPr>
                <w:sz w:val="18"/>
                <w:szCs w:val="18"/>
                <w:lang w:eastAsia="zh-CN"/>
              </w:rPr>
              <w:br/>
            </w:r>
            <w:r w:rsidRPr="005924C1">
              <w:rPr>
                <w:sz w:val="18"/>
                <w:szCs w:val="18"/>
                <w:lang w:eastAsia="zh-CN"/>
              </w:rPr>
              <w:t>第</w:t>
            </w:r>
            <w:r>
              <w:rPr>
                <w:rFonts w:hint="eastAsia"/>
                <w:sz w:val="18"/>
                <w:szCs w:val="18"/>
                <w:lang w:eastAsia="zh-CN"/>
              </w:rPr>
              <w:t>二</w:t>
            </w:r>
            <w:r w:rsidRPr="005924C1">
              <w:rPr>
                <w:sz w:val="18"/>
                <w:szCs w:val="18"/>
                <w:lang w:eastAsia="zh-CN"/>
              </w:rPr>
              <w:t>次年度会议</w:t>
            </w:r>
            <w:r>
              <w:rPr>
                <w:sz w:val="18"/>
                <w:szCs w:val="18"/>
                <w:lang w:eastAsia="zh-CN"/>
              </w:rPr>
              <w:br/>
            </w:r>
            <w:r w:rsidRPr="005924C1">
              <w:rPr>
                <w:rFonts w:hint="eastAsia"/>
                <w:sz w:val="18"/>
                <w:szCs w:val="18"/>
                <w:lang w:eastAsia="zh-CN"/>
              </w:rPr>
              <w:t>（</w:t>
            </w:r>
            <w:r w:rsidRPr="005924C1">
              <w:rPr>
                <w:rFonts w:hint="eastAsia"/>
                <w:sz w:val="18"/>
                <w:szCs w:val="18"/>
                <w:lang w:eastAsia="zh-CN"/>
              </w:rPr>
              <w:t>201</w:t>
            </w:r>
            <w:r>
              <w:rPr>
                <w:sz w:val="18"/>
                <w:szCs w:val="18"/>
                <w:lang w:eastAsia="zh-CN"/>
              </w:rPr>
              <w:t>9</w:t>
            </w:r>
            <w:r w:rsidRPr="005924C1">
              <w:rPr>
                <w:rFonts w:hint="eastAsia"/>
                <w:sz w:val="18"/>
                <w:szCs w:val="18"/>
                <w:lang w:eastAsia="zh-CN"/>
              </w:rPr>
              <w:t>年</w:t>
            </w:r>
            <w:r>
              <w:rPr>
                <w:sz w:val="18"/>
                <w:szCs w:val="18"/>
                <w:lang w:eastAsia="zh-CN"/>
              </w:rPr>
              <w:t>3</w:t>
            </w:r>
            <w:r w:rsidRPr="005924C1">
              <w:rPr>
                <w:rFonts w:hint="eastAsia"/>
                <w:sz w:val="18"/>
                <w:szCs w:val="18"/>
                <w:lang w:eastAsia="zh-CN"/>
              </w:rPr>
              <w:t>月</w:t>
            </w:r>
            <w:r w:rsidR="00832D37">
              <w:rPr>
                <w:sz w:val="18"/>
                <w:szCs w:val="18"/>
                <w:lang w:eastAsia="zh-CN"/>
              </w:rPr>
              <w:t>25</w:t>
            </w:r>
            <w:r>
              <w:rPr>
                <w:sz w:val="18"/>
                <w:szCs w:val="18"/>
                <w:lang w:eastAsia="zh-CN"/>
              </w:rPr>
              <w:t>-</w:t>
            </w:r>
            <w:r>
              <w:rPr>
                <w:sz w:val="18"/>
                <w:szCs w:val="18"/>
                <w:lang w:eastAsia="zh-CN"/>
              </w:rPr>
              <w:br/>
              <w:t>2</w:t>
            </w:r>
            <w:r w:rsidR="00832D37">
              <w:rPr>
                <w:sz w:val="18"/>
                <w:szCs w:val="18"/>
                <w:lang w:eastAsia="zh-CN"/>
              </w:rPr>
              <w:t>9</w:t>
            </w:r>
            <w:r w:rsidRPr="005924C1">
              <w:rPr>
                <w:rFonts w:hint="eastAsia"/>
                <w:sz w:val="18"/>
                <w:szCs w:val="18"/>
                <w:lang w:eastAsia="zh-CN"/>
              </w:rPr>
              <w:t>日）</w:t>
            </w:r>
          </w:p>
        </w:tc>
        <w:tc>
          <w:tcPr>
            <w:tcW w:w="1559" w:type="dxa"/>
            <w:vAlign w:val="center"/>
          </w:tcPr>
          <w:p w:rsidR="002E0ABF" w:rsidRPr="005924C1" w:rsidRDefault="002E0ABF" w:rsidP="00832D37">
            <w:pPr>
              <w:spacing w:before="40" w:after="40"/>
              <w:jc w:val="center"/>
              <w:rPr>
                <w:sz w:val="18"/>
                <w:szCs w:val="18"/>
                <w:lang w:eastAsia="zh-CN"/>
              </w:rPr>
            </w:pPr>
            <w:r>
              <w:rPr>
                <w:rFonts w:hint="eastAsia"/>
                <w:sz w:val="18"/>
                <w:szCs w:val="18"/>
                <w:lang w:eastAsia="zh-CN"/>
              </w:rPr>
              <w:t>第</w:t>
            </w:r>
            <w:r w:rsidR="00832D37">
              <w:rPr>
                <w:sz w:val="18"/>
                <w:szCs w:val="18"/>
                <w:lang w:eastAsia="zh-CN"/>
              </w:rPr>
              <w:t>2</w:t>
            </w:r>
            <w:r>
              <w:rPr>
                <w:rFonts w:hint="eastAsia"/>
                <w:sz w:val="18"/>
                <w:szCs w:val="18"/>
                <w:lang w:eastAsia="zh-CN"/>
              </w:rPr>
              <w:t>研究人组</w:t>
            </w:r>
            <w:r>
              <w:rPr>
                <w:sz w:val="18"/>
                <w:szCs w:val="18"/>
                <w:lang w:eastAsia="zh-CN"/>
              </w:rPr>
              <w:br/>
            </w:r>
            <w:r>
              <w:rPr>
                <w:sz w:val="18"/>
                <w:szCs w:val="18"/>
                <w:lang w:eastAsia="zh-CN"/>
              </w:rPr>
              <w:t>报告人组会议</w:t>
            </w:r>
            <w:r>
              <w:rPr>
                <w:sz w:val="18"/>
                <w:szCs w:val="18"/>
                <w:lang w:eastAsia="zh-CN"/>
              </w:rPr>
              <w:br/>
            </w:r>
            <w:r>
              <w:rPr>
                <w:rFonts w:hint="eastAsia"/>
                <w:sz w:val="18"/>
                <w:szCs w:val="18"/>
                <w:lang w:eastAsia="zh-CN"/>
              </w:rPr>
              <w:t>（</w:t>
            </w:r>
            <w:r>
              <w:rPr>
                <w:rFonts w:hint="eastAsia"/>
                <w:sz w:val="18"/>
                <w:szCs w:val="18"/>
                <w:lang w:eastAsia="zh-CN"/>
              </w:rPr>
              <w:t>201</w:t>
            </w:r>
            <w:r>
              <w:rPr>
                <w:sz w:val="18"/>
                <w:szCs w:val="18"/>
                <w:lang w:eastAsia="zh-CN"/>
              </w:rPr>
              <w:t>9</w:t>
            </w:r>
            <w:r>
              <w:rPr>
                <w:rFonts w:hint="eastAsia"/>
                <w:sz w:val="18"/>
                <w:szCs w:val="18"/>
                <w:lang w:eastAsia="zh-CN"/>
              </w:rPr>
              <w:t>年</w:t>
            </w:r>
            <w:r>
              <w:rPr>
                <w:sz w:val="18"/>
                <w:szCs w:val="18"/>
                <w:lang w:eastAsia="zh-CN"/>
              </w:rPr>
              <w:t>10</w:t>
            </w:r>
            <w:r>
              <w:rPr>
                <w:rFonts w:hint="eastAsia"/>
                <w:sz w:val="18"/>
                <w:szCs w:val="18"/>
                <w:lang w:eastAsia="zh-CN"/>
              </w:rPr>
              <w:t>月</w:t>
            </w:r>
            <w:r w:rsidR="00832D37">
              <w:rPr>
                <w:sz w:val="18"/>
                <w:szCs w:val="18"/>
                <w:lang w:eastAsia="zh-CN"/>
              </w:rPr>
              <w:t>7-18</w:t>
            </w:r>
            <w:r>
              <w:rPr>
                <w:rFonts w:hint="eastAsia"/>
                <w:sz w:val="18"/>
                <w:szCs w:val="18"/>
                <w:lang w:eastAsia="zh-CN"/>
              </w:rPr>
              <w:t>日）</w:t>
            </w:r>
          </w:p>
        </w:tc>
        <w:tc>
          <w:tcPr>
            <w:tcW w:w="1843" w:type="dxa"/>
            <w:vAlign w:val="center"/>
          </w:tcPr>
          <w:p w:rsidR="002E0ABF" w:rsidRPr="005924C1" w:rsidRDefault="002E0ABF" w:rsidP="00832D37">
            <w:pPr>
              <w:spacing w:before="40" w:after="40"/>
              <w:jc w:val="center"/>
              <w:rPr>
                <w:sz w:val="18"/>
                <w:szCs w:val="18"/>
                <w:lang w:eastAsia="zh-CN"/>
              </w:rPr>
            </w:pPr>
            <w:r w:rsidRPr="005924C1">
              <w:rPr>
                <w:rFonts w:hint="eastAsia"/>
                <w:sz w:val="18"/>
                <w:szCs w:val="18"/>
                <w:lang w:eastAsia="zh-CN"/>
              </w:rPr>
              <w:t>第</w:t>
            </w:r>
            <w:r w:rsidR="00832D37">
              <w:rPr>
                <w:sz w:val="18"/>
                <w:szCs w:val="18"/>
                <w:lang w:eastAsia="zh-CN"/>
              </w:rPr>
              <w:t>2</w:t>
            </w:r>
            <w:r w:rsidRPr="005924C1">
              <w:rPr>
                <w:rFonts w:hint="eastAsia"/>
                <w:sz w:val="18"/>
                <w:szCs w:val="18"/>
                <w:lang w:eastAsia="zh-CN"/>
              </w:rPr>
              <w:t>研究组</w:t>
            </w:r>
            <w:r>
              <w:rPr>
                <w:sz w:val="18"/>
                <w:szCs w:val="18"/>
                <w:lang w:eastAsia="zh-CN"/>
              </w:rPr>
              <w:br/>
            </w:r>
            <w:r w:rsidRPr="005924C1">
              <w:rPr>
                <w:sz w:val="18"/>
                <w:szCs w:val="18"/>
                <w:lang w:eastAsia="zh-CN"/>
              </w:rPr>
              <w:t>第</w:t>
            </w:r>
            <w:r>
              <w:rPr>
                <w:rFonts w:hint="eastAsia"/>
                <w:sz w:val="18"/>
                <w:szCs w:val="18"/>
                <w:lang w:eastAsia="zh-CN"/>
              </w:rPr>
              <w:t>三</w:t>
            </w:r>
            <w:r w:rsidRPr="005924C1">
              <w:rPr>
                <w:sz w:val="18"/>
                <w:szCs w:val="18"/>
                <w:lang w:eastAsia="zh-CN"/>
              </w:rPr>
              <w:t>次年度会议</w:t>
            </w:r>
            <w:r>
              <w:rPr>
                <w:sz w:val="18"/>
                <w:szCs w:val="18"/>
                <w:lang w:eastAsia="zh-CN"/>
              </w:rPr>
              <w:br/>
            </w:r>
            <w:r w:rsidRPr="005924C1">
              <w:rPr>
                <w:rFonts w:hint="eastAsia"/>
                <w:sz w:val="18"/>
                <w:szCs w:val="18"/>
                <w:lang w:eastAsia="zh-CN"/>
              </w:rPr>
              <w:t>（</w:t>
            </w:r>
            <w:r w:rsidRPr="005924C1">
              <w:rPr>
                <w:rFonts w:hint="eastAsia"/>
                <w:sz w:val="18"/>
                <w:szCs w:val="18"/>
                <w:lang w:eastAsia="zh-CN"/>
              </w:rPr>
              <w:t>20</w:t>
            </w:r>
            <w:r>
              <w:rPr>
                <w:sz w:val="18"/>
                <w:szCs w:val="18"/>
                <w:lang w:eastAsia="zh-CN"/>
              </w:rPr>
              <w:t>20</w:t>
            </w:r>
            <w:r w:rsidRPr="005924C1">
              <w:rPr>
                <w:rFonts w:hint="eastAsia"/>
                <w:sz w:val="18"/>
                <w:szCs w:val="18"/>
                <w:lang w:eastAsia="zh-CN"/>
              </w:rPr>
              <w:t>年</w:t>
            </w:r>
            <w:r>
              <w:rPr>
                <w:sz w:val="18"/>
                <w:szCs w:val="18"/>
                <w:lang w:eastAsia="zh-CN"/>
              </w:rPr>
              <w:t>2</w:t>
            </w:r>
            <w:r w:rsidRPr="005924C1">
              <w:rPr>
                <w:rFonts w:hint="eastAsia"/>
                <w:sz w:val="18"/>
                <w:szCs w:val="18"/>
                <w:lang w:eastAsia="zh-CN"/>
              </w:rPr>
              <w:t>月</w:t>
            </w:r>
            <w:r w:rsidR="00832D37">
              <w:rPr>
                <w:sz w:val="18"/>
                <w:szCs w:val="18"/>
                <w:lang w:eastAsia="zh-CN"/>
              </w:rPr>
              <w:t>24</w:t>
            </w:r>
            <w:r>
              <w:rPr>
                <w:sz w:val="18"/>
                <w:szCs w:val="18"/>
                <w:lang w:eastAsia="zh-CN"/>
              </w:rPr>
              <w:t>-</w:t>
            </w:r>
            <w:r>
              <w:rPr>
                <w:sz w:val="18"/>
                <w:szCs w:val="18"/>
                <w:lang w:eastAsia="zh-CN"/>
              </w:rPr>
              <w:br/>
              <w:t>2</w:t>
            </w:r>
            <w:r w:rsidR="00832D37">
              <w:rPr>
                <w:sz w:val="18"/>
                <w:szCs w:val="18"/>
                <w:lang w:eastAsia="zh-CN"/>
              </w:rPr>
              <w:t>8</w:t>
            </w:r>
            <w:r w:rsidRPr="005924C1">
              <w:rPr>
                <w:rFonts w:hint="eastAsia"/>
                <w:sz w:val="18"/>
                <w:szCs w:val="18"/>
                <w:lang w:eastAsia="zh-CN"/>
              </w:rPr>
              <w:t>日）</w:t>
            </w:r>
          </w:p>
        </w:tc>
        <w:tc>
          <w:tcPr>
            <w:tcW w:w="1559" w:type="dxa"/>
            <w:vAlign w:val="center"/>
          </w:tcPr>
          <w:p w:rsidR="002E0ABF" w:rsidRPr="005924C1" w:rsidRDefault="002E0ABF" w:rsidP="00832D37">
            <w:pPr>
              <w:spacing w:before="40" w:after="40"/>
              <w:jc w:val="center"/>
              <w:rPr>
                <w:sz w:val="18"/>
                <w:szCs w:val="18"/>
                <w:lang w:eastAsia="zh-CN"/>
              </w:rPr>
            </w:pPr>
            <w:r>
              <w:rPr>
                <w:rFonts w:hint="eastAsia"/>
                <w:sz w:val="18"/>
                <w:szCs w:val="18"/>
                <w:lang w:eastAsia="zh-CN"/>
              </w:rPr>
              <w:t>第</w:t>
            </w:r>
            <w:r w:rsidR="00832D37">
              <w:rPr>
                <w:sz w:val="18"/>
                <w:szCs w:val="18"/>
                <w:lang w:eastAsia="zh-CN"/>
              </w:rPr>
              <w:t>2</w:t>
            </w:r>
            <w:r>
              <w:rPr>
                <w:rFonts w:hint="eastAsia"/>
                <w:sz w:val="18"/>
                <w:szCs w:val="18"/>
                <w:lang w:eastAsia="zh-CN"/>
              </w:rPr>
              <w:t>研究人组</w:t>
            </w:r>
            <w:r>
              <w:rPr>
                <w:sz w:val="18"/>
                <w:szCs w:val="18"/>
                <w:lang w:eastAsia="zh-CN"/>
              </w:rPr>
              <w:br/>
            </w:r>
            <w:r>
              <w:rPr>
                <w:sz w:val="18"/>
                <w:szCs w:val="18"/>
                <w:lang w:eastAsia="zh-CN"/>
              </w:rPr>
              <w:t>报告人组会议</w:t>
            </w:r>
            <w:r>
              <w:rPr>
                <w:sz w:val="18"/>
                <w:szCs w:val="18"/>
                <w:lang w:eastAsia="zh-CN"/>
              </w:rPr>
              <w:br/>
            </w:r>
            <w:r>
              <w:rPr>
                <w:rFonts w:hint="eastAsia"/>
                <w:sz w:val="18"/>
                <w:szCs w:val="18"/>
                <w:lang w:eastAsia="zh-CN"/>
              </w:rPr>
              <w:t>（</w:t>
            </w:r>
            <w:r>
              <w:rPr>
                <w:rFonts w:hint="eastAsia"/>
                <w:sz w:val="18"/>
                <w:szCs w:val="18"/>
                <w:lang w:eastAsia="zh-CN"/>
              </w:rPr>
              <w:t>20</w:t>
            </w:r>
            <w:r>
              <w:rPr>
                <w:sz w:val="18"/>
                <w:szCs w:val="18"/>
                <w:lang w:eastAsia="zh-CN"/>
              </w:rPr>
              <w:t>20</w:t>
            </w:r>
            <w:r>
              <w:rPr>
                <w:rFonts w:hint="eastAsia"/>
                <w:sz w:val="18"/>
                <w:szCs w:val="18"/>
                <w:lang w:eastAsia="zh-CN"/>
              </w:rPr>
              <w:t>年</w:t>
            </w:r>
            <w:r>
              <w:rPr>
                <w:sz w:val="18"/>
                <w:szCs w:val="18"/>
                <w:lang w:eastAsia="zh-CN"/>
              </w:rPr>
              <w:t>10</w:t>
            </w:r>
            <w:r>
              <w:rPr>
                <w:rFonts w:hint="eastAsia"/>
                <w:sz w:val="18"/>
                <w:szCs w:val="18"/>
                <w:lang w:eastAsia="zh-CN"/>
              </w:rPr>
              <w:t>月</w:t>
            </w:r>
            <w:r w:rsidR="00832D37">
              <w:rPr>
                <w:sz w:val="18"/>
                <w:szCs w:val="18"/>
                <w:lang w:eastAsia="zh-CN"/>
              </w:rPr>
              <w:t>5-16</w:t>
            </w:r>
            <w:r>
              <w:rPr>
                <w:rFonts w:hint="eastAsia"/>
                <w:sz w:val="18"/>
                <w:szCs w:val="18"/>
                <w:lang w:eastAsia="zh-CN"/>
              </w:rPr>
              <w:t>日）</w:t>
            </w:r>
          </w:p>
        </w:tc>
        <w:tc>
          <w:tcPr>
            <w:tcW w:w="2835" w:type="dxa"/>
            <w:vAlign w:val="center"/>
          </w:tcPr>
          <w:p w:rsidR="002E0ABF" w:rsidRPr="005924C1" w:rsidRDefault="002E0ABF" w:rsidP="00832D37">
            <w:pPr>
              <w:spacing w:before="40" w:after="40"/>
              <w:jc w:val="center"/>
              <w:rPr>
                <w:sz w:val="18"/>
                <w:szCs w:val="18"/>
                <w:lang w:eastAsia="zh-CN"/>
              </w:rPr>
            </w:pPr>
            <w:r w:rsidRPr="005924C1">
              <w:rPr>
                <w:rFonts w:hint="eastAsia"/>
                <w:sz w:val="18"/>
                <w:szCs w:val="18"/>
                <w:lang w:eastAsia="zh-CN"/>
              </w:rPr>
              <w:t>第</w:t>
            </w:r>
            <w:r w:rsidR="00832D37">
              <w:rPr>
                <w:sz w:val="18"/>
                <w:szCs w:val="18"/>
                <w:lang w:eastAsia="zh-CN"/>
              </w:rPr>
              <w:t>2</w:t>
            </w:r>
            <w:r w:rsidRPr="005924C1">
              <w:rPr>
                <w:rFonts w:hint="eastAsia"/>
                <w:sz w:val="18"/>
                <w:szCs w:val="18"/>
                <w:lang w:eastAsia="zh-CN"/>
              </w:rPr>
              <w:t>研究组</w:t>
            </w:r>
            <w:r>
              <w:rPr>
                <w:sz w:val="18"/>
                <w:szCs w:val="18"/>
                <w:lang w:eastAsia="zh-CN"/>
              </w:rPr>
              <w:br/>
            </w:r>
            <w:r w:rsidRPr="005924C1">
              <w:rPr>
                <w:sz w:val="18"/>
                <w:szCs w:val="18"/>
                <w:lang w:eastAsia="zh-CN"/>
              </w:rPr>
              <w:t>第</w:t>
            </w:r>
            <w:r>
              <w:rPr>
                <w:rFonts w:hint="eastAsia"/>
                <w:sz w:val="18"/>
                <w:szCs w:val="18"/>
                <w:lang w:eastAsia="zh-CN"/>
              </w:rPr>
              <w:t>四</w:t>
            </w:r>
            <w:r w:rsidRPr="005924C1">
              <w:rPr>
                <w:sz w:val="18"/>
                <w:szCs w:val="18"/>
                <w:lang w:eastAsia="zh-CN"/>
              </w:rPr>
              <w:t>次年度会议</w:t>
            </w:r>
            <w:r>
              <w:rPr>
                <w:sz w:val="18"/>
                <w:szCs w:val="18"/>
                <w:lang w:eastAsia="zh-CN"/>
              </w:rPr>
              <w:br/>
            </w:r>
            <w:r w:rsidRPr="005924C1">
              <w:rPr>
                <w:rFonts w:hint="eastAsia"/>
                <w:sz w:val="18"/>
                <w:szCs w:val="18"/>
                <w:lang w:eastAsia="zh-CN"/>
              </w:rPr>
              <w:t>（</w:t>
            </w:r>
            <w:r w:rsidRPr="005924C1">
              <w:rPr>
                <w:rFonts w:hint="eastAsia"/>
                <w:sz w:val="18"/>
                <w:szCs w:val="18"/>
                <w:lang w:eastAsia="zh-CN"/>
              </w:rPr>
              <w:t>20</w:t>
            </w:r>
            <w:r>
              <w:rPr>
                <w:sz w:val="18"/>
                <w:szCs w:val="18"/>
                <w:lang w:eastAsia="zh-CN"/>
              </w:rPr>
              <w:t>21</w:t>
            </w:r>
            <w:r w:rsidRPr="005924C1">
              <w:rPr>
                <w:rFonts w:hint="eastAsia"/>
                <w:sz w:val="18"/>
                <w:szCs w:val="18"/>
                <w:lang w:eastAsia="zh-CN"/>
              </w:rPr>
              <w:t>年</w:t>
            </w:r>
            <w:r>
              <w:rPr>
                <w:sz w:val="18"/>
                <w:szCs w:val="18"/>
                <w:lang w:eastAsia="zh-CN"/>
              </w:rPr>
              <w:t>3</w:t>
            </w:r>
            <w:r w:rsidRPr="005924C1">
              <w:rPr>
                <w:rFonts w:hint="eastAsia"/>
                <w:sz w:val="18"/>
                <w:szCs w:val="18"/>
                <w:lang w:eastAsia="zh-CN"/>
              </w:rPr>
              <w:t>月</w:t>
            </w:r>
            <w:r w:rsidR="00832D37">
              <w:rPr>
                <w:sz w:val="18"/>
                <w:szCs w:val="18"/>
                <w:lang w:eastAsia="zh-CN"/>
              </w:rPr>
              <w:t>22</w:t>
            </w:r>
            <w:r>
              <w:rPr>
                <w:rFonts w:hint="eastAsia"/>
                <w:sz w:val="18"/>
                <w:szCs w:val="18"/>
                <w:lang w:eastAsia="zh-CN"/>
              </w:rPr>
              <w:t>-</w:t>
            </w:r>
            <w:r w:rsidR="00832D37">
              <w:rPr>
                <w:sz w:val="18"/>
                <w:szCs w:val="18"/>
                <w:lang w:eastAsia="zh-CN"/>
              </w:rPr>
              <w:t>26</w:t>
            </w:r>
            <w:r w:rsidRPr="005924C1">
              <w:rPr>
                <w:rFonts w:hint="eastAsia"/>
                <w:sz w:val="18"/>
                <w:szCs w:val="18"/>
                <w:lang w:eastAsia="zh-CN"/>
              </w:rPr>
              <w:t>日）</w:t>
            </w:r>
          </w:p>
        </w:tc>
      </w:tr>
      <w:tr w:rsidR="002E0ABF" w:rsidRPr="005924C1" w:rsidTr="00C95A75">
        <w:trPr>
          <w:jc w:val="center"/>
        </w:trPr>
        <w:tc>
          <w:tcPr>
            <w:tcW w:w="1295" w:type="dxa"/>
            <w:vAlign w:val="center"/>
          </w:tcPr>
          <w:p w:rsidR="002E0ABF" w:rsidRPr="003130E6" w:rsidRDefault="002E0ABF" w:rsidP="00C95A75">
            <w:pPr>
              <w:spacing w:before="40"/>
              <w:jc w:val="center"/>
              <w:rPr>
                <w:b/>
                <w:bCs/>
                <w:sz w:val="18"/>
                <w:szCs w:val="18"/>
                <w:lang w:eastAsia="zh-CN"/>
              </w:rPr>
            </w:pPr>
          </w:p>
        </w:tc>
        <w:tc>
          <w:tcPr>
            <w:tcW w:w="12592" w:type="dxa"/>
            <w:gridSpan w:val="7"/>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根据</w:t>
            </w:r>
            <w:r>
              <w:rPr>
                <w:sz w:val="18"/>
                <w:szCs w:val="18"/>
                <w:lang w:eastAsia="zh-CN"/>
              </w:rPr>
              <w:t>建议研究期内在日内瓦和各区域举办的专题讲习班、</w:t>
            </w:r>
            <w:r>
              <w:rPr>
                <w:rFonts w:hint="eastAsia"/>
                <w:sz w:val="18"/>
                <w:szCs w:val="18"/>
                <w:lang w:eastAsia="zh-CN"/>
              </w:rPr>
              <w:t>课程</w:t>
            </w:r>
            <w:r>
              <w:rPr>
                <w:sz w:val="18"/>
                <w:szCs w:val="18"/>
                <w:lang w:eastAsia="zh-CN"/>
              </w:rPr>
              <w:t>和研讨会</w:t>
            </w:r>
          </w:p>
        </w:tc>
      </w:tr>
      <w:tr w:rsidR="002E0ABF" w:rsidRPr="005924C1" w:rsidTr="00C95A75">
        <w:trPr>
          <w:jc w:val="center"/>
        </w:trPr>
        <w:tc>
          <w:tcPr>
            <w:tcW w:w="1295" w:type="dxa"/>
            <w:vAlign w:val="center"/>
          </w:tcPr>
          <w:p w:rsidR="002E0ABF" w:rsidRPr="003130E6" w:rsidRDefault="002E0ABF" w:rsidP="00F846DE">
            <w:pPr>
              <w:spacing w:before="40"/>
              <w:jc w:val="center"/>
              <w:rPr>
                <w:b/>
                <w:bCs/>
                <w:sz w:val="18"/>
                <w:szCs w:val="18"/>
                <w:lang w:val="en-US" w:eastAsia="zh-CN"/>
              </w:rPr>
            </w:pPr>
            <w:r w:rsidRPr="003130E6">
              <w:rPr>
                <w:rFonts w:hint="eastAsia"/>
                <w:b/>
                <w:bCs/>
                <w:sz w:val="18"/>
                <w:szCs w:val="18"/>
                <w:lang w:val="en-US" w:eastAsia="zh-CN"/>
              </w:rPr>
              <w:t>第</w:t>
            </w:r>
            <w:r w:rsidRPr="003130E6">
              <w:rPr>
                <w:rFonts w:hint="eastAsia"/>
                <w:b/>
                <w:bCs/>
                <w:sz w:val="18"/>
                <w:szCs w:val="18"/>
                <w:lang w:val="en-US" w:eastAsia="zh-CN"/>
              </w:rPr>
              <w:t>1/</w:t>
            </w:r>
            <w:r w:rsidR="00F846DE">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课题强调</w:t>
            </w:r>
            <w:r>
              <w:rPr>
                <w:sz w:val="18"/>
                <w:szCs w:val="18"/>
                <w:lang w:eastAsia="zh-CN"/>
              </w:rPr>
              <w:t>报告、最佳</w:t>
            </w:r>
            <w:r>
              <w:rPr>
                <w:rFonts w:hint="eastAsia"/>
                <w:sz w:val="18"/>
                <w:szCs w:val="18"/>
                <w:lang w:eastAsia="zh-CN"/>
              </w:rPr>
              <w:t>做法</w:t>
            </w:r>
            <w:r>
              <w:rPr>
                <w:sz w:val="18"/>
                <w:szCs w:val="18"/>
                <w:lang w:eastAsia="zh-CN"/>
              </w:rPr>
              <w:t>导则、</w:t>
            </w:r>
            <w:r>
              <w:rPr>
                <w:rFonts w:hint="eastAsia"/>
                <w:sz w:val="18"/>
                <w:szCs w:val="18"/>
                <w:lang w:eastAsia="zh-CN"/>
              </w:rPr>
              <w:t>讲习班</w:t>
            </w:r>
            <w:r>
              <w:rPr>
                <w:sz w:val="18"/>
                <w:szCs w:val="18"/>
                <w:lang w:eastAsia="zh-CN"/>
              </w:rPr>
              <w:t>、案例研究和建议</w:t>
            </w:r>
          </w:p>
        </w:tc>
      </w:tr>
      <w:tr w:rsidR="002E0ABF" w:rsidRPr="005924C1" w:rsidTr="00C95A75">
        <w:trPr>
          <w:jc w:val="center"/>
        </w:trPr>
        <w:tc>
          <w:tcPr>
            <w:tcW w:w="1295" w:type="dxa"/>
            <w:vAlign w:val="center"/>
          </w:tcPr>
          <w:p w:rsidR="002E0ABF" w:rsidRPr="003130E6" w:rsidRDefault="002E0ABF" w:rsidP="00C95A75">
            <w:pPr>
              <w:spacing w:before="40"/>
              <w:jc w:val="center"/>
              <w:rPr>
                <w:b/>
                <w:bCs/>
                <w:sz w:val="18"/>
                <w:szCs w:val="18"/>
                <w:lang w:eastAsia="zh-CN"/>
              </w:rPr>
            </w:pPr>
          </w:p>
        </w:tc>
        <w:tc>
          <w:tcPr>
            <w:tcW w:w="1535"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年度进展报告</w:t>
            </w:r>
          </w:p>
        </w:tc>
        <w:tc>
          <w:tcPr>
            <w:tcW w:w="1559"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报告草案</w:t>
            </w:r>
          </w:p>
        </w:tc>
        <w:tc>
          <w:tcPr>
            <w:tcW w:w="1559"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2E0ABF" w:rsidRPr="005924C1" w:rsidTr="00C95A75">
        <w:trPr>
          <w:jc w:val="center"/>
        </w:trPr>
        <w:tc>
          <w:tcPr>
            <w:tcW w:w="1295" w:type="dxa"/>
            <w:vAlign w:val="center"/>
          </w:tcPr>
          <w:p w:rsidR="002E0ABF" w:rsidRPr="003130E6" w:rsidRDefault="002E0ABF" w:rsidP="00F846DE">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2/</w:t>
            </w:r>
            <w:r w:rsidR="00F846DE">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课题强调</w:t>
            </w:r>
            <w:r>
              <w:rPr>
                <w:sz w:val="18"/>
                <w:szCs w:val="18"/>
                <w:lang w:eastAsia="zh-CN"/>
              </w:rPr>
              <w:t>定期分发各国有关采用新广播技术、服务和能力的战略和社会经济问题经验</w:t>
            </w:r>
          </w:p>
        </w:tc>
      </w:tr>
      <w:tr w:rsidR="002E0ABF" w:rsidRPr="005924C1" w:rsidTr="00C95A75">
        <w:trPr>
          <w:jc w:val="center"/>
        </w:trPr>
        <w:tc>
          <w:tcPr>
            <w:tcW w:w="1295" w:type="dxa"/>
            <w:vAlign w:val="center"/>
          </w:tcPr>
          <w:p w:rsidR="002E0ABF" w:rsidRPr="003130E6" w:rsidRDefault="002E0ABF" w:rsidP="00C95A75">
            <w:pPr>
              <w:spacing w:before="40"/>
              <w:jc w:val="center"/>
              <w:rPr>
                <w:b/>
                <w:bCs/>
                <w:sz w:val="18"/>
                <w:szCs w:val="18"/>
                <w:lang w:eastAsia="zh-CN"/>
              </w:rPr>
            </w:pPr>
          </w:p>
        </w:tc>
        <w:tc>
          <w:tcPr>
            <w:tcW w:w="1535"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2E0ABF" w:rsidRPr="005924C1" w:rsidTr="00C95A75">
        <w:trPr>
          <w:jc w:val="center"/>
        </w:trPr>
        <w:tc>
          <w:tcPr>
            <w:tcW w:w="1295" w:type="dxa"/>
            <w:vAlign w:val="center"/>
          </w:tcPr>
          <w:p w:rsidR="002E0ABF" w:rsidRPr="003130E6" w:rsidRDefault="002E0ABF" w:rsidP="00F846DE">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3/</w:t>
            </w:r>
            <w:r w:rsidR="00F846DE">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课题强调有关</w:t>
            </w:r>
            <w:r>
              <w:rPr>
                <w:sz w:val="18"/>
                <w:szCs w:val="18"/>
                <w:lang w:eastAsia="zh-CN"/>
              </w:rPr>
              <w:t>促进基础设施部署</w:t>
            </w:r>
            <w:r>
              <w:rPr>
                <w:rFonts w:hint="eastAsia"/>
                <w:sz w:val="18"/>
                <w:szCs w:val="18"/>
                <w:lang w:eastAsia="zh-CN"/>
              </w:rPr>
              <w:t>的</w:t>
            </w:r>
            <w:r>
              <w:rPr>
                <w:sz w:val="18"/>
                <w:szCs w:val="18"/>
                <w:lang w:eastAsia="zh-CN"/>
              </w:rPr>
              <w:t>分析、培训研讨会、导则</w:t>
            </w:r>
            <w:r>
              <w:rPr>
                <w:rFonts w:hint="eastAsia"/>
                <w:sz w:val="18"/>
                <w:szCs w:val="18"/>
                <w:lang w:eastAsia="zh-CN"/>
              </w:rPr>
              <w:t>和</w:t>
            </w:r>
            <w:r>
              <w:rPr>
                <w:sz w:val="18"/>
                <w:szCs w:val="18"/>
                <w:lang w:eastAsia="zh-CN"/>
              </w:rPr>
              <w:t>有关支持发展中国家云计算</w:t>
            </w:r>
            <w:r>
              <w:rPr>
                <w:rFonts w:hint="eastAsia"/>
                <w:sz w:val="18"/>
                <w:szCs w:val="18"/>
                <w:lang w:eastAsia="zh-CN"/>
              </w:rPr>
              <w:t>的</w:t>
            </w:r>
            <w:r>
              <w:rPr>
                <w:sz w:val="18"/>
                <w:szCs w:val="18"/>
                <w:lang w:eastAsia="zh-CN"/>
              </w:rPr>
              <w:t>基础设施和服务手册</w:t>
            </w:r>
          </w:p>
        </w:tc>
      </w:tr>
      <w:tr w:rsidR="002E0ABF" w:rsidRPr="005924C1" w:rsidTr="00C95A75">
        <w:trPr>
          <w:jc w:val="center"/>
        </w:trPr>
        <w:tc>
          <w:tcPr>
            <w:tcW w:w="1295" w:type="dxa"/>
            <w:vAlign w:val="center"/>
          </w:tcPr>
          <w:p w:rsidR="002E0ABF" w:rsidRPr="003130E6" w:rsidRDefault="002E0ABF" w:rsidP="00C95A75">
            <w:pPr>
              <w:spacing w:before="40"/>
              <w:jc w:val="center"/>
              <w:rPr>
                <w:b/>
                <w:bCs/>
                <w:sz w:val="18"/>
                <w:szCs w:val="18"/>
                <w:lang w:eastAsia="zh-CN"/>
              </w:rPr>
            </w:pPr>
          </w:p>
        </w:tc>
        <w:tc>
          <w:tcPr>
            <w:tcW w:w="1535"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r>
              <w:rPr>
                <w:rFonts w:hint="eastAsia"/>
                <w:sz w:val="18"/>
                <w:szCs w:val="18"/>
                <w:lang w:eastAsia="zh-CN"/>
              </w:rPr>
              <w:t>/</w:t>
            </w:r>
            <w:r>
              <w:rPr>
                <w:rFonts w:hint="eastAsia"/>
                <w:sz w:val="18"/>
                <w:szCs w:val="18"/>
                <w:lang w:eastAsia="zh-CN"/>
              </w:rPr>
              <w:t>报告</w:t>
            </w:r>
          </w:p>
        </w:tc>
        <w:tc>
          <w:tcPr>
            <w:tcW w:w="1559"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r>
              <w:rPr>
                <w:rFonts w:hint="eastAsia"/>
                <w:sz w:val="18"/>
                <w:szCs w:val="18"/>
                <w:lang w:eastAsia="zh-CN"/>
              </w:rPr>
              <w:t>/</w:t>
            </w:r>
            <w:r>
              <w:rPr>
                <w:rFonts w:hint="eastAsia"/>
                <w:sz w:val="18"/>
                <w:szCs w:val="18"/>
                <w:lang w:eastAsia="zh-CN"/>
              </w:rPr>
              <w:t>报告</w:t>
            </w:r>
          </w:p>
        </w:tc>
        <w:tc>
          <w:tcPr>
            <w:tcW w:w="1559"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最终报告</w:t>
            </w:r>
            <w:r>
              <w:rPr>
                <w:sz w:val="18"/>
                <w:szCs w:val="18"/>
                <w:lang w:eastAsia="zh-CN"/>
              </w:rPr>
              <w:t>、导则、手册</w:t>
            </w:r>
            <w:r>
              <w:rPr>
                <w:rFonts w:hint="eastAsia"/>
                <w:sz w:val="18"/>
                <w:szCs w:val="18"/>
                <w:lang w:eastAsia="zh-CN"/>
              </w:rPr>
              <w:t>、</w:t>
            </w:r>
            <w:r>
              <w:rPr>
                <w:sz w:val="18"/>
                <w:szCs w:val="18"/>
                <w:lang w:eastAsia="zh-CN"/>
              </w:rPr>
              <w:br/>
            </w:r>
            <w:r>
              <w:rPr>
                <w:sz w:val="18"/>
                <w:szCs w:val="18"/>
                <w:lang w:eastAsia="zh-CN"/>
              </w:rPr>
              <w:t>建议草案</w:t>
            </w:r>
          </w:p>
        </w:tc>
      </w:tr>
      <w:tr w:rsidR="002E0ABF" w:rsidRPr="005924C1" w:rsidTr="00C95A75">
        <w:trPr>
          <w:jc w:val="center"/>
        </w:trPr>
        <w:tc>
          <w:tcPr>
            <w:tcW w:w="1295" w:type="dxa"/>
            <w:vAlign w:val="center"/>
          </w:tcPr>
          <w:p w:rsidR="002E0ABF" w:rsidRPr="003130E6" w:rsidRDefault="002E0ABF" w:rsidP="00F846DE">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4/</w:t>
            </w:r>
            <w:r w:rsidR="00F846DE">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课题强调</w:t>
            </w:r>
            <w:r>
              <w:rPr>
                <w:sz w:val="18"/>
                <w:szCs w:val="18"/>
                <w:lang w:eastAsia="zh-CN"/>
              </w:rPr>
              <w:t>推广</w:t>
            </w:r>
            <w:r>
              <w:rPr>
                <w:rFonts w:hint="eastAsia"/>
                <w:sz w:val="18"/>
                <w:szCs w:val="18"/>
                <w:lang w:eastAsia="zh-CN"/>
              </w:rPr>
              <w:t>适当基础设施共用</w:t>
            </w:r>
            <w:r>
              <w:rPr>
                <w:sz w:val="18"/>
                <w:szCs w:val="18"/>
                <w:lang w:eastAsia="zh-CN"/>
              </w:rPr>
              <w:t>，鼓励通过竞争和刺激服务</w:t>
            </w:r>
            <w:r>
              <w:rPr>
                <w:rFonts w:hint="eastAsia"/>
                <w:sz w:val="18"/>
                <w:szCs w:val="18"/>
                <w:lang w:eastAsia="zh-CN"/>
              </w:rPr>
              <w:t>的</w:t>
            </w:r>
            <w:r>
              <w:rPr>
                <w:sz w:val="18"/>
                <w:szCs w:val="18"/>
                <w:lang w:eastAsia="zh-CN"/>
              </w:rPr>
              <w:t>获取</w:t>
            </w:r>
            <w:r>
              <w:rPr>
                <w:rFonts w:hint="eastAsia"/>
                <w:sz w:val="18"/>
                <w:szCs w:val="18"/>
                <w:lang w:eastAsia="zh-CN"/>
              </w:rPr>
              <w:t>/</w:t>
            </w:r>
            <w:r>
              <w:rPr>
                <w:rFonts w:hint="eastAsia"/>
                <w:sz w:val="18"/>
                <w:szCs w:val="18"/>
                <w:lang w:eastAsia="zh-CN"/>
              </w:rPr>
              <w:t>使用</w:t>
            </w:r>
            <w:r>
              <w:rPr>
                <w:sz w:val="18"/>
                <w:szCs w:val="18"/>
                <w:lang w:eastAsia="zh-CN"/>
              </w:rPr>
              <w:t>降低消费者价格</w:t>
            </w:r>
            <w:r>
              <w:rPr>
                <w:rFonts w:hint="eastAsia"/>
                <w:sz w:val="18"/>
                <w:szCs w:val="18"/>
                <w:lang w:eastAsia="zh-CN"/>
              </w:rPr>
              <w:t>/</w:t>
            </w:r>
            <w:r>
              <w:rPr>
                <w:rFonts w:hint="eastAsia"/>
                <w:sz w:val="18"/>
                <w:szCs w:val="18"/>
                <w:lang w:eastAsia="zh-CN"/>
              </w:rPr>
              <w:t>资费</w:t>
            </w:r>
            <w:r>
              <w:rPr>
                <w:sz w:val="18"/>
                <w:szCs w:val="18"/>
                <w:lang w:eastAsia="zh-CN"/>
              </w:rPr>
              <w:t>的最佳做法</w:t>
            </w:r>
          </w:p>
        </w:tc>
      </w:tr>
      <w:tr w:rsidR="002E0ABF" w:rsidRPr="005924C1" w:rsidTr="00C95A75">
        <w:trPr>
          <w:jc w:val="center"/>
        </w:trPr>
        <w:tc>
          <w:tcPr>
            <w:tcW w:w="1295" w:type="dxa"/>
            <w:vAlign w:val="center"/>
          </w:tcPr>
          <w:p w:rsidR="002E0ABF" w:rsidRPr="003130E6" w:rsidRDefault="002E0ABF" w:rsidP="00C95A75">
            <w:pPr>
              <w:spacing w:before="40"/>
              <w:jc w:val="center"/>
              <w:rPr>
                <w:b/>
                <w:bCs/>
                <w:sz w:val="18"/>
                <w:szCs w:val="18"/>
                <w:lang w:eastAsia="zh-CN"/>
              </w:rPr>
            </w:pPr>
          </w:p>
        </w:tc>
        <w:tc>
          <w:tcPr>
            <w:tcW w:w="1535"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rFonts w:hint="eastAsia"/>
                <w:sz w:val="18"/>
                <w:szCs w:val="18"/>
                <w:lang w:eastAsia="zh-CN"/>
              </w:rPr>
              <w:t>中期报告</w:t>
            </w:r>
          </w:p>
        </w:tc>
        <w:tc>
          <w:tcPr>
            <w:tcW w:w="1559"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2E0ABF" w:rsidRPr="005924C1" w:rsidTr="00C95A75">
        <w:trPr>
          <w:jc w:val="center"/>
        </w:trPr>
        <w:tc>
          <w:tcPr>
            <w:tcW w:w="1295" w:type="dxa"/>
            <w:vAlign w:val="center"/>
          </w:tcPr>
          <w:p w:rsidR="002E0ABF" w:rsidRPr="003130E6" w:rsidRDefault="002E0ABF" w:rsidP="00F846DE">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5/</w:t>
            </w:r>
            <w:r w:rsidR="00F846DE">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课题强调</w:t>
            </w:r>
            <w:r>
              <w:rPr>
                <w:sz w:val="18"/>
                <w:szCs w:val="18"/>
                <w:lang w:eastAsia="zh-CN"/>
              </w:rPr>
              <w:t>有关就</w:t>
            </w:r>
            <w:r>
              <w:rPr>
                <w:rFonts w:hint="eastAsia"/>
                <w:sz w:val="18"/>
                <w:szCs w:val="18"/>
                <w:lang w:eastAsia="zh-CN"/>
              </w:rPr>
              <w:t>分享</w:t>
            </w:r>
            <w:r>
              <w:rPr>
                <w:sz w:val="18"/>
                <w:szCs w:val="18"/>
                <w:lang w:eastAsia="zh-CN"/>
              </w:rPr>
              <w:t>在农村和</w:t>
            </w:r>
            <w:r>
              <w:rPr>
                <w:rFonts w:hint="eastAsia"/>
                <w:sz w:val="18"/>
                <w:szCs w:val="18"/>
                <w:lang w:eastAsia="zh-CN"/>
              </w:rPr>
              <w:t>欠服务</w:t>
            </w:r>
            <w:r>
              <w:rPr>
                <w:sz w:val="18"/>
                <w:szCs w:val="18"/>
                <w:lang w:eastAsia="zh-CN"/>
              </w:rPr>
              <w:t>地区部署宽带基础设施最佳做法的讲习班和研讨会</w:t>
            </w:r>
          </w:p>
        </w:tc>
      </w:tr>
      <w:tr w:rsidR="002E0ABF" w:rsidRPr="005924C1" w:rsidTr="00C95A75">
        <w:trPr>
          <w:jc w:val="center"/>
        </w:trPr>
        <w:tc>
          <w:tcPr>
            <w:tcW w:w="1295" w:type="dxa"/>
            <w:vAlign w:val="center"/>
          </w:tcPr>
          <w:p w:rsidR="002E0ABF" w:rsidRPr="003130E6" w:rsidRDefault="002E0ABF" w:rsidP="00C95A75">
            <w:pPr>
              <w:spacing w:before="40"/>
              <w:jc w:val="center"/>
              <w:rPr>
                <w:b/>
                <w:bCs/>
                <w:sz w:val="18"/>
                <w:szCs w:val="18"/>
                <w:lang w:eastAsia="zh-CN"/>
              </w:rPr>
            </w:pPr>
          </w:p>
        </w:tc>
        <w:tc>
          <w:tcPr>
            <w:tcW w:w="1535"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最终报告</w:t>
            </w:r>
            <w:r>
              <w:rPr>
                <w:sz w:val="18"/>
                <w:szCs w:val="18"/>
                <w:lang w:eastAsia="zh-CN"/>
              </w:rPr>
              <w:t>、</w:t>
            </w:r>
            <w:r>
              <w:rPr>
                <w:rFonts w:hint="eastAsia"/>
                <w:sz w:val="18"/>
                <w:szCs w:val="18"/>
                <w:lang w:eastAsia="zh-CN"/>
              </w:rPr>
              <w:t>手册</w:t>
            </w:r>
            <w:r>
              <w:rPr>
                <w:sz w:val="18"/>
                <w:szCs w:val="18"/>
                <w:lang w:eastAsia="zh-CN"/>
              </w:rPr>
              <w:t>、建议草案</w:t>
            </w:r>
          </w:p>
        </w:tc>
      </w:tr>
      <w:tr w:rsidR="002E0ABF" w:rsidRPr="005924C1" w:rsidTr="00C95A75">
        <w:trPr>
          <w:jc w:val="center"/>
        </w:trPr>
        <w:tc>
          <w:tcPr>
            <w:tcW w:w="1295" w:type="dxa"/>
            <w:vAlign w:val="center"/>
          </w:tcPr>
          <w:p w:rsidR="002E0ABF" w:rsidRPr="003130E6" w:rsidRDefault="002E0ABF" w:rsidP="00F846DE">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6/</w:t>
            </w:r>
            <w:r w:rsidR="00F846DE">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课题强调</w:t>
            </w:r>
            <w:r>
              <w:rPr>
                <w:sz w:val="18"/>
                <w:szCs w:val="18"/>
                <w:lang w:eastAsia="zh-CN"/>
              </w:rPr>
              <w:t>有关消费者保护的导则、最佳做法、工具和区域</w:t>
            </w:r>
            <w:r>
              <w:rPr>
                <w:rFonts w:hint="eastAsia"/>
                <w:sz w:val="18"/>
                <w:szCs w:val="18"/>
                <w:lang w:eastAsia="zh-CN"/>
              </w:rPr>
              <w:t>性</w:t>
            </w:r>
            <w:r>
              <w:rPr>
                <w:sz w:val="18"/>
                <w:szCs w:val="18"/>
                <w:lang w:eastAsia="zh-CN"/>
              </w:rPr>
              <w:t>研讨会</w:t>
            </w:r>
          </w:p>
        </w:tc>
      </w:tr>
      <w:tr w:rsidR="002E0ABF" w:rsidRPr="005924C1" w:rsidTr="00C95A75">
        <w:trPr>
          <w:jc w:val="center"/>
        </w:trPr>
        <w:tc>
          <w:tcPr>
            <w:tcW w:w="1295" w:type="dxa"/>
            <w:vAlign w:val="center"/>
          </w:tcPr>
          <w:p w:rsidR="002E0ABF" w:rsidRPr="003130E6" w:rsidRDefault="002E0ABF" w:rsidP="00C95A75">
            <w:pPr>
              <w:spacing w:before="40"/>
              <w:jc w:val="center"/>
              <w:rPr>
                <w:b/>
                <w:bCs/>
                <w:sz w:val="18"/>
                <w:szCs w:val="18"/>
                <w:lang w:val="en-US" w:eastAsia="zh-CN"/>
              </w:rPr>
            </w:pPr>
          </w:p>
        </w:tc>
        <w:tc>
          <w:tcPr>
            <w:tcW w:w="1535"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rFonts w:hint="eastAsia"/>
                <w:sz w:val="18"/>
                <w:szCs w:val="18"/>
                <w:lang w:eastAsia="zh-CN"/>
              </w:rPr>
              <w:t>中期报告</w:t>
            </w:r>
          </w:p>
        </w:tc>
        <w:tc>
          <w:tcPr>
            <w:tcW w:w="1559"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rFonts w:hint="eastAsia"/>
                <w:sz w:val="18"/>
                <w:szCs w:val="18"/>
                <w:lang w:eastAsia="zh-CN"/>
              </w:rPr>
              <w:t>中期报告</w:t>
            </w:r>
          </w:p>
        </w:tc>
        <w:tc>
          <w:tcPr>
            <w:tcW w:w="1559"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2E0ABF" w:rsidRPr="005924C1" w:rsidTr="00C95A75">
        <w:trPr>
          <w:jc w:val="center"/>
        </w:trPr>
        <w:tc>
          <w:tcPr>
            <w:tcW w:w="1295" w:type="dxa"/>
            <w:vAlign w:val="center"/>
          </w:tcPr>
          <w:p w:rsidR="002E0ABF" w:rsidRPr="003130E6" w:rsidRDefault="002E0ABF" w:rsidP="00F846DE">
            <w:pPr>
              <w:spacing w:before="40"/>
              <w:jc w:val="center"/>
              <w:rPr>
                <w:b/>
                <w:bCs/>
                <w:sz w:val="18"/>
                <w:szCs w:val="18"/>
                <w:lang w:val="en-US" w:eastAsia="zh-CN"/>
              </w:rPr>
            </w:pPr>
            <w:r w:rsidRPr="003130E6">
              <w:rPr>
                <w:rFonts w:hint="eastAsia"/>
                <w:b/>
                <w:bCs/>
                <w:sz w:val="18"/>
                <w:szCs w:val="18"/>
                <w:lang w:val="en-US" w:eastAsia="zh-CN"/>
              </w:rPr>
              <w:t>第</w:t>
            </w:r>
            <w:r w:rsidRPr="003130E6">
              <w:rPr>
                <w:rFonts w:hint="eastAsia"/>
                <w:b/>
                <w:bCs/>
                <w:sz w:val="18"/>
                <w:szCs w:val="18"/>
                <w:lang w:val="en-US" w:eastAsia="zh-CN"/>
              </w:rPr>
              <w:t>7/</w:t>
            </w:r>
            <w:r w:rsidR="00F846DE">
              <w:rPr>
                <w:rFonts w:hint="eastAsia"/>
                <w:b/>
                <w:bCs/>
                <w:sz w:val="18"/>
                <w:szCs w:val="18"/>
                <w:lang w:val="en-US" w:eastAsia="zh-CN"/>
              </w:rPr>
              <w:t>2</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课题强调良好做法</w:t>
            </w:r>
            <w:r>
              <w:rPr>
                <w:sz w:val="18"/>
                <w:szCs w:val="18"/>
                <w:lang w:eastAsia="zh-CN"/>
              </w:rPr>
              <w:t>、导则和案例研究</w:t>
            </w:r>
            <w:r>
              <w:rPr>
                <w:rFonts w:hint="eastAsia"/>
                <w:sz w:val="18"/>
                <w:szCs w:val="18"/>
                <w:lang w:eastAsia="zh-CN"/>
              </w:rPr>
              <w:t>、</w:t>
            </w:r>
            <w:r>
              <w:rPr>
                <w:sz w:val="18"/>
                <w:szCs w:val="18"/>
                <w:lang w:eastAsia="zh-CN"/>
              </w:rPr>
              <w:t>ICT</w:t>
            </w:r>
            <w:r>
              <w:rPr>
                <w:sz w:val="18"/>
                <w:szCs w:val="18"/>
                <w:lang w:eastAsia="zh-CN"/>
              </w:rPr>
              <w:t>无障碍获取培训、讲习班</w:t>
            </w:r>
            <w:r>
              <w:rPr>
                <w:rFonts w:hint="eastAsia"/>
                <w:sz w:val="18"/>
                <w:szCs w:val="18"/>
                <w:lang w:eastAsia="zh-CN"/>
              </w:rPr>
              <w:t>和</w:t>
            </w:r>
            <w:r>
              <w:rPr>
                <w:sz w:val="18"/>
                <w:szCs w:val="18"/>
                <w:lang w:eastAsia="zh-CN"/>
              </w:rPr>
              <w:t>研讨会</w:t>
            </w:r>
            <w:r>
              <w:rPr>
                <w:rFonts w:hint="eastAsia"/>
                <w:sz w:val="18"/>
                <w:szCs w:val="18"/>
                <w:lang w:eastAsia="zh-CN"/>
              </w:rPr>
              <w:t>以分享</w:t>
            </w:r>
            <w:r>
              <w:rPr>
                <w:sz w:val="18"/>
                <w:szCs w:val="18"/>
                <w:lang w:eastAsia="zh-CN"/>
              </w:rPr>
              <w:t>经验</w:t>
            </w:r>
            <w:r>
              <w:rPr>
                <w:rFonts w:hint="eastAsia"/>
                <w:sz w:val="18"/>
                <w:szCs w:val="18"/>
                <w:lang w:eastAsia="zh-CN"/>
              </w:rPr>
              <w:t>并</w:t>
            </w:r>
            <w:r>
              <w:rPr>
                <w:sz w:val="18"/>
                <w:szCs w:val="18"/>
                <w:lang w:eastAsia="zh-CN"/>
              </w:rPr>
              <w:t>提高认识</w:t>
            </w:r>
          </w:p>
        </w:tc>
      </w:tr>
      <w:tr w:rsidR="002E0ABF" w:rsidRPr="005924C1" w:rsidTr="00C95A75">
        <w:trPr>
          <w:jc w:val="center"/>
        </w:trPr>
        <w:tc>
          <w:tcPr>
            <w:tcW w:w="1295" w:type="dxa"/>
            <w:vAlign w:val="center"/>
          </w:tcPr>
          <w:p w:rsidR="002E0ABF" w:rsidRPr="003130E6" w:rsidRDefault="002E0ABF" w:rsidP="00C95A75">
            <w:pPr>
              <w:spacing w:before="40"/>
              <w:jc w:val="center"/>
              <w:rPr>
                <w:b/>
                <w:bCs/>
                <w:sz w:val="18"/>
                <w:szCs w:val="18"/>
                <w:lang w:val="en-US" w:eastAsia="zh-CN"/>
              </w:rPr>
            </w:pPr>
          </w:p>
        </w:tc>
        <w:tc>
          <w:tcPr>
            <w:tcW w:w="1535"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rFonts w:hint="eastAsia"/>
                <w:sz w:val="18"/>
                <w:szCs w:val="18"/>
                <w:lang w:eastAsia="zh-CN"/>
              </w:rPr>
              <w:t>、</w:t>
            </w:r>
            <w:r>
              <w:rPr>
                <w:sz w:val="18"/>
                <w:szCs w:val="18"/>
                <w:lang w:eastAsia="zh-CN"/>
              </w:rPr>
              <w:br/>
            </w:r>
            <w:r>
              <w:rPr>
                <w:sz w:val="18"/>
                <w:szCs w:val="18"/>
                <w:lang w:eastAsia="zh-CN"/>
              </w:rPr>
              <w:t>案例研究等</w:t>
            </w:r>
          </w:p>
        </w:tc>
        <w:tc>
          <w:tcPr>
            <w:tcW w:w="1843"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r>
              <w:rPr>
                <w:rFonts w:hint="eastAsia"/>
                <w:sz w:val="18"/>
                <w:szCs w:val="18"/>
                <w:lang w:eastAsia="zh-CN"/>
              </w:rPr>
              <w:t>/</w:t>
            </w:r>
            <w:r>
              <w:rPr>
                <w:rFonts w:hint="eastAsia"/>
                <w:sz w:val="18"/>
                <w:szCs w:val="18"/>
                <w:lang w:eastAsia="zh-CN"/>
              </w:rPr>
              <w:t>报告</w:t>
            </w:r>
          </w:p>
        </w:tc>
        <w:tc>
          <w:tcPr>
            <w:tcW w:w="1559"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sz w:val="18"/>
                <w:szCs w:val="18"/>
                <w:lang w:eastAsia="zh-CN"/>
              </w:rPr>
              <w:br/>
            </w:r>
            <w:r>
              <w:rPr>
                <w:sz w:val="18"/>
                <w:szCs w:val="18"/>
                <w:lang w:eastAsia="zh-CN"/>
              </w:rPr>
              <w:t>案例研究等</w:t>
            </w:r>
          </w:p>
        </w:tc>
        <w:tc>
          <w:tcPr>
            <w:tcW w:w="1843"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年度进展报告、</w:t>
            </w:r>
            <w:r>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r>
              <w:rPr>
                <w:rFonts w:hint="eastAsia"/>
                <w:sz w:val="18"/>
                <w:szCs w:val="18"/>
                <w:lang w:eastAsia="zh-CN"/>
              </w:rPr>
              <w:t>/</w:t>
            </w:r>
            <w:r>
              <w:rPr>
                <w:rFonts w:hint="eastAsia"/>
                <w:sz w:val="18"/>
                <w:szCs w:val="18"/>
                <w:lang w:eastAsia="zh-CN"/>
              </w:rPr>
              <w:t>报告</w:t>
            </w:r>
          </w:p>
        </w:tc>
        <w:tc>
          <w:tcPr>
            <w:tcW w:w="1559" w:type="dxa"/>
            <w:vAlign w:val="center"/>
          </w:tcPr>
          <w:p w:rsidR="002E0ABF" w:rsidRPr="005924C1" w:rsidRDefault="002E0ABF" w:rsidP="00C95A75">
            <w:pPr>
              <w:spacing w:before="40" w:after="40"/>
              <w:jc w:val="center"/>
              <w:rPr>
                <w:sz w:val="18"/>
                <w:szCs w:val="18"/>
                <w:lang w:eastAsia="zh-CN"/>
              </w:rPr>
            </w:pPr>
            <w:r>
              <w:rPr>
                <w:sz w:val="18"/>
                <w:szCs w:val="18"/>
                <w:lang w:eastAsia="zh-CN"/>
              </w:rPr>
              <w:t>起草工作</w:t>
            </w:r>
            <w:r>
              <w:rPr>
                <w:rFonts w:hint="eastAsia"/>
                <w:sz w:val="18"/>
                <w:szCs w:val="18"/>
                <w:lang w:eastAsia="zh-CN"/>
              </w:rPr>
              <w:t>等</w:t>
            </w:r>
          </w:p>
        </w:tc>
        <w:tc>
          <w:tcPr>
            <w:tcW w:w="2835"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2E0ABF" w:rsidRPr="005924C1" w:rsidTr="00C95A75">
        <w:trPr>
          <w:jc w:val="center"/>
        </w:trPr>
        <w:tc>
          <w:tcPr>
            <w:tcW w:w="1295" w:type="dxa"/>
            <w:vAlign w:val="center"/>
          </w:tcPr>
          <w:p w:rsidR="002E0ABF" w:rsidRPr="005924C1" w:rsidRDefault="002E0ABF" w:rsidP="00C95A75">
            <w:pPr>
              <w:spacing w:before="40"/>
              <w:jc w:val="center"/>
              <w:rPr>
                <w:sz w:val="18"/>
                <w:szCs w:val="18"/>
                <w:lang w:val="en-US" w:eastAsia="zh-CN"/>
              </w:rPr>
            </w:pPr>
          </w:p>
        </w:tc>
        <w:tc>
          <w:tcPr>
            <w:tcW w:w="1535"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有关</w:t>
            </w:r>
            <w:r>
              <w:rPr>
                <w:sz w:val="18"/>
                <w:szCs w:val="18"/>
                <w:lang w:eastAsia="zh-CN"/>
              </w:rPr>
              <w:t>可用工具、</w:t>
            </w:r>
            <w:r>
              <w:rPr>
                <w:rFonts w:hint="eastAsia"/>
                <w:sz w:val="18"/>
                <w:szCs w:val="18"/>
                <w:lang w:eastAsia="zh-CN"/>
              </w:rPr>
              <w:t>工作</w:t>
            </w:r>
            <w:r>
              <w:rPr>
                <w:sz w:val="18"/>
                <w:szCs w:val="18"/>
                <w:lang w:eastAsia="zh-CN"/>
              </w:rPr>
              <w:t>方法等内容的</w:t>
            </w:r>
            <w:r>
              <w:rPr>
                <w:rFonts w:hint="eastAsia"/>
                <w:sz w:val="18"/>
                <w:szCs w:val="18"/>
                <w:lang w:eastAsia="zh-CN"/>
              </w:rPr>
              <w:t>情况</w:t>
            </w:r>
            <w:r>
              <w:rPr>
                <w:sz w:val="18"/>
                <w:szCs w:val="18"/>
                <w:lang w:eastAsia="zh-CN"/>
              </w:rPr>
              <w:t>通报会议</w:t>
            </w:r>
          </w:p>
        </w:tc>
        <w:tc>
          <w:tcPr>
            <w:tcW w:w="1418" w:type="dxa"/>
            <w:vAlign w:val="center"/>
          </w:tcPr>
          <w:p w:rsidR="002E0ABF" w:rsidRPr="005924C1" w:rsidRDefault="002E0ABF" w:rsidP="00C95A75">
            <w:pPr>
              <w:spacing w:before="40" w:after="40"/>
              <w:jc w:val="center"/>
              <w:rPr>
                <w:sz w:val="18"/>
                <w:szCs w:val="18"/>
                <w:lang w:eastAsia="zh-CN"/>
              </w:rPr>
            </w:pPr>
          </w:p>
        </w:tc>
        <w:tc>
          <w:tcPr>
            <w:tcW w:w="1843"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交流</w:t>
            </w:r>
            <w:r>
              <w:rPr>
                <w:sz w:val="18"/>
                <w:szCs w:val="18"/>
                <w:lang w:eastAsia="zh-CN"/>
              </w:rPr>
              <w:t>可能进行的</w:t>
            </w:r>
            <w:r>
              <w:rPr>
                <w:rFonts w:hint="eastAsia"/>
                <w:sz w:val="18"/>
                <w:szCs w:val="18"/>
                <w:lang w:eastAsia="zh-CN"/>
              </w:rPr>
              <w:t>调查供</w:t>
            </w:r>
            <w:r>
              <w:rPr>
                <w:sz w:val="18"/>
                <w:szCs w:val="18"/>
                <w:lang w:eastAsia="zh-CN"/>
              </w:rPr>
              <w:t>第</w:t>
            </w:r>
            <w:r>
              <w:rPr>
                <w:rFonts w:hint="eastAsia"/>
                <w:sz w:val="18"/>
                <w:szCs w:val="18"/>
                <w:lang w:eastAsia="zh-CN"/>
              </w:rPr>
              <w:t>1</w:t>
            </w:r>
            <w:r>
              <w:rPr>
                <w:rFonts w:hint="eastAsia"/>
                <w:sz w:val="18"/>
                <w:szCs w:val="18"/>
                <w:lang w:eastAsia="zh-CN"/>
              </w:rPr>
              <w:t>研究组</w:t>
            </w:r>
            <w:r>
              <w:rPr>
                <w:sz w:val="18"/>
                <w:szCs w:val="18"/>
                <w:lang w:eastAsia="zh-CN"/>
              </w:rPr>
              <w:t>会议批准</w:t>
            </w:r>
            <w:r>
              <w:rPr>
                <w:rFonts w:hint="eastAsia"/>
                <w:sz w:val="18"/>
                <w:szCs w:val="18"/>
                <w:lang w:eastAsia="zh-CN"/>
              </w:rPr>
              <w:t xml:space="preserve"> </w:t>
            </w:r>
          </w:p>
        </w:tc>
        <w:tc>
          <w:tcPr>
            <w:tcW w:w="1559" w:type="dxa"/>
            <w:vAlign w:val="center"/>
          </w:tcPr>
          <w:p w:rsidR="002E0ABF" w:rsidRPr="005924C1" w:rsidRDefault="002E0ABF" w:rsidP="00C95A75">
            <w:pPr>
              <w:spacing w:before="40" w:after="40"/>
              <w:jc w:val="center"/>
              <w:rPr>
                <w:sz w:val="18"/>
                <w:szCs w:val="18"/>
                <w:lang w:eastAsia="zh-CN"/>
              </w:rPr>
            </w:pPr>
          </w:p>
        </w:tc>
        <w:tc>
          <w:tcPr>
            <w:tcW w:w="1843" w:type="dxa"/>
            <w:vAlign w:val="center"/>
          </w:tcPr>
          <w:p w:rsidR="002E0ABF" w:rsidRPr="005924C1" w:rsidRDefault="002E0ABF" w:rsidP="00C95A75">
            <w:pPr>
              <w:spacing w:before="40" w:after="40"/>
              <w:jc w:val="center"/>
              <w:rPr>
                <w:sz w:val="18"/>
                <w:szCs w:val="18"/>
                <w:lang w:eastAsia="zh-CN"/>
              </w:rPr>
            </w:pPr>
            <w:r>
              <w:rPr>
                <w:sz w:val="18"/>
                <w:szCs w:val="18"/>
                <w:lang w:eastAsia="zh-CN"/>
              </w:rPr>
              <w:t>分析和</w:t>
            </w:r>
            <w:r>
              <w:rPr>
                <w:rFonts w:hint="eastAsia"/>
                <w:sz w:val="18"/>
                <w:szCs w:val="18"/>
                <w:lang w:eastAsia="zh-CN"/>
              </w:rPr>
              <w:t>整合调查</w:t>
            </w:r>
            <w:r>
              <w:rPr>
                <w:sz w:val="18"/>
                <w:szCs w:val="18"/>
                <w:lang w:eastAsia="zh-CN"/>
              </w:rPr>
              <w:t>输入、库存案例研究、课题的未来</w:t>
            </w:r>
          </w:p>
        </w:tc>
        <w:tc>
          <w:tcPr>
            <w:tcW w:w="1559" w:type="dxa"/>
            <w:vAlign w:val="center"/>
          </w:tcPr>
          <w:p w:rsidR="002E0ABF" w:rsidRPr="005924C1" w:rsidRDefault="002E0ABF" w:rsidP="00C95A75">
            <w:pPr>
              <w:spacing w:before="40" w:after="40"/>
              <w:jc w:val="center"/>
              <w:rPr>
                <w:sz w:val="18"/>
                <w:szCs w:val="18"/>
                <w:lang w:eastAsia="zh-CN"/>
              </w:rPr>
            </w:pPr>
          </w:p>
        </w:tc>
        <w:tc>
          <w:tcPr>
            <w:tcW w:w="2835" w:type="dxa"/>
            <w:vAlign w:val="center"/>
          </w:tcPr>
          <w:p w:rsidR="002E0ABF" w:rsidRPr="005924C1" w:rsidRDefault="002E0ABF" w:rsidP="00C95A75">
            <w:pPr>
              <w:spacing w:before="40" w:after="40"/>
              <w:jc w:val="center"/>
              <w:rPr>
                <w:sz w:val="18"/>
                <w:szCs w:val="18"/>
                <w:lang w:eastAsia="zh-CN"/>
              </w:rPr>
            </w:pPr>
            <w:r>
              <w:rPr>
                <w:rFonts w:hint="eastAsia"/>
                <w:sz w:val="18"/>
                <w:szCs w:val="18"/>
                <w:lang w:eastAsia="zh-CN"/>
              </w:rPr>
              <w:t>就</w:t>
            </w:r>
            <w:r>
              <w:rPr>
                <w:sz w:val="18"/>
                <w:szCs w:val="18"/>
                <w:lang w:eastAsia="zh-CN"/>
              </w:rPr>
              <w:t>WTDC-21</w:t>
            </w:r>
            <w:r>
              <w:rPr>
                <w:sz w:val="18"/>
                <w:szCs w:val="18"/>
                <w:lang w:eastAsia="zh-CN"/>
              </w:rPr>
              <w:t>工作</w:t>
            </w:r>
            <w:r>
              <w:rPr>
                <w:rFonts w:hint="eastAsia"/>
                <w:sz w:val="18"/>
                <w:szCs w:val="18"/>
                <w:lang w:eastAsia="zh-CN"/>
              </w:rPr>
              <w:t>成果达成</w:t>
            </w:r>
            <w:r>
              <w:rPr>
                <w:sz w:val="18"/>
                <w:szCs w:val="18"/>
                <w:lang w:eastAsia="zh-CN"/>
              </w:rPr>
              <w:t>一致、</w:t>
            </w:r>
            <w:r>
              <w:rPr>
                <w:sz w:val="18"/>
                <w:szCs w:val="18"/>
                <w:lang w:eastAsia="zh-CN"/>
              </w:rPr>
              <w:br/>
            </w:r>
            <w:r>
              <w:rPr>
                <w:sz w:val="18"/>
                <w:szCs w:val="18"/>
                <w:lang w:eastAsia="zh-CN"/>
              </w:rPr>
              <w:t>课题的未来</w:t>
            </w:r>
            <w:r>
              <w:rPr>
                <w:rFonts w:hint="eastAsia"/>
                <w:sz w:val="18"/>
                <w:szCs w:val="18"/>
                <w:lang w:eastAsia="zh-CN"/>
              </w:rPr>
              <w:t>和</w:t>
            </w:r>
            <w:r>
              <w:rPr>
                <w:sz w:val="18"/>
                <w:szCs w:val="18"/>
                <w:lang w:eastAsia="zh-CN"/>
              </w:rPr>
              <w:t>改进建议</w:t>
            </w:r>
          </w:p>
        </w:tc>
      </w:tr>
    </w:tbl>
    <w:p w:rsidR="002E0ABF" w:rsidRDefault="002E0ABF" w:rsidP="00DF1DC8">
      <w:pPr>
        <w:spacing w:before="0"/>
        <w:rPr>
          <w:sz w:val="18"/>
          <w:szCs w:val="18"/>
          <w:lang w:eastAsia="zh-CN"/>
        </w:rPr>
      </w:pPr>
      <w:r w:rsidRPr="00B43A2D">
        <w:rPr>
          <w:rFonts w:hint="eastAsia"/>
          <w:sz w:val="18"/>
          <w:szCs w:val="18"/>
          <w:lang w:eastAsia="zh-CN"/>
        </w:rPr>
        <w:t>第</w:t>
      </w:r>
      <w:r w:rsidR="00DF1DC8">
        <w:rPr>
          <w:sz w:val="18"/>
          <w:szCs w:val="18"/>
          <w:lang w:eastAsia="zh-CN"/>
        </w:rPr>
        <w:t>2</w:t>
      </w:r>
      <w:r w:rsidRPr="00B43A2D">
        <w:rPr>
          <w:rFonts w:hint="eastAsia"/>
          <w:sz w:val="18"/>
          <w:szCs w:val="18"/>
          <w:lang w:eastAsia="zh-CN"/>
        </w:rPr>
        <w:t>研究组</w:t>
      </w:r>
      <w:r w:rsidRPr="00B43A2D">
        <w:rPr>
          <w:sz w:val="18"/>
          <w:szCs w:val="18"/>
          <w:lang w:eastAsia="zh-CN"/>
        </w:rPr>
        <w:t>管理班子会议</w:t>
      </w:r>
    </w:p>
    <w:p w:rsidR="00A42715" w:rsidRPr="00A42715" w:rsidRDefault="002E0ABF" w:rsidP="002E0ABF">
      <w:pPr>
        <w:spacing w:before="0"/>
        <w:jc w:val="center"/>
        <w:rPr>
          <w:szCs w:val="24"/>
          <w:lang w:eastAsia="zh-CN"/>
        </w:rPr>
      </w:pPr>
      <w:r>
        <w:rPr>
          <w:szCs w:val="24"/>
          <w:lang w:eastAsia="zh-CN"/>
        </w:rPr>
        <w:t>_____________</w:t>
      </w:r>
    </w:p>
    <w:sectPr w:rsidR="00A42715" w:rsidRPr="00A42715" w:rsidSect="00A42715">
      <w:headerReference w:type="default" r:id="rId19"/>
      <w:headerReference w:type="first" r:id="rId20"/>
      <w:footerReference w:type="first" r:id="rId21"/>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1F9" w:rsidRDefault="001651F9">
      <w:r>
        <w:separator/>
      </w:r>
    </w:p>
  </w:endnote>
  <w:endnote w:type="continuationSeparator" w:id="0">
    <w:p w:rsidR="001651F9" w:rsidRDefault="0016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15" w:rsidRDefault="00A42715">
    <w:pPr>
      <w:framePr w:wrap="around" w:vAnchor="text" w:hAnchor="margin" w:xAlign="right" w:y="1"/>
    </w:pPr>
    <w:r>
      <w:fldChar w:fldCharType="begin"/>
    </w:r>
    <w:r>
      <w:instrText xml:space="preserve">PAGE  </w:instrText>
    </w:r>
    <w:r>
      <w:fldChar w:fldCharType="end"/>
    </w:r>
  </w:p>
  <w:p w:rsidR="00A42715" w:rsidRPr="0041348E" w:rsidRDefault="00A42715">
    <w:pPr>
      <w:ind w:right="360"/>
      <w:rPr>
        <w:lang w:val="en-US"/>
      </w:rPr>
    </w:pPr>
    <w:r>
      <w:fldChar w:fldCharType="begin"/>
    </w:r>
    <w:r w:rsidRPr="0041348E">
      <w:rPr>
        <w:lang w:val="en-US"/>
      </w:rPr>
      <w:instrText xml:space="preserve"> FILENAME \p  \* MERGEFORMAT </w:instrText>
    </w:r>
    <w:r>
      <w:fldChar w:fldCharType="separate"/>
    </w:r>
    <w:r w:rsidR="009835A1">
      <w:rPr>
        <w:noProof/>
        <w:lang w:val="en-US"/>
      </w:rPr>
      <w:t>P:\TRAD\C\ITU-D\CONF-D\TDAG18\000\013C.docx</w:t>
    </w:r>
    <w:r>
      <w:fldChar w:fldCharType="end"/>
    </w:r>
    <w:r w:rsidRPr="0041348E">
      <w:rPr>
        <w:lang w:val="en-US"/>
      </w:rPr>
      <w:tab/>
    </w:r>
    <w:r>
      <w:fldChar w:fldCharType="begin"/>
    </w:r>
    <w:r>
      <w:instrText xml:space="preserve"> SAVEDATE \@ DD.MM.YY </w:instrText>
    </w:r>
    <w:r>
      <w:fldChar w:fldCharType="separate"/>
    </w:r>
    <w:r w:rsidR="00A22C16">
      <w:rPr>
        <w:noProof/>
      </w:rPr>
      <w:t>07.02.18</w:t>
    </w:r>
    <w:r>
      <w:fldChar w:fldCharType="end"/>
    </w:r>
    <w:r w:rsidRPr="0041348E">
      <w:rPr>
        <w:lang w:val="en-US"/>
      </w:rPr>
      <w:tab/>
    </w:r>
    <w:r>
      <w:fldChar w:fldCharType="begin"/>
    </w:r>
    <w:r>
      <w:instrText xml:space="preserve"> PRINTDATE \@ DD.MM.YY </w:instrText>
    </w:r>
    <w:r>
      <w:fldChar w:fldCharType="separate"/>
    </w:r>
    <w:r w:rsidR="009835A1">
      <w:rPr>
        <w:noProof/>
      </w:rPr>
      <w:t>07.02.18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15" w:rsidRDefault="00801BF9" w:rsidP="00A42715">
    <w:pPr>
      <w:pStyle w:val="Footer"/>
    </w:pPr>
    <w:fldSimple w:instr=" FILENAME \p  \* MERGEFORMAT ">
      <w:r w:rsidR="00F5327A">
        <w:t>P:\CHI\ITU-D\CONF-D\TDAG18\000\013C.docx</w:t>
      </w:r>
    </w:fldSimple>
    <w:r w:rsidR="00A42715">
      <w:t xml:space="preserve"> (428703)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57" w:type="dxa"/>
      <w:tblLayout w:type="fixed"/>
      <w:tblLook w:val="04A0" w:firstRow="1" w:lastRow="0" w:firstColumn="1" w:lastColumn="0" w:noHBand="0" w:noVBand="1"/>
    </w:tblPr>
    <w:tblGrid>
      <w:gridCol w:w="1560"/>
      <w:gridCol w:w="2410"/>
      <w:gridCol w:w="5987"/>
    </w:tblGrid>
    <w:tr w:rsidR="00A42715" w:rsidRPr="004D495C" w:rsidTr="00217698">
      <w:tc>
        <w:tcPr>
          <w:tcW w:w="1560" w:type="dxa"/>
          <w:tcBorders>
            <w:top w:val="single" w:sz="4" w:space="0" w:color="000000"/>
          </w:tcBorders>
          <w:shd w:val="clear" w:color="auto" w:fill="auto"/>
        </w:tcPr>
        <w:p w:rsidR="00A42715" w:rsidRPr="004D495C" w:rsidRDefault="00A42715" w:rsidP="00217698">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A42715" w:rsidRPr="004D495C" w:rsidRDefault="00A42715" w:rsidP="0021769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A42715" w:rsidRPr="00217698" w:rsidRDefault="00A42715" w:rsidP="00B9753F">
          <w:pPr>
            <w:pStyle w:val="FirstFooter"/>
            <w:tabs>
              <w:tab w:val="left" w:pos="2302"/>
            </w:tabs>
            <w:ind w:left="2302" w:hanging="2302"/>
            <w:rPr>
              <w:sz w:val="18"/>
              <w:szCs w:val="18"/>
              <w:lang w:val="en-US" w:eastAsia="zh-CN"/>
            </w:rPr>
          </w:pPr>
          <w:r>
            <w:rPr>
              <w:sz w:val="18"/>
              <w:szCs w:val="18"/>
            </w:rPr>
            <w:t>ITU-D</w:t>
          </w:r>
          <w:r>
            <w:rPr>
              <w:sz w:val="18"/>
              <w:szCs w:val="18"/>
            </w:rPr>
            <w:t>第</w:t>
          </w:r>
          <w:r>
            <w:rPr>
              <w:sz w:val="18"/>
              <w:szCs w:val="18"/>
              <w:lang w:eastAsia="zh-CN"/>
            </w:rPr>
            <w:t>2</w:t>
          </w:r>
          <w:r>
            <w:rPr>
              <w:rFonts w:hint="eastAsia"/>
              <w:sz w:val="18"/>
              <w:szCs w:val="18"/>
              <w:lang w:eastAsia="zh-CN"/>
            </w:rPr>
            <w:t>研究组</w:t>
          </w:r>
          <w:r>
            <w:rPr>
              <w:sz w:val="18"/>
              <w:szCs w:val="18"/>
              <w:lang w:eastAsia="zh-CN"/>
            </w:rPr>
            <w:t>主席</w:t>
          </w:r>
          <w:r w:rsidRPr="00B9753F">
            <w:rPr>
              <w:sz w:val="18"/>
              <w:szCs w:val="18"/>
            </w:rPr>
            <w:t xml:space="preserve">Ahmad Reza </w:t>
          </w:r>
          <w:proofErr w:type="spellStart"/>
          <w:r w:rsidRPr="00B9753F">
            <w:rPr>
              <w:sz w:val="18"/>
              <w:szCs w:val="18"/>
            </w:rPr>
            <w:t>Sharafat</w:t>
          </w:r>
          <w:proofErr w:type="spellEnd"/>
          <w:r>
            <w:rPr>
              <w:rFonts w:hint="eastAsia"/>
              <w:sz w:val="18"/>
              <w:szCs w:val="18"/>
              <w:lang w:eastAsia="zh-CN"/>
            </w:rPr>
            <w:t>博士</w:t>
          </w:r>
        </w:p>
      </w:tc>
      <w:bookmarkStart w:id="37" w:name="OrgName"/>
      <w:bookmarkEnd w:id="37"/>
    </w:tr>
    <w:tr w:rsidR="00A42715" w:rsidRPr="004D495C" w:rsidTr="00217698">
      <w:tc>
        <w:tcPr>
          <w:tcW w:w="1560" w:type="dxa"/>
          <w:shd w:val="clear" w:color="auto" w:fill="auto"/>
        </w:tcPr>
        <w:p w:rsidR="00A42715" w:rsidRPr="004D495C" w:rsidRDefault="00A42715" w:rsidP="00B9753F">
          <w:pPr>
            <w:pStyle w:val="FirstFooter"/>
            <w:tabs>
              <w:tab w:val="left" w:pos="1559"/>
              <w:tab w:val="left" w:pos="3828"/>
            </w:tabs>
            <w:rPr>
              <w:sz w:val="20"/>
              <w:lang w:val="en-US" w:eastAsia="zh-CN"/>
            </w:rPr>
          </w:pPr>
        </w:p>
      </w:tc>
      <w:tc>
        <w:tcPr>
          <w:tcW w:w="2410" w:type="dxa"/>
          <w:shd w:val="clear" w:color="auto" w:fill="auto"/>
        </w:tcPr>
        <w:p w:rsidR="00A42715" w:rsidRPr="004D495C" w:rsidRDefault="00A42715" w:rsidP="00B9753F">
          <w:pPr>
            <w:pStyle w:val="FirstFooter"/>
            <w:tabs>
              <w:tab w:val="left" w:pos="2302"/>
            </w:tabs>
            <w:rPr>
              <w:sz w:val="18"/>
              <w:szCs w:val="18"/>
              <w:lang w:val="en-US" w:eastAsia="zh-CN"/>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A42715" w:rsidRPr="004F6CC8" w:rsidRDefault="00A42715" w:rsidP="00B9753F">
          <w:pPr>
            <w:pStyle w:val="FirstFooter"/>
            <w:tabs>
              <w:tab w:val="left" w:pos="2302"/>
            </w:tabs>
            <w:rPr>
              <w:sz w:val="18"/>
              <w:szCs w:val="18"/>
              <w:highlight w:val="yellow"/>
              <w:lang w:val="en-US"/>
            </w:rPr>
          </w:pPr>
          <w:r w:rsidRPr="004F6CC8">
            <w:rPr>
              <w:sz w:val="18"/>
              <w:szCs w:val="18"/>
              <w:lang w:val="en-US"/>
            </w:rPr>
            <w:t>+98 912 106 1716</w:t>
          </w:r>
          <w:r>
            <w:rPr>
              <w:sz w:val="18"/>
              <w:szCs w:val="18"/>
              <w:lang w:val="en-US"/>
            </w:rPr>
            <w:t>, +41 76 797 6116</w:t>
          </w:r>
        </w:p>
      </w:tc>
      <w:bookmarkStart w:id="38" w:name="PhoneNo"/>
      <w:bookmarkEnd w:id="38"/>
    </w:tr>
    <w:tr w:rsidR="00A42715" w:rsidRPr="004D495C" w:rsidTr="00217698">
      <w:tc>
        <w:tcPr>
          <w:tcW w:w="1560" w:type="dxa"/>
          <w:shd w:val="clear" w:color="auto" w:fill="auto"/>
        </w:tcPr>
        <w:p w:rsidR="00A42715" w:rsidRPr="004D495C" w:rsidRDefault="00A42715" w:rsidP="00B9753F">
          <w:pPr>
            <w:pStyle w:val="FirstFooter"/>
            <w:tabs>
              <w:tab w:val="left" w:pos="1559"/>
              <w:tab w:val="left" w:pos="3828"/>
            </w:tabs>
            <w:rPr>
              <w:sz w:val="20"/>
              <w:lang w:val="en-US" w:eastAsia="zh-CN"/>
            </w:rPr>
          </w:pPr>
        </w:p>
      </w:tc>
      <w:tc>
        <w:tcPr>
          <w:tcW w:w="2410" w:type="dxa"/>
          <w:shd w:val="clear" w:color="auto" w:fill="auto"/>
        </w:tcPr>
        <w:p w:rsidR="00A42715" w:rsidRPr="004D495C" w:rsidRDefault="00A42715" w:rsidP="00B9753F">
          <w:pPr>
            <w:pStyle w:val="FirstFooter"/>
            <w:tabs>
              <w:tab w:val="left" w:pos="2302"/>
            </w:tabs>
            <w:rPr>
              <w:sz w:val="18"/>
              <w:szCs w:val="18"/>
              <w:lang w:val="en-US" w:eastAsia="zh-CN"/>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A42715" w:rsidRPr="004F6CC8" w:rsidRDefault="00351DA4" w:rsidP="00B9753F">
          <w:pPr>
            <w:pStyle w:val="FirstFooter"/>
            <w:tabs>
              <w:tab w:val="left" w:pos="2302"/>
            </w:tabs>
            <w:rPr>
              <w:sz w:val="18"/>
              <w:szCs w:val="18"/>
              <w:highlight w:val="yellow"/>
              <w:lang w:val="en-US"/>
            </w:rPr>
          </w:pPr>
          <w:hyperlink r:id="rId1" w:history="1">
            <w:r w:rsidR="00A42715" w:rsidRPr="004F6CC8">
              <w:rPr>
                <w:rStyle w:val="Hyperlink"/>
                <w:sz w:val="18"/>
                <w:szCs w:val="18"/>
              </w:rPr>
              <w:t>ahmad.sharafat@gmail.com</w:t>
            </w:r>
          </w:hyperlink>
        </w:p>
      </w:tc>
      <w:bookmarkStart w:id="39" w:name="Email"/>
      <w:bookmarkEnd w:id="39"/>
    </w:tr>
  </w:tbl>
  <w:p w:rsidR="00A42715" w:rsidRPr="00D83BF5" w:rsidRDefault="00351DA4" w:rsidP="001E252D">
    <w:pPr>
      <w:jc w:val="center"/>
    </w:pPr>
    <w:hyperlink r:id="rId2" w:history="1">
      <w:r w:rsidR="00A42715" w:rsidRPr="001E252D">
        <w:rPr>
          <w:rStyle w:val="Hyperlink"/>
          <w:sz w:val="20"/>
        </w:rPr>
        <w:t>TDAG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15" w:rsidRPr="00A42715" w:rsidRDefault="00801BF9" w:rsidP="00A42715">
    <w:pPr>
      <w:pStyle w:val="Footer"/>
    </w:pPr>
    <w:fldSimple w:instr=" FILENAME \p  \* MERGEFORMAT ">
      <w:r w:rsidR="009835A1">
        <w:t>P:\TRAD\C\ITU-D\CONF-D\TDAG18\000\013C.docx</w:t>
      </w:r>
    </w:fldSimple>
    <w:r w:rsidR="00A42715">
      <w:t xml:space="preserve"> (428703)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1F9" w:rsidRDefault="001651F9">
      <w:r>
        <w:rPr>
          <w:b/>
        </w:rPr>
        <w:t>_______________</w:t>
      </w:r>
    </w:p>
  </w:footnote>
  <w:footnote w:type="continuationSeparator" w:id="0">
    <w:p w:rsidR="001651F9" w:rsidRDefault="00165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15" w:rsidRPr="00325D93" w:rsidRDefault="00A42715" w:rsidP="00B9753F">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Pr="00325D93">
      <w:rPr>
        <w:sz w:val="18"/>
        <w:szCs w:val="18"/>
        <w:lang w:val="es-ES_tradnl"/>
      </w:rPr>
      <w:t>TDAG-18/</w:t>
    </w:r>
    <w:bookmarkStart w:id="36" w:name="DocNo2"/>
    <w:bookmarkEnd w:id="36"/>
    <w:r>
      <w:rPr>
        <w:sz w:val="18"/>
        <w:szCs w:val="18"/>
        <w:lang w:val="es-ES_tradnl"/>
      </w:rPr>
      <w:t>13</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351DA4">
      <w:rPr>
        <w:noProof/>
        <w:sz w:val="18"/>
        <w:szCs w:val="18"/>
        <w:lang w:val="es-ES_tradnl"/>
      </w:rPr>
      <w:t>5</w:t>
    </w:r>
    <w:r w:rsidRPr="00325D93">
      <w:rP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1F9" w:rsidRPr="00C377B7" w:rsidRDefault="001651F9" w:rsidP="00A42715">
    <w:pPr>
      <w:tabs>
        <w:tab w:val="clear" w:pos="1134"/>
        <w:tab w:val="clear" w:pos="1871"/>
        <w:tab w:val="clear" w:pos="2268"/>
        <w:tab w:val="center" w:pos="6946"/>
        <w:tab w:val="right" w:pos="14003"/>
      </w:tabs>
      <w:ind w:right="1"/>
      <w:rPr>
        <w:smallCaps/>
        <w:spacing w:val="24"/>
        <w:sz w:val="18"/>
        <w:szCs w:val="18"/>
        <w:lang w:val="es-ES_tradnl"/>
      </w:rPr>
    </w:pPr>
    <w:r w:rsidRPr="004D495C">
      <w:rPr>
        <w:sz w:val="22"/>
        <w:szCs w:val="22"/>
      </w:rPr>
      <w:tab/>
    </w:r>
    <w:bookmarkStart w:id="41" w:name="lt_pId133"/>
    <w:r w:rsidRPr="00C377B7">
      <w:rPr>
        <w:sz w:val="18"/>
        <w:szCs w:val="18"/>
        <w:lang w:val="es-ES_tradnl"/>
      </w:rPr>
      <w:t>TDAG-18/1</w:t>
    </w:r>
    <w:r w:rsidR="00A42715">
      <w:rPr>
        <w:sz w:val="18"/>
        <w:szCs w:val="18"/>
        <w:lang w:val="es-ES_tradnl"/>
      </w:rPr>
      <w:t>3</w:t>
    </w:r>
    <w:r w:rsidRPr="00C377B7">
      <w:rPr>
        <w:sz w:val="18"/>
        <w:szCs w:val="18"/>
        <w:lang w:val="es-ES_tradnl"/>
      </w:rPr>
      <w:t>-</w:t>
    </w:r>
    <w:bookmarkEnd w:id="41"/>
    <w:r w:rsidRPr="00C377B7">
      <w:rPr>
        <w:sz w:val="18"/>
        <w:szCs w:val="18"/>
        <w:lang w:val="es-ES_tradnl"/>
      </w:rPr>
      <w:t>C</w:t>
    </w:r>
    <w:r w:rsidRPr="00C377B7">
      <w:rPr>
        <w:sz w:val="18"/>
        <w:szCs w:val="18"/>
        <w:lang w:val="es-ES_tradnl"/>
      </w:rPr>
      <w:tab/>
    </w:r>
    <w:r w:rsidRPr="00C377B7">
      <w:rPr>
        <w:sz w:val="18"/>
        <w:szCs w:val="18"/>
      </w:rPr>
      <w:fldChar w:fldCharType="begin"/>
    </w:r>
    <w:r w:rsidRPr="00C377B7">
      <w:rPr>
        <w:sz w:val="18"/>
        <w:szCs w:val="18"/>
        <w:lang w:val="es-ES_tradnl"/>
      </w:rPr>
      <w:instrText xml:space="preserve"> PAGE </w:instrText>
    </w:r>
    <w:r w:rsidRPr="00C377B7">
      <w:rPr>
        <w:sz w:val="18"/>
        <w:szCs w:val="18"/>
      </w:rPr>
      <w:fldChar w:fldCharType="separate"/>
    </w:r>
    <w:r w:rsidR="00351DA4">
      <w:rPr>
        <w:noProof/>
        <w:sz w:val="18"/>
        <w:szCs w:val="18"/>
        <w:lang w:val="es-ES_tradnl"/>
      </w:rPr>
      <w:t>7</w:t>
    </w:r>
    <w:r w:rsidRPr="00C377B7">
      <w:rP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15" w:rsidRPr="00A42715" w:rsidRDefault="00A42715" w:rsidP="00A42715">
    <w:pPr>
      <w:tabs>
        <w:tab w:val="clear" w:pos="1134"/>
        <w:tab w:val="clear" w:pos="1871"/>
        <w:tab w:val="clear" w:pos="2268"/>
        <w:tab w:val="center" w:pos="6946"/>
        <w:tab w:val="right" w:pos="14003"/>
      </w:tabs>
      <w:ind w:right="1"/>
      <w:rPr>
        <w:smallCaps/>
        <w:spacing w:val="24"/>
        <w:sz w:val="18"/>
        <w:szCs w:val="18"/>
        <w:lang w:val="es-ES_tradnl"/>
      </w:rPr>
    </w:pPr>
    <w:r w:rsidRPr="004D495C">
      <w:rPr>
        <w:sz w:val="22"/>
        <w:szCs w:val="22"/>
      </w:rPr>
      <w:tab/>
    </w:r>
    <w:r w:rsidRPr="00C377B7">
      <w:rPr>
        <w:sz w:val="18"/>
        <w:szCs w:val="18"/>
        <w:lang w:val="es-ES_tradnl"/>
      </w:rPr>
      <w:t>TDAG-18/1</w:t>
    </w:r>
    <w:r>
      <w:rPr>
        <w:sz w:val="18"/>
        <w:szCs w:val="18"/>
        <w:lang w:val="es-ES_tradnl"/>
      </w:rPr>
      <w:t>3</w:t>
    </w:r>
    <w:r w:rsidRPr="00C377B7">
      <w:rPr>
        <w:sz w:val="18"/>
        <w:szCs w:val="18"/>
        <w:lang w:val="es-ES_tradnl"/>
      </w:rPr>
      <w:t>-C</w:t>
    </w:r>
    <w:r w:rsidRPr="00C377B7">
      <w:rPr>
        <w:sz w:val="18"/>
        <w:szCs w:val="18"/>
        <w:lang w:val="es-ES_tradnl"/>
      </w:rPr>
      <w:tab/>
    </w:r>
    <w:r w:rsidRPr="00C377B7">
      <w:rPr>
        <w:sz w:val="18"/>
        <w:szCs w:val="18"/>
      </w:rPr>
      <w:fldChar w:fldCharType="begin"/>
    </w:r>
    <w:r w:rsidRPr="00C377B7">
      <w:rPr>
        <w:sz w:val="18"/>
        <w:szCs w:val="18"/>
        <w:lang w:val="es-ES_tradnl"/>
      </w:rPr>
      <w:instrText xml:space="preserve"> PAGE </w:instrText>
    </w:r>
    <w:r w:rsidRPr="00C377B7">
      <w:rPr>
        <w:sz w:val="18"/>
        <w:szCs w:val="18"/>
      </w:rPr>
      <w:fldChar w:fldCharType="separate"/>
    </w:r>
    <w:r w:rsidR="00351DA4">
      <w:rPr>
        <w:noProof/>
        <w:sz w:val="18"/>
        <w:szCs w:val="18"/>
        <w:lang w:val="es-ES_tradnl"/>
      </w:rPr>
      <w:t>6</w:t>
    </w:r>
    <w:r w:rsidRPr="00C377B7">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CC9554F"/>
    <w:multiLevelType w:val="hybridMultilevel"/>
    <w:tmpl w:val="062E5F72"/>
    <w:lvl w:ilvl="0" w:tplc="B748EC94">
      <w:start w:val="1"/>
      <w:numFmt w:val="decimal"/>
      <w:lvlText w:val="%1"/>
      <w:lvlJc w:val="left"/>
      <w:pPr>
        <w:ind w:left="360" w:hanging="360"/>
      </w:pPr>
      <w:rPr>
        <w:rFonts w:hint="default"/>
      </w:rPr>
    </w:lvl>
    <w:lvl w:ilvl="1" w:tplc="7A32546C">
      <w:start w:val="1"/>
      <w:numFmt w:val="lowerLetter"/>
      <w:lvlText w:val="%2."/>
      <w:lvlJc w:val="left"/>
      <w:pPr>
        <w:ind w:left="1080" w:hanging="360"/>
      </w:pPr>
    </w:lvl>
    <w:lvl w:ilvl="2" w:tplc="116A60C6" w:tentative="1">
      <w:start w:val="1"/>
      <w:numFmt w:val="lowerRoman"/>
      <w:lvlText w:val="%3."/>
      <w:lvlJc w:val="right"/>
      <w:pPr>
        <w:ind w:left="1800" w:hanging="180"/>
      </w:pPr>
    </w:lvl>
    <w:lvl w:ilvl="3" w:tplc="FD287D4C" w:tentative="1">
      <w:start w:val="1"/>
      <w:numFmt w:val="decimal"/>
      <w:lvlText w:val="%4."/>
      <w:lvlJc w:val="left"/>
      <w:pPr>
        <w:ind w:left="2520" w:hanging="360"/>
      </w:pPr>
    </w:lvl>
    <w:lvl w:ilvl="4" w:tplc="4FAC019C" w:tentative="1">
      <w:start w:val="1"/>
      <w:numFmt w:val="lowerLetter"/>
      <w:lvlText w:val="%5."/>
      <w:lvlJc w:val="left"/>
      <w:pPr>
        <w:ind w:left="3240" w:hanging="360"/>
      </w:pPr>
    </w:lvl>
    <w:lvl w:ilvl="5" w:tplc="1932FCC0" w:tentative="1">
      <w:start w:val="1"/>
      <w:numFmt w:val="lowerRoman"/>
      <w:lvlText w:val="%6."/>
      <w:lvlJc w:val="right"/>
      <w:pPr>
        <w:ind w:left="3960" w:hanging="180"/>
      </w:pPr>
    </w:lvl>
    <w:lvl w:ilvl="6" w:tplc="E2EABB40" w:tentative="1">
      <w:start w:val="1"/>
      <w:numFmt w:val="decimal"/>
      <w:lvlText w:val="%7."/>
      <w:lvlJc w:val="left"/>
      <w:pPr>
        <w:ind w:left="4680" w:hanging="360"/>
      </w:pPr>
    </w:lvl>
    <w:lvl w:ilvl="7" w:tplc="3E8042EE" w:tentative="1">
      <w:start w:val="1"/>
      <w:numFmt w:val="lowerLetter"/>
      <w:lvlText w:val="%8."/>
      <w:lvlJc w:val="left"/>
      <w:pPr>
        <w:ind w:left="5400" w:hanging="360"/>
      </w:pPr>
    </w:lvl>
    <w:lvl w:ilvl="8" w:tplc="15A0E8B4" w:tentative="1">
      <w:start w:val="1"/>
      <w:numFmt w:val="lowerRoman"/>
      <w:lvlText w:val="%9."/>
      <w:lvlJc w:val="right"/>
      <w:pPr>
        <w:ind w:left="612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F042CAE"/>
    <w:multiLevelType w:val="hybridMultilevel"/>
    <w:tmpl w:val="BB6A7126"/>
    <w:lvl w:ilvl="0" w:tplc="A622D778">
      <w:start w:val="1"/>
      <w:numFmt w:val="bullet"/>
      <w:lvlText w:val=""/>
      <w:lvlJc w:val="left"/>
      <w:pPr>
        <w:ind w:left="360" w:hanging="360"/>
      </w:pPr>
      <w:rPr>
        <w:rFonts w:ascii="Symbol" w:hAnsi="Symbol" w:hint="default"/>
      </w:rPr>
    </w:lvl>
    <w:lvl w:ilvl="1" w:tplc="AB289C12" w:tentative="1">
      <w:start w:val="1"/>
      <w:numFmt w:val="bullet"/>
      <w:lvlText w:val="o"/>
      <w:lvlJc w:val="left"/>
      <w:pPr>
        <w:ind w:left="1080" w:hanging="360"/>
      </w:pPr>
      <w:rPr>
        <w:rFonts w:ascii="Courier New" w:hAnsi="Courier New" w:cs="Courier New" w:hint="default"/>
      </w:rPr>
    </w:lvl>
    <w:lvl w:ilvl="2" w:tplc="CC322B22" w:tentative="1">
      <w:start w:val="1"/>
      <w:numFmt w:val="bullet"/>
      <w:lvlText w:val=""/>
      <w:lvlJc w:val="left"/>
      <w:pPr>
        <w:ind w:left="1800" w:hanging="360"/>
      </w:pPr>
      <w:rPr>
        <w:rFonts w:ascii="Wingdings" w:hAnsi="Wingdings" w:hint="default"/>
      </w:rPr>
    </w:lvl>
    <w:lvl w:ilvl="3" w:tplc="31CE3078" w:tentative="1">
      <w:start w:val="1"/>
      <w:numFmt w:val="bullet"/>
      <w:lvlText w:val=""/>
      <w:lvlJc w:val="left"/>
      <w:pPr>
        <w:ind w:left="2520" w:hanging="360"/>
      </w:pPr>
      <w:rPr>
        <w:rFonts w:ascii="Symbol" w:hAnsi="Symbol" w:hint="default"/>
      </w:rPr>
    </w:lvl>
    <w:lvl w:ilvl="4" w:tplc="DA521C12" w:tentative="1">
      <w:start w:val="1"/>
      <w:numFmt w:val="bullet"/>
      <w:lvlText w:val="o"/>
      <w:lvlJc w:val="left"/>
      <w:pPr>
        <w:ind w:left="3240" w:hanging="360"/>
      </w:pPr>
      <w:rPr>
        <w:rFonts w:ascii="Courier New" w:hAnsi="Courier New" w:cs="Courier New" w:hint="default"/>
      </w:rPr>
    </w:lvl>
    <w:lvl w:ilvl="5" w:tplc="418888F6" w:tentative="1">
      <w:start w:val="1"/>
      <w:numFmt w:val="bullet"/>
      <w:lvlText w:val=""/>
      <w:lvlJc w:val="left"/>
      <w:pPr>
        <w:ind w:left="3960" w:hanging="360"/>
      </w:pPr>
      <w:rPr>
        <w:rFonts w:ascii="Wingdings" w:hAnsi="Wingdings" w:hint="default"/>
      </w:rPr>
    </w:lvl>
    <w:lvl w:ilvl="6" w:tplc="D338A1AE" w:tentative="1">
      <w:start w:val="1"/>
      <w:numFmt w:val="bullet"/>
      <w:lvlText w:val=""/>
      <w:lvlJc w:val="left"/>
      <w:pPr>
        <w:ind w:left="4680" w:hanging="360"/>
      </w:pPr>
      <w:rPr>
        <w:rFonts w:ascii="Symbol" w:hAnsi="Symbol" w:hint="default"/>
      </w:rPr>
    </w:lvl>
    <w:lvl w:ilvl="7" w:tplc="051C73F2" w:tentative="1">
      <w:start w:val="1"/>
      <w:numFmt w:val="bullet"/>
      <w:lvlText w:val="o"/>
      <w:lvlJc w:val="left"/>
      <w:pPr>
        <w:ind w:left="5400" w:hanging="360"/>
      </w:pPr>
      <w:rPr>
        <w:rFonts w:ascii="Courier New" w:hAnsi="Courier New" w:cs="Courier New" w:hint="default"/>
      </w:rPr>
    </w:lvl>
    <w:lvl w:ilvl="8" w:tplc="A056A258" w:tentative="1">
      <w:start w:val="1"/>
      <w:numFmt w:val="bullet"/>
      <w:lvlText w:val=""/>
      <w:lvlJc w:val="left"/>
      <w:pPr>
        <w:ind w:left="6120" w:hanging="360"/>
      </w:pPr>
      <w:rPr>
        <w:rFonts w:ascii="Wingdings" w:hAnsi="Wingdings" w:hint="default"/>
      </w:rPr>
    </w:lvl>
  </w:abstractNum>
  <w:abstractNum w:abstractNumId="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190E"/>
    <w:rsid w:val="00022A29"/>
    <w:rsid w:val="000355FD"/>
    <w:rsid w:val="00051E39"/>
    <w:rsid w:val="00075C63"/>
    <w:rsid w:val="00077239"/>
    <w:rsid w:val="00080905"/>
    <w:rsid w:val="000822BE"/>
    <w:rsid w:val="00086491"/>
    <w:rsid w:val="00091346"/>
    <w:rsid w:val="0009687C"/>
    <w:rsid w:val="000D4875"/>
    <w:rsid w:val="000E0FA2"/>
    <w:rsid w:val="000F73FF"/>
    <w:rsid w:val="00114CF7"/>
    <w:rsid w:val="00123B68"/>
    <w:rsid w:val="00126F2E"/>
    <w:rsid w:val="00127AAE"/>
    <w:rsid w:val="00135ECB"/>
    <w:rsid w:val="00146F6F"/>
    <w:rsid w:val="00147DA1"/>
    <w:rsid w:val="00150E91"/>
    <w:rsid w:val="00152957"/>
    <w:rsid w:val="001651F9"/>
    <w:rsid w:val="00187BD9"/>
    <w:rsid w:val="00190B55"/>
    <w:rsid w:val="00194CFB"/>
    <w:rsid w:val="001B2ED3"/>
    <w:rsid w:val="001B7EA3"/>
    <w:rsid w:val="001C3B5F"/>
    <w:rsid w:val="001D058F"/>
    <w:rsid w:val="001D0FEB"/>
    <w:rsid w:val="001E08E5"/>
    <w:rsid w:val="001E0CC6"/>
    <w:rsid w:val="001E252D"/>
    <w:rsid w:val="002009EA"/>
    <w:rsid w:val="00202CA0"/>
    <w:rsid w:val="002154A6"/>
    <w:rsid w:val="002162CD"/>
    <w:rsid w:val="00217698"/>
    <w:rsid w:val="00222455"/>
    <w:rsid w:val="002255B3"/>
    <w:rsid w:val="00227B58"/>
    <w:rsid w:val="00236E8A"/>
    <w:rsid w:val="00271316"/>
    <w:rsid w:val="00296313"/>
    <w:rsid w:val="002B3C84"/>
    <w:rsid w:val="002D58BE"/>
    <w:rsid w:val="002E0ABF"/>
    <w:rsid w:val="003013EE"/>
    <w:rsid w:val="003130E6"/>
    <w:rsid w:val="00324742"/>
    <w:rsid w:val="00325D93"/>
    <w:rsid w:val="00351DA4"/>
    <w:rsid w:val="00377BD3"/>
    <w:rsid w:val="00384088"/>
    <w:rsid w:val="0038489B"/>
    <w:rsid w:val="00385568"/>
    <w:rsid w:val="0039169B"/>
    <w:rsid w:val="003A7F8C"/>
    <w:rsid w:val="003B532E"/>
    <w:rsid w:val="003B6F14"/>
    <w:rsid w:val="003D0F8B"/>
    <w:rsid w:val="003E1442"/>
    <w:rsid w:val="004131D4"/>
    <w:rsid w:val="0041348E"/>
    <w:rsid w:val="00447033"/>
    <w:rsid w:val="00447308"/>
    <w:rsid w:val="004765FF"/>
    <w:rsid w:val="00492075"/>
    <w:rsid w:val="004969AD"/>
    <w:rsid w:val="004B13CB"/>
    <w:rsid w:val="004B4FDF"/>
    <w:rsid w:val="004D5D5C"/>
    <w:rsid w:val="0050139F"/>
    <w:rsid w:val="00521223"/>
    <w:rsid w:val="00524DF1"/>
    <w:rsid w:val="005455CE"/>
    <w:rsid w:val="0055140B"/>
    <w:rsid w:val="00554C4F"/>
    <w:rsid w:val="00561D72"/>
    <w:rsid w:val="005924C1"/>
    <w:rsid w:val="005964AB"/>
    <w:rsid w:val="005B44F5"/>
    <w:rsid w:val="005C099A"/>
    <w:rsid w:val="005C31A5"/>
    <w:rsid w:val="005E10C9"/>
    <w:rsid w:val="005E61DD"/>
    <w:rsid w:val="005E6321"/>
    <w:rsid w:val="005F1295"/>
    <w:rsid w:val="005F5F32"/>
    <w:rsid w:val="006023DF"/>
    <w:rsid w:val="00602C32"/>
    <w:rsid w:val="00621EA1"/>
    <w:rsid w:val="00642651"/>
    <w:rsid w:val="0064322F"/>
    <w:rsid w:val="00657DE0"/>
    <w:rsid w:val="0067199F"/>
    <w:rsid w:val="00677048"/>
    <w:rsid w:val="00685313"/>
    <w:rsid w:val="006A6E9B"/>
    <w:rsid w:val="006B7C2A"/>
    <w:rsid w:val="006C23DA"/>
    <w:rsid w:val="006E3D45"/>
    <w:rsid w:val="006E6AF6"/>
    <w:rsid w:val="006F6846"/>
    <w:rsid w:val="00700EA2"/>
    <w:rsid w:val="007149F9"/>
    <w:rsid w:val="00733A30"/>
    <w:rsid w:val="00745AEE"/>
    <w:rsid w:val="007479EA"/>
    <w:rsid w:val="00750F10"/>
    <w:rsid w:val="007520A7"/>
    <w:rsid w:val="007742CA"/>
    <w:rsid w:val="0078349A"/>
    <w:rsid w:val="007D06F0"/>
    <w:rsid w:val="007D0EA9"/>
    <w:rsid w:val="007D45E3"/>
    <w:rsid w:val="007D5320"/>
    <w:rsid w:val="007F735C"/>
    <w:rsid w:val="00800972"/>
    <w:rsid w:val="00801BF9"/>
    <w:rsid w:val="00804475"/>
    <w:rsid w:val="00811633"/>
    <w:rsid w:val="00821CEF"/>
    <w:rsid w:val="00832828"/>
    <w:rsid w:val="00832D37"/>
    <w:rsid w:val="008339D0"/>
    <w:rsid w:val="0083645A"/>
    <w:rsid w:val="00840B0F"/>
    <w:rsid w:val="008711AE"/>
    <w:rsid w:val="00872FC8"/>
    <w:rsid w:val="008733D1"/>
    <w:rsid w:val="008801D3"/>
    <w:rsid w:val="008845D0"/>
    <w:rsid w:val="0089708B"/>
    <w:rsid w:val="008A3933"/>
    <w:rsid w:val="008B43F2"/>
    <w:rsid w:val="008B61EA"/>
    <w:rsid w:val="008B6CFF"/>
    <w:rsid w:val="008B7245"/>
    <w:rsid w:val="009109B6"/>
    <w:rsid w:val="00910B26"/>
    <w:rsid w:val="009153ED"/>
    <w:rsid w:val="009274B4"/>
    <w:rsid w:val="009304A3"/>
    <w:rsid w:val="00934EA2"/>
    <w:rsid w:val="00944A5C"/>
    <w:rsid w:val="00952A66"/>
    <w:rsid w:val="009835A1"/>
    <w:rsid w:val="009A08D2"/>
    <w:rsid w:val="009B75FF"/>
    <w:rsid w:val="009C56E5"/>
    <w:rsid w:val="009E5FC8"/>
    <w:rsid w:val="009E687A"/>
    <w:rsid w:val="00A03C5C"/>
    <w:rsid w:val="00A066F1"/>
    <w:rsid w:val="00A141AF"/>
    <w:rsid w:val="00A16D29"/>
    <w:rsid w:val="00A20E5E"/>
    <w:rsid w:val="00A22C16"/>
    <w:rsid w:val="00A30305"/>
    <w:rsid w:val="00A31D2D"/>
    <w:rsid w:val="00A42715"/>
    <w:rsid w:val="00A4600A"/>
    <w:rsid w:val="00A538A6"/>
    <w:rsid w:val="00A54C25"/>
    <w:rsid w:val="00A60431"/>
    <w:rsid w:val="00A710E7"/>
    <w:rsid w:val="00A7372E"/>
    <w:rsid w:val="00A93B85"/>
    <w:rsid w:val="00AA0B18"/>
    <w:rsid w:val="00AA666F"/>
    <w:rsid w:val="00AB4927"/>
    <w:rsid w:val="00AC034F"/>
    <w:rsid w:val="00B004E5"/>
    <w:rsid w:val="00B15F9D"/>
    <w:rsid w:val="00B639E9"/>
    <w:rsid w:val="00B817CD"/>
    <w:rsid w:val="00B911B2"/>
    <w:rsid w:val="00B951D0"/>
    <w:rsid w:val="00B95DA2"/>
    <w:rsid w:val="00B9753F"/>
    <w:rsid w:val="00BA5AAB"/>
    <w:rsid w:val="00BB29C8"/>
    <w:rsid w:val="00BB3A95"/>
    <w:rsid w:val="00BC0382"/>
    <w:rsid w:val="00BD0504"/>
    <w:rsid w:val="00BD62C6"/>
    <w:rsid w:val="00BE4CB7"/>
    <w:rsid w:val="00C0018F"/>
    <w:rsid w:val="00C20466"/>
    <w:rsid w:val="00C214ED"/>
    <w:rsid w:val="00C234E6"/>
    <w:rsid w:val="00C324A8"/>
    <w:rsid w:val="00C377B7"/>
    <w:rsid w:val="00C54517"/>
    <w:rsid w:val="00C56CC5"/>
    <w:rsid w:val="00C64CD8"/>
    <w:rsid w:val="00C97C68"/>
    <w:rsid w:val="00CA1A47"/>
    <w:rsid w:val="00CC247A"/>
    <w:rsid w:val="00CC7E53"/>
    <w:rsid w:val="00CE5E47"/>
    <w:rsid w:val="00CF020F"/>
    <w:rsid w:val="00CF2B5B"/>
    <w:rsid w:val="00D14CE0"/>
    <w:rsid w:val="00D24EB9"/>
    <w:rsid w:val="00D25C8A"/>
    <w:rsid w:val="00D36333"/>
    <w:rsid w:val="00D5651D"/>
    <w:rsid w:val="00D74898"/>
    <w:rsid w:val="00D801ED"/>
    <w:rsid w:val="00D83BF5"/>
    <w:rsid w:val="00D867B3"/>
    <w:rsid w:val="00D925C2"/>
    <w:rsid w:val="00D936BC"/>
    <w:rsid w:val="00D9621A"/>
    <w:rsid w:val="00D96530"/>
    <w:rsid w:val="00D96B4B"/>
    <w:rsid w:val="00DA2345"/>
    <w:rsid w:val="00DA453A"/>
    <w:rsid w:val="00DA7078"/>
    <w:rsid w:val="00DD08B4"/>
    <w:rsid w:val="00DD44AF"/>
    <w:rsid w:val="00DE2AC3"/>
    <w:rsid w:val="00DE2FD7"/>
    <w:rsid w:val="00DE434C"/>
    <w:rsid w:val="00DE5692"/>
    <w:rsid w:val="00DF1DC8"/>
    <w:rsid w:val="00DF51EE"/>
    <w:rsid w:val="00DF6F8E"/>
    <w:rsid w:val="00E03C94"/>
    <w:rsid w:val="00E07105"/>
    <w:rsid w:val="00E26226"/>
    <w:rsid w:val="00E4165C"/>
    <w:rsid w:val="00E45D05"/>
    <w:rsid w:val="00E55816"/>
    <w:rsid w:val="00E55AEF"/>
    <w:rsid w:val="00E976C1"/>
    <w:rsid w:val="00EA12E5"/>
    <w:rsid w:val="00ED7011"/>
    <w:rsid w:val="00F02766"/>
    <w:rsid w:val="00F04067"/>
    <w:rsid w:val="00F05BD4"/>
    <w:rsid w:val="00F11A98"/>
    <w:rsid w:val="00F21A1D"/>
    <w:rsid w:val="00F5327A"/>
    <w:rsid w:val="00F6065E"/>
    <w:rsid w:val="00F65C19"/>
    <w:rsid w:val="00F846DE"/>
    <w:rsid w:val="00F9378E"/>
    <w:rsid w:val="00FB5A93"/>
    <w:rsid w:val="00FB6031"/>
    <w:rsid w:val="00FD2546"/>
    <w:rsid w:val="00FD772E"/>
    <w:rsid w:val="00FE3926"/>
    <w:rsid w:val="00FE78C7"/>
    <w:rsid w:val="00FF3B4A"/>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9302BFB-3E0F-4AA2-A6C5-C5D39ABA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超级链接"/>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385568"/>
    <w:rPr>
      <w:color w:val="800080" w:themeColor="followedHyperlink"/>
      <w:u w:val="single"/>
    </w:rPr>
  </w:style>
  <w:style w:type="character" w:customStyle="1" w:styleId="ListParagraphChar">
    <w:name w:val="List Paragraph Char"/>
    <w:link w:val="ListParagraph"/>
    <w:uiPriority w:val="34"/>
    <w:rsid w:val="00C377B7"/>
    <w:rPr>
      <w:rFonts w:asciiTheme="minorHAnsi" w:hAnsiTheme="minorHAnsi"/>
      <w:sz w:val="24"/>
      <w:lang w:val="en-GB" w:eastAsia="en-US"/>
    </w:rPr>
  </w:style>
  <w:style w:type="character" w:customStyle="1" w:styleId="enumlev1Char">
    <w:name w:val="enumlev1 Char"/>
    <w:basedOn w:val="DefaultParagraphFont"/>
    <w:link w:val="enumlev1"/>
    <w:rsid w:val="008733D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Study-Groups/2018-2021/Pages/Candidates.aspx"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2006/documentManagement/types"/>
    <ds:schemaRef ds:uri="bc0480e9-89b5-4e04-9897-b8ef005e5e50"/>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10bb021d-947f-43a0-81ba-2a21b0d60df9"/>
    <ds:schemaRef ds:uri="http://purl.org/dc/dcmitype/"/>
  </ds:schemaRefs>
</ds:datastoreItem>
</file>

<file path=customXml/itemProps5.xml><?xml version="1.0" encoding="utf-8"?>
<ds:datastoreItem xmlns:ds="http://schemas.openxmlformats.org/officeDocument/2006/customXml" ds:itemID="{630AE9B3-8448-4941-8B35-F7DEEEF1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4410</Words>
  <Characters>1213</Characters>
  <Application>Microsoft Office Word</Application>
  <DocSecurity>0</DocSecurity>
  <Lines>10</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5612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Wang, Yujia</cp:lastModifiedBy>
  <cp:revision>3</cp:revision>
  <cp:lastPrinted>2018-02-07T09:51:00Z</cp:lastPrinted>
  <dcterms:created xsi:type="dcterms:W3CDTF">2018-02-07T13:45:00Z</dcterms:created>
  <dcterms:modified xsi:type="dcterms:W3CDTF">2018-02-07T13:58:00Z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