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F7694A" w:rsidTr="006D7E3A">
        <w:trPr>
          <w:cantSplit/>
          <w:trHeight w:val="1134"/>
        </w:trPr>
        <w:tc>
          <w:tcPr>
            <w:tcW w:w="7251" w:type="dxa"/>
          </w:tcPr>
          <w:p w:rsidR="0021438F" w:rsidRPr="00F7694A" w:rsidRDefault="0021438F" w:rsidP="00233063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7694A">
              <w:rPr>
                <w:b/>
                <w:sz w:val="32"/>
                <w:szCs w:val="32"/>
                <w:lang w:val="fr-FR"/>
              </w:rPr>
              <w:t>Groupe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F7694A" w:rsidRDefault="0021438F" w:rsidP="0023306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7694A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2996" w:type="dxa"/>
          </w:tcPr>
          <w:p w:rsidR="0021438F" w:rsidRPr="00F7694A" w:rsidRDefault="0021438F" w:rsidP="00233063">
            <w:pPr>
              <w:spacing w:before="0"/>
              <w:ind w:right="142"/>
              <w:jc w:val="right"/>
              <w:rPr>
                <w:lang w:val="fr-FR"/>
              </w:rPr>
            </w:pPr>
            <w:r w:rsidRPr="00F7694A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F7694A" w:rsidRDefault="00683C32" w:rsidP="00233063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F7694A" w:rsidRDefault="00683C32" w:rsidP="00233063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323587" w:rsidP="00D278F9">
            <w:pPr>
              <w:spacing w:before="0"/>
              <w:rPr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Pr="00F7694A">
              <w:rPr>
                <w:b/>
                <w:bCs/>
                <w:szCs w:val="28"/>
                <w:lang w:val="fr-FR"/>
              </w:rPr>
              <w:t>TDAG1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  <w:bookmarkStart w:id="1" w:name="_GoBack"/>
            <w:bookmarkEnd w:id="1"/>
            <w:r w:rsidRPr="00F7694A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233063">
              <w:rPr>
                <w:b/>
                <w:bCs/>
                <w:szCs w:val="28"/>
                <w:lang w:val="fr-FR"/>
              </w:rPr>
              <w:t>17</w:t>
            </w:r>
            <w:r w:rsidRPr="00F7694A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A07E13" w:rsidP="00233063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F7694A">
              <w:rPr>
                <w:b/>
                <w:bCs/>
                <w:szCs w:val="28"/>
                <w:lang w:val="fr-FR"/>
              </w:rPr>
              <w:t>5 février</w:t>
            </w:r>
            <w:r w:rsidR="00323587" w:rsidRPr="00F7694A">
              <w:rPr>
                <w:b/>
                <w:bCs/>
                <w:szCs w:val="28"/>
                <w:lang w:val="fr-FR"/>
              </w:rPr>
              <w:t xml:space="preserve"> 201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F7694A" w:rsidRDefault="00323587" w:rsidP="00233063">
            <w:pPr>
              <w:spacing w:before="0"/>
              <w:rPr>
                <w:szCs w:val="24"/>
                <w:lang w:val="fr-FR"/>
              </w:rPr>
            </w:pPr>
            <w:r w:rsidRPr="00F7694A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A07E13" w:rsidRPr="00F7694A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F7694A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F7694A" w:rsidRDefault="00A07E13" w:rsidP="00233063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F7694A">
              <w:rPr>
                <w:lang w:val="fr-FR"/>
              </w:rPr>
              <w:t>Directeur du B</w:t>
            </w:r>
            <w:r w:rsidR="00233063">
              <w:rPr>
                <w:lang w:val="fr-FR"/>
              </w:rPr>
              <w:t>ureau de développement des télécommunications</w:t>
            </w:r>
          </w:p>
        </w:tc>
      </w:tr>
      <w:tr w:rsidR="00AC6F14" w:rsidRPr="00F7694A" w:rsidTr="000C61E9">
        <w:trPr>
          <w:cantSplit/>
        </w:trPr>
        <w:tc>
          <w:tcPr>
            <w:tcW w:w="10247" w:type="dxa"/>
            <w:gridSpan w:val="2"/>
          </w:tcPr>
          <w:p w:rsidR="00AC6F14" w:rsidRPr="00F7694A" w:rsidRDefault="00233063" w:rsidP="00233063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AB2DDA">
              <w:rPr>
                <w:bCs/>
                <w:szCs w:val="28"/>
                <w:lang w:val="fr-FR"/>
              </w:rPr>
              <w:t>RAPPORT DU PRÉSIDENT DU GROUPE SUR LES INITIATIVES POUR</w:t>
            </w:r>
            <w:r>
              <w:rPr>
                <w:bCs/>
                <w:szCs w:val="28"/>
                <w:lang w:val="fr-FR"/>
              </w:rPr>
              <w:br/>
            </w:r>
            <w:r w:rsidRPr="00AB2DDA">
              <w:rPr>
                <w:bCs/>
                <w:szCs w:val="28"/>
                <w:lang w:val="fr-FR"/>
              </w:rPr>
              <w:t>LE RENFORCEMENT DES CAPACITÉS (GCBI) AU GCDT</w:t>
            </w: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F7694A" w:rsidRDefault="00A721F4" w:rsidP="00233063">
            <w:pPr>
              <w:rPr>
                <w:lang w:val="fr-FR"/>
              </w:rPr>
            </w:pP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F7694A" w:rsidRDefault="00156BF6" w:rsidP="00233063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F7694A" w:rsidRDefault="00233063" w:rsidP="00233063">
            <w:pPr>
              <w:rPr>
                <w:szCs w:val="24"/>
                <w:lang w:val="fr-FR"/>
              </w:rPr>
            </w:pPr>
            <w:r w:rsidRPr="00AB2DDA">
              <w:rPr>
                <w:color w:val="000000"/>
                <w:lang w:val="fr-FR"/>
              </w:rPr>
              <w:t>Le présent document traite des travaux entrepris par le Groupe sur les initiatives pour le renforcement des capacités (GCBI)</w:t>
            </w:r>
            <w:r>
              <w:rPr>
                <w:color w:val="000000"/>
                <w:lang w:val="fr-FR"/>
              </w:rPr>
              <w:t>,</w:t>
            </w:r>
            <w:r w:rsidRPr="00AB2DDA">
              <w:rPr>
                <w:color w:val="000000"/>
                <w:lang w:val="fr-FR"/>
              </w:rPr>
              <w:t xml:space="preserve"> en vue d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orienter et d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appuyer les activités de l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 xml:space="preserve">UIT dans ce domaine. </w:t>
            </w:r>
            <w:r w:rsidRPr="00AB2DDA">
              <w:rPr>
                <w:szCs w:val="24"/>
                <w:lang w:val="fr-FR"/>
              </w:rPr>
              <w:t>Ce Groupe a été établi en application de la Résolution 40</w:t>
            </w:r>
            <w:r>
              <w:rPr>
                <w:szCs w:val="24"/>
                <w:lang w:val="fr-FR"/>
              </w:rPr>
              <w:t xml:space="preserve">, </w:t>
            </w:r>
            <w:r w:rsidRPr="00AB2DDA">
              <w:rPr>
                <w:szCs w:val="24"/>
                <w:lang w:val="fr-FR"/>
              </w:rPr>
              <w:t>adoptée par la Conférence mondiale de développement des télécommunications de 2010 (CMDT-10) et modifiée par la CMDT-1</w:t>
            </w:r>
            <w:r>
              <w:rPr>
                <w:szCs w:val="24"/>
                <w:lang w:val="fr-FR"/>
              </w:rPr>
              <w:t>7</w:t>
            </w:r>
            <w:r w:rsidRPr="00AB2DDA">
              <w:rPr>
                <w:szCs w:val="24"/>
                <w:lang w:val="fr-FR"/>
              </w:rPr>
              <w:t>, en vue de donner des avis au Directeur du Bureau de développement des télécommunications (BDT) sur les questions liées au renforcement des capacités.</w:t>
            </w:r>
          </w:p>
          <w:p w:rsidR="00A721F4" w:rsidRPr="00F7694A" w:rsidRDefault="00156BF6" w:rsidP="00233063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F7694A" w:rsidRDefault="00233063" w:rsidP="00233063">
            <w:pPr>
              <w:rPr>
                <w:szCs w:val="24"/>
                <w:lang w:val="fr-FR"/>
              </w:rPr>
            </w:pPr>
            <w:r w:rsidRPr="00AB2DDA">
              <w:rPr>
                <w:color w:val="000000"/>
                <w:lang w:val="fr-FR"/>
              </w:rPr>
              <w:t>Le GCDT est invité à prendre note du présent rapport et à fournir les indications qu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il jugera utiles</w:t>
            </w:r>
            <w:r w:rsidRPr="00AB2DDA">
              <w:rPr>
                <w:szCs w:val="24"/>
                <w:lang w:val="fr-FR"/>
              </w:rPr>
              <w:t>.</w:t>
            </w:r>
          </w:p>
          <w:p w:rsidR="00A721F4" w:rsidRPr="00F7694A" w:rsidRDefault="00156BF6" w:rsidP="00233063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Références:</w:t>
            </w:r>
          </w:p>
          <w:p w:rsidR="00233063" w:rsidRPr="00233063" w:rsidRDefault="00233063" w:rsidP="00233063">
            <w:pPr>
              <w:rPr>
                <w:color w:val="000000"/>
                <w:lang w:val="fr-FR"/>
              </w:rPr>
            </w:pPr>
            <w:r w:rsidRPr="00233063">
              <w:rPr>
                <w:color w:val="000000"/>
                <w:lang w:val="fr-FR"/>
              </w:rPr>
              <w:t>Résolution 40 (Rév.</w:t>
            </w:r>
            <w:r w:rsidRPr="00233063">
              <w:t xml:space="preserve"> Buenos Aires, 2017</w:t>
            </w:r>
            <w:r w:rsidRPr="00233063">
              <w:rPr>
                <w:color w:val="000000"/>
                <w:lang w:val="fr-FR"/>
              </w:rPr>
              <w:t>) de la CMDT</w:t>
            </w:r>
            <w:r>
              <w:rPr>
                <w:color w:val="000000"/>
                <w:lang w:val="fr-FR"/>
              </w:rPr>
              <w:t>,</w:t>
            </w:r>
            <w:r w:rsidRPr="00233063">
              <w:rPr>
                <w:color w:val="000000"/>
                <w:lang w:val="fr-FR"/>
              </w:rPr>
              <w:t xml:space="preserve"> intitulée "Groupe sur les initiatives pour le renforcement des capacités". </w:t>
            </w:r>
          </w:p>
          <w:p w:rsidR="00233063" w:rsidRPr="00233063" w:rsidRDefault="00233063" w:rsidP="00233063">
            <w:pPr>
              <w:rPr>
                <w:color w:val="000000"/>
                <w:lang w:val="fr-FR"/>
              </w:rPr>
            </w:pPr>
            <w:r w:rsidRPr="00233063">
              <w:rPr>
                <w:color w:val="000000"/>
                <w:lang w:val="fr-FR"/>
              </w:rPr>
              <w:t>Résolution 73 (Rév.</w:t>
            </w:r>
            <w:r w:rsidRPr="00233063">
              <w:t xml:space="preserve"> Buenos Aires, 2017</w:t>
            </w:r>
            <w:r w:rsidRPr="00233063">
              <w:rPr>
                <w:color w:val="000000"/>
                <w:lang w:val="fr-FR"/>
              </w:rPr>
              <w:t>) de la CMDT</w:t>
            </w:r>
            <w:r>
              <w:rPr>
                <w:color w:val="000000"/>
                <w:lang w:val="fr-FR"/>
              </w:rPr>
              <w:t>,</w:t>
            </w:r>
            <w:r w:rsidRPr="00233063">
              <w:rPr>
                <w:color w:val="000000"/>
                <w:lang w:val="fr-FR"/>
              </w:rPr>
              <w:t xml:space="preserve"> intitulée "Centres d</w:t>
            </w:r>
            <w:r>
              <w:rPr>
                <w:color w:val="000000"/>
                <w:lang w:val="fr-FR"/>
              </w:rPr>
              <w:t>'</w:t>
            </w:r>
            <w:r w:rsidRPr="00233063">
              <w:rPr>
                <w:color w:val="000000"/>
                <w:lang w:val="fr-FR"/>
              </w:rPr>
              <w:t>excellence de l</w:t>
            </w:r>
            <w:r>
              <w:rPr>
                <w:color w:val="000000"/>
                <w:lang w:val="fr-FR"/>
              </w:rPr>
              <w:t>'</w:t>
            </w:r>
            <w:r w:rsidRPr="00233063">
              <w:rPr>
                <w:color w:val="000000"/>
                <w:lang w:val="fr-FR"/>
              </w:rPr>
              <w:t>UIT".</w:t>
            </w:r>
          </w:p>
          <w:p w:rsidR="00A721F4" w:rsidRPr="00F7694A" w:rsidRDefault="00233063" w:rsidP="00233063">
            <w:pPr>
              <w:spacing w:after="120"/>
              <w:rPr>
                <w:lang w:val="fr-FR"/>
              </w:rPr>
            </w:pPr>
            <w:r w:rsidRPr="00233063">
              <w:rPr>
                <w:color w:val="000000"/>
                <w:lang w:val="fr-FR"/>
              </w:rPr>
              <w:t>Résolution 169 (Rév. Busan, 2014) de la Conférence de plénipotentiaires</w:t>
            </w:r>
            <w:r>
              <w:rPr>
                <w:color w:val="000000"/>
                <w:lang w:val="fr-FR"/>
              </w:rPr>
              <w:t>,</w:t>
            </w:r>
            <w:r w:rsidRPr="00233063">
              <w:rPr>
                <w:color w:val="000000"/>
                <w:lang w:val="fr-FR"/>
              </w:rPr>
              <w:t xml:space="preserve"> intitulée "Admission d</w:t>
            </w:r>
            <w:r>
              <w:rPr>
                <w:color w:val="000000"/>
                <w:lang w:val="fr-FR"/>
              </w:rPr>
              <w:t>'</w:t>
            </w:r>
            <w:r w:rsidRPr="00233063">
              <w:rPr>
                <w:color w:val="000000"/>
                <w:lang w:val="fr-FR"/>
              </w:rPr>
              <w:t>établissements universitaires à participer aux travaux de l</w:t>
            </w:r>
            <w:r>
              <w:rPr>
                <w:color w:val="000000"/>
                <w:lang w:val="fr-FR"/>
              </w:rPr>
              <w:t>'</w:t>
            </w:r>
            <w:r w:rsidRPr="00233063">
              <w:rPr>
                <w:color w:val="000000"/>
                <w:lang w:val="fr-FR"/>
              </w:rPr>
              <w:t>Union".</w:t>
            </w:r>
          </w:p>
        </w:tc>
      </w:tr>
    </w:tbl>
    <w:p w:rsidR="00A07E13" w:rsidRPr="00F7694A" w:rsidRDefault="00A07E13" w:rsidP="00233063">
      <w:pPr>
        <w:rPr>
          <w:lang w:val="fr-FR"/>
        </w:rPr>
      </w:pPr>
    </w:p>
    <w:p w:rsidR="00A07E13" w:rsidRPr="00F7694A" w:rsidRDefault="00A07E13" w:rsidP="00233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A07E13" w:rsidRPr="00F7694A" w:rsidRDefault="00A07E13" w:rsidP="00233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7694A">
        <w:rPr>
          <w:lang w:val="fr-FR"/>
        </w:rPr>
        <w:br w:type="page"/>
      </w:r>
    </w:p>
    <w:p w:rsidR="00233063" w:rsidRPr="00AB2DDA" w:rsidRDefault="00233063" w:rsidP="00233063">
      <w:pPr>
        <w:rPr>
          <w:szCs w:val="24"/>
          <w:lang w:val="fr-FR"/>
        </w:rPr>
      </w:pPr>
      <w:bookmarkStart w:id="7" w:name="Proposal"/>
      <w:bookmarkEnd w:id="7"/>
      <w:r w:rsidRPr="00AB2DDA">
        <w:rPr>
          <w:lang w:val="fr-FR"/>
        </w:rPr>
        <w:lastRenderedPageBreak/>
        <w:t xml:space="preserve">Le Groupe sur les initiatives pour le renforcement des capacités (GCBI) </w:t>
      </w:r>
      <w:r>
        <w:rPr>
          <w:color w:val="000000"/>
        </w:rPr>
        <w:t xml:space="preserve">a été créé en application de la Résolution 40, adoptée par la Conférence mondiale de développement des télécommunications de 2010 (CMDT-10) et révisée par la CMDT-17, en vue de donner des avis au Directeur du Bureau de développement des télécommunications (BDT) sur les questions relatives au renforcement des capacités. </w:t>
      </w:r>
    </w:p>
    <w:p w:rsidR="00233063" w:rsidRPr="00424ACD" w:rsidRDefault="00233063" w:rsidP="00233063">
      <w:pPr>
        <w:rPr>
          <w:szCs w:val="24"/>
          <w:lang w:val="fr-FR"/>
        </w:rPr>
      </w:pPr>
      <w:r>
        <w:rPr>
          <w:szCs w:val="24"/>
          <w:lang w:val="fr-FR"/>
        </w:rPr>
        <w:t>A</w:t>
      </w:r>
      <w:r w:rsidRPr="00AB2DDA">
        <w:rPr>
          <w:szCs w:val="24"/>
          <w:lang w:val="fr-FR"/>
        </w:rPr>
        <w:t xml:space="preserve"> sa </w:t>
      </w:r>
      <w:r>
        <w:rPr>
          <w:szCs w:val="24"/>
          <w:lang w:val="fr-FR"/>
        </w:rPr>
        <w:t>5ème</w:t>
      </w:r>
      <w:r w:rsidRPr="00AB2DDA">
        <w:rPr>
          <w:szCs w:val="24"/>
          <w:lang w:val="fr-FR"/>
        </w:rPr>
        <w:t xml:space="preserve"> réunion</w:t>
      </w:r>
      <w:r>
        <w:rPr>
          <w:szCs w:val="24"/>
          <w:lang w:val="fr-FR"/>
        </w:rPr>
        <w:t xml:space="preserve"> tenue les 8 et 9 février 2017,</w:t>
      </w:r>
      <w:r w:rsidRPr="00AB2DDA">
        <w:rPr>
          <w:szCs w:val="24"/>
          <w:lang w:val="fr-FR"/>
        </w:rPr>
        <w:t xml:space="preserve"> le</w:t>
      </w:r>
      <w:r>
        <w:rPr>
          <w:szCs w:val="24"/>
          <w:lang w:val="fr-FR"/>
        </w:rPr>
        <w:t xml:space="preserve"> Groupe </w:t>
      </w:r>
      <w:r w:rsidRPr="00AB2DDA">
        <w:rPr>
          <w:szCs w:val="24"/>
          <w:lang w:val="fr-FR"/>
        </w:rPr>
        <w:t>a examiné les activités</w:t>
      </w:r>
      <w:r>
        <w:rPr>
          <w:szCs w:val="24"/>
          <w:lang w:val="fr-FR"/>
        </w:rPr>
        <w:t xml:space="preserve"> menées dernièrement </w:t>
      </w:r>
      <w:r w:rsidRPr="00AB2DDA">
        <w:rPr>
          <w:szCs w:val="24"/>
          <w:lang w:val="fr-FR"/>
        </w:rPr>
        <w:t>par l</w:t>
      </w:r>
      <w:r>
        <w:rPr>
          <w:szCs w:val="24"/>
          <w:lang w:val="fr-FR"/>
        </w:rPr>
        <w:t>'</w:t>
      </w:r>
      <w:r w:rsidRPr="00AB2DDA">
        <w:rPr>
          <w:szCs w:val="24"/>
          <w:lang w:val="fr-FR"/>
        </w:rPr>
        <w:t xml:space="preserve">UIT/BDT dans le domaine du renforcement des capacités et a donné des </w:t>
      </w:r>
      <w:r>
        <w:rPr>
          <w:szCs w:val="24"/>
          <w:lang w:val="fr-FR"/>
        </w:rPr>
        <w:t xml:space="preserve">avis </w:t>
      </w:r>
      <w:r w:rsidRPr="00AB2DDA">
        <w:rPr>
          <w:szCs w:val="24"/>
          <w:lang w:val="fr-FR"/>
        </w:rPr>
        <w:t>sur la marche à suivre en la matière.</w:t>
      </w:r>
      <w:r>
        <w:rPr>
          <w:szCs w:val="24"/>
          <w:lang w:val="fr-FR"/>
        </w:rPr>
        <w:t xml:space="preserve"> </w:t>
      </w:r>
      <w:bookmarkStart w:id="8" w:name="lt_pId030"/>
      <w:r w:rsidRPr="00424ACD">
        <w:rPr>
          <w:szCs w:val="24"/>
        </w:rPr>
        <w:t xml:space="preserve">Le BDT a notamment mené </w:t>
      </w:r>
      <w:r>
        <w:rPr>
          <w:szCs w:val="24"/>
        </w:rPr>
        <w:t>à bien les activités de suivi ci</w:t>
      </w:r>
      <w:r>
        <w:rPr>
          <w:szCs w:val="24"/>
        </w:rPr>
        <w:noBreakHyphen/>
        <w:t>après</w:t>
      </w:r>
      <w:r w:rsidRPr="00424ACD">
        <w:rPr>
          <w:szCs w:val="24"/>
        </w:rPr>
        <w:t>:</w:t>
      </w:r>
      <w:bookmarkEnd w:id="8"/>
      <w:r>
        <w:rPr>
          <w:szCs w:val="24"/>
        </w:rPr>
        <w:t xml:space="preserve"> </w:t>
      </w:r>
    </w:p>
    <w:p w:rsidR="00233063" w:rsidRPr="00424ACD" w:rsidRDefault="008B658F" w:rsidP="00B33A67">
      <w:pPr>
        <w:pStyle w:val="enumlev1"/>
      </w:pPr>
      <w:bookmarkStart w:id="9" w:name="lt_pId031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424ACD">
        <w:rPr>
          <w:color w:val="000000"/>
        </w:rPr>
        <w:t>Colloque mondial sur le renforcement des capacités dans le secteur des TIC</w:t>
      </w:r>
      <w:r w:rsidR="00B33A67">
        <w:rPr>
          <w:color w:val="000000"/>
        </w:rPr>
        <w:t xml:space="preserve"> </w:t>
      </w:r>
      <w:r w:rsidR="00233063" w:rsidRPr="00424ACD">
        <w:t>(CBS): les travaux préparatoires en vue du CBS-18</w:t>
      </w:r>
      <w:r w:rsidR="00233063">
        <w:t>, qui se tiendr</w:t>
      </w:r>
      <w:r w:rsidR="00B33A67">
        <w:t>a du 18 au 20 juin 2018 à Saint</w:t>
      </w:r>
      <w:r w:rsidR="00B33A67">
        <w:noBreakHyphen/>
      </w:r>
      <w:r w:rsidR="00233063">
        <w:t xml:space="preserve">Domingue (République </w:t>
      </w:r>
      <w:r w:rsidR="00B33A67">
        <w:t>d</w:t>
      </w:r>
      <w:r w:rsidR="00233063">
        <w:t>ominicaine),</w:t>
      </w:r>
      <w:r w:rsidR="00233063" w:rsidRPr="00424ACD">
        <w:t xml:space="preserve"> sont en cours</w:t>
      </w:r>
      <w:bookmarkEnd w:id="9"/>
      <w:r>
        <w:t>.</w:t>
      </w:r>
    </w:p>
    <w:p w:rsidR="00233063" w:rsidRPr="00E22242" w:rsidRDefault="008B658F" w:rsidP="008B658F">
      <w:pPr>
        <w:pStyle w:val="enumlev1"/>
      </w:pPr>
      <w:bookmarkStart w:id="10" w:name="lt_pId032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424ACD">
        <w:t>Nouveaux domaines liés</w:t>
      </w:r>
      <w:r w:rsidR="00233063">
        <w:t xml:space="preserve"> </w:t>
      </w:r>
      <w:r w:rsidR="00233063" w:rsidRPr="00424ACD">
        <w:t>au renforcement des capacités</w:t>
      </w:r>
      <w:r w:rsidR="00B33A67">
        <w:t xml:space="preserve">: </w:t>
      </w:r>
      <w:r w:rsidR="00233063" w:rsidRPr="00424ACD">
        <w:t>le</w:t>
      </w:r>
      <w:r w:rsidR="00233063">
        <w:t xml:space="preserve"> </w:t>
      </w:r>
      <w:r w:rsidR="00233063" w:rsidRPr="00424ACD">
        <w:t xml:space="preserve">BDT </w:t>
      </w:r>
      <w:r w:rsidR="00233063">
        <w:t>s'</w:t>
      </w:r>
      <w:r w:rsidR="00233063" w:rsidRPr="00424ACD">
        <w:t>efforce</w:t>
      </w:r>
      <w:r w:rsidR="00233063">
        <w:t xml:space="preserve"> </w:t>
      </w:r>
      <w:r w:rsidR="00233063" w:rsidRPr="00424ACD">
        <w:t xml:space="preserve">de coopérer en permanence avec différents partenaires </w:t>
      </w:r>
      <w:r w:rsidR="00233063">
        <w:t>en vue de</w:t>
      </w:r>
      <w:r w:rsidR="00233063" w:rsidRPr="00424ACD">
        <w:t xml:space="preserve"> </w:t>
      </w:r>
      <w:r w:rsidR="00233063">
        <w:t xml:space="preserve">concevoir et de dispenser des formations sur des questions nouvelles ou </w:t>
      </w:r>
      <w:r w:rsidR="00233063" w:rsidRPr="00424ACD">
        <w:t>des thèmes d</w:t>
      </w:r>
      <w:r w:rsidR="00233063">
        <w:t>'</w:t>
      </w:r>
      <w:r w:rsidR="00233063" w:rsidRPr="00424ACD">
        <w:t>actualité.</w:t>
      </w:r>
      <w:bookmarkStart w:id="11" w:name="lt_pId033"/>
      <w:bookmarkEnd w:id="10"/>
      <w:r w:rsidR="00233063" w:rsidRPr="00424ACD">
        <w:t xml:space="preserve"> </w:t>
      </w:r>
      <w:r w:rsidR="00233063" w:rsidRPr="00E22242">
        <w:t>Voir l</w:t>
      </w:r>
      <w:r w:rsidR="00233063">
        <w:t>'</w:t>
      </w:r>
      <w:r w:rsidR="00233063" w:rsidRPr="00E22242">
        <w:t xml:space="preserve">adresse </w:t>
      </w:r>
      <w:hyperlink r:id="rId9" w:history="1">
        <w:r w:rsidR="00233063" w:rsidRPr="00E22242">
          <w:rPr>
            <w:rStyle w:val="Hyperlink"/>
            <w:szCs w:val="24"/>
          </w:rPr>
          <w:t>https://academy.itu.int</w:t>
        </w:r>
      </w:hyperlink>
      <w:bookmarkEnd w:id="11"/>
      <w:r w:rsidR="00233063">
        <w:t>.</w:t>
      </w:r>
    </w:p>
    <w:p w:rsidR="00233063" w:rsidRPr="00D50238" w:rsidRDefault="008B658F" w:rsidP="008B658F">
      <w:pPr>
        <w:pStyle w:val="enumlev1"/>
      </w:pPr>
      <w:bookmarkStart w:id="12" w:name="lt_pId034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D50238">
        <w:t>Centres d</w:t>
      </w:r>
      <w:r w:rsidR="00233063">
        <w:t>'</w:t>
      </w:r>
      <w:r w:rsidR="00233063" w:rsidRPr="00D50238">
        <w:t>excellence</w:t>
      </w:r>
      <w:r w:rsidR="00233063">
        <w:t>:</w:t>
      </w:r>
      <w:r w:rsidR="00233063" w:rsidRPr="00D50238">
        <w:t xml:space="preserve"> les préparatifs en vue de la sélection des nouveaux Centres d</w:t>
      </w:r>
      <w:r w:rsidR="00233063">
        <w:t>'</w:t>
      </w:r>
      <w:r w:rsidR="00233063" w:rsidRPr="00D50238">
        <w:t>excellence pour le prochain cycle d</w:t>
      </w:r>
      <w:r w:rsidR="00233063">
        <w:t>'</w:t>
      </w:r>
      <w:r w:rsidR="00233063" w:rsidRPr="00D50238">
        <w:t>études (2019-2022) sont en cours.</w:t>
      </w:r>
      <w:bookmarkEnd w:id="12"/>
      <w:r w:rsidR="00233063">
        <w:t xml:space="preserve"> </w:t>
      </w:r>
    </w:p>
    <w:p w:rsidR="00233063" w:rsidRPr="00D50238" w:rsidRDefault="008B658F" w:rsidP="008B658F">
      <w:pPr>
        <w:pStyle w:val="enumlev1"/>
      </w:pPr>
      <w:bookmarkStart w:id="13" w:name="lt_pId035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D50238">
        <w:t>Partenariats et coopération avec des instituts universitaires</w:t>
      </w:r>
      <w:r w:rsidR="00233063">
        <w:t>:</w:t>
      </w:r>
      <w:r w:rsidR="00233063" w:rsidRPr="00D50238">
        <w:t xml:space="preserve"> la </w:t>
      </w:r>
      <w:r w:rsidR="00233063">
        <w:rPr>
          <w:color w:val="000000"/>
        </w:rPr>
        <w:t>Réunion des partenaires universitaires de l'UIT, qui s'est tenue en septembre 2017 à Budapest (Hongrie),</w:t>
      </w:r>
      <w:r w:rsidR="00233063">
        <w:rPr>
          <w:lang w:val="fr-FR"/>
        </w:rPr>
        <w:t xml:space="preserve"> </w:t>
      </w:r>
      <w:r w:rsidR="00233063" w:rsidRPr="00AB2DDA">
        <w:rPr>
          <w:lang w:val="fr-FR"/>
        </w:rPr>
        <w:t>a été couronné</w:t>
      </w:r>
      <w:r w:rsidR="00233063">
        <w:rPr>
          <w:lang w:val="fr-FR"/>
        </w:rPr>
        <w:t>e</w:t>
      </w:r>
      <w:r w:rsidR="00233063" w:rsidRPr="00AB2DDA">
        <w:rPr>
          <w:lang w:val="fr-FR"/>
        </w:rPr>
        <w:t xml:space="preserve"> de succès</w:t>
      </w:r>
      <w:bookmarkEnd w:id="13"/>
      <w:r w:rsidR="00233063">
        <w:rPr>
          <w:lang w:val="fr-FR"/>
        </w:rPr>
        <w:t>.</w:t>
      </w:r>
    </w:p>
    <w:p w:rsidR="00233063" w:rsidRPr="00D50238" w:rsidRDefault="00233063" w:rsidP="00233063">
      <w:pPr>
        <w:keepNext/>
        <w:tabs>
          <w:tab w:val="left" w:pos="567"/>
        </w:tabs>
        <w:overflowPunct/>
        <w:autoSpaceDE/>
        <w:autoSpaceDN/>
        <w:adjustRightInd/>
        <w:textAlignment w:val="auto"/>
        <w:rPr>
          <w:b/>
          <w:bCs/>
          <w:szCs w:val="24"/>
        </w:rPr>
      </w:pPr>
      <w:bookmarkStart w:id="14" w:name="lt_pId036"/>
      <w:r>
        <w:rPr>
          <w:b/>
          <w:bCs/>
          <w:szCs w:val="24"/>
        </w:rPr>
        <w:t>CMDT-</w:t>
      </w:r>
      <w:r w:rsidRPr="00D50238">
        <w:rPr>
          <w:b/>
          <w:bCs/>
          <w:szCs w:val="24"/>
        </w:rPr>
        <w:t>17 et r</w:t>
      </w:r>
      <w:r>
        <w:rPr>
          <w:b/>
          <w:bCs/>
          <w:szCs w:val="24"/>
        </w:rPr>
        <w:t>é</w:t>
      </w:r>
      <w:r w:rsidRPr="00D50238">
        <w:rPr>
          <w:b/>
          <w:bCs/>
          <w:szCs w:val="24"/>
        </w:rPr>
        <w:t>vision de la R</w:t>
      </w:r>
      <w:r>
        <w:rPr>
          <w:b/>
          <w:bCs/>
          <w:szCs w:val="24"/>
        </w:rPr>
        <w:t>é</w:t>
      </w:r>
      <w:r w:rsidRPr="00D50238">
        <w:rPr>
          <w:b/>
          <w:bCs/>
          <w:szCs w:val="24"/>
        </w:rPr>
        <w:t>solution 40</w:t>
      </w:r>
      <w:bookmarkEnd w:id="14"/>
    </w:p>
    <w:p w:rsidR="00233063" w:rsidRPr="00D50238" w:rsidRDefault="00233063" w:rsidP="00233063">
      <w:pPr>
        <w:tabs>
          <w:tab w:val="left" w:pos="567"/>
        </w:tabs>
        <w:rPr>
          <w:szCs w:val="24"/>
        </w:rPr>
      </w:pPr>
      <w:bookmarkStart w:id="15" w:name="lt_pId037"/>
      <w:r w:rsidRPr="00D50238">
        <w:rPr>
          <w:szCs w:val="24"/>
        </w:rPr>
        <w:t xml:space="preserve">Lors de la </w:t>
      </w:r>
      <w:r>
        <w:rPr>
          <w:szCs w:val="24"/>
        </w:rPr>
        <w:t>CMDT-</w:t>
      </w:r>
      <w:r w:rsidRPr="00D50238">
        <w:rPr>
          <w:szCs w:val="24"/>
        </w:rPr>
        <w:t>17, la R</w:t>
      </w:r>
      <w:r>
        <w:rPr>
          <w:szCs w:val="24"/>
        </w:rPr>
        <w:t>é</w:t>
      </w:r>
      <w:r w:rsidR="00006BD3">
        <w:rPr>
          <w:szCs w:val="24"/>
        </w:rPr>
        <w:t>solution 40 (</w:t>
      </w:r>
      <w:r w:rsidRPr="00D50238">
        <w:rPr>
          <w:szCs w:val="24"/>
        </w:rPr>
        <w:t>qui porte sur le Groupe GCBI)</w:t>
      </w:r>
      <w:r>
        <w:rPr>
          <w:szCs w:val="24"/>
        </w:rPr>
        <w:t xml:space="preserve"> </w:t>
      </w:r>
      <w:r w:rsidRPr="00D50238">
        <w:rPr>
          <w:szCs w:val="24"/>
        </w:rPr>
        <w:t xml:space="preserve">a </w:t>
      </w:r>
      <w:r>
        <w:rPr>
          <w:szCs w:val="24"/>
        </w:rPr>
        <w:t>été modifiée. Les modifications ci-après ont été approuvées:</w:t>
      </w:r>
      <w:bookmarkEnd w:id="15"/>
      <w:r>
        <w:rPr>
          <w:szCs w:val="24"/>
        </w:rPr>
        <w:t xml:space="preserve"> </w:t>
      </w:r>
    </w:p>
    <w:p w:rsidR="00233063" w:rsidRPr="00D50238" w:rsidRDefault="00B33A67" w:rsidP="00B33A67">
      <w:pPr>
        <w:pStyle w:val="enumlev1"/>
        <w:rPr>
          <w:szCs w:val="24"/>
        </w:rPr>
      </w:pPr>
      <w:bookmarkStart w:id="16" w:name="lt_pId038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 xml:space="preserve">Une référence a été ajoutée à </w:t>
      </w:r>
      <w:r w:rsidR="00233063" w:rsidRPr="00F13856">
        <w:rPr>
          <w:lang w:val="fr-FR"/>
        </w:rPr>
        <w:t>la Résolution 70/125 de l</w:t>
      </w:r>
      <w:r w:rsidR="00233063">
        <w:rPr>
          <w:lang w:val="fr-FR"/>
        </w:rPr>
        <w:t>'Assemblée générale des Nations </w:t>
      </w:r>
      <w:r w:rsidR="00233063" w:rsidRPr="00F13856">
        <w:rPr>
          <w:lang w:val="fr-FR"/>
        </w:rPr>
        <w:t xml:space="preserve">Unies </w:t>
      </w:r>
      <w:bookmarkEnd w:id="16"/>
      <w:r w:rsidR="00233063">
        <w:rPr>
          <w:szCs w:val="24"/>
        </w:rPr>
        <w:t xml:space="preserve">sur </w:t>
      </w:r>
      <w:r w:rsidR="00233063">
        <w:rPr>
          <w:color w:val="000000"/>
        </w:rPr>
        <w:t xml:space="preserve">la mise en oeuvre des </w:t>
      </w:r>
      <w:r w:rsidR="00233063" w:rsidRPr="00F13856">
        <w:rPr>
          <w:lang w:val="fr-FR"/>
        </w:rPr>
        <w:t>textes issus du SMSI</w:t>
      </w:r>
      <w:r w:rsidR="00233063">
        <w:rPr>
          <w:lang w:val="fr-FR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7" w:name="lt_pId039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L</w:t>
      </w:r>
      <w:r w:rsidR="00233063" w:rsidRPr="00E22242">
        <w:rPr>
          <w:szCs w:val="24"/>
        </w:rPr>
        <w:t>a dimension</w:t>
      </w:r>
      <w:r w:rsidR="00233063">
        <w:rPr>
          <w:szCs w:val="24"/>
        </w:rPr>
        <w:t xml:space="preserve"> relative au </w:t>
      </w:r>
      <w:r w:rsidR="00233063" w:rsidRPr="00E22242">
        <w:rPr>
          <w:szCs w:val="24"/>
        </w:rPr>
        <w:t>développement des</w:t>
      </w:r>
      <w:r w:rsidR="00233063">
        <w:rPr>
          <w:szCs w:val="24"/>
        </w:rPr>
        <w:t xml:space="preserve"> </w:t>
      </w:r>
      <w:r w:rsidR="00233063" w:rsidRPr="00E22242">
        <w:rPr>
          <w:szCs w:val="24"/>
        </w:rPr>
        <w:t>compétences humaines a été renforcée dans les travaux de l</w:t>
      </w:r>
      <w:r w:rsidR="00233063">
        <w:rPr>
          <w:szCs w:val="24"/>
        </w:rPr>
        <w:t>'</w:t>
      </w:r>
      <w:r w:rsidR="00233063" w:rsidRPr="00E22242">
        <w:rPr>
          <w:szCs w:val="24"/>
        </w:rPr>
        <w:t>UIT</w:t>
      </w:r>
      <w:bookmarkEnd w:id="17"/>
      <w:r w:rsidR="00233063">
        <w:rPr>
          <w:szCs w:val="24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8" w:name="lt_pId040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U</w:t>
      </w:r>
      <w:r w:rsidR="00233063" w:rsidRPr="00E22242">
        <w:rPr>
          <w:szCs w:val="24"/>
        </w:rPr>
        <w:t>ne corrélation a été établie entre les travaux du BDT relatif</w:t>
      </w:r>
      <w:r w:rsidR="00233063">
        <w:rPr>
          <w:szCs w:val="24"/>
        </w:rPr>
        <w:t>s</w:t>
      </w:r>
      <w:r w:rsidR="00233063" w:rsidRPr="00E22242">
        <w:rPr>
          <w:szCs w:val="24"/>
        </w:rPr>
        <w:t xml:space="preserve"> au renforcement des capacités </w:t>
      </w:r>
      <w:r w:rsidR="00233063">
        <w:rPr>
          <w:szCs w:val="24"/>
        </w:rPr>
        <w:t>et les initiatives régionales adoptées</w:t>
      </w:r>
      <w:bookmarkEnd w:id="18"/>
      <w:r w:rsidR="00233063">
        <w:rPr>
          <w:szCs w:val="24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9" w:name="lt_pId041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Le G</w:t>
      </w:r>
      <w:r w:rsidR="00233063" w:rsidRPr="00E22242">
        <w:rPr>
          <w:szCs w:val="24"/>
        </w:rPr>
        <w:t>roupe GCBI contribuera à l</w:t>
      </w:r>
      <w:r w:rsidR="00233063">
        <w:rPr>
          <w:szCs w:val="24"/>
        </w:rPr>
        <w:t>'</w:t>
      </w:r>
      <w:r w:rsidR="00233063" w:rsidRPr="00E22242">
        <w:rPr>
          <w:szCs w:val="24"/>
        </w:rPr>
        <w:t>examen des résultats du programme</w:t>
      </w:r>
      <w:bookmarkEnd w:id="19"/>
      <w:r w:rsidR="00233063">
        <w:rPr>
          <w:szCs w:val="24"/>
        </w:rPr>
        <w:t xml:space="preserve"> </w:t>
      </w:r>
      <w:r w:rsidR="00233063">
        <w:rPr>
          <w:color w:val="000000"/>
        </w:rPr>
        <w:t>des Centres d'</w:t>
      </w:r>
      <w:r>
        <w:rPr>
          <w:color w:val="000000"/>
        </w:rPr>
        <w:t>e</w:t>
      </w:r>
      <w:r w:rsidR="00233063">
        <w:rPr>
          <w:color w:val="000000"/>
        </w:rPr>
        <w:t>xcellence</w:t>
      </w:r>
      <w:r>
        <w:rPr>
          <w:color w:val="000000"/>
        </w:rPr>
        <w:t>.</w:t>
      </w:r>
    </w:p>
    <w:p w:rsidR="00233063" w:rsidRPr="00E22242" w:rsidRDefault="00233063" w:rsidP="00B33A67">
      <w:pPr>
        <w:pStyle w:val="Headingb"/>
        <w:rPr>
          <w:bCs/>
          <w:szCs w:val="24"/>
        </w:rPr>
      </w:pPr>
      <w:bookmarkStart w:id="20" w:name="lt_pId042"/>
      <w:r>
        <w:t xml:space="preserve">6ème réunion du </w:t>
      </w:r>
      <w:r>
        <w:rPr>
          <w:bCs/>
          <w:szCs w:val="24"/>
        </w:rPr>
        <w:t xml:space="preserve">Groupe </w:t>
      </w:r>
      <w:r w:rsidRPr="00E22242">
        <w:rPr>
          <w:bCs/>
          <w:szCs w:val="24"/>
        </w:rPr>
        <w:t>GCBI</w:t>
      </w:r>
      <w:bookmarkEnd w:id="20"/>
      <w:r>
        <w:rPr>
          <w:bCs/>
          <w:szCs w:val="24"/>
        </w:rPr>
        <w:t xml:space="preserve"> </w:t>
      </w:r>
    </w:p>
    <w:p w:rsidR="00D040F7" w:rsidRPr="00F7694A" w:rsidRDefault="00233063" w:rsidP="00233063">
      <w:pPr>
        <w:rPr>
          <w:lang w:val="fr-FR"/>
        </w:rPr>
      </w:pPr>
      <w:bookmarkStart w:id="21" w:name="lt_pId043"/>
      <w:r w:rsidRPr="002523D0">
        <w:rPr>
          <w:color w:val="000000"/>
        </w:rPr>
        <w:t xml:space="preserve">La 6ème réunion du </w:t>
      </w:r>
      <w:r w:rsidRPr="002523D0">
        <w:rPr>
          <w:szCs w:val="24"/>
        </w:rPr>
        <w:t>Groupe GCBI aura lieu les 27 et 28 février 2018</w:t>
      </w:r>
      <w:bookmarkStart w:id="22" w:name="lt_pId044"/>
      <w:bookmarkEnd w:id="21"/>
      <w:r w:rsidRPr="00233063">
        <w:rPr>
          <w:szCs w:val="24"/>
        </w:rPr>
        <w:t>.</w:t>
      </w:r>
      <w:r>
        <w:rPr>
          <w:b/>
          <w:bCs/>
          <w:szCs w:val="24"/>
        </w:rPr>
        <w:t xml:space="preserve"> </w:t>
      </w:r>
      <w:r w:rsidRPr="002523D0">
        <w:rPr>
          <w:szCs w:val="24"/>
        </w:rPr>
        <w:t>Le</w:t>
      </w:r>
      <w:r>
        <w:rPr>
          <w:szCs w:val="24"/>
        </w:rPr>
        <w:t>s</w:t>
      </w:r>
      <w:r w:rsidRPr="002523D0">
        <w:rPr>
          <w:szCs w:val="24"/>
        </w:rPr>
        <w:t xml:space="preserve"> principa</w:t>
      </w:r>
      <w:r>
        <w:rPr>
          <w:szCs w:val="24"/>
        </w:rPr>
        <w:t>ux</w:t>
      </w:r>
      <w:r w:rsidRPr="002523D0">
        <w:rPr>
          <w:szCs w:val="24"/>
        </w:rPr>
        <w:t xml:space="preserve"> point</w:t>
      </w:r>
      <w:r>
        <w:rPr>
          <w:szCs w:val="24"/>
        </w:rPr>
        <w:t>s</w:t>
      </w:r>
      <w:r w:rsidRPr="002523D0">
        <w:rPr>
          <w:szCs w:val="24"/>
        </w:rPr>
        <w:t xml:space="preserve"> à l</w:t>
      </w:r>
      <w:r>
        <w:rPr>
          <w:szCs w:val="24"/>
        </w:rPr>
        <w:t>'</w:t>
      </w:r>
      <w:r w:rsidRPr="002523D0">
        <w:rPr>
          <w:szCs w:val="24"/>
        </w:rPr>
        <w:t>ordre du jour ser</w:t>
      </w:r>
      <w:r>
        <w:rPr>
          <w:szCs w:val="24"/>
        </w:rPr>
        <w:t>ont</w:t>
      </w:r>
      <w:r w:rsidRPr="002523D0">
        <w:rPr>
          <w:szCs w:val="24"/>
        </w:rPr>
        <w:t xml:space="preserve"> l</w:t>
      </w:r>
      <w:r>
        <w:rPr>
          <w:szCs w:val="24"/>
        </w:rPr>
        <w:t>'</w:t>
      </w:r>
      <w:r w:rsidRPr="002523D0">
        <w:rPr>
          <w:szCs w:val="24"/>
        </w:rPr>
        <w:t xml:space="preserve">examen des activités </w:t>
      </w:r>
      <w:r>
        <w:rPr>
          <w:szCs w:val="24"/>
        </w:rPr>
        <w:t>menées par les C</w:t>
      </w:r>
      <w:r w:rsidRPr="002523D0">
        <w:rPr>
          <w:szCs w:val="24"/>
        </w:rPr>
        <w:t>entres d</w:t>
      </w:r>
      <w:r>
        <w:rPr>
          <w:szCs w:val="24"/>
        </w:rPr>
        <w:t>'</w:t>
      </w:r>
      <w:r w:rsidRPr="002523D0">
        <w:rPr>
          <w:szCs w:val="24"/>
        </w:rPr>
        <w:t xml:space="preserve">excellence et la </w:t>
      </w:r>
      <w:r>
        <w:rPr>
          <w:szCs w:val="24"/>
        </w:rPr>
        <w:t>sélection des nouveaux C</w:t>
      </w:r>
      <w:r w:rsidRPr="002523D0">
        <w:rPr>
          <w:szCs w:val="24"/>
        </w:rPr>
        <w:t>entres d</w:t>
      </w:r>
      <w:r>
        <w:rPr>
          <w:szCs w:val="24"/>
        </w:rPr>
        <w:t>'</w:t>
      </w:r>
      <w:r w:rsidRPr="002523D0">
        <w:rPr>
          <w:szCs w:val="24"/>
        </w:rPr>
        <w:t>excellence pour le prochain cycle d</w:t>
      </w:r>
      <w:r>
        <w:rPr>
          <w:szCs w:val="24"/>
        </w:rPr>
        <w:t>'</w:t>
      </w:r>
      <w:r w:rsidRPr="002523D0">
        <w:rPr>
          <w:szCs w:val="24"/>
        </w:rPr>
        <w:t>études (2019-2022</w:t>
      </w:r>
      <w:r>
        <w:rPr>
          <w:szCs w:val="24"/>
        </w:rPr>
        <w:t>) ainsi que les résultats de la CMDT</w:t>
      </w:r>
      <w:r w:rsidRPr="002523D0">
        <w:rPr>
          <w:szCs w:val="24"/>
        </w:rPr>
        <w:t>-17</w:t>
      </w:r>
      <w:r>
        <w:rPr>
          <w:szCs w:val="24"/>
        </w:rPr>
        <w:t xml:space="preserve"> du point de vue des activités futures de renforcement des capacités.</w:t>
      </w:r>
      <w:bookmarkEnd w:id="22"/>
    </w:p>
    <w:p w:rsidR="00F37167" w:rsidRPr="00F7694A" w:rsidRDefault="00F37167" w:rsidP="00233063">
      <w:pPr>
        <w:pStyle w:val="Reasons"/>
        <w:rPr>
          <w:lang w:val="fr-FR"/>
        </w:rPr>
      </w:pPr>
    </w:p>
    <w:p w:rsidR="00836BDB" w:rsidRPr="00F7694A" w:rsidRDefault="00F37167" w:rsidP="00233063">
      <w:pPr>
        <w:jc w:val="center"/>
        <w:rPr>
          <w:lang w:val="fr-FR"/>
        </w:rPr>
      </w:pPr>
      <w:r w:rsidRPr="00F7694A">
        <w:rPr>
          <w:lang w:val="fr-FR"/>
        </w:rPr>
        <w:t>______________</w:t>
      </w:r>
    </w:p>
    <w:sectPr w:rsidR="00836BDB" w:rsidRPr="00F7694A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25" w:rsidRDefault="00B94E25">
      <w:r>
        <w:separator/>
      </w:r>
    </w:p>
  </w:endnote>
  <w:endnote w:type="continuationSeparator" w:id="0">
    <w:p w:rsidR="00B94E25" w:rsidRDefault="00B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07E13" w:rsidRDefault="00721657" w:rsidP="00A07E13">
    <w:pPr>
      <w:pStyle w:val="Footer"/>
      <w:rPr>
        <w:caps w:val="0"/>
        <w:sz w:val="18"/>
        <w:szCs w:val="18"/>
        <w:lang w:val="es-ES_tradnl"/>
      </w:rPr>
    </w:pPr>
    <w:r w:rsidRPr="003125C3">
      <w:rPr>
        <w:caps w:val="0"/>
        <w:sz w:val="18"/>
        <w:szCs w:val="18"/>
      </w:rPr>
      <w:fldChar w:fldCharType="begin"/>
    </w:r>
    <w:r w:rsidRPr="00A07E13">
      <w:rPr>
        <w:caps w:val="0"/>
        <w:sz w:val="18"/>
        <w:szCs w:val="18"/>
        <w:lang w:val="es-ES_tradnl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233063">
      <w:rPr>
        <w:caps w:val="0"/>
        <w:sz w:val="18"/>
        <w:szCs w:val="18"/>
        <w:lang w:val="es-ES_tradnl"/>
      </w:rPr>
      <w:t>P:\FRA\ITU-D\CONF-D\TDAG18\000\017F.docx</w:t>
    </w:r>
    <w:r w:rsidRPr="003125C3">
      <w:rPr>
        <w:caps w:val="0"/>
        <w:sz w:val="18"/>
        <w:szCs w:val="18"/>
        <w:lang w:val="en-US"/>
      </w:rPr>
      <w:fldChar w:fldCharType="end"/>
    </w:r>
    <w:r w:rsidR="00233063">
      <w:rPr>
        <w:caps w:val="0"/>
        <w:sz w:val="18"/>
        <w:szCs w:val="18"/>
        <w:lang w:val="es-ES_tradnl"/>
      </w:rPr>
      <w:t xml:space="preserve"> (428709</w:t>
    </w:r>
    <w:r w:rsidR="00A07E13" w:rsidRPr="00A07E13">
      <w:rPr>
        <w:caps w:val="0"/>
        <w:sz w:val="18"/>
        <w:szCs w:val="18"/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07E13" w:rsidRPr="003F6FCC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07E13" w:rsidRPr="003F6FCC" w:rsidRDefault="00A07E13" w:rsidP="003F6FCC">
          <w:pPr>
            <w:pStyle w:val="FirstFooter"/>
            <w:rPr>
              <w:sz w:val="18"/>
              <w:szCs w:val="18"/>
              <w:lang w:val="fr-CH"/>
            </w:rPr>
          </w:pPr>
          <w:bookmarkStart w:id="23" w:name="OrgName"/>
          <w:bookmarkEnd w:id="23"/>
          <w:r w:rsidRPr="003F6FCC">
            <w:rPr>
              <w:sz w:val="18"/>
              <w:szCs w:val="18"/>
              <w:lang w:val="fr-CH"/>
            </w:rPr>
            <w:t>M</w:t>
          </w:r>
          <w:r w:rsidR="00F7694A" w:rsidRPr="003F6FCC">
            <w:rPr>
              <w:sz w:val="18"/>
              <w:szCs w:val="18"/>
              <w:lang w:val="fr-CH"/>
            </w:rPr>
            <w:t>.</w:t>
          </w:r>
          <w:r w:rsidRPr="003F6FCC">
            <w:rPr>
              <w:sz w:val="18"/>
              <w:szCs w:val="18"/>
              <w:lang w:val="fr-CH"/>
            </w:rPr>
            <w:t xml:space="preserve"> Cosmas Zavazava, </w:t>
          </w:r>
          <w:r w:rsidR="003F6FCC" w:rsidRPr="003F6FCC">
            <w:rPr>
              <w:sz w:val="18"/>
              <w:szCs w:val="18"/>
              <w:lang w:val="fr-CH"/>
            </w:rPr>
            <w:t>Chef du Département de la gestion des projets et des connaissances</w:t>
          </w:r>
          <w:r w:rsidRPr="003F6FCC">
            <w:rPr>
              <w:sz w:val="18"/>
              <w:szCs w:val="18"/>
              <w:lang w:val="fr-CH"/>
            </w:rPr>
            <w:t xml:space="preserve"> (PKM), </w:t>
          </w:r>
          <w:r w:rsidR="003F6FCC" w:rsidRPr="003F6FCC">
            <w:rPr>
              <w:sz w:val="18"/>
              <w:szCs w:val="24"/>
              <w:lang w:val="fr-CH"/>
            </w:rPr>
            <w:t xml:space="preserve">Bureau de développement des télécommunications </w:t>
          </w:r>
        </w:p>
      </w:tc>
    </w:tr>
    <w:tr w:rsidR="00A07E13" w:rsidRPr="00F7694A" w:rsidTr="004E3CF5">
      <w:tc>
        <w:tcPr>
          <w:tcW w:w="1526" w:type="dxa"/>
          <w:shd w:val="clear" w:color="auto" w:fill="auto"/>
        </w:tcPr>
        <w:p w:rsidR="00A07E13" w:rsidRPr="003F6FC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A07E13" w:rsidRPr="00AA5536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4" w:name="PhoneNo"/>
          <w:bookmarkEnd w:id="24"/>
          <w:r w:rsidRPr="00AA5536">
            <w:rPr>
              <w:sz w:val="18"/>
              <w:szCs w:val="18"/>
              <w:lang w:val="en-US"/>
            </w:rPr>
            <w:t>+41 22 7305447</w:t>
          </w:r>
        </w:p>
      </w:tc>
    </w:tr>
    <w:tr w:rsidR="00A454E1" w:rsidRPr="00F7694A" w:rsidTr="004E3CF5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25" w:name="Email"/>
      <w:bookmarkEnd w:id="25"/>
      <w:tc>
        <w:tcPr>
          <w:tcW w:w="5987" w:type="dxa"/>
          <w:shd w:val="clear" w:color="auto" w:fill="auto"/>
        </w:tcPr>
        <w:p w:rsidR="00A454E1" w:rsidRPr="00E5653A" w:rsidRDefault="00A07E13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F7694A">
            <w:rPr>
              <w:lang w:val="en-US"/>
            </w:rPr>
            <w:instrText xml:space="preserve"> HYPERLINK "mailto:cosmas.zavazava@itu.int" </w:instrText>
          </w:r>
          <w:r>
            <w:fldChar w:fldCharType="separate"/>
          </w:r>
          <w:r w:rsidRPr="00AA5536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A454E1" w:rsidRPr="00F7694A" w:rsidRDefault="00A454E1" w:rsidP="00B80157">
    <w:pPr>
      <w:pStyle w:val="Footer"/>
      <w:jc w:val="center"/>
      <w:rPr>
        <w:lang w:val="en-US"/>
      </w:rPr>
    </w:pPr>
  </w:p>
  <w:p w:rsidR="00721657" w:rsidRPr="00233063" w:rsidRDefault="00D278F9" w:rsidP="00B80157">
    <w:pPr>
      <w:pStyle w:val="Footer"/>
      <w:jc w:val="center"/>
      <w:rPr>
        <w:lang w:val="en-US"/>
      </w:rPr>
    </w:pPr>
    <w:r>
      <w:fldChar w:fldCharType="begin"/>
    </w:r>
    <w:r w:rsidRPr="00D278F9">
      <w:rPr>
        <w:lang w:val="en-US"/>
      </w:rPr>
      <w:instrText xml:space="preserve"> HYPERLINK "http://www.itu.int/ITU-D/TDAG/" </w:instrText>
    </w:r>
    <w:r>
      <w:fldChar w:fldCharType="separate"/>
    </w:r>
    <w:r w:rsidR="00C63812" w:rsidRPr="00233063">
      <w:rPr>
        <w:rStyle w:val="Hyperlink"/>
        <w:caps w:val="0"/>
        <w:noProof w:val="0"/>
        <w:sz w:val="18"/>
        <w:szCs w:val="18"/>
        <w:lang w:val="en-US"/>
      </w:rPr>
      <w:t>http://www.itu.int/ITU-D/TDAG/</w:t>
    </w:r>
    <w:r>
      <w:rPr>
        <w:rStyle w:val="Hyperlink"/>
        <w:caps w:val="0"/>
        <w:noProof w:val="0"/>
        <w:sz w:val="18"/>
        <w:szCs w:val="18"/>
        <w:lang w:val="en-US"/>
      </w:rPr>
      <w:fldChar w:fldCharType="end"/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25" w:rsidRDefault="00B94E25">
      <w:r>
        <w:t>____________________</w:t>
      </w:r>
    </w:p>
  </w:footnote>
  <w:footnote w:type="continuationSeparator" w:id="0">
    <w:p w:rsidR="00B94E25" w:rsidRDefault="00B9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A07E1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9E2E4A"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9E2E4A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B33A67">
      <w:rPr>
        <w:sz w:val="22"/>
        <w:szCs w:val="22"/>
        <w:lang w:val="de-CH"/>
      </w:rPr>
      <w:t>17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278F9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B982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E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3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2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F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D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81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18F41F7"/>
    <w:multiLevelType w:val="hybridMultilevel"/>
    <w:tmpl w:val="B3D8FFAE"/>
    <w:lvl w:ilvl="0" w:tplc="C530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2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B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A3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9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2F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5"/>
    <w:rsid w:val="00002716"/>
    <w:rsid w:val="00005791"/>
    <w:rsid w:val="00006BD3"/>
    <w:rsid w:val="00010827"/>
    <w:rsid w:val="00015089"/>
    <w:rsid w:val="0002520B"/>
    <w:rsid w:val="00026169"/>
    <w:rsid w:val="00037A9E"/>
    <w:rsid w:val="00037F91"/>
    <w:rsid w:val="000539F1"/>
    <w:rsid w:val="00054747"/>
    <w:rsid w:val="00055A2A"/>
    <w:rsid w:val="000615C1"/>
    <w:rsid w:val="00061675"/>
    <w:rsid w:val="00063E26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16C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3063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96EB8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768B"/>
    <w:rsid w:val="003F2DD8"/>
    <w:rsid w:val="003F3F2D"/>
    <w:rsid w:val="003F50B2"/>
    <w:rsid w:val="003F6FCC"/>
    <w:rsid w:val="00400CCF"/>
    <w:rsid w:val="00401BFF"/>
    <w:rsid w:val="00404424"/>
    <w:rsid w:val="0041156B"/>
    <w:rsid w:val="004122C5"/>
    <w:rsid w:val="00413B78"/>
    <w:rsid w:val="00416DDE"/>
    <w:rsid w:val="0043736C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0A04"/>
    <w:rsid w:val="00872B6E"/>
    <w:rsid w:val="00874DFD"/>
    <w:rsid w:val="008802F9"/>
    <w:rsid w:val="00883086"/>
    <w:rsid w:val="00883501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58F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309D"/>
    <w:rsid w:val="009C110B"/>
    <w:rsid w:val="009C5441"/>
    <w:rsid w:val="009D043B"/>
    <w:rsid w:val="009D119F"/>
    <w:rsid w:val="009D49A2"/>
    <w:rsid w:val="009E2E4A"/>
    <w:rsid w:val="009F3940"/>
    <w:rsid w:val="009F3EB2"/>
    <w:rsid w:val="009F6EB1"/>
    <w:rsid w:val="00A07E13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3A67"/>
    <w:rsid w:val="00B37866"/>
    <w:rsid w:val="00B40F42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4E25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BDA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24C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391"/>
    <w:rsid w:val="00D278F9"/>
    <w:rsid w:val="00D35BDD"/>
    <w:rsid w:val="00D5468D"/>
    <w:rsid w:val="00D63006"/>
    <w:rsid w:val="00D65B83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167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5C19"/>
    <w:rsid w:val="00F7694A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4CD09F6-9DEA-4B47-9841-478A863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BDTNormal">
    <w:name w:val="BDT_Normal"/>
    <w:link w:val="BDTNormalChar"/>
    <w:rsid w:val="00233063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233063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528F-F429-4A7B-BD46-2DF90DE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26</TotalTime>
  <Pages>2</Pages>
  <Words>608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5</cp:revision>
  <cp:lastPrinted>2014-11-04T09:22:00Z</cp:lastPrinted>
  <dcterms:created xsi:type="dcterms:W3CDTF">2018-02-07T15:06:00Z</dcterms:created>
  <dcterms:modified xsi:type="dcterms:W3CDTF">2018-02-08T13:56:00Z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