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RPr="00DD0C87" w:rsidTr="00696163">
        <w:trPr>
          <w:cantSplit/>
          <w:trHeight w:val="1134"/>
        </w:trPr>
        <w:tc>
          <w:tcPr>
            <w:tcW w:w="6804" w:type="dxa"/>
          </w:tcPr>
          <w:p w:rsidR="0057282B" w:rsidRPr="00DD0C87" w:rsidRDefault="0057282B" w:rsidP="0057282B">
            <w:pPr>
              <w:spacing w:after="48" w:line="240" w:lineRule="atLeast"/>
              <w:ind w:left="34"/>
              <w:rPr>
                <w:rFonts w:ascii="Calibri" w:eastAsia="SimSun" w:hAnsi="Calibri"/>
                <w:b/>
                <w:bCs/>
                <w:sz w:val="32"/>
                <w:szCs w:val="32"/>
                <w:lang w:eastAsia="zh-CN"/>
              </w:rPr>
            </w:pPr>
            <w:r w:rsidRPr="00DD0C87">
              <w:rPr>
                <w:rFonts w:ascii="Calibri" w:eastAsia="SimSun" w:hAnsi="Calibri" w:cs="SimSun" w:hint="eastAsia"/>
                <w:b/>
                <w:bCs/>
                <w:sz w:val="32"/>
                <w:szCs w:val="22"/>
                <w:lang w:eastAsia="zh-CN"/>
              </w:rPr>
              <w:t>电信发展顾问组（</w:t>
            </w:r>
            <w:r w:rsidRPr="00DD0C87">
              <w:rPr>
                <w:rFonts w:ascii="Calibri" w:eastAsia="SimSun" w:hAnsi="Calibri" w:cstheme="minorHAnsi"/>
                <w:b/>
                <w:bCs/>
                <w:sz w:val="32"/>
                <w:szCs w:val="22"/>
                <w:lang w:eastAsia="zh-CN"/>
              </w:rPr>
              <w:t>TDAG</w:t>
            </w:r>
            <w:r w:rsidRPr="00DD0C87">
              <w:rPr>
                <w:rFonts w:ascii="Calibri" w:eastAsia="SimSun" w:hAnsi="Calibri" w:cs="SimSun" w:hint="eastAsia"/>
                <w:b/>
                <w:bCs/>
                <w:sz w:val="32"/>
                <w:szCs w:val="22"/>
                <w:lang w:eastAsia="zh-CN"/>
              </w:rPr>
              <w:t>）</w:t>
            </w:r>
          </w:p>
          <w:p w:rsidR="00696163" w:rsidRPr="00DD0C87" w:rsidRDefault="0057282B" w:rsidP="0057282B">
            <w:pPr>
              <w:spacing w:before="100" w:after="120"/>
              <w:ind w:left="34"/>
              <w:rPr>
                <w:rFonts w:ascii="Verdana" w:hAnsi="Verdana"/>
                <w:sz w:val="28"/>
                <w:szCs w:val="28"/>
                <w:lang w:eastAsia="zh-CN"/>
              </w:rPr>
            </w:pPr>
            <w:r w:rsidRPr="00DD0C87">
              <w:rPr>
                <w:rFonts w:ascii="Calibri" w:eastAsia="SimSun" w:hAnsi="Calibri"/>
                <w:b/>
                <w:bCs/>
                <w:szCs w:val="24"/>
                <w:lang w:val="fr-CH" w:eastAsia="zh-CN"/>
              </w:rPr>
              <w:t>第</w:t>
            </w:r>
            <w:r w:rsidRPr="00DD0C87">
              <w:rPr>
                <w:rFonts w:ascii="Calibri" w:eastAsia="SimSun" w:hAnsi="Calibri"/>
                <w:b/>
                <w:bCs/>
                <w:szCs w:val="24"/>
                <w:lang w:val="fr-CH" w:eastAsia="zh-CN"/>
              </w:rPr>
              <w:t>24</w:t>
            </w:r>
            <w:r w:rsidRPr="00DD0C87">
              <w:rPr>
                <w:rFonts w:ascii="Calibri" w:eastAsia="SimSun" w:hAnsi="Calibri"/>
                <w:b/>
                <w:bCs/>
                <w:szCs w:val="24"/>
                <w:lang w:val="fr-CH" w:eastAsia="zh-CN"/>
              </w:rPr>
              <w:t>次会议，</w:t>
            </w:r>
            <w:r w:rsidRPr="00DD0C87">
              <w:rPr>
                <w:rFonts w:ascii="Calibri" w:eastAsia="SimSun" w:hAnsi="Calibri"/>
                <w:b/>
                <w:bCs/>
                <w:szCs w:val="24"/>
                <w:lang w:val="fr-CH" w:eastAsia="zh-CN"/>
              </w:rPr>
              <w:t>2019</w:t>
            </w:r>
            <w:r w:rsidRPr="00DD0C87">
              <w:rPr>
                <w:rFonts w:ascii="Calibri" w:eastAsia="SimSun" w:hAnsi="Calibri"/>
                <w:b/>
                <w:bCs/>
                <w:szCs w:val="24"/>
                <w:lang w:val="fr-CH" w:eastAsia="zh-CN"/>
              </w:rPr>
              <w:t>年</w:t>
            </w:r>
            <w:r w:rsidRPr="00DD0C87">
              <w:rPr>
                <w:rFonts w:ascii="Calibri" w:eastAsia="SimSun" w:hAnsi="Calibri"/>
                <w:b/>
                <w:bCs/>
                <w:szCs w:val="24"/>
                <w:lang w:val="fr-CH" w:eastAsia="zh-CN"/>
              </w:rPr>
              <w:t>4</w:t>
            </w:r>
            <w:r w:rsidRPr="00DD0C87">
              <w:rPr>
                <w:rFonts w:ascii="Calibri" w:eastAsia="SimSun" w:hAnsi="Calibri"/>
                <w:b/>
                <w:bCs/>
                <w:szCs w:val="24"/>
                <w:lang w:val="fr-CH" w:eastAsia="zh-CN"/>
              </w:rPr>
              <w:t>月</w:t>
            </w:r>
            <w:r w:rsidRPr="00DD0C87">
              <w:rPr>
                <w:rFonts w:ascii="Calibri" w:eastAsia="SimSun" w:hAnsi="Calibri"/>
                <w:b/>
                <w:bCs/>
                <w:szCs w:val="24"/>
                <w:lang w:eastAsia="zh-CN"/>
              </w:rPr>
              <w:t>3-5</w:t>
            </w:r>
            <w:r w:rsidRPr="00DD0C87">
              <w:rPr>
                <w:rFonts w:ascii="Calibri" w:eastAsia="SimSun" w:hAnsi="Calibri"/>
                <w:b/>
                <w:bCs/>
                <w:szCs w:val="24"/>
                <w:lang w:eastAsia="zh-CN"/>
              </w:rPr>
              <w:t>日，日内瓦</w:t>
            </w:r>
          </w:p>
        </w:tc>
        <w:tc>
          <w:tcPr>
            <w:tcW w:w="3227" w:type="dxa"/>
          </w:tcPr>
          <w:p w:rsidR="00696163" w:rsidRPr="00DD0C87" w:rsidRDefault="00696163" w:rsidP="00696163">
            <w:pPr>
              <w:spacing w:before="0"/>
              <w:ind w:right="142"/>
              <w:jc w:val="right"/>
            </w:pPr>
            <w:r w:rsidRPr="00DD0C87">
              <w:rPr>
                <w:noProof/>
                <w:color w:val="3399FF"/>
                <w:lang w:val="en-US"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DD0C87" w:rsidTr="00696163">
        <w:trPr>
          <w:cantSplit/>
        </w:trPr>
        <w:tc>
          <w:tcPr>
            <w:tcW w:w="6804" w:type="dxa"/>
            <w:tcBorders>
              <w:top w:val="single" w:sz="12" w:space="0" w:color="auto"/>
            </w:tcBorders>
          </w:tcPr>
          <w:p w:rsidR="00D83BF5" w:rsidRPr="00DD0C87"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rsidR="00D83BF5" w:rsidRPr="00DD0C87" w:rsidRDefault="00D83BF5" w:rsidP="00696163">
            <w:pPr>
              <w:spacing w:before="0" w:line="240" w:lineRule="atLeast"/>
              <w:rPr>
                <w:rFonts w:cstheme="minorHAnsi"/>
                <w:sz w:val="20"/>
              </w:rPr>
            </w:pPr>
          </w:p>
        </w:tc>
      </w:tr>
      <w:tr w:rsidR="0057282B" w:rsidRPr="00DD0C87" w:rsidTr="00696163">
        <w:trPr>
          <w:cantSplit/>
          <w:trHeight w:val="23"/>
        </w:trPr>
        <w:tc>
          <w:tcPr>
            <w:tcW w:w="6804" w:type="dxa"/>
            <w:shd w:val="clear" w:color="auto" w:fill="auto"/>
          </w:tcPr>
          <w:p w:rsidR="0057282B" w:rsidRPr="00DD0C87" w:rsidRDefault="0057282B" w:rsidP="0057282B">
            <w:pPr>
              <w:pStyle w:val="Committee"/>
              <w:framePr w:hSpace="0" w:wrap="auto" w:hAnchor="text" w:yAlign="inline"/>
            </w:pPr>
            <w:bookmarkStart w:id="1" w:name="dnum" w:colFirst="1" w:colLast="1"/>
            <w:bookmarkStart w:id="2" w:name="dmeeting" w:colFirst="0" w:colLast="0"/>
            <w:bookmarkEnd w:id="0"/>
          </w:p>
        </w:tc>
        <w:tc>
          <w:tcPr>
            <w:tcW w:w="3227" w:type="dxa"/>
          </w:tcPr>
          <w:p w:rsidR="0057282B" w:rsidRPr="00DD0C87" w:rsidRDefault="0057282B" w:rsidP="0057282B">
            <w:pPr>
              <w:tabs>
                <w:tab w:val="left" w:pos="851"/>
              </w:tabs>
              <w:spacing w:before="0" w:line="240" w:lineRule="atLeast"/>
              <w:rPr>
                <w:rFonts w:ascii="Calibri" w:eastAsia="SimSun" w:hAnsi="Calibri" w:cstheme="minorHAnsi"/>
                <w:szCs w:val="24"/>
                <w:lang w:val="es-ES_tradnl"/>
              </w:rPr>
            </w:pPr>
            <w:r w:rsidRPr="00DD0C87">
              <w:rPr>
                <w:rFonts w:ascii="Calibri" w:eastAsia="SimSun" w:hAnsi="Calibri" w:hint="eastAsia"/>
                <w:b/>
                <w:bCs/>
                <w:szCs w:val="24"/>
                <w:lang w:val="es-ES_tradnl" w:eastAsia="zh-CN"/>
              </w:rPr>
              <w:t>文件</w:t>
            </w:r>
            <w:bookmarkStart w:id="3" w:name="DocRef1"/>
            <w:bookmarkEnd w:id="3"/>
            <w:r w:rsidRPr="00DD0C87">
              <w:rPr>
                <w:rFonts w:ascii="Calibri" w:eastAsia="SimSun" w:hAnsi="Calibri" w:hint="eastAsia"/>
                <w:b/>
                <w:bCs/>
                <w:szCs w:val="24"/>
                <w:lang w:val="es-ES_tradnl" w:eastAsia="zh-CN"/>
              </w:rPr>
              <w:t>：</w:t>
            </w:r>
            <w:r w:rsidRPr="00DD0C87">
              <w:rPr>
                <w:rFonts w:ascii="Calibri" w:eastAsia="SimSun" w:hAnsi="Calibri"/>
                <w:b/>
                <w:bCs/>
                <w:szCs w:val="24"/>
                <w:lang w:val="es-ES_tradnl"/>
              </w:rPr>
              <w:t>TDAG-19/</w:t>
            </w:r>
            <w:r w:rsidRPr="00DD0C87">
              <w:rPr>
                <w:rFonts w:ascii="Calibri" w:eastAsia="SimSun" w:hAnsi="Calibri"/>
                <w:b/>
                <w:bCs/>
                <w:szCs w:val="24"/>
                <w:lang w:val="es-ES_tradnl" w:eastAsia="zh-CN"/>
              </w:rPr>
              <w:t>12</w:t>
            </w:r>
            <w:r w:rsidRPr="00DD0C87">
              <w:rPr>
                <w:rFonts w:ascii="Calibri" w:eastAsia="SimSun" w:hAnsi="Calibri"/>
                <w:b/>
                <w:bCs/>
                <w:szCs w:val="24"/>
                <w:lang w:val="es-ES_tradnl"/>
              </w:rPr>
              <w:t>-C</w:t>
            </w:r>
          </w:p>
        </w:tc>
      </w:tr>
      <w:tr w:rsidR="0057282B" w:rsidRPr="00DD0C87" w:rsidTr="00696163">
        <w:trPr>
          <w:cantSplit/>
          <w:trHeight w:val="23"/>
        </w:trPr>
        <w:tc>
          <w:tcPr>
            <w:tcW w:w="6804" w:type="dxa"/>
            <w:shd w:val="clear" w:color="auto" w:fill="auto"/>
          </w:tcPr>
          <w:p w:rsidR="0057282B" w:rsidRPr="00DD0C87" w:rsidRDefault="0057282B" w:rsidP="0057282B">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1"/>
            <w:bookmarkEnd w:id="2"/>
          </w:p>
        </w:tc>
        <w:tc>
          <w:tcPr>
            <w:tcW w:w="3227" w:type="dxa"/>
          </w:tcPr>
          <w:p w:rsidR="0057282B" w:rsidRPr="00DD0C87" w:rsidRDefault="0057282B" w:rsidP="0057282B">
            <w:pPr>
              <w:spacing w:before="0" w:line="240" w:lineRule="atLeast"/>
              <w:rPr>
                <w:rFonts w:ascii="Calibri" w:eastAsia="SimSun" w:hAnsi="Calibri" w:cstheme="minorHAnsi"/>
                <w:szCs w:val="24"/>
                <w:lang w:eastAsia="zh-CN"/>
              </w:rPr>
            </w:pPr>
            <w:r w:rsidRPr="00DD0C87">
              <w:rPr>
                <w:rFonts w:ascii="Calibri" w:eastAsia="SimSun" w:hAnsi="Calibri"/>
                <w:b/>
                <w:bCs/>
                <w:szCs w:val="24"/>
                <w:lang w:val="fr-FR"/>
              </w:rPr>
              <w:t>2019</w:t>
            </w:r>
            <w:r w:rsidRPr="00DD0C87">
              <w:rPr>
                <w:rFonts w:ascii="Calibri" w:eastAsia="SimSun" w:hAnsi="Calibri" w:hint="eastAsia"/>
                <w:b/>
                <w:bCs/>
                <w:szCs w:val="24"/>
                <w:lang w:val="fr-FR" w:eastAsia="zh-CN"/>
              </w:rPr>
              <w:t>年</w:t>
            </w:r>
            <w:r w:rsidR="00216A57" w:rsidRPr="00DD0C87">
              <w:rPr>
                <w:rFonts w:ascii="Calibri" w:eastAsia="SimSun" w:hAnsi="Calibri"/>
                <w:b/>
                <w:bCs/>
                <w:szCs w:val="24"/>
                <w:lang w:val="fr-FR" w:eastAsia="zh-CN"/>
              </w:rPr>
              <w:t>2</w:t>
            </w:r>
            <w:r w:rsidRPr="00DD0C87">
              <w:rPr>
                <w:rFonts w:ascii="Calibri" w:eastAsia="SimSun" w:hAnsi="Calibri"/>
                <w:b/>
                <w:bCs/>
                <w:szCs w:val="24"/>
                <w:lang w:val="fr-FR" w:eastAsia="zh-CN"/>
              </w:rPr>
              <w:t>月</w:t>
            </w:r>
            <w:r w:rsidRPr="00DD0C87">
              <w:rPr>
                <w:rFonts w:ascii="Calibri" w:eastAsia="SimSun" w:hAnsi="Calibri"/>
                <w:b/>
                <w:bCs/>
                <w:szCs w:val="24"/>
                <w:lang w:val="fr-FR" w:eastAsia="zh-CN"/>
              </w:rPr>
              <w:t>6</w:t>
            </w:r>
            <w:r w:rsidRPr="00DD0C87">
              <w:rPr>
                <w:rFonts w:ascii="Calibri" w:eastAsia="SimSun" w:hAnsi="Calibri"/>
                <w:b/>
                <w:bCs/>
                <w:szCs w:val="24"/>
                <w:lang w:val="fr-FR" w:eastAsia="zh-CN"/>
              </w:rPr>
              <w:t>日</w:t>
            </w:r>
          </w:p>
        </w:tc>
      </w:tr>
      <w:bookmarkEnd w:id="4"/>
      <w:bookmarkEnd w:id="5"/>
      <w:tr w:rsidR="0057282B" w:rsidRPr="00DD0C87" w:rsidTr="00696163">
        <w:trPr>
          <w:cantSplit/>
          <w:trHeight w:val="23"/>
        </w:trPr>
        <w:tc>
          <w:tcPr>
            <w:tcW w:w="6804" w:type="dxa"/>
            <w:shd w:val="clear" w:color="auto" w:fill="auto"/>
          </w:tcPr>
          <w:p w:rsidR="0057282B" w:rsidRPr="00DD0C87" w:rsidRDefault="0057282B" w:rsidP="0057282B">
            <w:pPr>
              <w:tabs>
                <w:tab w:val="left" w:pos="851"/>
              </w:tabs>
              <w:spacing w:before="0" w:line="240" w:lineRule="atLeast"/>
              <w:rPr>
                <w:rFonts w:cstheme="minorHAnsi"/>
                <w:szCs w:val="24"/>
              </w:rPr>
            </w:pPr>
          </w:p>
        </w:tc>
        <w:tc>
          <w:tcPr>
            <w:tcW w:w="3227" w:type="dxa"/>
          </w:tcPr>
          <w:p w:rsidR="0057282B" w:rsidRPr="00DD0C87" w:rsidRDefault="0057282B" w:rsidP="0057282B">
            <w:pPr>
              <w:tabs>
                <w:tab w:val="left" w:pos="993"/>
              </w:tabs>
              <w:spacing w:before="0"/>
              <w:rPr>
                <w:rFonts w:ascii="Calibri" w:eastAsia="SimSun" w:hAnsi="Calibri" w:cstheme="minorHAnsi"/>
                <w:b/>
                <w:szCs w:val="24"/>
              </w:rPr>
            </w:pPr>
            <w:r w:rsidRPr="00DD0C87">
              <w:rPr>
                <w:rFonts w:ascii="Calibri" w:eastAsia="SimSun" w:hAnsi="Calibri" w:hint="eastAsia"/>
                <w:b/>
                <w:bCs/>
                <w:szCs w:val="24"/>
                <w:lang w:val="fr-FR" w:eastAsia="zh-CN"/>
              </w:rPr>
              <w:t>原文</w:t>
            </w:r>
            <w:r w:rsidRPr="00DD0C87">
              <w:rPr>
                <w:rFonts w:ascii="Calibri" w:eastAsia="SimSun" w:hAnsi="Calibri"/>
                <w:b/>
                <w:bCs/>
                <w:szCs w:val="24"/>
                <w:lang w:val="fr-FR" w:eastAsia="zh-CN"/>
              </w:rPr>
              <w:t>：</w:t>
            </w:r>
            <w:r w:rsidRPr="00DD0C87">
              <w:rPr>
                <w:rFonts w:ascii="Calibri" w:eastAsia="SimSun" w:hAnsi="Calibri" w:hint="eastAsia"/>
                <w:b/>
                <w:bCs/>
                <w:szCs w:val="24"/>
                <w:lang w:val="fr-FR" w:eastAsia="zh-CN"/>
              </w:rPr>
              <w:t>英文</w:t>
            </w:r>
          </w:p>
        </w:tc>
      </w:tr>
      <w:tr w:rsidR="00D83BF5" w:rsidRPr="00DD0C87" w:rsidTr="00696163">
        <w:trPr>
          <w:cantSplit/>
          <w:trHeight w:val="23"/>
        </w:trPr>
        <w:tc>
          <w:tcPr>
            <w:tcW w:w="10031" w:type="dxa"/>
            <w:gridSpan w:val="2"/>
            <w:shd w:val="clear" w:color="auto" w:fill="auto"/>
          </w:tcPr>
          <w:p w:rsidR="00D83BF5" w:rsidRPr="00DD0C87" w:rsidRDefault="00766D33" w:rsidP="00696163">
            <w:pPr>
              <w:pStyle w:val="Source"/>
              <w:spacing w:before="240" w:after="240"/>
            </w:pPr>
            <w:bookmarkStart w:id="6" w:name="dbluepink" w:colFirst="0" w:colLast="0"/>
            <w:bookmarkStart w:id="7" w:name="dorlang" w:colFirst="1" w:colLast="1"/>
            <w:r w:rsidRPr="00DD0C87">
              <w:rPr>
                <w:rFonts w:ascii="Calibri" w:eastAsia="SimSun" w:hAnsi="Calibri"/>
              </w:rPr>
              <w:t>ITU-D</w:t>
            </w:r>
            <w:r w:rsidRPr="00DD0C87">
              <w:rPr>
                <w:rFonts w:ascii="Calibri" w:eastAsia="SimSun" w:hAnsi="Calibri" w:hint="eastAsia"/>
              </w:rPr>
              <w:t>第</w:t>
            </w:r>
            <w:r w:rsidRPr="00DD0C87">
              <w:rPr>
                <w:rFonts w:ascii="Calibri" w:eastAsia="SimSun" w:hAnsi="Calibri"/>
              </w:rPr>
              <w:t>1</w:t>
            </w:r>
            <w:proofErr w:type="spellStart"/>
            <w:r w:rsidRPr="00DD0C87">
              <w:rPr>
                <w:rFonts w:ascii="Calibri" w:eastAsia="SimSun" w:hAnsi="Calibri" w:hint="eastAsia"/>
              </w:rPr>
              <w:t>研究组主席</w:t>
            </w:r>
            <w:proofErr w:type="spellEnd"/>
          </w:p>
        </w:tc>
      </w:tr>
      <w:tr w:rsidR="00D83BF5" w:rsidRPr="00DD0C87" w:rsidTr="00696163">
        <w:trPr>
          <w:cantSplit/>
          <w:trHeight w:val="23"/>
        </w:trPr>
        <w:tc>
          <w:tcPr>
            <w:tcW w:w="10031" w:type="dxa"/>
            <w:gridSpan w:val="2"/>
            <w:shd w:val="clear" w:color="auto" w:fill="auto"/>
            <w:vAlign w:val="center"/>
          </w:tcPr>
          <w:p w:rsidR="00D83BF5" w:rsidRPr="00DD0C87" w:rsidRDefault="00766D33" w:rsidP="00696163">
            <w:pPr>
              <w:pStyle w:val="Title1"/>
              <w:spacing w:before="120" w:after="120"/>
              <w:rPr>
                <w:rFonts w:ascii="Calibri" w:hAnsi="Calibri" w:cs="Calibri"/>
                <w:b/>
                <w:color w:val="800000"/>
                <w:sz w:val="22"/>
                <w:lang w:eastAsia="zh-CN"/>
              </w:rPr>
            </w:pPr>
            <w:r w:rsidRPr="00DD0C87">
              <w:rPr>
                <w:rFonts w:ascii="Calibri" w:eastAsia="SimSun" w:hAnsi="Calibri"/>
                <w:lang w:eastAsia="zh-CN"/>
              </w:rPr>
              <w:t>ITU-D</w:t>
            </w:r>
            <w:r w:rsidRPr="00DD0C87">
              <w:rPr>
                <w:rFonts w:ascii="Calibri" w:eastAsia="SimSun" w:hAnsi="Calibri" w:hint="eastAsia"/>
                <w:lang w:eastAsia="zh-CN"/>
              </w:rPr>
              <w:t>第</w:t>
            </w:r>
            <w:r w:rsidRPr="00DD0C87">
              <w:rPr>
                <w:rFonts w:ascii="Calibri" w:eastAsia="SimSun" w:hAnsi="Calibri"/>
                <w:lang w:eastAsia="zh-CN"/>
              </w:rPr>
              <w:t>1</w:t>
            </w:r>
            <w:r w:rsidRPr="00DD0C87">
              <w:rPr>
                <w:rFonts w:ascii="Calibri" w:eastAsia="SimSun" w:hAnsi="Calibri" w:hint="eastAsia"/>
                <w:lang w:eastAsia="zh-CN"/>
              </w:rPr>
              <w:t>研究组</w:t>
            </w:r>
            <w:r w:rsidRPr="00DD0C87">
              <w:rPr>
                <w:rFonts w:ascii="Calibri" w:eastAsia="SimSun" w:hAnsi="Calibri" w:hint="eastAsia"/>
                <w:lang w:eastAsia="zh-CN"/>
              </w:rPr>
              <w:t xml:space="preserve"> </w:t>
            </w:r>
            <w:r w:rsidRPr="00DD0C87">
              <w:rPr>
                <w:rFonts w:ascii="Calibri" w:eastAsia="SimSun" w:hAnsi="Calibri"/>
                <w:lang w:eastAsia="zh-CN"/>
              </w:rPr>
              <w:t xml:space="preserve">– </w:t>
            </w:r>
            <w:r w:rsidRPr="00DD0C87">
              <w:rPr>
                <w:rFonts w:ascii="Calibri" w:eastAsia="SimSun" w:hAnsi="Calibri" w:hint="eastAsia"/>
                <w:lang w:eastAsia="zh-CN"/>
              </w:rPr>
              <w:t>活动与进展</w:t>
            </w:r>
          </w:p>
        </w:tc>
      </w:tr>
      <w:tr w:rsidR="00D83BF5" w:rsidRPr="00DD0C87" w:rsidTr="00696163">
        <w:trPr>
          <w:cantSplit/>
          <w:trHeight w:val="23"/>
        </w:trPr>
        <w:tc>
          <w:tcPr>
            <w:tcW w:w="10031" w:type="dxa"/>
            <w:gridSpan w:val="2"/>
            <w:tcBorders>
              <w:bottom w:val="single" w:sz="4" w:space="0" w:color="auto"/>
            </w:tcBorders>
            <w:shd w:val="clear" w:color="auto" w:fill="auto"/>
          </w:tcPr>
          <w:p w:rsidR="00D83BF5" w:rsidRPr="00DD0C87" w:rsidRDefault="00D83BF5" w:rsidP="00696163">
            <w:pPr>
              <w:pStyle w:val="Title1"/>
              <w:spacing w:before="120" w:after="120"/>
              <w:jc w:val="left"/>
              <w:rPr>
                <w:rFonts w:cs="Times New Roman Bold"/>
                <w:caps w:val="0"/>
                <w:szCs w:val="28"/>
                <w:lang w:eastAsia="zh-CN"/>
              </w:rPr>
            </w:pPr>
          </w:p>
        </w:tc>
      </w:tr>
      <w:tr w:rsidR="001E252D" w:rsidRPr="00DD0C8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766D33" w:rsidRPr="00DD0C87" w:rsidRDefault="00766D33" w:rsidP="00766D33">
            <w:pPr>
              <w:pStyle w:val="Headingb"/>
              <w:rPr>
                <w:lang w:eastAsia="zh-CN"/>
              </w:rPr>
            </w:pPr>
            <w:r w:rsidRPr="00DD0C87">
              <w:rPr>
                <w:rFonts w:hint="eastAsia"/>
                <w:lang w:eastAsia="zh-CN"/>
              </w:rPr>
              <w:t>摘要</w:t>
            </w:r>
            <w:r w:rsidRPr="00DD0C87">
              <w:rPr>
                <w:lang w:eastAsia="zh-CN"/>
              </w:rPr>
              <w:t>：</w:t>
            </w:r>
          </w:p>
          <w:p w:rsidR="0007701A" w:rsidRPr="00DD0C87" w:rsidRDefault="00766D33" w:rsidP="00216A57">
            <w:pPr>
              <w:ind w:firstLineChars="200" w:firstLine="480"/>
              <w:rPr>
                <w:lang w:eastAsia="zh-CN"/>
              </w:rPr>
            </w:pPr>
            <w:r w:rsidRPr="00DD0C87">
              <w:rPr>
                <w:rFonts w:eastAsia="SimSun" w:hint="eastAsia"/>
                <w:szCs w:val="24"/>
                <w:lang w:eastAsia="zh-CN"/>
              </w:rPr>
              <w:t>本报告向电信发展顾问组介绍了</w:t>
            </w:r>
            <w:r w:rsidRPr="00DD0C87">
              <w:rPr>
                <w:rFonts w:eastAsia="SimSun"/>
                <w:szCs w:val="24"/>
                <w:lang w:eastAsia="zh-CN"/>
              </w:rPr>
              <w:t>ITU-D</w:t>
            </w:r>
            <w:r w:rsidRPr="00DD0C87">
              <w:rPr>
                <w:rFonts w:eastAsia="SimSun" w:hint="eastAsia"/>
                <w:szCs w:val="24"/>
                <w:lang w:eastAsia="zh-CN"/>
              </w:rPr>
              <w:t>第</w:t>
            </w:r>
            <w:r w:rsidRPr="00DD0C87">
              <w:rPr>
                <w:rFonts w:eastAsia="SimSun"/>
                <w:szCs w:val="24"/>
                <w:lang w:eastAsia="zh-CN"/>
              </w:rPr>
              <w:t>1</w:t>
            </w:r>
            <w:r w:rsidRPr="00DD0C87">
              <w:rPr>
                <w:rFonts w:eastAsia="SimSun" w:hint="eastAsia"/>
                <w:szCs w:val="24"/>
                <w:lang w:eastAsia="zh-CN"/>
              </w:rPr>
              <w:t>研究组的现状。它提供了</w:t>
            </w:r>
            <w:r w:rsidR="00216A57" w:rsidRPr="00DD0C87">
              <w:rPr>
                <w:rFonts w:eastAsia="SimSun"/>
                <w:szCs w:val="24"/>
                <w:lang w:eastAsia="zh-CN"/>
              </w:rPr>
              <w:t>2018</w:t>
            </w:r>
            <w:r w:rsidRPr="00DD0C87">
              <w:rPr>
                <w:rFonts w:eastAsia="SimSun" w:hint="eastAsia"/>
                <w:szCs w:val="24"/>
                <w:lang w:eastAsia="zh-CN"/>
              </w:rPr>
              <w:t>年</w:t>
            </w:r>
            <w:r w:rsidR="00216A57" w:rsidRPr="00DD0C87">
              <w:rPr>
                <w:rFonts w:eastAsia="SimSun"/>
                <w:szCs w:val="24"/>
                <w:lang w:eastAsia="zh-CN"/>
              </w:rPr>
              <w:t>4</w:t>
            </w:r>
            <w:r w:rsidRPr="00DD0C87">
              <w:rPr>
                <w:rFonts w:eastAsia="SimSun" w:hint="eastAsia"/>
                <w:szCs w:val="24"/>
                <w:lang w:eastAsia="zh-CN"/>
              </w:rPr>
              <w:t>月</w:t>
            </w:r>
            <w:r w:rsidR="00216A57" w:rsidRPr="00DD0C87">
              <w:rPr>
                <w:rFonts w:eastAsia="SimSun" w:hint="eastAsia"/>
                <w:szCs w:val="24"/>
                <w:lang w:eastAsia="zh-CN"/>
              </w:rPr>
              <w:t>30</w:t>
            </w:r>
            <w:r w:rsidR="00216A57" w:rsidRPr="00DD0C87">
              <w:rPr>
                <w:rFonts w:eastAsia="SimSun"/>
                <w:szCs w:val="24"/>
                <w:lang w:eastAsia="zh-CN"/>
              </w:rPr>
              <w:t>至</w:t>
            </w:r>
            <w:r w:rsidR="00216A57" w:rsidRPr="00DD0C87">
              <w:rPr>
                <w:rFonts w:eastAsia="SimSun" w:hint="eastAsia"/>
                <w:szCs w:val="24"/>
                <w:lang w:eastAsia="zh-CN"/>
              </w:rPr>
              <w:t>5</w:t>
            </w:r>
            <w:r w:rsidR="00216A57" w:rsidRPr="00DD0C87">
              <w:rPr>
                <w:rFonts w:eastAsia="SimSun" w:hint="eastAsia"/>
                <w:szCs w:val="24"/>
                <w:lang w:eastAsia="zh-CN"/>
              </w:rPr>
              <w:t>月</w:t>
            </w:r>
            <w:r w:rsidR="00216A57" w:rsidRPr="00DD0C87">
              <w:rPr>
                <w:rFonts w:eastAsia="SimSun" w:hint="eastAsia"/>
                <w:szCs w:val="24"/>
                <w:lang w:eastAsia="zh-CN"/>
              </w:rPr>
              <w:t>4</w:t>
            </w:r>
            <w:r w:rsidR="00216A57" w:rsidRPr="00DD0C87">
              <w:rPr>
                <w:rFonts w:eastAsia="SimSun" w:hint="eastAsia"/>
                <w:szCs w:val="24"/>
                <w:lang w:eastAsia="zh-CN"/>
              </w:rPr>
              <w:t>日</w:t>
            </w:r>
            <w:r w:rsidRPr="00DD0C87">
              <w:rPr>
                <w:rFonts w:eastAsia="SimSun" w:hint="eastAsia"/>
                <w:szCs w:val="24"/>
                <w:lang w:eastAsia="zh-CN"/>
              </w:rPr>
              <w:t>召开的</w:t>
            </w:r>
            <w:r w:rsidR="00216A57" w:rsidRPr="00DD0C87">
              <w:rPr>
                <w:rFonts w:eastAsia="SimSun"/>
                <w:szCs w:val="24"/>
                <w:lang w:eastAsia="zh-CN"/>
              </w:rPr>
              <w:t>2018-2021</w:t>
            </w:r>
            <w:r w:rsidRPr="00DD0C87">
              <w:rPr>
                <w:rFonts w:eastAsia="SimSun" w:hint="eastAsia"/>
                <w:szCs w:val="24"/>
                <w:lang w:eastAsia="zh-CN"/>
              </w:rPr>
              <w:t>年研究期第</w:t>
            </w:r>
            <w:r w:rsidRPr="00DD0C87">
              <w:rPr>
                <w:rFonts w:eastAsia="SimSun"/>
                <w:szCs w:val="24"/>
                <w:lang w:eastAsia="zh-CN"/>
              </w:rPr>
              <w:t>1</w:t>
            </w:r>
            <w:r w:rsidR="00216A57" w:rsidRPr="00DD0C87">
              <w:rPr>
                <w:rFonts w:eastAsia="SimSun" w:hint="eastAsia"/>
                <w:szCs w:val="24"/>
                <w:lang w:eastAsia="zh-CN"/>
              </w:rPr>
              <w:t>研究组第一</w:t>
            </w:r>
            <w:r w:rsidRPr="00DD0C87">
              <w:rPr>
                <w:rFonts w:eastAsia="SimSun" w:hint="eastAsia"/>
                <w:szCs w:val="24"/>
                <w:lang w:eastAsia="zh-CN"/>
              </w:rPr>
              <w:t>次会议</w:t>
            </w:r>
            <w:r w:rsidR="00216A57" w:rsidRPr="00DD0C87">
              <w:rPr>
                <w:rFonts w:eastAsia="SimSun" w:hint="eastAsia"/>
                <w:szCs w:val="24"/>
                <w:lang w:eastAsia="zh-CN"/>
              </w:rPr>
              <w:t>以及</w:t>
            </w:r>
            <w:r w:rsidR="00216A57" w:rsidRPr="00DD0C87">
              <w:rPr>
                <w:rFonts w:eastAsia="SimSun" w:hint="eastAsia"/>
                <w:szCs w:val="24"/>
                <w:lang w:eastAsia="zh-CN"/>
              </w:rPr>
              <w:t>9</w:t>
            </w:r>
            <w:r w:rsidR="00216A57" w:rsidRPr="00DD0C87">
              <w:rPr>
                <w:rFonts w:eastAsia="SimSun" w:hint="eastAsia"/>
                <w:szCs w:val="24"/>
                <w:lang w:eastAsia="zh-CN"/>
              </w:rPr>
              <w:t>月</w:t>
            </w:r>
            <w:r w:rsidR="00216A57" w:rsidRPr="00DD0C87">
              <w:rPr>
                <w:rFonts w:eastAsia="SimSun" w:hint="eastAsia"/>
                <w:szCs w:val="24"/>
                <w:lang w:eastAsia="zh-CN"/>
              </w:rPr>
              <w:t>17</w:t>
            </w:r>
            <w:r w:rsidR="00216A57" w:rsidRPr="00DD0C87">
              <w:rPr>
                <w:rFonts w:eastAsia="SimSun" w:hint="eastAsia"/>
                <w:szCs w:val="24"/>
                <w:lang w:eastAsia="zh-CN"/>
              </w:rPr>
              <w:t>至</w:t>
            </w:r>
            <w:r w:rsidR="00216A57" w:rsidRPr="00DD0C87">
              <w:rPr>
                <w:rFonts w:eastAsia="SimSun" w:hint="eastAsia"/>
                <w:szCs w:val="24"/>
                <w:lang w:eastAsia="zh-CN"/>
              </w:rPr>
              <w:t>28</w:t>
            </w:r>
            <w:r w:rsidR="00216A57" w:rsidRPr="00DD0C87">
              <w:rPr>
                <w:rFonts w:eastAsia="SimSun" w:hint="eastAsia"/>
                <w:szCs w:val="24"/>
                <w:lang w:eastAsia="zh-CN"/>
              </w:rPr>
              <w:t>日召开</w:t>
            </w:r>
            <w:r w:rsidR="00216A57" w:rsidRPr="00DD0C87">
              <w:rPr>
                <w:rFonts w:eastAsia="SimSun"/>
                <w:szCs w:val="24"/>
                <w:lang w:eastAsia="zh-CN"/>
              </w:rPr>
              <w:t>的报告人组会议</w:t>
            </w:r>
            <w:r w:rsidRPr="00DD0C87">
              <w:rPr>
                <w:rFonts w:eastAsia="SimSun" w:hint="eastAsia"/>
                <w:szCs w:val="24"/>
                <w:lang w:eastAsia="zh-CN"/>
              </w:rPr>
              <w:t>的一些要点。</w:t>
            </w:r>
          </w:p>
          <w:p w:rsidR="0007701A" w:rsidRPr="00DD0C87" w:rsidRDefault="00187049" w:rsidP="00216A57">
            <w:pPr>
              <w:ind w:firstLineChars="200" w:firstLine="480"/>
              <w:rPr>
                <w:lang w:eastAsia="zh-CN"/>
              </w:rPr>
            </w:pPr>
            <w:r w:rsidRPr="00DD0C87">
              <w:rPr>
                <w:rFonts w:eastAsia="SimSun" w:hint="eastAsia"/>
                <w:szCs w:val="24"/>
                <w:lang w:eastAsia="zh-CN"/>
              </w:rPr>
              <w:t>可以</w:t>
            </w:r>
            <w:r w:rsidR="00766D33" w:rsidRPr="00DD0C87">
              <w:rPr>
                <w:rFonts w:eastAsia="SimSun" w:hint="eastAsia"/>
                <w:szCs w:val="24"/>
                <w:lang w:eastAsia="zh-CN"/>
              </w:rPr>
              <w:t>注意到，所有第</w:t>
            </w:r>
            <w:r w:rsidR="00766D33" w:rsidRPr="00DD0C87">
              <w:rPr>
                <w:rFonts w:eastAsia="SimSun"/>
                <w:szCs w:val="24"/>
                <w:lang w:eastAsia="zh-CN"/>
              </w:rPr>
              <w:t>1</w:t>
            </w:r>
            <w:r w:rsidR="00216A57" w:rsidRPr="00DD0C87">
              <w:rPr>
                <w:rFonts w:eastAsia="SimSun" w:hint="eastAsia"/>
                <w:szCs w:val="24"/>
                <w:lang w:eastAsia="zh-CN"/>
              </w:rPr>
              <w:t>研究组七</w:t>
            </w:r>
            <w:r w:rsidR="00766D33" w:rsidRPr="00DD0C87">
              <w:rPr>
                <w:rFonts w:eastAsia="SimSun" w:hint="eastAsia"/>
                <w:szCs w:val="24"/>
                <w:lang w:eastAsia="zh-CN"/>
              </w:rPr>
              <w:t>个课题在形成世界电信发展大会</w:t>
            </w:r>
            <w:r w:rsidR="00216A57" w:rsidRPr="00DD0C87">
              <w:rPr>
                <w:rFonts w:eastAsia="SimSun" w:hint="eastAsia"/>
                <w:szCs w:val="24"/>
                <w:lang w:eastAsia="zh-CN"/>
              </w:rPr>
              <w:t>（</w:t>
            </w:r>
            <w:r w:rsidR="00216A57" w:rsidRPr="00DD0C87">
              <w:rPr>
                <w:rFonts w:eastAsia="SimSun" w:hint="eastAsia"/>
                <w:szCs w:val="24"/>
                <w:lang w:eastAsia="zh-CN"/>
              </w:rPr>
              <w:t>WTDC</w:t>
            </w:r>
            <w:r w:rsidR="00216A57" w:rsidRPr="00DD0C87">
              <w:rPr>
                <w:rFonts w:eastAsia="SimSun" w:hint="eastAsia"/>
                <w:szCs w:val="24"/>
                <w:lang w:eastAsia="zh-CN"/>
              </w:rPr>
              <w:t>）</w:t>
            </w:r>
            <w:r w:rsidR="00766D33" w:rsidRPr="00DD0C87">
              <w:rPr>
                <w:rFonts w:eastAsia="SimSun" w:hint="eastAsia"/>
                <w:szCs w:val="24"/>
                <w:lang w:eastAsia="zh-CN"/>
              </w:rPr>
              <w:t>预期输出成果方面进展顺利。</w:t>
            </w:r>
          </w:p>
          <w:p w:rsidR="00766D33" w:rsidRPr="00DD0C87" w:rsidRDefault="00766D33" w:rsidP="00766D33">
            <w:pPr>
              <w:pStyle w:val="Headingb"/>
              <w:rPr>
                <w:rFonts w:asciiTheme="minorEastAsia" w:hAnsiTheme="minorEastAsia"/>
                <w:lang w:val="en-GB" w:eastAsia="zh-CN"/>
              </w:rPr>
            </w:pPr>
            <w:r w:rsidRPr="00DD0C87">
              <w:rPr>
                <w:rFonts w:hint="eastAsia"/>
                <w:lang w:eastAsia="zh-CN"/>
              </w:rPr>
              <w:t>需</w:t>
            </w:r>
            <w:r w:rsidRPr="00DD0C87">
              <w:rPr>
                <w:lang w:eastAsia="zh-CN"/>
              </w:rPr>
              <w:t>采取行动</w:t>
            </w:r>
            <w:r w:rsidRPr="00DD0C87">
              <w:rPr>
                <w:lang w:val="en-GB" w:eastAsia="zh-CN"/>
              </w:rPr>
              <w:t>：</w:t>
            </w:r>
          </w:p>
          <w:p w:rsidR="001E252D" w:rsidRPr="00DD0C87" w:rsidRDefault="00766D33" w:rsidP="00216A57">
            <w:pPr>
              <w:ind w:firstLineChars="200" w:firstLine="480"/>
              <w:rPr>
                <w:szCs w:val="24"/>
                <w:lang w:eastAsia="zh-CN"/>
              </w:rPr>
            </w:pPr>
            <w:r w:rsidRPr="00DD0C87">
              <w:rPr>
                <w:rFonts w:eastAsia="SimSun" w:hint="eastAsia"/>
                <w:szCs w:val="24"/>
                <w:lang w:val="en-US" w:eastAsia="zh-CN"/>
              </w:rPr>
              <w:t>请</w:t>
            </w:r>
            <w:r w:rsidRPr="00DD0C87">
              <w:rPr>
                <w:rFonts w:eastAsia="SimSun"/>
                <w:szCs w:val="24"/>
                <w:lang w:val="en-US" w:eastAsia="zh-CN"/>
              </w:rPr>
              <w:t>TDAG</w:t>
            </w:r>
            <w:r w:rsidR="00216A57" w:rsidRPr="00DD0C87">
              <w:rPr>
                <w:rFonts w:eastAsia="SimSun" w:hint="eastAsia"/>
                <w:szCs w:val="24"/>
                <w:lang w:val="en-US" w:eastAsia="zh-CN"/>
              </w:rPr>
              <w:t>注意本文件</w:t>
            </w:r>
            <w:r w:rsidRPr="00DD0C87">
              <w:rPr>
                <w:rFonts w:eastAsia="SimSun" w:hint="eastAsia"/>
                <w:szCs w:val="24"/>
                <w:lang w:val="en-US" w:eastAsia="zh-CN"/>
              </w:rPr>
              <w:t>并酌情提供指导。</w:t>
            </w:r>
          </w:p>
          <w:p w:rsidR="00766D33" w:rsidRPr="00DD0C87" w:rsidRDefault="00766D33" w:rsidP="00766D33">
            <w:pPr>
              <w:pStyle w:val="Headingb"/>
              <w:ind w:left="62"/>
              <w:rPr>
                <w:lang w:val="en-GB" w:eastAsia="zh-CN"/>
              </w:rPr>
            </w:pPr>
            <w:r w:rsidRPr="00DD0C87">
              <w:rPr>
                <w:rFonts w:hint="eastAsia"/>
                <w:lang w:eastAsia="zh-CN"/>
              </w:rPr>
              <w:t>参考文件</w:t>
            </w:r>
            <w:r w:rsidRPr="00DD0C87">
              <w:rPr>
                <w:lang w:val="en-GB" w:eastAsia="zh-CN"/>
              </w:rPr>
              <w:t>：</w:t>
            </w:r>
            <w:bookmarkStart w:id="8" w:name="References"/>
            <w:bookmarkEnd w:id="8"/>
          </w:p>
          <w:p w:rsidR="001E252D" w:rsidRPr="00DD0C87" w:rsidRDefault="00216A57" w:rsidP="00216A57">
            <w:pPr>
              <w:spacing w:after="120"/>
              <w:ind w:firstLineChars="200" w:firstLine="480"/>
              <w:rPr>
                <w:lang w:eastAsia="zh-CN"/>
              </w:rPr>
            </w:pPr>
            <w:r w:rsidRPr="00DD0C87">
              <w:rPr>
                <w:lang w:eastAsia="zh-CN"/>
              </w:rPr>
              <w:t>WTDC</w:t>
            </w:r>
            <w:r w:rsidRPr="00DD0C87">
              <w:rPr>
                <w:rFonts w:hint="eastAsia"/>
                <w:lang w:eastAsia="zh-CN"/>
              </w:rPr>
              <w:t>第</w:t>
            </w:r>
            <w:r w:rsidRPr="00DD0C87">
              <w:rPr>
                <w:rFonts w:hint="eastAsia"/>
                <w:lang w:eastAsia="zh-CN"/>
              </w:rPr>
              <w:t>2</w:t>
            </w:r>
            <w:r w:rsidRPr="00DD0C87">
              <w:rPr>
                <w:rFonts w:hint="eastAsia"/>
                <w:lang w:eastAsia="zh-CN"/>
              </w:rPr>
              <w:t>号决议</w:t>
            </w:r>
            <w:r w:rsidRPr="00DD0C87">
              <w:rPr>
                <w:lang w:eastAsia="zh-CN"/>
              </w:rPr>
              <w:t>（</w:t>
            </w:r>
            <w:r w:rsidRPr="00DD0C87">
              <w:rPr>
                <w:rFonts w:hint="eastAsia"/>
                <w:lang w:eastAsia="zh-CN"/>
              </w:rPr>
              <w:t>2017</w:t>
            </w:r>
            <w:r w:rsidRPr="00DD0C87">
              <w:rPr>
                <w:rFonts w:hint="eastAsia"/>
                <w:lang w:eastAsia="zh-CN"/>
              </w:rPr>
              <w:t>年</w:t>
            </w:r>
            <w:r w:rsidRPr="00DD0C87">
              <w:rPr>
                <w:lang w:eastAsia="zh-CN"/>
              </w:rPr>
              <w:t>，</w:t>
            </w:r>
            <w:r w:rsidRPr="00DD0C87">
              <w:rPr>
                <w:rFonts w:hint="eastAsia"/>
                <w:lang w:eastAsia="zh-CN"/>
              </w:rPr>
              <w:t>布宜诺斯艾利斯</w:t>
            </w:r>
            <w:r w:rsidRPr="00DD0C87">
              <w:rPr>
                <w:lang w:eastAsia="zh-CN"/>
              </w:rPr>
              <w:t>，</w:t>
            </w:r>
            <w:r w:rsidRPr="00DD0C87">
              <w:rPr>
                <w:rFonts w:hint="eastAsia"/>
                <w:lang w:eastAsia="zh-CN"/>
              </w:rPr>
              <w:t>修订版</w:t>
            </w:r>
            <w:r w:rsidRPr="00DD0C87">
              <w:rPr>
                <w:lang w:eastAsia="zh-CN"/>
              </w:rPr>
              <w:t>）、第</w:t>
            </w:r>
            <w:r w:rsidRPr="00DD0C87">
              <w:rPr>
                <w:rFonts w:hint="eastAsia"/>
                <w:lang w:eastAsia="zh-CN"/>
              </w:rPr>
              <w:t>1</w:t>
            </w:r>
            <w:r w:rsidRPr="00DD0C87">
              <w:rPr>
                <w:rFonts w:hint="eastAsia"/>
                <w:lang w:eastAsia="zh-CN"/>
              </w:rPr>
              <w:t>号</w:t>
            </w:r>
            <w:r w:rsidRPr="00DD0C87">
              <w:rPr>
                <w:lang w:eastAsia="zh-CN"/>
              </w:rPr>
              <w:t>决议（</w:t>
            </w:r>
            <w:r w:rsidRPr="00DD0C87">
              <w:rPr>
                <w:rFonts w:hint="eastAsia"/>
                <w:lang w:eastAsia="zh-CN"/>
              </w:rPr>
              <w:t>2017</w:t>
            </w:r>
            <w:r w:rsidRPr="00DD0C87">
              <w:rPr>
                <w:rFonts w:hint="eastAsia"/>
                <w:lang w:eastAsia="zh-CN"/>
              </w:rPr>
              <w:t>年</w:t>
            </w:r>
            <w:r w:rsidRPr="00DD0C87">
              <w:rPr>
                <w:lang w:eastAsia="zh-CN"/>
              </w:rPr>
              <w:t>，布宜诺斯艾利斯，修订版）</w:t>
            </w:r>
          </w:p>
        </w:tc>
      </w:tr>
      <w:bookmarkEnd w:id="6"/>
      <w:bookmarkEnd w:id="7"/>
    </w:tbl>
    <w:p w:rsidR="001E252D" w:rsidRPr="00DD0C87" w:rsidRDefault="001E252D">
      <w:pPr>
        <w:tabs>
          <w:tab w:val="clear" w:pos="1134"/>
          <w:tab w:val="clear" w:pos="1871"/>
          <w:tab w:val="clear" w:pos="2268"/>
        </w:tabs>
        <w:overflowPunct/>
        <w:autoSpaceDE/>
        <w:autoSpaceDN/>
        <w:adjustRightInd/>
        <w:spacing w:before="0"/>
        <w:textAlignment w:val="auto"/>
        <w:rPr>
          <w:szCs w:val="24"/>
          <w:lang w:eastAsia="zh-CN"/>
        </w:rPr>
      </w:pPr>
    </w:p>
    <w:p w:rsidR="00075C63" w:rsidRPr="00DD0C87" w:rsidRDefault="00075C63">
      <w:pPr>
        <w:tabs>
          <w:tab w:val="clear" w:pos="1134"/>
          <w:tab w:val="clear" w:pos="1871"/>
          <w:tab w:val="clear" w:pos="2268"/>
        </w:tabs>
        <w:overflowPunct/>
        <w:autoSpaceDE/>
        <w:autoSpaceDN/>
        <w:adjustRightInd/>
        <w:spacing w:before="0"/>
        <w:textAlignment w:val="auto"/>
        <w:rPr>
          <w:szCs w:val="24"/>
          <w:lang w:eastAsia="zh-CN"/>
        </w:rPr>
      </w:pPr>
      <w:r w:rsidRPr="00DD0C87">
        <w:rPr>
          <w:szCs w:val="24"/>
          <w:lang w:eastAsia="zh-CN"/>
        </w:rPr>
        <w:br w:type="page"/>
      </w:r>
    </w:p>
    <w:p w:rsidR="006A5E98" w:rsidRPr="00DD0C87" w:rsidRDefault="00216A57" w:rsidP="00696163">
      <w:pPr>
        <w:pStyle w:val="PlainText"/>
        <w:numPr>
          <w:ilvl w:val="0"/>
          <w:numId w:val="17"/>
        </w:numPr>
        <w:spacing w:before="120" w:after="120"/>
        <w:rPr>
          <w:rFonts w:asciiTheme="minorHAnsi" w:hAnsiTheme="minorHAnsi"/>
          <w:b/>
          <w:bCs/>
          <w:sz w:val="24"/>
          <w:szCs w:val="24"/>
        </w:rPr>
      </w:pPr>
      <w:r w:rsidRPr="00DD0C87">
        <w:rPr>
          <w:rFonts w:asciiTheme="minorHAnsi" w:hAnsiTheme="minorHAnsi" w:hint="eastAsia"/>
          <w:b/>
          <w:bCs/>
          <w:sz w:val="24"/>
          <w:szCs w:val="24"/>
        </w:rPr>
        <w:lastRenderedPageBreak/>
        <w:t>要点</w:t>
      </w:r>
    </w:p>
    <w:p w:rsidR="006A5E98" w:rsidRPr="00DD0C87" w:rsidRDefault="002039E4" w:rsidP="002039E4">
      <w:pPr>
        <w:spacing w:after="120"/>
        <w:ind w:firstLineChars="200" w:firstLine="480"/>
        <w:rPr>
          <w:rFonts w:ascii="Calibri" w:hAnsi="Calibri" w:cs="Calibri"/>
          <w:b/>
          <w:color w:val="800000"/>
          <w:sz w:val="22"/>
          <w:szCs w:val="24"/>
          <w:lang w:eastAsia="zh-CN"/>
        </w:rPr>
      </w:pPr>
      <w:r w:rsidRPr="00DD0C87">
        <w:rPr>
          <w:rFonts w:ascii="Calibri" w:hAnsi="Calibri" w:cs="Calibri"/>
          <w:szCs w:val="24"/>
          <w:lang w:eastAsia="zh-CN"/>
        </w:rPr>
        <w:t>ITU-D</w:t>
      </w:r>
      <w:r w:rsidR="000C0483" w:rsidRPr="00DD0C87">
        <w:rPr>
          <w:rFonts w:ascii="Calibri" w:eastAsia="SimSun" w:hAnsi="Calibri" w:cs="Calibri"/>
          <w:szCs w:val="24"/>
          <w:lang w:eastAsia="zh-CN"/>
        </w:rPr>
        <w:t>第</w:t>
      </w:r>
      <w:r w:rsidR="000C0483" w:rsidRPr="00DD0C87">
        <w:rPr>
          <w:rFonts w:ascii="Calibri" w:eastAsia="SimSun" w:hAnsi="Calibri" w:cs="Calibri"/>
          <w:szCs w:val="24"/>
          <w:lang w:eastAsia="zh-CN"/>
        </w:rPr>
        <w:t>1</w:t>
      </w:r>
      <w:r w:rsidR="000C0483" w:rsidRPr="00DD0C87">
        <w:rPr>
          <w:rFonts w:ascii="Calibri" w:eastAsia="SimSun" w:hAnsi="Calibri" w:cs="Calibri"/>
          <w:szCs w:val="24"/>
          <w:lang w:eastAsia="zh-CN"/>
        </w:rPr>
        <w:t>研究组（</w:t>
      </w:r>
      <w:r w:rsidR="000C0483" w:rsidRPr="00DD0C87">
        <w:rPr>
          <w:rFonts w:ascii="Calibri" w:eastAsia="SimSun" w:hAnsi="Calibri" w:cs="Calibri"/>
          <w:szCs w:val="24"/>
          <w:lang w:eastAsia="zh-CN"/>
        </w:rPr>
        <w:t>SG1</w:t>
      </w:r>
      <w:r w:rsidR="000C0483" w:rsidRPr="00DD0C87">
        <w:rPr>
          <w:rFonts w:ascii="Calibri" w:eastAsia="SimSun" w:hAnsi="Calibri" w:cs="Calibri"/>
          <w:szCs w:val="24"/>
          <w:lang w:eastAsia="zh-CN"/>
        </w:rPr>
        <w:t>）审议有关为电信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发展创造有利环境的问题。在此情况下，第</w:t>
      </w:r>
      <w:r w:rsidR="000C0483" w:rsidRPr="00DD0C87">
        <w:rPr>
          <w:rFonts w:ascii="Calibri" w:eastAsia="SimSun" w:hAnsi="Calibri" w:cs="Calibri"/>
          <w:szCs w:val="24"/>
          <w:lang w:eastAsia="zh-CN"/>
        </w:rPr>
        <w:t>1</w:t>
      </w:r>
      <w:r w:rsidR="000C0483" w:rsidRPr="00DD0C87">
        <w:rPr>
          <w:rFonts w:ascii="Calibri" w:eastAsia="SimSun" w:hAnsi="Calibri" w:cs="Calibri"/>
          <w:szCs w:val="24"/>
          <w:lang w:eastAsia="zh-CN"/>
        </w:rPr>
        <w:t>研究组负责七个实质性议题，其中包括国家电信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政策、使各国在最大程度上受益于电信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推动力的技术和战略发展、农村和边远地区对电信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的获取以及确定与国家电信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相关的服务成本的经济政策和方法。第</w:t>
      </w:r>
      <w:r w:rsidR="000C0483" w:rsidRPr="00DD0C87">
        <w:rPr>
          <w:rFonts w:ascii="Calibri" w:eastAsia="SimSun" w:hAnsi="Calibri" w:cs="Calibri"/>
          <w:szCs w:val="24"/>
          <w:lang w:eastAsia="zh-CN"/>
        </w:rPr>
        <w:t>1</w:t>
      </w:r>
      <w:r w:rsidR="000C0483" w:rsidRPr="00DD0C87">
        <w:rPr>
          <w:rFonts w:ascii="Calibri" w:eastAsia="SimSun" w:hAnsi="Calibri" w:cs="Calibri"/>
          <w:szCs w:val="24"/>
          <w:lang w:eastAsia="zh-CN"/>
        </w:rPr>
        <w:t>研究组还审议与数字广播过渡和采用以及新业务实施、消费者保护和残疾人和其他具有特殊需求人群对电信</w:t>
      </w:r>
      <w:r w:rsidR="000C0483" w:rsidRPr="00DD0C87">
        <w:rPr>
          <w:rFonts w:ascii="Calibri" w:eastAsia="SimSun" w:hAnsi="Calibri" w:cs="Calibri"/>
          <w:szCs w:val="24"/>
          <w:lang w:eastAsia="zh-CN"/>
        </w:rPr>
        <w:t>/ICT</w:t>
      </w:r>
      <w:r w:rsidR="000C0483" w:rsidRPr="00DD0C87">
        <w:rPr>
          <w:rFonts w:ascii="Calibri" w:eastAsia="SimSun" w:hAnsi="Calibri" w:cs="Calibri"/>
          <w:szCs w:val="24"/>
          <w:lang w:eastAsia="zh-CN"/>
        </w:rPr>
        <w:t>服务的无障碍获取等事宜。</w:t>
      </w:r>
    </w:p>
    <w:p w:rsidR="006A5E98" w:rsidRPr="00DD0C87" w:rsidRDefault="000C0483" w:rsidP="002039E4">
      <w:pPr>
        <w:spacing w:after="120"/>
        <w:ind w:firstLineChars="200" w:firstLine="480"/>
        <w:rPr>
          <w:rFonts w:ascii="Calibri" w:eastAsia="SimSun" w:hAnsi="Calibri" w:cs="Calibri"/>
          <w:b/>
          <w:bCs/>
          <w:szCs w:val="24"/>
          <w:lang w:val="en-US" w:eastAsia="zh-CN"/>
        </w:rPr>
      </w:pPr>
      <w:r w:rsidRPr="00DD0C87">
        <w:rPr>
          <w:rFonts w:ascii="Calibri" w:eastAsia="SimSun" w:hAnsi="Calibri" w:cs="Calibri"/>
          <w:lang w:eastAsia="zh-CN"/>
        </w:rPr>
        <w:t>第</w:t>
      </w:r>
      <w:r w:rsidRPr="00DD0C87">
        <w:rPr>
          <w:rFonts w:ascii="Calibri" w:eastAsia="SimSun" w:hAnsi="Calibri" w:cs="Calibri"/>
          <w:lang w:eastAsia="zh-CN"/>
        </w:rPr>
        <w:t>1</w:t>
      </w:r>
      <w:r w:rsidRPr="00DD0C87">
        <w:rPr>
          <w:rFonts w:ascii="Calibri" w:eastAsia="SimSun" w:hAnsi="Calibri" w:cs="Calibri"/>
          <w:lang w:eastAsia="zh-CN"/>
        </w:rPr>
        <w:t>研究组</w:t>
      </w:r>
      <w:r w:rsidRPr="00DD0C87">
        <w:rPr>
          <w:rFonts w:ascii="Calibri" w:eastAsia="SimSun" w:hAnsi="Calibri" w:cs="Calibri"/>
          <w:lang w:eastAsia="zh-CN"/>
        </w:rPr>
        <w:t>2018-2021</w:t>
      </w:r>
      <w:r w:rsidRPr="00DD0C87">
        <w:rPr>
          <w:rFonts w:ascii="Calibri" w:eastAsia="SimSun" w:hAnsi="Calibri" w:cs="Calibri"/>
          <w:lang w:eastAsia="zh-CN"/>
        </w:rPr>
        <w:t>年研究期第一次会议的要点：</w:t>
      </w:r>
    </w:p>
    <w:p w:rsidR="009575EA" w:rsidRPr="00DD0C87" w:rsidRDefault="000C0483" w:rsidP="0069616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ascii="Calibri" w:eastAsia="SimSun" w:hAnsi="Calibri" w:cs="Calibri"/>
          <w:lang w:eastAsia="zh-CN"/>
        </w:rPr>
        <w:t>来自</w:t>
      </w:r>
      <w:r w:rsidRPr="00DD0C87">
        <w:rPr>
          <w:rFonts w:ascii="Calibri" w:eastAsia="SimSun" w:hAnsi="Calibri" w:cs="Calibri"/>
          <w:lang w:eastAsia="zh-CN"/>
        </w:rPr>
        <w:t>57</w:t>
      </w:r>
      <w:r w:rsidR="002039E4" w:rsidRPr="00DD0C87">
        <w:rPr>
          <w:rFonts w:ascii="Calibri" w:eastAsia="SimSun" w:hAnsi="Calibri" w:cs="Calibri"/>
          <w:lang w:eastAsia="zh-CN"/>
        </w:rPr>
        <w:t>个</w:t>
      </w:r>
      <w:r w:rsidR="002039E4" w:rsidRPr="00DD0C87">
        <w:rPr>
          <w:rFonts w:ascii="Calibri" w:eastAsia="SimSun" w:hAnsi="Calibri" w:cs="Calibri" w:hint="eastAsia"/>
          <w:lang w:eastAsia="zh-CN"/>
        </w:rPr>
        <w:t>成员国</w:t>
      </w:r>
      <w:r w:rsidRPr="00DD0C87">
        <w:rPr>
          <w:rFonts w:ascii="Calibri" w:eastAsia="SimSun" w:hAnsi="Calibri" w:cs="Calibri"/>
          <w:lang w:eastAsia="zh-CN"/>
        </w:rPr>
        <w:t>的</w:t>
      </w:r>
      <w:r w:rsidRPr="00DD0C87">
        <w:rPr>
          <w:rFonts w:ascii="Calibri" w:eastAsia="SimSun" w:hAnsi="Calibri" w:cs="Calibri"/>
          <w:lang w:eastAsia="zh-CN"/>
        </w:rPr>
        <w:t>131</w:t>
      </w:r>
      <w:r w:rsidRPr="00DD0C87">
        <w:rPr>
          <w:rFonts w:ascii="Calibri" w:eastAsia="SimSun" w:hAnsi="Calibri" w:cs="Calibri"/>
          <w:lang w:eastAsia="zh-CN"/>
        </w:rPr>
        <w:t>位与会者；</w:t>
      </w:r>
    </w:p>
    <w:p w:rsidR="009575EA" w:rsidRPr="00DD0C87" w:rsidRDefault="000C0483" w:rsidP="00187049">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ascii="Calibri" w:eastAsia="SimSun" w:hAnsi="Calibri" w:cs="Calibri"/>
          <w:lang w:eastAsia="zh-CN"/>
        </w:rPr>
        <w:t>任命</w:t>
      </w:r>
      <w:r w:rsidR="00344690" w:rsidRPr="00DD0C87">
        <w:rPr>
          <w:rFonts w:ascii="Calibri" w:eastAsia="SimSun" w:hAnsi="Calibri" w:cs="Calibri" w:hint="eastAsia"/>
          <w:lang w:eastAsia="zh-CN"/>
        </w:rPr>
        <w:t>了</w:t>
      </w:r>
      <w:r w:rsidRPr="00DD0C87">
        <w:rPr>
          <w:rFonts w:ascii="Calibri" w:eastAsia="SimSun" w:hAnsi="Calibri" w:cs="Calibri"/>
          <w:lang w:eastAsia="zh-CN"/>
        </w:rPr>
        <w:t>9</w:t>
      </w:r>
      <w:r w:rsidRPr="00DD0C87">
        <w:rPr>
          <w:rFonts w:ascii="Calibri" w:eastAsia="SimSun" w:hAnsi="Calibri" w:cs="Calibri"/>
          <w:lang w:eastAsia="zh-CN"/>
        </w:rPr>
        <w:t>位报告人</w:t>
      </w:r>
      <w:r w:rsidRPr="00DD0C87">
        <w:rPr>
          <w:rFonts w:ascii="Calibri" w:eastAsia="SimSun" w:hAnsi="Calibri" w:cs="Calibri"/>
          <w:lang w:eastAsia="zh-CN"/>
        </w:rPr>
        <w:t>/</w:t>
      </w:r>
      <w:r w:rsidR="00187049" w:rsidRPr="00DD0C87">
        <w:rPr>
          <w:rFonts w:ascii="Calibri" w:eastAsia="SimSun" w:hAnsi="Calibri" w:cs="Calibri" w:hint="eastAsia"/>
          <w:lang w:eastAsia="zh-CN"/>
        </w:rPr>
        <w:t>联合</w:t>
      </w:r>
      <w:r w:rsidRPr="00DD0C87">
        <w:rPr>
          <w:rFonts w:ascii="Calibri" w:eastAsia="SimSun" w:hAnsi="Calibri" w:cs="Calibri"/>
          <w:lang w:eastAsia="zh-CN"/>
        </w:rPr>
        <w:t>报告人和</w:t>
      </w:r>
      <w:r w:rsidRPr="00DD0C87">
        <w:rPr>
          <w:rFonts w:ascii="Calibri" w:eastAsia="SimSun" w:hAnsi="Calibri" w:cs="Calibri"/>
          <w:lang w:eastAsia="zh-CN"/>
        </w:rPr>
        <w:t>71</w:t>
      </w:r>
      <w:r w:rsidRPr="00DD0C87">
        <w:rPr>
          <w:rFonts w:ascii="Calibri" w:eastAsia="SimSun" w:hAnsi="Calibri" w:cs="Calibri"/>
          <w:lang w:eastAsia="zh-CN"/>
        </w:rPr>
        <w:t>位副报告人</w:t>
      </w:r>
      <w:r w:rsidR="00344690" w:rsidRPr="00DD0C87">
        <w:rPr>
          <w:rFonts w:ascii="Calibri" w:eastAsia="SimSun" w:hAnsi="Calibri" w:cs="Calibri" w:hint="eastAsia"/>
          <w:lang w:eastAsia="zh-CN"/>
        </w:rPr>
        <w:t>以</w:t>
      </w:r>
      <w:r w:rsidRPr="00DD0C87">
        <w:rPr>
          <w:rFonts w:ascii="Calibri" w:eastAsia="SimSun" w:hAnsi="Calibri" w:cs="Calibri" w:hint="eastAsia"/>
          <w:lang w:eastAsia="zh-CN"/>
        </w:rPr>
        <w:t>牵头</w:t>
      </w:r>
      <w:r w:rsidRPr="00DD0C87">
        <w:rPr>
          <w:rFonts w:ascii="Calibri" w:eastAsia="SimSun" w:hAnsi="Calibri" w:cs="Calibri"/>
          <w:lang w:eastAsia="zh-CN"/>
        </w:rPr>
        <w:t>在研课题工作；</w:t>
      </w:r>
    </w:p>
    <w:p w:rsidR="009575EA" w:rsidRPr="00DD0C87" w:rsidRDefault="000C0483" w:rsidP="000C0483">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ascii="Calibri" w:eastAsia="SimSun" w:hAnsi="Calibri" w:cs="Calibri"/>
          <w:lang w:eastAsia="zh-CN"/>
        </w:rPr>
        <w:t>通过</w:t>
      </w:r>
      <w:r w:rsidRPr="00DD0C87">
        <w:rPr>
          <w:rFonts w:ascii="Calibri" w:eastAsia="SimSun" w:hAnsi="Calibri" w:cs="Calibri"/>
          <w:lang w:eastAsia="zh-CN"/>
        </w:rPr>
        <w:t>93</w:t>
      </w:r>
      <w:r w:rsidRPr="00DD0C87">
        <w:rPr>
          <w:rFonts w:ascii="Calibri" w:eastAsia="SimSun" w:hAnsi="Calibri" w:cs="Calibri"/>
          <w:lang w:eastAsia="zh-CN"/>
        </w:rPr>
        <w:t>份文稿启动</w:t>
      </w:r>
      <w:r w:rsidRPr="00DD0C87">
        <w:rPr>
          <w:rFonts w:ascii="Calibri" w:eastAsia="SimSun" w:hAnsi="Calibri" w:cs="Calibri"/>
          <w:lang w:eastAsia="zh-CN"/>
        </w:rPr>
        <w:t>2018-2021</w:t>
      </w:r>
      <w:r w:rsidRPr="00DD0C87">
        <w:rPr>
          <w:rFonts w:ascii="Calibri" w:eastAsia="SimSun" w:hAnsi="Calibri" w:cs="Calibri"/>
          <w:lang w:eastAsia="zh-CN"/>
        </w:rPr>
        <w:t>年研究期的工作；</w:t>
      </w:r>
    </w:p>
    <w:p w:rsidR="009575EA" w:rsidRPr="00DD0C87" w:rsidRDefault="00703F5F" w:rsidP="002039E4">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ascii="Calibri" w:eastAsia="SimSun" w:hAnsi="Calibri" w:cs="Calibri"/>
          <w:lang w:eastAsia="zh-CN"/>
        </w:rPr>
        <w:t>收到</w:t>
      </w:r>
      <w:r w:rsidRPr="00DD0C87">
        <w:rPr>
          <w:rFonts w:ascii="Calibri" w:eastAsia="SimSun" w:hAnsi="Calibri" w:cs="Calibri"/>
          <w:lang w:eastAsia="zh-CN"/>
        </w:rPr>
        <w:t>29</w:t>
      </w:r>
      <w:r w:rsidRPr="00DD0C87">
        <w:rPr>
          <w:rFonts w:ascii="Calibri" w:eastAsia="SimSun" w:hAnsi="Calibri" w:cs="Calibri"/>
          <w:lang w:eastAsia="zh-CN"/>
        </w:rPr>
        <w:t>份联络声明并</w:t>
      </w:r>
      <w:r w:rsidR="002039E4" w:rsidRPr="00DD0C87">
        <w:rPr>
          <w:rFonts w:ascii="Calibri" w:eastAsia="SimSun" w:hAnsi="Calibri" w:cs="Calibri" w:hint="eastAsia"/>
          <w:lang w:eastAsia="zh-CN"/>
        </w:rPr>
        <w:t>同意</w:t>
      </w:r>
      <w:r w:rsidR="002039E4" w:rsidRPr="00DD0C87">
        <w:rPr>
          <w:rFonts w:ascii="Calibri" w:eastAsia="SimSun" w:hAnsi="Calibri" w:cs="Calibri"/>
          <w:lang w:eastAsia="zh-CN"/>
        </w:rPr>
        <w:t>和分发</w:t>
      </w:r>
      <w:r w:rsidRPr="00DD0C87">
        <w:rPr>
          <w:rFonts w:ascii="Calibri" w:eastAsia="SimSun" w:hAnsi="Calibri" w:cs="Calibri"/>
          <w:lang w:eastAsia="zh-CN"/>
        </w:rPr>
        <w:t>13</w:t>
      </w:r>
      <w:r w:rsidRPr="00DD0C87">
        <w:rPr>
          <w:rFonts w:ascii="Calibri" w:eastAsia="SimSun" w:hAnsi="Calibri" w:cs="Calibri"/>
          <w:lang w:eastAsia="zh-CN"/>
        </w:rPr>
        <w:t>份</w:t>
      </w:r>
      <w:r w:rsidR="002039E4" w:rsidRPr="00DD0C87">
        <w:rPr>
          <w:rFonts w:ascii="Calibri" w:eastAsia="SimSun" w:hAnsi="Calibri" w:cs="Calibri" w:hint="eastAsia"/>
          <w:lang w:eastAsia="zh-CN"/>
        </w:rPr>
        <w:t>输出</w:t>
      </w:r>
      <w:r w:rsidRPr="00DD0C87">
        <w:rPr>
          <w:rFonts w:ascii="Calibri" w:eastAsia="SimSun" w:hAnsi="Calibri" w:cs="Calibri"/>
          <w:lang w:eastAsia="zh-CN"/>
        </w:rPr>
        <w:t>联络声明；</w:t>
      </w:r>
    </w:p>
    <w:p w:rsidR="009575EA" w:rsidRPr="00DD0C87" w:rsidRDefault="002039E4" w:rsidP="002039E4">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hint="eastAsia"/>
          <w:bCs/>
          <w:szCs w:val="24"/>
          <w:lang w:eastAsia="zh-CN"/>
        </w:rPr>
        <w:t>批准了</w:t>
      </w:r>
      <w:r w:rsidRPr="00DD0C87">
        <w:rPr>
          <w:bCs/>
          <w:szCs w:val="24"/>
          <w:lang w:eastAsia="zh-CN"/>
        </w:rPr>
        <w:t>工作计划草案。拟定了所有课题预期输出成果初步</w:t>
      </w:r>
      <w:r w:rsidRPr="00DD0C87">
        <w:rPr>
          <w:rFonts w:hint="eastAsia"/>
          <w:bCs/>
          <w:szCs w:val="24"/>
          <w:lang w:eastAsia="zh-CN"/>
        </w:rPr>
        <w:t>纲要</w:t>
      </w:r>
      <w:r w:rsidRPr="00DD0C87">
        <w:rPr>
          <w:rFonts w:hint="eastAsia"/>
          <w:bCs/>
          <w:szCs w:val="24"/>
          <w:lang w:eastAsia="zh-CN"/>
        </w:rPr>
        <w:t>/</w:t>
      </w:r>
      <w:r w:rsidRPr="00DD0C87">
        <w:rPr>
          <w:rFonts w:hint="eastAsia"/>
          <w:bCs/>
          <w:szCs w:val="24"/>
          <w:lang w:eastAsia="zh-CN"/>
        </w:rPr>
        <w:t>目录</w:t>
      </w:r>
      <w:r w:rsidRPr="00DD0C87">
        <w:rPr>
          <w:bCs/>
          <w:szCs w:val="24"/>
          <w:lang w:eastAsia="zh-CN"/>
        </w:rPr>
        <w:t>草案以及详细的责任清单；</w:t>
      </w:r>
    </w:p>
    <w:p w:rsidR="009575EA" w:rsidRPr="00DD0C87" w:rsidRDefault="002039E4" w:rsidP="002039E4">
      <w:pPr>
        <w:pStyle w:val="ListParagraph"/>
        <w:numPr>
          <w:ilvl w:val="0"/>
          <w:numId w:val="10"/>
        </w:numPr>
        <w:tabs>
          <w:tab w:val="clear" w:pos="1134"/>
          <w:tab w:val="clear" w:pos="1871"/>
          <w:tab w:val="clear" w:pos="2268"/>
          <w:tab w:val="left" w:pos="794"/>
          <w:tab w:val="left" w:pos="1191"/>
          <w:tab w:val="left" w:pos="1588"/>
          <w:tab w:val="left" w:pos="1985"/>
        </w:tabs>
        <w:spacing w:before="40" w:after="40"/>
        <w:contextualSpacing w:val="0"/>
        <w:textAlignment w:val="auto"/>
        <w:rPr>
          <w:bCs/>
          <w:szCs w:val="24"/>
          <w:lang w:eastAsia="zh-CN"/>
        </w:rPr>
      </w:pPr>
      <w:r w:rsidRPr="00DD0C87">
        <w:rPr>
          <w:rFonts w:hint="eastAsia"/>
          <w:bCs/>
          <w:szCs w:val="24"/>
          <w:lang w:eastAsia="zh-CN"/>
        </w:rPr>
        <w:t>就</w:t>
      </w:r>
      <w:r w:rsidRPr="00DD0C87">
        <w:rPr>
          <w:bCs/>
          <w:szCs w:val="24"/>
          <w:lang w:eastAsia="zh-CN"/>
        </w:rPr>
        <w:t>匈牙利为</w:t>
      </w:r>
      <w:r w:rsidRPr="00DD0C87">
        <w:rPr>
          <w:rFonts w:hint="eastAsia"/>
          <w:bCs/>
          <w:szCs w:val="24"/>
          <w:lang w:eastAsia="zh-CN"/>
        </w:rPr>
        <w:t>ITU</w:t>
      </w:r>
      <w:r w:rsidRPr="00DD0C87">
        <w:rPr>
          <w:bCs/>
          <w:szCs w:val="24"/>
          <w:lang w:eastAsia="zh-CN"/>
        </w:rPr>
        <w:t>-D</w:t>
      </w:r>
      <w:r w:rsidRPr="00DD0C87">
        <w:rPr>
          <w:rFonts w:hint="eastAsia"/>
          <w:bCs/>
          <w:szCs w:val="24"/>
          <w:lang w:eastAsia="zh-CN"/>
        </w:rPr>
        <w:t>研究组</w:t>
      </w:r>
      <w:r w:rsidRPr="00DD0C87">
        <w:rPr>
          <w:bCs/>
          <w:szCs w:val="24"/>
          <w:lang w:eastAsia="zh-CN"/>
        </w:rPr>
        <w:t>有关</w:t>
      </w:r>
      <w:r w:rsidRPr="00DD0C87">
        <w:rPr>
          <w:rFonts w:hint="eastAsia"/>
          <w:bCs/>
          <w:szCs w:val="24"/>
          <w:lang w:eastAsia="zh-CN"/>
        </w:rPr>
        <w:t>2018</w:t>
      </w:r>
      <w:r w:rsidRPr="00DD0C87">
        <w:rPr>
          <w:rFonts w:hint="eastAsia"/>
          <w:bCs/>
          <w:szCs w:val="24"/>
          <w:lang w:eastAsia="zh-CN"/>
        </w:rPr>
        <w:t>年</w:t>
      </w:r>
      <w:r w:rsidRPr="00DD0C87">
        <w:rPr>
          <w:rFonts w:hint="eastAsia"/>
          <w:bCs/>
          <w:szCs w:val="24"/>
          <w:lang w:eastAsia="zh-CN"/>
        </w:rPr>
        <w:t>7</w:t>
      </w:r>
      <w:r w:rsidRPr="00DD0C87">
        <w:rPr>
          <w:rFonts w:hint="eastAsia"/>
          <w:bCs/>
          <w:szCs w:val="24"/>
          <w:lang w:eastAsia="zh-CN"/>
        </w:rPr>
        <w:t>月</w:t>
      </w:r>
      <w:r w:rsidRPr="00DD0C87">
        <w:rPr>
          <w:bCs/>
          <w:szCs w:val="24"/>
          <w:lang w:eastAsia="zh-CN"/>
        </w:rPr>
        <w:t>在布达佩斯（匈牙利</w:t>
      </w:r>
      <w:r w:rsidRPr="00DD0C87">
        <w:rPr>
          <w:rFonts w:hint="eastAsia"/>
          <w:bCs/>
          <w:szCs w:val="24"/>
          <w:lang w:eastAsia="zh-CN"/>
        </w:rPr>
        <w:t>）举办</w:t>
      </w:r>
      <w:r w:rsidRPr="00DD0C87">
        <w:rPr>
          <w:bCs/>
          <w:szCs w:val="24"/>
          <w:lang w:eastAsia="zh-CN"/>
        </w:rPr>
        <w:t>的国际电联欧洲和独联体国家区域性研讨会专家知识</w:t>
      </w:r>
      <w:r w:rsidRPr="00DD0C87">
        <w:rPr>
          <w:rFonts w:hint="eastAsia"/>
          <w:bCs/>
          <w:szCs w:val="24"/>
          <w:lang w:eastAsia="zh-CN"/>
        </w:rPr>
        <w:t>交流</w:t>
      </w:r>
      <w:r w:rsidRPr="00DD0C87">
        <w:rPr>
          <w:bCs/>
          <w:szCs w:val="24"/>
          <w:lang w:eastAsia="zh-CN"/>
        </w:rPr>
        <w:t>活动的提案达成一致。</w:t>
      </w:r>
    </w:p>
    <w:p w:rsidR="008B3270" w:rsidRPr="00DD0C87" w:rsidRDefault="002039E4" w:rsidP="00DD0C87">
      <w:pPr>
        <w:tabs>
          <w:tab w:val="clear" w:pos="1134"/>
          <w:tab w:val="clear" w:pos="1871"/>
          <w:tab w:val="clear" w:pos="2268"/>
          <w:tab w:val="left" w:pos="794"/>
          <w:tab w:val="left" w:pos="1191"/>
          <w:tab w:val="left" w:pos="1588"/>
          <w:tab w:val="left" w:pos="1985"/>
        </w:tabs>
        <w:spacing w:after="120"/>
        <w:ind w:firstLineChars="200" w:firstLine="480"/>
        <w:textAlignment w:val="auto"/>
        <w:rPr>
          <w:bCs/>
          <w:szCs w:val="24"/>
          <w:lang w:eastAsia="zh-CN"/>
        </w:rPr>
      </w:pPr>
      <w:r w:rsidRPr="00DD0C87">
        <w:rPr>
          <w:rFonts w:hint="eastAsia"/>
          <w:bCs/>
          <w:szCs w:val="24"/>
          <w:lang w:eastAsia="zh-CN"/>
        </w:rPr>
        <w:t>第</w:t>
      </w:r>
      <w:r w:rsidRPr="00DD0C87">
        <w:rPr>
          <w:rFonts w:hint="eastAsia"/>
          <w:bCs/>
          <w:szCs w:val="24"/>
          <w:lang w:eastAsia="zh-CN"/>
        </w:rPr>
        <w:t>1</w:t>
      </w:r>
      <w:r w:rsidRPr="00DD0C87">
        <w:rPr>
          <w:rFonts w:hint="eastAsia"/>
          <w:bCs/>
          <w:szCs w:val="24"/>
          <w:lang w:eastAsia="zh-CN"/>
        </w:rPr>
        <w:t>组</w:t>
      </w:r>
      <w:r w:rsidRPr="00DD0C87">
        <w:rPr>
          <w:bCs/>
          <w:szCs w:val="24"/>
          <w:lang w:eastAsia="zh-CN"/>
        </w:rPr>
        <w:t>报告人组会议的要点包括：</w:t>
      </w:r>
    </w:p>
    <w:p w:rsidR="006A5E98" w:rsidRPr="00DD0C87" w:rsidRDefault="002039E4" w:rsidP="002039E4">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hint="eastAsia"/>
          <w:bCs/>
          <w:szCs w:val="24"/>
          <w:lang w:eastAsia="zh-CN"/>
        </w:rPr>
        <w:t>来自</w:t>
      </w:r>
      <w:r w:rsidRPr="00DD0C87">
        <w:rPr>
          <w:rFonts w:hint="eastAsia"/>
          <w:bCs/>
          <w:szCs w:val="24"/>
          <w:lang w:eastAsia="zh-CN"/>
        </w:rPr>
        <w:t>48</w:t>
      </w:r>
      <w:r w:rsidRPr="00DD0C87">
        <w:rPr>
          <w:rFonts w:hint="eastAsia"/>
          <w:bCs/>
          <w:szCs w:val="24"/>
          <w:lang w:eastAsia="zh-CN"/>
        </w:rPr>
        <w:t>个</w:t>
      </w:r>
      <w:r w:rsidRPr="00DD0C87">
        <w:rPr>
          <w:bCs/>
          <w:szCs w:val="24"/>
          <w:lang w:eastAsia="zh-CN"/>
        </w:rPr>
        <w:t>成员国的</w:t>
      </w:r>
      <w:r w:rsidR="000D581A" w:rsidRPr="00DD0C87">
        <w:rPr>
          <w:bCs/>
          <w:szCs w:val="24"/>
          <w:lang w:eastAsia="zh-CN"/>
        </w:rPr>
        <w:t>112</w:t>
      </w:r>
      <w:r w:rsidRPr="00DD0C87">
        <w:rPr>
          <w:rFonts w:hint="eastAsia"/>
          <w:bCs/>
          <w:szCs w:val="24"/>
          <w:lang w:eastAsia="zh-CN"/>
        </w:rPr>
        <w:t>位</w:t>
      </w:r>
      <w:r w:rsidRPr="00DD0C87">
        <w:rPr>
          <w:bCs/>
          <w:szCs w:val="24"/>
          <w:lang w:eastAsia="zh-CN"/>
        </w:rPr>
        <w:t>与会者参加了报告人组会议和两周会议期间举办的相关会议</w:t>
      </w:r>
      <w:r w:rsidRPr="00DD0C87">
        <w:rPr>
          <w:rFonts w:hint="eastAsia"/>
          <w:bCs/>
          <w:szCs w:val="24"/>
          <w:lang w:eastAsia="zh-CN"/>
        </w:rPr>
        <w:t>/</w:t>
      </w:r>
      <w:r w:rsidRPr="00DD0C87">
        <w:rPr>
          <w:rFonts w:hint="eastAsia"/>
          <w:bCs/>
          <w:szCs w:val="24"/>
          <w:lang w:eastAsia="zh-CN"/>
        </w:rPr>
        <w:t>讲习班；</w:t>
      </w:r>
    </w:p>
    <w:p w:rsidR="007C3434" w:rsidRPr="00DD0C87" w:rsidRDefault="002039E4" w:rsidP="002039E4">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hint="eastAsia"/>
          <w:bCs/>
          <w:szCs w:val="24"/>
          <w:lang w:eastAsia="zh-CN"/>
        </w:rPr>
        <w:t>为</w:t>
      </w:r>
      <w:r w:rsidRPr="00DD0C87">
        <w:rPr>
          <w:bCs/>
          <w:szCs w:val="24"/>
          <w:lang w:eastAsia="zh-CN"/>
        </w:rPr>
        <w:t>推进工作提交了</w:t>
      </w:r>
      <w:r w:rsidR="000D581A" w:rsidRPr="00DD0C87">
        <w:rPr>
          <w:bCs/>
          <w:szCs w:val="24"/>
          <w:lang w:eastAsia="zh-CN"/>
        </w:rPr>
        <w:t>104</w:t>
      </w:r>
      <w:r w:rsidRPr="00DD0C87">
        <w:rPr>
          <w:rFonts w:hint="eastAsia"/>
          <w:bCs/>
          <w:szCs w:val="24"/>
          <w:lang w:eastAsia="zh-CN"/>
        </w:rPr>
        <w:t>份</w:t>
      </w:r>
      <w:r w:rsidRPr="00DD0C87">
        <w:rPr>
          <w:bCs/>
          <w:szCs w:val="24"/>
          <w:lang w:eastAsia="zh-CN"/>
        </w:rPr>
        <w:t>文稿并起草了工作成果</w:t>
      </w:r>
      <w:r w:rsidRPr="00DD0C87">
        <w:rPr>
          <w:rFonts w:hint="eastAsia"/>
          <w:bCs/>
          <w:szCs w:val="24"/>
          <w:lang w:eastAsia="zh-CN"/>
        </w:rPr>
        <w:t>；</w:t>
      </w:r>
    </w:p>
    <w:p w:rsidR="007C3434" w:rsidRPr="00DD0C87" w:rsidRDefault="002039E4" w:rsidP="002039E4">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hint="eastAsia"/>
          <w:bCs/>
          <w:szCs w:val="24"/>
          <w:lang w:eastAsia="zh-CN"/>
        </w:rPr>
        <w:t>收到</w:t>
      </w:r>
      <w:r w:rsidR="000D581A" w:rsidRPr="00DD0C87">
        <w:rPr>
          <w:bCs/>
          <w:szCs w:val="24"/>
          <w:lang w:eastAsia="zh-CN"/>
        </w:rPr>
        <w:t>15</w:t>
      </w:r>
      <w:r w:rsidRPr="00DD0C87">
        <w:rPr>
          <w:rFonts w:hint="eastAsia"/>
          <w:bCs/>
          <w:szCs w:val="24"/>
          <w:lang w:eastAsia="zh-CN"/>
        </w:rPr>
        <w:t>份</w:t>
      </w:r>
      <w:r w:rsidR="00344690" w:rsidRPr="00DD0C87">
        <w:rPr>
          <w:bCs/>
          <w:szCs w:val="24"/>
          <w:lang w:eastAsia="zh-CN"/>
        </w:rPr>
        <w:t>联络声明并在会</w:t>
      </w:r>
      <w:r w:rsidRPr="00DD0C87">
        <w:rPr>
          <w:bCs/>
          <w:szCs w:val="24"/>
          <w:lang w:eastAsia="zh-CN"/>
        </w:rPr>
        <w:t>后发出</w:t>
      </w:r>
      <w:r w:rsidRPr="00DD0C87">
        <w:rPr>
          <w:rFonts w:hint="eastAsia"/>
          <w:bCs/>
          <w:szCs w:val="24"/>
          <w:lang w:eastAsia="zh-CN"/>
        </w:rPr>
        <w:t>21</w:t>
      </w:r>
      <w:r w:rsidRPr="00DD0C87">
        <w:rPr>
          <w:rFonts w:hint="eastAsia"/>
          <w:bCs/>
          <w:szCs w:val="24"/>
          <w:lang w:eastAsia="zh-CN"/>
        </w:rPr>
        <w:t>份</w:t>
      </w:r>
      <w:r w:rsidRPr="00DD0C87">
        <w:rPr>
          <w:bCs/>
          <w:szCs w:val="24"/>
          <w:lang w:eastAsia="zh-CN"/>
        </w:rPr>
        <w:t>联络声明</w:t>
      </w:r>
      <w:r w:rsidRPr="00DD0C87">
        <w:rPr>
          <w:rFonts w:hint="eastAsia"/>
          <w:bCs/>
          <w:szCs w:val="24"/>
          <w:lang w:eastAsia="zh-CN"/>
        </w:rPr>
        <w:t>；</w:t>
      </w:r>
    </w:p>
    <w:p w:rsidR="007C3434" w:rsidRPr="00DD0C87" w:rsidRDefault="002039E4" w:rsidP="002039E4">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hint="eastAsia"/>
          <w:bCs/>
          <w:szCs w:val="24"/>
          <w:lang w:eastAsia="zh-CN"/>
        </w:rPr>
        <w:t>会议</w:t>
      </w:r>
      <w:r w:rsidRPr="00DD0C87">
        <w:rPr>
          <w:bCs/>
          <w:szCs w:val="24"/>
          <w:lang w:eastAsia="zh-CN"/>
        </w:rPr>
        <w:t>完善了第</w:t>
      </w:r>
      <w:r w:rsidRPr="00DD0C87">
        <w:rPr>
          <w:rFonts w:hint="eastAsia"/>
          <w:bCs/>
          <w:szCs w:val="24"/>
          <w:lang w:eastAsia="zh-CN"/>
        </w:rPr>
        <w:t>1</w:t>
      </w:r>
      <w:r w:rsidRPr="00DD0C87">
        <w:rPr>
          <w:rFonts w:hint="eastAsia"/>
          <w:bCs/>
          <w:szCs w:val="24"/>
          <w:lang w:eastAsia="zh-CN"/>
        </w:rPr>
        <w:t>研究组</w:t>
      </w:r>
      <w:r w:rsidRPr="00DD0C87">
        <w:rPr>
          <w:bCs/>
          <w:szCs w:val="24"/>
          <w:lang w:eastAsia="zh-CN"/>
        </w:rPr>
        <w:t>课题工作成果大纲，并继续起草和交流有关报告、导则和案例研究的意见；</w:t>
      </w:r>
    </w:p>
    <w:p w:rsidR="000D75CE" w:rsidRPr="00DD0C87" w:rsidRDefault="001E2DD5" w:rsidP="001E2DD5">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hint="eastAsia"/>
          <w:bCs/>
          <w:szCs w:val="24"/>
          <w:lang w:eastAsia="zh-CN"/>
        </w:rPr>
        <w:t>围绕</w:t>
      </w:r>
      <w:r w:rsidRPr="00DD0C87">
        <w:rPr>
          <w:bCs/>
          <w:szCs w:val="24"/>
          <w:lang w:eastAsia="zh-CN"/>
        </w:rPr>
        <w:t>有关第</w:t>
      </w:r>
      <w:r w:rsidRPr="00DD0C87">
        <w:rPr>
          <w:rFonts w:hint="eastAsia"/>
          <w:bCs/>
          <w:szCs w:val="24"/>
          <w:lang w:eastAsia="zh-CN"/>
        </w:rPr>
        <w:t>1</w:t>
      </w:r>
      <w:r w:rsidRPr="00DD0C87">
        <w:rPr>
          <w:rFonts w:hint="eastAsia"/>
          <w:bCs/>
          <w:szCs w:val="24"/>
          <w:lang w:eastAsia="zh-CN"/>
        </w:rPr>
        <w:t>研究组</w:t>
      </w:r>
      <w:r w:rsidR="00344690" w:rsidRPr="00DD0C87">
        <w:rPr>
          <w:rFonts w:hint="eastAsia"/>
          <w:bCs/>
          <w:szCs w:val="24"/>
          <w:lang w:eastAsia="zh-CN"/>
        </w:rPr>
        <w:t>第</w:t>
      </w:r>
      <w:r w:rsidRPr="00DD0C87">
        <w:rPr>
          <w:bCs/>
          <w:szCs w:val="24"/>
          <w:lang w:eastAsia="zh-CN"/>
        </w:rPr>
        <w:t>1/1</w:t>
      </w:r>
      <w:r w:rsidRPr="00DD0C87">
        <w:rPr>
          <w:rFonts w:hint="eastAsia"/>
          <w:bCs/>
          <w:szCs w:val="24"/>
          <w:lang w:eastAsia="zh-CN"/>
        </w:rPr>
        <w:t>、</w:t>
      </w:r>
      <w:r w:rsidRPr="00DD0C87">
        <w:rPr>
          <w:bCs/>
          <w:szCs w:val="24"/>
          <w:lang w:eastAsia="zh-CN"/>
        </w:rPr>
        <w:t>4/1</w:t>
      </w:r>
      <w:r w:rsidRPr="00DD0C87">
        <w:rPr>
          <w:rFonts w:hint="eastAsia"/>
          <w:bCs/>
          <w:szCs w:val="24"/>
          <w:lang w:eastAsia="zh-CN"/>
        </w:rPr>
        <w:t>和</w:t>
      </w:r>
      <w:r w:rsidRPr="00DD0C87">
        <w:rPr>
          <w:bCs/>
          <w:szCs w:val="24"/>
          <w:lang w:eastAsia="zh-CN"/>
        </w:rPr>
        <w:t>7/1</w:t>
      </w:r>
      <w:r w:rsidRPr="00DD0C87">
        <w:rPr>
          <w:rFonts w:hint="eastAsia"/>
          <w:bCs/>
          <w:szCs w:val="24"/>
          <w:lang w:eastAsia="zh-CN"/>
        </w:rPr>
        <w:t>号</w:t>
      </w:r>
      <w:r w:rsidRPr="00DD0C87">
        <w:rPr>
          <w:bCs/>
          <w:szCs w:val="24"/>
          <w:lang w:eastAsia="zh-CN"/>
        </w:rPr>
        <w:t>课题</w:t>
      </w:r>
      <w:r w:rsidRPr="00DD0C87">
        <w:rPr>
          <w:rFonts w:hint="eastAsia"/>
          <w:bCs/>
          <w:szCs w:val="24"/>
          <w:lang w:eastAsia="zh-CN"/>
        </w:rPr>
        <w:t>举办了</w:t>
      </w:r>
      <w:r w:rsidRPr="00DD0C87">
        <w:rPr>
          <w:rFonts w:hint="eastAsia"/>
          <w:bCs/>
          <w:szCs w:val="24"/>
          <w:lang w:eastAsia="zh-CN"/>
        </w:rPr>
        <w:t>3</w:t>
      </w:r>
      <w:r w:rsidRPr="00DD0C87">
        <w:rPr>
          <w:rFonts w:hint="eastAsia"/>
          <w:bCs/>
          <w:szCs w:val="24"/>
          <w:lang w:eastAsia="zh-CN"/>
        </w:rPr>
        <w:t>场</w:t>
      </w:r>
      <w:r w:rsidRPr="00DD0C87">
        <w:rPr>
          <w:bCs/>
          <w:szCs w:val="24"/>
          <w:lang w:eastAsia="zh-CN"/>
        </w:rPr>
        <w:t>专题会议</w:t>
      </w:r>
      <w:r w:rsidRPr="00DD0C87">
        <w:rPr>
          <w:rFonts w:hint="eastAsia"/>
          <w:bCs/>
          <w:szCs w:val="24"/>
          <w:lang w:eastAsia="zh-CN"/>
        </w:rPr>
        <w:t>/</w:t>
      </w:r>
      <w:r w:rsidRPr="00DD0C87">
        <w:rPr>
          <w:rFonts w:hint="eastAsia"/>
          <w:bCs/>
          <w:szCs w:val="24"/>
          <w:lang w:eastAsia="zh-CN"/>
        </w:rPr>
        <w:t>讲习班</w:t>
      </w:r>
      <w:r w:rsidRPr="00DD0C87">
        <w:rPr>
          <w:bCs/>
          <w:szCs w:val="24"/>
          <w:lang w:eastAsia="zh-CN"/>
        </w:rPr>
        <w:t>和能力建设会议；</w:t>
      </w:r>
    </w:p>
    <w:p w:rsidR="00237821" w:rsidRPr="00DD0C87" w:rsidRDefault="001E2DD5" w:rsidP="001E2DD5">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eastAsia="zh-CN"/>
        </w:rPr>
      </w:pPr>
      <w:r w:rsidRPr="00DD0C87">
        <w:rPr>
          <w:rFonts w:hint="eastAsia"/>
          <w:bCs/>
          <w:szCs w:val="24"/>
          <w:lang w:eastAsia="zh-CN"/>
        </w:rPr>
        <w:t>与</w:t>
      </w:r>
      <w:r w:rsidRPr="00DD0C87">
        <w:rPr>
          <w:bCs/>
          <w:szCs w:val="24"/>
          <w:lang w:eastAsia="zh-CN"/>
        </w:rPr>
        <w:t>报告人组会议并行举办了展览和介绍。主要</w:t>
      </w:r>
      <w:r w:rsidRPr="00DD0C87">
        <w:rPr>
          <w:rFonts w:hint="eastAsia"/>
          <w:bCs/>
          <w:szCs w:val="24"/>
          <w:lang w:eastAsia="zh-CN"/>
        </w:rPr>
        <w:t>由</w:t>
      </w:r>
      <w:r w:rsidRPr="00DD0C87">
        <w:rPr>
          <w:bCs/>
          <w:szCs w:val="24"/>
          <w:lang w:eastAsia="zh-CN"/>
        </w:rPr>
        <w:t>各自主管部门支持的中小企业（</w:t>
      </w:r>
      <w:r w:rsidRPr="00DD0C87">
        <w:rPr>
          <w:rFonts w:hint="eastAsia"/>
          <w:bCs/>
          <w:szCs w:val="24"/>
          <w:lang w:eastAsia="zh-CN"/>
        </w:rPr>
        <w:t>SME</w:t>
      </w:r>
      <w:r w:rsidRPr="00DD0C87">
        <w:rPr>
          <w:rFonts w:hint="eastAsia"/>
          <w:bCs/>
          <w:szCs w:val="24"/>
          <w:lang w:eastAsia="zh-CN"/>
        </w:rPr>
        <w:t>）</w:t>
      </w:r>
      <w:r w:rsidRPr="00DD0C87">
        <w:rPr>
          <w:bCs/>
          <w:szCs w:val="24"/>
          <w:lang w:eastAsia="zh-CN"/>
        </w:rPr>
        <w:t>的参展方介绍了信息并亲自演示了在其国家已实施的解决方案和创新流程。</w:t>
      </w:r>
    </w:p>
    <w:p w:rsidR="000D75CE" w:rsidRPr="00DD0C87" w:rsidRDefault="001E2DD5" w:rsidP="00DD0C87">
      <w:pPr>
        <w:tabs>
          <w:tab w:val="clear" w:pos="1134"/>
          <w:tab w:val="clear" w:pos="1871"/>
          <w:tab w:val="clear" w:pos="2268"/>
          <w:tab w:val="left" w:pos="794"/>
          <w:tab w:val="left" w:pos="1191"/>
          <w:tab w:val="left" w:pos="1588"/>
          <w:tab w:val="left" w:pos="1985"/>
        </w:tabs>
        <w:spacing w:after="120"/>
        <w:ind w:firstLineChars="200" w:firstLine="480"/>
        <w:textAlignment w:val="auto"/>
        <w:rPr>
          <w:bCs/>
          <w:szCs w:val="24"/>
          <w:lang w:eastAsia="zh-CN"/>
        </w:rPr>
      </w:pPr>
      <w:r w:rsidRPr="00DD0C87">
        <w:rPr>
          <w:rFonts w:ascii="SimSun" w:eastAsia="SimSun" w:hAnsi="SimSun" w:cs="SimSun" w:hint="eastAsia"/>
          <w:bCs/>
          <w:szCs w:val="24"/>
          <w:lang w:eastAsia="zh-CN"/>
        </w:rPr>
        <w:t>为</w:t>
      </w:r>
      <w:r w:rsidRPr="00DD0C87">
        <w:rPr>
          <w:rFonts w:ascii="SimSun" w:eastAsia="SimSun" w:hAnsi="SimSun" w:cs="SimSun"/>
          <w:bCs/>
          <w:szCs w:val="24"/>
          <w:lang w:eastAsia="zh-CN"/>
        </w:rPr>
        <w:t>推进</w:t>
      </w:r>
      <w:r w:rsidR="00733F2B" w:rsidRPr="00DD0C87">
        <w:rPr>
          <w:rFonts w:eastAsia="Batang" w:cs="Calibri"/>
          <w:bCs/>
          <w:szCs w:val="24"/>
          <w:lang w:eastAsia="zh-CN"/>
        </w:rPr>
        <w:t>ITU-D</w:t>
      </w:r>
      <w:r w:rsidRPr="00DD0C87">
        <w:rPr>
          <w:rFonts w:ascii="SimSun" w:eastAsia="SimSun" w:hAnsi="SimSun" w:cs="SimSun" w:hint="eastAsia"/>
          <w:bCs/>
          <w:szCs w:val="24"/>
          <w:lang w:eastAsia="zh-CN"/>
        </w:rPr>
        <w:t>两个</w:t>
      </w:r>
      <w:r w:rsidRPr="00DD0C87">
        <w:rPr>
          <w:rFonts w:ascii="SimSun" w:eastAsia="SimSun" w:hAnsi="SimSun" w:cs="SimSun"/>
          <w:bCs/>
          <w:szCs w:val="24"/>
          <w:lang w:eastAsia="zh-CN"/>
        </w:rPr>
        <w:t>研究组</w:t>
      </w:r>
      <w:r w:rsidRPr="00DD0C87">
        <w:rPr>
          <w:rFonts w:ascii="SimSun" w:eastAsia="SimSun" w:hAnsi="SimSun" w:cs="SimSun" w:hint="eastAsia"/>
          <w:bCs/>
          <w:szCs w:val="24"/>
          <w:lang w:eastAsia="zh-CN"/>
        </w:rPr>
        <w:t>之间</w:t>
      </w:r>
      <w:r w:rsidRPr="00DD0C87">
        <w:rPr>
          <w:rFonts w:ascii="SimSun" w:eastAsia="SimSun" w:hAnsi="SimSun" w:cs="SimSun"/>
          <w:bCs/>
          <w:szCs w:val="24"/>
          <w:lang w:eastAsia="zh-CN"/>
        </w:rPr>
        <w:t>以及与其他部门研究组的协调并加强合作，会议期间就三套</w:t>
      </w:r>
      <w:r w:rsidRPr="00DD0C87">
        <w:rPr>
          <w:rFonts w:ascii="SimSun" w:eastAsia="SimSun" w:hAnsi="SimSun" w:cs="SimSun" w:hint="eastAsia"/>
          <w:bCs/>
          <w:szCs w:val="24"/>
          <w:lang w:eastAsia="zh-CN"/>
        </w:rPr>
        <w:t>对照表</w:t>
      </w:r>
      <w:r w:rsidRPr="00DD0C87">
        <w:rPr>
          <w:rFonts w:ascii="SimSun" w:eastAsia="SimSun" w:hAnsi="SimSun" w:cs="SimSun"/>
          <w:bCs/>
          <w:szCs w:val="24"/>
          <w:lang w:eastAsia="zh-CN"/>
        </w:rPr>
        <w:t>开展了工作</w:t>
      </w:r>
      <w:r w:rsidRPr="00DD0C87">
        <w:rPr>
          <w:rFonts w:ascii="SimSun" w:eastAsia="SimSun" w:hAnsi="SimSun" w:cs="SimSun" w:hint="eastAsia"/>
          <w:bCs/>
          <w:szCs w:val="24"/>
          <w:lang w:eastAsia="zh-CN"/>
        </w:rPr>
        <w:t>。</w:t>
      </w:r>
    </w:p>
    <w:p w:rsidR="006A5E98" w:rsidRPr="00DD0C87" w:rsidRDefault="006A5E98" w:rsidP="00696163">
      <w:pPr>
        <w:pStyle w:val="PlainText"/>
        <w:numPr>
          <w:ilvl w:val="0"/>
          <w:numId w:val="17"/>
        </w:numPr>
        <w:spacing w:before="120" w:after="120"/>
        <w:rPr>
          <w:rFonts w:asciiTheme="minorHAnsi" w:hAnsiTheme="minorHAnsi"/>
          <w:b/>
          <w:bCs/>
          <w:sz w:val="24"/>
          <w:szCs w:val="24"/>
        </w:rPr>
      </w:pPr>
      <w:r w:rsidRPr="00DD0C87">
        <w:rPr>
          <w:rFonts w:asciiTheme="minorHAnsi" w:hAnsiTheme="minorHAnsi"/>
          <w:b/>
          <w:bCs/>
          <w:sz w:val="24"/>
          <w:szCs w:val="24"/>
        </w:rPr>
        <w:t>ITU-D</w:t>
      </w:r>
      <w:r w:rsidR="001E2DD5" w:rsidRPr="00DD0C87">
        <w:rPr>
          <w:rFonts w:asciiTheme="minorHAnsi" w:hAnsiTheme="minorHAnsi" w:hint="eastAsia"/>
          <w:b/>
          <w:bCs/>
          <w:sz w:val="24"/>
          <w:szCs w:val="24"/>
        </w:rPr>
        <w:t>第</w:t>
      </w:r>
      <w:r w:rsidR="001E2DD5" w:rsidRPr="00DD0C87">
        <w:rPr>
          <w:rFonts w:asciiTheme="minorHAnsi" w:hAnsiTheme="minorHAnsi" w:hint="eastAsia"/>
          <w:b/>
          <w:bCs/>
          <w:sz w:val="24"/>
          <w:szCs w:val="24"/>
        </w:rPr>
        <w:t>1</w:t>
      </w:r>
      <w:r w:rsidR="001E2DD5" w:rsidRPr="00DD0C87">
        <w:rPr>
          <w:rFonts w:asciiTheme="minorHAnsi" w:hAnsiTheme="minorHAnsi" w:hint="eastAsia"/>
          <w:b/>
          <w:bCs/>
          <w:sz w:val="24"/>
          <w:szCs w:val="24"/>
        </w:rPr>
        <w:t>研究组</w:t>
      </w:r>
      <w:r w:rsidR="001E2DD5" w:rsidRPr="00DD0C87">
        <w:rPr>
          <w:rFonts w:asciiTheme="minorHAnsi" w:hAnsiTheme="minorHAnsi"/>
          <w:b/>
          <w:bCs/>
          <w:sz w:val="24"/>
          <w:szCs w:val="24"/>
        </w:rPr>
        <w:t>工作概况</w:t>
      </w:r>
    </w:p>
    <w:p w:rsidR="006A5E98" w:rsidRPr="00DD0C87" w:rsidRDefault="001E2DD5" w:rsidP="001E2DD5">
      <w:pPr>
        <w:pStyle w:val="PlainText"/>
        <w:numPr>
          <w:ilvl w:val="1"/>
          <w:numId w:val="17"/>
        </w:numPr>
        <w:spacing w:before="120" w:after="120"/>
        <w:ind w:left="357" w:hanging="357"/>
        <w:rPr>
          <w:rFonts w:asciiTheme="minorHAnsi" w:hAnsiTheme="minorHAnsi"/>
          <w:b/>
          <w:bCs/>
          <w:sz w:val="24"/>
          <w:szCs w:val="24"/>
        </w:rPr>
      </w:pPr>
      <w:r w:rsidRPr="00DD0C87">
        <w:rPr>
          <w:rFonts w:asciiTheme="minorHAnsi" w:hAnsiTheme="minorHAnsi" w:hint="eastAsia"/>
          <w:b/>
          <w:bCs/>
          <w:sz w:val="24"/>
          <w:szCs w:val="24"/>
        </w:rPr>
        <w:t>本</w:t>
      </w:r>
      <w:r w:rsidRPr="00DD0C87">
        <w:rPr>
          <w:rFonts w:asciiTheme="minorHAnsi" w:hAnsiTheme="minorHAnsi"/>
          <w:b/>
          <w:bCs/>
          <w:sz w:val="24"/>
          <w:szCs w:val="24"/>
        </w:rPr>
        <w:t>研究期第</w:t>
      </w:r>
      <w:r w:rsidRPr="00DD0C87">
        <w:rPr>
          <w:rFonts w:asciiTheme="minorHAnsi" w:hAnsiTheme="minorHAnsi" w:hint="eastAsia"/>
          <w:b/>
          <w:bCs/>
          <w:sz w:val="24"/>
          <w:szCs w:val="24"/>
        </w:rPr>
        <w:t>1</w:t>
      </w:r>
      <w:r w:rsidRPr="00DD0C87">
        <w:rPr>
          <w:rFonts w:asciiTheme="minorHAnsi" w:hAnsiTheme="minorHAnsi" w:hint="eastAsia"/>
          <w:b/>
          <w:bCs/>
          <w:sz w:val="24"/>
          <w:szCs w:val="24"/>
        </w:rPr>
        <w:t>研究组</w:t>
      </w:r>
      <w:r w:rsidRPr="00DD0C87">
        <w:rPr>
          <w:rFonts w:asciiTheme="minorHAnsi" w:hAnsiTheme="minorHAnsi"/>
          <w:b/>
          <w:bCs/>
          <w:sz w:val="24"/>
          <w:szCs w:val="24"/>
        </w:rPr>
        <w:t>的第一次会议（</w:t>
      </w:r>
      <w:r w:rsidRPr="00DD0C87">
        <w:rPr>
          <w:rFonts w:asciiTheme="minorHAnsi" w:hAnsiTheme="minorHAnsi" w:hint="eastAsia"/>
          <w:b/>
          <w:bCs/>
          <w:sz w:val="24"/>
          <w:szCs w:val="24"/>
        </w:rPr>
        <w:t>2018</w:t>
      </w:r>
      <w:r w:rsidRPr="00DD0C87">
        <w:rPr>
          <w:rFonts w:asciiTheme="minorHAnsi" w:hAnsiTheme="minorHAnsi" w:hint="eastAsia"/>
          <w:b/>
          <w:bCs/>
          <w:sz w:val="24"/>
          <w:szCs w:val="24"/>
        </w:rPr>
        <w:t>年</w:t>
      </w:r>
      <w:r w:rsidRPr="00DD0C87">
        <w:rPr>
          <w:rFonts w:asciiTheme="minorHAnsi" w:hAnsiTheme="minorHAnsi" w:hint="eastAsia"/>
          <w:b/>
          <w:bCs/>
          <w:sz w:val="24"/>
          <w:szCs w:val="24"/>
        </w:rPr>
        <w:t>4</w:t>
      </w:r>
      <w:r w:rsidRPr="00DD0C87">
        <w:rPr>
          <w:rFonts w:asciiTheme="minorHAnsi" w:hAnsiTheme="minorHAnsi" w:hint="eastAsia"/>
          <w:b/>
          <w:bCs/>
          <w:sz w:val="24"/>
          <w:szCs w:val="24"/>
        </w:rPr>
        <w:t>月</w:t>
      </w:r>
      <w:r w:rsidRPr="00DD0C87">
        <w:rPr>
          <w:rFonts w:asciiTheme="minorHAnsi" w:hAnsiTheme="minorHAnsi" w:hint="eastAsia"/>
          <w:b/>
          <w:bCs/>
          <w:sz w:val="24"/>
          <w:szCs w:val="24"/>
        </w:rPr>
        <w:t>30</w:t>
      </w:r>
      <w:r w:rsidRPr="00DD0C87">
        <w:rPr>
          <w:rFonts w:asciiTheme="minorHAnsi" w:hAnsiTheme="minorHAnsi" w:hint="eastAsia"/>
          <w:b/>
          <w:bCs/>
          <w:sz w:val="24"/>
          <w:szCs w:val="24"/>
        </w:rPr>
        <w:t>日</w:t>
      </w:r>
      <w:r w:rsidRPr="00DD0C87">
        <w:rPr>
          <w:rFonts w:asciiTheme="minorHAnsi" w:hAnsiTheme="minorHAnsi" w:hint="eastAsia"/>
          <w:b/>
          <w:bCs/>
          <w:sz w:val="24"/>
          <w:szCs w:val="24"/>
        </w:rPr>
        <w:t xml:space="preserve"> </w:t>
      </w:r>
      <w:r w:rsidRPr="00DD0C87">
        <w:rPr>
          <w:rFonts w:asciiTheme="minorHAnsi" w:hAnsiTheme="minorHAnsi"/>
          <w:b/>
          <w:bCs/>
          <w:sz w:val="24"/>
          <w:szCs w:val="24"/>
        </w:rPr>
        <w:t>- 5</w:t>
      </w:r>
      <w:r w:rsidRPr="00DD0C87">
        <w:rPr>
          <w:rFonts w:asciiTheme="minorHAnsi" w:hAnsiTheme="minorHAnsi" w:hint="eastAsia"/>
          <w:b/>
          <w:bCs/>
          <w:sz w:val="24"/>
          <w:szCs w:val="24"/>
        </w:rPr>
        <w:t>月</w:t>
      </w:r>
      <w:r w:rsidRPr="00DD0C87">
        <w:rPr>
          <w:rFonts w:asciiTheme="minorHAnsi" w:hAnsiTheme="minorHAnsi"/>
          <w:b/>
          <w:bCs/>
          <w:sz w:val="24"/>
          <w:szCs w:val="24"/>
        </w:rPr>
        <w:t>4</w:t>
      </w:r>
      <w:r w:rsidRPr="00DD0C87">
        <w:rPr>
          <w:rFonts w:asciiTheme="minorHAnsi" w:hAnsiTheme="minorHAnsi" w:hint="eastAsia"/>
          <w:b/>
          <w:bCs/>
          <w:sz w:val="24"/>
          <w:szCs w:val="24"/>
        </w:rPr>
        <w:t>日）</w:t>
      </w:r>
    </w:p>
    <w:p w:rsidR="00696163" w:rsidRPr="00DD0C87" w:rsidRDefault="0026538A" w:rsidP="00DD0C87">
      <w:pPr>
        <w:spacing w:after="120"/>
        <w:ind w:firstLineChars="200" w:firstLine="480"/>
        <w:rPr>
          <w:rFonts w:ascii="Calibri" w:hAnsi="Calibri" w:cs="Calibri"/>
          <w:b/>
          <w:bCs/>
          <w:color w:val="800000"/>
          <w:sz w:val="22"/>
          <w:szCs w:val="24"/>
          <w:lang w:val="en-US" w:eastAsia="zh-CN"/>
        </w:rPr>
      </w:pPr>
      <w:bookmarkStart w:id="9" w:name="lt_pId041"/>
      <w:r w:rsidRPr="00DD0C87">
        <w:rPr>
          <w:rFonts w:ascii="Calibri" w:eastAsia="SimSun" w:hAnsi="Calibri" w:cs="Calibri"/>
          <w:bCs/>
          <w:szCs w:val="24"/>
          <w:lang w:eastAsia="zh-CN"/>
        </w:rPr>
        <w:t>继</w:t>
      </w:r>
      <w:r w:rsidRPr="00DD0C87">
        <w:rPr>
          <w:rFonts w:ascii="Calibri" w:eastAsia="SimSun" w:hAnsi="Calibri" w:cs="Calibri"/>
          <w:bCs/>
          <w:szCs w:val="24"/>
          <w:lang w:eastAsia="zh-CN"/>
        </w:rPr>
        <w:t>2017</w:t>
      </w:r>
      <w:r w:rsidRPr="00DD0C87">
        <w:rPr>
          <w:rFonts w:ascii="Calibri" w:eastAsia="SimSun" w:hAnsi="Calibri" w:cs="Calibri"/>
          <w:bCs/>
          <w:szCs w:val="24"/>
          <w:lang w:eastAsia="zh-CN"/>
        </w:rPr>
        <w:t>年世界电信发展大会（</w:t>
      </w:r>
      <w:r w:rsidRPr="00DD0C87">
        <w:rPr>
          <w:rFonts w:ascii="Calibri" w:eastAsia="SimSun" w:hAnsi="Calibri" w:cs="Calibri"/>
          <w:bCs/>
          <w:szCs w:val="24"/>
          <w:lang w:eastAsia="zh-CN"/>
        </w:rPr>
        <w:t>WTDC-17</w:t>
      </w:r>
      <w:r w:rsidRPr="00DD0C87">
        <w:rPr>
          <w:rFonts w:ascii="Calibri" w:eastAsia="SimSun" w:hAnsi="Calibri" w:cs="Calibri"/>
          <w:bCs/>
          <w:szCs w:val="24"/>
          <w:lang w:eastAsia="zh-CN"/>
        </w:rPr>
        <w:t>）之后，第</w:t>
      </w:r>
      <w:r w:rsidRPr="00DD0C87">
        <w:rPr>
          <w:rFonts w:ascii="Calibri" w:eastAsia="SimSun" w:hAnsi="Calibri" w:cs="Calibri"/>
          <w:bCs/>
          <w:szCs w:val="24"/>
          <w:lang w:eastAsia="zh-CN"/>
        </w:rPr>
        <w:t>1</w:t>
      </w:r>
      <w:r w:rsidRPr="00DD0C87">
        <w:rPr>
          <w:rFonts w:ascii="Calibri" w:eastAsia="SimSun" w:hAnsi="Calibri" w:cs="Calibri"/>
          <w:bCs/>
          <w:szCs w:val="24"/>
          <w:lang w:eastAsia="zh-CN"/>
        </w:rPr>
        <w:t>研究组第一次会议于</w:t>
      </w:r>
      <w:r w:rsidRPr="00DD0C87">
        <w:rPr>
          <w:rFonts w:ascii="Calibri" w:eastAsia="SimSun" w:hAnsi="Calibri" w:cs="Calibri"/>
          <w:bCs/>
          <w:szCs w:val="24"/>
          <w:lang w:eastAsia="zh-CN"/>
        </w:rPr>
        <w:t>2018</w:t>
      </w:r>
      <w:r w:rsidRPr="00DD0C87">
        <w:rPr>
          <w:rFonts w:ascii="Calibri" w:eastAsia="SimSun" w:hAnsi="Calibri" w:cs="Calibri"/>
          <w:bCs/>
          <w:szCs w:val="24"/>
          <w:lang w:eastAsia="zh-CN"/>
        </w:rPr>
        <w:t>年</w:t>
      </w:r>
      <w:r w:rsidRPr="00DD0C87">
        <w:rPr>
          <w:rFonts w:ascii="Calibri" w:eastAsia="SimSun" w:hAnsi="Calibri" w:cs="Calibri"/>
          <w:bCs/>
          <w:szCs w:val="24"/>
          <w:lang w:eastAsia="zh-CN"/>
        </w:rPr>
        <w:t>4</w:t>
      </w:r>
      <w:r w:rsidRPr="00DD0C87">
        <w:rPr>
          <w:rFonts w:ascii="Calibri" w:eastAsia="SimSun" w:hAnsi="Calibri" w:cs="Calibri"/>
          <w:bCs/>
          <w:szCs w:val="24"/>
          <w:lang w:eastAsia="zh-CN"/>
        </w:rPr>
        <w:t>月</w:t>
      </w:r>
      <w:r w:rsidRPr="00DD0C87">
        <w:rPr>
          <w:rFonts w:ascii="Calibri" w:eastAsia="SimSun" w:hAnsi="Calibri" w:cs="Calibri"/>
          <w:bCs/>
          <w:szCs w:val="24"/>
          <w:lang w:eastAsia="zh-CN"/>
        </w:rPr>
        <w:t>30</w:t>
      </w:r>
      <w:r w:rsidRPr="00DD0C87">
        <w:rPr>
          <w:rFonts w:ascii="Calibri" w:eastAsia="SimSun" w:hAnsi="Calibri" w:cs="Calibri"/>
          <w:bCs/>
          <w:szCs w:val="24"/>
          <w:lang w:eastAsia="zh-CN"/>
        </w:rPr>
        <w:t>日至</w:t>
      </w:r>
      <w:r w:rsidRPr="00DD0C87">
        <w:rPr>
          <w:rFonts w:ascii="Calibri" w:eastAsia="SimSun" w:hAnsi="Calibri" w:cs="Calibri"/>
          <w:bCs/>
          <w:szCs w:val="24"/>
          <w:lang w:eastAsia="zh-CN"/>
        </w:rPr>
        <w:t>5</w:t>
      </w:r>
      <w:r w:rsidRPr="00DD0C87">
        <w:rPr>
          <w:rFonts w:ascii="Calibri" w:eastAsia="SimSun" w:hAnsi="Calibri" w:cs="Calibri"/>
          <w:bCs/>
          <w:szCs w:val="24"/>
          <w:lang w:eastAsia="zh-CN"/>
        </w:rPr>
        <w:t>月</w:t>
      </w:r>
      <w:r w:rsidRPr="00DD0C87">
        <w:rPr>
          <w:rFonts w:ascii="Calibri" w:eastAsia="SimSun" w:hAnsi="Calibri" w:cs="Calibri"/>
          <w:bCs/>
          <w:szCs w:val="24"/>
          <w:lang w:eastAsia="zh-CN"/>
        </w:rPr>
        <w:t>4</w:t>
      </w:r>
      <w:r w:rsidRPr="00DD0C87">
        <w:rPr>
          <w:rFonts w:ascii="Calibri" w:eastAsia="SimSun" w:hAnsi="Calibri" w:cs="Calibri"/>
          <w:bCs/>
          <w:szCs w:val="24"/>
          <w:lang w:eastAsia="zh-CN"/>
        </w:rPr>
        <w:t>日召开，来自</w:t>
      </w:r>
      <w:r w:rsidRPr="00DD0C87">
        <w:rPr>
          <w:rFonts w:ascii="Calibri" w:eastAsia="SimSun" w:hAnsi="Calibri" w:cs="Calibri"/>
          <w:bCs/>
          <w:szCs w:val="24"/>
          <w:lang w:eastAsia="zh-CN"/>
        </w:rPr>
        <w:t>57</w:t>
      </w:r>
      <w:r w:rsidRPr="00DD0C87">
        <w:rPr>
          <w:rFonts w:ascii="Calibri" w:eastAsia="SimSun" w:hAnsi="Calibri" w:cs="Calibri"/>
          <w:bCs/>
          <w:szCs w:val="24"/>
          <w:lang w:eastAsia="zh-CN"/>
        </w:rPr>
        <w:t>个国家的</w:t>
      </w:r>
      <w:r w:rsidRPr="00DD0C87">
        <w:rPr>
          <w:rFonts w:ascii="Calibri" w:eastAsia="SimSun" w:hAnsi="Calibri" w:cs="Calibri"/>
          <w:bCs/>
          <w:szCs w:val="24"/>
          <w:lang w:eastAsia="zh-CN"/>
        </w:rPr>
        <w:t>131</w:t>
      </w:r>
      <w:r w:rsidRPr="00DD0C87">
        <w:rPr>
          <w:rFonts w:ascii="Calibri" w:eastAsia="SimSun" w:hAnsi="Calibri" w:cs="Calibri"/>
          <w:bCs/>
          <w:szCs w:val="24"/>
          <w:lang w:eastAsia="zh-CN"/>
        </w:rPr>
        <w:t>位代表莅临此次会议</w:t>
      </w:r>
      <w:bookmarkEnd w:id="9"/>
      <w:r w:rsidRPr="00DD0C87">
        <w:rPr>
          <w:rStyle w:val="FootnoteReference"/>
          <w:rFonts w:ascii="Calibri" w:eastAsia="SimSun" w:hAnsi="Calibri" w:cs="Calibri"/>
          <w:szCs w:val="18"/>
        </w:rPr>
        <w:footnoteReference w:id="1"/>
      </w:r>
      <w:bookmarkStart w:id="11" w:name="lt_pId042"/>
      <w:r w:rsidRPr="00DD0C87">
        <w:rPr>
          <w:rFonts w:ascii="Calibri" w:eastAsia="SimSun" w:hAnsi="Calibri" w:cs="Calibri"/>
          <w:bCs/>
          <w:szCs w:val="24"/>
          <w:lang w:eastAsia="zh-CN"/>
        </w:rPr>
        <w:t>。这些代表中，</w:t>
      </w:r>
      <w:r w:rsidRPr="00DD0C87">
        <w:rPr>
          <w:rFonts w:ascii="Calibri" w:eastAsia="SimSun" w:hAnsi="Calibri" w:cs="Calibri"/>
          <w:bCs/>
          <w:szCs w:val="24"/>
          <w:lang w:eastAsia="zh-CN"/>
        </w:rPr>
        <w:t>100</w:t>
      </w:r>
      <w:r w:rsidRPr="00DD0C87">
        <w:rPr>
          <w:rFonts w:ascii="Calibri" w:eastAsia="SimSun" w:hAnsi="Calibri" w:cs="Calibri"/>
          <w:bCs/>
          <w:szCs w:val="24"/>
          <w:lang w:eastAsia="zh-CN"/>
        </w:rPr>
        <w:t>位来自成员国，</w:t>
      </w:r>
      <w:r w:rsidRPr="00DD0C87">
        <w:rPr>
          <w:rFonts w:ascii="Calibri" w:eastAsia="SimSun" w:hAnsi="Calibri" w:cs="Calibri"/>
          <w:bCs/>
          <w:szCs w:val="24"/>
          <w:lang w:eastAsia="zh-CN"/>
        </w:rPr>
        <w:t>27</w:t>
      </w:r>
      <w:r w:rsidRPr="00DD0C87">
        <w:rPr>
          <w:rFonts w:ascii="Calibri" w:eastAsia="SimSun" w:hAnsi="Calibri" w:cs="Calibri"/>
          <w:bCs/>
          <w:szCs w:val="24"/>
          <w:lang w:eastAsia="zh-CN"/>
        </w:rPr>
        <w:t>位来自部门成员、</w:t>
      </w:r>
      <w:r w:rsidRPr="00DD0C87">
        <w:rPr>
          <w:rFonts w:ascii="Calibri" w:eastAsia="SimSun" w:hAnsi="Calibri" w:cs="Calibri"/>
          <w:bCs/>
          <w:szCs w:val="24"/>
          <w:lang w:eastAsia="zh-CN"/>
        </w:rPr>
        <w:t>4</w:t>
      </w:r>
      <w:r w:rsidRPr="00DD0C87">
        <w:rPr>
          <w:rFonts w:ascii="Calibri" w:eastAsia="SimSun" w:hAnsi="Calibri" w:cs="Calibri"/>
          <w:bCs/>
          <w:szCs w:val="24"/>
          <w:lang w:eastAsia="zh-CN"/>
        </w:rPr>
        <w:t>位来自部门准成员和学术界，</w:t>
      </w:r>
      <w:r w:rsidRPr="00DD0C87">
        <w:rPr>
          <w:rFonts w:ascii="Calibri" w:eastAsia="SimSun" w:hAnsi="Calibri" w:cs="Calibri"/>
          <w:bCs/>
          <w:szCs w:val="24"/>
          <w:lang w:eastAsia="zh-CN"/>
        </w:rPr>
        <w:t>7</w:t>
      </w:r>
      <w:r w:rsidRPr="00DD0C87">
        <w:rPr>
          <w:rFonts w:ascii="Calibri" w:eastAsia="SimSun" w:hAnsi="Calibri" w:cs="Calibri"/>
          <w:bCs/>
          <w:szCs w:val="24"/>
          <w:lang w:eastAsia="zh-CN"/>
        </w:rPr>
        <w:t>位来自国际和区域性组织（</w:t>
      </w:r>
      <w:r w:rsidRPr="00DD0C87">
        <w:rPr>
          <w:lang w:val="fr-FR"/>
        </w:rPr>
        <w:fldChar w:fldCharType="begin"/>
      </w:r>
      <w:r w:rsidRPr="00DD0C87">
        <w:rPr>
          <w:rFonts w:ascii="Calibri" w:eastAsia="SimSun" w:hAnsi="Calibri" w:cs="Calibri"/>
          <w:lang w:eastAsia="zh-CN"/>
        </w:rPr>
        <w:instrText xml:space="preserve"> HYPERLINK "https://www.itu.int/md/D18-SG01-C-0089" </w:instrText>
      </w:r>
      <w:r w:rsidRPr="00DD0C87">
        <w:rPr>
          <w:lang w:val="fr-FR"/>
        </w:rPr>
        <w:fldChar w:fldCharType="separate"/>
      </w:r>
      <w:r w:rsidRPr="00DD0C87">
        <w:rPr>
          <w:rStyle w:val="Hyperlink"/>
          <w:rFonts w:ascii="Calibri" w:eastAsia="SimSun" w:hAnsi="Calibri" w:cs="Calibri"/>
          <w:bCs/>
          <w:szCs w:val="24"/>
          <w:lang w:eastAsia="zh-CN"/>
        </w:rPr>
        <w:t>1/89</w:t>
      </w:r>
      <w:r w:rsidRPr="00DD0C87">
        <w:rPr>
          <w:rStyle w:val="Hyperlink"/>
          <w:rFonts w:ascii="Calibri" w:eastAsia="SimSun" w:hAnsi="Calibri" w:cs="Calibri"/>
          <w:bCs/>
          <w:szCs w:val="24"/>
          <w:lang w:eastAsia="zh-CN"/>
        </w:rPr>
        <w:fldChar w:fldCharType="end"/>
      </w:r>
      <w:r w:rsidRPr="00DD0C87">
        <w:rPr>
          <w:rFonts w:ascii="Calibri" w:eastAsia="SimSun" w:hAnsi="Calibri" w:cs="Calibri"/>
          <w:bCs/>
          <w:szCs w:val="24"/>
          <w:lang w:eastAsia="zh-CN"/>
        </w:rPr>
        <w:t>号文件）。</w:t>
      </w:r>
      <w:bookmarkEnd w:id="11"/>
      <w:r w:rsidRPr="00DD0C87">
        <w:rPr>
          <w:rFonts w:ascii="Calibri" w:eastAsia="SimSun" w:hAnsi="Calibri" w:cs="Calibri"/>
          <w:bCs/>
          <w:szCs w:val="24"/>
          <w:lang w:eastAsia="zh-CN"/>
        </w:rPr>
        <w:t>各区域的参与情况、各课题文稿以及其它统计数据见</w:t>
      </w:r>
      <w:r w:rsidR="00216A57" w:rsidRPr="00DD0C87">
        <w:rPr>
          <w:rStyle w:val="Hyperlink"/>
          <w:rFonts w:ascii="Calibri" w:eastAsia="SimSun" w:hAnsi="Calibri" w:cs="Calibri"/>
          <w:szCs w:val="24"/>
          <w:lang w:eastAsia="zh-CN"/>
        </w:rPr>
        <w:fldChar w:fldCharType="begin"/>
      </w:r>
      <w:r w:rsidR="00216A57" w:rsidRPr="00DD0C87">
        <w:rPr>
          <w:rStyle w:val="Hyperlink"/>
          <w:rFonts w:ascii="Calibri" w:eastAsia="SimSun" w:hAnsi="Calibri" w:cs="Calibri"/>
          <w:szCs w:val="24"/>
          <w:lang w:eastAsia="zh-CN"/>
        </w:rPr>
        <w:instrText xml:space="preserve"> HYPERLINK "https://www.itu.int/md/D18-SG01-ADM-0003" </w:instrText>
      </w:r>
      <w:r w:rsidR="00216A57" w:rsidRPr="00DD0C87">
        <w:rPr>
          <w:rStyle w:val="Hyperlink"/>
          <w:rFonts w:ascii="Calibri" w:eastAsia="SimSun" w:hAnsi="Calibri" w:cs="Calibri"/>
          <w:szCs w:val="24"/>
          <w:lang w:eastAsia="zh-CN"/>
        </w:rPr>
        <w:fldChar w:fldCharType="separate"/>
      </w:r>
      <w:r w:rsidRPr="00DD0C87">
        <w:rPr>
          <w:rStyle w:val="Hyperlink"/>
          <w:rFonts w:ascii="Calibri" w:eastAsia="SimSun" w:hAnsi="Calibri" w:cs="Calibri"/>
          <w:szCs w:val="24"/>
          <w:lang w:eastAsia="zh-CN"/>
        </w:rPr>
        <w:t>1/ADM/3</w:t>
      </w:r>
      <w:r w:rsidRPr="00DD0C87">
        <w:rPr>
          <w:rStyle w:val="Hyperlink"/>
          <w:rFonts w:ascii="Calibri" w:eastAsia="SimSun" w:hAnsi="Calibri" w:cs="Calibri"/>
          <w:szCs w:val="24"/>
          <w:lang w:eastAsia="zh-CN"/>
        </w:rPr>
        <w:t>号文件</w:t>
      </w:r>
      <w:r w:rsidRPr="00DD0C87">
        <w:rPr>
          <w:rStyle w:val="Hyperlink"/>
          <w:rFonts w:ascii="Calibri" w:eastAsia="SimSun" w:hAnsi="Calibri" w:cs="Calibri"/>
          <w:szCs w:val="24"/>
          <w:lang w:eastAsia="zh-CN"/>
        </w:rPr>
        <w:t>+</w:t>
      </w:r>
      <w:r w:rsidRPr="00DD0C87">
        <w:rPr>
          <w:rStyle w:val="Hyperlink"/>
          <w:rFonts w:ascii="Calibri" w:eastAsia="SimSun" w:hAnsi="Calibri" w:cs="Calibri"/>
          <w:szCs w:val="24"/>
          <w:lang w:eastAsia="zh-CN"/>
        </w:rPr>
        <w:t>附件</w:t>
      </w:r>
      <w:r w:rsidR="00216A57" w:rsidRPr="00DD0C87">
        <w:rPr>
          <w:rStyle w:val="Hyperlink"/>
          <w:rFonts w:ascii="Calibri" w:eastAsia="SimSun" w:hAnsi="Calibri" w:cs="Calibri"/>
          <w:szCs w:val="24"/>
          <w:lang w:eastAsia="zh-CN"/>
        </w:rPr>
        <w:fldChar w:fldCharType="end"/>
      </w:r>
      <w:r w:rsidR="00344690" w:rsidRPr="00DD0C87">
        <w:rPr>
          <w:rStyle w:val="Hyperlink"/>
          <w:rFonts w:ascii="Calibri" w:eastAsia="SimSun" w:hAnsi="Calibri" w:cs="Calibri" w:hint="eastAsia"/>
          <w:szCs w:val="24"/>
          <w:lang w:eastAsia="zh-CN"/>
        </w:rPr>
        <w:t>。</w:t>
      </w:r>
      <w:r w:rsidRPr="00DD0C87">
        <w:rPr>
          <w:rFonts w:ascii="Calibri" w:eastAsia="SimSun" w:hAnsi="Calibri" w:cs="Calibri"/>
          <w:szCs w:val="24"/>
          <w:lang w:eastAsia="zh-CN"/>
        </w:rPr>
        <w:t>会议提供了</w:t>
      </w:r>
      <w:proofErr w:type="gramStart"/>
      <w:r w:rsidRPr="00DD0C87">
        <w:rPr>
          <w:rFonts w:ascii="Calibri" w:eastAsia="SimSun" w:hAnsi="Calibri" w:cs="Calibri"/>
          <w:szCs w:val="24"/>
          <w:lang w:eastAsia="zh-CN"/>
        </w:rPr>
        <w:t>标准网播服务</w:t>
      </w:r>
      <w:proofErr w:type="gramEnd"/>
      <w:r w:rsidRPr="00DD0C87">
        <w:rPr>
          <w:rFonts w:ascii="Calibri" w:eastAsia="SimSun" w:hAnsi="Calibri" w:cs="Calibri"/>
          <w:szCs w:val="24"/>
          <w:lang w:eastAsia="zh-CN"/>
        </w:rPr>
        <w:t>以及互动性多语言远程参会服务；</w:t>
      </w:r>
      <w:bookmarkStart w:id="12" w:name="lt_pId044"/>
      <w:r w:rsidRPr="00DD0C87">
        <w:rPr>
          <w:rFonts w:ascii="Calibri" w:eastAsia="SimSun" w:hAnsi="Calibri" w:cs="Calibri"/>
          <w:bCs/>
          <w:szCs w:val="24"/>
          <w:lang w:val="en-US" w:eastAsia="zh-CN"/>
        </w:rPr>
        <w:t>所有会议文件可从</w:t>
      </w:r>
      <w:hyperlink r:id="rId13" w:history="1">
        <w:r w:rsidRPr="00DD0C87">
          <w:rPr>
            <w:rStyle w:val="Hyperlink"/>
            <w:rFonts w:ascii="Calibri" w:eastAsia="SimSun" w:hAnsi="Calibri" w:cs="Calibri"/>
            <w:bCs/>
            <w:szCs w:val="24"/>
            <w:lang w:val="en-US" w:eastAsia="zh-CN"/>
          </w:rPr>
          <w:t>会议网站</w:t>
        </w:r>
      </w:hyperlink>
      <w:r w:rsidRPr="00DD0C87">
        <w:rPr>
          <w:rFonts w:ascii="Calibri" w:eastAsia="SimSun" w:hAnsi="Calibri" w:cs="Calibri"/>
          <w:bCs/>
          <w:szCs w:val="24"/>
          <w:lang w:val="en-US" w:eastAsia="zh-CN"/>
        </w:rPr>
        <w:t>（须采用</w:t>
      </w:r>
      <w:r w:rsidRPr="00DD0C87">
        <w:rPr>
          <w:rFonts w:ascii="Calibri" w:eastAsia="SimSun" w:hAnsi="Calibri" w:cs="Calibri"/>
          <w:bCs/>
          <w:szCs w:val="24"/>
          <w:lang w:val="en-US" w:eastAsia="zh-CN"/>
        </w:rPr>
        <w:t>TIES</w:t>
      </w:r>
      <w:r w:rsidRPr="00DD0C87">
        <w:rPr>
          <w:rFonts w:ascii="Calibri" w:eastAsia="SimSun" w:hAnsi="Calibri" w:cs="Calibri"/>
          <w:bCs/>
          <w:szCs w:val="24"/>
          <w:lang w:val="en-US" w:eastAsia="zh-CN"/>
        </w:rPr>
        <w:t>账号接入）下载</w:t>
      </w:r>
      <w:bookmarkEnd w:id="12"/>
      <w:r w:rsidRPr="00DD0C87">
        <w:rPr>
          <w:rFonts w:ascii="Calibri" w:eastAsia="SimSun" w:hAnsi="Calibri" w:cs="Calibri" w:hint="eastAsia"/>
          <w:bCs/>
          <w:szCs w:val="24"/>
          <w:lang w:val="en-US" w:eastAsia="zh-CN"/>
        </w:rPr>
        <w:t>。</w:t>
      </w:r>
    </w:p>
    <w:p w:rsidR="00696163" w:rsidRPr="00DD0C87" w:rsidRDefault="00DD0C87" w:rsidP="00DD0C87">
      <w:pPr>
        <w:ind w:firstLineChars="200" w:firstLine="480"/>
        <w:rPr>
          <w:color w:val="000000" w:themeColor="text1"/>
          <w:lang w:eastAsia="zh-CN"/>
        </w:rPr>
      </w:pPr>
      <w:hyperlink r:id="rId14" w:history="1">
        <w:r w:rsidR="001E2DD5" w:rsidRPr="00DD0C87">
          <w:rPr>
            <w:rStyle w:val="Hyperlink"/>
            <w:rFonts w:ascii="Calibri" w:hAnsi="Calibri" w:cs="Calibri"/>
            <w:szCs w:val="24"/>
            <w:lang w:eastAsia="zh-CN"/>
          </w:rPr>
          <w:t>电信发展局主任</w:t>
        </w:r>
      </w:hyperlink>
      <w:r w:rsidR="001E2DD5" w:rsidRPr="00DD0C87">
        <w:rPr>
          <w:lang w:eastAsia="zh-CN"/>
        </w:rPr>
        <w:t>布哈伊马</w:t>
      </w:r>
      <w:r w:rsidR="001E2DD5" w:rsidRPr="00DD0C87">
        <w:rPr>
          <w:lang w:eastAsia="zh-CN"/>
        </w:rPr>
        <w:t>•</w:t>
      </w:r>
      <w:r w:rsidR="001E2DD5" w:rsidRPr="00DD0C87">
        <w:rPr>
          <w:lang w:eastAsia="zh-CN"/>
        </w:rPr>
        <w:t>萨努先生</w:t>
      </w:r>
      <w:r w:rsidR="00696163" w:rsidRPr="00DD0C87">
        <w:rPr>
          <w:rStyle w:val="FootnoteReference"/>
          <w:rFonts w:ascii="Calibri" w:hAnsi="Calibri" w:cs="Calibri"/>
          <w:vertAlign w:val="superscript"/>
        </w:rPr>
        <w:footnoteReference w:id="2"/>
      </w:r>
      <w:r w:rsidR="001E2DD5" w:rsidRPr="00DD0C87">
        <w:rPr>
          <w:lang w:eastAsia="zh-CN"/>
        </w:rPr>
        <w:t>以及第</w:t>
      </w:r>
      <w:r w:rsidR="001E2DD5" w:rsidRPr="00DD0C87">
        <w:rPr>
          <w:lang w:eastAsia="zh-CN"/>
        </w:rPr>
        <w:t>1</w:t>
      </w:r>
      <w:r w:rsidR="001E2DD5" w:rsidRPr="00DD0C87">
        <w:rPr>
          <w:lang w:eastAsia="zh-CN"/>
        </w:rPr>
        <w:t>研究组主席</w:t>
      </w:r>
      <w:r w:rsidR="00696163" w:rsidRPr="00DD0C87">
        <w:rPr>
          <w:lang w:val="en-US"/>
        </w:rPr>
        <w:t xml:space="preserve">Fleur Regina </w:t>
      </w:r>
      <w:proofErr w:type="spellStart"/>
      <w:r w:rsidR="00696163" w:rsidRPr="00DD0C87">
        <w:rPr>
          <w:lang w:val="en-US"/>
        </w:rPr>
        <w:t>Assoumou</w:t>
      </w:r>
      <w:proofErr w:type="spellEnd"/>
      <w:r w:rsidR="00696163" w:rsidRPr="00DD0C87">
        <w:rPr>
          <w:lang w:val="en-US"/>
        </w:rPr>
        <w:t xml:space="preserve"> </w:t>
      </w:r>
      <w:proofErr w:type="spellStart"/>
      <w:r w:rsidR="00696163" w:rsidRPr="00DD0C87">
        <w:rPr>
          <w:lang w:val="en-US"/>
        </w:rPr>
        <w:t>Bessou</w:t>
      </w:r>
      <w:proofErr w:type="spellEnd"/>
      <w:r w:rsidR="001E2DD5" w:rsidRPr="00DD0C87">
        <w:rPr>
          <w:lang w:val="en-US" w:eastAsia="zh-CN"/>
        </w:rPr>
        <w:t>女士（科特迪瓦共和国）以及第</w:t>
      </w:r>
      <w:r w:rsidR="001E2DD5" w:rsidRPr="00DD0C87">
        <w:rPr>
          <w:lang w:val="en-US" w:eastAsia="zh-CN"/>
        </w:rPr>
        <w:t>1</w:t>
      </w:r>
      <w:r w:rsidR="001E2DD5" w:rsidRPr="00DD0C87">
        <w:rPr>
          <w:lang w:val="en-US" w:eastAsia="zh-CN"/>
        </w:rPr>
        <w:t>研究组指定的十二位副主席参加了会议：</w:t>
      </w:r>
      <w:r w:rsidR="0026538A" w:rsidRPr="00DD0C87">
        <w:rPr>
          <w:rFonts w:eastAsia="SimSun"/>
          <w:color w:val="000000" w:themeColor="text1"/>
        </w:rPr>
        <w:t xml:space="preserve">Peter </w:t>
      </w:r>
      <w:proofErr w:type="spellStart"/>
      <w:r w:rsidR="0026538A" w:rsidRPr="00DD0C87">
        <w:rPr>
          <w:rFonts w:eastAsia="SimSun"/>
          <w:color w:val="000000" w:themeColor="text1"/>
        </w:rPr>
        <w:t>Ngwan</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lastRenderedPageBreak/>
        <w:t>Mbengie</w:t>
      </w:r>
      <w:r w:rsidR="0026538A" w:rsidRPr="00DD0C87">
        <w:rPr>
          <w:rFonts w:eastAsia="SimSun"/>
          <w:color w:val="000000" w:themeColor="text1"/>
        </w:rPr>
        <w:t>先生（喀麦隆</w:t>
      </w:r>
      <w:proofErr w:type="spellEnd"/>
      <w:r w:rsidR="0026538A" w:rsidRPr="00DD0C87">
        <w:rPr>
          <w:rFonts w:eastAsia="SimSun"/>
          <w:color w:val="000000" w:themeColor="text1"/>
        </w:rPr>
        <w:t>）、</w:t>
      </w:r>
      <w:r w:rsidR="0026538A" w:rsidRPr="00DD0C87">
        <w:rPr>
          <w:rFonts w:eastAsia="SimSun"/>
          <w:color w:val="000000" w:themeColor="text1"/>
        </w:rPr>
        <w:t xml:space="preserve">Amah </w:t>
      </w:r>
      <w:proofErr w:type="spellStart"/>
      <w:r w:rsidR="0026538A" w:rsidRPr="00DD0C87">
        <w:rPr>
          <w:rFonts w:eastAsia="SimSun"/>
          <w:color w:val="000000" w:themeColor="text1"/>
        </w:rPr>
        <w:t>Vinyo</w:t>
      </w:r>
      <w:proofErr w:type="spellEnd"/>
      <w:r w:rsidR="0026538A" w:rsidRPr="00DD0C87">
        <w:rPr>
          <w:rFonts w:eastAsia="SimSun"/>
          <w:color w:val="000000" w:themeColor="text1"/>
        </w:rPr>
        <w:t xml:space="preserve"> Capo</w:t>
      </w:r>
      <w:proofErr w:type="spellStart"/>
      <w:r w:rsidR="0026538A" w:rsidRPr="00DD0C87">
        <w:rPr>
          <w:rFonts w:eastAsia="SimSun"/>
          <w:color w:val="000000" w:themeColor="text1"/>
        </w:rPr>
        <w:t>先生（多哥</w:t>
      </w:r>
      <w:proofErr w:type="spellEnd"/>
      <w:r w:rsidR="0026538A" w:rsidRPr="00DD0C87">
        <w:rPr>
          <w:rFonts w:eastAsia="SimSun"/>
          <w:color w:val="000000" w:themeColor="text1"/>
        </w:rPr>
        <w:t>）、</w:t>
      </w:r>
      <w:r w:rsidR="0026538A" w:rsidRPr="00DD0C87">
        <w:rPr>
          <w:rFonts w:eastAsia="SimSun"/>
          <w:color w:val="000000" w:themeColor="text1"/>
        </w:rPr>
        <w:t xml:space="preserve">Roberto </w:t>
      </w:r>
      <w:proofErr w:type="spellStart"/>
      <w:r w:rsidR="0026538A" w:rsidRPr="00DD0C87">
        <w:rPr>
          <w:rFonts w:eastAsia="SimSun"/>
          <w:color w:val="000000" w:themeColor="text1"/>
        </w:rPr>
        <w:t>Mitsuake</w:t>
      </w:r>
      <w:proofErr w:type="spellEnd"/>
      <w:r w:rsidR="0026538A" w:rsidRPr="00DD0C87">
        <w:rPr>
          <w:rFonts w:eastAsia="SimSun"/>
          <w:color w:val="000000" w:themeColor="text1"/>
        </w:rPr>
        <w:t xml:space="preserve"> Hirayama</w:t>
      </w:r>
      <w:proofErr w:type="spellStart"/>
      <w:r w:rsidR="0026538A" w:rsidRPr="00DD0C87">
        <w:rPr>
          <w:rFonts w:eastAsia="SimSun"/>
          <w:color w:val="000000" w:themeColor="text1"/>
        </w:rPr>
        <w:t>先生（巴西</w:t>
      </w:r>
      <w:proofErr w:type="spellEnd"/>
      <w:r w:rsidR="0026538A" w:rsidRPr="00DD0C87">
        <w:rPr>
          <w:rFonts w:eastAsia="SimSun"/>
          <w:color w:val="000000" w:themeColor="text1"/>
        </w:rPr>
        <w:t>）</w:t>
      </w:r>
      <w:r w:rsidRPr="00DD0C87">
        <w:rPr>
          <w:rFonts w:eastAsia="SimSun"/>
          <w:color w:val="000000" w:themeColor="text1"/>
        </w:rPr>
        <w:t>、</w:t>
      </w:r>
      <w:r w:rsidR="0026538A" w:rsidRPr="00DD0C87">
        <w:rPr>
          <w:rFonts w:eastAsia="SimSun"/>
          <w:color w:val="000000" w:themeColor="text1"/>
        </w:rPr>
        <w:t xml:space="preserve">Víctor Antonio </w:t>
      </w:r>
      <w:proofErr w:type="spellStart"/>
      <w:r w:rsidR="0026538A" w:rsidRPr="00DD0C87">
        <w:rPr>
          <w:rFonts w:eastAsia="SimSun"/>
          <w:color w:val="000000" w:themeColor="text1"/>
        </w:rPr>
        <w:t>Martínez</w:t>
      </w:r>
      <w:proofErr w:type="spellEnd"/>
      <w:r w:rsidR="0026538A" w:rsidRPr="00DD0C87">
        <w:rPr>
          <w:rFonts w:eastAsia="SimSun"/>
          <w:color w:val="000000" w:themeColor="text1"/>
        </w:rPr>
        <w:t xml:space="preserve"> Sánchez</w:t>
      </w:r>
      <w:proofErr w:type="spellStart"/>
      <w:r w:rsidR="0026538A" w:rsidRPr="00DD0C87">
        <w:rPr>
          <w:rFonts w:eastAsia="SimSun"/>
          <w:color w:val="000000" w:themeColor="text1"/>
        </w:rPr>
        <w:t>先生（巴拉圭</w:t>
      </w:r>
      <w:proofErr w:type="spellEnd"/>
      <w:r w:rsidR="0026538A" w:rsidRPr="00DD0C87">
        <w:rPr>
          <w:rFonts w:eastAsia="SimSun"/>
          <w:color w:val="000000" w:themeColor="text1"/>
        </w:rPr>
        <w:t>）、</w:t>
      </w:r>
      <w:r w:rsidR="0026538A" w:rsidRPr="00DD0C87">
        <w:rPr>
          <w:rFonts w:eastAsia="SimSun"/>
          <w:color w:val="000000" w:themeColor="text1"/>
        </w:rPr>
        <w:t>Ahmed Abdel Aziz Gad</w:t>
      </w:r>
      <w:proofErr w:type="spellStart"/>
      <w:r w:rsidR="0026538A" w:rsidRPr="00DD0C87">
        <w:rPr>
          <w:rFonts w:eastAsia="SimSun"/>
          <w:color w:val="000000" w:themeColor="text1"/>
        </w:rPr>
        <w:t>先生</w:t>
      </w:r>
      <w:proofErr w:type="spellEnd"/>
      <w:r w:rsidRPr="00DD0C87">
        <w:rPr>
          <w:rFonts w:eastAsia="SimSun"/>
          <w:color w:val="000000" w:themeColor="text1"/>
          <w:lang w:val="en-US" w:eastAsia="zh-CN"/>
        </w:rPr>
        <w:t>（</w:t>
      </w:r>
      <w:proofErr w:type="spellStart"/>
      <w:r w:rsidR="0026538A" w:rsidRPr="00DD0C87">
        <w:rPr>
          <w:rFonts w:eastAsia="SimSun"/>
          <w:color w:val="000000" w:themeColor="text1"/>
        </w:rPr>
        <w:t>埃及</w:t>
      </w:r>
      <w:proofErr w:type="spellEnd"/>
      <w:r w:rsidR="0026538A" w:rsidRPr="00DD0C87">
        <w:rPr>
          <w:rFonts w:eastAsia="SimSun"/>
          <w:color w:val="000000" w:themeColor="text1"/>
        </w:rPr>
        <w:t>）、</w:t>
      </w:r>
      <w:proofErr w:type="spellStart"/>
      <w:r w:rsidR="0026538A" w:rsidRPr="00DD0C87">
        <w:rPr>
          <w:rFonts w:eastAsia="SimSun"/>
          <w:color w:val="000000" w:themeColor="text1"/>
        </w:rPr>
        <w:t>Sameera</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Belal</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Momen</w:t>
      </w:r>
      <w:proofErr w:type="spellEnd"/>
      <w:r w:rsidR="0026538A" w:rsidRPr="00DD0C87">
        <w:rPr>
          <w:rFonts w:eastAsia="SimSun"/>
          <w:color w:val="000000" w:themeColor="text1"/>
        </w:rPr>
        <w:t xml:space="preserve"> Mohammad</w:t>
      </w:r>
      <w:proofErr w:type="spellStart"/>
      <w:r w:rsidR="0026538A" w:rsidRPr="00DD0C87">
        <w:rPr>
          <w:rFonts w:eastAsia="SimSun"/>
          <w:color w:val="000000" w:themeColor="text1"/>
        </w:rPr>
        <w:t>女士（科威特</w:t>
      </w:r>
      <w:proofErr w:type="spellEnd"/>
      <w:r w:rsidR="0026538A" w:rsidRPr="00DD0C87">
        <w:rPr>
          <w:rFonts w:eastAsia="SimSun"/>
          <w:color w:val="000000" w:themeColor="text1"/>
        </w:rPr>
        <w:t>）、</w:t>
      </w:r>
      <w:r w:rsidR="0026538A" w:rsidRPr="00DD0C87">
        <w:rPr>
          <w:rFonts w:eastAsia="SimSun"/>
          <w:color w:val="000000" w:themeColor="text1"/>
        </w:rPr>
        <w:t xml:space="preserve">Yasuhiko </w:t>
      </w:r>
      <w:proofErr w:type="spellStart"/>
      <w:r w:rsidR="0026538A" w:rsidRPr="00DD0C87">
        <w:rPr>
          <w:rFonts w:eastAsia="SimSun"/>
          <w:color w:val="000000" w:themeColor="text1"/>
        </w:rPr>
        <w:t>Kawasumi</w:t>
      </w:r>
      <w:r w:rsidR="0026538A" w:rsidRPr="00DD0C87">
        <w:rPr>
          <w:rFonts w:eastAsia="SimSun"/>
          <w:color w:val="000000" w:themeColor="text1"/>
        </w:rPr>
        <w:t>先生</w:t>
      </w:r>
      <w:proofErr w:type="spellEnd"/>
      <w:r>
        <w:rPr>
          <w:rFonts w:eastAsia="SimSun"/>
          <w:color w:val="000000" w:themeColor="text1"/>
        </w:rPr>
        <w:br/>
      </w:r>
      <w:r w:rsidR="0026538A" w:rsidRPr="00DD0C87">
        <w:rPr>
          <w:rFonts w:eastAsia="SimSun"/>
          <w:color w:val="000000" w:themeColor="text1"/>
        </w:rPr>
        <w:t>（</w:t>
      </w:r>
      <w:proofErr w:type="spellStart"/>
      <w:r w:rsidR="0026538A" w:rsidRPr="00DD0C87">
        <w:rPr>
          <w:rFonts w:eastAsia="SimSun"/>
          <w:color w:val="000000" w:themeColor="text1"/>
        </w:rPr>
        <w:t>日本</w:t>
      </w:r>
      <w:proofErr w:type="spellEnd"/>
      <w:r w:rsidRPr="00DD0C87">
        <w:rPr>
          <w:rFonts w:eastAsia="SimSun"/>
          <w:color w:val="000000" w:themeColor="text1"/>
        </w:rPr>
        <w:t>）</w:t>
      </w:r>
      <w:r>
        <w:rPr>
          <w:rFonts w:eastAsia="SimSun"/>
          <w:color w:val="000000" w:themeColor="text1"/>
        </w:rPr>
        <w:t>、</w:t>
      </w:r>
      <w:proofErr w:type="spellStart"/>
      <w:r w:rsidR="0026538A" w:rsidRPr="00DD0C87">
        <w:rPr>
          <w:rFonts w:eastAsia="SimSun"/>
          <w:color w:val="000000" w:themeColor="text1"/>
        </w:rPr>
        <w:t>Sangwon</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Ko</w:t>
      </w:r>
      <w:r w:rsidR="0026538A" w:rsidRPr="00DD0C87">
        <w:rPr>
          <w:rFonts w:eastAsia="SimSun"/>
          <w:color w:val="000000" w:themeColor="text1"/>
        </w:rPr>
        <w:t>先生（韩国</w:t>
      </w:r>
      <w:proofErr w:type="spellEnd"/>
      <w:r w:rsidR="0026538A" w:rsidRPr="00DD0C87">
        <w:rPr>
          <w:rFonts w:eastAsia="SimSun"/>
          <w:color w:val="000000" w:themeColor="text1"/>
        </w:rPr>
        <w:t>）、</w:t>
      </w:r>
      <w:proofErr w:type="spellStart"/>
      <w:r w:rsidR="0026538A" w:rsidRPr="00DD0C87">
        <w:rPr>
          <w:rFonts w:eastAsia="SimSun"/>
          <w:color w:val="000000" w:themeColor="text1"/>
        </w:rPr>
        <w:t>Almaz</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Tilenbaev</w:t>
      </w:r>
      <w:r w:rsidR="0026538A" w:rsidRPr="00DD0C87">
        <w:rPr>
          <w:rFonts w:eastAsia="SimSun"/>
          <w:color w:val="000000" w:themeColor="text1"/>
        </w:rPr>
        <w:t>先生（吉尔吉斯斯坦</w:t>
      </w:r>
      <w:proofErr w:type="spellEnd"/>
      <w:r w:rsidR="0026538A" w:rsidRPr="00DD0C87">
        <w:rPr>
          <w:rFonts w:eastAsia="SimSun"/>
          <w:color w:val="000000" w:themeColor="text1"/>
        </w:rPr>
        <w:t>）、</w:t>
      </w:r>
      <w:proofErr w:type="spellStart"/>
      <w:r w:rsidR="0026538A" w:rsidRPr="00DD0C87">
        <w:rPr>
          <w:rFonts w:eastAsia="SimSun"/>
          <w:color w:val="000000" w:themeColor="text1"/>
        </w:rPr>
        <w:t>Vadym</w:t>
      </w:r>
      <w:proofErr w:type="spellEnd"/>
      <w:r w:rsidR="0026538A" w:rsidRPr="00DD0C87">
        <w:rPr>
          <w:rFonts w:eastAsia="SimSun"/>
          <w:color w:val="000000" w:themeColor="text1"/>
        </w:rPr>
        <w:t xml:space="preserve"> Kaptur</w:t>
      </w:r>
      <w:proofErr w:type="spellStart"/>
      <w:r w:rsidR="0026538A" w:rsidRPr="00DD0C87">
        <w:rPr>
          <w:rFonts w:eastAsia="SimSun"/>
          <w:color w:val="000000" w:themeColor="text1"/>
        </w:rPr>
        <w:t>先生</w:t>
      </w:r>
      <w:r>
        <w:rPr>
          <w:rFonts w:eastAsia="SimSun"/>
          <w:color w:val="000000" w:themeColor="text1"/>
        </w:rPr>
        <w:t>（</w:t>
      </w:r>
      <w:r w:rsidR="0026538A" w:rsidRPr="00DD0C87">
        <w:rPr>
          <w:rFonts w:eastAsia="SimSun"/>
          <w:color w:val="000000" w:themeColor="text1"/>
        </w:rPr>
        <w:t>乌克兰</w:t>
      </w:r>
      <w:proofErr w:type="spellEnd"/>
      <w:r w:rsidR="0026538A" w:rsidRPr="00DD0C87">
        <w:rPr>
          <w:rFonts w:eastAsia="SimSun"/>
          <w:color w:val="000000" w:themeColor="text1"/>
        </w:rPr>
        <w:t>）、</w:t>
      </w:r>
      <w:proofErr w:type="spellStart"/>
      <w:r w:rsidR="0026538A" w:rsidRPr="00DD0C87">
        <w:rPr>
          <w:rFonts w:eastAsia="SimSun"/>
          <w:color w:val="000000" w:themeColor="text1"/>
        </w:rPr>
        <w:t>Amela</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Odobasic</w:t>
      </w:r>
      <w:r w:rsidR="0026538A" w:rsidRPr="00DD0C87">
        <w:rPr>
          <w:rFonts w:eastAsia="SimSun"/>
          <w:color w:val="000000" w:themeColor="text1"/>
        </w:rPr>
        <w:t>女士（波斯尼亚与黑塞哥维那）和</w:t>
      </w:r>
      <w:r w:rsidR="0026538A" w:rsidRPr="00DD0C87">
        <w:rPr>
          <w:rFonts w:eastAsia="SimSun"/>
          <w:color w:val="000000" w:themeColor="text1"/>
        </w:rPr>
        <w:t>Krisztián</w:t>
      </w:r>
      <w:proofErr w:type="spellEnd"/>
      <w:r w:rsidR="0026538A" w:rsidRPr="00DD0C87">
        <w:rPr>
          <w:rFonts w:eastAsia="SimSun"/>
          <w:color w:val="000000" w:themeColor="text1"/>
        </w:rPr>
        <w:t xml:space="preserve"> </w:t>
      </w:r>
      <w:proofErr w:type="spellStart"/>
      <w:r w:rsidR="0026538A" w:rsidRPr="00DD0C87">
        <w:rPr>
          <w:rFonts w:eastAsia="SimSun"/>
          <w:color w:val="000000" w:themeColor="text1"/>
        </w:rPr>
        <w:t>Stefanics</w:t>
      </w:r>
      <w:r w:rsidR="0026538A" w:rsidRPr="00DD0C87">
        <w:rPr>
          <w:rFonts w:eastAsia="SimSun"/>
          <w:color w:val="000000" w:themeColor="text1"/>
        </w:rPr>
        <w:t>先生</w:t>
      </w:r>
      <w:r w:rsidRPr="00DD0C87">
        <w:rPr>
          <w:rFonts w:eastAsia="SimSun"/>
          <w:color w:val="000000" w:themeColor="text1"/>
        </w:rPr>
        <w:t>（</w:t>
      </w:r>
      <w:r w:rsidR="0026538A" w:rsidRPr="00DD0C87">
        <w:rPr>
          <w:rFonts w:eastAsia="SimSun"/>
          <w:color w:val="000000" w:themeColor="text1"/>
        </w:rPr>
        <w:t>匈牙利</w:t>
      </w:r>
      <w:proofErr w:type="spellEnd"/>
      <w:r w:rsidR="0026538A" w:rsidRPr="00DD0C87">
        <w:rPr>
          <w:rFonts w:eastAsia="SimSun"/>
          <w:color w:val="000000" w:themeColor="text1"/>
        </w:rPr>
        <w:t>）</w:t>
      </w:r>
      <w:r w:rsidR="001E2DD5" w:rsidRPr="00DD0C87">
        <w:rPr>
          <w:rFonts w:eastAsia="SimSun"/>
          <w:color w:val="000000" w:themeColor="text1"/>
          <w:lang w:eastAsia="zh-CN"/>
        </w:rPr>
        <w:t>。</w:t>
      </w:r>
      <w:r w:rsidR="0026538A" w:rsidRPr="00DD0C87">
        <w:rPr>
          <w:rFonts w:eastAsia="SimSun"/>
          <w:lang w:eastAsia="zh-CN"/>
        </w:rPr>
        <w:t>该团队共同指导第</w:t>
      </w:r>
      <w:r w:rsidR="0026538A" w:rsidRPr="00DD0C87">
        <w:rPr>
          <w:rFonts w:eastAsia="SimSun"/>
          <w:lang w:eastAsia="zh-CN"/>
        </w:rPr>
        <w:t>1</w:t>
      </w:r>
      <w:r w:rsidR="0026538A" w:rsidRPr="00DD0C87">
        <w:rPr>
          <w:rFonts w:eastAsia="SimSun"/>
          <w:lang w:eastAsia="zh-CN"/>
        </w:rPr>
        <w:t>研究组审议了为推进该组工作提交的</w:t>
      </w:r>
      <w:r w:rsidR="0026538A" w:rsidRPr="00DD0C87">
        <w:rPr>
          <w:rFonts w:eastAsia="SimSun"/>
          <w:lang w:eastAsia="zh-CN"/>
        </w:rPr>
        <w:t>93</w:t>
      </w:r>
      <w:r w:rsidR="0026538A" w:rsidRPr="00DD0C87">
        <w:rPr>
          <w:rFonts w:eastAsia="SimSun"/>
          <w:lang w:eastAsia="zh-CN"/>
        </w:rPr>
        <w:t>份文稿，其中包括来自国际电</w:t>
      </w:r>
      <w:proofErr w:type="gramStart"/>
      <w:r w:rsidR="0026538A" w:rsidRPr="00DD0C87">
        <w:rPr>
          <w:rFonts w:eastAsia="SimSun"/>
          <w:lang w:eastAsia="zh-CN"/>
        </w:rPr>
        <w:t>联其它</w:t>
      </w:r>
      <w:proofErr w:type="gramEnd"/>
      <w:r w:rsidR="0026538A" w:rsidRPr="00DD0C87">
        <w:rPr>
          <w:rFonts w:eastAsia="SimSun"/>
          <w:lang w:eastAsia="zh-CN"/>
        </w:rPr>
        <w:t>两个部门的</w:t>
      </w:r>
      <w:r w:rsidR="0026538A" w:rsidRPr="00DD0C87">
        <w:rPr>
          <w:rFonts w:eastAsia="SimSun"/>
          <w:lang w:eastAsia="zh-CN"/>
        </w:rPr>
        <w:t>29</w:t>
      </w:r>
      <w:r w:rsidR="0026538A" w:rsidRPr="00DD0C87">
        <w:rPr>
          <w:rFonts w:eastAsia="SimSun"/>
          <w:lang w:eastAsia="zh-CN"/>
        </w:rPr>
        <w:t>份联络声明。</w:t>
      </w:r>
      <w:r w:rsidR="001E2DD5" w:rsidRPr="00DD0C87">
        <w:rPr>
          <w:rFonts w:eastAsia="SimSun"/>
          <w:lang w:eastAsia="zh-CN"/>
        </w:rPr>
        <w:t>会议就</w:t>
      </w:r>
      <w:r w:rsidR="00696163" w:rsidRPr="00DD0C87">
        <w:rPr>
          <w:lang w:eastAsia="zh-CN"/>
        </w:rPr>
        <w:t>13</w:t>
      </w:r>
      <w:r w:rsidR="001E2DD5" w:rsidRPr="00DD0C87">
        <w:rPr>
          <w:lang w:eastAsia="zh-CN"/>
        </w:rPr>
        <w:t>份输出联络声明达成一致并在会后将其分发。</w:t>
      </w:r>
    </w:p>
    <w:p w:rsidR="00696163" w:rsidRPr="00DD0C87" w:rsidRDefault="001E2DD5" w:rsidP="00DD0C87">
      <w:pPr>
        <w:spacing w:after="120"/>
        <w:ind w:firstLineChars="200" w:firstLine="480"/>
        <w:rPr>
          <w:bCs/>
          <w:szCs w:val="24"/>
          <w:lang w:val="en-US" w:eastAsia="zh-CN"/>
        </w:rPr>
      </w:pPr>
      <w:r w:rsidRPr="00DD0C87">
        <w:rPr>
          <w:rFonts w:hint="eastAsia"/>
          <w:bCs/>
          <w:szCs w:val="24"/>
          <w:lang w:val="en-US" w:eastAsia="zh-CN"/>
        </w:rPr>
        <w:t>第一次会议审议</w:t>
      </w:r>
      <w:r w:rsidRPr="00DD0C87">
        <w:rPr>
          <w:bCs/>
          <w:szCs w:val="24"/>
          <w:lang w:val="en-US" w:eastAsia="zh-CN"/>
        </w:rPr>
        <w:t>了</w:t>
      </w:r>
      <w:r w:rsidR="0026538A" w:rsidRPr="00DD0C87">
        <w:rPr>
          <w:rFonts w:hint="eastAsia"/>
          <w:bCs/>
          <w:szCs w:val="24"/>
          <w:lang w:val="en-US" w:eastAsia="zh-CN"/>
        </w:rPr>
        <w:t>成员在</w:t>
      </w:r>
      <w:r w:rsidR="0026538A" w:rsidRPr="00DD0C87">
        <w:rPr>
          <w:rFonts w:hint="eastAsia"/>
          <w:bCs/>
          <w:szCs w:val="24"/>
          <w:lang w:val="en-US" w:eastAsia="zh-CN"/>
        </w:rPr>
        <w:t>WTDC-17</w:t>
      </w:r>
      <w:r w:rsidR="0026538A" w:rsidRPr="00DD0C87">
        <w:rPr>
          <w:rFonts w:hint="eastAsia"/>
          <w:bCs/>
          <w:szCs w:val="24"/>
          <w:lang w:val="en-US" w:eastAsia="zh-CN"/>
        </w:rPr>
        <w:t>上达成一致的预期成果，</w:t>
      </w:r>
      <w:r w:rsidR="000155B0" w:rsidRPr="00DD0C87">
        <w:rPr>
          <w:rFonts w:hint="eastAsia"/>
          <w:bCs/>
          <w:szCs w:val="24"/>
          <w:lang w:val="en-US" w:eastAsia="zh-CN"/>
        </w:rPr>
        <w:t>确定</w:t>
      </w:r>
      <w:r w:rsidRPr="00DD0C87">
        <w:rPr>
          <w:rFonts w:hint="eastAsia"/>
          <w:bCs/>
          <w:szCs w:val="24"/>
          <w:lang w:val="en-US" w:eastAsia="zh-CN"/>
        </w:rPr>
        <w:t>了</w:t>
      </w:r>
      <w:r w:rsidR="000155B0" w:rsidRPr="00DD0C87">
        <w:rPr>
          <w:rFonts w:hint="eastAsia"/>
          <w:bCs/>
          <w:szCs w:val="24"/>
          <w:lang w:val="en-US" w:eastAsia="zh-CN"/>
        </w:rPr>
        <w:t>开展工作的方法并就各研究课题的详细工作计划达成一致。</w:t>
      </w:r>
      <w:r w:rsidRPr="00DD0C87">
        <w:rPr>
          <w:rFonts w:hint="eastAsia"/>
          <w:bCs/>
          <w:szCs w:val="24"/>
          <w:lang w:val="en-US" w:eastAsia="zh-CN"/>
        </w:rPr>
        <w:t>会议还</w:t>
      </w:r>
      <w:r w:rsidRPr="00DD0C87">
        <w:rPr>
          <w:bCs/>
          <w:szCs w:val="24"/>
          <w:lang w:val="en-US" w:eastAsia="zh-CN"/>
        </w:rPr>
        <w:t>拟定了所有</w:t>
      </w:r>
      <w:r w:rsidRPr="00DD0C87">
        <w:rPr>
          <w:rFonts w:hint="eastAsia"/>
          <w:bCs/>
          <w:szCs w:val="24"/>
          <w:lang w:val="en-US" w:eastAsia="zh-CN"/>
        </w:rPr>
        <w:t>课题</w:t>
      </w:r>
      <w:r w:rsidRPr="00DD0C87">
        <w:rPr>
          <w:bCs/>
          <w:szCs w:val="24"/>
          <w:lang w:val="en-US" w:eastAsia="zh-CN"/>
        </w:rPr>
        <w:t>预期输出成果的初步大纲</w:t>
      </w:r>
      <w:r w:rsidRPr="00DD0C87">
        <w:rPr>
          <w:rFonts w:hint="eastAsia"/>
          <w:bCs/>
          <w:szCs w:val="24"/>
          <w:lang w:val="en-US" w:eastAsia="zh-CN"/>
        </w:rPr>
        <w:t>/</w:t>
      </w:r>
      <w:r w:rsidRPr="00DD0C87">
        <w:rPr>
          <w:rFonts w:hint="eastAsia"/>
          <w:bCs/>
          <w:szCs w:val="24"/>
          <w:lang w:val="en-US" w:eastAsia="zh-CN"/>
        </w:rPr>
        <w:t>目录</w:t>
      </w:r>
      <w:r w:rsidRPr="00DD0C87">
        <w:rPr>
          <w:bCs/>
          <w:szCs w:val="24"/>
          <w:lang w:val="en-US" w:eastAsia="zh-CN"/>
        </w:rPr>
        <w:t>草案以及详细责任清单。在</w:t>
      </w:r>
      <w:r w:rsidRPr="00DD0C87">
        <w:rPr>
          <w:rFonts w:hint="eastAsia"/>
          <w:bCs/>
          <w:szCs w:val="24"/>
          <w:lang w:val="en-US" w:eastAsia="zh-CN"/>
        </w:rPr>
        <w:t>收到</w:t>
      </w:r>
      <w:r w:rsidRPr="00DD0C87">
        <w:rPr>
          <w:bCs/>
          <w:szCs w:val="24"/>
          <w:lang w:val="en-US" w:eastAsia="zh-CN"/>
        </w:rPr>
        <w:t>的有关</w:t>
      </w:r>
      <w:r w:rsidRPr="00DD0C87">
        <w:rPr>
          <w:rFonts w:hint="eastAsia"/>
          <w:bCs/>
          <w:szCs w:val="24"/>
          <w:lang w:val="en-US" w:eastAsia="zh-CN"/>
        </w:rPr>
        <w:t>ITU-D</w:t>
      </w:r>
      <w:r w:rsidRPr="00DD0C87">
        <w:rPr>
          <w:rFonts w:hint="eastAsia"/>
          <w:bCs/>
          <w:szCs w:val="24"/>
          <w:lang w:val="en-US" w:eastAsia="zh-CN"/>
        </w:rPr>
        <w:t>第</w:t>
      </w:r>
      <w:r w:rsidRPr="00DD0C87">
        <w:rPr>
          <w:rFonts w:hint="eastAsia"/>
          <w:bCs/>
          <w:szCs w:val="24"/>
          <w:lang w:val="en-US" w:eastAsia="zh-CN"/>
        </w:rPr>
        <w:t>1</w:t>
      </w:r>
      <w:r w:rsidRPr="00DD0C87">
        <w:rPr>
          <w:rFonts w:hint="eastAsia"/>
          <w:bCs/>
          <w:szCs w:val="24"/>
          <w:lang w:val="en-US" w:eastAsia="zh-CN"/>
        </w:rPr>
        <w:t>研究组</w:t>
      </w:r>
      <w:r w:rsidRPr="00DD0C87">
        <w:rPr>
          <w:bCs/>
          <w:szCs w:val="24"/>
          <w:lang w:val="en-US" w:eastAsia="zh-CN"/>
        </w:rPr>
        <w:t>职位的</w:t>
      </w:r>
      <w:r w:rsidRPr="00DD0C87">
        <w:rPr>
          <w:rFonts w:hint="eastAsia"/>
          <w:bCs/>
          <w:szCs w:val="24"/>
          <w:lang w:val="en-US" w:eastAsia="zh-CN"/>
        </w:rPr>
        <w:t>84</w:t>
      </w:r>
      <w:r w:rsidRPr="00DD0C87">
        <w:rPr>
          <w:rFonts w:hint="eastAsia"/>
          <w:bCs/>
          <w:szCs w:val="24"/>
          <w:lang w:val="en-US" w:eastAsia="zh-CN"/>
        </w:rPr>
        <w:t>位</w:t>
      </w:r>
      <w:r w:rsidRPr="00DD0C87">
        <w:rPr>
          <w:bCs/>
          <w:szCs w:val="24"/>
          <w:lang w:val="en-US" w:eastAsia="zh-CN"/>
        </w:rPr>
        <w:t>候选人中，会议任命了</w:t>
      </w:r>
      <w:r w:rsidRPr="00DD0C87">
        <w:rPr>
          <w:rFonts w:hint="eastAsia"/>
          <w:bCs/>
          <w:szCs w:val="24"/>
          <w:lang w:val="en-US" w:eastAsia="zh-CN"/>
        </w:rPr>
        <w:t>9</w:t>
      </w:r>
      <w:r w:rsidRPr="00DD0C87">
        <w:rPr>
          <w:rFonts w:hint="eastAsia"/>
          <w:bCs/>
          <w:szCs w:val="24"/>
          <w:lang w:val="en-US" w:eastAsia="zh-CN"/>
        </w:rPr>
        <w:t>位</w:t>
      </w:r>
      <w:r w:rsidRPr="00DD0C87">
        <w:rPr>
          <w:bCs/>
          <w:szCs w:val="24"/>
          <w:lang w:val="en-US" w:eastAsia="zh-CN"/>
        </w:rPr>
        <w:t>报告人</w:t>
      </w:r>
      <w:r w:rsidRPr="00DD0C87">
        <w:rPr>
          <w:rFonts w:hint="eastAsia"/>
          <w:bCs/>
          <w:szCs w:val="24"/>
          <w:lang w:val="en-US" w:eastAsia="zh-CN"/>
        </w:rPr>
        <w:t>/</w:t>
      </w:r>
      <w:r w:rsidRPr="00DD0C87">
        <w:rPr>
          <w:rFonts w:hint="eastAsia"/>
          <w:bCs/>
          <w:szCs w:val="24"/>
          <w:lang w:val="en-US" w:eastAsia="zh-CN"/>
        </w:rPr>
        <w:t>联合报告人</w:t>
      </w:r>
      <w:r w:rsidRPr="00DD0C87">
        <w:rPr>
          <w:bCs/>
          <w:szCs w:val="24"/>
          <w:lang w:val="en-US" w:eastAsia="zh-CN"/>
        </w:rPr>
        <w:t>和</w:t>
      </w:r>
      <w:r w:rsidRPr="00DD0C87">
        <w:rPr>
          <w:rFonts w:hint="eastAsia"/>
          <w:bCs/>
          <w:szCs w:val="24"/>
          <w:lang w:val="en-US" w:eastAsia="zh-CN"/>
        </w:rPr>
        <w:t>71</w:t>
      </w:r>
      <w:r w:rsidRPr="00DD0C87">
        <w:rPr>
          <w:rFonts w:hint="eastAsia"/>
          <w:bCs/>
          <w:szCs w:val="24"/>
          <w:lang w:val="en-US" w:eastAsia="zh-CN"/>
        </w:rPr>
        <w:t>位副</w:t>
      </w:r>
      <w:r w:rsidRPr="00DD0C87">
        <w:rPr>
          <w:bCs/>
          <w:szCs w:val="24"/>
          <w:lang w:val="en-US" w:eastAsia="zh-CN"/>
        </w:rPr>
        <w:t>报告人</w:t>
      </w:r>
      <w:r w:rsidR="00344690" w:rsidRPr="00DD0C87">
        <w:rPr>
          <w:rFonts w:hint="eastAsia"/>
          <w:bCs/>
          <w:szCs w:val="24"/>
          <w:lang w:val="en-US" w:eastAsia="zh-CN"/>
        </w:rPr>
        <w:t>以</w:t>
      </w:r>
      <w:r w:rsidR="00344690" w:rsidRPr="00DD0C87">
        <w:rPr>
          <w:bCs/>
          <w:szCs w:val="24"/>
          <w:lang w:val="en-US" w:eastAsia="zh-CN"/>
        </w:rPr>
        <w:t>牵头</w:t>
      </w:r>
      <w:r w:rsidRPr="00DD0C87">
        <w:rPr>
          <w:bCs/>
          <w:szCs w:val="24"/>
          <w:lang w:val="en-US" w:eastAsia="zh-CN"/>
        </w:rPr>
        <w:t>所研究的课题。本</w:t>
      </w:r>
      <w:r w:rsidRPr="00DD0C87">
        <w:rPr>
          <w:rFonts w:hint="eastAsia"/>
          <w:bCs/>
          <w:szCs w:val="24"/>
          <w:lang w:val="en-US" w:eastAsia="zh-CN"/>
        </w:rPr>
        <w:t>报告</w:t>
      </w:r>
      <w:r w:rsidRPr="00DD0C87">
        <w:rPr>
          <w:b/>
          <w:szCs w:val="24"/>
          <w:lang w:val="en-US" w:eastAsia="zh-CN"/>
        </w:rPr>
        <w:t>附件</w:t>
      </w:r>
      <w:r w:rsidRPr="00DD0C87">
        <w:rPr>
          <w:rFonts w:hint="eastAsia"/>
          <w:b/>
          <w:szCs w:val="24"/>
          <w:lang w:val="en-US" w:eastAsia="zh-CN"/>
        </w:rPr>
        <w:t>1</w:t>
      </w:r>
      <w:r w:rsidRPr="00DD0C87">
        <w:rPr>
          <w:rFonts w:hint="eastAsia"/>
          <w:bCs/>
          <w:szCs w:val="24"/>
          <w:lang w:val="en-US" w:eastAsia="zh-CN"/>
        </w:rPr>
        <w:t>介绍</w:t>
      </w:r>
      <w:r w:rsidRPr="00DD0C87">
        <w:rPr>
          <w:bCs/>
          <w:szCs w:val="24"/>
          <w:lang w:val="en-US" w:eastAsia="zh-CN"/>
        </w:rPr>
        <w:t>了第</w:t>
      </w:r>
      <w:r w:rsidRPr="00DD0C87">
        <w:rPr>
          <w:rFonts w:hint="eastAsia"/>
          <w:bCs/>
          <w:szCs w:val="24"/>
          <w:lang w:val="en-US" w:eastAsia="zh-CN"/>
        </w:rPr>
        <w:t>1</w:t>
      </w:r>
      <w:r w:rsidRPr="00DD0C87">
        <w:rPr>
          <w:rFonts w:hint="eastAsia"/>
          <w:bCs/>
          <w:szCs w:val="24"/>
          <w:lang w:val="en-US" w:eastAsia="zh-CN"/>
        </w:rPr>
        <w:t>研究组</w:t>
      </w:r>
      <w:r w:rsidRPr="00DD0C87">
        <w:rPr>
          <w:bCs/>
          <w:szCs w:val="24"/>
          <w:lang w:val="en-US" w:eastAsia="zh-CN"/>
        </w:rPr>
        <w:t>管理团队。</w:t>
      </w:r>
    </w:p>
    <w:p w:rsidR="008F2190" w:rsidRPr="00DD0C87" w:rsidRDefault="008F2190" w:rsidP="008F6029">
      <w:pPr>
        <w:pStyle w:val="PlainText"/>
        <w:numPr>
          <w:ilvl w:val="1"/>
          <w:numId w:val="17"/>
        </w:numPr>
        <w:spacing w:before="120" w:after="120"/>
        <w:ind w:left="357" w:hanging="357"/>
        <w:rPr>
          <w:rFonts w:asciiTheme="minorHAnsi" w:hAnsiTheme="minorHAnsi"/>
          <w:b/>
          <w:bCs/>
          <w:sz w:val="24"/>
          <w:szCs w:val="24"/>
        </w:rPr>
      </w:pPr>
      <w:r w:rsidRPr="00DD0C87">
        <w:rPr>
          <w:rFonts w:asciiTheme="minorHAnsi" w:hAnsiTheme="minorHAnsi"/>
          <w:b/>
          <w:bCs/>
          <w:sz w:val="24"/>
          <w:szCs w:val="24"/>
        </w:rPr>
        <w:t>2018</w:t>
      </w:r>
      <w:r w:rsidR="008F6029" w:rsidRPr="00DD0C87">
        <w:rPr>
          <w:rFonts w:asciiTheme="minorHAnsi" w:hAnsiTheme="minorHAnsi" w:hint="eastAsia"/>
          <w:b/>
          <w:bCs/>
          <w:sz w:val="24"/>
          <w:szCs w:val="24"/>
        </w:rPr>
        <w:t>年第</w:t>
      </w:r>
      <w:r w:rsidR="008F6029" w:rsidRPr="00DD0C87">
        <w:rPr>
          <w:rFonts w:asciiTheme="minorHAnsi" w:hAnsiTheme="minorHAnsi" w:hint="eastAsia"/>
          <w:b/>
          <w:bCs/>
          <w:sz w:val="24"/>
          <w:szCs w:val="24"/>
        </w:rPr>
        <w:t>1</w:t>
      </w:r>
      <w:r w:rsidR="008F6029" w:rsidRPr="00DD0C87">
        <w:rPr>
          <w:rFonts w:asciiTheme="minorHAnsi" w:hAnsiTheme="minorHAnsi" w:hint="eastAsia"/>
          <w:b/>
          <w:bCs/>
          <w:sz w:val="24"/>
          <w:szCs w:val="24"/>
        </w:rPr>
        <w:t>研究组</w:t>
      </w:r>
      <w:r w:rsidR="008F6029" w:rsidRPr="00DD0C87">
        <w:rPr>
          <w:rFonts w:asciiTheme="minorHAnsi" w:hAnsiTheme="minorHAnsi"/>
          <w:b/>
          <w:bCs/>
          <w:sz w:val="24"/>
          <w:szCs w:val="24"/>
        </w:rPr>
        <w:t>报告人组会议（</w:t>
      </w:r>
      <w:r w:rsidR="008F6029" w:rsidRPr="00DD0C87">
        <w:rPr>
          <w:rFonts w:asciiTheme="minorHAnsi" w:hAnsiTheme="minorHAnsi" w:hint="eastAsia"/>
          <w:b/>
          <w:bCs/>
          <w:sz w:val="24"/>
          <w:szCs w:val="24"/>
        </w:rPr>
        <w:t>2018</w:t>
      </w:r>
      <w:r w:rsidR="008F6029" w:rsidRPr="00DD0C87">
        <w:rPr>
          <w:rFonts w:asciiTheme="minorHAnsi" w:hAnsiTheme="minorHAnsi" w:hint="eastAsia"/>
          <w:b/>
          <w:bCs/>
          <w:sz w:val="24"/>
          <w:szCs w:val="24"/>
        </w:rPr>
        <w:t>年</w:t>
      </w:r>
      <w:r w:rsidR="008F6029" w:rsidRPr="00DD0C87">
        <w:rPr>
          <w:rFonts w:asciiTheme="minorHAnsi" w:hAnsiTheme="minorHAnsi" w:hint="eastAsia"/>
          <w:b/>
          <w:bCs/>
          <w:sz w:val="24"/>
          <w:szCs w:val="24"/>
        </w:rPr>
        <w:t>9</w:t>
      </w:r>
      <w:r w:rsidR="008F6029" w:rsidRPr="00DD0C87">
        <w:rPr>
          <w:rFonts w:asciiTheme="minorHAnsi" w:hAnsiTheme="minorHAnsi" w:hint="eastAsia"/>
          <w:b/>
          <w:bCs/>
          <w:sz w:val="24"/>
          <w:szCs w:val="24"/>
        </w:rPr>
        <w:t>月</w:t>
      </w:r>
      <w:r w:rsidR="008F6029" w:rsidRPr="00DD0C87">
        <w:rPr>
          <w:rFonts w:asciiTheme="minorHAnsi" w:hAnsiTheme="minorHAnsi" w:hint="eastAsia"/>
          <w:b/>
          <w:bCs/>
          <w:sz w:val="24"/>
          <w:szCs w:val="24"/>
        </w:rPr>
        <w:t>17</w:t>
      </w:r>
      <w:r w:rsidR="008F6029" w:rsidRPr="00DD0C87">
        <w:rPr>
          <w:rFonts w:asciiTheme="minorHAnsi" w:hAnsiTheme="minorHAnsi"/>
          <w:b/>
          <w:bCs/>
          <w:sz w:val="24"/>
          <w:szCs w:val="24"/>
        </w:rPr>
        <w:t xml:space="preserve"> - 29</w:t>
      </w:r>
      <w:r w:rsidR="008F6029" w:rsidRPr="00DD0C87">
        <w:rPr>
          <w:rFonts w:asciiTheme="minorHAnsi" w:hAnsiTheme="minorHAnsi" w:hint="eastAsia"/>
          <w:b/>
          <w:bCs/>
          <w:sz w:val="24"/>
          <w:szCs w:val="24"/>
        </w:rPr>
        <w:t>日）</w:t>
      </w:r>
    </w:p>
    <w:p w:rsidR="000E2D71" w:rsidRPr="00DD0C87" w:rsidRDefault="008F6029" w:rsidP="00DD0C87">
      <w:pPr>
        <w:spacing w:after="120"/>
        <w:ind w:firstLineChars="200" w:firstLine="480"/>
        <w:rPr>
          <w:bCs/>
          <w:szCs w:val="24"/>
          <w:lang w:eastAsia="zh-CN"/>
        </w:rPr>
      </w:pPr>
      <w:r w:rsidRPr="00DD0C87">
        <w:rPr>
          <w:bCs/>
          <w:szCs w:val="24"/>
          <w:lang w:eastAsia="zh-CN"/>
        </w:rPr>
        <w:t>2018</w:t>
      </w:r>
      <w:r w:rsidRPr="00DD0C87">
        <w:rPr>
          <w:rFonts w:hint="eastAsia"/>
          <w:bCs/>
          <w:szCs w:val="24"/>
          <w:lang w:eastAsia="zh-CN"/>
        </w:rPr>
        <w:t>年</w:t>
      </w:r>
      <w:r w:rsidRPr="00DD0C87">
        <w:rPr>
          <w:bCs/>
          <w:szCs w:val="24"/>
          <w:lang w:eastAsia="zh-CN"/>
        </w:rPr>
        <w:t>第</w:t>
      </w:r>
      <w:r w:rsidRPr="00DD0C87">
        <w:rPr>
          <w:rFonts w:hint="eastAsia"/>
          <w:bCs/>
          <w:szCs w:val="24"/>
          <w:lang w:eastAsia="zh-CN"/>
        </w:rPr>
        <w:t>1</w:t>
      </w:r>
      <w:r w:rsidRPr="00DD0C87">
        <w:rPr>
          <w:rFonts w:hint="eastAsia"/>
          <w:bCs/>
          <w:szCs w:val="24"/>
          <w:lang w:eastAsia="zh-CN"/>
        </w:rPr>
        <w:t>研究组</w:t>
      </w:r>
      <w:r w:rsidRPr="00DD0C87">
        <w:rPr>
          <w:bCs/>
          <w:szCs w:val="24"/>
          <w:lang w:eastAsia="zh-CN"/>
        </w:rPr>
        <w:t>报告人组会议完善了第</w:t>
      </w:r>
      <w:r w:rsidRPr="00DD0C87">
        <w:rPr>
          <w:rFonts w:hint="eastAsia"/>
          <w:bCs/>
          <w:szCs w:val="24"/>
          <w:lang w:eastAsia="zh-CN"/>
        </w:rPr>
        <w:t>1</w:t>
      </w:r>
      <w:r w:rsidRPr="00DD0C87">
        <w:rPr>
          <w:rFonts w:hint="eastAsia"/>
          <w:bCs/>
          <w:szCs w:val="24"/>
          <w:lang w:eastAsia="zh-CN"/>
        </w:rPr>
        <w:t>研究组</w:t>
      </w:r>
      <w:r w:rsidRPr="00DD0C87">
        <w:rPr>
          <w:bCs/>
          <w:szCs w:val="24"/>
          <w:lang w:eastAsia="zh-CN"/>
        </w:rPr>
        <w:t>课题成果工作计划和纲要并继续起草报告的各章节、导则和案例研究并就此交流意见。会议</w:t>
      </w:r>
      <w:r w:rsidRPr="00DD0C87">
        <w:rPr>
          <w:rFonts w:hint="eastAsia"/>
          <w:bCs/>
          <w:szCs w:val="24"/>
          <w:lang w:eastAsia="zh-CN"/>
        </w:rPr>
        <w:t>收到</w:t>
      </w:r>
      <w:r w:rsidRPr="00DD0C87">
        <w:rPr>
          <w:bCs/>
          <w:szCs w:val="24"/>
          <w:lang w:eastAsia="zh-CN"/>
        </w:rPr>
        <w:t>有关推进工作的</w:t>
      </w:r>
      <w:r w:rsidRPr="00DD0C87">
        <w:rPr>
          <w:rFonts w:hint="eastAsia"/>
          <w:bCs/>
          <w:szCs w:val="24"/>
          <w:lang w:eastAsia="zh-CN"/>
        </w:rPr>
        <w:t>104</w:t>
      </w:r>
      <w:r w:rsidRPr="00DD0C87">
        <w:rPr>
          <w:rFonts w:hint="eastAsia"/>
          <w:bCs/>
          <w:szCs w:val="24"/>
          <w:lang w:eastAsia="zh-CN"/>
        </w:rPr>
        <w:t>份</w:t>
      </w:r>
      <w:r w:rsidRPr="00DD0C87">
        <w:rPr>
          <w:bCs/>
          <w:szCs w:val="24"/>
          <w:lang w:eastAsia="zh-CN"/>
        </w:rPr>
        <w:t>文稿并推进了工作成果的起草，其中包括</w:t>
      </w:r>
      <w:r w:rsidRPr="00DD0C87">
        <w:rPr>
          <w:rFonts w:hint="eastAsia"/>
          <w:bCs/>
          <w:szCs w:val="24"/>
          <w:lang w:eastAsia="zh-CN"/>
        </w:rPr>
        <w:t>15</w:t>
      </w:r>
      <w:r w:rsidRPr="00DD0C87">
        <w:rPr>
          <w:rFonts w:hint="eastAsia"/>
          <w:bCs/>
          <w:szCs w:val="24"/>
          <w:lang w:eastAsia="zh-CN"/>
        </w:rPr>
        <w:t>份</w:t>
      </w:r>
      <w:r w:rsidRPr="00DD0C87">
        <w:rPr>
          <w:bCs/>
          <w:szCs w:val="24"/>
          <w:lang w:eastAsia="zh-CN"/>
        </w:rPr>
        <w:t>收到的联络声明。会后</w:t>
      </w:r>
      <w:r w:rsidRPr="00DD0C87">
        <w:rPr>
          <w:rFonts w:hint="eastAsia"/>
          <w:bCs/>
          <w:szCs w:val="24"/>
          <w:lang w:eastAsia="zh-CN"/>
        </w:rPr>
        <w:t>分发</w:t>
      </w:r>
      <w:r w:rsidRPr="00DD0C87">
        <w:rPr>
          <w:bCs/>
          <w:szCs w:val="24"/>
          <w:lang w:eastAsia="zh-CN"/>
        </w:rPr>
        <w:t>了</w:t>
      </w:r>
      <w:r w:rsidRPr="00DD0C87">
        <w:rPr>
          <w:rFonts w:hint="eastAsia"/>
          <w:bCs/>
          <w:szCs w:val="24"/>
          <w:lang w:eastAsia="zh-CN"/>
        </w:rPr>
        <w:t>21</w:t>
      </w:r>
      <w:r w:rsidRPr="00DD0C87">
        <w:rPr>
          <w:rFonts w:hint="eastAsia"/>
          <w:bCs/>
          <w:szCs w:val="24"/>
          <w:lang w:eastAsia="zh-CN"/>
        </w:rPr>
        <w:t>份</w:t>
      </w:r>
      <w:r w:rsidRPr="00DD0C87">
        <w:rPr>
          <w:bCs/>
          <w:szCs w:val="24"/>
          <w:lang w:eastAsia="zh-CN"/>
        </w:rPr>
        <w:t>输出联络声明。</w:t>
      </w:r>
    </w:p>
    <w:p w:rsidR="00A73405" w:rsidRPr="00DD0C87" w:rsidRDefault="008F6029" w:rsidP="00DD0C87">
      <w:pPr>
        <w:spacing w:after="120"/>
        <w:ind w:firstLineChars="200" w:firstLine="480"/>
        <w:rPr>
          <w:bCs/>
          <w:szCs w:val="24"/>
        </w:rPr>
      </w:pPr>
      <w:r w:rsidRPr="00DD0C87">
        <w:rPr>
          <w:rFonts w:hint="eastAsia"/>
          <w:bCs/>
          <w:szCs w:val="24"/>
          <w:lang w:eastAsia="zh-CN"/>
        </w:rPr>
        <w:t>有关</w:t>
      </w:r>
      <w:r w:rsidRPr="00DD0C87">
        <w:rPr>
          <w:bCs/>
          <w:szCs w:val="24"/>
          <w:lang w:eastAsia="zh-CN"/>
        </w:rPr>
        <w:t>会议，针对各课题举办了</w:t>
      </w:r>
      <w:r w:rsidRPr="00DD0C87">
        <w:rPr>
          <w:rFonts w:hint="eastAsia"/>
          <w:bCs/>
          <w:szCs w:val="24"/>
          <w:lang w:eastAsia="zh-CN"/>
        </w:rPr>
        <w:t>3</w:t>
      </w:r>
      <w:r w:rsidRPr="00DD0C87">
        <w:rPr>
          <w:rFonts w:hint="eastAsia"/>
          <w:bCs/>
          <w:szCs w:val="24"/>
          <w:lang w:eastAsia="zh-CN"/>
        </w:rPr>
        <w:t>场</w:t>
      </w:r>
      <w:r w:rsidRPr="00DD0C87">
        <w:rPr>
          <w:bCs/>
          <w:szCs w:val="24"/>
          <w:lang w:eastAsia="zh-CN"/>
        </w:rPr>
        <w:t>专题会议</w:t>
      </w:r>
      <w:r w:rsidRPr="00DD0C87">
        <w:rPr>
          <w:rFonts w:hint="eastAsia"/>
          <w:bCs/>
          <w:szCs w:val="24"/>
          <w:lang w:eastAsia="zh-CN"/>
        </w:rPr>
        <w:t>/</w:t>
      </w:r>
      <w:r w:rsidRPr="00DD0C87">
        <w:rPr>
          <w:rFonts w:hint="eastAsia"/>
          <w:bCs/>
          <w:szCs w:val="24"/>
          <w:lang w:eastAsia="zh-CN"/>
        </w:rPr>
        <w:t>讲习班</w:t>
      </w:r>
      <w:r w:rsidRPr="00DD0C87">
        <w:rPr>
          <w:bCs/>
          <w:szCs w:val="24"/>
          <w:lang w:eastAsia="zh-CN"/>
        </w:rPr>
        <w:t>和能力建设会议。结合</w:t>
      </w:r>
      <w:r w:rsidRPr="00DD0C87">
        <w:rPr>
          <w:rFonts w:hint="eastAsia"/>
          <w:bCs/>
          <w:szCs w:val="24"/>
          <w:lang w:eastAsia="zh-CN"/>
        </w:rPr>
        <w:t>第</w:t>
      </w:r>
      <w:r w:rsidRPr="00DD0C87">
        <w:rPr>
          <w:rFonts w:hint="eastAsia"/>
          <w:bCs/>
          <w:szCs w:val="24"/>
          <w:lang w:eastAsia="zh-CN"/>
        </w:rPr>
        <w:t>1/1</w:t>
      </w:r>
      <w:r w:rsidRPr="00DD0C87">
        <w:rPr>
          <w:rFonts w:hint="eastAsia"/>
          <w:bCs/>
          <w:szCs w:val="24"/>
          <w:lang w:eastAsia="zh-CN"/>
        </w:rPr>
        <w:t>号</w:t>
      </w:r>
      <w:r w:rsidRPr="00DD0C87">
        <w:rPr>
          <w:bCs/>
          <w:szCs w:val="24"/>
          <w:lang w:eastAsia="zh-CN"/>
        </w:rPr>
        <w:t>课题会议，举办了有关宽带部署和宽带接入技术的政策和监管方法会议。配合</w:t>
      </w:r>
      <w:r w:rsidRPr="00DD0C87">
        <w:rPr>
          <w:rFonts w:hint="eastAsia"/>
          <w:bCs/>
          <w:szCs w:val="24"/>
          <w:lang w:eastAsia="zh-CN"/>
        </w:rPr>
        <w:t>第</w:t>
      </w:r>
      <w:r w:rsidRPr="00DD0C87">
        <w:rPr>
          <w:rFonts w:hint="eastAsia"/>
          <w:bCs/>
          <w:szCs w:val="24"/>
          <w:lang w:eastAsia="zh-CN"/>
        </w:rPr>
        <w:t>4/1</w:t>
      </w:r>
      <w:r w:rsidRPr="00DD0C87">
        <w:rPr>
          <w:rFonts w:hint="eastAsia"/>
          <w:bCs/>
          <w:szCs w:val="24"/>
          <w:lang w:eastAsia="zh-CN"/>
        </w:rPr>
        <w:t>号</w:t>
      </w:r>
      <w:r w:rsidRPr="00DD0C87">
        <w:rPr>
          <w:bCs/>
          <w:szCs w:val="24"/>
          <w:lang w:eastAsia="zh-CN"/>
        </w:rPr>
        <w:t>课题会议举办了现代电信</w:t>
      </w:r>
      <w:r w:rsidRPr="00DD0C87">
        <w:rPr>
          <w:rFonts w:hint="eastAsia"/>
          <w:bCs/>
          <w:szCs w:val="24"/>
          <w:lang w:eastAsia="zh-CN"/>
        </w:rPr>
        <w:t>/ICT</w:t>
      </w:r>
      <w:r w:rsidRPr="00DD0C87">
        <w:rPr>
          <w:rFonts w:hint="eastAsia"/>
          <w:bCs/>
          <w:szCs w:val="24"/>
          <w:lang w:eastAsia="zh-CN"/>
        </w:rPr>
        <w:t>市场</w:t>
      </w:r>
      <w:r w:rsidRPr="00DD0C87">
        <w:rPr>
          <w:bCs/>
          <w:szCs w:val="24"/>
          <w:lang w:eastAsia="zh-CN"/>
        </w:rPr>
        <w:t>经济问题的会议。配合</w:t>
      </w:r>
      <w:r w:rsidRPr="00DD0C87">
        <w:rPr>
          <w:rFonts w:hint="eastAsia"/>
          <w:bCs/>
          <w:szCs w:val="24"/>
          <w:lang w:eastAsia="zh-CN"/>
        </w:rPr>
        <w:t>第</w:t>
      </w:r>
      <w:r w:rsidRPr="00DD0C87">
        <w:rPr>
          <w:rFonts w:hint="eastAsia"/>
          <w:bCs/>
          <w:szCs w:val="24"/>
          <w:lang w:eastAsia="zh-CN"/>
        </w:rPr>
        <w:t>7/1</w:t>
      </w:r>
      <w:r w:rsidRPr="00DD0C87">
        <w:rPr>
          <w:rFonts w:hint="eastAsia"/>
          <w:bCs/>
          <w:szCs w:val="24"/>
          <w:lang w:eastAsia="zh-CN"/>
        </w:rPr>
        <w:t>号</w:t>
      </w:r>
      <w:r w:rsidRPr="00DD0C87">
        <w:rPr>
          <w:bCs/>
          <w:szCs w:val="24"/>
          <w:lang w:eastAsia="zh-CN"/>
        </w:rPr>
        <w:t>课题会议举办了</w:t>
      </w:r>
      <w:r w:rsidR="00BD5307" w:rsidRPr="00DD0C87">
        <w:rPr>
          <w:rFonts w:hint="eastAsia"/>
          <w:bCs/>
          <w:szCs w:val="24"/>
          <w:lang w:eastAsia="zh-CN"/>
        </w:rPr>
        <w:t>ICT</w:t>
      </w:r>
      <w:r w:rsidR="00BD5307" w:rsidRPr="00DD0C87">
        <w:rPr>
          <w:rFonts w:hint="eastAsia"/>
          <w:bCs/>
          <w:szCs w:val="24"/>
          <w:lang w:eastAsia="zh-CN"/>
        </w:rPr>
        <w:t>无障碍</w:t>
      </w:r>
      <w:r w:rsidR="00BD5307" w:rsidRPr="00DD0C87">
        <w:rPr>
          <w:bCs/>
          <w:szCs w:val="24"/>
          <w:lang w:eastAsia="zh-CN"/>
        </w:rPr>
        <w:t>获取能力建设会议。</w:t>
      </w:r>
      <w:r w:rsidR="00BD5307" w:rsidRPr="00DD0C87">
        <w:rPr>
          <w:rFonts w:hint="eastAsia"/>
          <w:bCs/>
          <w:szCs w:val="24"/>
          <w:lang w:eastAsia="zh-CN"/>
        </w:rPr>
        <w:t>这些</w:t>
      </w:r>
      <w:r w:rsidR="00BD5307" w:rsidRPr="00DD0C87">
        <w:rPr>
          <w:bCs/>
          <w:szCs w:val="24"/>
          <w:lang w:eastAsia="zh-CN"/>
        </w:rPr>
        <w:t>会议获得了真知灼见和有益信息，将有助于年度工作成果的</w:t>
      </w:r>
      <w:r w:rsidR="00BD5307" w:rsidRPr="00DD0C87">
        <w:rPr>
          <w:rFonts w:hint="eastAsia"/>
          <w:bCs/>
          <w:szCs w:val="24"/>
          <w:lang w:eastAsia="zh-CN"/>
        </w:rPr>
        <w:t>形成</w:t>
      </w:r>
      <w:r w:rsidR="00BD5307" w:rsidRPr="00DD0C87">
        <w:rPr>
          <w:bCs/>
          <w:szCs w:val="24"/>
          <w:lang w:eastAsia="zh-CN"/>
        </w:rPr>
        <w:t>。第</w:t>
      </w:r>
      <w:r w:rsidR="00BD5307" w:rsidRPr="00DD0C87">
        <w:rPr>
          <w:rFonts w:hint="eastAsia"/>
          <w:bCs/>
          <w:szCs w:val="24"/>
          <w:lang w:eastAsia="zh-CN"/>
        </w:rPr>
        <w:t>一</w:t>
      </w:r>
      <w:r w:rsidR="00BD5307" w:rsidRPr="00DD0C87">
        <w:rPr>
          <w:bCs/>
          <w:szCs w:val="24"/>
          <w:lang w:eastAsia="zh-CN"/>
        </w:rPr>
        <w:t>批工作成果</w:t>
      </w:r>
      <w:r w:rsidR="00BD5307" w:rsidRPr="00DD0C87">
        <w:rPr>
          <w:rFonts w:hint="eastAsia"/>
          <w:bCs/>
          <w:szCs w:val="24"/>
          <w:lang w:eastAsia="zh-CN"/>
        </w:rPr>
        <w:t>将</w:t>
      </w:r>
      <w:r w:rsidR="00BD5307" w:rsidRPr="00DD0C87">
        <w:rPr>
          <w:bCs/>
          <w:szCs w:val="24"/>
          <w:lang w:eastAsia="zh-CN"/>
        </w:rPr>
        <w:t>用于第</w:t>
      </w:r>
      <w:r w:rsidR="00BD5307" w:rsidRPr="00DD0C87">
        <w:rPr>
          <w:rFonts w:hint="eastAsia"/>
          <w:bCs/>
          <w:szCs w:val="24"/>
          <w:lang w:eastAsia="zh-CN"/>
        </w:rPr>
        <w:t>1</w:t>
      </w:r>
      <w:r w:rsidR="00BD5307" w:rsidRPr="00DD0C87">
        <w:rPr>
          <w:rFonts w:hint="eastAsia"/>
          <w:bCs/>
          <w:szCs w:val="24"/>
          <w:lang w:eastAsia="zh-CN"/>
        </w:rPr>
        <w:t>研究组</w:t>
      </w:r>
      <w:r w:rsidR="00BD5307" w:rsidRPr="00DD0C87">
        <w:rPr>
          <w:rFonts w:hint="eastAsia"/>
          <w:bCs/>
          <w:szCs w:val="24"/>
          <w:lang w:eastAsia="zh-CN"/>
        </w:rPr>
        <w:t>2019</w:t>
      </w:r>
      <w:r w:rsidR="00BD5307" w:rsidRPr="00DD0C87">
        <w:rPr>
          <w:rFonts w:hint="eastAsia"/>
          <w:bCs/>
          <w:szCs w:val="24"/>
          <w:lang w:eastAsia="zh-CN"/>
        </w:rPr>
        <w:t>年</w:t>
      </w:r>
      <w:r w:rsidR="00BD5307" w:rsidRPr="00DD0C87">
        <w:rPr>
          <w:rFonts w:hint="eastAsia"/>
          <w:bCs/>
          <w:szCs w:val="24"/>
          <w:lang w:eastAsia="zh-CN"/>
        </w:rPr>
        <w:t>3</w:t>
      </w:r>
      <w:r w:rsidR="00BD5307" w:rsidRPr="00DD0C87">
        <w:rPr>
          <w:rFonts w:hint="eastAsia"/>
          <w:bCs/>
          <w:szCs w:val="24"/>
          <w:lang w:eastAsia="zh-CN"/>
        </w:rPr>
        <w:t>月</w:t>
      </w:r>
      <w:r w:rsidR="00BD5307" w:rsidRPr="00DD0C87">
        <w:rPr>
          <w:bCs/>
          <w:szCs w:val="24"/>
          <w:lang w:eastAsia="zh-CN"/>
        </w:rPr>
        <w:t>的会议。</w:t>
      </w:r>
    </w:p>
    <w:p w:rsidR="005311CD" w:rsidRPr="00DD0C87" w:rsidRDefault="00BD5307" w:rsidP="00BD5307">
      <w:pPr>
        <w:pStyle w:val="PlainText"/>
        <w:numPr>
          <w:ilvl w:val="1"/>
          <w:numId w:val="17"/>
        </w:numPr>
        <w:spacing w:before="120" w:after="120"/>
        <w:ind w:left="357" w:hanging="357"/>
        <w:rPr>
          <w:rFonts w:asciiTheme="minorHAnsi" w:hAnsiTheme="minorHAnsi"/>
          <w:b/>
          <w:bCs/>
          <w:sz w:val="24"/>
          <w:szCs w:val="24"/>
        </w:rPr>
      </w:pPr>
      <w:r w:rsidRPr="00DD0C87">
        <w:rPr>
          <w:rFonts w:asciiTheme="minorHAnsi" w:hAnsiTheme="minorHAnsi" w:hint="eastAsia"/>
          <w:b/>
          <w:bCs/>
          <w:sz w:val="24"/>
          <w:szCs w:val="24"/>
        </w:rPr>
        <w:t>报告人</w:t>
      </w:r>
      <w:r w:rsidRPr="00DD0C87">
        <w:rPr>
          <w:rFonts w:asciiTheme="minorHAnsi" w:hAnsiTheme="minorHAnsi"/>
          <w:b/>
          <w:bCs/>
          <w:sz w:val="24"/>
          <w:szCs w:val="24"/>
        </w:rPr>
        <w:t>组会议的报告</w:t>
      </w:r>
    </w:p>
    <w:p w:rsidR="005311CD" w:rsidRPr="00DD0C87" w:rsidRDefault="00BD5307" w:rsidP="00DD0C87">
      <w:pPr>
        <w:spacing w:after="120"/>
        <w:ind w:firstLineChars="200" w:firstLine="480"/>
        <w:rPr>
          <w:bCs/>
          <w:szCs w:val="24"/>
          <w:lang w:eastAsia="zh-CN"/>
        </w:rPr>
      </w:pPr>
      <w:r w:rsidRPr="00DD0C87">
        <w:rPr>
          <w:rFonts w:hint="eastAsia"/>
          <w:bCs/>
          <w:szCs w:val="24"/>
          <w:lang w:val="en-US" w:eastAsia="zh-CN"/>
        </w:rPr>
        <w:t>自</w:t>
      </w:r>
      <w:r w:rsidRPr="00DD0C87">
        <w:rPr>
          <w:bCs/>
          <w:szCs w:val="24"/>
          <w:lang w:val="en-US" w:eastAsia="zh-CN"/>
        </w:rPr>
        <w:t>电信发展顾问组（</w:t>
      </w:r>
      <w:r w:rsidRPr="00DD0C87">
        <w:rPr>
          <w:rFonts w:hint="eastAsia"/>
          <w:bCs/>
          <w:szCs w:val="24"/>
          <w:lang w:val="en-US" w:eastAsia="zh-CN"/>
        </w:rPr>
        <w:t>TDAG</w:t>
      </w:r>
      <w:r w:rsidRPr="00DD0C87">
        <w:rPr>
          <w:rFonts w:hint="eastAsia"/>
          <w:bCs/>
          <w:szCs w:val="24"/>
          <w:lang w:val="en-US" w:eastAsia="zh-CN"/>
        </w:rPr>
        <w:t>）前一次</w:t>
      </w:r>
      <w:r w:rsidRPr="00DD0C87">
        <w:rPr>
          <w:bCs/>
          <w:szCs w:val="24"/>
          <w:lang w:val="en-US" w:eastAsia="zh-CN"/>
        </w:rPr>
        <w:t>会议以来</w:t>
      </w:r>
      <w:r w:rsidR="00344690" w:rsidRPr="00DD0C87">
        <w:rPr>
          <w:rFonts w:hint="eastAsia"/>
          <w:bCs/>
          <w:szCs w:val="24"/>
          <w:lang w:val="en-US" w:eastAsia="zh-CN"/>
        </w:rPr>
        <w:t>，</w:t>
      </w:r>
      <w:r w:rsidRPr="00DD0C87">
        <w:rPr>
          <w:bCs/>
          <w:szCs w:val="24"/>
          <w:lang w:val="en-US" w:eastAsia="zh-CN"/>
        </w:rPr>
        <w:t>在</w:t>
      </w:r>
      <w:r w:rsidRPr="00DD0C87">
        <w:rPr>
          <w:rFonts w:hint="eastAsia"/>
          <w:bCs/>
          <w:szCs w:val="24"/>
          <w:lang w:val="en-US" w:eastAsia="zh-CN"/>
        </w:rPr>
        <w:t>2018</w:t>
      </w:r>
      <w:r w:rsidRPr="00DD0C87">
        <w:rPr>
          <w:rFonts w:hint="eastAsia"/>
          <w:bCs/>
          <w:szCs w:val="24"/>
          <w:lang w:val="en-US" w:eastAsia="zh-CN"/>
        </w:rPr>
        <w:t>年</w:t>
      </w:r>
      <w:r w:rsidRPr="00DD0C87">
        <w:rPr>
          <w:bCs/>
          <w:szCs w:val="24"/>
          <w:lang w:val="en-US" w:eastAsia="zh-CN"/>
        </w:rPr>
        <w:t>召开的每次</w:t>
      </w:r>
      <w:r w:rsidRPr="00DD0C87">
        <w:rPr>
          <w:rFonts w:hint="eastAsia"/>
          <w:bCs/>
          <w:szCs w:val="24"/>
          <w:lang w:val="en-US" w:eastAsia="zh-CN"/>
        </w:rPr>
        <w:t>报告人</w:t>
      </w:r>
      <w:r w:rsidRPr="00DD0C87">
        <w:rPr>
          <w:bCs/>
          <w:szCs w:val="24"/>
          <w:lang w:val="en-US" w:eastAsia="zh-CN"/>
        </w:rPr>
        <w:t>组会议的报告链接如下</w:t>
      </w:r>
      <w:r w:rsidRPr="00DD0C87">
        <w:rPr>
          <w:rFonts w:hint="eastAsia"/>
          <w:bCs/>
          <w:szCs w:val="24"/>
          <w:lang w:val="en-US" w:eastAsia="zh-CN"/>
        </w:rPr>
        <w:t>：</w:t>
      </w:r>
    </w:p>
    <w:p w:rsidR="005311CD" w:rsidRPr="00DD0C87" w:rsidRDefault="00BD5307" w:rsidP="00BD5307">
      <w:pPr>
        <w:pStyle w:val="CEOcontributionStart"/>
        <w:numPr>
          <w:ilvl w:val="0"/>
          <w:numId w:val="12"/>
        </w:numPr>
        <w:spacing w:before="40" w:after="40"/>
        <w:ind w:left="357" w:hanging="357"/>
        <w:rPr>
          <w:rFonts w:ascii="Calibri" w:eastAsia="SimSun" w:hAnsi="Calibri" w:cs="Calibri"/>
          <w:sz w:val="24"/>
          <w:szCs w:val="24"/>
          <w:lang w:eastAsia="zh-CN"/>
        </w:rPr>
      </w:pPr>
      <w:r w:rsidRPr="00DD0C87">
        <w:rPr>
          <w:rFonts w:ascii="Calibri" w:eastAsia="SimSun" w:hAnsi="Calibri" w:cs="Calibri"/>
          <w:sz w:val="24"/>
          <w:szCs w:val="24"/>
          <w:lang w:val="en-US" w:eastAsia="zh-CN"/>
        </w:rPr>
        <w:t>第</w:t>
      </w:r>
      <w:r w:rsidR="005311CD" w:rsidRPr="00DD0C87">
        <w:rPr>
          <w:rFonts w:ascii="Calibri" w:eastAsia="SimSun" w:hAnsi="Calibri" w:cs="Calibri"/>
          <w:bCs/>
          <w:sz w:val="24"/>
          <w:szCs w:val="24"/>
          <w:lang w:val="en-US" w:eastAsia="zh-CN"/>
        </w:rPr>
        <w:t>1/1</w:t>
      </w:r>
      <w:r w:rsidRPr="00DD0C87">
        <w:rPr>
          <w:rFonts w:ascii="Calibri" w:eastAsia="SimSun" w:hAnsi="Calibri" w:cs="Calibri"/>
          <w:bCs/>
          <w:sz w:val="24"/>
          <w:szCs w:val="24"/>
          <w:lang w:val="en-US" w:eastAsia="zh-CN"/>
        </w:rPr>
        <w:t>号课题见：</w:t>
      </w:r>
      <w:hyperlink r:id="rId15"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5</w:t>
        </w:r>
        <w:r w:rsidRPr="00DD0C87">
          <w:rPr>
            <w:rStyle w:val="Hyperlink"/>
            <w:rFonts w:ascii="Calibri" w:eastAsia="SimSun" w:hAnsi="Calibri" w:cs="Calibri"/>
            <w:bCs/>
            <w:sz w:val="24"/>
            <w:szCs w:val="24"/>
            <w:lang w:val="en-US" w:eastAsia="zh-CN"/>
          </w:rPr>
          <w:t>月报告）</w:t>
        </w:r>
      </w:hyperlink>
      <w:hyperlink r:id="rId16"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9</w:t>
        </w:r>
        <w:r w:rsidRPr="00DD0C87">
          <w:rPr>
            <w:rStyle w:val="Hyperlink"/>
            <w:rFonts w:ascii="Calibri" w:eastAsia="SimSun" w:hAnsi="Calibri" w:cs="Calibri"/>
            <w:bCs/>
            <w:sz w:val="24"/>
            <w:szCs w:val="24"/>
            <w:lang w:val="en-US" w:eastAsia="zh-CN"/>
          </w:rPr>
          <w:t>月）</w:t>
        </w:r>
      </w:hyperlink>
    </w:p>
    <w:p w:rsidR="005311CD" w:rsidRPr="00DD0C87" w:rsidRDefault="00BD5307" w:rsidP="00046EA9">
      <w:pPr>
        <w:pStyle w:val="CEOcontributionStart"/>
        <w:numPr>
          <w:ilvl w:val="0"/>
          <w:numId w:val="12"/>
        </w:numPr>
        <w:spacing w:before="40" w:after="40"/>
        <w:ind w:left="357" w:hanging="357"/>
        <w:rPr>
          <w:rFonts w:ascii="Calibri" w:hAnsi="Calibri" w:cs="Calibri"/>
          <w:sz w:val="24"/>
          <w:szCs w:val="24"/>
          <w:lang w:eastAsia="zh-CN"/>
        </w:rPr>
      </w:pPr>
      <w:r w:rsidRPr="00DD0C87">
        <w:rPr>
          <w:rFonts w:ascii="Calibri" w:eastAsia="SimSun" w:hAnsi="Calibri" w:cs="Calibri"/>
          <w:sz w:val="24"/>
          <w:szCs w:val="24"/>
          <w:lang w:val="en-US" w:eastAsia="zh-CN"/>
        </w:rPr>
        <w:t>第</w:t>
      </w:r>
      <w:r w:rsidRPr="00DD0C87">
        <w:rPr>
          <w:rFonts w:ascii="Calibri" w:eastAsia="SimSun" w:hAnsi="Calibri" w:cs="Calibri"/>
          <w:bCs/>
          <w:sz w:val="24"/>
          <w:szCs w:val="24"/>
          <w:lang w:val="en-US" w:eastAsia="zh-CN"/>
        </w:rPr>
        <w:t>2/1</w:t>
      </w:r>
      <w:r w:rsidRPr="00DD0C87">
        <w:rPr>
          <w:rFonts w:ascii="Calibri" w:eastAsia="SimSun" w:hAnsi="Calibri" w:cs="Calibri"/>
          <w:bCs/>
          <w:sz w:val="24"/>
          <w:szCs w:val="24"/>
          <w:lang w:val="en-US" w:eastAsia="zh-CN"/>
        </w:rPr>
        <w:t>号课题见：</w:t>
      </w:r>
      <w:hyperlink r:id="rId17"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5</w:t>
        </w:r>
        <w:r w:rsidRPr="00DD0C87">
          <w:rPr>
            <w:rStyle w:val="Hyperlink"/>
            <w:rFonts w:ascii="Calibri" w:eastAsia="SimSun" w:hAnsi="Calibri" w:cs="Calibri"/>
            <w:bCs/>
            <w:sz w:val="24"/>
            <w:szCs w:val="24"/>
            <w:lang w:val="en-US" w:eastAsia="zh-CN"/>
          </w:rPr>
          <w:t>月报告）</w:t>
        </w:r>
      </w:hyperlink>
      <w:hyperlink r:id="rId18"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9</w:t>
        </w:r>
        <w:r w:rsidRPr="00DD0C87">
          <w:rPr>
            <w:rStyle w:val="Hyperlink"/>
            <w:rFonts w:ascii="Calibri" w:eastAsia="SimSun" w:hAnsi="Calibri" w:cs="Calibri"/>
            <w:bCs/>
            <w:sz w:val="24"/>
            <w:szCs w:val="24"/>
            <w:lang w:val="en-US" w:eastAsia="zh-CN"/>
          </w:rPr>
          <w:t>月）</w:t>
        </w:r>
      </w:hyperlink>
    </w:p>
    <w:p w:rsidR="005311CD" w:rsidRPr="00DD0C87" w:rsidRDefault="00BD5307" w:rsidP="00046EA9">
      <w:pPr>
        <w:pStyle w:val="CEOcontributionStart"/>
        <w:numPr>
          <w:ilvl w:val="0"/>
          <w:numId w:val="12"/>
        </w:numPr>
        <w:spacing w:before="40" w:after="40"/>
        <w:ind w:left="357" w:hanging="357"/>
        <w:rPr>
          <w:rFonts w:ascii="Calibri" w:hAnsi="Calibri" w:cs="Calibri"/>
          <w:sz w:val="24"/>
          <w:szCs w:val="24"/>
          <w:lang w:eastAsia="zh-CN"/>
        </w:rPr>
      </w:pPr>
      <w:r w:rsidRPr="00DD0C87">
        <w:rPr>
          <w:rFonts w:ascii="Calibri" w:eastAsia="SimSun" w:hAnsi="Calibri" w:cs="Calibri"/>
          <w:sz w:val="24"/>
          <w:szCs w:val="24"/>
          <w:lang w:val="en-US" w:eastAsia="zh-CN"/>
        </w:rPr>
        <w:t>第</w:t>
      </w:r>
      <w:r w:rsidRPr="00DD0C87">
        <w:rPr>
          <w:rFonts w:ascii="Calibri" w:eastAsia="SimSun" w:hAnsi="Calibri" w:cs="Calibri"/>
          <w:bCs/>
          <w:sz w:val="24"/>
          <w:szCs w:val="24"/>
          <w:lang w:val="en-US" w:eastAsia="zh-CN"/>
        </w:rPr>
        <w:t>3/1</w:t>
      </w:r>
      <w:r w:rsidRPr="00DD0C87">
        <w:rPr>
          <w:rFonts w:ascii="Calibri" w:eastAsia="SimSun" w:hAnsi="Calibri" w:cs="Calibri"/>
          <w:bCs/>
          <w:sz w:val="24"/>
          <w:szCs w:val="24"/>
          <w:lang w:val="en-US" w:eastAsia="zh-CN"/>
        </w:rPr>
        <w:t>号课题见：</w:t>
      </w:r>
      <w:hyperlink r:id="rId19"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5</w:t>
        </w:r>
        <w:r w:rsidRPr="00DD0C87">
          <w:rPr>
            <w:rStyle w:val="Hyperlink"/>
            <w:rFonts w:ascii="Calibri" w:eastAsia="SimSun" w:hAnsi="Calibri" w:cs="Calibri"/>
            <w:bCs/>
            <w:sz w:val="24"/>
            <w:szCs w:val="24"/>
            <w:lang w:val="en-US" w:eastAsia="zh-CN"/>
          </w:rPr>
          <w:t>月报告）</w:t>
        </w:r>
      </w:hyperlink>
      <w:hyperlink r:id="rId20"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9</w:t>
        </w:r>
        <w:r w:rsidRPr="00DD0C87">
          <w:rPr>
            <w:rStyle w:val="Hyperlink"/>
            <w:rFonts w:ascii="Calibri" w:eastAsia="SimSun" w:hAnsi="Calibri" w:cs="Calibri"/>
            <w:bCs/>
            <w:sz w:val="24"/>
            <w:szCs w:val="24"/>
            <w:lang w:val="en-US" w:eastAsia="zh-CN"/>
          </w:rPr>
          <w:t>月）</w:t>
        </w:r>
      </w:hyperlink>
    </w:p>
    <w:p w:rsidR="005311CD" w:rsidRPr="00DD0C87" w:rsidRDefault="00BD5307" w:rsidP="00046EA9">
      <w:pPr>
        <w:pStyle w:val="CEOcontributionStart"/>
        <w:numPr>
          <w:ilvl w:val="0"/>
          <w:numId w:val="12"/>
        </w:numPr>
        <w:spacing w:before="40" w:after="40"/>
        <w:ind w:left="357" w:hanging="357"/>
        <w:rPr>
          <w:rFonts w:ascii="Calibri" w:hAnsi="Calibri" w:cs="Calibri"/>
          <w:sz w:val="24"/>
          <w:szCs w:val="24"/>
          <w:lang w:eastAsia="zh-CN"/>
        </w:rPr>
      </w:pPr>
      <w:r w:rsidRPr="00DD0C87">
        <w:rPr>
          <w:rFonts w:ascii="Calibri" w:eastAsia="SimSun" w:hAnsi="Calibri" w:cs="Calibri"/>
          <w:sz w:val="24"/>
          <w:szCs w:val="24"/>
          <w:lang w:val="en-US" w:eastAsia="zh-CN"/>
        </w:rPr>
        <w:t>第</w:t>
      </w:r>
      <w:r w:rsidRPr="00DD0C87">
        <w:rPr>
          <w:rFonts w:ascii="Calibri" w:eastAsia="SimSun" w:hAnsi="Calibri" w:cs="Calibri"/>
          <w:bCs/>
          <w:sz w:val="24"/>
          <w:szCs w:val="24"/>
          <w:lang w:val="en-US" w:eastAsia="zh-CN"/>
        </w:rPr>
        <w:t>4/1</w:t>
      </w:r>
      <w:r w:rsidRPr="00DD0C87">
        <w:rPr>
          <w:rFonts w:ascii="Calibri" w:eastAsia="SimSun" w:hAnsi="Calibri" w:cs="Calibri"/>
          <w:bCs/>
          <w:sz w:val="24"/>
          <w:szCs w:val="24"/>
          <w:lang w:val="en-US" w:eastAsia="zh-CN"/>
        </w:rPr>
        <w:t>号课题见：</w:t>
      </w:r>
      <w:hyperlink r:id="rId21"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5</w:t>
        </w:r>
        <w:r w:rsidRPr="00DD0C87">
          <w:rPr>
            <w:rStyle w:val="Hyperlink"/>
            <w:rFonts w:ascii="Calibri" w:eastAsia="SimSun" w:hAnsi="Calibri" w:cs="Calibri"/>
            <w:bCs/>
            <w:sz w:val="24"/>
            <w:szCs w:val="24"/>
            <w:lang w:val="en-US" w:eastAsia="zh-CN"/>
          </w:rPr>
          <w:t>月报告）</w:t>
        </w:r>
      </w:hyperlink>
      <w:hyperlink r:id="rId22"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9</w:t>
        </w:r>
        <w:r w:rsidRPr="00DD0C87">
          <w:rPr>
            <w:rStyle w:val="Hyperlink"/>
            <w:rFonts w:ascii="Calibri" w:eastAsia="SimSun" w:hAnsi="Calibri" w:cs="Calibri"/>
            <w:bCs/>
            <w:sz w:val="24"/>
            <w:szCs w:val="24"/>
            <w:lang w:val="en-US" w:eastAsia="zh-CN"/>
          </w:rPr>
          <w:t>月）</w:t>
        </w:r>
      </w:hyperlink>
    </w:p>
    <w:p w:rsidR="005311CD" w:rsidRPr="00DD0C87" w:rsidRDefault="00BD5307" w:rsidP="00046EA9">
      <w:pPr>
        <w:pStyle w:val="CEOcontributionStart"/>
        <w:numPr>
          <w:ilvl w:val="0"/>
          <w:numId w:val="12"/>
        </w:numPr>
        <w:spacing w:before="40" w:after="40"/>
        <w:ind w:left="357" w:hanging="357"/>
        <w:rPr>
          <w:rFonts w:ascii="Calibri" w:hAnsi="Calibri" w:cs="Calibri"/>
          <w:sz w:val="24"/>
          <w:szCs w:val="24"/>
          <w:lang w:eastAsia="zh-CN"/>
        </w:rPr>
      </w:pPr>
      <w:r w:rsidRPr="00DD0C87">
        <w:rPr>
          <w:rFonts w:ascii="Calibri" w:eastAsia="SimSun" w:hAnsi="Calibri" w:cs="Calibri"/>
          <w:sz w:val="24"/>
          <w:szCs w:val="24"/>
          <w:lang w:val="en-US" w:eastAsia="zh-CN"/>
        </w:rPr>
        <w:t>第</w:t>
      </w:r>
      <w:r w:rsidRPr="00DD0C87">
        <w:rPr>
          <w:rFonts w:ascii="Calibri" w:eastAsia="SimSun" w:hAnsi="Calibri" w:cs="Calibri"/>
          <w:bCs/>
          <w:sz w:val="24"/>
          <w:szCs w:val="24"/>
          <w:lang w:val="en-US" w:eastAsia="zh-CN"/>
        </w:rPr>
        <w:t>5/1</w:t>
      </w:r>
      <w:r w:rsidRPr="00DD0C87">
        <w:rPr>
          <w:rFonts w:ascii="Calibri" w:eastAsia="SimSun" w:hAnsi="Calibri" w:cs="Calibri"/>
          <w:bCs/>
          <w:sz w:val="24"/>
          <w:szCs w:val="24"/>
          <w:lang w:val="en-US" w:eastAsia="zh-CN"/>
        </w:rPr>
        <w:t>号课题见：</w:t>
      </w:r>
      <w:hyperlink r:id="rId23"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5</w:t>
        </w:r>
        <w:r w:rsidRPr="00DD0C87">
          <w:rPr>
            <w:rStyle w:val="Hyperlink"/>
            <w:rFonts w:ascii="Calibri" w:eastAsia="SimSun" w:hAnsi="Calibri" w:cs="Calibri"/>
            <w:bCs/>
            <w:sz w:val="24"/>
            <w:szCs w:val="24"/>
            <w:lang w:val="en-US" w:eastAsia="zh-CN"/>
          </w:rPr>
          <w:t>月报告）</w:t>
        </w:r>
      </w:hyperlink>
      <w:hyperlink r:id="rId24"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9</w:t>
        </w:r>
        <w:r w:rsidRPr="00DD0C87">
          <w:rPr>
            <w:rStyle w:val="Hyperlink"/>
            <w:rFonts w:ascii="Calibri" w:eastAsia="SimSun" w:hAnsi="Calibri" w:cs="Calibri"/>
            <w:bCs/>
            <w:sz w:val="24"/>
            <w:szCs w:val="24"/>
            <w:lang w:val="en-US" w:eastAsia="zh-CN"/>
          </w:rPr>
          <w:t>月）</w:t>
        </w:r>
      </w:hyperlink>
    </w:p>
    <w:p w:rsidR="005311CD" w:rsidRPr="00DD0C87" w:rsidRDefault="00BD5307" w:rsidP="00046EA9">
      <w:pPr>
        <w:pStyle w:val="CEOcontributionStart"/>
        <w:numPr>
          <w:ilvl w:val="0"/>
          <w:numId w:val="12"/>
        </w:numPr>
        <w:spacing w:before="40" w:after="40"/>
        <w:ind w:left="357" w:hanging="357"/>
        <w:rPr>
          <w:rFonts w:ascii="Calibri" w:hAnsi="Calibri" w:cs="Calibri"/>
          <w:sz w:val="24"/>
          <w:szCs w:val="24"/>
          <w:lang w:eastAsia="zh-CN"/>
        </w:rPr>
      </w:pPr>
      <w:r w:rsidRPr="00DD0C87">
        <w:rPr>
          <w:rFonts w:ascii="Calibri" w:eastAsia="SimSun" w:hAnsi="Calibri" w:cs="Calibri"/>
          <w:sz w:val="24"/>
          <w:szCs w:val="24"/>
          <w:lang w:val="en-US" w:eastAsia="zh-CN"/>
        </w:rPr>
        <w:t>第</w:t>
      </w:r>
      <w:r w:rsidRPr="00DD0C87">
        <w:rPr>
          <w:rFonts w:ascii="Calibri" w:eastAsia="SimSun" w:hAnsi="Calibri" w:cs="Calibri"/>
          <w:bCs/>
          <w:sz w:val="24"/>
          <w:szCs w:val="24"/>
          <w:lang w:val="en-US" w:eastAsia="zh-CN"/>
        </w:rPr>
        <w:t>6/1</w:t>
      </w:r>
      <w:r w:rsidRPr="00DD0C87">
        <w:rPr>
          <w:rFonts w:ascii="Calibri" w:eastAsia="SimSun" w:hAnsi="Calibri" w:cs="Calibri"/>
          <w:bCs/>
          <w:sz w:val="24"/>
          <w:szCs w:val="24"/>
          <w:lang w:val="en-US" w:eastAsia="zh-CN"/>
        </w:rPr>
        <w:t>号课题见：</w:t>
      </w:r>
      <w:hyperlink r:id="rId25"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5</w:t>
        </w:r>
        <w:r w:rsidRPr="00DD0C87">
          <w:rPr>
            <w:rStyle w:val="Hyperlink"/>
            <w:rFonts w:ascii="Calibri" w:eastAsia="SimSun" w:hAnsi="Calibri" w:cs="Calibri"/>
            <w:bCs/>
            <w:sz w:val="24"/>
            <w:szCs w:val="24"/>
            <w:lang w:val="en-US" w:eastAsia="zh-CN"/>
          </w:rPr>
          <w:t>月报告）</w:t>
        </w:r>
      </w:hyperlink>
      <w:hyperlink r:id="rId26"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9</w:t>
        </w:r>
        <w:r w:rsidRPr="00DD0C87">
          <w:rPr>
            <w:rStyle w:val="Hyperlink"/>
            <w:rFonts w:ascii="Calibri" w:eastAsia="SimSun" w:hAnsi="Calibri" w:cs="Calibri"/>
            <w:bCs/>
            <w:sz w:val="24"/>
            <w:szCs w:val="24"/>
            <w:lang w:val="en-US" w:eastAsia="zh-CN"/>
          </w:rPr>
          <w:t>月）</w:t>
        </w:r>
      </w:hyperlink>
    </w:p>
    <w:p w:rsidR="005311CD" w:rsidRPr="00DD0C87" w:rsidRDefault="00BD5307" w:rsidP="00046EA9">
      <w:pPr>
        <w:pStyle w:val="CEOcontributionStart"/>
        <w:numPr>
          <w:ilvl w:val="0"/>
          <w:numId w:val="12"/>
        </w:numPr>
        <w:spacing w:before="40" w:after="40"/>
        <w:ind w:left="357" w:hanging="357"/>
        <w:rPr>
          <w:rFonts w:ascii="Calibri" w:hAnsi="Calibri" w:cs="Calibri"/>
          <w:sz w:val="24"/>
          <w:szCs w:val="24"/>
          <w:lang w:eastAsia="zh-CN"/>
        </w:rPr>
      </w:pPr>
      <w:r w:rsidRPr="00DD0C87">
        <w:rPr>
          <w:rFonts w:ascii="Calibri" w:eastAsia="SimSun" w:hAnsi="Calibri" w:cs="Calibri"/>
          <w:sz w:val="24"/>
          <w:szCs w:val="24"/>
          <w:lang w:val="en-US" w:eastAsia="zh-CN"/>
        </w:rPr>
        <w:t>第</w:t>
      </w:r>
      <w:r w:rsidRPr="00DD0C87">
        <w:rPr>
          <w:rFonts w:ascii="Calibri" w:eastAsia="SimSun" w:hAnsi="Calibri" w:cs="Calibri"/>
          <w:bCs/>
          <w:sz w:val="24"/>
          <w:szCs w:val="24"/>
          <w:lang w:val="en-US" w:eastAsia="zh-CN"/>
        </w:rPr>
        <w:t>7/1</w:t>
      </w:r>
      <w:r w:rsidRPr="00DD0C87">
        <w:rPr>
          <w:rFonts w:ascii="Calibri" w:eastAsia="SimSun" w:hAnsi="Calibri" w:cs="Calibri"/>
          <w:bCs/>
          <w:sz w:val="24"/>
          <w:szCs w:val="24"/>
          <w:lang w:val="en-US" w:eastAsia="zh-CN"/>
        </w:rPr>
        <w:t>号课题见：</w:t>
      </w:r>
      <w:hyperlink r:id="rId27"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5</w:t>
        </w:r>
        <w:r w:rsidRPr="00DD0C87">
          <w:rPr>
            <w:rStyle w:val="Hyperlink"/>
            <w:rFonts w:ascii="Calibri" w:eastAsia="SimSun" w:hAnsi="Calibri" w:cs="Calibri"/>
            <w:bCs/>
            <w:sz w:val="24"/>
            <w:szCs w:val="24"/>
            <w:lang w:val="en-US" w:eastAsia="zh-CN"/>
          </w:rPr>
          <w:t>月报告）</w:t>
        </w:r>
      </w:hyperlink>
      <w:hyperlink r:id="rId28" w:history="1">
        <w:r w:rsidRPr="00DD0C87">
          <w:rPr>
            <w:rStyle w:val="Hyperlink"/>
            <w:rFonts w:ascii="Calibri" w:eastAsia="SimSun" w:hAnsi="Calibri" w:cs="Calibri"/>
            <w:bCs/>
            <w:sz w:val="24"/>
            <w:szCs w:val="24"/>
            <w:lang w:val="en-US" w:eastAsia="zh-CN"/>
          </w:rPr>
          <w:t>（</w:t>
        </w:r>
        <w:r w:rsidRPr="00DD0C87">
          <w:rPr>
            <w:rStyle w:val="Hyperlink"/>
            <w:rFonts w:ascii="Calibri" w:eastAsia="SimSun" w:hAnsi="Calibri" w:cs="Calibri"/>
            <w:bCs/>
            <w:sz w:val="24"/>
            <w:szCs w:val="24"/>
            <w:lang w:val="en-US" w:eastAsia="zh-CN"/>
          </w:rPr>
          <w:t>2018</w:t>
        </w:r>
        <w:r w:rsidRPr="00DD0C87">
          <w:rPr>
            <w:rStyle w:val="Hyperlink"/>
            <w:rFonts w:ascii="Calibri" w:eastAsia="SimSun" w:hAnsi="Calibri" w:cs="Calibri"/>
            <w:bCs/>
            <w:sz w:val="24"/>
            <w:szCs w:val="24"/>
            <w:lang w:val="en-US" w:eastAsia="zh-CN"/>
          </w:rPr>
          <w:t>年</w:t>
        </w:r>
        <w:r w:rsidRPr="00DD0C87">
          <w:rPr>
            <w:rStyle w:val="Hyperlink"/>
            <w:rFonts w:ascii="Calibri" w:eastAsia="SimSun" w:hAnsi="Calibri" w:cs="Calibri"/>
            <w:bCs/>
            <w:sz w:val="24"/>
            <w:szCs w:val="24"/>
            <w:lang w:val="en-US" w:eastAsia="zh-CN"/>
          </w:rPr>
          <w:t>9</w:t>
        </w:r>
        <w:r w:rsidRPr="00DD0C87">
          <w:rPr>
            <w:rStyle w:val="Hyperlink"/>
            <w:rFonts w:ascii="Calibri" w:eastAsia="SimSun" w:hAnsi="Calibri" w:cs="Calibri"/>
            <w:bCs/>
            <w:sz w:val="24"/>
            <w:szCs w:val="24"/>
            <w:lang w:val="en-US" w:eastAsia="zh-CN"/>
          </w:rPr>
          <w:t>月）</w:t>
        </w:r>
      </w:hyperlink>
    </w:p>
    <w:p w:rsidR="00F614F1" w:rsidRPr="00DD0C87" w:rsidRDefault="009D2789" w:rsidP="009D2789">
      <w:pPr>
        <w:pStyle w:val="PlainText"/>
        <w:numPr>
          <w:ilvl w:val="0"/>
          <w:numId w:val="17"/>
        </w:numPr>
        <w:spacing w:before="120" w:after="120"/>
        <w:rPr>
          <w:rFonts w:asciiTheme="minorHAnsi" w:hAnsiTheme="minorHAnsi"/>
          <w:b/>
          <w:bCs/>
          <w:sz w:val="24"/>
          <w:szCs w:val="24"/>
        </w:rPr>
      </w:pPr>
      <w:r w:rsidRPr="00DD0C87">
        <w:rPr>
          <w:rFonts w:asciiTheme="minorHAnsi" w:hAnsiTheme="minorHAnsi" w:hint="eastAsia"/>
          <w:b/>
          <w:bCs/>
          <w:sz w:val="24"/>
          <w:szCs w:val="24"/>
        </w:rPr>
        <w:t>第</w:t>
      </w:r>
      <w:r w:rsidRPr="00DD0C87">
        <w:rPr>
          <w:rFonts w:asciiTheme="minorHAnsi" w:hAnsiTheme="minorHAnsi" w:hint="eastAsia"/>
          <w:b/>
          <w:bCs/>
          <w:sz w:val="24"/>
          <w:szCs w:val="24"/>
        </w:rPr>
        <w:t>1</w:t>
      </w:r>
      <w:r w:rsidRPr="00DD0C87">
        <w:rPr>
          <w:rFonts w:asciiTheme="minorHAnsi" w:hAnsiTheme="minorHAnsi" w:hint="eastAsia"/>
          <w:b/>
          <w:bCs/>
          <w:sz w:val="24"/>
          <w:szCs w:val="24"/>
        </w:rPr>
        <w:t>研究组</w:t>
      </w:r>
      <w:r w:rsidRPr="00DD0C87">
        <w:rPr>
          <w:rFonts w:asciiTheme="minorHAnsi" w:hAnsiTheme="minorHAnsi"/>
          <w:b/>
          <w:bCs/>
          <w:sz w:val="24"/>
          <w:szCs w:val="24"/>
        </w:rPr>
        <w:t>的</w:t>
      </w:r>
      <w:r w:rsidRPr="00DD0C87">
        <w:rPr>
          <w:rFonts w:asciiTheme="minorHAnsi" w:hAnsiTheme="minorHAnsi" w:hint="eastAsia"/>
          <w:b/>
          <w:bCs/>
          <w:sz w:val="24"/>
          <w:szCs w:val="24"/>
        </w:rPr>
        <w:t>战略</w:t>
      </w:r>
      <w:r w:rsidRPr="00DD0C87">
        <w:rPr>
          <w:rFonts w:asciiTheme="minorHAnsi" w:hAnsiTheme="minorHAnsi"/>
          <w:b/>
          <w:bCs/>
          <w:sz w:val="24"/>
          <w:szCs w:val="24"/>
        </w:rPr>
        <w:t>和工作计划</w:t>
      </w:r>
    </w:p>
    <w:p w:rsidR="00F614F1" w:rsidRPr="00DD0C87" w:rsidRDefault="00C93F76" w:rsidP="00DD0C87">
      <w:pPr>
        <w:spacing w:after="120"/>
        <w:ind w:firstLineChars="200" w:firstLine="480"/>
        <w:rPr>
          <w:rFonts w:ascii="Calibri" w:hAnsi="Calibri" w:cs="Calibri"/>
          <w:b/>
          <w:color w:val="800000"/>
          <w:sz w:val="22"/>
          <w:szCs w:val="24"/>
          <w:lang w:eastAsia="zh-CN"/>
        </w:rPr>
      </w:pPr>
      <w:bookmarkStart w:id="13" w:name="lt_pId098"/>
      <w:r w:rsidRPr="00DD0C87">
        <w:rPr>
          <w:rFonts w:ascii="Calibri" w:eastAsia="SimSun" w:hAnsi="Calibri" w:cs="Calibri"/>
          <w:lang w:eastAsia="zh-CN"/>
        </w:rPr>
        <w:t>为使第</w:t>
      </w:r>
      <w:r w:rsidRPr="00DD0C87">
        <w:rPr>
          <w:rFonts w:ascii="Calibri" w:eastAsia="SimSun" w:hAnsi="Calibri" w:cs="Calibri"/>
          <w:lang w:eastAsia="zh-CN"/>
        </w:rPr>
        <w:t>1</w:t>
      </w:r>
      <w:r w:rsidRPr="00DD0C87">
        <w:rPr>
          <w:rFonts w:ascii="Calibri" w:eastAsia="SimSun" w:hAnsi="Calibri" w:cs="Calibri"/>
          <w:lang w:eastAsia="zh-CN"/>
        </w:rPr>
        <w:t>研究</w:t>
      </w:r>
      <w:proofErr w:type="gramStart"/>
      <w:r w:rsidRPr="00DD0C87">
        <w:rPr>
          <w:rFonts w:ascii="Calibri" w:eastAsia="SimSun" w:hAnsi="Calibri" w:cs="Calibri"/>
          <w:lang w:eastAsia="zh-CN"/>
        </w:rPr>
        <w:t>组达到</w:t>
      </w:r>
      <w:proofErr w:type="gramEnd"/>
      <w:r w:rsidRPr="00DD0C87">
        <w:rPr>
          <w:rFonts w:ascii="Calibri" w:eastAsia="SimSun" w:hAnsi="Calibri" w:cs="Calibri"/>
          <w:lang w:eastAsia="zh-CN"/>
        </w:rPr>
        <w:t>2018-2021</w:t>
      </w:r>
      <w:r w:rsidRPr="00DD0C87">
        <w:rPr>
          <w:rFonts w:ascii="Calibri" w:eastAsia="SimSun" w:hAnsi="Calibri" w:cs="Calibri"/>
          <w:lang w:eastAsia="zh-CN"/>
        </w:rPr>
        <w:t>年研究期的预期成果，</w:t>
      </w:r>
      <w:r w:rsidR="004A3A89" w:rsidRPr="00DD0C87">
        <w:rPr>
          <w:rFonts w:ascii="Calibri" w:eastAsia="SimSun" w:hAnsi="Calibri" w:cs="Calibri"/>
          <w:lang w:eastAsia="zh-CN"/>
        </w:rPr>
        <w:t>第</w:t>
      </w:r>
      <w:r w:rsidR="004A3A89" w:rsidRPr="00DD0C87">
        <w:rPr>
          <w:rFonts w:ascii="Calibri" w:eastAsia="SimSun" w:hAnsi="Calibri" w:cs="Calibri"/>
          <w:lang w:eastAsia="zh-CN"/>
        </w:rPr>
        <w:t>1</w:t>
      </w:r>
      <w:r w:rsidR="004A3A89" w:rsidRPr="00DD0C87">
        <w:rPr>
          <w:rFonts w:ascii="Calibri" w:eastAsia="SimSun" w:hAnsi="Calibri" w:cs="Calibri"/>
          <w:lang w:eastAsia="zh-CN"/>
        </w:rPr>
        <w:t>研究组</w:t>
      </w:r>
      <w:r w:rsidRPr="00DD0C87">
        <w:rPr>
          <w:rFonts w:ascii="Calibri" w:eastAsia="SimSun" w:hAnsi="Calibri" w:cs="Calibri"/>
          <w:lang w:eastAsia="zh-CN"/>
        </w:rPr>
        <w:t>根据第</w:t>
      </w:r>
      <w:r w:rsidRPr="00DD0C87">
        <w:rPr>
          <w:rFonts w:ascii="Calibri" w:eastAsia="SimSun" w:hAnsi="Calibri" w:cs="Calibri"/>
          <w:lang w:eastAsia="zh-CN"/>
        </w:rPr>
        <w:t>2</w:t>
      </w:r>
      <w:r w:rsidRPr="00DD0C87">
        <w:rPr>
          <w:rFonts w:ascii="Calibri" w:eastAsia="SimSun" w:hAnsi="Calibri" w:cs="Calibri"/>
          <w:lang w:eastAsia="zh-CN"/>
        </w:rPr>
        <w:t>号决议（</w:t>
      </w:r>
      <w:r w:rsidRPr="00DD0C87">
        <w:rPr>
          <w:rFonts w:ascii="Calibri" w:eastAsia="SimSun" w:hAnsi="Calibri" w:cs="Calibri"/>
          <w:lang w:eastAsia="zh-CN"/>
        </w:rPr>
        <w:t>2017</w:t>
      </w:r>
      <w:r w:rsidRPr="00DD0C87">
        <w:rPr>
          <w:rFonts w:ascii="Calibri" w:eastAsia="SimSun" w:hAnsi="Calibri" w:cs="Calibri"/>
          <w:lang w:eastAsia="zh-CN"/>
        </w:rPr>
        <w:t>年，布宜诺斯艾利斯，修订版）</w:t>
      </w:r>
      <w:r w:rsidR="004A3A89" w:rsidRPr="00DD0C87">
        <w:rPr>
          <w:rFonts w:ascii="Calibri" w:eastAsia="SimSun" w:hAnsi="Calibri" w:cs="Calibri"/>
          <w:lang w:eastAsia="zh-CN"/>
        </w:rPr>
        <w:t xml:space="preserve"> </w:t>
      </w:r>
      <w:r w:rsidRPr="00DD0C87">
        <w:rPr>
          <w:rFonts w:ascii="Calibri" w:eastAsia="SimSun" w:hAnsi="Calibri" w:cs="Calibri"/>
          <w:lang w:eastAsia="zh-CN"/>
        </w:rPr>
        <w:t>–</w:t>
      </w:r>
      <w:r w:rsidR="004A3A89" w:rsidRPr="00DD0C87">
        <w:rPr>
          <w:rFonts w:ascii="Calibri" w:eastAsia="SimSun" w:hAnsi="Calibri" w:cs="Calibri"/>
          <w:lang w:eastAsia="zh-CN"/>
        </w:rPr>
        <w:t xml:space="preserve"> </w:t>
      </w:r>
      <w:r w:rsidR="00DD0C87" w:rsidRPr="00DD0C87">
        <w:rPr>
          <w:rFonts w:ascii="SimSun" w:eastAsia="SimSun" w:hAnsi="SimSun" w:cs="Calibri"/>
          <w:lang w:val="en-US" w:eastAsia="zh-CN"/>
        </w:rPr>
        <w:t>“</w:t>
      </w:r>
      <w:r w:rsidRPr="00DD0C87">
        <w:rPr>
          <w:rFonts w:ascii="Calibri" w:eastAsia="SimSun" w:hAnsi="Calibri" w:cs="Calibri"/>
          <w:lang w:eastAsia="zh-CN"/>
        </w:rPr>
        <w:t>成立研究组</w:t>
      </w:r>
      <w:r w:rsidR="00DD0C87" w:rsidRPr="00DD0C87">
        <w:rPr>
          <w:rFonts w:ascii="SimSun" w:eastAsia="SimSun" w:hAnsi="SimSun" w:cs="Calibri"/>
          <w:lang w:eastAsia="zh-CN"/>
        </w:rPr>
        <w:t>”</w:t>
      </w:r>
      <w:r w:rsidRPr="00DD0C87">
        <w:rPr>
          <w:rFonts w:ascii="Calibri" w:eastAsia="SimSun" w:hAnsi="Calibri" w:cs="Calibri"/>
          <w:lang w:eastAsia="zh-CN"/>
        </w:rPr>
        <w:t>确定的工作范围</w:t>
      </w:r>
      <w:r w:rsidR="004A3A89" w:rsidRPr="00DD0C87">
        <w:rPr>
          <w:rFonts w:ascii="Calibri" w:eastAsia="SimSun" w:hAnsi="Calibri" w:cs="Calibri"/>
          <w:lang w:eastAsia="zh-CN"/>
        </w:rPr>
        <w:t>开展工作。</w:t>
      </w:r>
      <w:bookmarkEnd w:id="13"/>
      <w:r w:rsidR="004A3A89" w:rsidRPr="00DD0C87">
        <w:rPr>
          <w:rFonts w:ascii="Calibri" w:eastAsia="SimSun" w:hAnsi="Calibri" w:cs="Calibri"/>
          <w:lang w:eastAsia="zh-CN"/>
        </w:rPr>
        <w:t>2018</w:t>
      </w:r>
      <w:r w:rsidR="004A3A89" w:rsidRPr="00DD0C87">
        <w:rPr>
          <w:rFonts w:ascii="Calibri" w:eastAsia="SimSun" w:hAnsi="Calibri" w:cs="Calibri"/>
          <w:lang w:eastAsia="zh-CN"/>
        </w:rPr>
        <w:t>年第一次会议批准了第</w:t>
      </w:r>
      <w:r w:rsidR="004A3A89" w:rsidRPr="00DD0C87">
        <w:rPr>
          <w:rFonts w:ascii="Calibri" w:eastAsia="SimSun" w:hAnsi="Calibri" w:cs="Calibri"/>
          <w:lang w:eastAsia="zh-CN"/>
        </w:rPr>
        <w:t>1</w:t>
      </w:r>
      <w:r w:rsidR="004A3A89" w:rsidRPr="00DD0C87">
        <w:rPr>
          <w:rFonts w:ascii="Calibri" w:eastAsia="SimSun" w:hAnsi="Calibri" w:cs="Calibri"/>
          <w:lang w:eastAsia="zh-CN"/>
        </w:rPr>
        <w:t>研究组四年期工作计划（见本报告</w:t>
      </w:r>
      <w:r w:rsidR="004A3A89" w:rsidRPr="00DD0C87">
        <w:rPr>
          <w:rFonts w:ascii="Calibri" w:eastAsia="SimSun" w:hAnsi="Calibri" w:cs="Calibri"/>
          <w:b/>
          <w:bCs/>
          <w:lang w:eastAsia="zh-CN"/>
        </w:rPr>
        <w:t>附件</w:t>
      </w:r>
      <w:r w:rsidR="004A3A89" w:rsidRPr="00DD0C87">
        <w:rPr>
          <w:rFonts w:ascii="Calibri" w:eastAsia="SimSun" w:hAnsi="Calibri" w:cs="Calibri"/>
          <w:b/>
          <w:bCs/>
          <w:lang w:eastAsia="zh-CN"/>
        </w:rPr>
        <w:t>2</w:t>
      </w:r>
      <w:r w:rsidR="004A3A89" w:rsidRPr="00DD0C87">
        <w:rPr>
          <w:rFonts w:ascii="Calibri" w:eastAsia="SimSun" w:hAnsi="Calibri" w:cs="Calibri"/>
          <w:lang w:eastAsia="zh-CN"/>
        </w:rPr>
        <w:t>）。</w:t>
      </w:r>
      <w:r w:rsidRPr="00DD0C87">
        <w:rPr>
          <w:rFonts w:ascii="Calibri" w:eastAsia="SimSun" w:hAnsi="Calibri" w:cs="Calibri"/>
          <w:bCs/>
          <w:szCs w:val="24"/>
          <w:lang w:eastAsia="zh-CN"/>
        </w:rPr>
        <w:t>鉴于电信发展顾问组（</w:t>
      </w:r>
      <w:r w:rsidRPr="00DD0C87">
        <w:rPr>
          <w:rFonts w:ascii="Calibri" w:eastAsia="SimSun" w:hAnsi="Calibri" w:cs="Calibri"/>
          <w:bCs/>
          <w:szCs w:val="24"/>
          <w:lang w:eastAsia="zh-CN"/>
        </w:rPr>
        <w:t>TDAG</w:t>
      </w:r>
      <w:r w:rsidRPr="00DD0C87">
        <w:rPr>
          <w:rFonts w:ascii="Calibri" w:eastAsia="SimSun" w:hAnsi="Calibri" w:cs="Calibri"/>
          <w:bCs/>
          <w:szCs w:val="24"/>
          <w:lang w:eastAsia="zh-CN"/>
        </w:rPr>
        <w:t>）已于</w:t>
      </w:r>
      <w:r w:rsidR="002D5085" w:rsidRPr="00DD0C87">
        <w:rPr>
          <w:rFonts w:ascii="Calibri" w:eastAsia="SimSun" w:hAnsi="Calibri" w:cs="Calibri"/>
          <w:bCs/>
          <w:szCs w:val="24"/>
          <w:lang w:eastAsia="zh-CN"/>
        </w:rPr>
        <w:t>第</w:t>
      </w:r>
      <w:r w:rsidR="002D5085" w:rsidRPr="00DD0C87">
        <w:rPr>
          <w:rFonts w:ascii="Calibri" w:eastAsia="SimSun" w:hAnsi="Calibri" w:cs="Calibri"/>
          <w:bCs/>
          <w:szCs w:val="24"/>
          <w:lang w:eastAsia="zh-CN"/>
        </w:rPr>
        <w:t>1</w:t>
      </w:r>
      <w:r w:rsidR="002D5085" w:rsidRPr="00DD0C87">
        <w:rPr>
          <w:rFonts w:ascii="Calibri" w:eastAsia="SimSun" w:hAnsi="Calibri" w:cs="Calibri"/>
          <w:bCs/>
          <w:szCs w:val="24"/>
          <w:lang w:eastAsia="zh-CN"/>
        </w:rPr>
        <w:t>研究组</w:t>
      </w:r>
      <w:r w:rsidRPr="00DD0C87">
        <w:rPr>
          <w:rFonts w:ascii="Calibri" w:eastAsia="SimSun" w:hAnsi="Calibri" w:cs="Calibri"/>
          <w:bCs/>
          <w:szCs w:val="24"/>
          <w:lang w:eastAsia="zh-CN"/>
        </w:rPr>
        <w:t>首次会议前在</w:t>
      </w:r>
      <w:r w:rsidRPr="00DD0C87">
        <w:rPr>
          <w:rFonts w:ascii="Calibri" w:eastAsia="SimSun" w:hAnsi="Calibri" w:cs="Calibri"/>
          <w:bCs/>
          <w:szCs w:val="24"/>
          <w:lang w:eastAsia="zh-CN"/>
        </w:rPr>
        <w:t>4</w:t>
      </w:r>
      <w:r w:rsidRPr="00DD0C87">
        <w:rPr>
          <w:rFonts w:ascii="Calibri" w:eastAsia="SimSun" w:hAnsi="Calibri" w:cs="Calibri"/>
          <w:bCs/>
          <w:szCs w:val="24"/>
          <w:lang w:eastAsia="zh-CN"/>
        </w:rPr>
        <w:t>月</w:t>
      </w:r>
      <w:r w:rsidRPr="00DD0C87">
        <w:rPr>
          <w:rFonts w:ascii="Calibri" w:eastAsia="SimSun" w:hAnsi="Calibri" w:cs="Calibri"/>
          <w:bCs/>
          <w:szCs w:val="24"/>
          <w:lang w:eastAsia="zh-CN"/>
        </w:rPr>
        <w:t>9</w:t>
      </w:r>
      <w:r w:rsidRPr="00DD0C87">
        <w:rPr>
          <w:rFonts w:ascii="Calibri" w:eastAsia="SimSun" w:hAnsi="Calibri" w:cs="Calibri"/>
          <w:bCs/>
          <w:szCs w:val="24"/>
          <w:lang w:eastAsia="zh-CN"/>
        </w:rPr>
        <w:t>至</w:t>
      </w:r>
      <w:r w:rsidRPr="00DD0C87">
        <w:rPr>
          <w:rFonts w:ascii="Calibri" w:eastAsia="SimSun" w:hAnsi="Calibri" w:cs="Calibri"/>
          <w:bCs/>
          <w:szCs w:val="24"/>
          <w:lang w:eastAsia="zh-CN"/>
        </w:rPr>
        <w:t>11</w:t>
      </w:r>
      <w:r w:rsidRPr="00DD0C87">
        <w:rPr>
          <w:rFonts w:ascii="Calibri" w:eastAsia="SimSun" w:hAnsi="Calibri" w:cs="Calibri"/>
          <w:bCs/>
          <w:szCs w:val="24"/>
          <w:lang w:eastAsia="zh-CN"/>
        </w:rPr>
        <w:t>日召开了会议，</w:t>
      </w:r>
      <w:r w:rsidR="004A3A89" w:rsidRPr="00DD0C87">
        <w:rPr>
          <w:rFonts w:ascii="Calibri" w:eastAsia="SimSun" w:hAnsi="Calibri" w:cs="Calibri"/>
          <w:bCs/>
          <w:szCs w:val="24"/>
          <w:lang w:eastAsia="zh-CN"/>
        </w:rPr>
        <w:t>工作计划已介绍给</w:t>
      </w:r>
      <w:r w:rsidR="004A3A89" w:rsidRPr="00DD0C87">
        <w:rPr>
          <w:rFonts w:ascii="Calibri" w:eastAsia="SimSun" w:hAnsi="Calibri" w:cs="Calibri"/>
          <w:bCs/>
          <w:szCs w:val="24"/>
          <w:lang w:eastAsia="zh-CN"/>
        </w:rPr>
        <w:t>TDAG</w:t>
      </w:r>
      <w:r w:rsidR="004A3A89" w:rsidRPr="00DD0C87">
        <w:rPr>
          <w:rFonts w:ascii="Calibri" w:eastAsia="SimSun" w:hAnsi="Calibri" w:cs="Calibri"/>
          <w:bCs/>
          <w:szCs w:val="24"/>
          <w:lang w:eastAsia="zh-CN"/>
        </w:rPr>
        <w:t>（</w:t>
      </w:r>
      <w:hyperlink r:id="rId29" w:history="1">
        <w:r w:rsidR="004A3A89" w:rsidRPr="00DD0C87">
          <w:rPr>
            <w:rStyle w:val="Hyperlink"/>
            <w:rFonts w:ascii="Calibri" w:hAnsi="Calibri" w:cs="Calibri"/>
            <w:szCs w:val="24"/>
            <w:lang w:eastAsia="zh-CN"/>
          </w:rPr>
          <w:t>TDAG-18/12</w:t>
        </w:r>
        <w:r w:rsidR="004A3A89" w:rsidRPr="00DD0C87">
          <w:rPr>
            <w:rStyle w:val="Hyperlink"/>
            <w:rFonts w:ascii="Calibri" w:hAnsi="Calibri" w:cs="Calibri"/>
            <w:szCs w:val="24"/>
            <w:lang w:eastAsia="zh-CN"/>
          </w:rPr>
          <w:t>号文件</w:t>
        </w:r>
      </w:hyperlink>
      <w:r w:rsidR="004A3A89" w:rsidRPr="00DD0C87">
        <w:rPr>
          <w:rFonts w:ascii="Calibri" w:eastAsia="SimSun" w:hAnsi="Calibri" w:cs="Calibri"/>
          <w:bCs/>
          <w:szCs w:val="24"/>
          <w:lang w:eastAsia="zh-CN"/>
        </w:rPr>
        <w:t>）。</w:t>
      </w:r>
      <w:r w:rsidRPr="00DD0C87">
        <w:rPr>
          <w:rFonts w:ascii="Calibri" w:eastAsia="SimSun" w:hAnsi="Calibri" w:cs="Calibri"/>
          <w:bCs/>
          <w:szCs w:val="24"/>
          <w:lang w:eastAsia="zh-CN"/>
        </w:rPr>
        <w:t>TDAG</w:t>
      </w:r>
      <w:r w:rsidR="004A3A89" w:rsidRPr="00DD0C87">
        <w:rPr>
          <w:rFonts w:ascii="Calibri" w:eastAsia="SimSun" w:hAnsi="Calibri" w:cs="Calibri"/>
          <w:bCs/>
          <w:szCs w:val="24"/>
          <w:lang w:eastAsia="zh-CN"/>
        </w:rPr>
        <w:t>已将此文件记录在案。</w:t>
      </w:r>
    </w:p>
    <w:p w:rsidR="00F614F1" w:rsidRPr="00DD0C87" w:rsidRDefault="004A3A89" w:rsidP="00DD0C87">
      <w:pPr>
        <w:spacing w:after="120"/>
        <w:ind w:firstLineChars="200" w:firstLine="480"/>
        <w:rPr>
          <w:rFonts w:ascii="Calibri" w:hAnsi="Calibri" w:cs="Calibri"/>
          <w:bCs/>
          <w:szCs w:val="24"/>
          <w:lang w:eastAsia="zh-CN"/>
        </w:rPr>
      </w:pPr>
      <w:r w:rsidRPr="00DD0C87">
        <w:rPr>
          <w:rFonts w:ascii="Calibri" w:hAnsi="Calibri" w:cs="Calibri"/>
          <w:szCs w:val="24"/>
          <w:lang w:eastAsia="zh-CN"/>
        </w:rPr>
        <w:t>第</w:t>
      </w:r>
      <w:r w:rsidRPr="00DD0C87">
        <w:rPr>
          <w:rFonts w:ascii="Calibri" w:hAnsi="Calibri" w:cs="Calibri"/>
          <w:szCs w:val="24"/>
          <w:lang w:eastAsia="zh-CN"/>
        </w:rPr>
        <w:t>1</w:t>
      </w:r>
      <w:r w:rsidRPr="00DD0C87">
        <w:rPr>
          <w:rFonts w:ascii="Calibri" w:hAnsi="Calibri" w:cs="Calibri"/>
          <w:szCs w:val="24"/>
          <w:lang w:eastAsia="zh-CN"/>
        </w:rPr>
        <w:t>研究组</w:t>
      </w:r>
      <w:r w:rsidR="00C93F76" w:rsidRPr="00DD0C87">
        <w:rPr>
          <w:rFonts w:ascii="Calibri" w:eastAsia="SimSun" w:hAnsi="Calibri" w:cs="Calibri"/>
          <w:bCs/>
          <w:szCs w:val="24"/>
          <w:lang w:eastAsia="zh-CN"/>
        </w:rPr>
        <w:t>主席</w:t>
      </w:r>
      <w:r w:rsidRPr="00DD0C87">
        <w:rPr>
          <w:rFonts w:ascii="Calibri" w:eastAsia="SimSun" w:hAnsi="Calibri" w:cs="Calibri"/>
          <w:bCs/>
          <w:szCs w:val="24"/>
          <w:lang w:eastAsia="zh-CN"/>
        </w:rPr>
        <w:t>提出了各课题为就课题具体分议题制定年度</w:t>
      </w:r>
      <w:r w:rsidR="00344690" w:rsidRPr="00DD0C87">
        <w:rPr>
          <w:rFonts w:ascii="Calibri" w:eastAsia="SimSun" w:hAnsi="Calibri" w:cs="Calibri"/>
          <w:bCs/>
          <w:szCs w:val="24"/>
          <w:lang w:eastAsia="zh-CN"/>
        </w:rPr>
        <w:t>工作成果</w:t>
      </w:r>
      <w:r w:rsidRPr="00DD0C87">
        <w:rPr>
          <w:rFonts w:ascii="Calibri" w:eastAsia="SimSun" w:hAnsi="Calibri" w:cs="Calibri"/>
          <w:bCs/>
          <w:szCs w:val="24"/>
          <w:lang w:eastAsia="zh-CN"/>
        </w:rPr>
        <w:t>计划的要求，</w:t>
      </w:r>
      <w:r w:rsidR="00C93F76" w:rsidRPr="00DD0C87">
        <w:rPr>
          <w:rFonts w:ascii="Calibri" w:eastAsia="SimSun" w:hAnsi="Calibri" w:cs="Calibri"/>
          <w:bCs/>
          <w:szCs w:val="24"/>
          <w:lang w:eastAsia="zh-CN"/>
        </w:rPr>
        <w:t>并请报告人在课题职责范围内开展工作，以确保能够提供这些</w:t>
      </w:r>
      <w:r w:rsidR="00344690" w:rsidRPr="00DD0C87">
        <w:rPr>
          <w:rFonts w:ascii="Calibri" w:eastAsia="SimSun" w:hAnsi="Calibri" w:cs="Calibri"/>
          <w:bCs/>
          <w:szCs w:val="24"/>
          <w:lang w:eastAsia="zh-CN"/>
        </w:rPr>
        <w:t>工作成果</w:t>
      </w:r>
      <w:r w:rsidR="00C93F76" w:rsidRPr="00DD0C87">
        <w:rPr>
          <w:rFonts w:ascii="Calibri" w:eastAsia="SimSun" w:hAnsi="Calibri" w:cs="Calibri"/>
          <w:bCs/>
          <w:szCs w:val="24"/>
          <w:lang w:eastAsia="zh-CN"/>
        </w:rPr>
        <w:t>。在细化未来会议（第</w:t>
      </w:r>
      <w:r w:rsidR="00C93F76" w:rsidRPr="00DD0C87">
        <w:rPr>
          <w:rFonts w:ascii="Calibri" w:eastAsia="SimSun" w:hAnsi="Calibri" w:cs="Calibri"/>
          <w:bCs/>
          <w:szCs w:val="24"/>
          <w:lang w:eastAsia="zh-CN"/>
        </w:rPr>
        <w:t>1</w:t>
      </w:r>
      <w:r w:rsidR="00C93F76" w:rsidRPr="00DD0C87">
        <w:rPr>
          <w:rFonts w:ascii="Calibri" w:eastAsia="SimSun" w:hAnsi="Calibri" w:cs="Calibri"/>
          <w:bCs/>
          <w:szCs w:val="24"/>
          <w:lang w:eastAsia="zh-CN"/>
        </w:rPr>
        <w:t>研究组和报告人组）时间表的同时，主席请报告人组确定适当的主题，从而启动他们认为有</w:t>
      </w:r>
      <w:r w:rsidR="00C93F76" w:rsidRPr="00DD0C87">
        <w:rPr>
          <w:rFonts w:ascii="Calibri" w:eastAsia="SimSun" w:hAnsi="Calibri" w:cs="Calibri"/>
          <w:bCs/>
          <w:szCs w:val="24"/>
          <w:lang w:eastAsia="zh-CN"/>
        </w:rPr>
        <w:lastRenderedPageBreak/>
        <w:t>益的研讨会和讲习班，并将这些主题以建议的形式提交研究组。</w:t>
      </w:r>
      <w:r w:rsidR="006E0B89" w:rsidRPr="00DD0C87">
        <w:rPr>
          <w:rFonts w:ascii="Calibri" w:eastAsia="SimSun" w:hAnsi="Calibri" w:cs="Calibri"/>
          <w:bCs/>
          <w:szCs w:val="24"/>
          <w:lang w:eastAsia="zh-CN"/>
        </w:rPr>
        <w:t>主席请所有（</w:t>
      </w:r>
      <w:r w:rsidR="002D5085" w:rsidRPr="00DD0C87">
        <w:rPr>
          <w:rFonts w:ascii="Calibri" w:eastAsia="SimSun" w:hAnsi="Calibri" w:cs="Calibri"/>
          <w:bCs/>
          <w:szCs w:val="24"/>
          <w:lang w:eastAsia="zh-CN"/>
        </w:rPr>
        <w:t>联合</w:t>
      </w:r>
      <w:r w:rsidR="006E0B89" w:rsidRPr="00DD0C87">
        <w:rPr>
          <w:rFonts w:ascii="Calibri" w:eastAsia="SimSun" w:hAnsi="Calibri" w:cs="Calibri"/>
          <w:bCs/>
          <w:szCs w:val="24"/>
          <w:lang w:eastAsia="zh-CN"/>
        </w:rPr>
        <w:t>）报告人和副报告人努力确定一个明确的路线图，通过此路线图给未来的会议奠定一个良好的基础。</w:t>
      </w:r>
      <w:r w:rsidR="00C62D51" w:rsidRPr="00DD0C87">
        <w:rPr>
          <w:rFonts w:ascii="Calibri" w:eastAsia="SimSun" w:hAnsi="Calibri" w:cs="Calibri"/>
          <w:bCs/>
          <w:szCs w:val="24"/>
          <w:lang w:eastAsia="zh-CN"/>
        </w:rPr>
        <w:t>主席还突出了</w:t>
      </w:r>
      <w:r w:rsidR="00C62D51" w:rsidRPr="00DD0C87">
        <w:rPr>
          <w:rFonts w:ascii="Calibri" w:eastAsia="SimSun" w:hAnsi="Calibri" w:cs="Calibri"/>
          <w:bCs/>
          <w:szCs w:val="24"/>
          <w:lang w:eastAsia="zh-CN"/>
        </w:rPr>
        <w:t>TDAG</w:t>
      </w:r>
      <w:r w:rsidR="00C62D51" w:rsidRPr="00DD0C87">
        <w:rPr>
          <w:rFonts w:ascii="Calibri" w:eastAsia="SimSun" w:hAnsi="Calibri" w:cs="Calibri"/>
          <w:bCs/>
          <w:szCs w:val="24"/>
          <w:lang w:eastAsia="zh-CN"/>
        </w:rPr>
        <w:t>提出的跨部门协调的重要性。主席鼓励成员们努力加强部门间协作，以进一步强化可用的专业技能并确保能够在同一主题下处理更多问题。</w:t>
      </w:r>
    </w:p>
    <w:p w:rsidR="005311CD" w:rsidRPr="00DD0C87" w:rsidRDefault="00C62D51" w:rsidP="00DD0C87">
      <w:pPr>
        <w:spacing w:after="120"/>
        <w:ind w:firstLineChars="200" w:firstLine="480"/>
        <w:rPr>
          <w:rFonts w:ascii="Calibri" w:hAnsi="Calibri" w:cs="Calibri"/>
          <w:b/>
          <w:bCs/>
          <w:color w:val="800000"/>
          <w:sz w:val="22"/>
          <w:szCs w:val="24"/>
          <w:lang w:eastAsia="zh-CN"/>
        </w:rPr>
      </w:pPr>
      <w:r w:rsidRPr="00DD0C87">
        <w:rPr>
          <w:rFonts w:ascii="Calibri" w:eastAsia="SimSun" w:hAnsi="Calibri" w:cs="Calibri"/>
          <w:lang w:eastAsia="zh-CN"/>
        </w:rPr>
        <w:t>主席分享了她对第</w:t>
      </w:r>
      <w:r w:rsidRPr="00DD0C87">
        <w:rPr>
          <w:rFonts w:ascii="Calibri" w:eastAsia="SimSun" w:hAnsi="Calibri" w:cs="Calibri"/>
          <w:lang w:eastAsia="zh-CN"/>
        </w:rPr>
        <w:t>1</w:t>
      </w:r>
      <w:r w:rsidRPr="00DD0C87">
        <w:rPr>
          <w:rFonts w:ascii="Calibri" w:eastAsia="SimSun" w:hAnsi="Calibri" w:cs="Calibri"/>
          <w:lang w:eastAsia="zh-CN"/>
        </w:rPr>
        <w:t>研究组活动和目标的愿景，即</w:t>
      </w:r>
      <w:r w:rsidR="00DD0C87" w:rsidRPr="00DD0C87">
        <w:rPr>
          <w:rFonts w:ascii="SimSun" w:eastAsia="SimSun" w:hAnsi="SimSun" w:cs="Calibri"/>
          <w:lang w:eastAsia="zh-CN"/>
        </w:rPr>
        <w:t>“</w:t>
      </w:r>
      <w:r w:rsidRPr="00DD0C87">
        <w:rPr>
          <w:rFonts w:ascii="Calibri" w:eastAsia="SimSun" w:hAnsi="Calibri" w:cs="Calibri"/>
          <w:lang w:eastAsia="zh-CN"/>
        </w:rPr>
        <w:t>3I</w:t>
      </w:r>
      <w:r w:rsidRPr="00DD0C87">
        <w:rPr>
          <w:rFonts w:ascii="Calibri" w:eastAsia="SimSun" w:hAnsi="Calibri" w:cs="Calibri"/>
          <w:lang w:eastAsia="zh-CN"/>
        </w:rPr>
        <w:t>愿景</w:t>
      </w:r>
      <w:r w:rsidR="00DD0C87" w:rsidRPr="00DD0C87">
        <w:rPr>
          <w:rFonts w:ascii="SimSun" w:eastAsia="SimSun" w:hAnsi="SimSun" w:cs="Calibri"/>
          <w:lang w:eastAsia="zh-CN"/>
        </w:rPr>
        <w:t>”</w:t>
      </w:r>
      <w:r w:rsidRPr="00DD0C87">
        <w:rPr>
          <w:rFonts w:ascii="Calibri" w:eastAsia="SimSun" w:hAnsi="Calibri" w:cs="Calibri"/>
          <w:lang w:eastAsia="zh-CN"/>
        </w:rPr>
        <w:t>，其内容包括：</w:t>
      </w:r>
      <w:r w:rsidRPr="00DD0C87">
        <w:rPr>
          <w:rFonts w:ascii="Calibri" w:eastAsia="SimSun" w:hAnsi="Calibri" w:cs="Calibri"/>
        </w:rPr>
        <w:t>1)</w:t>
      </w:r>
      <w:r w:rsidR="00DD0C87">
        <w:rPr>
          <w:rFonts w:ascii="Calibri" w:eastAsia="SimSun" w:hAnsi="Calibri" w:cs="Calibri"/>
        </w:rPr>
        <w:t xml:space="preserve"> </w:t>
      </w:r>
      <w:r w:rsidRPr="00DD0C87">
        <w:rPr>
          <w:rFonts w:ascii="Calibri" w:eastAsia="SimSun" w:hAnsi="Calibri" w:cs="Calibri"/>
          <w:lang w:eastAsia="zh-CN"/>
        </w:rPr>
        <w:t>增强利益攸关方在工作过程中的互动性（</w:t>
      </w:r>
      <w:r w:rsidRPr="00DD0C87">
        <w:rPr>
          <w:rFonts w:ascii="Calibri" w:eastAsia="SimSun" w:hAnsi="Calibri" w:cs="Calibri"/>
          <w:b/>
        </w:rPr>
        <w:t>Interaction</w:t>
      </w:r>
      <w:r w:rsidRPr="00DD0C87">
        <w:rPr>
          <w:rFonts w:ascii="Calibri" w:eastAsia="SimSun" w:hAnsi="Calibri" w:cs="Calibri"/>
          <w:lang w:eastAsia="zh-CN"/>
        </w:rPr>
        <w:t>）（提交文稿、经验共享等）；</w:t>
      </w:r>
      <w:r w:rsidR="00DD0C87">
        <w:rPr>
          <w:rFonts w:ascii="Calibri" w:eastAsia="SimSun" w:hAnsi="Calibri" w:cs="Calibri"/>
        </w:rPr>
        <w:t xml:space="preserve">2) </w:t>
      </w:r>
      <w:r w:rsidRPr="00DD0C87">
        <w:rPr>
          <w:rFonts w:ascii="Calibri" w:eastAsia="SimSun" w:hAnsi="Calibri" w:cs="Calibri"/>
          <w:lang w:eastAsia="zh-CN"/>
        </w:rPr>
        <w:t>提升工作方法的创新性（</w:t>
      </w:r>
      <w:r w:rsidRPr="00DD0C87">
        <w:rPr>
          <w:rFonts w:ascii="Calibri" w:eastAsia="SimSun" w:hAnsi="Calibri" w:cs="Calibri"/>
          <w:b/>
        </w:rPr>
        <w:t>Innovation</w:t>
      </w:r>
      <w:r w:rsidRPr="00DD0C87">
        <w:rPr>
          <w:rFonts w:ascii="Calibri" w:eastAsia="SimSun" w:hAnsi="Calibri" w:cs="Calibri"/>
          <w:lang w:eastAsia="zh-CN"/>
        </w:rPr>
        <w:t>）；和</w:t>
      </w:r>
      <w:r w:rsidR="00DD0C87">
        <w:rPr>
          <w:rFonts w:ascii="Calibri" w:eastAsia="SimSun" w:hAnsi="Calibri" w:cs="Calibri"/>
          <w:lang w:eastAsia="zh-CN"/>
        </w:rPr>
        <w:t xml:space="preserve">3) </w:t>
      </w:r>
      <w:r w:rsidRPr="00DD0C87">
        <w:rPr>
          <w:rFonts w:ascii="Calibri" w:eastAsia="SimSun" w:hAnsi="Calibri" w:cs="Calibri"/>
          <w:lang w:eastAsia="zh-CN"/>
        </w:rPr>
        <w:t>促进成员国在落实（</w:t>
      </w:r>
      <w:r w:rsidRPr="00DD0C87">
        <w:rPr>
          <w:rFonts w:ascii="Calibri" w:eastAsia="SimSun" w:hAnsi="Calibri" w:cs="Calibri"/>
          <w:b/>
          <w:lang w:eastAsia="zh-CN"/>
        </w:rPr>
        <w:t>Implementation</w:t>
      </w:r>
      <w:r w:rsidRPr="00DD0C87">
        <w:rPr>
          <w:rFonts w:ascii="Calibri" w:eastAsia="SimSun" w:hAnsi="Calibri" w:cs="Calibri"/>
          <w:lang w:eastAsia="zh-CN"/>
        </w:rPr>
        <w:t>）</w:t>
      </w:r>
      <w:r w:rsidRPr="00DD0C87">
        <w:rPr>
          <w:rFonts w:ascii="Calibri" w:eastAsia="SimSun" w:hAnsi="Calibri" w:cs="Calibri"/>
          <w:lang w:eastAsia="zh-CN"/>
        </w:rPr>
        <w:t>ITU-D</w:t>
      </w:r>
      <w:r w:rsidRPr="00DD0C87">
        <w:rPr>
          <w:rFonts w:ascii="Calibri" w:eastAsia="SimSun" w:hAnsi="Calibri" w:cs="Calibri"/>
          <w:lang w:eastAsia="zh-CN"/>
        </w:rPr>
        <w:t>研究组成果方面取得更优异的成绩。</w:t>
      </w:r>
      <w:r w:rsidRPr="00DD0C87">
        <w:rPr>
          <w:rFonts w:ascii="Calibri" w:eastAsia="SimSun" w:hAnsi="Calibri" w:cs="Calibri"/>
          <w:bCs/>
          <w:szCs w:val="24"/>
          <w:lang w:eastAsia="zh-CN"/>
        </w:rPr>
        <w:t>主席鼓励各位代表支持此愿景，并补充指出只有大家凝心聚力，履行承诺，</w:t>
      </w:r>
      <w:r w:rsidR="004A3A89" w:rsidRPr="00DD0C87">
        <w:rPr>
          <w:rFonts w:ascii="Calibri" w:eastAsia="SimSun" w:hAnsi="Calibri" w:cs="Calibri"/>
          <w:bCs/>
          <w:szCs w:val="24"/>
          <w:lang w:eastAsia="zh-CN"/>
        </w:rPr>
        <w:t>第</w:t>
      </w:r>
      <w:r w:rsidR="004A3A89" w:rsidRPr="00DD0C87">
        <w:rPr>
          <w:rFonts w:ascii="Calibri" w:eastAsia="SimSun" w:hAnsi="Calibri" w:cs="Calibri"/>
          <w:bCs/>
          <w:szCs w:val="24"/>
          <w:lang w:eastAsia="zh-CN"/>
        </w:rPr>
        <w:t>1</w:t>
      </w:r>
      <w:r w:rsidRPr="00DD0C87">
        <w:rPr>
          <w:rFonts w:ascii="Calibri" w:eastAsia="SimSun" w:hAnsi="Calibri" w:cs="Calibri"/>
          <w:bCs/>
          <w:szCs w:val="24"/>
          <w:lang w:eastAsia="zh-CN"/>
        </w:rPr>
        <w:t>研究组方可实现为其指定的目标并取得相应成果。</w:t>
      </w:r>
    </w:p>
    <w:p w:rsidR="001A135B" w:rsidRPr="00DD0C87" w:rsidRDefault="001308D2" w:rsidP="002D5085">
      <w:pPr>
        <w:pStyle w:val="PlainText"/>
        <w:numPr>
          <w:ilvl w:val="0"/>
          <w:numId w:val="17"/>
        </w:numPr>
        <w:spacing w:before="120" w:after="120"/>
        <w:rPr>
          <w:rFonts w:asciiTheme="minorHAnsi" w:hAnsiTheme="minorHAnsi"/>
          <w:b/>
          <w:bCs/>
          <w:sz w:val="24"/>
          <w:szCs w:val="24"/>
        </w:rPr>
      </w:pPr>
      <w:r w:rsidRPr="00DD0C87">
        <w:rPr>
          <w:rFonts w:asciiTheme="minorHAnsi" w:hAnsiTheme="minorHAnsi"/>
          <w:b/>
          <w:bCs/>
          <w:sz w:val="24"/>
          <w:szCs w:val="24"/>
          <w:lang w:val="en-GB"/>
        </w:rPr>
        <w:t>ITU-D</w:t>
      </w:r>
      <w:r w:rsidRPr="00DD0C87">
        <w:rPr>
          <w:rFonts w:asciiTheme="minorHAnsi" w:hAnsiTheme="minorHAnsi" w:hint="eastAsia"/>
          <w:b/>
          <w:bCs/>
          <w:sz w:val="24"/>
          <w:szCs w:val="24"/>
          <w:lang w:val="en-GB"/>
        </w:rPr>
        <w:t>第</w:t>
      </w:r>
      <w:r w:rsidRPr="00DD0C87">
        <w:rPr>
          <w:rFonts w:asciiTheme="minorHAnsi" w:hAnsiTheme="minorHAnsi" w:hint="eastAsia"/>
          <w:b/>
          <w:bCs/>
          <w:sz w:val="24"/>
          <w:szCs w:val="24"/>
          <w:lang w:val="en-GB"/>
        </w:rPr>
        <w:t>2</w:t>
      </w:r>
      <w:r w:rsidRPr="00DD0C87">
        <w:rPr>
          <w:rFonts w:asciiTheme="minorHAnsi" w:hAnsiTheme="minorHAnsi" w:hint="eastAsia"/>
          <w:b/>
          <w:bCs/>
          <w:sz w:val="24"/>
          <w:szCs w:val="24"/>
          <w:lang w:val="en-GB"/>
        </w:rPr>
        <w:t>研究组</w:t>
      </w:r>
      <w:r w:rsidR="002D5085" w:rsidRPr="00DD0C87">
        <w:rPr>
          <w:rFonts w:asciiTheme="minorHAnsi" w:hAnsiTheme="minorHAnsi" w:hint="eastAsia"/>
          <w:b/>
          <w:bCs/>
          <w:sz w:val="24"/>
          <w:szCs w:val="24"/>
          <w:lang w:val="en-GB"/>
        </w:rPr>
        <w:t>与</w:t>
      </w:r>
      <w:r w:rsidRPr="00DD0C87">
        <w:rPr>
          <w:rFonts w:asciiTheme="minorHAnsi" w:hAnsiTheme="minorHAnsi"/>
          <w:b/>
          <w:bCs/>
          <w:sz w:val="24"/>
          <w:szCs w:val="24"/>
          <w:lang w:val="en-GB"/>
        </w:rPr>
        <w:t>其他部门就共同感兴趣的事宜开展</w:t>
      </w:r>
      <w:r w:rsidRPr="00DD0C87">
        <w:rPr>
          <w:rFonts w:asciiTheme="minorHAnsi" w:hAnsiTheme="minorHAnsi" w:hint="eastAsia"/>
          <w:b/>
          <w:bCs/>
          <w:sz w:val="24"/>
          <w:szCs w:val="24"/>
          <w:lang w:val="en-GB"/>
        </w:rPr>
        <w:t>协作</w:t>
      </w:r>
      <w:r w:rsidRPr="00DD0C87">
        <w:rPr>
          <w:rFonts w:asciiTheme="minorHAnsi" w:hAnsiTheme="minorHAnsi"/>
          <w:b/>
          <w:bCs/>
          <w:sz w:val="24"/>
          <w:szCs w:val="24"/>
          <w:lang w:val="en-GB"/>
        </w:rPr>
        <w:t>和协调</w:t>
      </w:r>
    </w:p>
    <w:p w:rsidR="005311CD" w:rsidRPr="00DD0C87" w:rsidRDefault="005311CD" w:rsidP="001308D2">
      <w:pPr>
        <w:pStyle w:val="PlainText"/>
        <w:numPr>
          <w:ilvl w:val="1"/>
          <w:numId w:val="17"/>
        </w:numPr>
        <w:spacing w:before="120" w:after="120"/>
        <w:ind w:left="357" w:hanging="357"/>
        <w:rPr>
          <w:rFonts w:asciiTheme="minorHAnsi" w:hAnsiTheme="minorHAnsi"/>
          <w:b/>
          <w:bCs/>
          <w:sz w:val="24"/>
          <w:szCs w:val="24"/>
        </w:rPr>
      </w:pPr>
      <w:r w:rsidRPr="00DD0C87">
        <w:rPr>
          <w:rFonts w:asciiTheme="minorHAnsi" w:hAnsiTheme="minorHAnsi"/>
          <w:b/>
          <w:bCs/>
          <w:sz w:val="24"/>
          <w:szCs w:val="24"/>
        </w:rPr>
        <w:t>ITU-D</w:t>
      </w:r>
      <w:r w:rsidR="001308D2" w:rsidRPr="00DD0C87">
        <w:rPr>
          <w:rFonts w:asciiTheme="minorHAnsi" w:hAnsiTheme="minorHAnsi" w:hint="eastAsia"/>
          <w:b/>
          <w:bCs/>
          <w:sz w:val="24"/>
          <w:szCs w:val="24"/>
        </w:rPr>
        <w:t>研究组</w:t>
      </w:r>
      <w:r w:rsidR="001308D2" w:rsidRPr="00DD0C87">
        <w:rPr>
          <w:rFonts w:asciiTheme="minorHAnsi" w:hAnsiTheme="minorHAnsi"/>
          <w:b/>
          <w:bCs/>
          <w:sz w:val="24"/>
          <w:szCs w:val="24"/>
        </w:rPr>
        <w:t>各课题之间以及</w:t>
      </w:r>
      <w:r w:rsidR="001308D2" w:rsidRPr="00DD0C87">
        <w:rPr>
          <w:rFonts w:asciiTheme="minorHAnsi" w:hAnsiTheme="minorHAnsi" w:hint="eastAsia"/>
          <w:b/>
          <w:bCs/>
          <w:sz w:val="24"/>
          <w:szCs w:val="24"/>
        </w:rPr>
        <w:t>ITU-D</w:t>
      </w:r>
      <w:r w:rsidR="001308D2" w:rsidRPr="00DD0C87">
        <w:rPr>
          <w:rFonts w:asciiTheme="minorHAnsi" w:hAnsiTheme="minorHAnsi" w:hint="eastAsia"/>
          <w:b/>
          <w:bCs/>
          <w:sz w:val="24"/>
          <w:szCs w:val="24"/>
        </w:rPr>
        <w:t>研究组与</w:t>
      </w:r>
      <w:r w:rsidR="001308D2" w:rsidRPr="00DD0C87">
        <w:rPr>
          <w:rFonts w:asciiTheme="minorHAnsi" w:hAnsiTheme="minorHAnsi"/>
          <w:b/>
          <w:bCs/>
          <w:sz w:val="24"/>
          <w:szCs w:val="24"/>
        </w:rPr>
        <w:t>其他部门</w:t>
      </w:r>
      <w:r w:rsidR="001308D2" w:rsidRPr="00DD0C87">
        <w:rPr>
          <w:rFonts w:asciiTheme="minorHAnsi" w:hAnsiTheme="minorHAnsi" w:hint="eastAsia"/>
          <w:b/>
          <w:bCs/>
          <w:sz w:val="24"/>
          <w:szCs w:val="24"/>
        </w:rPr>
        <w:t>之间</w:t>
      </w:r>
      <w:r w:rsidR="001308D2" w:rsidRPr="00DD0C87">
        <w:rPr>
          <w:rFonts w:asciiTheme="minorHAnsi" w:hAnsiTheme="minorHAnsi"/>
          <w:b/>
          <w:bCs/>
          <w:sz w:val="24"/>
          <w:szCs w:val="24"/>
        </w:rPr>
        <w:t>的工作对照</w:t>
      </w:r>
    </w:p>
    <w:p w:rsidR="00AD7BEF" w:rsidRPr="00DD0C87" w:rsidRDefault="001308D2" w:rsidP="00DD0C87">
      <w:pPr>
        <w:spacing w:after="120"/>
        <w:ind w:firstLineChars="200" w:firstLine="480"/>
        <w:rPr>
          <w:rFonts w:ascii="SimSun" w:eastAsia="SimSun" w:hAnsi="SimSun" w:cs="SimSun"/>
          <w:bCs/>
          <w:szCs w:val="24"/>
          <w:lang w:eastAsia="zh-CN"/>
        </w:rPr>
      </w:pPr>
      <w:r w:rsidRPr="00DD0C87">
        <w:rPr>
          <w:rFonts w:ascii="SimSun" w:eastAsia="SimSun" w:hAnsi="SimSun" w:cs="SimSun" w:hint="eastAsia"/>
          <w:bCs/>
          <w:szCs w:val="24"/>
          <w:lang w:eastAsia="zh-CN"/>
        </w:rPr>
        <w:t>为</w:t>
      </w:r>
      <w:r w:rsidRPr="00DD0C87">
        <w:rPr>
          <w:rFonts w:ascii="SimSun" w:eastAsia="SimSun" w:hAnsi="SimSun" w:cs="SimSun"/>
          <w:bCs/>
          <w:szCs w:val="24"/>
          <w:lang w:eastAsia="zh-CN"/>
        </w:rPr>
        <w:t>促进</w:t>
      </w:r>
      <w:r w:rsidR="00AD7BEF" w:rsidRPr="00DD0C87">
        <w:rPr>
          <w:rFonts w:eastAsia="Batang" w:cs="Calibri"/>
          <w:bCs/>
          <w:szCs w:val="24"/>
          <w:lang w:eastAsia="zh-CN"/>
        </w:rPr>
        <w:t>ITU-D</w:t>
      </w:r>
      <w:r w:rsidRPr="00DD0C87">
        <w:rPr>
          <w:rFonts w:ascii="SimSun" w:eastAsia="SimSun" w:hAnsi="SimSun" w:cs="SimSun" w:hint="eastAsia"/>
          <w:bCs/>
          <w:szCs w:val="24"/>
          <w:lang w:eastAsia="zh-CN"/>
        </w:rPr>
        <w:t>两</w:t>
      </w:r>
      <w:r w:rsidRPr="00DD0C87">
        <w:rPr>
          <w:rFonts w:ascii="SimSun" w:eastAsia="SimSun" w:hAnsi="SimSun" w:cs="SimSun"/>
          <w:bCs/>
          <w:szCs w:val="24"/>
          <w:lang w:eastAsia="zh-CN"/>
        </w:rPr>
        <w:t>个研究组之间以及与其他部门的研究组之间的协调</w:t>
      </w:r>
      <w:r w:rsidR="002D5085" w:rsidRPr="00DD0C87">
        <w:rPr>
          <w:rFonts w:ascii="SimSun" w:eastAsia="SimSun" w:hAnsi="SimSun" w:cs="SimSun" w:hint="eastAsia"/>
          <w:bCs/>
          <w:szCs w:val="24"/>
          <w:lang w:eastAsia="zh-CN"/>
        </w:rPr>
        <w:t>并</w:t>
      </w:r>
      <w:r w:rsidRPr="00DD0C87">
        <w:rPr>
          <w:rFonts w:ascii="SimSun" w:eastAsia="SimSun" w:hAnsi="SimSun" w:cs="SimSun"/>
          <w:bCs/>
          <w:szCs w:val="24"/>
          <w:lang w:eastAsia="zh-CN"/>
        </w:rPr>
        <w:t>进一步加强合作，会议期间制定了三套对照表。</w:t>
      </w:r>
      <w:r w:rsidRPr="00DD0C87">
        <w:rPr>
          <w:rFonts w:ascii="SimSun" w:eastAsia="SimSun" w:hAnsi="SimSun" w:cs="SimSun" w:hint="eastAsia"/>
          <w:bCs/>
          <w:szCs w:val="24"/>
          <w:lang w:eastAsia="zh-CN"/>
        </w:rPr>
        <w:t>这些</w:t>
      </w:r>
      <w:r w:rsidRPr="00DD0C87">
        <w:rPr>
          <w:rFonts w:ascii="SimSun" w:eastAsia="SimSun" w:hAnsi="SimSun" w:cs="SimSun"/>
          <w:bCs/>
          <w:szCs w:val="24"/>
          <w:lang w:eastAsia="zh-CN"/>
        </w:rPr>
        <w:t>表格包括以下内容</w:t>
      </w:r>
      <w:r w:rsidRPr="00DD0C87">
        <w:rPr>
          <w:rFonts w:ascii="SimSun" w:eastAsia="SimSun" w:hAnsi="SimSun" w:cs="SimSun" w:hint="eastAsia"/>
          <w:bCs/>
          <w:szCs w:val="24"/>
          <w:lang w:eastAsia="zh-CN"/>
        </w:rPr>
        <w:t>：</w:t>
      </w:r>
      <w:r w:rsidR="00733F2B" w:rsidRPr="00DD0C87">
        <w:rPr>
          <w:rFonts w:eastAsia="Batang" w:cs="Calibri"/>
          <w:b/>
          <w:szCs w:val="24"/>
          <w:lang w:eastAsia="zh-CN"/>
        </w:rPr>
        <w:t>1)</w:t>
      </w:r>
      <w:r w:rsidR="00733F2B" w:rsidRPr="00DD0C87">
        <w:rPr>
          <w:rFonts w:eastAsia="Batang" w:cs="Calibri"/>
          <w:bCs/>
          <w:szCs w:val="24"/>
          <w:lang w:eastAsia="zh-CN"/>
        </w:rPr>
        <w:t xml:space="preserve"> </w:t>
      </w:r>
      <w:r w:rsidR="00AD7BEF" w:rsidRPr="00DD0C87">
        <w:rPr>
          <w:rFonts w:eastAsia="Batang" w:cs="Calibri"/>
          <w:bCs/>
          <w:szCs w:val="24"/>
          <w:lang w:eastAsia="zh-CN"/>
        </w:rPr>
        <w:t>ITU-D</w:t>
      </w:r>
      <w:r w:rsidRPr="00DD0C87">
        <w:rPr>
          <w:rFonts w:cs="Calibri" w:hint="eastAsia"/>
          <w:bCs/>
          <w:szCs w:val="24"/>
          <w:lang w:eastAsia="zh-CN"/>
        </w:rPr>
        <w:t>第</w:t>
      </w:r>
      <w:r w:rsidRPr="00DD0C87">
        <w:rPr>
          <w:rFonts w:cs="Calibri" w:hint="eastAsia"/>
          <w:bCs/>
          <w:szCs w:val="24"/>
          <w:lang w:eastAsia="zh-CN"/>
        </w:rPr>
        <w:t>1</w:t>
      </w:r>
      <w:r w:rsidRPr="00DD0C87">
        <w:rPr>
          <w:rFonts w:cs="Calibri" w:hint="eastAsia"/>
          <w:bCs/>
          <w:szCs w:val="24"/>
          <w:lang w:eastAsia="zh-CN"/>
        </w:rPr>
        <w:t>研究组</w:t>
      </w:r>
      <w:r w:rsidRPr="00DD0C87">
        <w:rPr>
          <w:rFonts w:cs="Calibri"/>
          <w:bCs/>
          <w:szCs w:val="24"/>
          <w:lang w:eastAsia="zh-CN"/>
        </w:rPr>
        <w:t>和第</w:t>
      </w:r>
      <w:r w:rsidRPr="00DD0C87">
        <w:rPr>
          <w:rFonts w:cs="Calibri" w:hint="eastAsia"/>
          <w:bCs/>
          <w:szCs w:val="24"/>
          <w:lang w:eastAsia="zh-CN"/>
        </w:rPr>
        <w:t>2</w:t>
      </w:r>
      <w:r w:rsidRPr="00DD0C87">
        <w:rPr>
          <w:rFonts w:cs="Calibri" w:hint="eastAsia"/>
          <w:bCs/>
          <w:szCs w:val="24"/>
          <w:lang w:eastAsia="zh-CN"/>
        </w:rPr>
        <w:t>研究组与</w:t>
      </w:r>
      <w:r w:rsidRPr="00DD0C87">
        <w:rPr>
          <w:rFonts w:cs="Calibri"/>
          <w:bCs/>
          <w:szCs w:val="24"/>
          <w:lang w:eastAsia="zh-CN"/>
        </w:rPr>
        <w:t>工作项目相关的课题和</w:t>
      </w:r>
      <w:r w:rsidR="00733F2B" w:rsidRPr="00DD0C87">
        <w:rPr>
          <w:rFonts w:eastAsia="Batang" w:cs="Calibri"/>
          <w:bCs/>
          <w:szCs w:val="24"/>
          <w:lang w:eastAsia="zh-CN"/>
        </w:rPr>
        <w:t>ITU-T</w:t>
      </w:r>
      <w:r w:rsidRPr="00DD0C87">
        <w:rPr>
          <w:rFonts w:cs="Calibri" w:hint="eastAsia"/>
          <w:bCs/>
          <w:szCs w:val="24"/>
          <w:lang w:eastAsia="zh-CN"/>
        </w:rPr>
        <w:t>第</w:t>
      </w:r>
      <w:r w:rsidRPr="00DD0C87">
        <w:rPr>
          <w:rFonts w:cs="Calibri" w:hint="eastAsia"/>
          <w:bCs/>
          <w:szCs w:val="24"/>
          <w:lang w:eastAsia="zh-CN"/>
        </w:rPr>
        <w:t>2</w:t>
      </w:r>
      <w:r w:rsidRPr="00DD0C87">
        <w:rPr>
          <w:rFonts w:cs="Calibri" w:hint="eastAsia"/>
          <w:bCs/>
          <w:szCs w:val="24"/>
          <w:lang w:eastAsia="zh-CN"/>
        </w:rPr>
        <w:t>研究组</w:t>
      </w:r>
      <w:r w:rsidRPr="00DD0C87">
        <w:rPr>
          <w:rFonts w:cs="Calibri"/>
          <w:bCs/>
          <w:szCs w:val="24"/>
          <w:lang w:eastAsia="zh-CN"/>
        </w:rPr>
        <w:t>课题修订对照表</w:t>
      </w:r>
      <w:r w:rsidRPr="00DD0C87">
        <w:rPr>
          <w:rFonts w:cs="Calibri" w:hint="eastAsia"/>
          <w:bCs/>
          <w:szCs w:val="24"/>
          <w:lang w:eastAsia="zh-CN"/>
        </w:rPr>
        <w:t>；</w:t>
      </w:r>
      <w:r w:rsidR="00733F2B" w:rsidRPr="00DD0C87">
        <w:rPr>
          <w:rFonts w:eastAsia="Batang" w:cs="Calibri"/>
          <w:b/>
          <w:szCs w:val="24"/>
          <w:lang w:eastAsia="zh-CN"/>
        </w:rPr>
        <w:t>2)</w:t>
      </w:r>
      <w:r w:rsidR="00733F2B" w:rsidRPr="00DD0C87">
        <w:rPr>
          <w:rFonts w:eastAsia="Batang" w:cs="Calibri"/>
          <w:bCs/>
          <w:szCs w:val="24"/>
          <w:lang w:eastAsia="zh-CN"/>
        </w:rPr>
        <w:t xml:space="preserve"> </w:t>
      </w:r>
      <w:r w:rsidR="001B2E31" w:rsidRPr="00DD0C87">
        <w:rPr>
          <w:rFonts w:eastAsia="Batang" w:cs="Calibri"/>
          <w:bCs/>
          <w:szCs w:val="24"/>
          <w:lang w:eastAsia="zh-CN"/>
        </w:rPr>
        <w:t>ITU-D</w:t>
      </w:r>
      <w:r w:rsidR="00B81A2A" w:rsidRPr="00DD0C87">
        <w:rPr>
          <w:rFonts w:cs="Calibri" w:hint="eastAsia"/>
          <w:bCs/>
          <w:szCs w:val="24"/>
          <w:lang w:eastAsia="zh-CN"/>
        </w:rPr>
        <w:t>第</w:t>
      </w:r>
      <w:r w:rsidR="00B81A2A" w:rsidRPr="00DD0C87">
        <w:rPr>
          <w:rFonts w:cs="Calibri" w:hint="eastAsia"/>
          <w:bCs/>
          <w:szCs w:val="24"/>
          <w:lang w:eastAsia="zh-CN"/>
        </w:rPr>
        <w:t>1</w:t>
      </w:r>
      <w:r w:rsidR="00B81A2A" w:rsidRPr="00DD0C87">
        <w:rPr>
          <w:rFonts w:cs="Calibri" w:hint="eastAsia"/>
          <w:bCs/>
          <w:szCs w:val="24"/>
          <w:lang w:eastAsia="zh-CN"/>
        </w:rPr>
        <w:t>研究组</w:t>
      </w:r>
      <w:r w:rsidR="00B81A2A" w:rsidRPr="00DD0C87">
        <w:rPr>
          <w:rFonts w:cs="Calibri"/>
          <w:bCs/>
          <w:szCs w:val="24"/>
          <w:lang w:eastAsia="zh-CN"/>
        </w:rPr>
        <w:t>和第</w:t>
      </w:r>
      <w:r w:rsidR="00B81A2A" w:rsidRPr="00DD0C87">
        <w:rPr>
          <w:rFonts w:cs="Calibri" w:hint="eastAsia"/>
          <w:bCs/>
          <w:szCs w:val="24"/>
          <w:lang w:eastAsia="zh-CN"/>
        </w:rPr>
        <w:t>2</w:t>
      </w:r>
      <w:r w:rsidR="00B81A2A" w:rsidRPr="00DD0C87">
        <w:rPr>
          <w:rFonts w:cs="Calibri" w:hint="eastAsia"/>
          <w:bCs/>
          <w:szCs w:val="24"/>
          <w:lang w:eastAsia="zh-CN"/>
        </w:rPr>
        <w:t>研究组</w:t>
      </w:r>
      <w:r w:rsidR="00B81A2A" w:rsidRPr="00DD0C87">
        <w:rPr>
          <w:rFonts w:cs="Calibri"/>
          <w:bCs/>
          <w:szCs w:val="24"/>
          <w:lang w:eastAsia="zh-CN"/>
        </w:rPr>
        <w:t>课题与</w:t>
      </w:r>
      <w:r w:rsidR="00AD7BEF" w:rsidRPr="00DD0C87">
        <w:rPr>
          <w:rFonts w:eastAsia="Batang" w:cs="Calibri"/>
          <w:bCs/>
          <w:szCs w:val="24"/>
          <w:lang w:eastAsia="zh-CN"/>
        </w:rPr>
        <w:t>ITU-R</w:t>
      </w:r>
      <w:r w:rsidR="00B81A2A" w:rsidRPr="00DD0C87">
        <w:rPr>
          <w:rFonts w:cs="Calibri" w:hint="eastAsia"/>
          <w:bCs/>
          <w:szCs w:val="24"/>
          <w:lang w:eastAsia="zh-CN"/>
        </w:rPr>
        <w:t>工作</w:t>
      </w:r>
      <w:r w:rsidR="00B81A2A" w:rsidRPr="00DD0C87">
        <w:rPr>
          <w:rFonts w:cs="Calibri"/>
          <w:bCs/>
          <w:szCs w:val="24"/>
          <w:lang w:eastAsia="zh-CN"/>
        </w:rPr>
        <w:t>组之间对照矩阵</w:t>
      </w:r>
      <w:r w:rsidR="00B81A2A" w:rsidRPr="00DD0C87">
        <w:rPr>
          <w:rFonts w:cs="Calibri" w:hint="eastAsia"/>
          <w:bCs/>
          <w:szCs w:val="24"/>
          <w:lang w:eastAsia="zh-CN"/>
        </w:rPr>
        <w:t>以及</w:t>
      </w:r>
      <w:r w:rsidR="00B81A2A" w:rsidRPr="00DD0C87">
        <w:rPr>
          <w:rFonts w:cs="Calibri" w:hint="eastAsia"/>
          <w:bCs/>
          <w:szCs w:val="24"/>
          <w:lang w:eastAsia="zh-CN"/>
        </w:rPr>
        <w:t xml:space="preserve"> </w:t>
      </w:r>
      <w:r w:rsidR="00733F2B" w:rsidRPr="00DD0C87">
        <w:rPr>
          <w:rFonts w:eastAsia="Batang" w:cs="Calibri"/>
          <w:b/>
          <w:szCs w:val="24"/>
          <w:lang w:eastAsia="zh-CN"/>
        </w:rPr>
        <w:t xml:space="preserve">3) </w:t>
      </w:r>
      <w:r w:rsidR="00AD7BEF" w:rsidRPr="00DD0C87">
        <w:rPr>
          <w:rFonts w:eastAsia="Batang" w:cs="Calibri"/>
          <w:bCs/>
          <w:szCs w:val="24"/>
          <w:lang w:eastAsia="zh-CN"/>
        </w:rPr>
        <w:t>ITU-D</w:t>
      </w:r>
      <w:r w:rsidR="00B81A2A" w:rsidRPr="00DD0C87">
        <w:rPr>
          <w:rFonts w:cs="Calibri" w:hint="eastAsia"/>
          <w:bCs/>
          <w:szCs w:val="24"/>
          <w:lang w:eastAsia="zh-CN"/>
        </w:rPr>
        <w:t>第</w:t>
      </w:r>
      <w:r w:rsidR="00B81A2A" w:rsidRPr="00DD0C87">
        <w:rPr>
          <w:rFonts w:cs="Calibri" w:hint="eastAsia"/>
          <w:bCs/>
          <w:szCs w:val="24"/>
          <w:lang w:eastAsia="zh-CN"/>
        </w:rPr>
        <w:t>1</w:t>
      </w:r>
      <w:r w:rsidR="00B81A2A" w:rsidRPr="00DD0C87">
        <w:rPr>
          <w:rFonts w:cs="Calibri" w:hint="eastAsia"/>
          <w:bCs/>
          <w:szCs w:val="24"/>
          <w:lang w:eastAsia="zh-CN"/>
        </w:rPr>
        <w:t>研究组</w:t>
      </w:r>
      <w:r w:rsidR="00B81A2A" w:rsidRPr="00DD0C87">
        <w:rPr>
          <w:rFonts w:cs="Calibri"/>
          <w:bCs/>
          <w:szCs w:val="24"/>
          <w:lang w:eastAsia="zh-CN"/>
        </w:rPr>
        <w:t>和</w:t>
      </w:r>
      <w:r w:rsidR="00B81A2A" w:rsidRPr="00DD0C87">
        <w:rPr>
          <w:rFonts w:cs="Calibri" w:hint="eastAsia"/>
          <w:bCs/>
          <w:szCs w:val="24"/>
          <w:lang w:eastAsia="zh-CN"/>
        </w:rPr>
        <w:t>第</w:t>
      </w:r>
      <w:r w:rsidR="00B81A2A" w:rsidRPr="00DD0C87">
        <w:rPr>
          <w:rFonts w:cs="Calibri" w:hint="eastAsia"/>
          <w:bCs/>
          <w:szCs w:val="24"/>
          <w:lang w:eastAsia="zh-CN"/>
        </w:rPr>
        <w:t>2</w:t>
      </w:r>
      <w:r w:rsidR="00B81A2A" w:rsidRPr="00DD0C87">
        <w:rPr>
          <w:rFonts w:cs="Calibri" w:hint="eastAsia"/>
          <w:bCs/>
          <w:szCs w:val="24"/>
          <w:lang w:eastAsia="zh-CN"/>
        </w:rPr>
        <w:t>研究组</w:t>
      </w:r>
      <w:r w:rsidR="00B81A2A" w:rsidRPr="00DD0C87">
        <w:rPr>
          <w:rFonts w:ascii="SimSun" w:eastAsia="SimSun" w:hAnsi="SimSun" w:cs="SimSun" w:hint="eastAsia"/>
          <w:bCs/>
          <w:szCs w:val="24"/>
          <w:lang w:eastAsia="zh-CN"/>
        </w:rPr>
        <w:t>研究课题</w:t>
      </w:r>
      <w:r w:rsidR="00B81A2A" w:rsidRPr="00DD0C87">
        <w:rPr>
          <w:rFonts w:ascii="SimSun" w:eastAsia="SimSun" w:hAnsi="SimSun" w:cs="SimSun"/>
          <w:bCs/>
          <w:szCs w:val="24"/>
          <w:lang w:eastAsia="zh-CN"/>
        </w:rPr>
        <w:t>之间的关系和互动矩阵。</w:t>
      </w:r>
    </w:p>
    <w:p w:rsidR="0091429E" w:rsidRPr="00DD0C87" w:rsidRDefault="0091429E" w:rsidP="00DD0C87">
      <w:pPr>
        <w:spacing w:after="120"/>
        <w:ind w:firstLineChars="200" w:firstLine="480"/>
        <w:rPr>
          <w:rFonts w:ascii="Calibri" w:eastAsia="Batang" w:hAnsi="Calibri" w:cs="Calibri"/>
          <w:bCs/>
          <w:szCs w:val="24"/>
          <w:lang w:eastAsia="zh-CN"/>
        </w:rPr>
      </w:pPr>
      <w:r w:rsidRPr="00DD0C87">
        <w:rPr>
          <w:rFonts w:ascii="Calibri" w:eastAsia="Batang" w:hAnsi="Calibri" w:cs="Calibri"/>
          <w:b/>
          <w:szCs w:val="24"/>
          <w:lang w:eastAsia="zh-CN"/>
        </w:rPr>
        <w:t>ITU-T</w:t>
      </w:r>
      <w:r w:rsidR="00B81A2A" w:rsidRPr="00DD0C87">
        <w:rPr>
          <w:rFonts w:ascii="Calibri" w:eastAsia="SimSun" w:hAnsi="Calibri" w:cs="Calibri"/>
          <w:b/>
          <w:szCs w:val="24"/>
          <w:lang w:eastAsia="zh-CN"/>
        </w:rPr>
        <w:t>研究组</w:t>
      </w:r>
      <w:r w:rsidR="00B81A2A" w:rsidRPr="00DD0C87">
        <w:rPr>
          <w:rFonts w:ascii="Calibri" w:hAnsi="Calibri" w:cs="Calibri"/>
          <w:bCs/>
          <w:szCs w:val="24"/>
          <w:lang w:eastAsia="zh-CN"/>
        </w:rPr>
        <w:t>、工作组（</w:t>
      </w:r>
      <w:r w:rsidR="00B81A2A" w:rsidRPr="00DD0C87">
        <w:rPr>
          <w:rFonts w:ascii="Calibri" w:hAnsi="Calibri" w:cs="Calibri"/>
          <w:bCs/>
          <w:szCs w:val="24"/>
          <w:lang w:eastAsia="zh-CN"/>
        </w:rPr>
        <w:t>WP</w:t>
      </w:r>
      <w:r w:rsidR="00B81A2A" w:rsidRPr="00DD0C87">
        <w:rPr>
          <w:rFonts w:ascii="Calibri" w:hAnsi="Calibri" w:cs="Calibri"/>
          <w:bCs/>
          <w:szCs w:val="24"/>
          <w:lang w:eastAsia="zh-CN"/>
        </w:rPr>
        <w:t>）和工作项目与</w:t>
      </w:r>
      <w:r w:rsidR="001B75DB" w:rsidRPr="00DD0C87">
        <w:rPr>
          <w:rFonts w:ascii="Calibri" w:eastAsia="Batang" w:hAnsi="Calibri" w:cs="Calibri"/>
          <w:bCs/>
          <w:szCs w:val="24"/>
          <w:lang w:eastAsia="zh-CN"/>
        </w:rPr>
        <w:t>ITU-D</w:t>
      </w:r>
      <w:r w:rsidR="00B81A2A" w:rsidRPr="00DD0C87">
        <w:rPr>
          <w:rFonts w:ascii="Calibri" w:eastAsia="SimSun" w:hAnsi="Calibri" w:cs="Calibri"/>
          <w:bCs/>
          <w:szCs w:val="24"/>
          <w:lang w:eastAsia="zh-CN"/>
        </w:rPr>
        <w:t>研究课题之间的对照始于</w:t>
      </w:r>
      <w:r w:rsidR="00B81A2A" w:rsidRPr="00DD0C87">
        <w:rPr>
          <w:rFonts w:ascii="Calibri" w:eastAsia="SimSun" w:hAnsi="Calibri" w:cs="Calibri"/>
          <w:bCs/>
          <w:szCs w:val="24"/>
          <w:lang w:eastAsia="zh-CN"/>
        </w:rPr>
        <w:t>2014-2017</w:t>
      </w:r>
      <w:r w:rsidR="00B81A2A" w:rsidRPr="00DD0C87">
        <w:rPr>
          <w:rFonts w:ascii="Calibri" w:eastAsia="SimSun" w:hAnsi="Calibri" w:cs="Calibri"/>
          <w:bCs/>
          <w:szCs w:val="24"/>
          <w:lang w:eastAsia="zh-CN"/>
        </w:rPr>
        <w:t>年研究期。体现</w:t>
      </w:r>
      <w:r w:rsidRPr="00DD0C87">
        <w:rPr>
          <w:rFonts w:ascii="Calibri" w:eastAsia="Batang" w:hAnsi="Calibri" w:cs="Calibri"/>
          <w:bCs/>
          <w:szCs w:val="24"/>
          <w:lang w:eastAsia="zh-CN"/>
        </w:rPr>
        <w:t>WTDC-17</w:t>
      </w:r>
      <w:r w:rsidR="00B81A2A" w:rsidRPr="00DD0C87">
        <w:rPr>
          <w:rFonts w:ascii="Calibri" w:hAnsi="Calibri" w:cs="Calibri"/>
          <w:bCs/>
          <w:szCs w:val="24"/>
          <w:lang w:eastAsia="zh-CN"/>
        </w:rPr>
        <w:t>产生的新结构的更新对照已在第</w:t>
      </w:r>
      <w:r w:rsidR="00B81A2A" w:rsidRPr="00DD0C87">
        <w:rPr>
          <w:rFonts w:ascii="Calibri" w:hAnsi="Calibri" w:cs="Calibri"/>
          <w:bCs/>
          <w:szCs w:val="24"/>
          <w:lang w:eastAsia="zh-CN"/>
        </w:rPr>
        <w:t>1</w:t>
      </w:r>
      <w:r w:rsidR="00B81A2A" w:rsidRPr="00DD0C87">
        <w:rPr>
          <w:rFonts w:ascii="Calibri" w:hAnsi="Calibri" w:cs="Calibri"/>
          <w:bCs/>
          <w:szCs w:val="24"/>
          <w:lang w:eastAsia="zh-CN"/>
        </w:rPr>
        <w:t>研究组</w:t>
      </w:r>
      <w:r w:rsidR="00B81A2A" w:rsidRPr="00DD0C87">
        <w:rPr>
          <w:rFonts w:ascii="Calibri" w:hAnsi="Calibri" w:cs="Calibri"/>
          <w:bCs/>
          <w:szCs w:val="24"/>
          <w:lang w:eastAsia="zh-CN"/>
        </w:rPr>
        <w:t>2018</w:t>
      </w:r>
      <w:r w:rsidR="00B81A2A" w:rsidRPr="00DD0C87">
        <w:rPr>
          <w:rFonts w:ascii="Calibri" w:hAnsi="Calibri" w:cs="Calibri"/>
          <w:bCs/>
          <w:szCs w:val="24"/>
          <w:lang w:eastAsia="zh-CN"/>
        </w:rPr>
        <w:t>年</w:t>
      </w:r>
      <w:r w:rsidR="00B81A2A" w:rsidRPr="00DD0C87">
        <w:rPr>
          <w:rFonts w:ascii="Calibri" w:hAnsi="Calibri" w:cs="Calibri"/>
          <w:bCs/>
          <w:szCs w:val="24"/>
          <w:lang w:eastAsia="zh-CN"/>
        </w:rPr>
        <w:t>4</w:t>
      </w:r>
      <w:r w:rsidR="00B81A2A" w:rsidRPr="00DD0C87">
        <w:rPr>
          <w:rFonts w:ascii="Calibri" w:hAnsi="Calibri" w:cs="Calibri"/>
          <w:bCs/>
          <w:szCs w:val="24"/>
          <w:lang w:eastAsia="zh-CN"/>
        </w:rPr>
        <w:t>月会议后发送至</w:t>
      </w:r>
      <w:r w:rsidR="001B75DB" w:rsidRPr="00DD0C87">
        <w:rPr>
          <w:rFonts w:ascii="Calibri" w:eastAsia="Batang" w:hAnsi="Calibri" w:cs="Calibri"/>
          <w:bCs/>
          <w:szCs w:val="24"/>
          <w:lang w:eastAsia="zh-CN"/>
        </w:rPr>
        <w:t>ITU-T</w:t>
      </w:r>
      <w:r w:rsidR="00B81A2A" w:rsidRPr="00DD0C87">
        <w:rPr>
          <w:rFonts w:ascii="Calibri" w:eastAsia="SimSun" w:hAnsi="Calibri" w:cs="Calibri"/>
          <w:bCs/>
          <w:szCs w:val="24"/>
          <w:lang w:eastAsia="zh-CN"/>
        </w:rPr>
        <w:t>研究组。同时进一步邀请报告人组</w:t>
      </w:r>
      <w:r w:rsidR="002D5085" w:rsidRPr="00DD0C87">
        <w:rPr>
          <w:rFonts w:ascii="Calibri" w:eastAsia="SimSun" w:hAnsi="Calibri" w:cs="Calibri"/>
          <w:bCs/>
          <w:szCs w:val="24"/>
          <w:lang w:eastAsia="zh-CN"/>
        </w:rPr>
        <w:t>在</w:t>
      </w:r>
      <w:r w:rsidR="00B81A2A" w:rsidRPr="00DD0C87">
        <w:rPr>
          <w:rFonts w:ascii="Calibri" w:eastAsia="SimSun" w:hAnsi="Calibri" w:cs="Calibri"/>
          <w:bCs/>
          <w:szCs w:val="24"/>
          <w:lang w:eastAsia="zh-CN"/>
        </w:rPr>
        <w:t>2018</w:t>
      </w:r>
      <w:r w:rsidR="00B81A2A" w:rsidRPr="00DD0C87">
        <w:rPr>
          <w:rFonts w:ascii="Calibri" w:eastAsia="SimSun" w:hAnsi="Calibri" w:cs="Calibri"/>
          <w:bCs/>
          <w:szCs w:val="24"/>
          <w:lang w:eastAsia="zh-CN"/>
        </w:rPr>
        <w:t>年会议审议并完成对照，在此之后可将对照表分享给</w:t>
      </w:r>
      <w:r w:rsidRPr="00DD0C87">
        <w:rPr>
          <w:rFonts w:ascii="Calibri" w:eastAsia="Batang" w:hAnsi="Calibri" w:cs="Calibri"/>
          <w:bCs/>
          <w:szCs w:val="24"/>
          <w:lang w:eastAsia="zh-CN"/>
        </w:rPr>
        <w:t>ITU-T</w:t>
      </w:r>
      <w:r w:rsidR="002D5085" w:rsidRPr="00DD0C87">
        <w:rPr>
          <w:rFonts w:ascii="Calibri" w:hAnsi="Calibri" w:cs="Calibri"/>
          <w:bCs/>
          <w:szCs w:val="24"/>
          <w:lang w:eastAsia="zh-CN"/>
        </w:rPr>
        <w:t>各</w:t>
      </w:r>
      <w:r w:rsidR="00B81A2A" w:rsidRPr="00DD0C87">
        <w:rPr>
          <w:rFonts w:ascii="Calibri" w:eastAsia="SimSun" w:hAnsi="Calibri" w:cs="Calibri"/>
          <w:bCs/>
          <w:szCs w:val="24"/>
          <w:lang w:eastAsia="zh-CN"/>
        </w:rPr>
        <w:t>研究组和</w:t>
      </w:r>
      <w:r w:rsidRPr="00DD0C87">
        <w:rPr>
          <w:rFonts w:ascii="Calibri" w:eastAsia="Batang" w:hAnsi="Calibri" w:cs="Calibri"/>
          <w:bCs/>
          <w:szCs w:val="24"/>
          <w:lang w:eastAsia="zh-CN"/>
        </w:rPr>
        <w:t>TDAG</w:t>
      </w:r>
      <w:r w:rsidR="00B81A2A" w:rsidRPr="00DD0C87">
        <w:rPr>
          <w:rFonts w:ascii="Calibri" w:hAnsi="Calibri" w:cs="Calibri"/>
          <w:bCs/>
          <w:szCs w:val="24"/>
          <w:lang w:eastAsia="zh-CN"/>
        </w:rPr>
        <w:t>。随后，</w:t>
      </w:r>
      <w:r w:rsidRPr="00DD0C87">
        <w:rPr>
          <w:rFonts w:ascii="Calibri" w:eastAsia="Batang" w:hAnsi="Calibri" w:cs="Calibri"/>
          <w:bCs/>
          <w:szCs w:val="24"/>
          <w:lang w:eastAsia="zh-CN"/>
        </w:rPr>
        <w:t>TDAG</w:t>
      </w:r>
      <w:r w:rsidR="00B81A2A" w:rsidRPr="00DD0C87">
        <w:rPr>
          <w:rFonts w:ascii="Calibri" w:hAnsi="Calibri" w:cs="Calibri"/>
          <w:bCs/>
          <w:szCs w:val="24"/>
          <w:lang w:eastAsia="zh-CN"/>
        </w:rPr>
        <w:t>在其</w:t>
      </w:r>
      <w:r w:rsidR="00B81A2A" w:rsidRPr="00DD0C87">
        <w:rPr>
          <w:rFonts w:ascii="Calibri" w:hAnsi="Calibri" w:cs="Calibri"/>
          <w:bCs/>
          <w:szCs w:val="24"/>
          <w:lang w:eastAsia="zh-CN"/>
        </w:rPr>
        <w:t>2018</w:t>
      </w:r>
      <w:r w:rsidR="00B81A2A" w:rsidRPr="00DD0C87">
        <w:rPr>
          <w:rFonts w:ascii="Calibri" w:hAnsi="Calibri" w:cs="Calibri"/>
          <w:bCs/>
          <w:szCs w:val="24"/>
          <w:lang w:eastAsia="zh-CN"/>
        </w:rPr>
        <w:t>年</w:t>
      </w:r>
      <w:r w:rsidR="00B81A2A" w:rsidRPr="00DD0C87">
        <w:rPr>
          <w:rFonts w:ascii="Calibri" w:hAnsi="Calibri" w:cs="Calibri"/>
          <w:bCs/>
          <w:szCs w:val="24"/>
          <w:lang w:eastAsia="zh-CN"/>
        </w:rPr>
        <w:t>12</w:t>
      </w:r>
      <w:r w:rsidR="00B81A2A" w:rsidRPr="00DD0C87">
        <w:rPr>
          <w:rFonts w:ascii="Calibri" w:hAnsi="Calibri" w:cs="Calibri"/>
          <w:bCs/>
          <w:szCs w:val="24"/>
          <w:lang w:eastAsia="zh-CN"/>
        </w:rPr>
        <w:t>月会议上将已更新的对照表提供给</w:t>
      </w:r>
      <w:r w:rsidR="001B75DB" w:rsidRPr="00DD0C87">
        <w:rPr>
          <w:rFonts w:ascii="Calibri" w:eastAsia="Batang" w:hAnsi="Calibri" w:cs="Calibri"/>
          <w:bCs/>
          <w:szCs w:val="24"/>
          <w:lang w:eastAsia="zh-CN"/>
        </w:rPr>
        <w:t>TSAG</w:t>
      </w:r>
      <w:r w:rsidR="00B81A2A" w:rsidRPr="00DD0C87">
        <w:rPr>
          <w:rFonts w:ascii="Calibri" w:hAnsi="Calibri" w:cs="Calibri"/>
          <w:bCs/>
          <w:szCs w:val="24"/>
          <w:lang w:eastAsia="zh-CN"/>
        </w:rPr>
        <w:t>，供其参考。可以看出，这些对照表是不断更新的文件，需要定期维护和更新以保持相关性并体现工作的进展。</w:t>
      </w:r>
    </w:p>
    <w:p w:rsidR="008D5CF1" w:rsidRPr="00DD0C87" w:rsidRDefault="001B75DB" w:rsidP="00DD0C87">
      <w:pPr>
        <w:spacing w:after="120"/>
        <w:ind w:firstLineChars="200" w:firstLine="480"/>
        <w:rPr>
          <w:rFonts w:eastAsia="Batang" w:cs="Calibri"/>
          <w:bCs/>
          <w:szCs w:val="24"/>
          <w:lang w:eastAsia="zh-CN"/>
        </w:rPr>
      </w:pPr>
      <w:r w:rsidRPr="00DD0C87">
        <w:rPr>
          <w:rFonts w:eastAsia="Batang" w:cs="Calibri"/>
          <w:b/>
          <w:szCs w:val="24"/>
          <w:lang w:eastAsia="zh-CN"/>
        </w:rPr>
        <w:t>ITU-R</w:t>
      </w:r>
      <w:r w:rsidR="00953F7B" w:rsidRPr="00DD0C87">
        <w:rPr>
          <w:rFonts w:ascii="SimSun" w:eastAsia="SimSun" w:hAnsi="SimSun" w:cs="SimSun" w:hint="eastAsia"/>
          <w:b/>
          <w:szCs w:val="24"/>
          <w:lang w:eastAsia="zh-CN"/>
        </w:rPr>
        <w:t>研究组</w:t>
      </w:r>
      <w:r w:rsidR="00953F7B" w:rsidRPr="00DD0C87">
        <w:rPr>
          <w:rFonts w:cs="Calibri" w:hint="eastAsia"/>
          <w:bCs/>
          <w:szCs w:val="24"/>
          <w:lang w:eastAsia="zh-CN"/>
        </w:rPr>
        <w:t>、工作组</w:t>
      </w:r>
      <w:r w:rsidR="00953F7B" w:rsidRPr="00DD0C87">
        <w:rPr>
          <w:rFonts w:cs="Calibri"/>
          <w:bCs/>
          <w:szCs w:val="24"/>
          <w:lang w:eastAsia="zh-CN"/>
        </w:rPr>
        <w:t>和工作项目与</w:t>
      </w:r>
      <w:r w:rsidRPr="00DD0C87">
        <w:rPr>
          <w:rFonts w:eastAsia="Batang" w:cs="Calibri"/>
          <w:bCs/>
          <w:szCs w:val="24"/>
          <w:lang w:eastAsia="zh-CN"/>
        </w:rPr>
        <w:t>ITU-D</w:t>
      </w:r>
      <w:r w:rsidR="00953F7B" w:rsidRPr="00DD0C87">
        <w:rPr>
          <w:rFonts w:ascii="SimSun" w:eastAsia="SimSun" w:hAnsi="SimSun" w:cs="SimSun" w:hint="eastAsia"/>
          <w:bCs/>
          <w:szCs w:val="24"/>
          <w:lang w:eastAsia="zh-CN"/>
        </w:rPr>
        <w:t>研究</w:t>
      </w:r>
      <w:r w:rsidR="00953F7B" w:rsidRPr="00DD0C87">
        <w:rPr>
          <w:rFonts w:ascii="SimSun" w:eastAsia="SimSun" w:hAnsi="SimSun" w:cs="SimSun"/>
          <w:bCs/>
          <w:szCs w:val="24"/>
          <w:lang w:eastAsia="zh-CN"/>
        </w:rPr>
        <w:t>课题之间类似的对照亦被视为</w:t>
      </w:r>
      <w:r w:rsidR="002D5085" w:rsidRPr="00DD0C87">
        <w:rPr>
          <w:rFonts w:ascii="SimSun" w:eastAsia="SimSun" w:hAnsi="SimSun" w:cs="SimSun" w:hint="eastAsia"/>
          <w:bCs/>
          <w:szCs w:val="24"/>
          <w:lang w:eastAsia="zh-CN"/>
        </w:rPr>
        <w:t>至关重要</w:t>
      </w:r>
      <w:r w:rsidR="00953F7B" w:rsidRPr="00DD0C87">
        <w:rPr>
          <w:rFonts w:ascii="SimSun" w:eastAsia="SimSun" w:hAnsi="SimSun" w:cs="SimSun"/>
          <w:bCs/>
          <w:szCs w:val="24"/>
          <w:lang w:eastAsia="zh-CN"/>
        </w:rPr>
        <w:t>。</w:t>
      </w:r>
      <w:r w:rsidR="00953F7B" w:rsidRPr="00DD0C87">
        <w:rPr>
          <w:rFonts w:ascii="SimSun" w:eastAsia="SimSun" w:hAnsi="SimSun" w:cs="SimSun" w:hint="eastAsia"/>
          <w:bCs/>
          <w:szCs w:val="24"/>
          <w:lang w:eastAsia="zh-CN"/>
        </w:rPr>
        <w:t>在此</w:t>
      </w:r>
      <w:r w:rsidR="00953F7B" w:rsidRPr="00DD0C87">
        <w:rPr>
          <w:rFonts w:ascii="SimSun" w:eastAsia="SimSun" w:hAnsi="SimSun" w:cs="SimSun"/>
          <w:bCs/>
          <w:szCs w:val="24"/>
          <w:lang w:eastAsia="zh-CN"/>
        </w:rPr>
        <w:t>方面，</w:t>
      </w:r>
      <w:r w:rsidR="00953F7B" w:rsidRPr="00DD0C87">
        <w:rPr>
          <w:rFonts w:eastAsia="Batang" w:cs="Calibri"/>
          <w:bCs/>
          <w:szCs w:val="24"/>
          <w:lang w:eastAsia="zh-CN"/>
        </w:rPr>
        <w:t>ITU-R</w:t>
      </w:r>
      <w:r w:rsidR="00953F7B" w:rsidRPr="00DD0C87">
        <w:rPr>
          <w:rFonts w:ascii="SimSun" w:eastAsia="SimSun" w:hAnsi="SimSun" w:cs="SimSun" w:hint="eastAsia"/>
          <w:bCs/>
          <w:szCs w:val="24"/>
          <w:lang w:eastAsia="zh-CN"/>
        </w:rPr>
        <w:t>与</w:t>
      </w:r>
      <w:r w:rsidRPr="00DD0C87">
        <w:rPr>
          <w:rFonts w:eastAsia="Batang" w:cs="Calibri"/>
          <w:bCs/>
          <w:szCs w:val="24"/>
          <w:lang w:eastAsia="zh-CN"/>
        </w:rPr>
        <w:t>ITU-D</w:t>
      </w:r>
      <w:r w:rsidR="00953F7B" w:rsidRPr="00DD0C87">
        <w:rPr>
          <w:rFonts w:cs="Calibri" w:hint="eastAsia"/>
          <w:bCs/>
          <w:szCs w:val="24"/>
          <w:lang w:eastAsia="zh-CN"/>
        </w:rPr>
        <w:t>之间</w:t>
      </w:r>
      <w:r w:rsidR="00953F7B" w:rsidRPr="00DD0C87">
        <w:rPr>
          <w:rFonts w:cs="Calibri"/>
          <w:bCs/>
          <w:szCs w:val="24"/>
          <w:lang w:eastAsia="zh-CN"/>
        </w:rPr>
        <w:t>工作的初步对照已完成，</w:t>
      </w:r>
      <w:r w:rsidR="00953F7B" w:rsidRPr="00DD0C87">
        <w:rPr>
          <w:rFonts w:cs="Calibri" w:hint="eastAsia"/>
          <w:bCs/>
          <w:szCs w:val="24"/>
          <w:lang w:eastAsia="zh-CN"/>
        </w:rPr>
        <w:t>但</w:t>
      </w:r>
      <w:r w:rsidR="00953F7B" w:rsidRPr="00DD0C87">
        <w:rPr>
          <w:rFonts w:cs="Calibri"/>
          <w:bCs/>
          <w:szCs w:val="24"/>
          <w:lang w:eastAsia="zh-CN"/>
        </w:rPr>
        <w:t>只</w:t>
      </w:r>
      <w:r w:rsidR="00953F7B" w:rsidRPr="00DD0C87">
        <w:rPr>
          <w:rFonts w:cs="Calibri" w:hint="eastAsia"/>
          <w:bCs/>
          <w:szCs w:val="24"/>
          <w:lang w:eastAsia="zh-CN"/>
        </w:rPr>
        <w:t>侧重于</w:t>
      </w:r>
      <w:r w:rsidRPr="00DD0C87">
        <w:rPr>
          <w:rFonts w:eastAsia="Batang" w:cs="Calibri"/>
          <w:bCs/>
          <w:szCs w:val="24"/>
          <w:lang w:eastAsia="zh-CN"/>
        </w:rPr>
        <w:t>ITU-R</w:t>
      </w:r>
      <w:r w:rsidR="00953F7B" w:rsidRPr="00DD0C87">
        <w:rPr>
          <w:rFonts w:cs="Calibri" w:hint="eastAsia"/>
          <w:bCs/>
          <w:szCs w:val="24"/>
          <w:lang w:eastAsia="zh-CN"/>
        </w:rPr>
        <w:t>工作组</w:t>
      </w:r>
      <w:r w:rsidR="00953F7B" w:rsidRPr="00DD0C87">
        <w:rPr>
          <w:rFonts w:cs="Calibri"/>
          <w:bCs/>
          <w:szCs w:val="24"/>
          <w:lang w:eastAsia="zh-CN"/>
        </w:rPr>
        <w:t>层面的对照。</w:t>
      </w:r>
      <w:r w:rsidR="00953F7B" w:rsidRPr="00DD0C87">
        <w:rPr>
          <w:rFonts w:cs="Calibri" w:hint="eastAsia"/>
          <w:bCs/>
          <w:szCs w:val="24"/>
          <w:lang w:eastAsia="zh-CN"/>
        </w:rPr>
        <w:t>第</w:t>
      </w:r>
      <w:r w:rsidR="00953F7B" w:rsidRPr="00DD0C87">
        <w:rPr>
          <w:rFonts w:cs="Calibri" w:hint="eastAsia"/>
          <w:bCs/>
          <w:szCs w:val="24"/>
          <w:lang w:eastAsia="zh-CN"/>
        </w:rPr>
        <w:t>1</w:t>
      </w:r>
      <w:r w:rsidR="00953F7B" w:rsidRPr="00DD0C87">
        <w:rPr>
          <w:rFonts w:cs="Calibri" w:hint="eastAsia"/>
          <w:bCs/>
          <w:szCs w:val="24"/>
          <w:lang w:eastAsia="zh-CN"/>
        </w:rPr>
        <w:t>研究组</w:t>
      </w:r>
      <w:r w:rsidR="00953F7B" w:rsidRPr="00DD0C87">
        <w:rPr>
          <w:rFonts w:cs="Calibri"/>
          <w:bCs/>
          <w:szCs w:val="24"/>
          <w:lang w:eastAsia="zh-CN"/>
        </w:rPr>
        <w:t>和第</w:t>
      </w:r>
      <w:r w:rsidR="00953F7B" w:rsidRPr="00DD0C87">
        <w:rPr>
          <w:rFonts w:cs="Calibri" w:hint="eastAsia"/>
          <w:bCs/>
          <w:szCs w:val="24"/>
          <w:lang w:eastAsia="zh-CN"/>
        </w:rPr>
        <w:t>2</w:t>
      </w:r>
      <w:r w:rsidR="00953F7B" w:rsidRPr="00DD0C87">
        <w:rPr>
          <w:rFonts w:cs="Calibri" w:hint="eastAsia"/>
          <w:bCs/>
          <w:szCs w:val="24"/>
          <w:lang w:eastAsia="zh-CN"/>
        </w:rPr>
        <w:t>研究组</w:t>
      </w:r>
      <w:r w:rsidR="00953F7B" w:rsidRPr="00DD0C87">
        <w:rPr>
          <w:rFonts w:cs="Calibri" w:hint="eastAsia"/>
          <w:bCs/>
          <w:szCs w:val="24"/>
          <w:lang w:eastAsia="zh-CN"/>
        </w:rPr>
        <w:t>2019</w:t>
      </w:r>
      <w:r w:rsidR="00953F7B" w:rsidRPr="00DD0C87">
        <w:rPr>
          <w:rFonts w:cs="Calibri" w:hint="eastAsia"/>
          <w:bCs/>
          <w:szCs w:val="24"/>
          <w:lang w:eastAsia="zh-CN"/>
        </w:rPr>
        <w:t>年</w:t>
      </w:r>
      <w:r w:rsidR="00953F7B" w:rsidRPr="00DD0C87">
        <w:rPr>
          <w:rFonts w:cs="Calibri" w:hint="eastAsia"/>
          <w:bCs/>
          <w:szCs w:val="24"/>
          <w:lang w:eastAsia="zh-CN"/>
        </w:rPr>
        <w:t>3</w:t>
      </w:r>
      <w:r w:rsidR="00953F7B" w:rsidRPr="00DD0C87">
        <w:rPr>
          <w:rFonts w:cs="Calibri" w:hint="eastAsia"/>
          <w:bCs/>
          <w:szCs w:val="24"/>
          <w:lang w:eastAsia="zh-CN"/>
        </w:rPr>
        <w:t>月</w:t>
      </w:r>
      <w:r w:rsidR="00953F7B" w:rsidRPr="00DD0C87">
        <w:rPr>
          <w:rFonts w:cs="Calibri"/>
          <w:bCs/>
          <w:szCs w:val="24"/>
          <w:lang w:eastAsia="zh-CN"/>
        </w:rPr>
        <w:t>会议同意将对照表提交</w:t>
      </w:r>
      <w:r w:rsidR="008D5CF1" w:rsidRPr="00DD0C87">
        <w:rPr>
          <w:rFonts w:eastAsia="Batang" w:cs="Calibri"/>
          <w:bCs/>
          <w:szCs w:val="24"/>
          <w:lang w:eastAsia="zh-CN"/>
        </w:rPr>
        <w:t>ITU-R</w:t>
      </w:r>
      <w:r w:rsidR="00953F7B" w:rsidRPr="00DD0C87">
        <w:rPr>
          <w:rFonts w:ascii="SimSun" w:eastAsia="SimSun" w:hAnsi="SimSun" w:cs="SimSun" w:hint="eastAsia"/>
          <w:bCs/>
          <w:szCs w:val="24"/>
          <w:lang w:eastAsia="zh-CN"/>
        </w:rPr>
        <w:t>研究组以</w:t>
      </w:r>
      <w:r w:rsidR="00953F7B" w:rsidRPr="00DD0C87">
        <w:rPr>
          <w:rFonts w:ascii="SimSun" w:eastAsia="SimSun" w:hAnsi="SimSun" w:cs="SimSun"/>
          <w:bCs/>
          <w:szCs w:val="24"/>
          <w:lang w:eastAsia="zh-CN"/>
        </w:rPr>
        <w:t>听取其反馈意见。</w:t>
      </w:r>
    </w:p>
    <w:p w:rsidR="001B75DB" w:rsidRPr="00DD0C87" w:rsidRDefault="008D5CF1" w:rsidP="00DD0C87">
      <w:pPr>
        <w:spacing w:after="120"/>
        <w:ind w:firstLineChars="200" w:firstLine="480"/>
        <w:rPr>
          <w:rFonts w:eastAsia="Batang" w:cs="Calibri"/>
          <w:bCs/>
          <w:szCs w:val="24"/>
          <w:lang w:eastAsia="zh-CN"/>
        </w:rPr>
      </w:pPr>
      <w:r w:rsidRPr="00DD0C87">
        <w:rPr>
          <w:rFonts w:eastAsia="Batang" w:cs="Calibri"/>
          <w:bCs/>
          <w:szCs w:val="24"/>
          <w:lang w:eastAsia="zh-CN"/>
        </w:rPr>
        <w:t>ITU-D</w:t>
      </w:r>
      <w:r w:rsidR="00953F7B" w:rsidRPr="00DD0C87">
        <w:rPr>
          <w:rFonts w:ascii="SimSun" w:eastAsia="SimSun" w:hAnsi="SimSun" w:cs="SimSun" w:hint="eastAsia"/>
          <w:bCs/>
          <w:szCs w:val="24"/>
          <w:lang w:eastAsia="zh-CN"/>
        </w:rPr>
        <w:t>研究组</w:t>
      </w:r>
      <w:r w:rsidR="00953F7B" w:rsidRPr="00DD0C87">
        <w:rPr>
          <w:rFonts w:ascii="SimSun" w:eastAsia="SimSun" w:hAnsi="SimSun" w:cs="SimSun"/>
          <w:bCs/>
          <w:szCs w:val="24"/>
          <w:lang w:eastAsia="zh-CN"/>
        </w:rPr>
        <w:t>以及管理团队</w:t>
      </w:r>
      <w:r w:rsidR="00953F7B" w:rsidRPr="00DD0C87">
        <w:rPr>
          <w:rFonts w:ascii="SimSun" w:eastAsia="SimSun" w:hAnsi="SimSun" w:cs="SimSun" w:hint="eastAsia"/>
          <w:bCs/>
          <w:szCs w:val="24"/>
          <w:lang w:eastAsia="zh-CN"/>
        </w:rPr>
        <w:t>讨论</w:t>
      </w:r>
      <w:r w:rsidR="00953F7B" w:rsidRPr="00DD0C87">
        <w:rPr>
          <w:rFonts w:ascii="SimSun" w:eastAsia="SimSun" w:hAnsi="SimSun" w:cs="SimSun"/>
          <w:bCs/>
          <w:szCs w:val="24"/>
          <w:lang w:eastAsia="zh-CN"/>
        </w:rPr>
        <w:t>了进行</w:t>
      </w:r>
      <w:r w:rsidR="00953F7B" w:rsidRPr="00DD0C87">
        <w:rPr>
          <w:rFonts w:ascii="SimSun" w:eastAsia="SimSun" w:hAnsi="SimSun" w:cs="SimSun" w:hint="eastAsia"/>
          <w:bCs/>
          <w:szCs w:val="24"/>
          <w:lang w:eastAsia="zh-CN"/>
        </w:rPr>
        <w:t>对照</w:t>
      </w:r>
      <w:r w:rsidR="00953F7B" w:rsidRPr="00DD0C87">
        <w:rPr>
          <w:rFonts w:ascii="SimSun" w:eastAsia="SimSun" w:hAnsi="SimSun" w:cs="SimSun"/>
          <w:bCs/>
          <w:szCs w:val="24"/>
          <w:lang w:eastAsia="zh-CN"/>
        </w:rPr>
        <w:t>的目的和原则并注意到，维护最新的对照是一件漫长的工作。</w:t>
      </w:r>
      <w:r w:rsidR="002D5085" w:rsidRPr="00DD0C87">
        <w:rPr>
          <w:rFonts w:ascii="SimSun" w:eastAsia="SimSun" w:hAnsi="SimSun" w:cs="SimSun" w:hint="eastAsia"/>
          <w:bCs/>
          <w:szCs w:val="24"/>
          <w:lang w:eastAsia="zh-CN"/>
        </w:rPr>
        <w:t>会议</w:t>
      </w:r>
      <w:r w:rsidR="002D5085" w:rsidRPr="00DD0C87">
        <w:rPr>
          <w:rFonts w:ascii="SimSun" w:eastAsia="SimSun" w:hAnsi="SimSun" w:cs="SimSun"/>
          <w:bCs/>
          <w:szCs w:val="24"/>
          <w:lang w:eastAsia="zh-CN"/>
        </w:rPr>
        <w:t>认为</w:t>
      </w:r>
      <w:r w:rsidR="002D5085" w:rsidRPr="00DD0C87">
        <w:rPr>
          <w:rFonts w:ascii="SimSun" w:eastAsia="SimSun" w:hAnsi="SimSun" w:cs="SimSun" w:hint="eastAsia"/>
          <w:bCs/>
          <w:szCs w:val="24"/>
          <w:lang w:eastAsia="zh-CN"/>
        </w:rPr>
        <w:t>，</w:t>
      </w:r>
      <w:r w:rsidR="002D5085" w:rsidRPr="00DD0C87">
        <w:rPr>
          <w:rFonts w:ascii="SimSun" w:eastAsia="SimSun" w:hAnsi="SimSun" w:cs="SimSun"/>
          <w:bCs/>
          <w:szCs w:val="24"/>
          <w:lang w:eastAsia="zh-CN"/>
        </w:rPr>
        <w:t>这种</w:t>
      </w:r>
      <w:r w:rsidR="00953F7B" w:rsidRPr="00DD0C87">
        <w:rPr>
          <w:rFonts w:ascii="SimSun" w:eastAsia="SimSun" w:hAnsi="SimSun" w:cs="SimSun"/>
          <w:bCs/>
          <w:szCs w:val="24"/>
          <w:lang w:eastAsia="zh-CN"/>
        </w:rPr>
        <w:t>对照</w:t>
      </w:r>
      <w:r w:rsidR="002D5085" w:rsidRPr="00DD0C87">
        <w:rPr>
          <w:rFonts w:ascii="SimSun" w:eastAsia="SimSun" w:hAnsi="SimSun" w:cs="SimSun" w:hint="eastAsia"/>
          <w:bCs/>
          <w:szCs w:val="24"/>
          <w:lang w:eastAsia="zh-CN"/>
        </w:rPr>
        <w:t>是十分</w:t>
      </w:r>
      <w:r w:rsidR="002D5085" w:rsidRPr="00DD0C87">
        <w:rPr>
          <w:rFonts w:ascii="SimSun" w:eastAsia="SimSun" w:hAnsi="SimSun" w:cs="SimSun"/>
          <w:bCs/>
          <w:szCs w:val="24"/>
          <w:lang w:eastAsia="zh-CN"/>
        </w:rPr>
        <w:t>有益</w:t>
      </w:r>
      <w:r w:rsidR="002D5085" w:rsidRPr="00DD0C87">
        <w:rPr>
          <w:rFonts w:ascii="SimSun" w:eastAsia="SimSun" w:hAnsi="SimSun" w:cs="SimSun" w:hint="eastAsia"/>
          <w:bCs/>
          <w:szCs w:val="24"/>
          <w:lang w:eastAsia="zh-CN"/>
        </w:rPr>
        <w:t>的</w:t>
      </w:r>
      <w:r w:rsidR="002D5085" w:rsidRPr="00DD0C87">
        <w:rPr>
          <w:rFonts w:ascii="SimSun" w:eastAsia="SimSun" w:hAnsi="SimSun" w:cs="SimSun"/>
          <w:bCs/>
          <w:szCs w:val="24"/>
          <w:lang w:eastAsia="zh-CN"/>
        </w:rPr>
        <w:t>手段，</w:t>
      </w:r>
      <w:r w:rsidR="00953F7B" w:rsidRPr="00DD0C87">
        <w:rPr>
          <w:rFonts w:ascii="SimSun" w:eastAsia="SimSun" w:hAnsi="SimSun" w:cs="SimSun"/>
          <w:bCs/>
          <w:szCs w:val="24"/>
          <w:lang w:eastAsia="zh-CN"/>
        </w:rPr>
        <w:t>报告人组</w:t>
      </w:r>
      <w:r w:rsidR="002D5085" w:rsidRPr="00DD0C87">
        <w:rPr>
          <w:rFonts w:ascii="SimSun" w:eastAsia="SimSun" w:hAnsi="SimSun" w:cs="SimSun" w:hint="eastAsia"/>
          <w:bCs/>
          <w:szCs w:val="24"/>
          <w:lang w:eastAsia="zh-CN"/>
        </w:rPr>
        <w:t>可</w:t>
      </w:r>
      <w:r w:rsidR="00953F7B" w:rsidRPr="00DD0C87">
        <w:rPr>
          <w:rFonts w:ascii="SimSun" w:eastAsia="SimSun" w:hAnsi="SimSun" w:cs="SimSun"/>
          <w:bCs/>
          <w:szCs w:val="24"/>
          <w:lang w:eastAsia="zh-CN"/>
        </w:rPr>
        <w:t>将</w:t>
      </w:r>
      <w:r w:rsidR="00953F7B" w:rsidRPr="00DD0C87">
        <w:rPr>
          <w:rFonts w:ascii="SimSun" w:eastAsia="SimSun" w:hAnsi="SimSun" w:cs="SimSun" w:hint="eastAsia"/>
          <w:bCs/>
          <w:szCs w:val="24"/>
          <w:lang w:eastAsia="zh-CN"/>
        </w:rPr>
        <w:t>其</w:t>
      </w:r>
      <w:r w:rsidR="00953F7B" w:rsidRPr="00DD0C87">
        <w:rPr>
          <w:rFonts w:ascii="SimSun" w:eastAsia="SimSun" w:hAnsi="SimSun" w:cs="SimSun"/>
          <w:bCs/>
          <w:szCs w:val="24"/>
          <w:lang w:eastAsia="zh-CN"/>
        </w:rPr>
        <w:t>工作所涉及的各项活动与其他部门现有建议书进行交叉参考</w:t>
      </w:r>
      <w:r w:rsidR="002D5085" w:rsidRPr="00DD0C87">
        <w:rPr>
          <w:rFonts w:ascii="SimSun" w:eastAsia="SimSun" w:hAnsi="SimSun" w:cs="SimSun" w:hint="eastAsia"/>
          <w:bCs/>
          <w:szCs w:val="24"/>
          <w:lang w:eastAsia="zh-CN"/>
        </w:rPr>
        <w:t>，</w:t>
      </w:r>
      <w:r w:rsidR="002D5085" w:rsidRPr="00DD0C87">
        <w:rPr>
          <w:rFonts w:ascii="SimSun" w:eastAsia="SimSun" w:hAnsi="SimSun" w:cs="SimSun"/>
          <w:bCs/>
          <w:szCs w:val="24"/>
          <w:lang w:eastAsia="zh-CN"/>
        </w:rPr>
        <w:t>可</w:t>
      </w:r>
      <w:r w:rsidR="00953F7B" w:rsidRPr="00DD0C87">
        <w:rPr>
          <w:rFonts w:ascii="SimSun" w:eastAsia="SimSun" w:hAnsi="SimSun" w:cs="SimSun"/>
          <w:bCs/>
          <w:szCs w:val="24"/>
          <w:lang w:eastAsia="zh-CN"/>
        </w:rPr>
        <w:t>将联络声明发往适当的小组。</w:t>
      </w:r>
      <w:r w:rsidR="00953F7B" w:rsidRPr="00DD0C87">
        <w:rPr>
          <w:rFonts w:ascii="SimSun" w:eastAsia="SimSun" w:hAnsi="SimSun" w:cs="SimSun" w:hint="eastAsia"/>
          <w:bCs/>
          <w:szCs w:val="24"/>
          <w:lang w:eastAsia="zh-CN"/>
        </w:rPr>
        <w:t>因此</w:t>
      </w:r>
      <w:r w:rsidR="00953F7B" w:rsidRPr="00DD0C87">
        <w:rPr>
          <w:rFonts w:ascii="SimSun" w:eastAsia="SimSun" w:hAnsi="SimSun" w:cs="SimSun"/>
          <w:bCs/>
          <w:szCs w:val="24"/>
          <w:lang w:eastAsia="zh-CN"/>
        </w:rPr>
        <w:t>，对照表可作为各部门之间互动和协作的指导。</w:t>
      </w:r>
      <w:r w:rsidR="00953F7B" w:rsidRPr="00DD0C87">
        <w:rPr>
          <w:rFonts w:ascii="SimSun" w:eastAsia="SimSun" w:hAnsi="SimSun" w:cs="SimSun" w:hint="eastAsia"/>
          <w:bCs/>
          <w:szCs w:val="24"/>
          <w:lang w:eastAsia="zh-CN"/>
        </w:rPr>
        <w:t>基于</w:t>
      </w:r>
      <w:r w:rsidR="00953F7B" w:rsidRPr="00DD0C87">
        <w:rPr>
          <w:rFonts w:ascii="SimSun" w:eastAsia="SimSun" w:hAnsi="SimSun" w:cs="SimSun"/>
          <w:bCs/>
          <w:szCs w:val="24"/>
          <w:lang w:eastAsia="zh-CN"/>
        </w:rPr>
        <w:t>对照表，</w:t>
      </w:r>
      <w:r w:rsidR="00953F7B" w:rsidRPr="00DD0C87">
        <w:rPr>
          <w:rFonts w:ascii="SimSun" w:eastAsia="SimSun" w:hAnsi="SimSun" w:cs="SimSun" w:hint="eastAsia"/>
          <w:bCs/>
          <w:szCs w:val="24"/>
          <w:lang w:eastAsia="zh-CN"/>
        </w:rPr>
        <w:t>还</w:t>
      </w:r>
      <w:r w:rsidR="00953F7B" w:rsidRPr="00DD0C87">
        <w:rPr>
          <w:rFonts w:ascii="SimSun" w:eastAsia="SimSun" w:hAnsi="SimSun" w:cs="SimSun"/>
          <w:bCs/>
          <w:szCs w:val="24"/>
          <w:lang w:eastAsia="zh-CN"/>
        </w:rPr>
        <w:t>可找到不同议题的专家并通过他们交流专业知识。</w:t>
      </w:r>
      <w:r w:rsidR="00953F7B" w:rsidRPr="00DD0C87">
        <w:rPr>
          <w:rFonts w:ascii="SimSun" w:eastAsia="SimSun" w:hAnsi="SimSun" w:cs="SimSun" w:hint="eastAsia"/>
          <w:bCs/>
          <w:szCs w:val="24"/>
          <w:lang w:eastAsia="zh-CN"/>
        </w:rPr>
        <w:t>第</w:t>
      </w:r>
      <w:r w:rsidR="00953F7B" w:rsidRPr="00DD0C87">
        <w:rPr>
          <w:rFonts w:ascii="Times New Roman" w:eastAsia="SimSun" w:hAnsi="Times New Roman" w:hint="eastAsia"/>
          <w:bCs/>
          <w:szCs w:val="24"/>
          <w:lang w:eastAsia="zh-CN"/>
        </w:rPr>
        <w:t>1</w:t>
      </w:r>
      <w:r w:rsidR="00953F7B" w:rsidRPr="00DD0C87">
        <w:rPr>
          <w:rFonts w:ascii="SimSun" w:eastAsia="SimSun" w:hAnsi="SimSun" w:cs="SimSun" w:hint="eastAsia"/>
          <w:bCs/>
          <w:szCs w:val="24"/>
          <w:lang w:eastAsia="zh-CN"/>
        </w:rPr>
        <w:t>研究组</w:t>
      </w:r>
      <w:r w:rsidR="00953F7B" w:rsidRPr="00DD0C87">
        <w:rPr>
          <w:rFonts w:ascii="SimSun" w:eastAsia="SimSun" w:hAnsi="SimSun" w:cs="SimSun"/>
          <w:bCs/>
          <w:szCs w:val="24"/>
          <w:lang w:eastAsia="zh-CN"/>
        </w:rPr>
        <w:t>为确保审议和跟进对照表，各报告人组被要求为此工作确定代表</w:t>
      </w:r>
      <w:r w:rsidR="00953F7B" w:rsidRPr="00DD0C87">
        <w:rPr>
          <w:rFonts w:ascii="SimSun" w:eastAsia="SimSun" w:hAnsi="SimSun" w:cs="SimSun" w:hint="eastAsia"/>
          <w:bCs/>
          <w:szCs w:val="24"/>
          <w:lang w:eastAsia="zh-CN"/>
        </w:rPr>
        <w:t>。</w:t>
      </w:r>
    </w:p>
    <w:p w:rsidR="00AD7BEF" w:rsidRPr="00DD0C87" w:rsidRDefault="00953F7B" w:rsidP="00DD0C87">
      <w:pPr>
        <w:spacing w:after="120"/>
        <w:ind w:firstLineChars="200" w:firstLine="480"/>
        <w:rPr>
          <w:rFonts w:eastAsia="Batang" w:cs="Calibri"/>
          <w:bCs/>
          <w:szCs w:val="24"/>
          <w:lang w:eastAsia="zh-CN"/>
        </w:rPr>
      </w:pPr>
      <w:r w:rsidRPr="00DD0C87">
        <w:rPr>
          <w:rFonts w:cs="Calibri" w:hint="eastAsia"/>
          <w:bCs/>
          <w:szCs w:val="24"/>
          <w:lang w:eastAsia="zh-CN"/>
        </w:rPr>
        <w:t>在</w:t>
      </w:r>
      <w:r w:rsidRPr="00DD0C87">
        <w:rPr>
          <w:rFonts w:cs="Calibri"/>
          <w:bCs/>
          <w:szCs w:val="24"/>
          <w:lang w:eastAsia="zh-CN"/>
        </w:rPr>
        <w:t>跨部门对照工作的鼓舞下，</w:t>
      </w:r>
      <w:r w:rsidR="00AD7BEF" w:rsidRPr="00DD0C87">
        <w:rPr>
          <w:rFonts w:eastAsia="Batang" w:cs="Calibri"/>
          <w:bCs/>
          <w:szCs w:val="24"/>
          <w:lang w:eastAsia="zh-CN"/>
        </w:rPr>
        <w:t>ITU-D</w:t>
      </w:r>
      <w:r w:rsidRPr="00DD0C87">
        <w:rPr>
          <w:rFonts w:ascii="SimSun" w:eastAsia="SimSun" w:hAnsi="SimSun" w:cs="SimSun" w:hint="eastAsia"/>
          <w:bCs/>
          <w:szCs w:val="24"/>
          <w:lang w:eastAsia="zh-CN"/>
        </w:rPr>
        <w:t>研究组</w:t>
      </w:r>
      <w:r w:rsidRPr="00DD0C87">
        <w:rPr>
          <w:rFonts w:ascii="SimSun" w:eastAsia="SimSun" w:hAnsi="SimSun" w:cs="SimSun"/>
          <w:bCs/>
          <w:szCs w:val="24"/>
          <w:lang w:eastAsia="zh-CN"/>
        </w:rPr>
        <w:t>还努力进行</w:t>
      </w:r>
      <w:r w:rsidRPr="00DD0C87">
        <w:rPr>
          <w:rFonts w:cs="Calibri" w:hint="eastAsia"/>
          <w:b/>
          <w:szCs w:val="24"/>
          <w:lang w:eastAsia="zh-CN"/>
        </w:rPr>
        <w:t>部门内</w:t>
      </w:r>
      <w:r w:rsidRPr="00DD0C87">
        <w:rPr>
          <w:rFonts w:cs="Calibri"/>
          <w:b/>
          <w:szCs w:val="24"/>
          <w:lang w:eastAsia="zh-CN"/>
        </w:rPr>
        <w:t>课题</w:t>
      </w:r>
      <w:r w:rsidR="002D5085" w:rsidRPr="00DD0C87">
        <w:rPr>
          <w:rFonts w:cs="Calibri" w:hint="eastAsia"/>
          <w:b/>
          <w:szCs w:val="24"/>
          <w:lang w:eastAsia="zh-CN"/>
        </w:rPr>
        <w:t>与</w:t>
      </w:r>
      <w:r w:rsidRPr="00DD0C87">
        <w:rPr>
          <w:rFonts w:cs="Calibri"/>
          <w:b/>
          <w:szCs w:val="24"/>
          <w:lang w:eastAsia="zh-CN"/>
        </w:rPr>
        <w:t>课题</w:t>
      </w:r>
      <w:r w:rsidR="002D5085" w:rsidRPr="00DD0C87">
        <w:rPr>
          <w:rFonts w:cs="Calibri" w:hint="eastAsia"/>
          <w:b/>
          <w:szCs w:val="24"/>
          <w:lang w:eastAsia="zh-CN"/>
        </w:rPr>
        <w:t>的</w:t>
      </w:r>
      <w:r w:rsidRPr="00DD0C87">
        <w:rPr>
          <w:rFonts w:cs="Calibri"/>
          <w:b/>
          <w:szCs w:val="24"/>
          <w:lang w:eastAsia="zh-CN"/>
        </w:rPr>
        <w:t>对照</w:t>
      </w:r>
      <w:r w:rsidRPr="00DD0C87">
        <w:rPr>
          <w:rFonts w:cs="Calibri" w:hint="eastAsia"/>
          <w:bCs/>
          <w:szCs w:val="24"/>
          <w:lang w:eastAsia="zh-CN"/>
        </w:rPr>
        <w:t>。</w:t>
      </w:r>
      <w:r w:rsidR="007E25E4" w:rsidRPr="00DD0C87">
        <w:rPr>
          <w:rFonts w:eastAsia="Batang" w:cs="Calibri"/>
          <w:bCs/>
          <w:szCs w:val="24"/>
          <w:lang w:eastAsia="zh-CN"/>
        </w:rPr>
        <w:t>ITU-D</w:t>
      </w:r>
      <w:r w:rsidRPr="00DD0C87">
        <w:rPr>
          <w:rFonts w:cs="Calibri" w:hint="eastAsia"/>
          <w:bCs/>
          <w:szCs w:val="24"/>
          <w:lang w:eastAsia="zh-CN"/>
        </w:rPr>
        <w:t>第</w:t>
      </w:r>
      <w:r w:rsidRPr="00DD0C87">
        <w:rPr>
          <w:rFonts w:cs="Calibri" w:hint="eastAsia"/>
          <w:bCs/>
          <w:szCs w:val="24"/>
          <w:lang w:eastAsia="zh-CN"/>
        </w:rPr>
        <w:t>1</w:t>
      </w:r>
      <w:r w:rsidRPr="00DD0C87">
        <w:rPr>
          <w:rFonts w:cs="Calibri" w:hint="eastAsia"/>
          <w:bCs/>
          <w:szCs w:val="24"/>
          <w:lang w:eastAsia="zh-CN"/>
        </w:rPr>
        <w:t>研究组</w:t>
      </w:r>
      <w:r w:rsidRPr="00DD0C87">
        <w:rPr>
          <w:rFonts w:cs="Calibri"/>
          <w:bCs/>
          <w:szCs w:val="24"/>
          <w:lang w:eastAsia="zh-CN"/>
        </w:rPr>
        <w:t>和第</w:t>
      </w:r>
      <w:r w:rsidRPr="00DD0C87">
        <w:rPr>
          <w:rFonts w:cs="Calibri" w:hint="eastAsia"/>
          <w:bCs/>
          <w:szCs w:val="24"/>
          <w:lang w:eastAsia="zh-CN"/>
        </w:rPr>
        <w:t>2</w:t>
      </w:r>
      <w:r w:rsidRPr="00DD0C87">
        <w:rPr>
          <w:rFonts w:cs="Calibri" w:hint="eastAsia"/>
          <w:bCs/>
          <w:szCs w:val="24"/>
          <w:lang w:eastAsia="zh-CN"/>
        </w:rPr>
        <w:t>研究组</w:t>
      </w:r>
      <w:r w:rsidRPr="00DD0C87">
        <w:rPr>
          <w:rFonts w:cs="Calibri"/>
          <w:bCs/>
          <w:szCs w:val="24"/>
          <w:lang w:eastAsia="zh-CN"/>
        </w:rPr>
        <w:t>研究课题之间的关系和互动矩阵草案旨在确定可能的重叠领域和可进一步加强</w:t>
      </w:r>
      <w:r w:rsidRPr="00DD0C87">
        <w:rPr>
          <w:rFonts w:cs="Calibri" w:hint="eastAsia"/>
          <w:bCs/>
          <w:szCs w:val="24"/>
          <w:lang w:eastAsia="zh-CN"/>
        </w:rPr>
        <w:t>合作</w:t>
      </w:r>
      <w:r w:rsidRPr="00DD0C87">
        <w:rPr>
          <w:rFonts w:cs="Calibri"/>
          <w:bCs/>
          <w:szCs w:val="24"/>
          <w:lang w:eastAsia="zh-CN"/>
        </w:rPr>
        <w:t>的机遇。</w:t>
      </w:r>
      <w:r w:rsidRPr="00DD0C87">
        <w:rPr>
          <w:rFonts w:cs="Calibri" w:hint="eastAsia"/>
          <w:bCs/>
          <w:szCs w:val="24"/>
          <w:lang w:eastAsia="zh-CN"/>
        </w:rPr>
        <w:t>所有</w:t>
      </w:r>
      <w:r w:rsidRPr="00DD0C87">
        <w:rPr>
          <w:rFonts w:cs="Calibri"/>
          <w:bCs/>
          <w:szCs w:val="24"/>
          <w:lang w:eastAsia="zh-CN"/>
        </w:rPr>
        <w:t>对照表都是不断更新的文件，在研究期内随研究课题工作的进展而不断演进</w:t>
      </w:r>
      <w:r w:rsidRPr="00DD0C87">
        <w:rPr>
          <w:rFonts w:cs="Calibri" w:hint="eastAsia"/>
          <w:bCs/>
          <w:szCs w:val="24"/>
          <w:lang w:eastAsia="zh-CN"/>
        </w:rPr>
        <w:t>。</w:t>
      </w:r>
    </w:p>
    <w:p w:rsidR="005311CD" w:rsidRPr="00DD0C87" w:rsidRDefault="005311CD" w:rsidP="00DD0C87">
      <w:pPr>
        <w:pStyle w:val="PlainText"/>
        <w:keepNext/>
        <w:keepLines/>
        <w:numPr>
          <w:ilvl w:val="1"/>
          <w:numId w:val="17"/>
        </w:numPr>
        <w:spacing w:before="120" w:after="120"/>
        <w:ind w:left="357" w:hanging="357"/>
        <w:rPr>
          <w:rFonts w:asciiTheme="minorHAnsi" w:hAnsiTheme="minorHAnsi"/>
          <w:b/>
          <w:bCs/>
          <w:sz w:val="24"/>
          <w:szCs w:val="24"/>
        </w:rPr>
      </w:pPr>
      <w:r w:rsidRPr="00DD0C87">
        <w:rPr>
          <w:rFonts w:asciiTheme="minorHAnsi" w:hAnsiTheme="minorHAnsi"/>
          <w:b/>
          <w:bCs/>
          <w:sz w:val="24"/>
          <w:szCs w:val="24"/>
        </w:rPr>
        <w:t>ITU-D</w:t>
      </w:r>
      <w:r w:rsidR="00057B91" w:rsidRPr="00DD0C87">
        <w:rPr>
          <w:rFonts w:asciiTheme="minorHAnsi" w:hAnsiTheme="minorHAnsi" w:hint="eastAsia"/>
          <w:b/>
          <w:bCs/>
          <w:sz w:val="24"/>
          <w:szCs w:val="24"/>
        </w:rPr>
        <w:t>研究组</w:t>
      </w:r>
      <w:r w:rsidR="00057B91" w:rsidRPr="00DD0C87">
        <w:rPr>
          <w:rFonts w:asciiTheme="minorHAnsi" w:hAnsiTheme="minorHAnsi"/>
          <w:b/>
          <w:bCs/>
          <w:sz w:val="24"/>
          <w:szCs w:val="24"/>
        </w:rPr>
        <w:t>为落实</w:t>
      </w:r>
      <w:r w:rsidRPr="00DD0C87">
        <w:rPr>
          <w:rFonts w:asciiTheme="minorHAnsi" w:hAnsiTheme="minorHAnsi"/>
          <w:b/>
          <w:bCs/>
          <w:sz w:val="24"/>
          <w:szCs w:val="24"/>
        </w:rPr>
        <w:t>WTDC</w:t>
      </w:r>
      <w:r w:rsidR="00057B91" w:rsidRPr="00DD0C87">
        <w:rPr>
          <w:rFonts w:asciiTheme="minorHAnsi" w:hAnsiTheme="minorHAnsi" w:hint="eastAsia"/>
          <w:b/>
          <w:bCs/>
          <w:sz w:val="24"/>
          <w:szCs w:val="24"/>
        </w:rPr>
        <w:t>第</w:t>
      </w:r>
      <w:r w:rsidRPr="00DD0C87">
        <w:rPr>
          <w:rFonts w:asciiTheme="minorHAnsi" w:hAnsiTheme="minorHAnsi"/>
          <w:b/>
          <w:bCs/>
          <w:sz w:val="24"/>
          <w:szCs w:val="24"/>
        </w:rPr>
        <w:t>9</w:t>
      </w:r>
      <w:r w:rsidR="00057B91" w:rsidRPr="00DD0C87">
        <w:rPr>
          <w:rFonts w:asciiTheme="minorHAnsi" w:hAnsiTheme="minorHAnsi" w:hint="eastAsia"/>
          <w:b/>
          <w:bCs/>
          <w:sz w:val="24"/>
          <w:szCs w:val="24"/>
        </w:rPr>
        <w:t>号</w:t>
      </w:r>
      <w:r w:rsidR="00057B91" w:rsidRPr="00DD0C87">
        <w:rPr>
          <w:rFonts w:asciiTheme="minorHAnsi" w:hAnsiTheme="minorHAnsi"/>
          <w:b/>
          <w:bCs/>
          <w:sz w:val="24"/>
          <w:szCs w:val="24"/>
        </w:rPr>
        <w:t>决议（</w:t>
      </w:r>
      <w:r w:rsidR="00057B91" w:rsidRPr="00DD0C87">
        <w:rPr>
          <w:rFonts w:asciiTheme="minorHAnsi" w:hAnsiTheme="minorHAnsi" w:hint="eastAsia"/>
          <w:b/>
          <w:bCs/>
          <w:sz w:val="24"/>
          <w:szCs w:val="24"/>
        </w:rPr>
        <w:t>2017</w:t>
      </w:r>
      <w:r w:rsidR="00057B91" w:rsidRPr="00DD0C87">
        <w:rPr>
          <w:rFonts w:asciiTheme="minorHAnsi" w:hAnsiTheme="minorHAnsi" w:hint="eastAsia"/>
          <w:b/>
          <w:bCs/>
          <w:sz w:val="24"/>
          <w:szCs w:val="24"/>
        </w:rPr>
        <w:t>年</w:t>
      </w:r>
      <w:r w:rsidR="00057B91" w:rsidRPr="00DD0C87">
        <w:rPr>
          <w:rFonts w:asciiTheme="minorHAnsi" w:hAnsiTheme="minorHAnsi"/>
          <w:b/>
          <w:bCs/>
          <w:sz w:val="24"/>
          <w:szCs w:val="24"/>
        </w:rPr>
        <w:t>，布宜诺斯艾利斯，修订版</w:t>
      </w:r>
      <w:r w:rsidR="00057B91" w:rsidRPr="00DD0C87">
        <w:rPr>
          <w:rFonts w:asciiTheme="minorHAnsi" w:hAnsiTheme="minorHAnsi" w:hint="eastAsia"/>
          <w:b/>
          <w:bCs/>
          <w:sz w:val="24"/>
          <w:szCs w:val="24"/>
        </w:rPr>
        <w:t>）的</w:t>
      </w:r>
      <w:r w:rsidR="00057B91" w:rsidRPr="00DD0C87">
        <w:rPr>
          <w:rFonts w:asciiTheme="minorHAnsi" w:hAnsiTheme="minorHAnsi"/>
          <w:b/>
          <w:bCs/>
          <w:sz w:val="24"/>
          <w:szCs w:val="24"/>
        </w:rPr>
        <w:t>参与和贡献</w:t>
      </w:r>
    </w:p>
    <w:p w:rsidR="005311CD" w:rsidRPr="00DD0C87" w:rsidRDefault="00057B91" w:rsidP="00DD0C87">
      <w:pPr>
        <w:spacing w:after="120"/>
        <w:ind w:firstLineChars="200" w:firstLine="480"/>
        <w:rPr>
          <w:rFonts w:eastAsia="Batang" w:cs="Calibri"/>
          <w:bCs/>
          <w:szCs w:val="24"/>
          <w:lang w:eastAsia="zh-CN"/>
        </w:rPr>
      </w:pPr>
      <w:r w:rsidRPr="00DD0C87">
        <w:rPr>
          <w:rFonts w:hint="eastAsia"/>
          <w:szCs w:val="24"/>
          <w:lang w:eastAsia="zh-CN"/>
        </w:rPr>
        <w:t>会议</w:t>
      </w:r>
      <w:r w:rsidRPr="00DD0C87">
        <w:rPr>
          <w:szCs w:val="24"/>
          <w:lang w:eastAsia="zh-CN"/>
        </w:rPr>
        <w:t>期间，尤其是</w:t>
      </w:r>
      <w:r w:rsidRPr="00DD0C87">
        <w:rPr>
          <w:rFonts w:hint="eastAsia"/>
          <w:szCs w:val="24"/>
          <w:lang w:eastAsia="zh-CN"/>
        </w:rPr>
        <w:t>2018</w:t>
      </w:r>
      <w:r w:rsidRPr="00DD0C87">
        <w:rPr>
          <w:rFonts w:hint="eastAsia"/>
          <w:szCs w:val="24"/>
          <w:lang w:eastAsia="zh-CN"/>
        </w:rPr>
        <w:t>年</w:t>
      </w:r>
      <w:r w:rsidRPr="00DD0C87">
        <w:rPr>
          <w:rFonts w:hint="eastAsia"/>
          <w:szCs w:val="24"/>
          <w:lang w:eastAsia="zh-CN"/>
        </w:rPr>
        <w:t>9</w:t>
      </w:r>
      <w:r w:rsidRPr="00DD0C87">
        <w:rPr>
          <w:rFonts w:hint="eastAsia"/>
          <w:szCs w:val="24"/>
          <w:lang w:eastAsia="zh-CN"/>
        </w:rPr>
        <w:t>月</w:t>
      </w:r>
      <w:r w:rsidRPr="00DD0C87">
        <w:rPr>
          <w:szCs w:val="24"/>
          <w:lang w:eastAsia="zh-CN"/>
        </w:rPr>
        <w:t>召开的报告人组会议期间，人们就</w:t>
      </w:r>
      <w:r w:rsidR="005311CD" w:rsidRPr="00DD0C87">
        <w:rPr>
          <w:szCs w:val="24"/>
          <w:lang w:eastAsia="zh-CN"/>
        </w:rPr>
        <w:t>WTDC</w:t>
      </w:r>
      <w:r w:rsidRPr="00DD0C87">
        <w:rPr>
          <w:rFonts w:hint="eastAsia"/>
          <w:szCs w:val="24"/>
          <w:lang w:eastAsia="zh-CN"/>
        </w:rPr>
        <w:t>第</w:t>
      </w:r>
      <w:r w:rsidR="005311CD" w:rsidRPr="00DD0C87">
        <w:rPr>
          <w:szCs w:val="24"/>
          <w:lang w:eastAsia="zh-CN"/>
        </w:rPr>
        <w:t>9</w:t>
      </w:r>
      <w:r w:rsidRPr="00DD0C87">
        <w:rPr>
          <w:rFonts w:hint="eastAsia"/>
          <w:szCs w:val="24"/>
          <w:lang w:eastAsia="zh-CN"/>
        </w:rPr>
        <w:t>号</w:t>
      </w:r>
      <w:r w:rsidRPr="00DD0C87">
        <w:rPr>
          <w:szCs w:val="24"/>
          <w:lang w:eastAsia="zh-CN"/>
        </w:rPr>
        <w:t>决议（</w:t>
      </w:r>
      <w:r w:rsidRPr="00DD0C87">
        <w:rPr>
          <w:rFonts w:hint="eastAsia"/>
          <w:szCs w:val="24"/>
          <w:lang w:eastAsia="zh-CN"/>
        </w:rPr>
        <w:t>2017</w:t>
      </w:r>
      <w:r w:rsidRPr="00DD0C87">
        <w:rPr>
          <w:rFonts w:hint="eastAsia"/>
          <w:szCs w:val="24"/>
          <w:lang w:eastAsia="zh-CN"/>
        </w:rPr>
        <w:t>年</w:t>
      </w:r>
      <w:r w:rsidRPr="00DD0C87">
        <w:rPr>
          <w:szCs w:val="24"/>
          <w:lang w:eastAsia="zh-CN"/>
        </w:rPr>
        <w:t>，布宜诺斯艾利斯，修订版）的实施状况以及</w:t>
      </w:r>
      <w:r w:rsidR="005311CD" w:rsidRPr="00DD0C87">
        <w:rPr>
          <w:szCs w:val="24"/>
          <w:lang w:eastAsia="zh-CN"/>
        </w:rPr>
        <w:t>WTDC-17</w:t>
      </w:r>
      <w:r w:rsidRPr="00DD0C87">
        <w:rPr>
          <w:rFonts w:hint="eastAsia"/>
          <w:szCs w:val="24"/>
          <w:lang w:eastAsia="zh-CN"/>
        </w:rPr>
        <w:t>将</w:t>
      </w:r>
      <w:r w:rsidRPr="00DD0C87">
        <w:rPr>
          <w:szCs w:val="24"/>
          <w:lang w:eastAsia="zh-CN"/>
        </w:rPr>
        <w:t>其从</w:t>
      </w:r>
      <w:r w:rsidR="005311CD" w:rsidRPr="00DD0C87">
        <w:rPr>
          <w:szCs w:val="24"/>
          <w:lang w:eastAsia="zh-CN"/>
        </w:rPr>
        <w:t>ITU-D</w:t>
      </w:r>
      <w:r w:rsidRPr="00DD0C87">
        <w:rPr>
          <w:rFonts w:hint="eastAsia"/>
          <w:szCs w:val="24"/>
          <w:lang w:eastAsia="zh-CN"/>
        </w:rPr>
        <w:t>研究组</w:t>
      </w:r>
      <w:r w:rsidRPr="00DD0C87">
        <w:rPr>
          <w:szCs w:val="24"/>
          <w:lang w:eastAsia="zh-CN"/>
        </w:rPr>
        <w:t>中删除的情况提出疑问</w:t>
      </w:r>
      <w:r w:rsidRPr="00DD0C87">
        <w:rPr>
          <w:rFonts w:hint="eastAsia"/>
          <w:szCs w:val="24"/>
          <w:lang w:eastAsia="zh-CN"/>
        </w:rPr>
        <w:t>并</w:t>
      </w:r>
      <w:r w:rsidRPr="00DD0C87">
        <w:rPr>
          <w:szCs w:val="24"/>
          <w:lang w:eastAsia="zh-CN"/>
        </w:rPr>
        <w:t>表示忧虑。</w:t>
      </w:r>
      <w:r w:rsidRPr="00DD0C87">
        <w:rPr>
          <w:rFonts w:hint="eastAsia"/>
          <w:szCs w:val="24"/>
          <w:lang w:eastAsia="zh-CN"/>
        </w:rPr>
        <w:t>由于</w:t>
      </w:r>
      <w:r w:rsidRPr="00DD0C87">
        <w:rPr>
          <w:szCs w:val="24"/>
          <w:lang w:eastAsia="zh-CN"/>
        </w:rPr>
        <w:t>频谱管理问题</w:t>
      </w:r>
      <w:r w:rsidRPr="00DD0C87">
        <w:rPr>
          <w:rFonts w:hint="eastAsia"/>
          <w:szCs w:val="24"/>
          <w:lang w:eastAsia="zh-CN"/>
        </w:rPr>
        <w:t>涉及</w:t>
      </w:r>
      <w:r w:rsidRPr="00DD0C87">
        <w:rPr>
          <w:szCs w:val="24"/>
          <w:lang w:eastAsia="zh-CN"/>
        </w:rPr>
        <w:t>若干第</w:t>
      </w:r>
      <w:r w:rsidRPr="00DD0C87">
        <w:rPr>
          <w:rFonts w:hint="eastAsia"/>
          <w:szCs w:val="24"/>
          <w:lang w:eastAsia="zh-CN"/>
        </w:rPr>
        <w:t>1</w:t>
      </w:r>
      <w:r w:rsidRPr="00DD0C87">
        <w:rPr>
          <w:rFonts w:hint="eastAsia"/>
          <w:szCs w:val="24"/>
          <w:lang w:eastAsia="zh-CN"/>
        </w:rPr>
        <w:t>研究组</w:t>
      </w:r>
      <w:r w:rsidRPr="00DD0C87">
        <w:rPr>
          <w:szCs w:val="24"/>
          <w:lang w:eastAsia="zh-CN"/>
        </w:rPr>
        <w:t>研究课题，人们寻求就未来落实步骤以及研究组如何解决这些问题做出澄清。</w:t>
      </w:r>
      <w:r w:rsidRPr="00DD0C87">
        <w:rPr>
          <w:rFonts w:hint="eastAsia"/>
          <w:szCs w:val="24"/>
          <w:lang w:eastAsia="zh-CN"/>
        </w:rPr>
        <w:t>成员</w:t>
      </w:r>
      <w:r w:rsidRPr="00DD0C87">
        <w:rPr>
          <w:szCs w:val="24"/>
          <w:lang w:eastAsia="zh-CN"/>
        </w:rPr>
        <w:t>担心的是</w:t>
      </w:r>
      <w:r w:rsidRPr="00DD0C87">
        <w:rPr>
          <w:rFonts w:hint="eastAsia"/>
          <w:szCs w:val="24"/>
          <w:lang w:eastAsia="zh-CN"/>
        </w:rPr>
        <w:t>，</w:t>
      </w:r>
      <w:r w:rsidR="005311CD" w:rsidRPr="00DD0C87">
        <w:rPr>
          <w:szCs w:val="24"/>
          <w:lang w:eastAsia="zh-CN"/>
        </w:rPr>
        <w:t>WTDC-17</w:t>
      </w:r>
      <w:r w:rsidRPr="00DD0C87">
        <w:rPr>
          <w:rFonts w:hint="eastAsia"/>
          <w:szCs w:val="24"/>
          <w:lang w:eastAsia="zh-CN"/>
        </w:rPr>
        <w:t>之后</w:t>
      </w:r>
      <w:r w:rsidRPr="00DD0C87">
        <w:rPr>
          <w:szCs w:val="24"/>
          <w:lang w:eastAsia="zh-CN"/>
        </w:rPr>
        <w:t>未取得任何进展。有关</w:t>
      </w:r>
      <w:r w:rsidRPr="00DD0C87">
        <w:rPr>
          <w:rFonts w:hint="eastAsia"/>
          <w:szCs w:val="24"/>
          <w:lang w:eastAsia="zh-CN"/>
        </w:rPr>
        <w:t>解决电信</w:t>
      </w:r>
      <w:r w:rsidRPr="00DD0C87">
        <w:rPr>
          <w:szCs w:val="24"/>
          <w:lang w:eastAsia="zh-CN"/>
        </w:rPr>
        <w:t>发展局落实决议的复杂问题</w:t>
      </w:r>
      <w:r w:rsidRPr="00DD0C87">
        <w:rPr>
          <w:rFonts w:hint="eastAsia"/>
          <w:szCs w:val="24"/>
          <w:lang w:eastAsia="zh-CN"/>
        </w:rPr>
        <w:t>的</w:t>
      </w:r>
      <w:r w:rsidRPr="00DD0C87">
        <w:rPr>
          <w:szCs w:val="24"/>
          <w:lang w:eastAsia="zh-CN"/>
        </w:rPr>
        <w:t>方式已提交了报告。该</w:t>
      </w:r>
      <w:r w:rsidRPr="00DD0C87">
        <w:rPr>
          <w:rFonts w:hint="eastAsia"/>
          <w:szCs w:val="24"/>
          <w:lang w:eastAsia="zh-CN"/>
        </w:rPr>
        <w:t>方式</w:t>
      </w:r>
      <w:r w:rsidRPr="00DD0C87">
        <w:rPr>
          <w:szCs w:val="24"/>
          <w:lang w:eastAsia="zh-CN"/>
        </w:rPr>
        <w:t>要求无线电通信</w:t>
      </w:r>
      <w:r w:rsidRPr="00DD0C87">
        <w:rPr>
          <w:szCs w:val="24"/>
          <w:lang w:eastAsia="zh-CN"/>
        </w:rPr>
        <w:lastRenderedPageBreak/>
        <w:t>局（</w:t>
      </w:r>
      <w:r w:rsidRPr="00DD0C87">
        <w:rPr>
          <w:rFonts w:hint="eastAsia"/>
          <w:szCs w:val="24"/>
          <w:lang w:eastAsia="zh-CN"/>
        </w:rPr>
        <w:t>BR</w:t>
      </w:r>
      <w:r w:rsidRPr="00DD0C87">
        <w:rPr>
          <w:rFonts w:hint="eastAsia"/>
          <w:szCs w:val="24"/>
          <w:lang w:eastAsia="zh-CN"/>
        </w:rPr>
        <w:t>）</w:t>
      </w:r>
      <w:r w:rsidRPr="00DD0C87">
        <w:rPr>
          <w:szCs w:val="24"/>
          <w:lang w:eastAsia="zh-CN"/>
        </w:rPr>
        <w:t>予以紧密协作。</w:t>
      </w:r>
      <w:r w:rsidRPr="00DD0C87">
        <w:rPr>
          <w:rFonts w:hint="eastAsia"/>
          <w:szCs w:val="24"/>
          <w:lang w:eastAsia="zh-CN"/>
        </w:rPr>
        <w:t>会议注意到</w:t>
      </w:r>
      <w:r w:rsidRPr="00DD0C87">
        <w:rPr>
          <w:szCs w:val="24"/>
          <w:lang w:eastAsia="zh-CN"/>
        </w:rPr>
        <w:t>，随后将</w:t>
      </w:r>
      <w:r w:rsidR="002D5085" w:rsidRPr="00DD0C87">
        <w:rPr>
          <w:rFonts w:hint="eastAsia"/>
          <w:szCs w:val="24"/>
          <w:lang w:eastAsia="zh-CN"/>
        </w:rPr>
        <w:t>进行</w:t>
      </w:r>
      <w:r w:rsidRPr="00DD0C87">
        <w:rPr>
          <w:szCs w:val="24"/>
          <w:lang w:eastAsia="zh-CN"/>
        </w:rPr>
        <w:t>信息</w:t>
      </w:r>
      <w:r w:rsidR="002D5085" w:rsidRPr="00DD0C87">
        <w:rPr>
          <w:rFonts w:hint="eastAsia"/>
          <w:szCs w:val="24"/>
          <w:lang w:eastAsia="zh-CN"/>
        </w:rPr>
        <w:t>交流</w:t>
      </w:r>
      <w:r w:rsidRPr="00DD0C87">
        <w:rPr>
          <w:szCs w:val="24"/>
          <w:lang w:eastAsia="zh-CN"/>
        </w:rPr>
        <w:t>。有关对</w:t>
      </w:r>
      <w:r w:rsidR="005311CD" w:rsidRPr="00DD0C87">
        <w:rPr>
          <w:szCs w:val="24"/>
          <w:lang w:eastAsia="zh-CN"/>
        </w:rPr>
        <w:t>ITU-D</w:t>
      </w:r>
      <w:r w:rsidRPr="00DD0C87">
        <w:rPr>
          <w:rFonts w:hint="eastAsia"/>
          <w:szCs w:val="24"/>
          <w:lang w:eastAsia="zh-CN"/>
        </w:rPr>
        <w:t>研究组</w:t>
      </w:r>
      <w:r w:rsidRPr="00DD0C87">
        <w:rPr>
          <w:szCs w:val="24"/>
          <w:lang w:eastAsia="zh-CN"/>
        </w:rPr>
        <w:t>工作的贡献，有人建议各报告人</w:t>
      </w:r>
      <w:r w:rsidRPr="00DD0C87">
        <w:rPr>
          <w:rFonts w:hint="eastAsia"/>
          <w:szCs w:val="24"/>
          <w:lang w:eastAsia="zh-CN"/>
        </w:rPr>
        <w:t>在</w:t>
      </w:r>
      <w:r w:rsidRPr="00DD0C87">
        <w:rPr>
          <w:szCs w:val="24"/>
          <w:lang w:eastAsia="zh-CN"/>
        </w:rPr>
        <w:t>会后收集所有频谱相关问题，特别是所提出的要求，</w:t>
      </w:r>
      <w:r w:rsidRPr="00DD0C87">
        <w:rPr>
          <w:rFonts w:hint="eastAsia"/>
          <w:szCs w:val="24"/>
          <w:lang w:eastAsia="zh-CN"/>
        </w:rPr>
        <w:t>并与</w:t>
      </w:r>
      <w:r w:rsidRPr="00DD0C87">
        <w:rPr>
          <w:szCs w:val="24"/>
          <w:lang w:eastAsia="zh-CN"/>
        </w:rPr>
        <w:t>相关主席进行定期交流。</w:t>
      </w:r>
      <w:r w:rsidRPr="00DD0C87">
        <w:rPr>
          <w:rFonts w:hint="eastAsia"/>
          <w:szCs w:val="24"/>
          <w:lang w:eastAsia="zh-CN"/>
        </w:rPr>
        <w:t>该</w:t>
      </w:r>
      <w:r w:rsidRPr="00DD0C87">
        <w:rPr>
          <w:szCs w:val="24"/>
          <w:lang w:eastAsia="zh-CN"/>
        </w:rPr>
        <w:t>问题有待进一步讨论。</w:t>
      </w:r>
    </w:p>
    <w:p w:rsidR="00BD7868" w:rsidRPr="00DD0C87" w:rsidRDefault="00057B91" w:rsidP="00057B91">
      <w:pPr>
        <w:pStyle w:val="PlainText"/>
        <w:numPr>
          <w:ilvl w:val="0"/>
          <w:numId w:val="17"/>
        </w:numPr>
        <w:spacing w:before="120" w:after="120"/>
        <w:rPr>
          <w:rFonts w:asciiTheme="minorHAnsi" w:hAnsiTheme="minorHAnsi"/>
          <w:b/>
          <w:bCs/>
          <w:sz w:val="24"/>
          <w:szCs w:val="24"/>
        </w:rPr>
      </w:pPr>
      <w:r w:rsidRPr="00DD0C87">
        <w:rPr>
          <w:rFonts w:asciiTheme="minorHAnsi" w:hAnsiTheme="minorHAnsi"/>
          <w:b/>
          <w:bCs/>
          <w:sz w:val="24"/>
          <w:szCs w:val="24"/>
        </w:rPr>
        <w:t>ITU-D</w:t>
      </w:r>
      <w:r w:rsidRPr="00DD0C87">
        <w:rPr>
          <w:rFonts w:asciiTheme="minorHAnsi" w:hAnsiTheme="minorHAnsi" w:hint="eastAsia"/>
          <w:b/>
          <w:bCs/>
          <w:sz w:val="24"/>
          <w:szCs w:val="24"/>
        </w:rPr>
        <w:t>感兴趣</w:t>
      </w:r>
      <w:r w:rsidRPr="00DD0C87">
        <w:rPr>
          <w:rFonts w:asciiTheme="minorHAnsi" w:hAnsiTheme="minorHAnsi"/>
          <w:b/>
          <w:bCs/>
          <w:sz w:val="24"/>
          <w:szCs w:val="24"/>
        </w:rPr>
        <w:t>的国际电联术语协调委员会（</w:t>
      </w:r>
      <w:r w:rsidRPr="00DD0C87">
        <w:rPr>
          <w:rFonts w:asciiTheme="minorHAnsi" w:hAnsiTheme="minorHAnsi"/>
          <w:b/>
          <w:bCs/>
          <w:sz w:val="24"/>
          <w:szCs w:val="24"/>
        </w:rPr>
        <w:t>ITU CCT</w:t>
      </w:r>
      <w:r w:rsidRPr="00DD0C87">
        <w:rPr>
          <w:rFonts w:asciiTheme="minorHAnsi" w:hAnsiTheme="minorHAnsi" w:hint="eastAsia"/>
          <w:b/>
          <w:bCs/>
          <w:sz w:val="24"/>
          <w:szCs w:val="24"/>
        </w:rPr>
        <w:t>）</w:t>
      </w:r>
      <w:r w:rsidRPr="00DD0C87">
        <w:rPr>
          <w:rFonts w:asciiTheme="minorHAnsi" w:hAnsiTheme="minorHAnsi"/>
          <w:b/>
          <w:bCs/>
          <w:sz w:val="24"/>
          <w:szCs w:val="24"/>
        </w:rPr>
        <w:t>的工作</w:t>
      </w:r>
    </w:p>
    <w:p w:rsidR="00691507" w:rsidRPr="00DD0C87" w:rsidRDefault="00FA5C1F" w:rsidP="00DD0C87">
      <w:pPr>
        <w:spacing w:after="120"/>
        <w:ind w:firstLineChars="200" w:firstLine="480"/>
        <w:rPr>
          <w:bCs/>
          <w:iCs/>
          <w:szCs w:val="24"/>
          <w:lang w:eastAsia="zh-CN" w:bidi="en-US"/>
        </w:rPr>
      </w:pPr>
      <w:r w:rsidRPr="00DD0C87">
        <w:rPr>
          <w:rFonts w:cs="Calibri" w:hint="eastAsia"/>
          <w:szCs w:val="24"/>
          <w:lang w:eastAsia="zh-CN"/>
        </w:rPr>
        <w:t>根据</w:t>
      </w:r>
      <w:r w:rsidR="000B606C" w:rsidRPr="00DD0C87">
        <w:rPr>
          <w:rFonts w:eastAsia="Calibri" w:cs="Calibri"/>
          <w:szCs w:val="24"/>
          <w:lang w:eastAsia="zh-CN"/>
        </w:rPr>
        <w:t>WTDC</w:t>
      </w:r>
      <w:r w:rsidRPr="00DD0C87">
        <w:rPr>
          <w:rFonts w:cs="Calibri" w:hint="eastAsia"/>
          <w:szCs w:val="24"/>
          <w:lang w:eastAsia="zh-CN"/>
        </w:rPr>
        <w:t>有关</w:t>
      </w:r>
      <w:r w:rsidRPr="00DD0C87">
        <w:rPr>
          <w:rFonts w:cs="Calibri" w:hint="eastAsia"/>
          <w:szCs w:val="24"/>
          <w:lang w:val="en-US" w:eastAsia="zh-CN"/>
        </w:rPr>
        <w:t>“</w:t>
      </w:r>
      <w:r w:rsidRPr="00DD0C87">
        <w:rPr>
          <w:rFonts w:cs="Calibri"/>
          <w:szCs w:val="24"/>
          <w:lang w:val="en-US" w:eastAsia="zh-CN"/>
        </w:rPr>
        <w:t>电信发展部门平等使用国际电联各种语文</w:t>
      </w:r>
      <w:r w:rsidRPr="00DD0C87">
        <w:rPr>
          <w:rFonts w:cs="Calibri" w:hint="eastAsia"/>
          <w:szCs w:val="24"/>
          <w:lang w:val="en-US" w:eastAsia="zh-CN"/>
        </w:rPr>
        <w:t>”的</w:t>
      </w:r>
      <w:r w:rsidRPr="00DD0C87">
        <w:rPr>
          <w:rFonts w:cs="Calibri"/>
          <w:szCs w:val="24"/>
          <w:lang w:val="en-US" w:eastAsia="zh-CN"/>
        </w:rPr>
        <w:t>第</w:t>
      </w:r>
      <w:r w:rsidR="000B606C" w:rsidRPr="00DD0C87">
        <w:rPr>
          <w:rFonts w:eastAsia="Calibri" w:cs="Calibri"/>
          <w:szCs w:val="24"/>
          <w:lang w:eastAsia="zh-CN"/>
        </w:rPr>
        <w:t>86</w:t>
      </w:r>
      <w:r w:rsidRPr="00DD0C87">
        <w:rPr>
          <w:rFonts w:cs="Calibri" w:hint="eastAsia"/>
          <w:szCs w:val="24"/>
          <w:lang w:eastAsia="zh-CN"/>
        </w:rPr>
        <w:t>号</w:t>
      </w:r>
      <w:r w:rsidRPr="00DD0C87">
        <w:rPr>
          <w:rFonts w:cs="Calibri"/>
          <w:szCs w:val="24"/>
          <w:lang w:eastAsia="zh-CN"/>
        </w:rPr>
        <w:t>决议（</w:t>
      </w:r>
      <w:r w:rsidRPr="00DD0C87">
        <w:rPr>
          <w:rFonts w:cs="Calibri" w:hint="eastAsia"/>
          <w:szCs w:val="24"/>
          <w:lang w:eastAsia="zh-CN"/>
        </w:rPr>
        <w:t>2017</w:t>
      </w:r>
      <w:r w:rsidRPr="00DD0C87">
        <w:rPr>
          <w:rFonts w:cs="Calibri" w:hint="eastAsia"/>
          <w:szCs w:val="24"/>
          <w:lang w:eastAsia="zh-CN"/>
        </w:rPr>
        <w:t>年</w:t>
      </w:r>
      <w:r w:rsidRPr="00DD0C87">
        <w:rPr>
          <w:rFonts w:cs="Calibri"/>
          <w:szCs w:val="24"/>
          <w:lang w:eastAsia="zh-CN"/>
        </w:rPr>
        <w:t>，布宜诺斯艾利斯</w:t>
      </w:r>
      <w:r w:rsidRPr="00DD0C87">
        <w:rPr>
          <w:rFonts w:cs="Calibri" w:hint="eastAsia"/>
          <w:szCs w:val="24"/>
          <w:lang w:eastAsia="zh-CN"/>
        </w:rPr>
        <w:t>）</w:t>
      </w:r>
      <w:r w:rsidRPr="00DD0C87">
        <w:rPr>
          <w:rFonts w:cs="Calibri"/>
          <w:szCs w:val="24"/>
          <w:lang w:eastAsia="zh-CN"/>
        </w:rPr>
        <w:t>，</w:t>
      </w:r>
      <w:r w:rsidRPr="00DD0C87">
        <w:rPr>
          <w:rFonts w:cs="Calibri" w:hint="eastAsia"/>
          <w:szCs w:val="24"/>
          <w:lang w:eastAsia="zh-CN"/>
        </w:rPr>
        <w:t>2018</w:t>
      </w:r>
      <w:r w:rsidRPr="00DD0C87">
        <w:rPr>
          <w:rFonts w:cs="Calibri" w:hint="eastAsia"/>
          <w:szCs w:val="24"/>
          <w:lang w:eastAsia="zh-CN"/>
        </w:rPr>
        <w:t>年</w:t>
      </w:r>
      <w:r w:rsidR="000B606C" w:rsidRPr="00DD0C87">
        <w:rPr>
          <w:rFonts w:eastAsia="Calibri" w:cs="Calibri"/>
          <w:szCs w:val="24"/>
          <w:lang w:eastAsia="zh-CN"/>
        </w:rPr>
        <w:t>TDAG</w:t>
      </w:r>
      <w:r w:rsidRPr="00DD0C87">
        <w:rPr>
          <w:rFonts w:cs="Calibri" w:hint="eastAsia"/>
          <w:szCs w:val="24"/>
          <w:lang w:eastAsia="zh-CN"/>
        </w:rPr>
        <w:t>任命</w:t>
      </w:r>
      <w:r w:rsidRPr="00DD0C87">
        <w:rPr>
          <w:rFonts w:cs="Calibri"/>
          <w:szCs w:val="24"/>
          <w:lang w:eastAsia="zh-CN"/>
        </w:rPr>
        <w:t>第</w:t>
      </w:r>
      <w:r w:rsidRPr="00DD0C87">
        <w:rPr>
          <w:rFonts w:cs="Calibri" w:hint="eastAsia"/>
          <w:szCs w:val="24"/>
          <w:lang w:eastAsia="zh-CN"/>
        </w:rPr>
        <w:t>1</w:t>
      </w:r>
      <w:r w:rsidRPr="00DD0C87">
        <w:rPr>
          <w:rFonts w:cs="Calibri" w:hint="eastAsia"/>
          <w:szCs w:val="24"/>
          <w:lang w:eastAsia="zh-CN"/>
        </w:rPr>
        <w:t>研究组</w:t>
      </w:r>
      <w:r w:rsidRPr="00DD0C87">
        <w:rPr>
          <w:rFonts w:cs="Calibri"/>
          <w:szCs w:val="24"/>
          <w:lang w:eastAsia="zh-CN"/>
        </w:rPr>
        <w:t>副主席</w:t>
      </w:r>
      <w:r w:rsidR="000B606C" w:rsidRPr="00DD0C87">
        <w:rPr>
          <w:szCs w:val="24"/>
          <w:lang w:eastAsia="zh-CN"/>
        </w:rPr>
        <w:t xml:space="preserve">Peter </w:t>
      </w:r>
      <w:proofErr w:type="spellStart"/>
      <w:r w:rsidR="000B606C" w:rsidRPr="00DD0C87">
        <w:rPr>
          <w:szCs w:val="24"/>
          <w:lang w:eastAsia="zh-CN"/>
        </w:rPr>
        <w:t>Mbengie</w:t>
      </w:r>
      <w:proofErr w:type="spellEnd"/>
      <w:r w:rsidRPr="00DD0C87">
        <w:rPr>
          <w:rFonts w:hint="eastAsia"/>
          <w:szCs w:val="24"/>
          <w:lang w:eastAsia="zh-CN"/>
        </w:rPr>
        <w:t>先生</w:t>
      </w:r>
      <w:r w:rsidRPr="00DD0C87">
        <w:rPr>
          <w:szCs w:val="24"/>
          <w:lang w:eastAsia="zh-CN"/>
        </w:rPr>
        <w:t>（喀麦隆）和第</w:t>
      </w:r>
      <w:r w:rsidRPr="00DD0C87">
        <w:rPr>
          <w:rFonts w:hint="eastAsia"/>
          <w:szCs w:val="24"/>
          <w:lang w:eastAsia="zh-CN"/>
        </w:rPr>
        <w:t>2</w:t>
      </w:r>
      <w:r w:rsidRPr="00DD0C87">
        <w:rPr>
          <w:rFonts w:hint="eastAsia"/>
          <w:szCs w:val="24"/>
          <w:lang w:eastAsia="zh-CN"/>
        </w:rPr>
        <w:t>研究组副主席王珂女士</w:t>
      </w:r>
      <w:r w:rsidRPr="00DD0C87">
        <w:rPr>
          <w:szCs w:val="24"/>
          <w:lang w:eastAsia="zh-CN"/>
        </w:rPr>
        <w:t>（中华人民</w:t>
      </w:r>
      <w:r w:rsidRPr="00DD0C87">
        <w:rPr>
          <w:rFonts w:hint="eastAsia"/>
          <w:szCs w:val="24"/>
          <w:lang w:eastAsia="zh-CN"/>
        </w:rPr>
        <w:t>共合作</w:t>
      </w:r>
      <w:r w:rsidRPr="00DD0C87">
        <w:rPr>
          <w:szCs w:val="24"/>
          <w:lang w:eastAsia="zh-CN"/>
        </w:rPr>
        <w:t>）担任</w:t>
      </w:r>
      <w:r w:rsidR="00BD7868" w:rsidRPr="00DD0C87">
        <w:rPr>
          <w:szCs w:val="24"/>
          <w:lang w:eastAsia="zh-CN"/>
        </w:rPr>
        <w:t>ITU-D</w:t>
      </w:r>
      <w:r w:rsidRPr="00DD0C87">
        <w:rPr>
          <w:rFonts w:hint="eastAsia"/>
          <w:szCs w:val="24"/>
          <w:lang w:eastAsia="zh-CN"/>
        </w:rPr>
        <w:t>参加</w:t>
      </w:r>
      <w:r w:rsidRPr="00DD0C87">
        <w:rPr>
          <w:szCs w:val="24"/>
          <w:lang w:eastAsia="zh-CN"/>
        </w:rPr>
        <w:t>国际电联词汇协调委员会（</w:t>
      </w:r>
      <w:r w:rsidR="00BD7868" w:rsidRPr="00DD0C87">
        <w:rPr>
          <w:szCs w:val="24"/>
          <w:lang w:eastAsia="zh-CN"/>
        </w:rPr>
        <w:t>ITU CCT</w:t>
      </w:r>
      <w:r w:rsidRPr="00DD0C87">
        <w:rPr>
          <w:rFonts w:hint="eastAsia"/>
          <w:szCs w:val="24"/>
          <w:lang w:eastAsia="zh-CN"/>
        </w:rPr>
        <w:t>）</w:t>
      </w:r>
      <w:r w:rsidRPr="00DD0C87">
        <w:rPr>
          <w:szCs w:val="24"/>
          <w:lang w:eastAsia="zh-CN"/>
        </w:rPr>
        <w:t>的代表</w:t>
      </w:r>
      <w:r w:rsidRPr="00DD0C87">
        <w:rPr>
          <w:rFonts w:hint="eastAsia"/>
          <w:szCs w:val="24"/>
          <w:lang w:eastAsia="zh-CN"/>
        </w:rPr>
        <w:t>。</w:t>
      </w:r>
      <w:r w:rsidRPr="00DD0C87">
        <w:rPr>
          <w:szCs w:val="24"/>
          <w:lang w:eastAsia="zh-CN"/>
        </w:rPr>
        <w:t>全权代表大会</w:t>
      </w:r>
      <w:r w:rsidRPr="00DD0C87">
        <w:rPr>
          <w:rFonts w:hint="eastAsia"/>
          <w:szCs w:val="24"/>
          <w:lang w:eastAsia="zh-CN"/>
        </w:rPr>
        <w:t>有关“</w:t>
      </w:r>
      <w:r w:rsidRPr="00DD0C87">
        <w:rPr>
          <w:szCs w:val="24"/>
          <w:lang w:eastAsia="zh-CN"/>
        </w:rPr>
        <w:t>平等使用国际电联六种正式语文</w:t>
      </w:r>
      <w:r w:rsidRPr="00DD0C87">
        <w:rPr>
          <w:rFonts w:hint="eastAsia"/>
          <w:szCs w:val="24"/>
          <w:lang w:val="en-US" w:eastAsia="zh-CN"/>
        </w:rPr>
        <w:t>”</w:t>
      </w:r>
      <w:r w:rsidRPr="00DD0C87">
        <w:rPr>
          <w:szCs w:val="24"/>
          <w:lang w:val="en-US" w:eastAsia="zh-CN"/>
        </w:rPr>
        <w:t>的第</w:t>
      </w:r>
      <w:r w:rsidRPr="00DD0C87">
        <w:rPr>
          <w:rFonts w:hint="eastAsia"/>
          <w:szCs w:val="24"/>
          <w:lang w:val="en-US" w:eastAsia="zh-CN"/>
        </w:rPr>
        <w:t>154</w:t>
      </w:r>
      <w:r w:rsidRPr="00DD0C87">
        <w:rPr>
          <w:rFonts w:hint="eastAsia"/>
          <w:szCs w:val="24"/>
          <w:lang w:val="en-US" w:eastAsia="zh-CN"/>
        </w:rPr>
        <w:t>号</w:t>
      </w:r>
      <w:r w:rsidRPr="00DD0C87">
        <w:rPr>
          <w:szCs w:val="24"/>
          <w:lang w:val="en-US" w:eastAsia="zh-CN"/>
        </w:rPr>
        <w:t>决议（</w:t>
      </w:r>
      <w:r w:rsidRPr="00DD0C87">
        <w:rPr>
          <w:rFonts w:hint="eastAsia"/>
          <w:szCs w:val="24"/>
          <w:lang w:val="en-US" w:eastAsia="zh-CN"/>
        </w:rPr>
        <w:t>2018</w:t>
      </w:r>
      <w:r w:rsidRPr="00DD0C87">
        <w:rPr>
          <w:rFonts w:hint="eastAsia"/>
          <w:szCs w:val="24"/>
          <w:lang w:val="en-US" w:eastAsia="zh-CN"/>
        </w:rPr>
        <w:t>年</w:t>
      </w:r>
      <w:r w:rsidRPr="00DD0C87">
        <w:rPr>
          <w:szCs w:val="24"/>
          <w:lang w:val="en-US" w:eastAsia="zh-CN"/>
        </w:rPr>
        <w:t>，迪拜，修订版）现包含</w:t>
      </w:r>
      <w:r w:rsidRPr="00DD0C87">
        <w:rPr>
          <w:rFonts w:hint="eastAsia"/>
          <w:szCs w:val="24"/>
          <w:lang w:val="en-US" w:eastAsia="zh-CN"/>
        </w:rPr>
        <w:t>有关</w:t>
      </w:r>
      <w:r w:rsidRPr="00DD0C87">
        <w:rPr>
          <w:szCs w:val="24"/>
          <w:lang w:val="en-US" w:eastAsia="zh-CN"/>
        </w:rPr>
        <w:t>按照</w:t>
      </w:r>
      <w:r w:rsidRPr="00DD0C87">
        <w:rPr>
          <w:rFonts w:hint="eastAsia"/>
          <w:szCs w:val="24"/>
          <w:lang w:val="en-US" w:eastAsia="zh-CN"/>
        </w:rPr>
        <w:t>理事会</w:t>
      </w:r>
      <w:r w:rsidRPr="00DD0C87">
        <w:rPr>
          <w:rFonts w:hint="eastAsia"/>
          <w:szCs w:val="24"/>
          <w:lang w:val="en-US" w:eastAsia="zh-CN"/>
        </w:rPr>
        <w:t>2017</w:t>
      </w:r>
      <w:r w:rsidRPr="00DD0C87">
        <w:rPr>
          <w:rFonts w:hint="eastAsia"/>
          <w:szCs w:val="24"/>
          <w:lang w:val="en-US" w:eastAsia="zh-CN"/>
        </w:rPr>
        <w:t>年</w:t>
      </w:r>
      <w:r w:rsidRPr="00DD0C87">
        <w:rPr>
          <w:szCs w:val="24"/>
          <w:lang w:val="en-US" w:eastAsia="zh-CN"/>
        </w:rPr>
        <w:t>会议通过的第</w:t>
      </w:r>
      <w:r w:rsidRPr="00DD0C87">
        <w:rPr>
          <w:rFonts w:hint="eastAsia"/>
          <w:szCs w:val="24"/>
          <w:lang w:val="en-US" w:eastAsia="zh-CN"/>
        </w:rPr>
        <w:t>1386</w:t>
      </w:r>
      <w:r w:rsidRPr="00DD0C87">
        <w:rPr>
          <w:rFonts w:hint="eastAsia"/>
          <w:szCs w:val="24"/>
          <w:lang w:val="en-US" w:eastAsia="zh-CN"/>
        </w:rPr>
        <w:t>号</w:t>
      </w:r>
      <w:r w:rsidRPr="00DD0C87">
        <w:rPr>
          <w:szCs w:val="24"/>
          <w:lang w:val="en-US" w:eastAsia="zh-CN"/>
        </w:rPr>
        <w:t>决议成立</w:t>
      </w:r>
      <w:r w:rsidRPr="00DD0C87">
        <w:rPr>
          <w:rFonts w:hint="eastAsia"/>
          <w:szCs w:val="24"/>
          <w:lang w:val="en-US" w:eastAsia="zh-CN"/>
        </w:rPr>
        <w:t>国际</w:t>
      </w:r>
      <w:r w:rsidRPr="00DD0C87">
        <w:rPr>
          <w:szCs w:val="24"/>
          <w:lang w:val="en-US" w:eastAsia="zh-CN"/>
        </w:rPr>
        <w:t>电联</w:t>
      </w:r>
      <w:r w:rsidRPr="00DD0C87">
        <w:rPr>
          <w:rFonts w:hint="eastAsia"/>
          <w:szCs w:val="24"/>
          <w:lang w:val="en-US" w:eastAsia="zh-CN"/>
        </w:rPr>
        <w:t>CCT</w:t>
      </w:r>
      <w:r w:rsidRPr="00DD0C87">
        <w:rPr>
          <w:rFonts w:hint="eastAsia"/>
          <w:szCs w:val="24"/>
          <w:lang w:val="en-US" w:eastAsia="zh-CN"/>
        </w:rPr>
        <w:t>的</w:t>
      </w:r>
      <w:r w:rsidRPr="00DD0C87">
        <w:rPr>
          <w:szCs w:val="24"/>
          <w:lang w:val="en-US" w:eastAsia="zh-CN"/>
        </w:rPr>
        <w:t>案文。</w:t>
      </w:r>
    </w:p>
    <w:p w:rsidR="000B606C" w:rsidRPr="00DD0C87" w:rsidRDefault="00FA5C1F" w:rsidP="00DD0C87">
      <w:pPr>
        <w:spacing w:after="120"/>
        <w:ind w:firstLineChars="200" w:firstLine="480"/>
        <w:rPr>
          <w:szCs w:val="24"/>
        </w:rPr>
      </w:pPr>
      <w:r w:rsidRPr="00DD0C87">
        <w:rPr>
          <w:rFonts w:ascii="Calibri" w:hAnsi="Calibri" w:cs="Calibri"/>
          <w:szCs w:val="24"/>
          <w:lang w:eastAsia="zh-CN"/>
        </w:rPr>
        <w:t>2018</w:t>
      </w:r>
      <w:r w:rsidRPr="00DD0C87">
        <w:rPr>
          <w:rFonts w:ascii="Calibri" w:hAnsi="Calibri" w:cs="Calibri"/>
          <w:szCs w:val="24"/>
          <w:lang w:eastAsia="zh-CN"/>
        </w:rPr>
        <w:t>年，</w:t>
      </w:r>
      <w:r w:rsidR="000B606C" w:rsidRPr="00DD0C87">
        <w:rPr>
          <w:rFonts w:ascii="Calibri" w:hAnsi="Calibri" w:cs="Calibri"/>
          <w:szCs w:val="24"/>
          <w:lang w:eastAsia="zh-CN"/>
        </w:rPr>
        <w:t>ITU CCT</w:t>
      </w:r>
      <w:r w:rsidRPr="00DD0C87">
        <w:rPr>
          <w:rFonts w:ascii="Calibri" w:hAnsi="Calibri" w:cs="Calibri"/>
          <w:szCs w:val="24"/>
          <w:lang w:eastAsia="zh-CN"/>
        </w:rPr>
        <w:t>分别于</w:t>
      </w:r>
      <w:r w:rsidRPr="00DD0C87">
        <w:rPr>
          <w:rFonts w:ascii="Calibri" w:hAnsi="Calibri" w:cs="Calibri"/>
          <w:szCs w:val="24"/>
          <w:lang w:eastAsia="zh-CN"/>
        </w:rPr>
        <w:t>6</w:t>
      </w:r>
      <w:r w:rsidRPr="00DD0C87">
        <w:rPr>
          <w:rFonts w:ascii="Calibri" w:hAnsi="Calibri" w:cs="Calibri"/>
          <w:szCs w:val="24"/>
          <w:lang w:eastAsia="zh-CN"/>
        </w:rPr>
        <w:t>月</w:t>
      </w:r>
      <w:r w:rsidRPr="00DD0C87">
        <w:rPr>
          <w:rFonts w:ascii="Calibri" w:hAnsi="Calibri" w:cs="Calibri"/>
          <w:szCs w:val="24"/>
          <w:lang w:eastAsia="zh-CN"/>
        </w:rPr>
        <w:t>28</w:t>
      </w:r>
      <w:r w:rsidRPr="00DD0C87">
        <w:rPr>
          <w:rFonts w:ascii="Calibri" w:hAnsi="Calibri" w:cs="Calibri"/>
          <w:szCs w:val="24"/>
          <w:lang w:eastAsia="zh-CN"/>
        </w:rPr>
        <w:t>日和</w:t>
      </w:r>
      <w:r w:rsidRPr="00DD0C87">
        <w:rPr>
          <w:rFonts w:ascii="Calibri" w:hAnsi="Calibri" w:cs="Calibri"/>
          <w:szCs w:val="24"/>
          <w:lang w:eastAsia="zh-CN"/>
        </w:rPr>
        <w:t>11</w:t>
      </w:r>
      <w:r w:rsidRPr="00DD0C87">
        <w:rPr>
          <w:rFonts w:ascii="Calibri" w:hAnsi="Calibri" w:cs="Calibri"/>
          <w:szCs w:val="24"/>
          <w:lang w:eastAsia="zh-CN"/>
        </w:rPr>
        <w:t>月</w:t>
      </w:r>
      <w:r w:rsidRPr="00DD0C87">
        <w:rPr>
          <w:rFonts w:ascii="Calibri" w:hAnsi="Calibri" w:cs="Calibri"/>
          <w:szCs w:val="24"/>
          <w:lang w:eastAsia="zh-CN"/>
        </w:rPr>
        <w:t>22</w:t>
      </w:r>
      <w:r w:rsidRPr="00DD0C87">
        <w:rPr>
          <w:rFonts w:ascii="Calibri" w:hAnsi="Calibri" w:cs="Calibri"/>
          <w:szCs w:val="24"/>
          <w:lang w:eastAsia="zh-CN"/>
        </w:rPr>
        <w:t>日通过信函通信召开了两次会议。每次会议审议了有关术语问题的联络声明和文稿并就国际电联术语数据库的更新，特别是所谓</w:t>
      </w:r>
      <w:r w:rsidR="002D5085" w:rsidRPr="00DD0C87">
        <w:rPr>
          <w:rFonts w:ascii="Calibri" w:hAnsi="Calibri" w:cs="Calibri"/>
          <w:szCs w:val="24"/>
          <w:lang w:eastAsia="zh-CN"/>
        </w:rPr>
        <w:t>有关</w:t>
      </w:r>
      <w:r w:rsidRPr="00DD0C87">
        <w:rPr>
          <w:rFonts w:ascii="Calibri" w:hAnsi="Calibri" w:cs="Calibri"/>
          <w:szCs w:val="24"/>
          <w:lang w:eastAsia="zh-CN"/>
        </w:rPr>
        <w:t>术语、首字母缩略语和定义的第</w:t>
      </w:r>
      <w:r w:rsidRPr="00DD0C87">
        <w:rPr>
          <w:rFonts w:ascii="Calibri" w:hAnsi="Calibri" w:cs="Calibri"/>
          <w:szCs w:val="24"/>
          <w:lang w:eastAsia="zh-CN"/>
        </w:rPr>
        <w:t>3</w:t>
      </w:r>
      <w:r w:rsidRPr="00DD0C87">
        <w:rPr>
          <w:rFonts w:ascii="Calibri" w:hAnsi="Calibri" w:cs="Calibri"/>
          <w:szCs w:val="24"/>
          <w:lang w:eastAsia="zh-CN"/>
        </w:rPr>
        <w:t>部分达成一致。与</w:t>
      </w:r>
      <w:r w:rsidRPr="00DD0C87">
        <w:rPr>
          <w:rFonts w:ascii="Calibri" w:hAnsi="Calibri" w:cs="Calibri"/>
          <w:szCs w:val="24"/>
          <w:lang w:eastAsia="zh-CN"/>
        </w:rPr>
        <w:t>ITU-D</w:t>
      </w:r>
      <w:r w:rsidRPr="00DD0C87">
        <w:rPr>
          <w:rFonts w:ascii="Calibri" w:hAnsi="Calibri" w:cs="Calibri"/>
          <w:szCs w:val="24"/>
          <w:lang w:eastAsia="zh-CN"/>
        </w:rPr>
        <w:t>工作相关的事宜包括如下内容：</w:t>
      </w:r>
      <w:r w:rsidR="00DD0C87" w:rsidRPr="00DD0C87">
        <w:rPr>
          <w:rFonts w:ascii="SimSun" w:eastAsia="SimSun" w:hAnsi="SimSun" w:cs="Calibri"/>
          <w:szCs w:val="24"/>
          <w:lang w:val="en-US" w:eastAsia="zh-CN"/>
        </w:rPr>
        <w:t>“</w:t>
      </w:r>
      <w:r w:rsidRPr="00DD0C87">
        <w:rPr>
          <w:rFonts w:ascii="Calibri" w:hAnsi="Calibri" w:cs="Calibri"/>
          <w:szCs w:val="24"/>
          <w:lang w:val="en-US" w:eastAsia="zh-CN"/>
        </w:rPr>
        <w:t>宽带接入</w:t>
      </w:r>
      <w:r w:rsidR="00DD0C87" w:rsidRPr="00DD0C87">
        <w:rPr>
          <w:rFonts w:ascii="SimSun" w:eastAsia="SimSun" w:hAnsi="SimSun" w:cs="Calibri"/>
          <w:szCs w:val="24"/>
          <w:lang w:val="en-US" w:eastAsia="zh-CN"/>
        </w:rPr>
        <w:t>”</w:t>
      </w:r>
      <w:r w:rsidRPr="00DD0C87">
        <w:rPr>
          <w:rFonts w:ascii="Calibri" w:hAnsi="Calibri" w:cs="Calibri"/>
          <w:szCs w:val="24"/>
          <w:lang w:val="en-US" w:eastAsia="zh-CN"/>
        </w:rPr>
        <w:t>定义规定</w:t>
      </w:r>
      <w:r w:rsidR="006C1E2D" w:rsidRPr="00DD0C87">
        <w:rPr>
          <w:rFonts w:ascii="Calibri" w:hAnsi="Calibri" w:cs="Calibri"/>
          <w:szCs w:val="24"/>
          <w:lang w:eastAsia="zh-CN"/>
        </w:rPr>
        <w:t>2 Mbit/s</w:t>
      </w:r>
      <w:r w:rsidRPr="00DD0C87">
        <w:rPr>
          <w:rFonts w:ascii="Calibri" w:hAnsi="Calibri" w:cs="Calibri"/>
          <w:szCs w:val="24"/>
          <w:lang w:eastAsia="zh-CN"/>
        </w:rPr>
        <w:t>作为宽带的低限或与窄带速率接入的相对值，没有规定任何更低限制（</w:t>
      </w:r>
      <w:r w:rsidRPr="00DD0C87">
        <w:rPr>
          <w:rFonts w:ascii="Calibri" w:eastAsia="STKaiti" w:hAnsi="Calibri" w:cs="Calibri"/>
          <w:szCs w:val="24"/>
          <w:lang w:eastAsia="zh-CN"/>
        </w:rPr>
        <w:t>为达成协议，预计</w:t>
      </w:r>
      <w:r w:rsidRPr="00DD0C87">
        <w:rPr>
          <w:rFonts w:ascii="Calibri" w:eastAsia="STKaiti" w:hAnsi="Calibri" w:cs="Calibri"/>
          <w:szCs w:val="24"/>
          <w:lang w:eastAsia="zh-CN"/>
        </w:rPr>
        <w:t>2019</w:t>
      </w:r>
      <w:r w:rsidRPr="00DD0C87">
        <w:rPr>
          <w:rFonts w:ascii="Calibri" w:eastAsia="STKaiti" w:hAnsi="Calibri" w:cs="Calibri"/>
          <w:szCs w:val="24"/>
          <w:lang w:eastAsia="zh-CN"/>
        </w:rPr>
        <w:t>年</w:t>
      </w:r>
      <w:r w:rsidRPr="00DD0C87">
        <w:rPr>
          <w:rFonts w:ascii="Calibri" w:eastAsia="STKaiti" w:hAnsi="Calibri" w:cs="Calibri"/>
          <w:szCs w:val="24"/>
          <w:lang w:eastAsia="zh-CN"/>
        </w:rPr>
        <w:t>5</w:t>
      </w:r>
      <w:r w:rsidRPr="00DD0C87">
        <w:rPr>
          <w:rFonts w:ascii="Calibri" w:eastAsia="STKaiti" w:hAnsi="Calibri" w:cs="Calibri"/>
          <w:szCs w:val="24"/>
          <w:lang w:eastAsia="zh-CN"/>
        </w:rPr>
        <w:t>月会议将做出决定</w:t>
      </w:r>
      <w:r w:rsidRPr="00DD0C87">
        <w:rPr>
          <w:rFonts w:ascii="Calibri" w:hAnsi="Calibri" w:cs="Calibri"/>
          <w:szCs w:val="24"/>
          <w:lang w:eastAsia="zh-CN"/>
        </w:rPr>
        <w:t>）。</w:t>
      </w:r>
      <w:r w:rsidR="00DD0C87" w:rsidRPr="00DD0C87">
        <w:rPr>
          <w:rFonts w:ascii="SimSun" w:eastAsia="SimSun" w:hAnsi="SimSun" w:cs="Calibri"/>
          <w:szCs w:val="24"/>
          <w:lang w:eastAsia="zh-CN"/>
        </w:rPr>
        <w:t>“</w:t>
      </w:r>
      <w:r w:rsidRPr="00DD0C87">
        <w:rPr>
          <w:rFonts w:ascii="Calibri" w:hAnsi="Calibri" w:cs="Calibri"/>
          <w:szCs w:val="24"/>
          <w:lang w:eastAsia="zh-CN"/>
        </w:rPr>
        <w:t>电信智能维护</w:t>
      </w:r>
      <w:r w:rsidR="00DD0C87" w:rsidRPr="00DD0C87">
        <w:rPr>
          <w:rFonts w:ascii="SimSun" w:eastAsia="SimSun" w:hAnsi="SimSun" w:cs="Calibri"/>
          <w:szCs w:val="24"/>
          <w:lang w:eastAsia="zh-CN"/>
        </w:rPr>
        <w:t>”</w:t>
      </w:r>
      <w:r w:rsidRPr="00DD0C87">
        <w:rPr>
          <w:rFonts w:ascii="Calibri" w:hAnsi="Calibri" w:cs="Calibri"/>
          <w:szCs w:val="24"/>
          <w:lang w:eastAsia="zh-CN"/>
        </w:rPr>
        <w:t>定义中</w:t>
      </w:r>
      <w:r w:rsidR="00DD0C87" w:rsidRPr="00DD0C87">
        <w:rPr>
          <w:rFonts w:ascii="SimSun" w:eastAsia="SimSun" w:hAnsi="SimSun" w:cs="Calibri"/>
          <w:szCs w:val="24"/>
          <w:lang w:eastAsia="zh-CN"/>
        </w:rPr>
        <w:t>“</w:t>
      </w:r>
      <w:r w:rsidRPr="00DD0C87">
        <w:rPr>
          <w:rFonts w:ascii="Calibri" w:hAnsi="Calibri" w:cs="Calibri"/>
          <w:szCs w:val="24"/>
          <w:lang w:eastAsia="zh-CN"/>
        </w:rPr>
        <w:t>电信</w:t>
      </w:r>
      <w:r w:rsidR="00DD0C87" w:rsidRPr="00DD0C87">
        <w:rPr>
          <w:rFonts w:ascii="SimSun" w:eastAsia="SimSun" w:hAnsi="SimSun" w:cs="Calibri"/>
          <w:szCs w:val="24"/>
          <w:lang w:eastAsia="zh-CN"/>
        </w:rPr>
        <w:t>”</w:t>
      </w:r>
      <w:r w:rsidRPr="00DD0C87">
        <w:rPr>
          <w:rFonts w:ascii="Calibri" w:hAnsi="Calibri" w:cs="Calibri"/>
          <w:szCs w:val="24"/>
          <w:lang w:eastAsia="zh-CN"/>
        </w:rPr>
        <w:t>应采用单数，应避免重复使用</w:t>
      </w:r>
      <w:r w:rsidR="00DD0C87" w:rsidRPr="00DD0C87">
        <w:rPr>
          <w:rFonts w:ascii="SimSun" w:eastAsia="SimSun" w:hAnsi="SimSun" w:cs="Calibri"/>
          <w:szCs w:val="24"/>
          <w:lang w:eastAsia="zh-CN"/>
        </w:rPr>
        <w:t>“</w:t>
      </w:r>
      <w:r w:rsidRPr="00DD0C87">
        <w:rPr>
          <w:rFonts w:ascii="Calibri" w:hAnsi="Calibri" w:cs="Calibri"/>
          <w:szCs w:val="24"/>
          <w:lang w:eastAsia="zh-CN"/>
        </w:rPr>
        <w:t>智能</w:t>
      </w:r>
      <w:r w:rsidR="00DD0C87" w:rsidRPr="00DD0C87">
        <w:rPr>
          <w:rFonts w:ascii="SimSun" w:eastAsia="SimSun" w:hAnsi="SimSun" w:cs="Calibri"/>
          <w:szCs w:val="24"/>
          <w:lang w:eastAsia="zh-CN"/>
        </w:rPr>
        <w:t>”</w:t>
      </w:r>
      <w:r w:rsidRPr="00DD0C87">
        <w:rPr>
          <w:rFonts w:ascii="Calibri" w:hAnsi="Calibri" w:cs="Calibri"/>
          <w:szCs w:val="24"/>
          <w:lang w:eastAsia="zh-CN"/>
        </w:rPr>
        <w:t>一词。此外，未来的</w:t>
      </w:r>
      <w:r w:rsidRPr="00DD0C87">
        <w:rPr>
          <w:rFonts w:ascii="Calibri" w:hAnsi="Calibri" w:cs="Calibri"/>
          <w:szCs w:val="24"/>
          <w:lang w:eastAsia="zh-CN"/>
        </w:rPr>
        <w:t>ITU-D</w:t>
      </w:r>
      <w:r w:rsidRPr="00DD0C87">
        <w:rPr>
          <w:rFonts w:ascii="Calibri" w:hAnsi="Calibri" w:cs="Calibri"/>
          <w:szCs w:val="24"/>
          <w:lang w:eastAsia="zh-CN"/>
        </w:rPr>
        <w:t>建议书应考虑纳入国际电联术语数据库。</w:t>
      </w:r>
      <w:r w:rsidRPr="00DD0C87">
        <w:rPr>
          <w:rFonts w:ascii="Calibri" w:hAnsi="Calibri" w:cs="Calibri"/>
          <w:szCs w:val="24"/>
          <w:lang w:eastAsia="zh-CN"/>
        </w:rPr>
        <w:t>ITU-D</w:t>
      </w:r>
      <w:r w:rsidRPr="00DD0C87">
        <w:rPr>
          <w:rFonts w:ascii="Calibri" w:hAnsi="Calibri" w:cs="Calibri"/>
          <w:szCs w:val="24"/>
          <w:lang w:eastAsia="zh-CN"/>
        </w:rPr>
        <w:t>必须在其工作中认识到国际电联术语数据库的存在，并在拟定报告和其他</w:t>
      </w:r>
      <w:r w:rsidR="00344690" w:rsidRPr="00DD0C87">
        <w:rPr>
          <w:rFonts w:ascii="Calibri" w:hAnsi="Calibri" w:cs="Calibri"/>
          <w:szCs w:val="24"/>
          <w:lang w:eastAsia="zh-CN"/>
        </w:rPr>
        <w:t>工作成果</w:t>
      </w:r>
      <w:r w:rsidRPr="00DD0C87">
        <w:rPr>
          <w:rFonts w:ascii="Calibri" w:hAnsi="Calibri" w:cs="Calibri"/>
          <w:szCs w:val="24"/>
          <w:lang w:eastAsia="zh-CN"/>
        </w:rPr>
        <w:t>时意识到数据库的用途。</w:t>
      </w:r>
      <w:r w:rsidR="0051766C" w:rsidRPr="00DD0C87">
        <w:rPr>
          <w:rFonts w:ascii="Calibri" w:hAnsi="Calibri" w:cs="Calibri"/>
          <w:szCs w:val="24"/>
          <w:lang w:eastAsia="zh-CN"/>
        </w:rPr>
        <w:t>ITU CCT</w:t>
      </w:r>
      <w:r w:rsidR="0051766C" w:rsidRPr="00DD0C87">
        <w:rPr>
          <w:rFonts w:ascii="Calibri" w:hAnsi="Calibri" w:cs="Calibri"/>
          <w:szCs w:val="24"/>
          <w:lang w:eastAsia="zh-CN"/>
        </w:rPr>
        <w:t>下次会议将</w:t>
      </w:r>
      <w:r w:rsidR="0051766C" w:rsidRPr="00DD0C87">
        <w:rPr>
          <w:rFonts w:hint="eastAsia"/>
          <w:szCs w:val="24"/>
          <w:lang w:eastAsia="zh-CN"/>
        </w:rPr>
        <w:t>于</w:t>
      </w:r>
      <w:r w:rsidR="0051766C" w:rsidRPr="00DD0C87">
        <w:rPr>
          <w:rFonts w:hint="eastAsia"/>
          <w:szCs w:val="24"/>
          <w:lang w:eastAsia="zh-CN"/>
        </w:rPr>
        <w:t>2019</w:t>
      </w:r>
      <w:r w:rsidR="0051766C" w:rsidRPr="00DD0C87">
        <w:rPr>
          <w:rFonts w:hint="eastAsia"/>
          <w:szCs w:val="24"/>
          <w:lang w:eastAsia="zh-CN"/>
        </w:rPr>
        <w:t>年</w:t>
      </w:r>
      <w:r w:rsidR="0051766C" w:rsidRPr="00DD0C87">
        <w:rPr>
          <w:rFonts w:hint="eastAsia"/>
          <w:szCs w:val="24"/>
          <w:lang w:eastAsia="zh-CN"/>
        </w:rPr>
        <w:t>5</w:t>
      </w:r>
      <w:r w:rsidR="0051766C" w:rsidRPr="00DD0C87">
        <w:rPr>
          <w:rFonts w:hint="eastAsia"/>
          <w:szCs w:val="24"/>
          <w:lang w:eastAsia="zh-CN"/>
        </w:rPr>
        <w:t>月</w:t>
      </w:r>
      <w:r w:rsidR="0051766C" w:rsidRPr="00DD0C87">
        <w:rPr>
          <w:rFonts w:hint="eastAsia"/>
          <w:szCs w:val="24"/>
          <w:lang w:eastAsia="zh-CN"/>
        </w:rPr>
        <w:t>7</w:t>
      </w:r>
      <w:r w:rsidR="0051766C" w:rsidRPr="00DD0C87">
        <w:rPr>
          <w:rFonts w:hint="eastAsia"/>
          <w:szCs w:val="24"/>
          <w:lang w:eastAsia="zh-CN"/>
        </w:rPr>
        <w:t>日</w:t>
      </w:r>
      <w:r w:rsidR="0051766C" w:rsidRPr="00DD0C87">
        <w:rPr>
          <w:szCs w:val="24"/>
          <w:lang w:eastAsia="zh-CN"/>
        </w:rPr>
        <w:t>召开</w:t>
      </w:r>
      <w:r w:rsidR="0051766C" w:rsidRPr="00DD0C87">
        <w:rPr>
          <w:rFonts w:hint="eastAsia"/>
          <w:szCs w:val="24"/>
          <w:lang w:eastAsia="zh-CN"/>
        </w:rPr>
        <w:t>。</w:t>
      </w:r>
    </w:p>
    <w:p w:rsidR="009E5049" w:rsidRPr="00DD0C87" w:rsidRDefault="00F24CA8" w:rsidP="00E52999">
      <w:pPr>
        <w:pStyle w:val="PlainText"/>
        <w:numPr>
          <w:ilvl w:val="0"/>
          <w:numId w:val="17"/>
        </w:numPr>
        <w:spacing w:before="120" w:after="120"/>
        <w:rPr>
          <w:rFonts w:asciiTheme="minorHAnsi" w:hAnsiTheme="minorHAnsi"/>
          <w:b/>
          <w:bCs/>
          <w:sz w:val="24"/>
          <w:szCs w:val="24"/>
        </w:rPr>
      </w:pPr>
      <w:r w:rsidRPr="00DD0C87">
        <w:rPr>
          <w:rFonts w:asciiTheme="minorHAnsi" w:hAnsiTheme="minorHAnsi"/>
          <w:b/>
          <w:bCs/>
          <w:sz w:val="24"/>
          <w:szCs w:val="24"/>
        </w:rPr>
        <w:t>SME</w:t>
      </w:r>
      <w:r w:rsidR="00E52999" w:rsidRPr="00DD0C87">
        <w:rPr>
          <w:rFonts w:asciiTheme="minorHAnsi" w:hAnsiTheme="minorHAnsi" w:hint="eastAsia"/>
          <w:b/>
          <w:bCs/>
          <w:sz w:val="24"/>
          <w:szCs w:val="24"/>
        </w:rPr>
        <w:t>在</w:t>
      </w:r>
      <w:r w:rsidR="00BD7868" w:rsidRPr="00DD0C87">
        <w:rPr>
          <w:rFonts w:asciiTheme="minorHAnsi" w:hAnsiTheme="minorHAnsi"/>
          <w:b/>
          <w:bCs/>
          <w:sz w:val="24"/>
          <w:szCs w:val="24"/>
        </w:rPr>
        <w:t>ITU-D</w:t>
      </w:r>
      <w:r w:rsidR="00E52999" w:rsidRPr="00DD0C87">
        <w:rPr>
          <w:rFonts w:asciiTheme="minorHAnsi" w:hAnsiTheme="minorHAnsi" w:hint="eastAsia"/>
          <w:b/>
          <w:bCs/>
          <w:sz w:val="24"/>
          <w:szCs w:val="24"/>
        </w:rPr>
        <w:t>研究组</w:t>
      </w:r>
      <w:r w:rsidR="00E52999" w:rsidRPr="00DD0C87">
        <w:rPr>
          <w:rFonts w:asciiTheme="minorHAnsi" w:hAnsiTheme="minorHAnsi"/>
          <w:b/>
          <w:bCs/>
          <w:sz w:val="24"/>
          <w:szCs w:val="24"/>
        </w:rPr>
        <w:t>工作中的参与</w:t>
      </w:r>
    </w:p>
    <w:p w:rsidR="00D70F3D" w:rsidRPr="00DD0C87" w:rsidRDefault="00BD7868" w:rsidP="00DD0C87">
      <w:pPr>
        <w:spacing w:after="120"/>
        <w:ind w:firstLineChars="200" w:firstLine="480"/>
        <w:rPr>
          <w:rFonts w:ascii="Calibri" w:eastAsia="Batang" w:hAnsi="Calibri" w:cs="Calibri"/>
          <w:b/>
          <w:color w:val="800000"/>
          <w:sz w:val="22"/>
          <w:szCs w:val="24"/>
          <w:lang w:eastAsia="zh-CN"/>
        </w:rPr>
      </w:pPr>
      <w:r w:rsidRPr="00DD0C87">
        <w:rPr>
          <w:rFonts w:ascii="Calibri" w:eastAsia="Batang" w:hAnsi="Calibri" w:cs="Calibri"/>
          <w:szCs w:val="24"/>
          <w:lang w:eastAsia="zh-CN"/>
        </w:rPr>
        <w:t>ITU-D</w:t>
      </w:r>
      <w:r w:rsidR="00E52999" w:rsidRPr="00DD0C87">
        <w:rPr>
          <w:rFonts w:ascii="Calibri" w:eastAsia="SimSun" w:hAnsi="Calibri" w:cs="Calibri"/>
          <w:szCs w:val="24"/>
          <w:lang w:eastAsia="zh-CN"/>
        </w:rPr>
        <w:t>两个研究组均同意落实理事会</w:t>
      </w:r>
      <w:r w:rsidR="004D5D6E" w:rsidRPr="00DD0C87">
        <w:rPr>
          <w:rFonts w:ascii="Calibri" w:eastAsia="Batang" w:hAnsi="Calibri" w:cs="Calibri"/>
          <w:szCs w:val="24"/>
          <w:lang w:eastAsia="zh-CN"/>
        </w:rPr>
        <w:t>2017</w:t>
      </w:r>
      <w:r w:rsidR="00E52999" w:rsidRPr="00DD0C87">
        <w:rPr>
          <w:rFonts w:ascii="Calibri" w:eastAsia="SimSun" w:hAnsi="Calibri" w:cs="Calibri"/>
          <w:szCs w:val="24"/>
          <w:lang w:eastAsia="zh-CN"/>
        </w:rPr>
        <w:t>启动的有关</w:t>
      </w:r>
      <w:r w:rsidRPr="00DD0C87">
        <w:rPr>
          <w:rFonts w:ascii="Calibri" w:eastAsia="Batang" w:hAnsi="Calibri" w:cs="Calibri"/>
          <w:szCs w:val="24"/>
          <w:lang w:eastAsia="zh-CN"/>
        </w:rPr>
        <w:t>SME</w:t>
      </w:r>
      <w:r w:rsidR="00E52999" w:rsidRPr="00DD0C87">
        <w:rPr>
          <w:rFonts w:ascii="Calibri" w:eastAsia="SimSun" w:hAnsi="Calibri" w:cs="Calibri"/>
          <w:szCs w:val="24"/>
          <w:lang w:eastAsia="zh-CN"/>
        </w:rPr>
        <w:t>参加国际电联研究组工作的初步试点项目。</w:t>
      </w:r>
      <w:r w:rsidRPr="00DD0C87">
        <w:rPr>
          <w:rFonts w:ascii="Calibri" w:eastAsia="Batang" w:hAnsi="Calibri" w:cs="Calibri"/>
          <w:szCs w:val="24"/>
          <w:lang w:eastAsia="zh-CN"/>
        </w:rPr>
        <w:t>2018</w:t>
      </w:r>
      <w:r w:rsidR="00E52999" w:rsidRPr="00DD0C87">
        <w:rPr>
          <w:rFonts w:ascii="Calibri" w:hAnsi="Calibri" w:cs="Calibri"/>
          <w:szCs w:val="24"/>
          <w:lang w:eastAsia="zh-CN"/>
        </w:rPr>
        <w:t>，七家</w:t>
      </w:r>
      <w:r w:rsidRPr="00DD0C87">
        <w:rPr>
          <w:rFonts w:ascii="Calibri" w:eastAsia="Batang" w:hAnsi="Calibri" w:cs="Calibri"/>
          <w:szCs w:val="24"/>
          <w:lang w:eastAsia="zh-CN"/>
        </w:rPr>
        <w:t>SME</w:t>
      </w:r>
      <w:r w:rsidR="00E52999" w:rsidRPr="00DD0C87">
        <w:rPr>
          <w:rFonts w:ascii="Calibri" w:hAnsi="Calibri" w:cs="Calibri"/>
          <w:szCs w:val="24"/>
          <w:lang w:eastAsia="zh-CN"/>
        </w:rPr>
        <w:t>在其主管部门的支持下通过试点项目</w:t>
      </w:r>
      <w:r w:rsidR="00E52999" w:rsidRPr="00DD0C87">
        <w:rPr>
          <w:rFonts w:ascii="Calibri" w:eastAsia="SimSun" w:hAnsi="Calibri" w:cs="Calibri"/>
          <w:szCs w:val="24"/>
          <w:lang w:eastAsia="zh-CN"/>
        </w:rPr>
        <w:t>参加了</w:t>
      </w:r>
      <w:r w:rsidR="00E52999" w:rsidRPr="00DD0C87">
        <w:rPr>
          <w:rFonts w:ascii="Calibri" w:eastAsia="Batang" w:hAnsi="Calibri" w:cs="Calibri"/>
          <w:szCs w:val="24"/>
          <w:lang w:eastAsia="zh-CN"/>
        </w:rPr>
        <w:t>ITU-D</w:t>
      </w:r>
      <w:r w:rsidR="00E52999" w:rsidRPr="00DD0C87">
        <w:rPr>
          <w:rFonts w:ascii="Calibri" w:hAnsi="Calibri" w:cs="Calibri"/>
          <w:szCs w:val="24"/>
          <w:lang w:eastAsia="zh-CN"/>
        </w:rPr>
        <w:t>第</w:t>
      </w:r>
      <w:r w:rsidR="00E52999" w:rsidRPr="00DD0C87">
        <w:rPr>
          <w:rFonts w:ascii="Calibri" w:hAnsi="Calibri" w:cs="Calibri"/>
          <w:szCs w:val="24"/>
          <w:lang w:eastAsia="zh-CN"/>
        </w:rPr>
        <w:t>1</w:t>
      </w:r>
      <w:r w:rsidR="00E52999" w:rsidRPr="00DD0C87">
        <w:rPr>
          <w:rFonts w:ascii="Calibri" w:hAnsi="Calibri" w:cs="Calibri"/>
          <w:szCs w:val="24"/>
          <w:lang w:eastAsia="zh-CN"/>
        </w:rPr>
        <w:t>研究组和第</w:t>
      </w:r>
      <w:r w:rsidR="00E52999" w:rsidRPr="00DD0C87">
        <w:rPr>
          <w:rFonts w:ascii="Calibri" w:hAnsi="Calibri" w:cs="Calibri"/>
          <w:szCs w:val="24"/>
          <w:lang w:eastAsia="zh-CN"/>
        </w:rPr>
        <w:t>2</w:t>
      </w:r>
      <w:r w:rsidR="00E52999" w:rsidRPr="00DD0C87">
        <w:rPr>
          <w:rFonts w:ascii="Calibri" w:hAnsi="Calibri" w:cs="Calibri"/>
          <w:szCs w:val="24"/>
          <w:lang w:eastAsia="zh-CN"/>
        </w:rPr>
        <w:t>研究组的活动和会议。许多</w:t>
      </w:r>
      <w:r w:rsidR="00E52999" w:rsidRPr="00DD0C87">
        <w:rPr>
          <w:rFonts w:ascii="Calibri" w:hAnsi="Calibri" w:cs="Calibri"/>
          <w:szCs w:val="24"/>
          <w:lang w:eastAsia="zh-CN"/>
        </w:rPr>
        <w:t>SME</w:t>
      </w:r>
      <w:r w:rsidR="00E52999" w:rsidRPr="00DD0C87">
        <w:rPr>
          <w:rFonts w:ascii="Calibri" w:hAnsi="Calibri" w:cs="Calibri"/>
          <w:szCs w:val="24"/>
          <w:lang w:eastAsia="zh-CN"/>
        </w:rPr>
        <w:t>试点项目参与者还向会议提交了文稿。这些</w:t>
      </w:r>
      <w:r w:rsidR="00E52999" w:rsidRPr="00DD0C87">
        <w:rPr>
          <w:rFonts w:ascii="Calibri" w:hAnsi="Calibri" w:cs="Calibri"/>
          <w:szCs w:val="24"/>
          <w:lang w:eastAsia="zh-CN"/>
        </w:rPr>
        <w:t>SME</w:t>
      </w:r>
      <w:r w:rsidR="00E52999" w:rsidRPr="00DD0C87">
        <w:rPr>
          <w:rFonts w:ascii="Calibri" w:hAnsi="Calibri" w:cs="Calibri"/>
          <w:szCs w:val="24"/>
          <w:lang w:eastAsia="zh-CN"/>
        </w:rPr>
        <w:t>尤其对云计算、农村接入、网络安全和</w:t>
      </w:r>
      <w:r w:rsidR="00E52999" w:rsidRPr="00DD0C87">
        <w:rPr>
          <w:rFonts w:ascii="Calibri" w:hAnsi="Calibri" w:cs="Calibri"/>
          <w:szCs w:val="24"/>
          <w:lang w:eastAsia="zh-CN"/>
        </w:rPr>
        <w:t>ICT</w:t>
      </w:r>
      <w:r w:rsidR="00E52999" w:rsidRPr="00DD0C87">
        <w:rPr>
          <w:rFonts w:ascii="Calibri" w:hAnsi="Calibri" w:cs="Calibri"/>
          <w:szCs w:val="24"/>
          <w:lang w:eastAsia="zh-CN"/>
        </w:rPr>
        <w:t>应用倍加关注。全权代表大会对此试点项目进行了评估。理事会财务和人力资源工作组（</w:t>
      </w:r>
      <w:r w:rsidR="00794D51" w:rsidRPr="00DD0C87">
        <w:rPr>
          <w:rFonts w:ascii="Calibri" w:hAnsi="Calibri" w:cs="Calibri"/>
          <w:szCs w:val="24"/>
          <w:lang w:val="en-US" w:eastAsia="zh-CN"/>
        </w:rPr>
        <w:t>CWG-FHR</w:t>
      </w:r>
      <w:r w:rsidR="00E52999" w:rsidRPr="00DD0C87">
        <w:rPr>
          <w:rFonts w:ascii="Calibri" w:hAnsi="Calibri" w:cs="Calibri"/>
          <w:szCs w:val="24"/>
          <w:lang w:val="en-US" w:eastAsia="zh-CN"/>
        </w:rPr>
        <w:t>）在</w:t>
      </w:r>
      <w:r w:rsidR="00E52999" w:rsidRPr="00DD0C87">
        <w:rPr>
          <w:rFonts w:ascii="Calibri" w:hAnsi="Calibri" w:cs="Calibri"/>
          <w:szCs w:val="24"/>
          <w:lang w:val="en-US" w:eastAsia="zh-CN"/>
        </w:rPr>
        <w:t>2019</w:t>
      </w:r>
      <w:r w:rsidR="00E52999" w:rsidRPr="00DD0C87">
        <w:rPr>
          <w:rFonts w:ascii="Calibri" w:hAnsi="Calibri" w:cs="Calibri"/>
          <w:szCs w:val="24"/>
          <w:lang w:val="en-US" w:eastAsia="zh-CN"/>
        </w:rPr>
        <w:t>年</w:t>
      </w:r>
      <w:r w:rsidR="00E52999" w:rsidRPr="00DD0C87">
        <w:rPr>
          <w:rFonts w:ascii="Calibri" w:hAnsi="Calibri" w:cs="Calibri"/>
          <w:szCs w:val="24"/>
          <w:lang w:val="en-US" w:eastAsia="zh-CN"/>
        </w:rPr>
        <w:t>1</w:t>
      </w:r>
      <w:r w:rsidR="00E52999" w:rsidRPr="00DD0C87">
        <w:rPr>
          <w:rFonts w:ascii="Calibri" w:hAnsi="Calibri" w:cs="Calibri"/>
          <w:szCs w:val="24"/>
          <w:lang w:val="en-US" w:eastAsia="zh-CN"/>
        </w:rPr>
        <w:t>月</w:t>
      </w:r>
      <w:r w:rsidR="00E52999" w:rsidRPr="00DD0C87">
        <w:rPr>
          <w:rFonts w:ascii="Calibri" w:hAnsi="Calibri" w:cs="Calibri"/>
          <w:szCs w:val="24"/>
          <w:lang w:val="en-US" w:eastAsia="zh-CN"/>
        </w:rPr>
        <w:t>29</w:t>
      </w:r>
      <w:r w:rsidR="00E52999" w:rsidRPr="00DD0C87">
        <w:rPr>
          <w:rFonts w:ascii="Calibri" w:hAnsi="Calibri" w:cs="Calibri"/>
          <w:szCs w:val="24"/>
          <w:lang w:val="en-US" w:eastAsia="zh-CN"/>
        </w:rPr>
        <w:t>至</w:t>
      </w:r>
      <w:r w:rsidR="00E52999" w:rsidRPr="00DD0C87">
        <w:rPr>
          <w:rFonts w:ascii="Calibri" w:hAnsi="Calibri" w:cs="Calibri"/>
          <w:szCs w:val="24"/>
          <w:lang w:val="en-US" w:eastAsia="zh-CN"/>
        </w:rPr>
        <w:t>30</w:t>
      </w:r>
      <w:r w:rsidR="00E52999" w:rsidRPr="00DD0C87">
        <w:rPr>
          <w:rFonts w:ascii="Calibri" w:hAnsi="Calibri" w:cs="Calibri"/>
          <w:szCs w:val="24"/>
          <w:lang w:val="en-US" w:eastAsia="zh-CN"/>
        </w:rPr>
        <w:t>日召开的会议中建议理事会将目前的</w:t>
      </w:r>
      <w:r w:rsidR="00E52999" w:rsidRPr="00DD0C87">
        <w:rPr>
          <w:rFonts w:ascii="Calibri" w:hAnsi="Calibri" w:cs="Calibri"/>
          <w:szCs w:val="24"/>
          <w:lang w:val="en-US" w:eastAsia="zh-CN"/>
        </w:rPr>
        <w:t>SME</w:t>
      </w:r>
      <w:r w:rsidR="00E52999" w:rsidRPr="00DD0C87">
        <w:rPr>
          <w:rFonts w:ascii="Calibri" w:hAnsi="Calibri" w:cs="Calibri"/>
          <w:szCs w:val="24"/>
          <w:lang w:val="en-US" w:eastAsia="zh-CN"/>
        </w:rPr>
        <w:t>试点项目延长至</w:t>
      </w:r>
      <w:r w:rsidR="00E52999" w:rsidRPr="00DD0C87">
        <w:rPr>
          <w:rFonts w:ascii="Calibri" w:hAnsi="Calibri" w:cs="Calibri"/>
          <w:szCs w:val="24"/>
          <w:lang w:val="en-US" w:eastAsia="zh-CN"/>
        </w:rPr>
        <w:t>2020</w:t>
      </w:r>
      <w:r w:rsidR="00E52999" w:rsidRPr="00DD0C87">
        <w:rPr>
          <w:rFonts w:ascii="Calibri" w:hAnsi="Calibri" w:cs="Calibri"/>
          <w:szCs w:val="24"/>
          <w:lang w:val="en-US" w:eastAsia="zh-CN"/>
        </w:rPr>
        <w:t>年</w:t>
      </w:r>
      <w:r w:rsidR="00E52999" w:rsidRPr="00DD0C87">
        <w:rPr>
          <w:rFonts w:ascii="Calibri" w:hAnsi="Calibri" w:cs="Calibri"/>
          <w:szCs w:val="24"/>
          <w:lang w:val="en-US" w:eastAsia="zh-CN"/>
        </w:rPr>
        <w:t>1</w:t>
      </w:r>
      <w:r w:rsidR="00E52999" w:rsidRPr="00DD0C87">
        <w:rPr>
          <w:rFonts w:ascii="Calibri" w:hAnsi="Calibri" w:cs="Calibri"/>
          <w:szCs w:val="24"/>
          <w:lang w:val="en-US" w:eastAsia="zh-CN"/>
        </w:rPr>
        <w:t>月</w:t>
      </w:r>
      <w:r w:rsidR="00E52999" w:rsidRPr="00DD0C87">
        <w:rPr>
          <w:rFonts w:ascii="Calibri" w:hAnsi="Calibri" w:cs="Calibri"/>
          <w:szCs w:val="24"/>
          <w:lang w:val="en-US" w:eastAsia="zh-CN"/>
        </w:rPr>
        <w:t>31</w:t>
      </w:r>
      <w:r w:rsidR="00E52999" w:rsidRPr="00DD0C87">
        <w:rPr>
          <w:rFonts w:ascii="Calibri" w:hAnsi="Calibri" w:cs="Calibri"/>
          <w:szCs w:val="24"/>
          <w:lang w:val="en-US" w:eastAsia="zh-CN"/>
        </w:rPr>
        <w:t>日，以便推进有关</w:t>
      </w:r>
      <w:r w:rsidR="00DD0C87" w:rsidRPr="00DD0C87">
        <w:rPr>
          <w:rFonts w:ascii="SimSun" w:eastAsia="SimSun" w:hAnsi="SimSun" w:cs="Calibri"/>
          <w:szCs w:val="24"/>
          <w:lang w:val="en-US" w:eastAsia="zh-CN"/>
        </w:rPr>
        <w:t>“</w:t>
      </w:r>
      <w:r w:rsidR="00E3183B" w:rsidRPr="00DD0C87">
        <w:rPr>
          <w:rFonts w:ascii="Calibri" w:hAnsi="Calibri" w:cs="Calibri"/>
          <w:noProof/>
          <w:lang w:eastAsia="zh-CN"/>
        </w:rPr>
        <w:t>鼓励中小型企业参与国际电联工作</w:t>
      </w:r>
      <w:r w:rsidR="00DD0C87" w:rsidRPr="00DD0C87">
        <w:rPr>
          <w:rFonts w:ascii="SimSun" w:eastAsia="SimSun" w:hAnsi="SimSun" w:cs="Calibri"/>
          <w:szCs w:val="24"/>
          <w:lang w:val="en-US" w:eastAsia="zh-CN"/>
        </w:rPr>
        <w:t>”</w:t>
      </w:r>
      <w:r w:rsidR="00E52999" w:rsidRPr="00DD0C87">
        <w:rPr>
          <w:rFonts w:ascii="Calibri" w:eastAsia="SimSun" w:hAnsi="Calibri" w:cs="Calibri"/>
          <w:szCs w:val="24"/>
          <w:lang w:val="en-US" w:eastAsia="zh-CN"/>
        </w:rPr>
        <w:t>的全权代表大会第</w:t>
      </w:r>
      <w:r w:rsidR="00E52999" w:rsidRPr="00DD0C87">
        <w:rPr>
          <w:rFonts w:ascii="Calibri" w:eastAsia="SimSun" w:hAnsi="Calibri" w:cs="Calibri"/>
          <w:szCs w:val="24"/>
          <w:lang w:val="en-US" w:eastAsia="zh-CN"/>
        </w:rPr>
        <w:t>209</w:t>
      </w:r>
      <w:r w:rsidR="00E52999" w:rsidRPr="00DD0C87">
        <w:rPr>
          <w:rFonts w:ascii="Calibri" w:eastAsia="SimSun" w:hAnsi="Calibri" w:cs="Calibri"/>
          <w:szCs w:val="24"/>
          <w:lang w:val="en-US" w:eastAsia="zh-CN"/>
        </w:rPr>
        <w:t>号新决议（</w:t>
      </w:r>
      <w:r w:rsidR="00E52999" w:rsidRPr="00DD0C87">
        <w:rPr>
          <w:rFonts w:ascii="Calibri" w:eastAsia="SimSun" w:hAnsi="Calibri" w:cs="Calibri"/>
          <w:szCs w:val="24"/>
          <w:lang w:val="en-US" w:eastAsia="zh-CN"/>
        </w:rPr>
        <w:t>2018</w:t>
      </w:r>
      <w:r w:rsidR="00E52999" w:rsidRPr="00DD0C87">
        <w:rPr>
          <w:rFonts w:ascii="Calibri" w:eastAsia="SimSun" w:hAnsi="Calibri" w:cs="Calibri"/>
          <w:szCs w:val="24"/>
          <w:lang w:val="en-US" w:eastAsia="zh-CN"/>
        </w:rPr>
        <w:t>年，迪拜）的落实。</w:t>
      </w:r>
    </w:p>
    <w:p w:rsidR="005311CD" w:rsidRPr="00DD0C87" w:rsidRDefault="00584099" w:rsidP="00584099">
      <w:pPr>
        <w:pStyle w:val="PlainText"/>
        <w:numPr>
          <w:ilvl w:val="0"/>
          <w:numId w:val="17"/>
        </w:numPr>
        <w:spacing w:before="120" w:after="120"/>
        <w:rPr>
          <w:rFonts w:asciiTheme="minorHAnsi" w:hAnsiTheme="minorHAnsi"/>
          <w:b/>
          <w:bCs/>
          <w:sz w:val="24"/>
          <w:szCs w:val="24"/>
        </w:rPr>
      </w:pPr>
      <w:r w:rsidRPr="00DD0C87">
        <w:rPr>
          <w:rFonts w:asciiTheme="minorHAnsi" w:hAnsiTheme="minorHAnsi" w:hint="eastAsia"/>
          <w:b/>
          <w:bCs/>
          <w:sz w:val="24"/>
          <w:szCs w:val="24"/>
        </w:rPr>
        <w:t>协作</w:t>
      </w:r>
      <w:r w:rsidRPr="00DD0C87">
        <w:rPr>
          <w:rFonts w:asciiTheme="minorHAnsi" w:hAnsiTheme="minorHAnsi"/>
          <w:b/>
          <w:bCs/>
          <w:sz w:val="24"/>
          <w:szCs w:val="24"/>
        </w:rPr>
        <w:t>手段</w:t>
      </w:r>
    </w:p>
    <w:p w:rsidR="002150A8" w:rsidRPr="00DD0C87" w:rsidRDefault="00584099" w:rsidP="00DD0C87">
      <w:pPr>
        <w:spacing w:after="120"/>
        <w:ind w:firstLineChars="200" w:firstLine="480"/>
        <w:rPr>
          <w:rFonts w:ascii="Calibri" w:hAnsi="Calibri" w:cs="Calibri"/>
          <w:szCs w:val="24"/>
          <w:lang w:eastAsia="zh-CN"/>
        </w:rPr>
      </w:pPr>
      <w:r w:rsidRPr="00DD0C87">
        <w:rPr>
          <w:rFonts w:ascii="Calibri" w:hAnsi="Calibri" w:cs="Calibri"/>
          <w:szCs w:val="24"/>
          <w:lang w:eastAsia="zh-CN"/>
        </w:rPr>
        <w:t>根据</w:t>
      </w:r>
      <w:r w:rsidR="00C73347" w:rsidRPr="00DD0C87">
        <w:rPr>
          <w:rFonts w:ascii="Calibri" w:hAnsi="Calibri" w:cs="Calibri"/>
          <w:szCs w:val="24"/>
          <w:lang w:eastAsia="zh-CN"/>
        </w:rPr>
        <w:t>WTDC-17</w:t>
      </w:r>
      <w:r w:rsidRPr="00DD0C87">
        <w:rPr>
          <w:rFonts w:ascii="Calibri" w:hAnsi="Calibri" w:cs="Calibri"/>
          <w:szCs w:val="24"/>
          <w:lang w:eastAsia="zh-CN"/>
        </w:rPr>
        <w:t>提出的方法，为方便同行以电子方式参与</w:t>
      </w:r>
      <w:r w:rsidRPr="00DD0C87">
        <w:rPr>
          <w:rFonts w:ascii="Calibri" w:hAnsi="Calibri" w:cs="Calibri"/>
          <w:szCs w:val="24"/>
          <w:lang w:eastAsia="zh-CN"/>
        </w:rPr>
        <w:t>ITU-D</w:t>
      </w:r>
      <w:r w:rsidRPr="00DD0C87">
        <w:rPr>
          <w:rFonts w:ascii="Calibri" w:hAnsi="Calibri" w:cs="Calibri"/>
          <w:szCs w:val="24"/>
          <w:lang w:eastAsia="zh-CN"/>
        </w:rPr>
        <w:t>的研究组的工作，将继续加强并进一步开发</w:t>
      </w:r>
      <w:hyperlink r:id="rId30" w:history="1">
        <w:r w:rsidRPr="00DD0C87">
          <w:rPr>
            <w:rStyle w:val="Hyperlink"/>
            <w:rFonts w:ascii="Calibri" w:hAnsi="Calibri" w:cs="Calibri"/>
            <w:szCs w:val="24"/>
            <w:lang w:eastAsia="zh-CN"/>
          </w:rPr>
          <w:t>协作工具</w:t>
        </w:r>
      </w:hyperlink>
      <w:r w:rsidRPr="00DD0C87">
        <w:rPr>
          <w:rFonts w:ascii="Calibri" w:hAnsi="Calibri" w:cs="Calibri"/>
          <w:szCs w:val="24"/>
          <w:lang w:eastAsia="zh-CN"/>
        </w:rPr>
        <w:t>。</w:t>
      </w:r>
      <w:r w:rsidR="00E3183B" w:rsidRPr="00DD0C87">
        <w:rPr>
          <w:rFonts w:ascii="Calibri" w:hAnsi="Calibri" w:cs="Calibri"/>
          <w:lang w:eastAsia="zh-CN"/>
        </w:rPr>
        <w:t>除互动式远程参会服务和以每次会议相关语文进行</w:t>
      </w:r>
      <w:proofErr w:type="gramStart"/>
      <w:r w:rsidR="00E3183B" w:rsidRPr="00DD0C87">
        <w:rPr>
          <w:rFonts w:ascii="Calibri" w:hAnsi="Calibri" w:cs="Calibri"/>
          <w:lang w:eastAsia="zh-CN"/>
        </w:rPr>
        <w:t>标准网播外</w:t>
      </w:r>
      <w:proofErr w:type="gramEnd"/>
      <w:r w:rsidR="00E3183B" w:rsidRPr="00DD0C87">
        <w:rPr>
          <w:rFonts w:ascii="Calibri" w:hAnsi="Calibri" w:cs="Calibri"/>
          <w:lang w:eastAsia="zh-CN"/>
        </w:rPr>
        <w:t>，还为研究组和研究课题的管理团队成员及与会者提供了电子邮件名录和协作式</w:t>
      </w:r>
      <w:r w:rsidR="00E3183B" w:rsidRPr="00DD0C87">
        <w:rPr>
          <w:rFonts w:ascii="Calibri" w:hAnsi="Calibri" w:cs="Calibri"/>
          <w:lang w:eastAsia="zh-CN"/>
        </w:rPr>
        <w:t>SharePoint</w:t>
      </w:r>
      <w:r w:rsidR="00E3183B" w:rsidRPr="00DD0C87">
        <w:rPr>
          <w:rFonts w:ascii="Calibri" w:hAnsi="Calibri" w:cs="Calibri"/>
          <w:lang w:eastAsia="zh-CN"/>
        </w:rPr>
        <w:t>网址。</w:t>
      </w:r>
      <w:hyperlink r:id="rId31" w:history="1">
        <w:r w:rsidR="00E3183B" w:rsidRPr="00DD0C87">
          <w:rPr>
            <w:rStyle w:val="Hyperlink"/>
            <w:rFonts w:ascii="Calibri" w:eastAsia="SimSun" w:hAnsi="Calibri" w:cs="Calibri"/>
            <w:lang w:eastAsia="zh-CN"/>
          </w:rPr>
          <w:t>电子邮件名录</w:t>
        </w:r>
      </w:hyperlink>
      <w:r w:rsidR="00E3183B" w:rsidRPr="00DD0C87">
        <w:rPr>
          <w:rFonts w:ascii="Calibri" w:eastAsia="SimSun" w:hAnsi="Calibri" w:cs="Calibri"/>
          <w:lang w:eastAsia="zh-CN"/>
        </w:rPr>
        <w:t>可使对研究议题感兴趣的专家通过电子邮件开展交流，协作式</w:t>
      </w:r>
      <w:hyperlink r:id="rId32" w:history="1">
        <w:r w:rsidR="00E3183B" w:rsidRPr="00DD0C87">
          <w:rPr>
            <w:rStyle w:val="Hyperlink"/>
            <w:rFonts w:ascii="Calibri" w:eastAsia="SimSun" w:hAnsi="Calibri" w:cs="Calibri"/>
            <w:lang w:eastAsia="zh-CN"/>
          </w:rPr>
          <w:t>SharePoint</w:t>
        </w:r>
        <w:r w:rsidR="00E3183B" w:rsidRPr="00DD0C87">
          <w:rPr>
            <w:rStyle w:val="Hyperlink"/>
            <w:rFonts w:ascii="Calibri" w:eastAsia="SimSun" w:hAnsi="Calibri" w:cs="Calibri"/>
            <w:lang w:eastAsia="zh-CN"/>
          </w:rPr>
          <w:t>网址</w:t>
        </w:r>
      </w:hyperlink>
      <w:r w:rsidR="00E3183B" w:rsidRPr="00DD0C87">
        <w:rPr>
          <w:rFonts w:ascii="Calibri" w:eastAsia="SimSun" w:hAnsi="Calibri" w:cs="Calibri"/>
          <w:lang w:eastAsia="zh-CN"/>
        </w:rPr>
        <w:t>为与会者提供了虚拟会议厅，显示研究组活动的日历安排、通知和方便各场会议之间工作的文件交流区。</w:t>
      </w:r>
      <w:r w:rsidRPr="00DD0C87">
        <w:rPr>
          <w:rFonts w:ascii="Calibri" w:eastAsia="SimSun" w:hAnsi="Calibri" w:cs="Calibri"/>
          <w:lang w:eastAsia="zh-CN"/>
        </w:rPr>
        <w:t>每一课题的专用网站以及研究组团队的专用区亦可使用。</w:t>
      </w:r>
      <w:r w:rsidR="00E3183B" w:rsidRPr="00DD0C87">
        <w:rPr>
          <w:rFonts w:ascii="Calibri" w:hAnsi="Calibri" w:cs="Calibri"/>
          <w:lang w:eastAsia="zh-CN"/>
        </w:rPr>
        <w:t>获得这些服务需要一个激活的</w:t>
      </w:r>
      <w:r w:rsidR="00E3183B" w:rsidRPr="00DD0C87">
        <w:rPr>
          <w:rFonts w:ascii="Calibri" w:hAnsi="Calibri" w:cs="Calibri"/>
          <w:lang w:eastAsia="zh-CN"/>
        </w:rPr>
        <w:t>TIES</w:t>
      </w:r>
      <w:r w:rsidR="00E3183B" w:rsidRPr="00DD0C87">
        <w:rPr>
          <w:rFonts w:ascii="Calibri" w:hAnsi="Calibri" w:cs="Calibri"/>
          <w:lang w:eastAsia="zh-CN"/>
        </w:rPr>
        <w:t>账号。鼓励研究组与会者尝试这些工具并向秘书处做出反馈以利于进一步完善。</w:t>
      </w:r>
    </w:p>
    <w:p w:rsidR="005311CD" w:rsidRPr="00DD0C87" w:rsidRDefault="00100714" w:rsidP="00100714">
      <w:pPr>
        <w:pStyle w:val="PlainText"/>
        <w:numPr>
          <w:ilvl w:val="0"/>
          <w:numId w:val="17"/>
        </w:numPr>
        <w:spacing w:before="120" w:after="120"/>
        <w:rPr>
          <w:rFonts w:asciiTheme="minorHAnsi" w:hAnsiTheme="minorHAnsi"/>
          <w:b/>
          <w:bCs/>
          <w:sz w:val="24"/>
          <w:szCs w:val="24"/>
        </w:rPr>
      </w:pPr>
      <w:r w:rsidRPr="00DD0C87">
        <w:rPr>
          <w:rFonts w:asciiTheme="minorHAnsi" w:hAnsiTheme="minorHAnsi" w:hint="eastAsia"/>
          <w:b/>
          <w:bCs/>
          <w:sz w:val="24"/>
          <w:szCs w:val="24"/>
        </w:rPr>
        <w:t>结论</w:t>
      </w:r>
      <w:r w:rsidRPr="00DD0C87">
        <w:rPr>
          <w:rFonts w:asciiTheme="minorHAnsi" w:hAnsiTheme="minorHAnsi"/>
          <w:b/>
          <w:bCs/>
          <w:sz w:val="24"/>
          <w:szCs w:val="24"/>
        </w:rPr>
        <w:t>和前景</w:t>
      </w:r>
    </w:p>
    <w:p w:rsidR="004C05B0" w:rsidRPr="00DD0C87" w:rsidRDefault="00100714" w:rsidP="00DD0C87">
      <w:pPr>
        <w:spacing w:after="120"/>
        <w:ind w:firstLineChars="200" w:firstLine="480"/>
        <w:rPr>
          <w:rFonts w:ascii="Calibri" w:hAnsi="Calibri" w:cs="Calibri"/>
          <w:b/>
          <w:bCs/>
          <w:color w:val="800000"/>
          <w:sz w:val="22"/>
          <w:szCs w:val="24"/>
          <w:lang w:eastAsia="zh-CN"/>
        </w:rPr>
      </w:pPr>
      <w:r w:rsidRPr="00DD0C87">
        <w:rPr>
          <w:rFonts w:hint="eastAsia"/>
          <w:bCs/>
          <w:szCs w:val="24"/>
          <w:lang w:eastAsia="zh-CN"/>
        </w:rPr>
        <w:t>为</w:t>
      </w:r>
      <w:r w:rsidRPr="00DD0C87">
        <w:rPr>
          <w:bCs/>
          <w:szCs w:val="24"/>
          <w:lang w:eastAsia="zh-CN"/>
        </w:rPr>
        <w:t>继续开展工作，第</w:t>
      </w:r>
      <w:r w:rsidRPr="00DD0C87">
        <w:rPr>
          <w:rFonts w:hint="eastAsia"/>
          <w:bCs/>
          <w:szCs w:val="24"/>
          <w:lang w:eastAsia="zh-CN"/>
        </w:rPr>
        <w:t>1</w:t>
      </w:r>
      <w:r w:rsidRPr="00DD0C87">
        <w:rPr>
          <w:rFonts w:hint="eastAsia"/>
          <w:bCs/>
          <w:szCs w:val="24"/>
          <w:lang w:eastAsia="zh-CN"/>
        </w:rPr>
        <w:t>研究组</w:t>
      </w:r>
      <w:r w:rsidRPr="00DD0C87">
        <w:rPr>
          <w:rFonts w:hint="eastAsia"/>
          <w:bCs/>
          <w:szCs w:val="24"/>
          <w:lang w:eastAsia="zh-CN"/>
        </w:rPr>
        <w:t>2019</w:t>
      </w:r>
      <w:r w:rsidRPr="00DD0C87">
        <w:rPr>
          <w:rFonts w:hint="eastAsia"/>
          <w:bCs/>
          <w:szCs w:val="24"/>
          <w:lang w:eastAsia="zh-CN"/>
        </w:rPr>
        <w:t>年会议</w:t>
      </w:r>
      <w:r w:rsidRPr="00DD0C87">
        <w:rPr>
          <w:bCs/>
          <w:szCs w:val="24"/>
          <w:lang w:eastAsia="zh-CN"/>
        </w:rPr>
        <w:t>将于</w:t>
      </w:r>
      <w:r w:rsidRPr="00DD0C87">
        <w:rPr>
          <w:rFonts w:hint="eastAsia"/>
          <w:bCs/>
          <w:szCs w:val="24"/>
          <w:lang w:eastAsia="zh-CN"/>
        </w:rPr>
        <w:t>3</w:t>
      </w:r>
      <w:r w:rsidRPr="00DD0C87">
        <w:rPr>
          <w:rFonts w:hint="eastAsia"/>
          <w:bCs/>
          <w:szCs w:val="24"/>
          <w:lang w:eastAsia="zh-CN"/>
        </w:rPr>
        <w:t>月</w:t>
      </w:r>
      <w:r w:rsidRPr="00DD0C87">
        <w:rPr>
          <w:rFonts w:hint="eastAsia"/>
          <w:bCs/>
          <w:szCs w:val="24"/>
          <w:lang w:eastAsia="zh-CN"/>
        </w:rPr>
        <w:t>28</w:t>
      </w:r>
      <w:r w:rsidRPr="00DD0C87">
        <w:rPr>
          <w:bCs/>
          <w:szCs w:val="24"/>
          <w:lang w:eastAsia="zh-CN"/>
        </w:rPr>
        <w:t>-22</w:t>
      </w:r>
      <w:r w:rsidRPr="00DD0C87">
        <w:rPr>
          <w:rFonts w:hint="eastAsia"/>
          <w:bCs/>
          <w:szCs w:val="24"/>
          <w:lang w:eastAsia="zh-CN"/>
        </w:rPr>
        <w:t>日</w:t>
      </w:r>
      <w:r w:rsidRPr="00DD0C87">
        <w:rPr>
          <w:bCs/>
          <w:szCs w:val="24"/>
          <w:lang w:eastAsia="zh-CN"/>
        </w:rPr>
        <w:t>在日内瓦召开</w:t>
      </w:r>
      <w:r w:rsidRPr="00DD0C87">
        <w:rPr>
          <w:rFonts w:hint="eastAsia"/>
          <w:bCs/>
          <w:szCs w:val="24"/>
          <w:lang w:eastAsia="zh-CN"/>
        </w:rPr>
        <w:t>，</w:t>
      </w:r>
      <w:r w:rsidRPr="00DD0C87">
        <w:rPr>
          <w:bCs/>
          <w:szCs w:val="24"/>
          <w:lang w:eastAsia="zh-CN"/>
        </w:rPr>
        <w:t>报告人组会议将于</w:t>
      </w:r>
      <w:r w:rsidRPr="00DD0C87">
        <w:rPr>
          <w:rFonts w:hint="eastAsia"/>
          <w:bCs/>
          <w:szCs w:val="24"/>
          <w:lang w:eastAsia="zh-CN"/>
        </w:rPr>
        <w:t>2019</w:t>
      </w:r>
      <w:r w:rsidRPr="00DD0C87">
        <w:rPr>
          <w:rFonts w:hint="eastAsia"/>
          <w:bCs/>
          <w:szCs w:val="24"/>
          <w:lang w:eastAsia="zh-CN"/>
        </w:rPr>
        <w:t>年</w:t>
      </w:r>
      <w:r w:rsidRPr="00DD0C87">
        <w:rPr>
          <w:rFonts w:hint="eastAsia"/>
          <w:bCs/>
          <w:szCs w:val="24"/>
          <w:lang w:eastAsia="zh-CN"/>
        </w:rPr>
        <w:t>9</w:t>
      </w:r>
      <w:r w:rsidRPr="00DD0C87">
        <w:rPr>
          <w:rFonts w:hint="eastAsia"/>
          <w:bCs/>
          <w:szCs w:val="24"/>
          <w:lang w:eastAsia="zh-CN"/>
        </w:rPr>
        <w:t>月</w:t>
      </w:r>
      <w:r w:rsidRPr="00DD0C87">
        <w:rPr>
          <w:rFonts w:hint="eastAsia"/>
          <w:bCs/>
          <w:szCs w:val="24"/>
          <w:lang w:eastAsia="zh-CN"/>
        </w:rPr>
        <w:t>23</w:t>
      </w:r>
      <w:r w:rsidRPr="00DD0C87">
        <w:rPr>
          <w:rFonts w:hint="eastAsia"/>
          <w:bCs/>
          <w:szCs w:val="24"/>
          <w:lang w:eastAsia="zh-CN"/>
        </w:rPr>
        <w:t>日</w:t>
      </w:r>
      <w:r w:rsidRPr="00DD0C87">
        <w:rPr>
          <w:bCs/>
          <w:szCs w:val="24"/>
          <w:lang w:eastAsia="zh-CN"/>
        </w:rPr>
        <w:t>至</w:t>
      </w:r>
      <w:r w:rsidRPr="00DD0C87">
        <w:rPr>
          <w:rFonts w:hint="eastAsia"/>
          <w:bCs/>
          <w:szCs w:val="24"/>
          <w:lang w:eastAsia="zh-CN"/>
        </w:rPr>
        <w:t>1</w:t>
      </w:r>
      <w:r w:rsidRPr="00DD0C87">
        <w:rPr>
          <w:rFonts w:hint="eastAsia"/>
          <w:bCs/>
          <w:szCs w:val="24"/>
          <w:lang w:eastAsia="zh-CN"/>
        </w:rPr>
        <w:t>月</w:t>
      </w:r>
      <w:r w:rsidRPr="00DD0C87">
        <w:rPr>
          <w:rFonts w:hint="eastAsia"/>
          <w:bCs/>
          <w:szCs w:val="24"/>
          <w:lang w:eastAsia="zh-CN"/>
        </w:rPr>
        <w:t>18</w:t>
      </w:r>
      <w:r w:rsidRPr="00DD0C87">
        <w:rPr>
          <w:rFonts w:hint="eastAsia"/>
          <w:bCs/>
          <w:szCs w:val="24"/>
          <w:lang w:eastAsia="zh-CN"/>
        </w:rPr>
        <w:t>日</w:t>
      </w:r>
      <w:r w:rsidR="00EE4F67" w:rsidRPr="00DD0C87">
        <w:rPr>
          <w:bCs/>
          <w:szCs w:val="24"/>
          <w:lang w:eastAsia="zh-CN"/>
        </w:rPr>
        <w:t>召开</w:t>
      </w:r>
      <w:r w:rsidR="004C05B0" w:rsidRPr="00DD0C87">
        <w:rPr>
          <w:bCs/>
          <w:szCs w:val="24"/>
          <w:lang w:eastAsia="zh-CN"/>
        </w:rPr>
        <w:t>(</w:t>
      </w:r>
      <w:hyperlink r:id="rId33" w:history="1">
        <w:r w:rsidR="004C05B0" w:rsidRPr="00DD0C87">
          <w:rPr>
            <w:rStyle w:val="Hyperlink"/>
            <w:szCs w:val="24"/>
            <w:lang w:val="en-US" w:eastAsia="zh-CN"/>
          </w:rPr>
          <w:t>1/ADM/2(Rev.2)</w:t>
        </w:r>
      </w:hyperlink>
      <w:r w:rsidR="00497030" w:rsidRPr="00DD0C87">
        <w:rPr>
          <w:rStyle w:val="Hyperlink"/>
          <w:rFonts w:hint="eastAsia"/>
          <w:szCs w:val="24"/>
          <w:lang w:val="en-US" w:eastAsia="zh-CN"/>
        </w:rPr>
        <w:t>号</w:t>
      </w:r>
      <w:r w:rsidR="00497030" w:rsidRPr="00DD0C87">
        <w:rPr>
          <w:rStyle w:val="Hyperlink"/>
          <w:szCs w:val="24"/>
          <w:lang w:val="en-US" w:eastAsia="zh-CN"/>
        </w:rPr>
        <w:t>文件</w:t>
      </w:r>
      <w:r w:rsidR="00EE4F67" w:rsidRPr="00DD0C87">
        <w:rPr>
          <w:bCs/>
          <w:szCs w:val="24"/>
          <w:lang w:eastAsia="zh-CN"/>
        </w:rPr>
        <w:t>)</w:t>
      </w:r>
      <w:r w:rsidR="00EE4F67" w:rsidRPr="00DD0C87">
        <w:rPr>
          <w:rFonts w:hint="eastAsia"/>
          <w:bCs/>
          <w:szCs w:val="24"/>
          <w:lang w:eastAsia="zh-CN"/>
        </w:rPr>
        <w:t>。</w:t>
      </w:r>
      <w:r w:rsidR="00163988" w:rsidRPr="00DD0C87">
        <w:rPr>
          <w:rFonts w:ascii="Times New Roman" w:eastAsia="SimSun" w:hAnsi="Times New Roman" w:hint="eastAsia"/>
          <w:lang w:eastAsia="zh-CN"/>
        </w:rPr>
        <w:t>报告人组会议集中召开，以便报告人、副报告人和积极的与会者参加一个以上的会议，在相关议题上分享意见，组成起草小组，与其牵头人、电信发展局职员和出席会议的主席与副主席会面。</w:t>
      </w:r>
    </w:p>
    <w:p w:rsidR="004C05B0" w:rsidRPr="00DD0C87" w:rsidRDefault="00EE4F67" w:rsidP="00DD0C87">
      <w:pPr>
        <w:spacing w:after="120"/>
        <w:ind w:firstLineChars="200" w:firstLine="480"/>
        <w:rPr>
          <w:bCs/>
          <w:szCs w:val="24"/>
          <w:lang w:eastAsia="zh-CN"/>
        </w:rPr>
      </w:pPr>
      <w:r w:rsidRPr="00DD0C87">
        <w:rPr>
          <w:rFonts w:hint="eastAsia"/>
          <w:bCs/>
          <w:szCs w:val="24"/>
          <w:lang w:eastAsia="zh-CN"/>
        </w:rPr>
        <w:lastRenderedPageBreak/>
        <w:t>为</w:t>
      </w:r>
      <w:r w:rsidRPr="00DD0C87">
        <w:rPr>
          <w:bCs/>
          <w:szCs w:val="24"/>
          <w:lang w:eastAsia="zh-CN"/>
        </w:rPr>
        <w:t>使</w:t>
      </w:r>
      <w:r w:rsidRPr="00DD0C87">
        <w:rPr>
          <w:rFonts w:hint="eastAsia"/>
          <w:bCs/>
          <w:szCs w:val="24"/>
          <w:lang w:eastAsia="zh-CN"/>
        </w:rPr>
        <w:t>各</w:t>
      </w:r>
      <w:r w:rsidRPr="00DD0C87">
        <w:rPr>
          <w:bCs/>
          <w:szCs w:val="24"/>
          <w:lang w:eastAsia="zh-CN"/>
        </w:rPr>
        <w:t>研究组议题和讲习班以及各区域举办的讲习班和研讨会产生合力，将</w:t>
      </w:r>
      <w:r w:rsidRPr="00DD0C87">
        <w:rPr>
          <w:rFonts w:hint="eastAsia"/>
          <w:bCs/>
          <w:szCs w:val="24"/>
          <w:lang w:eastAsia="zh-CN"/>
        </w:rPr>
        <w:t>像</w:t>
      </w:r>
      <w:r w:rsidRPr="00DD0C87">
        <w:rPr>
          <w:rFonts w:hint="eastAsia"/>
          <w:bCs/>
          <w:szCs w:val="24"/>
          <w:lang w:eastAsia="zh-CN"/>
        </w:rPr>
        <w:t>2018</w:t>
      </w:r>
      <w:r w:rsidRPr="00DD0C87">
        <w:rPr>
          <w:rFonts w:hint="eastAsia"/>
          <w:bCs/>
          <w:szCs w:val="24"/>
          <w:lang w:eastAsia="zh-CN"/>
        </w:rPr>
        <w:t>年</w:t>
      </w:r>
      <w:r w:rsidRPr="00DD0C87">
        <w:rPr>
          <w:bCs/>
          <w:szCs w:val="24"/>
          <w:lang w:eastAsia="zh-CN"/>
        </w:rPr>
        <w:t>一样继续努力。鼓励</w:t>
      </w:r>
      <w:r w:rsidR="00497030" w:rsidRPr="00DD0C87">
        <w:rPr>
          <w:rFonts w:hint="eastAsia"/>
          <w:bCs/>
          <w:szCs w:val="24"/>
          <w:lang w:eastAsia="zh-CN"/>
        </w:rPr>
        <w:t>并</w:t>
      </w:r>
      <w:r w:rsidR="00497030" w:rsidRPr="00DD0C87">
        <w:rPr>
          <w:bCs/>
          <w:szCs w:val="24"/>
          <w:lang w:eastAsia="zh-CN"/>
        </w:rPr>
        <w:t>欢迎</w:t>
      </w:r>
      <w:r w:rsidRPr="00DD0C87">
        <w:rPr>
          <w:rFonts w:hint="eastAsia"/>
          <w:bCs/>
          <w:szCs w:val="24"/>
          <w:lang w:eastAsia="zh-CN"/>
        </w:rPr>
        <w:t>提出承办</w:t>
      </w:r>
      <w:r w:rsidRPr="00DD0C87">
        <w:rPr>
          <w:bCs/>
          <w:szCs w:val="24"/>
          <w:lang w:eastAsia="zh-CN"/>
        </w:rPr>
        <w:t>与</w:t>
      </w:r>
      <w:r w:rsidRPr="00DD0C87">
        <w:rPr>
          <w:rFonts w:hint="eastAsia"/>
          <w:bCs/>
          <w:szCs w:val="24"/>
          <w:lang w:eastAsia="zh-CN"/>
        </w:rPr>
        <w:t>ITU-D</w:t>
      </w:r>
      <w:r w:rsidRPr="00DD0C87">
        <w:rPr>
          <w:rFonts w:hint="eastAsia"/>
          <w:bCs/>
          <w:szCs w:val="24"/>
          <w:lang w:eastAsia="zh-CN"/>
        </w:rPr>
        <w:t>各</w:t>
      </w:r>
      <w:r w:rsidRPr="00DD0C87">
        <w:rPr>
          <w:bCs/>
          <w:szCs w:val="24"/>
          <w:lang w:eastAsia="zh-CN"/>
        </w:rPr>
        <w:t>研究组相关</w:t>
      </w:r>
      <w:r w:rsidR="00497030" w:rsidRPr="00DD0C87">
        <w:rPr>
          <w:rFonts w:hint="eastAsia"/>
          <w:bCs/>
          <w:szCs w:val="24"/>
          <w:lang w:eastAsia="zh-CN"/>
        </w:rPr>
        <w:t>的</w:t>
      </w:r>
      <w:r w:rsidRPr="00DD0C87">
        <w:rPr>
          <w:bCs/>
          <w:szCs w:val="24"/>
          <w:lang w:eastAsia="zh-CN"/>
        </w:rPr>
        <w:t>活动</w:t>
      </w:r>
      <w:r w:rsidRPr="00DD0C87">
        <w:rPr>
          <w:rFonts w:hint="eastAsia"/>
          <w:bCs/>
          <w:szCs w:val="24"/>
          <w:lang w:eastAsia="zh-CN"/>
        </w:rPr>
        <w:t>的</w:t>
      </w:r>
      <w:r w:rsidRPr="00DD0C87">
        <w:rPr>
          <w:bCs/>
          <w:szCs w:val="24"/>
          <w:lang w:eastAsia="zh-CN"/>
        </w:rPr>
        <w:t>提案。</w:t>
      </w:r>
    </w:p>
    <w:p w:rsidR="00C73347" w:rsidRPr="00DD0C87" w:rsidRDefault="00C73347" w:rsidP="00C73347">
      <w:pPr>
        <w:overflowPunct/>
        <w:autoSpaceDE/>
        <w:autoSpaceDN/>
        <w:adjustRightInd/>
        <w:spacing w:before="0"/>
        <w:textAlignment w:val="auto"/>
        <w:rPr>
          <w:b/>
          <w:sz w:val="28"/>
          <w:lang w:eastAsia="zh-CN"/>
        </w:rPr>
      </w:pPr>
    </w:p>
    <w:p w:rsidR="00BD239D" w:rsidRPr="00DD0C87" w:rsidRDefault="00BD239D" w:rsidP="00C73347">
      <w:pPr>
        <w:pStyle w:val="Annextitle"/>
        <w:spacing w:before="120" w:after="0"/>
        <w:rPr>
          <w:lang w:eastAsia="zh-CN"/>
        </w:rPr>
        <w:sectPr w:rsidR="00BD239D" w:rsidRPr="00DD0C87" w:rsidSect="00BB1F53">
          <w:headerReference w:type="default" r:id="rId34"/>
          <w:footerReference w:type="even" r:id="rId35"/>
          <w:footerReference w:type="default" r:id="rId36"/>
          <w:footerReference w:type="first" r:id="rId37"/>
          <w:pgSz w:w="11907" w:h="16840" w:code="9"/>
          <w:pgMar w:top="1440" w:right="1134" w:bottom="1134" w:left="1134" w:header="720" w:footer="720" w:gutter="0"/>
          <w:paperSrc w:first="7" w:other="7"/>
          <w:pgNumType w:start="1"/>
          <w:cols w:space="720"/>
          <w:titlePg/>
          <w:docGrid w:linePitch="326"/>
        </w:sectPr>
      </w:pPr>
    </w:p>
    <w:p w:rsidR="00994DA9" w:rsidRPr="00DD0C87" w:rsidRDefault="00994DA9" w:rsidP="00691ABD">
      <w:pPr>
        <w:pStyle w:val="Annextitle"/>
        <w:spacing w:before="120" w:after="120"/>
        <w:rPr>
          <w:sz w:val="24"/>
          <w:szCs w:val="24"/>
        </w:rPr>
      </w:pPr>
      <w:r w:rsidRPr="00DD0C87">
        <w:rPr>
          <w:sz w:val="24"/>
          <w:szCs w:val="24"/>
        </w:rPr>
        <w:lastRenderedPageBreak/>
        <w:t>Annex 1: Appointed Chairman, Vice-Chairmen</w:t>
      </w:r>
      <w:r w:rsidR="006C782C" w:rsidRPr="00DD0C87">
        <w:rPr>
          <w:sz w:val="24"/>
          <w:szCs w:val="24"/>
        </w:rPr>
        <w:t>,</w:t>
      </w:r>
      <w:r w:rsidRPr="00DD0C87">
        <w:rPr>
          <w:sz w:val="24"/>
          <w:szCs w:val="24"/>
        </w:rPr>
        <w:t xml:space="preserve"> Rapporteurs and Vice-Rapporteurs of ITU-D Study Group 1 Questions for the 2018-2021 period</w:t>
      </w:r>
    </w:p>
    <w:p w:rsidR="00994DA9" w:rsidRPr="00DD0C87" w:rsidRDefault="006C782C" w:rsidP="00691ABD">
      <w:pPr>
        <w:spacing w:after="120"/>
        <w:rPr>
          <w:bCs/>
          <w:szCs w:val="24"/>
        </w:rPr>
      </w:pPr>
      <w:r w:rsidRPr="00DD0C87">
        <w:rPr>
          <w:bCs/>
          <w:szCs w:val="24"/>
        </w:rPr>
        <w:t>C</w:t>
      </w:r>
      <w:r w:rsidR="00994DA9" w:rsidRPr="00DD0C87">
        <w:rPr>
          <w:bCs/>
          <w:szCs w:val="24"/>
        </w:rPr>
        <w:t xml:space="preserve">hairman and vice-chairmen (also available at: </w:t>
      </w:r>
      <w:hyperlink r:id="rId38" w:history="1">
        <w:r w:rsidR="00994DA9" w:rsidRPr="00DD0C87">
          <w:rPr>
            <w:rStyle w:val="Hyperlink"/>
            <w:bCs/>
            <w:szCs w:val="24"/>
          </w:rPr>
          <w:t>https://www.itu.int/net4/ITU-D/CDS/sg/chairmen.asp?lg=1&amp;sp=2018</w:t>
        </w:r>
      </w:hyperlink>
      <w:r w:rsidR="00994DA9" w:rsidRPr="00DD0C87">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994DA9" w:rsidRPr="00DD0C87" w:rsidTr="00F060E9">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
                <w:bCs/>
                <w:sz w:val="22"/>
                <w:szCs w:val="22"/>
              </w:rPr>
              <w:t>ITU-D STUDY GROUP 1</w:t>
            </w:r>
          </w:p>
        </w:tc>
      </w:tr>
      <w:tr w:rsidR="00994DA9" w:rsidRPr="00DD0C87" w:rsidTr="00F060E9">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53416E">
            <w:pPr>
              <w:spacing w:before="0"/>
              <w:rPr>
                <w:rFonts w:ascii="Calibri" w:hAnsi="Calibri" w:cs="Calibri"/>
                <w:b/>
                <w:bCs/>
                <w:color w:val="800000"/>
                <w:sz w:val="22"/>
                <w:szCs w:val="22"/>
                <w:lang w:val="fr-CH"/>
              </w:rPr>
            </w:pPr>
            <w:r w:rsidRPr="00DD0C87">
              <w:rPr>
                <w:bCs/>
                <w:sz w:val="22"/>
                <w:szCs w:val="22"/>
                <w:lang w:val="fr-CH"/>
              </w:rPr>
              <w:t xml:space="preserve">Ms Regina Fleur </w:t>
            </w:r>
            <w:r w:rsidRPr="00DD0C87">
              <w:rPr>
                <w:bCs/>
                <w:caps/>
                <w:sz w:val="22"/>
                <w:szCs w:val="22"/>
                <w:lang w:val="fr-CH"/>
              </w:rPr>
              <w:t>Assoumou BESSOU</w:t>
            </w:r>
            <w:r w:rsidRPr="00DD0C87">
              <w:rPr>
                <w:bCs/>
                <w:sz w:val="22"/>
                <w:szCs w:val="22"/>
                <w:lang w:val="fr-CH"/>
              </w:rPr>
              <w:t xml:space="preserve"> (Côte d’Ivoire) </w:t>
            </w:r>
            <w:r w:rsidR="009569C1" w:rsidRPr="00DD0C87">
              <w:rPr>
                <w:rFonts w:ascii="Calibri" w:hAnsi="Calibri" w:cs="Calibri"/>
                <w:b/>
                <w:bCs/>
                <w:color w:val="800000"/>
                <w:sz w:val="22"/>
                <w:szCs w:val="22"/>
                <w:lang w:val="fr-CH"/>
              </w:rPr>
              <w:t xml:space="preserve"> </w:t>
            </w:r>
          </w:p>
        </w:tc>
      </w:tr>
      <w:tr w:rsidR="00994DA9" w:rsidRPr="00DD0C87" w:rsidTr="00F060E9">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rPr>
              <w:t xml:space="preserve">Mr Peter </w:t>
            </w:r>
            <w:proofErr w:type="spellStart"/>
            <w:r w:rsidRPr="00DD0C87">
              <w:rPr>
                <w:bCs/>
                <w:sz w:val="22"/>
                <w:szCs w:val="22"/>
              </w:rPr>
              <w:t>Ngwan</w:t>
            </w:r>
            <w:proofErr w:type="spellEnd"/>
            <w:r w:rsidRPr="00DD0C87">
              <w:rPr>
                <w:bCs/>
                <w:sz w:val="22"/>
                <w:szCs w:val="22"/>
              </w:rPr>
              <w:t xml:space="preserve"> MBENGIE (Cameroon)</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rPr>
              <w:t xml:space="preserve">Mr Amah </w:t>
            </w:r>
            <w:proofErr w:type="spellStart"/>
            <w:r w:rsidRPr="00DD0C87">
              <w:rPr>
                <w:bCs/>
                <w:sz w:val="22"/>
                <w:szCs w:val="22"/>
              </w:rPr>
              <w:t>Vinyo</w:t>
            </w:r>
            <w:proofErr w:type="spellEnd"/>
            <w:r w:rsidRPr="00DD0C87">
              <w:rPr>
                <w:bCs/>
                <w:sz w:val="22"/>
                <w:szCs w:val="22"/>
              </w:rPr>
              <w:t xml:space="preserve"> CAPO (Togo)</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rPr>
              <w:t xml:space="preserve">Mr Roberto </w:t>
            </w:r>
            <w:proofErr w:type="spellStart"/>
            <w:r w:rsidRPr="00DD0C87">
              <w:rPr>
                <w:bCs/>
                <w:sz w:val="22"/>
                <w:szCs w:val="22"/>
              </w:rPr>
              <w:t>Mitsuake</w:t>
            </w:r>
            <w:proofErr w:type="spellEnd"/>
            <w:r w:rsidRPr="00DD0C87">
              <w:rPr>
                <w:bCs/>
                <w:sz w:val="22"/>
                <w:szCs w:val="22"/>
              </w:rPr>
              <w:t xml:space="preserve"> HIRAYAMA (Brazil)</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lang w:val="es-ES"/>
              </w:rPr>
            </w:pPr>
            <w:proofErr w:type="spellStart"/>
            <w:r w:rsidRPr="00DD0C87">
              <w:rPr>
                <w:bCs/>
                <w:sz w:val="22"/>
                <w:szCs w:val="22"/>
                <w:lang w:val="es-ES_tradnl"/>
              </w:rPr>
              <w:t>Mr</w:t>
            </w:r>
            <w:proofErr w:type="spellEnd"/>
            <w:r w:rsidRPr="00DD0C87">
              <w:rPr>
                <w:bCs/>
                <w:sz w:val="22"/>
                <w:szCs w:val="22"/>
                <w:lang w:val="es-ES_tradnl"/>
              </w:rPr>
              <w:t xml:space="preserve"> Víctor Antonio MARTÍNEZ SÁNCHEZ </w:t>
            </w:r>
            <w:r w:rsidRPr="00DD0C87">
              <w:rPr>
                <w:bCs/>
                <w:sz w:val="22"/>
                <w:szCs w:val="22"/>
                <w:lang w:val="es-ES"/>
              </w:rPr>
              <w:t>(Paraguay)</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rPr>
              <w:t xml:space="preserve">Mr Ahmed Abdel Aziz GAD (Egypt) </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lang w:val="fr-CH"/>
              </w:rPr>
              <w:t xml:space="preserve">Ms </w:t>
            </w:r>
            <w:proofErr w:type="spellStart"/>
            <w:r w:rsidRPr="00DD0C87">
              <w:rPr>
                <w:bCs/>
                <w:sz w:val="22"/>
                <w:szCs w:val="22"/>
                <w:lang w:val="fr-CH"/>
              </w:rPr>
              <w:t>Sameera</w:t>
            </w:r>
            <w:proofErr w:type="spellEnd"/>
            <w:r w:rsidRPr="00DD0C87">
              <w:rPr>
                <w:bCs/>
                <w:sz w:val="22"/>
                <w:szCs w:val="22"/>
                <w:lang w:val="fr-CH"/>
              </w:rPr>
              <w:t xml:space="preserve"> </w:t>
            </w:r>
            <w:proofErr w:type="spellStart"/>
            <w:r w:rsidRPr="00DD0C87">
              <w:rPr>
                <w:bCs/>
                <w:sz w:val="22"/>
                <w:szCs w:val="22"/>
              </w:rPr>
              <w:t>Belal</w:t>
            </w:r>
            <w:proofErr w:type="spellEnd"/>
            <w:r w:rsidRPr="00DD0C87">
              <w:rPr>
                <w:bCs/>
                <w:sz w:val="22"/>
                <w:szCs w:val="22"/>
              </w:rPr>
              <w:t xml:space="preserve"> </w:t>
            </w:r>
            <w:proofErr w:type="spellStart"/>
            <w:r w:rsidRPr="00DD0C87">
              <w:rPr>
                <w:bCs/>
                <w:sz w:val="22"/>
                <w:szCs w:val="22"/>
              </w:rPr>
              <w:t>Momen</w:t>
            </w:r>
            <w:proofErr w:type="spellEnd"/>
            <w:r w:rsidRPr="00DD0C87">
              <w:rPr>
                <w:bCs/>
                <w:sz w:val="22"/>
                <w:szCs w:val="22"/>
              </w:rPr>
              <w:t xml:space="preserve"> </w:t>
            </w:r>
            <w:r w:rsidRPr="00DD0C87">
              <w:rPr>
                <w:bCs/>
                <w:sz w:val="22"/>
                <w:szCs w:val="22"/>
                <w:lang w:val="fr-CH"/>
              </w:rPr>
              <w:t>MOHAMMAD (Kuwait)</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lang w:val="fr-CH"/>
              </w:rPr>
              <w:t xml:space="preserve">Mr </w:t>
            </w:r>
            <w:proofErr w:type="spellStart"/>
            <w:r w:rsidRPr="00DD0C87">
              <w:rPr>
                <w:bCs/>
                <w:sz w:val="22"/>
                <w:szCs w:val="22"/>
                <w:lang w:val="fr-CH"/>
              </w:rPr>
              <w:t>Yasuhiko</w:t>
            </w:r>
            <w:proofErr w:type="spellEnd"/>
            <w:r w:rsidRPr="00DD0C87">
              <w:rPr>
                <w:bCs/>
                <w:sz w:val="22"/>
                <w:szCs w:val="22"/>
                <w:lang w:val="fr-CH"/>
              </w:rPr>
              <w:t xml:space="preserve"> KAWASUMI </w:t>
            </w:r>
            <w:r w:rsidRPr="00DD0C87">
              <w:rPr>
                <w:bCs/>
                <w:sz w:val="22"/>
                <w:szCs w:val="22"/>
              </w:rPr>
              <w:t>(Japan)</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rPr>
              <w:t xml:space="preserve">Mr </w:t>
            </w:r>
            <w:proofErr w:type="spellStart"/>
            <w:r w:rsidRPr="00DD0C87">
              <w:rPr>
                <w:bCs/>
                <w:sz w:val="22"/>
                <w:szCs w:val="22"/>
              </w:rPr>
              <w:t>Sangwon</w:t>
            </w:r>
            <w:proofErr w:type="spellEnd"/>
            <w:r w:rsidRPr="00DD0C87">
              <w:rPr>
                <w:bCs/>
                <w:sz w:val="22"/>
                <w:szCs w:val="22"/>
              </w:rPr>
              <w:t xml:space="preserve"> KO (Republic of Korea)</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lang w:val="fr-CH"/>
              </w:rPr>
              <w:t xml:space="preserve">Mr </w:t>
            </w:r>
            <w:proofErr w:type="spellStart"/>
            <w:r w:rsidRPr="00DD0C87">
              <w:rPr>
                <w:bCs/>
                <w:sz w:val="22"/>
                <w:szCs w:val="22"/>
                <w:lang w:val="fr-CH"/>
              </w:rPr>
              <w:t>Almaz</w:t>
            </w:r>
            <w:proofErr w:type="spellEnd"/>
            <w:r w:rsidRPr="00DD0C87">
              <w:rPr>
                <w:bCs/>
                <w:sz w:val="22"/>
                <w:szCs w:val="22"/>
                <w:lang w:val="fr-CH"/>
              </w:rPr>
              <w:t xml:space="preserve"> TILENBAEV </w:t>
            </w:r>
            <w:r w:rsidRPr="00DD0C87">
              <w:rPr>
                <w:bCs/>
                <w:sz w:val="22"/>
                <w:szCs w:val="22"/>
              </w:rPr>
              <w:t>(Kyrgyzstan)</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lang w:val="fr-CH"/>
              </w:rPr>
              <w:t xml:space="preserve">Mr </w:t>
            </w:r>
            <w:proofErr w:type="spellStart"/>
            <w:r w:rsidRPr="00DD0C87">
              <w:rPr>
                <w:bCs/>
                <w:sz w:val="22"/>
                <w:szCs w:val="22"/>
                <w:lang w:val="fr-CH"/>
              </w:rPr>
              <w:t>Vadym</w:t>
            </w:r>
            <w:proofErr w:type="spellEnd"/>
            <w:r w:rsidRPr="00DD0C87">
              <w:rPr>
                <w:bCs/>
                <w:sz w:val="22"/>
                <w:szCs w:val="22"/>
                <w:lang w:val="fr-CH"/>
              </w:rPr>
              <w:t xml:space="preserve"> KAPTUR </w:t>
            </w:r>
            <w:r w:rsidRPr="00DD0C87">
              <w:rPr>
                <w:bCs/>
                <w:sz w:val="22"/>
                <w:szCs w:val="22"/>
              </w:rPr>
              <w:t>(Ukraine)</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rPr>
              <w:t xml:space="preserve">Ms </w:t>
            </w:r>
            <w:proofErr w:type="spellStart"/>
            <w:r w:rsidRPr="00DD0C87">
              <w:rPr>
                <w:bCs/>
                <w:sz w:val="22"/>
                <w:szCs w:val="22"/>
              </w:rPr>
              <w:t>Amela</w:t>
            </w:r>
            <w:proofErr w:type="spellEnd"/>
            <w:r w:rsidRPr="00DD0C87">
              <w:rPr>
                <w:bCs/>
                <w:sz w:val="22"/>
                <w:szCs w:val="22"/>
              </w:rPr>
              <w:t xml:space="preserve"> ODOBASIC (Bosnia and Herzegovina)</w:t>
            </w:r>
          </w:p>
        </w:tc>
      </w:tr>
      <w:tr w:rsidR="00994DA9" w:rsidRPr="00DD0C87"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DD0C87" w:rsidRDefault="00994DA9" w:rsidP="00F060E9">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DD0C87" w:rsidRDefault="00994DA9" w:rsidP="00F060E9">
            <w:pPr>
              <w:spacing w:before="0"/>
              <w:rPr>
                <w:bCs/>
                <w:sz w:val="22"/>
                <w:szCs w:val="22"/>
              </w:rPr>
            </w:pPr>
            <w:r w:rsidRPr="00DD0C87">
              <w:rPr>
                <w:bCs/>
                <w:sz w:val="22"/>
                <w:szCs w:val="22"/>
              </w:rPr>
              <w:t xml:space="preserve">Mr </w:t>
            </w:r>
            <w:proofErr w:type="spellStart"/>
            <w:r w:rsidRPr="00DD0C87">
              <w:rPr>
                <w:bCs/>
                <w:sz w:val="22"/>
                <w:szCs w:val="22"/>
              </w:rPr>
              <w:t>Krisztián</w:t>
            </w:r>
            <w:proofErr w:type="spellEnd"/>
            <w:r w:rsidRPr="00DD0C87">
              <w:rPr>
                <w:bCs/>
                <w:sz w:val="22"/>
                <w:szCs w:val="22"/>
              </w:rPr>
              <w:t xml:space="preserve"> STEFANICS (Hungary)</w:t>
            </w:r>
            <w:r w:rsidRPr="00DD0C87">
              <w:rPr>
                <w:bCs/>
                <w:i/>
                <w:iCs/>
                <w:sz w:val="22"/>
                <w:szCs w:val="22"/>
              </w:rPr>
              <w:t>(Stepped down in October 2018)</w:t>
            </w:r>
          </w:p>
        </w:tc>
      </w:tr>
    </w:tbl>
    <w:p w:rsidR="00994DA9" w:rsidRPr="00DD0C87" w:rsidRDefault="00994DA9" w:rsidP="00691ABD">
      <w:pPr>
        <w:spacing w:after="120"/>
        <w:rPr>
          <w:bCs/>
          <w:szCs w:val="24"/>
        </w:rPr>
      </w:pPr>
    </w:p>
    <w:p w:rsidR="00994DA9" w:rsidRPr="00DD0C87" w:rsidRDefault="00994DA9" w:rsidP="00691ABD">
      <w:pPr>
        <w:spacing w:after="120"/>
        <w:rPr>
          <w:bCs/>
          <w:szCs w:val="24"/>
        </w:rPr>
      </w:pPr>
      <w:r w:rsidRPr="00DD0C87">
        <w:rPr>
          <w:bCs/>
          <w:szCs w:val="24"/>
        </w:rPr>
        <w:t>List of (Co-</w:t>
      </w:r>
      <w:proofErr w:type="gramStart"/>
      <w:r w:rsidRPr="00DD0C87">
        <w:rPr>
          <w:bCs/>
          <w:szCs w:val="24"/>
        </w:rPr>
        <w:t>)Rapporteurs</w:t>
      </w:r>
      <w:proofErr w:type="gramEnd"/>
      <w:r w:rsidRPr="00DD0C87">
        <w:rPr>
          <w:bCs/>
          <w:szCs w:val="24"/>
        </w:rPr>
        <w:t xml:space="preserve"> and Vice-Rapporteurs (also available at: </w:t>
      </w:r>
      <w:hyperlink r:id="rId39" w:history="1">
        <w:r w:rsidRPr="00DD0C87">
          <w:rPr>
            <w:rStyle w:val="Hyperlink"/>
            <w:bCs/>
            <w:szCs w:val="24"/>
          </w:rPr>
          <w:t>https://www.itu.int/net4/ITU-D/CDS/sg/rapporteurs.asp?lg=1&amp;sp=2018</w:t>
        </w:r>
      </w:hyperlink>
      <w:r w:rsidRPr="00DD0C87">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59"/>
        <w:gridCol w:w="1837"/>
        <w:gridCol w:w="568"/>
        <w:gridCol w:w="1843"/>
        <w:gridCol w:w="2407"/>
        <w:gridCol w:w="2582"/>
        <w:gridCol w:w="1814"/>
        <w:gridCol w:w="1945"/>
      </w:tblGrid>
      <w:tr w:rsidR="00994DA9" w:rsidRPr="00DD0C87" w:rsidTr="001A53E7">
        <w:trPr>
          <w:trHeight w:val="300"/>
          <w:tblHeader/>
        </w:trPr>
        <w:tc>
          <w:tcPr>
            <w:tcW w:w="536" w:type="pct"/>
            <w:shd w:val="clear" w:color="5B9BD5" w:fill="5B9BD5"/>
            <w:noWrap/>
            <w:vAlign w:val="bottom"/>
            <w:hideMark/>
          </w:tcPr>
          <w:p w:rsidR="00994DA9" w:rsidRPr="00DD0C87" w:rsidRDefault="00994DA9" w:rsidP="00F060E9">
            <w:pPr>
              <w:overflowPunct/>
              <w:autoSpaceDE/>
              <w:autoSpaceDN/>
              <w:adjustRightInd/>
              <w:spacing w:before="0"/>
              <w:textAlignment w:val="auto"/>
              <w:rPr>
                <w:b/>
                <w:bCs/>
                <w:color w:val="FFFFFF"/>
                <w:sz w:val="22"/>
                <w:szCs w:val="22"/>
                <w:lang w:eastAsia="zh-CN"/>
              </w:rPr>
            </w:pPr>
            <w:r w:rsidRPr="00DD0C87">
              <w:rPr>
                <w:b/>
                <w:bCs/>
                <w:color w:val="FFFFFF"/>
                <w:sz w:val="22"/>
                <w:szCs w:val="22"/>
                <w:lang w:eastAsia="zh-CN"/>
              </w:rPr>
              <w:t>ITU-D Question</w:t>
            </w:r>
          </w:p>
        </w:tc>
        <w:tc>
          <w:tcPr>
            <w:tcW w:w="631" w:type="pct"/>
            <w:shd w:val="clear" w:color="000000" w:fill="C00000"/>
            <w:noWrap/>
            <w:vAlign w:val="bottom"/>
            <w:hideMark/>
          </w:tcPr>
          <w:p w:rsidR="00994DA9" w:rsidRPr="00DD0C87" w:rsidRDefault="00994DA9" w:rsidP="00F060E9">
            <w:pPr>
              <w:overflowPunct/>
              <w:autoSpaceDE/>
              <w:autoSpaceDN/>
              <w:adjustRightInd/>
              <w:spacing w:before="0"/>
              <w:textAlignment w:val="auto"/>
              <w:rPr>
                <w:b/>
                <w:bCs/>
                <w:color w:val="FFFFFF"/>
                <w:sz w:val="22"/>
                <w:szCs w:val="22"/>
                <w:lang w:eastAsia="zh-CN"/>
              </w:rPr>
            </w:pPr>
            <w:r w:rsidRPr="00DD0C87">
              <w:rPr>
                <w:b/>
                <w:bCs/>
                <w:color w:val="FFFFFF"/>
                <w:sz w:val="22"/>
                <w:szCs w:val="22"/>
                <w:lang w:eastAsia="zh-CN"/>
              </w:rPr>
              <w:t>Role</w:t>
            </w:r>
          </w:p>
        </w:tc>
        <w:tc>
          <w:tcPr>
            <w:tcW w:w="195" w:type="pct"/>
            <w:shd w:val="clear" w:color="5B9BD5" w:fill="5B9BD5"/>
            <w:noWrap/>
            <w:vAlign w:val="bottom"/>
            <w:hideMark/>
          </w:tcPr>
          <w:p w:rsidR="00994DA9" w:rsidRPr="00DD0C87" w:rsidRDefault="00994DA9" w:rsidP="00F060E9">
            <w:pPr>
              <w:overflowPunct/>
              <w:autoSpaceDE/>
              <w:autoSpaceDN/>
              <w:adjustRightInd/>
              <w:spacing w:before="0"/>
              <w:textAlignment w:val="auto"/>
              <w:rPr>
                <w:b/>
                <w:bCs/>
                <w:color w:val="FFFFFF"/>
                <w:sz w:val="22"/>
                <w:szCs w:val="22"/>
                <w:lang w:eastAsia="zh-CN"/>
              </w:rPr>
            </w:pPr>
          </w:p>
        </w:tc>
        <w:tc>
          <w:tcPr>
            <w:tcW w:w="633" w:type="pct"/>
            <w:shd w:val="clear" w:color="5B9BD5" w:fill="5B9BD5"/>
            <w:noWrap/>
            <w:vAlign w:val="bottom"/>
            <w:hideMark/>
          </w:tcPr>
          <w:p w:rsidR="00994DA9" w:rsidRPr="00DD0C87" w:rsidRDefault="00994DA9" w:rsidP="00F060E9">
            <w:pPr>
              <w:overflowPunct/>
              <w:autoSpaceDE/>
              <w:autoSpaceDN/>
              <w:adjustRightInd/>
              <w:spacing w:before="0"/>
              <w:textAlignment w:val="auto"/>
              <w:rPr>
                <w:b/>
                <w:bCs/>
                <w:color w:val="FFFFFF"/>
                <w:sz w:val="22"/>
                <w:szCs w:val="22"/>
                <w:lang w:eastAsia="zh-CN"/>
              </w:rPr>
            </w:pPr>
            <w:proofErr w:type="spellStart"/>
            <w:r w:rsidRPr="00DD0C87">
              <w:rPr>
                <w:b/>
                <w:bCs/>
                <w:color w:val="FFFFFF"/>
                <w:sz w:val="22"/>
                <w:szCs w:val="22"/>
                <w:lang w:eastAsia="zh-CN"/>
              </w:rPr>
              <w:t>Firstname</w:t>
            </w:r>
            <w:proofErr w:type="spellEnd"/>
          </w:p>
        </w:tc>
        <w:tc>
          <w:tcPr>
            <w:tcW w:w="827" w:type="pct"/>
            <w:shd w:val="clear" w:color="5B9BD5" w:fill="5B9BD5"/>
            <w:noWrap/>
            <w:vAlign w:val="bottom"/>
            <w:hideMark/>
          </w:tcPr>
          <w:p w:rsidR="00994DA9" w:rsidRPr="00DD0C87" w:rsidRDefault="00994DA9" w:rsidP="00F060E9">
            <w:pPr>
              <w:overflowPunct/>
              <w:autoSpaceDE/>
              <w:autoSpaceDN/>
              <w:adjustRightInd/>
              <w:spacing w:before="0"/>
              <w:textAlignment w:val="auto"/>
              <w:rPr>
                <w:b/>
                <w:bCs/>
                <w:color w:val="FFFFFF"/>
                <w:sz w:val="22"/>
                <w:szCs w:val="22"/>
                <w:lang w:eastAsia="zh-CN"/>
              </w:rPr>
            </w:pPr>
            <w:proofErr w:type="spellStart"/>
            <w:r w:rsidRPr="00DD0C87">
              <w:rPr>
                <w:b/>
                <w:bCs/>
                <w:color w:val="FFFFFF"/>
                <w:sz w:val="22"/>
                <w:szCs w:val="22"/>
                <w:lang w:eastAsia="zh-CN"/>
              </w:rPr>
              <w:t>Lastname</w:t>
            </w:r>
            <w:proofErr w:type="spellEnd"/>
          </w:p>
        </w:tc>
        <w:tc>
          <w:tcPr>
            <w:tcW w:w="887" w:type="pct"/>
            <w:shd w:val="clear" w:color="5B9BD5" w:fill="5B9BD5"/>
            <w:noWrap/>
            <w:vAlign w:val="bottom"/>
            <w:hideMark/>
          </w:tcPr>
          <w:p w:rsidR="00994DA9" w:rsidRPr="00DD0C87" w:rsidRDefault="00994DA9" w:rsidP="00F060E9">
            <w:pPr>
              <w:overflowPunct/>
              <w:autoSpaceDE/>
              <w:autoSpaceDN/>
              <w:adjustRightInd/>
              <w:spacing w:before="0"/>
              <w:textAlignment w:val="auto"/>
              <w:rPr>
                <w:b/>
                <w:bCs/>
                <w:color w:val="FFFFFF"/>
                <w:sz w:val="22"/>
                <w:szCs w:val="22"/>
                <w:lang w:eastAsia="zh-CN"/>
              </w:rPr>
            </w:pPr>
            <w:r w:rsidRPr="00DD0C87">
              <w:rPr>
                <w:b/>
                <w:bCs/>
                <w:color w:val="FFFFFF"/>
                <w:sz w:val="22"/>
                <w:szCs w:val="22"/>
                <w:lang w:eastAsia="zh-CN"/>
              </w:rPr>
              <w:t>Country</w:t>
            </w:r>
          </w:p>
        </w:tc>
        <w:tc>
          <w:tcPr>
            <w:tcW w:w="623" w:type="pct"/>
            <w:shd w:val="clear" w:color="5B9BD5" w:fill="5B9BD5"/>
            <w:noWrap/>
            <w:vAlign w:val="bottom"/>
            <w:hideMark/>
          </w:tcPr>
          <w:p w:rsidR="00994DA9" w:rsidRPr="00DD0C87" w:rsidRDefault="00994DA9" w:rsidP="00F060E9">
            <w:pPr>
              <w:overflowPunct/>
              <w:autoSpaceDE/>
              <w:autoSpaceDN/>
              <w:adjustRightInd/>
              <w:spacing w:before="0"/>
              <w:textAlignment w:val="auto"/>
              <w:rPr>
                <w:b/>
                <w:bCs/>
                <w:color w:val="FFFFFF"/>
                <w:sz w:val="22"/>
                <w:szCs w:val="22"/>
                <w:lang w:eastAsia="zh-CN"/>
              </w:rPr>
            </w:pPr>
            <w:r w:rsidRPr="00DD0C87">
              <w:rPr>
                <w:b/>
                <w:bCs/>
                <w:color w:val="FFFFFF"/>
                <w:sz w:val="22"/>
                <w:szCs w:val="22"/>
                <w:lang w:eastAsia="zh-CN"/>
              </w:rPr>
              <w:t>Region</w:t>
            </w:r>
          </w:p>
        </w:tc>
        <w:tc>
          <w:tcPr>
            <w:tcW w:w="668" w:type="pct"/>
            <w:shd w:val="clear" w:color="5B9BD5" w:fill="5B9BD5"/>
            <w:noWrap/>
            <w:vAlign w:val="bottom"/>
            <w:hideMark/>
          </w:tcPr>
          <w:p w:rsidR="00994DA9" w:rsidRPr="00DD0C87" w:rsidRDefault="00994DA9" w:rsidP="00F060E9">
            <w:pPr>
              <w:overflowPunct/>
              <w:autoSpaceDE/>
              <w:autoSpaceDN/>
              <w:adjustRightInd/>
              <w:spacing w:before="0"/>
              <w:textAlignment w:val="auto"/>
              <w:rPr>
                <w:b/>
                <w:bCs/>
                <w:color w:val="FFFFFF"/>
                <w:sz w:val="22"/>
                <w:szCs w:val="22"/>
                <w:lang w:eastAsia="zh-CN"/>
              </w:rPr>
            </w:pPr>
            <w:r w:rsidRPr="00DD0C87">
              <w:rPr>
                <w:b/>
                <w:bCs/>
                <w:color w:val="FFFFFF"/>
                <w:sz w:val="22"/>
                <w:szCs w:val="22"/>
                <w:lang w:eastAsia="zh-CN"/>
              </w:rPr>
              <w:t>Organization</w:t>
            </w:r>
          </w:p>
        </w:tc>
      </w:tr>
      <w:tr w:rsidR="00994DA9" w:rsidRPr="00DD0C87" w:rsidTr="00F060E9">
        <w:trPr>
          <w:trHeight w:val="300"/>
        </w:trPr>
        <w:tc>
          <w:tcPr>
            <w:tcW w:w="536" w:type="pct"/>
            <w:shd w:val="clear" w:color="DDEBF7" w:fill="DDEBF7"/>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Question 1/1</w:t>
            </w:r>
          </w:p>
        </w:tc>
        <w:tc>
          <w:tcPr>
            <w:tcW w:w="631" w:type="pct"/>
            <w:shd w:val="clear" w:color="000000" w:fill="FFF2CC"/>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Co-Rapporteur</w:t>
            </w:r>
          </w:p>
        </w:tc>
        <w:tc>
          <w:tcPr>
            <w:tcW w:w="195"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Mr </w:t>
            </w:r>
          </w:p>
        </w:tc>
        <w:tc>
          <w:tcPr>
            <w:tcW w:w="63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Fred </w:t>
            </w:r>
          </w:p>
        </w:tc>
        <w:tc>
          <w:tcPr>
            <w:tcW w:w="82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Ongaro</w:t>
            </w:r>
            <w:proofErr w:type="spellEnd"/>
            <w:r w:rsidRPr="00DD0C87">
              <w:rPr>
                <w:color w:val="000000"/>
                <w:sz w:val="22"/>
                <w:szCs w:val="22"/>
                <w:lang w:eastAsia="zh-CN"/>
              </w:rPr>
              <w:t xml:space="preserve"> </w:t>
            </w:r>
          </w:p>
        </w:tc>
        <w:tc>
          <w:tcPr>
            <w:tcW w:w="88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Kenya</w:t>
            </w:r>
          </w:p>
        </w:tc>
        <w:tc>
          <w:tcPr>
            <w:tcW w:w="62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30"/>
        </w:trPr>
        <w:tc>
          <w:tcPr>
            <w:tcW w:w="536" w:type="pct"/>
            <w:shd w:val="clear" w:color="auto" w:fill="auto"/>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Question 1/1</w:t>
            </w:r>
          </w:p>
        </w:tc>
        <w:tc>
          <w:tcPr>
            <w:tcW w:w="631" w:type="pct"/>
            <w:shd w:val="clear" w:color="000000" w:fill="FFF2CC"/>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Co-Rapporteur</w:t>
            </w:r>
          </w:p>
        </w:tc>
        <w:tc>
          <w:tcPr>
            <w:tcW w:w="195"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Mr </w:t>
            </w:r>
          </w:p>
        </w:tc>
        <w:tc>
          <w:tcPr>
            <w:tcW w:w="633"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Vadim </w:t>
            </w:r>
          </w:p>
        </w:tc>
        <w:tc>
          <w:tcPr>
            <w:tcW w:w="827"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Kaptur</w:t>
            </w:r>
          </w:p>
        </w:tc>
        <w:tc>
          <w:tcPr>
            <w:tcW w:w="887"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Ukraine</w:t>
            </w:r>
          </w:p>
        </w:tc>
        <w:tc>
          <w:tcPr>
            <w:tcW w:w="623"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CIS countries</w:t>
            </w:r>
          </w:p>
        </w:tc>
        <w:tc>
          <w:tcPr>
            <w:tcW w:w="668" w:type="pct"/>
            <w:shd w:val="clear" w:color="auto" w:fill="auto"/>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Issoufi</w:t>
            </w:r>
            <w:proofErr w:type="spellEnd"/>
            <w:r w:rsidRPr="00DD0C87">
              <w:rPr>
                <w:color w:val="000000"/>
                <w:sz w:val="22"/>
                <w:szCs w:val="22"/>
                <w:lang w:eastAsia="zh-CN"/>
              </w:rPr>
              <w:t xml:space="preserve"> K.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Maiga</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Mali</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Luc </w:t>
            </w:r>
            <w:proofErr w:type="spellStart"/>
            <w:r w:rsidRPr="00DD0C87">
              <w:rPr>
                <w:color w:val="000000"/>
                <w:sz w:val="22"/>
                <w:szCs w:val="22"/>
                <w:lang w:eastAsia="zh-CN"/>
              </w:rPr>
              <w:t>Servais</w:t>
            </w:r>
            <w:proofErr w:type="spellEnd"/>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Missidimbazi</w:t>
            </w:r>
            <w:proofErr w:type="spellEnd"/>
            <w:r w:rsidRPr="00DD0C87">
              <w:rPr>
                <w:color w:val="000000"/>
                <w:sz w:val="22"/>
                <w:szCs w:val="22"/>
                <w:lang w:eastAsia="zh-CN"/>
              </w:rPr>
              <w:t xml:space="preserve">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Congo</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285"/>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Charles Zoë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Banga</w:t>
            </w:r>
            <w:proofErr w:type="spellEnd"/>
            <w:r w:rsidRPr="00DD0C87">
              <w:rPr>
                <w:color w:val="000000"/>
                <w:sz w:val="22"/>
                <w:szCs w:val="22"/>
                <w:lang w:eastAsia="zh-CN"/>
              </w:rPr>
              <w:t xml:space="preserve"> </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Central African Rep.</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Abdoulaye</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Ouedraogo</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Burkina Faso</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Aminata</w:t>
            </w:r>
            <w:proofErr w:type="spellEnd"/>
            <w:r w:rsidRPr="00DD0C87">
              <w:rPr>
                <w:color w:val="000000"/>
                <w:sz w:val="22"/>
                <w:szCs w:val="22"/>
                <w:lang w:eastAsia="zh-CN"/>
              </w:rPr>
              <w:t xml:space="preserve"> </w:t>
            </w:r>
            <w:proofErr w:type="spellStart"/>
            <w:r w:rsidRPr="00DD0C87">
              <w:rPr>
                <w:color w:val="000000"/>
                <w:sz w:val="22"/>
                <w:szCs w:val="22"/>
                <w:lang w:eastAsia="zh-CN"/>
              </w:rPr>
              <w:t>Niang</w:t>
            </w:r>
            <w:proofErr w:type="spellEnd"/>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Diagne</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Senegal</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Mr </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Jean Marie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Maignan</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Haiti</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Mr </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Turhan</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Muluk</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United States</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Intel Corporation</w:t>
            </w:r>
          </w:p>
        </w:tc>
      </w:tr>
      <w:tr w:rsidR="00994DA9" w:rsidRPr="00DD0C87" w:rsidTr="00F060E9">
        <w:trPr>
          <w:trHeight w:val="319"/>
        </w:trPr>
        <w:tc>
          <w:tcPr>
            <w:tcW w:w="536" w:type="pct"/>
            <w:shd w:val="clear" w:color="auto" w:fill="auto"/>
            <w:noWrap/>
            <w:vAlign w:val="bottom"/>
          </w:tcPr>
          <w:p w:rsidR="00994DA9" w:rsidRPr="00DD0C87" w:rsidRDefault="00994DA9" w:rsidP="00F060E9">
            <w:pPr>
              <w:overflowPunct/>
              <w:autoSpaceDE/>
              <w:autoSpaceDN/>
              <w:adjustRightInd/>
              <w:spacing w:before="0"/>
              <w:jc w:val="both"/>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jc w:val="both"/>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jc w:val="both"/>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jc w:val="both"/>
              <w:textAlignment w:val="auto"/>
              <w:rPr>
                <w:color w:val="000000"/>
                <w:sz w:val="22"/>
                <w:szCs w:val="22"/>
                <w:lang w:eastAsia="zh-CN"/>
              </w:rPr>
            </w:pPr>
            <w:r w:rsidRPr="00DD0C87">
              <w:rPr>
                <w:color w:val="000000"/>
                <w:sz w:val="22"/>
                <w:szCs w:val="22"/>
                <w:lang w:eastAsia="zh-CN"/>
              </w:rPr>
              <w:t xml:space="preserve">Mohamed Amine </w:t>
            </w:r>
          </w:p>
        </w:tc>
        <w:tc>
          <w:tcPr>
            <w:tcW w:w="827" w:type="pct"/>
            <w:shd w:val="clear" w:color="auto" w:fill="auto"/>
            <w:noWrap/>
            <w:vAlign w:val="bottom"/>
            <w:hideMark/>
          </w:tcPr>
          <w:p w:rsidR="00994DA9" w:rsidRPr="00DD0C87" w:rsidRDefault="00994DA9" w:rsidP="00F060E9">
            <w:pPr>
              <w:overflowPunct/>
              <w:autoSpaceDE/>
              <w:autoSpaceDN/>
              <w:adjustRightInd/>
              <w:spacing w:before="0"/>
              <w:jc w:val="both"/>
              <w:textAlignment w:val="auto"/>
              <w:rPr>
                <w:color w:val="000000"/>
                <w:sz w:val="22"/>
                <w:szCs w:val="22"/>
                <w:lang w:eastAsia="zh-CN"/>
              </w:rPr>
            </w:pPr>
            <w:proofErr w:type="spellStart"/>
            <w:r w:rsidRPr="00DD0C87">
              <w:rPr>
                <w:color w:val="000000"/>
                <w:sz w:val="22"/>
                <w:szCs w:val="22"/>
                <w:lang w:eastAsia="zh-CN"/>
              </w:rPr>
              <w:t>Benziane</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jc w:val="both"/>
              <w:textAlignment w:val="auto"/>
              <w:rPr>
                <w:color w:val="000000"/>
                <w:sz w:val="22"/>
                <w:szCs w:val="22"/>
                <w:lang w:eastAsia="zh-CN"/>
              </w:rPr>
            </w:pPr>
            <w:r w:rsidRPr="00DD0C87">
              <w:rPr>
                <w:color w:val="000000"/>
                <w:sz w:val="22"/>
                <w:szCs w:val="22"/>
                <w:lang w:eastAsia="zh-CN"/>
              </w:rPr>
              <w:t>Algeria</w:t>
            </w:r>
          </w:p>
        </w:tc>
        <w:tc>
          <w:tcPr>
            <w:tcW w:w="623" w:type="pct"/>
            <w:shd w:val="clear" w:color="auto" w:fill="auto"/>
            <w:noWrap/>
            <w:vAlign w:val="bottom"/>
            <w:hideMark/>
          </w:tcPr>
          <w:p w:rsidR="00994DA9" w:rsidRPr="00DD0C87" w:rsidRDefault="00994DA9" w:rsidP="00F060E9">
            <w:pPr>
              <w:overflowPunct/>
              <w:autoSpaceDE/>
              <w:autoSpaceDN/>
              <w:adjustRightInd/>
              <w:spacing w:before="0"/>
              <w:jc w:val="both"/>
              <w:textAlignment w:val="auto"/>
              <w:rPr>
                <w:color w:val="000000"/>
                <w:sz w:val="22"/>
                <w:szCs w:val="22"/>
                <w:lang w:eastAsia="zh-CN"/>
              </w:rPr>
            </w:pPr>
            <w:r w:rsidRPr="00DD0C87">
              <w:rPr>
                <w:color w:val="000000"/>
                <w:sz w:val="22"/>
                <w:szCs w:val="22"/>
                <w:lang w:eastAsia="zh-CN"/>
              </w:rPr>
              <w:t>Arab States</w:t>
            </w:r>
          </w:p>
        </w:tc>
        <w:tc>
          <w:tcPr>
            <w:tcW w:w="668" w:type="pct"/>
            <w:shd w:val="clear" w:color="auto" w:fill="auto"/>
            <w:vAlign w:val="bottom"/>
            <w:hideMark/>
          </w:tcPr>
          <w:p w:rsidR="00994DA9" w:rsidRPr="00DD0C87" w:rsidRDefault="00994DA9" w:rsidP="00F060E9">
            <w:pPr>
              <w:overflowPunct/>
              <w:autoSpaceDE/>
              <w:autoSpaceDN/>
              <w:adjustRightInd/>
              <w:spacing w:before="0"/>
              <w:jc w:val="both"/>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Karma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Jamyang</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Bhutan</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Chunfei</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Zhang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China</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Mr </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Ümit</w:t>
            </w:r>
            <w:proofErr w:type="spellEnd"/>
            <w:r w:rsidRPr="00DD0C87">
              <w:rPr>
                <w:color w:val="000000"/>
                <w:sz w:val="22"/>
                <w:szCs w:val="22"/>
                <w:lang w:eastAsia="zh-CN"/>
              </w:rPr>
              <w:t xml:space="preserve"> </w:t>
            </w:r>
            <w:proofErr w:type="spellStart"/>
            <w:r w:rsidRPr="00DD0C87">
              <w:rPr>
                <w:color w:val="000000"/>
                <w:sz w:val="22"/>
                <w:szCs w:val="22"/>
                <w:lang w:eastAsia="zh-CN"/>
              </w:rPr>
              <w:t>Nevruz</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Özdemir</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Turkey</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Türk</w:t>
            </w:r>
            <w:proofErr w:type="spellEnd"/>
            <w:r w:rsidRPr="00DD0C87">
              <w:rPr>
                <w:color w:val="000000"/>
                <w:sz w:val="22"/>
                <w:szCs w:val="22"/>
                <w:lang w:eastAsia="zh-CN"/>
              </w:rPr>
              <w:t xml:space="preserve"> Telekom</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Jane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Coffin</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World/Multi-Regional</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Internet Society (ISOC)</w:t>
            </w:r>
          </w:p>
        </w:tc>
      </w:tr>
      <w:tr w:rsidR="00994DA9" w:rsidRPr="00DD0C87" w:rsidTr="00F060E9">
        <w:trPr>
          <w:trHeight w:val="330"/>
        </w:trPr>
        <w:tc>
          <w:tcPr>
            <w:tcW w:w="536" w:type="pct"/>
            <w:shd w:val="clear" w:color="DDEBF7" w:fill="DDEBF7"/>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Question 2/1</w:t>
            </w:r>
          </w:p>
        </w:tc>
        <w:tc>
          <w:tcPr>
            <w:tcW w:w="631" w:type="pct"/>
            <w:shd w:val="clear" w:color="000000" w:fill="FFF2CC"/>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Rapporteur</w:t>
            </w:r>
          </w:p>
        </w:tc>
        <w:tc>
          <w:tcPr>
            <w:tcW w:w="195"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Roberto </w:t>
            </w:r>
            <w:proofErr w:type="spellStart"/>
            <w:r w:rsidRPr="00DD0C87">
              <w:rPr>
                <w:color w:val="000000"/>
                <w:sz w:val="22"/>
                <w:szCs w:val="22"/>
                <w:lang w:eastAsia="zh-CN"/>
              </w:rPr>
              <w:t>Mitsuake</w:t>
            </w:r>
            <w:proofErr w:type="spellEnd"/>
            <w:r w:rsidRPr="00DD0C87">
              <w:rPr>
                <w:color w:val="000000"/>
                <w:sz w:val="22"/>
                <w:szCs w:val="22"/>
                <w:lang w:eastAsia="zh-CN"/>
              </w:rPr>
              <w:t xml:space="preserve"> </w:t>
            </w:r>
          </w:p>
        </w:tc>
        <w:tc>
          <w:tcPr>
            <w:tcW w:w="82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Hirayama</w:t>
            </w:r>
          </w:p>
        </w:tc>
        <w:tc>
          <w:tcPr>
            <w:tcW w:w="88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Brazil</w:t>
            </w:r>
          </w:p>
        </w:tc>
        <w:tc>
          <w:tcPr>
            <w:tcW w:w="62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DDEBF7" w:fill="DDEBF7"/>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Siaka</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Coulibaly</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Mali</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Hassan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Issaka</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Chad</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Mr </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Jean Marie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Maignan</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Haiti</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Jinane</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Karam</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Lebanon</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Arab States</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Gang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Wu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China</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Gülcihan</w:t>
            </w:r>
            <w:proofErr w:type="spellEnd"/>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Kurnaz</w:t>
            </w:r>
            <w:proofErr w:type="spellEnd"/>
            <w:r w:rsidRPr="00DD0C87">
              <w:rPr>
                <w:color w:val="000000"/>
                <w:sz w:val="22"/>
                <w:szCs w:val="22"/>
                <w:lang w:eastAsia="zh-CN"/>
              </w:rPr>
              <w:t xml:space="preserve"> </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Turkey</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Türk</w:t>
            </w:r>
            <w:proofErr w:type="spellEnd"/>
            <w:r w:rsidRPr="00DD0C87">
              <w:rPr>
                <w:color w:val="000000"/>
                <w:sz w:val="22"/>
                <w:szCs w:val="22"/>
                <w:lang w:eastAsia="zh-CN"/>
              </w:rPr>
              <w:t xml:space="preserve"> Telekom</w:t>
            </w:r>
          </w:p>
        </w:tc>
      </w:tr>
      <w:tr w:rsidR="00994DA9" w:rsidRPr="00DD0C87" w:rsidTr="00F060E9">
        <w:trPr>
          <w:trHeight w:val="315"/>
        </w:trPr>
        <w:tc>
          <w:tcPr>
            <w:tcW w:w="536" w:type="pct"/>
            <w:shd w:val="clear" w:color="auto" w:fill="auto"/>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Question 3/1</w:t>
            </w:r>
          </w:p>
        </w:tc>
        <w:tc>
          <w:tcPr>
            <w:tcW w:w="631" w:type="pct"/>
            <w:shd w:val="clear" w:color="000000" w:fill="FFF2CC"/>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Rapporteur</w:t>
            </w:r>
          </w:p>
        </w:tc>
        <w:tc>
          <w:tcPr>
            <w:tcW w:w="195"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Nasser</w:t>
            </w:r>
          </w:p>
        </w:tc>
        <w:tc>
          <w:tcPr>
            <w:tcW w:w="827"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Kettani</w:t>
            </w:r>
            <w:proofErr w:type="spellEnd"/>
          </w:p>
        </w:tc>
        <w:tc>
          <w:tcPr>
            <w:tcW w:w="887"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United States</w:t>
            </w:r>
          </w:p>
        </w:tc>
        <w:tc>
          <w:tcPr>
            <w:tcW w:w="623"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auto" w:fill="auto"/>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Charles Zoë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Banga</w:t>
            </w:r>
            <w:proofErr w:type="spellEnd"/>
            <w:r w:rsidRPr="00DD0C87">
              <w:rPr>
                <w:color w:val="000000"/>
                <w:sz w:val="22"/>
                <w:szCs w:val="22"/>
                <w:lang w:eastAsia="zh-CN"/>
              </w:rPr>
              <w:t xml:space="preserve"> </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Central African Rep.</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Franklin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Makokha</w:t>
            </w:r>
            <w:proofErr w:type="spellEnd"/>
            <w:r w:rsidRPr="00DD0C87">
              <w:rPr>
                <w:color w:val="000000"/>
                <w:sz w:val="22"/>
                <w:szCs w:val="22"/>
                <w:lang w:eastAsia="zh-CN"/>
              </w:rPr>
              <w:t xml:space="preserve">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Kenya</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Abdoulaye</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Ouedraogo</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Burkina Faso</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Ahmadou</w:t>
            </w:r>
            <w:proofErr w:type="spellEnd"/>
            <w:r w:rsidRPr="00DD0C87">
              <w:rPr>
                <w:color w:val="000000"/>
                <w:sz w:val="22"/>
                <w:szCs w:val="22"/>
                <w:lang w:eastAsia="zh-CN"/>
              </w:rPr>
              <w:t xml:space="preserve"> </w:t>
            </w:r>
            <w:proofErr w:type="spellStart"/>
            <w:r w:rsidRPr="00DD0C87">
              <w:rPr>
                <w:color w:val="000000"/>
                <w:sz w:val="22"/>
                <w:szCs w:val="22"/>
                <w:lang w:eastAsia="zh-CN"/>
              </w:rPr>
              <w:t>Dit</w:t>
            </w:r>
            <w:proofErr w:type="spellEnd"/>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Adi</w:t>
            </w:r>
            <w:proofErr w:type="spellEnd"/>
            <w:r w:rsidRPr="00DD0C87">
              <w:rPr>
                <w:color w:val="000000"/>
                <w:sz w:val="22"/>
                <w:szCs w:val="22"/>
                <w:lang w:eastAsia="zh-CN"/>
              </w:rPr>
              <w:t xml:space="preserve"> </w:t>
            </w:r>
            <w:proofErr w:type="spellStart"/>
            <w:r w:rsidRPr="00DD0C87">
              <w:rPr>
                <w:color w:val="000000"/>
                <w:sz w:val="22"/>
                <w:szCs w:val="22"/>
                <w:lang w:eastAsia="zh-CN"/>
              </w:rPr>
              <w:t>Cisse</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Mali</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Luc </w:t>
            </w:r>
            <w:proofErr w:type="spellStart"/>
            <w:r w:rsidRPr="00DD0C87">
              <w:rPr>
                <w:color w:val="000000"/>
                <w:sz w:val="22"/>
                <w:szCs w:val="22"/>
                <w:lang w:eastAsia="zh-CN"/>
              </w:rPr>
              <w:t>Servais</w:t>
            </w:r>
            <w:proofErr w:type="spellEnd"/>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Missidimbazi</w:t>
            </w:r>
            <w:proofErr w:type="spellEnd"/>
            <w:r w:rsidRPr="00DD0C87">
              <w:rPr>
                <w:color w:val="000000"/>
                <w:sz w:val="22"/>
                <w:szCs w:val="22"/>
                <w:lang w:eastAsia="zh-CN"/>
              </w:rPr>
              <w:t xml:space="preserve"> </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Congo</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Serigne</w:t>
            </w:r>
            <w:proofErr w:type="spellEnd"/>
            <w:r w:rsidRPr="00DD0C87">
              <w:rPr>
                <w:color w:val="000000"/>
                <w:sz w:val="22"/>
                <w:szCs w:val="22"/>
                <w:lang w:eastAsia="zh-CN"/>
              </w:rPr>
              <w:t xml:space="preserve"> </w:t>
            </w:r>
            <w:proofErr w:type="spellStart"/>
            <w:r w:rsidRPr="00DD0C87">
              <w:rPr>
                <w:color w:val="000000"/>
                <w:sz w:val="22"/>
                <w:szCs w:val="22"/>
                <w:lang w:eastAsia="zh-CN"/>
              </w:rPr>
              <w:t>Abdou</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Lahatt</w:t>
            </w:r>
            <w:proofErr w:type="spellEnd"/>
            <w:r w:rsidRPr="00DD0C87">
              <w:rPr>
                <w:color w:val="000000"/>
                <w:sz w:val="22"/>
                <w:szCs w:val="22"/>
                <w:lang w:eastAsia="zh-CN"/>
              </w:rPr>
              <w:t xml:space="preserve"> </w:t>
            </w:r>
            <w:proofErr w:type="spellStart"/>
            <w:r w:rsidRPr="00DD0C87">
              <w:rPr>
                <w:color w:val="000000"/>
                <w:sz w:val="22"/>
                <w:szCs w:val="22"/>
                <w:lang w:eastAsia="zh-CN"/>
              </w:rPr>
              <w:t>Sylla</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Senegal</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Christopher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Hemmerlein</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United States</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Geraldo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Neto</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United States</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TMG, Inc.</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Darshan</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Thapa</w:t>
            </w:r>
            <w:proofErr w:type="spellEnd"/>
            <w:r w:rsidRPr="00DD0C87">
              <w:rPr>
                <w:color w:val="000000"/>
                <w:sz w:val="22"/>
                <w:szCs w:val="22"/>
                <w:lang w:eastAsia="zh-CN"/>
              </w:rPr>
              <w:t xml:space="preserve"> </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Bhutan</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Zhen</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Zhang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China</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sz w:val="22"/>
                <w:szCs w:val="22"/>
                <w:lang w:eastAsia="zh-CN"/>
              </w:rPr>
            </w:pPr>
            <w:r w:rsidRPr="00DD0C87">
              <w:rPr>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Arseny</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Plossky</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Russian Federation</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CIS countries</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Ms </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Beyhan</w:t>
            </w:r>
            <w:proofErr w:type="spellEnd"/>
            <w:r w:rsidRPr="00DD0C87">
              <w:rPr>
                <w:color w:val="000000"/>
                <w:sz w:val="22"/>
                <w:szCs w:val="22"/>
                <w:lang w:eastAsia="zh-CN"/>
              </w:rPr>
              <w:t xml:space="preserve"> </w:t>
            </w:r>
            <w:proofErr w:type="spellStart"/>
            <w:r w:rsidRPr="00DD0C87">
              <w:rPr>
                <w:color w:val="000000"/>
                <w:sz w:val="22"/>
                <w:szCs w:val="22"/>
                <w:lang w:eastAsia="zh-CN"/>
              </w:rPr>
              <w:t>Aygün</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Akyüz</w:t>
            </w:r>
            <w:proofErr w:type="spellEnd"/>
            <w:r w:rsidRPr="00DD0C87">
              <w:rPr>
                <w:color w:val="000000"/>
                <w:sz w:val="22"/>
                <w:szCs w:val="22"/>
                <w:lang w:eastAsia="zh-CN"/>
              </w:rPr>
              <w:t xml:space="preserve">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Turkey</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Türk</w:t>
            </w:r>
            <w:proofErr w:type="spellEnd"/>
            <w:r w:rsidRPr="00DD0C87">
              <w:rPr>
                <w:color w:val="000000"/>
                <w:sz w:val="22"/>
                <w:szCs w:val="22"/>
                <w:lang w:eastAsia="zh-CN"/>
              </w:rPr>
              <w:t xml:space="preserve"> Telekom</w:t>
            </w:r>
          </w:p>
        </w:tc>
      </w:tr>
      <w:tr w:rsidR="00994DA9" w:rsidRPr="00DD0C87" w:rsidTr="00F060E9">
        <w:trPr>
          <w:trHeight w:val="345"/>
        </w:trPr>
        <w:tc>
          <w:tcPr>
            <w:tcW w:w="536" w:type="pct"/>
            <w:shd w:val="clear" w:color="DDEBF7" w:fill="DDEBF7"/>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Question 4/1</w:t>
            </w:r>
          </w:p>
        </w:tc>
        <w:tc>
          <w:tcPr>
            <w:tcW w:w="631" w:type="pct"/>
            <w:shd w:val="clear" w:color="000000" w:fill="FFF2CC"/>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Rapporteur</w:t>
            </w:r>
          </w:p>
        </w:tc>
        <w:tc>
          <w:tcPr>
            <w:tcW w:w="195"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center"/>
            <w:hideMark/>
          </w:tcPr>
          <w:p w:rsidR="00994DA9" w:rsidRPr="00DD0C87" w:rsidRDefault="00994DA9" w:rsidP="008E1B73">
            <w:pPr>
              <w:keepNext/>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Arseny</w:t>
            </w:r>
            <w:proofErr w:type="spellEnd"/>
            <w:r w:rsidRPr="00DD0C87">
              <w:rPr>
                <w:color w:val="000000"/>
                <w:sz w:val="22"/>
                <w:szCs w:val="22"/>
                <w:lang w:eastAsia="zh-CN"/>
              </w:rPr>
              <w:t xml:space="preserve"> </w:t>
            </w:r>
          </w:p>
        </w:tc>
        <w:tc>
          <w:tcPr>
            <w:tcW w:w="82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Plossky</w:t>
            </w:r>
            <w:proofErr w:type="spellEnd"/>
          </w:p>
        </w:tc>
        <w:tc>
          <w:tcPr>
            <w:tcW w:w="88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Russian Federation</w:t>
            </w:r>
          </w:p>
        </w:tc>
        <w:tc>
          <w:tcPr>
            <w:tcW w:w="62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CIS countries</w:t>
            </w:r>
          </w:p>
        </w:tc>
        <w:tc>
          <w:tcPr>
            <w:tcW w:w="668" w:type="pct"/>
            <w:shd w:val="clear" w:color="DDEBF7" w:fill="DDEBF7"/>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285"/>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Ibrahima</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Kone</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Mali</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Talent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Munyaradzi</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Zimbabwe</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Mr </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Huguens</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Previlon</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Haiti</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Mohammed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AbdulKadhim</w:t>
            </w:r>
            <w:proofErr w:type="spellEnd"/>
            <w:r w:rsidRPr="00DD0C87">
              <w:rPr>
                <w:color w:val="000000"/>
                <w:sz w:val="22"/>
                <w:szCs w:val="22"/>
                <w:lang w:eastAsia="zh-CN"/>
              </w:rPr>
              <w:t xml:space="preserve"> Ali </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Iraq</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Arab States</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Haider</w:t>
            </w:r>
            <w:proofErr w:type="spellEnd"/>
            <w:r w:rsidRPr="00DD0C87">
              <w:rPr>
                <w:color w:val="000000"/>
                <w:sz w:val="22"/>
                <w:szCs w:val="22"/>
                <w:lang w:eastAsia="zh-CN"/>
              </w:rPr>
              <w:t xml:space="preserve"> </w:t>
            </w:r>
            <w:proofErr w:type="spellStart"/>
            <w:r w:rsidRPr="00DD0C87">
              <w:rPr>
                <w:color w:val="000000"/>
                <w:sz w:val="22"/>
                <w:szCs w:val="22"/>
                <w:lang w:eastAsia="zh-CN"/>
              </w:rPr>
              <w:t>Abd</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Al Hassan </w:t>
            </w:r>
            <w:proofErr w:type="spellStart"/>
            <w:r w:rsidRPr="00DD0C87">
              <w:rPr>
                <w:color w:val="000000"/>
                <w:sz w:val="22"/>
                <w:szCs w:val="22"/>
                <w:lang w:eastAsia="zh-CN"/>
              </w:rPr>
              <w:t>Yahia</w:t>
            </w:r>
            <w:proofErr w:type="spellEnd"/>
            <w:r w:rsidRPr="00DD0C87">
              <w:rPr>
                <w:color w:val="000000"/>
                <w:sz w:val="22"/>
                <w:szCs w:val="22"/>
                <w:lang w:eastAsia="zh-CN"/>
              </w:rPr>
              <w:t xml:space="preserve">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Iraq</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Arab States</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Emanuele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Giovannetti</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United Kingdom</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Anglia Ruskin University</w:t>
            </w:r>
          </w:p>
        </w:tc>
      </w:tr>
      <w:tr w:rsidR="00994DA9" w:rsidRPr="00DD0C87" w:rsidTr="00F060E9">
        <w:trPr>
          <w:trHeight w:val="345"/>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Rafael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Gonzalez-</w:t>
            </w:r>
            <w:proofErr w:type="spellStart"/>
            <w:r w:rsidRPr="00DD0C87">
              <w:rPr>
                <w:color w:val="000000"/>
                <w:sz w:val="22"/>
                <w:szCs w:val="22"/>
                <w:lang w:eastAsia="zh-CN"/>
              </w:rPr>
              <w:t>Galarreta</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Spain</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Axon Partners Group Consulting</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Ugur</w:t>
            </w:r>
            <w:proofErr w:type="spellEnd"/>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Kaydan</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Turkey</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27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Gevher</w:t>
            </w:r>
            <w:proofErr w:type="spellEnd"/>
            <w:r w:rsidRPr="00DD0C87">
              <w:rPr>
                <w:color w:val="000000"/>
                <w:sz w:val="22"/>
                <w:szCs w:val="22"/>
                <w:lang w:eastAsia="zh-CN"/>
              </w:rPr>
              <w:t xml:space="preserve"> </w:t>
            </w:r>
            <w:proofErr w:type="spellStart"/>
            <w:r w:rsidRPr="00DD0C87">
              <w:rPr>
                <w:color w:val="000000"/>
                <w:sz w:val="22"/>
                <w:szCs w:val="22"/>
                <w:lang w:eastAsia="zh-CN"/>
              </w:rPr>
              <w:t>Nesibe</w:t>
            </w:r>
            <w:proofErr w:type="spellEnd"/>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Tural</w:t>
            </w:r>
            <w:proofErr w:type="spellEnd"/>
            <w:r w:rsidRPr="00DD0C87">
              <w:rPr>
                <w:color w:val="000000"/>
                <w:sz w:val="22"/>
                <w:szCs w:val="22"/>
                <w:lang w:eastAsia="zh-CN"/>
              </w:rPr>
              <w:t xml:space="preserve"> </w:t>
            </w:r>
            <w:proofErr w:type="spellStart"/>
            <w:r w:rsidRPr="00DD0C87">
              <w:rPr>
                <w:color w:val="000000"/>
                <w:sz w:val="22"/>
                <w:szCs w:val="22"/>
                <w:lang w:eastAsia="zh-CN"/>
              </w:rPr>
              <w:t>Tok</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Turkey</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Türk</w:t>
            </w:r>
            <w:proofErr w:type="spellEnd"/>
            <w:r w:rsidRPr="00DD0C87">
              <w:rPr>
                <w:color w:val="000000"/>
                <w:sz w:val="22"/>
                <w:szCs w:val="22"/>
                <w:lang w:eastAsia="zh-CN"/>
              </w:rPr>
              <w:t xml:space="preserve"> Telekom</w:t>
            </w:r>
          </w:p>
        </w:tc>
      </w:tr>
      <w:tr w:rsidR="00994DA9" w:rsidRPr="00DD0C87" w:rsidTr="00F060E9">
        <w:trPr>
          <w:trHeight w:val="36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Wesam</w:t>
            </w:r>
            <w:proofErr w:type="spellEnd"/>
            <w:r w:rsidRPr="00DD0C87">
              <w:rPr>
                <w:color w:val="000000"/>
                <w:sz w:val="22"/>
                <w:szCs w:val="22"/>
                <w:lang w:eastAsia="zh-CN"/>
              </w:rPr>
              <w:t xml:space="preserve"> M.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Sedik</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Egypt</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Arab States</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90"/>
        </w:trPr>
        <w:tc>
          <w:tcPr>
            <w:tcW w:w="536" w:type="pct"/>
            <w:shd w:val="clear" w:color="auto" w:fill="auto"/>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Question 5/1</w:t>
            </w:r>
          </w:p>
        </w:tc>
        <w:tc>
          <w:tcPr>
            <w:tcW w:w="631" w:type="pct"/>
            <w:shd w:val="clear" w:color="000000" w:fill="FFF2CC"/>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Co-Rapporteur</w:t>
            </w:r>
          </w:p>
        </w:tc>
        <w:tc>
          <w:tcPr>
            <w:tcW w:w="195"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Caecilia</w:t>
            </w:r>
            <w:proofErr w:type="spellEnd"/>
            <w:r w:rsidRPr="00DD0C87">
              <w:rPr>
                <w:color w:val="000000"/>
                <w:sz w:val="22"/>
                <w:szCs w:val="22"/>
                <w:lang w:eastAsia="zh-CN"/>
              </w:rPr>
              <w:t xml:space="preserve"> </w:t>
            </w:r>
          </w:p>
        </w:tc>
        <w:tc>
          <w:tcPr>
            <w:tcW w:w="827"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Nyamutswa</w:t>
            </w:r>
            <w:proofErr w:type="spellEnd"/>
          </w:p>
        </w:tc>
        <w:tc>
          <w:tcPr>
            <w:tcW w:w="887"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Zimbabwe</w:t>
            </w:r>
          </w:p>
        </w:tc>
        <w:tc>
          <w:tcPr>
            <w:tcW w:w="623" w:type="pct"/>
            <w:shd w:val="clear" w:color="auto" w:fill="auto"/>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30"/>
        </w:trPr>
        <w:tc>
          <w:tcPr>
            <w:tcW w:w="536" w:type="pct"/>
            <w:shd w:val="clear" w:color="DDEBF7" w:fill="DDEBF7"/>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Question 5/1</w:t>
            </w:r>
          </w:p>
        </w:tc>
        <w:tc>
          <w:tcPr>
            <w:tcW w:w="631" w:type="pct"/>
            <w:shd w:val="clear" w:color="000000" w:fill="FFF2CC"/>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Co-Rapporteur</w:t>
            </w:r>
          </w:p>
        </w:tc>
        <w:tc>
          <w:tcPr>
            <w:tcW w:w="195"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Khalil </w:t>
            </w:r>
          </w:p>
        </w:tc>
        <w:tc>
          <w:tcPr>
            <w:tcW w:w="82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AlSobhi</w:t>
            </w:r>
            <w:proofErr w:type="spellEnd"/>
            <w:r w:rsidRPr="00DD0C87">
              <w:rPr>
                <w:color w:val="000000"/>
                <w:sz w:val="22"/>
                <w:szCs w:val="22"/>
                <w:lang w:eastAsia="zh-CN"/>
              </w:rPr>
              <w:t xml:space="preserve"> </w:t>
            </w:r>
          </w:p>
        </w:tc>
        <w:tc>
          <w:tcPr>
            <w:tcW w:w="88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Saudi Arabia</w:t>
            </w:r>
          </w:p>
        </w:tc>
        <w:tc>
          <w:tcPr>
            <w:tcW w:w="62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Arab States</w:t>
            </w:r>
          </w:p>
        </w:tc>
        <w:tc>
          <w:tcPr>
            <w:tcW w:w="668" w:type="pct"/>
            <w:shd w:val="clear" w:color="DDEBF7" w:fill="DDEBF7"/>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3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Cissé</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Kane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African Civil Society </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Stella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Kipsaita</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Kenya</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Justina </w:t>
            </w:r>
            <w:proofErr w:type="spellStart"/>
            <w:r w:rsidRPr="00DD0C87">
              <w:rPr>
                <w:color w:val="000000"/>
                <w:sz w:val="22"/>
                <w:szCs w:val="22"/>
                <w:lang w:eastAsia="zh-CN"/>
              </w:rPr>
              <w:t>Tumaini</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Mashiba</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Tanzania</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Oumar</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Sidi</w:t>
            </w:r>
            <w:proofErr w:type="spellEnd"/>
            <w:r w:rsidRPr="00DD0C87">
              <w:rPr>
                <w:color w:val="000000"/>
                <w:sz w:val="22"/>
                <w:szCs w:val="22"/>
                <w:lang w:eastAsia="zh-CN"/>
              </w:rPr>
              <w:t xml:space="preserve"> Aly</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Mali</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Babou</w:t>
            </w:r>
            <w:proofErr w:type="spellEnd"/>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Sarr</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Senegal</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Edva</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Altemar</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Haiti</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Mr </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Turhan</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Muluk</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United States</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Intel Corporation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Yasuhiko</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Kawasumi</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Japan</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Ja</w:t>
            </w:r>
            <w:proofErr w:type="spellEnd"/>
            <w:r w:rsidRPr="00DD0C87">
              <w:rPr>
                <w:color w:val="000000"/>
                <w:sz w:val="22"/>
                <w:szCs w:val="22"/>
                <w:lang w:eastAsia="zh-CN"/>
              </w:rPr>
              <w:t xml:space="preserve"> Heung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Koo</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Korea (Rep. of)</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Karma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Tenzin</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Bhutan</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Li</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Zhang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China</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Karma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Jamyang</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Bhutan</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15"/>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Hande</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Bayrak</w:t>
            </w:r>
            <w:proofErr w:type="spellEnd"/>
            <w:r w:rsidRPr="00DD0C87">
              <w:rPr>
                <w:color w:val="000000"/>
                <w:sz w:val="22"/>
                <w:szCs w:val="22"/>
                <w:lang w:eastAsia="zh-CN"/>
              </w:rPr>
              <w:t xml:space="preserve">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Turkey</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Türk</w:t>
            </w:r>
            <w:proofErr w:type="spellEnd"/>
            <w:r w:rsidRPr="00DD0C87">
              <w:rPr>
                <w:color w:val="000000"/>
                <w:sz w:val="22"/>
                <w:szCs w:val="22"/>
                <w:lang w:eastAsia="zh-CN"/>
              </w:rPr>
              <w:t xml:space="preserve"> Telekom</w:t>
            </w:r>
          </w:p>
        </w:tc>
      </w:tr>
      <w:tr w:rsidR="00994DA9" w:rsidRPr="00DD0C87" w:rsidTr="00F060E9">
        <w:trPr>
          <w:trHeight w:val="330"/>
        </w:trPr>
        <w:tc>
          <w:tcPr>
            <w:tcW w:w="536" w:type="pct"/>
            <w:shd w:val="clear" w:color="DDEBF7" w:fill="DDEBF7"/>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Question 6/1</w:t>
            </w:r>
          </w:p>
        </w:tc>
        <w:tc>
          <w:tcPr>
            <w:tcW w:w="631" w:type="pct"/>
            <w:shd w:val="clear" w:color="000000" w:fill="FFF2CC"/>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Rapporteur</w:t>
            </w:r>
          </w:p>
        </w:tc>
        <w:tc>
          <w:tcPr>
            <w:tcW w:w="195"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Mr </w:t>
            </w:r>
          </w:p>
        </w:tc>
        <w:tc>
          <w:tcPr>
            <w:tcW w:w="63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Jinqiao</w:t>
            </w:r>
            <w:proofErr w:type="spellEnd"/>
          </w:p>
        </w:tc>
        <w:tc>
          <w:tcPr>
            <w:tcW w:w="82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Chen </w:t>
            </w:r>
          </w:p>
        </w:tc>
        <w:tc>
          <w:tcPr>
            <w:tcW w:w="88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China</w:t>
            </w:r>
          </w:p>
        </w:tc>
        <w:tc>
          <w:tcPr>
            <w:tcW w:w="62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DDEBF7" w:fill="DDEBF7"/>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3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Issiaka</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Alhabibou</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Mali</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Caecilia</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Nyamutswa</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Zimbabwe</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Issouf</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Soulama</w:t>
            </w:r>
            <w:proofErr w:type="spellEnd"/>
            <w:r w:rsidRPr="00DD0C87">
              <w:rPr>
                <w:color w:val="000000"/>
                <w:sz w:val="22"/>
                <w:szCs w:val="22"/>
                <w:lang w:eastAsia="zh-CN"/>
              </w:rPr>
              <w:t xml:space="preserve">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Burkina Faso</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Edva</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Altemar</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Haiti</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Elisa Vieira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Leonel</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Brazil</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Anatel</w:t>
            </w:r>
            <w:proofErr w:type="spellEnd"/>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Laith</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Draghmeh</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State of Palestine</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Arab States</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75"/>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Mehmet </w:t>
            </w:r>
            <w:proofErr w:type="spellStart"/>
            <w:r w:rsidRPr="00DD0C87">
              <w:rPr>
                <w:color w:val="000000"/>
                <w:sz w:val="22"/>
                <w:szCs w:val="22"/>
                <w:lang w:eastAsia="zh-CN"/>
              </w:rPr>
              <w:t>Alper</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Tekin</w:t>
            </w:r>
            <w:proofErr w:type="spellEnd"/>
            <w:r w:rsidRPr="00DD0C87">
              <w:rPr>
                <w:color w:val="000000"/>
                <w:sz w:val="22"/>
                <w:szCs w:val="22"/>
                <w:lang w:eastAsia="zh-CN"/>
              </w:rPr>
              <w:t xml:space="preserve">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Turkey</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30"/>
        </w:trPr>
        <w:tc>
          <w:tcPr>
            <w:tcW w:w="536" w:type="pct"/>
            <w:shd w:val="clear" w:color="DDEBF7" w:fill="DDEBF7"/>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Question 7/1</w:t>
            </w:r>
          </w:p>
        </w:tc>
        <w:tc>
          <w:tcPr>
            <w:tcW w:w="631" w:type="pct"/>
            <w:shd w:val="clear" w:color="000000" w:fill="FFF2CC"/>
            <w:noWrap/>
            <w:vAlign w:val="center"/>
            <w:hideMark/>
          </w:tcPr>
          <w:p w:rsidR="00994DA9" w:rsidRPr="00DD0C87" w:rsidRDefault="00994DA9" w:rsidP="00F060E9">
            <w:pPr>
              <w:overflowPunct/>
              <w:autoSpaceDE/>
              <w:autoSpaceDN/>
              <w:adjustRightInd/>
              <w:spacing w:before="0"/>
              <w:textAlignment w:val="auto"/>
              <w:rPr>
                <w:b/>
                <w:bCs/>
                <w:color w:val="000000"/>
                <w:sz w:val="22"/>
                <w:szCs w:val="22"/>
                <w:lang w:eastAsia="zh-CN"/>
              </w:rPr>
            </w:pPr>
            <w:r w:rsidRPr="00DD0C87">
              <w:rPr>
                <w:b/>
                <w:bCs/>
                <w:color w:val="000000"/>
                <w:sz w:val="22"/>
                <w:szCs w:val="22"/>
                <w:lang w:eastAsia="zh-CN"/>
              </w:rPr>
              <w:t>Rapporteur</w:t>
            </w:r>
          </w:p>
        </w:tc>
        <w:tc>
          <w:tcPr>
            <w:tcW w:w="195"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Amela</w:t>
            </w:r>
            <w:proofErr w:type="spellEnd"/>
          </w:p>
        </w:tc>
        <w:tc>
          <w:tcPr>
            <w:tcW w:w="82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Odobašić</w:t>
            </w:r>
            <w:proofErr w:type="spellEnd"/>
          </w:p>
        </w:tc>
        <w:tc>
          <w:tcPr>
            <w:tcW w:w="88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Bosnia and Herzegovina</w:t>
            </w:r>
          </w:p>
        </w:tc>
        <w:tc>
          <w:tcPr>
            <w:tcW w:w="62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DDEBF7" w:fill="DDEBF7"/>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45"/>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Abdoulaye</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Dembele</w:t>
            </w:r>
            <w:proofErr w:type="spellEnd"/>
            <w:r w:rsidRPr="00DD0C87">
              <w:rPr>
                <w:color w:val="000000"/>
                <w:sz w:val="22"/>
                <w:szCs w:val="22"/>
                <w:lang w:eastAsia="zh-CN"/>
              </w:rPr>
              <w:t xml:space="preserve">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Mali</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Lamine</w:t>
            </w:r>
            <w:proofErr w:type="spellEnd"/>
            <w:r w:rsidRPr="00DD0C87">
              <w:rPr>
                <w:color w:val="000000"/>
                <w:sz w:val="22"/>
                <w:szCs w:val="22"/>
                <w:lang w:eastAsia="zh-CN"/>
              </w:rPr>
              <w:t xml:space="preserve"> </w:t>
            </w:r>
            <w:proofErr w:type="spellStart"/>
            <w:r w:rsidRPr="00DD0C87">
              <w:rPr>
                <w:color w:val="000000"/>
                <w:sz w:val="22"/>
                <w:szCs w:val="22"/>
                <w:lang w:eastAsia="zh-CN"/>
              </w:rPr>
              <w:t>Mahamadou</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Diallo</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Mali</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Godfrey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Muhatia</w:t>
            </w:r>
            <w:proofErr w:type="spellEnd"/>
            <w:r w:rsidRPr="00DD0C87">
              <w:rPr>
                <w:color w:val="000000"/>
                <w:sz w:val="22"/>
                <w:szCs w:val="22"/>
                <w:lang w:eastAsia="zh-CN"/>
              </w:rPr>
              <w:t xml:space="preserve">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Kenya</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Issouf</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Soulama</w:t>
            </w:r>
            <w:proofErr w:type="spellEnd"/>
            <w:r w:rsidRPr="00DD0C87">
              <w:rPr>
                <w:color w:val="000000"/>
                <w:sz w:val="22"/>
                <w:szCs w:val="22"/>
                <w:lang w:eastAsia="zh-CN"/>
              </w:rPr>
              <w:t xml:space="preserve">  </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Burkina Faso</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Africa</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Ileana Gama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Benítez</w:t>
            </w:r>
            <w:proofErr w:type="spellEnd"/>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Mexico</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Andrea</w:t>
            </w:r>
          </w:p>
        </w:tc>
        <w:tc>
          <w:tcPr>
            <w:tcW w:w="82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Saks</w:t>
            </w:r>
          </w:p>
        </w:tc>
        <w:tc>
          <w:tcPr>
            <w:tcW w:w="887"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United States</w:t>
            </w:r>
          </w:p>
        </w:tc>
        <w:tc>
          <w:tcPr>
            <w:tcW w:w="623" w:type="pct"/>
            <w:shd w:val="clear" w:color="DDEBF7" w:fill="DDEBF7"/>
            <w:noWrap/>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Americas</w:t>
            </w:r>
          </w:p>
        </w:tc>
        <w:tc>
          <w:tcPr>
            <w:tcW w:w="668" w:type="pct"/>
            <w:shd w:val="clear" w:color="DDEBF7" w:fill="DDEBF7"/>
            <w:vAlign w:val="center"/>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Mina </w:t>
            </w:r>
            <w:proofErr w:type="spellStart"/>
            <w:r w:rsidRPr="00DD0C87">
              <w:rPr>
                <w:color w:val="000000"/>
                <w:sz w:val="22"/>
                <w:szCs w:val="22"/>
                <w:lang w:eastAsia="zh-CN"/>
              </w:rPr>
              <w:t>Seonmin</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Jun </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Korea (Rep. of)</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Maryam </w:t>
            </w:r>
            <w:proofErr w:type="spellStart"/>
            <w:r w:rsidRPr="00DD0C87">
              <w:rPr>
                <w:color w:val="000000"/>
                <w:sz w:val="22"/>
                <w:szCs w:val="22"/>
                <w:lang w:eastAsia="zh-CN"/>
              </w:rPr>
              <w:t>Tayefeh</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Mahmoudi</w:t>
            </w:r>
            <w:proofErr w:type="spellEnd"/>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Iran (Islamic Republic of)</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auto" w:fill="auto"/>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Mr</w:t>
            </w:r>
          </w:p>
        </w:tc>
        <w:tc>
          <w:tcPr>
            <w:tcW w:w="63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Mitsuji</w:t>
            </w:r>
            <w:proofErr w:type="spellEnd"/>
            <w:r w:rsidRPr="00DD0C87">
              <w:rPr>
                <w:color w:val="000000"/>
                <w:sz w:val="22"/>
                <w:szCs w:val="22"/>
                <w:lang w:eastAsia="zh-CN"/>
              </w:rPr>
              <w:t xml:space="preserve"> </w:t>
            </w:r>
          </w:p>
        </w:tc>
        <w:tc>
          <w:tcPr>
            <w:tcW w:w="82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Matsumoto</w:t>
            </w:r>
          </w:p>
        </w:tc>
        <w:tc>
          <w:tcPr>
            <w:tcW w:w="887"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Japan</w:t>
            </w:r>
          </w:p>
        </w:tc>
        <w:tc>
          <w:tcPr>
            <w:tcW w:w="623" w:type="pct"/>
            <w:shd w:val="clear" w:color="auto" w:fill="auto"/>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auto" w:fill="auto"/>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300"/>
        </w:trPr>
        <w:tc>
          <w:tcPr>
            <w:tcW w:w="536" w:type="pct"/>
            <w:shd w:val="clear" w:color="DDEBF7" w:fill="DDEBF7"/>
            <w:noWrap/>
            <w:vAlign w:val="bottom"/>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Ms</w:t>
            </w:r>
          </w:p>
        </w:tc>
        <w:tc>
          <w:tcPr>
            <w:tcW w:w="63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Yinghua</w:t>
            </w:r>
            <w:proofErr w:type="spellEnd"/>
            <w:r w:rsidRPr="00DD0C87">
              <w:rPr>
                <w:color w:val="000000"/>
                <w:sz w:val="22"/>
                <w:szCs w:val="22"/>
                <w:lang w:eastAsia="zh-CN"/>
              </w:rPr>
              <w:t xml:space="preserve"> </w:t>
            </w:r>
          </w:p>
        </w:tc>
        <w:tc>
          <w:tcPr>
            <w:tcW w:w="82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Wu </w:t>
            </w:r>
          </w:p>
        </w:tc>
        <w:tc>
          <w:tcPr>
            <w:tcW w:w="887"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China</w:t>
            </w:r>
          </w:p>
        </w:tc>
        <w:tc>
          <w:tcPr>
            <w:tcW w:w="623" w:type="pct"/>
            <w:shd w:val="clear" w:color="DDEBF7" w:fill="DDEBF7"/>
            <w:noWrap/>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Asia &amp; Pacific</w:t>
            </w:r>
          </w:p>
        </w:tc>
        <w:tc>
          <w:tcPr>
            <w:tcW w:w="668" w:type="pct"/>
            <w:shd w:val="clear" w:color="DDEBF7" w:fill="DDEBF7"/>
            <w:vAlign w:val="bottom"/>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Administration</w:t>
            </w:r>
          </w:p>
        </w:tc>
      </w:tr>
      <w:tr w:rsidR="00994DA9" w:rsidRPr="00DD0C87" w:rsidTr="00F060E9">
        <w:trPr>
          <w:trHeight w:val="600"/>
        </w:trPr>
        <w:tc>
          <w:tcPr>
            <w:tcW w:w="536" w:type="pct"/>
            <w:shd w:val="clear" w:color="auto" w:fill="auto"/>
            <w:noWrap/>
          </w:tcPr>
          <w:p w:rsidR="00994DA9" w:rsidRPr="00DD0C87" w:rsidRDefault="00994DA9" w:rsidP="00F060E9">
            <w:pPr>
              <w:overflowPunct/>
              <w:autoSpaceDE/>
              <w:autoSpaceDN/>
              <w:adjustRightInd/>
              <w:spacing w:before="0"/>
              <w:textAlignment w:val="auto"/>
              <w:rPr>
                <w:color w:val="000000"/>
                <w:sz w:val="22"/>
                <w:szCs w:val="22"/>
                <w:lang w:eastAsia="zh-CN"/>
              </w:rPr>
            </w:pPr>
          </w:p>
        </w:tc>
        <w:tc>
          <w:tcPr>
            <w:tcW w:w="631" w:type="pct"/>
            <w:shd w:val="clear" w:color="auto" w:fill="auto"/>
            <w:noWrap/>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Vice-Rapporteur</w:t>
            </w:r>
          </w:p>
        </w:tc>
        <w:tc>
          <w:tcPr>
            <w:tcW w:w="195" w:type="pct"/>
            <w:shd w:val="clear" w:color="auto" w:fill="auto"/>
            <w:noWrap/>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Mr </w:t>
            </w:r>
          </w:p>
        </w:tc>
        <w:tc>
          <w:tcPr>
            <w:tcW w:w="633" w:type="pct"/>
            <w:shd w:val="clear" w:color="auto" w:fill="auto"/>
            <w:noWrap/>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George Anthony</w:t>
            </w:r>
          </w:p>
        </w:tc>
        <w:tc>
          <w:tcPr>
            <w:tcW w:w="827" w:type="pct"/>
            <w:shd w:val="clear" w:color="auto" w:fill="auto"/>
            <w:noWrap/>
            <w:hideMark/>
          </w:tcPr>
          <w:p w:rsidR="00994DA9" w:rsidRPr="00DD0C87" w:rsidRDefault="00994DA9" w:rsidP="00F060E9">
            <w:pPr>
              <w:overflowPunct/>
              <w:autoSpaceDE/>
              <w:autoSpaceDN/>
              <w:adjustRightInd/>
              <w:spacing w:before="0"/>
              <w:textAlignment w:val="auto"/>
              <w:rPr>
                <w:color w:val="000000"/>
                <w:sz w:val="22"/>
                <w:szCs w:val="22"/>
                <w:lang w:eastAsia="zh-CN"/>
              </w:rPr>
            </w:pPr>
            <w:proofErr w:type="spellStart"/>
            <w:r w:rsidRPr="00DD0C87">
              <w:rPr>
                <w:color w:val="000000"/>
                <w:sz w:val="22"/>
                <w:szCs w:val="22"/>
                <w:lang w:eastAsia="zh-CN"/>
              </w:rPr>
              <w:t>Giannoumis</w:t>
            </w:r>
            <w:proofErr w:type="spellEnd"/>
          </w:p>
        </w:tc>
        <w:tc>
          <w:tcPr>
            <w:tcW w:w="887" w:type="pct"/>
            <w:shd w:val="clear" w:color="auto" w:fill="auto"/>
            <w:noWrap/>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Norway</w:t>
            </w:r>
          </w:p>
        </w:tc>
        <w:tc>
          <w:tcPr>
            <w:tcW w:w="623" w:type="pct"/>
            <w:shd w:val="clear" w:color="auto" w:fill="auto"/>
            <w:noWrap/>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Europe</w:t>
            </w:r>
          </w:p>
        </w:tc>
        <w:tc>
          <w:tcPr>
            <w:tcW w:w="668" w:type="pct"/>
            <w:shd w:val="clear" w:color="auto" w:fill="auto"/>
            <w:hideMark/>
          </w:tcPr>
          <w:p w:rsidR="00994DA9" w:rsidRPr="00DD0C87" w:rsidRDefault="00994DA9" w:rsidP="00F060E9">
            <w:pPr>
              <w:overflowPunct/>
              <w:autoSpaceDE/>
              <w:autoSpaceDN/>
              <w:adjustRightInd/>
              <w:spacing w:before="0"/>
              <w:textAlignment w:val="auto"/>
              <w:rPr>
                <w:color w:val="000000"/>
                <w:sz w:val="22"/>
                <w:szCs w:val="22"/>
                <w:lang w:eastAsia="zh-CN"/>
              </w:rPr>
            </w:pPr>
            <w:r w:rsidRPr="00DD0C87">
              <w:rPr>
                <w:color w:val="000000"/>
                <w:sz w:val="22"/>
                <w:szCs w:val="22"/>
                <w:lang w:eastAsia="zh-CN"/>
              </w:rPr>
              <w:t xml:space="preserve">Oslo and </w:t>
            </w:r>
            <w:proofErr w:type="spellStart"/>
            <w:r w:rsidRPr="00DD0C87">
              <w:rPr>
                <w:color w:val="000000"/>
                <w:sz w:val="22"/>
                <w:szCs w:val="22"/>
                <w:lang w:eastAsia="zh-CN"/>
              </w:rPr>
              <w:t>Akershus</w:t>
            </w:r>
            <w:proofErr w:type="spellEnd"/>
            <w:r w:rsidRPr="00DD0C87">
              <w:rPr>
                <w:color w:val="000000"/>
                <w:sz w:val="22"/>
                <w:szCs w:val="22"/>
                <w:lang w:eastAsia="zh-CN"/>
              </w:rPr>
              <w:t xml:space="preserve"> University College of Applied Sciences</w:t>
            </w:r>
          </w:p>
        </w:tc>
      </w:tr>
    </w:tbl>
    <w:p w:rsidR="00994DA9" w:rsidRPr="00DD0C87" w:rsidRDefault="00994DA9" w:rsidP="00994DA9">
      <w:pPr>
        <w:pStyle w:val="CEOAgendaItemN"/>
        <w:ind w:right="11"/>
        <w:jc w:val="center"/>
        <w:rPr>
          <w:szCs w:val="24"/>
          <w:lang w:val="en-GB"/>
        </w:rPr>
      </w:pPr>
    </w:p>
    <w:p w:rsidR="00994DA9" w:rsidRPr="00DD0C87" w:rsidRDefault="00994DA9" w:rsidP="00994DA9">
      <w:pPr>
        <w:spacing w:before="0"/>
        <w:rPr>
          <w:b/>
          <w:szCs w:val="24"/>
        </w:rPr>
        <w:sectPr w:rsidR="00994DA9" w:rsidRPr="00DD0C87" w:rsidSect="00F060E9">
          <w:headerReference w:type="default" r:id="rId40"/>
          <w:pgSz w:w="16834" w:h="11907" w:orient="landscape" w:code="9"/>
          <w:pgMar w:top="1134" w:right="1418" w:bottom="1134" w:left="851" w:header="720" w:footer="567" w:gutter="0"/>
          <w:paperSrc w:first="4" w:other="4"/>
          <w:cols w:space="720"/>
          <w:docGrid w:linePitch="326"/>
        </w:sectPr>
      </w:pPr>
    </w:p>
    <w:p w:rsidR="00C73347" w:rsidRPr="00DD0C87" w:rsidRDefault="00515B03" w:rsidP="00165791">
      <w:pPr>
        <w:pStyle w:val="Annextitle"/>
        <w:spacing w:before="120" w:after="120"/>
        <w:rPr>
          <w:rFonts w:ascii="Calibri" w:hAnsi="Calibri" w:cs="Calibri"/>
          <w:color w:val="800000"/>
          <w:sz w:val="22"/>
          <w:szCs w:val="18"/>
          <w:lang w:eastAsia="zh-CN"/>
        </w:rPr>
      </w:pPr>
      <w:r w:rsidRPr="00DD0C87">
        <w:rPr>
          <w:rFonts w:hint="eastAsia"/>
          <w:sz w:val="24"/>
          <w:szCs w:val="18"/>
          <w:lang w:eastAsia="zh-CN"/>
        </w:rPr>
        <w:lastRenderedPageBreak/>
        <w:t>附件</w:t>
      </w:r>
      <w:r w:rsidR="00994DA9" w:rsidRPr="00DD0C87">
        <w:rPr>
          <w:sz w:val="24"/>
          <w:szCs w:val="18"/>
          <w:lang w:eastAsia="zh-CN"/>
        </w:rPr>
        <w:t>2</w:t>
      </w:r>
      <w:r w:rsidR="00165791">
        <w:rPr>
          <w:sz w:val="24"/>
          <w:szCs w:val="18"/>
          <w:lang w:eastAsia="zh-CN"/>
        </w:rPr>
        <w:t>：</w:t>
      </w:r>
      <w:bookmarkStart w:id="14" w:name="lt_pId136"/>
      <w:r w:rsidR="00163988" w:rsidRPr="00DD0C87">
        <w:rPr>
          <w:sz w:val="24"/>
          <w:szCs w:val="24"/>
          <w:lang w:eastAsia="zh-CN"/>
        </w:rPr>
        <w:t>ITU-D</w:t>
      </w:r>
      <w:bookmarkEnd w:id="14"/>
      <w:r w:rsidR="00163988" w:rsidRPr="00DD0C87">
        <w:rPr>
          <w:rFonts w:hint="eastAsia"/>
          <w:sz w:val="24"/>
          <w:szCs w:val="24"/>
          <w:lang w:eastAsia="zh-CN"/>
        </w:rPr>
        <w:t>第</w:t>
      </w:r>
      <w:r w:rsidR="00163988" w:rsidRPr="00DD0C87">
        <w:rPr>
          <w:rFonts w:hint="eastAsia"/>
          <w:sz w:val="24"/>
          <w:szCs w:val="24"/>
          <w:lang w:eastAsia="zh-CN"/>
        </w:rPr>
        <w:t>1</w:t>
      </w:r>
      <w:r w:rsidR="00163988" w:rsidRPr="00DD0C87">
        <w:rPr>
          <w:rFonts w:hint="eastAsia"/>
          <w:sz w:val="24"/>
          <w:szCs w:val="24"/>
          <w:lang w:eastAsia="zh-CN"/>
        </w:rPr>
        <w:t>研究组</w:t>
      </w:r>
      <w:r w:rsidR="00163988" w:rsidRPr="00DD0C87">
        <w:rPr>
          <w:sz w:val="24"/>
          <w:szCs w:val="24"/>
          <w:lang w:eastAsia="zh-CN"/>
        </w:rPr>
        <w:t>工作计划</w:t>
      </w:r>
    </w:p>
    <w:p w:rsidR="00D83BF5" w:rsidRPr="00DD0C87" w:rsidRDefault="00994DA9" w:rsidP="00180A50">
      <w:pPr>
        <w:spacing w:after="120"/>
        <w:jc w:val="center"/>
        <w:rPr>
          <w:b/>
          <w:bCs/>
          <w:szCs w:val="24"/>
        </w:rPr>
      </w:pPr>
      <w:r w:rsidRPr="00DD0C87">
        <w:rPr>
          <w:noProof/>
          <w:szCs w:val="24"/>
          <w:lang w:val="en-US" w:eastAsia="zh-CN"/>
        </w:rPr>
        <w:drawing>
          <wp:inline distT="0" distB="0" distL="0" distR="0" wp14:anchorId="6C7A1BE4" wp14:editId="238CF8C2">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41">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rsidR="00180A50" w:rsidRPr="00DD0C87" w:rsidRDefault="00180A50">
      <w:pPr>
        <w:tabs>
          <w:tab w:val="clear" w:pos="1134"/>
          <w:tab w:val="clear" w:pos="1871"/>
          <w:tab w:val="clear" w:pos="2268"/>
        </w:tabs>
        <w:overflowPunct/>
        <w:autoSpaceDE/>
        <w:autoSpaceDN/>
        <w:adjustRightInd/>
        <w:spacing w:before="0"/>
        <w:textAlignment w:val="auto"/>
        <w:rPr>
          <w:b/>
          <w:bCs/>
          <w:szCs w:val="24"/>
        </w:rPr>
      </w:pPr>
      <w:r w:rsidRPr="00DD0C87">
        <w:rPr>
          <w:b/>
          <w:bCs/>
          <w:szCs w:val="24"/>
        </w:rPr>
        <w:br w:type="page"/>
      </w:r>
    </w:p>
    <w:p w:rsidR="00180A50" w:rsidRPr="00DD0C87" w:rsidRDefault="00180A50" w:rsidP="00180A50">
      <w:pPr>
        <w:spacing w:before="0"/>
        <w:rPr>
          <w:sz w:val="18"/>
          <w:szCs w:val="18"/>
          <w:lang w:eastAsia="zh-CN"/>
        </w:rPr>
      </w:pPr>
      <w:r w:rsidRPr="00DD0C87">
        <w:rPr>
          <w:rFonts w:hint="eastAsia"/>
          <w:sz w:val="18"/>
          <w:szCs w:val="18"/>
          <w:lang w:eastAsia="zh-CN"/>
        </w:rPr>
        <w:lastRenderedPageBreak/>
        <w:t>图中文字</w:t>
      </w:r>
      <w:r w:rsidRPr="00DD0C87">
        <w:rPr>
          <w:sz w:val="18"/>
          <w:szCs w:val="18"/>
          <w:lang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535"/>
        <w:gridCol w:w="1418"/>
        <w:gridCol w:w="1843"/>
        <w:gridCol w:w="1559"/>
        <w:gridCol w:w="1843"/>
        <w:gridCol w:w="1559"/>
        <w:gridCol w:w="2835"/>
      </w:tblGrid>
      <w:tr w:rsidR="00180A50" w:rsidRPr="00DD0C87" w:rsidTr="002D5085">
        <w:trPr>
          <w:jc w:val="center"/>
        </w:trPr>
        <w:tc>
          <w:tcPr>
            <w:tcW w:w="11052" w:type="dxa"/>
            <w:gridSpan w:val="7"/>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ITU-D</w:t>
            </w:r>
            <w:r w:rsidRPr="00DD0C87">
              <w:rPr>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t>工作计划（</w:t>
            </w:r>
            <w:r w:rsidRPr="00DD0C87">
              <w:rPr>
                <w:rFonts w:hint="eastAsia"/>
                <w:sz w:val="18"/>
                <w:szCs w:val="18"/>
                <w:lang w:eastAsia="zh-CN"/>
              </w:rPr>
              <w:t>2018</w:t>
            </w:r>
            <w:r w:rsidRPr="00DD0C87">
              <w:rPr>
                <w:sz w:val="18"/>
                <w:szCs w:val="18"/>
                <w:lang w:eastAsia="zh-CN"/>
              </w:rPr>
              <w:t>-2021</w:t>
            </w:r>
            <w:r w:rsidRPr="00DD0C87">
              <w:rPr>
                <w:rFonts w:hint="eastAsia"/>
                <w:sz w:val="18"/>
                <w:szCs w:val="18"/>
                <w:lang w:eastAsia="zh-CN"/>
              </w:rPr>
              <w:t>年</w:t>
            </w:r>
            <w:r w:rsidRPr="00DD0C87">
              <w:rPr>
                <w:sz w:val="18"/>
                <w:szCs w:val="18"/>
                <w:lang w:eastAsia="zh-CN"/>
              </w:rPr>
              <w:t>）</w:t>
            </w:r>
          </w:p>
        </w:tc>
        <w:tc>
          <w:tcPr>
            <w:tcW w:w="2835" w:type="dxa"/>
            <w:vAlign w:val="center"/>
          </w:tcPr>
          <w:p w:rsidR="00180A50" w:rsidRPr="00DD0C87" w:rsidRDefault="00180A50" w:rsidP="002D5085">
            <w:pPr>
              <w:spacing w:before="40" w:after="40"/>
              <w:jc w:val="center"/>
              <w:rPr>
                <w:sz w:val="18"/>
                <w:szCs w:val="18"/>
              </w:rPr>
            </w:pPr>
            <w:r w:rsidRPr="00DD0C87">
              <w:rPr>
                <w:sz w:val="18"/>
                <w:szCs w:val="18"/>
              </w:rPr>
              <w:t>2018</w:t>
            </w:r>
            <w:r w:rsidRPr="00DD0C87">
              <w:rPr>
                <w:rFonts w:hint="eastAsia"/>
                <w:sz w:val="18"/>
                <w:szCs w:val="18"/>
              </w:rPr>
              <w:t>年</w:t>
            </w:r>
            <w:r w:rsidRPr="00DD0C87">
              <w:rPr>
                <w:rFonts w:hint="eastAsia"/>
                <w:sz w:val="18"/>
                <w:szCs w:val="18"/>
              </w:rPr>
              <w:t>1</w:t>
            </w:r>
            <w:r w:rsidRPr="00DD0C87">
              <w:rPr>
                <w:rFonts w:hint="eastAsia"/>
                <w:sz w:val="18"/>
                <w:szCs w:val="18"/>
              </w:rPr>
              <w:t>月</w:t>
            </w:r>
            <w:r w:rsidRPr="00DD0C87">
              <w:rPr>
                <w:rFonts w:hint="eastAsia"/>
                <w:sz w:val="18"/>
                <w:szCs w:val="18"/>
              </w:rPr>
              <w:t>17</w:t>
            </w:r>
            <w:r w:rsidRPr="00DD0C87">
              <w:rPr>
                <w:rFonts w:hint="eastAsia"/>
                <w:sz w:val="18"/>
                <w:szCs w:val="18"/>
              </w:rPr>
              <w:t>日</w:t>
            </w:r>
          </w:p>
        </w:tc>
      </w:tr>
      <w:tr w:rsidR="00180A50" w:rsidRPr="00DD0C87" w:rsidTr="002D5085">
        <w:trPr>
          <w:jc w:val="center"/>
        </w:trPr>
        <w:tc>
          <w:tcPr>
            <w:tcW w:w="1295" w:type="dxa"/>
            <w:vAlign w:val="center"/>
          </w:tcPr>
          <w:p w:rsidR="00180A50" w:rsidRPr="00DD0C87" w:rsidRDefault="00180A50" w:rsidP="002D5085">
            <w:pPr>
              <w:spacing w:before="40"/>
              <w:jc w:val="center"/>
              <w:rPr>
                <w:sz w:val="18"/>
                <w:szCs w:val="18"/>
              </w:rPr>
            </w:pPr>
          </w:p>
        </w:tc>
        <w:tc>
          <w:tcPr>
            <w:tcW w:w="2953" w:type="dxa"/>
            <w:gridSpan w:val="2"/>
            <w:vAlign w:val="center"/>
          </w:tcPr>
          <w:p w:rsidR="00180A50" w:rsidRPr="00DD0C87" w:rsidRDefault="00180A50" w:rsidP="002D5085">
            <w:pPr>
              <w:spacing w:before="40" w:after="40"/>
              <w:rPr>
                <w:sz w:val="18"/>
                <w:szCs w:val="18"/>
                <w:lang w:eastAsia="zh-CN"/>
              </w:rPr>
            </w:pPr>
            <w:r w:rsidRPr="00DD0C87">
              <w:rPr>
                <w:rFonts w:hint="eastAsia"/>
                <w:sz w:val="18"/>
                <w:szCs w:val="18"/>
                <w:lang w:eastAsia="zh-CN"/>
              </w:rPr>
              <w:t>向</w:t>
            </w:r>
            <w:r w:rsidRPr="00DD0C87">
              <w:rPr>
                <w:sz w:val="18"/>
                <w:szCs w:val="18"/>
                <w:lang w:eastAsia="zh-CN"/>
              </w:rPr>
              <w:t>TDAG</w:t>
            </w:r>
            <w:r w:rsidRPr="00DD0C87">
              <w:rPr>
                <w:sz w:val="18"/>
                <w:szCs w:val="18"/>
                <w:lang w:eastAsia="zh-CN"/>
              </w:rPr>
              <w:t>报告</w:t>
            </w:r>
            <w:r w:rsidRPr="00DD0C87">
              <w:rPr>
                <w:sz w:val="18"/>
                <w:szCs w:val="18"/>
                <w:lang w:eastAsia="zh-CN"/>
              </w:rPr>
              <w:tab/>
            </w:r>
            <w:r w:rsidRPr="00DD0C87">
              <w:rPr>
                <w:sz w:val="18"/>
                <w:szCs w:val="18"/>
              </w:rPr>
              <w:tab/>
            </w:r>
            <w:r w:rsidRPr="00DD0C87">
              <w:rPr>
                <w:rFonts w:hint="eastAsia"/>
                <w:sz w:val="18"/>
                <w:szCs w:val="18"/>
                <w:lang w:eastAsia="zh-CN"/>
              </w:rPr>
              <w:t>2018</w:t>
            </w:r>
            <w:r w:rsidRPr="00DD0C87">
              <w:rPr>
                <w:rFonts w:hint="eastAsia"/>
                <w:sz w:val="18"/>
                <w:szCs w:val="18"/>
                <w:lang w:eastAsia="zh-CN"/>
              </w:rPr>
              <w:t>年</w:t>
            </w:r>
          </w:p>
        </w:tc>
        <w:tc>
          <w:tcPr>
            <w:tcW w:w="3402" w:type="dxa"/>
            <w:gridSpan w:val="2"/>
            <w:vAlign w:val="center"/>
          </w:tcPr>
          <w:p w:rsidR="00180A50" w:rsidRPr="00DD0C87" w:rsidRDefault="00180A50" w:rsidP="002D5085">
            <w:pPr>
              <w:spacing w:before="40" w:after="40"/>
              <w:rPr>
                <w:sz w:val="18"/>
                <w:szCs w:val="18"/>
                <w:lang w:eastAsia="zh-CN"/>
              </w:rPr>
            </w:pPr>
            <w:r w:rsidRPr="00DD0C87">
              <w:rPr>
                <w:rFonts w:hint="eastAsia"/>
                <w:sz w:val="18"/>
                <w:szCs w:val="18"/>
                <w:lang w:eastAsia="zh-CN"/>
              </w:rPr>
              <w:t>向</w:t>
            </w:r>
            <w:r w:rsidRPr="00DD0C87">
              <w:rPr>
                <w:sz w:val="18"/>
                <w:szCs w:val="18"/>
                <w:lang w:eastAsia="zh-CN"/>
              </w:rPr>
              <w:t>TDAG</w:t>
            </w:r>
            <w:r w:rsidRPr="00DD0C87">
              <w:rPr>
                <w:sz w:val="18"/>
                <w:szCs w:val="18"/>
                <w:lang w:eastAsia="zh-CN"/>
              </w:rPr>
              <w:t>报告</w:t>
            </w:r>
            <w:r w:rsidRPr="00DD0C87">
              <w:rPr>
                <w:sz w:val="18"/>
                <w:szCs w:val="18"/>
                <w:lang w:eastAsia="zh-CN"/>
              </w:rPr>
              <w:tab/>
            </w:r>
            <w:r w:rsidRPr="00DD0C87">
              <w:rPr>
                <w:sz w:val="18"/>
                <w:szCs w:val="18"/>
                <w:lang w:eastAsia="zh-CN"/>
              </w:rPr>
              <w:tab/>
            </w:r>
            <w:r w:rsidRPr="00DD0C87">
              <w:rPr>
                <w:rFonts w:hint="eastAsia"/>
                <w:sz w:val="18"/>
                <w:szCs w:val="18"/>
                <w:lang w:eastAsia="zh-CN"/>
              </w:rPr>
              <w:t>201</w:t>
            </w:r>
            <w:r w:rsidRPr="00DD0C87">
              <w:rPr>
                <w:sz w:val="18"/>
                <w:szCs w:val="18"/>
                <w:lang w:eastAsia="zh-CN"/>
              </w:rPr>
              <w:t>9</w:t>
            </w:r>
            <w:r w:rsidRPr="00DD0C87">
              <w:rPr>
                <w:rFonts w:hint="eastAsia"/>
                <w:sz w:val="18"/>
                <w:szCs w:val="18"/>
                <w:lang w:eastAsia="zh-CN"/>
              </w:rPr>
              <w:t>年</w:t>
            </w:r>
          </w:p>
        </w:tc>
        <w:tc>
          <w:tcPr>
            <w:tcW w:w="3402" w:type="dxa"/>
            <w:gridSpan w:val="2"/>
            <w:vAlign w:val="center"/>
          </w:tcPr>
          <w:p w:rsidR="00180A50" w:rsidRPr="00DD0C87" w:rsidRDefault="00180A50" w:rsidP="002D5085">
            <w:pPr>
              <w:spacing w:before="40" w:after="40"/>
              <w:rPr>
                <w:sz w:val="18"/>
                <w:szCs w:val="18"/>
                <w:lang w:eastAsia="zh-CN"/>
              </w:rPr>
            </w:pPr>
            <w:r w:rsidRPr="00DD0C87">
              <w:rPr>
                <w:rFonts w:hint="eastAsia"/>
                <w:sz w:val="18"/>
                <w:szCs w:val="18"/>
                <w:lang w:eastAsia="zh-CN"/>
              </w:rPr>
              <w:t>向</w:t>
            </w:r>
            <w:r w:rsidRPr="00DD0C87">
              <w:rPr>
                <w:sz w:val="18"/>
                <w:szCs w:val="18"/>
                <w:lang w:eastAsia="zh-CN"/>
              </w:rPr>
              <w:t>TDAG</w:t>
            </w:r>
            <w:r w:rsidRPr="00DD0C87">
              <w:rPr>
                <w:sz w:val="18"/>
                <w:szCs w:val="18"/>
                <w:lang w:eastAsia="zh-CN"/>
              </w:rPr>
              <w:t>报告</w:t>
            </w:r>
            <w:r w:rsidRPr="00DD0C87">
              <w:rPr>
                <w:sz w:val="18"/>
                <w:szCs w:val="18"/>
                <w:lang w:eastAsia="zh-CN"/>
              </w:rPr>
              <w:tab/>
            </w:r>
            <w:r w:rsidRPr="00DD0C87">
              <w:rPr>
                <w:sz w:val="18"/>
                <w:szCs w:val="18"/>
                <w:lang w:eastAsia="zh-CN"/>
              </w:rPr>
              <w:tab/>
            </w:r>
            <w:r w:rsidRPr="00DD0C87">
              <w:rPr>
                <w:rFonts w:hint="eastAsia"/>
                <w:sz w:val="18"/>
                <w:szCs w:val="18"/>
                <w:lang w:eastAsia="zh-CN"/>
              </w:rPr>
              <w:t>20</w:t>
            </w:r>
            <w:r w:rsidRPr="00DD0C87">
              <w:rPr>
                <w:sz w:val="18"/>
                <w:szCs w:val="18"/>
                <w:lang w:eastAsia="zh-CN"/>
              </w:rPr>
              <w:t>20</w:t>
            </w:r>
            <w:r w:rsidRPr="00DD0C87">
              <w:rPr>
                <w:rFonts w:hint="eastAsia"/>
                <w:sz w:val="18"/>
                <w:szCs w:val="18"/>
                <w:lang w:eastAsia="zh-CN"/>
              </w:rPr>
              <w:t>年</w:t>
            </w:r>
          </w:p>
        </w:tc>
        <w:tc>
          <w:tcPr>
            <w:tcW w:w="2835" w:type="dxa"/>
            <w:vAlign w:val="center"/>
          </w:tcPr>
          <w:p w:rsidR="00180A50" w:rsidRPr="00DD0C87" w:rsidRDefault="00180A50" w:rsidP="002D5085">
            <w:pPr>
              <w:spacing w:before="40" w:after="40"/>
              <w:rPr>
                <w:sz w:val="18"/>
                <w:szCs w:val="18"/>
                <w:lang w:eastAsia="zh-CN"/>
              </w:rPr>
            </w:pPr>
            <w:r w:rsidRPr="00DD0C87">
              <w:rPr>
                <w:rFonts w:hint="eastAsia"/>
                <w:sz w:val="18"/>
                <w:szCs w:val="18"/>
                <w:lang w:eastAsia="zh-CN"/>
              </w:rPr>
              <w:t>向</w:t>
            </w:r>
            <w:r w:rsidRPr="00DD0C87">
              <w:rPr>
                <w:sz w:val="18"/>
                <w:szCs w:val="18"/>
                <w:lang w:eastAsia="zh-CN"/>
              </w:rPr>
              <w:t>TDAG/WTDC</w:t>
            </w:r>
            <w:r w:rsidRPr="00DD0C87">
              <w:rPr>
                <w:sz w:val="18"/>
                <w:szCs w:val="18"/>
                <w:lang w:eastAsia="zh-CN"/>
              </w:rPr>
              <w:t>报告</w:t>
            </w:r>
            <w:r w:rsidRPr="00DD0C87">
              <w:rPr>
                <w:sz w:val="18"/>
                <w:szCs w:val="18"/>
                <w:lang w:eastAsia="zh-CN"/>
              </w:rPr>
              <w:tab/>
            </w:r>
            <w:r w:rsidRPr="00DD0C87">
              <w:rPr>
                <w:rFonts w:hint="eastAsia"/>
                <w:sz w:val="18"/>
                <w:szCs w:val="18"/>
                <w:lang w:eastAsia="zh-CN"/>
              </w:rPr>
              <w:t>20</w:t>
            </w:r>
            <w:r w:rsidRPr="00DD0C87">
              <w:rPr>
                <w:sz w:val="18"/>
                <w:szCs w:val="18"/>
                <w:lang w:eastAsia="zh-CN"/>
              </w:rPr>
              <w:t>21</w:t>
            </w:r>
            <w:r w:rsidRPr="00DD0C87">
              <w:rPr>
                <w:rFonts w:hint="eastAsia"/>
                <w:sz w:val="18"/>
                <w:szCs w:val="18"/>
                <w:lang w:eastAsia="zh-CN"/>
              </w:rPr>
              <w:t>年</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eastAsia="zh-CN"/>
              </w:rPr>
              <w:t>课题</w:t>
            </w: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br/>
            </w:r>
            <w:r w:rsidRPr="00DD0C87">
              <w:rPr>
                <w:sz w:val="18"/>
                <w:szCs w:val="18"/>
                <w:lang w:eastAsia="zh-CN"/>
              </w:rPr>
              <w:t>第一次年度会议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2018</w:t>
            </w:r>
            <w:r w:rsidRPr="00DD0C87">
              <w:rPr>
                <w:rFonts w:hint="eastAsia"/>
                <w:sz w:val="18"/>
                <w:szCs w:val="18"/>
                <w:lang w:eastAsia="zh-CN"/>
              </w:rPr>
              <w:t>年</w:t>
            </w:r>
            <w:r w:rsidRPr="00DD0C87">
              <w:rPr>
                <w:rFonts w:hint="eastAsia"/>
                <w:sz w:val="18"/>
                <w:szCs w:val="18"/>
                <w:lang w:eastAsia="zh-CN"/>
              </w:rPr>
              <w:t>4</w:t>
            </w:r>
            <w:r w:rsidRPr="00DD0C87">
              <w:rPr>
                <w:rFonts w:hint="eastAsia"/>
                <w:sz w:val="18"/>
                <w:szCs w:val="18"/>
                <w:lang w:eastAsia="zh-CN"/>
              </w:rPr>
              <w:t>月</w:t>
            </w:r>
            <w:r w:rsidRPr="00DD0C87">
              <w:rPr>
                <w:rFonts w:hint="eastAsia"/>
                <w:sz w:val="18"/>
                <w:szCs w:val="18"/>
                <w:lang w:eastAsia="zh-CN"/>
              </w:rPr>
              <w:t>30</w:t>
            </w:r>
            <w:r w:rsidRPr="00DD0C87">
              <w:rPr>
                <w:rFonts w:hint="eastAsia"/>
                <w:sz w:val="18"/>
                <w:szCs w:val="18"/>
                <w:lang w:eastAsia="zh-CN"/>
              </w:rPr>
              <w:t>日</w:t>
            </w:r>
            <w:r w:rsidRPr="00DD0C87">
              <w:rPr>
                <w:rFonts w:hint="eastAsia"/>
                <w:sz w:val="18"/>
                <w:szCs w:val="18"/>
                <w:lang w:eastAsia="zh-CN"/>
              </w:rPr>
              <w:t>-5</w:t>
            </w:r>
            <w:r w:rsidRPr="00DD0C87">
              <w:rPr>
                <w:rFonts w:hint="eastAsia"/>
                <w:sz w:val="18"/>
                <w:szCs w:val="18"/>
                <w:lang w:eastAsia="zh-CN"/>
              </w:rPr>
              <w:t>月</w:t>
            </w:r>
            <w:r w:rsidRPr="00DD0C87">
              <w:rPr>
                <w:rFonts w:hint="eastAsia"/>
                <w:sz w:val="18"/>
                <w:szCs w:val="18"/>
                <w:lang w:eastAsia="zh-CN"/>
              </w:rPr>
              <w:t>4</w:t>
            </w:r>
            <w:r w:rsidRPr="00DD0C87">
              <w:rPr>
                <w:rFonts w:hint="eastAsia"/>
                <w:sz w:val="18"/>
                <w:szCs w:val="18"/>
                <w:lang w:eastAsia="zh-CN"/>
              </w:rPr>
              <w:t>日）</w:t>
            </w:r>
          </w:p>
        </w:tc>
        <w:tc>
          <w:tcPr>
            <w:tcW w:w="1418"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研究人组</w:t>
            </w:r>
            <w:r w:rsidRPr="00DD0C87">
              <w:rPr>
                <w:sz w:val="18"/>
                <w:szCs w:val="18"/>
                <w:lang w:eastAsia="zh-CN"/>
              </w:rPr>
              <w:br/>
            </w:r>
            <w:r w:rsidRPr="00DD0C87">
              <w:rPr>
                <w:sz w:val="18"/>
                <w:szCs w:val="18"/>
                <w:lang w:eastAsia="zh-CN"/>
              </w:rPr>
              <w:t>报告人组会议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2018</w:t>
            </w:r>
            <w:r w:rsidRPr="00DD0C87">
              <w:rPr>
                <w:rFonts w:hint="eastAsia"/>
                <w:sz w:val="18"/>
                <w:szCs w:val="18"/>
                <w:lang w:eastAsia="zh-CN"/>
              </w:rPr>
              <w:t>年</w:t>
            </w:r>
            <w:r w:rsidRPr="00DD0C87">
              <w:rPr>
                <w:rFonts w:hint="eastAsia"/>
                <w:sz w:val="18"/>
                <w:szCs w:val="18"/>
                <w:lang w:eastAsia="zh-CN"/>
              </w:rPr>
              <w:t>9</w:t>
            </w:r>
            <w:r w:rsidRPr="00DD0C87">
              <w:rPr>
                <w:rFonts w:hint="eastAsia"/>
                <w:sz w:val="18"/>
                <w:szCs w:val="18"/>
                <w:lang w:eastAsia="zh-CN"/>
              </w:rPr>
              <w:t>月</w:t>
            </w:r>
            <w:r w:rsidRPr="00DD0C87">
              <w:rPr>
                <w:rFonts w:hint="eastAsia"/>
                <w:sz w:val="18"/>
                <w:szCs w:val="18"/>
                <w:lang w:eastAsia="zh-CN"/>
              </w:rPr>
              <w:t>17</w:t>
            </w:r>
            <w:r w:rsidRPr="00DD0C87">
              <w:rPr>
                <w:sz w:val="18"/>
                <w:szCs w:val="18"/>
                <w:lang w:eastAsia="zh-CN"/>
              </w:rPr>
              <w:t>-28</w:t>
            </w:r>
            <w:r w:rsidRPr="00DD0C87">
              <w:rPr>
                <w:rFonts w:hint="eastAsia"/>
                <w:sz w:val="18"/>
                <w:szCs w:val="18"/>
                <w:lang w:eastAsia="zh-CN"/>
              </w:rPr>
              <w:t>日）</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br/>
            </w:r>
            <w:r w:rsidRPr="00DD0C87">
              <w:rPr>
                <w:sz w:val="18"/>
                <w:szCs w:val="18"/>
                <w:lang w:eastAsia="zh-CN"/>
              </w:rPr>
              <w:t>第</w:t>
            </w:r>
            <w:r w:rsidRPr="00DD0C87">
              <w:rPr>
                <w:rFonts w:hint="eastAsia"/>
                <w:sz w:val="18"/>
                <w:szCs w:val="18"/>
                <w:lang w:eastAsia="zh-CN"/>
              </w:rPr>
              <w:t>二</w:t>
            </w:r>
            <w:r w:rsidRPr="00DD0C87">
              <w:rPr>
                <w:sz w:val="18"/>
                <w:szCs w:val="18"/>
                <w:lang w:eastAsia="zh-CN"/>
              </w:rPr>
              <w:t>次年度会议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201</w:t>
            </w:r>
            <w:r w:rsidRPr="00DD0C87">
              <w:rPr>
                <w:sz w:val="18"/>
                <w:szCs w:val="18"/>
                <w:lang w:eastAsia="zh-CN"/>
              </w:rPr>
              <w:t>9</w:t>
            </w:r>
            <w:r w:rsidRPr="00DD0C87">
              <w:rPr>
                <w:rFonts w:hint="eastAsia"/>
                <w:sz w:val="18"/>
                <w:szCs w:val="18"/>
                <w:lang w:eastAsia="zh-CN"/>
              </w:rPr>
              <w:t>年</w:t>
            </w:r>
            <w:r w:rsidRPr="00DD0C87">
              <w:rPr>
                <w:sz w:val="18"/>
                <w:szCs w:val="18"/>
                <w:lang w:eastAsia="zh-CN"/>
              </w:rPr>
              <w:t>3</w:t>
            </w:r>
            <w:r w:rsidRPr="00DD0C87">
              <w:rPr>
                <w:rFonts w:hint="eastAsia"/>
                <w:sz w:val="18"/>
                <w:szCs w:val="18"/>
                <w:lang w:eastAsia="zh-CN"/>
              </w:rPr>
              <w:t>月</w:t>
            </w:r>
            <w:r w:rsidRPr="00DD0C87">
              <w:rPr>
                <w:sz w:val="18"/>
                <w:szCs w:val="18"/>
                <w:lang w:eastAsia="zh-CN"/>
              </w:rPr>
              <w:t>18-</w:t>
            </w:r>
            <w:r w:rsidRPr="00DD0C87">
              <w:rPr>
                <w:sz w:val="18"/>
                <w:szCs w:val="18"/>
                <w:lang w:eastAsia="zh-CN"/>
              </w:rPr>
              <w:br/>
              <w:t>22</w:t>
            </w:r>
            <w:r w:rsidRPr="00DD0C87">
              <w:rPr>
                <w:rFonts w:hint="eastAsia"/>
                <w:sz w:val="18"/>
                <w:szCs w:val="18"/>
                <w:lang w:eastAsia="zh-CN"/>
              </w:rPr>
              <w:t>日）</w:t>
            </w:r>
          </w:p>
        </w:tc>
        <w:tc>
          <w:tcPr>
            <w:tcW w:w="1559"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研究人组</w:t>
            </w:r>
            <w:r w:rsidRPr="00DD0C87">
              <w:rPr>
                <w:sz w:val="18"/>
                <w:szCs w:val="18"/>
                <w:lang w:eastAsia="zh-CN"/>
              </w:rPr>
              <w:br/>
            </w:r>
            <w:r w:rsidRPr="00DD0C87">
              <w:rPr>
                <w:sz w:val="18"/>
                <w:szCs w:val="18"/>
                <w:lang w:eastAsia="zh-CN"/>
              </w:rPr>
              <w:t>报告人组会议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201</w:t>
            </w:r>
            <w:r w:rsidRPr="00DD0C87">
              <w:rPr>
                <w:sz w:val="18"/>
                <w:szCs w:val="18"/>
                <w:lang w:eastAsia="zh-CN"/>
              </w:rPr>
              <w:t>9</w:t>
            </w:r>
            <w:r w:rsidRPr="00DD0C87">
              <w:rPr>
                <w:rFonts w:hint="eastAsia"/>
                <w:sz w:val="18"/>
                <w:szCs w:val="18"/>
                <w:lang w:eastAsia="zh-CN"/>
              </w:rPr>
              <w:t>年</w:t>
            </w:r>
            <w:r w:rsidRPr="00DD0C87">
              <w:rPr>
                <w:rFonts w:hint="eastAsia"/>
                <w:sz w:val="18"/>
                <w:szCs w:val="18"/>
                <w:lang w:eastAsia="zh-CN"/>
              </w:rPr>
              <w:t>9</w:t>
            </w:r>
            <w:r w:rsidRPr="00DD0C87">
              <w:rPr>
                <w:rFonts w:hint="eastAsia"/>
                <w:sz w:val="18"/>
                <w:szCs w:val="18"/>
                <w:lang w:eastAsia="zh-CN"/>
              </w:rPr>
              <w:t>月</w:t>
            </w:r>
            <w:r w:rsidRPr="00DD0C87">
              <w:rPr>
                <w:sz w:val="18"/>
                <w:szCs w:val="18"/>
                <w:lang w:eastAsia="zh-CN"/>
              </w:rPr>
              <w:t>23-10</w:t>
            </w:r>
            <w:r w:rsidRPr="00DD0C87">
              <w:rPr>
                <w:rFonts w:hint="eastAsia"/>
                <w:sz w:val="18"/>
                <w:szCs w:val="18"/>
                <w:lang w:eastAsia="zh-CN"/>
              </w:rPr>
              <w:t>月</w:t>
            </w:r>
            <w:r w:rsidRPr="00DD0C87">
              <w:rPr>
                <w:rFonts w:hint="eastAsia"/>
                <w:sz w:val="18"/>
                <w:szCs w:val="18"/>
                <w:lang w:eastAsia="zh-CN"/>
              </w:rPr>
              <w:t>4</w:t>
            </w:r>
            <w:r w:rsidRPr="00DD0C87">
              <w:rPr>
                <w:rFonts w:hint="eastAsia"/>
                <w:sz w:val="18"/>
                <w:szCs w:val="18"/>
                <w:lang w:eastAsia="zh-CN"/>
              </w:rPr>
              <w:t>日）</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br/>
            </w:r>
            <w:r w:rsidRPr="00DD0C87">
              <w:rPr>
                <w:sz w:val="18"/>
                <w:szCs w:val="18"/>
                <w:lang w:eastAsia="zh-CN"/>
              </w:rPr>
              <w:t>第</w:t>
            </w:r>
            <w:r w:rsidRPr="00DD0C87">
              <w:rPr>
                <w:rFonts w:hint="eastAsia"/>
                <w:sz w:val="18"/>
                <w:szCs w:val="18"/>
                <w:lang w:eastAsia="zh-CN"/>
              </w:rPr>
              <w:t>三</w:t>
            </w:r>
            <w:r w:rsidRPr="00DD0C87">
              <w:rPr>
                <w:sz w:val="18"/>
                <w:szCs w:val="18"/>
                <w:lang w:eastAsia="zh-CN"/>
              </w:rPr>
              <w:t>次年度会议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w:t>
            </w:r>
            <w:r w:rsidRPr="00DD0C87">
              <w:rPr>
                <w:sz w:val="18"/>
                <w:szCs w:val="18"/>
                <w:lang w:eastAsia="zh-CN"/>
              </w:rPr>
              <w:t>20</w:t>
            </w:r>
            <w:r w:rsidRPr="00DD0C87">
              <w:rPr>
                <w:rFonts w:hint="eastAsia"/>
                <w:sz w:val="18"/>
                <w:szCs w:val="18"/>
                <w:lang w:eastAsia="zh-CN"/>
              </w:rPr>
              <w:t>年</w:t>
            </w:r>
            <w:r w:rsidRPr="00DD0C87">
              <w:rPr>
                <w:sz w:val="18"/>
                <w:szCs w:val="18"/>
                <w:lang w:eastAsia="zh-CN"/>
              </w:rPr>
              <w:t>2</w:t>
            </w:r>
            <w:r w:rsidRPr="00DD0C87">
              <w:rPr>
                <w:rFonts w:hint="eastAsia"/>
                <w:sz w:val="18"/>
                <w:szCs w:val="18"/>
                <w:lang w:eastAsia="zh-CN"/>
              </w:rPr>
              <w:t>月</w:t>
            </w:r>
            <w:r w:rsidRPr="00DD0C87">
              <w:rPr>
                <w:sz w:val="18"/>
                <w:szCs w:val="18"/>
                <w:lang w:eastAsia="zh-CN"/>
              </w:rPr>
              <w:t>17-</w:t>
            </w:r>
            <w:r w:rsidRPr="00DD0C87">
              <w:rPr>
                <w:sz w:val="18"/>
                <w:szCs w:val="18"/>
                <w:lang w:eastAsia="zh-CN"/>
              </w:rPr>
              <w:br/>
              <w:t>21</w:t>
            </w:r>
            <w:r w:rsidRPr="00DD0C87">
              <w:rPr>
                <w:rFonts w:hint="eastAsia"/>
                <w:sz w:val="18"/>
                <w:szCs w:val="18"/>
                <w:lang w:eastAsia="zh-CN"/>
              </w:rPr>
              <w:t>日）</w:t>
            </w:r>
          </w:p>
        </w:tc>
        <w:tc>
          <w:tcPr>
            <w:tcW w:w="1559"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研究人组</w:t>
            </w:r>
            <w:r w:rsidRPr="00DD0C87">
              <w:rPr>
                <w:sz w:val="18"/>
                <w:szCs w:val="18"/>
                <w:lang w:eastAsia="zh-CN"/>
              </w:rPr>
              <w:br/>
            </w:r>
            <w:r w:rsidRPr="00DD0C87">
              <w:rPr>
                <w:sz w:val="18"/>
                <w:szCs w:val="18"/>
                <w:lang w:eastAsia="zh-CN"/>
              </w:rPr>
              <w:t>报告人组会议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w:t>
            </w:r>
            <w:r w:rsidRPr="00DD0C87">
              <w:rPr>
                <w:sz w:val="18"/>
                <w:szCs w:val="18"/>
                <w:lang w:eastAsia="zh-CN"/>
              </w:rPr>
              <w:t>20</w:t>
            </w:r>
            <w:r w:rsidRPr="00DD0C87">
              <w:rPr>
                <w:rFonts w:hint="eastAsia"/>
                <w:sz w:val="18"/>
                <w:szCs w:val="18"/>
                <w:lang w:eastAsia="zh-CN"/>
              </w:rPr>
              <w:t>年</w:t>
            </w:r>
            <w:r w:rsidRPr="00DD0C87">
              <w:rPr>
                <w:rFonts w:hint="eastAsia"/>
                <w:sz w:val="18"/>
                <w:szCs w:val="18"/>
                <w:lang w:eastAsia="zh-CN"/>
              </w:rPr>
              <w:t>9</w:t>
            </w:r>
            <w:r w:rsidRPr="00DD0C87">
              <w:rPr>
                <w:rFonts w:hint="eastAsia"/>
                <w:sz w:val="18"/>
                <w:szCs w:val="18"/>
                <w:lang w:eastAsia="zh-CN"/>
              </w:rPr>
              <w:t>月</w:t>
            </w:r>
            <w:r w:rsidRPr="00DD0C87">
              <w:rPr>
                <w:sz w:val="18"/>
                <w:szCs w:val="18"/>
                <w:lang w:eastAsia="zh-CN"/>
              </w:rPr>
              <w:t>21-10</w:t>
            </w:r>
            <w:r w:rsidRPr="00DD0C87">
              <w:rPr>
                <w:rFonts w:hint="eastAsia"/>
                <w:sz w:val="18"/>
                <w:szCs w:val="18"/>
                <w:lang w:eastAsia="zh-CN"/>
              </w:rPr>
              <w:t>月</w:t>
            </w:r>
            <w:r w:rsidRPr="00DD0C87">
              <w:rPr>
                <w:sz w:val="18"/>
                <w:szCs w:val="18"/>
                <w:lang w:eastAsia="zh-CN"/>
              </w:rPr>
              <w:t>2</w:t>
            </w:r>
            <w:r w:rsidRPr="00DD0C87">
              <w:rPr>
                <w:rFonts w:hint="eastAsia"/>
                <w:sz w:val="18"/>
                <w:szCs w:val="18"/>
                <w:lang w:eastAsia="zh-CN"/>
              </w:rPr>
              <w:t>日）</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br/>
            </w:r>
            <w:r w:rsidRPr="00DD0C87">
              <w:rPr>
                <w:sz w:val="18"/>
                <w:szCs w:val="18"/>
                <w:lang w:eastAsia="zh-CN"/>
              </w:rPr>
              <w:t>第</w:t>
            </w:r>
            <w:r w:rsidRPr="00DD0C87">
              <w:rPr>
                <w:rFonts w:hint="eastAsia"/>
                <w:sz w:val="18"/>
                <w:szCs w:val="18"/>
                <w:lang w:eastAsia="zh-CN"/>
              </w:rPr>
              <w:t>四</w:t>
            </w:r>
            <w:r w:rsidRPr="00DD0C87">
              <w:rPr>
                <w:sz w:val="18"/>
                <w:szCs w:val="18"/>
                <w:lang w:eastAsia="zh-CN"/>
              </w:rPr>
              <w:t>次年度会议</w:t>
            </w:r>
            <w:r w:rsidRPr="00DD0C87">
              <w:rPr>
                <w:sz w:val="18"/>
                <w:szCs w:val="18"/>
                <w:lang w:eastAsia="zh-CN"/>
              </w:rPr>
              <w:br/>
            </w:r>
            <w:r w:rsidRPr="00DD0C87">
              <w:rPr>
                <w:rFonts w:hint="eastAsia"/>
                <w:sz w:val="18"/>
                <w:szCs w:val="18"/>
                <w:lang w:eastAsia="zh-CN"/>
              </w:rPr>
              <w:t>（</w:t>
            </w:r>
            <w:r w:rsidRPr="00DD0C87">
              <w:rPr>
                <w:rFonts w:hint="eastAsia"/>
                <w:sz w:val="18"/>
                <w:szCs w:val="18"/>
                <w:lang w:eastAsia="zh-CN"/>
              </w:rPr>
              <w:t>20</w:t>
            </w:r>
            <w:r w:rsidRPr="00DD0C87">
              <w:rPr>
                <w:sz w:val="18"/>
                <w:szCs w:val="18"/>
                <w:lang w:eastAsia="zh-CN"/>
              </w:rPr>
              <w:t>21</w:t>
            </w:r>
            <w:r w:rsidRPr="00DD0C87">
              <w:rPr>
                <w:rFonts w:hint="eastAsia"/>
                <w:sz w:val="18"/>
                <w:szCs w:val="18"/>
                <w:lang w:eastAsia="zh-CN"/>
              </w:rPr>
              <w:t>年</w:t>
            </w:r>
            <w:r w:rsidRPr="00DD0C87">
              <w:rPr>
                <w:sz w:val="18"/>
                <w:szCs w:val="18"/>
                <w:lang w:eastAsia="zh-CN"/>
              </w:rPr>
              <w:t>3</w:t>
            </w:r>
            <w:r w:rsidRPr="00DD0C87">
              <w:rPr>
                <w:rFonts w:hint="eastAsia"/>
                <w:sz w:val="18"/>
                <w:szCs w:val="18"/>
                <w:lang w:eastAsia="zh-CN"/>
              </w:rPr>
              <w:t>月</w:t>
            </w:r>
            <w:r w:rsidRPr="00DD0C87">
              <w:rPr>
                <w:sz w:val="18"/>
                <w:szCs w:val="18"/>
                <w:lang w:eastAsia="zh-CN"/>
              </w:rPr>
              <w:t>15</w:t>
            </w:r>
            <w:r w:rsidRPr="00DD0C87">
              <w:rPr>
                <w:rFonts w:hint="eastAsia"/>
                <w:sz w:val="18"/>
                <w:szCs w:val="18"/>
                <w:lang w:eastAsia="zh-CN"/>
              </w:rPr>
              <w:t>-</w:t>
            </w:r>
            <w:r w:rsidRPr="00DD0C87">
              <w:rPr>
                <w:sz w:val="18"/>
                <w:szCs w:val="18"/>
                <w:lang w:eastAsia="zh-CN"/>
              </w:rPr>
              <w:t>19</w:t>
            </w:r>
            <w:r w:rsidRPr="00DD0C87">
              <w:rPr>
                <w:rFonts w:hint="eastAsia"/>
                <w:sz w:val="18"/>
                <w:szCs w:val="18"/>
                <w:lang w:eastAsia="zh-CN"/>
              </w:rPr>
              <w:t>日）</w:t>
            </w:r>
          </w:p>
        </w:tc>
        <w:bookmarkStart w:id="15" w:name="_GoBack"/>
        <w:bookmarkEnd w:id="15"/>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根据</w:t>
            </w:r>
            <w:r w:rsidRPr="00DD0C87">
              <w:rPr>
                <w:sz w:val="18"/>
                <w:szCs w:val="18"/>
                <w:lang w:eastAsia="zh-CN"/>
              </w:rPr>
              <w:t>建议研究期内在日内瓦和各区域举办的专题讲习班、</w:t>
            </w:r>
            <w:r w:rsidRPr="00DD0C87">
              <w:rPr>
                <w:rFonts w:hint="eastAsia"/>
                <w:sz w:val="18"/>
                <w:szCs w:val="18"/>
                <w:lang w:eastAsia="zh-CN"/>
              </w:rPr>
              <w:t>课程</w:t>
            </w:r>
            <w:r w:rsidRPr="00DD0C87">
              <w:rPr>
                <w:sz w:val="18"/>
                <w:szCs w:val="18"/>
                <w:lang w:eastAsia="zh-CN"/>
              </w:rPr>
              <w:t>和研讨会</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val="en-US" w:eastAsia="zh-CN"/>
              </w:rPr>
            </w:pPr>
            <w:r w:rsidRPr="00DD0C87">
              <w:rPr>
                <w:rFonts w:hint="eastAsia"/>
                <w:b/>
                <w:bCs/>
                <w:sz w:val="18"/>
                <w:szCs w:val="18"/>
                <w:lang w:val="en-US" w:eastAsia="zh-CN"/>
              </w:rPr>
              <w:t>第</w:t>
            </w:r>
            <w:r w:rsidRPr="00DD0C87">
              <w:rPr>
                <w:rFonts w:hint="eastAsia"/>
                <w:b/>
                <w:bCs/>
                <w:sz w:val="18"/>
                <w:szCs w:val="18"/>
                <w:lang w:val="en-US" w:eastAsia="zh-CN"/>
              </w:rPr>
              <w:t>1/1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w:t>
            </w:r>
            <w:r w:rsidRPr="00DD0C87">
              <w:rPr>
                <w:sz w:val="18"/>
                <w:szCs w:val="18"/>
                <w:lang w:eastAsia="zh-CN"/>
              </w:rPr>
              <w:t>报告、最佳</w:t>
            </w:r>
            <w:r w:rsidRPr="00DD0C87">
              <w:rPr>
                <w:rFonts w:hint="eastAsia"/>
                <w:sz w:val="18"/>
                <w:szCs w:val="18"/>
                <w:lang w:eastAsia="zh-CN"/>
              </w:rPr>
              <w:t>做法</w:t>
            </w:r>
            <w:r w:rsidRPr="00DD0C87">
              <w:rPr>
                <w:sz w:val="18"/>
                <w:szCs w:val="18"/>
                <w:lang w:eastAsia="zh-CN"/>
              </w:rPr>
              <w:t>导则、</w:t>
            </w:r>
            <w:r w:rsidRPr="00DD0C87">
              <w:rPr>
                <w:rFonts w:hint="eastAsia"/>
                <w:sz w:val="18"/>
                <w:szCs w:val="18"/>
                <w:lang w:eastAsia="zh-CN"/>
              </w:rPr>
              <w:t>讲习班</w:t>
            </w:r>
            <w:r w:rsidRPr="00DD0C87">
              <w:rPr>
                <w:sz w:val="18"/>
                <w:szCs w:val="18"/>
                <w:lang w:eastAsia="zh-CN"/>
              </w:rPr>
              <w:t>、案例研究和建议</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报告草案</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val="en-US" w:eastAsia="zh-CN"/>
              </w:rPr>
              <w:t>第</w:t>
            </w:r>
            <w:r w:rsidRPr="00DD0C87">
              <w:rPr>
                <w:rFonts w:hint="eastAsia"/>
                <w:b/>
                <w:bCs/>
                <w:sz w:val="18"/>
                <w:szCs w:val="18"/>
                <w:lang w:val="en-US" w:eastAsia="zh-CN"/>
              </w:rPr>
              <w:t>2/1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w:t>
            </w:r>
            <w:r w:rsidRPr="00DD0C87">
              <w:rPr>
                <w:sz w:val="18"/>
                <w:szCs w:val="18"/>
                <w:lang w:eastAsia="zh-CN"/>
              </w:rPr>
              <w:t>定期分发各国有关采用新广播技术、服务和能力的战略和社会经济问题经验</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val="en-US" w:eastAsia="zh-CN"/>
              </w:rPr>
              <w:t>第</w:t>
            </w:r>
            <w:r w:rsidRPr="00DD0C87">
              <w:rPr>
                <w:rFonts w:hint="eastAsia"/>
                <w:b/>
                <w:bCs/>
                <w:sz w:val="18"/>
                <w:szCs w:val="18"/>
                <w:lang w:val="en-US" w:eastAsia="zh-CN"/>
              </w:rPr>
              <w:t>3/1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课题强调有关</w:t>
            </w:r>
            <w:r w:rsidRPr="00DD0C87">
              <w:rPr>
                <w:sz w:val="18"/>
                <w:szCs w:val="18"/>
                <w:lang w:eastAsia="zh-CN"/>
              </w:rPr>
              <w:t>促进基础设施部署</w:t>
            </w:r>
            <w:r w:rsidRPr="00DD0C87">
              <w:rPr>
                <w:rFonts w:hint="eastAsia"/>
                <w:sz w:val="18"/>
                <w:szCs w:val="18"/>
                <w:lang w:eastAsia="zh-CN"/>
              </w:rPr>
              <w:t>的</w:t>
            </w:r>
            <w:r w:rsidRPr="00DD0C87">
              <w:rPr>
                <w:sz w:val="18"/>
                <w:szCs w:val="18"/>
                <w:lang w:eastAsia="zh-CN"/>
              </w:rPr>
              <w:t>分析、培训研讨会、导则</w:t>
            </w:r>
            <w:r w:rsidRPr="00DD0C87">
              <w:rPr>
                <w:rFonts w:hint="eastAsia"/>
                <w:sz w:val="18"/>
                <w:szCs w:val="18"/>
                <w:lang w:eastAsia="zh-CN"/>
              </w:rPr>
              <w:t>和</w:t>
            </w:r>
            <w:r w:rsidRPr="00DD0C87">
              <w:rPr>
                <w:sz w:val="18"/>
                <w:szCs w:val="18"/>
                <w:lang w:eastAsia="zh-CN"/>
              </w:rPr>
              <w:t>有关支持发展中国家云计算</w:t>
            </w:r>
            <w:r w:rsidRPr="00DD0C87">
              <w:rPr>
                <w:rFonts w:hint="eastAsia"/>
                <w:sz w:val="18"/>
                <w:szCs w:val="18"/>
                <w:lang w:eastAsia="zh-CN"/>
              </w:rPr>
              <w:t>的</w:t>
            </w:r>
            <w:r w:rsidRPr="00DD0C87">
              <w:rPr>
                <w:sz w:val="18"/>
                <w:szCs w:val="18"/>
                <w:lang w:eastAsia="zh-CN"/>
              </w:rPr>
              <w:t>基础设施和服务手册</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r w:rsidRPr="00DD0C87">
              <w:rPr>
                <w:rFonts w:hint="eastAsia"/>
                <w:sz w:val="18"/>
                <w:szCs w:val="18"/>
                <w:lang w:eastAsia="zh-CN"/>
              </w:rPr>
              <w:t>/</w:t>
            </w:r>
            <w:r w:rsidRPr="00DD0C87">
              <w:rPr>
                <w:rFonts w:hint="eastAsia"/>
                <w:sz w:val="18"/>
                <w:szCs w:val="18"/>
                <w:lang w:eastAsia="zh-CN"/>
              </w:rPr>
              <w:t>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r w:rsidRPr="00DD0C87">
              <w:rPr>
                <w:rFonts w:hint="eastAsia"/>
                <w:sz w:val="18"/>
                <w:szCs w:val="18"/>
                <w:lang w:eastAsia="zh-CN"/>
              </w:rPr>
              <w:t>/</w:t>
            </w:r>
            <w:r w:rsidRPr="00DD0C87">
              <w:rPr>
                <w:rFonts w:hint="eastAsia"/>
                <w:sz w:val="18"/>
                <w:szCs w:val="18"/>
                <w:lang w:eastAsia="zh-CN"/>
              </w:rPr>
              <w:t>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、导则、手册</w:t>
            </w:r>
            <w:r w:rsidRPr="00DD0C87">
              <w:rPr>
                <w:rFonts w:hint="eastAsia"/>
                <w:sz w:val="18"/>
                <w:szCs w:val="18"/>
                <w:lang w:eastAsia="zh-CN"/>
              </w:rPr>
              <w:t>、</w:t>
            </w:r>
            <w:r w:rsidRPr="00DD0C87">
              <w:rPr>
                <w:sz w:val="18"/>
                <w:szCs w:val="18"/>
                <w:lang w:eastAsia="zh-CN"/>
              </w:rPr>
              <w:br/>
            </w:r>
            <w:r w:rsidRPr="00DD0C87">
              <w:rPr>
                <w:sz w:val="18"/>
                <w:szCs w:val="18"/>
                <w:lang w:eastAsia="zh-CN"/>
              </w:rPr>
              <w:t>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val="en-US" w:eastAsia="zh-CN"/>
              </w:rPr>
              <w:t>第</w:t>
            </w:r>
            <w:r w:rsidRPr="00DD0C87">
              <w:rPr>
                <w:rFonts w:hint="eastAsia"/>
                <w:b/>
                <w:bCs/>
                <w:sz w:val="18"/>
                <w:szCs w:val="18"/>
                <w:lang w:val="en-US" w:eastAsia="zh-CN"/>
              </w:rPr>
              <w:t>4/1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w:t>
            </w:r>
            <w:r w:rsidRPr="00DD0C87">
              <w:rPr>
                <w:sz w:val="18"/>
                <w:szCs w:val="18"/>
                <w:lang w:eastAsia="zh-CN"/>
              </w:rPr>
              <w:t>推广</w:t>
            </w:r>
            <w:r w:rsidRPr="00DD0C87">
              <w:rPr>
                <w:rFonts w:hint="eastAsia"/>
                <w:sz w:val="18"/>
                <w:szCs w:val="18"/>
                <w:lang w:eastAsia="zh-CN"/>
              </w:rPr>
              <w:t>适当基础设施共用</w:t>
            </w:r>
            <w:r w:rsidRPr="00DD0C87">
              <w:rPr>
                <w:sz w:val="18"/>
                <w:szCs w:val="18"/>
                <w:lang w:eastAsia="zh-CN"/>
              </w:rPr>
              <w:t>，鼓励通过竞争和刺激服务</w:t>
            </w:r>
            <w:r w:rsidRPr="00DD0C87">
              <w:rPr>
                <w:rFonts w:hint="eastAsia"/>
                <w:sz w:val="18"/>
                <w:szCs w:val="18"/>
                <w:lang w:eastAsia="zh-CN"/>
              </w:rPr>
              <w:t>的</w:t>
            </w:r>
            <w:r w:rsidRPr="00DD0C87">
              <w:rPr>
                <w:sz w:val="18"/>
                <w:szCs w:val="18"/>
                <w:lang w:eastAsia="zh-CN"/>
              </w:rPr>
              <w:t>获取</w:t>
            </w:r>
            <w:r w:rsidRPr="00DD0C87">
              <w:rPr>
                <w:rFonts w:hint="eastAsia"/>
                <w:sz w:val="18"/>
                <w:szCs w:val="18"/>
                <w:lang w:eastAsia="zh-CN"/>
              </w:rPr>
              <w:t>/</w:t>
            </w:r>
            <w:r w:rsidRPr="00DD0C87">
              <w:rPr>
                <w:rFonts w:hint="eastAsia"/>
                <w:sz w:val="18"/>
                <w:szCs w:val="18"/>
                <w:lang w:eastAsia="zh-CN"/>
              </w:rPr>
              <w:t>使用</w:t>
            </w:r>
            <w:r w:rsidRPr="00DD0C87">
              <w:rPr>
                <w:sz w:val="18"/>
                <w:szCs w:val="18"/>
                <w:lang w:eastAsia="zh-CN"/>
              </w:rPr>
              <w:t>降低消费者价格</w:t>
            </w:r>
            <w:r w:rsidRPr="00DD0C87">
              <w:rPr>
                <w:rFonts w:hint="eastAsia"/>
                <w:sz w:val="18"/>
                <w:szCs w:val="18"/>
                <w:lang w:eastAsia="zh-CN"/>
              </w:rPr>
              <w:t>/</w:t>
            </w:r>
            <w:r w:rsidRPr="00DD0C87">
              <w:rPr>
                <w:rFonts w:hint="eastAsia"/>
                <w:sz w:val="18"/>
                <w:szCs w:val="18"/>
                <w:lang w:eastAsia="zh-CN"/>
              </w:rPr>
              <w:t>资费</w:t>
            </w:r>
            <w:r w:rsidRPr="00DD0C87">
              <w:rPr>
                <w:sz w:val="18"/>
                <w:szCs w:val="18"/>
                <w:lang w:eastAsia="zh-CN"/>
              </w:rPr>
              <w:t>的最佳做法</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rFonts w:hint="eastAsia"/>
                <w:sz w:val="18"/>
                <w:szCs w:val="18"/>
                <w:lang w:eastAsia="zh-CN"/>
              </w:rPr>
              <w:t>中期报告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val="en-US" w:eastAsia="zh-CN"/>
              </w:rPr>
              <w:t>第</w:t>
            </w:r>
            <w:r w:rsidRPr="00DD0C87">
              <w:rPr>
                <w:rFonts w:hint="eastAsia"/>
                <w:b/>
                <w:bCs/>
                <w:sz w:val="18"/>
                <w:szCs w:val="18"/>
                <w:lang w:val="en-US" w:eastAsia="zh-CN"/>
              </w:rPr>
              <w:t>5/1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w:t>
            </w:r>
            <w:r w:rsidRPr="00DD0C87">
              <w:rPr>
                <w:sz w:val="18"/>
                <w:szCs w:val="18"/>
                <w:lang w:eastAsia="zh-CN"/>
              </w:rPr>
              <w:t>有关就</w:t>
            </w:r>
            <w:r w:rsidRPr="00DD0C87">
              <w:rPr>
                <w:rFonts w:hint="eastAsia"/>
                <w:sz w:val="18"/>
                <w:szCs w:val="18"/>
                <w:lang w:eastAsia="zh-CN"/>
              </w:rPr>
              <w:t>分享</w:t>
            </w:r>
            <w:r w:rsidRPr="00DD0C87">
              <w:rPr>
                <w:sz w:val="18"/>
                <w:szCs w:val="18"/>
                <w:lang w:eastAsia="zh-CN"/>
              </w:rPr>
              <w:t>在农村和</w:t>
            </w:r>
            <w:r w:rsidRPr="00DD0C87">
              <w:rPr>
                <w:rFonts w:hint="eastAsia"/>
                <w:sz w:val="18"/>
                <w:szCs w:val="18"/>
                <w:lang w:eastAsia="zh-CN"/>
              </w:rPr>
              <w:t>欠服务</w:t>
            </w:r>
            <w:r w:rsidRPr="00DD0C87">
              <w:rPr>
                <w:sz w:val="18"/>
                <w:szCs w:val="18"/>
                <w:lang w:eastAsia="zh-CN"/>
              </w:rPr>
              <w:t>地区部署宽带基础设施最佳做法的讲习班和研讨会</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w:t>
            </w:r>
            <w:r w:rsidRPr="00DD0C87">
              <w:rPr>
                <w:rFonts w:hint="eastAsia"/>
                <w:sz w:val="18"/>
                <w:szCs w:val="18"/>
                <w:lang w:eastAsia="zh-CN"/>
              </w:rPr>
              <w:t>手册</w:t>
            </w:r>
            <w:r w:rsidRPr="00DD0C87">
              <w:rPr>
                <w:sz w:val="18"/>
                <w:szCs w:val="18"/>
                <w:lang w:eastAsia="zh-CN"/>
              </w:rPr>
              <w:t>、建议草案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eastAsia="zh-CN"/>
              </w:rPr>
            </w:pPr>
            <w:r w:rsidRPr="00DD0C87">
              <w:rPr>
                <w:rFonts w:hint="eastAsia"/>
                <w:b/>
                <w:bCs/>
                <w:sz w:val="18"/>
                <w:szCs w:val="18"/>
                <w:lang w:val="en-US" w:eastAsia="zh-CN"/>
              </w:rPr>
              <w:t>第</w:t>
            </w:r>
            <w:r w:rsidRPr="00DD0C87">
              <w:rPr>
                <w:rFonts w:hint="eastAsia"/>
                <w:b/>
                <w:bCs/>
                <w:sz w:val="18"/>
                <w:szCs w:val="18"/>
                <w:lang w:val="en-US" w:eastAsia="zh-CN"/>
              </w:rPr>
              <w:t>6/1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w:t>
            </w:r>
            <w:r w:rsidRPr="00DD0C87">
              <w:rPr>
                <w:sz w:val="18"/>
                <w:szCs w:val="18"/>
                <w:lang w:eastAsia="zh-CN"/>
              </w:rPr>
              <w:t>有关消费者保护的导则、最佳做法、工具和区域</w:t>
            </w:r>
            <w:r w:rsidRPr="00DD0C87">
              <w:rPr>
                <w:rFonts w:hint="eastAsia"/>
                <w:sz w:val="18"/>
                <w:szCs w:val="18"/>
                <w:lang w:eastAsia="zh-CN"/>
              </w:rPr>
              <w:t>性</w:t>
            </w:r>
            <w:r w:rsidRPr="00DD0C87">
              <w:rPr>
                <w:sz w:val="18"/>
                <w:szCs w:val="18"/>
                <w:lang w:eastAsia="zh-CN"/>
              </w:rPr>
              <w:t>研讨会</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val="en-US"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rFonts w:hint="eastAsia"/>
                <w:sz w:val="18"/>
                <w:szCs w:val="18"/>
                <w:lang w:eastAsia="zh-CN"/>
              </w:rPr>
              <w:t>中期报告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rFonts w:hint="eastAsia"/>
                <w:sz w:val="18"/>
                <w:szCs w:val="18"/>
                <w:lang w:eastAsia="zh-CN"/>
              </w:rPr>
              <w:t>中期报告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val="en-US" w:eastAsia="zh-CN"/>
              </w:rPr>
            </w:pPr>
            <w:r w:rsidRPr="00DD0C87">
              <w:rPr>
                <w:rFonts w:hint="eastAsia"/>
                <w:b/>
                <w:bCs/>
                <w:sz w:val="18"/>
                <w:szCs w:val="18"/>
                <w:lang w:val="en-US" w:eastAsia="zh-CN"/>
              </w:rPr>
              <w:t>第</w:t>
            </w:r>
            <w:r w:rsidRPr="00DD0C87">
              <w:rPr>
                <w:rFonts w:hint="eastAsia"/>
                <w:b/>
                <w:bCs/>
                <w:sz w:val="18"/>
                <w:szCs w:val="18"/>
                <w:lang w:val="en-US" w:eastAsia="zh-CN"/>
              </w:rPr>
              <w:t>7/1</w:t>
            </w:r>
            <w:r w:rsidRPr="00DD0C87">
              <w:rPr>
                <w:rFonts w:hint="eastAsia"/>
                <w:b/>
                <w:bCs/>
                <w:sz w:val="18"/>
                <w:szCs w:val="18"/>
                <w:lang w:val="en-US" w:eastAsia="zh-CN"/>
              </w:rPr>
              <w:t>号</w:t>
            </w:r>
            <w:r w:rsidRPr="00DD0C87">
              <w:rPr>
                <w:b/>
                <w:bCs/>
                <w:sz w:val="18"/>
                <w:szCs w:val="18"/>
                <w:lang w:val="en-US" w:eastAsia="zh-CN"/>
              </w:rPr>
              <w:t>课题</w:t>
            </w:r>
          </w:p>
        </w:tc>
        <w:tc>
          <w:tcPr>
            <w:tcW w:w="12592" w:type="dxa"/>
            <w:gridSpan w:val="7"/>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课题强调良好做法</w:t>
            </w:r>
            <w:r w:rsidRPr="00DD0C87">
              <w:rPr>
                <w:sz w:val="18"/>
                <w:szCs w:val="18"/>
                <w:lang w:eastAsia="zh-CN"/>
              </w:rPr>
              <w:t>、导则和案例研究</w:t>
            </w:r>
            <w:r w:rsidRPr="00DD0C87">
              <w:rPr>
                <w:rFonts w:hint="eastAsia"/>
                <w:sz w:val="18"/>
                <w:szCs w:val="18"/>
                <w:lang w:eastAsia="zh-CN"/>
              </w:rPr>
              <w:t>、</w:t>
            </w:r>
            <w:r w:rsidRPr="00DD0C87">
              <w:rPr>
                <w:sz w:val="18"/>
                <w:szCs w:val="18"/>
                <w:lang w:eastAsia="zh-CN"/>
              </w:rPr>
              <w:t>ICT</w:t>
            </w:r>
            <w:r w:rsidRPr="00DD0C87">
              <w:rPr>
                <w:sz w:val="18"/>
                <w:szCs w:val="18"/>
                <w:lang w:eastAsia="zh-CN"/>
              </w:rPr>
              <w:t>无障碍获取培训、讲习班</w:t>
            </w:r>
            <w:r w:rsidRPr="00DD0C87">
              <w:rPr>
                <w:rFonts w:hint="eastAsia"/>
                <w:sz w:val="18"/>
                <w:szCs w:val="18"/>
                <w:lang w:eastAsia="zh-CN"/>
              </w:rPr>
              <w:t>和</w:t>
            </w:r>
            <w:r w:rsidRPr="00DD0C87">
              <w:rPr>
                <w:sz w:val="18"/>
                <w:szCs w:val="18"/>
                <w:lang w:eastAsia="zh-CN"/>
              </w:rPr>
              <w:t>研讨会</w:t>
            </w:r>
            <w:r w:rsidRPr="00DD0C87">
              <w:rPr>
                <w:rFonts w:hint="eastAsia"/>
                <w:sz w:val="18"/>
                <w:szCs w:val="18"/>
                <w:lang w:eastAsia="zh-CN"/>
              </w:rPr>
              <w:t>以分享</w:t>
            </w:r>
            <w:r w:rsidRPr="00DD0C87">
              <w:rPr>
                <w:sz w:val="18"/>
                <w:szCs w:val="18"/>
                <w:lang w:eastAsia="zh-CN"/>
              </w:rPr>
              <w:t>经验</w:t>
            </w:r>
            <w:r w:rsidRPr="00DD0C87">
              <w:rPr>
                <w:rFonts w:hint="eastAsia"/>
                <w:sz w:val="18"/>
                <w:szCs w:val="18"/>
                <w:lang w:eastAsia="zh-CN"/>
              </w:rPr>
              <w:t>并</w:t>
            </w:r>
            <w:r w:rsidRPr="00DD0C87">
              <w:rPr>
                <w:sz w:val="18"/>
                <w:szCs w:val="18"/>
                <w:lang w:eastAsia="zh-CN"/>
              </w:rPr>
              <w:t>提高认识</w:t>
            </w:r>
          </w:p>
        </w:tc>
      </w:tr>
      <w:tr w:rsidR="00180A50" w:rsidRPr="00DD0C87" w:rsidTr="002D5085">
        <w:trPr>
          <w:jc w:val="center"/>
        </w:trPr>
        <w:tc>
          <w:tcPr>
            <w:tcW w:w="1295" w:type="dxa"/>
            <w:vAlign w:val="center"/>
          </w:tcPr>
          <w:p w:rsidR="00180A50" w:rsidRPr="00DD0C87" w:rsidRDefault="00180A50" w:rsidP="002D5085">
            <w:pPr>
              <w:spacing w:before="40"/>
              <w:jc w:val="center"/>
              <w:rPr>
                <w:b/>
                <w:bCs/>
                <w:sz w:val="18"/>
                <w:szCs w:val="18"/>
                <w:lang w:val="en-US"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工作计划</w:t>
            </w:r>
            <w:r w:rsidRPr="00DD0C87">
              <w:rPr>
                <w:sz w:val="18"/>
                <w:szCs w:val="18"/>
                <w:lang w:eastAsia="zh-CN"/>
              </w:rPr>
              <w:t>和</w:t>
            </w:r>
            <w:r w:rsidRPr="00DD0C87">
              <w:rPr>
                <w:sz w:val="18"/>
                <w:szCs w:val="18"/>
                <w:lang w:eastAsia="zh-CN"/>
              </w:rPr>
              <w:br/>
            </w:r>
            <w:r w:rsidRPr="00DD0C87">
              <w:rPr>
                <w:sz w:val="18"/>
                <w:szCs w:val="18"/>
                <w:lang w:eastAsia="zh-CN"/>
              </w:rPr>
              <w:t>目录草案</w:t>
            </w:r>
          </w:p>
        </w:tc>
        <w:tc>
          <w:tcPr>
            <w:tcW w:w="1418"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r w:rsidRPr="00DD0C87">
              <w:rPr>
                <w:rFonts w:hint="eastAsia"/>
                <w:sz w:val="18"/>
                <w:szCs w:val="18"/>
                <w:lang w:eastAsia="zh-CN"/>
              </w:rPr>
              <w:t>/</w:t>
            </w:r>
            <w:r w:rsidRPr="00DD0C87">
              <w:rPr>
                <w:rFonts w:hint="eastAsia"/>
                <w:sz w:val="18"/>
                <w:szCs w:val="18"/>
                <w:lang w:eastAsia="zh-CN"/>
              </w:rPr>
              <w:t>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sz w:val="18"/>
                <w:szCs w:val="18"/>
                <w:lang w:eastAsia="zh-CN"/>
              </w:rPr>
              <w:br/>
            </w:r>
            <w:r w:rsidRPr="00DD0C87">
              <w:rPr>
                <w:sz w:val="18"/>
                <w:szCs w:val="18"/>
                <w:lang w:eastAsia="zh-CN"/>
              </w:rPr>
              <w:t>案例研究等</w:t>
            </w: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年度进展报告、</w:t>
            </w:r>
            <w:r w:rsidRPr="00DD0C87">
              <w:rPr>
                <w:sz w:val="18"/>
                <w:szCs w:val="18"/>
                <w:lang w:eastAsia="zh-CN"/>
              </w:rPr>
              <w:br/>
            </w:r>
            <w:r w:rsidRPr="00DD0C87">
              <w:rPr>
                <w:sz w:val="18"/>
                <w:szCs w:val="18"/>
                <w:lang w:eastAsia="zh-CN"/>
              </w:rPr>
              <w:t>年度</w:t>
            </w:r>
            <w:r w:rsidRPr="00DD0C87">
              <w:rPr>
                <w:rFonts w:hint="eastAsia"/>
                <w:sz w:val="18"/>
                <w:szCs w:val="18"/>
                <w:lang w:eastAsia="zh-CN"/>
              </w:rPr>
              <w:t>工作</w:t>
            </w:r>
            <w:r w:rsidRPr="00DD0C87">
              <w:rPr>
                <w:sz w:val="18"/>
                <w:szCs w:val="18"/>
                <w:lang w:eastAsia="zh-CN"/>
              </w:rPr>
              <w:t>成果</w:t>
            </w:r>
            <w:r w:rsidRPr="00DD0C87">
              <w:rPr>
                <w:rFonts w:hint="eastAsia"/>
                <w:sz w:val="18"/>
                <w:szCs w:val="18"/>
                <w:lang w:eastAsia="zh-CN"/>
              </w:rPr>
              <w:t>/</w:t>
            </w:r>
            <w:r w:rsidRPr="00DD0C87">
              <w:rPr>
                <w:rFonts w:hint="eastAsia"/>
                <w:sz w:val="18"/>
                <w:szCs w:val="18"/>
                <w:lang w:eastAsia="zh-CN"/>
              </w:rPr>
              <w:t>报告</w:t>
            </w:r>
          </w:p>
        </w:tc>
        <w:tc>
          <w:tcPr>
            <w:tcW w:w="1559"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起草工作</w:t>
            </w:r>
            <w:r w:rsidRPr="00DD0C87">
              <w:rPr>
                <w:rFonts w:hint="eastAsia"/>
                <w:sz w:val="18"/>
                <w:szCs w:val="18"/>
                <w:lang w:eastAsia="zh-CN"/>
              </w:rPr>
              <w:t>等</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最终报告</w:t>
            </w:r>
            <w:r w:rsidRPr="00DD0C87">
              <w:rPr>
                <w:sz w:val="18"/>
                <w:szCs w:val="18"/>
                <w:lang w:eastAsia="zh-CN"/>
              </w:rPr>
              <w:t>、导则、建议草案</w:t>
            </w:r>
          </w:p>
        </w:tc>
      </w:tr>
      <w:tr w:rsidR="00180A50" w:rsidRPr="00DD0C87" w:rsidTr="002D5085">
        <w:trPr>
          <w:jc w:val="center"/>
        </w:trPr>
        <w:tc>
          <w:tcPr>
            <w:tcW w:w="1295" w:type="dxa"/>
            <w:vAlign w:val="center"/>
          </w:tcPr>
          <w:p w:rsidR="00180A50" w:rsidRPr="00DD0C87" w:rsidRDefault="00180A50" w:rsidP="002D5085">
            <w:pPr>
              <w:spacing w:before="40"/>
              <w:jc w:val="center"/>
              <w:rPr>
                <w:sz w:val="18"/>
                <w:szCs w:val="18"/>
                <w:lang w:val="en-US" w:eastAsia="zh-CN"/>
              </w:rPr>
            </w:pPr>
          </w:p>
        </w:tc>
        <w:tc>
          <w:tcPr>
            <w:tcW w:w="15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有关</w:t>
            </w:r>
            <w:r w:rsidRPr="00DD0C87">
              <w:rPr>
                <w:sz w:val="18"/>
                <w:szCs w:val="18"/>
                <w:lang w:eastAsia="zh-CN"/>
              </w:rPr>
              <w:t>可用工具、</w:t>
            </w:r>
            <w:r w:rsidRPr="00DD0C87">
              <w:rPr>
                <w:rFonts w:hint="eastAsia"/>
                <w:sz w:val="18"/>
                <w:szCs w:val="18"/>
                <w:lang w:eastAsia="zh-CN"/>
              </w:rPr>
              <w:t>工作</w:t>
            </w:r>
            <w:r w:rsidRPr="00DD0C87">
              <w:rPr>
                <w:sz w:val="18"/>
                <w:szCs w:val="18"/>
                <w:lang w:eastAsia="zh-CN"/>
              </w:rPr>
              <w:t>方法等内容的</w:t>
            </w:r>
            <w:r w:rsidRPr="00DD0C87">
              <w:rPr>
                <w:rFonts w:hint="eastAsia"/>
                <w:sz w:val="18"/>
                <w:szCs w:val="18"/>
                <w:lang w:eastAsia="zh-CN"/>
              </w:rPr>
              <w:t>情况</w:t>
            </w:r>
            <w:r w:rsidRPr="00DD0C87">
              <w:rPr>
                <w:sz w:val="18"/>
                <w:szCs w:val="18"/>
                <w:lang w:eastAsia="zh-CN"/>
              </w:rPr>
              <w:t>通报会议</w:t>
            </w:r>
          </w:p>
        </w:tc>
        <w:tc>
          <w:tcPr>
            <w:tcW w:w="1418" w:type="dxa"/>
            <w:vAlign w:val="center"/>
          </w:tcPr>
          <w:p w:rsidR="00180A50" w:rsidRPr="00DD0C87" w:rsidRDefault="00180A50" w:rsidP="002D5085">
            <w:pPr>
              <w:spacing w:before="40" w:after="40"/>
              <w:jc w:val="center"/>
              <w:rPr>
                <w:sz w:val="18"/>
                <w:szCs w:val="18"/>
                <w:lang w:eastAsia="zh-CN"/>
              </w:rPr>
            </w:pPr>
          </w:p>
        </w:tc>
        <w:tc>
          <w:tcPr>
            <w:tcW w:w="1843"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交流</w:t>
            </w:r>
            <w:r w:rsidRPr="00DD0C87">
              <w:rPr>
                <w:sz w:val="18"/>
                <w:szCs w:val="18"/>
                <w:lang w:eastAsia="zh-CN"/>
              </w:rPr>
              <w:t>可能进行的</w:t>
            </w:r>
            <w:r w:rsidRPr="00DD0C87">
              <w:rPr>
                <w:rFonts w:hint="eastAsia"/>
                <w:sz w:val="18"/>
                <w:szCs w:val="18"/>
                <w:lang w:eastAsia="zh-CN"/>
              </w:rPr>
              <w:t>调查供</w:t>
            </w:r>
            <w:r w:rsidRPr="00DD0C87">
              <w:rPr>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t>会议批准</w:t>
            </w:r>
            <w:r w:rsidRPr="00DD0C87">
              <w:rPr>
                <w:rFonts w:hint="eastAsia"/>
                <w:sz w:val="18"/>
                <w:szCs w:val="18"/>
                <w:lang w:eastAsia="zh-CN"/>
              </w:rPr>
              <w:t xml:space="preserve"> </w:t>
            </w:r>
          </w:p>
        </w:tc>
        <w:tc>
          <w:tcPr>
            <w:tcW w:w="1559" w:type="dxa"/>
            <w:vAlign w:val="center"/>
          </w:tcPr>
          <w:p w:rsidR="00180A50" w:rsidRPr="00DD0C87" w:rsidRDefault="00180A50" w:rsidP="002D5085">
            <w:pPr>
              <w:spacing w:before="40" w:after="40"/>
              <w:jc w:val="center"/>
              <w:rPr>
                <w:sz w:val="18"/>
                <w:szCs w:val="18"/>
                <w:lang w:eastAsia="zh-CN"/>
              </w:rPr>
            </w:pPr>
          </w:p>
        </w:tc>
        <w:tc>
          <w:tcPr>
            <w:tcW w:w="1843" w:type="dxa"/>
            <w:vAlign w:val="center"/>
          </w:tcPr>
          <w:p w:rsidR="00180A50" w:rsidRPr="00DD0C87" w:rsidRDefault="00180A50" w:rsidP="002D5085">
            <w:pPr>
              <w:spacing w:before="40" w:after="40"/>
              <w:jc w:val="center"/>
              <w:rPr>
                <w:sz w:val="18"/>
                <w:szCs w:val="18"/>
                <w:lang w:eastAsia="zh-CN"/>
              </w:rPr>
            </w:pPr>
            <w:r w:rsidRPr="00DD0C87">
              <w:rPr>
                <w:sz w:val="18"/>
                <w:szCs w:val="18"/>
                <w:lang w:eastAsia="zh-CN"/>
              </w:rPr>
              <w:t>分析和</w:t>
            </w:r>
            <w:r w:rsidRPr="00DD0C87">
              <w:rPr>
                <w:rFonts w:hint="eastAsia"/>
                <w:sz w:val="18"/>
                <w:szCs w:val="18"/>
                <w:lang w:eastAsia="zh-CN"/>
              </w:rPr>
              <w:t>整合调查</w:t>
            </w:r>
            <w:r w:rsidRPr="00DD0C87">
              <w:rPr>
                <w:sz w:val="18"/>
                <w:szCs w:val="18"/>
                <w:lang w:eastAsia="zh-CN"/>
              </w:rPr>
              <w:t>输入、库存案例研究、课题的未来</w:t>
            </w:r>
          </w:p>
        </w:tc>
        <w:tc>
          <w:tcPr>
            <w:tcW w:w="1559"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课题</w:t>
            </w:r>
            <w:r w:rsidRPr="00DD0C87">
              <w:rPr>
                <w:sz w:val="18"/>
                <w:szCs w:val="18"/>
                <w:lang w:eastAsia="zh-CN"/>
              </w:rPr>
              <w:t>的未来</w:t>
            </w:r>
          </w:p>
        </w:tc>
        <w:tc>
          <w:tcPr>
            <w:tcW w:w="2835" w:type="dxa"/>
            <w:vAlign w:val="center"/>
          </w:tcPr>
          <w:p w:rsidR="00180A50" w:rsidRPr="00DD0C87" w:rsidRDefault="00180A50" w:rsidP="002D5085">
            <w:pPr>
              <w:spacing w:before="40" w:after="40"/>
              <w:jc w:val="center"/>
              <w:rPr>
                <w:sz w:val="18"/>
                <w:szCs w:val="18"/>
                <w:lang w:eastAsia="zh-CN"/>
              </w:rPr>
            </w:pPr>
            <w:r w:rsidRPr="00DD0C87">
              <w:rPr>
                <w:rFonts w:hint="eastAsia"/>
                <w:sz w:val="18"/>
                <w:szCs w:val="18"/>
                <w:lang w:eastAsia="zh-CN"/>
              </w:rPr>
              <w:t>就</w:t>
            </w:r>
            <w:r w:rsidRPr="00DD0C87">
              <w:rPr>
                <w:sz w:val="18"/>
                <w:szCs w:val="18"/>
                <w:lang w:eastAsia="zh-CN"/>
              </w:rPr>
              <w:t>WTDC-21</w:t>
            </w:r>
            <w:r w:rsidRPr="00DD0C87">
              <w:rPr>
                <w:sz w:val="18"/>
                <w:szCs w:val="18"/>
                <w:lang w:eastAsia="zh-CN"/>
              </w:rPr>
              <w:t>工作</w:t>
            </w:r>
            <w:r w:rsidRPr="00DD0C87">
              <w:rPr>
                <w:rFonts w:hint="eastAsia"/>
                <w:sz w:val="18"/>
                <w:szCs w:val="18"/>
                <w:lang w:eastAsia="zh-CN"/>
              </w:rPr>
              <w:t>成果达成</w:t>
            </w:r>
            <w:r w:rsidRPr="00DD0C87">
              <w:rPr>
                <w:sz w:val="18"/>
                <w:szCs w:val="18"/>
                <w:lang w:eastAsia="zh-CN"/>
              </w:rPr>
              <w:t>一致、</w:t>
            </w:r>
            <w:r w:rsidRPr="00DD0C87">
              <w:rPr>
                <w:sz w:val="18"/>
                <w:szCs w:val="18"/>
                <w:lang w:eastAsia="zh-CN"/>
              </w:rPr>
              <w:br/>
            </w:r>
            <w:r w:rsidRPr="00DD0C87">
              <w:rPr>
                <w:sz w:val="18"/>
                <w:szCs w:val="18"/>
                <w:lang w:eastAsia="zh-CN"/>
              </w:rPr>
              <w:t>课题的未来</w:t>
            </w:r>
            <w:r w:rsidRPr="00DD0C87">
              <w:rPr>
                <w:rFonts w:hint="eastAsia"/>
                <w:sz w:val="18"/>
                <w:szCs w:val="18"/>
                <w:lang w:eastAsia="zh-CN"/>
              </w:rPr>
              <w:t>和</w:t>
            </w:r>
            <w:r w:rsidRPr="00DD0C87">
              <w:rPr>
                <w:sz w:val="18"/>
                <w:szCs w:val="18"/>
                <w:lang w:eastAsia="zh-CN"/>
              </w:rPr>
              <w:t>改进建议</w:t>
            </w:r>
          </w:p>
        </w:tc>
      </w:tr>
    </w:tbl>
    <w:p w:rsidR="00180A50" w:rsidRPr="00DD0C87" w:rsidRDefault="00180A50" w:rsidP="00180A50">
      <w:pPr>
        <w:spacing w:before="0"/>
        <w:rPr>
          <w:sz w:val="18"/>
          <w:szCs w:val="18"/>
          <w:lang w:eastAsia="zh-CN"/>
        </w:rPr>
      </w:pPr>
      <w:r w:rsidRPr="00DD0C87">
        <w:rPr>
          <w:rFonts w:hint="eastAsia"/>
          <w:sz w:val="18"/>
          <w:szCs w:val="18"/>
          <w:lang w:eastAsia="zh-CN"/>
        </w:rPr>
        <w:t>第</w:t>
      </w:r>
      <w:r w:rsidRPr="00DD0C87">
        <w:rPr>
          <w:rFonts w:hint="eastAsia"/>
          <w:sz w:val="18"/>
          <w:szCs w:val="18"/>
          <w:lang w:eastAsia="zh-CN"/>
        </w:rPr>
        <w:t>1</w:t>
      </w:r>
      <w:r w:rsidRPr="00DD0C87">
        <w:rPr>
          <w:rFonts w:hint="eastAsia"/>
          <w:sz w:val="18"/>
          <w:szCs w:val="18"/>
          <w:lang w:eastAsia="zh-CN"/>
        </w:rPr>
        <w:t>研究组</w:t>
      </w:r>
      <w:r w:rsidRPr="00DD0C87">
        <w:rPr>
          <w:sz w:val="18"/>
          <w:szCs w:val="18"/>
          <w:lang w:eastAsia="zh-CN"/>
        </w:rPr>
        <w:t>管理班子会议</w:t>
      </w:r>
    </w:p>
    <w:p w:rsidR="00180A50" w:rsidRPr="00180A50" w:rsidRDefault="00180A50" w:rsidP="00180A50">
      <w:pPr>
        <w:spacing w:after="120"/>
        <w:jc w:val="center"/>
        <w:rPr>
          <w:b/>
          <w:bCs/>
          <w:szCs w:val="24"/>
          <w:lang w:eastAsia="zh-CN"/>
        </w:rPr>
      </w:pPr>
      <w:r w:rsidRPr="00DD0C87">
        <w:rPr>
          <w:szCs w:val="24"/>
          <w:lang w:eastAsia="zh-CN"/>
        </w:rPr>
        <w:t>_____________</w:t>
      </w:r>
    </w:p>
    <w:sectPr w:rsidR="00180A50" w:rsidRPr="00180A50" w:rsidSect="00E64B4B">
      <w:headerReference w:type="default" r:id="rId42"/>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87" w:rsidRDefault="00DD0C87">
      <w:r>
        <w:separator/>
      </w:r>
    </w:p>
  </w:endnote>
  <w:endnote w:type="continuationSeparator" w:id="0">
    <w:p w:rsidR="00DD0C87" w:rsidRDefault="00DD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87" w:rsidRDefault="00DD0C87">
    <w:pPr>
      <w:framePr w:wrap="around" w:vAnchor="text" w:hAnchor="margin" w:xAlign="right" w:y="1"/>
    </w:pPr>
    <w:r>
      <w:fldChar w:fldCharType="begin"/>
    </w:r>
    <w:r>
      <w:instrText xml:space="preserve">PAGE  </w:instrText>
    </w:r>
    <w:r>
      <w:fldChar w:fldCharType="end"/>
    </w:r>
  </w:p>
  <w:p w:rsidR="00DD0C87" w:rsidRPr="0041348E" w:rsidRDefault="00DD0C87">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P:\TRAD\C\ITU-D\CONF-D\TDAG19\000\012C-type.docx</w:t>
    </w:r>
    <w:r>
      <w:fldChar w:fldCharType="end"/>
    </w:r>
    <w:r w:rsidRPr="0041348E">
      <w:rPr>
        <w:lang w:val="en-US"/>
      </w:rPr>
      <w:tab/>
    </w:r>
    <w:r>
      <w:fldChar w:fldCharType="begin"/>
    </w:r>
    <w:r>
      <w:instrText xml:space="preserve"> SAVEDATE \@ DD.MM.YY </w:instrText>
    </w:r>
    <w:r>
      <w:fldChar w:fldCharType="separate"/>
    </w:r>
    <w:r>
      <w:rPr>
        <w:noProof/>
      </w:rPr>
      <w:t>06.03.19</w:t>
    </w:r>
    <w:r>
      <w:fldChar w:fldCharType="end"/>
    </w:r>
    <w:r w:rsidRPr="0041348E">
      <w:rPr>
        <w:lang w:val="en-US"/>
      </w:rPr>
      <w:tab/>
    </w:r>
    <w:r>
      <w:fldChar w:fldCharType="begin"/>
    </w:r>
    <w:r>
      <w:instrText xml:space="preserve"> PRINTDATE \@ DD.MM.YY </w:instrText>
    </w:r>
    <w:r>
      <w:fldChar w:fldCharType="separate"/>
    </w:r>
    <w:r>
      <w:rPr>
        <w:noProof/>
      </w:rPr>
      <w:t>06.03.19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791" w:rsidRDefault="00165791" w:rsidP="00165791">
    <w:pPr>
      <w:pStyle w:val="Footer"/>
    </w:pPr>
    <w:fldSimple w:instr=" FILENAME \p  \* MERGEFORMAT ">
      <w:r>
        <w:t>P:\CHI\ITU-D\CONF-D\TDAG19\000\012C.docx</w:t>
      </w:r>
    </w:fldSimple>
    <w:r>
      <w:t xml:space="preserve"> (449214)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D0C87" w:rsidRPr="004D495C" w:rsidTr="00C73347">
      <w:tc>
        <w:tcPr>
          <w:tcW w:w="1526" w:type="dxa"/>
          <w:tcBorders>
            <w:top w:val="single" w:sz="4" w:space="0" w:color="000000"/>
          </w:tcBorders>
          <w:shd w:val="clear" w:color="auto" w:fill="auto"/>
        </w:tcPr>
        <w:p w:rsidR="00DD0C87" w:rsidRPr="00BA0009" w:rsidRDefault="00DD0C87" w:rsidP="000C0483">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cBorders>
          <w:shd w:val="clear" w:color="auto" w:fill="auto"/>
        </w:tcPr>
        <w:p w:rsidR="00DD0C87" w:rsidRPr="00CB110F" w:rsidRDefault="00DD0C87" w:rsidP="000C0483">
          <w:pPr>
            <w:pStyle w:val="FirstFooter"/>
            <w:ind w:left="1451" w:hanging="1451"/>
            <w:rPr>
              <w:sz w:val="18"/>
              <w:szCs w:val="18"/>
              <w:lang w:val="en-US"/>
            </w:rPr>
          </w:pP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CA72DE">
            <w:rPr>
              <w:rFonts w:ascii="SimSun" w:eastAsia="SimSun" w:hAnsi="SimSun"/>
              <w:caps/>
              <w:sz w:val="18"/>
              <w:szCs w:val="18"/>
              <w:lang w:val="es-ES_tradnl" w:eastAsia="zh-CN"/>
            </w:rPr>
            <w:t>/</w:t>
          </w:r>
          <w:r>
            <w:rPr>
              <w:rFonts w:ascii="SimSun" w:eastAsia="SimSun" w:hAnsi="SimSun" w:hint="eastAsia"/>
              <w:caps/>
              <w:sz w:val="18"/>
              <w:szCs w:val="18"/>
              <w:lang w:val="es-ES_tradnl" w:eastAsia="zh-CN"/>
            </w:rPr>
            <w:t>姓名</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DD0C87" w:rsidRPr="009359B8" w:rsidRDefault="00DD0C87" w:rsidP="00187049">
          <w:pPr>
            <w:pStyle w:val="FirstFooter"/>
            <w:tabs>
              <w:tab w:val="left" w:pos="2302"/>
            </w:tabs>
            <w:ind w:left="2302" w:hanging="2302"/>
            <w:rPr>
              <w:sz w:val="18"/>
              <w:szCs w:val="18"/>
              <w:highlight w:val="yellow"/>
              <w:lang w:val="en-US" w:eastAsia="zh-CN"/>
            </w:rPr>
          </w:pPr>
          <w:r>
            <w:rPr>
              <w:sz w:val="18"/>
              <w:szCs w:val="18"/>
              <w:lang w:val="en-US"/>
            </w:rPr>
            <w:t>ITU-D</w:t>
          </w:r>
          <w:r>
            <w:rPr>
              <w:rFonts w:hint="eastAsia"/>
              <w:sz w:val="18"/>
              <w:szCs w:val="18"/>
              <w:lang w:val="en-US" w:eastAsia="zh-CN"/>
            </w:rPr>
            <w:t>第</w:t>
          </w:r>
          <w:r>
            <w:rPr>
              <w:rFonts w:hint="eastAsia"/>
              <w:sz w:val="18"/>
              <w:szCs w:val="18"/>
              <w:lang w:val="en-US" w:eastAsia="zh-CN"/>
            </w:rPr>
            <w:t>1</w:t>
          </w:r>
          <w:r>
            <w:rPr>
              <w:rFonts w:hint="eastAsia"/>
              <w:sz w:val="18"/>
              <w:szCs w:val="18"/>
              <w:lang w:val="en-US" w:eastAsia="zh-CN"/>
            </w:rPr>
            <w:t>研究组</w:t>
          </w:r>
          <w:r>
            <w:rPr>
              <w:sz w:val="18"/>
              <w:szCs w:val="18"/>
              <w:lang w:val="en-US" w:eastAsia="zh-CN"/>
            </w:rPr>
            <w:t>主席</w:t>
          </w:r>
          <w:r>
            <w:rPr>
              <w:sz w:val="18"/>
              <w:szCs w:val="18"/>
              <w:lang w:val="en-US"/>
            </w:rPr>
            <w:t xml:space="preserve">  </w:t>
          </w:r>
          <w:r w:rsidRPr="00297359">
            <w:rPr>
              <w:sz w:val="18"/>
              <w:szCs w:val="18"/>
            </w:rPr>
            <w:t xml:space="preserve">Fleur Regina </w:t>
          </w:r>
          <w:proofErr w:type="spellStart"/>
          <w:r w:rsidRPr="00297359">
            <w:rPr>
              <w:sz w:val="18"/>
              <w:szCs w:val="18"/>
            </w:rPr>
            <w:t>Assoumou</w:t>
          </w:r>
          <w:proofErr w:type="spellEnd"/>
          <w:r w:rsidRPr="00297359">
            <w:rPr>
              <w:sz w:val="18"/>
              <w:szCs w:val="18"/>
            </w:rPr>
            <w:t xml:space="preserve"> </w:t>
          </w:r>
          <w:proofErr w:type="spellStart"/>
          <w:r w:rsidRPr="00297359">
            <w:rPr>
              <w:sz w:val="18"/>
              <w:szCs w:val="18"/>
            </w:rPr>
            <w:t>Bessou</w:t>
          </w:r>
          <w:proofErr w:type="spellEnd"/>
          <w:r>
            <w:rPr>
              <w:rFonts w:hint="eastAsia"/>
              <w:sz w:val="18"/>
              <w:szCs w:val="18"/>
              <w:lang w:eastAsia="zh-CN"/>
            </w:rPr>
            <w:t>女士</w:t>
          </w:r>
        </w:p>
      </w:tc>
    </w:tr>
    <w:tr w:rsidR="00DD0C87" w:rsidRPr="004D495C" w:rsidTr="00C73347">
      <w:tc>
        <w:tcPr>
          <w:tcW w:w="1526" w:type="dxa"/>
          <w:shd w:val="clear" w:color="auto" w:fill="auto"/>
        </w:tcPr>
        <w:p w:rsidR="00DD0C87" w:rsidRPr="003928FC" w:rsidRDefault="00DD0C87" w:rsidP="000C0483">
          <w:pPr>
            <w:pStyle w:val="FirstFooter"/>
            <w:tabs>
              <w:tab w:val="left" w:pos="1559"/>
              <w:tab w:val="left" w:pos="3828"/>
            </w:tabs>
            <w:rPr>
              <w:sz w:val="20"/>
              <w:lang w:eastAsia="zh-CN"/>
            </w:rPr>
          </w:pPr>
        </w:p>
      </w:tc>
      <w:tc>
        <w:tcPr>
          <w:tcW w:w="2410" w:type="dxa"/>
          <w:shd w:val="clear" w:color="auto" w:fill="auto"/>
        </w:tcPr>
        <w:p w:rsidR="00DD0C87" w:rsidRPr="00CB110F" w:rsidRDefault="00DD0C87" w:rsidP="000C0483">
          <w:pPr>
            <w:pStyle w:val="FirstFooter"/>
            <w:ind w:left="1451" w:hanging="1451"/>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87" w:type="dxa"/>
        </w:tcPr>
        <w:p w:rsidR="00DD0C87" w:rsidRPr="009359B8" w:rsidRDefault="00DD0C87" w:rsidP="000C0483">
          <w:pPr>
            <w:pStyle w:val="FirstFooter"/>
            <w:tabs>
              <w:tab w:val="left" w:pos="2302"/>
            </w:tabs>
            <w:rPr>
              <w:sz w:val="18"/>
              <w:szCs w:val="18"/>
              <w:highlight w:val="yellow"/>
              <w:lang w:val="en-US"/>
            </w:rPr>
          </w:pPr>
          <w:r>
            <w:rPr>
              <w:sz w:val="18"/>
              <w:szCs w:val="18"/>
              <w:lang w:val="fr-CH"/>
            </w:rPr>
            <w:t>+225 20 3458 80</w:t>
          </w:r>
        </w:p>
      </w:tc>
    </w:tr>
    <w:tr w:rsidR="00DD0C87" w:rsidRPr="004D495C" w:rsidTr="00C73347">
      <w:tc>
        <w:tcPr>
          <w:tcW w:w="1526" w:type="dxa"/>
          <w:shd w:val="clear" w:color="auto" w:fill="auto"/>
        </w:tcPr>
        <w:p w:rsidR="00DD0C87" w:rsidRPr="001A0AFB" w:rsidRDefault="00DD0C87" w:rsidP="000C0483">
          <w:pPr>
            <w:pStyle w:val="FirstFooter"/>
            <w:tabs>
              <w:tab w:val="left" w:pos="1559"/>
              <w:tab w:val="left" w:pos="3828"/>
            </w:tabs>
            <w:rPr>
              <w:sz w:val="20"/>
              <w:lang w:val="fr-CH"/>
            </w:rPr>
          </w:pPr>
        </w:p>
      </w:tc>
      <w:tc>
        <w:tcPr>
          <w:tcW w:w="2410" w:type="dxa"/>
          <w:shd w:val="clear" w:color="auto" w:fill="auto"/>
        </w:tcPr>
        <w:p w:rsidR="00DD0C87" w:rsidRPr="00CB110F" w:rsidRDefault="00DD0C87" w:rsidP="000C0483">
          <w:pPr>
            <w:pStyle w:val="FirstFooter"/>
            <w:ind w:left="1451" w:hanging="1451"/>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DD0C87" w:rsidRPr="009359B8" w:rsidRDefault="00DD0C87" w:rsidP="000C0483">
          <w:pPr>
            <w:pStyle w:val="FirstFooter"/>
            <w:tabs>
              <w:tab w:val="left" w:pos="2302"/>
            </w:tabs>
            <w:rPr>
              <w:sz w:val="18"/>
              <w:szCs w:val="18"/>
              <w:highlight w:val="yellow"/>
              <w:lang w:val="en-US"/>
            </w:rPr>
          </w:pPr>
          <w:hyperlink r:id="rId1" w:history="1">
            <w:r w:rsidRPr="00EF462C">
              <w:rPr>
                <w:rStyle w:val="Hyperlink"/>
                <w:sz w:val="18"/>
                <w:szCs w:val="18"/>
              </w:rPr>
              <w:t>bessou.regina@artci.ci</w:t>
            </w:r>
          </w:hyperlink>
        </w:p>
      </w:tc>
    </w:tr>
  </w:tbl>
  <w:p w:rsidR="00DD0C87" w:rsidRPr="00D83BF5" w:rsidRDefault="00DD0C87" w:rsidP="001E252D">
    <w:pPr>
      <w:jc w:val="center"/>
    </w:pPr>
    <w:hyperlink r:id="rId2" w:history="1">
      <w:r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87" w:rsidRDefault="00DD0C87">
      <w:r>
        <w:rPr>
          <w:b/>
        </w:rPr>
        <w:t>_______________</w:t>
      </w:r>
    </w:p>
  </w:footnote>
  <w:footnote w:type="continuationSeparator" w:id="0">
    <w:p w:rsidR="00DD0C87" w:rsidRDefault="00DD0C87">
      <w:r>
        <w:continuationSeparator/>
      </w:r>
    </w:p>
  </w:footnote>
  <w:footnote w:id="1">
    <w:p w:rsidR="00DD0C87" w:rsidRPr="00D612E2" w:rsidRDefault="00DD0C87" w:rsidP="0026538A">
      <w:pPr>
        <w:pStyle w:val="FootnoteText"/>
        <w:spacing w:before="0"/>
        <w:ind w:left="142" w:hanging="142"/>
        <w:rPr>
          <w:sz w:val="18"/>
          <w:szCs w:val="18"/>
          <w:lang w:eastAsia="zh-CN"/>
        </w:rPr>
      </w:pPr>
      <w:r w:rsidRPr="00077F3F">
        <w:rPr>
          <w:rStyle w:val="FootnoteReference"/>
          <w:szCs w:val="18"/>
          <w:vertAlign w:val="superscript"/>
        </w:rPr>
        <w:footnoteRef/>
      </w:r>
      <w:bookmarkStart w:id="10" w:name="lt_pId856"/>
      <w:r w:rsidRPr="00D612E2">
        <w:rPr>
          <w:rFonts w:cstheme="minorHAnsi"/>
          <w:sz w:val="18"/>
          <w:szCs w:val="18"/>
          <w:lang w:eastAsia="zh-CN"/>
        </w:rPr>
        <w:t xml:space="preserve"> </w:t>
      </w:r>
      <w:r w:rsidRPr="00077F3F">
        <w:rPr>
          <w:rFonts w:hint="eastAsia"/>
          <w:sz w:val="18"/>
          <w:szCs w:val="18"/>
          <w:lang w:eastAsia="zh-CN"/>
        </w:rPr>
        <w:t>第</w:t>
      </w:r>
      <w:r w:rsidRPr="00D612E2">
        <w:rPr>
          <w:rFonts w:hint="eastAsia"/>
          <w:sz w:val="18"/>
          <w:szCs w:val="18"/>
          <w:lang w:eastAsia="zh-CN"/>
        </w:rPr>
        <w:t>1</w:t>
      </w:r>
      <w:r w:rsidRPr="00077F3F">
        <w:rPr>
          <w:rFonts w:hint="eastAsia"/>
          <w:sz w:val="18"/>
          <w:szCs w:val="18"/>
          <w:lang w:eastAsia="zh-CN"/>
        </w:rPr>
        <w:t>研究组</w:t>
      </w:r>
      <w:r w:rsidRPr="00D612E2">
        <w:rPr>
          <w:rFonts w:hint="eastAsia"/>
          <w:sz w:val="18"/>
          <w:szCs w:val="18"/>
          <w:lang w:eastAsia="zh-CN"/>
        </w:rPr>
        <w:t>2018</w:t>
      </w:r>
      <w:r w:rsidRPr="00077F3F">
        <w:rPr>
          <w:rFonts w:hint="eastAsia"/>
          <w:sz w:val="18"/>
          <w:szCs w:val="18"/>
          <w:lang w:eastAsia="zh-CN"/>
        </w:rPr>
        <w:t>年集体</w:t>
      </w:r>
      <w:r w:rsidRPr="00077F3F">
        <w:rPr>
          <w:sz w:val="18"/>
          <w:szCs w:val="18"/>
          <w:lang w:eastAsia="zh-CN"/>
        </w:rPr>
        <w:t>照见</w:t>
      </w:r>
      <w:r w:rsidRPr="00D612E2">
        <w:rPr>
          <w:sz w:val="18"/>
          <w:szCs w:val="18"/>
          <w:lang w:eastAsia="zh-CN"/>
        </w:rPr>
        <w:t>：</w:t>
      </w:r>
      <w:bookmarkEnd w:id="10"/>
      <w:r>
        <w:fldChar w:fldCharType="begin"/>
      </w:r>
      <w:r w:rsidRPr="00D612E2">
        <w:instrText xml:space="preserve"> HYPERLINK "https://www.flickr.com/photos/itupictures/albums/72157696268484525" </w:instrText>
      </w:r>
      <w:r>
        <w:fldChar w:fldCharType="separate"/>
      </w:r>
      <w:r w:rsidRPr="00D612E2">
        <w:rPr>
          <w:rStyle w:val="Hyperlink"/>
          <w:sz w:val="18"/>
          <w:szCs w:val="18"/>
        </w:rPr>
        <w:t>https://www.flickr.com/photos/itupictures/albums/72157696268484525</w:t>
      </w:r>
      <w:r>
        <w:rPr>
          <w:rStyle w:val="Hyperlink"/>
          <w:sz w:val="18"/>
          <w:szCs w:val="18"/>
        </w:rPr>
        <w:fldChar w:fldCharType="end"/>
      </w:r>
      <w:r w:rsidRPr="00077F3F">
        <w:rPr>
          <w:rFonts w:hint="eastAsia"/>
          <w:sz w:val="18"/>
          <w:szCs w:val="18"/>
          <w:lang w:eastAsia="zh-CN"/>
        </w:rPr>
        <w:t>。</w:t>
      </w:r>
    </w:p>
  </w:footnote>
  <w:footnote w:id="2">
    <w:p w:rsidR="00DD0C87" w:rsidRPr="00235ADE" w:rsidRDefault="00DD0C87" w:rsidP="001E2DD5">
      <w:pPr>
        <w:pStyle w:val="FootnoteText"/>
        <w:spacing w:before="0"/>
        <w:rPr>
          <w:sz w:val="20"/>
          <w:lang w:val="en-US" w:eastAsia="zh-CN"/>
        </w:rPr>
      </w:pPr>
      <w:r w:rsidRPr="00B049D0">
        <w:rPr>
          <w:rStyle w:val="FootnoteReference"/>
          <w:szCs w:val="18"/>
          <w:vertAlign w:val="superscript"/>
        </w:rPr>
        <w:footnoteRef/>
      </w:r>
      <w:r w:rsidRPr="00B049D0">
        <w:rPr>
          <w:sz w:val="18"/>
          <w:szCs w:val="18"/>
        </w:rPr>
        <w:t xml:space="preserve"> </w:t>
      </w:r>
      <w:r>
        <w:rPr>
          <w:rFonts w:hint="eastAsia"/>
          <w:sz w:val="18"/>
          <w:szCs w:val="18"/>
          <w:lang w:eastAsia="zh-CN"/>
        </w:rPr>
        <w:t>电信</w:t>
      </w:r>
      <w:r>
        <w:rPr>
          <w:sz w:val="18"/>
          <w:szCs w:val="18"/>
          <w:lang w:eastAsia="zh-CN"/>
        </w:rPr>
        <w:t>发展局主任发言见此超级链接</w:t>
      </w:r>
      <w:r>
        <w:rPr>
          <w:rFonts w:hint="eastAsia"/>
          <w:sz w:val="18"/>
          <w:szCs w:val="18"/>
          <w:lang w:eastAsia="zh-CN"/>
        </w:rPr>
        <w:t>：</w:t>
      </w:r>
      <w:hyperlink r:id="rId1" w:history="1">
        <w:r w:rsidRPr="007C6ED2">
          <w:rPr>
            <w:rStyle w:val="Hyperlink"/>
            <w:sz w:val="18"/>
            <w:szCs w:val="18"/>
            <w:lang w:val="en-US"/>
          </w:rPr>
          <w:t>https://www.itu.int/en/ITU-D/bdt-director/Pages/Speeches.aspx?ItemID=181</w:t>
        </w:r>
      </w:hyperlink>
      <w:r>
        <w:rPr>
          <w:rFonts w:hint="eastAsia"/>
          <w:sz w:val="20"/>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87" w:rsidRPr="00D83BF5" w:rsidRDefault="00DD0C87" w:rsidP="0057282B">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65791">
      <w:rPr>
        <w:noProof/>
        <w:sz w:val="22"/>
        <w:szCs w:val="22"/>
        <w:lang w:val="es-ES_tradnl"/>
      </w:rPr>
      <w:t>6</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87" w:rsidRPr="00D83BF5" w:rsidRDefault="00DD0C87" w:rsidP="00DD0C87">
    <w:pPr>
      <w:tabs>
        <w:tab w:val="clear" w:pos="1134"/>
        <w:tab w:val="clear" w:pos="1871"/>
        <w:tab w:val="clear" w:pos="2268"/>
        <w:tab w:val="center" w:pos="7230"/>
        <w:tab w:val="right" w:pos="14459"/>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C</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65791">
      <w:rPr>
        <w:noProof/>
        <w:sz w:val="22"/>
        <w:szCs w:val="22"/>
        <w:lang w:val="es-ES_tradnl"/>
      </w:rPr>
      <w:t>10</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87" w:rsidRPr="00D83BF5" w:rsidRDefault="00DD0C87" w:rsidP="00165791">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12</w:t>
    </w:r>
    <w:r w:rsidRPr="00FF089C">
      <w:rPr>
        <w:sz w:val="22"/>
        <w:szCs w:val="22"/>
        <w:lang w:val="es-ES_tradnl"/>
      </w:rPr>
      <w:t>-</w:t>
    </w:r>
    <w:r w:rsidR="00165791">
      <w:rPr>
        <w:rFonts w:hint="eastAsia"/>
        <w:sz w:val="22"/>
        <w:szCs w:val="22"/>
        <w:lang w:val="es-ES_tradnl" w:eastAsia="zh-CN"/>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65791">
      <w:rPr>
        <w:noProof/>
        <w:sz w:val="22"/>
        <w:szCs w:val="22"/>
        <w:lang w:val="es-ES_tradnl"/>
      </w:rPr>
      <w:t>12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36131"/>
    <w:multiLevelType w:val="hybridMultilevel"/>
    <w:tmpl w:val="9C96D51E"/>
    <w:lvl w:ilvl="0" w:tplc="0C1CF6A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2"/>
  </w:num>
  <w:num w:numId="5">
    <w:abstractNumId w:val="13"/>
  </w:num>
  <w:num w:numId="6">
    <w:abstractNumId w:val="15"/>
  </w:num>
  <w:num w:numId="7">
    <w:abstractNumId w:val="3"/>
  </w:num>
  <w:num w:numId="8">
    <w:abstractNumId w:val="6"/>
  </w:num>
  <w:num w:numId="9">
    <w:abstractNumId w:val="4"/>
  </w:num>
  <w:num w:numId="10">
    <w:abstractNumId w:val="10"/>
  </w:num>
  <w:num w:numId="11">
    <w:abstractNumId w:val="9"/>
  </w:num>
  <w:num w:numId="12">
    <w:abstractNumId w:val="8"/>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55B0"/>
    <w:rsid w:val="00022A29"/>
    <w:rsid w:val="000355FD"/>
    <w:rsid w:val="00042CB1"/>
    <w:rsid w:val="00046EA9"/>
    <w:rsid w:val="00051E39"/>
    <w:rsid w:val="00057B91"/>
    <w:rsid w:val="00060956"/>
    <w:rsid w:val="000617DF"/>
    <w:rsid w:val="000757F6"/>
    <w:rsid w:val="00075C63"/>
    <w:rsid w:val="0007701A"/>
    <w:rsid w:val="00077239"/>
    <w:rsid w:val="00080425"/>
    <w:rsid w:val="00080905"/>
    <w:rsid w:val="000822BE"/>
    <w:rsid w:val="00086491"/>
    <w:rsid w:val="00091135"/>
    <w:rsid w:val="00091346"/>
    <w:rsid w:val="000A201C"/>
    <w:rsid w:val="000A7E20"/>
    <w:rsid w:val="000B606C"/>
    <w:rsid w:val="000B6EAD"/>
    <w:rsid w:val="000C0483"/>
    <w:rsid w:val="000C0E93"/>
    <w:rsid w:val="000D4875"/>
    <w:rsid w:val="000D581A"/>
    <w:rsid w:val="000D75CE"/>
    <w:rsid w:val="000E058B"/>
    <w:rsid w:val="000E2168"/>
    <w:rsid w:val="000E2D71"/>
    <w:rsid w:val="000F6169"/>
    <w:rsid w:val="000F73FF"/>
    <w:rsid w:val="00100714"/>
    <w:rsid w:val="00114700"/>
    <w:rsid w:val="00114CF7"/>
    <w:rsid w:val="00121AB6"/>
    <w:rsid w:val="00123B68"/>
    <w:rsid w:val="00126576"/>
    <w:rsid w:val="001268F6"/>
    <w:rsid w:val="00126F2E"/>
    <w:rsid w:val="001308D2"/>
    <w:rsid w:val="00140512"/>
    <w:rsid w:val="001410EF"/>
    <w:rsid w:val="00146F6F"/>
    <w:rsid w:val="00147DA1"/>
    <w:rsid w:val="001525AF"/>
    <w:rsid w:val="00152957"/>
    <w:rsid w:val="00163988"/>
    <w:rsid w:val="00165791"/>
    <w:rsid w:val="00180A50"/>
    <w:rsid w:val="001840CA"/>
    <w:rsid w:val="00187049"/>
    <w:rsid w:val="00187BD9"/>
    <w:rsid w:val="00190B55"/>
    <w:rsid w:val="00194CFB"/>
    <w:rsid w:val="001A135B"/>
    <w:rsid w:val="001A53E7"/>
    <w:rsid w:val="001B2E31"/>
    <w:rsid w:val="001B2ED3"/>
    <w:rsid w:val="001B75DB"/>
    <w:rsid w:val="001B7EA3"/>
    <w:rsid w:val="001C3B5F"/>
    <w:rsid w:val="001D058F"/>
    <w:rsid w:val="001E207F"/>
    <w:rsid w:val="001E252D"/>
    <w:rsid w:val="001E2DD5"/>
    <w:rsid w:val="001F11F3"/>
    <w:rsid w:val="001F7639"/>
    <w:rsid w:val="002009EA"/>
    <w:rsid w:val="00202CA0"/>
    <w:rsid w:val="002039E4"/>
    <w:rsid w:val="00205CF7"/>
    <w:rsid w:val="002150A8"/>
    <w:rsid w:val="002154A6"/>
    <w:rsid w:val="002162CD"/>
    <w:rsid w:val="00216A57"/>
    <w:rsid w:val="00220634"/>
    <w:rsid w:val="00222EDB"/>
    <w:rsid w:val="002255B3"/>
    <w:rsid w:val="00236E8A"/>
    <w:rsid w:val="002375FB"/>
    <w:rsid w:val="00237821"/>
    <w:rsid w:val="002420D0"/>
    <w:rsid w:val="00263247"/>
    <w:rsid w:val="00264508"/>
    <w:rsid w:val="0026538A"/>
    <w:rsid w:val="002676E6"/>
    <w:rsid w:val="00271316"/>
    <w:rsid w:val="00276B4B"/>
    <w:rsid w:val="00281C61"/>
    <w:rsid w:val="00283000"/>
    <w:rsid w:val="00296313"/>
    <w:rsid w:val="002A759A"/>
    <w:rsid w:val="002B3C84"/>
    <w:rsid w:val="002B7D57"/>
    <w:rsid w:val="002C0701"/>
    <w:rsid w:val="002D32BB"/>
    <w:rsid w:val="002D5085"/>
    <w:rsid w:val="002D58BE"/>
    <w:rsid w:val="003013EE"/>
    <w:rsid w:val="00344690"/>
    <w:rsid w:val="00361609"/>
    <w:rsid w:val="00374DFC"/>
    <w:rsid w:val="00377BD3"/>
    <w:rsid w:val="00384088"/>
    <w:rsid w:val="0038489B"/>
    <w:rsid w:val="0039169B"/>
    <w:rsid w:val="0039467C"/>
    <w:rsid w:val="003A7F8C"/>
    <w:rsid w:val="003B532E"/>
    <w:rsid w:val="003B6F14"/>
    <w:rsid w:val="003C25FC"/>
    <w:rsid w:val="003D0F8B"/>
    <w:rsid w:val="003E6B77"/>
    <w:rsid w:val="003E703E"/>
    <w:rsid w:val="003F355F"/>
    <w:rsid w:val="004131D4"/>
    <w:rsid w:val="0041348E"/>
    <w:rsid w:val="00431FCA"/>
    <w:rsid w:val="0044155F"/>
    <w:rsid w:val="00447308"/>
    <w:rsid w:val="00462CB2"/>
    <w:rsid w:val="004765FF"/>
    <w:rsid w:val="00483B5D"/>
    <w:rsid w:val="00492075"/>
    <w:rsid w:val="004969AD"/>
    <w:rsid w:val="00497030"/>
    <w:rsid w:val="004A26E1"/>
    <w:rsid w:val="004A3A89"/>
    <w:rsid w:val="004B13CB"/>
    <w:rsid w:val="004B4FDF"/>
    <w:rsid w:val="004C05B0"/>
    <w:rsid w:val="004C13D2"/>
    <w:rsid w:val="004C3355"/>
    <w:rsid w:val="004D5D5C"/>
    <w:rsid w:val="004D5D6E"/>
    <w:rsid w:val="004D7763"/>
    <w:rsid w:val="004E2EFD"/>
    <w:rsid w:val="004E2F10"/>
    <w:rsid w:val="004F59E8"/>
    <w:rsid w:val="0050139F"/>
    <w:rsid w:val="00504D23"/>
    <w:rsid w:val="005131F4"/>
    <w:rsid w:val="00515B03"/>
    <w:rsid w:val="00516B7D"/>
    <w:rsid w:val="0051766C"/>
    <w:rsid w:val="00521223"/>
    <w:rsid w:val="00523D3E"/>
    <w:rsid w:val="00524DF1"/>
    <w:rsid w:val="005311CD"/>
    <w:rsid w:val="0053416E"/>
    <w:rsid w:val="00536513"/>
    <w:rsid w:val="005444C9"/>
    <w:rsid w:val="0054450F"/>
    <w:rsid w:val="0055140B"/>
    <w:rsid w:val="00554C4F"/>
    <w:rsid w:val="005613B0"/>
    <w:rsid w:val="00561D72"/>
    <w:rsid w:val="00567892"/>
    <w:rsid w:val="0057282B"/>
    <w:rsid w:val="00584099"/>
    <w:rsid w:val="00593B87"/>
    <w:rsid w:val="005964AB"/>
    <w:rsid w:val="005B1E08"/>
    <w:rsid w:val="005B44F5"/>
    <w:rsid w:val="005C099A"/>
    <w:rsid w:val="005C31A5"/>
    <w:rsid w:val="005C6E9D"/>
    <w:rsid w:val="005D45C2"/>
    <w:rsid w:val="005E10C9"/>
    <w:rsid w:val="005E61DD"/>
    <w:rsid w:val="005E6321"/>
    <w:rsid w:val="005F6CDF"/>
    <w:rsid w:val="006005AE"/>
    <w:rsid w:val="006023DF"/>
    <w:rsid w:val="00612398"/>
    <w:rsid w:val="00642F15"/>
    <w:rsid w:val="0064322F"/>
    <w:rsid w:val="006463EE"/>
    <w:rsid w:val="00657DE0"/>
    <w:rsid w:val="00662A93"/>
    <w:rsid w:val="00663AF1"/>
    <w:rsid w:val="00666790"/>
    <w:rsid w:val="0067199F"/>
    <w:rsid w:val="00674899"/>
    <w:rsid w:val="006756E0"/>
    <w:rsid w:val="00677048"/>
    <w:rsid w:val="00685313"/>
    <w:rsid w:val="00691507"/>
    <w:rsid w:val="00691ABD"/>
    <w:rsid w:val="00696163"/>
    <w:rsid w:val="00697292"/>
    <w:rsid w:val="006A59BE"/>
    <w:rsid w:val="006A5E98"/>
    <w:rsid w:val="006A6E9B"/>
    <w:rsid w:val="006B1599"/>
    <w:rsid w:val="006B7C2A"/>
    <w:rsid w:val="006C1E2D"/>
    <w:rsid w:val="006C23DA"/>
    <w:rsid w:val="006C782C"/>
    <w:rsid w:val="006D020E"/>
    <w:rsid w:val="006E0B89"/>
    <w:rsid w:val="006E3D45"/>
    <w:rsid w:val="006F34D2"/>
    <w:rsid w:val="0070313F"/>
    <w:rsid w:val="00703F5F"/>
    <w:rsid w:val="00706849"/>
    <w:rsid w:val="00706863"/>
    <w:rsid w:val="007149F9"/>
    <w:rsid w:val="00724431"/>
    <w:rsid w:val="00731C9D"/>
    <w:rsid w:val="00733A30"/>
    <w:rsid w:val="00733F2B"/>
    <w:rsid w:val="00737818"/>
    <w:rsid w:val="00745AEE"/>
    <w:rsid w:val="007479EA"/>
    <w:rsid w:val="00750847"/>
    <w:rsid w:val="00750F10"/>
    <w:rsid w:val="00766D33"/>
    <w:rsid w:val="007742CA"/>
    <w:rsid w:val="00782AD9"/>
    <w:rsid w:val="00794D51"/>
    <w:rsid w:val="00795BE3"/>
    <w:rsid w:val="007B1845"/>
    <w:rsid w:val="007B4578"/>
    <w:rsid w:val="007C3434"/>
    <w:rsid w:val="007D06F0"/>
    <w:rsid w:val="007D4552"/>
    <w:rsid w:val="007D45E3"/>
    <w:rsid w:val="007D52C1"/>
    <w:rsid w:val="007D5320"/>
    <w:rsid w:val="007E25E4"/>
    <w:rsid w:val="007F735C"/>
    <w:rsid w:val="00800972"/>
    <w:rsid w:val="00802D2E"/>
    <w:rsid w:val="00804475"/>
    <w:rsid w:val="00811633"/>
    <w:rsid w:val="00821CEF"/>
    <w:rsid w:val="008252B9"/>
    <w:rsid w:val="008260B0"/>
    <w:rsid w:val="00832828"/>
    <w:rsid w:val="008334AF"/>
    <w:rsid w:val="0083645A"/>
    <w:rsid w:val="00840B0F"/>
    <w:rsid w:val="00863578"/>
    <w:rsid w:val="008711AE"/>
    <w:rsid w:val="00872FC8"/>
    <w:rsid w:val="008801D3"/>
    <w:rsid w:val="008845D0"/>
    <w:rsid w:val="008A3933"/>
    <w:rsid w:val="008A64C0"/>
    <w:rsid w:val="008B1CF6"/>
    <w:rsid w:val="008B3270"/>
    <w:rsid w:val="008B43F2"/>
    <w:rsid w:val="008B61EA"/>
    <w:rsid w:val="008B6CFF"/>
    <w:rsid w:val="008C311E"/>
    <w:rsid w:val="008D5CF1"/>
    <w:rsid w:val="008E1B73"/>
    <w:rsid w:val="008E33DA"/>
    <w:rsid w:val="008F2190"/>
    <w:rsid w:val="008F56FA"/>
    <w:rsid w:val="008F6029"/>
    <w:rsid w:val="009006A0"/>
    <w:rsid w:val="00904D07"/>
    <w:rsid w:val="00910B26"/>
    <w:rsid w:val="0091429E"/>
    <w:rsid w:val="00914459"/>
    <w:rsid w:val="009269E9"/>
    <w:rsid w:val="009274B4"/>
    <w:rsid w:val="00934EA2"/>
    <w:rsid w:val="00944A5C"/>
    <w:rsid w:val="00952A66"/>
    <w:rsid w:val="00953F7B"/>
    <w:rsid w:val="009569C1"/>
    <w:rsid w:val="00956E72"/>
    <w:rsid w:val="009575EA"/>
    <w:rsid w:val="00994DA9"/>
    <w:rsid w:val="00997097"/>
    <w:rsid w:val="009B75FF"/>
    <w:rsid w:val="009C56E5"/>
    <w:rsid w:val="009D2789"/>
    <w:rsid w:val="009E5049"/>
    <w:rsid w:val="009E5FC8"/>
    <w:rsid w:val="009E687A"/>
    <w:rsid w:val="00A03C5C"/>
    <w:rsid w:val="00A066F1"/>
    <w:rsid w:val="00A106E4"/>
    <w:rsid w:val="00A141AF"/>
    <w:rsid w:val="00A16D29"/>
    <w:rsid w:val="00A20E5E"/>
    <w:rsid w:val="00A20FA2"/>
    <w:rsid w:val="00A30305"/>
    <w:rsid w:val="00A31D2D"/>
    <w:rsid w:val="00A4016D"/>
    <w:rsid w:val="00A420B5"/>
    <w:rsid w:val="00A423CC"/>
    <w:rsid w:val="00A4600A"/>
    <w:rsid w:val="00A4746B"/>
    <w:rsid w:val="00A538A6"/>
    <w:rsid w:val="00A54C25"/>
    <w:rsid w:val="00A710E7"/>
    <w:rsid w:val="00A73405"/>
    <w:rsid w:val="00A7372E"/>
    <w:rsid w:val="00A85886"/>
    <w:rsid w:val="00A91810"/>
    <w:rsid w:val="00A93B85"/>
    <w:rsid w:val="00AA0B18"/>
    <w:rsid w:val="00AA63F2"/>
    <w:rsid w:val="00AA666F"/>
    <w:rsid w:val="00AB4927"/>
    <w:rsid w:val="00AC034F"/>
    <w:rsid w:val="00AC576F"/>
    <w:rsid w:val="00AD7BEF"/>
    <w:rsid w:val="00B004E5"/>
    <w:rsid w:val="00B15F9D"/>
    <w:rsid w:val="00B21D8A"/>
    <w:rsid w:val="00B25876"/>
    <w:rsid w:val="00B35A1C"/>
    <w:rsid w:val="00B37810"/>
    <w:rsid w:val="00B3788A"/>
    <w:rsid w:val="00B41367"/>
    <w:rsid w:val="00B441B1"/>
    <w:rsid w:val="00B451A0"/>
    <w:rsid w:val="00B460D1"/>
    <w:rsid w:val="00B46C92"/>
    <w:rsid w:val="00B53787"/>
    <w:rsid w:val="00B639E9"/>
    <w:rsid w:val="00B67864"/>
    <w:rsid w:val="00B730BA"/>
    <w:rsid w:val="00B817CD"/>
    <w:rsid w:val="00B81A2A"/>
    <w:rsid w:val="00B844F2"/>
    <w:rsid w:val="00B911B2"/>
    <w:rsid w:val="00B951D0"/>
    <w:rsid w:val="00B95DA2"/>
    <w:rsid w:val="00BB1F53"/>
    <w:rsid w:val="00BB29C8"/>
    <w:rsid w:val="00BB3A95"/>
    <w:rsid w:val="00BC00FB"/>
    <w:rsid w:val="00BC0382"/>
    <w:rsid w:val="00BC5779"/>
    <w:rsid w:val="00BD239D"/>
    <w:rsid w:val="00BD5307"/>
    <w:rsid w:val="00BD62C6"/>
    <w:rsid w:val="00BD7868"/>
    <w:rsid w:val="00C0018F"/>
    <w:rsid w:val="00C10F06"/>
    <w:rsid w:val="00C1393B"/>
    <w:rsid w:val="00C201F0"/>
    <w:rsid w:val="00C20466"/>
    <w:rsid w:val="00C214ED"/>
    <w:rsid w:val="00C234E6"/>
    <w:rsid w:val="00C324A8"/>
    <w:rsid w:val="00C37C30"/>
    <w:rsid w:val="00C51A91"/>
    <w:rsid w:val="00C54517"/>
    <w:rsid w:val="00C62D51"/>
    <w:rsid w:val="00C64CD8"/>
    <w:rsid w:val="00C73347"/>
    <w:rsid w:val="00C93F76"/>
    <w:rsid w:val="00C93FA2"/>
    <w:rsid w:val="00C97C68"/>
    <w:rsid w:val="00CA1A47"/>
    <w:rsid w:val="00CB45A2"/>
    <w:rsid w:val="00CC247A"/>
    <w:rsid w:val="00CD0CB9"/>
    <w:rsid w:val="00CE413A"/>
    <w:rsid w:val="00CE5E47"/>
    <w:rsid w:val="00CF020F"/>
    <w:rsid w:val="00CF2B5B"/>
    <w:rsid w:val="00D107BE"/>
    <w:rsid w:val="00D14CE0"/>
    <w:rsid w:val="00D273EA"/>
    <w:rsid w:val="00D27796"/>
    <w:rsid w:val="00D36333"/>
    <w:rsid w:val="00D418DB"/>
    <w:rsid w:val="00D45340"/>
    <w:rsid w:val="00D521A0"/>
    <w:rsid w:val="00D54D9B"/>
    <w:rsid w:val="00D5651D"/>
    <w:rsid w:val="00D70EC7"/>
    <w:rsid w:val="00D70F3D"/>
    <w:rsid w:val="00D74898"/>
    <w:rsid w:val="00D74D54"/>
    <w:rsid w:val="00D77386"/>
    <w:rsid w:val="00D801ED"/>
    <w:rsid w:val="00D83BF5"/>
    <w:rsid w:val="00D925C2"/>
    <w:rsid w:val="00D936BC"/>
    <w:rsid w:val="00D94337"/>
    <w:rsid w:val="00D9621A"/>
    <w:rsid w:val="00D96530"/>
    <w:rsid w:val="00D96B4B"/>
    <w:rsid w:val="00DA2345"/>
    <w:rsid w:val="00DA3AC4"/>
    <w:rsid w:val="00DA453A"/>
    <w:rsid w:val="00DA57A0"/>
    <w:rsid w:val="00DA7078"/>
    <w:rsid w:val="00DC2704"/>
    <w:rsid w:val="00DD08B4"/>
    <w:rsid w:val="00DD0C87"/>
    <w:rsid w:val="00DD115D"/>
    <w:rsid w:val="00DD44AF"/>
    <w:rsid w:val="00DD7208"/>
    <w:rsid w:val="00DE2AC3"/>
    <w:rsid w:val="00DE434C"/>
    <w:rsid w:val="00DE5692"/>
    <w:rsid w:val="00DF6F8E"/>
    <w:rsid w:val="00E03C94"/>
    <w:rsid w:val="00E07105"/>
    <w:rsid w:val="00E072DA"/>
    <w:rsid w:val="00E26226"/>
    <w:rsid w:val="00E3183B"/>
    <w:rsid w:val="00E4120A"/>
    <w:rsid w:val="00E4165C"/>
    <w:rsid w:val="00E45D05"/>
    <w:rsid w:val="00E47B36"/>
    <w:rsid w:val="00E52999"/>
    <w:rsid w:val="00E55816"/>
    <w:rsid w:val="00E55AEF"/>
    <w:rsid w:val="00E64B4B"/>
    <w:rsid w:val="00E849FA"/>
    <w:rsid w:val="00E976C1"/>
    <w:rsid w:val="00EA12E5"/>
    <w:rsid w:val="00EA5549"/>
    <w:rsid w:val="00EB4C45"/>
    <w:rsid w:val="00EC02AF"/>
    <w:rsid w:val="00EC0FC2"/>
    <w:rsid w:val="00EE2BEB"/>
    <w:rsid w:val="00EE4F67"/>
    <w:rsid w:val="00F02766"/>
    <w:rsid w:val="00F04067"/>
    <w:rsid w:val="00F0486C"/>
    <w:rsid w:val="00F05BD4"/>
    <w:rsid w:val="00F060E9"/>
    <w:rsid w:val="00F11A98"/>
    <w:rsid w:val="00F21A1D"/>
    <w:rsid w:val="00F24CA8"/>
    <w:rsid w:val="00F40D12"/>
    <w:rsid w:val="00F5167A"/>
    <w:rsid w:val="00F614F1"/>
    <w:rsid w:val="00F64DBC"/>
    <w:rsid w:val="00F65C19"/>
    <w:rsid w:val="00F7338B"/>
    <w:rsid w:val="00F73969"/>
    <w:rsid w:val="00F83841"/>
    <w:rsid w:val="00F8476E"/>
    <w:rsid w:val="00F94FEF"/>
    <w:rsid w:val="00FA5C1F"/>
    <w:rsid w:val="00FB470D"/>
    <w:rsid w:val="00FC6951"/>
    <w:rsid w:val="00FD2546"/>
    <w:rsid w:val="00FD25D3"/>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7A3FFA-BF49-4876-9D93-A5CBE904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link w:val="ListParagraph"/>
    <w:uiPriority w:val="34"/>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table" w:styleId="GridTable1Light-Accent1">
    <w:name w:val="Grid Table 1 Light Accent 1"/>
    <w:basedOn w:val="TableNormal"/>
    <w:uiPriority w:val="46"/>
    <w:rsid w:val="00EE2B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net4/ITU-D/CDS/sg/blkmeetings.asp?lg=1&amp;sp=2018&amp;blk=20348" TargetMode="External"/><Relationship Id="rId18" Type="http://schemas.openxmlformats.org/officeDocument/2006/relationships/hyperlink" Target="https://www.itu.int/md/D18-SG01.rgq-R-0001" TargetMode="External"/><Relationship Id="rId26" Type="http://schemas.openxmlformats.org/officeDocument/2006/relationships/hyperlink" Target="https://www.itu.int/md/D18-SG01.rgq-R-0001" TargetMode="External"/><Relationship Id="rId39" Type="http://schemas.openxmlformats.org/officeDocument/2006/relationships/hyperlink" Target="https://www.itu.int/net4/ITU-D/CDS/sg/rapporteurs.asp?lg=1&amp;sp=2018" TargetMode="External"/><Relationship Id="rId3" Type="http://schemas.openxmlformats.org/officeDocument/2006/relationships/customXml" Target="../customXml/item3.xml"/><Relationship Id="rId21" Type="http://schemas.openxmlformats.org/officeDocument/2006/relationships/hyperlink" Target="https://www.itu.int/md/D18-SG01-R-0001" TargetMode="External"/><Relationship Id="rId34" Type="http://schemas.openxmlformats.org/officeDocument/2006/relationships/header" Target="header1.xm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D18-SG01-R-0001" TargetMode="External"/><Relationship Id="rId25" Type="http://schemas.openxmlformats.org/officeDocument/2006/relationships/hyperlink" Target="https://www.itu.int/md/D18-SG01-R-0001" TargetMode="External"/><Relationship Id="rId33" Type="http://schemas.openxmlformats.org/officeDocument/2006/relationships/hyperlink" Target="https://www.itu.int/md/D18-SG01-ADM-0002/en" TargetMode="External"/><Relationship Id="rId38" Type="http://schemas.openxmlformats.org/officeDocument/2006/relationships/hyperlink" Target="https://www.itu.int/net4/ITU-D/CDS/sg/chairmen.asp?lg=1&amp;sp=2018" TargetMode="External"/><Relationship Id="rId2" Type="http://schemas.openxmlformats.org/officeDocument/2006/relationships/customXml" Target="../customXml/item2.xml"/><Relationship Id="rId16" Type="http://schemas.openxmlformats.org/officeDocument/2006/relationships/hyperlink" Target="https://www.itu.int/md/D18-SG01.rgq-R-0001" TargetMode="External"/><Relationship Id="rId20" Type="http://schemas.openxmlformats.org/officeDocument/2006/relationships/hyperlink" Target="https://www.itu.int/md/D18-SG01.rgq-R-0001" TargetMode="External"/><Relationship Id="rId29" Type="http://schemas.openxmlformats.org/officeDocument/2006/relationships/hyperlink" Target="https://www.itu.int/md/D18-TDAG23-C-0012/" TargetMode="External"/><Relationship Id="rId41"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8-SG01.rgq-R-0001" TargetMode="External"/><Relationship Id="rId32" Type="http://schemas.openxmlformats.org/officeDocument/2006/relationships/hyperlink" Target="https://extranet.itu.int/itu-d/studygroups/SitePages/Home.aspx" TargetMode="External"/><Relationship Id="rId37" Type="http://schemas.openxmlformats.org/officeDocument/2006/relationships/footer" Target="footer3.xm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itu.int/md/D18-SG01-R-0001" TargetMode="External"/><Relationship Id="rId23" Type="http://schemas.openxmlformats.org/officeDocument/2006/relationships/hyperlink" Target="https://www.itu.int/md/D18-SG01-R-0001" TargetMode="External"/><Relationship Id="rId28" Type="http://schemas.openxmlformats.org/officeDocument/2006/relationships/hyperlink" Target="https://www.itu.int/md/D18-SG01.rgq-R-0001"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tu.int/md/D18-SG01-R-0001" TargetMode="External"/><Relationship Id="rId31" Type="http://schemas.openxmlformats.org/officeDocument/2006/relationships/hyperlink" Target="https://www.itu.int/en/ITU-D/Study-Groups/2018-2021/Pages/collaborative-tools.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bdt-director/Pages/Speeches.aspx?ItemID=181" TargetMode="External"/><Relationship Id="rId22" Type="http://schemas.openxmlformats.org/officeDocument/2006/relationships/hyperlink" Target="https://www.itu.int/md/D18-SG01.rgq-R-0001" TargetMode="External"/><Relationship Id="rId27" Type="http://schemas.openxmlformats.org/officeDocument/2006/relationships/hyperlink" Target="https://www.itu.int/md/D18-SG01-R-0001" TargetMode="External"/><Relationship Id="rId30" Type="http://schemas.openxmlformats.org/officeDocument/2006/relationships/hyperlink" Target="https://www.itu.int/en/ITU-D/Study-Groups/2018-2021/Pages/collaborative-tools.aspx" TargetMode="External"/><Relationship Id="rId35" Type="http://schemas.openxmlformats.org/officeDocument/2006/relationships/footer" Target="footer1.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bdt-director/Pages/Speeches.aspx?ItemID=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http://schemas.microsoft.com/office/2006/documentManagement/types"/>
    <ds:schemaRef ds:uri="32a1a8c5-2265-4ebc-b7a0-2071e2c5c9bb"/>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308A5164-27E2-4185-A315-EAE9408B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7149</Words>
  <Characters>9184</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16301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Zheng, Bingyue</cp:lastModifiedBy>
  <cp:revision>3</cp:revision>
  <cp:lastPrinted>2019-03-06T10:26:00Z</cp:lastPrinted>
  <dcterms:created xsi:type="dcterms:W3CDTF">2019-03-06T15:46:00Z</dcterms:created>
  <dcterms:modified xsi:type="dcterms:W3CDTF">2019-03-06T15:49:00Z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