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4A1A76" w:rsidTr="00E62572">
        <w:trPr>
          <w:trHeight w:val="1134"/>
        </w:trPr>
        <w:tc>
          <w:tcPr>
            <w:tcW w:w="6662" w:type="dxa"/>
          </w:tcPr>
          <w:p w:rsidR="004713B8" w:rsidRPr="004A1A76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4A1A7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4A1A7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4A1A7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4713B8" w:rsidRPr="004A1A76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4A1A7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4A1A7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4A1A7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4A1A76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4A1A76">
              <w:rPr>
                <w:b/>
                <w:bCs/>
                <w:sz w:val="24"/>
                <w:szCs w:val="24"/>
              </w:rPr>
              <w:t>3</w:t>
            </w:r>
            <w:r w:rsidRPr="004A1A76">
              <w:rPr>
                <w:b/>
                <w:bCs/>
                <w:sz w:val="24"/>
                <w:szCs w:val="24"/>
              </w:rPr>
              <w:t>−</w:t>
            </w:r>
            <w:r w:rsidR="00B24169" w:rsidRPr="004A1A76">
              <w:rPr>
                <w:b/>
                <w:bCs/>
                <w:sz w:val="24"/>
                <w:szCs w:val="24"/>
              </w:rPr>
              <w:t>5</w:t>
            </w:r>
            <w:r w:rsidRPr="004A1A76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4A1A76">
              <w:rPr>
                <w:b/>
                <w:bCs/>
                <w:sz w:val="24"/>
                <w:szCs w:val="24"/>
              </w:rPr>
              <w:t>9</w:t>
            </w:r>
            <w:r w:rsidRPr="004A1A76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4A1A76" w:rsidRDefault="00B24169" w:rsidP="00B24169">
            <w:pPr>
              <w:widowControl w:val="0"/>
              <w:spacing w:before="40"/>
              <w:jc w:val="right"/>
            </w:pPr>
            <w:r w:rsidRPr="004A1A76">
              <w:rPr>
                <w:noProof/>
                <w:color w:val="3399FF"/>
                <w:lang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4A1A76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4A1A76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4A1A76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4A1A76" w:rsidTr="00CD34AE">
        <w:trPr>
          <w:trHeight w:val="300"/>
        </w:trPr>
        <w:tc>
          <w:tcPr>
            <w:tcW w:w="6662" w:type="dxa"/>
          </w:tcPr>
          <w:p w:rsidR="00CD34AE" w:rsidRPr="004A1A7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4A1A76" w:rsidRDefault="003E6E87" w:rsidP="00421856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A1A76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4A1A76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4A1A76">
              <w:rPr>
                <w:rFonts w:cstheme="minorHAnsi"/>
                <w:b/>
                <w:bCs/>
              </w:rPr>
              <w:t>-</w:t>
            </w:r>
            <w:r w:rsidRPr="004A1A76">
              <w:rPr>
                <w:rFonts w:cstheme="minorHAnsi"/>
                <w:b/>
                <w:bCs/>
              </w:rPr>
              <w:t>1</w:t>
            </w:r>
            <w:r w:rsidR="00B24169" w:rsidRPr="004A1A76">
              <w:rPr>
                <w:rFonts w:cstheme="minorHAnsi"/>
                <w:b/>
                <w:bCs/>
              </w:rPr>
              <w:t>9</w:t>
            </w:r>
            <w:r w:rsidRPr="004A1A7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421856" w:rsidRPr="004A1A76">
              <w:rPr>
                <w:rFonts w:cstheme="minorHAnsi"/>
                <w:b/>
                <w:bCs/>
              </w:rPr>
              <w:t>19</w:t>
            </w:r>
            <w:r w:rsidRPr="004A1A7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4A1A76" w:rsidTr="00CD34AE">
        <w:trPr>
          <w:trHeight w:val="300"/>
        </w:trPr>
        <w:tc>
          <w:tcPr>
            <w:tcW w:w="6662" w:type="dxa"/>
          </w:tcPr>
          <w:p w:rsidR="00CD34AE" w:rsidRPr="004A1A7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4A1A76" w:rsidRDefault="00421856" w:rsidP="00421856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4A1A76">
              <w:rPr>
                <w:b/>
                <w:bCs/>
              </w:rPr>
              <w:t>23 января</w:t>
            </w:r>
            <w:r w:rsidR="00A73D91" w:rsidRPr="004A1A76">
              <w:rPr>
                <w:b/>
                <w:bCs/>
              </w:rPr>
              <w:t xml:space="preserve"> 201</w:t>
            </w:r>
            <w:r w:rsidR="00B24169" w:rsidRPr="004A1A76">
              <w:rPr>
                <w:b/>
                <w:bCs/>
              </w:rPr>
              <w:t>9</w:t>
            </w:r>
            <w:r w:rsidR="00A73D91" w:rsidRPr="004A1A76">
              <w:rPr>
                <w:b/>
                <w:bCs/>
              </w:rPr>
              <w:t xml:space="preserve"> года</w:t>
            </w:r>
          </w:p>
        </w:tc>
      </w:tr>
      <w:tr w:rsidR="00CD34AE" w:rsidRPr="004A1A76" w:rsidTr="00CD34AE">
        <w:trPr>
          <w:trHeight w:val="300"/>
        </w:trPr>
        <w:tc>
          <w:tcPr>
            <w:tcW w:w="6662" w:type="dxa"/>
          </w:tcPr>
          <w:p w:rsidR="00CD34AE" w:rsidRPr="004A1A7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4A1A7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A1A76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4A1A76">
              <w:rPr>
                <w:rFonts w:cstheme="minorHAnsi"/>
                <w:b/>
                <w:bCs/>
              </w:rPr>
              <w:t xml:space="preserve"> </w:t>
            </w:r>
            <w:r w:rsidR="00421856" w:rsidRPr="004A1A7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4A1A76" w:rsidTr="00CD34AE">
        <w:trPr>
          <w:trHeight w:val="850"/>
        </w:trPr>
        <w:tc>
          <w:tcPr>
            <w:tcW w:w="9923" w:type="dxa"/>
            <w:gridSpan w:val="2"/>
          </w:tcPr>
          <w:p w:rsidR="00CD34AE" w:rsidRPr="004A1A76" w:rsidRDefault="00421856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4A1A76">
              <w:t>Директор Бюро развития электросвязи</w:t>
            </w:r>
          </w:p>
        </w:tc>
      </w:tr>
      <w:tr w:rsidR="00CD34AE" w:rsidRPr="004A1A76" w:rsidTr="00270876">
        <w:tc>
          <w:tcPr>
            <w:tcW w:w="9923" w:type="dxa"/>
            <w:gridSpan w:val="2"/>
          </w:tcPr>
          <w:p w:rsidR="00CD34AE" w:rsidRPr="004A1A76" w:rsidRDefault="00224206" w:rsidP="00224206">
            <w:pPr>
              <w:pStyle w:val="Title1"/>
            </w:pPr>
            <w:bookmarkStart w:id="5" w:name="Title"/>
            <w:bookmarkEnd w:id="5"/>
            <w:r w:rsidRPr="004A1A76">
              <w:t>отчет о данных и статистических показателях в области икт за</w:t>
            </w:r>
            <w:r w:rsidR="00421856" w:rsidRPr="004A1A76">
              <w:t xml:space="preserve"> 2018</w:t>
            </w:r>
            <w:r w:rsidRPr="004A1A76">
              <w:t> год</w:t>
            </w:r>
          </w:p>
        </w:tc>
      </w:tr>
      <w:tr w:rsidR="00CD34AE" w:rsidRPr="004A1A76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4A1A76" w:rsidRDefault="00CD34AE" w:rsidP="00CD34AE"/>
        </w:tc>
      </w:tr>
      <w:tr w:rsidR="00CD34AE" w:rsidRPr="004A1A76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4A1A76" w:rsidRDefault="00CD34AE" w:rsidP="00CD34AE">
            <w:pPr>
              <w:spacing w:before="240"/>
              <w:rPr>
                <w:b/>
                <w:bCs/>
              </w:rPr>
            </w:pPr>
            <w:r w:rsidRPr="004A1A76">
              <w:rPr>
                <w:b/>
                <w:bCs/>
              </w:rPr>
              <w:t>Резюме</w:t>
            </w:r>
          </w:p>
          <w:p w:rsidR="00CD34AE" w:rsidRPr="004A1A76" w:rsidRDefault="00224206" w:rsidP="00224206">
            <w:r w:rsidRPr="004A1A76">
              <w:t xml:space="preserve">В настоящем документе приводится краткий обзор работы, проведенной по данным и статистическим показателям в области ИКТ в период после последнего собрания </w:t>
            </w:r>
            <w:proofErr w:type="spellStart"/>
            <w:r w:rsidRPr="004A1A76">
              <w:t>КГРЭ</w:t>
            </w:r>
            <w:proofErr w:type="spellEnd"/>
            <w:r w:rsidRPr="004A1A76">
              <w:t xml:space="preserve"> в 2018 году</w:t>
            </w:r>
            <w:r w:rsidR="00421856" w:rsidRPr="004A1A76">
              <w:t xml:space="preserve">. </w:t>
            </w:r>
            <w:r w:rsidRPr="004A1A76">
              <w:t>Отчет охватывает сбор и распространение данных, разработку методики, анализ данных и создание потенциала</w:t>
            </w:r>
            <w:r w:rsidR="00421856" w:rsidRPr="004A1A76">
              <w:t>.</w:t>
            </w:r>
          </w:p>
          <w:p w:rsidR="00CD34AE" w:rsidRPr="004A1A76" w:rsidRDefault="00CD34AE" w:rsidP="00CD34AE">
            <w:pPr>
              <w:rPr>
                <w:b/>
                <w:bCs/>
              </w:rPr>
            </w:pPr>
            <w:r w:rsidRPr="004A1A76">
              <w:rPr>
                <w:b/>
                <w:bCs/>
              </w:rPr>
              <w:t>Необходимые действия</w:t>
            </w:r>
          </w:p>
          <w:p w:rsidR="00421856" w:rsidRPr="004A1A76" w:rsidRDefault="00421856" w:rsidP="00421856">
            <w:pPr>
              <w:rPr>
                <w:b/>
                <w:bCs/>
              </w:rPr>
            </w:pPr>
            <w:proofErr w:type="spellStart"/>
            <w:r w:rsidRPr="004A1A76">
              <w:rPr>
                <w:color w:val="000000"/>
              </w:rPr>
              <w:t>КГРЭ</w:t>
            </w:r>
            <w:proofErr w:type="spellEnd"/>
            <w:r w:rsidRPr="004A1A76">
              <w:rPr>
                <w:color w:val="000000"/>
              </w:rPr>
              <w:t xml:space="preserve"> предлагается принять настоящий отчет к сведению и по мере необходимости предоставить руководящие указания.</w:t>
            </w:r>
          </w:p>
          <w:p w:rsidR="00CD34AE" w:rsidRPr="004A1A76" w:rsidRDefault="00CD34AE" w:rsidP="00CD34AE">
            <w:pPr>
              <w:rPr>
                <w:b/>
                <w:bCs/>
              </w:rPr>
            </w:pPr>
            <w:r w:rsidRPr="004A1A76">
              <w:rPr>
                <w:b/>
                <w:bCs/>
              </w:rPr>
              <w:t>Справочные материалы</w:t>
            </w:r>
          </w:p>
          <w:p w:rsidR="00CD34AE" w:rsidRPr="004A1A76" w:rsidRDefault="00421856" w:rsidP="00421856">
            <w:pPr>
              <w:spacing w:after="120"/>
              <w:rPr>
                <w:b/>
                <w:bCs/>
              </w:rPr>
            </w:pPr>
            <w:r w:rsidRPr="004A1A76">
              <w:t>Резолюция 8 (</w:t>
            </w:r>
            <w:proofErr w:type="spellStart"/>
            <w:r w:rsidRPr="004A1A76">
              <w:t>Пересм</w:t>
            </w:r>
            <w:proofErr w:type="spellEnd"/>
            <w:r w:rsidRPr="004A1A76">
              <w:t>. Буэнос-Айрес, 2017 г.)</w:t>
            </w:r>
            <w:r w:rsidR="00224206" w:rsidRPr="004A1A76">
              <w:t xml:space="preserve"> </w:t>
            </w:r>
            <w:proofErr w:type="spellStart"/>
            <w:r w:rsidR="00224206" w:rsidRPr="004A1A76">
              <w:t>ВКРЭ</w:t>
            </w:r>
            <w:proofErr w:type="spellEnd"/>
            <w:r w:rsidRPr="004A1A76">
              <w:t>; Резолюция 131 (</w:t>
            </w:r>
            <w:proofErr w:type="spellStart"/>
            <w:r w:rsidRPr="004A1A76">
              <w:t>Пересм</w:t>
            </w:r>
            <w:proofErr w:type="spellEnd"/>
            <w:r w:rsidRPr="004A1A76">
              <w:t>. Дубай, 2018 г.) ПК</w:t>
            </w:r>
          </w:p>
        </w:tc>
      </w:tr>
    </w:tbl>
    <w:p w:rsidR="00421856" w:rsidRPr="004A1A76" w:rsidRDefault="00421856" w:rsidP="00755963">
      <w:pPr>
        <w:pStyle w:val="Heading1"/>
        <w:pageBreakBefore/>
      </w:pPr>
      <w:r w:rsidRPr="004A1A76">
        <w:lastRenderedPageBreak/>
        <w:t>1</w:t>
      </w:r>
      <w:r w:rsidRPr="004A1A76">
        <w:tab/>
        <w:t>Введение</w:t>
      </w:r>
    </w:p>
    <w:p w:rsidR="00421856" w:rsidRPr="004A1A76" w:rsidRDefault="00D75A6B" w:rsidP="00D75A6B">
      <w:r w:rsidRPr="004A1A76">
        <w:t>В основе отчета лежит работа МСЭ, связанная с разработкой и сбором сопоставимых на международном уровне статистических показателей в области ИКТ</w:t>
      </w:r>
      <w:r w:rsidR="00421856" w:rsidRPr="004A1A76">
        <w:t xml:space="preserve">. </w:t>
      </w:r>
      <w:r w:rsidRPr="004A1A76">
        <w:t>Сюда относятся сбор и распространение данных, разработка методики, анализ данных и создание потенциала</w:t>
      </w:r>
      <w:r w:rsidR="00C428DD" w:rsidRPr="004A1A76">
        <w:t>.</w:t>
      </w:r>
    </w:p>
    <w:p w:rsidR="00421856" w:rsidRPr="004A1A76" w:rsidRDefault="00421856" w:rsidP="00D75A6B">
      <w:pPr>
        <w:pStyle w:val="Heading1"/>
      </w:pPr>
      <w:r w:rsidRPr="004A1A76">
        <w:t>2</w:t>
      </w:r>
      <w:r w:rsidRPr="004A1A76">
        <w:tab/>
      </w:r>
      <w:r w:rsidR="00D75A6B" w:rsidRPr="004A1A76">
        <w:t>Сбор и распространение данных</w:t>
      </w:r>
    </w:p>
    <w:p w:rsidR="00421856" w:rsidRPr="004A1A76" w:rsidRDefault="007752AA" w:rsidP="00E332F1">
      <w:r w:rsidRPr="004A1A76">
        <w:t>МСЭ продолжал собирать сопоставимые на международном уровне статистические данные в области ИКТ в рамках трех вопросников: вопросника по Всемирным показателям в области ИКТ</w:t>
      </w:r>
      <w:r w:rsidR="00421856" w:rsidRPr="004A1A76">
        <w:t xml:space="preserve">, </w:t>
      </w:r>
      <w:r w:rsidRPr="004A1A76">
        <w:t>вопросника по доступу к ИКТ и использованию ИКТ домашними хозяйствами и отдельными лицами</w:t>
      </w:r>
      <w:r w:rsidR="00421856" w:rsidRPr="004A1A76">
        <w:t xml:space="preserve"> (</w:t>
      </w:r>
      <w:r w:rsidRPr="004A1A76">
        <w:t>вопросник для домашних хозяйств</w:t>
      </w:r>
      <w:r w:rsidR="00421856" w:rsidRPr="004A1A76">
        <w:t xml:space="preserve">) </w:t>
      </w:r>
      <w:r w:rsidRPr="004A1A76">
        <w:t>и вопросника по корзине цен на услуги ИКТ</w:t>
      </w:r>
      <w:r w:rsidR="00421856" w:rsidRPr="004A1A76">
        <w:t xml:space="preserve"> (</w:t>
      </w:r>
      <w:proofErr w:type="spellStart"/>
      <w:r w:rsidR="00421856" w:rsidRPr="004A1A76">
        <w:t>IPB</w:t>
      </w:r>
      <w:proofErr w:type="spellEnd"/>
      <w:r w:rsidR="00421856" w:rsidRPr="004A1A76">
        <w:t xml:space="preserve">). </w:t>
      </w:r>
      <w:r w:rsidR="00616B04" w:rsidRPr="004A1A76">
        <w:t xml:space="preserve">Эти данные распространяются дважды в год через </w:t>
      </w:r>
      <w:r w:rsidR="00616B04" w:rsidRPr="004A1A76">
        <w:rPr>
          <w:color w:val="000000"/>
        </w:rPr>
        <w:t xml:space="preserve">Базу данных МСЭ по всемирным показателям в </w:t>
      </w:r>
      <w:r w:rsidR="00616B04" w:rsidRPr="004A1A76">
        <w:rPr>
          <w:color w:val="000000"/>
          <w:cs/>
        </w:rPr>
        <w:t>‎</w:t>
      </w:r>
      <w:r w:rsidR="00616B04" w:rsidRPr="004A1A76">
        <w:rPr>
          <w:color w:val="000000"/>
        </w:rPr>
        <w:t>области электросвязи/ИКТ</w:t>
      </w:r>
      <w:r w:rsidR="00421856" w:rsidRPr="004A1A76">
        <w:t xml:space="preserve">, </w:t>
      </w:r>
      <w:r w:rsidR="00616B04" w:rsidRPr="004A1A76">
        <w:t xml:space="preserve">которая в </w:t>
      </w:r>
      <w:r w:rsidR="00421856" w:rsidRPr="004A1A76">
        <w:t>2018</w:t>
      </w:r>
      <w:r w:rsidR="00616B04" w:rsidRPr="004A1A76">
        <w:t> году выпускалась в январе и июле</w:t>
      </w:r>
      <w:r w:rsidR="00421856" w:rsidRPr="004A1A76">
        <w:t xml:space="preserve">. </w:t>
      </w:r>
      <w:r w:rsidR="00616B04" w:rsidRPr="004A1A76">
        <w:t xml:space="preserve">Июльский выпуск сопровождался </w:t>
      </w:r>
      <w:r w:rsidR="00F30F35" w:rsidRPr="004A1A76">
        <w:t>совместной публикацией МСЭ/Всемирного банка</w:t>
      </w:r>
      <w:r w:rsidR="00421856" w:rsidRPr="004A1A76">
        <w:t xml:space="preserve"> "</w:t>
      </w:r>
      <w:hyperlink r:id="rId9" w:history="1">
        <w:r w:rsidR="00421856" w:rsidRPr="004A1A76">
          <w:rPr>
            <w:rStyle w:val="Hyperlink"/>
          </w:rPr>
          <w:t>Малый статистический справочник по информационно-коммуникационным технологиям 201</w:t>
        </w:r>
        <w:r w:rsidR="00E332F1" w:rsidRPr="004A1A76">
          <w:rPr>
            <w:rStyle w:val="Hyperlink"/>
          </w:rPr>
          <w:t>8</w:t>
        </w:r>
        <w:r w:rsidR="00421856" w:rsidRPr="004A1A76">
          <w:rPr>
            <w:rStyle w:val="Hyperlink"/>
          </w:rPr>
          <w:t xml:space="preserve"> года</w:t>
        </w:r>
      </w:hyperlink>
      <w:r w:rsidR="00421856" w:rsidRPr="004A1A76">
        <w:t xml:space="preserve">". </w:t>
      </w:r>
      <w:r w:rsidR="00E332F1" w:rsidRPr="004A1A76">
        <w:t>В конце 2018 года были выпущены всемирные и региональные оценки ключевых показателей ИКТ, включая данные о доле населения, использующей интернет, которая к концу 2018 года превысила 50%</w:t>
      </w:r>
      <w:r w:rsidR="00421856" w:rsidRPr="004A1A76">
        <w:t xml:space="preserve">. </w:t>
      </w:r>
      <w:r w:rsidR="00E332F1" w:rsidRPr="004A1A76">
        <w:t>Эти данные дадут</w:t>
      </w:r>
      <w:r w:rsidR="00421856" w:rsidRPr="004A1A76">
        <w:t xml:space="preserve"> пользователям </w:t>
      </w:r>
      <w:r w:rsidR="00E332F1" w:rsidRPr="004A1A76">
        <w:t xml:space="preserve">возможность </w:t>
      </w:r>
      <w:r w:rsidR="00421856" w:rsidRPr="004A1A76">
        <w:t>принимать обоснованные решения в области ИКТ с учетом сопоставимых на международном уровне статистических данных.</w:t>
      </w:r>
    </w:p>
    <w:p w:rsidR="00421856" w:rsidRPr="004A1A76" w:rsidRDefault="00421856" w:rsidP="00E332F1">
      <w:pPr>
        <w:pStyle w:val="Heading1"/>
      </w:pPr>
      <w:r w:rsidRPr="004A1A76">
        <w:t>3</w:t>
      </w:r>
      <w:r w:rsidRPr="004A1A76">
        <w:tab/>
      </w:r>
      <w:r w:rsidR="00E332F1" w:rsidRPr="004A1A76">
        <w:t>Разработка методики</w:t>
      </w:r>
    </w:p>
    <w:p w:rsidR="00421856" w:rsidRPr="004A1A76" w:rsidRDefault="00FB5604" w:rsidP="008C6B57">
      <w:r w:rsidRPr="004A1A76">
        <w:t xml:space="preserve">В этой области основное внимание уделялось обеспечению </w:t>
      </w:r>
      <w:r w:rsidR="00421856" w:rsidRPr="004A1A76">
        <w:t>усовершенствовани</w:t>
      </w:r>
      <w:r w:rsidRPr="004A1A76">
        <w:t>я</w:t>
      </w:r>
      <w:r w:rsidR="00421856" w:rsidRPr="004A1A76">
        <w:t xml:space="preserve"> методик и международных стандартов в области статистических данных по ИКТ посредством деятельности, осуществляемой Группой экспертов МСЭ по показателям в области электросвязи/ИКТ (</w:t>
      </w:r>
      <w:proofErr w:type="spellStart"/>
      <w:r w:rsidR="00421856" w:rsidRPr="004A1A76">
        <w:t>EGTI</w:t>
      </w:r>
      <w:proofErr w:type="spellEnd"/>
      <w:r w:rsidR="00421856" w:rsidRPr="004A1A76">
        <w:t>) и Группой экспертов по показателям ИКТ в домашних хозяйствах (</w:t>
      </w:r>
      <w:proofErr w:type="spellStart"/>
      <w:r w:rsidR="00421856" w:rsidRPr="004A1A76">
        <w:t>EGH</w:t>
      </w:r>
      <w:proofErr w:type="spellEnd"/>
      <w:r w:rsidR="00421856" w:rsidRPr="004A1A76">
        <w:t xml:space="preserve">). В октября 2018 года в Женеве, Швейцария, прошли собрания </w:t>
      </w:r>
      <w:proofErr w:type="spellStart"/>
      <w:r w:rsidR="00421856" w:rsidRPr="004A1A76">
        <w:t>EGTI</w:t>
      </w:r>
      <w:proofErr w:type="spellEnd"/>
      <w:r w:rsidR="00421856" w:rsidRPr="004A1A76">
        <w:t xml:space="preserve"> и </w:t>
      </w:r>
      <w:proofErr w:type="spellStart"/>
      <w:r w:rsidR="00421856" w:rsidRPr="004A1A76">
        <w:t>EGH</w:t>
      </w:r>
      <w:proofErr w:type="spellEnd"/>
      <w:r w:rsidR="00421856" w:rsidRPr="004A1A76">
        <w:t>. На с</w:t>
      </w:r>
      <w:r w:rsidR="00B65B92" w:rsidRPr="004A1A76">
        <w:t xml:space="preserve">обраниях присутствовали </w:t>
      </w:r>
      <w:r w:rsidRPr="004A1A76">
        <w:t>почти</w:t>
      </w:r>
      <w:r w:rsidR="00B65B92" w:rsidRPr="004A1A76">
        <w:t xml:space="preserve"> 13</w:t>
      </w:r>
      <w:r w:rsidR="00421856" w:rsidRPr="004A1A76">
        <w:t xml:space="preserve">0 экспертов по статистике от связанных с ИКТ министерств, национальных </w:t>
      </w:r>
      <w:r w:rsidRPr="004A1A76">
        <w:t xml:space="preserve">статистических </w:t>
      </w:r>
      <w:r w:rsidR="00421856" w:rsidRPr="004A1A76">
        <w:t xml:space="preserve">управлений, </w:t>
      </w:r>
      <w:r w:rsidRPr="004A1A76">
        <w:t xml:space="preserve">регуляторных </w:t>
      </w:r>
      <w:r w:rsidR="00421856" w:rsidRPr="004A1A76">
        <w:t xml:space="preserve">органов электросвязи и международных организаций из </w:t>
      </w:r>
      <w:r w:rsidR="00B65B92" w:rsidRPr="004A1A76">
        <w:t>54</w:t>
      </w:r>
      <w:r w:rsidR="00421856" w:rsidRPr="004A1A76">
        <w:t xml:space="preserve"> стран, которые обсудили наиболее эффективные способы отслеживания получения доступа к ИКТ и их использования дом</w:t>
      </w:r>
      <w:r w:rsidR="008C6B57" w:rsidRPr="004A1A76">
        <w:t xml:space="preserve">ашними </w:t>
      </w:r>
      <w:r w:rsidR="00421856" w:rsidRPr="004A1A76">
        <w:t xml:space="preserve">хозяйствами и отдельными лицами, а также возможные способы использования данных, получаемых от поставщиков услуг в области ИКТ, для предоставления необходимой информации директивным и регуляторным органам, содействия мониторингу и стимулирования развития ИКТ. </w:t>
      </w:r>
    </w:p>
    <w:p w:rsidR="00421856" w:rsidRPr="004A1A76" w:rsidRDefault="00FB5604" w:rsidP="008C6B57">
      <w:proofErr w:type="spellStart"/>
      <w:r w:rsidRPr="004A1A76">
        <w:t>БРЭ</w:t>
      </w:r>
      <w:proofErr w:type="spellEnd"/>
      <w:r w:rsidRPr="004A1A76">
        <w:t xml:space="preserve"> также успешно провело</w:t>
      </w:r>
      <w:r w:rsidR="008C6B57" w:rsidRPr="004A1A76">
        <w:t xml:space="preserve"> в Женеве</w:t>
      </w:r>
      <w:r w:rsidR="00421856" w:rsidRPr="004A1A76">
        <w:t xml:space="preserve"> </w:t>
      </w:r>
      <w:hyperlink r:id="rId10" w:history="1">
        <w:r w:rsidR="00B65B92" w:rsidRPr="004A1A76">
          <w:rPr>
            <w:rStyle w:val="Hyperlink"/>
          </w:rPr>
          <w:t>16-й Симпозиум МСЭ по всемирным показателям в области электросвязи/ИКТ (</w:t>
        </w:r>
        <w:proofErr w:type="spellStart"/>
        <w:r w:rsidR="00B65B92" w:rsidRPr="004A1A76">
          <w:rPr>
            <w:rStyle w:val="Hyperlink"/>
          </w:rPr>
          <w:t>WTIS</w:t>
        </w:r>
        <w:proofErr w:type="spellEnd"/>
        <w:r w:rsidR="00B65B92" w:rsidRPr="004A1A76">
          <w:rPr>
            <w:rStyle w:val="Hyperlink"/>
          </w:rPr>
          <w:t>-18)</w:t>
        </w:r>
      </w:hyperlink>
      <w:r w:rsidRPr="004A1A76">
        <w:t>, на который собрались более</w:t>
      </w:r>
      <w:r w:rsidR="00421856" w:rsidRPr="004A1A76">
        <w:t xml:space="preserve"> 320 </w:t>
      </w:r>
      <w:r w:rsidR="00B65B92" w:rsidRPr="004A1A76">
        <w:t xml:space="preserve">участников из </w:t>
      </w:r>
      <w:r w:rsidR="00421856" w:rsidRPr="004A1A76">
        <w:t>85</w:t>
      </w:r>
      <w:r w:rsidR="00B65B92" w:rsidRPr="004A1A76">
        <w:t xml:space="preserve"> стран</w:t>
      </w:r>
      <w:r w:rsidR="00421856" w:rsidRPr="004A1A76">
        <w:t xml:space="preserve">, </w:t>
      </w:r>
      <w:r w:rsidR="00B65B92" w:rsidRPr="004A1A76">
        <w:t>представляющих государственные и частные организации, включая министерства, регуляторные органы, национальные статистические управления, университеты и исследовательские институты,</w:t>
      </w:r>
      <w:r w:rsidR="00421856" w:rsidRPr="004A1A76">
        <w:t xml:space="preserve"> </w:t>
      </w:r>
      <w:r w:rsidRPr="004A1A76">
        <w:t>операторов электросвязи</w:t>
      </w:r>
      <w:r w:rsidR="00421856" w:rsidRPr="004A1A76">
        <w:t xml:space="preserve">, </w:t>
      </w:r>
      <w:r w:rsidRPr="004A1A76">
        <w:t>компании в области ИКТ</w:t>
      </w:r>
      <w:r w:rsidR="00421856" w:rsidRPr="004A1A76">
        <w:t xml:space="preserve">, </w:t>
      </w:r>
      <w:r w:rsidR="00B65B92" w:rsidRPr="004A1A76">
        <w:t xml:space="preserve">а также региональные и международные организации. На </w:t>
      </w:r>
      <w:proofErr w:type="spellStart"/>
      <w:r w:rsidR="00B65B92" w:rsidRPr="004A1A76">
        <w:t>WTIS</w:t>
      </w:r>
      <w:proofErr w:type="spellEnd"/>
      <w:r w:rsidR="00B65B92" w:rsidRPr="004A1A76">
        <w:t xml:space="preserve">-18 подчеркивалось значение работы, которую МСЭ проводит в сфере статистических данных по ИКТ, и роль </w:t>
      </w:r>
      <w:proofErr w:type="spellStart"/>
      <w:r w:rsidR="00B65B92" w:rsidRPr="004A1A76">
        <w:t>WTIS</w:t>
      </w:r>
      <w:proofErr w:type="spellEnd"/>
      <w:r w:rsidR="00B65B92" w:rsidRPr="004A1A76">
        <w:t xml:space="preserve"> в сближении производителей и пользователей данных по ИКТ, а также возможности, которые предоставляет </w:t>
      </w:r>
      <w:proofErr w:type="spellStart"/>
      <w:r w:rsidR="00B65B92" w:rsidRPr="004A1A76">
        <w:t>WTIS</w:t>
      </w:r>
      <w:proofErr w:type="spellEnd"/>
      <w:r w:rsidR="00B65B92" w:rsidRPr="004A1A76">
        <w:t xml:space="preserve"> для обсуждения вопросов, связанных с измерением ИКТ, для обмена опытом и взаимного обучения. </w:t>
      </w:r>
      <w:r w:rsidR="00D76018" w:rsidRPr="004A1A76">
        <w:t xml:space="preserve">На Симпозиуме отмечалась сохраняющаяся потребность в высококачественных, актуальных </w:t>
      </w:r>
      <w:r w:rsidR="00275A94" w:rsidRPr="004A1A76">
        <w:t xml:space="preserve">и дезагрегированных данных по ИКТ для оценки </w:t>
      </w:r>
      <w:r w:rsidR="0055697B" w:rsidRPr="004A1A76">
        <w:t>воздействия электросвязи, ИКТ и возникающих технологий на социально-экономическое развитие</w:t>
      </w:r>
      <w:r w:rsidR="00421856" w:rsidRPr="004A1A76">
        <w:t xml:space="preserve">. </w:t>
      </w:r>
      <w:r w:rsidR="0055697B" w:rsidRPr="004A1A76">
        <w:t>На Симпозиуме рассматривался вопрос о том, почему анализ данных важен для оценки социально-экономического воздействия ИКТ и как это следует учитывать в политике, причем отмечалось, что данные должны информировать, но не определять политику</w:t>
      </w:r>
      <w:r w:rsidR="00421856" w:rsidRPr="004A1A76">
        <w:t xml:space="preserve">. </w:t>
      </w:r>
      <w:r w:rsidR="0055697B" w:rsidRPr="004A1A76">
        <w:rPr>
          <w:color w:val="000000"/>
        </w:rPr>
        <w:t>Были также представлены и одобрены участниками Симпозиума</w:t>
      </w:r>
      <w:r w:rsidR="0055697B" w:rsidRPr="004A1A76">
        <w:t xml:space="preserve"> о</w:t>
      </w:r>
      <w:r w:rsidR="00B65B92" w:rsidRPr="004A1A76">
        <w:t xml:space="preserve">тчеты Группы экспертов </w:t>
      </w:r>
      <w:r w:rsidR="00B65B92" w:rsidRPr="004A1A76">
        <w:rPr>
          <w:color w:val="000000"/>
        </w:rPr>
        <w:t>МСЭ по показателям в области электросвязи/ИКТ (</w:t>
      </w:r>
      <w:proofErr w:type="spellStart"/>
      <w:r w:rsidR="00B65B92" w:rsidRPr="004A1A76">
        <w:rPr>
          <w:color w:val="000000"/>
        </w:rPr>
        <w:t>EGTI</w:t>
      </w:r>
      <w:proofErr w:type="spellEnd"/>
      <w:r w:rsidR="00B65B92" w:rsidRPr="004A1A76">
        <w:rPr>
          <w:color w:val="000000"/>
        </w:rPr>
        <w:t xml:space="preserve">) и Группы экспертов по показателям ИКТ в </w:t>
      </w:r>
      <w:r w:rsidR="00B65B92" w:rsidRPr="004A1A76">
        <w:t>домашних</w:t>
      </w:r>
      <w:r w:rsidR="00B65B92" w:rsidRPr="004A1A76">
        <w:rPr>
          <w:color w:val="000000"/>
        </w:rPr>
        <w:t xml:space="preserve"> хозяйствах (</w:t>
      </w:r>
      <w:proofErr w:type="spellStart"/>
      <w:r w:rsidR="00B65B92" w:rsidRPr="004A1A76">
        <w:rPr>
          <w:color w:val="000000"/>
        </w:rPr>
        <w:t>EGH</w:t>
      </w:r>
      <w:proofErr w:type="spellEnd"/>
      <w:r w:rsidR="00B65B92" w:rsidRPr="004A1A76">
        <w:rPr>
          <w:color w:val="000000"/>
        </w:rPr>
        <w:t>)</w:t>
      </w:r>
      <w:r w:rsidR="00B65B92" w:rsidRPr="004A1A76">
        <w:t>.</w:t>
      </w:r>
    </w:p>
    <w:p w:rsidR="00421856" w:rsidRPr="004A1A76" w:rsidRDefault="00B65B92" w:rsidP="0055697B">
      <w:pPr>
        <w:pStyle w:val="Heading1"/>
      </w:pPr>
      <w:r w:rsidRPr="004A1A76">
        <w:lastRenderedPageBreak/>
        <w:t>4</w:t>
      </w:r>
      <w:r w:rsidRPr="004A1A76">
        <w:tab/>
      </w:r>
      <w:r w:rsidR="0055697B" w:rsidRPr="004A1A76">
        <w:t>Анализ данных</w:t>
      </w:r>
    </w:p>
    <w:p w:rsidR="00421856" w:rsidRPr="004A1A76" w:rsidRDefault="008C6B57" w:rsidP="00C428DD">
      <w:r w:rsidRPr="004A1A76">
        <w:rPr>
          <w:rFonts w:cs="Calibri"/>
          <w:bCs/>
        </w:rPr>
        <w:t xml:space="preserve">На </w:t>
      </w:r>
      <w:proofErr w:type="spellStart"/>
      <w:r w:rsidRPr="004A1A76">
        <w:t>WTIS</w:t>
      </w:r>
      <w:proofErr w:type="spellEnd"/>
      <w:r w:rsidRPr="004A1A76">
        <w:t xml:space="preserve"> </w:t>
      </w:r>
      <w:r w:rsidRPr="004A1A76">
        <w:rPr>
          <w:rFonts w:cs="Calibri"/>
          <w:bCs/>
        </w:rPr>
        <w:t>был представлен</w:t>
      </w:r>
      <w:r w:rsidRPr="004A1A76">
        <w:rPr>
          <w:rStyle w:val="Hyperlink"/>
        </w:rPr>
        <w:t xml:space="preserve"> </w:t>
      </w:r>
      <w:hyperlink r:id="rId11" w:history="1">
        <w:r w:rsidR="00B65B92" w:rsidRPr="004A1A76">
          <w:rPr>
            <w:rStyle w:val="Hyperlink"/>
          </w:rPr>
          <w:t>Отчет "Измерение информационного общества за 2018 год", том 1</w:t>
        </w:r>
      </w:hyperlink>
      <w:r w:rsidR="00421856" w:rsidRPr="004A1A76">
        <w:t xml:space="preserve">, </w:t>
      </w:r>
      <w:r w:rsidR="0055697B" w:rsidRPr="004A1A76">
        <w:t>включая главы по тенденциям в области ИКТ, навыкам в области ИКТ</w:t>
      </w:r>
      <w:r w:rsidR="00421856" w:rsidRPr="004A1A76">
        <w:t xml:space="preserve">, </w:t>
      </w:r>
      <w:r w:rsidR="003526CB" w:rsidRPr="004A1A76">
        <w:t xml:space="preserve">доходам и </w:t>
      </w:r>
      <w:proofErr w:type="gramStart"/>
      <w:r w:rsidR="003526CB" w:rsidRPr="004A1A76">
        <w:t>инвестициям</w:t>
      </w:r>
      <w:proofErr w:type="gramEnd"/>
      <w:r w:rsidR="003526CB" w:rsidRPr="004A1A76">
        <w:t xml:space="preserve"> и расценкам на ИКТ</w:t>
      </w:r>
      <w:r w:rsidR="00421856" w:rsidRPr="004A1A76">
        <w:t xml:space="preserve">. </w:t>
      </w:r>
      <w:r w:rsidR="003526CB" w:rsidRPr="004A1A76">
        <w:t>Один из основных выводов отчет</w:t>
      </w:r>
      <w:r w:rsidRPr="004A1A76">
        <w:t>а</w:t>
      </w:r>
      <w:r w:rsidR="003526CB" w:rsidRPr="004A1A76">
        <w:t xml:space="preserve"> заключается в том, что в настоящее время более половины населения Земли подключен</w:t>
      </w:r>
      <w:r w:rsidRPr="004A1A76">
        <w:t>ы</w:t>
      </w:r>
      <w:r w:rsidR="003526CB" w:rsidRPr="004A1A76">
        <w:t xml:space="preserve"> к интернету</w:t>
      </w:r>
      <w:r w:rsidR="00421856" w:rsidRPr="004A1A76">
        <w:t xml:space="preserve">. </w:t>
      </w:r>
      <w:r w:rsidRPr="004A1A76">
        <w:t>Об этом свидетельствует</w:t>
      </w:r>
      <w:r w:rsidR="003526CB" w:rsidRPr="004A1A76">
        <w:t xml:space="preserve"> устойчивы</w:t>
      </w:r>
      <w:r w:rsidRPr="004A1A76">
        <w:t>й</w:t>
      </w:r>
      <w:r w:rsidR="003526CB" w:rsidRPr="004A1A76">
        <w:t xml:space="preserve"> рост почти всех показателей доступа и использования, собранных МСЭ и представленных в отчете</w:t>
      </w:r>
      <w:r w:rsidR="00421856" w:rsidRPr="004A1A76">
        <w:t xml:space="preserve">. </w:t>
      </w:r>
      <w:r w:rsidR="003526CB" w:rsidRPr="004A1A76">
        <w:t>В</w:t>
      </w:r>
      <w:r w:rsidRPr="004A1A76">
        <w:t> </w:t>
      </w:r>
      <w:r w:rsidR="003526CB" w:rsidRPr="004A1A76">
        <w:t xml:space="preserve">то же время в отчете отмечается, что фактором, ограничивающим дальнейший рост, может </w:t>
      </w:r>
      <w:r w:rsidR="008B7C7A" w:rsidRPr="004A1A76">
        <w:t>быть нехватка навыков в области ИКТ</w:t>
      </w:r>
      <w:r w:rsidR="00421856" w:rsidRPr="004A1A76">
        <w:t xml:space="preserve">. </w:t>
      </w:r>
      <w:r w:rsidR="008B7C7A" w:rsidRPr="004A1A76">
        <w:t xml:space="preserve">В нем подчеркивается, что на глобальном уровне доходы от электросвязи могут стать важным вкладом в экономику, но в последнее время они снижаются, потому что пользователи подвижной связи переходят от традиционной связи с передачей голоса и </w:t>
      </w:r>
      <w:proofErr w:type="spellStart"/>
      <w:r w:rsidR="00421856" w:rsidRPr="004A1A76">
        <w:t>SMS</w:t>
      </w:r>
      <w:proofErr w:type="spellEnd"/>
      <w:r w:rsidR="00421856" w:rsidRPr="004A1A76">
        <w:t xml:space="preserve"> </w:t>
      </w:r>
      <w:r w:rsidR="008B7C7A" w:rsidRPr="004A1A76">
        <w:t>к связи по социальным сетям и использованию приложений</w:t>
      </w:r>
      <w:r w:rsidR="00421856" w:rsidRPr="004A1A76">
        <w:t xml:space="preserve"> </w:t>
      </w:r>
      <w:proofErr w:type="spellStart"/>
      <w:r w:rsidR="00421856" w:rsidRPr="004A1A76">
        <w:t>over-the-top</w:t>
      </w:r>
      <w:proofErr w:type="spellEnd"/>
      <w:r w:rsidR="00421856" w:rsidRPr="004A1A76">
        <w:t xml:space="preserve"> (</w:t>
      </w:r>
      <w:proofErr w:type="spellStart"/>
      <w:r w:rsidR="00421856" w:rsidRPr="004A1A76">
        <w:t>OTT</w:t>
      </w:r>
      <w:proofErr w:type="spellEnd"/>
      <w:r w:rsidR="00421856" w:rsidRPr="004A1A76">
        <w:t xml:space="preserve">). </w:t>
      </w:r>
      <w:r w:rsidR="00E72ED5" w:rsidRPr="004A1A76">
        <w:t>Были также представлены расценки на ИКТ, относящиеся к подвижной сотовой связи, подвижной широкополосной связи и фиксированной широкополосной связи</w:t>
      </w:r>
      <w:r w:rsidR="00421856" w:rsidRPr="004A1A76">
        <w:t xml:space="preserve">. </w:t>
      </w:r>
      <w:r w:rsidR="00E72ED5" w:rsidRPr="004A1A76">
        <w:t>В целом расценки на ИКТ снижаются, по</w:t>
      </w:r>
      <w:r w:rsidRPr="004A1A76">
        <w:t xml:space="preserve"> мере того как</w:t>
      </w:r>
      <w:r w:rsidR="00E72ED5" w:rsidRPr="004A1A76">
        <w:t xml:space="preserve"> число контрактов на услуги ИКТ возрастает</w:t>
      </w:r>
      <w:r w:rsidR="00421856" w:rsidRPr="004A1A76">
        <w:t xml:space="preserve">. </w:t>
      </w:r>
      <w:r w:rsidR="00E72ED5" w:rsidRPr="004A1A76">
        <w:t>Вместе с тем расценки на ИКТ колеблются в зависимости от региона и внутри регионов</w:t>
      </w:r>
      <w:r w:rsidR="00C428DD" w:rsidRPr="004A1A76">
        <w:t xml:space="preserve"> и</w:t>
      </w:r>
      <w:r w:rsidR="00E72ED5" w:rsidRPr="004A1A76">
        <w:t xml:space="preserve"> остаются высокими в некоторых развивающихся странах и </w:t>
      </w:r>
      <w:proofErr w:type="spellStart"/>
      <w:r w:rsidR="00E72ED5" w:rsidRPr="004A1A76">
        <w:t>НРС</w:t>
      </w:r>
      <w:proofErr w:type="spellEnd"/>
      <w:r w:rsidR="00421856" w:rsidRPr="004A1A76">
        <w:t>.</w:t>
      </w:r>
    </w:p>
    <w:p w:rsidR="00421856" w:rsidRPr="004A1A76" w:rsidRDefault="00B65B92" w:rsidP="00C428DD">
      <w:pPr>
        <w:pStyle w:val="Heading1"/>
      </w:pPr>
      <w:r w:rsidRPr="004A1A76">
        <w:t>5</w:t>
      </w:r>
      <w:r w:rsidRPr="004A1A76">
        <w:tab/>
      </w:r>
      <w:r w:rsidR="00E72ED5" w:rsidRPr="004A1A76">
        <w:t>Создание потенциала</w:t>
      </w:r>
    </w:p>
    <w:p w:rsidR="00421856" w:rsidRPr="004A1A76" w:rsidRDefault="0048548C" w:rsidP="008C6B57">
      <w:proofErr w:type="spellStart"/>
      <w:r w:rsidRPr="004A1A76">
        <w:t>БРЭ</w:t>
      </w:r>
      <w:proofErr w:type="spellEnd"/>
      <w:r w:rsidRPr="004A1A76">
        <w:t xml:space="preserve"> повысило потенциал и квалификацию </w:t>
      </w:r>
      <w:r w:rsidR="00BF1C0D" w:rsidRPr="004A1A76">
        <w:t>производителей статистических данных по электросвязи/ИКТ в отношении проведения сбора данных на национальном уровне, на основании международных стандартов и методик</w:t>
      </w:r>
      <w:r w:rsidR="008C6B57" w:rsidRPr="004A1A76">
        <w:t>,</w:t>
      </w:r>
      <w:r w:rsidR="00BF1C0D" w:rsidRPr="004A1A76">
        <w:t xml:space="preserve"> в ходе региональных семинаров-практикумов для региона СНГ</w:t>
      </w:r>
      <w:r w:rsidR="00421856" w:rsidRPr="004A1A76">
        <w:t xml:space="preserve"> (</w:t>
      </w:r>
      <w:r w:rsidR="00BF1C0D" w:rsidRPr="004A1A76">
        <w:t>Ал</w:t>
      </w:r>
      <w:r w:rsidR="0003581F" w:rsidRPr="004A1A76">
        <w:t>ма-Ата, Казахстан</w:t>
      </w:r>
      <w:r w:rsidR="00421856" w:rsidRPr="004A1A76">
        <w:t xml:space="preserve">, 31 </w:t>
      </w:r>
      <w:r w:rsidR="005259D7" w:rsidRPr="004A1A76">
        <w:t xml:space="preserve">января − </w:t>
      </w:r>
      <w:r w:rsidR="00421856" w:rsidRPr="004A1A76">
        <w:t xml:space="preserve">1 </w:t>
      </w:r>
      <w:r w:rsidR="005259D7" w:rsidRPr="004A1A76">
        <w:t>февраля</w:t>
      </w:r>
      <w:r w:rsidR="00421856" w:rsidRPr="004A1A76">
        <w:t xml:space="preserve">), </w:t>
      </w:r>
      <w:r w:rsidR="00896B62" w:rsidRPr="004A1A76">
        <w:t>Африки</w:t>
      </w:r>
      <w:r w:rsidR="00421856" w:rsidRPr="004A1A76">
        <w:t xml:space="preserve"> (</w:t>
      </w:r>
      <w:r w:rsidR="00896B62" w:rsidRPr="004A1A76">
        <w:t>Лилонгве</w:t>
      </w:r>
      <w:r w:rsidR="00421856" w:rsidRPr="004A1A76">
        <w:t xml:space="preserve">, </w:t>
      </w:r>
      <w:r w:rsidR="00896B62" w:rsidRPr="004A1A76">
        <w:t>Малави</w:t>
      </w:r>
      <w:r w:rsidR="00421856" w:rsidRPr="004A1A76">
        <w:t>, 20</w:t>
      </w:r>
      <w:r w:rsidR="005259D7" w:rsidRPr="004A1A76">
        <w:t>−</w:t>
      </w:r>
      <w:r w:rsidR="00421856" w:rsidRPr="004A1A76">
        <w:t>21</w:t>
      </w:r>
      <w:r w:rsidR="005259D7" w:rsidRPr="004A1A76">
        <w:t> марта</w:t>
      </w:r>
      <w:r w:rsidR="00421856" w:rsidRPr="004A1A76">
        <w:t xml:space="preserve">), </w:t>
      </w:r>
      <w:r w:rsidR="00896B62" w:rsidRPr="004A1A76">
        <w:t>арабских государств</w:t>
      </w:r>
      <w:r w:rsidR="00421856" w:rsidRPr="004A1A76">
        <w:t xml:space="preserve"> (</w:t>
      </w:r>
      <w:r w:rsidR="00896B62" w:rsidRPr="004A1A76">
        <w:t>Манама</w:t>
      </w:r>
      <w:r w:rsidR="00421856" w:rsidRPr="004A1A76">
        <w:t xml:space="preserve">, </w:t>
      </w:r>
      <w:r w:rsidR="00896B62" w:rsidRPr="004A1A76">
        <w:t>Бахрейн</w:t>
      </w:r>
      <w:r w:rsidR="00421856" w:rsidRPr="004A1A76">
        <w:t>, 26</w:t>
      </w:r>
      <w:r w:rsidR="00883EB4" w:rsidRPr="004A1A76">
        <w:t>−</w:t>
      </w:r>
      <w:r w:rsidR="00421856" w:rsidRPr="004A1A76">
        <w:t>27</w:t>
      </w:r>
      <w:r w:rsidR="00883EB4" w:rsidRPr="004A1A76">
        <w:t xml:space="preserve"> марта</w:t>
      </w:r>
      <w:r w:rsidR="00421856" w:rsidRPr="004A1A76">
        <w:t xml:space="preserve">) </w:t>
      </w:r>
      <w:r w:rsidR="00896B62" w:rsidRPr="004A1A76">
        <w:t>и Тихоокеанск</w:t>
      </w:r>
      <w:r w:rsidR="00CC22FD" w:rsidRPr="004A1A76">
        <w:t>ого</w:t>
      </w:r>
      <w:r w:rsidR="00896B62" w:rsidRPr="004A1A76">
        <w:t xml:space="preserve"> регион</w:t>
      </w:r>
      <w:r w:rsidR="00CC22FD" w:rsidRPr="004A1A76">
        <w:t>а</w:t>
      </w:r>
      <w:r w:rsidR="00421856" w:rsidRPr="004A1A76">
        <w:t xml:space="preserve"> (</w:t>
      </w:r>
      <w:r w:rsidR="00CC22FD" w:rsidRPr="004A1A76">
        <w:t>Нади</w:t>
      </w:r>
      <w:r w:rsidR="00421856" w:rsidRPr="004A1A76">
        <w:t xml:space="preserve">, </w:t>
      </w:r>
      <w:r w:rsidR="00CC22FD" w:rsidRPr="004A1A76">
        <w:t>Фиджи</w:t>
      </w:r>
      <w:r w:rsidR="00421856" w:rsidRPr="004A1A76">
        <w:t>, 22</w:t>
      </w:r>
      <w:r w:rsidR="005259D7" w:rsidRPr="004A1A76">
        <w:t>−</w:t>
      </w:r>
      <w:r w:rsidR="00421856" w:rsidRPr="004A1A76">
        <w:t xml:space="preserve">23 </w:t>
      </w:r>
      <w:r w:rsidR="005259D7" w:rsidRPr="004A1A76">
        <w:t>ноября</w:t>
      </w:r>
      <w:r w:rsidR="00421856" w:rsidRPr="004A1A76">
        <w:t xml:space="preserve">). </w:t>
      </w:r>
      <w:r w:rsidR="00CC22FD" w:rsidRPr="004A1A76">
        <w:t>Национальные семинары-практикумы были проведены в Малави</w:t>
      </w:r>
      <w:r w:rsidR="005259D7" w:rsidRPr="004A1A76">
        <w:t xml:space="preserve"> (22−</w:t>
      </w:r>
      <w:r w:rsidR="00421856" w:rsidRPr="004A1A76">
        <w:t xml:space="preserve">23 </w:t>
      </w:r>
      <w:r w:rsidR="005259D7" w:rsidRPr="004A1A76">
        <w:t xml:space="preserve">марта), </w:t>
      </w:r>
      <w:r w:rsidR="00CC22FD" w:rsidRPr="004A1A76">
        <w:t>Бенине</w:t>
      </w:r>
      <w:r w:rsidR="005259D7" w:rsidRPr="004A1A76">
        <w:t xml:space="preserve"> (2−</w:t>
      </w:r>
      <w:r w:rsidR="00421856" w:rsidRPr="004A1A76">
        <w:t xml:space="preserve">3 </w:t>
      </w:r>
      <w:r w:rsidR="005259D7" w:rsidRPr="004A1A76">
        <w:t>мая</w:t>
      </w:r>
      <w:r w:rsidR="00421856" w:rsidRPr="004A1A76">
        <w:t xml:space="preserve">), </w:t>
      </w:r>
      <w:r w:rsidR="00CC22FD" w:rsidRPr="004A1A76">
        <w:t>Саде</w:t>
      </w:r>
      <w:r w:rsidR="00421856" w:rsidRPr="004A1A76">
        <w:t xml:space="preserve"> (12</w:t>
      </w:r>
      <w:r w:rsidR="005259D7" w:rsidRPr="004A1A76">
        <w:t>−</w:t>
      </w:r>
      <w:r w:rsidR="00421856" w:rsidRPr="004A1A76">
        <w:t xml:space="preserve">15 </w:t>
      </w:r>
      <w:r w:rsidR="005259D7" w:rsidRPr="004A1A76">
        <w:t>ноября</w:t>
      </w:r>
      <w:r w:rsidR="00421856" w:rsidRPr="004A1A76">
        <w:t xml:space="preserve">) </w:t>
      </w:r>
      <w:r w:rsidR="00CC22FD" w:rsidRPr="004A1A76">
        <w:t>и Бурунди</w:t>
      </w:r>
      <w:r w:rsidR="005259D7" w:rsidRPr="004A1A76">
        <w:t xml:space="preserve"> (16−</w:t>
      </w:r>
      <w:r w:rsidR="00421856" w:rsidRPr="004A1A76">
        <w:t xml:space="preserve">20 </w:t>
      </w:r>
      <w:r w:rsidR="005259D7" w:rsidRPr="004A1A76">
        <w:t>декабря</w:t>
      </w:r>
      <w:r w:rsidR="00421856" w:rsidRPr="004A1A76">
        <w:t>)</w:t>
      </w:r>
      <w:r w:rsidR="00CC22FD" w:rsidRPr="004A1A76">
        <w:t>; целью всех них было укрепление потенциала национальных заинтересованных сторон</w:t>
      </w:r>
      <w:r w:rsidR="008C6B57" w:rsidRPr="004A1A76">
        <w:t>,</w:t>
      </w:r>
      <w:r w:rsidR="00CC22FD" w:rsidRPr="004A1A76">
        <w:t xml:space="preserve"> более подробное обсуждение методики сбора данных по ИКТ и совершенствование координации на национальном уровне</w:t>
      </w:r>
      <w:r w:rsidR="00421856" w:rsidRPr="004A1A76">
        <w:t xml:space="preserve">. </w:t>
      </w:r>
      <w:r w:rsidR="00CC22FD" w:rsidRPr="004A1A76">
        <w:t xml:space="preserve">Наряду с этим </w:t>
      </w:r>
      <w:proofErr w:type="spellStart"/>
      <w:r w:rsidR="00CC22FD" w:rsidRPr="004A1A76">
        <w:t>БРЭ</w:t>
      </w:r>
      <w:proofErr w:type="spellEnd"/>
      <w:r w:rsidR="00CC22FD" w:rsidRPr="004A1A76">
        <w:t xml:space="preserve"> содействовало Секретариату </w:t>
      </w:r>
      <w:proofErr w:type="spellStart"/>
      <w:r w:rsidR="00CC22FD" w:rsidRPr="004A1A76">
        <w:t>САДК</w:t>
      </w:r>
      <w:proofErr w:type="spellEnd"/>
      <w:r w:rsidR="00841F46" w:rsidRPr="004A1A76">
        <w:t xml:space="preserve"> в проведении регионального семинара-практикума по созданию потенциала в области статистических данных по ИКТ</w:t>
      </w:r>
      <w:r w:rsidR="00421856" w:rsidRPr="004A1A76">
        <w:t xml:space="preserve"> (</w:t>
      </w:r>
      <w:r w:rsidR="00841F46" w:rsidRPr="004A1A76">
        <w:t>Габороне</w:t>
      </w:r>
      <w:r w:rsidR="00421856" w:rsidRPr="004A1A76">
        <w:t xml:space="preserve">, </w:t>
      </w:r>
      <w:r w:rsidR="00841F46" w:rsidRPr="004A1A76">
        <w:t>Ботсвана</w:t>
      </w:r>
      <w:r w:rsidR="00421856" w:rsidRPr="004A1A76">
        <w:t>, 10</w:t>
      </w:r>
      <w:r w:rsidR="005259D7" w:rsidRPr="004A1A76">
        <w:t>−</w:t>
      </w:r>
      <w:r w:rsidR="00421856" w:rsidRPr="004A1A76">
        <w:t xml:space="preserve">14 </w:t>
      </w:r>
      <w:r w:rsidR="005259D7" w:rsidRPr="004A1A76">
        <w:t>декабря</w:t>
      </w:r>
      <w:r w:rsidR="00421856" w:rsidRPr="004A1A76">
        <w:t xml:space="preserve">) </w:t>
      </w:r>
      <w:r w:rsidR="00841F46" w:rsidRPr="004A1A76">
        <w:t xml:space="preserve">в рамках осуществления этапа 1 Обсерватории ИКТ </w:t>
      </w:r>
      <w:proofErr w:type="spellStart"/>
      <w:r w:rsidR="00841F46" w:rsidRPr="004A1A76">
        <w:t>САДК</w:t>
      </w:r>
      <w:proofErr w:type="spellEnd"/>
      <w:r w:rsidR="00421856" w:rsidRPr="004A1A76">
        <w:t xml:space="preserve">. </w:t>
      </w:r>
      <w:r w:rsidR="00841F46" w:rsidRPr="004A1A76">
        <w:t xml:space="preserve">В </w:t>
      </w:r>
      <w:r w:rsidR="00421856" w:rsidRPr="004A1A76">
        <w:t>2019</w:t>
      </w:r>
      <w:r w:rsidR="00841F46" w:rsidRPr="004A1A76">
        <w:t> году планируется провести ряд мероприятий по созданию потенциала сбора данных и статистических показателей в области ИКТ</w:t>
      </w:r>
      <w:r w:rsidR="00421856" w:rsidRPr="004A1A76">
        <w:t xml:space="preserve">. </w:t>
      </w:r>
      <w:r w:rsidR="00841F46" w:rsidRPr="004A1A76">
        <w:t>Их целью будет укрепление потенциала Государств-Членов по сбору качественных и актуальных данных</w:t>
      </w:r>
      <w:r w:rsidR="00421856" w:rsidRPr="004A1A76">
        <w:t>.</w:t>
      </w:r>
    </w:p>
    <w:p w:rsidR="00421856" w:rsidRPr="004A1A76" w:rsidRDefault="00B65B92" w:rsidP="001B37F2">
      <w:pPr>
        <w:pStyle w:val="Heading1"/>
      </w:pPr>
      <w:r w:rsidRPr="004A1A76">
        <w:t>6</w:t>
      </w:r>
      <w:r w:rsidRPr="004A1A76">
        <w:tab/>
      </w:r>
      <w:r w:rsidR="001B37F2" w:rsidRPr="004A1A76">
        <w:t>Международное сотрудничество</w:t>
      </w:r>
    </w:p>
    <w:p w:rsidR="00421856" w:rsidRPr="004A1A76" w:rsidRDefault="00841F46" w:rsidP="00C428DD">
      <w:r w:rsidRPr="004A1A76">
        <w:t xml:space="preserve">МСЭ остается активным членом </w:t>
      </w:r>
      <w:r w:rsidRPr="004A1A76">
        <w:rPr>
          <w:color w:val="000000"/>
        </w:rPr>
        <w:t xml:space="preserve">Партнерства по измерению ИКТ в целях развития и, наряду с Конференцией ООН по торговле и развитию </w:t>
      </w:r>
      <w:r w:rsidR="00421856" w:rsidRPr="004A1A76">
        <w:t>(</w:t>
      </w:r>
      <w:proofErr w:type="spellStart"/>
      <w:r w:rsidRPr="004A1A76">
        <w:t>ЮНКТАД</w:t>
      </w:r>
      <w:proofErr w:type="spellEnd"/>
      <w:r w:rsidR="00421856" w:rsidRPr="004A1A76">
        <w:t xml:space="preserve">) </w:t>
      </w:r>
      <w:r w:rsidRPr="004A1A76">
        <w:t xml:space="preserve">и </w:t>
      </w:r>
      <w:r w:rsidRPr="004A1A76">
        <w:rPr>
          <w:color w:val="000000"/>
        </w:rPr>
        <w:t>Статистическим институтом ЮНЕСКО</w:t>
      </w:r>
      <w:r w:rsidR="00421856" w:rsidRPr="004A1A76">
        <w:t xml:space="preserve"> (</w:t>
      </w:r>
      <w:proofErr w:type="spellStart"/>
      <w:r w:rsidR="00421856" w:rsidRPr="004A1A76">
        <w:t>UIS</w:t>
      </w:r>
      <w:proofErr w:type="spellEnd"/>
      <w:r w:rsidR="00421856" w:rsidRPr="004A1A76">
        <w:t>)</w:t>
      </w:r>
      <w:r w:rsidR="00C428DD" w:rsidRPr="004A1A76">
        <w:t>,</w:t>
      </w:r>
      <w:r w:rsidR="00421856" w:rsidRPr="004A1A76">
        <w:t xml:space="preserve"> </w:t>
      </w:r>
      <w:r w:rsidRPr="004A1A76">
        <w:t>является одним из трех членов его Руководящего комитета</w:t>
      </w:r>
      <w:r w:rsidR="00421856" w:rsidRPr="004A1A76">
        <w:t xml:space="preserve">. </w:t>
      </w:r>
      <w:r w:rsidR="00657A98" w:rsidRPr="004A1A76">
        <w:t>На протяжении ряда лет численность членов Партнерства возросла до 14 организаций-партнеров; в 2014 году в него вступила МОТ</w:t>
      </w:r>
      <w:r w:rsidR="00421856" w:rsidRPr="004A1A76">
        <w:t xml:space="preserve">. </w:t>
      </w:r>
      <w:r w:rsidR="00657A98" w:rsidRPr="004A1A76">
        <w:t xml:space="preserve">Партнерство чрезвычайно активно работает по отслеживанию хода выполнения решений </w:t>
      </w:r>
      <w:proofErr w:type="spellStart"/>
      <w:r w:rsidR="00657A98" w:rsidRPr="004A1A76">
        <w:t>ВВУИО</w:t>
      </w:r>
      <w:proofErr w:type="spellEnd"/>
      <w:r w:rsidR="00657A98" w:rsidRPr="004A1A76">
        <w:t xml:space="preserve"> и задач </w:t>
      </w:r>
      <w:proofErr w:type="spellStart"/>
      <w:r w:rsidR="00657A98" w:rsidRPr="004A1A76">
        <w:t>ЦУР</w:t>
      </w:r>
      <w:proofErr w:type="spellEnd"/>
      <w:r w:rsidR="00657A98" w:rsidRPr="004A1A76">
        <w:t>, а также играет ведущую роль в повышении осведомленности о значении ИКТ для развития и мониторинга ИКТ на международном уровне</w:t>
      </w:r>
      <w:r w:rsidR="00421856" w:rsidRPr="004A1A76">
        <w:t xml:space="preserve">. </w:t>
      </w:r>
    </w:p>
    <w:p w:rsidR="00421856" w:rsidRPr="004A1A76" w:rsidRDefault="00657A98" w:rsidP="00D36F90">
      <w:proofErr w:type="spellStart"/>
      <w:r w:rsidRPr="004A1A76">
        <w:t>БРЭ</w:t>
      </w:r>
      <w:proofErr w:type="spellEnd"/>
      <w:r w:rsidRPr="004A1A76">
        <w:t xml:space="preserve"> также сотрудничало с Аргентиной в бытность ее председателем Группы 20, а также с </w:t>
      </w:r>
      <w:proofErr w:type="spellStart"/>
      <w:r w:rsidRPr="004A1A76">
        <w:t>ОЭСР</w:t>
      </w:r>
      <w:proofErr w:type="spellEnd"/>
      <w:r w:rsidRPr="004A1A76">
        <w:t xml:space="preserve"> в разработке "Комплекта материалов Группы 20 по измерению цифровой экономики</w:t>
      </w:r>
      <w:r w:rsidR="00421856" w:rsidRPr="004A1A76">
        <w:t xml:space="preserve">". </w:t>
      </w:r>
      <w:r w:rsidRPr="004A1A76">
        <w:t>В комплект материалов включены различные методические подходы и показатели, которые могут использоваться для мониторинга цифровой трансформации</w:t>
      </w:r>
      <w:r w:rsidR="00D36F90" w:rsidRPr="004A1A76">
        <w:t>, и выявлены основные пробелы и проблемы, которые страны Группы 20 и международные организации, занимаю</w:t>
      </w:r>
      <w:r w:rsidR="008C6B57" w:rsidRPr="004A1A76">
        <w:t xml:space="preserve">щиеся измерением </w:t>
      </w:r>
      <w:proofErr w:type="spellStart"/>
      <w:r w:rsidR="008C6B57" w:rsidRPr="004A1A76">
        <w:t>цифрови</w:t>
      </w:r>
      <w:bookmarkStart w:id="6" w:name="_GoBack"/>
      <w:bookmarkEnd w:id="6"/>
      <w:r w:rsidR="008C6B57" w:rsidRPr="004A1A76">
        <w:t>зации</w:t>
      </w:r>
      <w:proofErr w:type="spellEnd"/>
      <w:r w:rsidR="008C6B57" w:rsidRPr="004A1A76">
        <w:t>, м</w:t>
      </w:r>
      <w:r w:rsidR="00D36F90" w:rsidRPr="004A1A76">
        <w:t>огут принять во внимание для будущей работы</w:t>
      </w:r>
      <w:r w:rsidR="00421856" w:rsidRPr="004A1A76">
        <w:t xml:space="preserve">. </w:t>
      </w:r>
    </w:p>
    <w:p w:rsidR="00421856" w:rsidRPr="004A1A76" w:rsidRDefault="00D36F90" w:rsidP="00D36F90">
      <w:pPr>
        <w:tabs>
          <w:tab w:val="left" w:pos="2835"/>
        </w:tabs>
      </w:pPr>
      <w:proofErr w:type="spellStart"/>
      <w:r w:rsidRPr="004A1A76">
        <w:t>ОЭСР</w:t>
      </w:r>
      <w:proofErr w:type="spellEnd"/>
      <w:r w:rsidRPr="004A1A76">
        <w:t xml:space="preserve">, </w:t>
      </w:r>
      <w:proofErr w:type="spellStart"/>
      <w:r w:rsidRPr="004A1A76">
        <w:t>Евростат</w:t>
      </w:r>
      <w:proofErr w:type="spellEnd"/>
      <w:r w:rsidRPr="004A1A76">
        <w:t xml:space="preserve"> и МСЭ продолжают тесно сотрудничать, и представители этих организаций участвуют в собраниях друг друга</w:t>
      </w:r>
      <w:r w:rsidR="00421856" w:rsidRPr="004A1A76">
        <w:t>.</w:t>
      </w:r>
    </w:p>
    <w:p w:rsidR="0040328D" w:rsidRPr="004A1A76" w:rsidRDefault="0040328D" w:rsidP="00C428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 w:rsidRPr="004A1A76">
        <w:t>_______________</w:t>
      </w:r>
    </w:p>
    <w:sectPr w:rsidR="0040328D" w:rsidRPr="004A1A76" w:rsidSect="00C428DD"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56" w:rsidRDefault="00421856" w:rsidP="00E54FD2">
      <w:pPr>
        <w:spacing w:before="0"/>
      </w:pPr>
      <w:r>
        <w:separator/>
      </w:r>
    </w:p>
  </w:endnote>
  <w:endnote w:type="continuationSeparator" w:id="0">
    <w:p w:rsidR="00421856" w:rsidRDefault="0042185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4A1A76" w:rsidP="00B65B92">
    <w:pPr>
      <w:pStyle w:val="Footer"/>
      <w:tabs>
        <w:tab w:val="clear" w:pos="794"/>
        <w:tab w:val="clear" w:pos="1191"/>
        <w:tab w:val="clear" w:pos="1588"/>
        <w:tab w:val="clear" w:pos="1985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C428DD">
      <w:t>P:\RUS\ITU-D\CONF-D\TDAG19\000\019R.docx</w:t>
    </w:r>
    <w:r>
      <w:fldChar w:fldCharType="end"/>
    </w:r>
    <w:r w:rsidR="00AA42F8">
      <w:t xml:space="preserve"> (</w:t>
    </w:r>
    <w:r w:rsidR="00B65B92">
      <w:t>449225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C428DD">
      <w:t>30.01.19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421856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65B92" w:rsidRPr="004D495C" w:rsidTr="00B65B9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65B92" w:rsidRPr="004D495C" w:rsidRDefault="00B65B92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65B92" w:rsidRPr="00421856" w:rsidRDefault="00B65B92" w:rsidP="0042185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B65B92" w:rsidRPr="00421856" w:rsidRDefault="00B65B92" w:rsidP="00224206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г-н Космас Завазава (Mr Cosmas Zavazava), руководитель Департамента поддержки проектов и управления знаниями (PKM) Бюро развития электросвязи</w:t>
          </w:r>
        </w:p>
      </w:tc>
    </w:tr>
    <w:tr w:rsidR="00B65B92" w:rsidRPr="004D495C" w:rsidTr="00B65B92">
      <w:tc>
        <w:tcPr>
          <w:tcW w:w="1418" w:type="dxa"/>
          <w:shd w:val="clear" w:color="auto" w:fill="auto"/>
        </w:tcPr>
        <w:p w:rsidR="00B65B92" w:rsidRPr="00421856" w:rsidRDefault="00B65B92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65B92" w:rsidRPr="00421856" w:rsidRDefault="00B65B92" w:rsidP="00421856">
          <w:pPr>
            <w:pStyle w:val="FirstFooter"/>
            <w:spacing w:before="40"/>
            <w:rPr>
              <w:sz w:val="18"/>
              <w:szCs w:val="18"/>
            </w:rPr>
          </w:pPr>
          <w:r w:rsidRPr="00421856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B65B92" w:rsidRPr="00421856" w:rsidRDefault="00B65B92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+41 22 730 5447</w:t>
          </w:r>
        </w:p>
      </w:tc>
    </w:tr>
    <w:tr w:rsidR="00B65B92" w:rsidRPr="004D495C" w:rsidTr="00B65B92">
      <w:tc>
        <w:tcPr>
          <w:tcW w:w="1418" w:type="dxa"/>
          <w:shd w:val="clear" w:color="auto" w:fill="auto"/>
        </w:tcPr>
        <w:p w:rsidR="00B65B92" w:rsidRPr="004D495C" w:rsidRDefault="00B65B92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65B92" w:rsidRPr="00421856" w:rsidRDefault="00B65B92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Эл. почта</w:t>
          </w:r>
          <w:r w:rsidRPr="0042185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B65B92" w:rsidRPr="00421856" w:rsidRDefault="004A1A76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B65B92" w:rsidRPr="00421856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:rsidR="00B52E6E" w:rsidRPr="006E4AB3" w:rsidRDefault="004A1A76" w:rsidP="00C428D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4143D5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56" w:rsidRDefault="00421856" w:rsidP="00E54FD2">
      <w:pPr>
        <w:spacing w:before="0"/>
      </w:pPr>
      <w:r>
        <w:separator/>
      </w:r>
    </w:p>
  </w:footnote>
  <w:footnote w:type="continuationSeparator" w:id="0">
    <w:p w:rsidR="00421856" w:rsidRDefault="0042185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B65B92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B65B92">
      <w:t>19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4A1A76">
      <w:rPr>
        <w:rStyle w:val="PageNumber"/>
        <w:noProof/>
      </w:rPr>
      <w:t>3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0518D"/>
    <w:multiLevelType w:val="hybridMultilevel"/>
    <w:tmpl w:val="864822FC"/>
    <w:lvl w:ilvl="0" w:tplc="0409000F">
      <w:start w:val="1"/>
      <w:numFmt w:val="decimal"/>
      <w:lvlText w:val="%1."/>
      <w:lvlJc w:val="left"/>
      <w:pPr>
        <w:ind w:left="5039" w:hanging="360"/>
      </w:pPr>
    </w:lvl>
    <w:lvl w:ilvl="1" w:tplc="08090019" w:tentative="1">
      <w:start w:val="1"/>
      <w:numFmt w:val="lowerLetter"/>
      <w:lvlText w:val="%2."/>
      <w:lvlJc w:val="left"/>
      <w:pPr>
        <w:ind w:left="5759" w:hanging="360"/>
      </w:pPr>
    </w:lvl>
    <w:lvl w:ilvl="2" w:tplc="0809001B" w:tentative="1">
      <w:start w:val="1"/>
      <w:numFmt w:val="lowerRoman"/>
      <w:lvlText w:val="%3."/>
      <w:lvlJc w:val="right"/>
      <w:pPr>
        <w:ind w:left="6479" w:hanging="180"/>
      </w:pPr>
    </w:lvl>
    <w:lvl w:ilvl="3" w:tplc="0809000F" w:tentative="1">
      <w:start w:val="1"/>
      <w:numFmt w:val="decimal"/>
      <w:lvlText w:val="%4."/>
      <w:lvlJc w:val="left"/>
      <w:pPr>
        <w:ind w:left="7199" w:hanging="360"/>
      </w:pPr>
    </w:lvl>
    <w:lvl w:ilvl="4" w:tplc="08090019" w:tentative="1">
      <w:start w:val="1"/>
      <w:numFmt w:val="lowerLetter"/>
      <w:lvlText w:val="%5."/>
      <w:lvlJc w:val="left"/>
      <w:pPr>
        <w:ind w:left="7919" w:hanging="360"/>
      </w:pPr>
    </w:lvl>
    <w:lvl w:ilvl="5" w:tplc="0809001B" w:tentative="1">
      <w:start w:val="1"/>
      <w:numFmt w:val="lowerRoman"/>
      <w:lvlText w:val="%6."/>
      <w:lvlJc w:val="right"/>
      <w:pPr>
        <w:ind w:left="8639" w:hanging="180"/>
      </w:pPr>
    </w:lvl>
    <w:lvl w:ilvl="6" w:tplc="0809000F" w:tentative="1">
      <w:start w:val="1"/>
      <w:numFmt w:val="decimal"/>
      <w:lvlText w:val="%7."/>
      <w:lvlJc w:val="left"/>
      <w:pPr>
        <w:ind w:left="9359" w:hanging="360"/>
      </w:pPr>
    </w:lvl>
    <w:lvl w:ilvl="7" w:tplc="08090019" w:tentative="1">
      <w:start w:val="1"/>
      <w:numFmt w:val="lowerLetter"/>
      <w:lvlText w:val="%8."/>
      <w:lvlJc w:val="left"/>
      <w:pPr>
        <w:ind w:left="10079" w:hanging="360"/>
      </w:pPr>
    </w:lvl>
    <w:lvl w:ilvl="8" w:tplc="080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6"/>
    <w:rsid w:val="0003581F"/>
    <w:rsid w:val="00107E03"/>
    <w:rsid w:val="00111662"/>
    <w:rsid w:val="00134D3C"/>
    <w:rsid w:val="001530FB"/>
    <w:rsid w:val="00191479"/>
    <w:rsid w:val="001B37F2"/>
    <w:rsid w:val="001C6DD3"/>
    <w:rsid w:val="001E3E78"/>
    <w:rsid w:val="00202D0A"/>
    <w:rsid w:val="002236F8"/>
    <w:rsid w:val="00224206"/>
    <w:rsid w:val="00257C2C"/>
    <w:rsid w:val="00270876"/>
    <w:rsid w:val="002717CC"/>
    <w:rsid w:val="00275A94"/>
    <w:rsid w:val="00316454"/>
    <w:rsid w:val="003526CB"/>
    <w:rsid w:val="00366978"/>
    <w:rsid w:val="003A294B"/>
    <w:rsid w:val="003C6E83"/>
    <w:rsid w:val="003E6E87"/>
    <w:rsid w:val="0040328D"/>
    <w:rsid w:val="004143D5"/>
    <w:rsid w:val="00421856"/>
    <w:rsid w:val="00422053"/>
    <w:rsid w:val="004713B8"/>
    <w:rsid w:val="0048548C"/>
    <w:rsid w:val="00492670"/>
    <w:rsid w:val="004A1A76"/>
    <w:rsid w:val="004E4490"/>
    <w:rsid w:val="005259D7"/>
    <w:rsid w:val="0055697B"/>
    <w:rsid w:val="00616B04"/>
    <w:rsid w:val="00655923"/>
    <w:rsid w:val="00657A98"/>
    <w:rsid w:val="00694764"/>
    <w:rsid w:val="00701E31"/>
    <w:rsid w:val="00755963"/>
    <w:rsid w:val="007752AA"/>
    <w:rsid w:val="008112E9"/>
    <w:rsid w:val="00841F46"/>
    <w:rsid w:val="00875722"/>
    <w:rsid w:val="00883EB4"/>
    <w:rsid w:val="00896B62"/>
    <w:rsid w:val="008B7C7A"/>
    <w:rsid w:val="008C576E"/>
    <w:rsid w:val="008C6B57"/>
    <w:rsid w:val="00916B10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65B92"/>
    <w:rsid w:val="00B726C0"/>
    <w:rsid w:val="00B75868"/>
    <w:rsid w:val="00BD2C91"/>
    <w:rsid w:val="00BD7A1A"/>
    <w:rsid w:val="00BF1C0D"/>
    <w:rsid w:val="00C428DD"/>
    <w:rsid w:val="00C62E82"/>
    <w:rsid w:val="00C71A6F"/>
    <w:rsid w:val="00C84CCD"/>
    <w:rsid w:val="00CC22FD"/>
    <w:rsid w:val="00CD34AE"/>
    <w:rsid w:val="00CE37A1"/>
    <w:rsid w:val="00CE5E7B"/>
    <w:rsid w:val="00D16175"/>
    <w:rsid w:val="00D36F90"/>
    <w:rsid w:val="00D712FE"/>
    <w:rsid w:val="00D75A6B"/>
    <w:rsid w:val="00D76018"/>
    <w:rsid w:val="00D923CD"/>
    <w:rsid w:val="00D93FCC"/>
    <w:rsid w:val="00DA4610"/>
    <w:rsid w:val="00DD19E1"/>
    <w:rsid w:val="00DD5D8C"/>
    <w:rsid w:val="00E06A7D"/>
    <w:rsid w:val="00E30170"/>
    <w:rsid w:val="00E332F1"/>
    <w:rsid w:val="00E54FD2"/>
    <w:rsid w:val="00E72ED5"/>
    <w:rsid w:val="00E82D31"/>
    <w:rsid w:val="00EE153D"/>
    <w:rsid w:val="00F30F35"/>
    <w:rsid w:val="00F72A94"/>
    <w:rsid w:val="00F746B3"/>
    <w:rsid w:val="00F961B7"/>
    <w:rsid w:val="00FA2BC3"/>
    <w:rsid w:val="00FB5604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A5AF416-58EC-4A12-9B8F-9B26FC8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428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428DD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42185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421856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Statistics/Pages/publications/misr2018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Statistics/Pages/events/wtis2018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Statistics/Documents/publications/ldb/LDB_ICT_2018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7219-D7BB-42C4-AC87-88D19CA7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50</TotalTime>
  <Pages>3</Pages>
  <Words>1127</Words>
  <Characters>7540</Characters>
  <Application>Microsoft Office Word</Application>
  <DocSecurity>0</DocSecurity>
  <Lines>160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Antipina, Nadezda</cp:lastModifiedBy>
  <cp:revision>3</cp:revision>
  <cp:lastPrinted>2015-03-02T13:42:00Z</cp:lastPrinted>
  <dcterms:created xsi:type="dcterms:W3CDTF">2019-01-30T09:12:00Z</dcterms:created>
  <dcterms:modified xsi:type="dcterms:W3CDTF">2019-02-04T10:43:00Z</dcterms:modified>
</cp:coreProperties>
</file>