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DA" w:rsidRPr="000B055E" w:rsidRDefault="00942DDA" w:rsidP="00942DD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center"/>
        <w:textAlignment w:val="auto"/>
        <w:rPr>
          <w:rFonts w:cstheme="minorHAnsi"/>
          <w:b/>
          <w:bCs/>
          <w:szCs w:val="24"/>
          <w:lang w:val="fr-CH"/>
        </w:rPr>
      </w:pPr>
      <w:proofErr w:type="spellStart"/>
      <w:r>
        <w:rPr>
          <w:rFonts w:cstheme="minorHAnsi"/>
          <w:b/>
          <w:bCs/>
          <w:szCs w:val="24"/>
          <w:lang w:val="fr-FR"/>
        </w:rPr>
        <w:t>Appendix</w:t>
      </w:r>
      <w:proofErr w:type="spellEnd"/>
      <w:r>
        <w:rPr>
          <w:rFonts w:cstheme="minorHAnsi"/>
          <w:b/>
          <w:bCs/>
          <w:szCs w:val="24"/>
          <w:lang w:val="fr-FR"/>
        </w:rPr>
        <w:t xml:space="preserve"> 1 ‒ </w:t>
      </w:r>
      <w:r w:rsidRPr="000B055E">
        <w:rPr>
          <w:rFonts w:cstheme="minorHAnsi"/>
          <w:b/>
          <w:bCs/>
          <w:szCs w:val="24"/>
          <w:lang w:val="fr-FR"/>
        </w:rPr>
        <w:t xml:space="preserve">ITU-D Questions vis-à-vis ITU-T </w:t>
      </w:r>
      <w:proofErr w:type="spellStart"/>
      <w:r>
        <w:rPr>
          <w:rFonts w:cstheme="minorHAnsi"/>
          <w:b/>
          <w:bCs/>
          <w:szCs w:val="24"/>
          <w:lang w:val="fr-FR"/>
        </w:rPr>
        <w:t>w</w:t>
      </w:r>
      <w:r w:rsidRPr="000B055E">
        <w:rPr>
          <w:rFonts w:cstheme="minorHAnsi"/>
          <w:b/>
          <w:bCs/>
          <w:szCs w:val="24"/>
          <w:lang w:val="fr-FR"/>
        </w:rPr>
        <w:t>ork</w:t>
      </w:r>
      <w:proofErr w:type="spellEnd"/>
      <w:r w:rsidRPr="000B055E">
        <w:rPr>
          <w:rFonts w:cstheme="minorHAnsi"/>
          <w:b/>
          <w:bCs/>
          <w:szCs w:val="24"/>
          <w:lang w:val="fr-FR"/>
        </w:rPr>
        <w:t xml:space="preserve"> items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178"/>
        <w:gridCol w:w="5891"/>
      </w:tblGrid>
      <w:tr w:rsidR="00942DDA" w:rsidRPr="000B055E" w:rsidTr="00FD4F22">
        <w:tc>
          <w:tcPr>
            <w:tcW w:w="9855" w:type="dxa"/>
            <w:gridSpan w:val="3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</w:rPr>
            </w:pPr>
            <w:r w:rsidRPr="000B055E">
              <w:rPr>
                <w:rFonts w:cstheme="minorHAnsi"/>
                <w:b/>
                <w:bCs/>
                <w:szCs w:val="24"/>
                <w:highlight w:val="green"/>
              </w:rPr>
              <w:t>ITU-D SG1</w:t>
            </w:r>
            <w:r w:rsidRPr="000B055E">
              <w:rPr>
                <w:rFonts w:cstheme="minorHAnsi"/>
                <w:b/>
                <w:bCs/>
                <w:szCs w:val="24"/>
              </w:rPr>
              <w:t xml:space="preserve"> </w:t>
            </w:r>
          </w:p>
          <w:p w:rsidR="00942DDA" w:rsidRPr="000B055E" w:rsidRDefault="00C10805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highlight w:val="green"/>
              </w:rPr>
            </w:pPr>
            <w:hyperlink r:id="rId8" w:history="1">
              <w:r w:rsidR="00942DDA" w:rsidRPr="000B055E">
                <w:rPr>
                  <w:rStyle w:val="Hyperlink"/>
                  <w:rFonts w:cstheme="minorHAnsi"/>
                  <w:szCs w:val="24"/>
                  <w:highlight w:val="yellow"/>
                </w:rPr>
                <w:t>Question 1/1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Strategies and policies for the deployment of broadband in developing countries </w:t>
            </w: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SG</w:t>
            </w:r>
          </w:p>
        </w:tc>
        <w:tc>
          <w:tcPr>
            <w:tcW w:w="3178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Question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b/>
                <w:bCs/>
                <w:szCs w:val="24"/>
                <w:lang w:val="fr-FR"/>
              </w:rPr>
            </w:pPr>
            <w:proofErr w:type="spellStart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Work</w:t>
            </w:r>
            <w:proofErr w:type="spellEnd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 xml:space="preserve"> items</w:t>
            </w:r>
          </w:p>
        </w:tc>
      </w:tr>
      <w:tr w:rsidR="00942DDA" w:rsidRPr="000B055E" w:rsidTr="00FD4F22">
        <w:trPr>
          <w:trHeight w:val="1451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b/>
                <w:bCs/>
                <w:szCs w:val="24"/>
                <w:lang w:val="fr-FR"/>
              </w:rPr>
            </w:pPr>
            <w:hyperlink r:id="rId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SG2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Comment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10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Q1/2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>: Application of numbering, naming, addressing and identification plans for fixed and mobile telecommunications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Comment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11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E.A-ENUM</w:t>
              </w:r>
            </w:hyperlink>
            <w:r w:rsidR="00942DDA" w:rsidRPr="000B055E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942DDA" w:rsidRPr="000B055E">
              <w:rPr>
                <w:rFonts w:cstheme="minorHAnsi"/>
                <w:sz w:val="24"/>
                <w:szCs w:val="24"/>
              </w:rPr>
              <w:t>Principles and procedures for the administration of E.164 country codes for registration into the Domain Name System;</w:t>
            </w:r>
          </w:p>
          <w:p w:rsidR="00942DDA" w:rsidRPr="000B055E" w:rsidRDefault="00942DDA" w:rsidP="00FD4F22">
            <w:pPr>
              <w:pStyle w:val="CommentText"/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</w:tr>
      <w:tr w:rsidR="00942DDA" w:rsidRPr="000B055E" w:rsidTr="00FD4F22">
        <w:trPr>
          <w:trHeight w:val="1449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hd w:val="clear" w:color="auto" w:fill="FFFFFF" w:themeFill="background1"/>
              <w:spacing w:before="0"/>
              <w:rPr>
                <w:rStyle w:val="Hyperlink"/>
                <w:rFonts w:cstheme="minorHAnsi"/>
                <w:szCs w:val="24"/>
              </w:rPr>
            </w:pPr>
            <w:hyperlink r:id="rId12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Q5/2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</w:t>
            </w:r>
            <w:r w:rsidR="00942DDA" w:rsidRPr="000B055E">
              <w:rPr>
                <w:rFonts w:cstheme="minorHAnsi"/>
                <w:szCs w:val="24"/>
                <w:bdr w:val="none" w:sz="0" w:space="0" w:color="auto" w:frame="1"/>
                <w:shd w:val="clear" w:color="auto" w:fill="FFFFFF"/>
              </w:rPr>
              <w:t>Requirements, priorities and planning for telecommunication management and operation, administration and maintenance (OAM) Recommendations</w:t>
            </w:r>
            <w:r w:rsidR="00942DDA" w:rsidRPr="000B055E">
              <w:rPr>
                <w:rFonts w:cstheme="minorHAnsi"/>
                <w:szCs w:val="24"/>
                <w:shd w:val="clear" w:color="auto" w:fill="FFFFFF"/>
              </w:rPr>
              <w:t> 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CommentText"/>
              <w:spacing w:before="20" w:after="20"/>
              <w:rPr>
                <w:rFonts w:cstheme="minorHAnsi"/>
                <w:color w:val="0000FF" w:themeColor="hyperlink"/>
                <w:sz w:val="24"/>
                <w:szCs w:val="24"/>
                <w:u w:val="single"/>
              </w:rPr>
            </w:pPr>
            <w:hyperlink r:id="rId13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M.rtsmf</w:t>
              </w:r>
              <w:proofErr w:type="spellEnd"/>
            </w:hyperlink>
            <w:r w:rsidR="00942DDA" w:rsidRPr="000B055E">
              <w:rPr>
                <w:rFonts w:cstheme="minorHAnsi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r w:rsidR="00942DDA" w:rsidRPr="000B055E">
              <w:rPr>
                <w:rFonts w:eastAsia="SimSun" w:cstheme="minorHAnsi"/>
                <w:sz w:val="24"/>
                <w:szCs w:val="24"/>
              </w:rPr>
              <w:t>Requirements for telecommunications smart maintenance management function;</w:t>
            </w:r>
          </w:p>
          <w:p w:rsidR="00942DDA" w:rsidRPr="000B055E" w:rsidRDefault="00C10805" w:rsidP="00FD4F22">
            <w:pPr>
              <w:pStyle w:val="CommentText"/>
              <w:spacing w:before="20" w:after="20"/>
              <w:rPr>
                <w:rStyle w:val="Hyperlink"/>
                <w:rFonts w:cstheme="minorHAnsi"/>
                <w:sz w:val="24"/>
                <w:szCs w:val="24"/>
              </w:rPr>
            </w:pPr>
            <w:hyperlink r:id="rId14" w:tooltip="See more details" w:history="1">
              <w:proofErr w:type="spellStart"/>
              <w:r w:rsidR="00942DDA" w:rsidRPr="000B055E">
                <w:rPr>
                  <w:rStyle w:val="Hyperlink"/>
                  <w:rFonts w:eastAsia="SimSun" w:cstheme="minorHAnsi"/>
                  <w:sz w:val="24"/>
                  <w:szCs w:val="24"/>
                </w:rPr>
                <w:t>M.rmacbe</w:t>
              </w:r>
              <w:proofErr w:type="spellEnd"/>
            </w:hyperlink>
            <w:r w:rsidR="00942DDA" w:rsidRPr="000B055E">
              <w:rPr>
                <w:rFonts w:eastAsia="SimSun" w:cstheme="minorHAnsi"/>
                <w:sz w:val="24"/>
                <w:szCs w:val="24"/>
                <w:lang w:val="en-US"/>
              </w:rPr>
              <w:t xml:space="preserve"> </w:t>
            </w:r>
            <w:r w:rsidR="00942DDA" w:rsidRPr="000B055E">
              <w:rPr>
                <w:rFonts w:eastAsia="SimSun" w:cstheme="minorHAnsi"/>
                <w:sz w:val="24"/>
                <w:szCs w:val="24"/>
              </w:rPr>
              <w:t>Requirements for management of applications over cloud and broadband ecosystems</w:t>
            </w:r>
          </w:p>
        </w:tc>
      </w:tr>
      <w:tr w:rsidR="00942DDA" w:rsidRPr="000B055E" w:rsidTr="00FD4F22">
        <w:trPr>
          <w:trHeight w:val="638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CommentText"/>
              <w:spacing w:before="0"/>
              <w:rPr>
                <w:rFonts w:cstheme="minorHAnsi"/>
                <w:color w:val="0000FF" w:themeColor="hyperlink"/>
                <w:sz w:val="24"/>
                <w:szCs w:val="24"/>
                <w:u w:val="single"/>
              </w:rPr>
            </w:pPr>
            <w:hyperlink r:id="rId15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Q6/2</w:t>
              </w:r>
            </w:hyperlink>
            <w:r w:rsidR="00942DDA" w:rsidRPr="000B055E">
              <w:rPr>
                <w:rFonts w:cstheme="minorHAnsi"/>
                <w:sz w:val="24"/>
                <w:szCs w:val="24"/>
                <w:u w:val="single"/>
              </w:rPr>
              <w:t>:</w:t>
            </w:r>
            <w:r w:rsidR="00942DDA" w:rsidRPr="000B055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942DDA" w:rsidRPr="000B055E">
              <w:rPr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>Management architecture and security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CommentText"/>
              <w:spacing w:before="20" w:after="20"/>
              <w:rPr>
                <w:rFonts w:cstheme="minorHAnsi"/>
                <w:color w:val="0000FF" w:themeColor="hyperlink"/>
                <w:sz w:val="24"/>
                <w:szCs w:val="24"/>
                <w:u w:val="single"/>
              </w:rPr>
            </w:pPr>
            <w:hyperlink r:id="rId16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 xml:space="preserve">M.3040 (ex 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M.tsm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)</w:t>
              </w:r>
            </w:hyperlink>
            <w:r w:rsidR="00942DDA" w:rsidRPr="000B055E">
              <w:rPr>
                <w:rFonts w:cstheme="minorHAnsi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 w:val="24"/>
                <w:szCs w:val="24"/>
              </w:rPr>
              <w:t>Principles for on-site telecommunication smart maintenance;</w:t>
            </w:r>
          </w:p>
          <w:p w:rsidR="00942DDA" w:rsidRPr="000B055E" w:rsidRDefault="00C10805" w:rsidP="00FD4F22">
            <w:pPr>
              <w:pStyle w:val="Comment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17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M.somm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 xml:space="preserve"> (ex 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M.inomsa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)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Functional architecture of smart operation, management and maintenance</w:t>
            </w:r>
          </w:p>
        </w:tc>
      </w:tr>
      <w:tr w:rsidR="00942DDA" w:rsidRPr="000B055E" w:rsidTr="00FD4F22">
        <w:trPr>
          <w:trHeight w:val="1489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b/>
                <w:bCs/>
                <w:szCs w:val="24"/>
                <w:lang w:val="fr-FR"/>
              </w:rPr>
            </w:pPr>
            <w:hyperlink r:id="rId1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SG3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Q1/3</w:t>
              </w:r>
            </w:hyperlink>
            <w:r w:rsidR="00942DDA" w:rsidRPr="000B055E">
              <w:rPr>
                <w:rFonts w:cstheme="minorHAnsi"/>
                <w:szCs w:val="24"/>
              </w:rPr>
              <w:t>: Development of charging and accounting/settlement mechanisms for international telecommunications services using the next-generation networks (NGNs), future networks, and any possible future development, including adaptation of existing D-series Recommendations to the evolving user needs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D.Framework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Framework for ICT service delivery with the guaranteed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and requested bitrate on fixed &amp; mobile data networks, for development of efficient economic mechanisms and models of interaction in the "operator-provider-user" chain</w:t>
            </w:r>
          </w:p>
        </w:tc>
      </w:tr>
      <w:tr w:rsidR="00942DDA" w:rsidRPr="000B055E" w:rsidTr="00FD4F22">
        <w:trPr>
          <w:trHeight w:val="1368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1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Q3/3</w:t>
              </w:r>
            </w:hyperlink>
            <w:r w:rsidR="00942DDA" w:rsidRPr="000B055E">
              <w:rPr>
                <w:rFonts w:cstheme="minorHAnsi"/>
                <w:szCs w:val="24"/>
              </w:rPr>
              <w:t>: Study of economic and policy factors relevant to the efficient provision of international telecommunication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2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D.Classification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Classification of telecommunications services in data networks;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3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D.GVR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Towards better governance of telecommunication regulation;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4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D.IoTpolicy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Guidelines on Tariff and regulatory aspects of Internet of Things (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);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5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D.Licensing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Mechanisms for pricing of licenses for mobile/broadband/fixed;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6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D.SpectrumShare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Shared use of spectrum and infrastructure;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7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Study_EPQoS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Study of economic and policy factors relevant to the efficient provision of international telecommunication services</w:t>
            </w:r>
          </w:p>
        </w:tc>
      </w:tr>
      <w:tr w:rsidR="00942DDA" w:rsidRPr="000B055E" w:rsidTr="00FD4F22">
        <w:trPr>
          <w:trHeight w:val="3061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/>
              <w:rPr>
                <w:rFonts w:cstheme="minorHAnsi"/>
                <w:szCs w:val="24"/>
              </w:rPr>
            </w:pPr>
            <w:hyperlink r:id="rId2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Q6/3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: International Internet connectivity including relevant aspects of Internet protocol (IP) peering, regional traffic exchange points, cost of provision of services and impact of transition from Internet protocol version 4 (IPv4) to Internet protocol version 6 (IPv6)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D. BGPE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Proposed new recommendation on International Internet Connectivity;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D.CompIIC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Draft Recommendation ITU-T D.XX on Framework for the Competitive Provision of International Internet Connectivity (IIC);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1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STUDY_IIC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International Internet Connectivity, including IP peering, Regional Traffic Exchange Points, and cost of provision of services</w:t>
            </w:r>
            <w:r w:rsidR="00942DDA" w:rsidRPr="000B055E">
              <w:rPr>
                <w:rFonts w:cstheme="minorHAnsi"/>
                <w:szCs w:val="24"/>
                <w:lang w:val="en-US"/>
              </w:rPr>
              <w:t>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2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STUDY_IPV6</w:t>
              </w:r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Economic impact of transition from IPv4 to IPv6</w:t>
            </w:r>
          </w:p>
        </w:tc>
      </w:tr>
      <w:tr w:rsidR="00942DDA" w:rsidRPr="000B055E" w:rsidTr="00FD4F22">
        <w:trPr>
          <w:trHeight w:val="1202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33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Q10/3</w:t>
              </w:r>
            </w:hyperlink>
            <w:r w:rsidR="00942DDA" w:rsidRPr="000B055E">
              <w:rPr>
                <w:rFonts w:cstheme="minorHAnsi"/>
                <w:szCs w:val="24"/>
              </w:rPr>
              <w:t>: Definition of relevant markets, competition policy and identification of operators with significant market power (SMP) as it relates to the economic aspects of the international telecommunication services and networks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hd w:val="clear" w:color="auto" w:fill="FFFFFF" w:themeFill="background1"/>
              <w:spacing w:before="0"/>
              <w:rPr>
                <w:rStyle w:val="Hyperlink"/>
                <w:rFonts w:cstheme="minorHAnsi"/>
                <w:szCs w:val="24"/>
              </w:rPr>
            </w:pPr>
            <w:hyperlink r:id="rId34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D.CrossBorderSMP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Quantifying cross-border market power</w:t>
            </w:r>
          </w:p>
        </w:tc>
      </w:tr>
      <w:tr w:rsidR="00942DDA" w:rsidRPr="000B055E" w:rsidTr="00FD4F22">
        <w:trPr>
          <w:trHeight w:val="1202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5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Q13/3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: Study of Tariff, Charging Issues of Settlements Agreement of Trans-multi-country Terrestrial Telecommunication Cables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 xml:space="preserve">D. 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ModelTTC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Model of trans-multi-country terrestrial cable resource sharing</w:t>
            </w:r>
          </w:p>
        </w:tc>
      </w:tr>
      <w:tr w:rsidR="00942DDA" w:rsidRPr="000B055E" w:rsidTr="00FD4F22">
        <w:trPr>
          <w:trHeight w:val="533"/>
        </w:trPr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b/>
                <w:bCs/>
                <w:szCs w:val="24"/>
                <w:lang w:val="fr-FR"/>
              </w:rPr>
            </w:pPr>
            <w:hyperlink r:id="rId37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SG5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trike/>
                <w:szCs w:val="24"/>
              </w:rPr>
            </w:pPr>
            <w:hyperlink r:id="rId3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Q6/5</w:t>
              </w:r>
            </w:hyperlink>
            <w:r w:rsidR="00942DDA" w:rsidRPr="000B055E">
              <w:rPr>
                <w:rFonts w:cstheme="minorHAnsi"/>
                <w:szCs w:val="24"/>
              </w:rPr>
              <w:t>: Achieving energy efficiency and smart energy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lang w:val="en-US"/>
              </w:rPr>
            </w:pPr>
            <w:hyperlink r:id="rId3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L.5G_powering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Sustainable power feeding solutions for 5G network</w:t>
            </w:r>
            <w:r w:rsidR="00942DDA" w:rsidRPr="000B055E">
              <w:rPr>
                <w:rFonts w:cstheme="minorHAnsi"/>
                <w:szCs w:val="24"/>
                <w:lang w:val="en-US"/>
              </w:rPr>
              <w:t>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L.EE_5G</w:t>
              </w:r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Energy efficiency Metrics and measurement methodology for 5G base station;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1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L.EE_slicing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Energy efficiency and Slicing of IMT2020/5G;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2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L.ENV-KPI-5G-ARCH</w:t>
              </w:r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Environmental KPIs/metrics for 5G architectures;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lang w:val="en-US"/>
              </w:rPr>
            </w:pPr>
            <w:hyperlink r:id="rId43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L.SE_BS</w:t>
              </w:r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Smart energy solution for telecom base stations;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4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LSTR.5GEE</w:t>
              </w:r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Study on methods and metrics to evaluate energy efficiency for future 5G systems (Completed in 2017);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trike/>
                <w:szCs w:val="24"/>
              </w:rPr>
            </w:pPr>
            <w:hyperlink r:id="rId45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 xml:space="preserve">Suppl. 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RBSbest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 xml:space="preserve"> 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prac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Supplement to L.RBS Radio base station site best practices</w:t>
            </w:r>
          </w:p>
        </w:tc>
      </w:tr>
      <w:tr w:rsidR="00942DDA" w:rsidRPr="000B055E" w:rsidTr="00FD4F22">
        <w:trPr>
          <w:trHeight w:val="1065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6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SG9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Q1/9</w:t>
              </w:r>
            </w:hyperlink>
            <w:r w:rsidR="00942DDA" w:rsidRPr="000B055E">
              <w:rPr>
                <w:rFonts w:cstheme="minorHAnsi"/>
                <w:szCs w:val="24"/>
              </w:rPr>
              <w:t>: Transmission and delivery control of television and sound programme signal for contribution, primary distribution and secondary distribution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8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J.5GDOCSIS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Fifth-generation transmission systems for interactive cable television services - IP cable modems</w:t>
            </w:r>
          </w:p>
        </w:tc>
      </w:tr>
      <w:tr w:rsidR="00942DDA" w:rsidRPr="000B055E" w:rsidTr="00FD4F22">
        <w:trPr>
          <w:trHeight w:val="1065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Q5/9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Software components application programming interfaces (APIs), frameworks and overall software </w:t>
            </w:r>
            <w:r w:rsidR="00942DDA" w:rsidRPr="000B055E">
              <w:rPr>
                <w:rFonts w:cstheme="minorHAnsi"/>
                <w:szCs w:val="24"/>
              </w:rPr>
              <w:lastRenderedPageBreak/>
              <w:t>architecture for advanced content distribution services within the scope of Study Group 9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color w:val="0000FF" w:themeColor="hyperlink"/>
                <w:szCs w:val="24"/>
                <w:u w:val="single"/>
              </w:rPr>
            </w:pPr>
            <w:hyperlink r:id="rId5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J.207rev</w:t>
              </w:r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Specification for an integrated broadcast and broadband digital television application control framework;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1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J.acf-hrm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Harmonization of Integrated Broadcast-Broadband DTV application control framework </w:t>
            </w:r>
          </w:p>
        </w:tc>
      </w:tr>
      <w:tr w:rsidR="00942DDA" w:rsidRPr="000B055E" w:rsidTr="00FD4F22">
        <w:trPr>
          <w:trHeight w:val="1065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2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Q8/9</w:t>
              </w:r>
            </w:hyperlink>
            <w:r w:rsidR="00942DDA" w:rsidRPr="000B055E">
              <w:rPr>
                <w:rFonts w:cstheme="minorHAnsi"/>
                <w:szCs w:val="24"/>
              </w:rPr>
              <w:t>: The Internet protocol (IP) enabled multimedia applications and services for cable television networks enabled by converged platforms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3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J.qamip-req</w:t>
              </w:r>
              <w:proofErr w:type="spellEnd"/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Requirements on QAM to IP Conversion for IP Multi-Room/House Services</w:t>
            </w:r>
          </w:p>
        </w:tc>
      </w:tr>
      <w:tr w:rsidR="00942DDA" w:rsidRPr="000B055E" w:rsidTr="00FD4F22">
        <w:trPr>
          <w:trHeight w:val="1065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5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SG11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55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Q1/11</w:t>
              </w:r>
            </w:hyperlink>
            <w:r w:rsidR="00942DDA" w:rsidRPr="000B055E">
              <w:rPr>
                <w:rFonts w:cstheme="minorHAnsi"/>
                <w:szCs w:val="24"/>
              </w:rPr>
              <w:t>: Signalling and protocol architectures in emerging telecommunication environments and guidelines for implementations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Q.DEN_IMS</w:t>
              </w:r>
            </w:hyperlink>
            <w:r w:rsidR="00942DDA" w:rsidRPr="000B055E">
              <w:rPr>
                <w:rFonts w:cstheme="minorHAnsi"/>
                <w:szCs w:val="24"/>
              </w:rPr>
              <w:t>: Signalling architecture of distributed ENUM networking for IMS;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Q.3054 (ex Q.VCNSA)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Signalling architecture for virtualization of control network entities;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8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Q.NGNe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-O-SA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The signalling architecture of orchestration in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NGNe</w:t>
            </w:r>
            <w:proofErr w:type="spellEnd"/>
          </w:p>
        </w:tc>
      </w:tr>
      <w:tr w:rsidR="00942DDA" w:rsidRPr="000B055E" w:rsidTr="00FD4F22">
        <w:trPr>
          <w:trHeight w:val="1065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5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Q2/11</w:t>
              </w:r>
            </w:hyperlink>
            <w:r w:rsidR="00942DDA" w:rsidRPr="000B055E">
              <w:rPr>
                <w:rFonts w:cstheme="minorHAnsi"/>
                <w:szCs w:val="24"/>
              </w:rPr>
              <w:t>: Signalling requirements and protocols for services and applications in emerging telecommunication environments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Q.3642 (ex Q.Interop_IMS_Rel_12)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IMS references to Release 12 for communication between IMS and NGN networks to support end-to-end service interoperability;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1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Q.Pro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-DES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Protocol at interface between two distributed ENUM servers for IMS;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2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Q.VoLTE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-SAO-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req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Requirements for signalling network analyses and optimization in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VoLTE</w:t>
            </w:r>
            <w:proofErr w:type="spellEnd"/>
          </w:p>
        </w:tc>
      </w:tr>
      <w:tr w:rsidR="00942DDA" w:rsidRPr="000B055E" w:rsidTr="00FD4F22">
        <w:trPr>
          <w:trHeight w:val="662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63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Q4/11</w:t>
              </w:r>
            </w:hyperlink>
            <w:r w:rsidR="00942DDA" w:rsidRPr="000B055E">
              <w:rPr>
                <w:rFonts w:cstheme="minorHAnsi"/>
                <w:szCs w:val="24"/>
              </w:rPr>
              <w:t>: Protocols for control, management and orchestration of network resources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4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Q.SMO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Signalling requirements of Software-defined Metro Orchestration;</w:t>
            </w:r>
            <w:r w:rsidR="00942DDA" w:rsidRPr="000B055E">
              <w:rPr>
                <w:rStyle w:val="Hyperlink"/>
                <w:rFonts w:cstheme="minorHAnsi"/>
                <w:szCs w:val="24"/>
              </w:rPr>
              <w:br/>
            </w:r>
            <w:hyperlink r:id="rId65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Q.SCC</w:t>
              </w:r>
            </w:hyperlink>
            <w:r w:rsidR="00942DDA" w:rsidRPr="000B055E">
              <w:rPr>
                <w:rStyle w:val="Hyperlink"/>
                <w:rFonts w:cstheme="minorHAnsi"/>
                <w:szCs w:val="24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Signalling requirements and information model of Cooperative Controller;</w:t>
            </w:r>
          </w:p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6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Q.SD-DCI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Signalling requirements and information model of SD-DCI service;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Q.SD-WAN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Signalling Requirement for SD-WAN service;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color w:val="0000FF" w:themeColor="hyperlink"/>
                <w:szCs w:val="24"/>
                <w:u w:val="single"/>
              </w:rPr>
            </w:pPr>
            <w:hyperlink r:id="rId68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Q.telemetry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-VBNS</w:t>
              </w:r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Signalling requirements for telemetry of virtual broadband network services</w:t>
            </w:r>
          </w:p>
        </w:tc>
      </w:tr>
      <w:tr w:rsidR="00942DDA" w:rsidRPr="000B055E" w:rsidTr="00FD4F22">
        <w:trPr>
          <w:trHeight w:val="685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6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Q5/11</w:t>
              </w:r>
            </w:hyperlink>
            <w:r w:rsidR="00942DDA" w:rsidRPr="000B055E">
              <w:rPr>
                <w:rFonts w:cstheme="minorHAnsi"/>
                <w:szCs w:val="24"/>
              </w:rPr>
              <w:t>: Protocols and procedures supporting services provided by broadband network gateways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lang w:eastAsia="zh-CN"/>
              </w:rPr>
            </w:pPr>
            <w:hyperlink r:id="rId70" w:history="1">
              <w:r w:rsidR="00942DDA" w:rsidRPr="000B055E">
                <w:rPr>
                  <w:rStyle w:val="Hyperlink"/>
                  <w:rFonts w:cstheme="minorHAnsi"/>
                  <w:szCs w:val="24"/>
                  <w:lang w:eastAsia="zh-CN"/>
                </w:rPr>
                <w:t>Q.BNG-CFS</w:t>
              </w:r>
            </w:hyperlink>
            <w:r w:rsidR="00942DDA" w:rsidRPr="000B055E">
              <w:rPr>
                <w:rFonts w:cstheme="minorHAnsi"/>
                <w:szCs w:val="24"/>
                <w:lang w:eastAsia="zh-CN"/>
              </w:rPr>
              <w:t xml:space="preserve">  Signalling requirements for control and forwarding plane separation in </w:t>
            </w:r>
            <w:proofErr w:type="spellStart"/>
            <w:r w:rsidR="00942DDA" w:rsidRPr="000B055E">
              <w:rPr>
                <w:rFonts w:cstheme="minorHAnsi"/>
                <w:szCs w:val="24"/>
                <w:lang w:eastAsia="zh-CN"/>
              </w:rPr>
              <w:t>vBNG</w:t>
            </w:r>
            <w:proofErr w:type="spellEnd"/>
            <w:r w:rsidR="00942DDA" w:rsidRPr="000B055E">
              <w:rPr>
                <w:rFonts w:cstheme="minorHAnsi"/>
                <w:szCs w:val="24"/>
                <w:lang w:eastAsia="zh-CN"/>
              </w:rPr>
              <w:t>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1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  <w:lang w:eastAsia="zh-CN"/>
                </w:rPr>
                <w:t>Q.BNG-PAC</w:t>
              </w:r>
            </w:hyperlink>
            <w:r w:rsidR="00942DDA" w:rsidRPr="000B055E">
              <w:rPr>
                <w:rFonts w:cstheme="minorHAnsi"/>
                <w:szCs w:val="24"/>
                <w:lang w:eastAsia="zh-CN"/>
              </w:rPr>
              <w:t xml:space="preserve"> Procedures for </w:t>
            </w:r>
            <w:proofErr w:type="spellStart"/>
            <w:r w:rsidR="00942DDA" w:rsidRPr="000B055E">
              <w:rPr>
                <w:rFonts w:cstheme="minorHAnsi"/>
                <w:szCs w:val="24"/>
                <w:lang w:eastAsia="zh-CN"/>
              </w:rPr>
              <w:t>vBNG</w:t>
            </w:r>
            <w:proofErr w:type="spellEnd"/>
            <w:r w:rsidR="00942DDA" w:rsidRPr="000B055E">
              <w:rPr>
                <w:rFonts w:cstheme="minorHAnsi"/>
                <w:szCs w:val="24"/>
                <w:lang w:eastAsia="zh-CN"/>
              </w:rPr>
              <w:t xml:space="preserve"> acceleration with programmable acceleration card</w:t>
            </w:r>
          </w:p>
        </w:tc>
      </w:tr>
      <w:tr w:rsidR="00942DDA" w:rsidRPr="000B055E" w:rsidTr="00FD4F22">
        <w:trPr>
          <w:trHeight w:val="685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2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Q6/11</w:t>
              </w:r>
            </w:hyperlink>
            <w:r w:rsidR="00942DDA" w:rsidRPr="000B055E">
              <w:rPr>
                <w:rFonts w:cstheme="minorHAnsi"/>
                <w:szCs w:val="24"/>
              </w:rPr>
              <w:t>: Protocols supporting control and management technologies for IMT-2020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3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Q.CE-APIMP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Protocol for managing capability exposure APIs in IMT-2020 network;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lang w:eastAsia="zh-CN"/>
              </w:rPr>
            </w:pPr>
            <w:hyperlink r:id="rId74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Q.5020 (ex Q.NS-LCMP)</w:t>
              </w:r>
            </w:hyperlink>
            <w:r w:rsidR="00942DDA" w:rsidRPr="000B055E">
              <w:rPr>
                <w:rFonts w:cstheme="minorHAnsi"/>
                <w:szCs w:val="24"/>
                <w:lang w:eastAsia="zh-CN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Protocol and procedures for network slice lifecycle management;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lang w:eastAsia="zh-CN"/>
              </w:rPr>
            </w:pPr>
            <w:hyperlink r:id="rId75" w:history="1">
              <w:r w:rsidR="00942DDA" w:rsidRPr="000B055E">
                <w:rPr>
                  <w:rStyle w:val="Hyperlink"/>
                  <w:rFonts w:cstheme="minorHAnsi"/>
                  <w:szCs w:val="24"/>
                  <w:lang w:eastAsia="zh-CN"/>
                </w:rPr>
                <w:t>Q.D2D-EECP</w:t>
              </w:r>
            </w:hyperlink>
            <w:r w:rsidR="00942DDA" w:rsidRPr="000B055E">
              <w:rPr>
                <w:rFonts w:cstheme="minorHAnsi"/>
                <w:szCs w:val="24"/>
                <w:lang w:eastAsia="zh-CN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Energy efficient D2D communication protocol for IMT 2020 network;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  <w:lang w:eastAsia="zh-CN"/>
                </w:rPr>
                <w:t>Q.IMT2020-PFW</w:t>
              </w:r>
            </w:hyperlink>
            <w:r w:rsidR="00942DDA" w:rsidRPr="000B055E">
              <w:rPr>
                <w:rStyle w:val="Hyperlink"/>
                <w:rFonts w:cstheme="minorHAnsi"/>
                <w:szCs w:val="24"/>
              </w:rPr>
              <w:t xml:space="preserve"> </w:t>
            </w:r>
            <w:r w:rsidR="00942DDA" w:rsidRPr="000B055E">
              <w:rPr>
                <w:rFonts w:cstheme="minorHAnsi"/>
                <w:szCs w:val="24"/>
                <w:lang w:eastAsia="zh-CN"/>
              </w:rPr>
              <w:t>Protocol Framework for IMT-2020</w:t>
            </w:r>
          </w:p>
        </w:tc>
      </w:tr>
      <w:tr w:rsidR="00942DDA" w:rsidRPr="000B055E" w:rsidTr="00FD4F22">
        <w:trPr>
          <w:trHeight w:val="685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Q7/11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Signalling requirements and protocols for network attachment including mobility and </w:t>
            </w:r>
            <w:r w:rsidR="00942DDA" w:rsidRPr="000B055E">
              <w:rPr>
                <w:rFonts w:cstheme="minorHAnsi"/>
                <w:szCs w:val="24"/>
              </w:rPr>
              <w:lastRenderedPageBreak/>
              <w:t>resource management for future networks and IMT-2020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Q.MEA-SRA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Signalling requirement and architecture for media service entity attachment;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Q.QMP-TCA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management protocol for time constraint applications over SDN</w:t>
            </w:r>
          </w:p>
        </w:tc>
      </w:tr>
      <w:tr w:rsidR="00942DDA" w:rsidRPr="000B055E" w:rsidTr="00FD4F22">
        <w:trPr>
          <w:trHeight w:val="685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80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Q8/11</w:t>
              </w:r>
            </w:hyperlink>
            <w:r w:rsidR="00942DDA" w:rsidRPr="000B055E">
              <w:rPr>
                <w:rFonts w:cstheme="minorHAnsi"/>
                <w:szCs w:val="24"/>
              </w:rPr>
              <w:t>: Protocols supporting distributed content networking and information centric network (ICN) for future networks and IMT-2020, including end-to-end multi-party communications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lang w:eastAsia="ko-KR"/>
              </w:rPr>
            </w:pPr>
            <w:hyperlink r:id="rId81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  <w:lang w:eastAsia="ko-KR"/>
                </w:rPr>
                <w:t>X.mp2p-srds</w:t>
              </w:r>
            </w:hyperlink>
            <w:r w:rsidR="00942DDA" w:rsidRPr="000B055E">
              <w:rPr>
                <w:rFonts w:cstheme="minorHAnsi"/>
                <w:szCs w:val="24"/>
                <w:lang w:eastAsia="ko-KR"/>
              </w:rPr>
              <w:t xml:space="preserve"> Managed P2P communications: Content distribution signalling requirements;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lang w:eastAsia="ko-KR"/>
              </w:rPr>
            </w:pPr>
            <w:hyperlink r:id="rId82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  <w:lang w:eastAsia="ko-KR"/>
                </w:rPr>
                <w:t>X.mp2p-ldmp</w:t>
              </w:r>
            </w:hyperlink>
            <w:r w:rsidR="00942DDA" w:rsidRPr="000B055E">
              <w:rPr>
                <w:rFonts w:cstheme="minorHAnsi"/>
                <w:szCs w:val="24"/>
                <w:lang w:eastAsia="ko-KR"/>
              </w:rPr>
              <w:t xml:space="preserve"> Managed P2P communications: Content distribution peer protocol;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color w:val="0000FF" w:themeColor="hyperlink"/>
                <w:szCs w:val="24"/>
                <w:u w:val="single"/>
              </w:rPr>
            </w:pPr>
            <w:hyperlink r:id="rId83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X.mp2p-ocmp</w:t>
              </w:r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  <w:lang w:eastAsia="ko-KR"/>
              </w:rPr>
              <w:t>Managed P2P communications: Overlay content management protocol;</w:t>
            </w:r>
          </w:p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84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X.609.5 Amd.1</w:t>
              </w:r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  <w:lang w:eastAsia="ko-KR"/>
              </w:rPr>
              <w:t>Managed peer-to-peer communications: Overlay management protocol for content distribution</w:t>
            </w:r>
          </w:p>
        </w:tc>
      </w:tr>
      <w:tr w:rsidR="00942DDA" w:rsidRPr="000B055E" w:rsidTr="00FD4F22">
        <w:trPr>
          <w:trHeight w:val="685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5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Q9/11</w:t>
              </w:r>
            </w:hyperlink>
            <w:r w:rsidR="00942DDA" w:rsidRPr="000B055E">
              <w:rPr>
                <w:rFonts w:cstheme="minorHAnsi"/>
                <w:szCs w:val="24"/>
              </w:rPr>
              <w:t>: Service and networks benchmark testing, remote testing including Internet performance measurements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 xml:space="preserve">Q.3961 (ex 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Q.TM_Int_sp_test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Testing methodologies of Internet related performance measurements including e2e bit rate within the fixed and mobile operator's networks</w:t>
            </w:r>
          </w:p>
        </w:tc>
      </w:tr>
      <w:tr w:rsidR="00942DDA" w:rsidRPr="000B055E" w:rsidTr="00FD4F22">
        <w:trPr>
          <w:trHeight w:val="1130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hd w:val="clear" w:color="auto" w:fill="FFFFFF" w:themeFill="background1"/>
              <w:spacing w:before="0"/>
              <w:rPr>
                <w:rStyle w:val="Hyperlink"/>
                <w:rFonts w:cstheme="minorHAnsi"/>
                <w:color w:val="FF0000"/>
                <w:szCs w:val="24"/>
                <w:bdr w:val="none" w:sz="0" w:space="0" w:color="auto" w:frame="1"/>
                <w:shd w:val="clear" w:color="auto" w:fill="FFFFFF"/>
              </w:rPr>
            </w:pPr>
            <w:hyperlink r:id="rId87" w:history="1">
              <w:r w:rsidR="00942DDA" w:rsidRPr="000B055E">
                <w:rPr>
                  <w:rStyle w:val="Hyperlink"/>
                  <w:rFonts w:cstheme="minorHAnsi"/>
                  <w:szCs w:val="24"/>
                  <w:bdr w:val="none" w:sz="0" w:space="0" w:color="auto" w:frame="1"/>
                  <w:shd w:val="clear" w:color="auto" w:fill="FFFFFF"/>
                </w:rPr>
                <w:t>Q10/11</w:t>
              </w:r>
            </w:hyperlink>
            <w:r w:rsidR="00942DDA" w:rsidRPr="000B055E">
              <w:rPr>
                <w:rFonts w:cstheme="minorHAnsi"/>
                <w:szCs w:val="24"/>
                <w:bdr w:val="none" w:sz="0" w:space="0" w:color="auto" w:frame="1"/>
                <w:shd w:val="clear" w:color="auto" w:fill="FFFFFF"/>
              </w:rPr>
              <w:t>: Testing of emerging IMT-2020 technologies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hd w:val="clear" w:color="auto" w:fill="FFFFFF" w:themeFill="background1"/>
              <w:spacing w:before="0"/>
              <w:rPr>
                <w:rFonts w:cstheme="minorHAnsi"/>
                <w:szCs w:val="24"/>
              </w:rPr>
            </w:pPr>
            <w:hyperlink r:id="rId8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Guideline-TEST_UE/MS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Guideline for general test procedure and specification for measurements of the LTE, 3G/2G user Equipment/mobile stations (UE/MS);</w:t>
            </w:r>
          </w:p>
          <w:p w:rsidR="00942DDA" w:rsidRPr="000B055E" w:rsidRDefault="00C10805" w:rsidP="00FD4F22">
            <w:pPr>
              <w:shd w:val="clear" w:color="auto" w:fill="FFFFFF" w:themeFill="background1"/>
              <w:spacing w:before="0"/>
              <w:rPr>
                <w:rFonts w:cstheme="minorHAnsi"/>
                <w:szCs w:val="24"/>
              </w:rPr>
            </w:pPr>
            <w:hyperlink r:id="rId8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Q.4061 (ex Q.SDN-CT)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Framework of SDN controller testing;</w:t>
            </w:r>
          </w:p>
          <w:p w:rsidR="00942DDA" w:rsidRPr="000B055E" w:rsidRDefault="00C10805" w:rsidP="00FD4F22">
            <w:pPr>
              <w:shd w:val="clear" w:color="auto" w:fill="FFFFFF" w:themeFill="background1"/>
              <w:spacing w:before="0"/>
              <w:rPr>
                <w:rStyle w:val="Hyperlink"/>
                <w:rFonts w:cstheme="minorHAnsi"/>
                <w:szCs w:val="24"/>
              </w:rPr>
            </w:pPr>
            <w:hyperlink r:id="rId90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Q.SDN-OFT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The compatibility testing of SDN-based equipment using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OpenFlow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protocol;</w:t>
            </w:r>
          </w:p>
        </w:tc>
      </w:tr>
      <w:tr w:rsidR="00942DDA" w:rsidRPr="000B055E" w:rsidTr="00FD4F22">
        <w:trPr>
          <w:trHeight w:val="676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color w:val="FF0000"/>
                <w:szCs w:val="24"/>
              </w:rPr>
            </w:pPr>
            <w:hyperlink r:id="rId91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Q14/11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</w:t>
            </w:r>
            <w:r w:rsidR="00942DDA" w:rsidRPr="000B055E">
              <w:rPr>
                <w:rFonts w:cstheme="minorHAnsi"/>
                <w:szCs w:val="24"/>
                <w:bdr w:val="none" w:sz="0" w:space="0" w:color="auto" w:frame="1"/>
                <w:shd w:val="clear" w:color="auto" w:fill="FFFFFF"/>
              </w:rPr>
              <w:t>Cloud interoperability testing</w:t>
            </w:r>
            <w:r w:rsidR="00942DDA" w:rsidRPr="000B055E">
              <w:rPr>
                <w:rFonts w:cstheme="minorHAnsi"/>
                <w:szCs w:val="24"/>
                <w:shd w:val="clear" w:color="auto" w:fill="FFFFFF"/>
              </w:rPr>
              <w:t> 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92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Q.vbng-iop-reqts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Interoperability testing requirements of virtual Broadband Network Gateway</w:t>
            </w:r>
          </w:p>
        </w:tc>
      </w:tr>
      <w:tr w:rsidR="00942DDA" w:rsidRPr="000B055E" w:rsidTr="00FD4F22">
        <w:trPr>
          <w:trHeight w:val="1130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93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SG12</w:t>
              </w:r>
            </w:hyperlink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9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QSDG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95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Q2/12</w:t>
              </w:r>
            </w:hyperlink>
            <w:r w:rsidR="00942DDA" w:rsidRPr="000B055E">
              <w:rPr>
                <w:rFonts w:cstheme="minorHAnsi"/>
                <w:szCs w:val="24"/>
              </w:rPr>
              <w:t>: Definitions, guides and frameworks related to quality of service/quality of experience (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/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QoE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)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9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G.IMT2020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Framework for IMT 2020;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9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HB-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Guireg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Handbook providing guidance to regulators;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98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HB-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QoS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Handbook on Quality of Service (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);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9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TR-BAC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TR on Broadband Access Concept;</w:t>
            </w:r>
          </w:p>
        </w:tc>
      </w:tr>
      <w:tr w:rsidR="00942DDA" w:rsidRPr="000B055E" w:rsidTr="00FD4F22">
        <w:trPr>
          <w:trHeight w:val="540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100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Q11/12</w:t>
              </w:r>
            </w:hyperlink>
            <w:r w:rsidR="00942DDA" w:rsidRPr="000B055E">
              <w:rPr>
                <w:rFonts w:cstheme="minorHAnsi"/>
                <w:szCs w:val="24"/>
              </w:rPr>
              <w:t>: Performance considerations for interconnected networks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01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G.ACP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Guidelines regarding the minimum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and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QoE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threshold to be fulfilled during the use of alternative calling procedures;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02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G.1028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End-to-end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for Voice Telephony over 4G mobile networks</w:t>
            </w:r>
          </w:p>
        </w:tc>
      </w:tr>
      <w:tr w:rsidR="00942DDA" w:rsidRPr="000B055E" w:rsidTr="00FD4F22">
        <w:trPr>
          <w:trHeight w:val="464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103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Q12/12</w:t>
              </w:r>
            </w:hyperlink>
            <w:r w:rsidR="00942DDA" w:rsidRPr="000B055E">
              <w:rPr>
                <w:rFonts w:cstheme="minorHAnsi"/>
                <w:szCs w:val="24"/>
              </w:rPr>
              <w:t>: Operational aspects of telecommunication network service quality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04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E.MTSM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Measurement scenarios, advanced measurement systems and sampling methodologies to monitor the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in mobile networks;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05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E.QSIMBox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The effect of SIM-boxing on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and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QoE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0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E.RQUAL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Strategies to Establish Quality Measurement Frameworks;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0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G.CSFB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Assessment of the LTE circuit switched fall back - impact on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QoE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and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</w:p>
        </w:tc>
      </w:tr>
      <w:tr w:rsidR="00942DDA" w:rsidRPr="000B055E" w:rsidTr="00FD4F22">
        <w:trPr>
          <w:trHeight w:val="530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0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Q13/12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QoE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,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and performance requirements and assessment methods for multimedia)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lang w:val="en-US"/>
              </w:rPr>
            </w:pPr>
            <w:hyperlink r:id="rId10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G.NCP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QoE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-based network capacity planning</w:t>
            </w:r>
            <w:r w:rsidR="00942DDA" w:rsidRPr="000B055E">
              <w:rPr>
                <w:rFonts w:cstheme="minorHAnsi"/>
                <w:szCs w:val="24"/>
                <w:lang w:val="en-US"/>
              </w:rPr>
              <w:t>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1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G.QoE-5G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QoE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factors for new services in 5G networks</w:t>
            </w:r>
          </w:p>
        </w:tc>
      </w:tr>
      <w:tr w:rsidR="00942DDA" w:rsidRPr="000B055E" w:rsidTr="00FD4F22">
        <w:trPr>
          <w:trHeight w:val="554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11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Q16/12</w:t>
              </w:r>
            </w:hyperlink>
            <w:r w:rsidR="00942DDA" w:rsidRPr="000B055E">
              <w:rPr>
                <w:rFonts w:cstheme="minorHAnsi"/>
                <w:szCs w:val="24"/>
              </w:rPr>
              <w:t>: Framework for diagnostic functions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12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E.FINAD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Framework for Intelligent Network Analytics and Diagnostics</w:t>
            </w:r>
          </w:p>
        </w:tc>
      </w:tr>
      <w:tr w:rsidR="00942DDA" w:rsidRPr="000B055E" w:rsidTr="00FD4F22">
        <w:trPr>
          <w:trHeight w:val="554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13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Q17/12</w:t>
              </w:r>
            </w:hyperlink>
            <w:r w:rsidR="00942DDA" w:rsidRPr="000B055E">
              <w:rPr>
                <w:rFonts w:cstheme="minorHAnsi"/>
                <w:szCs w:val="24"/>
              </w:rPr>
              <w:t>: Performance of packet-based networks and other networking technologies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14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Y.1540 Appendix &amp; Annex A</w:t>
              </w:r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I</w:t>
            </w:r>
            <w:r w:rsidR="00942DDA" w:rsidRPr="000B055E">
              <w:rPr>
                <w:rFonts w:cstheme="minorHAnsi"/>
                <w:szCs w:val="24"/>
              </w:rPr>
              <w:t>P Packet Transfer and Availability Performance Parameters</w:t>
            </w:r>
          </w:p>
        </w:tc>
      </w:tr>
      <w:tr w:rsidR="00942DDA" w:rsidRPr="000B055E" w:rsidTr="00FD4F22">
        <w:trPr>
          <w:trHeight w:val="554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15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Q19/12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Objective and subjective methods for evaluating perceptual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audiovisual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quality in multimedia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1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P.913-rev</w:t>
              </w:r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 xml:space="preserve">Methods for the subjective assessment of video quality, audio quality and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audiovisual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quality of Internet video and distribution quality television in any environment</w:t>
            </w:r>
          </w:p>
        </w:tc>
      </w:tr>
      <w:tr w:rsidR="00942DDA" w:rsidRPr="000B055E" w:rsidTr="00FD4F22">
        <w:trPr>
          <w:trHeight w:val="1101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117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SG13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11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Q1/13</w:t>
              </w:r>
            </w:hyperlink>
            <w:r w:rsidR="00942DDA" w:rsidRPr="000B055E">
              <w:rPr>
                <w:rFonts w:cstheme="minorHAnsi"/>
                <w:szCs w:val="24"/>
              </w:rPr>
              <w:t>: Innovative services scenarios, deployment models and migration issues based on Future Networks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1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Handbook on IMT-2000 (2nd Edition)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The Handbook of evolving IMT-2000 Systems</w:t>
            </w:r>
          </w:p>
        </w:tc>
      </w:tr>
      <w:tr w:rsidR="00942DDA" w:rsidRPr="000B055E" w:rsidTr="00FD4F22">
        <w:trPr>
          <w:trHeight w:val="1098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120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Q2/13</w:t>
              </w:r>
            </w:hyperlink>
            <w:r w:rsidR="00942DDA" w:rsidRPr="000B055E">
              <w:rPr>
                <w:rFonts w:cstheme="minorHAnsi"/>
                <w:szCs w:val="24"/>
              </w:rPr>
              <w:t>: Next-generation network (NGN) evolution with innovative technologies including software-defined networking (SDN) and network function virtualization (NFV)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21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Technical Report on Network 2030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Network 2030 - beyond IMT-2020;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22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Y.NGNe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-BC-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reqts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Scenarios and capability requirements of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blockchain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in next generation network evolution;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23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Y.NGNe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-O-arch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Functional architecture of orchestration in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NGNe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24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Y.NGN-PLA-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reqts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Scenarios and Capability Requirements of Programmable Log Analysis in Next Generation Networks</w:t>
            </w:r>
          </w:p>
        </w:tc>
      </w:tr>
      <w:tr w:rsidR="00942DDA" w:rsidRPr="000B055E" w:rsidTr="00FD4F22">
        <w:trPr>
          <w:trHeight w:val="582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hd w:val="clear" w:color="auto" w:fill="FFFFFF" w:themeFill="background1"/>
              <w:spacing w:before="0"/>
              <w:rPr>
                <w:rStyle w:val="Hyperlink"/>
                <w:rFonts w:cstheme="minorHAnsi"/>
                <w:color w:val="FF0000"/>
                <w:szCs w:val="24"/>
              </w:rPr>
            </w:pPr>
            <w:hyperlink r:id="rId125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Q5/13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</w:t>
            </w:r>
            <w:r w:rsidR="00942DDA" w:rsidRPr="000B055E">
              <w:rPr>
                <w:rFonts w:cstheme="minorHAnsi"/>
                <w:szCs w:val="24"/>
                <w:shd w:val="clear" w:color="auto" w:fill="FFFFFF"/>
              </w:rPr>
              <w:t>Applying networks of future and innovation in developing countries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hd w:val="clear" w:color="auto" w:fill="FFFFFF" w:themeFill="background1"/>
              <w:spacing w:before="0"/>
              <w:rPr>
                <w:rStyle w:val="Hyperlink"/>
                <w:rFonts w:cstheme="minorHAnsi"/>
                <w:szCs w:val="24"/>
              </w:rPr>
            </w:pPr>
            <w:hyperlink r:id="rId126" w:history="1">
              <w:r w:rsidR="00942DDA" w:rsidRPr="000B055E">
                <w:rPr>
                  <w:rStyle w:val="Hyperlink"/>
                  <w:rFonts w:cstheme="minorHAnsi"/>
                  <w:szCs w:val="24"/>
                  <w:bdr w:val="none" w:sz="0" w:space="0" w:color="auto" w:frame="1"/>
                  <w:shd w:val="clear" w:color="auto" w:fill="FFFFFF"/>
                </w:rPr>
                <w:t>Supp-Y.IMT2020-Awareness-UC&amp;Migration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</w:t>
            </w:r>
            <w:r w:rsidR="00942DDA" w:rsidRPr="000B055E">
              <w:rPr>
                <w:rFonts w:cstheme="minorHAnsi"/>
                <w:szCs w:val="24"/>
                <w:shd w:val="clear" w:color="auto" w:fill="FFFFFF"/>
              </w:rPr>
              <w:t>Trustworthy networking deployment architecture, mechanism, and procedure</w:t>
            </w:r>
          </w:p>
        </w:tc>
      </w:tr>
      <w:tr w:rsidR="00942DDA" w:rsidRPr="000B055E" w:rsidTr="00FD4F22">
        <w:trPr>
          <w:trHeight w:val="582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2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Q6/13</w:t>
              </w:r>
            </w:hyperlink>
            <w:r w:rsidR="00942DDA" w:rsidRPr="000B055E">
              <w:rPr>
                <w:rFonts w:cstheme="minorHAnsi"/>
                <w:szCs w:val="24"/>
              </w:rPr>
              <w:t>: Quality of service (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) aspects including IMT-2020 networks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shd w:val="clear" w:color="auto" w:fill="FFFFFF"/>
              </w:rPr>
            </w:pPr>
            <w:hyperlink r:id="rId128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Y.3106 (ex Y.IMT2020-qos-req)</w:t>
              </w:r>
            </w:hyperlink>
            <w:r w:rsidR="00942DDA" w:rsidRPr="000B055E">
              <w:rPr>
                <w:rFonts w:cstheme="minorHAnsi"/>
                <w:szCs w:val="24"/>
                <w:shd w:val="clear" w:color="auto" w:fill="FFFFFF"/>
              </w:rPr>
              <w:t xml:space="preserve"> </w:t>
            </w:r>
            <w:proofErr w:type="spellStart"/>
            <w:r w:rsidR="00942DDA" w:rsidRPr="000B055E">
              <w:rPr>
                <w:rFonts w:cstheme="minorHAnsi"/>
                <w:szCs w:val="24"/>
                <w:shd w:val="clear" w:color="auto" w:fill="FFFFFF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  <w:shd w:val="clear" w:color="auto" w:fill="FFFFFF"/>
              </w:rPr>
              <w:t xml:space="preserve"> requirements for IMT-2020 network;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2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Y.IMT2020-qos-fa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functional architecture for the IMT-2020 networks;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3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Y.IMT-2020.qos-mon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IMT-2020 network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monitoring architectural framework;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31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Y.qos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-ml-arc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Architecture of machine learning based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assurance for the IMT-2020 network</w:t>
            </w:r>
          </w:p>
        </w:tc>
      </w:tr>
      <w:tr w:rsidR="00942DDA" w:rsidRPr="000B055E" w:rsidTr="00FD4F22">
        <w:trPr>
          <w:trHeight w:val="582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hd w:val="clear" w:color="auto" w:fill="FFFFFF" w:themeFill="background1"/>
              <w:spacing w:before="0"/>
              <w:rPr>
                <w:rFonts w:cstheme="minorHAnsi"/>
                <w:color w:val="FF0000"/>
                <w:szCs w:val="24"/>
              </w:rPr>
            </w:pPr>
            <w:hyperlink r:id="rId132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Q7/13</w:t>
              </w:r>
            </w:hyperlink>
            <w:r w:rsidR="00942DDA" w:rsidRPr="000B055E">
              <w:rPr>
                <w:rFonts w:cstheme="minorHAnsi"/>
                <w:szCs w:val="24"/>
              </w:rPr>
              <w:t>: Big data driven networking (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bDDN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) and Deep packet inspection (DPI)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33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Y.bDDN-FunArch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Functional architecture of big data driven networking;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u w:val="single"/>
              </w:rPr>
            </w:pPr>
            <w:hyperlink r:id="rId134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Y.bDDN-req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Requirement of big data-driven networking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u w:val="single"/>
              </w:rPr>
            </w:pPr>
            <w:hyperlink r:id="rId135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 xml:space="preserve">Y.2774 (ex 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Y.DpiReqFn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Functional requirements of deep packet inspection for future networks;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color w:val="FF0000"/>
                <w:szCs w:val="24"/>
                <w:u w:val="single"/>
              </w:rPr>
            </w:pPr>
            <w:hyperlink r:id="rId136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Y.Dpi-ArchFN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 xml:space="preserve"> (ex 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Y.DpiArchFn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Functional architecture of deep packet inspection for future networks</w:t>
            </w:r>
          </w:p>
        </w:tc>
      </w:tr>
      <w:tr w:rsidR="00942DDA" w:rsidRPr="000B055E" w:rsidTr="00FD4F22">
        <w:trPr>
          <w:trHeight w:val="582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37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Q20/13</w:t>
              </w:r>
            </w:hyperlink>
            <w:r w:rsidR="00942DDA" w:rsidRPr="000B055E">
              <w:rPr>
                <w:rFonts w:cstheme="minorHAnsi"/>
                <w:szCs w:val="24"/>
              </w:rPr>
              <w:t>: IMT-2020: Network requirements and functional architecture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38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Y.IMT2020-ESDP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Enhanced SDN Data Plane for IMT-2020;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3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Y.IMT2020-CEF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Network Capability Exposure Function in the IMT-2020 networks</w:t>
            </w:r>
          </w:p>
        </w:tc>
      </w:tr>
      <w:tr w:rsidR="00942DDA" w:rsidRPr="000B055E" w:rsidTr="00FD4F22">
        <w:trPr>
          <w:trHeight w:val="582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40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Q21/13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Network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softwarization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including software-defined networking, </w:t>
            </w:r>
            <w:r w:rsidR="00942DDA" w:rsidRPr="000B055E">
              <w:rPr>
                <w:rFonts w:cstheme="minorHAnsi"/>
                <w:szCs w:val="24"/>
              </w:rPr>
              <w:lastRenderedPageBreak/>
              <w:t>network slicing and orchestration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41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Y.3152 (ex Y.IMT2020-ADPP)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Advanced Data Plane Programmability for IMT-2020;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42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Y.NetSoft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-SSMO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Scalable service management and orchestration framework in IMT-2020;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43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Y.NSOM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Network slicing orchestration and management</w:t>
            </w:r>
          </w:p>
        </w:tc>
      </w:tr>
      <w:tr w:rsidR="00942DDA" w:rsidRPr="000B055E" w:rsidTr="00FD4F22">
        <w:trPr>
          <w:trHeight w:val="582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4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Q22/13</w:t>
              </w:r>
            </w:hyperlink>
            <w:r w:rsidR="00942DDA" w:rsidRPr="000B055E">
              <w:rPr>
                <w:rFonts w:cstheme="minorHAnsi"/>
                <w:szCs w:val="24"/>
              </w:rPr>
              <w:t>: Upcoming network technologies for IMT-2020 and Future Networks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45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Y.3072 (ex Y.ICN-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ReqN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Requirements and Capabilities of Name Mapping and Resolution for Information Centric Networking in IMT-2020;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4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Y.ICN-TL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Requirements and Capabilities of Transport Layer for ICN in IMT-2020</w:t>
            </w:r>
          </w:p>
        </w:tc>
      </w:tr>
      <w:tr w:rsidR="00942DDA" w:rsidRPr="000B055E" w:rsidTr="00FD4F22">
        <w:trPr>
          <w:trHeight w:val="582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47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Q23/13</w:t>
              </w:r>
            </w:hyperlink>
            <w:r w:rsidR="00942DDA" w:rsidRPr="000B055E">
              <w:rPr>
                <w:rFonts w:cstheme="minorHAnsi"/>
                <w:szCs w:val="24"/>
              </w:rPr>
              <w:t>: Fixed-Mobile Convergence including IMT-2020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48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Y.3130 (ex Y.FMC-REQ)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Requirements of IMT-2020 fixed mobile convergence;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4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Y.FMC-MM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Mobility management for fixed mobile convergence in IMT-2020 networks;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5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Y.FMC-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ReqMO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IMT-2020 FMC functional requirements for management and orchestration;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51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 xml:space="preserve">Y.Suppl.MM-SDN (ex 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Y.Sup.MMsdn-usecase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Supplement on use cases of mobility management over SDN;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52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Y.FMC-EC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Unified edge computing for supporting fixed mobile convergence in IMT-2020 networks;</w:t>
            </w:r>
          </w:p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  <w:r w:rsidRPr="000B055E">
              <w:rPr>
                <w:rFonts w:cstheme="minorHAnsi"/>
                <w:szCs w:val="24"/>
              </w:rPr>
              <w:t> </w:t>
            </w:r>
            <w:hyperlink r:id="rId153" w:history="1">
              <w:r w:rsidRPr="000B055E">
                <w:rPr>
                  <w:rStyle w:val="Hyperlink"/>
                  <w:rFonts w:cstheme="minorHAnsi"/>
                  <w:szCs w:val="24"/>
                </w:rPr>
                <w:t>Y.FMC-ARCH</w:t>
              </w:r>
            </w:hyperlink>
            <w:r w:rsidRPr="000B055E">
              <w:rPr>
                <w:rFonts w:cstheme="minorHAnsi"/>
                <w:szCs w:val="24"/>
              </w:rPr>
              <w:t xml:space="preserve"> Functional architecture for supporting fixed mobile convergence in IMT-2020 networks;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54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Y.FMC-SM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Session management for fixed mobile convergence in IMT-2020 networks</w:t>
            </w:r>
          </w:p>
        </w:tc>
      </w:tr>
      <w:tr w:rsidR="00942DDA" w:rsidRPr="000B055E" w:rsidTr="00FD4F22">
        <w:trPr>
          <w:trHeight w:val="690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55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SG15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hd w:val="clear" w:color="auto" w:fill="FFFFFF" w:themeFill="background1"/>
              <w:spacing w:before="0"/>
              <w:rPr>
                <w:rFonts w:cstheme="minorHAnsi"/>
                <w:szCs w:val="24"/>
              </w:rPr>
            </w:pPr>
            <w:hyperlink r:id="rId156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Q2/15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</w:t>
            </w:r>
            <w:r w:rsidR="00942DDA" w:rsidRPr="000B055E">
              <w:rPr>
                <w:rFonts w:cstheme="minorHAnsi"/>
                <w:szCs w:val="24"/>
                <w:shd w:val="clear" w:color="auto" w:fill="FFFFFF"/>
              </w:rPr>
              <w:t>Optical systems for fibre access networks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u w:val="single"/>
              </w:rPr>
            </w:pPr>
            <w:hyperlink r:id="rId157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G.9806</w:t>
              </w:r>
            </w:hyperlink>
            <w:r w:rsidR="00942DDA" w:rsidRPr="000B055E">
              <w:rPr>
                <w:rFonts w:cstheme="minorHAnsi"/>
                <w:szCs w:val="24"/>
                <w:shd w:val="clear" w:color="auto" w:fill="FFFFFF"/>
              </w:rPr>
              <w:t xml:space="preserve"> Higher speed bidirectional single-fibre point to point optical access systems;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shd w:val="clear" w:color="auto" w:fill="FFFFFF"/>
              </w:rPr>
            </w:pPr>
            <w:hyperlink r:id="rId15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G.hsp.50Gpmd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</w:t>
            </w:r>
            <w:r w:rsidR="00942DDA" w:rsidRPr="000B055E">
              <w:rPr>
                <w:rFonts w:cstheme="minorHAnsi"/>
                <w:szCs w:val="24"/>
                <w:shd w:val="clear" w:color="auto" w:fill="FFFFFF"/>
              </w:rPr>
              <w:t>Higher Speed Passive Optical Networks: 50G PMD;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u w:val="single"/>
              </w:rPr>
            </w:pPr>
            <w:hyperlink r:id="rId159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G.hsp.comTC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</w:t>
            </w:r>
            <w:r w:rsidR="00942DDA" w:rsidRPr="000B055E">
              <w:rPr>
                <w:rFonts w:cstheme="minorHAnsi"/>
                <w:szCs w:val="24"/>
                <w:shd w:val="clear" w:color="auto" w:fill="FFFFFF"/>
              </w:rPr>
              <w:t>Higher Speed Passive Optical Networks: Common Transmission Convergence layer;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shd w:val="clear" w:color="auto" w:fill="FFFFFF"/>
              </w:rPr>
            </w:pPr>
            <w:hyperlink r:id="rId160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G.hsp.req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</w:t>
            </w:r>
            <w:r w:rsidR="00942DDA" w:rsidRPr="000B055E">
              <w:rPr>
                <w:rFonts w:cstheme="minorHAnsi"/>
                <w:szCs w:val="24"/>
                <w:shd w:val="clear" w:color="auto" w:fill="FFFFFF"/>
              </w:rPr>
              <w:t>Higher Speed Passive Optical Networks: Requirements;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shd w:val="clear" w:color="auto" w:fill="FFFFFF"/>
              </w:rPr>
            </w:pPr>
            <w:hyperlink r:id="rId161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G.hsp.TWDMpmd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</w:t>
            </w:r>
            <w:r w:rsidR="00942DDA" w:rsidRPr="000B055E">
              <w:rPr>
                <w:rFonts w:cstheme="minorHAnsi"/>
                <w:szCs w:val="24"/>
                <w:shd w:val="clear" w:color="auto" w:fill="FFFFFF"/>
              </w:rPr>
              <w:t>Higher Speed Passive Optical Networks: TWDM PMD;</w:t>
            </w:r>
          </w:p>
        </w:tc>
      </w:tr>
      <w:tr w:rsidR="00942DDA" w:rsidRPr="000B055E" w:rsidTr="00FD4F22">
        <w:trPr>
          <w:trHeight w:val="690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162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Q4/15</w:t>
              </w:r>
            </w:hyperlink>
            <w:r w:rsidR="00942DDA" w:rsidRPr="000B055E">
              <w:rPr>
                <w:rFonts w:cstheme="minorHAnsi"/>
                <w:szCs w:val="24"/>
              </w:rPr>
              <w:t>: Broadband access over metallic conductors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63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G.mgfast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 xml:space="preserve">-PHY (ex 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G.mgfast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)</w:t>
              </w:r>
            </w:hyperlink>
            <w:r w:rsidR="00942DDA" w:rsidRPr="000B055E">
              <w:rPr>
                <w:rStyle w:val="Hyperlink"/>
                <w:rFonts w:cstheme="minorHAnsi"/>
                <w:szCs w:val="24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Multi-Gigabit fast access to subscriber terminals (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MGfast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) – PHY;</w:t>
            </w:r>
          </w:p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164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G.mgfast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-PSD</w:t>
              </w:r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Multi-Gigabit fast access to subscriber terminals (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MGfast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) - PSD</w:t>
            </w:r>
          </w:p>
        </w:tc>
      </w:tr>
      <w:tr w:rsidR="00942DDA" w:rsidRPr="000B055E" w:rsidTr="00FD4F22">
        <w:trPr>
          <w:trHeight w:val="690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lang w:val="en-US"/>
              </w:rPr>
            </w:pPr>
            <w:hyperlink r:id="rId165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Q8/15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</w:t>
            </w:r>
            <w:r w:rsidR="00942DDA" w:rsidRPr="000B055E">
              <w:rPr>
                <w:rFonts w:cstheme="minorHAnsi"/>
                <w:szCs w:val="24"/>
                <w:lang w:val="en-US"/>
              </w:rPr>
              <w:t xml:space="preserve">Characteristics of optical </w:t>
            </w:r>
            <w:proofErr w:type="spellStart"/>
            <w:r w:rsidR="00942DDA" w:rsidRPr="000B055E">
              <w:rPr>
                <w:rFonts w:cstheme="minorHAnsi"/>
                <w:szCs w:val="24"/>
                <w:lang w:val="en-US"/>
              </w:rPr>
              <w:t>fibre</w:t>
            </w:r>
            <w:proofErr w:type="spellEnd"/>
            <w:r w:rsidR="00942DDA" w:rsidRPr="000B055E">
              <w:rPr>
                <w:rFonts w:cstheme="minorHAnsi"/>
                <w:szCs w:val="24"/>
                <w:lang w:val="en-US"/>
              </w:rPr>
              <w:t xml:space="preserve"> submarine cable systems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6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G.971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General features of optical submarine cable systems</w:t>
            </w:r>
          </w:p>
        </w:tc>
      </w:tr>
      <w:tr w:rsidR="00942DDA" w:rsidRPr="000B055E" w:rsidTr="00FD4F22">
        <w:trPr>
          <w:trHeight w:val="690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167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Q11/15</w:t>
              </w:r>
            </w:hyperlink>
            <w:r w:rsidR="00942DDA" w:rsidRPr="000B055E">
              <w:rPr>
                <w:rFonts w:cstheme="minorHAnsi"/>
                <w:szCs w:val="24"/>
              </w:rPr>
              <w:t>: Signal structures, interfaces, equipment functions, and interworking for optical transport networks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68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G.ctn5g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Characteristics of transport networks to support IMT-2020/5G;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6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GSup.5gotn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Application of OTN to 5G Transport;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7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G.709.25-50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25G and 50G OTN interfaces</w:t>
            </w:r>
          </w:p>
        </w:tc>
      </w:tr>
      <w:tr w:rsidR="00942DDA" w:rsidRPr="000B055E" w:rsidTr="00FD4F22">
        <w:trPr>
          <w:trHeight w:val="690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71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Q12/15</w:t>
              </w:r>
            </w:hyperlink>
            <w:r w:rsidR="00942DDA" w:rsidRPr="000B055E">
              <w:rPr>
                <w:rFonts w:cstheme="minorHAnsi"/>
                <w:szCs w:val="24"/>
              </w:rPr>
              <w:t>: Transport network architectures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lang w:val="en-US"/>
              </w:rPr>
            </w:pPr>
            <w:hyperlink r:id="rId172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G.7702 Amd.1</w:t>
              </w:r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Architecture for SDN control of transport networks</w:t>
            </w:r>
          </w:p>
        </w:tc>
      </w:tr>
      <w:tr w:rsidR="00942DDA" w:rsidRPr="000B055E" w:rsidTr="00FD4F22">
        <w:trPr>
          <w:trHeight w:val="690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73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Q13/15</w:t>
              </w:r>
            </w:hyperlink>
            <w:r w:rsidR="00942DDA" w:rsidRPr="000B055E">
              <w:rPr>
                <w:rFonts w:cstheme="minorHAnsi"/>
                <w:szCs w:val="24"/>
              </w:rPr>
              <w:t>: Network synchronization and time distribution performance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74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G.8260 Amd.3</w:t>
              </w:r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Definitions and terminology for synchronization in packet networks: Amendment 2;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lang w:val="en-US"/>
              </w:rPr>
            </w:pPr>
            <w:hyperlink r:id="rId175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G.8261</w:t>
              </w:r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Timing and synchronization aspects in packet networks</w:t>
            </w:r>
          </w:p>
        </w:tc>
      </w:tr>
      <w:tr w:rsidR="00942DDA" w:rsidRPr="000B055E" w:rsidTr="00FD4F22">
        <w:trPr>
          <w:trHeight w:val="690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176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Q18/15</w:t>
              </w:r>
            </w:hyperlink>
            <w:r w:rsidR="00942DDA" w:rsidRPr="000B055E">
              <w:rPr>
                <w:rFonts w:cstheme="minorHAnsi"/>
                <w:szCs w:val="24"/>
              </w:rPr>
              <w:t>: Broadband in-premises networking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177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G.hn2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Evolution of unified high-speed wire-line based home networking transceivers</w:t>
            </w:r>
          </w:p>
        </w:tc>
      </w:tr>
      <w:tr w:rsidR="00942DDA" w:rsidRPr="000B055E" w:rsidTr="00FD4F22">
        <w:trPr>
          <w:trHeight w:val="717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78" w:history="1">
              <w:r w:rsidR="00942DDA" w:rsidRPr="000B055E">
                <w:rPr>
                  <w:rStyle w:val="Hyperlink"/>
                  <w:rFonts w:cstheme="minorHAnsi"/>
                  <w:szCs w:val="24"/>
                  <w:lang w:eastAsia="zh-CN"/>
                </w:rPr>
                <w:t>SG16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179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Q11/16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>: Multimedia systems, terminals, gateways and data conferencing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color w:val="0000FF" w:themeColor="hyperlink"/>
                <w:sz w:val="24"/>
                <w:szCs w:val="24"/>
                <w:u w:val="single"/>
              </w:rPr>
            </w:pPr>
            <w:hyperlink r:id="rId180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H.225.0 V8</w:t>
              </w:r>
            </w:hyperlink>
            <w:r w:rsidR="00942DDA" w:rsidRPr="000B055E">
              <w:rPr>
                <w:rFonts w:cstheme="minorHAnsi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 w:val="24"/>
                <w:szCs w:val="24"/>
              </w:rPr>
              <w:t xml:space="preserve">Call signalling protocols and media stream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packetization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for packet-based multimedia communication systems;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181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H.235.10 (ex H.235.DTLS)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H.323 security: Support of DTLS for media streams;</w:t>
            </w:r>
          </w:p>
        </w:tc>
      </w:tr>
      <w:tr w:rsidR="00942DDA" w:rsidRPr="000B055E" w:rsidTr="00FD4F22">
        <w:trPr>
          <w:trHeight w:val="717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  <w:highlight w:val="yellow"/>
                <w:lang w:eastAsia="zh-CN"/>
              </w:rPr>
            </w:pPr>
            <w:hyperlink r:id="rId182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  <w:lang w:eastAsia="zh-CN"/>
                </w:rPr>
                <w:t>Q13/16</w:t>
              </w:r>
            </w:hyperlink>
            <w:r w:rsidR="00942DDA" w:rsidRPr="000B055E">
              <w:rPr>
                <w:rFonts w:cstheme="minorHAnsi"/>
                <w:sz w:val="24"/>
                <w:szCs w:val="24"/>
                <w:lang w:eastAsia="zh-CN"/>
              </w:rPr>
              <w:t>: Multimedia application platforms and end systems for IPTV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183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H.721 (V3)</w:t>
              </w:r>
            </w:hyperlink>
            <w:r w:rsidR="00942DDA" w:rsidRPr="000B055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 w:val="24"/>
                <w:szCs w:val="24"/>
              </w:rPr>
              <w:t>IPTV terminal devices: Basic model;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184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H.722 (V2)</w:t>
              </w:r>
            </w:hyperlink>
            <w:r w:rsidR="00942DDA" w:rsidRPr="000B055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 w:val="24"/>
                <w:szCs w:val="24"/>
              </w:rPr>
              <w:t>IPTV terminal device: full-fledged model;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185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H.IPTV-AM.2</w:t>
              </w:r>
            </w:hyperlink>
            <w:r w:rsidR="00942DDA" w:rsidRPr="000B055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 w:val="24"/>
                <w:szCs w:val="24"/>
              </w:rPr>
              <w:t>IPTV application event handling: Audience measurement for IPTV interactive services;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186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HSTP.IPTV-GUIDE.1</w:t>
              </w:r>
            </w:hyperlink>
            <w:r w:rsidR="00942DDA" w:rsidRPr="000B055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 w:val="24"/>
                <w:szCs w:val="24"/>
              </w:rPr>
              <w:t>IPTV service deployment scenarios in high-speed broadband era</w:t>
            </w:r>
          </w:p>
        </w:tc>
      </w:tr>
      <w:tr w:rsidR="00942DDA" w:rsidRPr="000B055E" w:rsidTr="00FD4F22">
        <w:trPr>
          <w:trHeight w:val="716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  <w:highlight w:val="yellow"/>
              </w:rPr>
            </w:pPr>
            <w:hyperlink r:id="rId187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  <w:lang w:eastAsia="zh-CN"/>
                </w:rPr>
                <w:t>Q21/16</w:t>
              </w:r>
            </w:hyperlink>
            <w:r w:rsidR="00942DDA" w:rsidRPr="000B055E">
              <w:rPr>
                <w:rFonts w:cstheme="minorHAnsi"/>
                <w:sz w:val="24"/>
                <w:szCs w:val="24"/>
                <w:lang w:eastAsia="zh-CN"/>
              </w:rPr>
              <w:t>:</w:t>
            </w:r>
            <w:r w:rsidR="00942DDA" w:rsidRPr="000B055E">
              <w:rPr>
                <w:rFonts w:cstheme="minorHAnsi"/>
                <w:sz w:val="24"/>
                <w:szCs w:val="24"/>
              </w:rPr>
              <w:t xml:space="preserve"> Multimedia framework, applications and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188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F.CDN-P2P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Requirements for the content delivery networks based on P2P technology</w:t>
            </w:r>
          </w:p>
        </w:tc>
      </w:tr>
      <w:tr w:rsidR="00942DDA" w:rsidRPr="000B055E" w:rsidTr="00FD4F22"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18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SG17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b/>
                <w:bCs/>
                <w:szCs w:val="24"/>
              </w:rPr>
            </w:pPr>
            <w:hyperlink r:id="rId190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Q2/17</w:t>
              </w:r>
            </w:hyperlink>
            <w:r w:rsidR="00942DDA" w:rsidRPr="000B055E">
              <w:rPr>
                <w:rFonts w:cstheme="minorHAnsi"/>
                <w:szCs w:val="24"/>
              </w:rPr>
              <w:t>: Security architecture and framework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lang w:val="en-US"/>
              </w:rPr>
            </w:pPr>
            <w:hyperlink r:id="rId191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X.1043 (ex X.sdnsec-3)</w:t>
              </w:r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Security framework and requirements for service function chaining based on software-defined networking;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lang w:val="en-US"/>
              </w:rPr>
            </w:pPr>
            <w:hyperlink r:id="rId192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X.SDSec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Guideline on Software-defined Security in SDN (Software-defined Networking)/NFV (Network Function Virtualization) Network;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93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X.srnv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Security Requirements of Network Virtualization;</w:t>
            </w:r>
          </w:p>
        </w:tc>
      </w:tr>
      <w:tr w:rsidR="00942DDA" w:rsidRPr="000B055E" w:rsidTr="00FD4F22"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9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Q6/17</w:t>
              </w:r>
            </w:hyperlink>
            <w:r w:rsidR="00942DDA" w:rsidRPr="000B055E">
              <w:rPr>
                <w:rFonts w:cstheme="minorHAnsi"/>
                <w:szCs w:val="24"/>
              </w:rPr>
              <w:t>: Security aspects of telecommunication services, networks and Internet of Things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lang w:val="en-US"/>
              </w:rPr>
            </w:pPr>
            <w:hyperlink r:id="rId195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X.5Gsec-t</w:t>
              </w:r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 xml:space="preserve">Security framework based on trust relationship in 5G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ecosyste</w:t>
            </w:r>
            <w:proofErr w:type="spellEnd"/>
            <w:r w:rsidR="00942DDA" w:rsidRPr="000B055E">
              <w:rPr>
                <w:rFonts w:cstheme="minorHAnsi"/>
                <w:szCs w:val="24"/>
                <w:lang w:val="en-US"/>
              </w:rPr>
              <w:t>m;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9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X.5Gsec-ecs</w:t>
              </w:r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Security Framework for 5G Edge Computing Services;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lang w:val="en-US"/>
              </w:rPr>
            </w:pPr>
            <w:hyperlink r:id="rId19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X.5Gsec-guide</w:t>
              </w:r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Security guideline for 5G communication system based on ITU-T X.805</w:t>
            </w:r>
          </w:p>
        </w:tc>
      </w:tr>
      <w:tr w:rsidR="00942DDA" w:rsidRPr="000B055E" w:rsidTr="00FD4F22">
        <w:trPr>
          <w:trHeight w:val="825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9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SG20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19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Q2/20</w:t>
              </w:r>
            </w:hyperlink>
            <w:r w:rsidR="00942DDA" w:rsidRPr="000B055E">
              <w:rPr>
                <w:rFonts w:cstheme="minorHAnsi"/>
                <w:szCs w:val="24"/>
              </w:rPr>
              <w:t>: Requirements, capabilities, and use cases across verticals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0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Y.IoT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-NCM-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reqts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Requirements and capabilities of network connectivity management in the Internet of Things</w:t>
            </w:r>
          </w:p>
        </w:tc>
      </w:tr>
      <w:tr w:rsidR="00942DDA" w:rsidRPr="000B055E" w:rsidTr="00FD4F22">
        <w:trPr>
          <w:trHeight w:val="825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01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Q3/20</w:t>
              </w:r>
            </w:hyperlink>
            <w:r w:rsidR="00942DDA" w:rsidRPr="000B055E">
              <w:rPr>
                <w:rFonts w:cstheme="minorHAnsi"/>
                <w:szCs w:val="24"/>
              </w:rPr>
              <w:t>: Architectures, management, protocols and Quality of Service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02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Y.Sup.IPv6-IoT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IPv6 Potential for the Internet of Things and Smart Cities;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03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Y.IPv6RefModel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Reference model of IPv6 subnet addressing plan for Internet of things deployment;</w:t>
            </w:r>
          </w:p>
        </w:tc>
      </w:tr>
      <w:tr w:rsidR="00942DDA" w:rsidRPr="000B055E" w:rsidTr="00FD4F22">
        <w:trPr>
          <w:trHeight w:val="825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0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Q6/20</w:t>
              </w:r>
            </w:hyperlink>
            <w:r w:rsidR="00942DDA" w:rsidRPr="000B055E">
              <w:rPr>
                <w:rFonts w:cstheme="minorHAnsi"/>
                <w:szCs w:val="24"/>
              </w:rPr>
              <w:t>: Security, privacy, trust and identification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color w:val="0000FF" w:themeColor="hyperlink"/>
                <w:szCs w:val="24"/>
                <w:u w:val="single"/>
              </w:rPr>
            </w:pPr>
            <w:hyperlink r:id="rId205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Y.FW.IC.MDSC</w:t>
              </w:r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Framework of identification and connectivity of moving devices in smart city</w:t>
            </w:r>
          </w:p>
        </w:tc>
      </w:tr>
      <w:tr w:rsidR="00942DDA" w:rsidRPr="000B055E" w:rsidTr="00FD4F22">
        <w:tc>
          <w:tcPr>
            <w:tcW w:w="9855" w:type="dxa"/>
            <w:gridSpan w:val="3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</w:rPr>
            </w:pPr>
            <w:r w:rsidRPr="000B055E">
              <w:rPr>
                <w:rFonts w:cstheme="minorHAnsi"/>
                <w:b/>
                <w:bCs/>
                <w:szCs w:val="24"/>
                <w:highlight w:val="green"/>
              </w:rPr>
              <w:t>ITU-D SG1</w:t>
            </w:r>
            <w:r w:rsidRPr="000B055E">
              <w:rPr>
                <w:rFonts w:cstheme="minorHAnsi"/>
                <w:b/>
                <w:bCs/>
                <w:szCs w:val="24"/>
              </w:rPr>
              <w:t xml:space="preserve"> </w:t>
            </w:r>
          </w:p>
          <w:p w:rsidR="00942DDA" w:rsidRPr="000B055E" w:rsidRDefault="00C10805" w:rsidP="00FD4F22">
            <w:pPr>
              <w:spacing w:before="20" w:after="20"/>
              <w:jc w:val="center"/>
              <w:rPr>
                <w:rFonts w:cstheme="minorHAnsi"/>
                <w:szCs w:val="24"/>
              </w:rPr>
            </w:pPr>
            <w:hyperlink r:id="rId206" w:history="1">
              <w:r w:rsidR="00942DDA" w:rsidRPr="000B055E">
                <w:rPr>
                  <w:rStyle w:val="Hyperlink"/>
                  <w:rFonts w:cstheme="minorHAnsi"/>
                  <w:szCs w:val="24"/>
                  <w:highlight w:val="yellow"/>
                </w:rPr>
                <w:t>Question 2/1</w:t>
              </w:r>
            </w:hyperlink>
            <w:r w:rsidR="00942DDA" w:rsidRPr="000B055E">
              <w:rPr>
                <w:rFonts w:cstheme="minorHAnsi"/>
                <w:szCs w:val="24"/>
              </w:rPr>
              <w:t>: Strategies, policies, regulations and methods of migration and adoption of digital broadcasting and implementation of new services</w:t>
            </w:r>
          </w:p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highlight w:val="green"/>
              </w:rPr>
            </w:pP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lastRenderedPageBreak/>
              <w:t>ITU-T SG</w:t>
            </w:r>
          </w:p>
        </w:tc>
        <w:tc>
          <w:tcPr>
            <w:tcW w:w="3178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Question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proofErr w:type="spellStart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Work</w:t>
            </w:r>
            <w:proofErr w:type="spellEnd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 xml:space="preserve"> items</w:t>
            </w:r>
          </w:p>
        </w:tc>
      </w:tr>
      <w:tr w:rsidR="00942DDA" w:rsidRPr="000B055E" w:rsidTr="00FD4F22">
        <w:trPr>
          <w:trHeight w:val="694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07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SG9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20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Q1/9</w:t>
              </w:r>
            </w:hyperlink>
            <w:r w:rsidR="00942DDA" w:rsidRPr="000B055E">
              <w:rPr>
                <w:rFonts w:cstheme="minorHAnsi"/>
                <w:szCs w:val="24"/>
              </w:rPr>
              <w:t>: Transmission and delivery control of television and sound programme signal for contribution, primary distribution and secondary distribution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0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J.5GDOCSIS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Fifth-generation transmission systems for interactive cable television services - IP cable modems;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1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J.MHAv2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Second-generation Modular Headend Architecture in systems for interactive cable television services - IP cable modems</w:t>
            </w:r>
          </w:p>
        </w:tc>
      </w:tr>
      <w:tr w:rsidR="00942DDA" w:rsidRPr="000B055E" w:rsidTr="00FD4F22">
        <w:trPr>
          <w:trHeight w:val="922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211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Q2/9</w:t>
              </w:r>
            </w:hyperlink>
            <w:r w:rsidR="00942DDA" w:rsidRPr="000B055E">
              <w:rPr>
                <w:rFonts w:cstheme="minorHAnsi"/>
                <w:szCs w:val="24"/>
              </w:rPr>
              <w:t>: Methods and practices for conditional access, protection against unauthorized copying and against unauthorized redistribution (‘redistribution control” for digital cable television distribution to the home)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12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J.oneway-dcas-part1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Downloadable Conditional Access System for Unidirectional Network; Requirements;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13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J.oneway-dcas-part2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Downloadable Conditional Access System for Unidirectional Network; System Architecture;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14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J.oneway-dcas-part3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Downloadable Conditional Access System for Unidirectional Network; Terminal System</w:t>
            </w:r>
          </w:p>
        </w:tc>
      </w:tr>
      <w:tr w:rsidR="00942DDA" w:rsidRPr="000B055E" w:rsidTr="00FD4F22">
        <w:trPr>
          <w:trHeight w:val="1278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eastAsia="MS Mincho" w:cstheme="minorHAnsi"/>
                <w:szCs w:val="24"/>
                <w:highlight w:val="yellow"/>
              </w:rPr>
            </w:pPr>
            <w:hyperlink r:id="rId215" w:history="1">
              <w:r w:rsidR="00942DDA" w:rsidRPr="000B055E">
                <w:rPr>
                  <w:rStyle w:val="Hyperlink"/>
                  <w:rFonts w:eastAsia="MS Mincho" w:cstheme="minorHAnsi"/>
                  <w:szCs w:val="24"/>
                </w:rPr>
                <w:t>Q4/9</w:t>
              </w:r>
            </w:hyperlink>
            <w:r w:rsidR="00942DDA" w:rsidRPr="000B055E">
              <w:rPr>
                <w:rFonts w:eastAsia="MS Mincho" w:cstheme="minorHAnsi"/>
                <w:szCs w:val="24"/>
              </w:rPr>
              <w:t xml:space="preserve">: </w:t>
            </w:r>
            <w:r w:rsidR="00942DDA" w:rsidRPr="000B055E">
              <w:rPr>
                <w:rFonts w:cstheme="minorHAnsi"/>
                <w:szCs w:val="24"/>
              </w:rPr>
              <w:t>Guidelines for implementations and deployment of transmission of multichannel digital television signals over optical access networks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16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J.dtc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-distribution-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req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Television Content Distribution Platforms: Requirements for Open Access and Signal Quality;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1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Sup-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digTV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Installing a digital TV service for cable networks and relating Recommendations</w:t>
            </w:r>
          </w:p>
        </w:tc>
      </w:tr>
      <w:tr w:rsidR="00942DDA" w:rsidRPr="000B055E" w:rsidTr="00FD4F22">
        <w:trPr>
          <w:trHeight w:val="1125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18" w:history="1">
              <w:r w:rsidR="00942DDA" w:rsidRPr="000B055E">
                <w:rPr>
                  <w:rStyle w:val="Hyperlink"/>
                  <w:rFonts w:eastAsia="MS Mincho" w:cstheme="minorHAnsi"/>
                  <w:szCs w:val="24"/>
                </w:rPr>
                <w:t>Q5/9</w:t>
              </w:r>
            </w:hyperlink>
            <w:r w:rsidR="00942DDA" w:rsidRPr="000B055E">
              <w:rPr>
                <w:rFonts w:eastAsia="MS Mincho" w:cstheme="minorHAnsi"/>
                <w:szCs w:val="24"/>
              </w:rPr>
              <w:t>:</w:t>
            </w:r>
            <w:r w:rsidR="00942DDA" w:rsidRPr="000B055E">
              <w:rPr>
                <w:rFonts w:cstheme="minorHAnsi"/>
                <w:szCs w:val="24"/>
              </w:rPr>
              <w:t xml:space="preserve"> Software components application programming interfaces (APIs), frameworks and overall software architecture for advanced content distribution services within the scope of Study Group 9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1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J.207rev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Specification for an integrated broadcast and broadband digital television application control framework;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2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J.acf-hrm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Harmonization of Integrated Broadcast-Broadband DTV application control framework;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21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J.stvos-hal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he HAL API of smart TV operating system;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22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J.stvos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-spec-arch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The Architecture of Smart TV Operating System;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23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J.stvos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-sec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The security of smart TV operating system</w:t>
            </w:r>
          </w:p>
        </w:tc>
      </w:tr>
      <w:tr w:rsidR="00942DDA" w:rsidRPr="000B055E" w:rsidTr="00FD4F22">
        <w:trPr>
          <w:trHeight w:val="1125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224" w:history="1">
              <w:r w:rsidR="00942DDA" w:rsidRPr="000B055E">
                <w:rPr>
                  <w:rStyle w:val="Hyperlink"/>
                  <w:rFonts w:eastAsia="MS Mincho" w:cstheme="minorHAnsi"/>
                  <w:szCs w:val="24"/>
                </w:rPr>
                <w:t>Q6/9</w:t>
              </w:r>
            </w:hyperlink>
            <w:r w:rsidR="00942DDA" w:rsidRPr="000B055E">
              <w:rPr>
                <w:rFonts w:eastAsia="MS Mincho" w:cstheme="minorHAnsi"/>
                <w:szCs w:val="24"/>
              </w:rPr>
              <w:t>:</w:t>
            </w:r>
            <w:r w:rsidR="00942DDA" w:rsidRPr="000B055E">
              <w:rPr>
                <w:rFonts w:cstheme="minorHAnsi"/>
                <w:szCs w:val="24"/>
              </w:rPr>
              <w:t xml:space="preserve"> Functional requirements for residential gateway and set-top box for the reception of advanced content distribution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25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 xml:space="preserve">J.298 (ex 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J.stb-cts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Requirements and technical specifications of cable TV hybrid set-top box that has the compatibility with terrestrial and satellite TV transport;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26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J.pcnp-smgw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Functional requirements for Smart Home Gateway</w:t>
            </w:r>
          </w:p>
        </w:tc>
      </w:tr>
      <w:tr w:rsidR="00942DDA" w:rsidRPr="000B055E" w:rsidTr="00FD4F22">
        <w:trPr>
          <w:trHeight w:val="1125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227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Q7/9</w:t>
              </w:r>
            </w:hyperlink>
            <w:r w:rsidR="00942DDA" w:rsidRPr="000B055E">
              <w:rPr>
                <w:rFonts w:cstheme="minorHAnsi"/>
                <w:szCs w:val="24"/>
              </w:rPr>
              <w:t>: Cable television delivery of digital services and applications that use Internet protocol (IP) and/or packet-based data over cable networks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28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J.ipvb-req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Requirements of IP Video Broadcast (IPVB) for CATV Networks;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29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TP.ipvb-acc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Analysis of the cost and complexity of IPVB technology</w:t>
            </w:r>
          </w:p>
        </w:tc>
      </w:tr>
      <w:tr w:rsidR="00942DDA" w:rsidRPr="000B055E" w:rsidTr="00FD4F22">
        <w:trPr>
          <w:trHeight w:val="1182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30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Q8/9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The Internet protocol (IP) enabled multimedia applications and services for cable television networks </w:t>
            </w:r>
            <w:r w:rsidR="00942DDA" w:rsidRPr="000B055E">
              <w:rPr>
                <w:rFonts w:cstheme="minorHAnsi"/>
                <w:szCs w:val="24"/>
              </w:rPr>
              <w:lastRenderedPageBreak/>
              <w:t>enabled by converged platforms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31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J.qamip-req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Requirements on QAM to IP Conversion for IP Multi-Room/House Services</w:t>
            </w:r>
          </w:p>
        </w:tc>
      </w:tr>
      <w:tr w:rsidR="00942DDA" w:rsidRPr="000B055E" w:rsidTr="00FD4F22">
        <w:trPr>
          <w:trHeight w:val="1182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32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Q9/9</w:t>
              </w:r>
            </w:hyperlink>
            <w:r w:rsidR="00942DDA" w:rsidRPr="000B055E">
              <w:rPr>
                <w:rFonts w:cstheme="minorHAnsi"/>
                <w:szCs w:val="24"/>
              </w:rPr>
              <w:t>: Requirements, methods, and interfaces of the advanced service platforms to enhance the delivery of sound, television, and other multimedia interactive services over cable television network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eastAsia="MS Mincho" w:cstheme="minorHAnsi"/>
                <w:szCs w:val="24"/>
                <w:lang w:eastAsia="ja-JP"/>
              </w:rPr>
            </w:pPr>
            <w:hyperlink r:id="rId233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J.cable-ott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  <w:lang w:eastAsia="zh-CN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System architecture and interfaces between a cable television operator and an OTT service provider;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color w:val="000000"/>
                <w:szCs w:val="24"/>
              </w:rPr>
            </w:pPr>
            <w:hyperlink r:id="rId234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TP.b-catv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</w:t>
            </w:r>
            <w:r w:rsidR="00942DDA" w:rsidRPr="000B055E">
              <w:rPr>
                <w:rFonts w:cstheme="minorHAnsi"/>
                <w:color w:val="000000"/>
                <w:szCs w:val="24"/>
              </w:rPr>
              <w:t>Broadband CATV system using server-side reception and processing;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35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J.pcnp-fmw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Premium Cable network platform with embedded intelligent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analyzer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and controller for enabling advanced multimedia services</w:t>
            </w:r>
          </w:p>
        </w:tc>
      </w:tr>
      <w:tr w:rsidR="00942DDA" w:rsidRPr="000B055E" w:rsidTr="00FD4F22">
        <w:trPr>
          <w:trHeight w:val="66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36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SG12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37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Q2/12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Definitions, guides and frameworks related to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/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QoE</w:t>
            </w:r>
            <w:proofErr w:type="spellEnd"/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38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P.10/G.100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Vocabulary for performance, quality of service and quality of experience</w:t>
            </w:r>
          </w:p>
        </w:tc>
      </w:tr>
      <w:tr w:rsidR="00942DDA" w:rsidRPr="000B055E" w:rsidTr="00FD4F22">
        <w:trPr>
          <w:trHeight w:val="64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3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Q7/12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Methods, tools and test plans for the subjective assessment of speech, audio and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audiovisual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quality interactions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40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P.VQD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Dimension-based Subjective Quality Evaluation for Video Content</w:t>
            </w:r>
          </w:p>
        </w:tc>
      </w:tr>
      <w:tr w:rsidR="00942DDA" w:rsidRPr="000B055E" w:rsidTr="00FD4F22">
        <w:trPr>
          <w:trHeight w:val="64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41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Q13/12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QoE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,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and performance requirements and assessment methods for multimedia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42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G.IPTV-MP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IPTV monitoring parameters;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  <w:lang w:val="en-US"/>
              </w:rPr>
            </w:pPr>
            <w:hyperlink r:id="rId243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P.360-VR (ex G.VR-360)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Subjective test methodologies for 360 degree video on HMD</w:t>
            </w:r>
          </w:p>
        </w:tc>
      </w:tr>
      <w:tr w:rsidR="00942DDA" w:rsidRPr="000B055E" w:rsidTr="00FD4F22">
        <w:trPr>
          <w:trHeight w:val="64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4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Q14/12</w:t>
              </w:r>
            </w:hyperlink>
            <w:r w:rsidR="00942DDA" w:rsidRPr="000B055E">
              <w:rPr>
                <w:rFonts w:cstheme="minorHAnsi"/>
                <w:szCs w:val="24"/>
              </w:rPr>
              <w:t>: Development of models &amp; tools for multimedia quality assessment of packet-based video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45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P.NAMS-ph2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Parametric Non-intrusive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Bitstream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Assessment for High Efficiency Video Coding (HEVC) and 4K Media Streaming Quality over UDP</w:t>
            </w:r>
          </w:p>
        </w:tc>
      </w:tr>
      <w:tr w:rsidR="00942DDA" w:rsidRPr="000B055E" w:rsidTr="00FD4F22">
        <w:trPr>
          <w:trHeight w:val="64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46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Q18/12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Measurement and control of the end-to-end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for advanced TV technologies, from image acquisition to rendering, in contribution, primary distribution and secondary distribution networks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47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J.q-uhd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Quality measurement methods for UHD services;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48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J.vqm-hevc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Objective perceptual video quality measurement methods for H.265</w:t>
            </w:r>
          </w:p>
        </w:tc>
      </w:tr>
      <w:tr w:rsidR="00942DDA" w:rsidRPr="000B055E" w:rsidTr="00FD4F22">
        <w:trPr>
          <w:trHeight w:val="64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49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Q19/12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: Objective and subjective methods for evaluating perceptual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audiovisual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quality in multimedia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5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J.op-tr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Methods for Optimizing Bitrates and Transmission Resolution by Considering Display Characteristics and Available Bandwidth;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51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P.911rev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Subjective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audiovisual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quality assessment methods for multimedia applications;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52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J.343-rev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Hybrid perceptual/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bitstream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models for objective video quality measurements;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53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P.913-rev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Methods for the subjective assessment of video quality, audio quality and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audiovisual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quality of Internet video and distribution quality television in any environment</w:t>
            </w:r>
          </w:p>
        </w:tc>
      </w:tr>
      <w:tr w:rsidR="00942DDA" w:rsidRPr="000B055E" w:rsidTr="00FD4F22">
        <w:trPr>
          <w:trHeight w:val="264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54" w:history="1">
              <w:r w:rsidR="00942DDA" w:rsidRPr="000B055E">
                <w:rPr>
                  <w:rStyle w:val="Hyperlink"/>
                  <w:rFonts w:cstheme="minorHAnsi"/>
                  <w:szCs w:val="24"/>
                  <w:lang w:eastAsia="zh-CN"/>
                </w:rPr>
                <w:t>SG16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55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Q8/16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>: Immersive live experience systems and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56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H.ILE-MMT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Service configuration, media transport protocols, signalling information of MMT for Immersive Live Experience systems</w:t>
            </w:r>
          </w:p>
        </w:tc>
      </w:tr>
      <w:tr w:rsidR="00942DDA" w:rsidRPr="000B055E" w:rsidTr="00FD4F22">
        <w:trPr>
          <w:trHeight w:val="1420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57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  <w:lang w:eastAsia="zh-CN"/>
                </w:rPr>
                <w:t>Q13/16</w:t>
              </w:r>
            </w:hyperlink>
            <w:r w:rsidR="00942DDA" w:rsidRPr="000B055E">
              <w:rPr>
                <w:rFonts w:cstheme="minorHAnsi"/>
                <w:sz w:val="24"/>
                <w:szCs w:val="24"/>
                <w:lang w:eastAsia="zh-CN"/>
              </w:rPr>
              <w:t>: Multimedia application platforms and end systems for IPTV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58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H.IPTV-AM.2</w:t>
              </w:r>
            </w:hyperlink>
            <w:r w:rsidR="00942DDA" w:rsidRPr="000B055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 w:val="24"/>
                <w:szCs w:val="24"/>
              </w:rPr>
              <w:t>IPTV application event handling: Audience measurement for IPTV interactive services;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59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H.IPTV-PS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Application event handling: Overall aspects of personalized IPTV service;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60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HSTP.IPTV-GUIDE.2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IPTV service parameters for new IPTV service providers;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61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H.721 (V3)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ab/>
              <w:t>IPTV terminal devices: Basic model;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62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H.722 (V2)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ab/>
              <w:t>IPTV terminal devices: full-fledged model;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63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H.IPTV-MDS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IPTV Multiple Devices Service;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64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H.761 (V4)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ab/>
              <w:t xml:space="preserve">Nested context language (NCL) and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Ginga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>-NCL;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65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HSTP.IPTV-HRM.2</w:t>
              </w:r>
            </w:hyperlink>
            <w:r w:rsidR="00942DDA" w:rsidRPr="000B055E">
              <w:rPr>
                <w:rFonts w:cstheme="minorHAnsi"/>
                <w:sz w:val="24"/>
                <w:szCs w:val="24"/>
                <w:lang w:val="en-US"/>
              </w:rPr>
              <w:t xml:space="preserve"> Harmonization of MAFR series with multiple content sources.</w:t>
            </w:r>
          </w:p>
        </w:tc>
      </w:tr>
      <w:tr w:rsidR="00942DDA" w:rsidRPr="000B055E" w:rsidTr="00FD4F22">
        <w:trPr>
          <w:trHeight w:val="1419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Style w:val="Hyperlink"/>
                <w:rFonts w:cstheme="minorHAnsi"/>
                <w:sz w:val="24"/>
                <w:szCs w:val="24"/>
                <w:lang w:eastAsia="zh-CN"/>
              </w:rPr>
            </w:pPr>
            <w:hyperlink r:id="rId266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  <w:lang w:eastAsia="zh-CN"/>
                </w:rPr>
                <w:t>Q21/16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>: Multimedia framework, applications and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67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F.CDN-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Reqs</w:t>
              </w:r>
              <w:proofErr w:type="spellEnd"/>
            </w:hyperlink>
            <w:r w:rsidR="00942DDA" w:rsidRPr="000B055E">
              <w:rPr>
                <w:rStyle w:val="Hyperlink"/>
                <w:rFonts w:cstheme="minorHAnsi"/>
                <w:sz w:val="24"/>
                <w:szCs w:val="24"/>
              </w:rPr>
              <w:t xml:space="preserve"> </w:t>
            </w:r>
            <w:r w:rsidR="00942DDA" w:rsidRPr="000B055E">
              <w:rPr>
                <w:rFonts w:cstheme="minorHAnsi"/>
                <w:sz w:val="24"/>
                <w:szCs w:val="24"/>
              </w:rPr>
              <w:t>Use-cases and requirements for multimedia CDN;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Style w:val="Hyperlink"/>
                <w:rFonts w:cstheme="minorHAnsi"/>
                <w:sz w:val="24"/>
                <w:szCs w:val="24"/>
              </w:rPr>
            </w:pPr>
            <w:hyperlink r:id="rId268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H.MCDN</w:t>
              </w:r>
            </w:hyperlink>
            <w:r w:rsidR="00942DDA" w:rsidRPr="000B055E">
              <w:rPr>
                <w:rStyle w:val="Hyperlink"/>
                <w:rFonts w:cstheme="minorHAnsi"/>
                <w:sz w:val="24"/>
                <w:szCs w:val="24"/>
              </w:rPr>
              <w:t xml:space="preserve"> </w:t>
            </w:r>
            <w:r w:rsidR="00942DDA" w:rsidRPr="000B055E">
              <w:rPr>
                <w:rFonts w:cstheme="minorHAnsi"/>
                <w:sz w:val="24"/>
                <w:szCs w:val="24"/>
              </w:rPr>
              <w:t>Functional architecture of multimedia content delivery network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Style w:val="Hyperlink"/>
                <w:rFonts w:cstheme="minorHAnsi"/>
                <w:sz w:val="24"/>
                <w:szCs w:val="24"/>
              </w:rPr>
            </w:pPr>
            <w:hyperlink r:id="rId269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H.OIMSArch</w:t>
              </w:r>
              <w:proofErr w:type="spellEnd"/>
            </w:hyperlink>
            <w:r w:rsidR="00942DDA" w:rsidRPr="000B055E">
              <w:rPr>
                <w:rStyle w:val="Hyperlink"/>
                <w:rFonts w:cstheme="minorHAnsi"/>
                <w:sz w:val="24"/>
                <w:szCs w:val="24"/>
              </w:rPr>
              <w:t xml:space="preserve"> </w:t>
            </w:r>
            <w:r w:rsidR="00942DDA" w:rsidRPr="000B055E">
              <w:rPr>
                <w:rFonts w:cstheme="minorHAnsi"/>
                <w:sz w:val="24"/>
                <w:szCs w:val="24"/>
              </w:rPr>
              <w:t>Architecture for on-demand service based on interactive multimedia streaming</w:t>
            </w:r>
          </w:p>
        </w:tc>
      </w:tr>
      <w:tr w:rsidR="00942DDA" w:rsidRPr="000B055E" w:rsidTr="00FD4F22">
        <w:trPr>
          <w:trHeight w:val="562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Style w:val="Hyperlink"/>
                <w:rFonts w:cstheme="minorHAnsi"/>
                <w:sz w:val="24"/>
                <w:szCs w:val="24"/>
                <w:lang w:eastAsia="zh-CN"/>
              </w:rPr>
            </w:pPr>
            <w:hyperlink r:id="rId270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  <w:lang w:eastAsia="zh-CN"/>
                </w:rPr>
                <w:t>Q26/16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>: Accessibility to multimedia systems and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  <w:lang w:val="en-US"/>
              </w:rPr>
            </w:pPr>
            <w:hyperlink r:id="rId271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H.702</w:t>
              </w:r>
            </w:hyperlink>
            <w:r w:rsidR="00942DDA" w:rsidRPr="000B055E">
              <w:rPr>
                <w:rStyle w:val="Hyperlink"/>
                <w:rFonts w:cstheme="minorHAnsi"/>
                <w:sz w:val="24"/>
                <w:szCs w:val="24"/>
              </w:rPr>
              <w:t xml:space="preserve"> </w:t>
            </w:r>
            <w:r w:rsidR="00942DDA" w:rsidRPr="000B055E">
              <w:rPr>
                <w:rFonts w:cstheme="minorHAnsi"/>
                <w:sz w:val="24"/>
                <w:szCs w:val="24"/>
              </w:rPr>
              <w:t>Accessibility Profiles for IPTV Systems</w:t>
            </w:r>
            <w:r w:rsidR="00942DDA" w:rsidRPr="000B055E"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72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F.703</w:t>
              </w:r>
            </w:hyperlink>
            <w:r w:rsidR="00942DDA" w:rsidRPr="000B055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 w:val="24"/>
                <w:szCs w:val="24"/>
              </w:rPr>
              <w:t>Multimedia conversational services;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Style w:val="Hyperlink"/>
                <w:rFonts w:cstheme="minorHAnsi"/>
                <w:sz w:val="24"/>
                <w:szCs w:val="24"/>
                <w:lang w:val="en-US"/>
              </w:rPr>
            </w:pPr>
            <w:hyperlink r:id="rId273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HSTP-ACC-UC</w:t>
              </w:r>
            </w:hyperlink>
            <w:r w:rsidR="00942DDA" w:rsidRPr="000B055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 w:val="24"/>
                <w:szCs w:val="24"/>
              </w:rPr>
              <w:t>Multimedia accessible system use cases</w:t>
            </w:r>
          </w:p>
        </w:tc>
      </w:tr>
      <w:tr w:rsidR="00942DDA" w:rsidRPr="000B055E" w:rsidTr="00FD4F22">
        <w:trPr>
          <w:trHeight w:val="562"/>
        </w:trPr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7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SG17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275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Q6/17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>: Security aspects of telecommunication services, networks and Internet of Things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  <w:lang w:val="en-US"/>
              </w:rPr>
            </w:pPr>
            <w:hyperlink r:id="rId276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X.1197Amd.1</w:t>
              </w:r>
            </w:hyperlink>
            <w:r w:rsidR="00942DDA" w:rsidRPr="000B055E">
              <w:rPr>
                <w:rFonts w:cstheme="minorHAnsi"/>
                <w:color w:val="0000FF" w:themeColor="hyperlink"/>
                <w:sz w:val="24"/>
                <w:szCs w:val="24"/>
                <w:u w:val="single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 w:val="24"/>
                <w:szCs w:val="24"/>
              </w:rPr>
              <w:t>Amendment 1 to Recommendation X.1197, Revised guidelines on criteria for selecting cryptographic algorithms for IPTV service and content protection</w:t>
            </w:r>
          </w:p>
        </w:tc>
      </w:tr>
      <w:tr w:rsidR="00942DDA" w:rsidRPr="000B055E" w:rsidTr="00FD4F22">
        <w:tc>
          <w:tcPr>
            <w:tcW w:w="9855" w:type="dxa"/>
            <w:gridSpan w:val="3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</w:rPr>
            </w:pPr>
            <w:r w:rsidRPr="000B055E">
              <w:rPr>
                <w:rFonts w:cstheme="minorHAnsi"/>
                <w:b/>
                <w:bCs/>
                <w:szCs w:val="24"/>
                <w:highlight w:val="green"/>
              </w:rPr>
              <w:t>ITU-D SG1</w:t>
            </w:r>
          </w:p>
          <w:p w:rsidR="00942DDA" w:rsidRPr="000B055E" w:rsidRDefault="00C10805" w:rsidP="00FD4F22">
            <w:pPr>
              <w:spacing w:before="20" w:after="20"/>
              <w:jc w:val="center"/>
              <w:rPr>
                <w:rFonts w:cstheme="minorHAnsi"/>
                <w:szCs w:val="24"/>
              </w:rPr>
            </w:pPr>
            <w:hyperlink r:id="rId277" w:history="1">
              <w:r w:rsidR="00942DDA" w:rsidRPr="000B055E">
                <w:rPr>
                  <w:rStyle w:val="Hyperlink"/>
                  <w:rFonts w:cstheme="minorHAnsi"/>
                  <w:szCs w:val="24"/>
                  <w:highlight w:val="yellow"/>
                </w:rPr>
                <w:t>Question 3/1</w:t>
              </w:r>
            </w:hyperlink>
            <w:r w:rsidR="00942DDA" w:rsidRPr="000B055E">
              <w:rPr>
                <w:rFonts w:cstheme="minorHAnsi"/>
                <w:szCs w:val="24"/>
              </w:rPr>
              <w:t>: Emerging technologies, including cloud computing: m-services, and OTTs: Challenges and opportunities, economic and policy impact for developing countries</w:t>
            </w:r>
          </w:p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highlight w:val="green"/>
              </w:rPr>
            </w:pP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SG</w:t>
            </w:r>
          </w:p>
        </w:tc>
        <w:tc>
          <w:tcPr>
            <w:tcW w:w="3178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Question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proofErr w:type="spellStart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Work</w:t>
            </w:r>
            <w:proofErr w:type="spellEnd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 xml:space="preserve"> items</w:t>
            </w:r>
          </w:p>
        </w:tc>
      </w:tr>
      <w:tr w:rsidR="00942DDA" w:rsidRPr="000B055E" w:rsidTr="00FD4F22">
        <w:trPr>
          <w:trHeight w:val="1636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7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SG2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7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Q1/2</w:t>
              </w:r>
            </w:hyperlink>
            <w:r w:rsidR="00942DDA" w:rsidRPr="000B055E">
              <w:rPr>
                <w:rFonts w:cstheme="minorHAnsi"/>
                <w:szCs w:val="24"/>
              </w:rPr>
              <w:t>: Application of numbering, naming, addressing and identification plans for fixed and mobile telecommunications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8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TR.OTTnum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Current use of E.164 numbers as identifiers for OTTs</w:t>
            </w:r>
          </w:p>
        </w:tc>
      </w:tr>
      <w:tr w:rsidR="00942DDA" w:rsidRPr="000B055E" w:rsidTr="00FD4F22">
        <w:trPr>
          <w:trHeight w:val="2705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81" w:history="1">
              <w:r w:rsidR="00942DDA" w:rsidRPr="000B055E">
                <w:rPr>
                  <w:rStyle w:val="FollowedHyperlink"/>
                  <w:rFonts w:cstheme="minorHAnsi"/>
                  <w:szCs w:val="24"/>
                </w:rPr>
                <w:t>Q5/2</w:t>
              </w:r>
            </w:hyperlink>
            <w:r w:rsidR="00942DDA" w:rsidRPr="000B055E">
              <w:rPr>
                <w:rFonts w:cstheme="minorHAnsi"/>
                <w:szCs w:val="24"/>
              </w:rPr>
              <w:t>: Requirements, priorities and planning for telecommunication management and operation, administration and maintenance (OAM) Recommendations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eastAsia="SimSun" w:cstheme="minorHAnsi"/>
                <w:szCs w:val="24"/>
              </w:rPr>
            </w:pPr>
            <w:hyperlink r:id="rId282" w:tooltip="See more details" w:history="1">
              <w:proofErr w:type="spellStart"/>
              <w:r w:rsidR="00942DDA" w:rsidRPr="000B055E">
                <w:rPr>
                  <w:rStyle w:val="Hyperlink"/>
                  <w:rFonts w:eastAsia="SimSun" w:cstheme="minorHAnsi"/>
                  <w:szCs w:val="24"/>
                </w:rPr>
                <w:t>M.rcsnsm</w:t>
              </w:r>
              <w:proofErr w:type="spellEnd"/>
            </w:hyperlink>
            <w:r w:rsidR="00942DDA" w:rsidRPr="000B055E">
              <w:rPr>
                <w:rFonts w:eastAsia="SimSun"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eastAsia="SimSun" w:cstheme="minorHAnsi"/>
                <w:szCs w:val="24"/>
              </w:rPr>
              <w:t>Requirements for synergy management of cloud and SDN-based network;</w:t>
            </w:r>
          </w:p>
          <w:p w:rsidR="00942DDA" w:rsidRPr="000B055E" w:rsidRDefault="00C10805" w:rsidP="00FD4F22">
            <w:pPr>
              <w:spacing w:before="20" w:after="20"/>
              <w:rPr>
                <w:rFonts w:eastAsia="SimSun" w:cstheme="minorHAnsi"/>
                <w:szCs w:val="24"/>
              </w:rPr>
            </w:pPr>
            <w:hyperlink r:id="rId283" w:tooltip="See more details" w:history="1">
              <w:proofErr w:type="spellStart"/>
              <w:r w:rsidR="00942DDA" w:rsidRPr="000B055E">
                <w:rPr>
                  <w:rStyle w:val="Hyperlink"/>
                  <w:rFonts w:eastAsia="SimSun" w:cstheme="minorHAnsi"/>
                  <w:szCs w:val="24"/>
                </w:rPr>
                <w:t>M.rmacbe</w:t>
              </w:r>
              <w:proofErr w:type="spellEnd"/>
            </w:hyperlink>
            <w:r w:rsidR="00942DDA" w:rsidRPr="000B055E">
              <w:rPr>
                <w:rFonts w:eastAsia="SimSun"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eastAsia="SimSun" w:cstheme="minorHAnsi"/>
                <w:szCs w:val="24"/>
              </w:rPr>
              <w:t>Requirements for management of applications over cloud and broadband ecosystems;</w:t>
            </w:r>
          </w:p>
        </w:tc>
      </w:tr>
      <w:tr w:rsidR="00942DDA" w:rsidRPr="000B055E" w:rsidTr="00FD4F22">
        <w:trPr>
          <w:trHeight w:val="2365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28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SG3</w:t>
              </w:r>
            </w:hyperlink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85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FG DFS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86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Q9/3</w:t>
              </w:r>
            </w:hyperlink>
            <w:r w:rsidR="00942DDA" w:rsidRPr="000B055E">
              <w:rPr>
                <w:rStyle w:val="Strong"/>
                <w:rFonts w:cstheme="minorHAnsi"/>
                <w:szCs w:val="24"/>
              </w:rPr>
              <w:t xml:space="preserve">: </w:t>
            </w:r>
            <w:r w:rsidR="00942DDA" w:rsidRPr="000B055E">
              <w:rPr>
                <w:rFonts w:cstheme="minorHAnsi"/>
                <w:szCs w:val="24"/>
              </w:rPr>
              <w:t>Economic and regulatory impact of the Internet, convergence (services or infrastructure) and new services, such as over the top (OTT), on international telecommunication services and networks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lang w:val="en-US"/>
              </w:rPr>
            </w:pPr>
            <w:hyperlink r:id="rId28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D.50Supp_OTT</w:t>
              </w:r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OTTs in the context of IIC</w:t>
            </w:r>
            <w:r w:rsidR="00942DDA" w:rsidRPr="000B055E">
              <w:rPr>
                <w:rFonts w:cstheme="minorHAnsi"/>
                <w:szCs w:val="24"/>
                <w:lang w:val="en-US"/>
              </w:rPr>
              <w:t xml:space="preserve">; 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88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D.262 (ex D.OTT)</w:t>
              </w:r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Collaborative Framework for OTTs;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89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D.OTTBypass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OTT Bypass;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9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D.OTTMNO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Guidelines on OTT-MNO Partnerships;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91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STUDY_Convergence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Study on the economic impact of convergence of technology and services and the role of the Regulator</w:t>
            </w:r>
          </w:p>
        </w:tc>
      </w:tr>
      <w:tr w:rsidR="00942DDA" w:rsidRPr="000B055E" w:rsidTr="00FD4F22">
        <w:trPr>
          <w:trHeight w:val="975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92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Q12/3</w:t>
              </w:r>
            </w:hyperlink>
            <w:r w:rsidR="00942DDA" w:rsidRPr="000B055E">
              <w:rPr>
                <w:rFonts w:cstheme="minorHAnsi"/>
                <w:szCs w:val="24"/>
              </w:rPr>
              <w:t>: Tariffs, Economic and Policy Issues Pertaining to Mobile Financial Services (MFS)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93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D.263 (ex D.MFS)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Competition in Mobile Financial Services;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94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D.AgentMFS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Guidelines for Mobile Financial Service Agents;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95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D.EMoneyMFS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Guidelines for e-money issuers;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9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D.MFSCM</w:t>
              </w:r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Mobile Financial Services Transaction Cost Model;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lang w:val="en-US"/>
              </w:rPr>
            </w:pPr>
            <w:hyperlink r:id="rId297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D.MFScoop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Guidelines for MOU between telecommunications regulators and central banks taking into account the Zambian experience and existing MOU</w:t>
            </w:r>
          </w:p>
        </w:tc>
      </w:tr>
      <w:tr w:rsidR="00942DDA" w:rsidRPr="000B055E" w:rsidTr="00FD4F22"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9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SG9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29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Q8/9</w:t>
              </w:r>
            </w:hyperlink>
            <w:r w:rsidR="00942DDA" w:rsidRPr="000B055E">
              <w:rPr>
                <w:rFonts w:cstheme="minorHAnsi"/>
                <w:szCs w:val="24"/>
              </w:rPr>
              <w:t>: The Internet protocol (IP) enabled multimedia applications and services for cable television networks enabled by converged platforms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0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J.qamip-req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Requirements on QAM to IP Conversion for IP Multi-Room/House Services</w:t>
            </w:r>
          </w:p>
        </w:tc>
      </w:tr>
      <w:tr w:rsidR="00942DDA" w:rsidRPr="000B055E" w:rsidTr="00FD4F22"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01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Q9/9</w:t>
              </w:r>
            </w:hyperlink>
            <w:r w:rsidR="00942DDA" w:rsidRPr="000B055E">
              <w:rPr>
                <w:rFonts w:cstheme="minorHAnsi"/>
                <w:szCs w:val="24"/>
                <w:u w:val="single"/>
              </w:rPr>
              <w:t xml:space="preserve">: </w:t>
            </w:r>
            <w:r w:rsidR="00942DDA" w:rsidRPr="000B055E">
              <w:rPr>
                <w:rFonts w:cstheme="minorHAnsi"/>
                <w:szCs w:val="24"/>
              </w:rPr>
              <w:t>Requirements, methods, and interfaces of the advanced service platforms to enhance the delivery of sound, television, and other multimedia interactive services over cable television network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02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J.cable-ott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System architecture and interfaces between a cable television operator and an OTT service provide</w:t>
            </w: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303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SG11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30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Q14/11</w:t>
              </w:r>
            </w:hyperlink>
            <w:r w:rsidR="00942DDA" w:rsidRPr="000B055E">
              <w:rPr>
                <w:rFonts w:cstheme="minorHAnsi"/>
                <w:szCs w:val="24"/>
              </w:rPr>
              <w:t>: Cloud interoperability testing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05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Q.vs-iop-reqts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>: Interoperability testing requirements of virtual switch;</w:t>
            </w:r>
          </w:p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306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Q.wa-iop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>: Cloud Interoperability testing about Web Application</w:t>
            </w: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07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SG12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0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Q13/12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QoE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,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and performance requirements </w:t>
            </w:r>
            <w:r w:rsidR="00942DDA" w:rsidRPr="000B055E">
              <w:rPr>
                <w:rFonts w:cstheme="minorHAnsi"/>
                <w:szCs w:val="24"/>
              </w:rPr>
              <w:lastRenderedPageBreak/>
              <w:t>and assessment methods for multimedia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0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G.DFS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and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QoE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Aspects of Digital Financial Services</w:t>
            </w:r>
          </w:p>
        </w:tc>
      </w:tr>
      <w:tr w:rsidR="00942DDA" w:rsidRPr="000B055E" w:rsidTr="00FD4F22">
        <w:trPr>
          <w:trHeight w:val="180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310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SG13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eastAsia="Calibri" w:cstheme="minorHAnsi"/>
                <w:szCs w:val="24"/>
              </w:rPr>
            </w:pPr>
            <w:hyperlink r:id="rId311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Q17/13</w:t>
              </w:r>
            </w:hyperlink>
            <w:r w:rsidR="00942DDA" w:rsidRPr="000B055E">
              <w:rPr>
                <w:rFonts w:cstheme="minorHAnsi"/>
                <w:szCs w:val="24"/>
              </w:rPr>
              <w:t>: Requirements, ecosystem, and general capabilities for cloud computing and big data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12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Y.BaaS-reqts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Cloud computing - Functional requirements for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blockchain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as a service;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13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Y.bdi-reqts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Big Data - Overview and functional requirements for data integration;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14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Y.bdm-sch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Big data - Metadata framework and conceptual model;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15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Y.cccm-reqts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Cloud Computing - Requirements for Containers and Micro-services;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16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Y.ccdc-reqts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Distributed cloud overview and high-level requirements;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17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Y.ccpm-reqts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Cloud computing - Functional requirements of physical machine;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18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Y.MLaaS-reqts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Cloud computing - Functional requirements for machine learning as a service;</w:t>
            </w:r>
          </w:p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</w:tr>
      <w:tr w:rsidR="00942DDA" w:rsidRPr="000B055E" w:rsidTr="00FD4F22">
        <w:trPr>
          <w:trHeight w:val="713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31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Q18/13</w:t>
              </w:r>
            </w:hyperlink>
            <w:r w:rsidR="00942DDA" w:rsidRPr="000B055E">
              <w:rPr>
                <w:rFonts w:cstheme="minorHAnsi"/>
                <w:szCs w:val="24"/>
              </w:rPr>
              <w:t>: Functional architecture for cloud computing and big data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2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Y.dsf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-arch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Cloud computing - Functional architecture for data storage federation</w:t>
            </w:r>
          </w:p>
        </w:tc>
      </w:tr>
      <w:tr w:rsidR="00942DDA" w:rsidRPr="000B055E" w:rsidTr="00FD4F22">
        <w:trPr>
          <w:trHeight w:val="985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21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Q19/13</w:t>
              </w:r>
            </w:hyperlink>
            <w:r w:rsidR="00942DDA" w:rsidRPr="000B055E">
              <w:rPr>
                <w:rFonts w:cstheme="minorHAnsi"/>
                <w:szCs w:val="24"/>
              </w:rPr>
              <w:t>: End-to-end Cloud computing management, cloud security and big data governance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22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Y.ccm-reqts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Cloud computing maturity requirements and framework;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23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Y.cccsdaom-reqts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Cloud computing - Requirements for cloud service development and operation management;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24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Y.cslm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-metadata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Metadata framework for cloud service lifecycle management;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25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Y.e2efapm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Cloud Computing - End-to-end fault and performance management framework of virtual network services in inter-cloud</w:t>
            </w:r>
          </w:p>
        </w:tc>
      </w:tr>
      <w:tr w:rsidR="00942DDA" w:rsidRPr="000B055E" w:rsidTr="00FD4F22"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26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SG16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b/>
                <w:bCs/>
                <w:szCs w:val="24"/>
                <w:lang w:val="ru-RU"/>
              </w:rPr>
            </w:pPr>
            <w:hyperlink r:id="rId327" w:history="1">
              <w:r w:rsidR="00942DDA" w:rsidRPr="000B055E">
                <w:rPr>
                  <w:rStyle w:val="Hyperlink"/>
                  <w:rFonts w:cstheme="minorHAnsi"/>
                  <w:szCs w:val="24"/>
                  <w:lang w:eastAsia="zh-CN"/>
                </w:rPr>
                <w:t>Q6/16</w:t>
              </w:r>
            </w:hyperlink>
            <w:r w:rsidR="00942DDA" w:rsidRPr="000B055E">
              <w:rPr>
                <w:rFonts w:cstheme="minorHAnsi"/>
                <w:szCs w:val="24"/>
                <w:lang w:eastAsia="zh-CN"/>
              </w:rPr>
              <w:t>:</w:t>
            </w:r>
            <w:r w:rsidR="00942DDA" w:rsidRPr="000B055E">
              <w:rPr>
                <w:rFonts w:cstheme="minorHAnsi"/>
                <w:szCs w:val="24"/>
              </w:rPr>
              <w:t xml:space="preserve"> </w:t>
            </w:r>
            <w:r w:rsidR="00942DDA" w:rsidRPr="000B055E">
              <w:rPr>
                <w:rFonts w:cstheme="minorHAnsi"/>
                <w:bCs/>
                <w:szCs w:val="24"/>
                <w:lang w:val="ru-RU"/>
              </w:rPr>
              <w:t>Visual coding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28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H.264 (V13)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Advanced video coding for generic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audiovisual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services;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2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H.265 (V6)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High efficiency video coding</w:t>
            </w:r>
          </w:p>
        </w:tc>
      </w:tr>
      <w:tr w:rsidR="00942DDA" w:rsidRPr="000B055E" w:rsidTr="00FD4F22"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30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Q11/16</w:t>
              </w:r>
            </w:hyperlink>
            <w:r w:rsidR="00942DDA" w:rsidRPr="000B055E">
              <w:rPr>
                <w:rFonts w:cstheme="minorHAnsi"/>
                <w:szCs w:val="24"/>
              </w:rPr>
              <w:t>: Multimedia systems, terminals, gateways and data conferencing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color w:val="0000FF" w:themeColor="hyperlink"/>
                <w:sz w:val="24"/>
                <w:szCs w:val="24"/>
                <w:u w:val="single"/>
              </w:rPr>
            </w:pPr>
            <w:hyperlink r:id="rId331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H.225.0 V8</w:t>
              </w:r>
            </w:hyperlink>
            <w:r w:rsidR="00942DDA" w:rsidRPr="000B055E">
              <w:rPr>
                <w:rFonts w:cstheme="minorHAnsi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 w:val="24"/>
                <w:szCs w:val="24"/>
              </w:rPr>
              <w:t xml:space="preserve">Call signalling protocols and media stream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packetization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for packet-based multimedia communication systems;</w:t>
            </w:r>
          </w:p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  <w:r w:rsidRPr="000B055E">
              <w:rPr>
                <w:rFonts w:cstheme="minorHAnsi"/>
                <w:szCs w:val="24"/>
              </w:rPr>
              <w:t> </w:t>
            </w:r>
            <w:hyperlink r:id="rId332" w:tooltip="See more details" w:history="1">
              <w:r w:rsidRPr="000B055E">
                <w:rPr>
                  <w:rStyle w:val="Hyperlink"/>
                  <w:rFonts w:cstheme="minorHAnsi"/>
                  <w:szCs w:val="24"/>
                </w:rPr>
                <w:t>H.235.10 (ex H.235.DTLS)</w:t>
              </w:r>
            </w:hyperlink>
            <w:r w:rsidRPr="000B055E">
              <w:rPr>
                <w:rFonts w:cstheme="minorHAnsi"/>
                <w:szCs w:val="24"/>
              </w:rPr>
              <w:t xml:space="preserve"> H.323 security: Support of DTLS for media streams;</w:t>
            </w:r>
          </w:p>
        </w:tc>
      </w:tr>
      <w:tr w:rsidR="00942DDA" w:rsidRPr="000B055E" w:rsidTr="00FD4F22"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33" w:history="1">
              <w:r w:rsidR="00942DDA" w:rsidRPr="000B055E">
                <w:rPr>
                  <w:rStyle w:val="Hyperlink"/>
                  <w:rFonts w:cstheme="minorHAnsi"/>
                  <w:szCs w:val="24"/>
                  <w:lang w:eastAsia="zh-CN"/>
                </w:rPr>
                <w:t>Q21/16</w:t>
              </w:r>
            </w:hyperlink>
            <w:r w:rsidR="00942DDA" w:rsidRPr="000B055E">
              <w:rPr>
                <w:rFonts w:cstheme="minorHAnsi"/>
                <w:szCs w:val="24"/>
                <w:lang w:eastAsia="zh-CN"/>
              </w:rPr>
              <w:t>:</w:t>
            </w:r>
            <w:r w:rsidR="00942DDA" w:rsidRPr="000B055E">
              <w:rPr>
                <w:rFonts w:cstheme="minorHAnsi"/>
                <w:szCs w:val="24"/>
              </w:rPr>
              <w:t xml:space="preserve"> Multimedia framework, applications and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34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F.CCVSReqs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Requirements for cloud computing in visual surveillance;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35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F.VSBD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Requirements for big data application in visual surveillance system;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3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H.626.2 (ex H.CSVS-Arch)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Architecture for cloud storage in visual surveillance;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3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H.VSCC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Architecture for cloud computing in visual surveillance</w:t>
            </w:r>
          </w:p>
        </w:tc>
      </w:tr>
      <w:tr w:rsidR="00942DDA" w:rsidRPr="000B055E" w:rsidTr="00FD4F22">
        <w:tc>
          <w:tcPr>
            <w:tcW w:w="786" w:type="dxa"/>
            <w:vMerge w:val="restart"/>
            <w:shd w:val="clear" w:color="auto" w:fill="auto"/>
          </w:tcPr>
          <w:p w:rsidR="00942DDA" w:rsidRPr="000B055E" w:rsidRDefault="001F7814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3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SG17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3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Q7/17</w:t>
              </w:r>
            </w:hyperlink>
            <w:r w:rsidR="00942DDA" w:rsidRPr="000B055E">
              <w:rPr>
                <w:rFonts w:cstheme="minorHAnsi"/>
                <w:szCs w:val="24"/>
              </w:rPr>
              <w:t>: Secure application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4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X.sfop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Security framework of open platform for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FinTech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services</w:t>
            </w:r>
          </w:p>
        </w:tc>
      </w:tr>
      <w:tr w:rsidR="00942DDA" w:rsidRPr="000B055E" w:rsidTr="00FD4F22"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341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Q8/17</w:t>
              </w:r>
            </w:hyperlink>
            <w:r w:rsidR="00942DDA" w:rsidRPr="000B055E">
              <w:rPr>
                <w:rFonts w:cstheme="minorHAnsi"/>
                <w:szCs w:val="24"/>
              </w:rPr>
              <w:t>: Cloud computing security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42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X.GSBDaaS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Guidelines on security of Big Data as a Service;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43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X.sgBDIP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Security Guidelines for Big Data infrastructure and platform;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44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X.sgcc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Security guidelines for container in cloud computing environment;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45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X.sgdc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Security guidelines for distributed cloud;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46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X.sgtBD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Security guidelines of lifecycle management for telecom Big Data;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47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X.SRIaaS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Security requirements of public infrastructure as a service (IaaS) in cloud computing;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48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X.sr-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cphr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Security requirements of cloud-based platform under low latency and high reliability application scenarios;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49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X.SRNaaS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Security requirements of Network as a Service (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NaaS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) in cloud computing</w:t>
            </w:r>
          </w:p>
        </w:tc>
      </w:tr>
      <w:tr w:rsidR="00942DDA" w:rsidRPr="000B055E" w:rsidTr="00FD4F22">
        <w:trPr>
          <w:trHeight w:val="190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50" w:history="1">
              <w:r w:rsidR="00942DDA" w:rsidRPr="000B055E">
                <w:rPr>
                  <w:rFonts w:cstheme="minorHAnsi"/>
                  <w:color w:val="0000FF"/>
                  <w:szCs w:val="24"/>
                  <w:u w:val="single"/>
                  <w:lang w:eastAsia="ja-JP"/>
                </w:rPr>
                <w:t>Q13/17</w:t>
              </w:r>
            </w:hyperlink>
            <w:r w:rsidR="00942DDA" w:rsidRPr="000B055E">
              <w:rPr>
                <w:rFonts w:cstheme="minorHAnsi"/>
                <w:szCs w:val="24"/>
              </w:rPr>
              <w:t>: Security aspects for Intelligent Transport System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color w:val="0000FF" w:themeColor="hyperlink"/>
                <w:szCs w:val="24"/>
                <w:u w:val="single"/>
              </w:rPr>
            </w:pPr>
            <w:hyperlink r:id="rId351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X.edrsec</w:t>
              </w:r>
              <w:proofErr w:type="spellEnd"/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Security guidelines for cloud-based event data recorders in automotive environment</w:t>
            </w:r>
          </w:p>
        </w:tc>
      </w:tr>
      <w:tr w:rsidR="00942DDA" w:rsidRPr="000B055E" w:rsidTr="00FD4F22"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52" w:history="1">
              <w:r w:rsidR="00942DDA" w:rsidRPr="000B055E">
                <w:rPr>
                  <w:rFonts w:cstheme="minorHAnsi"/>
                  <w:color w:val="0000FF"/>
                  <w:szCs w:val="24"/>
                  <w:u w:val="single"/>
                  <w:lang w:eastAsia="ja-JP"/>
                </w:rPr>
                <w:t>Q14/17</w:t>
              </w:r>
            </w:hyperlink>
            <w:r w:rsidR="00942DDA" w:rsidRPr="000B055E">
              <w:rPr>
                <w:rFonts w:cstheme="minorHAnsi"/>
                <w:szCs w:val="24"/>
              </w:rPr>
              <w:t>: Security aspects for Distributed Ledger Technologies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color w:val="0000FF" w:themeColor="hyperlink"/>
                <w:szCs w:val="24"/>
                <w:u w:val="single"/>
              </w:rPr>
            </w:pPr>
            <w:hyperlink r:id="rId353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X.das-mgt</w:t>
              </w:r>
              <w:proofErr w:type="spellEnd"/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Security framework for data access and sharing management system based on distributed ledger technology;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color w:val="0000FF" w:themeColor="hyperlink"/>
                <w:szCs w:val="24"/>
                <w:u w:val="single"/>
              </w:rPr>
            </w:pPr>
            <w:hyperlink r:id="rId354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X.dlt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-sec</w:t>
              </w:r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Security considerations for using distributed ledger technology data in identity management;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color w:val="0000FF" w:themeColor="hyperlink"/>
                <w:szCs w:val="24"/>
                <w:u w:val="single"/>
                <w:lang w:val="en-US"/>
              </w:rPr>
            </w:pPr>
            <w:hyperlink r:id="rId355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X.sa-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dlt</w:t>
              </w:r>
              <w:proofErr w:type="spellEnd"/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Security assurance for distributed ledger technology;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color w:val="0000FF" w:themeColor="hyperlink"/>
                <w:szCs w:val="24"/>
                <w:u w:val="single"/>
              </w:rPr>
            </w:pPr>
            <w:hyperlink r:id="rId356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X.sct-dlt</w:t>
              </w:r>
              <w:proofErr w:type="spellEnd"/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Security capabilities and threats of distributed ledger technology;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color w:val="0000FF" w:themeColor="hyperlink"/>
                <w:szCs w:val="24"/>
                <w:u w:val="single"/>
                <w:lang w:val="en-US"/>
              </w:rPr>
            </w:pPr>
            <w:hyperlink r:id="rId357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X.sra-dlt</w:t>
              </w:r>
              <w:proofErr w:type="spellEnd"/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Security framework for distributed ledger technology;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color w:val="0000FF" w:themeColor="hyperlink"/>
                <w:szCs w:val="24"/>
                <w:u w:val="single"/>
              </w:rPr>
            </w:pPr>
            <w:hyperlink r:id="rId358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X.srip-dlt</w:t>
              </w:r>
              <w:proofErr w:type="spellEnd"/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Security requirements for intellectual property management based on distributed ledger technology;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color w:val="0000FF" w:themeColor="hyperlink"/>
                <w:szCs w:val="24"/>
                <w:u w:val="single"/>
                <w:lang w:val="en-US"/>
              </w:rPr>
            </w:pPr>
            <w:hyperlink r:id="rId359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X.ss-dlt</w:t>
              </w:r>
              <w:proofErr w:type="spellEnd"/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Security services based on distributed ledger technology;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color w:val="0000FF" w:themeColor="hyperlink"/>
                <w:szCs w:val="24"/>
                <w:u w:val="single"/>
              </w:rPr>
            </w:pPr>
            <w:hyperlink r:id="rId36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X.stov</w:t>
              </w:r>
              <w:proofErr w:type="spellEnd"/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Security threats to online voting using distributed ledger technology;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color w:val="0000FF" w:themeColor="hyperlink"/>
                <w:szCs w:val="24"/>
                <w:u w:val="single"/>
                <w:lang w:val="en-US"/>
              </w:rPr>
            </w:pPr>
            <w:hyperlink r:id="rId361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X.str-dlt</w:t>
              </w:r>
              <w:proofErr w:type="spellEnd"/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Security threats and requirements for digital payment services based on distributed ledger technology;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62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X.tf-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spd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dlt</w:t>
              </w:r>
              <w:proofErr w:type="spellEnd"/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Technical framework for secure software programme distribution mechanism based on distributed ledger technology</w:t>
            </w:r>
          </w:p>
        </w:tc>
      </w:tr>
      <w:tr w:rsidR="00942DDA" w:rsidRPr="000B055E" w:rsidTr="00FD4F22">
        <w:tc>
          <w:tcPr>
            <w:tcW w:w="9855" w:type="dxa"/>
            <w:gridSpan w:val="3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</w:rPr>
            </w:pPr>
            <w:r w:rsidRPr="000B055E">
              <w:rPr>
                <w:rFonts w:cstheme="minorHAnsi"/>
                <w:b/>
                <w:bCs/>
                <w:szCs w:val="24"/>
                <w:highlight w:val="green"/>
              </w:rPr>
              <w:t>ITU-D SG1</w:t>
            </w:r>
          </w:p>
          <w:p w:rsidR="00942DDA" w:rsidRPr="000B055E" w:rsidRDefault="00C10805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highlight w:val="green"/>
              </w:rPr>
            </w:pPr>
            <w:hyperlink r:id="rId363" w:history="1">
              <w:r w:rsidR="00942DDA" w:rsidRPr="000B055E">
                <w:rPr>
                  <w:rStyle w:val="Hyperlink"/>
                  <w:rFonts w:cstheme="minorHAnsi"/>
                  <w:szCs w:val="24"/>
                  <w:highlight w:val="yellow"/>
                </w:rPr>
                <w:t>Question 4/1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Economic policies and methods of determining the costs of services related to national telecommunication/ICT networks </w:t>
            </w: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SG</w:t>
            </w:r>
          </w:p>
        </w:tc>
        <w:tc>
          <w:tcPr>
            <w:tcW w:w="3178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Question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proofErr w:type="spellStart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Work</w:t>
            </w:r>
            <w:proofErr w:type="spellEnd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 xml:space="preserve"> items</w:t>
            </w:r>
          </w:p>
        </w:tc>
      </w:tr>
      <w:tr w:rsidR="00942DDA" w:rsidRPr="000B055E" w:rsidTr="00FD4F22">
        <w:trPr>
          <w:trHeight w:val="922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36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SG3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65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Q1/3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Development of charging and accounting/settlement </w:t>
            </w:r>
            <w:r w:rsidR="00942DDA" w:rsidRPr="000B055E">
              <w:rPr>
                <w:rFonts w:cstheme="minorHAnsi"/>
                <w:szCs w:val="24"/>
              </w:rPr>
              <w:lastRenderedPageBreak/>
              <w:t>mechanisms for international telecommunications services using the next-generation networks (NGNs), future networks, and any possible future development, including adaptation of existing D-series Recommendations to the evolving user needs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66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D.Framework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Framework for ICT service delivery with the guaranteed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and requested bitrate on fixed &amp; mobile data networks, for development of efficient economic </w:t>
            </w:r>
            <w:r w:rsidR="00942DDA" w:rsidRPr="000B055E">
              <w:rPr>
                <w:rFonts w:cstheme="minorHAnsi"/>
                <w:szCs w:val="24"/>
              </w:rPr>
              <w:lastRenderedPageBreak/>
              <w:t>mechanisms and models of interaction in the “operator-provider-user” chain</w:t>
            </w:r>
          </w:p>
        </w:tc>
      </w:tr>
      <w:tr w:rsidR="00942DDA" w:rsidRPr="000B055E" w:rsidTr="00FD4F22">
        <w:trPr>
          <w:trHeight w:val="2075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67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Q2/3</w:t>
              </w:r>
            </w:hyperlink>
            <w:r w:rsidR="00942DDA" w:rsidRPr="000B055E">
              <w:rPr>
                <w:rFonts w:cstheme="minorHAnsi"/>
                <w:szCs w:val="24"/>
              </w:rPr>
              <w:t>: Development of charging and accounting/settlement mechanisms for international telecommunications services, other than those studied in Question 1/3, including adaptation of existing D-series Recommendations to the evolving user needs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68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D.Colocation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Colocation and Access Charges;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6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STUDY_COMMAG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Study of the use of commercial agreements for international telecommunications services arrangements;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7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STUDY_DR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Dispute Resolution Processes (previously "Dispute Resolution Related to Charging and Invoicing")</w:t>
            </w:r>
          </w:p>
        </w:tc>
      </w:tr>
      <w:tr w:rsidR="00942DDA" w:rsidRPr="000B055E" w:rsidTr="00FD4F22">
        <w:trPr>
          <w:trHeight w:val="2510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71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Q3/3</w:t>
              </w:r>
            </w:hyperlink>
            <w:r w:rsidR="00942DDA" w:rsidRPr="000B055E">
              <w:rPr>
                <w:rFonts w:cstheme="minorHAnsi"/>
                <w:szCs w:val="24"/>
              </w:rPr>
              <w:t>: Study of economic and policy factors relevant to the efficient provision of international telecommunication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72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D.datatariff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Principles for tariff regulation of Data Services;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73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D.IoTpolicy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Guidelines on Tariff and regulatory aspects of Internet of Things (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);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74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D.Licensing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Mechanisms for pricing of licenses for mobile/broadband/fixed;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75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D.SpectrumShare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Shared use of spectrum and infrastructure);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76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Study_EPQoS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Study of economic and policy factors relevant to the efficient provision of international telecommunication services</w:t>
            </w:r>
          </w:p>
        </w:tc>
      </w:tr>
      <w:tr w:rsidR="00942DDA" w:rsidRPr="000B055E" w:rsidTr="00FD4F22">
        <w:trPr>
          <w:trHeight w:val="914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77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Q4/3</w:t>
              </w:r>
            </w:hyperlink>
            <w:r w:rsidR="00942DDA" w:rsidRPr="000B055E">
              <w:rPr>
                <w:rFonts w:cstheme="minorHAnsi"/>
                <w:szCs w:val="24"/>
              </w:rPr>
              <w:t>: Regional studies for the development of cost models together with related economic and policy issues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78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STUDY_ROAMREG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Regional Roaming Initiatives</w:t>
            </w:r>
          </w:p>
        </w:tc>
      </w:tr>
      <w:tr w:rsidR="00942DDA" w:rsidRPr="000B055E" w:rsidTr="00FD4F22">
        <w:trPr>
          <w:trHeight w:val="2953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7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Q6/3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: International Internet connectivity including relevant aspects of Internet protocol (IP) peering, regional traffic exchange points, cost of provision of services and impact of transition from Internet protocol version 4 (IPv4) to Internet protocol version 6 (IPv6)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8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D.50 Supp.3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Reducing the cost of the international Internet connectivity of the Central African Backbone (CAB) project, Central African Republic component;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81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D.CostModelIIC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Cost model for international internet connectivity;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82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STUDY_IIC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International Internet Connectivity, including IP peering, Regional Traffic Exchange Points, and cost of provision of services</w:t>
            </w:r>
          </w:p>
        </w:tc>
      </w:tr>
      <w:tr w:rsidR="00942DDA" w:rsidRPr="000B055E" w:rsidTr="00FD4F22">
        <w:trPr>
          <w:trHeight w:val="1110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83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Q7/3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International mobile roaming issues (including charging, accounting and </w:t>
            </w:r>
            <w:r w:rsidR="00942DDA" w:rsidRPr="000B055E">
              <w:rPr>
                <w:rFonts w:cstheme="minorHAnsi"/>
                <w:szCs w:val="24"/>
              </w:rPr>
              <w:lastRenderedPageBreak/>
              <w:t>settlement mechanisms and roaming at border areas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84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D.IoTRoaming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Roaming for the Internet of Things (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);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lang w:val="en-US"/>
              </w:rPr>
            </w:pPr>
            <w:hyperlink r:id="rId385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D.M2MRoaming</w:t>
              </w:r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Roaming for Machine to Machine Communications (M2M)</w:t>
            </w:r>
          </w:p>
        </w:tc>
      </w:tr>
      <w:tr w:rsidR="00942DDA" w:rsidRPr="000B055E" w:rsidTr="00FD4F22">
        <w:trPr>
          <w:trHeight w:val="1801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86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Q9/3</w:t>
              </w:r>
            </w:hyperlink>
            <w:r w:rsidR="00942DDA" w:rsidRPr="000B055E">
              <w:rPr>
                <w:rStyle w:val="Strong"/>
                <w:rFonts w:cstheme="minorHAnsi"/>
                <w:szCs w:val="24"/>
              </w:rPr>
              <w:t xml:space="preserve">: </w:t>
            </w:r>
            <w:r w:rsidR="00942DDA" w:rsidRPr="000B055E">
              <w:rPr>
                <w:rFonts w:cstheme="minorHAnsi"/>
                <w:szCs w:val="24"/>
              </w:rPr>
              <w:t>Economic and regulatory impact of the Internet, convergence (services or infrastructure) and new services, such as over the top (OTT), on international telecommunication services and networks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8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D.OTTMNO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Guidelines on OTT-MNO Partnerships</w:t>
            </w:r>
          </w:p>
        </w:tc>
      </w:tr>
      <w:tr w:rsidR="00942DDA" w:rsidRPr="000B055E" w:rsidTr="00FD4F22">
        <w:trPr>
          <w:trHeight w:val="1801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8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Q10/3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Definition of relevant markets, competition policy and identification of operators with significant market power (SMP) as it relates to the economic aspects of the international telecommunication services and networks 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89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D.DynamicTariff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Impact of Dynamic Tariffing on Market Competitiveness</w:t>
            </w:r>
          </w:p>
        </w:tc>
      </w:tr>
      <w:tr w:rsidR="00942DDA" w:rsidRPr="000B055E" w:rsidTr="00FD4F22">
        <w:trPr>
          <w:trHeight w:val="977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eastAsia="Calibri" w:cstheme="minorHAnsi"/>
                <w:szCs w:val="24"/>
              </w:rPr>
            </w:pPr>
            <w:hyperlink r:id="rId390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Q12/3</w:t>
              </w:r>
            </w:hyperlink>
            <w:r w:rsidR="00942DDA" w:rsidRPr="000B055E">
              <w:rPr>
                <w:rFonts w:cstheme="minorHAnsi"/>
                <w:szCs w:val="24"/>
              </w:rPr>
              <w:t>: Tariffs, Economic and Policy Issues Pertaining to Mobile Financial Services (MFS)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91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D.MFSCM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Mobile Financial Services Transaction Cost Model</w:t>
            </w:r>
          </w:p>
        </w:tc>
      </w:tr>
      <w:tr w:rsidR="00942DDA" w:rsidRPr="000B055E" w:rsidTr="00FD4F22">
        <w:trPr>
          <w:trHeight w:val="1261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92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Q13/3</w:t>
              </w:r>
            </w:hyperlink>
            <w:r w:rsidR="00942DDA" w:rsidRPr="000B055E">
              <w:rPr>
                <w:rFonts w:cstheme="minorHAnsi"/>
                <w:szCs w:val="24"/>
              </w:rPr>
              <w:t>: Study of Tariff, Charging Issues of Settlements Agreement of Trans-multi-country Terrestrial Telecommunication Cables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93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STUDY_TCST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Charging and accounting settlements in Trans-multi-country terrestrial cable circuit</w:t>
            </w:r>
          </w:p>
        </w:tc>
      </w:tr>
      <w:tr w:rsidR="00942DDA" w:rsidRPr="000B055E" w:rsidTr="00FD4F22">
        <w:tc>
          <w:tcPr>
            <w:tcW w:w="9855" w:type="dxa"/>
            <w:gridSpan w:val="3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</w:rPr>
            </w:pPr>
            <w:r w:rsidRPr="000B055E">
              <w:rPr>
                <w:rFonts w:cstheme="minorHAnsi"/>
                <w:b/>
                <w:bCs/>
                <w:szCs w:val="24"/>
                <w:highlight w:val="green"/>
              </w:rPr>
              <w:t>ITU-D SG1</w:t>
            </w:r>
          </w:p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highlight w:val="green"/>
              </w:rPr>
            </w:pPr>
            <w:r w:rsidRPr="000B055E">
              <w:rPr>
                <w:rFonts w:cstheme="minorHAnsi"/>
                <w:szCs w:val="24"/>
                <w:highlight w:val="yellow"/>
              </w:rPr>
              <w:t xml:space="preserve"> </w:t>
            </w:r>
            <w:hyperlink r:id="rId394" w:history="1">
              <w:r w:rsidRPr="000B055E">
                <w:rPr>
                  <w:rStyle w:val="Hyperlink"/>
                  <w:rFonts w:cstheme="minorHAnsi"/>
                  <w:szCs w:val="24"/>
                  <w:highlight w:val="yellow"/>
                </w:rPr>
                <w:t>Question 5/1</w:t>
              </w:r>
            </w:hyperlink>
            <w:r w:rsidRPr="000B055E">
              <w:rPr>
                <w:rFonts w:cstheme="minorHAnsi"/>
                <w:szCs w:val="24"/>
              </w:rPr>
              <w:t xml:space="preserve">: Telecommunications/ICTs for rural and remote areas </w:t>
            </w: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SG</w:t>
            </w:r>
          </w:p>
        </w:tc>
        <w:tc>
          <w:tcPr>
            <w:tcW w:w="3178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Question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proofErr w:type="spellStart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Work</w:t>
            </w:r>
            <w:proofErr w:type="spellEnd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 xml:space="preserve"> items</w:t>
            </w:r>
          </w:p>
        </w:tc>
      </w:tr>
      <w:tr w:rsidR="00942DDA" w:rsidRPr="000B055E" w:rsidTr="00FD4F22">
        <w:trPr>
          <w:trHeight w:val="428"/>
        </w:trPr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95" w:history="1">
              <w:r w:rsidR="00942DDA" w:rsidRPr="000B055E">
                <w:rPr>
                  <w:rStyle w:val="Hyperlink"/>
                  <w:rFonts w:cstheme="minorHAnsi"/>
                  <w:szCs w:val="24"/>
                  <w:lang w:eastAsia="zh-CN"/>
                </w:rPr>
                <w:t>SG16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396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  <w:lang w:eastAsia="zh-CN"/>
                </w:rPr>
                <w:t>Q21/16</w:t>
              </w:r>
            </w:hyperlink>
            <w:r w:rsidR="00942DDA" w:rsidRPr="000B055E">
              <w:rPr>
                <w:rFonts w:cstheme="minorHAnsi"/>
                <w:sz w:val="24"/>
                <w:szCs w:val="24"/>
                <w:lang w:eastAsia="zh-CN"/>
              </w:rPr>
              <w:t>:</w:t>
            </w:r>
            <w:r w:rsidR="00942DDA" w:rsidRPr="000B055E">
              <w:rPr>
                <w:rFonts w:cstheme="minorHAnsi"/>
                <w:sz w:val="24"/>
                <w:szCs w:val="24"/>
              </w:rPr>
              <w:t xml:space="preserve"> Multimedia framework, applications and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397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HSTP-DIS-UAV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Use cases and service scenarios of disaster information service using unmanned aerial vehicles</w:t>
            </w:r>
          </w:p>
        </w:tc>
      </w:tr>
      <w:tr w:rsidR="00942DDA" w:rsidRPr="000B055E" w:rsidTr="00FD4F22">
        <w:trPr>
          <w:trHeight w:val="798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9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SG20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39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Q2/20</w:t>
              </w:r>
            </w:hyperlink>
            <w:r w:rsidR="00942DDA" w:rsidRPr="000B055E">
              <w:rPr>
                <w:rFonts w:cstheme="minorHAnsi"/>
                <w:szCs w:val="24"/>
              </w:rPr>
              <w:t>: Requirements, capabilities, and use cases across verticals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0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Y.SRC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Requirements for deployment of smart services in rural communities</w:t>
            </w:r>
          </w:p>
        </w:tc>
      </w:tr>
      <w:tr w:rsidR="00942DDA" w:rsidRPr="000B055E" w:rsidTr="00FD4F22">
        <w:trPr>
          <w:trHeight w:val="798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01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Q4/20</w:t>
              </w:r>
            </w:hyperlink>
            <w:r w:rsidR="00942DDA" w:rsidRPr="000B055E">
              <w:rPr>
                <w:rFonts w:cstheme="minorHAnsi"/>
                <w:szCs w:val="24"/>
              </w:rPr>
              <w:t>: e/Smart services, applications and supporting platforms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color w:val="0000FF" w:themeColor="hyperlink"/>
                <w:szCs w:val="24"/>
                <w:u w:val="single"/>
              </w:rPr>
            </w:pPr>
            <w:hyperlink r:id="rId402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Y.4556 (ex Y.SC-Residential)</w:t>
              </w:r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Requirements and functional architecture of smart residential community;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03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Y.smart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-evacuation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</w:t>
            </w:r>
            <w:hyperlink r:id="rId404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Y.smart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-evacuation</w:t>
              </w:r>
            </w:hyperlink>
          </w:p>
        </w:tc>
      </w:tr>
      <w:tr w:rsidR="00942DDA" w:rsidRPr="000B055E" w:rsidTr="00FD4F22">
        <w:tc>
          <w:tcPr>
            <w:tcW w:w="9855" w:type="dxa"/>
            <w:gridSpan w:val="3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</w:rPr>
            </w:pPr>
            <w:r w:rsidRPr="000B055E">
              <w:rPr>
                <w:rFonts w:cstheme="minorHAnsi"/>
                <w:b/>
                <w:bCs/>
                <w:szCs w:val="24"/>
                <w:highlight w:val="green"/>
              </w:rPr>
              <w:t>ITU-D SG1</w:t>
            </w:r>
          </w:p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highlight w:val="green"/>
              </w:rPr>
            </w:pPr>
            <w:r w:rsidRPr="000B055E">
              <w:rPr>
                <w:rFonts w:cstheme="minorHAnsi"/>
                <w:szCs w:val="24"/>
                <w:highlight w:val="yellow"/>
              </w:rPr>
              <w:lastRenderedPageBreak/>
              <w:t xml:space="preserve"> </w:t>
            </w:r>
            <w:hyperlink r:id="rId405" w:history="1">
              <w:r w:rsidRPr="000B055E">
                <w:rPr>
                  <w:rStyle w:val="Hyperlink"/>
                  <w:rFonts w:cstheme="minorHAnsi"/>
                  <w:szCs w:val="24"/>
                  <w:highlight w:val="yellow"/>
                </w:rPr>
                <w:t>Question 6/1</w:t>
              </w:r>
            </w:hyperlink>
            <w:r w:rsidRPr="000B055E">
              <w:rPr>
                <w:rFonts w:cstheme="minorHAnsi"/>
                <w:szCs w:val="24"/>
              </w:rPr>
              <w:t xml:space="preserve">: Consumer information, protection and rights: Laws, regulation, economic bases, consumer networks </w:t>
            </w: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lastRenderedPageBreak/>
              <w:t>ITU-T SG</w:t>
            </w:r>
          </w:p>
        </w:tc>
        <w:tc>
          <w:tcPr>
            <w:tcW w:w="3178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Question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proofErr w:type="spellStart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Work</w:t>
            </w:r>
            <w:proofErr w:type="spellEnd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 xml:space="preserve"> items</w:t>
            </w:r>
          </w:p>
        </w:tc>
      </w:tr>
      <w:tr w:rsidR="00942DDA" w:rsidRPr="000B055E" w:rsidTr="00FD4F22"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406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SG2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407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Q1/2</w:t>
              </w:r>
            </w:hyperlink>
            <w:r w:rsidR="00942DDA" w:rsidRPr="000B055E">
              <w:rPr>
                <w:rFonts w:cstheme="minorHAnsi"/>
                <w:szCs w:val="24"/>
              </w:rPr>
              <w:t>: Application of numbering, naming, addressing and identification plans for fixed and mobile telecommunications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color w:val="000066"/>
                <w:szCs w:val="24"/>
                <w:shd w:val="clear" w:color="auto" w:fill="FFFFFF"/>
              </w:rPr>
            </w:pPr>
            <w:hyperlink r:id="rId408" w:tooltip="See more details" w:history="1">
              <w:r w:rsidR="00942DDA" w:rsidRPr="000B055E">
                <w:rPr>
                  <w:rStyle w:val="Hyperlink"/>
                  <w:rFonts w:cstheme="minorHAnsi"/>
                  <w:color w:val="3789BD"/>
                  <w:szCs w:val="24"/>
                  <w:bdr w:val="none" w:sz="0" w:space="0" w:color="auto" w:frame="1"/>
                  <w:shd w:val="clear" w:color="auto" w:fill="FFFFFF"/>
                </w:rPr>
                <w:t>E.156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</w:t>
            </w:r>
            <w:r w:rsidR="00942DDA" w:rsidRPr="000B055E">
              <w:rPr>
                <w:rFonts w:cstheme="minorHAnsi"/>
                <w:color w:val="000066"/>
                <w:szCs w:val="24"/>
                <w:shd w:val="clear" w:color="auto" w:fill="FFFFFF"/>
              </w:rPr>
              <w:t>Guidelines for ITU-T action on reported misuse of E.164 number resources</w:t>
            </w:r>
          </w:p>
          <w:p w:rsidR="00942DDA" w:rsidRPr="000B055E" w:rsidRDefault="00C10805" w:rsidP="00FD4F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color w:val="000066"/>
                <w:szCs w:val="24"/>
                <w:lang w:val="en-US" w:eastAsia="ru-RU"/>
              </w:rPr>
            </w:pPr>
            <w:hyperlink r:id="rId409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color w:val="3789BD"/>
                  <w:szCs w:val="24"/>
                  <w:bdr w:val="none" w:sz="0" w:space="0" w:color="auto" w:frame="1"/>
                </w:rPr>
                <w:t>E.sup.spoofing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color w:val="3789BD"/>
                  <w:szCs w:val="24"/>
                  <w:bdr w:val="none" w:sz="0" w:space="0" w:color="auto" w:frame="1"/>
                </w:rPr>
                <w:t xml:space="preserve"> to E.157</w:t>
              </w:r>
            </w:hyperlink>
            <w:r w:rsidR="00942DDA" w:rsidRPr="000B055E">
              <w:rPr>
                <w:rFonts w:cstheme="minorHAnsi"/>
                <w:color w:val="000066"/>
                <w:szCs w:val="24"/>
                <w:lang w:val="en-US" w:eastAsia="ru-RU"/>
              </w:rPr>
              <w:t xml:space="preserve"> </w:t>
            </w:r>
            <w:r w:rsidR="00942DDA" w:rsidRPr="000B055E">
              <w:rPr>
                <w:rFonts w:cstheme="minorHAnsi"/>
                <w:color w:val="000066"/>
                <w:szCs w:val="24"/>
                <w:lang w:eastAsia="ru-RU"/>
              </w:rPr>
              <w:t>Spoofing</w:t>
            </w:r>
          </w:p>
        </w:tc>
      </w:tr>
      <w:tr w:rsidR="00942DDA" w:rsidRPr="000B055E" w:rsidTr="00FD4F22"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10" w:history="1">
              <w:r w:rsidR="00942DDA" w:rsidRPr="000B055E">
                <w:rPr>
                  <w:rStyle w:val="Hyperlink"/>
                  <w:rFonts w:cstheme="minorHAnsi"/>
                  <w:bCs/>
                  <w:szCs w:val="24"/>
                </w:rPr>
                <w:t>Q2/2</w:t>
              </w:r>
            </w:hyperlink>
            <w:r w:rsidR="00942DDA" w:rsidRPr="000B055E">
              <w:rPr>
                <w:rFonts w:cstheme="minorHAnsi"/>
                <w:bCs/>
                <w:szCs w:val="24"/>
              </w:rPr>
              <w:t xml:space="preserve">: </w:t>
            </w:r>
            <w:r w:rsidR="00942DDA" w:rsidRPr="000B055E">
              <w:rPr>
                <w:rFonts w:cstheme="minorHAnsi"/>
                <w:szCs w:val="24"/>
              </w:rPr>
              <w:t>Routing and interworking plan for fixed and mobile networks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Del="007E7C96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11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E.164 Supplement 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Number Portability</w:t>
            </w:r>
          </w:p>
        </w:tc>
      </w:tr>
      <w:tr w:rsidR="00942DDA" w:rsidRPr="000B055E" w:rsidTr="00FD4F22">
        <w:trPr>
          <w:trHeight w:val="920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12" w:history="1">
              <w:r w:rsidR="00942DDA" w:rsidRPr="000B055E">
                <w:rPr>
                  <w:rStyle w:val="FollowedHyperlink"/>
                  <w:rFonts w:cstheme="minorHAnsi"/>
                  <w:szCs w:val="24"/>
                </w:rPr>
                <w:t>Q5/2</w:t>
              </w:r>
            </w:hyperlink>
            <w:r w:rsidR="00942DDA" w:rsidRPr="000B055E">
              <w:rPr>
                <w:rFonts w:cstheme="minorHAnsi"/>
                <w:szCs w:val="24"/>
              </w:rPr>
              <w:t>: Requirements, priorities and planning for telecommunication management and operation, administration and maintenance (OAM) Recommendations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13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M.rtafm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Requirements for Telecom anti-Fraud Management in the TMN</w:t>
            </w:r>
          </w:p>
        </w:tc>
      </w:tr>
      <w:tr w:rsidR="00942DDA" w:rsidRPr="000B055E" w:rsidTr="00FD4F22">
        <w:trPr>
          <w:trHeight w:val="920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color w:val="0000FF"/>
                <w:szCs w:val="24"/>
                <w:u w:val="single"/>
              </w:rPr>
            </w:pPr>
            <w:hyperlink r:id="rId41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SG3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15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Q3/3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Study of economic and policy factors relevant to the efficient provision of international telecommunication services 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1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 xml:space="preserve">Study_ 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EPQoS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Study of economic and policy factors relevant to the efficient provision of international telecommunication services</w:t>
            </w:r>
          </w:p>
        </w:tc>
      </w:tr>
      <w:tr w:rsidR="00942DDA" w:rsidRPr="000B055E" w:rsidTr="00FD4F22">
        <w:trPr>
          <w:trHeight w:val="1536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17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Q9/3</w:t>
              </w:r>
            </w:hyperlink>
            <w:r w:rsidR="00942DDA" w:rsidRPr="000B055E">
              <w:rPr>
                <w:rFonts w:cstheme="minorHAnsi"/>
                <w:szCs w:val="24"/>
              </w:rPr>
              <w:t>: Economic and regulatory impact of the Internet, convergence (services or infrastructure) and new services, such as over the top (OTT), on international telecommunication services and networks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18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D.ConsumerOTT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Customer redress mechanism and consumer protection</w:t>
            </w:r>
          </w:p>
        </w:tc>
      </w:tr>
      <w:tr w:rsidR="00942DDA" w:rsidRPr="000B055E" w:rsidTr="00FD4F22">
        <w:trPr>
          <w:trHeight w:val="780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1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Q10/3</w:t>
              </w:r>
            </w:hyperlink>
            <w:r w:rsidR="00942DDA" w:rsidRPr="000B055E">
              <w:rPr>
                <w:rFonts w:cstheme="minorHAnsi"/>
                <w:szCs w:val="24"/>
              </w:rPr>
              <w:t>: Definition of relevant markets, competition policy and identification of operators with significant market power (SMP) as it relates to the economic aspects of the international telecommunication services and networks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2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D.NumberPort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Recommendation ITU-T "Methodological guide for determining the impact of numerical portability on competition"</w:t>
            </w:r>
          </w:p>
        </w:tc>
      </w:tr>
      <w:tr w:rsidR="00942DDA" w:rsidRPr="000B055E" w:rsidTr="00FD4F22">
        <w:trPr>
          <w:trHeight w:val="843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21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Q12/3</w:t>
              </w:r>
            </w:hyperlink>
            <w:r w:rsidR="00942DDA" w:rsidRPr="000B055E">
              <w:rPr>
                <w:rFonts w:cstheme="minorHAnsi"/>
                <w:szCs w:val="24"/>
              </w:rPr>
              <w:t>: Tariffs, Economic and Policy Issues Pertaining to Mobile Financial Services (MFS)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22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D.ConsumerMFS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Consumer Protection in Mobile Financial Services</w:t>
            </w:r>
          </w:p>
        </w:tc>
      </w:tr>
      <w:tr w:rsidR="00942DDA" w:rsidRPr="000B055E" w:rsidTr="00FD4F22">
        <w:trPr>
          <w:trHeight w:val="245"/>
        </w:trPr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23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SG11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2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Q15/11</w:t>
              </w:r>
            </w:hyperlink>
            <w:r w:rsidR="00942DDA" w:rsidRPr="000B055E">
              <w:rPr>
                <w:rFonts w:cstheme="minorHAnsi"/>
                <w:szCs w:val="24"/>
              </w:rPr>
              <w:t>: Combating counterfeit and stolen ICT equipment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color w:val="0000FF" w:themeColor="hyperlink"/>
                <w:sz w:val="24"/>
                <w:szCs w:val="24"/>
                <w:u w:val="single"/>
              </w:rPr>
            </w:pPr>
            <w:hyperlink r:id="rId425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TR-CF-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QoS</w:t>
              </w:r>
              <w:proofErr w:type="spellEnd"/>
            </w:hyperlink>
            <w:r w:rsidR="00942DDA" w:rsidRPr="000B055E">
              <w:rPr>
                <w:rFonts w:cstheme="minorHAnsi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 w:val="24"/>
                <w:szCs w:val="24"/>
              </w:rPr>
              <w:t>Impact of Counterfeit Mobile devices on Quality of Service;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26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TR-RLB-IMEI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Reliability of IMEI identifier</w:t>
            </w:r>
          </w:p>
        </w:tc>
      </w:tr>
      <w:tr w:rsidR="00942DDA" w:rsidRPr="000B055E" w:rsidTr="00FD4F22">
        <w:trPr>
          <w:trHeight w:val="245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27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and</w:t>
            </w:r>
            <w:r w:rsidR="00942DDA" w:rsidRPr="000B055E">
              <w:rPr>
                <w:rFonts w:cstheme="minorHAnsi"/>
                <w:b/>
                <w:bCs/>
                <w:szCs w:val="24"/>
              </w:rPr>
              <w:t xml:space="preserve"> QSDG</w:t>
            </w: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2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Q1/12</w:t>
              </w:r>
            </w:hyperlink>
            <w:r w:rsidR="00942DDA" w:rsidRPr="000B055E">
              <w:rPr>
                <w:rFonts w:cstheme="minorHAnsi"/>
                <w:szCs w:val="24"/>
              </w:rPr>
              <w:t>: SG12 work programme and quality of service/quality of experience (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/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QoE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) coordination in ITU-T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29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Reports on coordination activities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Coordination of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>/performance studies</w:t>
            </w:r>
          </w:p>
        </w:tc>
      </w:tr>
      <w:tr w:rsidR="00942DDA" w:rsidRPr="000B055E" w:rsidTr="00FD4F22">
        <w:trPr>
          <w:trHeight w:val="2686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30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Q2/12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Definitions, guides and frameworks related to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/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QoE</w:t>
            </w:r>
            <w:proofErr w:type="spellEnd"/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31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HB-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Guireg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Handbook providing guidance to regulators;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32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G.1000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Communications Quality of Service: A framework and definitions;</w:t>
            </w:r>
          </w:p>
          <w:p w:rsidR="00942DDA" w:rsidRPr="000B055E" w:rsidRDefault="00942DDA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r w:rsidRPr="000B055E">
              <w:rPr>
                <w:rFonts w:cstheme="minorHAnsi"/>
                <w:sz w:val="24"/>
                <w:szCs w:val="24"/>
              </w:rPr>
              <w:t> </w:t>
            </w:r>
            <w:proofErr w:type="spellStart"/>
            <w:r w:rsidR="0049380A">
              <w:fldChar w:fldCharType="begin"/>
            </w:r>
            <w:r w:rsidR="0049380A">
              <w:instrText xml:space="preserve"> HYPERLINK "https://www.itu.int/ITU-T/workprog/wp_item.aspx?isn=14957" \o "See more details" </w:instrText>
            </w:r>
            <w:r w:rsidR="0049380A">
              <w:fldChar w:fldCharType="separate"/>
            </w:r>
            <w:r w:rsidRPr="000B055E">
              <w:rPr>
                <w:rStyle w:val="Hyperlink"/>
                <w:rFonts w:cstheme="minorHAnsi"/>
                <w:sz w:val="24"/>
                <w:szCs w:val="24"/>
              </w:rPr>
              <w:t>Suppl.G.NRA</w:t>
            </w:r>
            <w:proofErr w:type="spellEnd"/>
            <w:r w:rsidR="0049380A">
              <w:rPr>
                <w:rStyle w:val="Hyperlink"/>
                <w:rFonts w:cstheme="minorHAnsi"/>
                <w:sz w:val="24"/>
                <w:szCs w:val="24"/>
              </w:rPr>
              <w:fldChar w:fldCharType="end"/>
            </w:r>
            <w:r w:rsidRPr="000B055E">
              <w:rPr>
                <w:rFonts w:cstheme="minorHAnsi"/>
                <w:sz w:val="24"/>
                <w:szCs w:val="24"/>
              </w:rPr>
              <w:t xml:space="preserve"> NRA and other stakeholders in the </w:t>
            </w:r>
            <w:proofErr w:type="spellStart"/>
            <w:r w:rsidRPr="000B055E">
              <w:rPr>
                <w:rFonts w:cstheme="minorHAnsi"/>
                <w:sz w:val="24"/>
                <w:szCs w:val="24"/>
              </w:rPr>
              <w:t>QoS</w:t>
            </w:r>
            <w:proofErr w:type="spellEnd"/>
            <w:r w:rsidRPr="000B055E">
              <w:rPr>
                <w:rFonts w:cstheme="minorHAnsi"/>
                <w:sz w:val="24"/>
                <w:szCs w:val="24"/>
              </w:rPr>
              <w:t xml:space="preserve"> matrix;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  <w:lang w:val="en-US"/>
              </w:rPr>
            </w:pPr>
            <w:hyperlink r:id="rId433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TR-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QoS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TR (Manual) on Quality of Service (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>);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34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P.10/G.100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Vocabulary for performance, quality of service and quality of experience</w:t>
            </w:r>
          </w:p>
        </w:tc>
      </w:tr>
      <w:tr w:rsidR="00942DDA" w:rsidRPr="000B055E" w:rsidTr="00FD4F22">
        <w:trPr>
          <w:trHeight w:val="245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35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Q7/12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Methods, tools and test plans for the subjective assessment of speech, audio and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audiovisual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quality interactions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36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P.CLN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Cultural/language/nationality dependence of subjective quality</w:t>
            </w:r>
          </w:p>
        </w:tc>
      </w:tr>
      <w:tr w:rsidR="00942DDA" w:rsidRPr="000B055E" w:rsidTr="00FD4F22">
        <w:trPr>
          <w:trHeight w:val="2306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37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Q12/12</w:t>
              </w:r>
            </w:hyperlink>
            <w:r w:rsidR="00942DDA" w:rsidRPr="000B055E">
              <w:rPr>
                <w:rFonts w:cstheme="minorHAnsi"/>
                <w:szCs w:val="24"/>
              </w:rPr>
              <w:t>: Operational aspects of telecommunication network service quality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38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E.RQUAL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Strategies to Establish Quality Measurement Frameworks;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39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E.NetPerfRank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Statistical Framework for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QoE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Centric Benchmarking Scoring and Ranking;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4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E.QoSMgtMod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Management Model for Bridging the Gaps between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QoE</w:t>
            </w:r>
            <w:proofErr w:type="spellEnd"/>
          </w:p>
        </w:tc>
      </w:tr>
      <w:tr w:rsidR="00942DDA" w:rsidRPr="000B055E" w:rsidTr="00FD4F22">
        <w:trPr>
          <w:trHeight w:val="1416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41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Q13/12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QoE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and performance requirements and assessment methods for multimedia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42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 xml:space="preserve">G.1032 (ex 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G.QoE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-gaming)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Influence Factors on Gaming Quality of Experience</w:t>
            </w:r>
          </w:p>
        </w:tc>
      </w:tr>
      <w:tr w:rsidR="00942DDA" w:rsidRPr="000B055E" w:rsidTr="00FD4F22">
        <w:trPr>
          <w:trHeight w:val="649"/>
        </w:trPr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43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SG20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4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Q7/20</w:t>
              </w:r>
            </w:hyperlink>
            <w:r w:rsidR="00942DDA" w:rsidRPr="000B055E">
              <w:rPr>
                <w:rFonts w:cstheme="minorHAnsi"/>
                <w:szCs w:val="24"/>
              </w:rPr>
              <w:t>: Evaluation and assessment of Smart Sustainable Cities and Communities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Del="006B1B6B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45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Y.Sup.digi-inc</w:t>
              </w:r>
              <w:proofErr w:type="spellEnd"/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Guidelines for digital inclusion in the development of digital urban technology and smart cities</w:t>
            </w:r>
          </w:p>
        </w:tc>
      </w:tr>
      <w:tr w:rsidR="00942DDA" w:rsidRPr="000B055E" w:rsidTr="00FD4F22">
        <w:tc>
          <w:tcPr>
            <w:tcW w:w="9855" w:type="dxa"/>
            <w:gridSpan w:val="3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highlight w:val="green"/>
              </w:rPr>
            </w:pPr>
            <w:r w:rsidRPr="000B055E">
              <w:rPr>
                <w:rFonts w:cstheme="minorHAnsi"/>
                <w:b/>
                <w:bCs/>
                <w:szCs w:val="24"/>
                <w:highlight w:val="green"/>
              </w:rPr>
              <w:t>ITU-D SG1</w:t>
            </w:r>
          </w:p>
          <w:p w:rsidR="00942DDA" w:rsidRPr="000B055E" w:rsidRDefault="00C10805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highlight w:val="green"/>
              </w:rPr>
            </w:pPr>
            <w:hyperlink r:id="rId446" w:history="1">
              <w:r w:rsidR="00942DDA" w:rsidRPr="000B055E">
                <w:rPr>
                  <w:rStyle w:val="Hyperlink"/>
                  <w:rFonts w:cstheme="minorHAnsi"/>
                  <w:szCs w:val="24"/>
                  <w:highlight w:val="yellow"/>
                </w:rPr>
                <w:t>Question 7/1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Access to telecommunication/ICT services by persons with disabilities and other persons with specific needs </w:t>
            </w: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SG</w:t>
            </w:r>
          </w:p>
        </w:tc>
        <w:tc>
          <w:tcPr>
            <w:tcW w:w="3178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Question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proofErr w:type="spellStart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Work</w:t>
            </w:r>
            <w:proofErr w:type="spellEnd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 xml:space="preserve"> items</w:t>
            </w:r>
          </w:p>
        </w:tc>
      </w:tr>
      <w:tr w:rsidR="00942DDA" w:rsidRPr="000B055E" w:rsidTr="00FD4F22">
        <w:trPr>
          <w:trHeight w:val="570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47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SG12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48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Q3/12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Speech transmission and audio characteristics of communication terminals for fixed circuit-switched, mobile </w:t>
            </w:r>
            <w:r w:rsidR="00942DDA" w:rsidRPr="000B055E">
              <w:rPr>
                <w:rFonts w:cstheme="minorHAnsi"/>
                <w:szCs w:val="24"/>
              </w:rPr>
              <w:lastRenderedPageBreak/>
              <w:t>and packet-switched Internet protocol (IP) networks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4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P.311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Transmission characteristics for wideband digital handset and headset telephones - Inclusion of extended wideband terminals;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5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P.341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Transmission characteristics for wideband digital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loudspeaking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and hands-free telephony terminals - Inclusion of extended wideband terminals</w:t>
            </w:r>
          </w:p>
        </w:tc>
      </w:tr>
      <w:tr w:rsidR="00942DDA" w:rsidRPr="000B055E" w:rsidTr="00FD4F22">
        <w:trPr>
          <w:trHeight w:val="570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51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Q5/12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Telephonometric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methodologies for handset and headset terminals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52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P.57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Artificial ears</w:t>
            </w:r>
          </w:p>
        </w:tc>
      </w:tr>
      <w:tr w:rsidR="00942DDA" w:rsidRPr="000B055E" w:rsidTr="00FD4F22">
        <w:trPr>
          <w:trHeight w:val="570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53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Q6/12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Analysis methods using complex measurement signals including their application for speech and audio enhancement techniques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54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P.50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Artificial voices;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55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P.340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Transmission characteristics and speech quality parameters of hands-free terminals</w:t>
            </w:r>
          </w:p>
        </w:tc>
      </w:tr>
      <w:tr w:rsidR="00942DDA" w:rsidRPr="000B055E" w:rsidTr="00FD4F22">
        <w:trPr>
          <w:trHeight w:val="324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56" w:history="1">
              <w:r w:rsidR="00942DDA" w:rsidRPr="000B055E">
                <w:rPr>
                  <w:rStyle w:val="Hyperlink"/>
                  <w:rFonts w:cstheme="minorHAnsi"/>
                  <w:szCs w:val="24"/>
                  <w:lang w:eastAsia="zh-CN"/>
                </w:rPr>
                <w:t>SG16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57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  <w:lang w:eastAsia="zh-CN"/>
                </w:rPr>
                <w:t>Q24/16</w:t>
              </w:r>
            </w:hyperlink>
            <w:r w:rsidR="00942DDA" w:rsidRPr="000B055E">
              <w:rPr>
                <w:rFonts w:cstheme="minorHAnsi"/>
                <w:sz w:val="24"/>
                <w:szCs w:val="24"/>
                <w:lang w:eastAsia="zh-CN"/>
              </w:rPr>
              <w:t>: Human factors related issues for improvement of the quality of life through international telecommunications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58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E.OKID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On-screen keyboards for ICT devices;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59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E.FAST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User interface for face-to-face speech translation considering human factors;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6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color w:val="3789BD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F.BaaS.HC.req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Requirements of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blockchain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as a service (BaaS) for human-care services;</w:t>
            </w:r>
          </w:p>
          <w:p w:rsidR="00942DDA" w:rsidRPr="000B055E" w:rsidRDefault="00942DDA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r w:rsidRPr="000B055E">
              <w:rPr>
                <w:rFonts w:cstheme="minorHAnsi"/>
                <w:sz w:val="24"/>
                <w:szCs w:val="24"/>
              </w:rPr>
              <w:t> </w:t>
            </w:r>
            <w:hyperlink r:id="rId461" w:tooltip="See more details" w:history="1">
              <w:r w:rsidRPr="000B055E">
                <w:rPr>
                  <w:rStyle w:val="Hyperlink"/>
                  <w:rFonts w:cstheme="minorHAnsi"/>
                  <w:sz w:val="24"/>
                  <w:szCs w:val="24"/>
                </w:rPr>
                <w:t>F.UI-SH</w:t>
              </w:r>
            </w:hyperlink>
            <w:r w:rsidRPr="000B055E">
              <w:rPr>
                <w:rFonts w:cstheme="minorHAnsi"/>
                <w:sz w:val="24"/>
                <w:szCs w:val="24"/>
              </w:rPr>
              <w:t xml:space="preserve"> User interface requirements and framework for e-services based on speech/NLP technology</w:t>
            </w:r>
          </w:p>
        </w:tc>
      </w:tr>
      <w:tr w:rsidR="00942DDA" w:rsidRPr="000B055E" w:rsidTr="00FD4F22">
        <w:trPr>
          <w:trHeight w:val="755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62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  <w:lang w:eastAsia="zh-CN"/>
                </w:rPr>
                <w:t>Q26/16</w:t>
              </w:r>
            </w:hyperlink>
            <w:r w:rsidR="00942DDA" w:rsidRPr="000B055E">
              <w:rPr>
                <w:rFonts w:cstheme="minorHAnsi"/>
                <w:sz w:val="24"/>
                <w:szCs w:val="24"/>
                <w:lang w:eastAsia="zh-CN"/>
              </w:rPr>
              <w:t>:</w:t>
            </w:r>
            <w:r w:rsidR="00942DDA" w:rsidRPr="000B055E">
              <w:rPr>
                <w:rFonts w:cstheme="minorHAnsi"/>
                <w:sz w:val="24"/>
                <w:szCs w:val="24"/>
              </w:rPr>
              <w:t xml:space="preserve"> Accessibility to multimedia systems and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63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F.790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Telecommunications accessibility guidelines for older persons and persons with disabilities;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64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F.ACC-AS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Framework for audio sign for persons with vision impairment;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65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F.ACC-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ISSVReq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Requirements of information service systems for visually impaired persons;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66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F.CVR-PWN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Framework of cyber-vulnerability reduction for persons with disabilities and specific needs;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67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F.WAAD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Safety requirements for audio augmenting devices;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68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FSTP-ACC-AI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Guideline on the use of AI for ICT accessibility;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69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FSTP-ACC-ALD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Overview of assistive listening systems;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7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FSTP.Intl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-Relay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International Relay Services;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71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H.ACC-GAD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Guidance on audio descriptions (New) (twin text of ISO/IEC TS 20071-21:2015, Information technology - User interface component accessibility - Part 21);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72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H.ACC-GAP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Guidance on the audio presentation of text in videos, including captions, subtitles and other on-screen text (New) (twin text of ISO/IEC 20071-25:2017, Information Technology - User interface component accessibility Part 25);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73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H.ACC-GVP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Guidance on the Visual presentation of audio information, including captions and subtitles (twin text of ISO/IEC DIS 20071-23, Information technology - User Interface component accessibility Part 23);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74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H.ACC-RCAD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Requirements for captioning and audio description for accessibility;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75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H.MD-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DiDRR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Profile metadata for persons with specific needs as part of disability-inclusive disaster risk reduction;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76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HSTP.ACC-SL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Production guidelines for sign language service;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77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HSTP-ACC-Interop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Interoperability of digital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audiovisual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media accessibility;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78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HSTP.ACC-AUD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Technical Paper on Methods for improving the intelligibility of audio (or speech);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79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HSTP-ACC-UC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Multimedia accessible system use cases;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80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HSTP-AEHH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Audio enhancement for the hard-of-hearing;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81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H.702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Accessibility Profiles for IPTV</w:t>
            </w:r>
          </w:p>
        </w:tc>
      </w:tr>
      <w:tr w:rsidR="00942DDA" w:rsidRPr="000B055E" w:rsidTr="00FD4F22">
        <w:trPr>
          <w:trHeight w:val="755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82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Q28</w:t>
              </w:r>
              <w:r w:rsidR="00942DDA" w:rsidRPr="000B055E">
                <w:rPr>
                  <w:rStyle w:val="Hyperlink"/>
                  <w:rFonts w:cstheme="minorHAnsi"/>
                  <w:sz w:val="24"/>
                  <w:szCs w:val="24"/>
                  <w:lang w:eastAsia="zh-CN"/>
                </w:rPr>
                <w:t>/16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>: Multimedia framework for e-health applications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483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FTSP.EH-DEV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Issues list for enhancing accessibility to e-health services and applications in developing countries</w:t>
            </w:r>
          </w:p>
        </w:tc>
      </w:tr>
      <w:tr w:rsidR="00942DDA" w:rsidRPr="000B055E" w:rsidTr="00FD4F22">
        <w:trPr>
          <w:trHeight w:val="938"/>
        </w:trPr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8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SG20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85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Q2/20</w:t>
              </w:r>
            </w:hyperlink>
            <w:r w:rsidR="00942DDA" w:rsidRPr="000B055E">
              <w:rPr>
                <w:rFonts w:cstheme="minorHAnsi"/>
                <w:szCs w:val="24"/>
              </w:rPr>
              <w:t>: Requirements, capabilities, and use cases across verticals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86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Y.Accessibility-IoT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Accessibility requirements for the Internet of things applications and services</w:t>
            </w:r>
          </w:p>
        </w:tc>
      </w:tr>
    </w:tbl>
    <w:p w:rsidR="00942DDA" w:rsidRPr="000B055E" w:rsidRDefault="00942DDA" w:rsidP="00942DDA">
      <w:pPr>
        <w:rPr>
          <w:rFonts w:cstheme="minorHAnsi"/>
          <w:szCs w:val="24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178"/>
        <w:gridCol w:w="5891"/>
      </w:tblGrid>
      <w:tr w:rsidR="00942DDA" w:rsidRPr="000B055E" w:rsidTr="00FD4F22">
        <w:tc>
          <w:tcPr>
            <w:tcW w:w="9855" w:type="dxa"/>
            <w:gridSpan w:val="3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highlight w:val="green"/>
              </w:rPr>
            </w:pPr>
            <w:r w:rsidRPr="000B055E">
              <w:rPr>
                <w:rFonts w:cstheme="minorHAnsi"/>
                <w:b/>
                <w:bCs/>
                <w:szCs w:val="24"/>
                <w:highlight w:val="green"/>
              </w:rPr>
              <w:t>ITU-D SG2</w:t>
            </w:r>
            <w:r w:rsidRPr="000B055E">
              <w:rPr>
                <w:rFonts w:cstheme="minorHAnsi"/>
                <w:b/>
                <w:bCs/>
                <w:szCs w:val="24"/>
              </w:rPr>
              <w:t xml:space="preserve"> </w:t>
            </w:r>
            <w:r w:rsidRPr="000B055E">
              <w:rPr>
                <w:rFonts w:cstheme="minorHAnsi"/>
                <w:b/>
                <w:bCs/>
                <w:szCs w:val="24"/>
              </w:rPr>
              <w:br/>
            </w:r>
            <w:hyperlink r:id="rId487" w:history="1">
              <w:r w:rsidRPr="000B055E">
                <w:rPr>
                  <w:rStyle w:val="Hyperlink"/>
                  <w:rFonts w:cstheme="minorHAnsi"/>
                  <w:szCs w:val="24"/>
                  <w:highlight w:val="yellow"/>
                </w:rPr>
                <w:t>Question 1/2</w:t>
              </w:r>
            </w:hyperlink>
            <w:r w:rsidRPr="000B055E">
              <w:rPr>
                <w:rFonts w:cstheme="minorHAnsi"/>
                <w:szCs w:val="24"/>
              </w:rPr>
              <w:t xml:space="preserve">: Creating the smart cities and society: Employing ICTs for sustainable social and economic development </w:t>
            </w: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SG</w:t>
            </w:r>
          </w:p>
        </w:tc>
        <w:tc>
          <w:tcPr>
            <w:tcW w:w="3178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Question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proofErr w:type="spellStart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Work</w:t>
            </w:r>
            <w:proofErr w:type="spellEnd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 xml:space="preserve"> items</w:t>
            </w:r>
          </w:p>
        </w:tc>
      </w:tr>
      <w:tr w:rsidR="00942DDA" w:rsidRPr="000B055E" w:rsidTr="00FD4F22"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48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SG2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48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Q1/2</w:t>
              </w:r>
            </w:hyperlink>
            <w:r w:rsidR="00942DDA" w:rsidRPr="000B055E">
              <w:rPr>
                <w:rFonts w:cstheme="minorHAnsi"/>
                <w:szCs w:val="24"/>
              </w:rPr>
              <w:t>: Application of numbering, naming, addressing and identification plans for fixed and mobile telecommunications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9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E.IoT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-NNAI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Internet of Things Naming Numbering Addressing and Identifiers;</w:t>
            </w:r>
          </w:p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491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TR.IoTid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Technical report on overview of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schemes</w:t>
            </w:r>
          </w:p>
        </w:tc>
      </w:tr>
      <w:tr w:rsidR="00942DDA" w:rsidRPr="000B055E" w:rsidTr="00FD4F22"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492" w:history="1">
              <w:r w:rsidR="00942DDA" w:rsidRPr="000B055E">
                <w:rPr>
                  <w:rStyle w:val="Hyperlink"/>
                  <w:rFonts w:eastAsia="SimSun" w:cstheme="minorHAnsi"/>
                  <w:szCs w:val="24"/>
                  <w:lang w:val="en-US" w:eastAsia="zh-CN"/>
                </w:rPr>
                <w:t>Q6/2</w:t>
              </w:r>
            </w:hyperlink>
            <w:r w:rsidR="00942DDA" w:rsidRPr="000B055E">
              <w:rPr>
                <w:rFonts w:eastAsia="SimSun" w:cstheme="minorHAnsi"/>
                <w:szCs w:val="24"/>
                <w:lang w:val="en-US" w:eastAsia="zh-CN"/>
              </w:rPr>
              <w:t xml:space="preserve">: </w:t>
            </w:r>
            <w:r w:rsidR="00942DDA" w:rsidRPr="000B055E">
              <w:rPr>
                <w:rFonts w:cstheme="minorHAnsi"/>
                <w:szCs w:val="24"/>
              </w:rPr>
              <w:t>Management architecture and security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493" w:tooltip="See more details" w:history="1">
              <w:proofErr w:type="spellStart"/>
              <w:r w:rsidR="00942DDA" w:rsidRPr="000B055E">
                <w:rPr>
                  <w:rStyle w:val="Hyperlink"/>
                  <w:rFonts w:eastAsia="SimSun" w:cstheme="minorHAnsi"/>
                  <w:szCs w:val="24"/>
                </w:rPr>
                <w:t>M.somm</w:t>
              </w:r>
              <w:proofErr w:type="spellEnd"/>
              <w:r w:rsidR="00942DDA" w:rsidRPr="000B055E">
                <w:rPr>
                  <w:rStyle w:val="Hyperlink"/>
                  <w:rFonts w:eastAsia="SimSun" w:cstheme="minorHAnsi"/>
                  <w:szCs w:val="24"/>
                </w:rPr>
                <w:t xml:space="preserve"> (ex </w:t>
              </w:r>
              <w:proofErr w:type="spellStart"/>
              <w:r w:rsidR="00942DDA" w:rsidRPr="000B055E">
                <w:rPr>
                  <w:rStyle w:val="Hyperlink"/>
                  <w:rFonts w:eastAsia="SimSun" w:cstheme="minorHAnsi"/>
                  <w:szCs w:val="24"/>
                </w:rPr>
                <w:t>M.inomsa</w:t>
              </w:r>
              <w:proofErr w:type="spellEnd"/>
              <w:r w:rsidR="00942DDA" w:rsidRPr="000B055E">
                <w:rPr>
                  <w:rStyle w:val="Hyperlink"/>
                  <w:rFonts w:eastAsia="SimSun" w:cstheme="minorHAnsi"/>
                  <w:szCs w:val="24"/>
                </w:rPr>
                <w:t>)</w:t>
              </w:r>
            </w:hyperlink>
            <w:r w:rsidR="00942DDA" w:rsidRPr="000B055E">
              <w:rPr>
                <w:rFonts w:eastAsia="SimSun" w:cstheme="minorHAnsi"/>
                <w:szCs w:val="24"/>
                <w:lang w:val="en-US" w:eastAsia="zh-CN"/>
              </w:rPr>
              <w:t xml:space="preserve">: </w:t>
            </w:r>
            <w:r w:rsidR="00942DDA" w:rsidRPr="000B055E">
              <w:rPr>
                <w:rFonts w:cstheme="minorHAnsi"/>
                <w:szCs w:val="24"/>
              </w:rPr>
              <w:t>Framework of smart operation, management and maintenance</w:t>
            </w:r>
          </w:p>
        </w:tc>
      </w:tr>
      <w:tr w:rsidR="00942DDA" w:rsidRPr="000B055E" w:rsidTr="00FD4F22"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9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SG3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95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Q3/3</w:t>
              </w:r>
            </w:hyperlink>
            <w:r w:rsidR="00942DDA" w:rsidRPr="000B055E">
              <w:rPr>
                <w:rFonts w:cstheme="minorHAnsi"/>
                <w:szCs w:val="24"/>
              </w:rPr>
              <w:t>: Study of economic and policy factors relevant to the efficient provision of international telecommunication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96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D.IoTpolicy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Guidelines on Tariff and regulatory aspects of Internet of Things (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)</w:t>
            </w:r>
          </w:p>
        </w:tc>
      </w:tr>
      <w:tr w:rsidR="00942DDA" w:rsidRPr="000B055E" w:rsidTr="00FD4F22"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97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Q7/3</w:t>
              </w:r>
            </w:hyperlink>
            <w:r w:rsidR="00942DDA" w:rsidRPr="000B055E">
              <w:rPr>
                <w:rFonts w:cstheme="minorHAnsi"/>
                <w:szCs w:val="24"/>
              </w:rPr>
              <w:t>: International mobile roaming issues (including charging, accounting and settlement mechanisms and roaming at border areas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498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D.IoTRoaming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Roaming for the Internet of Things (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)</w:t>
            </w:r>
          </w:p>
        </w:tc>
      </w:tr>
      <w:tr w:rsidR="00942DDA" w:rsidRPr="000B055E" w:rsidTr="00FD4F22">
        <w:trPr>
          <w:trHeight w:val="634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49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SG5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00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Q6/5</w:t>
              </w:r>
            </w:hyperlink>
            <w:r w:rsidR="00942DDA" w:rsidRPr="000B055E">
              <w:rPr>
                <w:rFonts w:cstheme="minorHAnsi"/>
                <w:szCs w:val="24"/>
              </w:rPr>
              <w:t>: Achieving energy efficiency and smart energy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01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L.SM_EN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Smart energy for cities and home applications;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02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L.SP_OB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A methodology for improving, assessing and scoring the sustainability performance of office buildings;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03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L.SE_BS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Smart energy solution for telecom base stations;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04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Suppl. EE for Smart Grid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Analysis of the energy efficiency of telecommunication services used for the needs of smart grid applications</w:t>
            </w:r>
          </w:p>
        </w:tc>
      </w:tr>
      <w:tr w:rsidR="00942DDA" w:rsidRPr="000B055E" w:rsidTr="00FD4F22">
        <w:trPr>
          <w:trHeight w:val="319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05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Q7/5</w:t>
              </w:r>
            </w:hyperlink>
            <w:r w:rsidR="00942DDA" w:rsidRPr="000B055E">
              <w:rPr>
                <w:rFonts w:cstheme="minorHAnsi"/>
                <w:szCs w:val="24"/>
              </w:rPr>
              <w:t>: Circular economy including e-waste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06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L.CE_Concepts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Circular Economy; Definitions and concepts for material efficiency for ICT;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07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L.CE_Industry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 xml:space="preserve"> 4.0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Circular Economy and Industry 4.0;</w:t>
            </w:r>
          </w:p>
        </w:tc>
      </w:tr>
      <w:tr w:rsidR="00942DDA" w:rsidRPr="000B055E" w:rsidTr="00FD4F22"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50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SG11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50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Q12/11</w:t>
              </w:r>
            </w:hyperlink>
            <w:r w:rsidR="00942DDA" w:rsidRPr="000B055E">
              <w:rPr>
                <w:rFonts w:cstheme="minorHAnsi"/>
                <w:szCs w:val="24"/>
              </w:rPr>
              <w:t>: Testing of Internet of things, its applications and identification systems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10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Q.39_FW_Test_ID_IoT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The framework of testing of identification systems used in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;</w:t>
            </w:r>
          </w:p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511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Q.FW_IoT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/Test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Framework for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Testing;</w:t>
            </w:r>
          </w:p>
        </w:tc>
      </w:tr>
      <w:tr w:rsidR="00942DDA" w:rsidRPr="000B055E" w:rsidTr="00FD4F22"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512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Q5/11</w:t>
              </w:r>
            </w:hyperlink>
            <w:r w:rsidR="00942DDA" w:rsidRPr="000B055E">
              <w:rPr>
                <w:rFonts w:cstheme="minorHAnsi"/>
                <w:szCs w:val="24"/>
              </w:rPr>
              <w:t>: Protocols and procedures supporting services provided by broadband network gateways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513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Q.HET-GW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Signalling protocol for Heterogeneous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gateways</w:t>
            </w:r>
          </w:p>
        </w:tc>
      </w:tr>
      <w:tr w:rsidR="00942DDA" w:rsidRPr="000B055E" w:rsidTr="00FD4F22"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1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SG13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15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Q1/13</w:t>
              </w:r>
            </w:hyperlink>
            <w:r w:rsidR="00942DDA" w:rsidRPr="000B055E">
              <w:rPr>
                <w:rFonts w:cstheme="minorHAnsi"/>
                <w:szCs w:val="24"/>
              </w:rPr>
              <w:t>: Innovative services scenarios, deployment models and migration issues based on Future Networks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16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Y.farms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Framework and application model for risk mitigation service based on networks;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17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Y.sfes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Smart Farming Education Service based on u-learning environment;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18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Y.smpp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Service model for the pre-production stage on Smart Farming;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19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Y.saic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Service model of the Agriculture Information based Convergence Service</w:t>
            </w:r>
          </w:p>
        </w:tc>
      </w:tr>
      <w:tr w:rsidR="00942DDA" w:rsidRPr="000B055E" w:rsidTr="00FD4F22"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520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Q16/13</w:t>
              </w:r>
            </w:hyperlink>
            <w:r w:rsidR="00942DDA" w:rsidRPr="000B055E">
              <w:rPr>
                <w:rFonts w:cstheme="minorHAnsi"/>
                <w:szCs w:val="24"/>
              </w:rPr>
              <w:t>: Knowledge-centric trustworthy networking and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21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Y.STR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Socio-technical recommendations for contributing to socio-economic awareness</w:t>
            </w: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522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SG15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23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Q18/15</w:t>
              </w:r>
            </w:hyperlink>
            <w:r w:rsidR="00942DDA" w:rsidRPr="000B055E">
              <w:rPr>
                <w:rFonts w:cstheme="minorHAnsi"/>
                <w:szCs w:val="24"/>
              </w:rPr>
              <w:t>: Broadband in-premises networking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24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GSTP-SGTP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Smart Grid technical paper;</w:t>
            </w:r>
          </w:p>
          <w:p w:rsidR="00942DDA" w:rsidRPr="000B055E" w:rsidDel="003D1B23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25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 xml:space="preserve">G.9992 (ex 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G.occ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Indoor optical camera communication transceivers - System architecture, physical layer and data link layer specification</w:t>
            </w:r>
          </w:p>
        </w:tc>
      </w:tr>
      <w:tr w:rsidR="00942DDA" w:rsidRPr="000B055E" w:rsidTr="00FD4F22">
        <w:trPr>
          <w:trHeight w:val="470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26" w:history="1">
              <w:r w:rsidR="00942DDA" w:rsidRPr="000B055E">
                <w:rPr>
                  <w:rStyle w:val="Hyperlink"/>
                  <w:rFonts w:cstheme="minorHAnsi"/>
                  <w:szCs w:val="24"/>
                  <w:lang w:eastAsia="zh-CN"/>
                </w:rPr>
                <w:t>SG16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27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  <w:lang w:eastAsia="zh-CN"/>
                </w:rPr>
                <w:t>Q21/16</w:t>
              </w:r>
            </w:hyperlink>
            <w:r w:rsidR="00942DDA" w:rsidRPr="000B055E">
              <w:rPr>
                <w:rFonts w:cstheme="minorHAnsi"/>
                <w:sz w:val="24"/>
                <w:szCs w:val="24"/>
                <w:lang w:eastAsia="zh-CN"/>
              </w:rPr>
              <w:t>:</w:t>
            </w:r>
            <w:r w:rsidR="00942DDA" w:rsidRPr="000B055E">
              <w:rPr>
                <w:rFonts w:cstheme="minorHAnsi"/>
                <w:sz w:val="24"/>
                <w:szCs w:val="24"/>
              </w:rPr>
              <w:t xml:space="preserve"> Multimedia framework, applications and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28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F.745 Amd.1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Functional requirements for network-based speech-to-speech translation services: Support of automatic sign language generation;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29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F.746.4 (ex F.DICN-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Reqs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)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Requirements for deployment of information centric networks;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30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F.746.5 (ex H.LLS-FW)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Framework for language learning system based on speech/NLP technology;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31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F.747.9 (ex F.EMS-Arch)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Requirements and architecture for energy management services;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32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F.CCNMMS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Requirements and architecture for CCN-based mobile multimedia services;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33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F.NG-CDN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Service Requirements for the next generation content delivery networks</w:t>
            </w:r>
          </w:p>
        </w:tc>
      </w:tr>
      <w:tr w:rsidR="00942DDA" w:rsidRPr="000B055E" w:rsidTr="00FD4F22">
        <w:trPr>
          <w:trHeight w:val="747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  <w:highlight w:val="yellow"/>
                <w:lang w:eastAsia="zh-CN"/>
              </w:rPr>
            </w:pPr>
            <w:hyperlink r:id="rId534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  <w:lang w:eastAsia="zh-CN"/>
                </w:rPr>
                <w:t>Q24/16</w:t>
              </w:r>
            </w:hyperlink>
            <w:r w:rsidR="00942DDA" w:rsidRPr="000B055E">
              <w:rPr>
                <w:rFonts w:cstheme="minorHAnsi"/>
                <w:sz w:val="24"/>
                <w:szCs w:val="24"/>
                <w:lang w:eastAsia="zh-CN"/>
              </w:rPr>
              <w:t>: Human factors related issues for improvement of the quality of life through international telecommunications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35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E.FAST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User interface for face-to-face speech translation considering human factors;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36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color w:val="3789BD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F.BaaS.HC.req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Requirements of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blockchain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as a service (BaaS) for human-care services;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37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F.UI-SH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User interface requirements and framework for e-services based on speech/NLP technology</w:t>
            </w:r>
          </w:p>
        </w:tc>
      </w:tr>
      <w:tr w:rsidR="00942DDA" w:rsidRPr="000B055E" w:rsidTr="00FD4F22">
        <w:trPr>
          <w:trHeight w:val="747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  <w:highlight w:val="yellow"/>
              </w:rPr>
            </w:pPr>
            <w:hyperlink r:id="rId538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  <w:lang w:eastAsia="zh-CN"/>
                </w:rPr>
                <w:t>Q27/16</w:t>
              </w:r>
            </w:hyperlink>
            <w:r w:rsidR="00942DDA" w:rsidRPr="000B055E">
              <w:rPr>
                <w:rFonts w:cstheme="minorHAnsi"/>
                <w:sz w:val="24"/>
                <w:szCs w:val="24"/>
                <w:lang w:eastAsia="zh-CN"/>
              </w:rPr>
              <w:t>:</w:t>
            </w:r>
            <w:r w:rsidR="00942DDA" w:rsidRPr="000B055E">
              <w:rPr>
                <w:rFonts w:cstheme="minorHAnsi"/>
                <w:sz w:val="24"/>
                <w:szCs w:val="24"/>
              </w:rPr>
              <w:t xml:space="preserve"> Vehicle gateway platform for telecommunication/ITS services and applications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39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F.AUTO-TAX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Taxonomy for ICT-enabled motor vehicle automated driving systems;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40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HSTP-VG-Gap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Technical Paper: Gap Analysis of Vehicle Gateways defined by SDOs</w:t>
            </w:r>
          </w:p>
        </w:tc>
      </w:tr>
      <w:tr w:rsidR="00942DDA" w:rsidRPr="000B055E" w:rsidTr="00FD4F22">
        <w:trPr>
          <w:trHeight w:val="938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41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SG17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42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Q6/17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>: Security aspects of telecommunication services, networks and Internet of Things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43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X.amas-iot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Aggregate message authentication scheme with group authentication capability for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environment;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44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X.elf-iot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Standard format of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error logs for security incident operations;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45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X.ibc-iot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Security Framework for Use of Identity-Based Cryptography in Support of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Services over Telecom Networks;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46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X.iotsec-3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Technical framework of PII (Personally Identifiable Information) handling system in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environment;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47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X.iotsec-4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Security requirements for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devices and gateway;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48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X.nb-iot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Security Requirements and Framework for Narrow Band Internet of Things;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49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X.sc-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iot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Security Controls for Internet of Things (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>) systems;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5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X.secup-iot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Secure Software Update for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devices;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51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X.sgsec-3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Security guidelines for smart metering service in smart grids;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52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X.ssp-iot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Security Requirements and Framework for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Service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Platform;</w:t>
            </w:r>
            <w:hyperlink r:id="rId553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X.strvms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Security threats and requirements for video management system</w:t>
            </w:r>
          </w:p>
        </w:tc>
      </w:tr>
      <w:tr w:rsidR="00942DDA" w:rsidRPr="000B055E" w:rsidTr="00FD4F22">
        <w:trPr>
          <w:trHeight w:val="515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54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Q13/17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>: Security aspects for Intelligent Transport System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55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X.itssec-2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Security guidelines for V2X communication systems;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5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X.itssec-3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Security requirements for vehicle accessible external devices;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5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X.itssec-4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Methodologies for intrusion detection system on in-vehicle systems;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58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X.itssec-5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Security guidelines for vehicular edge computing;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59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X.mdcv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Security-related misbehaviour detection mechanism based on big data analysis for connected vehicles;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56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X.stcv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Security threats in connected vehicles</w:t>
            </w:r>
          </w:p>
        </w:tc>
      </w:tr>
      <w:tr w:rsidR="00942DDA" w:rsidRPr="000B055E" w:rsidTr="00FD4F22">
        <w:trPr>
          <w:trHeight w:val="840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561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SG20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62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Q1/20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End to end connectivity, networks, interoperability, infrastructures and Big Data aspects related to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and SC&amp;C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63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Y.infra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Overview of city infrastructure;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64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Y.isms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 xml:space="preserve"> (ex 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Y.ism-ssc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Technical framework for integrated sensing and management system;</w:t>
            </w:r>
          </w:p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  <w:r w:rsidRPr="000B055E">
              <w:rPr>
                <w:rFonts w:cstheme="minorHAnsi"/>
                <w:szCs w:val="24"/>
              </w:rPr>
              <w:t> </w:t>
            </w:r>
            <w:proofErr w:type="spellStart"/>
            <w:r w:rsidR="0049380A">
              <w:fldChar w:fldCharType="begin"/>
            </w:r>
            <w:r w:rsidR="0049380A">
              <w:instrText xml:space="preserve"> HYPERLINK "https://www.itu.int/ITU-T/workprog/wp_item.aspx?isn=13675" \o "See more details" </w:instrText>
            </w:r>
            <w:r w:rsidR="0049380A">
              <w:fldChar w:fldCharType="separate"/>
            </w:r>
            <w:r w:rsidRPr="000B055E">
              <w:rPr>
                <w:rStyle w:val="Hyperlink"/>
                <w:rFonts w:cstheme="minorHAnsi"/>
                <w:szCs w:val="24"/>
              </w:rPr>
              <w:t>Y.nmm</w:t>
            </w:r>
            <w:proofErr w:type="spellEnd"/>
            <w:r w:rsidRPr="000B055E">
              <w:rPr>
                <w:rStyle w:val="Hyperlink"/>
                <w:rFonts w:cstheme="minorHAnsi"/>
                <w:szCs w:val="24"/>
              </w:rPr>
              <w:t xml:space="preserve">-isms (ex </w:t>
            </w:r>
            <w:proofErr w:type="spellStart"/>
            <w:r w:rsidRPr="000B055E">
              <w:rPr>
                <w:rStyle w:val="Hyperlink"/>
                <w:rFonts w:cstheme="minorHAnsi"/>
                <w:szCs w:val="24"/>
              </w:rPr>
              <w:t>Y.isw-ssc</w:t>
            </w:r>
            <w:proofErr w:type="spellEnd"/>
            <w:r w:rsidRPr="000B055E">
              <w:rPr>
                <w:rStyle w:val="Hyperlink"/>
                <w:rFonts w:cstheme="minorHAnsi"/>
                <w:szCs w:val="24"/>
              </w:rPr>
              <w:t>)</w:t>
            </w:r>
            <w:r w:rsidR="0049380A">
              <w:rPr>
                <w:rStyle w:val="Hyperlink"/>
                <w:rFonts w:cstheme="minorHAnsi"/>
                <w:szCs w:val="24"/>
              </w:rPr>
              <w:fldChar w:fldCharType="end"/>
            </w:r>
            <w:r w:rsidRPr="000B055E">
              <w:rPr>
                <w:rFonts w:cstheme="minorHAnsi"/>
                <w:szCs w:val="24"/>
              </w:rPr>
              <w:t xml:space="preserve"> The node metadata model for integrated sensing and management system;</w:t>
            </w:r>
            <w:r w:rsidRPr="000B055E">
              <w:rPr>
                <w:rFonts w:cstheme="minorHAnsi"/>
                <w:szCs w:val="24"/>
                <w:lang w:val="en-US"/>
              </w:rPr>
              <w:t xml:space="preserve"> 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65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Y.SC-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OpenData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Framework of Open Data in Smart Cities</w:t>
            </w:r>
          </w:p>
        </w:tc>
      </w:tr>
      <w:tr w:rsidR="00942DDA" w:rsidRPr="000B055E" w:rsidTr="00FD4F22">
        <w:trPr>
          <w:trHeight w:val="651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66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Q2/20</w:t>
              </w:r>
            </w:hyperlink>
            <w:r w:rsidR="00942DDA" w:rsidRPr="000B055E">
              <w:rPr>
                <w:rFonts w:cstheme="minorHAnsi"/>
                <w:szCs w:val="24"/>
              </w:rPr>
              <w:t>: Requirements, capabilities, and use cases across verticals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6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Supp.-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Y.IoT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 xml:space="preserve"> Scenarios for Developing Countries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Scenarios of Implementing Internet of Things in networks of developing countries;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68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Y.Sup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IoT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-Eco-Plan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Framework for Internet of things ecosystem master plan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69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Y.IoT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-BPM-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reqts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-caps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Specific Requirements and Capabilities of the Internet of Things for Business Process Management;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7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Y.IoT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-EC-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reqts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requirements for edge computing;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71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Y.IoT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-ITS-framework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Framework of Cooperative Intelligent Transport Systems based on the Internet of Things;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72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Y.IoT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-UAS-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Reqts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Use cases, requirements and capabilities of unmanned aircraft systems for Internet of Things;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73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Y.SCC-Use-Cases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Use Cases of Smart Cities and Communities;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74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Y.SRC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Requirements for deployment of smart services in rural communities</w:t>
            </w:r>
          </w:p>
        </w:tc>
      </w:tr>
      <w:tr w:rsidR="00942DDA" w:rsidRPr="000B055E" w:rsidTr="00FD4F22">
        <w:trPr>
          <w:trHeight w:val="651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75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Q3/20</w:t>
              </w:r>
            </w:hyperlink>
            <w:r w:rsidR="00942DDA" w:rsidRPr="000B055E">
              <w:rPr>
                <w:rFonts w:cstheme="minorHAnsi"/>
                <w:szCs w:val="24"/>
              </w:rPr>
              <w:t>: Architectures, management, protocols and Quality of Service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7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Supp-Y.IPv6-IoT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IPv6 Potential for the Internet of Things and Smart Cities;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77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Y.IoT-rmc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Reference architecture of accessing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resources for management and control;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78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Y.SSC-AISE-arc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Reference architecture of artificial intelligence service exposure for smart sustainable cities</w:t>
            </w:r>
          </w:p>
        </w:tc>
      </w:tr>
      <w:tr w:rsidR="00942DDA" w:rsidRPr="000B055E" w:rsidTr="00FD4F22">
        <w:trPr>
          <w:trHeight w:val="651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7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Q4/20</w:t>
              </w:r>
            </w:hyperlink>
            <w:r w:rsidR="00942DDA" w:rsidRPr="000B055E">
              <w:rPr>
                <w:rFonts w:cstheme="minorHAnsi"/>
                <w:szCs w:val="24"/>
              </w:rPr>
              <w:t>: e/Smart services, applications and supporting platforms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8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Y.4456 (ex Y.SPL)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Requirements and Functional Architecture for Smart Parking Lot in Smart City;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81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Y.del-fw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Framework of delegation service for the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devices;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82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Y.energy-mMG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Application model for energy services on multiple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microgrids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83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Y.IoT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-LISF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Lightweight intelligent software framework for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devices;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84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Y.ISG-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fr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Framework of Smart Greenhouse Service;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85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Y.smart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-evacuation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Framework of Smart Evacuation during emergencies in Smart Cities and Communities;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86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Y.social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-device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Framework of the social device networking;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8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Y.STD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Functional Architecture for Management to Smart Tourist Destinations;</w:t>
            </w:r>
          </w:p>
        </w:tc>
      </w:tr>
      <w:tr w:rsidR="00942DDA" w:rsidRPr="000B055E" w:rsidTr="00FD4F22">
        <w:trPr>
          <w:trHeight w:val="419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8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Q5/20</w:t>
              </w:r>
            </w:hyperlink>
            <w:r w:rsidR="00942DDA" w:rsidRPr="000B055E">
              <w:rPr>
                <w:rFonts w:cstheme="minorHAnsi"/>
                <w:szCs w:val="24"/>
              </w:rPr>
              <w:t>: Research and emerging technologies, terminology and definitions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8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Y.Sup.AI4IoT (ex TR.AI4IoT; Y.AI4SC)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Unlocking Internet of things with artificial intelligence: Where we are and where we could be;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9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Y.HEP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Framework for Home Environment Profiles and Levels of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Systems;</w:t>
            </w:r>
          </w:p>
        </w:tc>
      </w:tr>
      <w:tr w:rsidR="00942DDA" w:rsidRPr="000B055E" w:rsidTr="00FD4F22">
        <w:trPr>
          <w:trHeight w:val="419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91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Q6/20</w:t>
              </w:r>
            </w:hyperlink>
            <w:r w:rsidR="00942DDA" w:rsidRPr="000B055E">
              <w:rPr>
                <w:rFonts w:cstheme="minorHAnsi"/>
                <w:szCs w:val="24"/>
              </w:rPr>
              <w:t>: Security, privacy, trust and identification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92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Y.API4IOT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Open data application programming interface (API) for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data in smart cities and communities</w:t>
            </w:r>
          </w:p>
        </w:tc>
      </w:tr>
      <w:tr w:rsidR="00942DDA" w:rsidRPr="000B055E" w:rsidTr="00FD4F22">
        <w:trPr>
          <w:trHeight w:val="627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93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Q7/20</w:t>
              </w:r>
            </w:hyperlink>
            <w:r w:rsidR="00942DDA" w:rsidRPr="000B055E">
              <w:rPr>
                <w:rFonts w:cstheme="minorHAnsi"/>
                <w:szCs w:val="24"/>
              </w:rPr>
              <w:t>: Evaluation and assessment of Smart Sustainable Cities and Communities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94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Y.AFDTS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Assessment Framework for Digital Transformation of Sectors in Smart Cities;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95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Y.4904 (ex Y.SSC-MM)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Smart Sustainable Cities Maturity Model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9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Y.4903rev</w:t>
              </w:r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Key performance indicators for smart sustainable cities to assess the achievement of sustainable development goals;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lang w:val="en-US"/>
              </w:rPr>
            </w:pPr>
            <w:hyperlink r:id="rId597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Y.Stra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-SSC</w:t>
              </w:r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Standards mapping assessment for smart sustainable city (SSC) strategy"</w:t>
            </w: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59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JCA-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IoT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 xml:space="preserve"> and SC&amp;C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r w:rsidRPr="000B055E">
              <w:rPr>
                <w:rFonts w:cstheme="minorHAnsi"/>
                <w:szCs w:val="24"/>
              </w:rPr>
              <w:t>Joint Coordination Activity on Internet of Things and Smart Cities and Communities (JCA-</w:t>
            </w:r>
            <w:proofErr w:type="spellStart"/>
            <w:r w:rsidRPr="000B055E">
              <w:rPr>
                <w:rFonts w:cstheme="minorHAnsi"/>
                <w:szCs w:val="24"/>
              </w:rPr>
              <w:t>IoT</w:t>
            </w:r>
            <w:proofErr w:type="spellEnd"/>
            <w:r w:rsidRPr="000B055E">
              <w:rPr>
                <w:rFonts w:cstheme="minorHAnsi"/>
                <w:szCs w:val="24"/>
              </w:rPr>
              <w:t xml:space="preserve"> and SC&amp;C)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59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D.2r16</w:t>
              </w:r>
            </w:hyperlink>
            <w:r w:rsidR="00942DDA" w:rsidRPr="000B055E">
              <w:rPr>
                <w:rFonts w:cstheme="minorHAnsi"/>
                <w:i/>
                <w:iCs/>
                <w:szCs w:val="24"/>
              </w:rPr>
              <w:t> </w:t>
            </w:r>
            <w:r w:rsidR="00942DDA" w:rsidRPr="000B055E">
              <w:rPr>
                <w:rFonts w:cstheme="minorHAnsi"/>
                <w:szCs w:val="24"/>
              </w:rPr>
              <w:t>- </w:t>
            </w:r>
            <w:proofErr w:type="spellStart"/>
            <w:r w:rsidR="0049380A">
              <w:fldChar w:fldCharType="begin"/>
            </w:r>
            <w:r w:rsidR="0049380A">
              <w:instrText xml:space="preserve"> HYPERLINK "https://www.itu.int/net4/itu-t/roadmap" \l "?topic=0.78&amp;workgroup=1&amp;searchValue=&amp;page=1&amp;sort=Revelance" \t "_blank" </w:instrText>
            </w:r>
            <w:r w:rsidR="0049380A">
              <w:fldChar w:fldCharType="separate"/>
            </w:r>
            <w:r w:rsidR="00942DDA" w:rsidRPr="000B055E">
              <w:rPr>
                <w:rStyle w:val="Hyperlink"/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Style w:val="Hyperlink"/>
                <w:rFonts w:cstheme="minorHAnsi"/>
                <w:szCs w:val="24"/>
              </w:rPr>
              <w:t xml:space="preserve"> and SC&amp;C standards roadmap</w:t>
            </w:r>
            <w:r w:rsidR="0049380A">
              <w:rPr>
                <w:rStyle w:val="Hyperlink"/>
                <w:rFonts w:cstheme="minorHAnsi"/>
                <w:szCs w:val="24"/>
              </w:rPr>
              <w:fldChar w:fldCharType="end"/>
            </w:r>
          </w:p>
        </w:tc>
      </w:tr>
      <w:tr w:rsidR="00942DDA" w:rsidRPr="000B055E" w:rsidTr="00FD4F22">
        <w:tc>
          <w:tcPr>
            <w:tcW w:w="9855" w:type="dxa"/>
            <w:gridSpan w:val="3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highlight w:val="green"/>
              </w:rPr>
            </w:pPr>
            <w:r w:rsidRPr="000B055E">
              <w:rPr>
                <w:rFonts w:cstheme="minorHAnsi"/>
                <w:b/>
                <w:bCs/>
                <w:szCs w:val="24"/>
                <w:highlight w:val="green"/>
              </w:rPr>
              <w:t>ITU-D SG2</w:t>
            </w:r>
          </w:p>
          <w:p w:rsidR="00942DDA" w:rsidRPr="000B055E" w:rsidRDefault="00C10805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highlight w:val="green"/>
              </w:rPr>
            </w:pPr>
            <w:hyperlink r:id="rId600" w:history="1">
              <w:r w:rsidR="00942DDA" w:rsidRPr="000B055E">
                <w:rPr>
                  <w:rStyle w:val="Hyperlink"/>
                  <w:rFonts w:cstheme="minorHAnsi"/>
                  <w:szCs w:val="24"/>
                  <w:highlight w:val="yellow"/>
                </w:rPr>
                <w:t>Question 2/2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Telecommunications/ICTs for eHealth </w:t>
            </w: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SG</w:t>
            </w:r>
          </w:p>
        </w:tc>
        <w:tc>
          <w:tcPr>
            <w:tcW w:w="3178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Question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proofErr w:type="spellStart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Work</w:t>
            </w:r>
            <w:proofErr w:type="spellEnd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 xml:space="preserve"> items</w:t>
            </w:r>
          </w:p>
        </w:tc>
      </w:tr>
      <w:tr w:rsidR="00942DDA" w:rsidRPr="000B055E" w:rsidTr="00FD4F22">
        <w:trPr>
          <w:trHeight w:val="593"/>
        </w:trPr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01" w:history="1">
              <w:r w:rsidR="00942DDA" w:rsidRPr="000B055E">
                <w:rPr>
                  <w:rStyle w:val="Hyperlink"/>
                  <w:rFonts w:cstheme="minorHAnsi"/>
                  <w:szCs w:val="24"/>
                  <w:lang w:eastAsia="zh-CN"/>
                </w:rPr>
                <w:t>SG16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602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Q28</w:t>
              </w:r>
              <w:r w:rsidR="00942DDA" w:rsidRPr="000B055E">
                <w:rPr>
                  <w:rStyle w:val="Hyperlink"/>
                  <w:rFonts w:cstheme="minorHAnsi"/>
                  <w:sz w:val="24"/>
                  <w:szCs w:val="24"/>
                  <w:lang w:eastAsia="zh-CN"/>
                </w:rPr>
                <w:t>/16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>: Multimedia framework for e-health applications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603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F.MCDC (ex H.OPVQ)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Framework for in-flight and post-flight precautionary continuous monitoring for communicable disease control;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604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F.Med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-UHD (ex HSTP.IPTV-MEH)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Framework for telemedicine systems using ultra-high definition imaging;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605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F.Med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-VHN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Framework of Telemedicine Service based on Virtual Hospital Network;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606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F.Test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-SLD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Guidelines for safe listening devices/systems;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607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FSTP.UHD-Colour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Requirements on colorimetry for telemedicine systems using ultra-high definition imaging;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608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FTSP.EH-DEV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Issues list for enhancing accessibility to e-health services and applications in developing countries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609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FTSP.EH-DEV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Issues list for enhancing accessibility to e-health services and applications in developing countries;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610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H.HL-SM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Structure model for data exchange between heterogeneous health lifelog services;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611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HSTP.MBI-UC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Use-cases of e-health applications and services using brain data</w:t>
            </w: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612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SG17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613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Q7/20</w:t>
              </w:r>
            </w:hyperlink>
            <w:r w:rsidR="00942DDA" w:rsidRPr="000B055E">
              <w:rPr>
                <w:rFonts w:cstheme="minorHAnsi"/>
                <w:szCs w:val="24"/>
              </w:rPr>
              <w:t>: Evaluation and assessment of Smart Sustainable Cities and Communities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14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Y.IoT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-EH-PFE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Performance evaluation frameworks of e-health systems in the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;</w:t>
            </w:r>
          </w:p>
        </w:tc>
      </w:tr>
      <w:tr w:rsidR="00942DDA" w:rsidRPr="000B055E" w:rsidTr="00FD4F22">
        <w:tc>
          <w:tcPr>
            <w:tcW w:w="9855" w:type="dxa"/>
            <w:gridSpan w:val="3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highlight w:val="green"/>
              </w:rPr>
            </w:pPr>
            <w:r w:rsidRPr="000B055E">
              <w:rPr>
                <w:rFonts w:cstheme="minorHAnsi"/>
                <w:b/>
                <w:bCs/>
                <w:szCs w:val="24"/>
                <w:highlight w:val="green"/>
              </w:rPr>
              <w:t>ITU-D SG2</w:t>
            </w:r>
            <w:r w:rsidRPr="000B055E">
              <w:rPr>
                <w:rFonts w:cstheme="minorHAnsi"/>
                <w:b/>
                <w:bCs/>
                <w:szCs w:val="24"/>
              </w:rPr>
              <w:t xml:space="preserve"> </w:t>
            </w:r>
            <w:r w:rsidRPr="000B055E">
              <w:rPr>
                <w:rFonts w:cstheme="minorHAnsi"/>
                <w:b/>
                <w:bCs/>
                <w:szCs w:val="24"/>
              </w:rPr>
              <w:br/>
            </w:r>
            <w:hyperlink r:id="rId615" w:history="1">
              <w:r w:rsidRPr="000B055E">
                <w:rPr>
                  <w:rStyle w:val="Hyperlink"/>
                  <w:rFonts w:cstheme="minorHAnsi"/>
                  <w:szCs w:val="24"/>
                  <w:highlight w:val="yellow"/>
                </w:rPr>
                <w:t>Question 3/2</w:t>
              </w:r>
            </w:hyperlink>
            <w:r w:rsidRPr="000B055E">
              <w:rPr>
                <w:rFonts w:cstheme="minorHAnsi"/>
                <w:szCs w:val="24"/>
              </w:rPr>
              <w:t xml:space="preserve">: Securing information and communication networks: Best practices for developing a culture of cybersecurity </w:t>
            </w: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SG</w:t>
            </w:r>
          </w:p>
        </w:tc>
        <w:tc>
          <w:tcPr>
            <w:tcW w:w="3178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Question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proofErr w:type="spellStart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Work</w:t>
            </w:r>
            <w:proofErr w:type="spellEnd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 xml:space="preserve"> items</w:t>
            </w:r>
          </w:p>
        </w:tc>
      </w:tr>
      <w:tr w:rsidR="00942DDA" w:rsidRPr="000B055E" w:rsidTr="00FD4F22"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616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SG9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617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Q2/9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Methods and practices for conditional access, protection against unauthorized copying and against unauthorized redistribution ("redistribution control" for digital cable </w:t>
            </w:r>
            <w:r w:rsidR="00942DDA" w:rsidRPr="000B055E">
              <w:rPr>
                <w:rFonts w:cstheme="minorHAnsi"/>
                <w:szCs w:val="24"/>
              </w:rPr>
              <w:lastRenderedPageBreak/>
              <w:t>television distribution to the home)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18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J.oneway-dcas-part1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Downloadable Conditional Access System for Unidirectional Network; Requirements;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1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J.oneway-dcas-part2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Downloadable Conditional Access System for Unidirectional Network; System Architecture;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2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J.oneway-dcas-part3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Downloadable Conditional Access System for Unidirectional Network; Terminal System</w:t>
            </w:r>
          </w:p>
        </w:tc>
      </w:tr>
      <w:tr w:rsidR="00942DDA" w:rsidRPr="000B055E" w:rsidTr="00FD4F22"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21" w:history="1">
              <w:r w:rsidR="00942DDA" w:rsidRPr="000B055E">
                <w:rPr>
                  <w:rStyle w:val="Hyperlink"/>
                  <w:rFonts w:eastAsia="MS Mincho" w:cstheme="minorHAnsi"/>
                  <w:szCs w:val="24"/>
                </w:rPr>
                <w:t>Q5/9</w:t>
              </w:r>
            </w:hyperlink>
            <w:r w:rsidR="00942DDA" w:rsidRPr="000B055E">
              <w:rPr>
                <w:rFonts w:eastAsia="MS Mincho" w:cstheme="minorHAnsi"/>
                <w:szCs w:val="24"/>
              </w:rPr>
              <w:t>:</w:t>
            </w:r>
            <w:r w:rsidR="00942DDA" w:rsidRPr="000B055E">
              <w:rPr>
                <w:rFonts w:cstheme="minorHAnsi"/>
                <w:szCs w:val="24"/>
              </w:rPr>
              <w:t xml:space="preserve"> Software components application programming interfaces (APIs), frameworks and overall software architecture for advanced content distribution services within the scope of Study Group 9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22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J.stvos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-sec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The security of smart TV operating system</w:t>
            </w: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623" w:history="1">
              <w:r w:rsidR="00942DDA" w:rsidRPr="000B055E">
                <w:rPr>
                  <w:rStyle w:val="Hyperlink"/>
                  <w:rFonts w:cstheme="minorHAnsi"/>
                  <w:szCs w:val="24"/>
                  <w:lang w:eastAsia="zh-CN"/>
                </w:rPr>
                <w:t>SG</w:t>
              </w:r>
              <w:r w:rsidR="00942DDA" w:rsidRPr="000B055E">
                <w:rPr>
                  <w:rStyle w:val="Hyperlink"/>
                  <w:rFonts w:cstheme="minorHAnsi"/>
                  <w:szCs w:val="24"/>
                </w:rPr>
                <w:t>11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62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Q2/11</w:t>
              </w:r>
            </w:hyperlink>
            <w:r w:rsidR="00942DDA" w:rsidRPr="000B055E">
              <w:rPr>
                <w:rFonts w:cstheme="minorHAnsi"/>
                <w:szCs w:val="24"/>
              </w:rPr>
              <w:t>: Signalling requirements and protocols for services and applications in emerging telecommunication environments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625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Q.SR-Trust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Signalling requirements and architecture for interconnection between trustable network entities</w:t>
            </w: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26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SG13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27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Q16/13</w:t>
              </w:r>
            </w:hyperlink>
            <w:r w:rsidR="00942DDA" w:rsidRPr="000B055E">
              <w:rPr>
                <w:rFonts w:cstheme="minorHAnsi"/>
                <w:szCs w:val="24"/>
              </w:rPr>
              <w:t>: Knowledge-centric trustworthy networking and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28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Y.trust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-index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Trust index for ICT infrastructures and services;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2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Y.SNS-trust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Framework for Evaluation of Trust and Quality of Media in Social Networking Services;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3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Y.trust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-arch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Functional architecture for trust enabled service provisioning;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31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Y.trust-pdm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Framework for Trust based Personal Data Management Platform</w:t>
            </w:r>
          </w:p>
        </w:tc>
      </w:tr>
      <w:tr w:rsidR="00942DDA" w:rsidRPr="000B055E" w:rsidTr="00FD4F22">
        <w:trPr>
          <w:trHeight w:val="593"/>
        </w:trPr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32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SG16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33" w:history="1">
              <w:r w:rsidR="00942DDA" w:rsidRPr="000B055E">
                <w:rPr>
                  <w:rStyle w:val="Hyperlink"/>
                  <w:rFonts w:cstheme="minorHAnsi"/>
                  <w:szCs w:val="24"/>
                  <w:lang w:eastAsia="zh-CN"/>
                </w:rPr>
                <w:t>Q26/16</w:t>
              </w:r>
            </w:hyperlink>
            <w:r w:rsidR="00942DDA" w:rsidRPr="000B055E">
              <w:rPr>
                <w:rFonts w:cstheme="minorHAnsi"/>
                <w:szCs w:val="24"/>
                <w:lang w:eastAsia="zh-CN"/>
              </w:rPr>
              <w:t>:</w:t>
            </w:r>
            <w:r w:rsidR="00942DDA" w:rsidRPr="000B055E">
              <w:rPr>
                <w:rFonts w:cstheme="minorHAnsi"/>
                <w:szCs w:val="24"/>
              </w:rPr>
              <w:t xml:space="preserve"> Accessibility to multimedia systems and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34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F.CVR-PWN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Framework of cyber-vulnerability reduction for persons with disabilities and specific needs</w:t>
            </w:r>
          </w:p>
        </w:tc>
      </w:tr>
      <w:tr w:rsidR="00942DDA" w:rsidRPr="000B055E" w:rsidTr="00FD4F22">
        <w:trPr>
          <w:trHeight w:val="593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35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SG17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36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Q1/17</w:t>
              </w:r>
            </w:hyperlink>
            <w:r w:rsidR="00942DDA" w:rsidRPr="000B055E">
              <w:rPr>
                <w:rFonts w:cstheme="minorHAnsi"/>
                <w:szCs w:val="24"/>
              </w:rPr>
              <w:t>: Telecommunication/ICT security coordination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3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Security Roadmap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ICT security standards roadmap;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38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Security Compendium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Security compendium;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3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Security Manual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Security in Telecommunications and Information Technology, 7th edition;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4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 xml:space="preserve">XSTR-SUSS (ex 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X.TRsuss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-rev)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Technical Report on Successful use of security standards</w:t>
            </w:r>
          </w:p>
        </w:tc>
      </w:tr>
      <w:tr w:rsidR="00942DDA" w:rsidRPr="000B055E" w:rsidTr="00FD4F22">
        <w:trPr>
          <w:trHeight w:val="593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41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Q2/17</w:t>
              </w:r>
            </w:hyperlink>
            <w:r w:rsidR="00942DDA" w:rsidRPr="000B055E">
              <w:rPr>
                <w:rFonts w:cstheme="minorHAnsi"/>
                <w:szCs w:val="24"/>
              </w:rPr>
              <w:t>: Security architecture and framework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42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X.1043 (ex X.sdnsec-3)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Security guideline of Service Function Chain based on software defined network;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43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X.SDSec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Guideline on Software-defined Security in SDN (Software-defined Networking)/NFV (Network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Fuction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Virtualization) Network;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44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X.srnv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Security Requirements of Network Virtualization;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45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X.ssc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Security Service Chain Architecture;</w:t>
            </w:r>
          </w:p>
        </w:tc>
      </w:tr>
      <w:tr w:rsidR="00942DDA" w:rsidRPr="000B055E" w:rsidTr="00FD4F22">
        <w:trPr>
          <w:trHeight w:val="593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46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Q3/17</w:t>
              </w:r>
            </w:hyperlink>
            <w:r w:rsidR="00942DDA" w:rsidRPr="000B055E">
              <w:rPr>
                <w:rFonts w:cstheme="minorHAnsi"/>
                <w:szCs w:val="24"/>
              </w:rPr>
              <w:t>: Telecommunication information security management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4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X.1052-rev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Organization information security management guideline;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48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X.1054-rev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Information technology - Security techniques - Governance of information security;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49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X.framcdc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Framework for the creation and operation of a Cyber Defence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Center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5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X.ciag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Cyber insurance acquisition guideline for Information and Communication Technologies (ICT) services provider;</w:t>
            </w:r>
          </w:p>
        </w:tc>
      </w:tr>
      <w:tr w:rsidR="00942DDA" w:rsidRPr="000B055E" w:rsidTr="00FD4F22">
        <w:trPr>
          <w:trHeight w:val="592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51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Q4/17</w:t>
              </w:r>
            </w:hyperlink>
            <w:r w:rsidR="00942DDA" w:rsidRPr="000B055E">
              <w:rPr>
                <w:rFonts w:cstheme="minorHAnsi"/>
                <w:szCs w:val="24"/>
              </w:rPr>
              <w:t>: Cybersecurity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52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X.fgati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Framework and Guidelines for Applying Threat Intelligence in Telecom Network Operation;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53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X.gcpie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Guidelines for Collection and Preservation of Cyber Security Incident Evidence;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54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X.ucstix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Use Cases for Structured Threat Information Expression (STIX™);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55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X.rdmase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Requirements and Guidelines for Dynamic Malware Analysis in a Sandbox Environment</w:t>
            </w:r>
          </w:p>
        </w:tc>
      </w:tr>
      <w:tr w:rsidR="00942DDA" w:rsidRPr="000B055E" w:rsidTr="00FD4F22">
        <w:trPr>
          <w:trHeight w:val="592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56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Q5/17</w:t>
              </w:r>
            </w:hyperlink>
            <w:r w:rsidR="00942DDA" w:rsidRPr="000B055E">
              <w:rPr>
                <w:rFonts w:cstheme="minorHAnsi"/>
                <w:szCs w:val="24"/>
              </w:rPr>
              <w:t>: Countering spam by technical means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57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X.gcims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Guidelines for countering instant messaging spam;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58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X.tecwes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Technologies in countering website spoofing for telecommunication organizations;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59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X.tfcas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Technical framework for countering advertising spam in user generated information;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6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X.tfcmms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Technical framework for countering Multimedia Messaging Service spam;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61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X.tsfpp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Technical security framework for the protection of users' personal information while countering mobile messaging spam</w:t>
            </w:r>
          </w:p>
        </w:tc>
      </w:tr>
      <w:tr w:rsidR="00942DDA" w:rsidRPr="000B055E" w:rsidTr="00FD4F22">
        <w:trPr>
          <w:trHeight w:val="592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62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Q6/17</w:t>
              </w:r>
            </w:hyperlink>
            <w:r w:rsidR="00942DDA" w:rsidRPr="000B055E">
              <w:rPr>
                <w:rFonts w:cstheme="minorHAnsi"/>
                <w:szCs w:val="24"/>
              </w:rPr>
              <w:t>: Security aspects of telecommunication services, networks and Internet of Things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63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X.5Gsec-q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Security guidelines for applying quantum-safe algorithms in 5G systems;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lang w:val="en-US"/>
              </w:rPr>
            </w:pPr>
            <w:hyperlink r:id="rId664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X.5Gsec-t</w:t>
              </w:r>
            </w:hyperlink>
            <w:r w:rsidR="00942DDA" w:rsidRPr="000B055E">
              <w:rPr>
                <w:rStyle w:val="Hyperlink"/>
                <w:rFonts w:cstheme="minorHAnsi"/>
                <w:szCs w:val="24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Security framework based on trust relationship in 5G ecosystem</w:t>
            </w:r>
            <w:r w:rsidR="00942DDA" w:rsidRPr="000B055E">
              <w:rPr>
                <w:rFonts w:cstheme="minorHAnsi"/>
                <w:szCs w:val="24"/>
                <w:lang w:val="en-US"/>
              </w:rPr>
              <w:t>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665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X.ibc-iot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Security Framework for Use of Identity-Based Cryptography in Support of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Services over Telecom Networks;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666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X.iotsec-3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Technical framework of PII (Personally Identifiable Information) handling system in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environment;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67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X.nb-iot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Security Requirements and Framework for Narrow Band Internet of Things;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668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X.secup-iot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Secure Software Update for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devices;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669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X.sgsec-3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Security guidelines for smart metering service in smart grids;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67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X.ssp-iot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Security Requirements and Framework for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Service Platform;</w:t>
            </w:r>
          </w:p>
          <w:p w:rsidR="00942DDA" w:rsidRPr="000B055E" w:rsidRDefault="00C10805" w:rsidP="00FD4F22">
            <w:pPr>
              <w:pStyle w:val="Tabletext"/>
              <w:rPr>
                <w:rFonts w:cstheme="minorHAnsi"/>
                <w:color w:val="0000FF" w:themeColor="hyperlink"/>
                <w:sz w:val="24"/>
                <w:szCs w:val="24"/>
                <w:u w:val="single"/>
              </w:rPr>
            </w:pPr>
            <w:hyperlink r:id="rId671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X.amas-iot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Aggregate message authentication scheme with group authentication capability for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environment;</w:t>
            </w:r>
          </w:p>
          <w:p w:rsidR="00942DDA" w:rsidRPr="000B055E" w:rsidRDefault="00C10805" w:rsidP="00FD4F22">
            <w:pPr>
              <w:pStyle w:val="Tabletext"/>
              <w:rPr>
                <w:rFonts w:cstheme="minorHAnsi"/>
                <w:sz w:val="24"/>
                <w:szCs w:val="24"/>
              </w:rPr>
            </w:pPr>
            <w:hyperlink r:id="rId672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X.elf-iot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Standard format of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error logs for security incident operations;</w:t>
            </w:r>
          </w:p>
          <w:p w:rsidR="00942DDA" w:rsidRPr="000B055E" w:rsidRDefault="00C10805" w:rsidP="00FD4F22">
            <w:pPr>
              <w:pStyle w:val="Tabletext"/>
              <w:rPr>
                <w:rFonts w:cstheme="minorHAnsi"/>
                <w:sz w:val="24"/>
                <w:szCs w:val="24"/>
              </w:rPr>
            </w:pPr>
            <w:hyperlink r:id="rId673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X.iotsec-4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Security requirements for 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 xml:space="preserve"> devices and gateway;</w:t>
            </w:r>
          </w:p>
          <w:p w:rsidR="00942DDA" w:rsidRPr="000B055E" w:rsidRDefault="00C10805" w:rsidP="00FD4F22">
            <w:pPr>
              <w:pStyle w:val="Tabletext"/>
              <w:rPr>
                <w:rFonts w:cstheme="minorHAnsi"/>
                <w:sz w:val="24"/>
                <w:szCs w:val="24"/>
              </w:rPr>
            </w:pPr>
            <w:hyperlink r:id="rId674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X.sc-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iot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Security Controls for Internet of Things (</w:t>
            </w:r>
            <w:proofErr w:type="spellStart"/>
            <w:r w:rsidR="00942DDA" w:rsidRPr="000B055E">
              <w:rPr>
                <w:rFonts w:cstheme="minorHAnsi"/>
                <w:sz w:val="24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 w:val="24"/>
                <w:szCs w:val="24"/>
              </w:rPr>
              <w:t>) systems;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675" w:history="1"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X.strvms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Security threats and requirements for video management system</w:t>
            </w:r>
          </w:p>
        </w:tc>
      </w:tr>
      <w:tr w:rsidR="00942DDA" w:rsidRPr="000B055E" w:rsidTr="00FD4F22">
        <w:trPr>
          <w:trHeight w:val="592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76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Q7/17</w:t>
              </w:r>
            </w:hyperlink>
            <w:r w:rsidR="00942DDA" w:rsidRPr="000B055E">
              <w:rPr>
                <w:rFonts w:cstheme="minorHAnsi"/>
                <w:szCs w:val="24"/>
              </w:rPr>
              <w:t>: Secure application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77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X.sfop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Security framework of open platform for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FinTech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services;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78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X.sgos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Security guidelines of Web-based online customer service;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79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X.tfss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Technical Framework for Security Services Provided by Operators</w:t>
            </w:r>
          </w:p>
        </w:tc>
      </w:tr>
      <w:tr w:rsidR="00942DDA" w:rsidRPr="000B055E" w:rsidTr="00FD4F22">
        <w:trPr>
          <w:trHeight w:val="592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80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Q8/17</w:t>
              </w:r>
            </w:hyperlink>
            <w:r w:rsidR="00942DDA" w:rsidRPr="000B055E">
              <w:rPr>
                <w:rFonts w:cstheme="minorHAnsi"/>
                <w:szCs w:val="24"/>
              </w:rPr>
              <w:t>: Cloud computing security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81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X.GSBDaaS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Guidelines on security of Big Data as a Service;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82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X.sgBDIP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Security Guidelines for Big Data infrastructure and platform;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83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X.sgcc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Security guidelines for container in cloud computing environment;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84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X.sgdc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Security guidelines for distributed cloud;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85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X.sgtBD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Security guidelines of lifecycle management for telecom Big Data;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86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X.SRIaaS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Security requirements of public infrastructure as a service (IaaS) in cloud computing;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8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X.sr-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cphr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Security requirements of cloud-based platform under low latency and high reliability application scenarios;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88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X.SRNaaS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Security requirements of Network as a Service (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NaaS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) in cloud computing</w:t>
            </w:r>
          </w:p>
        </w:tc>
      </w:tr>
      <w:tr w:rsidR="00942DDA" w:rsidRPr="000B055E" w:rsidTr="00FD4F22">
        <w:trPr>
          <w:trHeight w:val="592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8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Q9/17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Telebiometrics</w:t>
            </w:r>
            <w:proofErr w:type="spellEnd"/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9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X.tab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Telebiometric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authentication using bio-signals;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91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X.tas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Telebiometric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authentication using speaker recognition</w:t>
            </w:r>
          </w:p>
        </w:tc>
      </w:tr>
      <w:tr w:rsidR="00942DDA" w:rsidRPr="000B055E" w:rsidTr="00FD4F22">
        <w:trPr>
          <w:trHeight w:val="592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92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Q10/17</w:t>
              </w:r>
            </w:hyperlink>
            <w:r w:rsidR="00942DDA" w:rsidRPr="000B055E">
              <w:rPr>
                <w:rFonts w:cstheme="minorHAnsi"/>
                <w:szCs w:val="24"/>
              </w:rPr>
              <w:t>: Identity management architecture and mechanisms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93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X.eaasd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Framework of enhanced authentication in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telebiometric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environments using anti-spoofing detection mechanisms</w:t>
            </w:r>
          </w:p>
        </w:tc>
      </w:tr>
      <w:tr w:rsidR="00942DDA" w:rsidRPr="000B055E" w:rsidTr="00FD4F22">
        <w:trPr>
          <w:trHeight w:val="592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9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Q11/17</w:t>
              </w:r>
            </w:hyperlink>
            <w:r w:rsidR="00942DDA" w:rsidRPr="000B055E">
              <w:rPr>
                <w:rFonts w:cstheme="minorHAnsi"/>
                <w:szCs w:val="24"/>
              </w:rPr>
              <w:t>: Generic technologies (Directory, public key infrastructure (PKI), privilege management infrastructure (PMI), Abstract Syntax Notation One (ASN.1), object identifiers (OIDs)) to support secure applications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95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X.500-series-rev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Edition 9 of the X.500 Series;</w:t>
            </w:r>
          </w:p>
        </w:tc>
      </w:tr>
      <w:tr w:rsidR="00942DDA" w:rsidRPr="000B055E" w:rsidTr="00FD4F22">
        <w:trPr>
          <w:trHeight w:val="592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96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Q13/17</w:t>
              </w:r>
            </w:hyperlink>
            <w:r w:rsidR="00942DDA" w:rsidRPr="000B055E">
              <w:rPr>
                <w:rFonts w:cstheme="minorHAnsi"/>
                <w:szCs w:val="24"/>
              </w:rPr>
              <w:t>: Security aspects for Intelligent Transport System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9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X.itssec-2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Security guidelines for V2X communication systems;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98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X.itssec-3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Security requirements for vehicle accessible external devices;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69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X.itssec-4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Methodologies for intrusion detection system on in-vehicle systems;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0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X.itssec-5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Security guidelines for vehicular edge computing;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01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X.mdcv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Security-related misbehaviour detection mechanism based on big data analysis for connected vehicles;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02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X.stcv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Security threats in connected vehicles</w:t>
            </w:r>
          </w:p>
        </w:tc>
      </w:tr>
      <w:tr w:rsidR="00942DDA" w:rsidRPr="000B055E" w:rsidTr="00FD4F22">
        <w:trPr>
          <w:trHeight w:val="592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03" w:history="1">
              <w:r w:rsidR="00942DDA" w:rsidRPr="000B055E">
                <w:rPr>
                  <w:rStyle w:val="Hyperlink"/>
                  <w:rFonts w:cstheme="minorHAnsi"/>
                  <w:szCs w:val="24"/>
                  <w:lang w:eastAsia="ja-JP"/>
                </w:rPr>
                <w:t>Q14/17</w:t>
              </w:r>
            </w:hyperlink>
            <w:r w:rsidR="00942DDA" w:rsidRPr="000B055E">
              <w:rPr>
                <w:rFonts w:cstheme="minorHAnsi"/>
                <w:szCs w:val="24"/>
              </w:rPr>
              <w:t>: Security aspects for Distributed Ledger Technologies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color w:val="0000FF" w:themeColor="hyperlink"/>
                <w:szCs w:val="24"/>
                <w:u w:val="single"/>
              </w:rPr>
            </w:pPr>
            <w:hyperlink r:id="rId704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X.das-mgt</w:t>
              </w:r>
              <w:proofErr w:type="spellEnd"/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Security framework for data access and sharing management system based on distributed ledger technology;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color w:val="0000FF" w:themeColor="hyperlink"/>
                <w:szCs w:val="24"/>
                <w:u w:val="single"/>
              </w:rPr>
            </w:pPr>
            <w:hyperlink r:id="rId705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X.dlt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-sec</w:t>
              </w:r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Security considerations for using distributed ledger technology data in identity management;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color w:val="0000FF" w:themeColor="hyperlink"/>
                <w:szCs w:val="24"/>
                <w:u w:val="single"/>
                <w:lang w:val="en-US"/>
              </w:rPr>
            </w:pPr>
            <w:hyperlink r:id="rId70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X.sa-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dlt</w:t>
              </w:r>
              <w:proofErr w:type="spellEnd"/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Security assurance for distributed ledger technology;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color w:val="0000FF" w:themeColor="hyperlink"/>
                <w:szCs w:val="24"/>
                <w:u w:val="single"/>
              </w:rPr>
            </w:pPr>
            <w:hyperlink r:id="rId707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X.sct-dlt</w:t>
              </w:r>
              <w:proofErr w:type="spellEnd"/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Security capabilities and threats of distributed ledger technology;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08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X.sra-dlt</w:t>
              </w:r>
              <w:proofErr w:type="spellEnd"/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Security framework for distributed ledger technology;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09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X.srip-dlt</w:t>
              </w:r>
              <w:proofErr w:type="spellEnd"/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Security requirements for intellectual property management based on distributed ledger technology;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1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X.ss-dlt</w:t>
              </w:r>
              <w:proofErr w:type="spellEnd"/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Security services based on distributed ledger technology;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11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X.stov</w:t>
              </w:r>
              <w:proofErr w:type="spellEnd"/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Security threats to online voting using distributed ledger technology;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color w:val="0000FF" w:themeColor="hyperlink"/>
                <w:szCs w:val="24"/>
                <w:u w:val="single"/>
                <w:lang w:val="en-US"/>
              </w:rPr>
            </w:pPr>
            <w:hyperlink r:id="rId712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X.str-dlt</w:t>
              </w:r>
              <w:proofErr w:type="spellEnd"/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Security threats and requirements for digital payment services based on distributed ledger technology;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13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X.tf-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spd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dlt</w:t>
              </w:r>
              <w:proofErr w:type="spellEnd"/>
            </w:hyperlink>
            <w:r w:rsidR="00942DDA" w:rsidRPr="000B055E">
              <w:rPr>
                <w:rFonts w:cstheme="minorHAnsi"/>
                <w:color w:val="0000FF" w:themeColor="hyperlink"/>
                <w:szCs w:val="24"/>
                <w:u w:val="single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Technical framework for secure software programme distribution mechanism based on distributed ledger technology</w:t>
            </w:r>
          </w:p>
        </w:tc>
      </w:tr>
      <w:tr w:rsidR="00942DDA" w:rsidRPr="000B055E" w:rsidTr="00FD4F22"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1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SG20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15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Q3/20</w:t>
              </w:r>
            </w:hyperlink>
            <w:r w:rsidR="00942DDA" w:rsidRPr="000B055E">
              <w:rPr>
                <w:rFonts w:cstheme="minorHAnsi"/>
                <w:szCs w:val="24"/>
              </w:rPr>
              <w:t>: Architectures, management, protocols and Quality of Service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1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Y.oneM2M.SEC.SOL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oneM2M Security Solutions</w:t>
            </w:r>
          </w:p>
        </w:tc>
      </w:tr>
      <w:tr w:rsidR="00942DDA" w:rsidRPr="000B055E" w:rsidTr="00FD4F22"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17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Q6/20</w:t>
              </w:r>
            </w:hyperlink>
            <w:r w:rsidR="00942DDA" w:rsidRPr="000B055E">
              <w:rPr>
                <w:rFonts w:cstheme="minorHAnsi"/>
                <w:szCs w:val="24"/>
              </w:rPr>
              <w:t>: Security, privacy, trust and identification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18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Y.IoT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IoD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-PT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Identity of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devices, which is based on secure procedures and ensures privacy and trust of the used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systems;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1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Y.LPWA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Security, interoperability and identification aspects for Low Power Wide Area (LPWA) systems;</w:t>
            </w:r>
          </w:p>
        </w:tc>
      </w:tr>
      <w:tr w:rsidR="00942DDA" w:rsidRPr="000B055E" w:rsidTr="00FD4F22">
        <w:tc>
          <w:tcPr>
            <w:tcW w:w="9855" w:type="dxa"/>
            <w:gridSpan w:val="3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highlight w:val="green"/>
              </w:rPr>
            </w:pPr>
            <w:r w:rsidRPr="000B055E">
              <w:rPr>
                <w:rFonts w:cstheme="minorHAnsi"/>
                <w:b/>
                <w:bCs/>
                <w:szCs w:val="24"/>
                <w:highlight w:val="green"/>
              </w:rPr>
              <w:t>ITU-D SG2</w:t>
            </w:r>
          </w:p>
          <w:p w:rsidR="00942DDA" w:rsidRPr="000B055E" w:rsidRDefault="00C10805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highlight w:val="green"/>
              </w:rPr>
            </w:pPr>
            <w:hyperlink r:id="rId720" w:history="1">
              <w:r w:rsidR="00942DDA" w:rsidRPr="000B055E">
                <w:rPr>
                  <w:rStyle w:val="Hyperlink"/>
                  <w:rFonts w:cstheme="minorHAnsi"/>
                  <w:szCs w:val="24"/>
                  <w:highlight w:val="yellow"/>
                </w:rPr>
                <w:t>Question 4/2</w:t>
              </w:r>
            </w:hyperlink>
            <w:r w:rsidR="00942DDA" w:rsidRPr="000B055E">
              <w:rPr>
                <w:rFonts w:cstheme="minorHAnsi"/>
                <w:szCs w:val="24"/>
              </w:rPr>
              <w:t>: Assistance to developing countries for implementing conformance and interoperability (C&amp;I) programmes and combating counterfeit ICT equipment and theft of mobile devices</w:t>
            </w: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SG</w:t>
            </w:r>
          </w:p>
        </w:tc>
        <w:tc>
          <w:tcPr>
            <w:tcW w:w="3178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Question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proofErr w:type="spellStart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Work</w:t>
            </w:r>
            <w:proofErr w:type="spellEnd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 xml:space="preserve"> items</w:t>
            </w:r>
          </w:p>
        </w:tc>
      </w:tr>
      <w:tr w:rsidR="00942DDA" w:rsidRPr="000B055E" w:rsidTr="00FD4F22">
        <w:trPr>
          <w:trHeight w:val="647"/>
        </w:trPr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721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SG2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722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Q1/2</w:t>
              </w:r>
            </w:hyperlink>
            <w:r w:rsidR="00942DDA" w:rsidRPr="000B055E">
              <w:rPr>
                <w:rFonts w:cstheme="minorHAnsi"/>
                <w:szCs w:val="24"/>
              </w:rPr>
              <w:t>: Application of numbering, naming, addressing and identification plans for fixed and mobile telecommunications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23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E.A-N/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GoC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Administrative procedures for ENUM for E.164 country codes and associated ICs for networks and GICs for groups of countries;</w:t>
            </w:r>
          </w:p>
          <w:p w:rsidR="00942DDA" w:rsidRPr="000B055E" w:rsidRDefault="00C10805" w:rsidP="00FD4F22">
            <w:pPr>
              <w:spacing w:before="20" w:after="20"/>
              <w:rPr>
                <w:rStyle w:val="Hyperlink"/>
                <w:rFonts w:cstheme="minorHAnsi"/>
                <w:szCs w:val="24"/>
              </w:rPr>
            </w:pPr>
            <w:hyperlink r:id="rId724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E.156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Guidelines for ITU-T action on reported misuse of E.164 number resources</w:t>
            </w:r>
          </w:p>
        </w:tc>
      </w:tr>
      <w:tr w:rsidR="00942DDA" w:rsidRPr="000B055E" w:rsidTr="00FD4F22">
        <w:trPr>
          <w:trHeight w:val="647"/>
        </w:trPr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25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SG3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26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Q12/3</w:t>
              </w:r>
            </w:hyperlink>
            <w:r w:rsidR="00942DDA" w:rsidRPr="000B055E">
              <w:rPr>
                <w:rStyle w:val="Hyperlink"/>
                <w:rFonts w:cstheme="minorHAnsi"/>
                <w:szCs w:val="24"/>
              </w:rPr>
              <w:t xml:space="preserve">: </w:t>
            </w:r>
            <w:r w:rsidR="00942DDA" w:rsidRPr="000B055E">
              <w:rPr>
                <w:rFonts w:cstheme="minorHAnsi"/>
                <w:szCs w:val="24"/>
              </w:rPr>
              <w:t xml:space="preserve">Tariffs, Economic and Policy Issues Pertaining to </w:t>
            </w:r>
            <w:r w:rsidR="00942DDA" w:rsidRPr="000B055E">
              <w:rPr>
                <w:rFonts w:cstheme="minorHAnsi"/>
                <w:szCs w:val="24"/>
              </w:rPr>
              <w:lastRenderedPageBreak/>
              <w:t>Mobile Financial Services (MFS)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27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D.InteropCompetition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Interoperability for Competition in Mobile Financial Services</w:t>
            </w:r>
          </w:p>
        </w:tc>
      </w:tr>
      <w:tr w:rsidR="00942DDA" w:rsidRPr="000B055E" w:rsidTr="00FD4F22">
        <w:trPr>
          <w:trHeight w:val="647"/>
        </w:trPr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2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SG5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2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Q7/5</w:t>
              </w:r>
            </w:hyperlink>
            <w:r w:rsidR="00942DDA" w:rsidRPr="000B055E">
              <w:rPr>
                <w:rFonts w:cstheme="minorHAnsi"/>
                <w:szCs w:val="24"/>
              </w:rPr>
              <w:t>: Circular economy including e-waste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3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L.Counterfeit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Adequate Assessment and Sensitisation on Counterfeit ICT Products and their Environmental Impact</w:t>
            </w:r>
          </w:p>
        </w:tc>
      </w:tr>
      <w:tr w:rsidR="00942DDA" w:rsidRPr="000B055E" w:rsidTr="00FD4F22">
        <w:trPr>
          <w:trHeight w:val="980"/>
        </w:trPr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31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SG9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32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Q6/9</w:t>
              </w:r>
            </w:hyperlink>
            <w:r w:rsidR="00942DDA" w:rsidRPr="000B055E">
              <w:rPr>
                <w:rFonts w:cstheme="minorHAnsi"/>
                <w:szCs w:val="24"/>
              </w:rPr>
              <w:t>: Functional requirements for residential gateway and set-top box for the reception of advanced content distribution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33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J.acs-stb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Functional Requirements for interface between Auto Configuration Server (ACS) and STB</w:t>
            </w:r>
          </w:p>
        </w:tc>
      </w:tr>
      <w:tr w:rsidR="00942DDA" w:rsidRPr="000B055E" w:rsidTr="00FD4F22">
        <w:trPr>
          <w:trHeight w:val="980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73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SG11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35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Q9/11</w:t>
              </w:r>
            </w:hyperlink>
            <w:r w:rsidR="00942DDA" w:rsidRPr="000B055E">
              <w:rPr>
                <w:rFonts w:cstheme="minorHAnsi"/>
                <w:szCs w:val="24"/>
              </w:rPr>
              <w:t>: Service and networks benchmark testing, remote testing including Internet related performance measurements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3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 xml:space="preserve">Q.3961 (ex 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Q.TM_Int_sp_test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Testing methodologies of Internet related performance measurements including e2e bit rate within the fixed and mobile operator's networks;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3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Q.SP-RT-NP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Signalling procedures for controlling probes used for remote testing of network parameters</w:t>
            </w:r>
          </w:p>
        </w:tc>
      </w:tr>
      <w:tr w:rsidR="00942DDA" w:rsidRPr="000B055E" w:rsidTr="00FD4F22">
        <w:trPr>
          <w:trHeight w:val="523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3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Q10/11</w:t>
              </w:r>
            </w:hyperlink>
            <w:r w:rsidR="00942DDA" w:rsidRPr="000B055E">
              <w:rPr>
                <w:rFonts w:cstheme="minorHAnsi"/>
                <w:szCs w:val="24"/>
              </w:rPr>
              <w:t>: Testing of emerging IMT-2020 technologies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3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Q.4061 (ex Q.SDN-CT)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Framework of SDN controller testing;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4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Q.SDN-OFT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The compatibility testing of SDN-based equipment using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OpenFlow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protocol;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41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Guideline-TEST_UE/MS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Guideline for general test procedure and specification for measurements of the LTE, 3G/2G user Equipment/mobile stations (UE/MS) for over-the-air performance testing;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42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Q.TP_AR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Testing procedures of Augmented Reality applications</w:t>
            </w:r>
          </w:p>
        </w:tc>
      </w:tr>
      <w:tr w:rsidR="00942DDA" w:rsidRPr="000B055E" w:rsidTr="00FD4F22">
        <w:trPr>
          <w:trHeight w:val="496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743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Q11/11</w:t>
              </w:r>
            </w:hyperlink>
            <w:r w:rsidR="00942DDA" w:rsidRPr="000B055E">
              <w:rPr>
                <w:rFonts w:cstheme="minorHAnsi"/>
                <w:szCs w:val="24"/>
              </w:rPr>
              <w:t>: Protocols and networks test specifications; frameworks and methodologies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44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Q.4013.1 v.1_SI_IBCF_TS_Part1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Testing of the IBCF requirements; (3GPP Release 12); Part 1: Protocol Implementation Conformance Statement (PICS);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45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Q.4013.2 v.1_SI_IBCF_TS_Part2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Core Network and Interoperability Testing (INT); Testing of the IBCF requirements; (3GPP Release 10); Part 2: Test Suite Structure and Test Purposes (TSS&amp;TP);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4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Q.4014.1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PSTN/ISDN terminal equipment using IP Multimedia core network subsystem; Conformance testing; Part 1: PICS;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4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Q.4014.2 v.1_SI_IAD_TS_Part2 (ex Q.39_SI_IAD_TS_Part2 v.1 [3GPP Release 10])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PSTN/ISDN terminal equipment using IP Multimedia core network subsystem; Conformance testing; Part 2: TSS&amp;TP;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48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Q.TI-TEST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Framework of model network for Tactile Internet testing</w:t>
            </w:r>
          </w:p>
        </w:tc>
      </w:tr>
      <w:tr w:rsidR="00942DDA" w:rsidRPr="000B055E" w:rsidTr="00FD4F22">
        <w:trPr>
          <w:trHeight w:val="600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74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Q12/11</w:t>
              </w:r>
            </w:hyperlink>
            <w:r w:rsidR="00942DDA" w:rsidRPr="000B055E">
              <w:rPr>
                <w:rFonts w:cstheme="minorHAnsi"/>
                <w:szCs w:val="24"/>
              </w:rPr>
              <w:t>: Testing of Internet of things, its applications and identification systems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5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Q.39_FW_Test_ID_IoT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The framework of testing of identification systems used in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51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Q.FW_IoT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/Test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Framework for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Testing;</w:t>
            </w:r>
          </w:p>
        </w:tc>
      </w:tr>
      <w:tr w:rsidR="00942DDA" w:rsidRPr="000B055E" w:rsidTr="00FD4F22">
        <w:trPr>
          <w:trHeight w:val="977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752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Q13/11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Monitoring parameters for protocols used in emerging networks, </w:t>
            </w:r>
            <w:r w:rsidR="00942DDA" w:rsidRPr="000B055E">
              <w:rPr>
                <w:rFonts w:cstheme="minorHAnsi"/>
                <w:szCs w:val="24"/>
              </w:rPr>
              <w:lastRenderedPageBreak/>
              <w:t>including cloud computing and software-defined networking/network function virtualization (SDN/NFV)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53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Q.SQM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Signalling requirements and architecture for the Internet service quality monitoring system;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5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Q.BNGP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Set of parameters of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vBNG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for monitoring;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55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Q.PWS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Parameters for evaluating bottleneck of web- browsing service</w:t>
            </w:r>
          </w:p>
        </w:tc>
      </w:tr>
      <w:tr w:rsidR="00942DDA" w:rsidRPr="000B055E" w:rsidTr="00FD4F22">
        <w:trPr>
          <w:trHeight w:val="408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756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Q14/11</w:t>
              </w:r>
            </w:hyperlink>
            <w:r w:rsidR="00942DDA" w:rsidRPr="000B055E">
              <w:rPr>
                <w:rFonts w:cstheme="minorHAnsi"/>
                <w:szCs w:val="24"/>
              </w:rPr>
              <w:t>: Cloud interoperability testing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57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Q.wa-iop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Cloud Interoperability testing about Web Application;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58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Q.vs-iop-reqts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Interoperability testing requirements of virtual switch </w:t>
            </w:r>
          </w:p>
        </w:tc>
      </w:tr>
      <w:tr w:rsidR="00942DDA" w:rsidRPr="000B055E" w:rsidTr="00FD4F22">
        <w:trPr>
          <w:trHeight w:val="713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5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Q15/11: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Combating counterfeit and stolen ICT equipment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6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Q.FW_CSM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Framework for Combating the use of Stolen Mobile ICT Devices;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61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TR-BP_CF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Technical Report - Guidelines on Best Practice and Solutions for Combating Counterfeit ICT Devices;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62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TR-CF-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QoS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Impact of Counterfeit Mobile devices on Quality of Service</w:t>
            </w:r>
          </w:p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</w:tr>
      <w:tr w:rsidR="00942DDA" w:rsidRPr="000B055E" w:rsidTr="00FD4F22">
        <w:trPr>
          <w:trHeight w:val="713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63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SG12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6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Q1/12</w:t>
              </w:r>
            </w:hyperlink>
            <w:r w:rsidR="00942DDA" w:rsidRPr="000B055E">
              <w:rPr>
                <w:rFonts w:cstheme="minorHAnsi"/>
                <w:szCs w:val="24"/>
              </w:rPr>
              <w:t>: SG12 work programme and quality of service/quality of experience (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/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QoE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) coordination in ITU-T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65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Reports on coordination activities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Coordination of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QoS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/performance studies</w:t>
            </w:r>
          </w:p>
        </w:tc>
      </w:tr>
      <w:tr w:rsidR="00942DDA" w:rsidRPr="000B055E" w:rsidTr="00FD4F22">
        <w:trPr>
          <w:trHeight w:val="713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6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Q3/12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Speech transmission and audio characteristics of communication terminals for fixed circuit-switched, mobile and packet-switched Internet protocol (IP) networks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6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P.DHIP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Technical requirements and test methods for the digital wired or wireless headset interface of mobile terminals</w:t>
            </w:r>
          </w:p>
        </w:tc>
      </w:tr>
      <w:tr w:rsidR="00942DDA" w:rsidRPr="000B055E" w:rsidTr="00FD4F22">
        <w:trPr>
          <w:trHeight w:val="713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6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SG16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69" w:history="1">
              <w:r w:rsidR="00942DDA" w:rsidRPr="000B055E">
                <w:rPr>
                  <w:rStyle w:val="Hyperlink"/>
                  <w:rFonts w:cstheme="minorHAnsi"/>
                  <w:szCs w:val="24"/>
                  <w:lang w:eastAsia="zh-CN"/>
                </w:rPr>
                <w:t>Q13/16</w:t>
              </w:r>
            </w:hyperlink>
            <w:r w:rsidR="00942DDA" w:rsidRPr="000B055E">
              <w:rPr>
                <w:rFonts w:cstheme="minorHAnsi"/>
                <w:szCs w:val="24"/>
                <w:lang w:eastAsia="zh-CN"/>
              </w:rPr>
              <w:t>: Multimedia application platforms and end systems for IPTV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7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HSTP.CONF-H764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Conformance testing specification for H.764</w:t>
            </w:r>
          </w:p>
        </w:tc>
      </w:tr>
      <w:tr w:rsidR="00942DDA" w:rsidRPr="000B055E" w:rsidTr="00FD4F22">
        <w:trPr>
          <w:trHeight w:val="713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71" w:history="1">
              <w:r w:rsidR="00942DDA" w:rsidRPr="000B055E">
                <w:rPr>
                  <w:rStyle w:val="Hyperlink"/>
                  <w:rFonts w:cstheme="minorHAnsi"/>
                  <w:szCs w:val="24"/>
                  <w:lang w:eastAsia="zh-CN"/>
                </w:rPr>
                <w:t>Q26/16</w:t>
              </w:r>
            </w:hyperlink>
            <w:r w:rsidR="00942DDA" w:rsidRPr="000B055E">
              <w:rPr>
                <w:rFonts w:cstheme="minorHAnsi"/>
                <w:szCs w:val="24"/>
                <w:lang w:eastAsia="zh-CN"/>
              </w:rPr>
              <w:t>:</w:t>
            </w:r>
            <w:r w:rsidR="00942DDA" w:rsidRPr="000B055E">
              <w:rPr>
                <w:rFonts w:cstheme="minorHAnsi"/>
                <w:szCs w:val="24"/>
              </w:rPr>
              <w:t xml:space="preserve"> Accessibility to multimedia systems and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72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HSTP.CONF-H702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Conformance testing specification for ITU-T H.702;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73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HSTP-ACC-Interop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Interoperability of digital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audiovisual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media accessibility</w:t>
            </w:r>
          </w:p>
        </w:tc>
      </w:tr>
      <w:tr w:rsidR="00942DDA" w:rsidRPr="000B055E" w:rsidTr="00FD4F22">
        <w:trPr>
          <w:trHeight w:val="713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7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Q28</w:t>
              </w:r>
              <w:r w:rsidR="00942DDA" w:rsidRPr="000B055E">
                <w:rPr>
                  <w:rStyle w:val="Hyperlink"/>
                  <w:rFonts w:cstheme="minorHAnsi"/>
                  <w:szCs w:val="24"/>
                  <w:lang w:eastAsia="zh-CN"/>
                </w:rPr>
                <w:t>/16</w:t>
              </w:r>
            </w:hyperlink>
            <w:r w:rsidR="00942DDA" w:rsidRPr="000B055E">
              <w:rPr>
                <w:rFonts w:cstheme="minorHAnsi"/>
                <w:szCs w:val="24"/>
              </w:rPr>
              <w:t>: Multimedia framework for e-health applications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75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H.812.5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Interoperability design guidelines for personal connected health systems: Services interface: FHIR observation upload;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7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HSTP-CONF-H870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Testing of personal audio systems for compliance with ITU-T H.870;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7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HSTP-H810-CAS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Conformance of ITU-T H.810 personal health system: Conformity Assessment Scheme</w:t>
            </w:r>
          </w:p>
        </w:tc>
      </w:tr>
      <w:tr w:rsidR="00942DDA" w:rsidRPr="000B055E" w:rsidTr="00FD4F22">
        <w:trPr>
          <w:trHeight w:val="713"/>
        </w:trPr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7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SG20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7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Q6/20</w:t>
              </w:r>
            </w:hyperlink>
            <w:r w:rsidR="00942DDA" w:rsidRPr="000B055E">
              <w:rPr>
                <w:rFonts w:cstheme="minorHAnsi"/>
                <w:szCs w:val="24"/>
              </w:rPr>
              <w:t>: Security, privacy, trust and identification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80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Y.IoT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-DA-Counterfeit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Information Management Digital Architecture to combat counterfeiting in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81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 xml:space="preserve">Y.4459 (ex 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Y.IoT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-Interop)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An architecture for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interoperability;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82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Y.IoT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IoD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-PT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Identity of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devices based on secure procedures to enhance trust of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IoT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systems</w:t>
            </w:r>
          </w:p>
        </w:tc>
      </w:tr>
      <w:tr w:rsidR="00942DDA" w:rsidRPr="000B055E" w:rsidTr="00FD4F22">
        <w:tc>
          <w:tcPr>
            <w:tcW w:w="9855" w:type="dxa"/>
            <w:gridSpan w:val="3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highlight w:val="green"/>
              </w:rPr>
            </w:pPr>
            <w:r w:rsidRPr="000B055E">
              <w:rPr>
                <w:rFonts w:cstheme="minorHAnsi"/>
                <w:b/>
                <w:bCs/>
                <w:szCs w:val="24"/>
                <w:highlight w:val="green"/>
              </w:rPr>
              <w:t>ITU-D SG2</w:t>
            </w:r>
          </w:p>
          <w:p w:rsidR="00942DDA" w:rsidRPr="000B055E" w:rsidRDefault="00C10805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highlight w:val="green"/>
              </w:rPr>
            </w:pPr>
            <w:hyperlink r:id="rId783" w:history="1">
              <w:r w:rsidR="00942DDA" w:rsidRPr="000B055E">
                <w:rPr>
                  <w:rStyle w:val="Hyperlink"/>
                  <w:rFonts w:cstheme="minorHAnsi"/>
                  <w:szCs w:val="24"/>
                  <w:highlight w:val="yellow"/>
                </w:rPr>
                <w:t>Question 5/2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Utilizing telecommunications/ICTs for disaster risk reduction and management </w:t>
            </w: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lastRenderedPageBreak/>
              <w:t>ITU-T SG</w:t>
            </w:r>
          </w:p>
        </w:tc>
        <w:tc>
          <w:tcPr>
            <w:tcW w:w="3178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Question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proofErr w:type="spellStart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Work</w:t>
            </w:r>
            <w:proofErr w:type="spellEnd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 xml:space="preserve"> items</w:t>
            </w: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78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SG2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85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Q3/2</w:t>
              </w:r>
            </w:hyperlink>
            <w:r w:rsidR="00942DDA" w:rsidRPr="000B055E">
              <w:rPr>
                <w:rFonts w:cstheme="minorHAnsi"/>
                <w:szCs w:val="24"/>
              </w:rPr>
              <w:t>: Service and operational aspects of telecommunications, including service definition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8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E.102 (ex E.TD-DR)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Terms and definitions for disaster relief systems, network resilience and recovery;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8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TR.CLE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Identify call location for emergency service</w:t>
            </w:r>
          </w:p>
        </w:tc>
      </w:tr>
      <w:tr w:rsidR="00942DDA" w:rsidRPr="000B055E" w:rsidTr="00FD4F22">
        <w:trPr>
          <w:trHeight w:val="743"/>
        </w:trPr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78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SG5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78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Q6/5</w:t>
              </w:r>
            </w:hyperlink>
            <w:r w:rsidR="00942DDA" w:rsidRPr="000B055E">
              <w:rPr>
                <w:rFonts w:cstheme="minorHAnsi"/>
                <w:szCs w:val="24"/>
              </w:rPr>
              <w:t>: Achieving energy efficiency and smart energy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9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L.SES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Use of ICT sites to support environmental sensing</w:t>
            </w: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791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SG11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792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Q3/11</w:t>
              </w:r>
            </w:hyperlink>
            <w:r w:rsidR="00942DDA" w:rsidRPr="000B055E">
              <w:rPr>
                <w:rFonts w:cstheme="minorHAnsi"/>
                <w:szCs w:val="24"/>
              </w:rPr>
              <w:t>: Signalling requirements and protocols for emergency telecommunications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93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Q.ETN-DS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Signalling architecture of the fast deployment emergency telecommunication network to be used in a natural disaster;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94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Q.suppl.Multi_Device_ETS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Signalling requirements for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VoLTE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-based network and GSM/UMTS network supporting Multi-device emergency telecommunications service;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95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Q.Suppl.NGN_pri_interconnection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Signalling requirements for interconnection between NGN and GSM/UMTS networks supporting priority calls</w:t>
            </w:r>
          </w:p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96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SG12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9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Q4/12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Objective methods for speech and audio evaluation in vehicles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98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P.1140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Speech Quality Requirements for Emergency Calls</w:t>
            </w:r>
          </w:p>
        </w:tc>
      </w:tr>
      <w:tr w:rsidR="00942DDA" w:rsidRPr="000B055E" w:rsidTr="00FD4F22">
        <w:trPr>
          <w:trHeight w:val="456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799" w:history="1">
              <w:r w:rsidR="00942DDA" w:rsidRPr="000B055E">
                <w:rPr>
                  <w:rStyle w:val="Hyperlink"/>
                  <w:rFonts w:cstheme="minorHAnsi"/>
                  <w:szCs w:val="24"/>
                  <w:lang w:eastAsia="zh-CN"/>
                </w:rPr>
                <w:t>SG16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800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Q8/16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>: Immersive live experience systems and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801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H.ILE-MMT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Service configuration, media transport protocols, signalling information of MMT for Immersive Live Experience systems</w:t>
            </w:r>
          </w:p>
        </w:tc>
      </w:tr>
      <w:tr w:rsidR="00942DDA" w:rsidRPr="000B055E" w:rsidTr="00FD4F22">
        <w:trPr>
          <w:trHeight w:val="681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802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Q14/16</w:t>
              </w:r>
            </w:hyperlink>
            <w:r w:rsidR="00942DDA" w:rsidRPr="000B055E">
              <w:rPr>
                <w:rFonts w:cstheme="minorHAnsi"/>
                <w:sz w:val="24"/>
                <w:szCs w:val="24"/>
              </w:rPr>
              <w:t>: Digital signage systems and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803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H.DS-CASF</w:t>
              </w:r>
            </w:hyperlink>
            <w:r w:rsidR="00942DDA" w:rsidRPr="000B055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 w:val="24"/>
                <w:szCs w:val="24"/>
              </w:rPr>
              <w:t>Digital signage: Common alerting service framework;</w:t>
            </w:r>
          </w:p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  <w:lang w:val="en-US"/>
              </w:rPr>
            </w:pPr>
            <w:hyperlink r:id="rId804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H.785.0</w:t>
              </w:r>
            </w:hyperlink>
            <w:r w:rsidR="00942DDA" w:rsidRPr="000B055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 w:val="24"/>
                <w:szCs w:val="24"/>
              </w:rPr>
              <w:t>Digital signage: Requirements for disaster information services</w:t>
            </w:r>
          </w:p>
        </w:tc>
      </w:tr>
      <w:tr w:rsidR="00942DDA" w:rsidRPr="000B055E" w:rsidTr="00FD4F22">
        <w:trPr>
          <w:trHeight w:val="681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805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  <w:lang w:eastAsia="zh-CN"/>
                </w:rPr>
                <w:t>Q26/16</w:t>
              </w:r>
            </w:hyperlink>
            <w:r w:rsidR="00942DDA" w:rsidRPr="000B055E">
              <w:rPr>
                <w:rFonts w:cstheme="minorHAnsi"/>
                <w:sz w:val="24"/>
                <w:szCs w:val="24"/>
                <w:lang w:eastAsia="zh-CN"/>
              </w:rPr>
              <w:t>:</w:t>
            </w:r>
            <w:r w:rsidR="00942DDA" w:rsidRPr="000B055E">
              <w:rPr>
                <w:rFonts w:cstheme="minorHAnsi"/>
                <w:sz w:val="24"/>
                <w:szCs w:val="24"/>
              </w:rPr>
              <w:t xml:space="preserve"> Accessibility to multimedia systems and services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pStyle w:val="Tabletext"/>
              <w:spacing w:before="20" w:after="20"/>
              <w:rPr>
                <w:rFonts w:cstheme="minorHAnsi"/>
                <w:sz w:val="24"/>
                <w:szCs w:val="24"/>
              </w:rPr>
            </w:pPr>
            <w:hyperlink r:id="rId806" w:tooltip="See more details" w:history="1"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H.MD-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 w:val="24"/>
                  <w:szCs w:val="24"/>
                </w:rPr>
                <w:t>DiDRR</w:t>
              </w:r>
              <w:proofErr w:type="spellEnd"/>
            </w:hyperlink>
            <w:r w:rsidR="00942DDA" w:rsidRPr="000B055E">
              <w:rPr>
                <w:rFonts w:cstheme="minorHAnsi"/>
                <w:sz w:val="24"/>
                <w:szCs w:val="24"/>
              </w:rPr>
              <w:t xml:space="preserve"> Profile metadata for persons with specific needs as part of disability-inclusive disaster risk reduction</w:t>
            </w:r>
          </w:p>
        </w:tc>
      </w:tr>
      <w:tr w:rsidR="00942DDA" w:rsidRPr="000B055E" w:rsidTr="00FD4F22"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07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SG20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08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Q3/20</w:t>
              </w:r>
            </w:hyperlink>
            <w:r w:rsidR="00942DDA" w:rsidRPr="000B055E">
              <w:rPr>
                <w:rFonts w:cstheme="minorHAnsi"/>
                <w:szCs w:val="24"/>
              </w:rPr>
              <w:t>: Architectures, management, protocols and Quality of Service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0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Y.AERS-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msd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Minimum set of data structure for automotive emergency response system;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1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Y.AERS-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mtp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Minimum set of data transfer protocol for automotive emergency response system;</w:t>
            </w:r>
          </w:p>
        </w:tc>
      </w:tr>
      <w:tr w:rsidR="00942DDA" w:rsidRPr="000B055E" w:rsidTr="00FD4F22"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11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Q4/20</w:t>
              </w:r>
            </w:hyperlink>
            <w:r w:rsidR="00942DDA" w:rsidRPr="000B055E">
              <w:rPr>
                <w:rFonts w:cstheme="minorHAnsi"/>
                <w:szCs w:val="24"/>
              </w:rPr>
              <w:t>: e/Smart services, applications and supporting platforms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12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Y.disaster_notification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Framework of the disaster notification of the population in Smart Cities and Communities;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13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Y.smart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-evacuation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Framework of Smart Evacuation during emergencies in Smart Cities and Communities;</w:t>
            </w:r>
          </w:p>
        </w:tc>
      </w:tr>
      <w:tr w:rsidR="00942DDA" w:rsidRPr="000B055E" w:rsidTr="00FD4F22">
        <w:tc>
          <w:tcPr>
            <w:tcW w:w="9855" w:type="dxa"/>
            <w:gridSpan w:val="3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</w:rPr>
            </w:pPr>
            <w:r w:rsidRPr="000B055E">
              <w:rPr>
                <w:rFonts w:cstheme="minorHAnsi"/>
                <w:b/>
                <w:bCs/>
                <w:szCs w:val="24"/>
                <w:highlight w:val="green"/>
              </w:rPr>
              <w:t>ITU-D SG2</w:t>
            </w:r>
            <w:r w:rsidRPr="000B055E">
              <w:rPr>
                <w:rFonts w:cstheme="minorHAnsi"/>
                <w:b/>
                <w:bCs/>
                <w:szCs w:val="24"/>
              </w:rPr>
              <w:t xml:space="preserve"> </w:t>
            </w:r>
          </w:p>
          <w:p w:rsidR="00942DDA" w:rsidRPr="000B055E" w:rsidRDefault="00C10805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highlight w:val="green"/>
              </w:rPr>
            </w:pPr>
            <w:hyperlink r:id="rId814" w:history="1">
              <w:r w:rsidR="00942DDA" w:rsidRPr="000B055E">
                <w:rPr>
                  <w:rStyle w:val="Hyperlink"/>
                  <w:rFonts w:cstheme="minorHAnsi"/>
                  <w:szCs w:val="24"/>
                  <w:highlight w:val="yellow"/>
                </w:rPr>
                <w:t>Question 6/2</w:t>
              </w:r>
            </w:hyperlink>
            <w:r w:rsidR="00942DDA" w:rsidRPr="000B055E">
              <w:rPr>
                <w:rFonts w:cstheme="minorHAnsi"/>
                <w:szCs w:val="24"/>
              </w:rPr>
              <w:t>: ICTs and the environment</w:t>
            </w: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SG</w:t>
            </w:r>
          </w:p>
        </w:tc>
        <w:tc>
          <w:tcPr>
            <w:tcW w:w="3178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Question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proofErr w:type="spellStart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Work</w:t>
            </w:r>
            <w:proofErr w:type="spellEnd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 xml:space="preserve"> items</w:t>
            </w:r>
          </w:p>
        </w:tc>
      </w:tr>
      <w:tr w:rsidR="00942DDA" w:rsidRPr="000B055E" w:rsidTr="00FD4F22">
        <w:trPr>
          <w:trHeight w:val="623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815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SG5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16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Q6/5</w:t>
              </w:r>
            </w:hyperlink>
            <w:r w:rsidR="00942DDA" w:rsidRPr="000B055E">
              <w:rPr>
                <w:rFonts w:cstheme="minorHAnsi"/>
                <w:szCs w:val="24"/>
              </w:rPr>
              <w:t>: Achieving energy efficiency and smart energy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17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L.SES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Use of ICT sites to support environmental sensing;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18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Suppl. Green ICT SLQ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Green ICT standards landscape questionnaires;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19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Suppl.BP_EF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A Guideline on best practices and environment friendly policies for effective ICT deployment methods</w:t>
            </w:r>
          </w:p>
        </w:tc>
      </w:tr>
      <w:tr w:rsidR="00942DDA" w:rsidRPr="000B055E" w:rsidTr="00FD4F22">
        <w:trPr>
          <w:trHeight w:val="394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20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Q7/5</w:t>
              </w:r>
            </w:hyperlink>
            <w:r w:rsidR="00942DDA" w:rsidRPr="000B055E">
              <w:rPr>
                <w:rFonts w:cstheme="minorHAnsi"/>
                <w:szCs w:val="24"/>
              </w:rPr>
              <w:t>: Circular economy including e-waste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21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L.ARCH_EoL_CE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Environmental Impact of architecture solutions with regards to End of Life and Circular Economy (CE);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22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L.AUVE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Effects of ICT enabled autonomy on vehicles longevity and waste creation;</w:t>
            </w:r>
          </w:p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  <w:r w:rsidRPr="000B055E">
              <w:rPr>
                <w:rFonts w:cstheme="minorHAnsi"/>
                <w:szCs w:val="24"/>
              </w:rPr>
              <w:t> </w:t>
            </w:r>
            <w:proofErr w:type="spellStart"/>
            <w:r w:rsidR="0049380A">
              <w:fldChar w:fldCharType="begin"/>
            </w:r>
            <w:r w:rsidR="0049380A">
              <w:instrText xml:space="preserve"> HYPERLINK "https://www.itu.int/ITU-T/workprog/wp_item.aspx?isn=13927" \o "See more details" </w:instrText>
            </w:r>
            <w:r w:rsidR="0049380A">
              <w:fldChar w:fldCharType="separate"/>
            </w:r>
            <w:r w:rsidRPr="000B055E">
              <w:rPr>
                <w:rStyle w:val="Hyperlink"/>
                <w:rFonts w:cstheme="minorHAnsi"/>
                <w:szCs w:val="24"/>
              </w:rPr>
              <w:t>L.CE_Concepts</w:t>
            </w:r>
            <w:proofErr w:type="spellEnd"/>
            <w:r w:rsidRPr="000B055E">
              <w:rPr>
                <w:rStyle w:val="Hyperlink"/>
                <w:rFonts w:cstheme="minorHAnsi"/>
                <w:szCs w:val="24"/>
              </w:rPr>
              <w:t xml:space="preserve"> (ex L.CE)</w:t>
            </w:r>
            <w:r w:rsidR="0049380A">
              <w:rPr>
                <w:rStyle w:val="Hyperlink"/>
                <w:rFonts w:cstheme="minorHAnsi"/>
                <w:szCs w:val="24"/>
              </w:rPr>
              <w:fldChar w:fldCharType="end"/>
            </w:r>
            <w:r w:rsidRPr="000B055E">
              <w:rPr>
                <w:rFonts w:cstheme="minorHAnsi"/>
                <w:szCs w:val="24"/>
              </w:rPr>
              <w:t xml:space="preserve"> Circular Economy; Definitions and concepts for material efficiency for ICT;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23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L.CE_Industry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 xml:space="preserve"> 4.0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Circular Economy and Industry 4.0;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24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L.1015 (ex L.CEM)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Criteria for evaluation of the environmental impact of mobile phones;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25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L.Counterfeit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Adequate Assessment and Sensitisation on Counterfeit ICT Products and their Environmental Impact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26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L.ER</w:t>
              </w:r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Guidelines and Accreditation for e- Waste Recyclers;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27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L.methodology_arch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Methodology to assess the environmental impact of the different proposed architectures;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28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L.SEEQ</w:t>
              </w:r>
            </w:hyperlink>
            <w:r w:rsidR="00942DDA" w:rsidRPr="000B055E">
              <w:rPr>
                <w:rFonts w:cstheme="minorHAnsi"/>
                <w:szCs w:val="24"/>
                <w:lang w:val="en-US"/>
              </w:rPr>
              <w:t xml:space="preserve"> </w:t>
            </w:r>
            <w:r w:rsidR="00942DDA" w:rsidRPr="000B055E">
              <w:rPr>
                <w:rFonts w:cstheme="minorHAnsi"/>
                <w:szCs w:val="24"/>
              </w:rPr>
              <w:t>Effect for global ICT of the potential of selling Services instead of Equipment on the waste creation and environmental impacts;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29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L.SM_B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Sustainable management of batteries resulting from ICT equipment</w:t>
            </w:r>
          </w:p>
        </w:tc>
      </w:tr>
      <w:tr w:rsidR="00942DDA" w:rsidRPr="000B055E" w:rsidTr="00FD4F22">
        <w:trPr>
          <w:trHeight w:val="870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3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Q8/5</w:t>
              </w:r>
            </w:hyperlink>
            <w:r w:rsidR="00942DDA" w:rsidRPr="000B055E">
              <w:rPr>
                <w:rFonts w:cstheme="minorHAnsi"/>
                <w:szCs w:val="24"/>
              </w:rPr>
              <w:t>: Guides and terminology on environment and climate change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31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Terminology Handbook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Extension of the Terminology Handbook to cover relevant L-series terminologies;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32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Terminology Handbook - web version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Web version of the Terminology Handbook;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33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Mitigation Handbook - Additional case studies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Additional case studies to be added</w:t>
            </w:r>
          </w:p>
        </w:tc>
      </w:tr>
      <w:tr w:rsidR="00942DDA" w:rsidRPr="000B055E" w:rsidTr="00FD4F22">
        <w:trPr>
          <w:trHeight w:val="870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3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Q9/5</w:t>
              </w:r>
            </w:hyperlink>
            <w:r w:rsidR="00942DDA" w:rsidRPr="000B055E">
              <w:rPr>
                <w:rFonts w:cstheme="minorHAnsi"/>
                <w:szCs w:val="24"/>
              </w:rPr>
              <w:t>: Climate change and assessment of information and communication technology (ICT) in the framework of the Sustainable Development Goals (SDGs)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35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L.AI-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Env_effects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AI environmental effect on Networks goods and services;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36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L.Carbon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-Neutrality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Carbon neutrality for organizations in the ICT sector;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37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L.Criticality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-index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Rare metals criticality index;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38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L.MAAP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Methodology for assessing the aggregated positive sector-level impacts of ICT in other sectors;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39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L.microgrid_assesement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Impact assessment of energy services on multiple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microgrids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4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L.TCFD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Application of the activities of the Task Force on Climate-related Financial Disclosures in the ICT sector</w:t>
            </w:r>
          </w:p>
        </w:tc>
      </w:tr>
      <w:tr w:rsidR="00942DDA" w:rsidRPr="000B055E" w:rsidTr="00FD4F22">
        <w:trPr>
          <w:trHeight w:val="765"/>
        </w:trPr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41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SG11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42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Q3/11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Signalling requirements and protocols </w:t>
            </w:r>
            <w:r w:rsidR="00942DDA" w:rsidRPr="000B055E">
              <w:rPr>
                <w:rFonts w:cstheme="minorHAnsi"/>
                <w:szCs w:val="24"/>
              </w:rPr>
              <w:lastRenderedPageBreak/>
              <w:t>for emergency telecommunications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43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Q.suppl.ETS_Multi_Access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Signalling requirements for IMS emergency telecommunications service in support of multiple accesses;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44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Q.ETN-DS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Signalling architecture of the fast deployment emergency telecommunication network to be used in a natural disaster;</w:t>
            </w:r>
          </w:p>
          <w:p w:rsidR="00942DDA" w:rsidRPr="000B055E" w:rsidDel="004327CC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45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Q.suppl.Multi_Device_ETS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Signalling requirements for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VoLTE</w:t>
            </w:r>
            <w:proofErr w:type="spellEnd"/>
            <w:r w:rsidR="00942DDA" w:rsidRPr="000B055E">
              <w:rPr>
                <w:rFonts w:cstheme="minorHAnsi"/>
                <w:szCs w:val="24"/>
              </w:rPr>
              <w:t>-based network and GSM/UMTS network supporting Multi-device emergency telecommunications service</w:t>
            </w:r>
          </w:p>
        </w:tc>
      </w:tr>
      <w:tr w:rsidR="00942DDA" w:rsidRPr="000B055E" w:rsidTr="00FD4F22">
        <w:trPr>
          <w:trHeight w:val="765"/>
        </w:trPr>
        <w:tc>
          <w:tcPr>
            <w:tcW w:w="786" w:type="dxa"/>
            <w:vMerge w:val="restart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46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SG20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47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Q2/20</w:t>
              </w:r>
            </w:hyperlink>
            <w:r w:rsidR="00942DDA" w:rsidRPr="000B055E">
              <w:rPr>
                <w:rFonts w:cstheme="minorHAnsi"/>
                <w:szCs w:val="24"/>
              </w:rPr>
              <w:t>: Requirements, capabilities, and use cases across verticals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48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Y.SEM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Requirements and capability framework of Smart Environmental Monitoring</w:t>
            </w:r>
          </w:p>
        </w:tc>
      </w:tr>
      <w:tr w:rsidR="00942DDA" w:rsidRPr="000B055E" w:rsidTr="00FD4F22">
        <w:trPr>
          <w:trHeight w:val="765"/>
        </w:trPr>
        <w:tc>
          <w:tcPr>
            <w:tcW w:w="786" w:type="dxa"/>
            <w:vMerge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49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Q4/20</w:t>
              </w:r>
            </w:hyperlink>
            <w:r w:rsidR="00942DDA" w:rsidRPr="000B055E">
              <w:rPr>
                <w:rFonts w:cstheme="minorHAnsi"/>
                <w:szCs w:val="24"/>
              </w:rPr>
              <w:t>: e/Smart services, applications and supporting platforms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50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Y.ISG-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fr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</w:t>
            </w:r>
            <w:hyperlink r:id="rId851" w:tooltip="See more details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Y.ISG-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fr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Framework of Smart Greenhouse Service</w:t>
            </w:r>
          </w:p>
        </w:tc>
      </w:tr>
      <w:tr w:rsidR="00942DDA" w:rsidRPr="000B055E" w:rsidTr="00FD4F22">
        <w:tc>
          <w:tcPr>
            <w:tcW w:w="9855" w:type="dxa"/>
            <w:gridSpan w:val="3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szCs w:val="24"/>
                <w:highlight w:val="yellow"/>
              </w:rPr>
            </w:pPr>
            <w:r w:rsidRPr="000B055E">
              <w:rPr>
                <w:rFonts w:cstheme="minorHAnsi"/>
                <w:b/>
                <w:bCs/>
                <w:szCs w:val="24"/>
                <w:highlight w:val="green"/>
              </w:rPr>
              <w:t>ITU-D SG2</w:t>
            </w:r>
            <w:r w:rsidRPr="000B055E">
              <w:rPr>
                <w:rFonts w:cstheme="minorHAnsi"/>
                <w:b/>
                <w:bCs/>
                <w:szCs w:val="24"/>
              </w:rPr>
              <w:t xml:space="preserve"> </w:t>
            </w:r>
          </w:p>
          <w:p w:rsidR="00942DDA" w:rsidRPr="000B055E" w:rsidRDefault="00C10805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highlight w:val="green"/>
              </w:rPr>
            </w:pPr>
            <w:hyperlink r:id="rId852" w:history="1">
              <w:r w:rsidR="00942DDA" w:rsidRPr="000B055E">
                <w:rPr>
                  <w:rStyle w:val="Hyperlink"/>
                  <w:rFonts w:cstheme="minorHAnsi"/>
                  <w:szCs w:val="24"/>
                  <w:highlight w:val="yellow"/>
                </w:rPr>
                <w:t>Question 7/2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: Strategies and policies concerning human exposure to electromagnetic fields </w:t>
            </w: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SG</w:t>
            </w:r>
          </w:p>
        </w:tc>
        <w:tc>
          <w:tcPr>
            <w:tcW w:w="3178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ITU-T Question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942DDA" w:rsidP="00FD4F22">
            <w:pPr>
              <w:spacing w:before="20" w:after="20"/>
              <w:jc w:val="center"/>
              <w:rPr>
                <w:rFonts w:cstheme="minorHAnsi"/>
                <w:b/>
                <w:bCs/>
                <w:szCs w:val="24"/>
                <w:lang w:val="fr-FR"/>
              </w:rPr>
            </w:pPr>
            <w:proofErr w:type="spellStart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>Work</w:t>
            </w:r>
            <w:proofErr w:type="spellEnd"/>
            <w:r w:rsidRPr="000B055E">
              <w:rPr>
                <w:rFonts w:cstheme="minorHAnsi"/>
                <w:b/>
                <w:bCs/>
                <w:szCs w:val="24"/>
                <w:lang w:val="fr-FR"/>
              </w:rPr>
              <w:t xml:space="preserve"> items</w:t>
            </w:r>
          </w:p>
        </w:tc>
      </w:tr>
      <w:tr w:rsidR="00942DDA" w:rsidRPr="000B055E" w:rsidTr="00FD4F22">
        <w:tc>
          <w:tcPr>
            <w:tcW w:w="786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853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SG5</w:t>
              </w:r>
            </w:hyperlink>
          </w:p>
        </w:tc>
        <w:tc>
          <w:tcPr>
            <w:tcW w:w="3178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  <w:highlight w:val="yellow"/>
              </w:rPr>
            </w:pPr>
            <w:hyperlink r:id="rId854" w:history="1">
              <w:r w:rsidR="00942DDA" w:rsidRPr="000B055E">
                <w:rPr>
                  <w:rStyle w:val="Hyperlink"/>
                  <w:rFonts w:cstheme="minorHAnsi"/>
                  <w:szCs w:val="24"/>
                </w:rPr>
                <w:t>Q3/5</w:t>
              </w:r>
            </w:hyperlink>
            <w:r w:rsidR="00942DDA" w:rsidRPr="000B055E">
              <w:rPr>
                <w:rFonts w:cstheme="minorHAnsi"/>
                <w:szCs w:val="24"/>
              </w:rPr>
              <w:t>: Human exposure to electromagnetic fields (EMFs) from information and communication technologies (ICTs)</w:t>
            </w:r>
          </w:p>
        </w:tc>
        <w:tc>
          <w:tcPr>
            <w:tcW w:w="5891" w:type="dxa"/>
            <w:shd w:val="clear" w:color="auto" w:fill="auto"/>
          </w:tcPr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55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K.peak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Comparison between peak and real exposure in the long term considerations;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56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K.reflection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Impact of the metallic structures for the EMF exposure level;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57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K.Small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Small base stations - impact on the overall exposure level;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58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K.workers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 xml:space="preserve"> (ex </w:t>
              </w:r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K.dosimeter</w:t>
              </w:r>
              <w:proofErr w:type="spellEnd"/>
              <w:r w:rsidR="00942DDA" w:rsidRPr="000B055E">
                <w:rPr>
                  <w:rStyle w:val="Hyperlink"/>
                  <w:rFonts w:cstheme="minorHAnsi"/>
                  <w:szCs w:val="24"/>
                </w:rPr>
                <w:t>)</w:t>
              </w:r>
            </w:hyperlink>
            <w:r w:rsidR="00942DDA" w:rsidRPr="000B055E">
              <w:rPr>
                <w:rFonts w:cstheme="minorHAnsi"/>
                <w:szCs w:val="24"/>
              </w:rPr>
              <w:t xml:space="preserve"> Assessment and management of compliance with RF EMF exposure limits for workers at </w:t>
            </w:r>
            <w:proofErr w:type="spellStart"/>
            <w:r w:rsidR="00942DDA" w:rsidRPr="000B055E">
              <w:rPr>
                <w:rFonts w:cstheme="minorHAnsi"/>
                <w:szCs w:val="24"/>
              </w:rPr>
              <w:t>radiocommunication</w:t>
            </w:r>
            <w:proofErr w:type="spellEnd"/>
            <w:r w:rsidR="00942DDA" w:rsidRPr="000B055E">
              <w:rPr>
                <w:rFonts w:cstheme="minorHAnsi"/>
                <w:szCs w:val="24"/>
              </w:rPr>
              <w:t xml:space="preserve"> sites;</w:t>
            </w:r>
          </w:p>
          <w:p w:rsidR="00942DDA" w:rsidRPr="000B055E" w:rsidRDefault="00C10805" w:rsidP="00FD4F22">
            <w:pPr>
              <w:spacing w:before="20" w:after="20"/>
              <w:rPr>
                <w:rFonts w:cstheme="minorHAnsi"/>
                <w:szCs w:val="24"/>
              </w:rPr>
            </w:pPr>
            <w:hyperlink r:id="rId859" w:tooltip="See more details" w:history="1">
              <w:proofErr w:type="spellStart"/>
              <w:r w:rsidR="00942DDA" w:rsidRPr="000B055E">
                <w:rPr>
                  <w:rStyle w:val="Hyperlink"/>
                  <w:rFonts w:cstheme="minorHAnsi"/>
                  <w:szCs w:val="24"/>
                </w:rPr>
                <w:t>KSTR.EMF_assess</w:t>
              </w:r>
              <w:proofErr w:type="spellEnd"/>
            </w:hyperlink>
            <w:r w:rsidR="00942DDA" w:rsidRPr="000B055E">
              <w:rPr>
                <w:rFonts w:cstheme="minorHAnsi"/>
                <w:szCs w:val="24"/>
              </w:rPr>
              <w:t xml:space="preserve"> Case studies of RF-EMF assessments</w:t>
            </w:r>
          </w:p>
        </w:tc>
      </w:tr>
    </w:tbl>
    <w:p w:rsidR="00942DDA" w:rsidRPr="000B055E" w:rsidRDefault="00942DDA" w:rsidP="00942DDA">
      <w:pPr>
        <w:spacing w:before="240"/>
        <w:rPr>
          <w:rFonts w:cstheme="minorHAnsi"/>
          <w:b/>
          <w:bCs/>
          <w:szCs w:val="24"/>
          <w:u w:val="single"/>
        </w:rPr>
      </w:pPr>
    </w:p>
    <w:p w:rsidR="00292E46" w:rsidRPr="00511CFF" w:rsidRDefault="00BE05B4" w:rsidP="007A378B">
      <w:pPr>
        <w:jc w:val="center"/>
        <w:rPr>
          <w:lang w:val="en-US" w:eastAsia="zh-CN"/>
        </w:rPr>
      </w:pPr>
      <w:bookmarkStart w:id="0" w:name="ditulogo"/>
      <w:bookmarkEnd w:id="0"/>
      <w:r>
        <w:rPr>
          <w:lang w:val="en-US"/>
        </w:rPr>
        <w:t>________________</w:t>
      </w:r>
    </w:p>
    <w:sectPr w:rsidR="00292E46" w:rsidRPr="00511CFF" w:rsidSect="0046435F">
      <w:headerReference w:type="even" r:id="rId860"/>
      <w:headerReference w:type="default" r:id="rId861"/>
      <w:footerReference w:type="even" r:id="rId862"/>
      <w:footerReference w:type="default" r:id="rId863"/>
      <w:headerReference w:type="first" r:id="rId864"/>
      <w:footerReference w:type="first" r:id="rId865"/>
      <w:pgSz w:w="11907" w:h="16834" w:code="9"/>
      <w:pgMar w:top="1418" w:right="1134" w:bottom="851" w:left="1134" w:header="720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7D8" w:rsidRDefault="00B257D8">
      <w:r>
        <w:separator/>
      </w:r>
    </w:p>
  </w:endnote>
  <w:endnote w:type="continuationSeparator" w:id="0">
    <w:p w:rsidR="00B257D8" w:rsidRDefault="00B2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05" w:rsidRDefault="00C108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D8" w:rsidRPr="00777265" w:rsidRDefault="00B257D8" w:rsidP="001F7814">
    <w:pPr>
      <w:pStyle w:val="Footer"/>
      <w:rPr>
        <w:caps w:val="0"/>
        <w:sz w:val="18"/>
        <w:szCs w:val="18"/>
        <w:lang w:val="en-GB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B257D8" w:rsidRPr="00CB110F" w:rsidTr="00B257D8">
      <w:tc>
        <w:tcPr>
          <w:tcW w:w="1526" w:type="dxa"/>
          <w:tcBorders>
            <w:top w:val="single" w:sz="4" w:space="0" w:color="000000" w:themeColor="text1"/>
          </w:tcBorders>
        </w:tcPr>
        <w:p w:rsidR="00B257D8" w:rsidRPr="00BA0009" w:rsidRDefault="00B257D8" w:rsidP="00033B7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BA000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:rsidR="00B257D8" w:rsidRPr="00CB110F" w:rsidRDefault="00B257D8" w:rsidP="00033B7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:rsidR="00B257D8" w:rsidRPr="009359B8" w:rsidRDefault="00B257D8" w:rsidP="00033B7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</w:t>
          </w:r>
          <w:r w:rsidRPr="004F6CC8">
            <w:rPr>
              <w:sz w:val="18"/>
              <w:szCs w:val="18"/>
              <w:lang w:val="en-US"/>
            </w:rPr>
            <w:t>r</w:t>
          </w:r>
          <w:proofErr w:type="spellEnd"/>
          <w:r w:rsidRPr="004F6CC8">
            <w:rPr>
              <w:sz w:val="18"/>
              <w:szCs w:val="18"/>
              <w:lang w:val="en-US"/>
            </w:rPr>
            <w:t xml:space="preserve"> Ahmad Reza </w:t>
          </w:r>
          <w:proofErr w:type="spellStart"/>
          <w:r w:rsidRPr="004F6CC8">
            <w:rPr>
              <w:sz w:val="18"/>
              <w:szCs w:val="18"/>
              <w:lang w:val="en-US"/>
            </w:rPr>
            <w:t>Sharafat</w:t>
          </w:r>
          <w:proofErr w:type="spellEnd"/>
          <w:r w:rsidRPr="004F6CC8">
            <w:rPr>
              <w:sz w:val="18"/>
              <w:szCs w:val="18"/>
              <w:lang w:val="en-US"/>
            </w:rPr>
            <w:t>, Chairman, ITU-D Study Group 2</w:t>
          </w:r>
        </w:p>
      </w:tc>
    </w:tr>
    <w:tr w:rsidR="00B257D8" w:rsidRPr="00CB110F" w:rsidTr="00B257D8">
      <w:tc>
        <w:tcPr>
          <w:tcW w:w="1526" w:type="dxa"/>
        </w:tcPr>
        <w:p w:rsidR="00B257D8" w:rsidRPr="00CB110F" w:rsidRDefault="00B257D8" w:rsidP="00033B7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B257D8" w:rsidRPr="00CB110F" w:rsidRDefault="00B257D8" w:rsidP="00033B7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B110F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19" w:type="dxa"/>
        </w:tcPr>
        <w:p w:rsidR="00B257D8" w:rsidRPr="009359B8" w:rsidRDefault="00B257D8" w:rsidP="00033B7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4F6CC8">
            <w:rPr>
              <w:sz w:val="18"/>
              <w:szCs w:val="18"/>
              <w:lang w:val="en-US"/>
            </w:rPr>
            <w:t>+98 912 106 1716</w:t>
          </w:r>
          <w:r>
            <w:rPr>
              <w:sz w:val="18"/>
              <w:szCs w:val="18"/>
              <w:lang w:val="en-US"/>
            </w:rPr>
            <w:t xml:space="preserve"> (Iran); </w:t>
          </w:r>
          <w:r w:rsidRPr="00431202">
            <w:rPr>
              <w:sz w:val="18"/>
              <w:szCs w:val="18"/>
              <w:lang w:val="en-US"/>
            </w:rPr>
            <w:t xml:space="preserve">+41 76 </w:t>
          </w:r>
          <w:r>
            <w:rPr>
              <w:sz w:val="18"/>
              <w:szCs w:val="18"/>
              <w:lang w:val="en-US"/>
            </w:rPr>
            <w:t>622 7447 (Switzerland)</w:t>
          </w:r>
        </w:p>
      </w:tc>
    </w:tr>
    <w:tr w:rsidR="00B257D8" w:rsidRPr="00CB110F" w:rsidTr="00B257D8">
      <w:trPr>
        <w:trHeight w:val="80"/>
      </w:trPr>
      <w:tc>
        <w:tcPr>
          <w:tcW w:w="1526" w:type="dxa"/>
        </w:tcPr>
        <w:p w:rsidR="00B257D8" w:rsidRPr="00CB110F" w:rsidRDefault="00B257D8" w:rsidP="00033B7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B257D8" w:rsidRPr="00CB110F" w:rsidRDefault="00B257D8" w:rsidP="00033B7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B110F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19" w:type="dxa"/>
        </w:tcPr>
        <w:p w:rsidR="00B257D8" w:rsidRPr="009359B8" w:rsidRDefault="00C10805" w:rsidP="00033B7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B257D8" w:rsidRPr="00FF5EBA">
              <w:rPr>
                <w:rStyle w:val="Hyperlink"/>
                <w:sz w:val="18"/>
                <w:szCs w:val="18"/>
                <w:lang w:val="en-US"/>
              </w:rPr>
              <w:t>ahmad.sharafat@gmail.com</w:t>
            </w:r>
          </w:hyperlink>
        </w:p>
      </w:tc>
    </w:tr>
  </w:tbl>
  <w:p w:rsidR="00B257D8" w:rsidRPr="00CB110F" w:rsidRDefault="00B257D8" w:rsidP="00BA0009">
    <w:pPr>
      <w:pStyle w:val="FirstFooter"/>
      <w:tabs>
        <w:tab w:val="left" w:pos="1559"/>
        <w:tab w:val="left" w:pos="3828"/>
      </w:tabs>
      <w:spacing w:before="0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7D8" w:rsidRDefault="00B257D8">
      <w:r>
        <w:t>____________________</w:t>
      </w:r>
    </w:p>
  </w:footnote>
  <w:footnote w:type="continuationSeparator" w:id="0">
    <w:p w:rsidR="00B257D8" w:rsidRDefault="00B25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05" w:rsidRDefault="00C108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D8" w:rsidRPr="00F65779" w:rsidRDefault="001F7814" w:rsidP="00F65779">
    <w:pPr>
      <w:pStyle w:val="Header"/>
      <w:tabs>
        <w:tab w:val="center" w:pos="4820"/>
        <w:tab w:val="right" w:pos="9639"/>
      </w:tabs>
      <w:jc w:val="left"/>
      <w:rPr>
        <w:rStyle w:val="PageNumber"/>
        <w:rFonts w:eastAsia="SimHei" w:cs="Simplified Arabic"/>
        <w:bCs/>
        <w:smallCaps/>
        <w:spacing w:val="24"/>
        <w:sz w:val="22"/>
        <w:szCs w:val="22"/>
        <w:lang w:val="es-ES" w:eastAsia="zh-CN"/>
      </w:rPr>
    </w:pPr>
    <w:r>
      <w:tab/>
    </w:r>
    <w:r w:rsidR="00F65779" w:rsidRPr="00F65779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TDAG-19/4</w:t>
    </w:r>
    <w:r w:rsidR="00F65779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1(APP1)</w:t>
    </w:r>
    <w:r w:rsidR="00F65779" w:rsidRPr="00F65779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-E</w:t>
    </w:r>
    <w:r w:rsidRPr="000415AD">
      <w:rPr>
        <w:sz w:val="24"/>
        <w:szCs w:val="24"/>
        <w:lang w:val="es-ES"/>
      </w:rPr>
      <w:tab/>
    </w:r>
    <w:r w:rsidRPr="000415AD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 xml:space="preserve">Page </w:t>
    </w:r>
    <w:sdt>
      <w:sdtPr>
        <w:rPr>
          <w:rFonts w:eastAsia="SimHei" w:cs="Simplified Arabic"/>
          <w:bCs/>
          <w:smallCaps/>
          <w:spacing w:val="24"/>
          <w:sz w:val="22"/>
          <w:szCs w:val="22"/>
          <w:lang w:val="en-US" w:eastAsia="zh-CN"/>
        </w:rPr>
        <w:id w:val="-709578162"/>
        <w:docPartObj>
          <w:docPartGallery w:val="Page Numbers (Top of Page)"/>
          <w:docPartUnique/>
        </w:docPartObj>
      </w:sdtPr>
      <w:sdtEndPr/>
      <w:sdtContent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fldChar w:fldCharType="begin"/>
        </w:r>
        <w:r w:rsidRPr="000415AD">
          <w:rPr>
            <w:rFonts w:eastAsia="SimHei" w:cs="Simplified Arabic"/>
            <w:bCs/>
            <w:smallCaps/>
            <w:spacing w:val="24"/>
            <w:sz w:val="22"/>
            <w:szCs w:val="22"/>
            <w:lang w:val="es-ES" w:eastAsia="zh-CN"/>
          </w:rPr>
          <w:instrText xml:space="preserve"> PAGE   \* MERGEFORMAT </w:instrText>
        </w:r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fldChar w:fldCharType="separate"/>
        </w:r>
        <w:r w:rsidR="00C10805">
          <w:rPr>
            <w:rFonts w:eastAsia="SimHei" w:cs="Simplified Arabic"/>
            <w:bCs/>
            <w:smallCaps/>
            <w:noProof/>
            <w:spacing w:val="24"/>
            <w:sz w:val="22"/>
            <w:szCs w:val="22"/>
            <w:lang w:val="es-ES" w:eastAsia="zh-CN"/>
          </w:rPr>
          <w:t>32</w:t>
        </w:r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05" w:rsidRDefault="00C108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03F8C"/>
    <w:multiLevelType w:val="hybridMultilevel"/>
    <w:tmpl w:val="24289B0E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pStyle w:val="CEOindent-abc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CA73EA">
      <w:start w:val="1"/>
      <w:numFmt w:val="lowerRoman"/>
      <w:pStyle w:val="CEOIndenti-ii-iii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63"/>
    <w:rsid w:val="000007AC"/>
    <w:rsid w:val="00002716"/>
    <w:rsid w:val="00005791"/>
    <w:rsid w:val="00007708"/>
    <w:rsid w:val="00021F4E"/>
    <w:rsid w:val="0002520B"/>
    <w:rsid w:val="00033B77"/>
    <w:rsid w:val="00037A9E"/>
    <w:rsid w:val="00037F91"/>
    <w:rsid w:val="000539F1"/>
    <w:rsid w:val="00055A2A"/>
    <w:rsid w:val="000615C1"/>
    <w:rsid w:val="00067A12"/>
    <w:rsid w:val="000857FA"/>
    <w:rsid w:val="0009225C"/>
    <w:rsid w:val="000976FE"/>
    <w:rsid w:val="000A17C4"/>
    <w:rsid w:val="000B2352"/>
    <w:rsid w:val="000C3D13"/>
    <w:rsid w:val="000C7B84"/>
    <w:rsid w:val="000D261B"/>
    <w:rsid w:val="000D58A3"/>
    <w:rsid w:val="000E3ED4"/>
    <w:rsid w:val="000F6644"/>
    <w:rsid w:val="000F72CB"/>
    <w:rsid w:val="00100833"/>
    <w:rsid w:val="00113EE8"/>
    <w:rsid w:val="0011455A"/>
    <w:rsid w:val="00114A65"/>
    <w:rsid w:val="00136616"/>
    <w:rsid w:val="001408CA"/>
    <w:rsid w:val="00141699"/>
    <w:rsid w:val="001422B2"/>
    <w:rsid w:val="00147000"/>
    <w:rsid w:val="00163091"/>
    <w:rsid w:val="001645CB"/>
    <w:rsid w:val="001651E3"/>
    <w:rsid w:val="00166305"/>
    <w:rsid w:val="001703C6"/>
    <w:rsid w:val="00173781"/>
    <w:rsid w:val="00175CAE"/>
    <w:rsid w:val="001772CF"/>
    <w:rsid w:val="0018019E"/>
    <w:rsid w:val="001828DB"/>
    <w:rsid w:val="001850FE"/>
    <w:rsid w:val="00185135"/>
    <w:rsid w:val="0019037C"/>
    <w:rsid w:val="001905A9"/>
    <w:rsid w:val="001906BE"/>
    <w:rsid w:val="00191273"/>
    <w:rsid w:val="00191CD0"/>
    <w:rsid w:val="001942A7"/>
    <w:rsid w:val="0019587B"/>
    <w:rsid w:val="00195B04"/>
    <w:rsid w:val="001A163D"/>
    <w:rsid w:val="001A441E"/>
    <w:rsid w:val="001B357F"/>
    <w:rsid w:val="001B3B4D"/>
    <w:rsid w:val="001C3702"/>
    <w:rsid w:val="001C4656"/>
    <w:rsid w:val="001D0DF1"/>
    <w:rsid w:val="001D2728"/>
    <w:rsid w:val="001D6825"/>
    <w:rsid w:val="001E4A9E"/>
    <w:rsid w:val="001F1B3F"/>
    <w:rsid w:val="001F23E6"/>
    <w:rsid w:val="001F2E2B"/>
    <w:rsid w:val="001F355D"/>
    <w:rsid w:val="001F4238"/>
    <w:rsid w:val="001F4DDE"/>
    <w:rsid w:val="001F572B"/>
    <w:rsid w:val="001F5A4A"/>
    <w:rsid w:val="001F7814"/>
    <w:rsid w:val="00200A38"/>
    <w:rsid w:val="00200A46"/>
    <w:rsid w:val="0020222E"/>
    <w:rsid w:val="00211B6F"/>
    <w:rsid w:val="00217CC3"/>
    <w:rsid w:val="00220AB6"/>
    <w:rsid w:val="0022120F"/>
    <w:rsid w:val="0022754A"/>
    <w:rsid w:val="00232073"/>
    <w:rsid w:val="00233BCD"/>
    <w:rsid w:val="00236560"/>
    <w:rsid w:val="0023662E"/>
    <w:rsid w:val="00245A0D"/>
    <w:rsid w:val="00245D0F"/>
    <w:rsid w:val="002548C3"/>
    <w:rsid w:val="0025642D"/>
    <w:rsid w:val="00257ACD"/>
    <w:rsid w:val="0026194A"/>
    <w:rsid w:val="00262908"/>
    <w:rsid w:val="002650F4"/>
    <w:rsid w:val="00270ED1"/>
    <w:rsid w:val="002715FD"/>
    <w:rsid w:val="00281BEC"/>
    <w:rsid w:val="00285A3B"/>
    <w:rsid w:val="00285B33"/>
    <w:rsid w:val="00292E46"/>
    <w:rsid w:val="00293026"/>
    <w:rsid w:val="00296016"/>
    <w:rsid w:val="002B2905"/>
    <w:rsid w:val="002B4BF2"/>
    <w:rsid w:val="002B74C5"/>
    <w:rsid w:val="002C1EC7"/>
    <w:rsid w:val="002C7EA3"/>
    <w:rsid w:val="002D20AE"/>
    <w:rsid w:val="002D6C61"/>
    <w:rsid w:val="002E094F"/>
    <w:rsid w:val="002E2104"/>
    <w:rsid w:val="002E31A6"/>
    <w:rsid w:val="002E4DA2"/>
    <w:rsid w:val="002E6963"/>
    <w:rsid w:val="002F05D8"/>
    <w:rsid w:val="002F2DE0"/>
    <w:rsid w:val="002F5E25"/>
    <w:rsid w:val="00306C2D"/>
    <w:rsid w:val="003125C3"/>
    <w:rsid w:val="00312AE6"/>
    <w:rsid w:val="00317D1A"/>
    <w:rsid w:val="003211FF"/>
    <w:rsid w:val="00327247"/>
    <w:rsid w:val="00327A9D"/>
    <w:rsid w:val="00330C17"/>
    <w:rsid w:val="0033130E"/>
    <w:rsid w:val="00340E4D"/>
    <w:rsid w:val="00347A05"/>
    <w:rsid w:val="00350F95"/>
    <w:rsid w:val="00352ABB"/>
    <w:rsid w:val="00353EB9"/>
    <w:rsid w:val="00354924"/>
    <w:rsid w:val="00360B73"/>
    <w:rsid w:val="0038365A"/>
    <w:rsid w:val="00386A89"/>
    <w:rsid w:val="00392EDE"/>
    <w:rsid w:val="0039648E"/>
    <w:rsid w:val="003A5AFE"/>
    <w:rsid w:val="003A5D5F"/>
    <w:rsid w:val="003A7FFE"/>
    <w:rsid w:val="003B0A63"/>
    <w:rsid w:val="003B50E1"/>
    <w:rsid w:val="003C1746"/>
    <w:rsid w:val="003C58BF"/>
    <w:rsid w:val="003D451D"/>
    <w:rsid w:val="003D5277"/>
    <w:rsid w:val="003E1680"/>
    <w:rsid w:val="003F1317"/>
    <w:rsid w:val="003F2DD8"/>
    <w:rsid w:val="003F50B2"/>
    <w:rsid w:val="003F582C"/>
    <w:rsid w:val="00401BFF"/>
    <w:rsid w:val="004122C5"/>
    <w:rsid w:val="00413B78"/>
    <w:rsid w:val="00416DDE"/>
    <w:rsid w:val="004222FE"/>
    <w:rsid w:val="00425705"/>
    <w:rsid w:val="00434C81"/>
    <w:rsid w:val="0044411E"/>
    <w:rsid w:val="00453435"/>
    <w:rsid w:val="004549AE"/>
    <w:rsid w:val="00463EEA"/>
    <w:rsid w:val="0046435F"/>
    <w:rsid w:val="00466398"/>
    <w:rsid w:val="00481F77"/>
    <w:rsid w:val="00485E33"/>
    <w:rsid w:val="00487CDA"/>
    <w:rsid w:val="0049128B"/>
    <w:rsid w:val="00492E24"/>
    <w:rsid w:val="0049380A"/>
    <w:rsid w:val="00493B49"/>
    <w:rsid w:val="00495501"/>
    <w:rsid w:val="00496D54"/>
    <w:rsid w:val="004A070A"/>
    <w:rsid w:val="004A2B30"/>
    <w:rsid w:val="004A320E"/>
    <w:rsid w:val="004A4B2B"/>
    <w:rsid w:val="004A4E9C"/>
    <w:rsid w:val="004B1A3C"/>
    <w:rsid w:val="004C5C6B"/>
    <w:rsid w:val="004D09F5"/>
    <w:rsid w:val="004D2CC3"/>
    <w:rsid w:val="004D35CB"/>
    <w:rsid w:val="004E20E5"/>
    <w:rsid w:val="004E39FF"/>
    <w:rsid w:val="004E64EA"/>
    <w:rsid w:val="004E6790"/>
    <w:rsid w:val="004E7828"/>
    <w:rsid w:val="004F46AA"/>
    <w:rsid w:val="004F6A70"/>
    <w:rsid w:val="00502ABF"/>
    <w:rsid w:val="005035D8"/>
    <w:rsid w:val="00503DD2"/>
    <w:rsid w:val="00504DB0"/>
    <w:rsid w:val="005102BB"/>
    <w:rsid w:val="00511A64"/>
    <w:rsid w:val="00511CFF"/>
    <w:rsid w:val="00527996"/>
    <w:rsid w:val="0053374B"/>
    <w:rsid w:val="00542865"/>
    <w:rsid w:val="0054420E"/>
    <w:rsid w:val="00544D1B"/>
    <w:rsid w:val="00545DC0"/>
    <w:rsid w:val="00545F6C"/>
    <w:rsid w:val="00554989"/>
    <w:rsid w:val="0055720C"/>
    <w:rsid w:val="00560689"/>
    <w:rsid w:val="0056423B"/>
    <w:rsid w:val="00573424"/>
    <w:rsid w:val="0057402F"/>
    <w:rsid w:val="0058076D"/>
    <w:rsid w:val="005849D6"/>
    <w:rsid w:val="0058510E"/>
    <w:rsid w:val="00585367"/>
    <w:rsid w:val="00586189"/>
    <w:rsid w:val="00591A23"/>
    <w:rsid w:val="00592518"/>
    <w:rsid w:val="00592945"/>
    <w:rsid w:val="00592E87"/>
    <w:rsid w:val="00594C4D"/>
    <w:rsid w:val="005958CC"/>
    <w:rsid w:val="005A33B0"/>
    <w:rsid w:val="005A3BDC"/>
    <w:rsid w:val="005A5F48"/>
    <w:rsid w:val="005A677B"/>
    <w:rsid w:val="005C2DC2"/>
    <w:rsid w:val="005C304A"/>
    <w:rsid w:val="005C6E39"/>
    <w:rsid w:val="005D57C8"/>
    <w:rsid w:val="005D7761"/>
    <w:rsid w:val="005E0278"/>
    <w:rsid w:val="005E3CA0"/>
    <w:rsid w:val="005E44B1"/>
    <w:rsid w:val="005E67B0"/>
    <w:rsid w:val="005E7047"/>
    <w:rsid w:val="005E777F"/>
    <w:rsid w:val="005E7A1C"/>
    <w:rsid w:val="005F1CA7"/>
    <w:rsid w:val="005F43DD"/>
    <w:rsid w:val="005F51A9"/>
    <w:rsid w:val="005F6AF2"/>
    <w:rsid w:val="005F7416"/>
    <w:rsid w:val="00600C11"/>
    <w:rsid w:val="00606B89"/>
    <w:rsid w:val="006205EA"/>
    <w:rsid w:val="00625FB8"/>
    <w:rsid w:val="006261BD"/>
    <w:rsid w:val="00630C11"/>
    <w:rsid w:val="00632FED"/>
    <w:rsid w:val="00636284"/>
    <w:rsid w:val="00637CE5"/>
    <w:rsid w:val="00640BFC"/>
    <w:rsid w:val="006440BE"/>
    <w:rsid w:val="0064734E"/>
    <w:rsid w:val="00650137"/>
    <w:rsid w:val="006509D7"/>
    <w:rsid w:val="00653604"/>
    <w:rsid w:val="0065521B"/>
    <w:rsid w:val="006567A0"/>
    <w:rsid w:val="00671EF6"/>
    <w:rsid w:val="0067205B"/>
    <w:rsid w:val="006748F8"/>
    <w:rsid w:val="00680489"/>
    <w:rsid w:val="00684376"/>
    <w:rsid w:val="006A7710"/>
    <w:rsid w:val="006A7A61"/>
    <w:rsid w:val="006B2FFB"/>
    <w:rsid w:val="006C10A2"/>
    <w:rsid w:val="006C1F18"/>
    <w:rsid w:val="006C41B4"/>
    <w:rsid w:val="006D174D"/>
    <w:rsid w:val="006D40D5"/>
    <w:rsid w:val="006D7130"/>
    <w:rsid w:val="006F009A"/>
    <w:rsid w:val="006F3D93"/>
    <w:rsid w:val="007019B1"/>
    <w:rsid w:val="00703E66"/>
    <w:rsid w:val="0071441B"/>
    <w:rsid w:val="00717FED"/>
    <w:rsid w:val="00721657"/>
    <w:rsid w:val="00727001"/>
    <w:rsid w:val="00727B1A"/>
    <w:rsid w:val="00751560"/>
    <w:rsid w:val="00752258"/>
    <w:rsid w:val="00762880"/>
    <w:rsid w:val="00765960"/>
    <w:rsid w:val="00772290"/>
    <w:rsid w:val="00777265"/>
    <w:rsid w:val="007803E2"/>
    <w:rsid w:val="007805E7"/>
    <w:rsid w:val="0078222A"/>
    <w:rsid w:val="00787D48"/>
    <w:rsid w:val="00795707"/>
    <w:rsid w:val="0079797C"/>
    <w:rsid w:val="007A08DA"/>
    <w:rsid w:val="007A378B"/>
    <w:rsid w:val="007A4E50"/>
    <w:rsid w:val="007B18A7"/>
    <w:rsid w:val="007B250E"/>
    <w:rsid w:val="007C27FC"/>
    <w:rsid w:val="007C51FF"/>
    <w:rsid w:val="007C72D8"/>
    <w:rsid w:val="007D4D83"/>
    <w:rsid w:val="007D50E4"/>
    <w:rsid w:val="007D7D9A"/>
    <w:rsid w:val="008028CE"/>
    <w:rsid w:val="0080332E"/>
    <w:rsid w:val="0081053F"/>
    <w:rsid w:val="008141E0"/>
    <w:rsid w:val="00816EE1"/>
    <w:rsid w:val="00816F88"/>
    <w:rsid w:val="00822323"/>
    <w:rsid w:val="00823118"/>
    <w:rsid w:val="00833024"/>
    <w:rsid w:val="00840A3A"/>
    <w:rsid w:val="00844A56"/>
    <w:rsid w:val="008476B1"/>
    <w:rsid w:val="00852081"/>
    <w:rsid w:val="00867A93"/>
    <w:rsid w:val="008717AC"/>
    <w:rsid w:val="00872F97"/>
    <w:rsid w:val="00874DFD"/>
    <w:rsid w:val="00881CCC"/>
    <w:rsid w:val="008821ED"/>
    <w:rsid w:val="00883086"/>
    <w:rsid w:val="008879FD"/>
    <w:rsid w:val="00894C37"/>
    <w:rsid w:val="008A00EA"/>
    <w:rsid w:val="008A3F93"/>
    <w:rsid w:val="008A6236"/>
    <w:rsid w:val="008A6E1C"/>
    <w:rsid w:val="008A72FD"/>
    <w:rsid w:val="008B261B"/>
    <w:rsid w:val="008B2EDF"/>
    <w:rsid w:val="008B54CB"/>
    <w:rsid w:val="008B5A3D"/>
    <w:rsid w:val="008C2B02"/>
    <w:rsid w:val="008C4010"/>
    <w:rsid w:val="008C4FDF"/>
    <w:rsid w:val="008C6B1F"/>
    <w:rsid w:val="008D5E4F"/>
    <w:rsid w:val="008E59DE"/>
    <w:rsid w:val="008F14F5"/>
    <w:rsid w:val="008F71C1"/>
    <w:rsid w:val="00902D41"/>
    <w:rsid w:val="00914004"/>
    <w:rsid w:val="009160AA"/>
    <w:rsid w:val="00922EC1"/>
    <w:rsid w:val="009301F1"/>
    <w:rsid w:val="009359B8"/>
    <w:rsid w:val="00942DDA"/>
    <w:rsid w:val="009431F8"/>
    <w:rsid w:val="00947A35"/>
    <w:rsid w:val="0095378F"/>
    <w:rsid w:val="0096307A"/>
    <w:rsid w:val="00966CB5"/>
    <w:rsid w:val="00971AD4"/>
    <w:rsid w:val="009731C4"/>
    <w:rsid w:val="00975786"/>
    <w:rsid w:val="00981CB7"/>
    <w:rsid w:val="00983E1F"/>
    <w:rsid w:val="00993F46"/>
    <w:rsid w:val="009955A3"/>
    <w:rsid w:val="00997358"/>
    <w:rsid w:val="009A070B"/>
    <w:rsid w:val="009A452B"/>
    <w:rsid w:val="009B050C"/>
    <w:rsid w:val="009B087F"/>
    <w:rsid w:val="009C110B"/>
    <w:rsid w:val="009C5441"/>
    <w:rsid w:val="009D119F"/>
    <w:rsid w:val="009D5FEF"/>
    <w:rsid w:val="009E6500"/>
    <w:rsid w:val="009F034E"/>
    <w:rsid w:val="009F3940"/>
    <w:rsid w:val="009F3EB2"/>
    <w:rsid w:val="009F6EB1"/>
    <w:rsid w:val="00A01588"/>
    <w:rsid w:val="00A20267"/>
    <w:rsid w:val="00A21522"/>
    <w:rsid w:val="00A26544"/>
    <w:rsid w:val="00A3158C"/>
    <w:rsid w:val="00A33E32"/>
    <w:rsid w:val="00A374D6"/>
    <w:rsid w:val="00A53E7C"/>
    <w:rsid w:val="00A551B4"/>
    <w:rsid w:val="00A60087"/>
    <w:rsid w:val="00A705E8"/>
    <w:rsid w:val="00A7508D"/>
    <w:rsid w:val="00A813A3"/>
    <w:rsid w:val="00A8698D"/>
    <w:rsid w:val="00A915EF"/>
    <w:rsid w:val="00A9392C"/>
    <w:rsid w:val="00A9462B"/>
    <w:rsid w:val="00A97D59"/>
    <w:rsid w:val="00AA193B"/>
    <w:rsid w:val="00AA3E09"/>
    <w:rsid w:val="00AA4BEF"/>
    <w:rsid w:val="00AA5D38"/>
    <w:rsid w:val="00AA6BDE"/>
    <w:rsid w:val="00AB1020"/>
    <w:rsid w:val="00AB4962"/>
    <w:rsid w:val="00AB740F"/>
    <w:rsid w:val="00AC115B"/>
    <w:rsid w:val="00AC7221"/>
    <w:rsid w:val="00AD0A21"/>
    <w:rsid w:val="00AD1C18"/>
    <w:rsid w:val="00AE5961"/>
    <w:rsid w:val="00AF4971"/>
    <w:rsid w:val="00B01046"/>
    <w:rsid w:val="00B07FD7"/>
    <w:rsid w:val="00B13062"/>
    <w:rsid w:val="00B257D8"/>
    <w:rsid w:val="00B310F9"/>
    <w:rsid w:val="00B34764"/>
    <w:rsid w:val="00B37866"/>
    <w:rsid w:val="00B412FB"/>
    <w:rsid w:val="00B43FA6"/>
    <w:rsid w:val="00B4576B"/>
    <w:rsid w:val="00B46350"/>
    <w:rsid w:val="00B62BCE"/>
    <w:rsid w:val="00B70C04"/>
    <w:rsid w:val="00B80715"/>
    <w:rsid w:val="00B83D5E"/>
    <w:rsid w:val="00B8460A"/>
    <w:rsid w:val="00B8650D"/>
    <w:rsid w:val="00B879B4"/>
    <w:rsid w:val="00B90F07"/>
    <w:rsid w:val="00B97BB9"/>
    <w:rsid w:val="00BA0009"/>
    <w:rsid w:val="00BA255B"/>
    <w:rsid w:val="00BB1863"/>
    <w:rsid w:val="00BB25EE"/>
    <w:rsid w:val="00BB363A"/>
    <w:rsid w:val="00BC10A0"/>
    <w:rsid w:val="00BC7BA2"/>
    <w:rsid w:val="00BD426B"/>
    <w:rsid w:val="00BD79F0"/>
    <w:rsid w:val="00BE05B4"/>
    <w:rsid w:val="00BE2B4D"/>
    <w:rsid w:val="00BE3BFB"/>
    <w:rsid w:val="00C015F8"/>
    <w:rsid w:val="00C07E26"/>
    <w:rsid w:val="00C1011C"/>
    <w:rsid w:val="00C10805"/>
    <w:rsid w:val="00C147A2"/>
    <w:rsid w:val="00C177C5"/>
    <w:rsid w:val="00C34556"/>
    <w:rsid w:val="00C4038C"/>
    <w:rsid w:val="00C410EE"/>
    <w:rsid w:val="00C42BA2"/>
    <w:rsid w:val="00C44066"/>
    <w:rsid w:val="00C44E13"/>
    <w:rsid w:val="00C544C8"/>
    <w:rsid w:val="00C5656F"/>
    <w:rsid w:val="00C60A41"/>
    <w:rsid w:val="00C60CDA"/>
    <w:rsid w:val="00C62DE8"/>
    <w:rsid w:val="00C62DFB"/>
    <w:rsid w:val="00C66851"/>
    <w:rsid w:val="00C66F4D"/>
    <w:rsid w:val="00C81642"/>
    <w:rsid w:val="00C86600"/>
    <w:rsid w:val="00C87BCA"/>
    <w:rsid w:val="00C91ECD"/>
    <w:rsid w:val="00C92B97"/>
    <w:rsid w:val="00C94506"/>
    <w:rsid w:val="00C954BC"/>
    <w:rsid w:val="00CA1CE1"/>
    <w:rsid w:val="00CA1F0B"/>
    <w:rsid w:val="00CB110F"/>
    <w:rsid w:val="00CB2A2E"/>
    <w:rsid w:val="00CB338A"/>
    <w:rsid w:val="00CB67CE"/>
    <w:rsid w:val="00CB79C5"/>
    <w:rsid w:val="00CC0B67"/>
    <w:rsid w:val="00CC411F"/>
    <w:rsid w:val="00CC4B75"/>
    <w:rsid w:val="00CC732E"/>
    <w:rsid w:val="00CD207A"/>
    <w:rsid w:val="00CD7207"/>
    <w:rsid w:val="00CE0DBE"/>
    <w:rsid w:val="00CE5339"/>
    <w:rsid w:val="00CE5E4D"/>
    <w:rsid w:val="00CF02C4"/>
    <w:rsid w:val="00CF03B8"/>
    <w:rsid w:val="00CF167F"/>
    <w:rsid w:val="00CF72E5"/>
    <w:rsid w:val="00D00703"/>
    <w:rsid w:val="00D01F54"/>
    <w:rsid w:val="00D10FC7"/>
    <w:rsid w:val="00D20E99"/>
    <w:rsid w:val="00D21C83"/>
    <w:rsid w:val="00D30CE8"/>
    <w:rsid w:val="00D35BDD"/>
    <w:rsid w:val="00D42C49"/>
    <w:rsid w:val="00D55A78"/>
    <w:rsid w:val="00D63006"/>
    <w:rsid w:val="00D72301"/>
    <w:rsid w:val="00D7332B"/>
    <w:rsid w:val="00D84F57"/>
    <w:rsid w:val="00D91B97"/>
    <w:rsid w:val="00D93ACC"/>
    <w:rsid w:val="00D93C08"/>
    <w:rsid w:val="00D95DAC"/>
    <w:rsid w:val="00DA5273"/>
    <w:rsid w:val="00DB1171"/>
    <w:rsid w:val="00DB1519"/>
    <w:rsid w:val="00DB2840"/>
    <w:rsid w:val="00DC6B18"/>
    <w:rsid w:val="00DD03A6"/>
    <w:rsid w:val="00DD66B4"/>
    <w:rsid w:val="00DE1972"/>
    <w:rsid w:val="00DE27AB"/>
    <w:rsid w:val="00DF2AB3"/>
    <w:rsid w:val="00DF7250"/>
    <w:rsid w:val="00E00CAA"/>
    <w:rsid w:val="00E03EBF"/>
    <w:rsid w:val="00E05209"/>
    <w:rsid w:val="00E12B56"/>
    <w:rsid w:val="00E2258E"/>
    <w:rsid w:val="00E260C2"/>
    <w:rsid w:val="00E319AA"/>
    <w:rsid w:val="00E32596"/>
    <w:rsid w:val="00E333F0"/>
    <w:rsid w:val="00E368F7"/>
    <w:rsid w:val="00E36EB8"/>
    <w:rsid w:val="00E37FB8"/>
    <w:rsid w:val="00E40B07"/>
    <w:rsid w:val="00E42326"/>
    <w:rsid w:val="00E43544"/>
    <w:rsid w:val="00E44D89"/>
    <w:rsid w:val="00E477EA"/>
    <w:rsid w:val="00E572FD"/>
    <w:rsid w:val="00E579AE"/>
    <w:rsid w:val="00E63B14"/>
    <w:rsid w:val="00E7080D"/>
    <w:rsid w:val="00E76C11"/>
    <w:rsid w:val="00E80497"/>
    <w:rsid w:val="00E83810"/>
    <w:rsid w:val="00E86933"/>
    <w:rsid w:val="00E97298"/>
    <w:rsid w:val="00E97753"/>
    <w:rsid w:val="00E97E58"/>
    <w:rsid w:val="00EA7DE7"/>
    <w:rsid w:val="00EB7A8A"/>
    <w:rsid w:val="00EC73B2"/>
    <w:rsid w:val="00ED6F3E"/>
    <w:rsid w:val="00EE3A64"/>
    <w:rsid w:val="00EE4AFA"/>
    <w:rsid w:val="00EF01CF"/>
    <w:rsid w:val="00F03590"/>
    <w:rsid w:val="00F03622"/>
    <w:rsid w:val="00F077FD"/>
    <w:rsid w:val="00F10379"/>
    <w:rsid w:val="00F204F3"/>
    <w:rsid w:val="00F22C5B"/>
    <w:rsid w:val="00F22E17"/>
    <w:rsid w:val="00F238B3"/>
    <w:rsid w:val="00F25586"/>
    <w:rsid w:val="00F2651D"/>
    <w:rsid w:val="00F31498"/>
    <w:rsid w:val="00F31855"/>
    <w:rsid w:val="00F32FEF"/>
    <w:rsid w:val="00F41D34"/>
    <w:rsid w:val="00F42146"/>
    <w:rsid w:val="00F42E13"/>
    <w:rsid w:val="00F42F1C"/>
    <w:rsid w:val="00F43B44"/>
    <w:rsid w:val="00F440E5"/>
    <w:rsid w:val="00F448F6"/>
    <w:rsid w:val="00F4731B"/>
    <w:rsid w:val="00F52741"/>
    <w:rsid w:val="00F53D8A"/>
    <w:rsid w:val="00F626F7"/>
    <w:rsid w:val="00F65506"/>
    <w:rsid w:val="00F65779"/>
    <w:rsid w:val="00F86895"/>
    <w:rsid w:val="00F91CBB"/>
    <w:rsid w:val="00F9211C"/>
    <w:rsid w:val="00FA095D"/>
    <w:rsid w:val="00FA6C8B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2E7"/>
    <w:rsid w:val="00FE32E8"/>
    <w:rsid w:val="00FE490B"/>
    <w:rsid w:val="00FE5204"/>
    <w:rsid w:val="00FE5493"/>
    <w:rsid w:val="00FF287F"/>
    <w:rsid w:val="00FF5532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  <w15:docId w15:val="{660BB95B-55BD-4F1F-8127-AAC098B9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 w:qFormat="1"/>
    <w:lsdException w:name="index 5" w:semiHidden="1" w:unhideWhenUsed="1"/>
    <w:lsdException w:name="index 6" w:semiHidden="1" w:unhideWhenUsed="1" w:qFormat="1"/>
    <w:lsdException w:name="index 7" w:semiHidden="1" w:unhideWhenUsed="1" w:qFormat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A21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3786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3786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3786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339"/>
    <w:rPr>
      <w:rFonts w:asciiTheme="minorHAnsi" w:hAnsiTheme="minorHAnsi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E5339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E5339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5339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5339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5339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5339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5339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5339"/>
    <w:rPr>
      <w:rFonts w:asciiTheme="minorHAnsi" w:hAnsiTheme="minorHAnsi"/>
      <w:b/>
      <w:sz w:val="24"/>
      <w:lang w:val="en-GB" w:eastAsia="en-US"/>
    </w:rPr>
  </w:style>
  <w:style w:type="paragraph" w:styleId="TOC8">
    <w:name w:val="toc 8"/>
    <w:basedOn w:val="TOC4"/>
    <w:rsid w:val="00B37866"/>
  </w:style>
  <w:style w:type="paragraph" w:styleId="TOC4">
    <w:name w:val="toc 4"/>
    <w:basedOn w:val="TOC3"/>
    <w:qFormat/>
    <w:rsid w:val="00B37866"/>
  </w:style>
  <w:style w:type="paragraph" w:styleId="TOC3">
    <w:name w:val="toc 3"/>
    <w:basedOn w:val="TOC2"/>
    <w:qFormat/>
    <w:rsid w:val="00B37866"/>
  </w:style>
  <w:style w:type="paragraph" w:styleId="TOC2">
    <w:name w:val="toc 2"/>
    <w:basedOn w:val="TOC1"/>
    <w:qFormat/>
    <w:rsid w:val="00B37866"/>
    <w:pPr>
      <w:spacing w:before="120"/>
    </w:pPr>
  </w:style>
  <w:style w:type="paragraph" w:styleId="TOC1">
    <w:name w:val="toc 1"/>
    <w:basedOn w:val="Normal"/>
    <w:uiPriority w:val="39"/>
    <w:qFormat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rsid w:val="00B37866"/>
  </w:style>
  <w:style w:type="paragraph" w:styleId="TOC6">
    <w:name w:val="toc 6"/>
    <w:basedOn w:val="TOC4"/>
    <w:rsid w:val="00B37866"/>
  </w:style>
  <w:style w:type="paragraph" w:styleId="TOC5">
    <w:name w:val="toc 5"/>
    <w:basedOn w:val="TOC4"/>
    <w:qFormat/>
    <w:rsid w:val="00B37866"/>
  </w:style>
  <w:style w:type="paragraph" w:styleId="Index7">
    <w:name w:val="index 7"/>
    <w:basedOn w:val="Normal"/>
    <w:next w:val="Normal"/>
    <w:qFormat/>
    <w:rsid w:val="00B37866"/>
    <w:pPr>
      <w:ind w:left="1698"/>
    </w:pPr>
  </w:style>
  <w:style w:type="paragraph" w:styleId="Index6">
    <w:name w:val="index 6"/>
    <w:basedOn w:val="Normal"/>
    <w:next w:val="Normal"/>
    <w:qFormat/>
    <w:rsid w:val="00B37866"/>
    <w:pPr>
      <w:ind w:left="1415"/>
    </w:pPr>
  </w:style>
  <w:style w:type="paragraph" w:styleId="Index5">
    <w:name w:val="index 5"/>
    <w:basedOn w:val="Normal"/>
    <w:next w:val="Normal"/>
    <w:rsid w:val="00B37866"/>
    <w:pPr>
      <w:ind w:left="1132"/>
    </w:pPr>
  </w:style>
  <w:style w:type="paragraph" w:styleId="Index4">
    <w:name w:val="index 4"/>
    <w:basedOn w:val="Normal"/>
    <w:next w:val="Normal"/>
    <w:qFormat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rsid w:val="00B37866"/>
  </w:style>
  <w:style w:type="paragraph" w:styleId="Footer">
    <w:name w:val="footer"/>
    <w:basedOn w:val="Normal"/>
    <w:link w:val="FooterChar"/>
    <w:uiPriority w:val="99"/>
    <w:qFormat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6423B"/>
    <w:rPr>
      <w:rFonts w:ascii="Times New Roman" w:hAnsi="Times New Roman"/>
      <w:caps/>
      <w:noProof/>
      <w:sz w:val="16"/>
      <w:lang w:val="fr-FR" w:eastAsia="en-US"/>
    </w:rPr>
  </w:style>
  <w:style w:type="paragraph" w:styleId="Header">
    <w:name w:val="header"/>
    <w:aliases w:val="h,Header/Footer,header odd,header entry,HE,页眉"/>
    <w:basedOn w:val="Normal"/>
    <w:link w:val="HeaderChar"/>
    <w:uiPriority w:val="99"/>
    <w:qFormat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uiPriority w:val="99"/>
    <w:qFormat/>
    <w:rsid w:val="00005791"/>
    <w:rPr>
      <w:rFonts w:ascii="Times New Roman" w:hAnsi="Times New Roman"/>
      <w:sz w:val="18"/>
      <w:lang w:val="fr-FR" w:eastAsia="en-US"/>
    </w:rPr>
  </w:style>
  <w:style w:type="character" w:styleId="FootnoteReference">
    <w:name w:val="footnote reference"/>
    <w:aliases w:val="Appel note de bas de p,Footnote Reference/,Style 12,(NECG) Footnote Reference,Style 124,Footnote symbol,o,fr,Style 13,FR,Style 17,Style 3,Appel note de bas de p + 11 pt,Italic,Footnote,Appel note de bas de p1,Appel note de bas de p2"/>
    <w:basedOn w:val="DefaultParagraphFont"/>
    <w:uiPriority w:val="99"/>
    <w:qFormat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uiPriority w:val="99"/>
    <w:qFormat/>
    <w:rsid w:val="00B37866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qFormat/>
    <w:rsid w:val="00CE5339"/>
    <w:rPr>
      <w:rFonts w:asciiTheme="minorHAnsi" w:hAnsiTheme="minorHAnsi"/>
      <w:sz w:val="24"/>
      <w:lang w:val="en-GB" w:eastAsia="en-US"/>
    </w:r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qFormat/>
    <w:rsid w:val="00B37866"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locked/>
    <w:rsid w:val="00CE5339"/>
    <w:rPr>
      <w:rFonts w:asciiTheme="minorHAnsi" w:hAnsiTheme="minorHAnsi"/>
      <w:sz w:val="24"/>
      <w:lang w:val="en-GB" w:eastAsia="en-US"/>
    </w:r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B3786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F22E17"/>
    <w:rPr>
      <w:rFonts w:asciiTheme="minorHAnsi" w:hAnsiTheme="minorHAnsi"/>
      <w:sz w:val="24"/>
      <w:lang w:val="en-GB" w:eastAsia="en-US"/>
    </w:r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qFormat/>
    <w:rsid w:val="00B37866"/>
    <w:pPr>
      <w:spacing w:before="80"/>
    </w:pPr>
  </w:style>
  <w:style w:type="paragraph" w:styleId="TOC9">
    <w:name w:val="toc 9"/>
    <w:basedOn w:val="TOC3"/>
    <w:next w:val="Normal"/>
    <w:qFormat/>
    <w:rsid w:val="00B37866"/>
  </w:style>
  <w:style w:type="paragraph" w:customStyle="1" w:styleId="Source">
    <w:name w:val="Source"/>
    <w:basedOn w:val="Normal"/>
    <w:next w:val="Normalaftertitle"/>
    <w:link w:val="SourceChar"/>
    <w:qFormat/>
    <w:rsid w:val="001A163D"/>
    <w:rPr>
      <w:b/>
    </w:rPr>
  </w:style>
  <w:style w:type="character" w:customStyle="1" w:styleId="SourceChar">
    <w:name w:val="Source Char"/>
    <w:link w:val="Source"/>
    <w:locked/>
    <w:rsid w:val="00AB1020"/>
    <w:rPr>
      <w:rFonts w:asciiTheme="minorHAnsi" w:hAnsiTheme="minorHAnsi"/>
      <w:b/>
      <w:sz w:val="24"/>
      <w:lang w:val="en-GB" w:eastAsia="en-US"/>
    </w:rPr>
  </w:style>
  <w:style w:type="paragraph" w:customStyle="1" w:styleId="Title1">
    <w:name w:val="Title 1"/>
    <w:basedOn w:val="Source"/>
    <w:next w:val="Title2"/>
    <w:link w:val="Title1Char"/>
    <w:qFormat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qFormat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qFormat/>
    <w:rsid w:val="00B37866"/>
  </w:style>
  <w:style w:type="character" w:customStyle="1" w:styleId="Title1Char">
    <w:name w:val="Title 1 Char"/>
    <w:basedOn w:val="DefaultParagraphFont"/>
    <w:link w:val="Title1"/>
    <w:qFormat/>
    <w:rsid w:val="00232073"/>
    <w:rPr>
      <w:rFonts w:asciiTheme="minorHAnsi" w:hAnsiTheme="minorHAnsi" w:cs="Times New Roman Bold"/>
      <w:b/>
      <w:sz w:val="24"/>
      <w:lang w:val="en-GB" w:eastAsia="en-US"/>
    </w:rPr>
  </w:style>
  <w:style w:type="paragraph" w:customStyle="1" w:styleId="FirstFooter">
    <w:name w:val="FirstFooter"/>
    <w:basedOn w:val="Footer"/>
    <w:qFormat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qFormat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link w:val="FiguretitleChar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link w:val="Tabletext"/>
    <w:locked/>
    <w:rsid w:val="00B257D8"/>
    <w:rPr>
      <w:rFonts w:asciiTheme="minorHAnsi" w:hAnsiTheme="minorHAnsi"/>
      <w:sz w:val="22"/>
      <w:lang w:val="en-GB" w:eastAsia="en-US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link w:val="HeadingbChar"/>
    <w:qFormat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"/>
    <w:basedOn w:val="DefaultParagraphFont"/>
    <w:qFormat/>
    <w:rsid w:val="00BA0009"/>
    <w:rPr>
      <w:color w:val="0000FF" w:themeColor="hyperlink"/>
      <w:u w:val="single"/>
    </w:rPr>
  </w:style>
  <w:style w:type="paragraph" w:styleId="ListParagraph">
    <w:name w:val="List Paragraph"/>
    <w:aliases w:val="Recommendation,List Paragraph11"/>
    <w:basedOn w:val="Normal"/>
    <w:link w:val="ListParagraphChar"/>
    <w:uiPriority w:val="34"/>
    <w:qFormat/>
    <w:rsid w:val="001B3B4D"/>
    <w:pPr>
      <w:ind w:left="720"/>
      <w:contextualSpacing/>
    </w:pPr>
  </w:style>
  <w:style w:type="character" w:customStyle="1" w:styleId="ListParagraphChar">
    <w:name w:val="List Paragraph Char"/>
    <w:aliases w:val="Recommendation Char,List Paragraph11 Char"/>
    <w:link w:val="ListParagraph"/>
    <w:uiPriority w:val="34"/>
    <w:rsid w:val="00CE5339"/>
    <w:rPr>
      <w:rFonts w:asciiTheme="minorHAnsi" w:hAnsiTheme="minorHAnsi"/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0857FA"/>
    <w:pPr>
      <w:jc w:val="right"/>
    </w:pPr>
    <w:rPr>
      <w:rFonts w:ascii="Times New Roman" w:eastAsia="SimSun" w:hAnsi="Times New Roman"/>
      <w:b/>
      <w:sz w:val="40"/>
    </w:rPr>
  </w:style>
  <w:style w:type="character" w:customStyle="1" w:styleId="DocnumberChar">
    <w:name w:val="Docnumber Char"/>
    <w:link w:val="Docnumber"/>
    <w:qFormat/>
    <w:rsid w:val="000857FA"/>
    <w:rPr>
      <w:rFonts w:ascii="Times New Roman" w:eastAsia="SimSun" w:hAnsi="Times New Roman"/>
      <w:b/>
      <w:sz w:val="40"/>
      <w:lang w:val="en-GB" w:eastAsia="en-US"/>
    </w:rPr>
  </w:style>
  <w:style w:type="paragraph" w:customStyle="1" w:styleId="LSDeadline">
    <w:name w:val="LSDeadline"/>
    <w:basedOn w:val="LSForAction"/>
    <w:next w:val="Normal"/>
    <w:qFormat/>
    <w:rsid w:val="000857FA"/>
    <w:rPr>
      <w:bCs w:val="0"/>
    </w:rPr>
  </w:style>
  <w:style w:type="paragraph" w:customStyle="1" w:styleId="LSForAction">
    <w:name w:val="LSForAction"/>
    <w:basedOn w:val="Normal"/>
    <w:qFormat/>
    <w:rsid w:val="000857FA"/>
    <w:rPr>
      <w:rFonts w:ascii="Times New Roman" w:hAnsi="Times New Roman"/>
      <w:bCs/>
    </w:rPr>
  </w:style>
  <w:style w:type="paragraph" w:customStyle="1" w:styleId="LSForInfo">
    <w:name w:val="LSForInfo"/>
    <w:basedOn w:val="LSForAction"/>
    <w:next w:val="Normal"/>
    <w:qFormat/>
    <w:rsid w:val="000857FA"/>
  </w:style>
  <w:style w:type="paragraph" w:customStyle="1" w:styleId="LSForComment">
    <w:name w:val="LSForComment"/>
    <w:basedOn w:val="LSForAction"/>
    <w:next w:val="Normal"/>
    <w:qFormat/>
    <w:rsid w:val="000857FA"/>
  </w:style>
  <w:style w:type="character" w:styleId="FollowedHyperlink">
    <w:name w:val="FollowedHyperlink"/>
    <w:basedOn w:val="DefaultParagraphFont"/>
    <w:uiPriority w:val="99"/>
    <w:unhideWhenUsed/>
    <w:rsid w:val="00840A3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E5339"/>
    <w:rPr>
      <w:rFonts w:ascii="Times New Roman" w:hAnsi="Times New Roman"/>
      <w:color w:val="808080"/>
    </w:rPr>
  </w:style>
  <w:style w:type="paragraph" w:customStyle="1" w:styleId="AnnexNotitle">
    <w:name w:val="Annex_No &amp; title"/>
    <w:basedOn w:val="Normal"/>
    <w:next w:val="Normal"/>
    <w:rsid w:val="00CE5339"/>
    <w:pPr>
      <w:keepNext/>
      <w:keepLines/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CE5339"/>
  </w:style>
  <w:style w:type="paragraph" w:customStyle="1" w:styleId="CorrectionSeparatorBegin">
    <w:name w:val="Correction Separator Begin"/>
    <w:basedOn w:val="Normal"/>
    <w:rsid w:val="00CE5339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CE5339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Figure">
    <w:name w:val="Figure"/>
    <w:basedOn w:val="Normal"/>
    <w:next w:val="Normal"/>
    <w:rsid w:val="00CE5339"/>
    <w:pPr>
      <w:keepNext/>
      <w:keepLines/>
      <w:spacing w:before="240" w:after="120"/>
      <w:jc w:val="center"/>
    </w:pPr>
    <w:rPr>
      <w:rFonts w:ascii="Times New Roman" w:hAnsi="Times New Roman"/>
    </w:rPr>
  </w:style>
  <w:style w:type="paragraph" w:customStyle="1" w:styleId="FigureNotitle">
    <w:name w:val="Figure_No &amp; title"/>
    <w:basedOn w:val="Normal"/>
    <w:next w:val="Normal"/>
    <w:qFormat/>
    <w:rsid w:val="00CE5339"/>
    <w:pPr>
      <w:keepLines/>
      <w:spacing w:before="240" w:after="120"/>
      <w:jc w:val="center"/>
    </w:pPr>
    <w:rPr>
      <w:rFonts w:ascii="Times New Roman" w:eastAsiaTheme="minorEastAsia" w:hAnsi="Times New Roman"/>
      <w:b/>
      <w:lang w:eastAsia="ja-JP"/>
    </w:rPr>
  </w:style>
  <w:style w:type="paragraph" w:customStyle="1" w:styleId="Formal">
    <w:name w:val="Formal"/>
    <w:basedOn w:val="Normal"/>
    <w:rsid w:val="00CE533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CE5339"/>
    <w:rPr>
      <w:rFonts w:ascii="Times New Roman" w:eastAsiaTheme="minorEastAsia" w:hAnsi="Times New Roman"/>
      <w:b/>
      <w:bCs/>
      <w:lang w:eastAsia="ja-JP"/>
    </w:rPr>
  </w:style>
  <w:style w:type="paragraph" w:customStyle="1" w:styleId="Normalbeforetable">
    <w:name w:val="Normal before table"/>
    <w:basedOn w:val="Normal"/>
    <w:rsid w:val="00CE5339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????" w:hAnsi="Times New Roman"/>
      <w:szCs w:val="24"/>
    </w:rPr>
  </w:style>
  <w:style w:type="paragraph" w:customStyle="1" w:styleId="TableNotitle">
    <w:name w:val="Table_No &amp; title"/>
    <w:basedOn w:val="Normal"/>
    <w:next w:val="Normal"/>
    <w:qFormat/>
    <w:rsid w:val="00CE5339"/>
    <w:pPr>
      <w:keepNext/>
      <w:keepLines/>
      <w:spacing w:before="360" w:after="120"/>
      <w:jc w:val="center"/>
    </w:pPr>
    <w:rPr>
      <w:rFonts w:ascii="Times New Roman" w:eastAsiaTheme="minorEastAsia" w:hAnsi="Times New Roman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CE5339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ascii="Times New Roman" w:eastAsia="MS Mincho" w:hAnsi="Times New Roman"/>
      <w:szCs w:val="24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CE533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i/>
      <w:iCs/>
      <w:color w:val="1F497D" w:themeColor="text2"/>
      <w:sz w:val="18"/>
      <w:szCs w:val="18"/>
      <w:lang w:eastAsia="ja-JP"/>
    </w:rPr>
  </w:style>
  <w:style w:type="character" w:styleId="Emphasis">
    <w:name w:val="Emphasis"/>
    <w:basedOn w:val="DefaultParagraphFont"/>
    <w:uiPriority w:val="20"/>
    <w:qFormat/>
    <w:rsid w:val="00CE5339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CE5339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/>
      <w:textAlignment w:val="auto"/>
    </w:pPr>
    <w:rPr>
      <w:rFonts w:eastAsiaTheme="minorEastAsia" w:cstheme="minorBidi"/>
      <w:color w:val="5A5A5A" w:themeColor="text1" w:themeTint="A5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rsid w:val="00CE53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trong">
    <w:name w:val="Strong"/>
    <w:basedOn w:val="DefaultParagraphFont"/>
    <w:uiPriority w:val="22"/>
    <w:qFormat/>
    <w:rsid w:val="00CE5339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CE533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404040" w:themeColor="text1" w:themeTint="BF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CE5339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CE533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5339"/>
    <w:rPr>
      <w:rFonts w:ascii="Segoe UI" w:eastAsiaTheme="minorEastAsia" w:hAnsi="Segoe UI" w:cs="Segoe UI"/>
      <w:sz w:val="18"/>
      <w:szCs w:val="18"/>
      <w:lang w:val="en-GB" w:eastAsia="ja-JP"/>
    </w:rPr>
  </w:style>
  <w:style w:type="paragraph" w:styleId="NormalWeb">
    <w:name w:val="Normal (Web)"/>
    <w:basedOn w:val="Normal"/>
    <w:uiPriority w:val="99"/>
    <w:unhideWhenUsed/>
    <w:rsid w:val="00CE533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character" w:customStyle="1" w:styleId="Enumlev1Char0">
    <w:name w:val="Enumlev1 Char"/>
    <w:link w:val="Enumlev10"/>
    <w:uiPriority w:val="99"/>
    <w:rsid w:val="00CE5339"/>
    <w:rPr>
      <w:sz w:val="24"/>
      <w:lang w:eastAsia="en-US"/>
    </w:rPr>
  </w:style>
  <w:style w:type="paragraph" w:customStyle="1" w:styleId="Enumlev10">
    <w:name w:val="Enumlev1"/>
    <w:basedOn w:val="Normal"/>
    <w:link w:val="Enumlev1Char0"/>
    <w:uiPriority w:val="99"/>
    <w:rsid w:val="00CE533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200" w:line="276" w:lineRule="auto"/>
      <w:ind w:left="794" w:hanging="794"/>
      <w:textAlignment w:val="auto"/>
    </w:pPr>
    <w:rPr>
      <w:rFonts w:ascii="CG Times" w:hAnsi="CG Times"/>
      <w:lang w:val="en-US"/>
    </w:rPr>
  </w:style>
  <w:style w:type="paragraph" w:customStyle="1" w:styleId="Reasons">
    <w:name w:val="Reasons"/>
    <w:basedOn w:val="Normal"/>
    <w:qFormat/>
    <w:rsid w:val="00232073"/>
    <w:pPr>
      <w:tabs>
        <w:tab w:val="clear" w:pos="794"/>
        <w:tab w:val="clear" w:pos="1191"/>
        <w:tab w:val="left" w:pos="1134"/>
      </w:tabs>
    </w:pPr>
    <w:rPr>
      <w:rFonts w:ascii="Times New Roman" w:eastAsia="Batang" w:hAnsi="Times New Roman"/>
    </w:rPr>
  </w:style>
  <w:style w:type="paragraph" w:customStyle="1" w:styleId="Normalaftertitle0">
    <w:name w:val="Normal_after_title"/>
    <w:basedOn w:val="Normal"/>
    <w:next w:val="Normal"/>
    <w:rsid w:val="00AB102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</w:pPr>
    <w:rPr>
      <w:rFonts w:ascii="Times New Roman" w:hAnsi="Times New Roman"/>
    </w:rPr>
  </w:style>
  <w:style w:type="paragraph" w:customStyle="1" w:styleId="CEOAbstract">
    <w:name w:val="CEO_Abstract"/>
    <w:rsid w:val="00C5656F"/>
    <w:pPr>
      <w:tabs>
        <w:tab w:val="left" w:pos="2127"/>
      </w:tabs>
      <w:spacing w:before="360" w:after="120"/>
    </w:pPr>
    <w:rPr>
      <w:rFonts w:ascii="Verdana" w:eastAsia="SimHei" w:hAnsi="Verdana" w:cs="Simplified Arabic"/>
      <w:b/>
      <w:sz w:val="19"/>
      <w:szCs w:val="22"/>
      <w:lang w:val="fr-CA"/>
    </w:rPr>
  </w:style>
  <w:style w:type="paragraph" w:customStyle="1" w:styleId="headingb0">
    <w:name w:val="heading_b"/>
    <w:basedOn w:val="Heading3"/>
    <w:next w:val="Normal"/>
    <w:uiPriority w:val="99"/>
    <w:rsid w:val="00481F7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eastAsiaTheme="minorEastAsia" w:hAnsi="Times New Roman"/>
      <w:bCs/>
      <w:szCs w:val="24"/>
    </w:rPr>
  </w:style>
  <w:style w:type="paragraph" w:customStyle="1" w:styleId="ListParagraph1">
    <w:name w:val="List Paragraph1"/>
    <w:basedOn w:val="Normal"/>
    <w:next w:val="Normal"/>
    <w:uiPriority w:val="34"/>
    <w:qFormat/>
    <w:rsid w:val="00481F77"/>
    <w:pPr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ascii="Times New Roman" w:eastAsia="Calibri" w:hAnsi="Times New Roman"/>
      <w:szCs w:val="24"/>
      <w:lang w:val="es-CO"/>
    </w:rPr>
  </w:style>
  <w:style w:type="paragraph" w:customStyle="1" w:styleId="Head">
    <w:name w:val="Head"/>
    <w:basedOn w:val="Normal"/>
    <w:uiPriority w:val="99"/>
    <w:rsid w:val="00A915E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MS Mincho" w:hAnsi="Times New Roman"/>
    </w:rPr>
  </w:style>
  <w:style w:type="paragraph" w:customStyle="1" w:styleId="Default">
    <w:name w:val="Default"/>
    <w:qFormat/>
    <w:rsid w:val="00B257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257D8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257D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7D8"/>
    <w:rPr>
      <w:rFonts w:asciiTheme="minorHAnsi" w:hAnsiTheme="minorHAnsi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257D8"/>
    <w:rPr>
      <w:rFonts w:asciiTheme="minorHAnsi" w:hAnsiTheme="minorHAnsi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257D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257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257D8"/>
    <w:rPr>
      <w:rFonts w:ascii="Calibri" w:eastAsiaTheme="minorEastAsia" w:hAnsi="Calibri" w:cstheme="minorBidi"/>
      <w:sz w:val="22"/>
      <w:szCs w:val="21"/>
    </w:rPr>
  </w:style>
  <w:style w:type="paragraph" w:customStyle="1" w:styleId="CEOcontributionStart">
    <w:name w:val="CEO_contributionStart"/>
    <w:basedOn w:val="Normal"/>
    <w:rsid w:val="00B257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customStyle="1" w:styleId="-">
    <w:name w:val="Интернет-ссылка"/>
    <w:rsid w:val="00B257D8"/>
    <w:rPr>
      <w:color w:val="0000FF"/>
      <w:u w:val="single"/>
    </w:rPr>
  </w:style>
  <w:style w:type="character" w:customStyle="1" w:styleId="CEOChairNameChar">
    <w:name w:val="CEO_ChairName Char"/>
    <w:link w:val="CEOChairName"/>
    <w:locked/>
    <w:rsid w:val="00B257D8"/>
    <w:rPr>
      <w:rFonts w:ascii="Verdana" w:hAnsi="Verdana"/>
      <w:sz w:val="18"/>
      <w:szCs w:val="19"/>
      <w:lang w:val="en-GB" w:eastAsia="en-US"/>
    </w:rPr>
  </w:style>
  <w:style w:type="paragraph" w:customStyle="1" w:styleId="CEOChairName">
    <w:name w:val="CEO_ChairName"/>
    <w:basedOn w:val="Normal"/>
    <w:link w:val="CEOChairNameChar"/>
    <w:rsid w:val="00B257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0"/>
      <w:ind w:left="5812"/>
      <w:jc w:val="center"/>
      <w:textAlignment w:val="auto"/>
    </w:pPr>
    <w:rPr>
      <w:rFonts w:ascii="Verdana" w:hAnsi="Verdana"/>
      <w:sz w:val="18"/>
      <w:szCs w:val="19"/>
    </w:rPr>
  </w:style>
  <w:style w:type="paragraph" w:customStyle="1" w:styleId="Banner">
    <w:name w:val="Banner"/>
    <w:basedOn w:val="Normal"/>
    <w:rsid w:val="00B257D8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SimSun" w:hAnsi="Arial"/>
      <w:sz w:val="22"/>
      <w:szCs w:val="22"/>
    </w:rPr>
  </w:style>
  <w:style w:type="paragraph" w:customStyle="1" w:styleId="CEOAgendaItemN">
    <w:name w:val="CEO_AgendaItemN°"/>
    <w:basedOn w:val="Normal"/>
    <w:rsid w:val="00B257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styleId="Date">
    <w:name w:val="Date"/>
    <w:basedOn w:val="Normal"/>
    <w:next w:val="Normal"/>
    <w:link w:val="DateChar"/>
    <w:qFormat/>
    <w:rsid w:val="00B257D8"/>
    <w:rPr>
      <w:rFonts w:ascii="Calibri" w:eastAsia="SimSun" w:hAnsi="Calibri"/>
    </w:rPr>
  </w:style>
  <w:style w:type="character" w:customStyle="1" w:styleId="DateChar">
    <w:name w:val="Date Char"/>
    <w:basedOn w:val="DefaultParagraphFont"/>
    <w:link w:val="Date"/>
    <w:rsid w:val="00B257D8"/>
    <w:rPr>
      <w:rFonts w:ascii="Calibri" w:eastAsia="SimSun" w:hAnsi="Calibri"/>
      <w:sz w:val="24"/>
      <w:lang w:val="en-GB" w:eastAsia="en-US"/>
    </w:rPr>
  </w:style>
  <w:style w:type="character" w:customStyle="1" w:styleId="InternetLink">
    <w:name w:val="Internet Link"/>
    <w:rsid w:val="00B257D8"/>
    <w:rPr>
      <w:color w:val="0000FF"/>
      <w:u w:val="single"/>
    </w:rPr>
  </w:style>
  <w:style w:type="paragraph" w:customStyle="1" w:styleId="CEOindent-abc">
    <w:name w:val="CEO_indent-abc"/>
    <w:basedOn w:val="Normal"/>
    <w:rsid w:val="00B257D8"/>
    <w:pPr>
      <w:numPr>
        <w:ilvl w:val="1"/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Hei" w:hAnsi="Verdana" w:cs="Traditional Arabic"/>
      <w:bCs/>
      <w:sz w:val="18"/>
      <w:szCs w:val="28"/>
    </w:rPr>
  </w:style>
  <w:style w:type="paragraph" w:customStyle="1" w:styleId="CEOIndenti-ii-iii">
    <w:name w:val="CEO_Indenti-ii-iii"/>
    <w:rsid w:val="00B257D8"/>
    <w:pPr>
      <w:numPr>
        <w:ilvl w:val="2"/>
        <w:numId w:val="1"/>
      </w:numPr>
      <w:spacing w:before="120" w:after="120"/>
    </w:pPr>
    <w:rPr>
      <w:rFonts w:ascii="Verdana" w:eastAsia="SimHei" w:hAnsi="Verdana" w:cs="Traditional Arabic"/>
      <w:bCs/>
      <w:sz w:val="18"/>
      <w:szCs w:val="28"/>
      <w:lang w:val="en-GB" w:eastAsia="en-US"/>
    </w:rPr>
  </w:style>
  <w:style w:type="paragraph" w:customStyle="1" w:styleId="Opiniontitle">
    <w:name w:val="Opinion_title"/>
    <w:basedOn w:val="Rectitle"/>
    <w:next w:val="Normalaftertitle"/>
    <w:qFormat/>
    <w:rsid w:val="00B257D8"/>
    <w:rPr>
      <w:rFonts w:ascii="Calibri" w:eastAsia="SimSun" w:hAnsi="Calibri"/>
    </w:rPr>
  </w:style>
  <w:style w:type="character" w:customStyle="1" w:styleId="DocumentMapChar">
    <w:name w:val="Document Map Char"/>
    <w:basedOn w:val="DefaultParagraphFont"/>
    <w:link w:val="DocumentMap"/>
    <w:rsid w:val="00B257D8"/>
    <w:rPr>
      <w:rFonts w:ascii="SimSun" w:eastAsia="SimSun" w:hAnsi="Calibri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nhideWhenUsed/>
    <w:rsid w:val="00B257D8"/>
    <w:rPr>
      <w:rFonts w:ascii="SimSun" w:eastAsia="SimSun" w:hAnsi="Calibri"/>
      <w:sz w:val="18"/>
      <w:szCs w:val="18"/>
    </w:rPr>
  </w:style>
  <w:style w:type="character" w:customStyle="1" w:styleId="apple-converted-space">
    <w:name w:val="apple-converted-space"/>
    <w:rsid w:val="00B257D8"/>
  </w:style>
  <w:style w:type="table" w:customStyle="1" w:styleId="TableGrid1">
    <w:name w:val="Table Grid1"/>
    <w:basedOn w:val="TableNormal"/>
    <w:next w:val="TableGrid"/>
    <w:uiPriority w:val="59"/>
    <w:rsid w:val="007D4D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D4D83"/>
    <w:rPr>
      <w:sz w:val="16"/>
      <w:szCs w:val="16"/>
    </w:rPr>
  </w:style>
  <w:style w:type="paragraph" w:styleId="Revision">
    <w:name w:val="Revision"/>
    <w:hidden/>
    <w:uiPriority w:val="99"/>
    <w:rsid w:val="007D4D83"/>
    <w:rPr>
      <w:rFonts w:ascii="Times New Roman" w:eastAsia="SimSun" w:hAnsi="Times New Roman"/>
      <w:sz w:val="24"/>
      <w:szCs w:val="24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4D83"/>
    <w:rPr>
      <w:color w:val="808080"/>
      <w:shd w:val="clear" w:color="auto" w:fill="E6E6E6"/>
    </w:rPr>
  </w:style>
  <w:style w:type="character" w:customStyle="1" w:styleId="FiguretitleChar">
    <w:name w:val="Figure_title Char"/>
    <w:basedOn w:val="DefaultParagraphFont"/>
    <w:link w:val="Figuretitle"/>
    <w:rsid w:val="007D4D83"/>
    <w:rPr>
      <w:rFonts w:asciiTheme="minorHAnsi" w:hAnsiTheme="minorHAnsi"/>
      <w:b/>
      <w:sz w:val="24"/>
      <w:lang w:val="en-GB" w:eastAsia="en-US"/>
    </w:rPr>
  </w:style>
  <w:style w:type="character" w:customStyle="1" w:styleId="FigureNoChar">
    <w:name w:val="Figure_No Char"/>
    <w:basedOn w:val="DefaultParagraphFont"/>
    <w:link w:val="FigureNo"/>
    <w:rsid w:val="007D4D83"/>
    <w:rPr>
      <w:rFonts w:asciiTheme="minorHAnsi" w:hAnsiTheme="minorHAnsi"/>
      <w:caps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7D4D83"/>
    <w:rPr>
      <w:rFonts w:asciiTheme="minorHAnsi" w:hAnsiTheme="minorHAnsi"/>
      <w:b/>
      <w:sz w:val="24"/>
      <w:lang w:val="en-GB" w:eastAsia="en-US"/>
    </w:rPr>
  </w:style>
  <w:style w:type="character" w:customStyle="1" w:styleId="href">
    <w:name w:val="href"/>
    <w:basedOn w:val="DefaultParagraphFont"/>
    <w:rsid w:val="007D4D83"/>
    <w:rPr>
      <w:color w:val="auto"/>
    </w:rPr>
  </w:style>
  <w:style w:type="paragraph" w:customStyle="1" w:styleId="FigureNoBR">
    <w:name w:val="Figure_No_BR"/>
    <w:basedOn w:val="Normal"/>
    <w:next w:val="Normal"/>
    <w:rsid w:val="007D4D83"/>
    <w:pPr>
      <w:keepNext/>
      <w:keepLines/>
      <w:spacing w:before="480" w:after="120"/>
      <w:jc w:val="center"/>
    </w:pPr>
    <w:rPr>
      <w:rFonts w:ascii="Times New Roman" w:hAnsi="Times New Roman"/>
      <w:caps/>
    </w:rPr>
  </w:style>
  <w:style w:type="paragraph" w:styleId="Title">
    <w:name w:val="Title"/>
    <w:basedOn w:val="Normal"/>
    <w:next w:val="Normal"/>
    <w:link w:val="TitleChar"/>
    <w:qFormat/>
    <w:rsid w:val="007D4D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Theme="majorHAnsi" w:eastAsia="SimSun" w:hAnsiTheme="majorHAnsi" w:cstheme="majorBidi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7D4D83"/>
    <w:rPr>
      <w:rFonts w:asciiTheme="majorHAnsi" w:eastAsia="SimSun" w:hAnsiTheme="majorHAnsi" w:cstheme="majorBidi"/>
      <w:b/>
      <w:bCs/>
      <w:sz w:val="32"/>
      <w:szCs w:val="32"/>
      <w:lang w:eastAsia="en-US"/>
    </w:rPr>
  </w:style>
  <w:style w:type="paragraph" w:styleId="BodyText">
    <w:name w:val="Body Text"/>
    <w:basedOn w:val="Normal"/>
    <w:link w:val="BodyTextChar"/>
    <w:qFormat/>
    <w:rsid w:val="007D4D83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7D4D83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styleId="List">
    <w:name w:val="List"/>
    <w:basedOn w:val="Normal"/>
    <w:uiPriority w:val="99"/>
    <w:rsid w:val="007D4D8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  <w:rPr>
      <w:rFonts w:ascii="Times New Roman" w:hAnsi="Times New Roman"/>
    </w:rPr>
  </w:style>
  <w:style w:type="paragraph" w:styleId="BodyText2">
    <w:name w:val="Body Text 2"/>
    <w:basedOn w:val="Normal"/>
    <w:link w:val="BodyText2Char"/>
    <w:uiPriority w:val="99"/>
    <w:rsid w:val="007D4D8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D4D83"/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List"/>
    <w:uiPriority w:val="99"/>
    <w:rsid w:val="007D4D83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styleId="BodyTextIndent">
    <w:name w:val="Body Text Indent"/>
    <w:basedOn w:val="Normal"/>
    <w:link w:val="BodyTextIndentChar"/>
    <w:rsid w:val="007D4D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360"/>
      <w:textAlignment w:val="auto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7D4D83"/>
    <w:rPr>
      <w:rFonts w:ascii="Times New Roman" w:hAnsi="Times New Roman"/>
      <w:sz w:val="24"/>
      <w:lang w:val="en-GB" w:eastAsia="en-US"/>
    </w:rPr>
  </w:style>
  <w:style w:type="paragraph" w:styleId="List2">
    <w:name w:val="List 2"/>
    <w:basedOn w:val="Normal"/>
    <w:uiPriority w:val="99"/>
    <w:rsid w:val="007D4D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imes New Roman" w:hAnsi="Times New Roman"/>
    </w:rPr>
  </w:style>
  <w:style w:type="character" w:customStyle="1" w:styleId="CommentTextChar1">
    <w:name w:val="Comment Text Char1"/>
    <w:basedOn w:val="DefaultParagraphFont"/>
    <w:semiHidden/>
    <w:rsid w:val="007D4D83"/>
    <w:rPr>
      <w:rFonts w:asciiTheme="minorHAnsi" w:hAnsiTheme="minorHAnsi"/>
      <w:lang w:val="en-GB" w:eastAsia="en-US"/>
    </w:rPr>
  </w:style>
  <w:style w:type="character" w:customStyle="1" w:styleId="CommentSubjectChar1">
    <w:name w:val="Comment Subject Char1"/>
    <w:basedOn w:val="CommentTextChar1"/>
    <w:semiHidden/>
    <w:rsid w:val="007D4D83"/>
    <w:rPr>
      <w:rFonts w:asciiTheme="minorHAnsi" w:hAnsiTheme="minorHAnsi"/>
      <w:b/>
      <w:bCs/>
      <w:lang w:val="en-GB" w:eastAsia="en-US"/>
    </w:rPr>
  </w:style>
  <w:style w:type="paragraph" w:styleId="BodyTextIndent2">
    <w:name w:val="Body Text Indent 2"/>
    <w:basedOn w:val="Normal"/>
    <w:link w:val="BodyTextIndent2Char"/>
    <w:rsid w:val="007D4D83"/>
    <w:pPr>
      <w:tabs>
        <w:tab w:val="clear" w:pos="794"/>
        <w:tab w:val="left" w:pos="720"/>
      </w:tabs>
      <w:ind w:left="720" w:hanging="720"/>
      <w:jc w:val="both"/>
    </w:pPr>
    <w:rPr>
      <w:rFonts w:ascii="Times New Roman" w:eastAsia="Batang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D4D83"/>
    <w:rPr>
      <w:rFonts w:ascii="Times New Roman" w:eastAsia="Batang" w:hAnsi="Times New Roman"/>
      <w:sz w:val="24"/>
      <w:szCs w:val="24"/>
      <w:lang w:val="en-GB" w:eastAsia="en-US"/>
    </w:rPr>
  </w:style>
  <w:style w:type="paragraph" w:styleId="EndnoteText">
    <w:name w:val="endnote text"/>
    <w:basedOn w:val="Normal"/>
    <w:link w:val="EndnoteTextChar"/>
    <w:rsid w:val="007D4D8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imes New Roman" w:eastAsia="Batang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7D4D83"/>
    <w:rPr>
      <w:rFonts w:ascii="Times New Roman" w:eastAsia="Batang" w:hAnsi="Times New Roman"/>
      <w:lang w:val="en-GB" w:eastAsia="en-US"/>
    </w:rPr>
  </w:style>
  <w:style w:type="paragraph" w:styleId="NoSpacing">
    <w:name w:val="No Spacing"/>
    <w:uiPriority w:val="1"/>
    <w:qFormat/>
    <w:rsid w:val="007D4D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7D4D83"/>
    <w:rPr>
      <w:i/>
      <w:iCs/>
      <w:color w:val="808080" w:themeColor="text1" w:themeTint="7F"/>
    </w:rPr>
  </w:style>
  <w:style w:type="paragraph" w:styleId="BodyText3">
    <w:name w:val="Body Text 3"/>
    <w:basedOn w:val="Normal"/>
    <w:link w:val="BodyText3Char"/>
    <w:rsid w:val="007D4D83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</w:tabs>
      <w:suppressAutoHyphens/>
      <w:overflowPunct/>
      <w:autoSpaceDE/>
      <w:autoSpaceDN/>
      <w:adjustRightInd/>
      <w:spacing w:before="0"/>
      <w:ind w:left="658" w:hanging="420"/>
      <w:jc w:val="both"/>
      <w:textAlignment w:val="auto"/>
    </w:pPr>
    <w:rPr>
      <w:rFonts w:ascii="Arial" w:eastAsia="BatangChe" w:hAnsi="Arial" w:cs="Arial"/>
      <w:kern w:val="1"/>
      <w:sz w:val="22"/>
      <w:szCs w:val="22"/>
      <w:lang w:val="en-AU" w:eastAsia="ar-SA"/>
    </w:rPr>
  </w:style>
  <w:style w:type="character" w:customStyle="1" w:styleId="BodyText3Char">
    <w:name w:val="Body Text 3 Char"/>
    <w:basedOn w:val="DefaultParagraphFont"/>
    <w:link w:val="BodyText3"/>
    <w:rsid w:val="007D4D83"/>
    <w:rPr>
      <w:rFonts w:ascii="Arial" w:eastAsia="BatangChe" w:hAnsi="Arial" w:cs="Arial"/>
      <w:kern w:val="1"/>
      <w:sz w:val="22"/>
      <w:szCs w:val="22"/>
      <w:lang w:val="en-AU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4D83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4D83"/>
    <w:rPr>
      <w:rFonts w:ascii="Courier New" w:hAnsi="Courier New" w:cs="Courier New"/>
      <w:sz w:val="24"/>
      <w:szCs w:val="24"/>
    </w:rPr>
  </w:style>
  <w:style w:type="paragraph" w:customStyle="1" w:styleId="Body">
    <w:name w:val="Body"/>
    <w:rsid w:val="007D4D8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34"/>
        <w:tab w:val="left" w:pos="1871"/>
        <w:tab w:val="left" w:pos="2268"/>
      </w:tabs>
      <w:spacing w:before="120"/>
    </w:pPr>
    <w:rPr>
      <w:rFonts w:ascii="Times New Roman" w:hAnsi="Times New Roman"/>
      <w:color w:val="000000"/>
      <w:sz w:val="24"/>
      <w:szCs w:val="24"/>
      <w:u w:color="000000"/>
      <w:bdr w:val="nil"/>
      <w:lang w:val="en-GB" w:eastAsia="en-GB"/>
    </w:rPr>
  </w:style>
  <w:style w:type="character" w:customStyle="1" w:styleId="Hyperlink1">
    <w:name w:val="Hyperlink.1"/>
    <w:basedOn w:val="DefaultParagraphFont"/>
    <w:rsid w:val="007D4D83"/>
    <w:rPr>
      <w:rFonts w:ascii="Cambria" w:eastAsia="Cambria" w:hAnsi="Cambria" w:cs="Cambria"/>
      <w:color w:val="000066"/>
      <w:u w:val="single" w:color="000066"/>
      <w:lang w:val="en-US"/>
    </w:rPr>
  </w:style>
  <w:style w:type="character" w:customStyle="1" w:styleId="Hyperlink2">
    <w:name w:val="Hyperlink.2"/>
    <w:basedOn w:val="DefaultParagraphFont"/>
    <w:rsid w:val="007D4D83"/>
    <w:rPr>
      <w:rFonts w:ascii="Cambria" w:eastAsia="Cambria" w:hAnsi="Cambria" w:cs="Cambria"/>
      <w:color w:val="000066"/>
      <w:u w:val="single" w:color="000066"/>
      <w:lang w:val="en-US"/>
    </w:rPr>
  </w:style>
  <w:style w:type="character" w:customStyle="1" w:styleId="Hyperlink3">
    <w:name w:val="Hyperlink.3"/>
    <w:basedOn w:val="DefaultParagraphFont"/>
    <w:rsid w:val="007D4D83"/>
    <w:rPr>
      <w:color w:val="0000FF"/>
      <w:u w:val="single" w:color="0000FF"/>
      <w:lang w:val="en-US"/>
    </w:rPr>
  </w:style>
  <w:style w:type="character" w:customStyle="1" w:styleId="Hyperlink4">
    <w:name w:val="Hyperlink.4"/>
    <w:basedOn w:val="PageNumber"/>
    <w:rsid w:val="007D4D83"/>
    <w:rPr>
      <w:rFonts w:asciiTheme="minorHAnsi" w:hAnsiTheme="minorHAnsi"/>
      <w:color w:val="0000FF"/>
      <w:u w:val="single" w:color="0000FF"/>
      <w:lang w:val="en-US"/>
    </w:rPr>
  </w:style>
  <w:style w:type="paragraph" w:customStyle="1" w:styleId="Tablefin">
    <w:name w:val="Table_fin"/>
    <w:basedOn w:val="Normal"/>
    <w:qFormat/>
    <w:rsid w:val="007D4D8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imes New Roman" w:hAnsi="Times New Roman"/>
      <w:sz w:val="20"/>
    </w:rPr>
  </w:style>
  <w:style w:type="paragraph" w:customStyle="1" w:styleId="Style124">
    <w:name w:val="_Style 124"/>
    <w:basedOn w:val="Heading1"/>
    <w:next w:val="Normal"/>
    <w:uiPriority w:val="39"/>
    <w:unhideWhenUsed/>
    <w:qFormat/>
    <w:rsid w:val="007D4D83"/>
    <w:pPr>
      <w:overflowPunct/>
      <w:autoSpaceDE/>
      <w:autoSpaceDN/>
      <w:adjustRightInd/>
      <w:spacing w:before="240" w:after="160" w:line="259" w:lineRule="auto"/>
      <w:ind w:left="0" w:firstLine="0"/>
      <w:textAlignment w:val="auto"/>
      <w:outlineLvl w:val="9"/>
    </w:pPr>
    <w:rPr>
      <w:rFonts w:ascii="Cambria" w:eastAsia="SimSun" w:hAnsi="Cambria"/>
      <w:b w:val="0"/>
      <w:color w:val="365F91"/>
      <w:sz w:val="32"/>
      <w:szCs w:val="32"/>
      <w:lang w:val="ru-RU" w:eastAsia="ru-RU"/>
    </w:rPr>
  </w:style>
  <w:style w:type="paragraph" w:customStyle="1" w:styleId="Style125">
    <w:name w:val="_Style 125"/>
    <w:hidden/>
    <w:uiPriority w:val="99"/>
    <w:semiHidden/>
    <w:rsid w:val="007D4D83"/>
    <w:pPr>
      <w:spacing w:after="160" w:line="259" w:lineRule="auto"/>
    </w:pPr>
    <w:rPr>
      <w:rFonts w:ascii="Times New Roman" w:eastAsia="SimSun" w:hAnsi="Times New Roman"/>
      <w:sz w:val="24"/>
      <w:szCs w:val="24"/>
      <w:lang w:val="en-GB" w:eastAsia="ja-JP"/>
    </w:rPr>
  </w:style>
  <w:style w:type="character" w:customStyle="1" w:styleId="ms-offscreen">
    <w:name w:val="ms-offscreen"/>
    <w:basedOn w:val="DefaultParagraphFont"/>
    <w:rsid w:val="007D4D83"/>
  </w:style>
  <w:style w:type="character" w:customStyle="1" w:styleId="ms-list-addnew-imgspan16">
    <w:name w:val="ms-list-addnew-imgspan16"/>
    <w:basedOn w:val="DefaultParagraphFont"/>
    <w:rsid w:val="007D4D83"/>
  </w:style>
  <w:style w:type="character" w:customStyle="1" w:styleId="ms-tasklistshortcutcalloutspan">
    <w:name w:val="ms-tasklistshortcutcalloutspan"/>
    <w:basedOn w:val="DefaultParagraphFont"/>
    <w:rsid w:val="007D4D83"/>
  </w:style>
  <w:style w:type="character" w:customStyle="1" w:styleId="ms-menu-hovarw4">
    <w:name w:val="ms-menu-hovarw4"/>
    <w:basedOn w:val="DefaultParagraphFont"/>
    <w:rsid w:val="007D4D83"/>
  </w:style>
  <w:style w:type="character" w:customStyle="1" w:styleId="ms-navedit-itemspan">
    <w:name w:val="ms-navedit-itemspan"/>
    <w:basedOn w:val="DefaultParagraphFont"/>
    <w:rsid w:val="007D4D83"/>
  </w:style>
  <w:style w:type="character" w:customStyle="1" w:styleId="ms-viewselectorhover">
    <w:name w:val="ms-viewselectorhover"/>
    <w:basedOn w:val="DefaultParagraphFont"/>
    <w:rsid w:val="007D4D83"/>
    <w:rPr>
      <w:bdr w:val="none" w:sz="0" w:space="0" w:color="auto"/>
    </w:rPr>
  </w:style>
  <w:style w:type="character" w:customStyle="1" w:styleId="ms-viewselector2">
    <w:name w:val="ms-viewselector2"/>
    <w:basedOn w:val="DefaultParagraphFont"/>
    <w:rsid w:val="007D4D83"/>
    <w:rPr>
      <w:bdr w:val="none" w:sz="0" w:space="0" w:color="auto"/>
    </w:rPr>
  </w:style>
  <w:style w:type="character" w:customStyle="1" w:styleId="ms-cui-mrusb-selecteditem">
    <w:name w:val="ms-cui-mrusb-selecteditem"/>
    <w:basedOn w:val="DefaultParagraphFont"/>
    <w:rsid w:val="007D4D83"/>
  </w:style>
  <w:style w:type="character" w:customStyle="1" w:styleId="ms-featurestatustext">
    <w:name w:val="ms-featurestatustext"/>
    <w:basedOn w:val="DefaultParagraphFont"/>
    <w:rsid w:val="007D4D83"/>
  </w:style>
  <w:style w:type="character" w:customStyle="1" w:styleId="a">
    <w:name w:val="未处理的提及"/>
    <w:uiPriority w:val="99"/>
    <w:semiHidden/>
    <w:unhideWhenUsed/>
    <w:rsid w:val="007D4D8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en/ITU-T/studygroups/2017-2020/13/Pages/default.aspx" TargetMode="External"/><Relationship Id="rId671" Type="http://schemas.openxmlformats.org/officeDocument/2006/relationships/hyperlink" Target="https://www.itu.int/ITU-T/workprog/wp_item.aspx?isn=14783" TargetMode="External"/><Relationship Id="rId769" Type="http://schemas.openxmlformats.org/officeDocument/2006/relationships/hyperlink" Target="http://itu.int/en/ITU-T/studygroups/2017-2020/16/Pages/q13.aspx" TargetMode="External"/><Relationship Id="rId21" Type="http://schemas.openxmlformats.org/officeDocument/2006/relationships/hyperlink" Target="http://www.itu.int/en/ITU-T/studygroups/2017-2020/03/Pages/q3.aspx" TargetMode="External"/><Relationship Id="rId324" Type="http://schemas.openxmlformats.org/officeDocument/2006/relationships/hyperlink" Target="https://www.itu.int/ITU-T/workprog/wp_item.aspx?isn=14077" TargetMode="External"/><Relationship Id="rId531" Type="http://schemas.openxmlformats.org/officeDocument/2006/relationships/hyperlink" Target="https://www.itu.int/ITU-T/workprog/wp_item.aspx?isn=13276" TargetMode="External"/><Relationship Id="rId629" Type="http://schemas.openxmlformats.org/officeDocument/2006/relationships/hyperlink" Target="https://www.itu.int/ITU-T/workprog/wp_item.aspx?isn=14751" TargetMode="External"/><Relationship Id="rId170" Type="http://schemas.openxmlformats.org/officeDocument/2006/relationships/hyperlink" Target="https://www.itu.int/ITU-T/workprog/wp_item.aspx?isn=14974" TargetMode="External"/><Relationship Id="rId836" Type="http://schemas.openxmlformats.org/officeDocument/2006/relationships/hyperlink" Target="https://www.itu.int/ITU-T/workprog/wp_item.aspx?isn=14883" TargetMode="External"/><Relationship Id="rId268" Type="http://schemas.openxmlformats.org/officeDocument/2006/relationships/hyperlink" Target="https://www.itu.int/ITU-T/workprog/wp_item.aspx?isn=14764" TargetMode="External"/><Relationship Id="rId475" Type="http://schemas.openxmlformats.org/officeDocument/2006/relationships/hyperlink" Target="https://www.itu.int/ITU-T/workprog/wp_item.aspx?isn=13320" TargetMode="External"/><Relationship Id="rId682" Type="http://schemas.openxmlformats.org/officeDocument/2006/relationships/hyperlink" Target="https://www.itu.int/ITU-T/workprog/wp_item.aspx?isn=14567" TargetMode="External"/><Relationship Id="rId32" Type="http://schemas.openxmlformats.org/officeDocument/2006/relationships/hyperlink" Target="https://www.itu.int/ITU-T/workprog/wp_item.aspx?isn=13498" TargetMode="External"/><Relationship Id="rId128" Type="http://schemas.openxmlformats.org/officeDocument/2006/relationships/hyperlink" Target="https://www.itu.int/ITU-T/workprog/wp_item.aspx?isn=14740" TargetMode="External"/><Relationship Id="rId335" Type="http://schemas.openxmlformats.org/officeDocument/2006/relationships/hyperlink" Target="https://www.itu.int/ITU-T/workprog/wp_item.aspx?isn=14073" TargetMode="External"/><Relationship Id="rId542" Type="http://schemas.openxmlformats.org/officeDocument/2006/relationships/hyperlink" Target="http://www.itu.int/en/ITU-T/studygroups/2017-2020/17/Pages/q6.aspx" TargetMode="External"/><Relationship Id="rId181" Type="http://schemas.openxmlformats.org/officeDocument/2006/relationships/hyperlink" Target="https://www.itu.int/ITU-T/workprog/wp_item.aspx?isn=13287" TargetMode="External"/><Relationship Id="rId402" Type="http://schemas.openxmlformats.org/officeDocument/2006/relationships/hyperlink" Target="https://www.itu.int/ITU-T/workprog/wp_item.aspx?isn=13669" TargetMode="External"/><Relationship Id="rId847" Type="http://schemas.openxmlformats.org/officeDocument/2006/relationships/hyperlink" Target="http://www.itu.int/en/ITU-T/studygroups/2017-2020/20/Pages/q2.aspx" TargetMode="External"/><Relationship Id="rId279" Type="http://schemas.openxmlformats.org/officeDocument/2006/relationships/hyperlink" Target="http://www.itu.int/en/ITU-T/studygroups/2017-2020/02/Pages/q1.aspx" TargetMode="External"/><Relationship Id="rId486" Type="http://schemas.openxmlformats.org/officeDocument/2006/relationships/hyperlink" Target="https://www.itu.int/ITU-T/workprog/wp_item.aspx?isn=13697" TargetMode="External"/><Relationship Id="rId693" Type="http://schemas.openxmlformats.org/officeDocument/2006/relationships/hyperlink" Target="https://www.itu.int/ITU-T/workprog/wp_item.aspx?isn=13593" TargetMode="External"/><Relationship Id="rId707" Type="http://schemas.openxmlformats.org/officeDocument/2006/relationships/hyperlink" Target="https://www.itu.int/ITU-T/workprog/wp_item.aspx?isn=14373" TargetMode="External"/><Relationship Id="rId43" Type="http://schemas.openxmlformats.org/officeDocument/2006/relationships/hyperlink" Target="https://www.itu.int/ITU-T/workprog/wp_item.aspx?isn=14154" TargetMode="External"/><Relationship Id="rId139" Type="http://schemas.openxmlformats.org/officeDocument/2006/relationships/hyperlink" Target="https://www.itu.int/ITU-T/workprog/wp_item.aspx?isn=14065" TargetMode="External"/><Relationship Id="rId346" Type="http://schemas.openxmlformats.org/officeDocument/2006/relationships/hyperlink" Target="https://www.itu.int/ITU-T/workprog/wp_item.aspx?isn=14390" TargetMode="External"/><Relationship Id="rId553" Type="http://schemas.openxmlformats.org/officeDocument/2006/relationships/hyperlink" Target="https://www.itu.int/ITU-T/workprog/wp_item.aspx?isn=14601" TargetMode="External"/><Relationship Id="rId760" Type="http://schemas.openxmlformats.org/officeDocument/2006/relationships/hyperlink" Target="https://www.itu.int/ITU-T/workprog/wp_item.aspx?isn=14058" TargetMode="External"/><Relationship Id="rId192" Type="http://schemas.openxmlformats.org/officeDocument/2006/relationships/hyperlink" Target="https://www.itu.int/ITU-T/workprog/wp_item.aspx?isn=14558" TargetMode="External"/><Relationship Id="rId206" Type="http://schemas.openxmlformats.org/officeDocument/2006/relationships/hyperlink" Target="https://www.itu.int/md/D14-WTDC17-C-0115/" TargetMode="External"/><Relationship Id="rId413" Type="http://schemas.openxmlformats.org/officeDocument/2006/relationships/hyperlink" Target="https://www.itu.int/ITU-T/workprog/wp_item.aspx?isn=14195" TargetMode="External"/><Relationship Id="rId858" Type="http://schemas.openxmlformats.org/officeDocument/2006/relationships/hyperlink" Target="https://www.itu.int/ITU-T/workprog/wp_item.aspx?isn=14665" TargetMode="External"/><Relationship Id="rId497" Type="http://schemas.openxmlformats.org/officeDocument/2006/relationships/hyperlink" Target="http://www.itu.int/en/ITU-T/studygroups/2017-2020/03/Pages/q7.aspx" TargetMode="External"/><Relationship Id="rId620" Type="http://schemas.openxmlformats.org/officeDocument/2006/relationships/hyperlink" Target="https://www.itu.int/ITU-T/workprog/wp_item.aspx?isn=14934" TargetMode="External"/><Relationship Id="rId718" Type="http://schemas.openxmlformats.org/officeDocument/2006/relationships/hyperlink" Target="https://www.itu.int/ITU-T/workprog/wp_item.aspx?isn=13690" TargetMode="External"/><Relationship Id="rId357" Type="http://schemas.openxmlformats.org/officeDocument/2006/relationships/hyperlink" Target="https://www.itu.int/ITU-T/workprog/wp_item.aspx?isn=14371" TargetMode="External"/><Relationship Id="rId54" Type="http://schemas.openxmlformats.org/officeDocument/2006/relationships/hyperlink" Target="https://www.itu.int/en/ITU-T/studygroups/2017-2020/11/Pages/default.aspx" TargetMode="External"/><Relationship Id="rId217" Type="http://schemas.openxmlformats.org/officeDocument/2006/relationships/hyperlink" Target="https://www.itu.int/ITU-T/workprog/wp_item.aspx?isn=13717" TargetMode="External"/><Relationship Id="rId564" Type="http://schemas.openxmlformats.org/officeDocument/2006/relationships/hyperlink" Target="https://www.itu.int/ITU-T/workprog/wp_item.aspx?isn=13674" TargetMode="External"/><Relationship Id="rId771" Type="http://schemas.openxmlformats.org/officeDocument/2006/relationships/hyperlink" Target="http://itu.int/en/ITU-T/studygroups/2017-2020/16/Pages/q26.aspx" TargetMode="External"/><Relationship Id="rId424" Type="http://schemas.openxmlformats.org/officeDocument/2006/relationships/hyperlink" Target="http://www.itu.int/en/ITU-T/studygroups/2017-2020/11/Pages/q15.aspx" TargetMode="External"/><Relationship Id="rId631" Type="http://schemas.openxmlformats.org/officeDocument/2006/relationships/hyperlink" Target="https://www.itu.int/ITU-T/workprog/wp_item.aspx?isn=14752" TargetMode="External"/><Relationship Id="rId729" Type="http://schemas.openxmlformats.org/officeDocument/2006/relationships/hyperlink" Target="http://www.itu.int/en/ITU-T/studygroups/2017-2020/05/Pages/q7.aspx" TargetMode="External"/><Relationship Id="rId270" Type="http://schemas.openxmlformats.org/officeDocument/2006/relationships/hyperlink" Target="https://www.itu.int/en/ITU-T/studygroups/2017-2020/16/Pages/q26.aspx" TargetMode="External"/><Relationship Id="rId65" Type="http://schemas.openxmlformats.org/officeDocument/2006/relationships/hyperlink" Target="https://www.itu.int/ITU-T/workprog/wp_item.aspx?isn=14273" TargetMode="External"/><Relationship Id="rId130" Type="http://schemas.openxmlformats.org/officeDocument/2006/relationships/hyperlink" Target="https://www.itu.int/ITU-T/workprog/wp_item.aspx?isn=14091" TargetMode="External"/><Relationship Id="rId368" Type="http://schemas.openxmlformats.org/officeDocument/2006/relationships/hyperlink" Target="https://www.itu.int/ITU-T/workprog/wp_item.aspx?isn=14121" TargetMode="External"/><Relationship Id="rId575" Type="http://schemas.openxmlformats.org/officeDocument/2006/relationships/hyperlink" Target="http://www.itu.int/en/ITU-T/studygroups/2017-2020/20/Pages/q3.aspx" TargetMode="External"/><Relationship Id="rId782" Type="http://schemas.openxmlformats.org/officeDocument/2006/relationships/hyperlink" Target="https://www.itu.int/ITU-T/workprog/wp_item.aspx?isn=13690" TargetMode="External"/><Relationship Id="rId228" Type="http://schemas.openxmlformats.org/officeDocument/2006/relationships/hyperlink" Target="https://www.itu.int/ITU-T/workprog/wp_item.aspx?isn=14929" TargetMode="External"/><Relationship Id="rId435" Type="http://schemas.openxmlformats.org/officeDocument/2006/relationships/hyperlink" Target="https://www.itu.int/ITU-T/workprog/wp_block.aspx?isn=4158" TargetMode="External"/><Relationship Id="rId642" Type="http://schemas.openxmlformats.org/officeDocument/2006/relationships/hyperlink" Target="https://www.itu.int/ITU-T/workprog/wp_item.aspx?isn=14110" TargetMode="External"/><Relationship Id="rId281" Type="http://schemas.openxmlformats.org/officeDocument/2006/relationships/hyperlink" Target="https://www.itu.int/en/ITU-T/studygroups/2017-2020/02/Pages/q5.aspx" TargetMode="External"/><Relationship Id="rId502" Type="http://schemas.openxmlformats.org/officeDocument/2006/relationships/hyperlink" Target="https://www.itu.int/ITU-T/workprog/wp_item.aspx?isn=14869" TargetMode="External"/><Relationship Id="rId76" Type="http://schemas.openxmlformats.org/officeDocument/2006/relationships/hyperlink" Target="https://www.itu.int/ITU-T/workprog/wp_item.aspx?isn=14733" TargetMode="External"/><Relationship Id="rId141" Type="http://schemas.openxmlformats.org/officeDocument/2006/relationships/hyperlink" Target="https://www.itu.int/ITU-T/workprog/wp_item.aspx?isn=14476" TargetMode="External"/><Relationship Id="rId379" Type="http://schemas.openxmlformats.org/officeDocument/2006/relationships/hyperlink" Target="http://www.itu.int/en/ITU-T/studygroups/2017-2020/03/Pages/q6.aspx" TargetMode="External"/><Relationship Id="rId586" Type="http://schemas.openxmlformats.org/officeDocument/2006/relationships/hyperlink" Target="https://www.itu.int/ITU-T/workprog/wp_item.aspx?isn=13655" TargetMode="External"/><Relationship Id="rId793" Type="http://schemas.openxmlformats.org/officeDocument/2006/relationships/hyperlink" Target="https://www.itu.int/ITU-T/workprog/wp_item.aspx?isn=14450" TargetMode="External"/><Relationship Id="rId807" Type="http://schemas.openxmlformats.org/officeDocument/2006/relationships/hyperlink" Target="https://www.itu.int/en/ITU-T/studygroups/2017-2020/20/Pages/default.aspx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itu.int/ITU-T/workprog/wp_block.aspx?isn=4158" TargetMode="External"/><Relationship Id="rId446" Type="http://schemas.openxmlformats.org/officeDocument/2006/relationships/hyperlink" Target="https://www.itu.int/md/D14-WTDC17-C-0115/" TargetMode="External"/><Relationship Id="rId653" Type="http://schemas.openxmlformats.org/officeDocument/2006/relationships/hyperlink" Target="https://www.itu.int/ITU-T/workprog/wp_item.aspx?isn=14560" TargetMode="External"/><Relationship Id="rId292" Type="http://schemas.openxmlformats.org/officeDocument/2006/relationships/hyperlink" Target="http://www.itu.int/en/ITU-T/studygroups/2017-2020/03/Pages/q12.aspx" TargetMode="External"/><Relationship Id="rId306" Type="http://schemas.openxmlformats.org/officeDocument/2006/relationships/hyperlink" Target="https://www.itu.int/itu-t/workprog/wp_item.aspx?isn=13839" TargetMode="External"/><Relationship Id="rId860" Type="http://schemas.openxmlformats.org/officeDocument/2006/relationships/header" Target="header1.xml"/><Relationship Id="rId87" Type="http://schemas.openxmlformats.org/officeDocument/2006/relationships/hyperlink" Target="https://www.itu.int/en/ITU-T/studygroups/2017-2020/11/Pages/q10.aspx" TargetMode="External"/><Relationship Id="rId513" Type="http://schemas.openxmlformats.org/officeDocument/2006/relationships/hyperlink" Target="https://www.itu.int/itu-t/workprog/wp_item.aspx?isn=14732" TargetMode="External"/><Relationship Id="rId597" Type="http://schemas.openxmlformats.org/officeDocument/2006/relationships/hyperlink" Target="https://www.itu.int/ITU-T/workprog/wp_item.aspx?isn=14948" TargetMode="External"/><Relationship Id="rId720" Type="http://schemas.openxmlformats.org/officeDocument/2006/relationships/hyperlink" Target="https://www.itu.int/md/D14-WTDC17-C-0115/" TargetMode="External"/><Relationship Id="rId818" Type="http://schemas.openxmlformats.org/officeDocument/2006/relationships/hyperlink" Target="https://www.itu.int/ITU-T/workprog/wp_item.aspx?isn=13914" TargetMode="External"/><Relationship Id="rId152" Type="http://schemas.openxmlformats.org/officeDocument/2006/relationships/hyperlink" Target="https://www.itu.int/ITU-T/workprog/wp_item.aspx?isn=14742" TargetMode="External"/><Relationship Id="rId457" Type="http://schemas.openxmlformats.org/officeDocument/2006/relationships/hyperlink" Target="http://itu.int/en/ITU-T/studygroups/2017-2020/16/Pages/q24.aspx" TargetMode="External"/><Relationship Id="rId664" Type="http://schemas.openxmlformats.org/officeDocument/2006/relationships/hyperlink" Target="https://www.itu.int/ITU-T/workprog/wp_item.aspx?isn=14786" TargetMode="External"/><Relationship Id="rId14" Type="http://schemas.openxmlformats.org/officeDocument/2006/relationships/hyperlink" Target="https://www.itu.int/ITU-T/workprog/wp_item.aspx?isn=15023" TargetMode="External"/><Relationship Id="rId317" Type="http://schemas.openxmlformats.org/officeDocument/2006/relationships/hyperlink" Target="https://www.itu.int/ITU-T/workprog/wp_item.aspx?isn=13652" TargetMode="External"/><Relationship Id="rId524" Type="http://schemas.openxmlformats.org/officeDocument/2006/relationships/hyperlink" Target="https://www.itu.int/ITU-T/workprog/wp_item.aspx?isn=14971" TargetMode="External"/><Relationship Id="rId731" Type="http://schemas.openxmlformats.org/officeDocument/2006/relationships/hyperlink" Target="https://www.itu.int/en/ITU-T/studygroups/2017-2020/09/Pages/default.aspx" TargetMode="External"/><Relationship Id="rId98" Type="http://schemas.openxmlformats.org/officeDocument/2006/relationships/hyperlink" Target="https://www.itu.int/ITU-T/workprog/wp_item.aspx?isn=14119" TargetMode="External"/><Relationship Id="rId163" Type="http://schemas.openxmlformats.org/officeDocument/2006/relationships/hyperlink" Target="https://www.itu.int/ITU-T/workprog/wp_item.aspx?isn=14267" TargetMode="External"/><Relationship Id="rId370" Type="http://schemas.openxmlformats.org/officeDocument/2006/relationships/hyperlink" Target="https://www.itu.int/ITU-T/workprog/wp_item.aspx?isn=13496" TargetMode="External"/><Relationship Id="rId829" Type="http://schemas.openxmlformats.org/officeDocument/2006/relationships/hyperlink" Target="https://www.itu.int/ITU-T/workprog/wp_item.aspx?isn=14875" TargetMode="External"/><Relationship Id="rId230" Type="http://schemas.openxmlformats.org/officeDocument/2006/relationships/hyperlink" Target="http://www.itu.int/en/ITU-T/studygroups/2017-2020/09/Pages/q8.aspx" TargetMode="External"/><Relationship Id="rId468" Type="http://schemas.openxmlformats.org/officeDocument/2006/relationships/hyperlink" Target="https://www.itu.int/ITU-T/workprog/wp_item.aspx?isn=15037" TargetMode="External"/><Relationship Id="rId675" Type="http://schemas.openxmlformats.org/officeDocument/2006/relationships/hyperlink" Target="https://www.itu.int/ITU-T/workprog/wp_item.aspx?isn=14601" TargetMode="External"/><Relationship Id="rId25" Type="http://schemas.openxmlformats.org/officeDocument/2006/relationships/hyperlink" Target="https://www.itu.int/ITU-T/workprog/wp_item.aspx?isn=13518" TargetMode="External"/><Relationship Id="rId328" Type="http://schemas.openxmlformats.org/officeDocument/2006/relationships/hyperlink" Target="https://www.itu.int/ITU-T/workprog/wp_item.aspx?isn=14870" TargetMode="External"/><Relationship Id="rId535" Type="http://schemas.openxmlformats.org/officeDocument/2006/relationships/hyperlink" Target="https://www.itu.int/ITU-T/workprog/wp_item.aspx?isn=13962" TargetMode="External"/><Relationship Id="rId742" Type="http://schemas.openxmlformats.org/officeDocument/2006/relationships/hyperlink" Target="https://www.itu.int/ITU-T/workprog/wp_item.aspx?isn=14738" TargetMode="External"/><Relationship Id="rId174" Type="http://schemas.openxmlformats.org/officeDocument/2006/relationships/hyperlink" Target="https://www.itu.int/ITU-T/workprog/wp_item.aspx?isn=15053" TargetMode="External"/><Relationship Id="rId381" Type="http://schemas.openxmlformats.org/officeDocument/2006/relationships/hyperlink" Target="https://www.itu.int/ITU-T/workprog/wp_item.aspx?isn=13510" TargetMode="External"/><Relationship Id="rId602" Type="http://schemas.openxmlformats.org/officeDocument/2006/relationships/hyperlink" Target="http://itu.int/en/ITU-T/studygroups/2017-2020/16/Pages/q28.aspx" TargetMode="External"/><Relationship Id="rId241" Type="http://schemas.openxmlformats.org/officeDocument/2006/relationships/hyperlink" Target="http://www.itu.int/en/ITU-T/studygroups/2017-2020/12/Pages/q13.aspx" TargetMode="External"/><Relationship Id="rId479" Type="http://schemas.openxmlformats.org/officeDocument/2006/relationships/hyperlink" Target="https://www.itu.int/ITU-T/workprog/wp_item.aspx?isn=13269" TargetMode="External"/><Relationship Id="rId686" Type="http://schemas.openxmlformats.org/officeDocument/2006/relationships/hyperlink" Target="https://www.itu.int/ITU-T/workprog/wp_item.aspx?isn=13578" TargetMode="External"/><Relationship Id="rId36" Type="http://schemas.openxmlformats.org/officeDocument/2006/relationships/hyperlink" Target="https://www.itu.int/ITU-T/workprog/wp_item.aspx?isn=14609" TargetMode="External"/><Relationship Id="rId339" Type="http://schemas.openxmlformats.org/officeDocument/2006/relationships/hyperlink" Target="http://www.itu.int/en/ITU-T/studygroups/2017-2020/17/Pages/q7.aspx" TargetMode="External"/><Relationship Id="rId546" Type="http://schemas.openxmlformats.org/officeDocument/2006/relationships/hyperlink" Target="https://www.itu.int/ITU-T/workprog/wp_item.aspx?isn=14112" TargetMode="External"/><Relationship Id="rId753" Type="http://schemas.openxmlformats.org/officeDocument/2006/relationships/hyperlink" Target="https://www.itu.int/ITU-T/workprog/wp_item.aspx?isn=14468" TargetMode="External"/><Relationship Id="rId101" Type="http://schemas.openxmlformats.org/officeDocument/2006/relationships/hyperlink" Target="https://www.itu.int/ITU-T/workprog/wp_item.aspx?isn=14041" TargetMode="External"/><Relationship Id="rId185" Type="http://schemas.openxmlformats.org/officeDocument/2006/relationships/hyperlink" Target="https://www.itu.int/ITU-T/workprog/wp_item.aspx?isn=13235" TargetMode="External"/><Relationship Id="rId406" Type="http://schemas.openxmlformats.org/officeDocument/2006/relationships/hyperlink" Target="https://www.itu.int/en/ITU-T/studygroups/2017-2020/02/Pages/default.aspx" TargetMode="External"/><Relationship Id="rId392" Type="http://schemas.openxmlformats.org/officeDocument/2006/relationships/hyperlink" Target="http://www.itu.int/en/ITU-T/studygroups/2017-2020/03/Pages/q13.aspx" TargetMode="External"/><Relationship Id="rId613" Type="http://schemas.openxmlformats.org/officeDocument/2006/relationships/hyperlink" Target="http://www.itu.int/en/ITU-T/studygroups/2017-2020/20/Pages/q7.aspx" TargetMode="External"/><Relationship Id="rId697" Type="http://schemas.openxmlformats.org/officeDocument/2006/relationships/hyperlink" Target="https://www.itu.int/ITU-T/workprog/wp_item.aspx?isn=13549" TargetMode="External"/><Relationship Id="rId820" Type="http://schemas.openxmlformats.org/officeDocument/2006/relationships/hyperlink" Target="http://www.itu.int/en/ITU-T/studygroups/2017-2020/05/Pages/q7.aspx" TargetMode="External"/><Relationship Id="rId252" Type="http://schemas.openxmlformats.org/officeDocument/2006/relationships/hyperlink" Target="https://www.itu.int/ITU-T/workprog/wp_item.aspx?isn=13724" TargetMode="External"/><Relationship Id="rId47" Type="http://schemas.openxmlformats.org/officeDocument/2006/relationships/hyperlink" Target="https://www.itu.int/en/ITU-T/studygroups/2017-2020/09/Pages/q1.aspx" TargetMode="External"/><Relationship Id="rId112" Type="http://schemas.openxmlformats.org/officeDocument/2006/relationships/hyperlink" Target="https://www.itu.int/ITU-T/workprog/wp_item.aspx?isn=14037" TargetMode="External"/><Relationship Id="rId557" Type="http://schemas.openxmlformats.org/officeDocument/2006/relationships/hyperlink" Target="https://www.itu.int/ITU-T/workprog/wp_item.aspx?isn=14395" TargetMode="External"/><Relationship Id="rId764" Type="http://schemas.openxmlformats.org/officeDocument/2006/relationships/hyperlink" Target="http://www.itu.int/en/ITU-T/studygroups/2017-2020/12/Pages/q1.aspx" TargetMode="External"/><Relationship Id="rId196" Type="http://schemas.openxmlformats.org/officeDocument/2006/relationships/hyperlink" Target="https://www.itu.int/ITU-T/workprog/wp_item.aspx?isn=15005" TargetMode="External"/><Relationship Id="rId417" Type="http://schemas.openxmlformats.org/officeDocument/2006/relationships/hyperlink" Target="https://www.itu.int/en/ITU-T/studygroups/2017-2020/03/Pages/q9.aspx" TargetMode="External"/><Relationship Id="rId624" Type="http://schemas.openxmlformats.org/officeDocument/2006/relationships/hyperlink" Target="https://www.itu.int/en/ITU-T/studygroups/2017-2020/11/Pages/q2.aspx" TargetMode="External"/><Relationship Id="rId831" Type="http://schemas.openxmlformats.org/officeDocument/2006/relationships/hyperlink" Target="https://www.itu.int/ITU-T/workprog/wp_item.aspx?isn=13864" TargetMode="External"/><Relationship Id="rId263" Type="http://schemas.openxmlformats.org/officeDocument/2006/relationships/hyperlink" Target="https://www.itu.int/ITU-T/workprog/wp_item.aspx?isn=13257" TargetMode="External"/><Relationship Id="rId470" Type="http://schemas.openxmlformats.org/officeDocument/2006/relationships/hyperlink" Target="https://www.itu.int/ITU-T/workprog/wp_item.aspx?isn=14348" TargetMode="External"/><Relationship Id="rId58" Type="http://schemas.openxmlformats.org/officeDocument/2006/relationships/hyperlink" Target="https://www.itu.int/ITU-T/workprog/wp_item.aspx?isn=14903" TargetMode="External"/><Relationship Id="rId123" Type="http://schemas.openxmlformats.org/officeDocument/2006/relationships/hyperlink" Target="https://www.itu.int/ITU-T/workprog/wp_item.aspx?isn=14617" TargetMode="External"/><Relationship Id="rId330" Type="http://schemas.openxmlformats.org/officeDocument/2006/relationships/hyperlink" Target="http://itu.int/en/ITU-T/studygroups/2017-2020/16/Pages/q11.aspx" TargetMode="External"/><Relationship Id="rId568" Type="http://schemas.openxmlformats.org/officeDocument/2006/relationships/hyperlink" Target="https://www.itu.int/ITU-T/workprog/wp_item.aspx?isn=14647" TargetMode="External"/><Relationship Id="rId775" Type="http://schemas.openxmlformats.org/officeDocument/2006/relationships/hyperlink" Target="https://www.itu.int/ITU-T/workprog/wp_item.aspx?isn=14441" TargetMode="External"/><Relationship Id="rId428" Type="http://schemas.openxmlformats.org/officeDocument/2006/relationships/hyperlink" Target="http://www.itu.int/en/ITU-T/studygroups/2017-2020/12/Pages/q1.aspx" TargetMode="External"/><Relationship Id="rId635" Type="http://schemas.openxmlformats.org/officeDocument/2006/relationships/hyperlink" Target="https://www.itu.int/en/ITU-T/studygroups/2017-2020/17/Pages/default.aspx" TargetMode="External"/><Relationship Id="rId842" Type="http://schemas.openxmlformats.org/officeDocument/2006/relationships/hyperlink" Target="https://www.itu.int/en/ITU-T/studygroups/2017-2020/11/Pages/q3.aspx" TargetMode="External"/><Relationship Id="rId274" Type="http://schemas.openxmlformats.org/officeDocument/2006/relationships/hyperlink" Target="https://www.itu.int/en/ITU-T/studygroups/2017-2020/17" TargetMode="External"/><Relationship Id="rId481" Type="http://schemas.openxmlformats.org/officeDocument/2006/relationships/hyperlink" Target="https://www.itu.int/ITU-T/workprog/wp_item.aspx?isn=14772" TargetMode="External"/><Relationship Id="rId702" Type="http://schemas.openxmlformats.org/officeDocument/2006/relationships/hyperlink" Target="https://www.itu.int/ITU-T/workprog/wp_item.aspx?isn=14587" TargetMode="External"/><Relationship Id="rId69" Type="http://schemas.openxmlformats.org/officeDocument/2006/relationships/hyperlink" Target="http://www.itu.int/en/ITU-T/studygroups/2017-2020/11/Pages/q5.aspx" TargetMode="External"/><Relationship Id="rId134" Type="http://schemas.openxmlformats.org/officeDocument/2006/relationships/hyperlink" Target="https://www.itu.int/ITU-T/workprog/wp_item.aspx?isn=13637" TargetMode="External"/><Relationship Id="rId579" Type="http://schemas.openxmlformats.org/officeDocument/2006/relationships/hyperlink" Target="http://www.itu.int/en/ITU-T/studygroups/2017-2020/20/Pages/q4.aspx" TargetMode="External"/><Relationship Id="rId786" Type="http://schemas.openxmlformats.org/officeDocument/2006/relationships/hyperlink" Target="https://www.itu.int/ITU-T/workprog/wp_item.aspx?isn=13959" TargetMode="External"/><Relationship Id="rId341" Type="http://schemas.openxmlformats.org/officeDocument/2006/relationships/hyperlink" Target="http://www.itu.int/en/ITU-T/studygroups/2017-2020/17/Pages/q8.aspx" TargetMode="External"/><Relationship Id="rId439" Type="http://schemas.openxmlformats.org/officeDocument/2006/relationships/hyperlink" Target="https://www.itu.int/ITU-T/workprog/wp_item.aspx?isn=14042" TargetMode="External"/><Relationship Id="rId646" Type="http://schemas.openxmlformats.org/officeDocument/2006/relationships/hyperlink" Target="http://www.itu.int/en/ITU-T/studygroups/2017-2020/17/Pages/q3.aspx" TargetMode="External"/><Relationship Id="rId201" Type="http://schemas.openxmlformats.org/officeDocument/2006/relationships/hyperlink" Target="http://www.itu.int/en/ITU-T/studygroups/2017-2020/20/Pages/q3.aspx" TargetMode="External"/><Relationship Id="rId285" Type="http://schemas.openxmlformats.org/officeDocument/2006/relationships/hyperlink" Target="https://www.itu.int/en/ITU-T/focusgroups/dfs/Pages/default.aspx" TargetMode="External"/><Relationship Id="rId506" Type="http://schemas.openxmlformats.org/officeDocument/2006/relationships/hyperlink" Target="https://www.itu.int/ITU-T/workprog/wp_item.aspx?isn=13927" TargetMode="External"/><Relationship Id="rId853" Type="http://schemas.openxmlformats.org/officeDocument/2006/relationships/hyperlink" Target="https://www.itu.int/en/ITU-T/studygroups/2017-2020/05/Pages/default.aspx" TargetMode="External"/><Relationship Id="rId492" Type="http://schemas.openxmlformats.org/officeDocument/2006/relationships/hyperlink" Target="https://www.itu.int/en/ITU-T/studygroups/2017-2020/02/Pages/q6.aspx" TargetMode="External"/><Relationship Id="rId713" Type="http://schemas.openxmlformats.org/officeDocument/2006/relationships/hyperlink" Target="https://www.itu.int/ITU-T/workprog/wp_item.aspx?isn=14590" TargetMode="External"/><Relationship Id="rId797" Type="http://schemas.openxmlformats.org/officeDocument/2006/relationships/hyperlink" Target="https://www.itu.int/ITU-T/workprog/wp_block.aspx?isn=4155" TargetMode="External"/><Relationship Id="rId145" Type="http://schemas.openxmlformats.org/officeDocument/2006/relationships/hyperlink" Target="https://www.itu.int/ITU-T/workprog/wp_item.aspx?isn=14479" TargetMode="External"/><Relationship Id="rId352" Type="http://schemas.openxmlformats.org/officeDocument/2006/relationships/hyperlink" Target="http://www.itu.int/en/ITU-T/studygroups/2017-2020/17/Pages/q14.aspx" TargetMode="External"/><Relationship Id="rId212" Type="http://schemas.openxmlformats.org/officeDocument/2006/relationships/hyperlink" Target="https://www.itu.int/ITU-T/workprog/wp_item.aspx?isn=14507" TargetMode="External"/><Relationship Id="rId657" Type="http://schemas.openxmlformats.org/officeDocument/2006/relationships/hyperlink" Target="https://www.itu.int/ITU-T/workprog/wp_item.aspx?isn=14384" TargetMode="External"/><Relationship Id="rId864" Type="http://schemas.openxmlformats.org/officeDocument/2006/relationships/header" Target="header3.xml"/><Relationship Id="rId296" Type="http://schemas.openxmlformats.org/officeDocument/2006/relationships/hyperlink" Target="https://www.itu.int/ITU-T/workprog/wp_item.aspx?isn=14133" TargetMode="External"/><Relationship Id="rId517" Type="http://schemas.openxmlformats.org/officeDocument/2006/relationships/hyperlink" Target="https://www.itu.int/ITU-T/workprog/wp_item.aspx?isn=14288" TargetMode="External"/><Relationship Id="rId724" Type="http://schemas.openxmlformats.org/officeDocument/2006/relationships/hyperlink" Target="https://www.itu.int/ITU-T/workprog/wp_item.aspx?isn=13954" TargetMode="External"/><Relationship Id="rId60" Type="http://schemas.openxmlformats.org/officeDocument/2006/relationships/hyperlink" Target="https://www.itu.int/ITU-T/workprog/wp_item.aspx?isn=14728" TargetMode="External"/><Relationship Id="rId156" Type="http://schemas.openxmlformats.org/officeDocument/2006/relationships/hyperlink" Target="https://www.itu.int/en/ITU-T/studygroups/2017-2020/15/Pages/q2.aspx" TargetMode="External"/><Relationship Id="rId363" Type="http://schemas.openxmlformats.org/officeDocument/2006/relationships/hyperlink" Target="https://www.itu.int/md/D14-WTDC17-C-0115/" TargetMode="External"/><Relationship Id="rId570" Type="http://schemas.openxmlformats.org/officeDocument/2006/relationships/hyperlink" Target="https://www.itu.int/ITU-T/workprog/wp_item.aspx?isn=14499" TargetMode="External"/><Relationship Id="rId223" Type="http://schemas.openxmlformats.org/officeDocument/2006/relationships/hyperlink" Target="https://www.itu.int/ITU-T/workprog/wp_item.aspx?isn=14923" TargetMode="External"/><Relationship Id="rId430" Type="http://schemas.openxmlformats.org/officeDocument/2006/relationships/hyperlink" Target="http://www.itu.int/en/ITU-T/studygroups/2017-2020/12/Pages/q2.aspx" TargetMode="External"/><Relationship Id="rId668" Type="http://schemas.openxmlformats.org/officeDocument/2006/relationships/hyperlink" Target="https://www.itu.int/ITU-T/workprog/wp_item.aspx?isn=14385" TargetMode="External"/><Relationship Id="rId18" Type="http://schemas.openxmlformats.org/officeDocument/2006/relationships/hyperlink" Target="https://www.itu.int/en/ITU-T/studygroups/2017-2020/03/Pages/default.aspx" TargetMode="External"/><Relationship Id="rId528" Type="http://schemas.openxmlformats.org/officeDocument/2006/relationships/hyperlink" Target="https://www.itu.int/ITU-T/workprog/wp_item.aspx?isn=14495" TargetMode="External"/><Relationship Id="rId735" Type="http://schemas.openxmlformats.org/officeDocument/2006/relationships/hyperlink" Target="http://www.itu.int/en/ITU-T/studygroups/2017-2020/11/Pages/q9.aspx" TargetMode="External"/><Relationship Id="rId167" Type="http://schemas.openxmlformats.org/officeDocument/2006/relationships/hyperlink" Target="http://www.itu.int/en/ITU-T/studygroups/2017-2020/15/Pages/q11.aspx" TargetMode="External"/><Relationship Id="rId374" Type="http://schemas.openxmlformats.org/officeDocument/2006/relationships/hyperlink" Target="https://www.itu.int/ITU-T/workprog/wp_item.aspx?isn=13518" TargetMode="External"/><Relationship Id="rId581" Type="http://schemas.openxmlformats.org/officeDocument/2006/relationships/hyperlink" Target="https://www.itu.int/ITU-T/workprog/wp_item.aspx?isn=13676" TargetMode="External"/><Relationship Id="rId71" Type="http://schemas.openxmlformats.org/officeDocument/2006/relationships/hyperlink" Target="https://www.itu.int/ITU-T/workprog/wp_item.aspx?isn=14731" TargetMode="External"/><Relationship Id="rId234" Type="http://schemas.openxmlformats.org/officeDocument/2006/relationships/hyperlink" Target="https://www.itu.int/ITU-T/workprog/wp_item.aspx?isn=14932" TargetMode="External"/><Relationship Id="rId679" Type="http://schemas.openxmlformats.org/officeDocument/2006/relationships/hyperlink" Target="https://www.itu.int/ITU-T/workprog/wp_item.aspx?isn=14388" TargetMode="External"/><Relationship Id="rId802" Type="http://schemas.openxmlformats.org/officeDocument/2006/relationships/hyperlink" Target="http://itu.int/en/ITU-T/studygroups/2017-2020/16/Pages/q14.asp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ITU-T/workprog/wp_item.aspx?isn=14114" TargetMode="External"/><Relationship Id="rId441" Type="http://schemas.openxmlformats.org/officeDocument/2006/relationships/hyperlink" Target="http://www.itu.int/en/ITU-T/studygroups/2017-2020/12/Pages/q13.aspx" TargetMode="External"/><Relationship Id="rId539" Type="http://schemas.openxmlformats.org/officeDocument/2006/relationships/hyperlink" Target="https://www.itu.int/ITU-T/workprog/wp_item.aspx?isn=13294" TargetMode="External"/><Relationship Id="rId746" Type="http://schemas.openxmlformats.org/officeDocument/2006/relationships/hyperlink" Target="https://www.itu.int/ITU-T/workprog/wp_item.aspx?isn=15031" TargetMode="External"/><Relationship Id="rId178" Type="http://schemas.openxmlformats.org/officeDocument/2006/relationships/hyperlink" Target="https://www.itu.int/en/ITU-T/studygroups/2017-2020/16/Pages/default.aspx" TargetMode="External"/><Relationship Id="rId301" Type="http://schemas.openxmlformats.org/officeDocument/2006/relationships/hyperlink" Target="https://www.itu.int/en/ITU-T/studygroups/2017-2020/09/Pages/q9.aspx" TargetMode="External"/><Relationship Id="rId82" Type="http://schemas.openxmlformats.org/officeDocument/2006/relationships/hyperlink" Target="https://www.itu.int/ITU-T/workprog/wp_item.aspx?isn=14902" TargetMode="External"/><Relationship Id="rId385" Type="http://schemas.openxmlformats.org/officeDocument/2006/relationships/hyperlink" Target="https://www.itu.int/ITU-T/workprog/wp_item.aspx?isn=13517" TargetMode="External"/><Relationship Id="rId592" Type="http://schemas.openxmlformats.org/officeDocument/2006/relationships/hyperlink" Target="https://www.itu.int/ITU-T/workprog/wp_item.aspx?isn=14297" TargetMode="External"/><Relationship Id="rId606" Type="http://schemas.openxmlformats.org/officeDocument/2006/relationships/hyperlink" Target="https://www.itu.int/ITU-T/workprog/wp_item.aspx?isn=15039" TargetMode="External"/><Relationship Id="rId813" Type="http://schemas.openxmlformats.org/officeDocument/2006/relationships/hyperlink" Target="https://www.itu.int/ITU-T/workprog/wp_item.aspx?isn=14102" TargetMode="External"/><Relationship Id="rId245" Type="http://schemas.openxmlformats.org/officeDocument/2006/relationships/hyperlink" Target="https://www.itu.int/ITU-T/workprog/wp_item.aspx?isn=14035" TargetMode="External"/><Relationship Id="rId452" Type="http://schemas.openxmlformats.org/officeDocument/2006/relationships/hyperlink" Target="https://www.itu.int/ITU-T/workprog/wp_item.aspx?isn=13744" TargetMode="External"/><Relationship Id="rId105" Type="http://schemas.openxmlformats.org/officeDocument/2006/relationships/hyperlink" Target="https://www.itu.int/ITU-T/workprog/wp_item.aspx?isn=14355" TargetMode="External"/><Relationship Id="rId312" Type="http://schemas.openxmlformats.org/officeDocument/2006/relationships/hyperlink" Target="https://www.itu.int/ITU-T/workprog/wp_item.aspx?isn=14485" TargetMode="External"/><Relationship Id="rId757" Type="http://schemas.openxmlformats.org/officeDocument/2006/relationships/hyperlink" Target="https://www.itu.int/ITU-T/workprog/wp_item.aspx?isn=13839" TargetMode="External"/><Relationship Id="rId93" Type="http://schemas.openxmlformats.org/officeDocument/2006/relationships/hyperlink" Target="https://www.itu.int/en/ITU-T/studygroups/2017-2020/12/Pages/default.aspx" TargetMode="External"/><Relationship Id="rId189" Type="http://schemas.openxmlformats.org/officeDocument/2006/relationships/hyperlink" Target="https://www.itu.int/en/ITU-T/studygroups/2017-2020/17/Pages/default.aspx" TargetMode="External"/><Relationship Id="rId396" Type="http://schemas.openxmlformats.org/officeDocument/2006/relationships/hyperlink" Target="http://itu.int/en/ITU-T/studygroups/2017-2020/16/Pages/q21.aspx" TargetMode="External"/><Relationship Id="rId617" Type="http://schemas.openxmlformats.org/officeDocument/2006/relationships/hyperlink" Target="http://www.itu.int/en/ITU-T/studygroups/2017-2020/09/Pages/q2.aspx" TargetMode="External"/><Relationship Id="rId824" Type="http://schemas.openxmlformats.org/officeDocument/2006/relationships/hyperlink" Target="https://www.itu.int/ITU-T/workprog/wp_item.aspx?isn=14160" TargetMode="External"/><Relationship Id="rId256" Type="http://schemas.openxmlformats.org/officeDocument/2006/relationships/hyperlink" Target="https://www.itu.int/ITU-T/workprog/wp_item.aspx?isn=14190" TargetMode="External"/><Relationship Id="rId463" Type="http://schemas.openxmlformats.org/officeDocument/2006/relationships/hyperlink" Target="https://www.itu.int/ITU-T/workprog/wp_item.aspx?isn=13301" TargetMode="External"/><Relationship Id="rId670" Type="http://schemas.openxmlformats.org/officeDocument/2006/relationships/hyperlink" Target="https://www.itu.int/ITU-T/workprog/wp_item.aspx?isn=14599" TargetMode="External"/><Relationship Id="rId116" Type="http://schemas.openxmlformats.org/officeDocument/2006/relationships/hyperlink" Target="https://www.itu.int/ITU-T/workprog/wp_item.aspx?isn=14938" TargetMode="External"/><Relationship Id="rId323" Type="http://schemas.openxmlformats.org/officeDocument/2006/relationships/hyperlink" Target="https://www.itu.int/ITU-T/workprog/wp_item.aspx?isn=14746" TargetMode="External"/><Relationship Id="rId530" Type="http://schemas.openxmlformats.org/officeDocument/2006/relationships/hyperlink" Target="https://www.itu.int/ITU-T/workprog/wp_item.aspx?isn=13302" TargetMode="External"/><Relationship Id="rId768" Type="http://schemas.openxmlformats.org/officeDocument/2006/relationships/hyperlink" Target="https://www.itu.int/en/ITU-T/studygroups/2017-2020/16/Pages/default.aspx" TargetMode="External"/><Relationship Id="rId20" Type="http://schemas.openxmlformats.org/officeDocument/2006/relationships/hyperlink" Target="https://www.itu.int/ITU-T/workprog/wp_item.aspx?isn=13509" TargetMode="External"/><Relationship Id="rId628" Type="http://schemas.openxmlformats.org/officeDocument/2006/relationships/hyperlink" Target="https://www.itu.int/ITU-T/workprog/wp_item.aspx?isn=14279" TargetMode="External"/><Relationship Id="rId835" Type="http://schemas.openxmlformats.org/officeDocument/2006/relationships/hyperlink" Target="https://www.itu.int/ITU-T/workprog/wp_item.aspx?isn=14879" TargetMode="External"/><Relationship Id="rId267" Type="http://schemas.openxmlformats.org/officeDocument/2006/relationships/hyperlink" Target="https://www.itu.int/ITU-T/workprog/wp_item.aspx?isn=14069" TargetMode="External"/><Relationship Id="rId474" Type="http://schemas.openxmlformats.org/officeDocument/2006/relationships/hyperlink" Target="https://www.itu.int/ITU-T/workprog/wp_item.aspx?isn=13273" TargetMode="External"/><Relationship Id="rId127" Type="http://schemas.openxmlformats.org/officeDocument/2006/relationships/hyperlink" Target="https://www.itu.int/ITU-T/workprog/wp_block.aspx?isn=4172" TargetMode="External"/><Relationship Id="rId681" Type="http://schemas.openxmlformats.org/officeDocument/2006/relationships/hyperlink" Target="https://www.itu.int/ITU-T/workprog/wp_item.aspx?isn=13591" TargetMode="External"/><Relationship Id="rId779" Type="http://schemas.openxmlformats.org/officeDocument/2006/relationships/hyperlink" Target="http://www.itu.int/en/ITU-T/studygroups/2017-2020/20/Pages/q6.aspx" TargetMode="External"/><Relationship Id="rId31" Type="http://schemas.openxmlformats.org/officeDocument/2006/relationships/hyperlink" Target="https://www.itu.int/ITU-T/workprog/wp_item.aspx?isn=13499" TargetMode="External"/><Relationship Id="rId334" Type="http://schemas.openxmlformats.org/officeDocument/2006/relationships/hyperlink" Target="https://www.itu.int/ITU-T/workprog/wp_item.aspx?isn=14413" TargetMode="External"/><Relationship Id="rId541" Type="http://schemas.openxmlformats.org/officeDocument/2006/relationships/hyperlink" Target="https://www.itu.int/en/ITU-T/studygroups/2017-2020/17/Pages/default.aspx" TargetMode="External"/><Relationship Id="rId639" Type="http://schemas.openxmlformats.org/officeDocument/2006/relationships/hyperlink" Target="https://www.itu.int/ITU-T/workprog/wp_item.aspx?isn=14367" TargetMode="External"/><Relationship Id="rId180" Type="http://schemas.openxmlformats.org/officeDocument/2006/relationships/hyperlink" Target="https://www.itu.int/ITU-T/workprog/wp_item.aspx?isn=13259" TargetMode="External"/><Relationship Id="rId278" Type="http://schemas.openxmlformats.org/officeDocument/2006/relationships/hyperlink" Target="https://www.itu.int/en/ITU-T/studygroups/2017-2020/02/Pages/default.aspx" TargetMode="External"/><Relationship Id="rId401" Type="http://schemas.openxmlformats.org/officeDocument/2006/relationships/hyperlink" Target="http://www.itu.int/en/ITU-T/studygroups/2017-2020/20/Pages/q4.aspx" TargetMode="External"/><Relationship Id="rId846" Type="http://schemas.openxmlformats.org/officeDocument/2006/relationships/hyperlink" Target="https://www.itu.int/en/ITU-T/studygroups/2017-2020/20/Pages/default.aspx" TargetMode="External"/><Relationship Id="rId485" Type="http://schemas.openxmlformats.org/officeDocument/2006/relationships/hyperlink" Target="http://www.itu.int/en/ITU-T/studygroups/2017-2020/20/Pages/q2.aspx" TargetMode="External"/><Relationship Id="rId692" Type="http://schemas.openxmlformats.org/officeDocument/2006/relationships/hyperlink" Target="http://www.itu.int/en/ITU-T/studygroups/2017-2020/17/Pages/q10" TargetMode="External"/><Relationship Id="rId706" Type="http://schemas.openxmlformats.org/officeDocument/2006/relationships/hyperlink" Target="https://www.itu.int/ITU-T/workprog/wp_item.aspx?isn=14376" TargetMode="External"/><Relationship Id="rId42" Type="http://schemas.openxmlformats.org/officeDocument/2006/relationships/hyperlink" Target="https://www.itu.int/ITU-T/workprog/wp_item.aspx?isn=14533" TargetMode="External"/><Relationship Id="rId138" Type="http://schemas.openxmlformats.org/officeDocument/2006/relationships/hyperlink" Target="https://www.itu.int/ITU-T/workprog/wp_item.aspx?isn=14917" TargetMode="External"/><Relationship Id="rId345" Type="http://schemas.openxmlformats.org/officeDocument/2006/relationships/hyperlink" Target="https://www.itu.int/ITU-T/workprog/wp_item.aspx?isn=15008" TargetMode="External"/><Relationship Id="rId552" Type="http://schemas.openxmlformats.org/officeDocument/2006/relationships/hyperlink" Target="https://www.itu.int/ITU-T/workprog/wp_item.aspx?isn=14599" TargetMode="External"/><Relationship Id="rId191" Type="http://schemas.openxmlformats.org/officeDocument/2006/relationships/hyperlink" Target="https://www.itu.int/ITU-T/workprog/wp_item.aspx?isn=14110" TargetMode="External"/><Relationship Id="rId205" Type="http://schemas.openxmlformats.org/officeDocument/2006/relationships/hyperlink" Target="https://www.itu.int/ITU-T/workprog/wp_item.aspx?isn=14299" TargetMode="External"/><Relationship Id="rId412" Type="http://schemas.openxmlformats.org/officeDocument/2006/relationships/hyperlink" Target="https://www.itu.int/en/ITU-T/studygroups/2017-2020/02/Pages/q5.aspx" TargetMode="External"/><Relationship Id="rId857" Type="http://schemas.openxmlformats.org/officeDocument/2006/relationships/hyperlink" Target="https://www.itu.int/ITU-T/workprog/wp_item.aspx?isn=14668" TargetMode="External"/><Relationship Id="rId289" Type="http://schemas.openxmlformats.org/officeDocument/2006/relationships/hyperlink" Target="https://www.itu.int/ITU-T/workprog/wp_item.aspx?isn=13522" TargetMode="External"/><Relationship Id="rId496" Type="http://schemas.openxmlformats.org/officeDocument/2006/relationships/hyperlink" Target="https://www.itu.int/ITU-T/workprog/wp_item.aspx?isn=14122" TargetMode="External"/><Relationship Id="rId717" Type="http://schemas.openxmlformats.org/officeDocument/2006/relationships/hyperlink" Target="http://www.itu.int/en/ITU-T/studygroups/2017-2020/20/Pages/q6.aspx" TargetMode="External"/><Relationship Id="rId53" Type="http://schemas.openxmlformats.org/officeDocument/2006/relationships/hyperlink" Target="https://www.itu.int/ITU-T/workprog/wp_item.aspx?isn=14032" TargetMode="External"/><Relationship Id="rId149" Type="http://schemas.openxmlformats.org/officeDocument/2006/relationships/hyperlink" Target="https://www.itu.int/ITU-T/workprog/wp_item.aspx?isn=14284" TargetMode="External"/><Relationship Id="rId356" Type="http://schemas.openxmlformats.org/officeDocument/2006/relationships/hyperlink" Target="https://www.itu.int/ITU-T/workprog/wp_item.aspx?isn=14373" TargetMode="External"/><Relationship Id="rId563" Type="http://schemas.openxmlformats.org/officeDocument/2006/relationships/hyperlink" Target="https://www.itu.int/ITU-T/workprog/wp_item.aspx?isn=13673" TargetMode="External"/><Relationship Id="rId770" Type="http://schemas.openxmlformats.org/officeDocument/2006/relationships/hyperlink" Target="https://www.itu.int/ITU-T/workprog/wp_item.aspx?isn=13250" TargetMode="External"/><Relationship Id="rId216" Type="http://schemas.openxmlformats.org/officeDocument/2006/relationships/hyperlink" Target="https://www.itu.int/ITU-T/workprog/wp_item.aspx?isn=14182" TargetMode="External"/><Relationship Id="rId423" Type="http://schemas.openxmlformats.org/officeDocument/2006/relationships/hyperlink" Target="https://www.itu.int/en/ITU-T/studygroups/2017-2020/11/Pages/default.aspx" TargetMode="External"/><Relationship Id="rId630" Type="http://schemas.openxmlformats.org/officeDocument/2006/relationships/hyperlink" Target="https://www.itu.int/ITU-T/workprog/wp_item.aspx?isn=14749" TargetMode="External"/><Relationship Id="rId728" Type="http://schemas.openxmlformats.org/officeDocument/2006/relationships/hyperlink" Target="https://www.itu.int/en/ITU-T/studygroups/2017-2020/05/Pages/default.aspx" TargetMode="External"/><Relationship Id="rId64" Type="http://schemas.openxmlformats.org/officeDocument/2006/relationships/hyperlink" Target="https://www.itu.int/ITU-T/workprog/wp_item.aspx?isn=13823" TargetMode="External"/><Relationship Id="rId367" Type="http://schemas.openxmlformats.org/officeDocument/2006/relationships/hyperlink" Target="http://www.itu.int/en/ITU-T/studygroups/2017-2020/03/Pages/q2.aspx" TargetMode="External"/><Relationship Id="rId574" Type="http://schemas.openxmlformats.org/officeDocument/2006/relationships/hyperlink" Target="https://www.itu.int/ITU-T/workprog/wp_item.aspx?isn=13704" TargetMode="External"/><Relationship Id="rId227" Type="http://schemas.openxmlformats.org/officeDocument/2006/relationships/hyperlink" Target="http://www.itu.int/en/ITU-T/studygroups/2017-2020/09/Pages/q7.aspx" TargetMode="External"/><Relationship Id="rId781" Type="http://schemas.openxmlformats.org/officeDocument/2006/relationships/hyperlink" Target="https://www.itu.int/ITU-T/workprog/wp_item.aspx?isn=13703" TargetMode="External"/><Relationship Id="rId434" Type="http://schemas.openxmlformats.org/officeDocument/2006/relationships/hyperlink" Target="https://www.itu.int/ITU-T/workprog/wp_item.aspx?isn=14118" TargetMode="External"/><Relationship Id="rId641" Type="http://schemas.openxmlformats.org/officeDocument/2006/relationships/hyperlink" Target="http://www.itu.int/en/ITU-T/studygroups/2017-2020/17/Pages/q2.aspx" TargetMode="External"/><Relationship Id="rId739" Type="http://schemas.openxmlformats.org/officeDocument/2006/relationships/hyperlink" Target="https://www.itu.int/ITU-T/workprog/wp_item.aspx?isn=14466" TargetMode="External"/><Relationship Id="rId280" Type="http://schemas.openxmlformats.org/officeDocument/2006/relationships/hyperlink" Target="https://www.itu.int/ITU-T/workprog/wp_item.aspx?isn=15041" TargetMode="External"/><Relationship Id="rId501" Type="http://schemas.openxmlformats.org/officeDocument/2006/relationships/hyperlink" Target="https://www.itu.int/ITU-T/workprog/wp_item.aspx?isn=14535" TargetMode="External"/><Relationship Id="rId75" Type="http://schemas.openxmlformats.org/officeDocument/2006/relationships/hyperlink" Target="https://www.itu.int/ITU-T/recommendations/rec.aspx?rec=2623https://www.itu.int/ITU-T/workprog/wp_item.aspx?isn=14463" TargetMode="External"/><Relationship Id="rId140" Type="http://schemas.openxmlformats.org/officeDocument/2006/relationships/hyperlink" Target="http://www.itu.int/en/ITU-T/studygroups/2017-2020/13/Pages/q21.aspx" TargetMode="External"/><Relationship Id="rId378" Type="http://schemas.openxmlformats.org/officeDocument/2006/relationships/hyperlink" Target="https://www.itu.int/ITU-T/workprog/wp_item.aspx?isn=14607" TargetMode="External"/><Relationship Id="rId585" Type="http://schemas.openxmlformats.org/officeDocument/2006/relationships/hyperlink" Target="https://www.itu.int/ITU-T/workprog/wp_item.aspx?isn=14102" TargetMode="External"/><Relationship Id="rId792" Type="http://schemas.openxmlformats.org/officeDocument/2006/relationships/hyperlink" Target="https://www.itu.int/en/ITU-T/studygroups/2017-2020/11/Pages/q3.aspx" TargetMode="External"/><Relationship Id="rId806" Type="http://schemas.openxmlformats.org/officeDocument/2006/relationships/hyperlink" Target="https://www.itu.int/ITU-T/workprog/wp_item.aspx?isn=1332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itu.int/ITU-T/workprog/wp_item.aspx?isn=14118" TargetMode="External"/><Relationship Id="rId445" Type="http://schemas.openxmlformats.org/officeDocument/2006/relationships/hyperlink" Target="https://www.itu.int/ITU-T/workprog/wp_item.aspx?isn=14950" TargetMode="External"/><Relationship Id="rId652" Type="http://schemas.openxmlformats.org/officeDocument/2006/relationships/hyperlink" Target="https://www.itu.int/ITU-T/workprog/wp_item.aspx?isn=14561" TargetMode="External"/><Relationship Id="rId291" Type="http://schemas.openxmlformats.org/officeDocument/2006/relationships/hyperlink" Target="https://www.itu.int/ITU-T/workprog/wp_item.aspx?isn=14124" TargetMode="External"/><Relationship Id="rId305" Type="http://schemas.openxmlformats.org/officeDocument/2006/relationships/hyperlink" Target="https://www.itu.int/itu-t/workprog/wp_item.aspx?isn=14605" TargetMode="External"/><Relationship Id="rId512" Type="http://schemas.openxmlformats.org/officeDocument/2006/relationships/hyperlink" Target="http://www.itu.int/en/ITU-T/studygroups/2017-2020/11/Pages/q5.aspx" TargetMode="External"/><Relationship Id="rId86" Type="http://schemas.openxmlformats.org/officeDocument/2006/relationships/hyperlink" Target="https://www.itu.int/ITU-T/workprog/wp_item.aspx?isn=13819" TargetMode="External"/><Relationship Id="rId151" Type="http://schemas.openxmlformats.org/officeDocument/2006/relationships/hyperlink" Target="https://www.itu.int/ITU-T/workprog/wp_item.aspx?isn=13653" TargetMode="External"/><Relationship Id="rId389" Type="http://schemas.openxmlformats.org/officeDocument/2006/relationships/hyperlink" Target="https://www.itu.int/ITU-T/workprog/wp_item.aspx?isn=13524" TargetMode="External"/><Relationship Id="rId596" Type="http://schemas.openxmlformats.org/officeDocument/2006/relationships/hyperlink" Target="https://www.itu.int/ITU-T/workprog/wp_item.aspx?isn=14951" TargetMode="External"/><Relationship Id="rId817" Type="http://schemas.openxmlformats.org/officeDocument/2006/relationships/hyperlink" Target="https://www.itu.int/ITU-T/workprog/wp_item.aspx?isn=13931" TargetMode="External"/><Relationship Id="rId249" Type="http://schemas.openxmlformats.org/officeDocument/2006/relationships/hyperlink" Target="http://www.itu.int/en/ITU-T/studygroups/2017-2020/12/Pages/q19.aspx" TargetMode="External"/><Relationship Id="rId456" Type="http://schemas.openxmlformats.org/officeDocument/2006/relationships/hyperlink" Target="https://www.itu.int/en/ITU-T/studygroups/2017-2020/16/Pages/default.aspx" TargetMode="External"/><Relationship Id="rId663" Type="http://schemas.openxmlformats.org/officeDocument/2006/relationships/hyperlink" Target="https://www.itu.int/ITU-T/workprog/wp_item.aspx?isn=14600" TargetMode="External"/><Relationship Id="rId13" Type="http://schemas.openxmlformats.org/officeDocument/2006/relationships/hyperlink" Target="https://www.itu.int/ITU-T/workprog/wp_item.aspx?isn=14848" TargetMode="External"/><Relationship Id="rId109" Type="http://schemas.openxmlformats.org/officeDocument/2006/relationships/hyperlink" Target="https://www.itu.int/ITU-T/workprog/wp_item.aspx?isn=14361" TargetMode="External"/><Relationship Id="rId316" Type="http://schemas.openxmlformats.org/officeDocument/2006/relationships/hyperlink" Target="https://www.itu.int/ITU-T/workprog/wp_item.aspx?isn=13649" TargetMode="External"/><Relationship Id="rId523" Type="http://schemas.openxmlformats.org/officeDocument/2006/relationships/hyperlink" Target="http://www.itu.int/en/ITU-T/studygroups/2017-2020/15/Pages/q18.aspx" TargetMode="External"/><Relationship Id="rId97" Type="http://schemas.openxmlformats.org/officeDocument/2006/relationships/hyperlink" Target="https://www.itu.int/ITU-T/workprog/wp_item.aspx?isn=14120" TargetMode="External"/><Relationship Id="rId730" Type="http://schemas.openxmlformats.org/officeDocument/2006/relationships/hyperlink" Target="https://www.itu.int/ITU-T/workprog/wp_item.aspx?isn=14877" TargetMode="External"/><Relationship Id="rId828" Type="http://schemas.openxmlformats.org/officeDocument/2006/relationships/hyperlink" Target="https://www.itu.int/ITU-T/workprog/wp_item.aspx?isn=14538" TargetMode="External"/><Relationship Id="rId162" Type="http://schemas.openxmlformats.org/officeDocument/2006/relationships/hyperlink" Target="http://www.itu.int/en/ITU-T/studygroups/2017-2020/15/Pages/q4.aspx" TargetMode="External"/><Relationship Id="rId467" Type="http://schemas.openxmlformats.org/officeDocument/2006/relationships/hyperlink" Target="https://www.itu.int/ITU-T/workprog/wp_item.aspx?isn=14436" TargetMode="External"/><Relationship Id="rId674" Type="http://schemas.openxmlformats.org/officeDocument/2006/relationships/hyperlink" Target="https://www.itu.int/ITU-T/workprog/wp_item.aspx?isn=14784" TargetMode="External"/><Relationship Id="rId24" Type="http://schemas.openxmlformats.org/officeDocument/2006/relationships/hyperlink" Target="https://www.itu.int/ITU-T/workprog/wp_item.aspx?isn=14122" TargetMode="External"/><Relationship Id="rId327" Type="http://schemas.openxmlformats.org/officeDocument/2006/relationships/hyperlink" Target="http://itu.int/en/ITU-T/studygroups/2017-2020/16/Pages/q6.aspx" TargetMode="External"/><Relationship Id="rId534" Type="http://schemas.openxmlformats.org/officeDocument/2006/relationships/hyperlink" Target="http://itu.int/en/ITU-T/studygroups/2017-2020/16/Pages/q24.aspx" TargetMode="External"/><Relationship Id="rId741" Type="http://schemas.openxmlformats.org/officeDocument/2006/relationships/hyperlink" Target="https://www.itu.int/ITU-T/workprog/wp_item.aspx?isn=14736" TargetMode="External"/><Relationship Id="rId839" Type="http://schemas.openxmlformats.org/officeDocument/2006/relationships/hyperlink" Target="https://www.itu.int/ITU-T/workprog/wp_item.aspx?isn=14161" TargetMode="External"/><Relationship Id="rId173" Type="http://schemas.openxmlformats.org/officeDocument/2006/relationships/hyperlink" Target="http://www.itu.int/en/ITU-T/studygroups/2017-2020/15/Pages/q13.aspx" TargetMode="External"/><Relationship Id="rId380" Type="http://schemas.openxmlformats.org/officeDocument/2006/relationships/hyperlink" Target="https://www.itu.int/ITU-T/workprog/wp_item.aspx?isn=14568" TargetMode="External"/><Relationship Id="rId601" Type="http://schemas.openxmlformats.org/officeDocument/2006/relationships/hyperlink" Target="https://www.itu.int/en/ITU-T/studygroups/2017-2020/16/Pages/default.aspx" TargetMode="External"/><Relationship Id="rId240" Type="http://schemas.openxmlformats.org/officeDocument/2006/relationships/hyperlink" Target="https://www.itu.int/ITU-T/workprog/wp_item.aspx?isn=14952" TargetMode="External"/><Relationship Id="rId478" Type="http://schemas.openxmlformats.org/officeDocument/2006/relationships/hyperlink" Target="https://www.itu.int/ITU-T/workprog/wp_item.aspx?isn=13270" TargetMode="External"/><Relationship Id="rId685" Type="http://schemas.openxmlformats.org/officeDocument/2006/relationships/hyperlink" Target="https://www.itu.int/ITU-T/workprog/wp_item.aspx?isn=14390" TargetMode="External"/><Relationship Id="rId35" Type="http://schemas.openxmlformats.org/officeDocument/2006/relationships/hyperlink" Target="http://www.itu.int/en/ITU-T/studygroups/2017-2020/03/Pages/q13.aspx" TargetMode="External"/><Relationship Id="rId100" Type="http://schemas.openxmlformats.org/officeDocument/2006/relationships/hyperlink" Target="http://www.itu.int/en/ITU-T/studygroups/2017-2020/12/Pages/q11.aspx" TargetMode="External"/><Relationship Id="rId338" Type="http://schemas.openxmlformats.org/officeDocument/2006/relationships/hyperlink" Target="https://www.itu.int/en/ITU-T/studygroups/2017-2020/17/Pages/default.aspx" TargetMode="External"/><Relationship Id="rId545" Type="http://schemas.openxmlformats.org/officeDocument/2006/relationships/hyperlink" Target="https://www.itu.int/ITU-T/workprog/wp_item.aspx?isn=14387" TargetMode="External"/><Relationship Id="rId752" Type="http://schemas.openxmlformats.org/officeDocument/2006/relationships/hyperlink" Target="http://www.itu.int/en/ITU-T/studygroups/2017-2020/11/Pages/q13.aspx" TargetMode="External"/><Relationship Id="rId184" Type="http://schemas.openxmlformats.org/officeDocument/2006/relationships/hyperlink" Target="https://www.itu.int/ITU-T/workprog/wp_item.aspx?isn=13328" TargetMode="External"/><Relationship Id="rId391" Type="http://schemas.openxmlformats.org/officeDocument/2006/relationships/hyperlink" Target="https://www.itu.int/ITU-T/workprog/wp_item.aspx?isn=14133" TargetMode="External"/><Relationship Id="rId405" Type="http://schemas.openxmlformats.org/officeDocument/2006/relationships/hyperlink" Target="https://www.itu.int/md/D14-WTDC17-C-0115/" TargetMode="External"/><Relationship Id="rId612" Type="http://schemas.openxmlformats.org/officeDocument/2006/relationships/hyperlink" Target="https://www.itu.int/en/ITU-T/studygroups/2017-2020/17/Pages/default.aspx" TargetMode="External"/><Relationship Id="rId251" Type="http://schemas.openxmlformats.org/officeDocument/2006/relationships/hyperlink" Target="https://www.itu.int/ITU-T/workprog/wp_item.aspx?isn=13721" TargetMode="External"/><Relationship Id="rId489" Type="http://schemas.openxmlformats.org/officeDocument/2006/relationships/hyperlink" Target="http://www.itu.int/en/ITU-T/studygroups/2017-2020/02/Pages/q1.aspx" TargetMode="External"/><Relationship Id="rId654" Type="http://schemas.openxmlformats.org/officeDocument/2006/relationships/hyperlink" Target="https://www.itu.int/ITU-T/workprog/wp_item.aspx?isn=14109" TargetMode="External"/><Relationship Id="rId696" Type="http://schemas.openxmlformats.org/officeDocument/2006/relationships/hyperlink" Target="http://www.itu.int/en/ITU-T/studygroups/2017-2020/17/Pages/q13.aspx" TargetMode="External"/><Relationship Id="rId861" Type="http://schemas.openxmlformats.org/officeDocument/2006/relationships/header" Target="header2.xml"/><Relationship Id="rId46" Type="http://schemas.openxmlformats.org/officeDocument/2006/relationships/hyperlink" Target="https://www.itu.int/en/ITU-T/studygroups/2017-2020/09/Pages/default.aspx" TargetMode="External"/><Relationship Id="rId293" Type="http://schemas.openxmlformats.org/officeDocument/2006/relationships/hyperlink" Target="https://www.itu.int/ITU-T/workprog/wp_item.aspx?isn=14132" TargetMode="External"/><Relationship Id="rId307" Type="http://schemas.openxmlformats.org/officeDocument/2006/relationships/hyperlink" Target="https://www.itu.int/en/ITU-T/studygroups/2017-2020/12/Pages/default.aspx" TargetMode="External"/><Relationship Id="rId349" Type="http://schemas.openxmlformats.org/officeDocument/2006/relationships/hyperlink" Target="https://www.itu.int/ITU-T/workprog/wp_item.aspx?isn=13590" TargetMode="External"/><Relationship Id="rId514" Type="http://schemas.openxmlformats.org/officeDocument/2006/relationships/hyperlink" Target="https://www.itu.int/en/ITU-T/studygroups/2017-2020/13/Pages/default.aspx" TargetMode="External"/><Relationship Id="rId556" Type="http://schemas.openxmlformats.org/officeDocument/2006/relationships/hyperlink" Target="https://www.itu.int/ITU-T/workprog/wp_item.aspx?isn=14394" TargetMode="External"/><Relationship Id="rId721" Type="http://schemas.openxmlformats.org/officeDocument/2006/relationships/hyperlink" Target="https://www.itu.int/en/ITU-T/studygroups/2017-2020/02/Pages/default.aspx" TargetMode="External"/><Relationship Id="rId763" Type="http://schemas.openxmlformats.org/officeDocument/2006/relationships/hyperlink" Target="https://www.itu.int/en/ITU-T/studygroups/2017-2020/12/Pages/default.aspx" TargetMode="External"/><Relationship Id="rId88" Type="http://schemas.openxmlformats.org/officeDocument/2006/relationships/hyperlink" Target="https://www.itu.int/ITU-T/workprog/wp_item.aspx?isn=14736" TargetMode="External"/><Relationship Id="rId111" Type="http://schemas.openxmlformats.org/officeDocument/2006/relationships/hyperlink" Target="http://www.itu.int/en/ITU-T/studygroups/2017-2020/12/Pages/q16.aspx" TargetMode="External"/><Relationship Id="rId153" Type="http://schemas.openxmlformats.org/officeDocument/2006/relationships/hyperlink" Target="https://www.itu.int/ITU-T/workprog/wp_item.aspx?isn=14090" TargetMode="External"/><Relationship Id="rId195" Type="http://schemas.openxmlformats.org/officeDocument/2006/relationships/hyperlink" Target="https://www.itu.int/ITU-T/workprog/wp_item.aspx?isn=14786" TargetMode="External"/><Relationship Id="rId209" Type="http://schemas.openxmlformats.org/officeDocument/2006/relationships/hyperlink" Target="https://www.itu.int/ITU-T/workprog/wp_item.aspx?isn=14918" TargetMode="External"/><Relationship Id="rId360" Type="http://schemas.openxmlformats.org/officeDocument/2006/relationships/hyperlink" Target="https://www.itu.int/ITU-T/workprog/wp_item.aspx?isn=14377" TargetMode="External"/><Relationship Id="rId416" Type="http://schemas.openxmlformats.org/officeDocument/2006/relationships/hyperlink" Target="https://www.itu.int/ITU-T/workprog/wp_item.aspx?isn=14611" TargetMode="External"/><Relationship Id="rId598" Type="http://schemas.openxmlformats.org/officeDocument/2006/relationships/hyperlink" Target="http://www.itu.int/en/ITU-T/jca/iot/Pages/default.aspx" TargetMode="External"/><Relationship Id="rId819" Type="http://schemas.openxmlformats.org/officeDocument/2006/relationships/hyperlink" Target="https://www.itu.int/ITU-T/workprog/wp_item.aspx?isn=14155" TargetMode="External"/><Relationship Id="rId220" Type="http://schemas.openxmlformats.org/officeDocument/2006/relationships/hyperlink" Target="https://www.itu.int/ITU-T/workprog/wp_item.aspx?isn=13722" TargetMode="External"/><Relationship Id="rId458" Type="http://schemas.openxmlformats.org/officeDocument/2006/relationships/hyperlink" Target="https://www.itu.int/ITU-T/workprog/wp_item.aspx?isn=13961" TargetMode="External"/><Relationship Id="rId623" Type="http://schemas.openxmlformats.org/officeDocument/2006/relationships/hyperlink" Target="https://www.itu.int/en/ITU-T/studygroups/2017-2020/11/Pages/default.aspx" TargetMode="External"/><Relationship Id="rId665" Type="http://schemas.openxmlformats.org/officeDocument/2006/relationships/hyperlink" Target="https://www.itu.int/ITU-T/workprog/wp_item.aspx?isn=14387" TargetMode="External"/><Relationship Id="rId830" Type="http://schemas.openxmlformats.org/officeDocument/2006/relationships/hyperlink" Target="https://www.itu.int/ITU-T/workprog/wp_block.aspx?isn=4123" TargetMode="External"/><Relationship Id="rId15" Type="http://schemas.openxmlformats.org/officeDocument/2006/relationships/hyperlink" Target="http://www.itu.int/en/ITU-T/studygroups/2017-2020/02/Pages/q6.aspx" TargetMode="External"/><Relationship Id="rId57" Type="http://schemas.openxmlformats.org/officeDocument/2006/relationships/hyperlink" Target="https://www.itu.int/ITU-T/workprog/wp_item.aspx?isn=14050" TargetMode="External"/><Relationship Id="rId262" Type="http://schemas.openxmlformats.org/officeDocument/2006/relationships/hyperlink" Target="https://www.itu.int/ITU-T/workprog/wp_item.aspx?isn=13328" TargetMode="External"/><Relationship Id="rId318" Type="http://schemas.openxmlformats.org/officeDocument/2006/relationships/hyperlink" Target="https://www.itu.int/ITU-T/workprog/wp_item.aspx?isn=14484" TargetMode="External"/><Relationship Id="rId525" Type="http://schemas.openxmlformats.org/officeDocument/2006/relationships/hyperlink" Target="https://www.itu.int/ITU-T/workprog/wp_item.aspx?isn=14269" TargetMode="External"/><Relationship Id="rId567" Type="http://schemas.openxmlformats.org/officeDocument/2006/relationships/hyperlink" Target="https://www.itu.int/ITU-T/workprog/wp_item.aspx?isn=13662" TargetMode="External"/><Relationship Id="rId732" Type="http://schemas.openxmlformats.org/officeDocument/2006/relationships/hyperlink" Target="http://www.itu.int/en/ITU-T/studygroups/2017-2020/09/Pages/q6.aspx" TargetMode="External"/><Relationship Id="rId99" Type="http://schemas.openxmlformats.org/officeDocument/2006/relationships/hyperlink" Target="https://www.itu.int/ITU-T/workprog/wp_item.aspx?isn=14678" TargetMode="External"/><Relationship Id="rId122" Type="http://schemas.openxmlformats.org/officeDocument/2006/relationships/hyperlink" Target="https://www.itu.int/ITU-T/workprog/wp_item.aspx?isn=14282" TargetMode="External"/><Relationship Id="rId164" Type="http://schemas.openxmlformats.org/officeDocument/2006/relationships/hyperlink" Target="https://www.itu.int/ITU-T/workprog/wp_item.aspx?isn=14552" TargetMode="External"/><Relationship Id="rId371" Type="http://schemas.openxmlformats.org/officeDocument/2006/relationships/hyperlink" Target="http://www.itu.int/en/ITU-T/studygroups/2017-2020/03/Pages/q3.aspx" TargetMode="External"/><Relationship Id="rId774" Type="http://schemas.openxmlformats.org/officeDocument/2006/relationships/hyperlink" Target="http://itu.int/en/ITU-T/studygroups/2017-2020/16/Pages/q28.aspx" TargetMode="External"/><Relationship Id="rId427" Type="http://schemas.openxmlformats.org/officeDocument/2006/relationships/hyperlink" Target="https://www.itu.int/en/ITU-T/studygroups/2017-2020/12/Pages/default.aspx" TargetMode="External"/><Relationship Id="rId469" Type="http://schemas.openxmlformats.org/officeDocument/2006/relationships/hyperlink" Target="https://www.itu.int/ITU-T/workprog/wp_item.aspx?isn=15038" TargetMode="External"/><Relationship Id="rId634" Type="http://schemas.openxmlformats.org/officeDocument/2006/relationships/hyperlink" Target="https://www.itu.int/ITU-T/workprog/wp_item.aspx?isn=14346" TargetMode="External"/><Relationship Id="rId676" Type="http://schemas.openxmlformats.org/officeDocument/2006/relationships/hyperlink" Target="http://www.itu.int/en/ITU-T/studygroups/2017-2020/17/Pages/q7.aspx" TargetMode="External"/><Relationship Id="rId841" Type="http://schemas.openxmlformats.org/officeDocument/2006/relationships/hyperlink" Target="https://www.itu.int/en/ITU-T/studygroups/2017-2020/11/Pages/default.aspx" TargetMode="External"/><Relationship Id="rId26" Type="http://schemas.openxmlformats.org/officeDocument/2006/relationships/hyperlink" Target="https://www.itu.int/ITU-T/workprog/wp_item.aspx?isn=13519" TargetMode="External"/><Relationship Id="rId231" Type="http://schemas.openxmlformats.org/officeDocument/2006/relationships/hyperlink" Target="https://www.itu.int/ITU-T/workprog/wp_item.aspx?isn=14032" TargetMode="External"/><Relationship Id="rId273" Type="http://schemas.openxmlformats.org/officeDocument/2006/relationships/hyperlink" Target="https://www.itu.int/ITU-T/workprog/wp_item.aspx?isn=13269" TargetMode="External"/><Relationship Id="rId329" Type="http://schemas.openxmlformats.org/officeDocument/2006/relationships/hyperlink" Target="https://www.itu.int/ITU-T/workprog/wp_item.aspx?isn=14871" TargetMode="External"/><Relationship Id="rId480" Type="http://schemas.openxmlformats.org/officeDocument/2006/relationships/hyperlink" Target="https://www.itu.int/ITU-T/workprog/wp_item.aspx?isn=13331" TargetMode="External"/><Relationship Id="rId536" Type="http://schemas.openxmlformats.org/officeDocument/2006/relationships/hyperlink" Target="https://www.itu.int/ITU-T/workprog/wp_item.aspx?isn=15024" TargetMode="External"/><Relationship Id="rId701" Type="http://schemas.openxmlformats.org/officeDocument/2006/relationships/hyperlink" Target="https://www.itu.int/ITU-T/workprog/wp_item.aspx?isn=14586" TargetMode="External"/><Relationship Id="rId68" Type="http://schemas.openxmlformats.org/officeDocument/2006/relationships/hyperlink" Target="https://www.itu.int/ITU-T/workprog/wp_item.aspx?isn=15046" TargetMode="External"/><Relationship Id="rId133" Type="http://schemas.openxmlformats.org/officeDocument/2006/relationships/hyperlink" Target="https://www.itu.int/ITU-T/workprog/wp_item.aspx?isn=14620" TargetMode="External"/><Relationship Id="rId175" Type="http://schemas.openxmlformats.org/officeDocument/2006/relationships/hyperlink" Target="https://www.itu.int/ITU-T/workprog/wp_item.aspx?isn=14414" TargetMode="External"/><Relationship Id="rId340" Type="http://schemas.openxmlformats.org/officeDocument/2006/relationships/hyperlink" Target="https://www.itu.int/ITU-T/workprog/wp_item.aspx?isn=14389" TargetMode="External"/><Relationship Id="rId578" Type="http://schemas.openxmlformats.org/officeDocument/2006/relationships/hyperlink" Target="https://www.itu.int/ITU-T/workprog/wp_item.aspx?isn=14503" TargetMode="External"/><Relationship Id="rId743" Type="http://schemas.openxmlformats.org/officeDocument/2006/relationships/hyperlink" Target="http://www.itu.int/en/ITU-T/studygroups/2017-2020/11/Pages/q11.aspx" TargetMode="External"/><Relationship Id="rId785" Type="http://schemas.openxmlformats.org/officeDocument/2006/relationships/hyperlink" Target="http://www.itu.int/en/ITU-T/studygroups/2017-2020/02/Pages/q3.aspx" TargetMode="External"/><Relationship Id="rId200" Type="http://schemas.openxmlformats.org/officeDocument/2006/relationships/hyperlink" Target="https://www.itu.int/ITU-T/workprog/wp_item.aspx?isn=14106" TargetMode="External"/><Relationship Id="rId382" Type="http://schemas.openxmlformats.org/officeDocument/2006/relationships/hyperlink" Target="https://www.itu.int/ITU-T/workprog/wp_item.aspx?isn=13499" TargetMode="External"/><Relationship Id="rId438" Type="http://schemas.openxmlformats.org/officeDocument/2006/relationships/hyperlink" Target="https://www.itu.int/ITU-T/workprog/wp_item.aspx?isn=14043" TargetMode="External"/><Relationship Id="rId603" Type="http://schemas.openxmlformats.org/officeDocument/2006/relationships/hyperlink" Target="https://www.itu.int/ITU-T/workprog/wp_item.aspx?isn=13295" TargetMode="External"/><Relationship Id="rId645" Type="http://schemas.openxmlformats.org/officeDocument/2006/relationships/hyperlink" Target="https://www.itu.int/ITU-T/workprog/wp_item.aspx?isn=14378" TargetMode="External"/><Relationship Id="rId687" Type="http://schemas.openxmlformats.org/officeDocument/2006/relationships/hyperlink" Target="https://www.itu.int/ITU-T/workprog/wp_item.aspx?isn=15009" TargetMode="External"/><Relationship Id="rId810" Type="http://schemas.openxmlformats.org/officeDocument/2006/relationships/hyperlink" Target="https://www.itu.int/ITU-T/workprog/wp_item.aspx?isn=14501" TargetMode="External"/><Relationship Id="rId852" Type="http://schemas.openxmlformats.org/officeDocument/2006/relationships/hyperlink" Target="https://www.itu.int/md/D14-WTDC17-C-0115/" TargetMode="External"/><Relationship Id="rId242" Type="http://schemas.openxmlformats.org/officeDocument/2006/relationships/hyperlink" Target="https://www.itu.int/ITU-T/workprog/wp_item.aspx?isn=13806" TargetMode="External"/><Relationship Id="rId284" Type="http://schemas.openxmlformats.org/officeDocument/2006/relationships/hyperlink" Target="https://www.itu.int/en/ITU-T/studygroups/2017-2020/03/Pages/default.aspx" TargetMode="External"/><Relationship Id="rId491" Type="http://schemas.openxmlformats.org/officeDocument/2006/relationships/hyperlink" Target="https://www.itu.int/ITU-T/workprog/wp_item.aspx?isn=14543" TargetMode="External"/><Relationship Id="rId505" Type="http://schemas.openxmlformats.org/officeDocument/2006/relationships/hyperlink" Target="https://www.itu.int/en/ITU-T/studygroups/2017-2020/05/Pages/q7.aspx" TargetMode="External"/><Relationship Id="rId712" Type="http://schemas.openxmlformats.org/officeDocument/2006/relationships/hyperlink" Target="https://www.itu.int/ITU-T/workprog/wp_item.aspx?isn=14372" TargetMode="External"/><Relationship Id="rId37" Type="http://schemas.openxmlformats.org/officeDocument/2006/relationships/hyperlink" Target="https://www.itu.int/en/ITU-T/studygroups/2017-2020/05/Pages/default.aspx" TargetMode="External"/><Relationship Id="rId79" Type="http://schemas.openxmlformats.org/officeDocument/2006/relationships/hyperlink" Target="https://www.itu.int/ITU-T/workprog/wp_item.aspx?isn=14464" TargetMode="External"/><Relationship Id="rId102" Type="http://schemas.openxmlformats.org/officeDocument/2006/relationships/hyperlink" Target="https://www.itu.int/ITU-T/workprog/wp_item.aspx?isn=14955" TargetMode="External"/><Relationship Id="rId144" Type="http://schemas.openxmlformats.org/officeDocument/2006/relationships/hyperlink" Target="http://www.itu.int/en/ITU-T/studygroups/2017-2020/13/Pages/q22.aspx" TargetMode="External"/><Relationship Id="rId547" Type="http://schemas.openxmlformats.org/officeDocument/2006/relationships/hyperlink" Target="https://www.itu.int/ITU-T/workprog/wp_item.aspx?isn=14785" TargetMode="External"/><Relationship Id="rId589" Type="http://schemas.openxmlformats.org/officeDocument/2006/relationships/hyperlink" Target="https://www.itu.int/ITU-T/workprog/wp_item.aspx?isn=14103" TargetMode="External"/><Relationship Id="rId754" Type="http://schemas.openxmlformats.org/officeDocument/2006/relationships/hyperlink" Target="https://www.itu.int/itu-t/workprog/wp_item.aspx?isn=14469" TargetMode="External"/><Relationship Id="rId796" Type="http://schemas.openxmlformats.org/officeDocument/2006/relationships/hyperlink" Target="https://www.itu.int/en/ITU-T/studygroups/2017-2020/12/Pages/default.aspx" TargetMode="External"/><Relationship Id="rId90" Type="http://schemas.openxmlformats.org/officeDocument/2006/relationships/hyperlink" Target="https://www.itu.int/ITU-T/workprog/wp_item.aspx?isn=14737" TargetMode="External"/><Relationship Id="rId186" Type="http://schemas.openxmlformats.org/officeDocument/2006/relationships/hyperlink" Target="https://www.itu.int/ITU-T/workprog/wp_item.aspx?isn=13319" TargetMode="External"/><Relationship Id="rId351" Type="http://schemas.openxmlformats.org/officeDocument/2006/relationships/hyperlink" Target="https://www.itu.int/ITU-T/workprog/wp_item.aspx?isn=14818" TargetMode="External"/><Relationship Id="rId393" Type="http://schemas.openxmlformats.org/officeDocument/2006/relationships/hyperlink" Target="https://www.itu.int/ITU-T/workprog/wp_item.aspx?isn=14608" TargetMode="External"/><Relationship Id="rId407" Type="http://schemas.openxmlformats.org/officeDocument/2006/relationships/hyperlink" Target="http://www.itu.int/en/ITU-T/studygroups/2017-2020/02/Pages/q1.aspx" TargetMode="External"/><Relationship Id="rId449" Type="http://schemas.openxmlformats.org/officeDocument/2006/relationships/hyperlink" Target="https://www.itu.int/ITU-T/workprog/wp_item.aspx?isn=13741" TargetMode="External"/><Relationship Id="rId614" Type="http://schemas.openxmlformats.org/officeDocument/2006/relationships/hyperlink" Target="https://www.itu.int/ITU-T/workprog/wp_item.aspx?isn=13679" TargetMode="External"/><Relationship Id="rId656" Type="http://schemas.openxmlformats.org/officeDocument/2006/relationships/hyperlink" Target="http://www.itu.int/en/ITU-T/studygroups/2017-2020/17/Pages/q5.aspx" TargetMode="External"/><Relationship Id="rId821" Type="http://schemas.openxmlformats.org/officeDocument/2006/relationships/hyperlink" Target="https://www.itu.int/ITU-T/workprog/wp_item.aspx?isn=14540" TargetMode="External"/><Relationship Id="rId863" Type="http://schemas.openxmlformats.org/officeDocument/2006/relationships/footer" Target="footer2.xml"/><Relationship Id="rId211" Type="http://schemas.openxmlformats.org/officeDocument/2006/relationships/hyperlink" Target="http://www.itu.int/en/ITU-T/studygroups/2017-2020/09/Pages/q2.aspx" TargetMode="External"/><Relationship Id="rId253" Type="http://schemas.openxmlformats.org/officeDocument/2006/relationships/hyperlink" Target="https://www.itu.int/ITU-T/workprog/wp_item.aspx?isn=14938" TargetMode="External"/><Relationship Id="rId295" Type="http://schemas.openxmlformats.org/officeDocument/2006/relationships/hyperlink" Target="https://www.itu.int/ITU-T/workprog/wp_item.aspx?isn=14130" TargetMode="External"/><Relationship Id="rId309" Type="http://schemas.openxmlformats.org/officeDocument/2006/relationships/hyperlink" Target="https://www.itu.int/ITU-T/workprog/wp_item.aspx?isn=14364" TargetMode="External"/><Relationship Id="rId460" Type="http://schemas.openxmlformats.org/officeDocument/2006/relationships/hyperlink" Target="https://www.itu.int/ITU-T/workprog/wp_item.aspx?isn=15024" TargetMode="External"/><Relationship Id="rId516" Type="http://schemas.openxmlformats.org/officeDocument/2006/relationships/hyperlink" Target="https://www.itu.int/ITU-T/workprog/wp_item.aspx?isn=13635" TargetMode="External"/><Relationship Id="rId698" Type="http://schemas.openxmlformats.org/officeDocument/2006/relationships/hyperlink" Target="https://www.itu.int/ITU-T/workprog/wp_item.aspx?isn=14394" TargetMode="External"/><Relationship Id="rId48" Type="http://schemas.openxmlformats.org/officeDocument/2006/relationships/hyperlink" Target="https://www.itu.int/ITU-T/workprog/wp_item.aspx?isn=14918" TargetMode="External"/><Relationship Id="rId113" Type="http://schemas.openxmlformats.org/officeDocument/2006/relationships/hyperlink" Target="http://www.itu.int/en/ITU-T/studygroups/2017-2020/12/Pages/q17.aspxhttp:/www.itu.int/en/ITU-T/studygroups/2013-2016/12/Pages/q17.aspx" TargetMode="External"/><Relationship Id="rId320" Type="http://schemas.openxmlformats.org/officeDocument/2006/relationships/hyperlink" Target="https://www.itu.int/ITU-T/workprog/wp_item.aspx?isn=14623" TargetMode="External"/><Relationship Id="rId558" Type="http://schemas.openxmlformats.org/officeDocument/2006/relationships/hyperlink" Target="https://www.itu.int/ITU-T/workprog/wp_item.aspx?isn=14396" TargetMode="External"/><Relationship Id="rId723" Type="http://schemas.openxmlformats.org/officeDocument/2006/relationships/hyperlink" Target="https://www.itu.int/ITU-T/workprog/wp_item.aspx?isn=13949" TargetMode="External"/><Relationship Id="rId765" Type="http://schemas.openxmlformats.org/officeDocument/2006/relationships/hyperlink" Target="https://www.itu.int/ITU-T/workprog/wp_item.aspx?isn=13757" TargetMode="External"/><Relationship Id="rId155" Type="http://schemas.openxmlformats.org/officeDocument/2006/relationships/hyperlink" Target="https://www.itu.int/en/ITU-T/studygroups/2017-2020/15/Pages/default.aspx" TargetMode="External"/><Relationship Id="rId197" Type="http://schemas.openxmlformats.org/officeDocument/2006/relationships/hyperlink" Target="https://www.itu.int/ITU-T/workprog/wp_item.aspx?isn=15006" TargetMode="External"/><Relationship Id="rId362" Type="http://schemas.openxmlformats.org/officeDocument/2006/relationships/hyperlink" Target="https://www.itu.int/ITU-T/workprog/wp_item.aspx?isn=14590" TargetMode="External"/><Relationship Id="rId418" Type="http://schemas.openxmlformats.org/officeDocument/2006/relationships/hyperlink" Target="https://www.itu.int/ITU-T/workprog/wp_item.aspx?isn=14123" TargetMode="External"/><Relationship Id="rId625" Type="http://schemas.openxmlformats.org/officeDocument/2006/relationships/hyperlink" Target="https://www.itu.int/itu-t/workprog/wp_item.aspx?isn=14448" TargetMode="External"/><Relationship Id="rId832" Type="http://schemas.openxmlformats.org/officeDocument/2006/relationships/hyperlink" Target="https://www.itu.int/ITU-T/workprog/wp_item.aspx?isn=13862" TargetMode="External"/><Relationship Id="rId222" Type="http://schemas.openxmlformats.org/officeDocument/2006/relationships/hyperlink" Target="https://www.itu.int/ITU-T/workprog/wp_item.aspx?isn=14508" TargetMode="External"/><Relationship Id="rId264" Type="http://schemas.openxmlformats.org/officeDocument/2006/relationships/hyperlink" Target="https://www.itu.int/ITU-T/workprog/wp_item.aspx?isn=14049" TargetMode="External"/><Relationship Id="rId471" Type="http://schemas.openxmlformats.org/officeDocument/2006/relationships/hyperlink" Target="https://www.itu.int/ITU-T/workprog/wp_item.aspx?isn=14438" TargetMode="External"/><Relationship Id="rId667" Type="http://schemas.openxmlformats.org/officeDocument/2006/relationships/hyperlink" Target="https://www.itu.int/ITU-T/workprog/wp_item.aspx?isn=14386" TargetMode="External"/><Relationship Id="rId17" Type="http://schemas.openxmlformats.org/officeDocument/2006/relationships/hyperlink" Target="https://www.itu.int/ITU-T/workprog/wp_item.aspx?isn=14196" TargetMode="External"/><Relationship Id="rId59" Type="http://schemas.openxmlformats.org/officeDocument/2006/relationships/hyperlink" Target="http://www.itu.int/en/ITU-T/studygroups/2017-2020/11/Pages/q2.aspx" TargetMode="External"/><Relationship Id="rId124" Type="http://schemas.openxmlformats.org/officeDocument/2006/relationships/hyperlink" Target="https://www.itu.int/ITU-T/workprog/wp_item.aspx?isn=14475" TargetMode="External"/><Relationship Id="rId527" Type="http://schemas.openxmlformats.org/officeDocument/2006/relationships/hyperlink" Target="http://itu.int/en/ITU-T/studygroups/2017-2020/16/Pages/q21.aspx" TargetMode="External"/><Relationship Id="rId569" Type="http://schemas.openxmlformats.org/officeDocument/2006/relationships/hyperlink" Target="https://www.itu.int/ITU-T/workprog/wp_item.aspx?isn=14497" TargetMode="External"/><Relationship Id="rId734" Type="http://schemas.openxmlformats.org/officeDocument/2006/relationships/hyperlink" Target="https://www.itu.int/en/ITU-T/studygroups/2017-2020/11/Pages/default.aspx" TargetMode="External"/><Relationship Id="rId776" Type="http://schemas.openxmlformats.org/officeDocument/2006/relationships/hyperlink" Target="https://www.itu.int/ITU-T/workprog/wp_item.aspx?isn=14906" TargetMode="External"/><Relationship Id="rId70" Type="http://schemas.openxmlformats.org/officeDocument/2006/relationships/hyperlink" Target="https://www.itu.int/md/T17-SG11-180718-TD-GEN-0503" TargetMode="External"/><Relationship Id="rId166" Type="http://schemas.openxmlformats.org/officeDocument/2006/relationships/hyperlink" Target="https://www.itu.int/ITU-T/workprog/wp_item.aspx?isn=14221" TargetMode="External"/><Relationship Id="rId331" Type="http://schemas.openxmlformats.org/officeDocument/2006/relationships/hyperlink" Target="https://www.itu.int/ITU-T/workprog/wp_item.aspx?isn=13259" TargetMode="External"/><Relationship Id="rId373" Type="http://schemas.openxmlformats.org/officeDocument/2006/relationships/hyperlink" Target="https://www.itu.int/ITU-T/workprog/wp_item.aspx?isn=14122" TargetMode="External"/><Relationship Id="rId429" Type="http://schemas.openxmlformats.org/officeDocument/2006/relationships/hyperlink" Target="https://www.itu.int/ITU-T/workprog/wp_item.aspx?isn=13757" TargetMode="External"/><Relationship Id="rId580" Type="http://schemas.openxmlformats.org/officeDocument/2006/relationships/hyperlink" Target="https://www.itu.int/ITU-T/workprog/wp_item.aspx?isn=13705" TargetMode="External"/><Relationship Id="rId636" Type="http://schemas.openxmlformats.org/officeDocument/2006/relationships/hyperlink" Target="http://www.itu.int/en/ITU-T/studygroups/2017-2020/17/Pages/q1.aspx" TargetMode="External"/><Relationship Id="rId801" Type="http://schemas.openxmlformats.org/officeDocument/2006/relationships/hyperlink" Target="https://www.itu.int/ITU-T/workprog/wp_item.aspx?isn=1419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itu.int/ITU-T/workprog/wp_item.aspx?isn=14931" TargetMode="External"/><Relationship Id="rId440" Type="http://schemas.openxmlformats.org/officeDocument/2006/relationships/hyperlink" Target="https://www.itu.int/ITU-T/workprog/wp_item.aspx?isn=14357" TargetMode="External"/><Relationship Id="rId678" Type="http://schemas.openxmlformats.org/officeDocument/2006/relationships/hyperlink" Target="https://www.itu.int/ITU-T/workprog/wp_item.aspx?isn=14566" TargetMode="External"/><Relationship Id="rId843" Type="http://schemas.openxmlformats.org/officeDocument/2006/relationships/hyperlink" Target="https://www.itu.int/ITU-T/workprog/wp_item.aspx?isn=14904" TargetMode="External"/><Relationship Id="rId28" Type="http://schemas.openxmlformats.org/officeDocument/2006/relationships/hyperlink" Target="http://www.itu.int/en/ITU-T/studygroups/2017-2020/03/Pages/q6.aspx" TargetMode="External"/><Relationship Id="rId275" Type="http://schemas.openxmlformats.org/officeDocument/2006/relationships/hyperlink" Target="http://www.itu.int/en/ITU-T/studygroups/2017-2020/17/Pages/q6.aspx" TargetMode="External"/><Relationship Id="rId300" Type="http://schemas.openxmlformats.org/officeDocument/2006/relationships/hyperlink" Target="https://www.itu.int/ITU-T/workprog/wp_item.aspx?isn=14032" TargetMode="External"/><Relationship Id="rId482" Type="http://schemas.openxmlformats.org/officeDocument/2006/relationships/hyperlink" Target="http://itu.int/en/ITU-T/studygroups/2017-2020/16/Pages/q28.aspx" TargetMode="External"/><Relationship Id="rId538" Type="http://schemas.openxmlformats.org/officeDocument/2006/relationships/hyperlink" Target="http://itu.int/en/ITU-T/studygroups/2017-2020/16/Pages/q27.aspx" TargetMode="External"/><Relationship Id="rId703" Type="http://schemas.openxmlformats.org/officeDocument/2006/relationships/hyperlink" Target="http://www.itu.int/en/ITU-T/studygroups/2017-2020/17/Pages/q14.aspx" TargetMode="External"/><Relationship Id="rId745" Type="http://schemas.openxmlformats.org/officeDocument/2006/relationships/hyperlink" Target="https://www.itu.int/ITU-T/workprog/wp_item.aspx?isn=13850" TargetMode="External"/><Relationship Id="rId81" Type="http://schemas.openxmlformats.org/officeDocument/2006/relationships/hyperlink" Target="https://www.itu.int/ITU-T/workprog/wp_item.aspx?isn=14901" TargetMode="External"/><Relationship Id="rId135" Type="http://schemas.openxmlformats.org/officeDocument/2006/relationships/hyperlink" Target="https://www.itu.int/ITU-T/workprog/wp_item.aspx?isn=13625" TargetMode="External"/><Relationship Id="rId177" Type="http://schemas.openxmlformats.org/officeDocument/2006/relationships/hyperlink" Target="https://www.itu.int/ITU-T/workprog/wp_item.aspx?isn=14270" TargetMode="External"/><Relationship Id="rId342" Type="http://schemas.openxmlformats.org/officeDocument/2006/relationships/hyperlink" Target="https://www.itu.int/ITU-T/workprog/wp_item.aspx?isn=13591" TargetMode="External"/><Relationship Id="rId384" Type="http://schemas.openxmlformats.org/officeDocument/2006/relationships/hyperlink" Target="https://www.itu.int/ITU-T/workprog/wp_item.aspx?isn=13516" TargetMode="External"/><Relationship Id="rId591" Type="http://schemas.openxmlformats.org/officeDocument/2006/relationships/hyperlink" Target="http://www.itu.int/en/ITU-T/studygroups/2017-2020/20/Pages/q6.aspx" TargetMode="External"/><Relationship Id="rId605" Type="http://schemas.openxmlformats.org/officeDocument/2006/relationships/hyperlink" Target="https://www.itu.int/ITU-T/workprog/wp_item.aspx?isn=14349" TargetMode="External"/><Relationship Id="rId787" Type="http://schemas.openxmlformats.org/officeDocument/2006/relationships/hyperlink" Target="https://www.itu.int/ITU-T/workprog/wp_item.aspx?isn=15021" TargetMode="External"/><Relationship Id="rId812" Type="http://schemas.openxmlformats.org/officeDocument/2006/relationships/hyperlink" Target="https://www.itu.int/ITU-T/workprog/wp_item.aspx?isn=14331" TargetMode="External"/><Relationship Id="rId202" Type="http://schemas.openxmlformats.org/officeDocument/2006/relationships/hyperlink" Target="https://www.itu.int/ITU-T/workprog/wp_item.aspx?isn=13695" TargetMode="External"/><Relationship Id="rId244" Type="http://schemas.openxmlformats.org/officeDocument/2006/relationships/hyperlink" Target="http://www.itu.int/en/ITU-T/studygroups/2017-2020/12/Pages/q14.aspx" TargetMode="External"/><Relationship Id="rId647" Type="http://schemas.openxmlformats.org/officeDocument/2006/relationships/hyperlink" Target="https://www.itu.int/ITU-T/workprog/wp_item.aspx?isn=14380" TargetMode="External"/><Relationship Id="rId689" Type="http://schemas.openxmlformats.org/officeDocument/2006/relationships/hyperlink" Target="http://www.itu.int/en/ITU-T/studygroups/2017-2020/17/Pages/q9.aspx" TargetMode="External"/><Relationship Id="rId854" Type="http://schemas.openxmlformats.org/officeDocument/2006/relationships/hyperlink" Target="http://www.itu.int/en/ITU-T/studygroups/2017-2020/05/Pages/q3.aspx" TargetMode="External"/><Relationship Id="rId39" Type="http://schemas.openxmlformats.org/officeDocument/2006/relationships/hyperlink" Target="https://www.itu.int/ITU-T/workprog/wp_item.aspx?isn=14152" TargetMode="External"/><Relationship Id="rId286" Type="http://schemas.openxmlformats.org/officeDocument/2006/relationships/hyperlink" Target="https://www.itu.int/en/ITU-T/studygroups/2017-2020/03/Pages/q9.aspx" TargetMode="External"/><Relationship Id="rId451" Type="http://schemas.openxmlformats.org/officeDocument/2006/relationships/hyperlink" Target="https://www.itu.int/ITU-T/workprog/wp_block.aspx?isn=4156" TargetMode="External"/><Relationship Id="rId493" Type="http://schemas.openxmlformats.org/officeDocument/2006/relationships/hyperlink" Target="https://www.itu.int/itu-t/workprog/wp_item.aspx?isn=14196" TargetMode="External"/><Relationship Id="rId507" Type="http://schemas.openxmlformats.org/officeDocument/2006/relationships/hyperlink" Target="https://www.itu.int/ITU-T/workprog/wp_item.aspx?isn=14878" TargetMode="External"/><Relationship Id="rId549" Type="http://schemas.openxmlformats.org/officeDocument/2006/relationships/hyperlink" Target="https://www.itu.int/ITU-T/workprog/wp_item.aspx?isn=14784" TargetMode="External"/><Relationship Id="rId714" Type="http://schemas.openxmlformats.org/officeDocument/2006/relationships/hyperlink" Target="https://www.itu.int/en/ITU-T/studygroups/2017-2020/20/Pages/default.aspx" TargetMode="External"/><Relationship Id="rId756" Type="http://schemas.openxmlformats.org/officeDocument/2006/relationships/hyperlink" Target="http://www.itu.int/en/ITU-T/studygroups/2017-2020/11/Pages/q14.aspx" TargetMode="External"/><Relationship Id="rId50" Type="http://schemas.openxmlformats.org/officeDocument/2006/relationships/hyperlink" Target="https://www.itu.int/ITU-T/workprog/wp_item.aspx?isn=14925" TargetMode="External"/><Relationship Id="rId104" Type="http://schemas.openxmlformats.org/officeDocument/2006/relationships/hyperlink" Target="https://www.itu.int/ITU-T/workprog/wp_item.aspx?isn=14360" TargetMode="External"/><Relationship Id="rId146" Type="http://schemas.openxmlformats.org/officeDocument/2006/relationships/hyperlink" Target="https://www.itu.int/ITU-T/workprog/wp_item.aspx?isn=14915" TargetMode="External"/><Relationship Id="rId188" Type="http://schemas.openxmlformats.org/officeDocument/2006/relationships/hyperlink" Target="https://www.itu.int/ITU-T/workprog/wp_item.aspx?isn=14761" TargetMode="External"/><Relationship Id="rId311" Type="http://schemas.openxmlformats.org/officeDocument/2006/relationships/hyperlink" Target="http://www.itu.int/en/ITU-T/studygroups/2017-2020/13/Pages/q17.aspx" TargetMode="External"/><Relationship Id="rId353" Type="http://schemas.openxmlformats.org/officeDocument/2006/relationships/hyperlink" Target="https://www.itu.int/ITU-T/workprog/wp_item.aspx?isn=14589" TargetMode="External"/><Relationship Id="rId395" Type="http://schemas.openxmlformats.org/officeDocument/2006/relationships/hyperlink" Target="https://www.itu.int/en/ITU-T/studygroups/2017-2020/16/Pages/default.aspx" TargetMode="External"/><Relationship Id="rId409" Type="http://schemas.openxmlformats.org/officeDocument/2006/relationships/hyperlink" Target="https://www.itu.int/ITU-T/workprog/wp_item.aspx?isn=15044" TargetMode="External"/><Relationship Id="rId560" Type="http://schemas.openxmlformats.org/officeDocument/2006/relationships/hyperlink" Target="https://www.itu.int/ITU-T/workprog/wp_item.aspx?isn=14587" TargetMode="External"/><Relationship Id="rId798" Type="http://schemas.openxmlformats.org/officeDocument/2006/relationships/hyperlink" Target="https://www.itu.int/ITU-T/workprog/wp_item.aspx?isn=14344" TargetMode="External"/><Relationship Id="rId92" Type="http://schemas.openxmlformats.org/officeDocument/2006/relationships/hyperlink" Target="https://www.itu.int/ITU-T/workprog/wp_item.aspx?isn=14739" TargetMode="External"/><Relationship Id="rId213" Type="http://schemas.openxmlformats.org/officeDocument/2006/relationships/hyperlink" Target="https://www.itu.int/ITU-T/workprog/wp_item.aspx?isn=14933" TargetMode="External"/><Relationship Id="rId420" Type="http://schemas.openxmlformats.org/officeDocument/2006/relationships/hyperlink" Target="https://www.itu.int/ITU-T/workprog/wp_item.aspx?isn=14125" TargetMode="External"/><Relationship Id="rId616" Type="http://schemas.openxmlformats.org/officeDocument/2006/relationships/hyperlink" Target="https://www.itu.int/en/ITU-T/studygroups/2017-2020/09/Pages/default.aspx" TargetMode="External"/><Relationship Id="rId658" Type="http://schemas.openxmlformats.org/officeDocument/2006/relationships/hyperlink" Target="https://www.itu.int/ITU-T/workprog/wp_item.aspx?isn=14563" TargetMode="External"/><Relationship Id="rId823" Type="http://schemas.openxmlformats.org/officeDocument/2006/relationships/hyperlink" Target="https://www.itu.int/ITU-T/workprog/wp_item.aspx?isn=14878" TargetMode="External"/><Relationship Id="rId865" Type="http://schemas.openxmlformats.org/officeDocument/2006/relationships/footer" Target="footer3.xml"/><Relationship Id="rId255" Type="http://schemas.openxmlformats.org/officeDocument/2006/relationships/hyperlink" Target="http://itu.int/en/ITU-T/studygroups/2017-2020/16/Pages/q8.aspx" TargetMode="External"/><Relationship Id="rId297" Type="http://schemas.openxmlformats.org/officeDocument/2006/relationships/hyperlink" Target="https://www.itu.int/ITU-T/workprog/wp_item.aspx?isn=14606" TargetMode="External"/><Relationship Id="rId462" Type="http://schemas.openxmlformats.org/officeDocument/2006/relationships/hyperlink" Target="http://itu.int/en/ITU-T/studygroups/2017-2020/16/Pages/q26.aspx" TargetMode="External"/><Relationship Id="rId518" Type="http://schemas.openxmlformats.org/officeDocument/2006/relationships/hyperlink" Target="https://www.itu.int/ITU-T/workprog/wp_item.aspx?isn=14287" TargetMode="External"/><Relationship Id="rId725" Type="http://schemas.openxmlformats.org/officeDocument/2006/relationships/hyperlink" Target="https://www.itu.int/en/ITU-T/studygroups/2017-2020/03/Pages/default.aspx" TargetMode="External"/><Relationship Id="rId115" Type="http://schemas.openxmlformats.org/officeDocument/2006/relationships/hyperlink" Target="http://www.itu.int/en/ITU-T/studygroups/2017-2020/12/Pages/q19.aspx" TargetMode="External"/><Relationship Id="rId157" Type="http://schemas.openxmlformats.org/officeDocument/2006/relationships/hyperlink" Target="https://www.itu.int/ITU-T/workprog/wp_item.aspx?isn=14546" TargetMode="External"/><Relationship Id="rId322" Type="http://schemas.openxmlformats.org/officeDocument/2006/relationships/hyperlink" Target="https://www.itu.int/ITU-T/workprog/wp_item.aspx?isn=14486" TargetMode="External"/><Relationship Id="rId364" Type="http://schemas.openxmlformats.org/officeDocument/2006/relationships/hyperlink" Target="https://www.itu.int/en/ITU-T/studygroups/2017-2020/03/Pages/default.aspx" TargetMode="External"/><Relationship Id="rId767" Type="http://schemas.openxmlformats.org/officeDocument/2006/relationships/hyperlink" Target="https://www.itu.int/ITU-T/workprog/wp_item.aspx?isn=13789" TargetMode="External"/><Relationship Id="rId61" Type="http://schemas.openxmlformats.org/officeDocument/2006/relationships/hyperlink" Target="https://www.itu.int/ITU-T/workprog/wp_item.aspx?isn=15045" TargetMode="External"/><Relationship Id="rId199" Type="http://schemas.openxmlformats.org/officeDocument/2006/relationships/hyperlink" Target="http://www.itu.int/en/ITU-T/studygroups/2017-2020/20/Pages/q2.aspx" TargetMode="External"/><Relationship Id="rId571" Type="http://schemas.openxmlformats.org/officeDocument/2006/relationships/hyperlink" Target="https://www.itu.int/ITU-T/workprog/wp_item.aspx?isn=13688" TargetMode="External"/><Relationship Id="rId627" Type="http://schemas.openxmlformats.org/officeDocument/2006/relationships/hyperlink" Target="http://www.itu.int/en/ITU-T/studygroups/2017-2020/13/Pages/q16.aspx" TargetMode="External"/><Relationship Id="rId669" Type="http://schemas.openxmlformats.org/officeDocument/2006/relationships/hyperlink" Target="https://www.itu.int/ITU-T/workprog/wp_item.aspx?isn=13586" TargetMode="External"/><Relationship Id="rId834" Type="http://schemas.openxmlformats.org/officeDocument/2006/relationships/hyperlink" Target="http://www.itu.int/en/ITU-T/studygroups/2017-2020/05/Pages/q9.aspx" TargetMode="External"/><Relationship Id="rId19" Type="http://schemas.openxmlformats.org/officeDocument/2006/relationships/hyperlink" Target="http://www.itu.int/en/ITU-T/studygroups/2017-2020/03/Pages/q1.aspx" TargetMode="External"/><Relationship Id="rId224" Type="http://schemas.openxmlformats.org/officeDocument/2006/relationships/hyperlink" Target="http://www.itu.int/en/ITU-T/studygroups/2017-2020/09/Pages/q6.aspx" TargetMode="External"/><Relationship Id="rId266" Type="http://schemas.openxmlformats.org/officeDocument/2006/relationships/hyperlink" Target="https://www.itu.int/en/ITU-T/studygroups/2017-2020/16/Pages/q21.aspx" TargetMode="External"/><Relationship Id="rId431" Type="http://schemas.openxmlformats.org/officeDocument/2006/relationships/hyperlink" Target="https://www.itu.int/ITU-T/workprog/wp_item.aspx?isn=14120" TargetMode="External"/><Relationship Id="rId473" Type="http://schemas.openxmlformats.org/officeDocument/2006/relationships/hyperlink" Target="https://www.itu.int/ITU-T/workprog/wp_item.aspx?isn=14439" TargetMode="External"/><Relationship Id="rId529" Type="http://schemas.openxmlformats.org/officeDocument/2006/relationships/hyperlink" Target="https://www.itu.int/ITU-T/workprog/wp_item.aspx?isn=13304" TargetMode="External"/><Relationship Id="rId680" Type="http://schemas.openxmlformats.org/officeDocument/2006/relationships/hyperlink" Target="http://www.itu.int/en/ITU-T/studygroups/2017-2020/17/Pages/q8.aspx" TargetMode="External"/><Relationship Id="rId736" Type="http://schemas.openxmlformats.org/officeDocument/2006/relationships/hyperlink" Target="https://www.itu.int/ITU-T/workprog/wp_item.aspx?isn=13819" TargetMode="External"/><Relationship Id="rId30" Type="http://schemas.openxmlformats.org/officeDocument/2006/relationships/hyperlink" Target="https://www.itu.int/ITU-T/workprog/wp_item.aspx?isn=14115" TargetMode="External"/><Relationship Id="rId126" Type="http://schemas.openxmlformats.org/officeDocument/2006/relationships/hyperlink" Target="https://www.itu.int/ITU-T/workprog/wp_item.aspx?isn=14748" TargetMode="External"/><Relationship Id="rId168" Type="http://schemas.openxmlformats.org/officeDocument/2006/relationships/hyperlink" Target="https://www.itu.int/ITU-T/workprog/wp_item.aspx?isn=14633" TargetMode="External"/><Relationship Id="rId333" Type="http://schemas.openxmlformats.org/officeDocument/2006/relationships/hyperlink" Target="http://itu.int/en/ITU-T/studygroups/2017-2020/16/Pages/q21.aspx" TargetMode="External"/><Relationship Id="rId540" Type="http://schemas.openxmlformats.org/officeDocument/2006/relationships/hyperlink" Target="https://www.itu.int/ITU-T/workprog/wp_item.aspx?isn=14079" TargetMode="External"/><Relationship Id="rId778" Type="http://schemas.openxmlformats.org/officeDocument/2006/relationships/hyperlink" Target="https://www.itu.int/en/ITU-T/studygroups/2017-2020/20/Pages/default.aspx" TargetMode="External"/><Relationship Id="rId72" Type="http://schemas.openxmlformats.org/officeDocument/2006/relationships/hyperlink" Target="https://www.itu.int/en/ITU-T/studygroups/2017-2020/11/Pages/q6.aspx" TargetMode="External"/><Relationship Id="rId375" Type="http://schemas.openxmlformats.org/officeDocument/2006/relationships/hyperlink" Target="https://www.itu.int/ITU-T/workprog/wp_item.aspx?isn=13519" TargetMode="External"/><Relationship Id="rId582" Type="http://schemas.openxmlformats.org/officeDocument/2006/relationships/hyperlink" Target="https://www.itu.int/ITU-T/workprog/wp_item.aspx?isn=14107" TargetMode="External"/><Relationship Id="rId638" Type="http://schemas.openxmlformats.org/officeDocument/2006/relationships/hyperlink" Target="https://www.itu.int/ITU-T/workprog/wp_item.aspx?isn=14369" TargetMode="External"/><Relationship Id="rId803" Type="http://schemas.openxmlformats.org/officeDocument/2006/relationships/hyperlink" Target="https://www.itu.int/ITU-T/workprog/wp_item.aspx?isn=13266" TargetMode="External"/><Relationship Id="rId845" Type="http://schemas.openxmlformats.org/officeDocument/2006/relationships/hyperlink" Target="https://www.itu.int/ITU-T/workprog/wp_item.aspx?isn=14451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itu.int/ITU-T/workprog/wp_item.aspx?isn=14930" TargetMode="External"/><Relationship Id="rId277" Type="http://schemas.openxmlformats.org/officeDocument/2006/relationships/hyperlink" Target="https://www.itu.int/md/D14-WTDC17-C-0115/" TargetMode="External"/><Relationship Id="rId400" Type="http://schemas.openxmlformats.org/officeDocument/2006/relationships/hyperlink" Target="https://www.itu.int/ITU-T/workprog/wp_item.aspx?isn=13704" TargetMode="External"/><Relationship Id="rId442" Type="http://schemas.openxmlformats.org/officeDocument/2006/relationships/hyperlink" Target="https://www.itu.int/ITU-T/workprog/wp_item.aspx?isn=13777" TargetMode="External"/><Relationship Id="rId484" Type="http://schemas.openxmlformats.org/officeDocument/2006/relationships/hyperlink" Target="https://www.itu.int/en/ITU-T/studygroups/2017-2020/20/Pages/default.aspx" TargetMode="External"/><Relationship Id="rId705" Type="http://schemas.openxmlformats.org/officeDocument/2006/relationships/hyperlink" Target="https://www.itu.int/ITU-T/workprog/wp_item.aspx?isn=14375" TargetMode="External"/><Relationship Id="rId137" Type="http://schemas.openxmlformats.org/officeDocument/2006/relationships/hyperlink" Target="http://www.itu.int/en/ITU-T/studygroups/2017-2020/13/Pages/q20.aspx" TargetMode="External"/><Relationship Id="rId302" Type="http://schemas.openxmlformats.org/officeDocument/2006/relationships/hyperlink" Target="https://www.itu.int/ITU-T/workprog/wp_item.aspx?isn=14931" TargetMode="External"/><Relationship Id="rId344" Type="http://schemas.openxmlformats.org/officeDocument/2006/relationships/hyperlink" Target="https://www.itu.int/ITU-T/workprog/wp_item.aspx?isn=14788" TargetMode="External"/><Relationship Id="rId691" Type="http://schemas.openxmlformats.org/officeDocument/2006/relationships/hyperlink" Target="https://www.itu.int/ITU-T/workprog/wp_item.aspx?isn=14602" TargetMode="External"/><Relationship Id="rId747" Type="http://schemas.openxmlformats.org/officeDocument/2006/relationships/hyperlink" Target="https://www.itu.int/ITU-T/workprog/wp_item.aspx?isn=13831" TargetMode="External"/><Relationship Id="rId789" Type="http://schemas.openxmlformats.org/officeDocument/2006/relationships/hyperlink" Target="http://www.itu.int/en/ITU-T/studygroups/2017-2020/05/Pages/q6.aspx" TargetMode="External"/><Relationship Id="rId41" Type="http://schemas.openxmlformats.org/officeDocument/2006/relationships/hyperlink" Target="https://www.itu.int/ITU-T/workprog/wp_item.aspx?isn=14534" TargetMode="External"/><Relationship Id="rId83" Type="http://schemas.openxmlformats.org/officeDocument/2006/relationships/hyperlink" Target="https://www.itu.int/ITU-T/workprog/wp_item.aspx?isn=14900" TargetMode="External"/><Relationship Id="rId179" Type="http://schemas.openxmlformats.org/officeDocument/2006/relationships/hyperlink" Target="http://itu.int/en/ITU-T/studygroups/2017-2020/16/Pages/q11.aspx" TargetMode="External"/><Relationship Id="rId386" Type="http://schemas.openxmlformats.org/officeDocument/2006/relationships/hyperlink" Target="https://www.itu.int/en/ITU-T/studygroups/2017-2020/03/Pages/q9.aspx" TargetMode="External"/><Relationship Id="rId551" Type="http://schemas.openxmlformats.org/officeDocument/2006/relationships/hyperlink" Target="https://www.itu.int/ITU-T/workprog/wp_item.aspx?isn=13586" TargetMode="External"/><Relationship Id="rId593" Type="http://schemas.openxmlformats.org/officeDocument/2006/relationships/hyperlink" Target="http://www.itu.int/en/ITU-T/studygroups/2017-2020/20/Pages/q7.aspx" TargetMode="External"/><Relationship Id="rId607" Type="http://schemas.openxmlformats.org/officeDocument/2006/relationships/hyperlink" Target="https://www.itu.int/ITU-T/workprog/wp_item.aspx?isn=14907" TargetMode="External"/><Relationship Id="rId649" Type="http://schemas.openxmlformats.org/officeDocument/2006/relationships/hyperlink" Target="https://www.itu.int/ITU-T/workprog/wp_item.aspx?isn=14559" TargetMode="External"/><Relationship Id="rId814" Type="http://schemas.openxmlformats.org/officeDocument/2006/relationships/hyperlink" Target="https://www.itu.int/md/D14-WTDC17-C-0115/" TargetMode="External"/><Relationship Id="rId856" Type="http://schemas.openxmlformats.org/officeDocument/2006/relationships/hyperlink" Target="https://www.itu.int/ITU-T/workprog/wp_item.aspx?isn=14667" TargetMode="External"/><Relationship Id="rId190" Type="http://schemas.openxmlformats.org/officeDocument/2006/relationships/hyperlink" Target="http://www.itu.int/en/ITU-T/studygroups/2017-2020/17/Pages/q2.aspx" TargetMode="External"/><Relationship Id="rId204" Type="http://schemas.openxmlformats.org/officeDocument/2006/relationships/hyperlink" Target="http://www.itu.int/en/ITU-T/studygroups/2017-2020/20/Pages/q6.aspx" TargetMode="External"/><Relationship Id="rId246" Type="http://schemas.openxmlformats.org/officeDocument/2006/relationships/hyperlink" Target="http://www.itu.int/en/ITU-T/studygroups/2017-2020/12/Pages/q18.aspx" TargetMode="External"/><Relationship Id="rId288" Type="http://schemas.openxmlformats.org/officeDocument/2006/relationships/hyperlink" Target="https://www.itu.int/ITU-T/workprog/wp_item.aspx?isn=13503" TargetMode="External"/><Relationship Id="rId411" Type="http://schemas.openxmlformats.org/officeDocument/2006/relationships/hyperlink" Target="https://www.itu.int/ITU-T/workprog/wp_item.aspx?isn=13965" TargetMode="External"/><Relationship Id="rId453" Type="http://schemas.openxmlformats.org/officeDocument/2006/relationships/hyperlink" Target="https://www.itu.int/ITU-T/workprog/wp_block.aspx?isn=4157" TargetMode="External"/><Relationship Id="rId509" Type="http://schemas.openxmlformats.org/officeDocument/2006/relationships/hyperlink" Target="http://www.itu.int/en/ITU-T/studygroups/2017-2020/11/Pages/q12.aspx" TargetMode="External"/><Relationship Id="rId660" Type="http://schemas.openxmlformats.org/officeDocument/2006/relationships/hyperlink" Target="https://www.itu.int/ITU-T/workprog/wp_item.aspx?isn=14781" TargetMode="External"/><Relationship Id="rId106" Type="http://schemas.openxmlformats.org/officeDocument/2006/relationships/hyperlink" Target="https://www.itu.int/ITU-T/workprog/wp_item.aspx?isn=14043" TargetMode="External"/><Relationship Id="rId313" Type="http://schemas.openxmlformats.org/officeDocument/2006/relationships/hyperlink" Target="https://www.itu.int/ITU-T/workprog/wp_item.aspx?isn=14074" TargetMode="External"/><Relationship Id="rId495" Type="http://schemas.openxmlformats.org/officeDocument/2006/relationships/hyperlink" Target="http://www.itu.int/en/ITU-T/studygroups/2017-2020/03/Pages/q3.aspx" TargetMode="External"/><Relationship Id="rId716" Type="http://schemas.openxmlformats.org/officeDocument/2006/relationships/hyperlink" Target="https://www.itu.int/ITU-T/workprog/wp_item.aspx?isn=14318" TargetMode="External"/><Relationship Id="rId758" Type="http://schemas.openxmlformats.org/officeDocument/2006/relationships/hyperlink" Target="https://www.itu.int/itu-t/workprog/wp_item.aspx?isn=14605" TargetMode="External"/><Relationship Id="rId10" Type="http://schemas.openxmlformats.org/officeDocument/2006/relationships/hyperlink" Target="http://www.itu.int/en/ITU-T/studygroups/2017-2020/02/Pages/q1.aspx" TargetMode="External"/><Relationship Id="rId52" Type="http://schemas.openxmlformats.org/officeDocument/2006/relationships/hyperlink" Target="http://www.itu.int/en/ITU-T/studygroups/2017-2020/09/Pages/q8.aspx" TargetMode="External"/><Relationship Id="rId94" Type="http://schemas.openxmlformats.org/officeDocument/2006/relationships/hyperlink" Target="https://www.itu.int/en/ITU-T/studygroups/2017-2020/12/Pages/QSDG.aspx" TargetMode="External"/><Relationship Id="rId148" Type="http://schemas.openxmlformats.org/officeDocument/2006/relationships/hyperlink" Target="https://www.itu.int/ITU-T/workprog/wp_item.aspx?isn=13643" TargetMode="External"/><Relationship Id="rId355" Type="http://schemas.openxmlformats.org/officeDocument/2006/relationships/hyperlink" Target="https://www.itu.int/ITU-T/workprog/wp_item.aspx?isn=14376" TargetMode="External"/><Relationship Id="rId397" Type="http://schemas.openxmlformats.org/officeDocument/2006/relationships/hyperlink" Target="https://www.itu.int/ITU-T/workprog/wp_item.aspx?isn=13303" TargetMode="External"/><Relationship Id="rId520" Type="http://schemas.openxmlformats.org/officeDocument/2006/relationships/hyperlink" Target="http://www.itu.int/en/ITU-T/studygroups/2017-2020/13/Pages/q16.aspx" TargetMode="External"/><Relationship Id="rId562" Type="http://schemas.openxmlformats.org/officeDocument/2006/relationships/hyperlink" Target="http://www.itu.int/en/ITU-T/studygroups/2017-2020/20/Pages/q1.aspx" TargetMode="External"/><Relationship Id="rId618" Type="http://schemas.openxmlformats.org/officeDocument/2006/relationships/hyperlink" Target="https://www.itu.int/ITU-T/workprog/wp_item.aspx?isn=14507" TargetMode="External"/><Relationship Id="rId825" Type="http://schemas.openxmlformats.org/officeDocument/2006/relationships/hyperlink" Target="https://www.itu.int/ITU-T/workprog/wp_item.aspx?isn=14877" TargetMode="External"/><Relationship Id="rId215" Type="http://schemas.openxmlformats.org/officeDocument/2006/relationships/hyperlink" Target="http://www.itu.int/en/ITU-T/studygroups/2017-2020/09/Pages/q4.aspx" TargetMode="External"/><Relationship Id="rId257" Type="http://schemas.openxmlformats.org/officeDocument/2006/relationships/hyperlink" Target="http://itu.int/en/ITU-T/studygroups/2017-2020/16/Pages/q13.aspx" TargetMode="External"/><Relationship Id="rId422" Type="http://schemas.openxmlformats.org/officeDocument/2006/relationships/hyperlink" Target="https://www.itu.int/ITU-T/workprog/wp_item.aspx?isn=14129" TargetMode="External"/><Relationship Id="rId464" Type="http://schemas.openxmlformats.org/officeDocument/2006/relationships/hyperlink" Target="https://www.itu.int/ITU-T/workprog/wp_item.aspx?isn=15036" TargetMode="External"/><Relationship Id="rId867" Type="http://schemas.openxmlformats.org/officeDocument/2006/relationships/theme" Target="theme/theme1.xml"/><Relationship Id="rId299" Type="http://schemas.openxmlformats.org/officeDocument/2006/relationships/hyperlink" Target="http://www.itu.int/en/ITU-T/studygroups/2017-2020/09/Pages/q8.aspx" TargetMode="External"/><Relationship Id="rId727" Type="http://schemas.openxmlformats.org/officeDocument/2006/relationships/hyperlink" Target="https://www.itu.int/ITU-T/workprog/wp_item.aspx?isn=14131" TargetMode="External"/><Relationship Id="rId63" Type="http://schemas.openxmlformats.org/officeDocument/2006/relationships/hyperlink" Target="http://www.itu.int/en/ITU-T/studygroups/2017-2020/11/Pages/q4.aspx" TargetMode="External"/><Relationship Id="rId159" Type="http://schemas.openxmlformats.org/officeDocument/2006/relationships/hyperlink" Target="https://www.itu.int/ITU-T/workprog/wp_item.aspx?isn=14549" TargetMode="External"/><Relationship Id="rId366" Type="http://schemas.openxmlformats.org/officeDocument/2006/relationships/hyperlink" Target="https://www.itu.int/ITU-T/workprog/wp_item.aspx?isn=13509" TargetMode="External"/><Relationship Id="rId573" Type="http://schemas.openxmlformats.org/officeDocument/2006/relationships/hyperlink" Target="https://www.itu.int/ITU-T/workprog/wp_item.aspx?isn=14498" TargetMode="External"/><Relationship Id="rId780" Type="http://schemas.openxmlformats.org/officeDocument/2006/relationships/hyperlink" Target="https://www.itu.int/ITU-T/workprog/wp_item.aspx?isn=13702" TargetMode="External"/><Relationship Id="rId226" Type="http://schemas.openxmlformats.org/officeDocument/2006/relationships/hyperlink" Target="https://www.itu.int/ITU-T/workprog/wp_item.aspx?isn=14926" TargetMode="External"/><Relationship Id="rId433" Type="http://schemas.openxmlformats.org/officeDocument/2006/relationships/hyperlink" Target="https://www.itu.int/ITU-T/workprog/wp_item.aspx?isn=14119" TargetMode="External"/><Relationship Id="rId640" Type="http://schemas.openxmlformats.org/officeDocument/2006/relationships/hyperlink" Target="https://www.itu.int/ITU-T/workprog/wp_item.aspx?isn=14370" TargetMode="External"/><Relationship Id="rId738" Type="http://schemas.openxmlformats.org/officeDocument/2006/relationships/hyperlink" Target="http://www.itu.int/en/ITU-T/studygroups/2017-2020/11/Pages/q10.aspx" TargetMode="External"/><Relationship Id="rId74" Type="http://schemas.openxmlformats.org/officeDocument/2006/relationships/hyperlink" Target="https://www.itu.int/ITU-T/workprog/wp_item.aspx?isn=14274" TargetMode="External"/><Relationship Id="rId377" Type="http://schemas.openxmlformats.org/officeDocument/2006/relationships/hyperlink" Target="http://www.itu.int/en/ITU-T/studygroups/2017-2020/03/Pages/q4.aspx" TargetMode="External"/><Relationship Id="rId500" Type="http://schemas.openxmlformats.org/officeDocument/2006/relationships/hyperlink" Target="http://www.itu.int/en/ITU-T/studygroups/2017-2020/05/Pages/q6.aspx" TargetMode="External"/><Relationship Id="rId584" Type="http://schemas.openxmlformats.org/officeDocument/2006/relationships/hyperlink" Target="https://www.itu.int/ITU-T/workprog/wp_item.aspx?isn=13678" TargetMode="External"/><Relationship Id="rId805" Type="http://schemas.openxmlformats.org/officeDocument/2006/relationships/hyperlink" Target="http://itu.int/en/ITU-T/studygroups/2017-2020/16/Pages/q26.aspx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itu.int/en/ITU-T/studygroups/2017-2020/12/Pages/q2.aspx" TargetMode="External"/><Relationship Id="rId791" Type="http://schemas.openxmlformats.org/officeDocument/2006/relationships/hyperlink" Target="https://www.itu.int/en/ITU-T/studygroups/2017-2020/11/Pages/default.aspx" TargetMode="External"/><Relationship Id="rId444" Type="http://schemas.openxmlformats.org/officeDocument/2006/relationships/hyperlink" Target="http://www.itu.int/en/ITU-T/studygroups/2017-2020/20/Pages/q7.aspx" TargetMode="External"/><Relationship Id="rId651" Type="http://schemas.openxmlformats.org/officeDocument/2006/relationships/hyperlink" Target="http://www.itu.int/en/ITU-T/studygroups/2017-2020/17/Pages/q4.aspx" TargetMode="External"/><Relationship Id="rId749" Type="http://schemas.openxmlformats.org/officeDocument/2006/relationships/hyperlink" Target="http://www.itu.int/en/ITU-T/studygroups/2017-2020/11/Pages/q12.aspx" TargetMode="External"/><Relationship Id="rId290" Type="http://schemas.openxmlformats.org/officeDocument/2006/relationships/hyperlink" Target="https://www.itu.int/ITU-T/workprog/wp_item.aspx?isn=13521" TargetMode="External"/><Relationship Id="rId304" Type="http://schemas.openxmlformats.org/officeDocument/2006/relationships/hyperlink" Target="http://www.itu.int/en/ITU-T/studygroups/2017-2020/14/Pages/q11.aspx" TargetMode="External"/><Relationship Id="rId388" Type="http://schemas.openxmlformats.org/officeDocument/2006/relationships/hyperlink" Target="http://www.itu.int/en/ITU-T/studygroups/2017-2020/03/Pages/q10.aspx" TargetMode="External"/><Relationship Id="rId511" Type="http://schemas.openxmlformats.org/officeDocument/2006/relationships/hyperlink" Target="https://www.itu.int/itu-t/workprog/wp_item.aspx?isn=13818" TargetMode="External"/><Relationship Id="rId609" Type="http://schemas.openxmlformats.org/officeDocument/2006/relationships/hyperlink" Target="https://www.itu.int/ITU-T/workprog/wp_item.aspx?isn=14081" TargetMode="External"/><Relationship Id="rId85" Type="http://schemas.openxmlformats.org/officeDocument/2006/relationships/hyperlink" Target="https://www.itu.int/en/ITU-T/studygroups/2017-2020/11/Pages/q9.aspx" TargetMode="External"/><Relationship Id="rId150" Type="http://schemas.openxmlformats.org/officeDocument/2006/relationships/hyperlink" Target="https://www.itu.int/ITU-T/workprog/wp_item.aspx?isn=14285" TargetMode="External"/><Relationship Id="rId595" Type="http://schemas.openxmlformats.org/officeDocument/2006/relationships/hyperlink" Target="https://www.itu.int/ITU-T/workprog/wp_item.aspx?isn=14301" TargetMode="External"/><Relationship Id="rId816" Type="http://schemas.openxmlformats.org/officeDocument/2006/relationships/hyperlink" Target="http://www.itu.int/en/ITU-T/studygroups/2017-2020/05/Pages/q6.aspx" TargetMode="External"/><Relationship Id="rId248" Type="http://schemas.openxmlformats.org/officeDocument/2006/relationships/hyperlink" Target="https://www.itu.int/ITU-T/workprog/wp_item.aspx?isn=13718" TargetMode="External"/><Relationship Id="rId455" Type="http://schemas.openxmlformats.org/officeDocument/2006/relationships/hyperlink" Target="https://www.itu.int/ITU-T/workprog/wp_item.aspx?isn=13753" TargetMode="External"/><Relationship Id="rId662" Type="http://schemas.openxmlformats.org/officeDocument/2006/relationships/hyperlink" Target="http://www.itu.int/en/ITU-T/studygroups/2017-2020/17/Pages/q6.aspx" TargetMode="External"/><Relationship Id="rId12" Type="http://schemas.openxmlformats.org/officeDocument/2006/relationships/hyperlink" Target="http://www.itu.int/en/ITU-T/studygroups/2017-2020/02/Pages/q5.aspx" TargetMode="External"/><Relationship Id="rId108" Type="http://schemas.openxmlformats.org/officeDocument/2006/relationships/hyperlink" Target="http://www.itu.int/en/ITU-T/studygroups/2017-2020/12/Pages/q13.aspx" TargetMode="External"/><Relationship Id="rId315" Type="http://schemas.openxmlformats.org/officeDocument/2006/relationships/hyperlink" Target="https://www.itu.int/ITU-T/workprog/wp_item.aspx?isn=13641" TargetMode="External"/><Relationship Id="rId522" Type="http://schemas.openxmlformats.org/officeDocument/2006/relationships/hyperlink" Target="https://www.itu.int/en/ITU-T/studygroups/2017-2020/15/Pages/default.aspx" TargetMode="External"/><Relationship Id="rId96" Type="http://schemas.openxmlformats.org/officeDocument/2006/relationships/hyperlink" Target="https://www.itu.int/ITU-T/workprog/wp_item.aspx?isn=13799" TargetMode="External"/><Relationship Id="rId161" Type="http://schemas.openxmlformats.org/officeDocument/2006/relationships/hyperlink" Target="https://www.itu.int/ITU-T/workprog/wp_item.aspx?isn=14551" TargetMode="External"/><Relationship Id="rId399" Type="http://schemas.openxmlformats.org/officeDocument/2006/relationships/hyperlink" Target="http://www.itu.int/en/ITU-T/studygroups/2017-2020/20/Pages/q2.aspx" TargetMode="External"/><Relationship Id="rId827" Type="http://schemas.openxmlformats.org/officeDocument/2006/relationships/hyperlink" Target="https://www.itu.int/ITU-T/workprog/wp_item.aspx?isn=14539" TargetMode="External"/><Relationship Id="rId259" Type="http://schemas.openxmlformats.org/officeDocument/2006/relationships/hyperlink" Target="https://www.itu.int/ITU-T/workprog/wp_item.aspx?isn=14755" TargetMode="External"/><Relationship Id="rId466" Type="http://schemas.openxmlformats.org/officeDocument/2006/relationships/hyperlink" Target="https://www.itu.int/ITU-T/workprog/wp_item.aspx?isn=14346" TargetMode="External"/><Relationship Id="rId673" Type="http://schemas.openxmlformats.org/officeDocument/2006/relationships/hyperlink" Target="https://www.itu.int/ITU-T/workprog/wp_item.aspx?isn=14785" TargetMode="External"/><Relationship Id="rId23" Type="http://schemas.openxmlformats.org/officeDocument/2006/relationships/hyperlink" Target="https://www.itu.int/ITU-T/workprog/wp_item.aspx?isn=13505" TargetMode="External"/><Relationship Id="rId119" Type="http://schemas.openxmlformats.org/officeDocument/2006/relationships/hyperlink" Target="https://www.itu.int/ITU-T/workprog/wp_item.aspx?isn=13599" TargetMode="External"/><Relationship Id="rId326" Type="http://schemas.openxmlformats.org/officeDocument/2006/relationships/hyperlink" Target="https://www.itu.int/en/ITU-T/studygroups/2017-2020/16/Pages/default.aspx" TargetMode="External"/><Relationship Id="rId533" Type="http://schemas.openxmlformats.org/officeDocument/2006/relationships/hyperlink" Target="https://www.itu.int/ITU-T/workprog/wp_item.aspx?isn=14433" TargetMode="External"/><Relationship Id="rId740" Type="http://schemas.openxmlformats.org/officeDocument/2006/relationships/hyperlink" Target="https://www.itu.int/ITU-T/workprog/wp_item.aspx?isn=14737" TargetMode="External"/><Relationship Id="rId838" Type="http://schemas.openxmlformats.org/officeDocument/2006/relationships/hyperlink" Target="https://www.itu.int/ITU-T/workprog/wp_item.aspx?isn=14163" TargetMode="External"/><Relationship Id="rId172" Type="http://schemas.openxmlformats.org/officeDocument/2006/relationships/hyperlink" Target="https://www.itu.int/ITU-T/workprog/wp_item.aspx?isn=14998" TargetMode="External"/><Relationship Id="rId477" Type="http://schemas.openxmlformats.org/officeDocument/2006/relationships/hyperlink" Target="https://www.itu.int/ITU-T/workprog/wp_item.aspx?isn=13271" TargetMode="External"/><Relationship Id="rId600" Type="http://schemas.openxmlformats.org/officeDocument/2006/relationships/hyperlink" Target="https://www.itu.int/md/D14-WTDC17-C-0115/" TargetMode="External"/><Relationship Id="rId684" Type="http://schemas.openxmlformats.org/officeDocument/2006/relationships/hyperlink" Target="https://www.itu.int/ITU-T/workprog/wp_item.aspx?isn=15008" TargetMode="External"/><Relationship Id="rId337" Type="http://schemas.openxmlformats.org/officeDocument/2006/relationships/hyperlink" Target="https://www.itu.int/ITU-T/workprog/wp_item.aspx?isn=14070" TargetMode="External"/><Relationship Id="rId34" Type="http://schemas.openxmlformats.org/officeDocument/2006/relationships/hyperlink" Target="https://www.itu.int/ITU-T/workprog/wp_item.aspx?isn=13523" TargetMode="External"/><Relationship Id="rId544" Type="http://schemas.openxmlformats.org/officeDocument/2006/relationships/hyperlink" Target="https://www.itu.int/ITU-T/workprog/wp_item.aspx?isn=14782" TargetMode="External"/><Relationship Id="rId751" Type="http://schemas.openxmlformats.org/officeDocument/2006/relationships/hyperlink" Target="https://www.itu.int/ITU-T/workprog/wp_item.aspx?isn=13818" TargetMode="External"/><Relationship Id="rId849" Type="http://schemas.openxmlformats.org/officeDocument/2006/relationships/hyperlink" Target="http://www.itu.int/en/ITU-T/studygroups/2017-2020/20/Pages/q4.aspx" TargetMode="External"/><Relationship Id="rId183" Type="http://schemas.openxmlformats.org/officeDocument/2006/relationships/hyperlink" Target="https://www.itu.int/ITU-T/workprog/wp_item.aspx?isn=13317" TargetMode="External"/><Relationship Id="rId390" Type="http://schemas.openxmlformats.org/officeDocument/2006/relationships/hyperlink" Target="http://www.itu.int/en/ITU-T/studygroups/2017-2020/03/Pages/q12.aspx" TargetMode="External"/><Relationship Id="rId404" Type="http://schemas.openxmlformats.org/officeDocument/2006/relationships/hyperlink" Target="https://www.itu.int/ITU-T/workprog/wp_item.aspx?isn=14102" TargetMode="External"/><Relationship Id="rId611" Type="http://schemas.openxmlformats.org/officeDocument/2006/relationships/hyperlink" Target="https://www.itu.int/ITU-T/workprog/wp_item.aspx?isn=13321" TargetMode="External"/><Relationship Id="rId250" Type="http://schemas.openxmlformats.org/officeDocument/2006/relationships/hyperlink" Target="https://www.itu.int/ITU-T/workprog/wp_item.aspx?isn=13720" TargetMode="External"/><Relationship Id="rId488" Type="http://schemas.openxmlformats.org/officeDocument/2006/relationships/hyperlink" Target="https://www.itu.int/en/ITU-T/studygroups/2017-2020/05/Pages/default.aspx" TargetMode="External"/><Relationship Id="rId695" Type="http://schemas.openxmlformats.org/officeDocument/2006/relationships/hyperlink" Target="https://www.itu.int/ITU-T/workprog/wp_item.aspx?isn=14272" TargetMode="External"/><Relationship Id="rId709" Type="http://schemas.openxmlformats.org/officeDocument/2006/relationships/hyperlink" Target="https://www.itu.int/ITU-T/workprog/wp_item.aspx?isn=14821" TargetMode="External"/><Relationship Id="rId45" Type="http://schemas.openxmlformats.org/officeDocument/2006/relationships/hyperlink" Target="https://www.itu.int/ITU-T/workprog/wp_item.aspx?isn=13916" TargetMode="External"/><Relationship Id="rId110" Type="http://schemas.openxmlformats.org/officeDocument/2006/relationships/hyperlink" Target="https://www.itu.int/ITU-T/workprog/wp_item.aspx?isn=14680" TargetMode="External"/><Relationship Id="rId348" Type="http://schemas.openxmlformats.org/officeDocument/2006/relationships/hyperlink" Target="https://www.itu.int/ITU-T/workprog/wp_item.aspx?isn=15009" TargetMode="External"/><Relationship Id="rId555" Type="http://schemas.openxmlformats.org/officeDocument/2006/relationships/hyperlink" Target="https://www.itu.int/ITU-T/workprog/wp_item.aspx?isn=13549" TargetMode="External"/><Relationship Id="rId762" Type="http://schemas.openxmlformats.org/officeDocument/2006/relationships/hyperlink" Target="https://www.itu.int/ITU-T/workprog/wp_item.aspx?isn=15051" TargetMode="External"/><Relationship Id="rId194" Type="http://schemas.openxmlformats.org/officeDocument/2006/relationships/hyperlink" Target="http://www.itu.int/en/ITU-T/studygroups/2017-2020/17/Pages/q6.aspx" TargetMode="External"/><Relationship Id="rId208" Type="http://schemas.openxmlformats.org/officeDocument/2006/relationships/hyperlink" Target="http://www.itu.int/en/ITU-T/studygroups/2017-2020/09/Pages/q1.aspx" TargetMode="External"/><Relationship Id="rId415" Type="http://schemas.openxmlformats.org/officeDocument/2006/relationships/hyperlink" Target="http://www.itu.int/en/ITU-T/studygroups/2017-2020/03/Pages/q3.aspx" TargetMode="External"/><Relationship Id="rId622" Type="http://schemas.openxmlformats.org/officeDocument/2006/relationships/hyperlink" Target="https://www.itu.int/ITU-T/workprog/wp_item.aspx?isn=14923" TargetMode="External"/><Relationship Id="rId261" Type="http://schemas.openxmlformats.org/officeDocument/2006/relationships/hyperlink" Target="https://www.itu.int/ITU-T/workprog/wp_item.aspx?isn=13317" TargetMode="External"/><Relationship Id="rId499" Type="http://schemas.openxmlformats.org/officeDocument/2006/relationships/hyperlink" Target="https://www.itu.int/en/ITU-T/studygroups/2017-2020/05/Pages/default.aspx" TargetMode="External"/><Relationship Id="rId56" Type="http://schemas.openxmlformats.org/officeDocument/2006/relationships/hyperlink" Target="https://www.itu.int/ITU-T/workprog/wp_item.aspx?isn=14447" TargetMode="External"/><Relationship Id="rId359" Type="http://schemas.openxmlformats.org/officeDocument/2006/relationships/hyperlink" Target="https://www.itu.int/ITU-T/workprog/wp_item.aspx?isn=14374" TargetMode="External"/><Relationship Id="rId566" Type="http://schemas.openxmlformats.org/officeDocument/2006/relationships/hyperlink" Target="http://www.itu.int/en/ITU-T/studygroups/2017-2020/20/Pages/q2.aspx" TargetMode="External"/><Relationship Id="rId773" Type="http://schemas.openxmlformats.org/officeDocument/2006/relationships/hyperlink" Target="https://www.itu.int/ITU-T/workprog/wp_item.aspx?isn=13271" TargetMode="External"/><Relationship Id="rId121" Type="http://schemas.openxmlformats.org/officeDocument/2006/relationships/hyperlink" Target="https://www.itu.int/ITU-T/workprog/wp_item.aspx?isn=14616" TargetMode="External"/><Relationship Id="rId219" Type="http://schemas.openxmlformats.org/officeDocument/2006/relationships/hyperlink" Target="https://www.itu.int/ITU-T/workprog/wp_item.aspx?isn=14925" TargetMode="External"/><Relationship Id="rId426" Type="http://schemas.openxmlformats.org/officeDocument/2006/relationships/hyperlink" Target="https://www.itu.int/ITU-T/workprog/wp_item.aspx?isn=15050" TargetMode="External"/><Relationship Id="rId633" Type="http://schemas.openxmlformats.org/officeDocument/2006/relationships/hyperlink" Target="http://itu.int/en/ITU-T/studygroups/2017-2020/16/Pages/q26.aspx" TargetMode="External"/><Relationship Id="rId840" Type="http://schemas.openxmlformats.org/officeDocument/2006/relationships/hyperlink" Target="https://www.itu.int/ITU-T/workprog/wp_item.aspx?isn=14880" TargetMode="External"/><Relationship Id="rId67" Type="http://schemas.openxmlformats.org/officeDocument/2006/relationships/hyperlink" Target="https://www.itu.int/ITU-T/workprog/wp_item.aspx?isn=14054" TargetMode="External"/><Relationship Id="rId272" Type="http://schemas.openxmlformats.org/officeDocument/2006/relationships/hyperlink" Target="https://www.itu.int/ITU-T/workprog/wp_item.aspx?isn=13300" TargetMode="External"/><Relationship Id="rId577" Type="http://schemas.openxmlformats.org/officeDocument/2006/relationships/hyperlink" Target="https://www.itu.int/ITU-T/workprog/wp_item.aspx?isn=14126" TargetMode="External"/><Relationship Id="rId700" Type="http://schemas.openxmlformats.org/officeDocument/2006/relationships/hyperlink" Target="https://www.itu.int/ITU-T/workprog/wp_item.aspx?isn=14396" TargetMode="External"/><Relationship Id="rId132" Type="http://schemas.openxmlformats.org/officeDocument/2006/relationships/hyperlink" Target="https://www.itu.int/en/ITU-T/studygroups/2017-2020/13/Pages/q7.aspx" TargetMode="External"/><Relationship Id="rId784" Type="http://schemas.openxmlformats.org/officeDocument/2006/relationships/hyperlink" Target="https://www.itu.int/en/ITU-T/studygroups/2017-2020/02/Pages/default.aspx" TargetMode="External"/><Relationship Id="rId437" Type="http://schemas.openxmlformats.org/officeDocument/2006/relationships/hyperlink" Target="http://www.itu.int/en/ITU-T/studygroups/2017-2020/12/Pages/q12.aspx" TargetMode="External"/><Relationship Id="rId644" Type="http://schemas.openxmlformats.org/officeDocument/2006/relationships/hyperlink" Target="https://www.itu.int/ITU-T/workprog/wp_item.aspx?isn=14379" TargetMode="External"/><Relationship Id="rId851" Type="http://schemas.openxmlformats.org/officeDocument/2006/relationships/hyperlink" Target="https://www.itu.int/ITU-T/workprog/wp_item.aspx?isn=13678" TargetMode="External"/><Relationship Id="rId283" Type="http://schemas.openxmlformats.org/officeDocument/2006/relationships/hyperlink" Target="https://www.itu.int/ITU-T/workprog/wp_item.aspx?isn=15023" TargetMode="External"/><Relationship Id="rId490" Type="http://schemas.openxmlformats.org/officeDocument/2006/relationships/hyperlink" Target="https://www.itu.int/ITU-T/workprog/wp_item.aspx?isn=13968" TargetMode="External"/><Relationship Id="rId504" Type="http://schemas.openxmlformats.org/officeDocument/2006/relationships/hyperlink" Target="https://www.itu.int/ITU-T/workprog/wp_item.aspx?isn=13879" TargetMode="External"/><Relationship Id="rId711" Type="http://schemas.openxmlformats.org/officeDocument/2006/relationships/hyperlink" Target="https://www.itu.int/ITU-T/workprog/wp_item.aspx?isn=14377" TargetMode="External"/><Relationship Id="rId78" Type="http://schemas.openxmlformats.org/officeDocument/2006/relationships/hyperlink" Target="https://www.itu.int/ITU-T/recommendations/rec.aspx?rec=2623https://www.itu.int/ITU-T/workprog/wp_item.aspx?isn=14275" TargetMode="External"/><Relationship Id="rId143" Type="http://schemas.openxmlformats.org/officeDocument/2006/relationships/hyperlink" Target="https://www.itu.int/ITU-T/workprog/wp_item.aspx?isn=13639" TargetMode="External"/><Relationship Id="rId350" Type="http://schemas.openxmlformats.org/officeDocument/2006/relationships/hyperlink" Target="http://www.itu.int/en/ITU-T/studygroups/2017-2020/17/Pages/q13.aspx" TargetMode="External"/><Relationship Id="rId588" Type="http://schemas.openxmlformats.org/officeDocument/2006/relationships/hyperlink" Target="http://www.itu.int/en/ITU-T/studygroups/2017-2020/20/Pages/q5.aspx" TargetMode="External"/><Relationship Id="rId795" Type="http://schemas.openxmlformats.org/officeDocument/2006/relationships/hyperlink" Target="https://www.itu.int/ITU-T/workprog/wp_item.aspx?isn=14053" TargetMode="External"/><Relationship Id="rId809" Type="http://schemas.openxmlformats.org/officeDocument/2006/relationships/hyperlink" Target="https://www.itu.int/ITU-T/workprog/wp_item.aspx?isn=14502" TargetMode="External"/><Relationship Id="rId9" Type="http://schemas.openxmlformats.org/officeDocument/2006/relationships/hyperlink" Target="https://www.itu.int/en/ITU-T/studygroups/2017-2020/02/Pages/default.aspx" TargetMode="External"/><Relationship Id="rId210" Type="http://schemas.openxmlformats.org/officeDocument/2006/relationships/hyperlink" Target="https://www.itu.int/ITU-T/workprog/wp_item.aspx?isn=14919" TargetMode="External"/><Relationship Id="rId448" Type="http://schemas.openxmlformats.org/officeDocument/2006/relationships/hyperlink" Target="https://www.itu.int/ITU-T/workprog/wp_block.aspx?isn=4154" TargetMode="External"/><Relationship Id="rId655" Type="http://schemas.openxmlformats.org/officeDocument/2006/relationships/hyperlink" Target="https://www.itu.int/ITU-T/workprog/wp_item.aspx?isn=15003" TargetMode="External"/><Relationship Id="rId862" Type="http://schemas.openxmlformats.org/officeDocument/2006/relationships/footer" Target="footer1.xml"/><Relationship Id="rId294" Type="http://schemas.openxmlformats.org/officeDocument/2006/relationships/hyperlink" Target="https://www.itu.int/ITU-T/workprog/wp_item.aspx?isn=14128" TargetMode="External"/><Relationship Id="rId308" Type="http://schemas.openxmlformats.org/officeDocument/2006/relationships/hyperlink" Target="http://www.itu.int/en/ITU-T/studygroups/2017-2020/12/Pages/q13.aspx" TargetMode="External"/><Relationship Id="rId515" Type="http://schemas.openxmlformats.org/officeDocument/2006/relationships/hyperlink" Target="http://www.itu.int/en/ITU-T/studygroups/2017-2020/13/Pages/q1.aspx" TargetMode="External"/><Relationship Id="rId722" Type="http://schemas.openxmlformats.org/officeDocument/2006/relationships/hyperlink" Target="http://www.itu.int/en/ITU-T/studygroups/2017-2020/02/Pages/q1.aspx" TargetMode="External"/><Relationship Id="rId89" Type="http://schemas.openxmlformats.org/officeDocument/2006/relationships/hyperlink" Target="https://www.itu.int/ITU-T/workprog/wp_item.aspx?isn=14466" TargetMode="External"/><Relationship Id="rId154" Type="http://schemas.openxmlformats.org/officeDocument/2006/relationships/hyperlink" Target="https://www.itu.int/ITU-T/workprog/wp_item.aspx?isn=14743" TargetMode="External"/><Relationship Id="rId361" Type="http://schemas.openxmlformats.org/officeDocument/2006/relationships/hyperlink" Target="https://www.itu.int/ITU-T/workprog/wp_item.aspx?isn=14372" TargetMode="External"/><Relationship Id="rId599" Type="http://schemas.openxmlformats.org/officeDocument/2006/relationships/hyperlink" Target="https://www.itu.int/ifa/t/sftp/jcaiot/DELIVERABLES/JCAIoTSSC-D-2r16_IoTandSCC%20roadmap-20170316.doc" TargetMode="External"/><Relationship Id="rId459" Type="http://schemas.openxmlformats.org/officeDocument/2006/relationships/hyperlink" Target="https://www.itu.int/ITU-T/workprog/wp_item.aspx?isn=13962" TargetMode="External"/><Relationship Id="rId666" Type="http://schemas.openxmlformats.org/officeDocument/2006/relationships/hyperlink" Target="https://www.itu.int/ITU-T/workprog/wp_item.aspx?isn=14112" TargetMode="External"/><Relationship Id="rId16" Type="http://schemas.openxmlformats.org/officeDocument/2006/relationships/hyperlink" Target="https://www.itu.int/ITU-T/workprog/wp_item.aspx?isn=14471" TargetMode="External"/><Relationship Id="rId221" Type="http://schemas.openxmlformats.org/officeDocument/2006/relationships/hyperlink" Target="https://www.itu.int/ITU-T/workprog/wp_item.aspx?isn=14924" TargetMode="External"/><Relationship Id="rId319" Type="http://schemas.openxmlformats.org/officeDocument/2006/relationships/hyperlink" Target="http://www.itu.int/en/ITU-T/studygroups/2017-2020/13/Pages/q18.aspx" TargetMode="External"/><Relationship Id="rId526" Type="http://schemas.openxmlformats.org/officeDocument/2006/relationships/hyperlink" Target="https://www.itu.int/en/ITU-T/studygroups/2017-2020/16/Pages/default.aspx" TargetMode="External"/><Relationship Id="rId733" Type="http://schemas.openxmlformats.org/officeDocument/2006/relationships/hyperlink" Target="https://www.itu.int/ITU-T/workprog/wp_item.aspx?isn=14927" TargetMode="External"/><Relationship Id="rId165" Type="http://schemas.openxmlformats.org/officeDocument/2006/relationships/hyperlink" Target="http://www.itu.int/en/ITU-T/studygroups/2017-2020/15/Pages/q8.aspx" TargetMode="External"/><Relationship Id="rId372" Type="http://schemas.openxmlformats.org/officeDocument/2006/relationships/hyperlink" Target="https://www.itu.int/ITU-T/workprog/wp_item.aspx?isn=14603" TargetMode="External"/><Relationship Id="rId677" Type="http://schemas.openxmlformats.org/officeDocument/2006/relationships/hyperlink" Target="https://www.itu.int/ITU-T/workprog/wp_item.aspx?isn=14389" TargetMode="External"/><Relationship Id="rId800" Type="http://schemas.openxmlformats.org/officeDocument/2006/relationships/hyperlink" Target="http://itu.int/en/ITU-T/studygroups/2017-2020/16/Pages/q8.aspx" TargetMode="External"/><Relationship Id="rId232" Type="http://schemas.openxmlformats.org/officeDocument/2006/relationships/hyperlink" Target="http://www.itu.int/en/ITU-T/studygroups/2017-2020/09/Pages/q9.aspx" TargetMode="External"/><Relationship Id="rId27" Type="http://schemas.openxmlformats.org/officeDocument/2006/relationships/hyperlink" Target="https://www.itu.int/ITU-T/workprog/wp_item.aspx?isn=14611" TargetMode="External"/><Relationship Id="rId537" Type="http://schemas.openxmlformats.org/officeDocument/2006/relationships/hyperlink" Target="https://www.itu.int/ITU-T/workprog/wp_item.aspx?isn=14769" TargetMode="External"/><Relationship Id="rId744" Type="http://schemas.openxmlformats.org/officeDocument/2006/relationships/hyperlink" Target="https://www.itu.int/ITU-T/workprog/wp_item.aspx?isn=13849" TargetMode="External"/><Relationship Id="rId80" Type="http://schemas.openxmlformats.org/officeDocument/2006/relationships/hyperlink" Target="https://www.itu.int/en/ITU-T/studygroups/2017-2020/11/Pages/q8.aspx" TargetMode="External"/><Relationship Id="rId176" Type="http://schemas.openxmlformats.org/officeDocument/2006/relationships/hyperlink" Target="https://www.itu.int/en/ITU-T/studygroups/2017-2020/15/Pages/q18.aspx" TargetMode="External"/><Relationship Id="rId383" Type="http://schemas.openxmlformats.org/officeDocument/2006/relationships/hyperlink" Target="http://www.itu.int/en/ITU-T/studygroups/2017-2020/03/Pages/q7.aspx" TargetMode="External"/><Relationship Id="rId590" Type="http://schemas.openxmlformats.org/officeDocument/2006/relationships/hyperlink" Target="https://www.itu.int/ITU-T/workprog/wp_item.aspx?isn=13691" TargetMode="External"/><Relationship Id="rId604" Type="http://schemas.openxmlformats.org/officeDocument/2006/relationships/hyperlink" Target="https://www.itu.int/ITU-T/workprog/wp_item.aspx?isn=13241" TargetMode="External"/><Relationship Id="rId811" Type="http://schemas.openxmlformats.org/officeDocument/2006/relationships/hyperlink" Target="http://www.itu.int/en/ITU-T/studygroups/2017-2020/20/Pages/q4.aspx" TargetMode="External"/><Relationship Id="rId243" Type="http://schemas.openxmlformats.org/officeDocument/2006/relationships/hyperlink" Target="https://www.itu.int/ITU-T/workprog/wp_item.aspx?isn=14417" TargetMode="External"/><Relationship Id="rId450" Type="http://schemas.openxmlformats.org/officeDocument/2006/relationships/hyperlink" Target="https://www.itu.int/ITU-T/workprog/wp_item.aspx?isn=13740" TargetMode="External"/><Relationship Id="rId688" Type="http://schemas.openxmlformats.org/officeDocument/2006/relationships/hyperlink" Target="https://www.itu.int/ITU-T/workprog/wp_item.aspx?isn=13590" TargetMode="External"/><Relationship Id="rId38" Type="http://schemas.openxmlformats.org/officeDocument/2006/relationships/hyperlink" Target="https://www.itu.int/en/ITU-T/studygroups/2017-2020/05/Pages/q6.aspx" TargetMode="External"/><Relationship Id="rId103" Type="http://schemas.openxmlformats.org/officeDocument/2006/relationships/hyperlink" Target="http://www.itu.int/en/ITU-T/studygroups/2017-2020/12/Pages/q12.aspx" TargetMode="External"/><Relationship Id="rId310" Type="http://schemas.openxmlformats.org/officeDocument/2006/relationships/hyperlink" Target="https://www.itu.int/en/ITU-T/studygroups/2017-2020/13/Pages/default.aspx" TargetMode="External"/><Relationship Id="rId548" Type="http://schemas.openxmlformats.org/officeDocument/2006/relationships/hyperlink" Target="https://www.itu.int/ITU-T/workprog/wp_item.aspx?isn=14386" TargetMode="External"/><Relationship Id="rId755" Type="http://schemas.openxmlformats.org/officeDocument/2006/relationships/hyperlink" Target="https://www.itu.int/ITU-T/workprog/wp_item.aspx?isn=15049" TargetMode="External"/><Relationship Id="rId91" Type="http://schemas.openxmlformats.org/officeDocument/2006/relationships/hyperlink" Target="https://www.itu.int/en/ITU-T/studygroups/2017-2020/11/Pages/q14.aspx" TargetMode="External"/><Relationship Id="rId187" Type="http://schemas.openxmlformats.org/officeDocument/2006/relationships/hyperlink" Target="http://itu.int/en/ITU-T/studygroups/2017-2020/16/Pages/q21.aspx" TargetMode="External"/><Relationship Id="rId394" Type="http://schemas.openxmlformats.org/officeDocument/2006/relationships/hyperlink" Target="https://www.itu.int/md/D14-WTDC17-C-0115/" TargetMode="External"/><Relationship Id="rId408" Type="http://schemas.openxmlformats.org/officeDocument/2006/relationships/hyperlink" Target="https://www.itu.int/ITU-T/workprog/wp_item.aspx?isn=13954" TargetMode="External"/><Relationship Id="rId615" Type="http://schemas.openxmlformats.org/officeDocument/2006/relationships/hyperlink" Target="https://www.itu.int/md/D14-WTDC17-C-0115/" TargetMode="External"/><Relationship Id="rId822" Type="http://schemas.openxmlformats.org/officeDocument/2006/relationships/hyperlink" Target="https://www.itu.int/ITU-T/workprog/wp_item.aspx?isn=14537" TargetMode="External"/><Relationship Id="rId254" Type="http://schemas.openxmlformats.org/officeDocument/2006/relationships/hyperlink" Target="https://www.itu.int/en/ITU-T/studygroups/2017-2020/16/Pages/default.aspx" TargetMode="External"/><Relationship Id="rId699" Type="http://schemas.openxmlformats.org/officeDocument/2006/relationships/hyperlink" Target="https://www.itu.int/ITU-T/workprog/wp_item.aspx?isn=14395" TargetMode="External"/><Relationship Id="rId49" Type="http://schemas.openxmlformats.org/officeDocument/2006/relationships/hyperlink" Target="http://www.itu.int/en/ITU-T/studygroups/2017-2020/09/Pages/q5.aspx" TargetMode="External"/><Relationship Id="rId114" Type="http://schemas.openxmlformats.org/officeDocument/2006/relationships/hyperlink" Target="https://www.itu.int/ITU-T/workprog/wp_item.aspx?isn=14397" TargetMode="External"/><Relationship Id="rId461" Type="http://schemas.openxmlformats.org/officeDocument/2006/relationships/hyperlink" Target="https://www.itu.int/ITU-T/workprog/wp_item.aspx?isn=14769" TargetMode="External"/><Relationship Id="rId559" Type="http://schemas.openxmlformats.org/officeDocument/2006/relationships/hyperlink" Target="https://www.itu.int/ITU-T/workprog/wp_item.aspx?isn=14586" TargetMode="External"/><Relationship Id="rId766" Type="http://schemas.openxmlformats.org/officeDocument/2006/relationships/hyperlink" Target="https://www.itu.int/ITU-T/workprog/wp_block.aspx?isn=4154" TargetMode="External"/><Relationship Id="rId198" Type="http://schemas.openxmlformats.org/officeDocument/2006/relationships/hyperlink" Target="https://www.itu.int/en/ITU-T/studygroups/2017-2020/20/Pages/default.aspx" TargetMode="External"/><Relationship Id="rId321" Type="http://schemas.openxmlformats.org/officeDocument/2006/relationships/hyperlink" Target="http://www.itu.int/en/ITU-T/studygroups/2017-2020/13/Pages/q19.aspx" TargetMode="External"/><Relationship Id="rId419" Type="http://schemas.openxmlformats.org/officeDocument/2006/relationships/hyperlink" Target="https://www.itu.int/en/ITU-T/studygroups/2017-2020/03/Pages/q10.aspx" TargetMode="External"/><Relationship Id="rId626" Type="http://schemas.openxmlformats.org/officeDocument/2006/relationships/hyperlink" Target="https://www.itu.int/en/ITU-T/studygroups/2017-2020/13/Pages/default.aspx" TargetMode="External"/><Relationship Id="rId833" Type="http://schemas.openxmlformats.org/officeDocument/2006/relationships/hyperlink" Target="https://www.itu.int/ITU-T/workprog/wp_item.aspx?isn=13853" TargetMode="External"/><Relationship Id="rId265" Type="http://schemas.openxmlformats.org/officeDocument/2006/relationships/hyperlink" Target="https://www.itu.int/ITU-T/workprog/wp_item.aspx?isn=13238" TargetMode="External"/><Relationship Id="rId472" Type="http://schemas.openxmlformats.org/officeDocument/2006/relationships/hyperlink" Target="https://www.itu.int/ITU-T/workprog/wp_item.aspx?isn=14440" TargetMode="External"/><Relationship Id="rId125" Type="http://schemas.openxmlformats.org/officeDocument/2006/relationships/hyperlink" Target="http://www.itu.int/en/ITU-T/studygroups/2017-2020/13/Pages/q5.aspx" TargetMode="External"/><Relationship Id="rId332" Type="http://schemas.openxmlformats.org/officeDocument/2006/relationships/hyperlink" Target="https://www.itu.int/ITU-T/workprog/wp_item.aspx?isn=13287" TargetMode="External"/><Relationship Id="rId777" Type="http://schemas.openxmlformats.org/officeDocument/2006/relationships/hyperlink" Target="https://www.itu.int/ITU-T/workprog/wp_item.aspx?isn=14711" TargetMode="External"/><Relationship Id="rId637" Type="http://schemas.openxmlformats.org/officeDocument/2006/relationships/hyperlink" Target="https://www.itu.int/ITU-T/workprog/wp_item.aspx?isn=14368" TargetMode="External"/><Relationship Id="rId844" Type="http://schemas.openxmlformats.org/officeDocument/2006/relationships/hyperlink" Target="https://www.itu.int/ITU-T/workprog/wp_item.aspx?isn=14450" TargetMode="External"/><Relationship Id="rId276" Type="http://schemas.openxmlformats.org/officeDocument/2006/relationships/hyperlink" Target="https://www.itu.int/ITU-T/workprog/wp_item.aspx?isn=15016" TargetMode="External"/><Relationship Id="rId483" Type="http://schemas.openxmlformats.org/officeDocument/2006/relationships/hyperlink" Target="https://www.itu.int/ITU-T/workprog/wp_item.aspx?isn=14081" TargetMode="External"/><Relationship Id="rId690" Type="http://schemas.openxmlformats.org/officeDocument/2006/relationships/hyperlink" Target="https://www.itu.int/ITU-T/workprog/wp_item.aspx?isn=13592" TargetMode="External"/><Relationship Id="rId704" Type="http://schemas.openxmlformats.org/officeDocument/2006/relationships/hyperlink" Target="https://www.itu.int/ITU-T/workprog/wp_item.aspx?isn=14589" TargetMode="External"/><Relationship Id="rId40" Type="http://schemas.openxmlformats.org/officeDocument/2006/relationships/hyperlink" Target="https://www.itu.int/ITU-T/workprog/wp_item.aspx?isn=13933" TargetMode="External"/><Relationship Id="rId136" Type="http://schemas.openxmlformats.org/officeDocument/2006/relationships/hyperlink" Target="https://www.itu.int/ITU-T/workprog/wp_item.aspx?isn=13624" TargetMode="External"/><Relationship Id="rId343" Type="http://schemas.openxmlformats.org/officeDocument/2006/relationships/hyperlink" Target="https://www.itu.int/ITU-T/workprog/wp_item.aspx?isn=14567" TargetMode="External"/><Relationship Id="rId550" Type="http://schemas.openxmlformats.org/officeDocument/2006/relationships/hyperlink" Target="https://www.itu.int/ITU-T/workprog/wp_item.aspx?isn=14385" TargetMode="External"/><Relationship Id="rId788" Type="http://schemas.openxmlformats.org/officeDocument/2006/relationships/hyperlink" Target="https://www.itu.int/en/ITU-T/studygroups/2017-2020/05/Pages/default.aspx" TargetMode="External"/><Relationship Id="rId203" Type="http://schemas.openxmlformats.org/officeDocument/2006/relationships/hyperlink" Target="https://www.itu.int/ITU-T/workprog/wp_item.aspx?isn=13693" TargetMode="External"/><Relationship Id="rId648" Type="http://schemas.openxmlformats.org/officeDocument/2006/relationships/hyperlink" Target="https://www.itu.int/ITU-T/workprog/wp_item.aspx?isn=14381" TargetMode="External"/><Relationship Id="rId855" Type="http://schemas.openxmlformats.org/officeDocument/2006/relationships/hyperlink" Target="https://www.itu.int/ITU-T/workprog/wp_item.aspx?isn=14666" TargetMode="External"/><Relationship Id="rId287" Type="http://schemas.openxmlformats.org/officeDocument/2006/relationships/hyperlink" Target="https://www.itu.int/ITU-T/workprog/wp_item.aspx?isn=13500" TargetMode="External"/><Relationship Id="rId410" Type="http://schemas.openxmlformats.org/officeDocument/2006/relationships/hyperlink" Target="http://www.itu.int/en/ITU-T/studygroups/2017-2020/02/Pages/q2.aspx" TargetMode="External"/><Relationship Id="rId494" Type="http://schemas.openxmlformats.org/officeDocument/2006/relationships/hyperlink" Target="https://www.itu.int/en/ITU-T/studygroups/2017-2020/03/Pages/default.aspx" TargetMode="External"/><Relationship Id="rId508" Type="http://schemas.openxmlformats.org/officeDocument/2006/relationships/hyperlink" Target="https://www.itu.int/en/ITU-T/studygroups/2017-2020/11/Pages/default.aspx" TargetMode="External"/><Relationship Id="rId715" Type="http://schemas.openxmlformats.org/officeDocument/2006/relationships/hyperlink" Target="http://www.itu.int/en/ITU-T/studygroups/2017-2020/20/Pages/q3.aspx" TargetMode="External"/><Relationship Id="rId147" Type="http://schemas.openxmlformats.org/officeDocument/2006/relationships/hyperlink" Target="http://www.itu.int/en/ITU-T/studygroups/2017-2020/13/Pages/q23.aspx" TargetMode="External"/><Relationship Id="rId354" Type="http://schemas.openxmlformats.org/officeDocument/2006/relationships/hyperlink" Target="https://www.itu.int/ITU-T/workprog/wp_item.aspx?isn=14375" TargetMode="External"/><Relationship Id="rId799" Type="http://schemas.openxmlformats.org/officeDocument/2006/relationships/hyperlink" Target="https://www.itu.int/en/ITU-T/studygroups/2017-2020/16/Pages/default.aspx" TargetMode="External"/><Relationship Id="rId51" Type="http://schemas.openxmlformats.org/officeDocument/2006/relationships/hyperlink" Target="https://www.itu.int/ITU-T/workprog/wp_item.aspx?isn=13722" TargetMode="External"/><Relationship Id="rId561" Type="http://schemas.openxmlformats.org/officeDocument/2006/relationships/hyperlink" Target="https://www.itu.int/en/ITU-T/studygroups/2017-2020/20/Pages/default.aspx" TargetMode="External"/><Relationship Id="rId659" Type="http://schemas.openxmlformats.org/officeDocument/2006/relationships/hyperlink" Target="https://www.itu.int/ITU-T/workprog/wp_item.aspx?isn=14111" TargetMode="External"/><Relationship Id="rId866" Type="http://schemas.openxmlformats.org/officeDocument/2006/relationships/fontTable" Target="fontTable.xml"/><Relationship Id="rId214" Type="http://schemas.openxmlformats.org/officeDocument/2006/relationships/hyperlink" Target="https://www.itu.int/ITU-T/workprog/wp_item.aspx?isn=14934" TargetMode="External"/><Relationship Id="rId298" Type="http://schemas.openxmlformats.org/officeDocument/2006/relationships/hyperlink" Target="https://www.itu.int/en/ITU-T/studygroups/2017-2020/09/Pages/default.aspx" TargetMode="External"/><Relationship Id="rId421" Type="http://schemas.openxmlformats.org/officeDocument/2006/relationships/hyperlink" Target="https://www.itu.int/en/ITU-T/studygroups/2017-2020/03/Pages/q12.aspx" TargetMode="External"/><Relationship Id="rId519" Type="http://schemas.openxmlformats.org/officeDocument/2006/relationships/hyperlink" Target="https://www.itu.int/ITU-T/workprog/wp_item.aspx?isn=14747" TargetMode="External"/><Relationship Id="rId158" Type="http://schemas.openxmlformats.org/officeDocument/2006/relationships/hyperlink" Target="https://www.itu.int/itu-t/workprog/wp_item.aspx?isn=14550" TargetMode="External"/><Relationship Id="rId726" Type="http://schemas.openxmlformats.org/officeDocument/2006/relationships/hyperlink" Target="https://www.itu.int/en/ITU-T/studygroups/2017-2020/03/Pages/q12.aspx" TargetMode="External"/><Relationship Id="rId62" Type="http://schemas.openxmlformats.org/officeDocument/2006/relationships/hyperlink" Target="https://www.itu.int/ITU-T/workprog/wp_item.aspx?isn=14449" TargetMode="External"/><Relationship Id="rId365" Type="http://schemas.openxmlformats.org/officeDocument/2006/relationships/hyperlink" Target="http://www.itu.int/en/ITU-T/studygroups/2017-2020/03/Pages/q1.aspx" TargetMode="External"/><Relationship Id="rId572" Type="http://schemas.openxmlformats.org/officeDocument/2006/relationships/hyperlink" Target="https://www.itu.int/ITU-T/workprog/wp_item.aspx?isn=14303" TargetMode="External"/><Relationship Id="rId225" Type="http://schemas.openxmlformats.org/officeDocument/2006/relationships/hyperlink" Target="https://www.itu.int/ITU-T/workprog/wp_item.aspx?isn=14185" TargetMode="External"/><Relationship Id="rId432" Type="http://schemas.openxmlformats.org/officeDocument/2006/relationships/hyperlink" Target="https://www.itu.int/ITU-T/workprog/wp_item.aspx?isn=13771" TargetMode="External"/><Relationship Id="rId737" Type="http://schemas.openxmlformats.org/officeDocument/2006/relationships/hyperlink" Target="https://www.itu.int/ITU-T/workprog/wp_item.aspx?isn=14465" TargetMode="External"/><Relationship Id="rId73" Type="http://schemas.openxmlformats.org/officeDocument/2006/relationships/hyperlink" Target="https://www.itu.int/ITU-T/workprog/wp_item.aspx?isn=14462" TargetMode="External"/><Relationship Id="rId169" Type="http://schemas.openxmlformats.org/officeDocument/2006/relationships/hyperlink" Target="https://www.itu.int/ITU-T/workprog/wp_item.aspx?isn=14632" TargetMode="External"/><Relationship Id="rId376" Type="http://schemas.openxmlformats.org/officeDocument/2006/relationships/hyperlink" Target="https://www.itu.int/ITU-T/workprog/wp_item.aspx?isn=14611" TargetMode="External"/><Relationship Id="rId583" Type="http://schemas.openxmlformats.org/officeDocument/2006/relationships/hyperlink" Target="https://www.itu.int/ITU-T/workprog/wp_item.aspx?isn=14332" TargetMode="External"/><Relationship Id="rId790" Type="http://schemas.openxmlformats.org/officeDocument/2006/relationships/hyperlink" Target="https://www.itu.int/ITU-T/workprog/wp_item.aspx?isn=13931" TargetMode="External"/><Relationship Id="rId804" Type="http://schemas.openxmlformats.org/officeDocument/2006/relationships/hyperlink" Target="https://www.itu.int/ITU-T/workprog/wp_item.aspx?isn=13311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itu.int/en/ITU-T/studygroups/2017-2020/12/Pages/default.aspx" TargetMode="External"/><Relationship Id="rId443" Type="http://schemas.openxmlformats.org/officeDocument/2006/relationships/hyperlink" Target="https://www.itu.int/en/ITU-T/studygroups/2017-2020/20/Pages/default.aspx" TargetMode="External"/><Relationship Id="rId650" Type="http://schemas.openxmlformats.org/officeDocument/2006/relationships/hyperlink" Target="https://www.itu.int/ITU-T/workprog/wp_item.aspx?isn=15000" TargetMode="External"/><Relationship Id="rId303" Type="http://schemas.openxmlformats.org/officeDocument/2006/relationships/hyperlink" Target="https://www.itu.int/en/ITU-T/studygroups/2017-2020/11/Pages/default.aspx" TargetMode="External"/><Relationship Id="rId748" Type="http://schemas.openxmlformats.org/officeDocument/2006/relationships/hyperlink" Target="https://www.itu.int/ITU-T/workprog/wp_item.aspx?isn=14467" TargetMode="External"/><Relationship Id="rId84" Type="http://schemas.openxmlformats.org/officeDocument/2006/relationships/hyperlink" Target="https://www.itu.int/ITU-T/workprog/wp_item.aspx?isn=14735" TargetMode="External"/><Relationship Id="rId387" Type="http://schemas.openxmlformats.org/officeDocument/2006/relationships/hyperlink" Target="https://www.itu.int/ITU-T/workprog/wp_item.aspx?isn=13521" TargetMode="External"/><Relationship Id="rId510" Type="http://schemas.openxmlformats.org/officeDocument/2006/relationships/hyperlink" Target="https://www.itu.int/itu-t/workprog/wp_item.aspx?isn=13837" TargetMode="External"/><Relationship Id="rId594" Type="http://schemas.openxmlformats.org/officeDocument/2006/relationships/hyperlink" Target="https://www.itu.int/ITU-T/workprog/wp_item.aspx?isn=14302" TargetMode="External"/><Relationship Id="rId608" Type="http://schemas.openxmlformats.org/officeDocument/2006/relationships/hyperlink" Target="https://www.itu.int/ITU-T/workprog/wp_item.aspx?isn=14081" TargetMode="External"/><Relationship Id="rId815" Type="http://schemas.openxmlformats.org/officeDocument/2006/relationships/hyperlink" Target="https://www.itu.int/en/ITU-T/studygroups/2017-2020/05/Pages/default.aspx" TargetMode="External"/><Relationship Id="rId247" Type="http://schemas.openxmlformats.org/officeDocument/2006/relationships/hyperlink" Target="https://www.itu.int/ITU-T/workprog/wp_item.aspx?isn=13719" TargetMode="External"/><Relationship Id="rId107" Type="http://schemas.openxmlformats.org/officeDocument/2006/relationships/hyperlink" Target="https://www.itu.int/ITU-T/workprog/wp_item.aspx?isn=14359" TargetMode="External"/><Relationship Id="rId454" Type="http://schemas.openxmlformats.org/officeDocument/2006/relationships/hyperlink" Target="https://www.itu.int/ITU-T/workprog/wp_item.aspx?isn=13752" TargetMode="External"/><Relationship Id="rId661" Type="http://schemas.openxmlformats.org/officeDocument/2006/relationships/hyperlink" Target="https://www.itu.int/ITU-T/workprog/wp_item.aspx?isn=14565" TargetMode="External"/><Relationship Id="rId759" Type="http://schemas.openxmlformats.org/officeDocument/2006/relationships/hyperlink" Target="http://www.itu.int/en/ITU-T/studygroups/2017-2020/11/Pages/q15.aspx" TargetMode="External"/><Relationship Id="rId11" Type="http://schemas.openxmlformats.org/officeDocument/2006/relationships/hyperlink" Target="https://www.itu.int/ITU-T/workprog/wp_item.aspx?isn=13948" TargetMode="External"/><Relationship Id="rId314" Type="http://schemas.openxmlformats.org/officeDocument/2006/relationships/hyperlink" Target="https://www.itu.int/ITU-T/workprog/wp_item.aspx?isn=14075" TargetMode="External"/><Relationship Id="rId398" Type="http://schemas.openxmlformats.org/officeDocument/2006/relationships/hyperlink" Target="https://www.itu.int/en/ITU-T/studygroups/2017-2020/20/Pages/default.aspx" TargetMode="External"/><Relationship Id="rId521" Type="http://schemas.openxmlformats.org/officeDocument/2006/relationships/hyperlink" Target="https://www.itu.int/ITU-T/workprog/wp_item.aspx?isn=14622" TargetMode="External"/><Relationship Id="rId619" Type="http://schemas.openxmlformats.org/officeDocument/2006/relationships/hyperlink" Target="https://www.itu.int/ITU-T/workprog/wp_item.aspx?isn=14933" TargetMode="External"/><Relationship Id="rId95" Type="http://schemas.openxmlformats.org/officeDocument/2006/relationships/hyperlink" Target="http://www.itu.int/en/ITU-T/studygroups/2017-2020/12/Pages/q2.aspx" TargetMode="External"/><Relationship Id="rId160" Type="http://schemas.openxmlformats.org/officeDocument/2006/relationships/hyperlink" Target="https://www.itu.int/ITU-T/workprog/wp_item.aspx?isn=14548" TargetMode="External"/><Relationship Id="rId826" Type="http://schemas.openxmlformats.org/officeDocument/2006/relationships/hyperlink" Target="https://www.itu.int/ITU-T/workprog/wp_item.aspx?isn=14459" TargetMode="External"/><Relationship Id="rId258" Type="http://schemas.openxmlformats.org/officeDocument/2006/relationships/hyperlink" Target="https://www.itu.int/ITU-T/workprog/wp_item.aspx?isn=13235" TargetMode="External"/><Relationship Id="rId465" Type="http://schemas.openxmlformats.org/officeDocument/2006/relationships/hyperlink" Target="https://www.itu.int/ITU-T/workprog/wp_item.aspx?isn=14771" TargetMode="External"/><Relationship Id="rId672" Type="http://schemas.openxmlformats.org/officeDocument/2006/relationships/hyperlink" Target="https://www.itu.int/ITU-T/workprog/wp_item.aspx?isn=14782" TargetMode="External"/><Relationship Id="rId22" Type="http://schemas.openxmlformats.org/officeDocument/2006/relationships/hyperlink" Target="https://www.itu.int/ITU-T/workprog/wp_item.aspx?isn=13520" TargetMode="External"/><Relationship Id="rId118" Type="http://schemas.openxmlformats.org/officeDocument/2006/relationships/hyperlink" Target="http://www.itu.int/en/ITU-T/studygroups/2017-2020/13/Pages/q1.aspx" TargetMode="External"/><Relationship Id="rId325" Type="http://schemas.openxmlformats.org/officeDocument/2006/relationships/hyperlink" Target="https://www.itu.int/ITU-T/workprog/wp_item.aspx?isn=14745" TargetMode="External"/><Relationship Id="rId532" Type="http://schemas.openxmlformats.org/officeDocument/2006/relationships/hyperlink" Target="https://www.itu.int/ITU-T/workprog/wp_item.aspx?isn=13262" TargetMode="External"/><Relationship Id="rId171" Type="http://schemas.openxmlformats.org/officeDocument/2006/relationships/hyperlink" Target="http://www.itu.int/en/ITU-T/studygroups/2017-2020/15/Pages/q12.aspx" TargetMode="External"/><Relationship Id="rId837" Type="http://schemas.openxmlformats.org/officeDocument/2006/relationships/hyperlink" Target="https://www.itu.int/ITU-T/workprog/wp_item.aspx?isn=14882" TargetMode="External"/><Relationship Id="rId269" Type="http://schemas.openxmlformats.org/officeDocument/2006/relationships/hyperlink" Target="https://www.itu.int/ITU-T/workprog/wp_item.aspx?isn=14699" TargetMode="External"/><Relationship Id="rId476" Type="http://schemas.openxmlformats.org/officeDocument/2006/relationships/hyperlink" Target="https://www.itu.int/ITU-T/workprog/wp_item.aspx?isn=13272" TargetMode="External"/><Relationship Id="rId683" Type="http://schemas.openxmlformats.org/officeDocument/2006/relationships/hyperlink" Target="https://www.itu.int/ITU-T/workprog/wp_item.aspx?isn=14788" TargetMode="External"/><Relationship Id="rId33" Type="http://schemas.openxmlformats.org/officeDocument/2006/relationships/hyperlink" Target="http://www.itu.int/en/ITU-T/studygroups/2017-2020/03/Pages/q10.aspx" TargetMode="External"/><Relationship Id="rId129" Type="http://schemas.openxmlformats.org/officeDocument/2006/relationships/hyperlink" Target="https://www.itu.int/ITU-T/workprog/wp_item.aspx?isn=14618" TargetMode="External"/><Relationship Id="rId336" Type="http://schemas.openxmlformats.org/officeDocument/2006/relationships/hyperlink" Target="https://www.itu.int/ITU-T/workprog/wp_item.aspx?isn=13306" TargetMode="External"/><Relationship Id="rId543" Type="http://schemas.openxmlformats.org/officeDocument/2006/relationships/hyperlink" Target="https://www.itu.int/ITU-T/workprog/wp_item.aspx?isn=14783" TargetMode="External"/><Relationship Id="rId182" Type="http://schemas.openxmlformats.org/officeDocument/2006/relationships/hyperlink" Target="http://itu.int/en/ITU-T/studygroups/2017-2020/16/Pages/q13.aspx" TargetMode="External"/><Relationship Id="rId403" Type="http://schemas.openxmlformats.org/officeDocument/2006/relationships/hyperlink" Target="https://www.itu.int/ITU-T/workprog/wp_item.aspx?isn=14102" TargetMode="External"/><Relationship Id="rId750" Type="http://schemas.openxmlformats.org/officeDocument/2006/relationships/hyperlink" Target="https://www.itu.int/ITU-T/workprog/wp_item.aspx?isn=13837" TargetMode="External"/><Relationship Id="rId848" Type="http://schemas.openxmlformats.org/officeDocument/2006/relationships/hyperlink" Target="https://www.itu.int/ITU-T/workprog/wp_item.aspx?isn=13706" TargetMode="External"/><Relationship Id="rId487" Type="http://schemas.openxmlformats.org/officeDocument/2006/relationships/hyperlink" Target="https://www.itu.int/md/D14-WTDC17-C-0115/" TargetMode="External"/><Relationship Id="rId610" Type="http://schemas.openxmlformats.org/officeDocument/2006/relationships/hyperlink" Target="https://www.itu.int/ITU-T/workprog/wp_item.aspx?isn=13313" TargetMode="External"/><Relationship Id="rId694" Type="http://schemas.openxmlformats.org/officeDocument/2006/relationships/hyperlink" Target="http://www.itu.int/en/ITU-T/studygroups/2017-2020/17/Pages/q11.aspx" TargetMode="External"/><Relationship Id="rId708" Type="http://schemas.openxmlformats.org/officeDocument/2006/relationships/hyperlink" Target="https://www.itu.int/ITU-T/workprog/wp_item.aspx?isn=14371" TargetMode="External"/><Relationship Id="rId347" Type="http://schemas.openxmlformats.org/officeDocument/2006/relationships/hyperlink" Target="https://www.itu.int/ITU-T/workprog/wp_item.aspx?isn=13578" TargetMode="External"/><Relationship Id="rId44" Type="http://schemas.openxmlformats.org/officeDocument/2006/relationships/hyperlink" Target="https://www.itu.int/ITU-T/workprog/wp_item.aspx?isn=14151" TargetMode="External"/><Relationship Id="rId554" Type="http://schemas.openxmlformats.org/officeDocument/2006/relationships/hyperlink" Target="http://itu.int/en/ITU-T/studygroups/2017-2020/17/Pages/q13.aspx" TargetMode="External"/><Relationship Id="rId761" Type="http://schemas.openxmlformats.org/officeDocument/2006/relationships/hyperlink" Target="https://www.itu.int/ITU-T/workprog/wp_item.aspx?isn=13827" TargetMode="External"/><Relationship Id="rId859" Type="http://schemas.openxmlformats.org/officeDocument/2006/relationships/hyperlink" Target="https://www.itu.int/ITU-T/workprog/wp_item.aspx?isn=14862" TargetMode="External"/><Relationship Id="rId193" Type="http://schemas.openxmlformats.org/officeDocument/2006/relationships/hyperlink" Target="https://www.itu.int/ITU-T/workprog/wp_item.aspx?isn=14379" TargetMode="External"/><Relationship Id="rId207" Type="http://schemas.openxmlformats.org/officeDocument/2006/relationships/hyperlink" Target="https://www.itu.int/en/ITU-T/studygroups/2017-2020/09/Pages/default.aspx" TargetMode="External"/><Relationship Id="rId414" Type="http://schemas.openxmlformats.org/officeDocument/2006/relationships/hyperlink" Target="https://www.itu.int/en/ITU-T/studygroups/2017-2020/03/Pages/default.aspx" TargetMode="External"/><Relationship Id="rId498" Type="http://schemas.openxmlformats.org/officeDocument/2006/relationships/hyperlink" Target="https://www.itu.int/ITU-T/workprog/wp_item.aspx?isn=13516" TargetMode="External"/><Relationship Id="rId621" Type="http://schemas.openxmlformats.org/officeDocument/2006/relationships/hyperlink" Target="http://www.itu.int/en/ITU-T/studygroups/2017-2020/09/Pages/q5.aspx" TargetMode="External"/><Relationship Id="rId260" Type="http://schemas.openxmlformats.org/officeDocument/2006/relationships/hyperlink" Target="https://www.itu.int/ITU-T/workprog/wp_item.aspx?isn=14423" TargetMode="External"/><Relationship Id="rId719" Type="http://schemas.openxmlformats.org/officeDocument/2006/relationships/hyperlink" Target="https://www.itu.int/ITU-T/workprog/wp_item.aspx?isn=14298" TargetMode="External"/><Relationship Id="rId55" Type="http://schemas.openxmlformats.org/officeDocument/2006/relationships/hyperlink" Target="http://www.itu.int/en/ITU-T/studygroups/2017-2020/11/Pages/q1.aspx" TargetMode="External"/><Relationship Id="rId120" Type="http://schemas.openxmlformats.org/officeDocument/2006/relationships/hyperlink" Target="http://www.itu.int/en/ITU-T/studygroups/2017-2020/13/Pages/q2.aspx" TargetMode="External"/><Relationship Id="rId358" Type="http://schemas.openxmlformats.org/officeDocument/2006/relationships/hyperlink" Target="https://www.itu.int/ITU-T/workprog/wp_item.aspx?isn=14821" TargetMode="External"/><Relationship Id="rId565" Type="http://schemas.openxmlformats.org/officeDocument/2006/relationships/hyperlink" Target="https://www.itu.int/ITU-T/workprog/wp_item.aspx?isn=13670" TargetMode="External"/><Relationship Id="rId772" Type="http://schemas.openxmlformats.org/officeDocument/2006/relationships/hyperlink" Target="https://www.itu.int/ITU-T/workprog/wp_item.aspx?isn=13322" TargetMode="External"/><Relationship Id="rId218" Type="http://schemas.openxmlformats.org/officeDocument/2006/relationships/hyperlink" Target="http://www.itu.int/en/ITU-T/studygroups/2017-2020/09/Pages/q5.aspx" TargetMode="External"/><Relationship Id="rId425" Type="http://schemas.openxmlformats.org/officeDocument/2006/relationships/hyperlink" Target="https://www.itu.int/ITU-T/workprog/wp_item.aspx?isn=15051" TargetMode="External"/><Relationship Id="rId632" Type="http://schemas.openxmlformats.org/officeDocument/2006/relationships/hyperlink" Target="https://www.itu.int/en/ITU-T/studygroups/2017-2020/16/Pages/default.aspx" TargetMode="External"/><Relationship Id="rId271" Type="http://schemas.openxmlformats.org/officeDocument/2006/relationships/hyperlink" Target="https://www.itu.int/ITU-T/workprog/wp_item.aspx?isn=14772" TargetMode="External"/><Relationship Id="rId66" Type="http://schemas.openxmlformats.org/officeDocument/2006/relationships/hyperlink" Target="https://www.itu.int/ITU-T/workprog/wp_item.aspx?isn=14613" TargetMode="External"/><Relationship Id="rId131" Type="http://schemas.openxmlformats.org/officeDocument/2006/relationships/hyperlink" Target="https://www.itu.int/ITU-T/workprog/wp_item.aspx?isn=15013" TargetMode="External"/><Relationship Id="rId369" Type="http://schemas.openxmlformats.org/officeDocument/2006/relationships/hyperlink" Target="https://www.itu.int/ITU-T/workprog/wp_item.aspx?isn=13495" TargetMode="External"/><Relationship Id="rId576" Type="http://schemas.openxmlformats.org/officeDocument/2006/relationships/hyperlink" Target="https://www.itu.int/ITU-T/workprog/wp_item.aspx?isn=13695" TargetMode="External"/><Relationship Id="rId783" Type="http://schemas.openxmlformats.org/officeDocument/2006/relationships/hyperlink" Target="https://www.itu.int/md/D14-WTDC17-C-0115/" TargetMode="External"/><Relationship Id="rId229" Type="http://schemas.openxmlformats.org/officeDocument/2006/relationships/hyperlink" Target="https://www.itu.int/ITU-T/workprog/wp_item.aspx?isn=14999" TargetMode="External"/><Relationship Id="rId436" Type="http://schemas.openxmlformats.org/officeDocument/2006/relationships/hyperlink" Target="https://www.itu.int/ITU-T/workprog/wp_item.aspx?isn=13727" TargetMode="External"/><Relationship Id="rId643" Type="http://schemas.openxmlformats.org/officeDocument/2006/relationships/hyperlink" Target="https://www.itu.int/ITU-T/workprog/wp_item.aspx?isn=14558" TargetMode="External"/><Relationship Id="rId850" Type="http://schemas.openxmlformats.org/officeDocument/2006/relationships/hyperlink" Target="https://www.itu.int/ITU-T/workprog/wp_item.aspx?isn=13678" TargetMode="External"/><Relationship Id="rId77" Type="http://schemas.openxmlformats.org/officeDocument/2006/relationships/hyperlink" Target="https://www.itu.int/ITU-T/workprog/wp_block.aspx?isn=4142" TargetMode="External"/><Relationship Id="rId282" Type="http://schemas.openxmlformats.org/officeDocument/2006/relationships/hyperlink" Target="https://www.itu.int/ITU-T/workprog/wp_item.aspx?isn=15022" TargetMode="External"/><Relationship Id="rId503" Type="http://schemas.openxmlformats.org/officeDocument/2006/relationships/hyperlink" Target="https://www.itu.int/ITU-T/workprog/wp_item.aspx?isn=14154" TargetMode="External"/><Relationship Id="rId587" Type="http://schemas.openxmlformats.org/officeDocument/2006/relationships/hyperlink" Target="https://www.itu.int/ITU-T/workprog/wp_item.aspx?isn=13707" TargetMode="External"/><Relationship Id="rId710" Type="http://schemas.openxmlformats.org/officeDocument/2006/relationships/hyperlink" Target="https://www.itu.int/ITU-T/workprog/wp_item.aspx?isn=14374" TargetMode="External"/><Relationship Id="rId808" Type="http://schemas.openxmlformats.org/officeDocument/2006/relationships/hyperlink" Target="http://www.itu.int/en/ITU-T/studygroups/2017-2020/20/Pages/q3.aspx" TargetMode="External"/><Relationship Id="rId8" Type="http://schemas.openxmlformats.org/officeDocument/2006/relationships/hyperlink" Target="https://www.itu.int/md/D14-WTDC17-C-0115/" TargetMode="External"/><Relationship Id="rId142" Type="http://schemas.openxmlformats.org/officeDocument/2006/relationships/hyperlink" Target="https://www.itu.int/ITU-T/workprog/wp_item.aspx?isn=14914" TargetMode="External"/><Relationship Id="rId447" Type="http://schemas.openxmlformats.org/officeDocument/2006/relationships/hyperlink" Target="https://www.itu.int/en/ITU-T/studygroups/2017-2020/12/Pages/default.aspx" TargetMode="External"/><Relationship Id="rId794" Type="http://schemas.openxmlformats.org/officeDocument/2006/relationships/hyperlink" Target="https://www.itu.int/ITU-T/workprog/wp_item.aspx?isn=14451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8D16D-4952-433A-9474-0E80D039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32</Pages>
  <Words>8704</Words>
  <Characters>139074</Characters>
  <Application>Microsoft Office Word</Application>
  <DocSecurity>0</DocSecurity>
  <Lines>1158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BDT</dc:creator>
  <cp:keywords>liaison statement, collaboration, SG11</cp:keywords>
  <cp:lastModifiedBy>Delmas, Nathalie</cp:lastModifiedBy>
  <cp:revision>15</cp:revision>
  <cp:lastPrinted>2014-06-10T13:01:00Z</cp:lastPrinted>
  <dcterms:created xsi:type="dcterms:W3CDTF">2019-03-27T17:23:00Z</dcterms:created>
  <dcterms:modified xsi:type="dcterms:W3CDTF">2019-04-02T18:33:00Z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