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4B1427" w14:paraId="7BE450E0" w14:textId="77777777" w:rsidTr="00E62572">
        <w:trPr>
          <w:trHeight w:val="1134"/>
        </w:trPr>
        <w:tc>
          <w:tcPr>
            <w:tcW w:w="6662" w:type="dxa"/>
          </w:tcPr>
          <w:p w14:paraId="0C2D2E0D" w14:textId="77777777" w:rsidR="004713B8" w:rsidRPr="004B1427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4B14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4B14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4B14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14:paraId="3C4C6D5C" w14:textId="393B7163" w:rsidR="004713B8" w:rsidRPr="004B1427" w:rsidRDefault="004713B8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4B14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CD1F3E" w:rsidRPr="004B14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4B14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4B1427">
              <w:rPr>
                <w:b/>
                <w:bCs/>
                <w:sz w:val="24"/>
                <w:szCs w:val="24"/>
              </w:rPr>
              <w:t xml:space="preserve">Женева, </w:t>
            </w:r>
            <w:r w:rsidR="000C3C12" w:rsidRPr="004B1427">
              <w:rPr>
                <w:b/>
                <w:bCs/>
                <w:sz w:val="24"/>
                <w:szCs w:val="24"/>
              </w:rPr>
              <w:t>2−5 июня</w:t>
            </w:r>
            <w:r w:rsidR="00CD1F3E" w:rsidRPr="004B1427">
              <w:rPr>
                <w:b/>
                <w:bCs/>
                <w:sz w:val="24"/>
                <w:szCs w:val="24"/>
              </w:rPr>
              <w:t xml:space="preserve"> 20</w:t>
            </w:r>
            <w:r w:rsidR="002502FE" w:rsidRPr="004B1427">
              <w:rPr>
                <w:b/>
                <w:bCs/>
                <w:sz w:val="24"/>
                <w:szCs w:val="24"/>
              </w:rPr>
              <w:t>20 года</w:t>
            </w:r>
          </w:p>
        </w:tc>
        <w:tc>
          <w:tcPr>
            <w:tcW w:w="3261" w:type="dxa"/>
            <w:vAlign w:val="center"/>
          </w:tcPr>
          <w:p w14:paraId="5B0C2495" w14:textId="77777777" w:rsidR="004713B8" w:rsidRPr="004B1427" w:rsidRDefault="00B24169" w:rsidP="00B24169">
            <w:pPr>
              <w:widowControl w:val="0"/>
              <w:spacing w:before="40"/>
              <w:jc w:val="right"/>
            </w:pPr>
            <w:r w:rsidRPr="004B1427">
              <w:rPr>
                <w:color w:val="3399FF"/>
              </w:rPr>
              <w:drawing>
                <wp:inline distT="0" distB="0" distL="0" distR="0" wp14:anchorId="7D714750" wp14:editId="7DC9C81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4B1427" w14:paraId="24E97DA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00FF9F09" w14:textId="77777777" w:rsidR="00CD34AE" w:rsidRPr="004B14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984C0E8" w14:textId="77777777" w:rsidR="00CD34AE" w:rsidRPr="004B142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4B1427" w14:paraId="3C6678D8" w14:textId="77777777" w:rsidTr="00CD34AE">
        <w:trPr>
          <w:trHeight w:val="300"/>
        </w:trPr>
        <w:tc>
          <w:tcPr>
            <w:tcW w:w="6662" w:type="dxa"/>
          </w:tcPr>
          <w:p w14:paraId="2C86D1F4" w14:textId="77777777" w:rsidR="00CD34AE" w:rsidRPr="004B14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B314665" w14:textId="0FC3F50C" w:rsidR="00CD34AE" w:rsidRPr="004B1427" w:rsidRDefault="003E6E87" w:rsidP="00FD7284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B142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4B1427">
              <w:rPr>
                <w:rFonts w:cstheme="minorHAnsi"/>
                <w:b/>
                <w:bCs/>
              </w:rPr>
              <w:t>TDAG</w:t>
            </w:r>
            <w:proofErr w:type="spellEnd"/>
            <w:r w:rsidR="0040328D" w:rsidRPr="004B1427">
              <w:rPr>
                <w:rFonts w:cstheme="minorHAnsi"/>
                <w:b/>
                <w:bCs/>
              </w:rPr>
              <w:t>-</w:t>
            </w:r>
            <w:r w:rsidR="002502FE" w:rsidRPr="004B1427">
              <w:rPr>
                <w:rFonts w:cstheme="minorHAnsi"/>
                <w:b/>
                <w:bCs/>
              </w:rPr>
              <w:t>20</w:t>
            </w:r>
            <w:r w:rsidRPr="004B142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FD7284" w:rsidRPr="004B1427">
              <w:rPr>
                <w:rFonts w:cstheme="minorHAnsi"/>
                <w:b/>
                <w:bCs/>
              </w:rPr>
              <w:t>49</w:t>
            </w:r>
            <w:r w:rsidRPr="004B1427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4B1427" w14:paraId="2B6F66FD" w14:textId="77777777" w:rsidTr="00CD34AE">
        <w:trPr>
          <w:trHeight w:val="300"/>
        </w:trPr>
        <w:tc>
          <w:tcPr>
            <w:tcW w:w="6662" w:type="dxa"/>
          </w:tcPr>
          <w:p w14:paraId="4236BC61" w14:textId="77777777" w:rsidR="00CD34AE" w:rsidRPr="004B142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48E59AC6" w14:textId="74DE0892" w:rsidR="00CD34AE" w:rsidRPr="004B1427" w:rsidRDefault="00FD728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4B1427">
              <w:rPr>
                <w:b/>
                <w:bCs/>
              </w:rPr>
              <w:t>20 мая</w:t>
            </w:r>
            <w:r w:rsidR="00A73D91" w:rsidRPr="004B1427">
              <w:rPr>
                <w:b/>
                <w:bCs/>
              </w:rPr>
              <w:t xml:space="preserve"> 20</w:t>
            </w:r>
            <w:r w:rsidR="002502FE" w:rsidRPr="004B1427">
              <w:rPr>
                <w:b/>
                <w:bCs/>
              </w:rPr>
              <w:t>20</w:t>
            </w:r>
            <w:r w:rsidR="00A73D91" w:rsidRPr="004B1427">
              <w:rPr>
                <w:b/>
                <w:bCs/>
              </w:rPr>
              <w:t xml:space="preserve"> года</w:t>
            </w:r>
          </w:p>
        </w:tc>
      </w:tr>
      <w:tr w:rsidR="00CD34AE" w:rsidRPr="004B1427" w14:paraId="55854D1A" w14:textId="77777777" w:rsidTr="00CD34AE">
        <w:trPr>
          <w:trHeight w:val="300"/>
        </w:trPr>
        <w:tc>
          <w:tcPr>
            <w:tcW w:w="6662" w:type="dxa"/>
          </w:tcPr>
          <w:p w14:paraId="6BCEAF34" w14:textId="77777777" w:rsidR="00CD34AE" w:rsidRPr="004B14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24600A" w14:textId="34F9CACA" w:rsidR="00CD34AE" w:rsidRPr="004B142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B142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4B1427">
              <w:rPr>
                <w:rFonts w:cstheme="minorHAnsi"/>
                <w:b/>
                <w:bCs/>
              </w:rPr>
              <w:t xml:space="preserve"> </w:t>
            </w:r>
            <w:r w:rsidR="00FD7284" w:rsidRPr="004B142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4B1427" w14:paraId="71374119" w14:textId="77777777" w:rsidTr="00CD34AE">
        <w:trPr>
          <w:trHeight w:val="850"/>
        </w:trPr>
        <w:tc>
          <w:tcPr>
            <w:tcW w:w="9923" w:type="dxa"/>
            <w:gridSpan w:val="2"/>
          </w:tcPr>
          <w:p w14:paraId="75EBC6D1" w14:textId="79B83E47" w:rsidR="00CD34AE" w:rsidRPr="004B1427" w:rsidRDefault="00FD7284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4B1427">
              <w:t xml:space="preserve">Директор Бюро развития электросвязи </w:t>
            </w:r>
          </w:p>
        </w:tc>
      </w:tr>
      <w:tr w:rsidR="00CD34AE" w:rsidRPr="004B1427" w14:paraId="1BC0A471" w14:textId="77777777" w:rsidTr="00270876">
        <w:tc>
          <w:tcPr>
            <w:tcW w:w="9923" w:type="dxa"/>
            <w:gridSpan w:val="2"/>
          </w:tcPr>
          <w:p w14:paraId="6FC961FA" w14:textId="014B7563" w:rsidR="00CD34AE" w:rsidRPr="004B1427" w:rsidRDefault="00FD7284" w:rsidP="00FD7284">
            <w:pPr>
              <w:pStyle w:val="Title1"/>
            </w:pPr>
            <w:bookmarkStart w:id="5" w:name="Title"/>
            <w:bookmarkEnd w:id="5"/>
            <w:proofErr w:type="spellStart"/>
            <w:r w:rsidRPr="004B1427">
              <w:rPr>
                <w:color w:val="000000"/>
              </w:rPr>
              <w:t>GIGA</w:t>
            </w:r>
            <w:proofErr w:type="spellEnd"/>
            <w:r w:rsidRPr="004B1427">
              <w:rPr>
                <w:color w:val="000000"/>
              </w:rPr>
              <w:t xml:space="preserve"> – Глобальная инициатива ЮНИСЕФ</w:t>
            </w:r>
            <w:r w:rsidR="00E42E64" w:rsidRPr="004B1427">
              <w:rPr>
                <w:color w:val="000000"/>
              </w:rPr>
              <w:t xml:space="preserve"> и </w:t>
            </w:r>
            <w:r w:rsidR="00E42E64" w:rsidRPr="004B1427">
              <w:rPr>
                <w:color w:val="000000"/>
              </w:rPr>
              <w:t>МСЭ</w:t>
            </w:r>
          </w:p>
        </w:tc>
      </w:tr>
      <w:tr w:rsidR="00CD34AE" w:rsidRPr="004B1427" w14:paraId="3A512A33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87136D3" w14:textId="77777777" w:rsidR="00CD34AE" w:rsidRPr="004B1427" w:rsidRDefault="00CD34AE" w:rsidP="00CD34AE"/>
        </w:tc>
      </w:tr>
      <w:tr w:rsidR="00CD34AE" w:rsidRPr="004B1427" w14:paraId="32A28E8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F6E" w14:textId="77777777" w:rsidR="00CD34AE" w:rsidRPr="004B1427" w:rsidRDefault="00CD34AE" w:rsidP="007411E7">
            <w:pPr>
              <w:pStyle w:val="Headingb"/>
            </w:pPr>
            <w:r w:rsidRPr="004B1427">
              <w:t>Резюме</w:t>
            </w:r>
          </w:p>
          <w:p w14:paraId="0573050D" w14:textId="06F7B49D" w:rsidR="00CD34AE" w:rsidRPr="004B1427" w:rsidRDefault="0070093B" w:rsidP="00CD34AE">
            <w:r w:rsidRPr="004B1427">
              <w:rPr>
                <w:rFonts w:asciiTheme="minorHAnsi" w:hAnsiTheme="minorHAnsi" w:cstheme="minorHAnsi"/>
              </w:rPr>
              <w:t>В настоящем документе представлена информация о глобальной инициативе ЮНИСЕФ</w:t>
            </w:r>
            <w:r w:rsidR="00E42E64" w:rsidRPr="004B1427">
              <w:rPr>
                <w:rFonts w:asciiTheme="minorHAnsi" w:hAnsiTheme="minorHAnsi" w:cstheme="minorHAnsi"/>
              </w:rPr>
              <w:t xml:space="preserve"> и </w:t>
            </w:r>
            <w:r w:rsidRPr="004B1427">
              <w:rPr>
                <w:rFonts w:asciiTheme="minorHAnsi" w:hAnsiTheme="minorHAnsi" w:cstheme="minorHAnsi"/>
              </w:rPr>
              <w:t>МСЭ</w:t>
            </w:r>
            <w:r w:rsidR="00FD7284" w:rsidRPr="004B14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7284" w:rsidRPr="004B1427">
              <w:rPr>
                <w:rFonts w:asciiTheme="minorHAnsi" w:hAnsiTheme="minorHAnsi" w:cstheme="minorHAnsi"/>
              </w:rPr>
              <w:t>GIGA</w:t>
            </w:r>
            <w:proofErr w:type="spellEnd"/>
            <w:r w:rsidR="00FD7284" w:rsidRPr="004B1427">
              <w:rPr>
                <w:rFonts w:asciiTheme="minorHAnsi" w:hAnsiTheme="minorHAnsi" w:cstheme="minorHAnsi"/>
              </w:rPr>
              <w:t xml:space="preserve">. </w:t>
            </w:r>
            <w:r w:rsidRPr="004B1427">
              <w:rPr>
                <w:color w:val="000000"/>
              </w:rPr>
              <w:t>В</w:t>
            </w:r>
            <w:r w:rsidR="00450798" w:rsidRPr="004B1427">
              <w:rPr>
                <w:color w:val="000000"/>
              </w:rPr>
              <w:t> </w:t>
            </w:r>
            <w:r w:rsidRPr="004B1427">
              <w:rPr>
                <w:color w:val="000000"/>
              </w:rPr>
              <w:t xml:space="preserve">рамках инициативы </w:t>
            </w:r>
            <w:proofErr w:type="spellStart"/>
            <w:r w:rsidRPr="004B1427">
              <w:rPr>
                <w:color w:val="000000"/>
              </w:rPr>
              <w:t>GIGA</w:t>
            </w:r>
            <w:proofErr w:type="spellEnd"/>
            <w:r w:rsidRPr="004B1427">
              <w:rPr>
                <w:color w:val="000000"/>
              </w:rPr>
              <w:t>, осуществление которой началось в 2019 году, ставится задача обеспечить возможность установления соединения для всех школ мир</w:t>
            </w:r>
            <w:r w:rsidR="00172EE1" w:rsidRPr="004B1427">
              <w:rPr>
                <w:color w:val="000000"/>
              </w:rPr>
              <w:t>а</w:t>
            </w:r>
            <w:r w:rsidR="00FD7284" w:rsidRPr="004B1427">
              <w:rPr>
                <w:rFonts w:asciiTheme="minorHAnsi" w:hAnsiTheme="minorHAnsi" w:cstheme="minorHAnsi"/>
              </w:rPr>
              <w:t xml:space="preserve">. </w:t>
            </w:r>
            <w:r w:rsidR="00172EE1" w:rsidRPr="004B1427">
              <w:rPr>
                <w:rFonts w:asciiTheme="minorHAnsi" w:hAnsiTheme="minorHAnsi" w:cstheme="minorHAnsi"/>
              </w:rPr>
              <w:t xml:space="preserve">Инициативой </w:t>
            </w:r>
            <w:r w:rsidR="00172EE1" w:rsidRPr="004B1427">
              <w:rPr>
                <w:color w:val="000000"/>
              </w:rPr>
              <w:t>предусматривается</w:t>
            </w:r>
            <w:r w:rsidRPr="004B1427">
              <w:rPr>
                <w:color w:val="000000"/>
              </w:rPr>
              <w:t xml:space="preserve"> создание реальных возможностей установления полноценных соединений и ускорения доступа молодых людей к образовательным ресурсам и возможностям</w:t>
            </w:r>
            <w:r w:rsidR="00AA4E91" w:rsidRPr="004B1427">
              <w:rPr>
                <w:color w:val="000000"/>
              </w:rPr>
              <w:t>.</w:t>
            </w:r>
            <w:r w:rsidR="00FD7284" w:rsidRPr="004B1427">
              <w:rPr>
                <w:rFonts w:asciiTheme="minorHAnsi" w:hAnsiTheme="minorHAnsi" w:cstheme="minorHAnsi"/>
              </w:rPr>
              <w:t xml:space="preserve"> </w:t>
            </w:r>
            <w:r w:rsidR="00752F15" w:rsidRPr="004B1427">
              <w:rPr>
                <w:rFonts w:asciiTheme="minorHAnsi" w:hAnsiTheme="minorHAnsi" w:cstheme="minorHAnsi"/>
              </w:rPr>
              <w:t xml:space="preserve">Она также </w:t>
            </w:r>
            <w:r w:rsidR="00172EE1" w:rsidRPr="004B1427">
              <w:rPr>
                <w:rFonts w:asciiTheme="minorHAnsi" w:hAnsiTheme="minorHAnsi" w:cstheme="minorHAnsi"/>
              </w:rPr>
              <w:t xml:space="preserve">служит </w:t>
            </w:r>
            <w:r w:rsidR="00752F15" w:rsidRPr="004B1427">
              <w:rPr>
                <w:rFonts w:asciiTheme="minorHAnsi" w:hAnsiTheme="minorHAnsi" w:cstheme="minorHAnsi"/>
              </w:rPr>
              <w:t>платформ</w:t>
            </w:r>
            <w:r w:rsidR="00172EE1" w:rsidRPr="004B1427">
              <w:rPr>
                <w:rFonts w:asciiTheme="minorHAnsi" w:hAnsiTheme="minorHAnsi" w:cstheme="minorHAnsi"/>
              </w:rPr>
              <w:t>ой</w:t>
            </w:r>
            <w:r w:rsidR="00752F15" w:rsidRPr="004B1427">
              <w:rPr>
                <w:rFonts w:asciiTheme="minorHAnsi" w:hAnsiTheme="minorHAnsi" w:cstheme="minorHAnsi"/>
              </w:rPr>
              <w:t xml:space="preserve"> для формирования инфраструктуры, необходимой для обеспечения возможности установления цифровых соединений</w:t>
            </w:r>
            <w:r w:rsidR="00290501" w:rsidRPr="004B1427">
              <w:rPr>
                <w:rFonts w:asciiTheme="minorHAnsi" w:hAnsiTheme="minorHAnsi" w:cstheme="minorHAnsi"/>
              </w:rPr>
              <w:t xml:space="preserve"> по всей стране, для каждого сообщества и каждого гражданина</w:t>
            </w:r>
            <w:r w:rsidR="00FD7284" w:rsidRPr="004B1427">
              <w:rPr>
                <w:rFonts w:asciiTheme="minorHAnsi" w:hAnsiTheme="minorHAnsi" w:cstheme="minorHAnsi"/>
              </w:rPr>
              <w:t>.</w:t>
            </w:r>
          </w:p>
          <w:p w14:paraId="28958164" w14:textId="77777777" w:rsidR="00CD34AE" w:rsidRPr="004B1427" w:rsidRDefault="00CD34AE" w:rsidP="007411E7">
            <w:pPr>
              <w:pStyle w:val="Headingb"/>
            </w:pPr>
            <w:r w:rsidRPr="004B1427">
              <w:t>Необходимые действия</w:t>
            </w:r>
          </w:p>
          <w:p w14:paraId="0A919F9D" w14:textId="56492C20" w:rsidR="00CD34AE" w:rsidRPr="004B1427" w:rsidRDefault="00FD7284" w:rsidP="00CD34AE">
            <w:proofErr w:type="spellStart"/>
            <w:r w:rsidRPr="004B1427">
              <w:t>КГРЭ</w:t>
            </w:r>
            <w:proofErr w:type="spellEnd"/>
            <w:r w:rsidRPr="004B1427">
              <w:t xml:space="preserve"> предлагается принять настоящий документ к сведению и обеспечить руководящие указания</w:t>
            </w:r>
            <w:r w:rsidR="00E42E64" w:rsidRPr="004B1427">
              <w:t>,</w:t>
            </w:r>
            <w:r w:rsidRPr="004B1427">
              <w:t xml:space="preserve"> по мере необходимости.</w:t>
            </w:r>
          </w:p>
          <w:p w14:paraId="0FA50C0D" w14:textId="77777777" w:rsidR="00CD34AE" w:rsidRPr="004B1427" w:rsidRDefault="00CD34AE" w:rsidP="007411E7">
            <w:pPr>
              <w:pStyle w:val="Headingb"/>
            </w:pPr>
            <w:r w:rsidRPr="004B1427">
              <w:t>Справочные материалы</w:t>
            </w:r>
          </w:p>
          <w:p w14:paraId="49CC032C" w14:textId="050E09CD" w:rsidR="00CD34AE" w:rsidRPr="004B1427" w:rsidRDefault="00FD7284" w:rsidP="007411E7">
            <w:pPr>
              <w:spacing w:after="120"/>
            </w:pPr>
            <w:r w:rsidRPr="004B1427">
              <w:t>Отсутствуют.</w:t>
            </w:r>
          </w:p>
        </w:tc>
      </w:tr>
    </w:tbl>
    <w:p w14:paraId="21424E7F" w14:textId="77777777" w:rsidR="00257C2C" w:rsidRPr="004B1427" w:rsidRDefault="00257C2C" w:rsidP="00F961B7"/>
    <w:p w14:paraId="70A8C075" w14:textId="77777777" w:rsidR="002931FA" w:rsidRPr="004B142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4B1427">
        <w:br w:type="page"/>
      </w:r>
    </w:p>
    <w:p w14:paraId="6AA4D75B" w14:textId="41308509" w:rsidR="00876FC2" w:rsidRPr="004B1427" w:rsidRDefault="00450798" w:rsidP="00E42E64">
      <w:pPr>
        <w:rPr>
          <w:szCs w:val="24"/>
        </w:rPr>
      </w:pPr>
      <w:proofErr w:type="spellStart"/>
      <w:r w:rsidRPr="004B1427">
        <w:rPr>
          <w:b/>
          <w:bCs/>
        </w:rPr>
        <w:lastRenderedPageBreak/>
        <w:t>GIGA</w:t>
      </w:r>
      <w:proofErr w:type="spellEnd"/>
      <w:r w:rsidRPr="004B1427">
        <w:rPr>
          <w:b/>
          <w:bCs/>
        </w:rPr>
        <w:t xml:space="preserve"> – глобальная инициатива ЮНИСЕФ и МСЭ, целью которой является подключение всех школ к интернету и всех молодых людей к информации, перспективам и возможностям выбора</w:t>
      </w:r>
      <w:r w:rsidR="00876FC2" w:rsidRPr="004B1427">
        <w:rPr>
          <w:szCs w:val="24"/>
        </w:rPr>
        <w:t>.</w:t>
      </w:r>
    </w:p>
    <w:p w14:paraId="50E6A156" w14:textId="3929F852" w:rsidR="00876FC2" w:rsidRPr="004B1427" w:rsidRDefault="00D703F5" w:rsidP="00876FC2">
      <w:pPr>
        <w:spacing w:after="120"/>
        <w:rPr>
          <w:szCs w:val="24"/>
        </w:rPr>
      </w:pPr>
      <w:r w:rsidRPr="004B1427">
        <w:t xml:space="preserve">В рамках инициативы </w:t>
      </w:r>
      <w:proofErr w:type="spellStart"/>
      <w:r w:rsidRPr="004B1427">
        <w:t>GIGA</w:t>
      </w:r>
      <w:proofErr w:type="spellEnd"/>
      <w:r w:rsidRPr="004B1427">
        <w:t>, осуществление которой началось в 2019 году, ставится задача обеспечить возможность установления соединения для всех школ мира. В мире около 3,6 </w:t>
      </w:r>
      <w:proofErr w:type="gramStart"/>
      <w:r w:rsidRPr="004B1427">
        <w:t>млрд.</w:t>
      </w:r>
      <w:proofErr w:type="gramEnd"/>
      <w:r w:rsidRPr="004B1427">
        <w:t xml:space="preserve"> людей лишены доступа к интернету. Отсутствие доступа к интернету приводит к изоляции, которая означает отсутствие доступа к огромному объему информации, размещенной онлайн, нехватку ресурсов для обучения и роста и ограничение возможностей реализации своего потенциала для наиболее уязвимых детей и молодых людей</w:t>
      </w:r>
      <w:r w:rsidR="00876FC2" w:rsidRPr="004B1427">
        <w:rPr>
          <w:szCs w:val="24"/>
        </w:rPr>
        <w:t xml:space="preserve">. </w:t>
      </w:r>
      <w:r w:rsidRPr="004B1427">
        <w:t>Для сокращения цифрового разрыва необходимы глобальное сотрудничество, руководство и инновации в финансах и технологии</w:t>
      </w:r>
      <w:r w:rsidR="00876FC2" w:rsidRPr="004B1427">
        <w:rPr>
          <w:szCs w:val="24"/>
        </w:rPr>
        <w:t>.</w:t>
      </w:r>
    </w:p>
    <w:p w14:paraId="3AC853EF" w14:textId="7EB3715C" w:rsidR="00876FC2" w:rsidRPr="004B1427" w:rsidRDefault="00AA4E91" w:rsidP="00876FC2">
      <w:pPr>
        <w:spacing w:after="120"/>
        <w:rPr>
          <w:szCs w:val="24"/>
        </w:rPr>
      </w:pPr>
      <w:r w:rsidRPr="004B1427">
        <w:rPr>
          <w:color w:val="000000"/>
        </w:rPr>
        <w:t xml:space="preserve">Инициатива </w:t>
      </w:r>
      <w:proofErr w:type="spellStart"/>
      <w:r w:rsidRPr="004B1427">
        <w:rPr>
          <w:color w:val="000000"/>
        </w:rPr>
        <w:t>GIGA</w:t>
      </w:r>
      <w:proofErr w:type="spellEnd"/>
      <w:r w:rsidRPr="004B1427">
        <w:rPr>
          <w:color w:val="000000"/>
        </w:rPr>
        <w:t xml:space="preserve"> ставит своей целью создание реальных возможностей установления полноценных соединений и ускорения доступа молодых людей к образовательным ресурсам и возможностям</w:t>
      </w:r>
      <w:r w:rsidR="00876FC2" w:rsidRPr="004B1427">
        <w:rPr>
          <w:szCs w:val="24"/>
        </w:rPr>
        <w:t xml:space="preserve">. </w:t>
      </w:r>
      <w:proofErr w:type="spellStart"/>
      <w:r w:rsidRPr="004B1427">
        <w:t>GIGA</w:t>
      </w:r>
      <w:proofErr w:type="spellEnd"/>
      <w:r w:rsidRPr="004B1427">
        <w:t xml:space="preserve"> обеспечит каждому ребенку доступ к необходимым цифровым общественным благам и расширение прав и возможностей для формирования желаемого будущего</w:t>
      </w:r>
      <w:r w:rsidR="00876FC2" w:rsidRPr="004B1427">
        <w:rPr>
          <w:szCs w:val="24"/>
        </w:rPr>
        <w:t>.</w:t>
      </w:r>
    </w:p>
    <w:p w14:paraId="3248BCAF" w14:textId="000701E0" w:rsidR="00876FC2" w:rsidRPr="004B1427" w:rsidRDefault="00AA4E91" w:rsidP="00876FC2">
      <w:pPr>
        <w:spacing w:after="120"/>
        <w:rPr>
          <w:szCs w:val="24"/>
        </w:rPr>
      </w:pPr>
      <w:proofErr w:type="spellStart"/>
      <w:r w:rsidRPr="004B1427">
        <w:t>GIGA</w:t>
      </w:r>
      <w:proofErr w:type="spellEnd"/>
      <w:r w:rsidRPr="004B1427">
        <w:t xml:space="preserve"> также служит платформой для формирования инфраструктуры для обеспечения возможности установления цифровых соединений по всей стране, для каждого сообщества и каждого гражданина. Это означает использование школ для определения спроса на установление соединений, а также использование школ как места для обучения и соединения, где сообщество может собраться для поддержки следующего поколения в мире, где наша жизнь становится все в большей степени цифровой, где требуются навыки, необязательно формальные, и где обучение происходит непрерывно</w:t>
      </w:r>
      <w:r w:rsidR="00876FC2" w:rsidRPr="004B1427">
        <w:rPr>
          <w:szCs w:val="24"/>
        </w:rPr>
        <w:t>.</w:t>
      </w:r>
    </w:p>
    <w:p w14:paraId="2B7B5CA4" w14:textId="0834B5C2" w:rsidR="00876FC2" w:rsidRPr="004B1427" w:rsidRDefault="00AA4E91" w:rsidP="00E42E64">
      <w:pPr>
        <w:pStyle w:val="Headingb"/>
        <w:rPr>
          <w:bCs/>
          <w:szCs w:val="24"/>
        </w:rPr>
      </w:pPr>
      <w:r w:rsidRPr="004B1427">
        <w:t xml:space="preserve">МСЭ и </w:t>
      </w:r>
      <w:proofErr w:type="spellStart"/>
      <w:r w:rsidRPr="004B1427">
        <w:t>GIGA</w:t>
      </w:r>
      <w:proofErr w:type="spellEnd"/>
    </w:p>
    <w:p w14:paraId="369DDBF7" w14:textId="2212608D" w:rsidR="00876FC2" w:rsidRPr="004B1427" w:rsidRDefault="00B36757" w:rsidP="00876FC2">
      <w:pPr>
        <w:spacing w:after="120"/>
        <w:rPr>
          <w:szCs w:val="24"/>
        </w:rPr>
      </w:pPr>
      <w:r w:rsidRPr="004B1427">
        <w:t xml:space="preserve">В </w:t>
      </w:r>
      <w:r w:rsidRPr="004B1427">
        <w:rPr>
          <w:color w:val="000000"/>
        </w:rPr>
        <w:t>Повестке дня МСЭ в области глобального развития электросвязи/ИКТ "Соединим к 2030 году" основное внимание уделяется тому, как технологический прогресс будет способствовать ускорению достижения Целей Организации Объединенных Наций в области устойчивого развития (</w:t>
      </w:r>
      <w:proofErr w:type="spellStart"/>
      <w:r w:rsidRPr="004B1427">
        <w:rPr>
          <w:color w:val="000000"/>
        </w:rPr>
        <w:t>ЦУР</w:t>
      </w:r>
      <w:proofErr w:type="spellEnd"/>
      <w:r w:rsidRPr="004B1427">
        <w:rPr>
          <w:color w:val="000000"/>
        </w:rPr>
        <w:t>) на период до 2030 года</w:t>
      </w:r>
      <w:r w:rsidRPr="004B1427">
        <w:t xml:space="preserve">. Инициатива </w:t>
      </w:r>
      <w:proofErr w:type="spellStart"/>
      <w:r w:rsidRPr="004B1427">
        <w:t>GIGA</w:t>
      </w:r>
      <w:proofErr w:type="spellEnd"/>
      <w:r w:rsidRPr="004B1427">
        <w:t xml:space="preserve"> будет поддерживать достижение следующих целей</w:t>
      </w:r>
      <w:r w:rsidR="00876FC2" w:rsidRPr="004B1427">
        <w:rPr>
          <w:szCs w:val="24"/>
        </w:rPr>
        <w:t>:</w:t>
      </w:r>
    </w:p>
    <w:p w14:paraId="610C6B25" w14:textId="0091C298" w:rsidR="00876FC2" w:rsidRPr="004B1427" w:rsidRDefault="00E42E64" w:rsidP="00E42E64">
      <w:pPr>
        <w:pStyle w:val="enumlev1"/>
        <w:rPr>
          <w:szCs w:val="24"/>
        </w:rPr>
      </w:pPr>
      <w:r w:rsidRPr="004B1427">
        <w:t>•</w:t>
      </w:r>
      <w:r w:rsidRPr="004B1427">
        <w:tab/>
      </w:r>
      <w:r w:rsidR="000B5CA7" w:rsidRPr="004B1427">
        <w:t>Цель 1 – Рост</w:t>
      </w:r>
      <w:proofErr w:type="gramStart"/>
      <w:r w:rsidR="000B5CA7" w:rsidRPr="004B1427">
        <w:t>: Предоставить</w:t>
      </w:r>
      <w:proofErr w:type="gramEnd"/>
      <w:r w:rsidR="000B5CA7" w:rsidRPr="004B1427">
        <w:t xml:space="preserve"> доступ к электросвязи/ИКТ, расширять его и увеличивать использование электросвязи/ИКТ с целью поддержки цифровой экономики и цифрового общества</w:t>
      </w:r>
      <w:r w:rsidRPr="004B1427">
        <w:t>.</w:t>
      </w:r>
    </w:p>
    <w:p w14:paraId="3477512B" w14:textId="72E2F9DD" w:rsidR="00876FC2" w:rsidRPr="004B1427" w:rsidRDefault="00E42E64" w:rsidP="00E42E64">
      <w:pPr>
        <w:pStyle w:val="enumlev1"/>
        <w:rPr>
          <w:szCs w:val="24"/>
        </w:rPr>
      </w:pPr>
      <w:r w:rsidRPr="004B1427">
        <w:t>•</w:t>
      </w:r>
      <w:r w:rsidRPr="004B1427">
        <w:tab/>
      </w:r>
      <w:r w:rsidR="000B5CA7" w:rsidRPr="004B1427">
        <w:t>Цель 2 – Открытость</w:t>
      </w:r>
      <w:proofErr w:type="gramStart"/>
      <w:r w:rsidR="000B5CA7" w:rsidRPr="004B1427">
        <w:t>: Сократить</w:t>
      </w:r>
      <w:proofErr w:type="gramEnd"/>
      <w:r w:rsidR="000B5CA7" w:rsidRPr="004B1427">
        <w:t xml:space="preserve"> цифровой разрыв и обеспечить широкополосный доступ для всех</w:t>
      </w:r>
      <w:r w:rsidRPr="004B1427">
        <w:t>.</w:t>
      </w:r>
    </w:p>
    <w:p w14:paraId="6071B995" w14:textId="32F7D73C" w:rsidR="00876FC2" w:rsidRPr="004B1427" w:rsidRDefault="007108BA" w:rsidP="00876FC2">
      <w:pPr>
        <w:spacing w:after="120"/>
        <w:rPr>
          <w:szCs w:val="24"/>
        </w:rPr>
      </w:pPr>
      <w:r w:rsidRPr="004B1427">
        <w:t xml:space="preserve">В качестве напоминания: в 2003 году на Всемирной встрече на высшем уровне по вопросам информационного общества </w:t>
      </w:r>
      <w:r w:rsidR="00E42E64" w:rsidRPr="004B1427">
        <w:t>(</w:t>
      </w:r>
      <w:proofErr w:type="spellStart"/>
      <w:r w:rsidR="00E42E64" w:rsidRPr="004B1427">
        <w:t>ВВУИО</w:t>
      </w:r>
      <w:proofErr w:type="spellEnd"/>
      <w:r w:rsidR="00E42E64" w:rsidRPr="004B1427">
        <w:t xml:space="preserve">) </w:t>
      </w:r>
      <w:r w:rsidRPr="004B1427">
        <w:t xml:space="preserve">в рамках целевого показателя 2 было решено </w:t>
      </w:r>
      <w:r w:rsidRPr="004B1427">
        <w:rPr>
          <w:color w:val="000000"/>
        </w:rPr>
        <w:t>обеспечить подключением на базе ИКТ все средние и начальные школы</w:t>
      </w:r>
      <w:r w:rsidRPr="004B1427">
        <w:t xml:space="preserve"> к 2015 году. Целевой показатель 2 увязан с Направлением деятельности </w:t>
      </w:r>
      <w:proofErr w:type="spellStart"/>
      <w:r w:rsidRPr="004B1427">
        <w:t>С2</w:t>
      </w:r>
      <w:proofErr w:type="spellEnd"/>
      <w:r w:rsidRPr="004B1427">
        <w:t xml:space="preserve"> </w:t>
      </w:r>
      <w:proofErr w:type="spellStart"/>
      <w:r w:rsidRPr="004B1427">
        <w:t>ВВУИО</w:t>
      </w:r>
      <w:proofErr w:type="spellEnd"/>
      <w:r w:rsidRPr="004B1427">
        <w:rPr>
          <w:rFonts w:asciiTheme="minorHAnsi" w:hAnsiTheme="minorHAnsi"/>
        </w:rPr>
        <w:t xml:space="preserve">: Информационная и коммуникационная инфраструктура, Направлением деятельности </w:t>
      </w:r>
      <w:proofErr w:type="spellStart"/>
      <w:r w:rsidRPr="004B1427">
        <w:rPr>
          <w:rFonts w:asciiTheme="minorHAnsi" w:hAnsiTheme="minorHAnsi"/>
        </w:rPr>
        <w:t>С4</w:t>
      </w:r>
      <w:proofErr w:type="spellEnd"/>
      <w:r w:rsidRPr="004B1427">
        <w:rPr>
          <w:rFonts w:asciiTheme="minorHAnsi" w:hAnsiTheme="minorHAnsi"/>
        </w:rPr>
        <w:t xml:space="preserve"> </w:t>
      </w:r>
      <w:proofErr w:type="spellStart"/>
      <w:r w:rsidRPr="004B1427">
        <w:rPr>
          <w:rFonts w:asciiTheme="minorHAnsi" w:hAnsiTheme="minorHAnsi"/>
        </w:rPr>
        <w:t>ВВУИО</w:t>
      </w:r>
      <w:proofErr w:type="spellEnd"/>
      <w:r w:rsidRPr="004B1427">
        <w:rPr>
          <w:rFonts w:asciiTheme="minorHAnsi" w:hAnsiTheme="minorHAnsi"/>
        </w:rPr>
        <w:t xml:space="preserve">: </w:t>
      </w:r>
      <w:r w:rsidRPr="004B1427">
        <w:rPr>
          <w:rFonts w:asciiTheme="minorHAnsi" w:hAnsiTheme="minorHAnsi"/>
          <w:bCs/>
        </w:rPr>
        <w:t>Наращивание потенциала</w:t>
      </w:r>
      <w:r w:rsidRPr="004B1427">
        <w:rPr>
          <w:rFonts w:asciiTheme="minorHAnsi" w:hAnsiTheme="minorHAnsi"/>
        </w:rPr>
        <w:t xml:space="preserve"> и Направлением деятельности </w:t>
      </w:r>
      <w:proofErr w:type="spellStart"/>
      <w:r w:rsidRPr="004B1427">
        <w:rPr>
          <w:rFonts w:asciiTheme="minorHAnsi" w:hAnsiTheme="minorHAnsi"/>
        </w:rPr>
        <w:t>С7</w:t>
      </w:r>
      <w:proofErr w:type="spellEnd"/>
      <w:r w:rsidRPr="004B1427">
        <w:rPr>
          <w:rFonts w:asciiTheme="minorHAnsi" w:hAnsiTheme="minorHAnsi"/>
        </w:rPr>
        <w:t xml:space="preserve"> </w:t>
      </w:r>
      <w:proofErr w:type="spellStart"/>
      <w:r w:rsidRPr="004B1427">
        <w:rPr>
          <w:rFonts w:asciiTheme="minorHAnsi" w:hAnsiTheme="minorHAnsi"/>
        </w:rPr>
        <w:t>ВВУИО</w:t>
      </w:r>
      <w:proofErr w:type="spellEnd"/>
      <w:r w:rsidRPr="004B1427">
        <w:rPr>
          <w:rFonts w:asciiTheme="minorHAnsi" w:hAnsiTheme="minorHAnsi"/>
        </w:rPr>
        <w:t>: Приложения на базе ИКТ (электронное обучение</w:t>
      </w:r>
      <w:r w:rsidRPr="004B1427">
        <w:t>)</w:t>
      </w:r>
      <w:r w:rsidR="00876FC2" w:rsidRPr="004B1427">
        <w:rPr>
          <w:szCs w:val="24"/>
        </w:rPr>
        <w:t>.</w:t>
      </w:r>
    </w:p>
    <w:p w14:paraId="05E9769A" w14:textId="5A4BBEA4" w:rsidR="00876FC2" w:rsidRPr="004B1427" w:rsidRDefault="007108BA" w:rsidP="00876FC2">
      <w:pPr>
        <w:spacing w:after="120"/>
        <w:rPr>
          <w:szCs w:val="24"/>
        </w:rPr>
      </w:pPr>
      <w:r w:rsidRPr="004B1427">
        <w:t xml:space="preserve">На основании Заключительного отчета </w:t>
      </w:r>
      <w:proofErr w:type="spellStart"/>
      <w:r w:rsidRPr="004B1427">
        <w:t>ВКРЭ</w:t>
      </w:r>
      <w:proofErr w:type="spellEnd"/>
      <w:r w:rsidRPr="004B1427">
        <w:noBreakHyphen/>
      </w:r>
      <w:r w:rsidRPr="004B1427">
        <w:rPr>
          <w:rFonts w:asciiTheme="minorHAnsi" w:hAnsiTheme="minorHAnsi"/>
        </w:rPr>
        <w:t xml:space="preserve">17 </w:t>
      </w:r>
      <w:r w:rsidRPr="004B1427">
        <w:rPr>
          <w:rFonts w:asciiTheme="minorHAnsi" w:hAnsiTheme="minorHAnsi" w:cs="Segoe UI"/>
        </w:rPr>
        <w:t>региональные инициативы предназначаются для действий в конкретных приоритетных областях электросвязи/ИКТ, в рамках партнерств и мобилизации ресурсов для реализации проектов.</w:t>
      </w:r>
      <w:r w:rsidRPr="004B1427">
        <w:rPr>
          <w:rFonts w:asciiTheme="minorHAnsi" w:hAnsiTheme="minorHAnsi"/>
        </w:rPr>
        <w:t xml:space="preserve"> Целью инициативы </w:t>
      </w:r>
      <w:proofErr w:type="spellStart"/>
      <w:r w:rsidRPr="004B1427">
        <w:rPr>
          <w:rFonts w:asciiTheme="minorHAnsi" w:hAnsiTheme="minorHAnsi"/>
        </w:rPr>
        <w:t>GIGA</w:t>
      </w:r>
      <w:proofErr w:type="spellEnd"/>
      <w:r w:rsidRPr="004B1427">
        <w:rPr>
          <w:rFonts w:asciiTheme="minorHAnsi" w:hAnsiTheme="minorHAnsi"/>
        </w:rPr>
        <w:t xml:space="preserve"> является удовлетворение потребностей практически всех регионов МСЭ. С инициативой</w:t>
      </w:r>
      <w:r w:rsidRPr="004B1427">
        <w:t xml:space="preserve"> </w:t>
      </w:r>
      <w:proofErr w:type="spellStart"/>
      <w:r w:rsidRPr="004B1427">
        <w:t>GIGA</w:t>
      </w:r>
      <w:proofErr w:type="spellEnd"/>
      <w:r w:rsidRPr="004B1427">
        <w:t xml:space="preserve"> связаны следующие восемь региональных инициатив на 2017–2021 годы</w:t>
      </w:r>
      <w:r w:rsidR="00876FC2" w:rsidRPr="004B1427">
        <w:rPr>
          <w:szCs w:val="24"/>
        </w:rPr>
        <w:t>:</w:t>
      </w:r>
    </w:p>
    <w:p w14:paraId="36D11A47" w14:textId="77777777" w:rsidR="007108BA" w:rsidRPr="004B1427" w:rsidRDefault="007108BA" w:rsidP="00E42E64">
      <w:pPr>
        <w:pStyle w:val="enumlev1"/>
      </w:pPr>
      <w:r w:rsidRPr="004B1427">
        <w:t>1</w:t>
      </w:r>
      <w:r w:rsidRPr="004B1427">
        <w:tab/>
      </w:r>
      <w:proofErr w:type="spellStart"/>
      <w:r w:rsidRPr="004B1427">
        <w:t>AFR2</w:t>
      </w:r>
      <w:proofErr w:type="spellEnd"/>
      <w:r w:rsidRPr="004B1427">
        <w:t>: Продвижение появляющихся технологий широкополосной связи.</w:t>
      </w:r>
    </w:p>
    <w:p w14:paraId="0EE9E538" w14:textId="77777777" w:rsidR="007108BA" w:rsidRPr="004B1427" w:rsidRDefault="007108BA" w:rsidP="00E42E64">
      <w:pPr>
        <w:pStyle w:val="enumlev1"/>
      </w:pPr>
      <w:r w:rsidRPr="004B1427">
        <w:t>2</w:t>
      </w:r>
      <w:r w:rsidRPr="004B1427">
        <w:tab/>
      </w:r>
      <w:proofErr w:type="spellStart"/>
      <w:r w:rsidRPr="004B1427">
        <w:t>AMS3</w:t>
      </w:r>
      <w:proofErr w:type="spellEnd"/>
      <w:r w:rsidRPr="004B1427">
        <w:t>: 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приложениям.</w:t>
      </w:r>
    </w:p>
    <w:p w14:paraId="3E0B5D80" w14:textId="77777777" w:rsidR="007108BA" w:rsidRPr="004B1427" w:rsidRDefault="007108BA" w:rsidP="00E42E64">
      <w:pPr>
        <w:pStyle w:val="enumlev1"/>
      </w:pPr>
      <w:r w:rsidRPr="004B1427">
        <w:t>3</w:t>
      </w:r>
      <w:r w:rsidRPr="004B1427">
        <w:tab/>
      </w:r>
      <w:proofErr w:type="spellStart"/>
      <w:r w:rsidRPr="004B1427">
        <w:t>AMS4</w:t>
      </w:r>
      <w:proofErr w:type="spellEnd"/>
      <w:r w:rsidRPr="004B1427">
        <w:t>: Доступность и приемлемость в ценовом отношении в интересах открытого для всех и устойчивого региона Северной и Южной Америки.</w:t>
      </w:r>
    </w:p>
    <w:p w14:paraId="550ECE44" w14:textId="77777777" w:rsidR="007108BA" w:rsidRPr="004B1427" w:rsidRDefault="007108BA" w:rsidP="00E42E64">
      <w:pPr>
        <w:pStyle w:val="enumlev1"/>
      </w:pPr>
      <w:r w:rsidRPr="004B1427">
        <w:lastRenderedPageBreak/>
        <w:t>4</w:t>
      </w:r>
      <w:r w:rsidRPr="004B1427">
        <w:tab/>
      </w:r>
      <w:proofErr w:type="spellStart"/>
      <w:r w:rsidRPr="004B1427">
        <w:t>ASP2</w:t>
      </w:r>
      <w:proofErr w:type="spellEnd"/>
      <w:r w:rsidRPr="004B1427">
        <w:t>: Использование информационно-коммуникационных технологий для поддержки цифровой экономики и открытого для всех цифрового общества.</w:t>
      </w:r>
    </w:p>
    <w:p w14:paraId="340BED95" w14:textId="77777777" w:rsidR="007108BA" w:rsidRPr="004B1427" w:rsidRDefault="007108BA" w:rsidP="00E42E64">
      <w:pPr>
        <w:pStyle w:val="enumlev1"/>
      </w:pPr>
      <w:r w:rsidRPr="004B1427">
        <w:t>5</w:t>
      </w:r>
      <w:r w:rsidRPr="004B1427">
        <w:tab/>
      </w:r>
      <w:proofErr w:type="spellStart"/>
      <w:r w:rsidRPr="004B1427">
        <w:t>ASP3</w:t>
      </w:r>
      <w:proofErr w:type="spellEnd"/>
      <w:r w:rsidRPr="004B1427">
        <w:t>: Содействие развитию инфраструктуры для расширения возможностей установления цифровых соединений.</w:t>
      </w:r>
    </w:p>
    <w:p w14:paraId="48A62FAA" w14:textId="77777777" w:rsidR="007108BA" w:rsidRPr="004B1427" w:rsidRDefault="007108BA" w:rsidP="00E42E64">
      <w:pPr>
        <w:pStyle w:val="enumlev1"/>
      </w:pPr>
      <w:r w:rsidRPr="004B1427">
        <w:t>6</w:t>
      </w:r>
      <w:r w:rsidRPr="004B1427">
        <w:tab/>
      </w:r>
      <w:proofErr w:type="spellStart"/>
      <w:r w:rsidRPr="004B1427">
        <w:t>CIS2</w:t>
      </w:r>
      <w:proofErr w:type="spellEnd"/>
      <w:r w:rsidRPr="004B1427">
        <w:t>: Использование электросвязи/информационно-коммуникационных технологий для обеспечения всеохватного, справедливого, качественного и безопасного образования, включая повышение уровня знаний женщин в сфере информационно-коммуникационных технологий и электронного правительства.</w:t>
      </w:r>
    </w:p>
    <w:p w14:paraId="2A7F71FD" w14:textId="77777777" w:rsidR="007108BA" w:rsidRPr="004B1427" w:rsidRDefault="007108BA" w:rsidP="00E42E64">
      <w:pPr>
        <w:pStyle w:val="enumlev1"/>
      </w:pPr>
      <w:r w:rsidRPr="004B1427">
        <w:t>7</w:t>
      </w:r>
      <w:r w:rsidRPr="004B1427">
        <w:tab/>
      </w:r>
      <w:proofErr w:type="spellStart"/>
      <w:r w:rsidRPr="004B1427">
        <w:t>EUR1</w:t>
      </w:r>
      <w:proofErr w:type="spellEnd"/>
      <w:r w:rsidRPr="004B1427">
        <w:t>: Инфраструктура широкополосной связи, радиовещание и управление использованием спектра.</w:t>
      </w:r>
    </w:p>
    <w:p w14:paraId="7644B998" w14:textId="77777777" w:rsidR="007108BA" w:rsidRPr="004B1427" w:rsidRDefault="007108BA" w:rsidP="00E42E64">
      <w:pPr>
        <w:pStyle w:val="enumlev1"/>
      </w:pPr>
      <w:r w:rsidRPr="004B1427">
        <w:t>8</w:t>
      </w:r>
      <w:r w:rsidRPr="004B1427">
        <w:tab/>
      </w:r>
      <w:proofErr w:type="spellStart"/>
      <w:r w:rsidRPr="004B1427">
        <w:t>EUR3</w:t>
      </w:r>
      <w:proofErr w:type="spellEnd"/>
      <w:r w:rsidRPr="004B1427">
        <w:t>: Доступность, приемлемость в ценовом отношении и развитие навыков для всех, с тем чтобы обеспечить охват цифровыми технологиями и устойчивое развитие.</w:t>
      </w:r>
    </w:p>
    <w:p w14:paraId="09722C55" w14:textId="3BBEF2E4" w:rsidR="00876FC2" w:rsidRPr="004B1427" w:rsidRDefault="003A4171" w:rsidP="00E42E64">
      <w:pPr>
        <w:pStyle w:val="Headingb"/>
        <w:rPr>
          <w:bCs/>
          <w:szCs w:val="24"/>
        </w:rPr>
      </w:pPr>
      <w:proofErr w:type="spellStart"/>
      <w:r w:rsidRPr="004B1427">
        <w:t>GIGA</w:t>
      </w:r>
      <w:proofErr w:type="spellEnd"/>
      <w:r w:rsidRPr="004B1427">
        <w:t xml:space="preserve"> и четыре направления работы</w:t>
      </w:r>
    </w:p>
    <w:p w14:paraId="7C1B6229" w14:textId="1AA3256E" w:rsidR="00876FC2" w:rsidRPr="004B1427" w:rsidRDefault="00EB47E2" w:rsidP="00E42E64">
      <w:pPr>
        <w:rPr>
          <w:szCs w:val="24"/>
        </w:rPr>
      </w:pPr>
      <w:r w:rsidRPr="004B1427">
        <w:rPr>
          <w:b/>
          <w:bCs/>
        </w:rPr>
        <w:t xml:space="preserve">Инициатива </w:t>
      </w:r>
      <w:proofErr w:type="spellStart"/>
      <w:r w:rsidRPr="004B1427">
        <w:rPr>
          <w:b/>
          <w:bCs/>
        </w:rPr>
        <w:t>GIGA</w:t>
      </w:r>
      <w:proofErr w:type="spellEnd"/>
      <w:r w:rsidRPr="004B1427">
        <w:rPr>
          <w:b/>
          <w:bCs/>
        </w:rPr>
        <w:t xml:space="preserve"> включает четыре направления работы: картирование, обеспечение возможности установления соединений, финансирование и расширение прав и возможностей</w:t>
      </w:r>
      <w:r w:rsidR="00876FC2" w:rsidRPr="004B1427">
        <w:rPr>
          <w:bCs/>
          <w:szCs w:val="24"/>
        </w:rPr>
        <w:t>.</w:t>
      </w:r>
    </w:p>
    <w:p w14:paraId="4191C252" w14:textId="1F06958C" w:rsidR="00876FC2" w:rsidRPr="004B1427" w:rsidRDefault="00EB47E2" w:rsidP="00876FC2">
      <w:pPr>
        <w:spacing w:after="120"/>
        <w:rPr>
          <w:szCs w:val="24"/>
        </w:rPr>
      </w:pPr>
      <w:r w:rsidRPr="004B1427">
        <w:rPr>
          <w:b/>
          <w:bCs/>
        </w:rPr>
        <w:t>Картирование</w:t>
      </w:r>
      <w:r w:rsidRPr="004B1427">
        <w:t xml:space="preserve"> – Совместно с правительствами в рамках инициативы </w:t>
      </w:r>
      <w:proofErr w:type="spellStart"/>
      <w:r w:rsidRPr="004B1427">
        <w:t>GIGA</w:t>
      </w:r>
      <w:proofErr w:type="spellEnd"/>
      <w:r w:rsidR="004B1427">
        <w:t xml:space="preserve"> </w:t>
      </w:r>
      <w:r w:rsidRPr="004B1427">
        <w:t xml:space="preserve">начато картирование спроса на установление соединений при использовании школ как базовых пунктов и определение пробелов в возможности установления соединений. Эта информация, в сочетании с имеющимися данными картирования МСЭ, дает правительствам возможность получить представление об имеющейся у них инфраструктуре и проанализировать доступность проводной и беспроводной связи при оценке соответствующих решений для соединения школ в их странах. Уже произведено картирование более 800 000 школ в 15 странах, и ознакомиться с результатами можно по адресу: </w:t>
      </w:r>
      <w:hyperlink r:id="rId9" w:history="1">
        <w:r w:rsidR="00876FC2" w:rsidRPr="004B1427">
          <w:rPr>
            <w:rStyle w:val="Hyperlink"/>
            <w:szCs w:val="24"/>
          </w:rPr>
          <w:t>www.projectconnect.world</w:t>
        </w:r>
      </w:hyperlink>
      <w:r w:rsidR="007411E7" w:rsidRPr="004B1427">
        <w:rPr>
          <w:szCs w:val="24"/>
        </w:rPr>
        <w:t>.</w:t>
      </w:r>
    </w:p>
    <w:p w14:paraId="0FD88E59" w14:textId="50A2D9A1" w:rsidR="00876FC2" w:rsidRPr="004B1427" w:rsidRDefault="00EB47E2" w:rsidP="00876FC2">
      <w:pPr>
        <w:spacing w:after="120"/>
        <w:rPr>
          <w:szCs w:val="24"/>
        </w:rPr>
      </w:pPr>
      <w:r w:rsidRPr="004B1427">
        <w:rPr>
          <w:b/>
        </w:rPr>
        <w:t>Установление соединений</w:t>
      </w:r>
      <w:r w:rsidRPr="004B1427">
        <w:t xml:space="preserve"> – Совместно с отраслью и на основании упомянутых выше результатов картирования в рамках инициативы </w:t>
      </w:r>
      <w:proofErr w:type="spellStart"/>
      <w:r w:rsidRPr="004B1427">
        <w:t>GIGA</w:t>
      </w:r>
      <w:proofErr w:type="spellEnd"/>
      <w:r w:rsidRPr="004B1427">
        <w:t xml:space="preserve"> ставится задача поддержки стран путем предоставления им на рассмотрение информации, касающейся технических решений для обеспечения школ возможностью установления соединений, а стран – безопасной, защищенной , надежной, соответствующей своему назначению инфраструктурой для поддержки будущих потребностей цифрового развития. Здесь предусматривается рассмотрение решений для установления соединений "последней мили", с помощью Руководства </w:t>
      </w:r>
      <w:r w:rsidRPr="004B1427">
        <w:rPr>
          <w:color w:val="000000"/>
        </w:rPr>
        <w:t>по решениям для обеспечения соединений "последней мили", разрабатываемого МСЭ</w:t>
      </w:r>
      <w:r w:rsidRPr="004B1427">
        <w:t>. Это руководство по решениям предназначается для правительств, поставщиков услуг, сообществ, организаций гражданского общества и технических организаций с целью рассмотрения предоставления услуг электросвязи (передачи голоса и данных) в развивающихся странах мира. Основное внимание уделяется определению конкретных решений для районов, признанных необслуживаемыми и обслуживаемыми в недостаточной степени в отношении услуг электросвязи. Существуют районы, которые в настоящее время не имеют возможности установления соединений, и в данном руководстве соединение с глобальной сетью передачи голоса и данных называется "последней милей"</w:t>
      </w:r>
      <w:r w:rsidR="00876FC2" w:rsidRPr="004B1427">
        <w:rPr>
          <w:szCs w:val="24"/>
        </w:rPr>
        <w:t>.</w:t>
      </w:r>
    </w:p>
    <w:p w14:paraId="01D9958C" w14:textId="17AF561B" w:rsidR="00876FC2" w:rsidRPr="004B1427" w:rsidRDefault="009F3891" w:rsidP="00876FC2">
      <w:pPr>
        <w:spacing w:after="120"/>
        <w:rPr>
          <w:szCs w:val="24"/>
        </w:rPr>
      </w:pPr>
      <w:r w:rsidRPr="004B1427">
        <w:rPr>
          <w:b/>
          <w:bCs/>
        </w:rPr>
        <w:t>Финансирование</w:t>
      </w:r>
      <w:r w:rsidRPr="004B1427">
        <w:t xml:space="preserve"> – </w:t>
      </w:r>
      <w:proofErr w:type="spellStart"/>
      <w:r w:rsidRPr="004B1427">
        <w:t>GIGA</w:t>
      </w:r>
      <w:proofErr w:type="spellEnd"/>
      <w:r w:rsidRPr="004B1427">
        <w:t xml:space="preserve"> надеется сотрудничать с правительствами и совместно изучать способы создания приемлемых в ценовом отношении и устойчивых моделей, соответствующих конкретным странам, для финансирования и предоставления услуг, компенсируя затраты на создание рынков и стимулируя инвестиции частного сектора</w:t>
      </w:r>
      <w:r w:rsidR="00876FC2" w:rsidRPr="004B1427">
        <w:rPr>
          <w:szCs w:val="24"/>
        </w:rPr>
        <w:t>.</w:t>
      </w:r>
    </w:p>
    <w:p w14:paraId="134ACB97" w14:textId="1BAF4818" w:rsidR="00876FC2" w:rsidRPr="004B1427" w:rsidRDefault="009F3891" w:rsidP="00876FC2">
      <w:pPr>
        <w:spacing w:after="120"/>
        <w:rPr>
          <w:szCs w:val="24"/>
        </w:rPr>
      </w:pPr>
      <w:r w:rsidRPr="004B1427">
        <w:rPr>
          <w:b/>
          <w:bCs/>
        </w:rPr>
        <w:t>Расширение прав и возможностей</w:t>
      </w:r>
      <w:r w:rsidRPr="004B1427">
        <w:t xml:space="preserve"> – На основании капиталовложений венчурного фонда ЮНИСЕФ в решения с открытыми исходными кодами в рамках инициативы </w:t>
      </w:r>
      <w:proofErr w:type="spellStart"/>
      <w:r w:rsidRPr="004B1427">
        <w:t>GIGA</w:t>
      </w:r>
      <w:proofErr w:type="spellEnd"/>
      <w:r w:rsidRPr="004B1427">
        <w:t xml:space="preserve"> планируется взаимодействие с правительствами для определения, локализации и предложения цифровых общественных благ в масштабах, соответствующих приоритетам той или иной страны в области развития, и согласно более широкой национальной цифровой стратегии. Основное внимание уделяется, в том числе, информации и навыкам для детей, преподавателей и администраторов</w:t>
      </w:r>
      <w:r w:rsidR="00876FC2" w:rsidRPr="004B1427">
        <w:rPr>
          <w:szCs w:val="24"/>
        </w:rPr>
        <w:t>.</w:t>
      </w:r>
    </w:p>
    <w:p w14:paraId="3A4B1E4E" w14:textId="77777777" w:rsidR="00A57BED" w:rsidRPr="004B1427" w:rsidRDefault="00A57BED" w:rsidP="00A57BED">
      <w:pPr>
        <w:pStyle w:val="Headingb"/>
      </w:pPr>
      <w:r w:rsidRPr="004B1427">
        <w:lastRenderedPageBreak/>
        <w:t xml:space="preserve">Обновленные сведения о работе в рамках </w:t>
      </w:r>
      <w:proofErr w:type="spellStart"/>
      <w:r w:rsidRPr="004B1427">
        <w:t>GIGA</w:t>
      </w:r>
      <w:proofErr w:type="spellEnd"/>
      <w:r w:rsidRPr="004B1427">
        <w:t xml:space="preserve"> в трех регионах: январь−май 2020 года</w:t>
      </w:r>
    </w:p>
    <w:p w14:paraId="6ED679FD" w14:textId="77777777" w:rsidR="00A57BED" w:rsidRPr="004B1427" w:rsidRDefault="00A57BED" w:rsidP="00A57BED">
      <w:r w:rsidRPr="004B1427">
        <w:t xml:space="preserve">В рамках программы </w:t>
      </w:r>
      <w:proofErr w:type="spellStart"/>
      <w:r w:rsidRPr="004B1427">
        <w:t>GIGA</w:t>
      </w:r>
      <w:proofErr w:type="spellEnd"/>
      <w:r w:rsidRPr="004B1427">
        <w:t xml:space="preserve"> основное внимание первоначально уделяется трем регионам (Восточной Африке, Центральной Азии и Восточно-Карибскому бассейну) в партнерстве с правительствами и региональными лидерами. </w:t>
      </w:r>
    </w:p>
    <w:p w14:paraId="730B4670" w14:textId="3154555D" w:rsidR="00876FC2" w:rsidRPr="004B1427" w:rsidRDefault="00A57BED" w:rsidP="00876FC2">
      <w:pPr>
        <w:spacing w:after="120"/>
        <w:rPr>
          <w:szCs w:val="24"/>
        </w:rPr>
      </w:pPr>
      <w:r w:rsidRPr="004B1427">
        <w:rPr>
          <w:b/>
          <w:bCs/>
        </w:rPr>
        <w:t>Центральная Азия</w:t>
      </w:r>
      <w:r w:rsidRPr="004B1427">
        <w:t xml:space="preserve"> </w:t>
      </w:r>
      <w:r w:rsidRPr="004B1427">
        <w:rPr>
          <w:bCs/>
        </w:rPr>
        <w:t>– Казахстан</w:t>
      </w:r>
      <w:r w:rsidRPr="004B1427">
        <w:t xml:space="preserve"> заявил о себе как о "региональном лидере" в январе 2020 года, и для данного региона разрабатывается первая финансовая модель. Были учреждены Региональный центр </w:t>
      </w:r>
      <w:proofErr w:type="spellStart"/>
      <w:r w:rsidRPr="004B1427">
        <w:t>GIGA</w:t>
      </w:r>
      <w:proofErr w:type="spellEnd"/>
      <w:r w:rsidRPr="004B1427">
        <w:t xml:space="preserve"> и региональная группа в </w:t>
      </w:r>
      <w:proofErr w:type="spellStart"/>
      <w:r w:rsidRPr="004B1427">
        <w:t>Нур</w:t>
      </w:r>
      <w:proofErr w:type="spellEnd"/>
      <w:r w:rsidRPr="004B1427">
        <w:t xml:space="preserve">-Султане для реализации инициативы, при обязательстве объединения стран региона для рассмотрения финансовых моделей в рамках ряда семинаров-практикумов и собраний. В Кыргызстане, осуществив картирование всех 2180 школ в режиме реального времени, правительство смогло использовать информацию картирования и уже обеспечило соединения 690 государственных школ (~32%). В Казахстане 10 200 школ включены в глобальную платформу картирования </w:t>
      </w:r>
      <w:proofErr w:type="spellStart"/>
      <w:r w:rsidRPr="004B1427">
        <w:t>GIGA</w:t>
      </w:r>
      <w:proofErr w:type="spellEnd"/>
      <w:r w:rsidRPr="004B1427">
        <w:t xml:space="preserve">, на которой в настоящее время отображается свыше 800 000 школ в 15 странах. Казахстан, Узбекистан и Кыргызстан в числе первых реализуют </w:t>
      </w:r>
      <w:proofErr w:type="spellStart"/>
      <w:r w:rsidRPr="004B1427">
        <w:t>GIGA</w:t>
      </w:r>
      <w:proofErr w:type="spellEnd"/>
      <w:r w:rsidR="00876FC2" w:rsidRPr="004B1427">
        <w:rPr>
          <w:szCs w:val="24"/>
        </w:rPr>
        <w:t>.</w:t>
      </w:r>
    </w:p>
    <w:p w14:paraId="129A19E5" w14:textId="1EB2429E" w:rsidR="00876FC2" w:rsidRPr="004B1427" w:rsidRDefault="00BA701A" w:rsidP="00876FC2">
      <w:pPr>
        <w:spacing w:after="120"/>
        <w:rPr>
          <w:szCs w:val="24"/>
        </w:rPr>
      </w:pPr>
      <w:r w:rsidRPr="004B1427">
        <w:rPr>
          <w:b/>
          <w:bCs/>
        </w:rPr>
        <w:t>Восточно-Карибский регион</w:t>
      </w:r>
      <w:r w:rsidRPr="004B1427">
        <w:t xml:space="preserve"> – 9 из 11 восточно-карибских государств (</w:t>
      </w:r>
      <w:proofErr w:type="spellStart"/>
      <w:r w:rsidRPr="004B1427">
        <w:rPr>
          <w:color w:val="000000"/>
        </w:rPr>
        <w:t>ОВКГ</w:t>
      </w:r>
      <w:proofErr w:type="spellEnd"/>
      <w:r w:rsidRPr="004B1427">
        <w:t xml:space="preserve">) завершили картирование установления соединений своих школ. В партнерстве с Комиссией </w:t>
      </w:r>
      <w:proofErr w:type="spellStart"/>
      <w:r w:rsidRPr="004B1427">
        <w:rPr>
          <w:color w:val="000000"/>
        </w:rPr>
        <w:t>ОВКГ</w:t>
      </w:r>
      <w:proofErr w:type="spellEnd"/>
      <w:r w:rsidRPr="004B1427">
        <w:rPr>
          <w:color w:val="000000"/>
        </w:rPr>
        <w:t xml:space="preserve">, которая намеревается стать региональным лидером </w:t>
      </w:r>
      <w:proofErr w:type="spellStart"/>
      <w:r w:rsidRPr="004B1427">
        <w:t>GIGA</w:t>
      </w:r>
      <w:proofErr w:type="spellEnd"/>
      <w:r w:rsidRPr="004B1427">
        <w:t xml:space="preserve">, в рамках этой инициативы планируется расширить установление соединений в школах и разработать цифровые общественные блага, необходимые для поддержки новой концепции цифрового образования для Восточно-Карибского бассейна. В мае был произведен первоначальный призыв Восточно-Карибского руководящего комитета </w:t>
      </w:r>
      <w:proofErr w:type="spellStart"/>
      <w:r w:rsidRPr="004B1427">
        <w:t>GIGA</w:t>
      </w:r>
      <w:proofErr w:type="spellEnd"/>
      <w:r w:rsidRPr="004B1427">
        <w:t xml:space="preserve">, а также призыв министров образования </w:t>
      </w:r>
      <w:proofErr w:type="spellStart"/>
      <w:r w:rsidRPr="004B1427">
        <w:rPr>
          <w:color w:val="000000"/>
        </w:rPr>
        <w:t>ОВКГ</w:t>
      </w:r>
      <w:proofErr w:type="spellEnd"/>
      <w:r w:rsidRPr="004B1427">
        <w:rPr>
          <w:color w:val="000000"/>
        </w:rPr>
        <w:t xml:space="preserve">, под руководством Генерального директора </w:t>
      </w:r>
      <w:proofErr w:type="spellStart"/>
      <w:r w:rsidRPr="004B1427">
        <w:rPr>
          <w:color w:val="000000"/>
        </w:rPr>
        <w:t>ОВКГ</w:t>
      </w:r>
      <w:proofErr w:type="spellEnd"/>
      <w:r w:rsidRPr="004B1427">
        <w:t>.</w:t>
      </w:r>
    </w:p>
    <w:p w14:paraId="3CE02C8D" w14:textId="0C7F924F" w:rsidR="00876FC2" w:rsidRPr="004B1427" w:rsidRDefault="00BA701A" w:rsidP="00876FC2">
      <w:pPr>
        <w:spacing w:after="120"/>
        <w:rPr>
          <w:szCs w:val="24"/>
        </w:rPr>
      </w:pPr>
      <w:r w:rsidRPr="004B1427">
        <w:rPr>
          <w:b/>
          <w:bCs/>
        </w:rPr>
        <w:t>Страны Африки к югу от Сахары</w:t>
      </w:r>
      <w:r w:rsidRPr="004B1427">
        <w:t xml:space="preserve"> – </w:t>
      </w:r>
      <w:r w:rsidRPr="004B1427">
        <w:rPr>
          <w:bCs/>
        </w:rPr>
        <w:t>Президент</w:t>
      </w:r>
      <w:r w:rsidRPr="004B1427">
        <w:t xml:space="preserve"> </w:t>
      </w:r>
      <w:proofErr w:type="spellStart"/>
      <w:r w:rsidRPr="004B1427">
        <w:rPr>
          <w:bCs/>
        </w:rPr>
        <w:t>Кагаме</w:t>
      </w:r>
      <w:proofErr w:type="spellEnd"/>
      <w:r w:rsidRPr="004B1427">
        <w:t xml:space="preserve">, как сопредседатель Комиссии ООН по широкополосной связи, заявил о своей полномасштабной поддержке </w:t>
      </w:r>
      <w:proofErr w:type="spellStart"/>
      <w:r w:rsidRPr="004B1427">
        <w:t>GIGA</w:t>
      </w:r>
      <w:proofErr w:type="spellEnd"/>
      <w:r w:rsidRPr="004B1427">
        <w:t xml:space="preserve"> и подтвердил поддержку со стороны Руанды как страны-лидера </w:t>
      </w:r>
      <w:proofErr w:type="spellStart"/>
      <w:r w:rsidRPr="004B1427">
        <w:t>GIGA</w:t>
      </w:r>
      <w:proofErr w:type="spellEnd"/>
      <w:r w:rsidRPr="004B1427">
        <w:t xml:space="preserve"> в Африке. В рамках </w:t>
      </w:r>
      <w:proofErr w:type="spellStart"/>
      <w:r w:rsidRPr="004B1427">
        <w:t>GIGA</w:t>
      </w:r>
      <w:proofErr w:type="spellEnd"/>
      <w:r w:rsidRPr="004B1427">
        <w:t xml:space="preserve"> была проведена работа с правительствами Руанды, Кении и Уганды по картированию возможности соединений в школах в режиме реального времени и по рассмотрению бизнес-моделей для обеспечения приемлемости в ценовом отношении и устойчивости возможности установления соединений. В Кении также поддерживается разработка образовательных цифровых общественных благ для их применения со внедрением новой учебной программы на основе компетенций.</w:t>
      </w:r>
    </w:p>
    <w:p w14:paraId="5DD220E4" w14:textId="77777777" w:rsidR="00CD1D71" w:rsidRPr="004B1427" w:rsidRDefault="00CD1D71" w:rsidP="00CD1D71">
      <w:pPr>
        <w:pStyle w:val="Headingb"/>
      </w:pPr>
      <w:proofErr w:type="spellStart"/>
      <w:r w:rsidRPr="004B1427">
        <w:t>GIGA</w:t>
      </w:r>
      <w:proofErr w:type="spellEnd"/>
      <w:r w:rsidRPr="004B1427">
        <w:t xml:space="preserve"> и </w:t>
      </w:r>
      <w:proofErr w:type="spellStart"/>
      <w:r w:rsidRPr="004B1427">
        <w:t>COVID</w:t>
      </w:r>
      <w:proofErr w:type="spellEnd"/>
      <w:r w:rsidRPr="004B1427">
        <w:t>-19</w:t>
      </w:r>
    </w:p>
    <w:p w14:paraId="1FA12F96" w14:textId="6144BCCB" w:rsidR="00876FC2" w:rsidRPr="004B1427" w:rsidRDefault="00CD1D71" w:rsidP="00CD1D71">
      <w:pPr>
        <w:spacing w:after="120"/>
        <w:rPr>
          <w:szCs w:val="24"/>
        </w:rPr>
      </w:pPr>
      <w:r w:rsidRPr="004B1427">
        <w:t xml:space="preserve">Обстановка, сложившаяся в настоящее время в связи с пандемией </w:t>
      </w:r>
      <w:proofErr w:type="spellStart"/>
      <w:r w:rsidRPr="004B1427">
        <w:t>COVID</w:t>
      </w:r>
      <w:proofErr w:type="spellEnd"/>
      <w:r w:rsidRPr="004B1427">
        <w:t>-19, показывает значение универсальной возможности установления соединений</w:t>
      </w:r>
      <w:r w:rsidRPr="004B1427">
        <w:rPr>
          <w:rStyle w:val="FootnoteReference"/>
        </w:rPr>
        <w:footnoteReference w:id="1"/>
      </w:r>
      <w:r w:rsidRPr="004B1427">
        <w:t>.</w:t>
      </w:r>
    </w:p>
    <w:p w14:paraId="05AB471E" w14:textId="60280286" w:rsidR="00876FC2" w:rsidRPr="004B1427" w:rsidRDefault="00CD1D71" w:rsidP="00876FC2">
      <w:pPr>
        <w:spacing w:after="120"/>
        <w:rPr>
          <w:szCs w:val="24"/>
        </w:rPr>
      </w:pPr>
      <w:r w:rsidRPr="004B1427">
        <w:t>Повсеместное закрытие школ и кризис в сфере здравоохранения усугубляют проблемы, уже существующие для стран с более низким уровнем доходов: ввиду ограниченности или отсутствия инфраструктуры, которая позволяла бы осуществлять дистанционное обучение и оказывать важнейшие услуги, оказывается существенное отрицательное воздействие на их образовательную и экономическую стабильность, а также на перспективы на будущее и благосостояние. Сложившаяся ситуация показывает, сколь важно ускорить обеспечение возможности установления соединений, онлайнового обучения и других инициатив в интересах детей и сообществ и развивать экономические стимулы</w:t>
      </w:r>
      <w:r w:rsidR="00876FC2" w:rsidRPr="004B1427">
        <w:rPr>
          <w:szCs w:val="24"/>
        </w:rPr>
        <w:t>.</w:t>
      </w:r>
    </w:p>
    <w:p w14:paraId="16D3F12A" w14:textId="6E9926A9" w:rsidR="00876FC2" w:rsidRPr="004B1427" w:rsidRDefault="00CD1D71" w:rsidP="00876FC2">
      <w:pPr>
        <w:spacing w:after="120"/>
        <w:rPr>
          <w:szCs w:val="24"/>
        </w:rPr>
      </w:pPr>
      <w:proofErr w:type="spellStart"/>
      <w:r w:rsidRPr="004B1427">
        <w:t>GIGA</w:t>
      </w:r>
      <w:proofErr w:type="spellEnd"/>
      <w:r w:rsidRPr="004B1427">
        <w:t xml:space="preserve"> поддерживает меры, принимаемые в связи с </w:t>
      </w:r>
      <w:proofErr w:type="spellStart"/>
      <w:r w:rsidRPr="004B1427">
        <w:t>COVID</w:t>
      </w:r>
      <w:proofErr w:type="spellEnd"/>
      <w:r w:rsidRPr="004B1427">
        <w:t xml:space="preserve">-19 в настоящее время, а также предлагает рассмотреть вопрос о том, как возможность установления соединений может содействовать укреплению инфраструктур надежды и перспектив "после </w:t>
      </w:r>
      <w:proofErr w:type="spellStart"/>
      <w:r w:rsidRPr="004B1427">
        <w:t>COVID</w:t>
      </w:r>
      <w:proofErr w:type="spellEnd"/>
      <w:r w:rsidRPr="004B1427">
        <w:t>".</w:t>
      </w:r>
    </w:p>
    <w:p w14:paraId="5BD792A0" w14:textId="3F31D0A3" w:rsidR="00876FC2" w:rsidRPr="004B1427" w:rsidRDefault="00CD1D71" w:rsidP="00876FC2">
      <w:pPr>
        <w:spacing w:after="120"/>
        <w:rPr>
          <w:szCs w:val="24"/>
        </w:rPr>
      </w:pPr>
      <w:r w:rsidRPr="004B1427">
        <w:lastRenderedPageBreak/>
        <w:t xml:space="preserve">Команда </w:t>
      </w:r>
      <w:proofErr w:type="spellStart"/>
      <w:r w:rsidRPr="004B1427">
        <w:t>GIGA</w:t>
      </w:r>
      <w:proofErr w:type="spellEnd"/>
      <w:r w:rsidRPr="004B1427">
        <w:t xml:space="preserve"> ускоряет темпы работы по основным инициативам в области установления соединений, уделяя основное внимание установлению соединений и необходимым услугам для 13 стран "на передовых позициях"</w:t>
      </w:r>
      <w:r w:rsidRPr="004B1427">
        <w:rPr>
          <w:rStyle w:val="FootnoteReference"/>
        </w:rPr>
        <w:footnoteReference w:id="2"/>
      </w:r>
      <w:r w:rsidRPr="004B1427">
        <w:t xml:space="preserve"> с апреля по сентябрь</w:t>
      </w:r>
      <w:r w:rsidR="00876FC2" w:rsidRPr="004B1427">
        <w:rPr>
          <w:szCs w:val="24"/>
        </w:rPr>
        <w:t>.</w:t>
      </w:r>
    </w:p>
    <w:p w14:paraId="7820F111" w14:textId="6A25BD6C" w:rsidR="00876FC2" w:rsidRPr="004B1427" w:rsidRDefault="00CD1D71" w:rsidP="00876FC2">
      <w:pPr>
        <w:spacing w:after="120"/>
        <w:rPr>
          <w:rFonts w:eastAsia="Calibri" w:cstheme="minorHAnsi"/>
          <w:szCs w:val="24"/>
        </w:rPr>
      </w:pPr>
      <w:r w:rsidRPr="004B1427">
        <w:t xml:space="preserve">Инициатива </w:t>
      </w:r>
      <w:proofErr w:type="spellStart"/>
      <w:r w:rsidRPr="004B1427">
        <w:t>GIGA</w:t>
      </w:r>
      <w:proofErr w:type="spellEnd"/>
      <w:r w:rsidRPr="004B1427">
        <w:t xml:space="preserve"> может быть реализована только при совместной работе. </w:t>
      </w:r>
      <w:proofErr w:type="spellStart"/>
      <w:r w:rsidRPr="004B1427">
        <w:t>GIGA</w:t>
      </w:r>
      <w:proofErr w:type="spellEnd"/>
      <w:r w:rsidRPr="004B1427">
        <w:t xml:space="preserve"> приветствует участие и лидерство правительств, предприятий, гражданского общества, поставщиков технологий, доноров, инвесторов и финансовых экспертов. См. дополнительную информацию: </w:t>
      </w:r>
      <w:hyperlink r:id="rId10" w:history="1">
        <w:r w:rsidRPr="004B1427">
          <w:rPr>
            <w:rStyle w:val="Hyperlink"/>
          </w:rPr>
          <w:t>www.gigaconnect.org</w:t>
        </w:r>
      </w:hyperlink>
      <w:r w:rsidRPr="004B1427">
        <w:t>.</w:t>
      </w:r>
    </w:p>
    <w:p w14:paraId="0EEDD714" w14:textId="77777777" w:rsidR="0040328D" w:rsidRPr="004B1427" w:rsidRDefault="0040328D" w:rsidP="007411E7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4B1427">
        <w:t>_______________</w:t>
      </w:r>
    </w:p>
    <w:sectPr w:rsidR="0040328D" w:rsidRPr="004B1427" w:rsidSect="002502FE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4EDB7" w14:textId="77777777" w:rsidR="002502FE" w:rsidRDefault="002502FE" w:rsidP="00E54FD2">
      <w:pPr>
        <w:spacing w:before="0"/>
      </w:pPr>
      <w:r>
        <w:separator/>
      </w:r>
    </w:p>
  </w:endnote>
  <w:endnote w:type="continuationSeparator" w:id="0">
    <w:p w14:paraId="23ABFFF1" w14:textId="77777777" w:rsidR="002502FE" w:rsidRDefault="002502FE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121" w14:textId="0DC3C1AA" w:rsidR="00D923CD" w:rsidRPr="00AA42F8" w:rsidRDefault="004B1427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42E64">
      <w:t>P:\RUS\ITU-D\CONF-D\TDAG20\000\049R.docx</w:t>
    </w:r>
    <w:r>
      <w:fldChar w:fldCharType="end"/>
    </w:r>
    <w:r w:rsidR="00AA42F8">
      <w:t xml:space="preserve"> (</w:t>
    </w:r>
    <w:r w:rsidR="007411E7" w:rsidRPr="007411E7">
      <w:t>471439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411E7" w:rsidRPr="004D495C" w14:paraId="5545AE68" w14:textId="77777777" w:rsidTr="007411E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965A32C" w14:textId="77777777" w:rsidR="007411E7" w:rsidRPr="004D495C" w:rsidRDefault="007411E7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B31950B" w14:textId="77777777" w:rsidR="007411E7" w:rsidRPr="00EB2F10" w:rsidRDefault="007411E7" w:rsidP="00FD728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587CB91" w14:textId="103548AD" w:rsidR="007411E7" w:rsidRPr="00FD7284" w:rsidRDefault="007411E7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0B70B5">
            <w:rPr>
              <w:sz w:val="18"/>
              <w:szCs w:val="18"/>
            </w:rPr>
            <w:t>г-жа Дорин Богдан-Мартин (Ms Doreen Bogdan-Martin), Директор Бюро развития электросвязи</w:t>
          </w:r>
        </w:p>
      </w:tc>
    </w:tr>
    <w:tr w:rsidR="007411E7" w:rsidRPr="004D495C" w14:paraId="3C5D1C47" w14:textId="77777777" w:rsidTr="007411E7">
      <w:tc>
        <w:tcPr>
          <w:tcW w:w="1418" w:type="dxa"/>
          <w:shd w:val="clear" w:color="auto" w:fill="auto"/>
        </w:tcPr>
        <w:p w14:paraId="6D40AA43" w14:textId="77777777" w:rsidR="007411E7" w:rsidRPr="00FD7284" w:rsidRDefault="007411E7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4D0CE6A" w14:textId="77777777" w:rsidR="007411E7" w:rsidRPr="00EB2F10" w:rsidRDefault="007411E7" w:rsidP="00FD7284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0A029424" w14:textId="6731E013" w:rsidR="007411E7" w:rsidRPr="00B41105" w:rsidRDefault="007411E7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0B70B5">
            <w:rPr>
              <w:sz w:val="18"/>
              <w:szCs w:val="18"/>
            </w:rPr>
            <w:t>+41 22 730 5533</w:t>
          </w:r>
        </w:p>
      </w:tc>
    </w:tr>
    <w:tr w:rsidR="007411E7" w:rsidRPr="004D495C" w14:paraId="37A5B5C2" w14:textId="77777777" w:rsidTr="007411E7">
      <w:tc>
        <w:tcPr>
          <w:tcW w:w="1418" w:type="dxa"/>
          <w:shd w:val="clear" w:color="auto" w:fill="auto"/>
        </w:tcPr>
        <w:p w14:paraId="5B12A762" w14:textId="77777777" w:rsidR="007411E7" w:rsidRPr="004D495C" w:rsidRDefault="007411E7" w:rsidP="00FD72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75AC4166" w14:textId="77777777" w:rsidR="007411E7" w:rsidRPr="00EB2F10" w:rsidRDefault="007411E7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4FC2C2EE" w14:textId="7F6E20D3" w:rsidR="007411E7" w:rsidRPr="00B41105" w:rsidRDefault="004B1427" w:rsidP="00FD72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411E7" w:rsidRPr="000B70B5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</w:tr>
  </w:tbl>
  <w:p w14:paraId="6B3A9CD4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429F6A8D" w14:textId="77777777" w:rsidR="00B52E6E" w:rsidRPr="006E4AB3" w:rsidRDefault="004B1427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EAB5" w14:textId="77777777" w:rsidR="002502FE" w:rsidRDefault="002502FE" w:rsidP="00E54FD2">
      <w:pPr>
        <w:spacing w:before="0"/>
      </w:pPr>
      <w:r>
        <w:separator/>
      </w:r>
    </w:p>
  </w:footnote>
  <w:footnote w:type="continuationSeparator" w:id="0">
    <w:p w14:paraId="174FEE49" w14:textId="77777777" w:rsidR="002502FE" w:rsidRDefault="002502FE" w:rsidP="00E54FD2">
      <w:pPr>
        <w:spacing w:before="0"/>
      </w:pPr>
      <w:r>
        <w:continuationSeparator/>
      </w:r>
    </w:p>
  </w:footnote>
  <w:footnote w:id="1">
    <w:p w14:paraId="250B9C27" w14:textId="77777777" w:rsidR="00CD1D71" w:rsidRPr="009C4136" w:rsidRDefault="00CD1D71" w:rsidP="00CD1D71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 w:rsidRPr="000D5280">
          <w:rPr>
            <w:rStyle w:val="Hyperlink"/>
          </w:rPr>
          <w:t>http://reports.broadbandcommission.org/state-of-broadband-2019/executive-summary/</w:t>
        </w:r>
      </w:hyperlink>
      <w:r>
        <w:t>.</w:t>
      </w:r>
    </w:p>
  </w:footnote>
  <w:footnote w:id="2">
    <w:p w14:paraId="2F9CAE57" w14:textId="503D0EFC" w:rsidR="00CD1D71" w:rsidRPr="00414281" w:rsidRDefault="00CD1D71" w:rsidP="00CD1D71">
      <w:pPr>
        <w:pStyle w:val="FootnoteText"/>
      </w:pPr>
      <w:r>
        <w:rPr>
          <w:rStyle w:val="FootnoteReference"/>
        </w:rPr>
        <w:footnoteRef/>
      </w:r>
      <w:r w:rsidRPr="00414281">
        <w:tab/>
      </w:r>
      <w:r>
        <w:t>Кения, Руанда, Сьерра-Леоне, Нигер, Сальвадор</w:t>
      </w:r>
      <w:r w:rsidR="00E720C3">
        <w:t>,</w:t>
      </w:r>
      <w:r>
        <w:t xml:space="preserve"> Гондурас</w:t>
      </w:r>
      <w:r w:rsidR="00E720C3">
        <w:t>,</w:t>
      </w:r>
      <w:r>
        <w:t xml:space="preserve"> Казахстан, Кыргызстан, Узбекистан, Доминика, Гренада, Сент-Люсия, Сент-Винсент</w:t>
      </w:r>
      <w:r w:rsidRPr="0041428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4B96FBE5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C10AF5">
      <w:t>49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CD1D71">
      <w:rPr>
        <w:rStyle w:val="PageNumber"/>
        <w:noProof/>
      </w:rPr>
      <w:t>5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84931"/>
    <w:multiLevelType w:val="hybridMultilevel"/>
    <w:tmpl w:val="47FE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B3C70"/>
    <w:multiLevelType w:val="hybridMultilevel"/>
    <w:tmpl w:val="9932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B5CA7"/>
    <w:rsid w:val="000C3C12"/>
    <w:rsid w:val="00107E03"/>
    <w:rsid w:val="00111662"/>
    <w:rsid w:val="0013091C"/>
    <w:rsid w:val="00134D3C"/>
    <w:rsid w:val="001530FB"/>
    <w:rsid w:val="00172EE1"/>
    <w:rsid w:val="00191479"/>
    <w:rsid w:val="001C6DD3"/>
    <w:rsid w:val="001E3E78"/>
    <w:rsid w:val="00202D0A"/>
    <w:rsid w:val="002236F8"/>
    <w:rsid w:val="002502FE"/>
    <w:rsid w:val="00257C2C"/>
    <w:rsid w:val="00270876"/>
    <w:rsid w:val="002717CC"/>
    <w:rsid w:val="00290501"/>
    <w:rsid w:val="002931FA"/>
    <w:rsid w:val="00316454"/>
    <w:rsid w:val="00366978"/>
    <w:rsid w:val="003A294B"/>
    <w:rsid w:val="003A4171"/>
    <w:rsid w:val="003C6E83"/>
    <w:rsid w:val="003E6E87"/>
    <w:rsid w:val="0040328D"/>
    <w:rsid w:val="004143D5"/>
    <w:rsid w:val="00422053"/>
    <w:rsid w:val="00450798"/>
    <w:rsid w:val="004713B8"/>
    <w:rsid w:val="00492670"/>
    <w:rsid w:val="004B1427"/>
    <w:rsid w:val="004E4490"/>
    <w:rsid w:val="005773D4"/>
    <w:rsid w:val="00655923"/>
    <w:rsid w:val="00694764"/>
    <w:rsid w:val="0070093B"/>
    <w:rsid w:val="00701E31"/>
    <w:rsid w:val="007108BA"/>
    <w:rsid w:val="007411E7"/>
    <w:rsid w:val="00752F15"/>
    <w:rsid w:val="007E6B3A"/>
    <w:rsid w:val="00805050"/>
    <w:rsid w:val="008112E9"/>
    <w:rsid w:val="00875722"/>
    <w:rsid w:val="00876FC2"/>
    <w:rsid w:val="008C576E"/>
    <w:rsid w:val="00916B10"/>
    <w:rsid w:val="009C5B8E"/>
    <w:rsid w:val="009F3891"/>
    <w:rsid w:val="00A30897"/>
    <w:rsid w:val="00A44602"/>
    <w:rsid w:val="00A57BED"/>
    <w:rsid w:val="00A64F9D"/>
    <w:rsid w:val="00A73D91"/>
    <w:rsid w:val="00AA42F8"/>
    <w:rsid w:val="00AA4E91"/>
    <w:rsid w:val="00AC2E0E"/>
    <w:rsid w:val="00AC6023"/>
    <w:rsid w:val="00AE0BB7"/>
    <w:rsid w:val="00AE1BA7"/>
    <w:rsid w:val="00B222FE"/>
    <w:rsid w:val="00B24169"/>
    <w:rsid w:val="00B36757"/>
    <w:rsid w:val="00B52E6E"/>
    <w:rsid w:val="00B726C0"/>
    <w:rsid w:val="00B75868"/>
    <w:rsid w:val="00BA701A"/>
    <w:rsid w:val="00BC65FF"/>
    <w:rsid w:val="00BD2C91"/>
    <w:rsid w:val="00BD7A1A"/>
    <w:rsid w:val="00C10AF5"/>
    <w:rsid w:val="00C62E82"/>
    <w:rsid w:val="00C71A6F"/>
    <w:rsid w:val="00C84CCD"/>
    <w:rsid w:val="00CD1D71"/>
    <w:rsid w:val="00CD1F3E"/>
    <w:rsid w:val="00CD34AE"/>
    <w:rsid w:val="00CE37A1"/>
    <w:rsid w:val="00CE5E7B"/>
    <w:rsid w:val="00D16175"/>
    <w:rsid w:val="00D703F5"/>
    <w:rsid w:val="00D712FE"/>
    <w:rsid w:val="00D923CD"/>
    <w:rsid w:val="00D93FCC"/>
    <w:rsid w:val="00DA4610"/>
    <w:rsid w:val="00DD19E1"/>
    <w:rsid w:val="00DD5D8C"/>
    <w:rsid w:val="00E06A7D"/>
    <w:rsid w:val="00E30170"/>
    <w:rsid w:val="00E42E64"/>
    <w:rsid w:val="00E54FD2"/>
    <w:rsid w:val="00E720C3"/>
    <w:rsid w:val="00E82D31"/>
    <w:rsid w:val="00EB47E2"/>
    <w:rsid w:val="00EE153D"/>
    <w:rsid w:val="00F043E8"/>
    <w:rsid w:val="00F72A94"/>
    <w:rsid w:val="00F746B3"/>
    <w:rsid w:val="00F961B7"/>
    <w:rsid w:val="00FA2BC3"/>
    <w:rsid w:val="00FC1008"/>
    <w:rsid w:val="00FC5ABC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7411E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11E7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E42E64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876FC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gaconnec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ctconnect.world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ports.broadbandcommission.org/state-of-broadband-2019/executive-summar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1A44-820E-4411-A30F-E5E56CB4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29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6</cp:revision>
  <cp:lastPrinted>2015-03-02T13:42:00Z</cp:lastPrinted>
  <dcterms:created xsi:type="dcterms:W3CDTF">2020-06-11T14:58:00Z</dcterms:created>
  <dcterms:modified xsi:type="dcterms:W3CDTF">2020-06-12T08:55:00Z</dcterms:modified>
</cp:coreProperties>
</file>