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492"/>
        <w:bidiVisual/>
        <w:tblW w:w="5000" w:type="pct"/>
        <w:jc w:val="center"/>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305"/>
        <w:gridCol w:w="229"/>
        <w:gridCol w:w="5174"/>
        <w:gridCol w:w="2931"/>
      </w:tblGrid>
      <w:tr w:rsidR="002F416B" w:rsidRPr="003674C1" w14:paraId="67CE16FD" w14:textId="77777777" w:rsidTr="002F416B">
        <w:trPr>
          <w:cantSplit/>
          <w:trHeight w:val="1134"/>
          <w:jc w:val="center"/>
        </w:trPr>
        <w:tc>
          <w:tcPr>
            <w:tcW w:w="750" w:type="pct"/>
            <w:gridSpan w:val="2"/>
            <w:tcBorders>
              <w:bottom w:val="single" w:sz="2" w:space="0" w:color="00B0F0"/>
            </w:tcBorders>
          </w:tcPr>
          <w:p w14:paraId="12CFF2F4" w14:textId="77777777" w:rsidR="002F416B" w:rsidRPr="00783A69" w:rsidRDefault="002F416B" w:rsidP="008C02DB">
            <w:pPr>
              <w:spacing w:before="240"/>
              <w:jc w:val="left"/>
              <w:rPr>
                <w:b/>
                <w:bCs/>
                <w:sz w:val="32"/>
                <w:szCs w:val="32"/>
                <w:rtl/>
                <w:lang w:bidi="ar-EG"/>
              </w:rPr>
            </w:pPr>
            <w:r w:rsidRPr="0085753F">
              <w:rPr>
                <w:noProof/>
                <w:color w:val="3399FF"/>
                <w:sz w:val="32"/>
                <w:szCs w:val="32"/>
              </w:rPr>
              <w:drawing>
                <wp:inline distT="0" distB="0" distL="0" distR="0" wp14:anchorId="518DB439" wp14:editId="4447C506">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4250" w:type="pct"/>
            <w:gridSpan w:val="2"/>
            <w:tcBorders>
              <w:bottom w:val="single" w:sz="2" w:space="0" w:color="00B0F0"/>
            </w:tcBorders>
          </w:tcPr>
          <w:p w14:paraId="4EA8299F" w14:textId="248E697D" w:rsidR="002F416B" w:rsidRPr="00783A69" w:rsidRDefault="002B6439" w:rsidP="00304A4F">
            <w:pPr>
              <w:spacing w:before="240"/>
              <w:rPr>
                <w:b/>
                <w:bCs/>
                <w:sz w:val="32"/>
                <w:szCs w:val="32"/>
                <w:lang w:bidi="ar-SY"/>
              </w:rPr>
            </w:pPr>
            <w:r w:rsidRPr="00304A4F">
              <w:rPr>
                <w:rFonts w:hint="cs"/>
                <w:b/>
                <w:bCs/>
                <w:spacing w:val="-12"/>
                <w:sz w:val="32"/>
                <w:szCs w:val="32"/>
                <w:rtl/>
                <w:lang w:bidi="ar-EG"/>
              </w:rPr>
              <w:t>فريق العمل التابع ل</w:t>
            </w:r>
            <w:r w:rsidR="002F416B" w:rsidRPr="00304A4F">
              <w:rPr>
                <w:rFonts w:hint="cs"/>
                <w:b/>
                <w:bCs/>
                <w:spacing w:val="-12"/>
                <w:sz w:val="32"/>
                <w:szCs w:val="32"/>
                <w:rtl/>
                <w:lang w:bidi="ar-EG"/>
              </w:rPr>
              <w:t xml:space="preserve">لفريق الاستشاري لتنمية الاتصالات </w:t>
            </w:r>
            <w:r w:rsidR="002F416B" w:rsidRPr="00304A4F">
              <w:rPr>
                <w:b/>
                <w:bCs/>
                <w:spacing w:val="-12"/>
                <w:sz w:val="32"/>
                <w:szCs w:val="32"/>
                <w:lang w:bidi="ar-EG"/>
              </w:rPr>
              <w:t>(TDAG)</w:t>
            </w:r>
            <w:r w:rsidR="002F416B" w:rsidRPr="00304A4F">
              <w:rPr>
                <w:rFonts w:hint="cs"/>
                <w:b/>
                <w:bCs/>
                <w:spacing w:val="-12"/>
                <w:sz w:val="32"/>
                <w:szCs w:val="32"/>
                <w:rtl/>
                <w:lang w:bidi="ar-EG"/>
              </w:rPr>
              <w:t xml:space="preserve"> والمعني </w:t>
            </w:r>
            <w:r w:rsidR="002F416B">
              <w:rPr>
                <w:b/>
                <w:bCs/>
                <w:sz w:val="32"/>
                <w:szCs w:val="32"/>
                <w:rtl/>
                <w:lang w:bidi="ar-EG"/>
              </w:rPr>
              <w:br/>
            </w:r>
            <w:r w:rsidR="002F416B">
              <w:rPr>
                <w:rFonts w:hint="cs"/>
                <w:b/>
                <w:bCs/>
                <w:sz w:val="32"/>
                <w:szCs w:val="32"/>
                <w:rtl/>
                <w:lang w:bidi="ar-EG"/>
              </w:rPr>
              <w:t xml:space="preserve">بالأعمال التحضيرية للمؤتمر العالمي لتنمية الاتصالات </w:t>
            </w:r>
            <w:r w:rsidR="002F416B">
              <w:rPr>
                <w:b/>
                <w:bCs/>
                <w:sz w:val="32"/>
                <w:szCs w:val="32"/>
                <w:lang w:bidi="ar-EG"/>
              </w:rPr>
              <w:t>(WTDC)</w:t>
            </w:r>
          </w:p>
          <w:p w14:paraId="24518E55" w14:textId="0D5AD76F" w:rsidR="002F416B" w:rsidRPr="003674C1" w:rsidRDefault="005F7E2A" w:rsidP="008C02DB">
            <w:pPr>
              <w:spacing w:after="120"/>
              <w:rPr>
                <w:b/>
                <w:bCs/>
                <w:lang w:val="en-GB" w:bidi="ar-EG"/>
              </w:rPr>
            </w:pPr>
            <w:r>
              <w:rPr>
                <w:rFonts w:hint="cs"/>
                <w:b/>
                <w:bCs/>
                <w:sz w:val="26"/>
                <w:szCs w:val="26"/>
                <w:rtl/>
                <w:lang w:bidi="ar-EG"/>
              </w:rPr>
              <w:t>30 سبتمبر</w:t>
            </w:r>
            <w:r w:rsidR="002F416B" w:rsidRPr="003C4402">
              <w:rPr>
                <w:rFonts w:hint="cs"/>
                <w:b/>
                <w:bCs/>
                <w:sz w:val="26"/>
                <w:szCs w:val="26"/>
                <w:rtl/>
                <w:lang w:bidi="ar-EG"/>
              </w:rPr>
              <w:t xml:space="preserve"> </w:t>
            </w:r>
            <w:r w:rsidR="002F416B" w:rsidRPr="003C4402">
              <w:rPr>
                <w:b/>
                <w:bCs/>
                <w:sz w:val="26"/>
                <w:szCs w:val="26"/>
                <w:lang w:bidi="ar-EG"/>
              </w:rPr>
              <w:t>2020</w:t>
            </w:r>
            <w:r w:rsidR="002F416B">
              <w:rPr>
                <w:rFonts w:hint="cs"/>
                <w:b/>
                <w:bCs/>
                <w:sz w:val="26"/>
                <w:szCs w:val="26"/>
                <w:rtl/>
                <w:lang w:bidi="ar-EG"/>
              </w:rPr>
              <w:t>، اجتماع افتراضي</w:t>
            </w:r>
          </w:p>
        </w:tc>
      </w:tr>
      <w:tr w:rsidR="002F416B" w:rsidRPr="003674C1" w14:paraId="2F590065" w14:textId="77777777" w:rsidTr="002F416B">
        <w:trPr>
          <w:cantSplit/>
          <w:jc w:val="center"/>
        </w:trPr>
        <w:tc>
          <w:tcPr>
            <w:tcW w:w="3457" w:type="pct"/>
            <w:gridSpan w:val="3"/>
            <w:tcBorders>
              <w:top w:val="single" w:sz="2" w:space="0" w:color="00B0F0"/>
            </w:tcBorders>
          </w:tcPr>
          <w:p w14:paraId="6854C605" w14:textId="77777777" w:rsidR="002F416B" w:rsidRPr="003674C1" w:rsidRDefault="002F416B" w:rsidP="008C02DB">
            <w:pPr>
              <w:spacing w:before="160" w:after="40" w:line="260" w:lineRule="exact"/>
              <w:rPr>
                <w:b/>
                <w:bCs/>
                <w:lang w:val="en-GB" w:bidi="ar-EG"/>
              </w:rPr>
            </w:pPr>
          </w:p>
        </w:tc>
        <w:tc>
          <w:tcPr>
            <w:tcW w:w="1543" w:type="pct"/>
          </w:tcPr>
          <w:p w14:paraId="173D8D0E" w14:textId="743F68D5" w:rsidR="002F416B" w:rsidRPr="003674C1" w:rsidRDefault="006048C9" w:rsidP="008C02DB">
            <w:pPr>
              <w:spacing w:before="160" w:after="40" w:line="260" w:lineRule="exact"/>
              <w:rPr>
                <w:b/>
                <w:bCs/>
                <w:lang w:val="en-GB" w:bidi="ar-EG"/>
              </w:rPr>
            </w:pPr>
            <w:r>
              <w:rPr>
                <w:rFonts w:hint="cs"/>
                <w:b/>
                <w:bCs/>
                <w:rtl/>
                <w:lang w:bidi="ar-EG"/>
              </w:rPr>
              <w:t>المراجعة </w:t>
            </w:r>
            <w:r>
              <w:rPr>
                <w:b/>
                <w:bCs/>
                <w:lang w:bidi="ar-EG"/>
              </w:rPr>
              <w:t>1</w:t>
            </w:r>
            <w:r>
              <w:rPr>
                <w:b/>
                <w:bCs/>
                <w:rtl/>
                <w:lang w:bidi="ar-EG"/>
              </w:rPr>
              <w:br/>
            </w:r>
            <w:r w:rsidRPr="006048C9">
              <w:rPr>
                <w:rFonts w:hint="cs"/>
                <w:b/>
                <w:bCs/>
                <w:spacing w:val="-2"/>
                <w:rtl/>
                <w:lang w:bidi="ar-EG"/>
              </w:rPr>
              <w:t>ل</w:t>
            </w:r>
            <w:r w:rsidR="002F416B" w:rsidRPr="006048C9">
              <w:rPr>
                <w:rFonts w:hint="cs"/>
                <w:b/>
                <w:bCs/>
                <w:spacing w:val="-2"/>
                <w:rtl/>
                <w:lang w:bidi="ar-EG"/>
              </w:rPr>
              <w:t xml:space="preserve">لوثيقة </w:t>
            </w:r>
            <w:r w:rsidR="002F416B" w:rsidRPr="006048C9">
              <w:rPr>
                <w:b/>
                <w:bCs/>
                <w:spacing w:val="-2"/>
                <w:lang w:val="en-GB" w:bidi="ar-EG"/>
              </w:rPr>
              <w:t>TDAG-WG-Prep</w:t>
            </w:r>
            <w:r w:rsidR="002F416B" w:rsidRPr="006048C9">
              <w:rPr>
                <w:b/>
                <w:bCs/>
                <w:spacing w:val="-2"/>
                <w:lang w:bidi="ar-EG"/>
              </w:rPr>
              <w:t>/</w:t>
            </w:r>
            <w:r w:rsidR="005F7E2A" w:rsidRPr="006048C9">
              <w:rPr>
                <w:b/>
                <w:bCs/>
                <w:spacing w:val="-2"/>
                <w:lang w:bidi="ar-EG"/>
              </w:rPr>
              <w:t>18</w:t>
            </w:r>
            <w:r w:rsidR="002F416B" w:rsidRPr="006048C9">
              <w:rPr>
                <w:b/>
                <w:bCs/>
                <w:spacing w:val="-2"/>
                <w:lang w:bidi="ar-EG"/>
              </w:rPr>
              <w:t>-A</w:t>
            </w:r>
          </w:p>
        </w:tc>
      </w:tr>
      <w:tr w:rsidR="002F416B" w:rsidRPr="003674C1" w14:paraId="4161396C" w14:textId="77777777" w:rsidTr="002F416B">
        <w:trPr>
          <w:cantSplit/>
          <w:jc w:val="center"/>
        </w:trPr>
        <w:tc>
          <w:tcPr>
            <w:tcW w:w="3457" w:type="pct"/>
            <w:gridSpan w:val="3"/>
          </w:tcPr>
          <w:p w14:paraId="0470DFE9" w14:textId="77777777" w:rsidR="002F416B" w:rsidRPr="003674C1" w:rsidRDefault="002F416B" w:rsidP="008C02DB">
            <w:pPr>
              <w:spacing w:before="40" w:after="40" w:line="260" w:lineRule="exact"/>
              <w:rPr>
                <w:b/>
                <w:bCs/>
                <w:lang w:val="en-GB" w:bidi="ar-EG"/>
              </w:rPr>
            </w:pPr>
          </w:p>
        </w:tc>
        <w:tc>
          <w:tcPr>
            <w:tcW w:w="1543" w:type="pct"/>
          </w:tcPr>
          <w:p w14:paraId="794AB07A" w14:textId="60BB2D07" w:rsidR="002F416B" w:rsidRPr="003674C1" w:rsidRDefault="001E7A27" w:rsidP="008C02DB">
            <w:pPr>
              <w:spacing w:before="40" w:after="40" w:line="260" w:lineRule="exact"/>
              <w:rPr>
                <w:b/>
                <w:bCs/>
                <w:lang w:val="en-GB" w:bidi="ar-EG"/>
              </w:rPr>
            </w:pPr>
            <w:r>
              <w:rPr>
                <w:rFonts w:hint="cs"/>
                <w:b/>
                <w:bCs/>
                <w:rtl/>
                <w:lang w:bidi="ar-EG"/>
              </w:rPr>
              <w:t>12</w:t>
            </w:r>
            <w:r w:rsidR="005F7E2A">
              <w:rPr>
                <w:rFonts w:hint="cs"/>
                <w:b/>
                <w:bCs/>
                <w:rtl/>
                <w:lang w:bidi="ar-EG"/>
              </w:rPr>
              <w:t xml:space="preserve"> أكتوبر</w:t>
            </w:r>
            <w:r w:rsidR="002F416B" w:rsidRPr="00783A69">
              <w:rPr>
                <w:rFonts w:hint="cs"/>
                <w:b/>
                <w:bCs/>
                <w:rtl/>
                <w:lang w:bidi="ar-EG"/>
              </w:rPr>
              <w:t xml:space="preserve"> </w:t>
            </w:r>
            <w:r w:rsidR="002F416B">
              <w:rPr>
                <w:b/>
                <w:bCs/>
                <w:lang w:bidi="ar-EG"/>
              </w:rPr>
              <w:t>2020</w:t>
            </w:r>
          </w:p>
        </w:tc>
      </w:tr>
      <w:tr w:rsidR="002F416B" w:rsidRPr="003674C1" w14:paraId="0588328C" w14:textId="77777777" w:rsidTr="002F416B">
        <w:trPr>
          <w:cantSplit/>
          <w:jc w:val="center"/>
        </w:trPr>
        <w:tc>
          <w:tcPr>
            <w:tcW w:w="3457" w:type="pct"/>
            <w:gridSpan w:val="3"/>
          </w:tcPr>
          <w:p w14:paraId="49E4BCE0" w14:textId="77777777" w:rsidR="002F416B" w:rsidRPr="00DC6144" w:rsidRDefault="002F416B" w:rsidP="008C02DB">
            <w:pPr>
              <w:spacing w:before="40" w:after="40" w:line="260" w:lineRule="exact"/>
              <w:rPr>
                <w:b/>
                <w:bCs/>
                <w:lang w:bidi="ar-EG"/>
              </w:rPr>
            </w:pPr>
          </w:p>
        </w:tc>
        <w:tc>
          <w:tcPr>
            <w:tcW w:w="1543" w:type="pct"/>
          </w:tcPr>
          <w:p w14:paraId="672EB2A4" w14:textId="77777777" w:rsidR="002F416B" w:rsidRPr="003674C1" w:rsidRDefault="002F416B" w:rsidP="008C02DB">
            <w:pPr>
              <w:spacing w:before="40" w:after="40" w:line="260" w:lineRule="exact"/>
              <w:rPr>
                <w:b/>
                <w:bCs/>
                <w:lang w:val="en-GB" w:bidi="ar-EG"/>
              </w:rPr>
            </w:pPr>
            <w:r w:rsidRPr="00783A69">
              <w:rPr>
                <w:rFonts w:hint="cs"/>
                <w:b/>
                <w:bCs/>
                <w:rtl/>
                <w:lang w:bidi="ar-EG"/>
              </w:rPr>
              <w:t>الأصل: بالإنكليزية</w:t>
            </w:r>
          </w:p>
        </w:tc>
      </w:tr>
      <w:tr w:rsidR="004310A0" w:rsidRPr="003674C1" w14:paraId="6CCED847" w14:textId="77777777" w:rsidTr="002F416B">
        <w:trPr>
          <w:cantSplit/>
          <w:jc w:val="center"/>
        </w:trPr>
        <w:tc>
          <w:tcPr>
            <w:tcW w:w="3457" w:type="pct"/>
            <w:gridSpan w:val="3"/>
          </w:tcPr>
          <w:p w14:paraId="1BB659C0" w14:textId="77777777" w:rsidR="004310A0" w:rsidRPr="00DC6144" w:rsidRDefault="004310A0" w:rsidP="008C02DB">
            <w:pPr>
              <w:spacing w:before="40" w:after="40" w:line="260" w:lineRule="exact"/>
              <w:rPr>
                <w:b/>
                <w:bCs/>
                <w:lang w:bidi="ar-EG"/>
              </w:rPr>
            </w:pPr>
          </w:p>
        </w:tc>
        <w:tc>
          <w:tcPr>
            <w:tcW w:w="1543" w:type="pct"/>
          </w:tcPr>
          <w:p w14:paraId="3D9DE109" w14:textId="77777777" w:rsidR="004310A0" w:rsidRPr="00783A69" w:rsidRDefault="004310A0" w:rsidP="008C02DB">
            <w:pPr>
              <w:spacing w:before="40" w:after="40" w:line="260" w:lineRule="exact"/>
              <w:rPr>
                <w:b/>
                <w:bCs/>
                <w:rtl/>
                <w:lang w:bidi="ar-EG"/>
              </w:rPr>
            </w:pPr>
          </w:p>
        </w:tc>
      </w:tr>
      <w:tr w:rsidR="002F416B" w:rsidRPr="003674C1" w14:paraId="3F3BB218" w14:textId="77777777" w:rsidTr="002F416B">
        <w:trPr>
          <w:cantSplit/>
          <w:trHeight w:val="408"/>
          <w:jc w:val="center"/>
        </w:trPr>
        <w:tc>
          <w:tcPr>
            <w:tcW w:w="638" w:type="pct"/>
          </w:tcPr>
          <w:p w14:paraId="5507C6BA" w14:textId="77777777" w:rsidR="002F416B" w:rsidRPr="003674C1" w:rsidRDefault="002F416B" w:rsidP="008C02DB">
            <w:pPr>
              <w:spacing w:before="60" w:after="60" w:line="300" w:lineRule="exact"/>
              <w:rPr>
                <w:b/>
                <w:position w:val="2"/>
                <w:lang w:bidi="ar-EG"/>
              </w:rPr>
            </w:pPr>
            <w:r w:rsidRPr="003674C1">
              <w:rPr>
                <w:rFonts w:hint="cs"/>
                <w:b/>
                <w:bCs/>
                <w:position w:val="2"/>
                <w:rtl/>
                <w:lang w:bidi="ar-EG"/>
              </w:rPr>
              <w:t>المصدر:</w:t>
            </w:r>
          </w:p>
        </w:tc>
        <w:tc>
          <w:tcPr>
            <w:tcW w:w="4362" w:type="pct"/>
            <w:gridSpan w:val="3"/>
          </w:tcPr>
          <w:p w14:paraId="265FAB4F" w14:textId="0717C70A" w:rsidR="002F416B" w:rsidRPr="00905C40" w:rsidRDefault="001E7A27" w:rsidP="008C02DB">
            <w:pPr>
              <w:spacing w:before="60" w:after="60" w:line="300" w:lineRule="exact"/>
              <w:rPr>
                <w:position w:val="2"/>
                <w:lang w:bidi="ar-EG"/>
              </w:rPr>
            </w:pPr>
            <w:r>
              <w:rPr>
                <w:rFonts w:hint="cs"/>
                <w:position w:val="2"/>
                <w:rtl/>
                <w:lang w:bidi="ar-EG"/>
              </w:rPr>
              <w:t>رئيس فريق العمل التابع للفريق الاستشاري لتنمية الاتصالات والمعني بالأعمال التحضيرية للمؤتمر العالمي لتنمية الاتصالات</w:t>
            </w:r>
          </w:p>
        </w:tc>
      </w:tr>
      <w:tr w:rsidR="002F416B" w:rsidRPr="003674C1" w14:paraId="4312F99C" w14:textId="77777777" w:rsidTr="002F416B">
        <w:trPr>
          <w:cantSplit/>
          <w:trHeight w:val="407"/>
          <w:jc w:val="center"/>
        </w:trPr>
        <w:tc>
          <w:tcPr>
            <w:tcW w:w="638" w:type="pct"/>
            <w:tcBorders>
              <w:bottom w:val="single" w:sz="4" w:space="0" w:color="00B0F0"/>
            </w:tcBorders>
          </w:tcPr>
          <w:p w14:paraId="702C05A1" w14:textId="77777777" w:rsidR="002F416B" w:rsidRPr="003674C1" w:rsidRDefault="002F416B" w:rsidP="00152D95">
            <w:pPr>
              <w:spacing w:after="60" w:line="300" w:lineRule="exact"/>
              <w:rPr>
                <w:b/>
                <w:bCs/>
                <w:position w:val="2"/>
                <w:lang w:bidi="ar-EG"/>
              </w:rPr>
            </w:pPr>
            <w:r w:rsidRPr="003674C1">
              <w:rPr>
                <w:rFonts w:hint="cs"/>
                <w:b/>
                <w:bCs/>
                <w:position w:val="2"/>
                <w:rtl/>
                <w:lang w:bidi="ar-EG"/>
              </w:rPr>
              <w:t>العنوان:</w:t>
            </w:r>
          </w:p>
        </w:tc>
        <w:tc>
          <w:tcPr>
            <w:tcW w:w="4362" w:type="pct"/>
            <w:gridSpan w:val="3"/>
            <w:tcBorders>
              <w:bottom w:val="single" w:sz="4" w:space="0" w:color="00B0F0"/>
            </w:tcBorders>
          </w:tcPr>
          <w:p w14:paraId="63E0D331" w14:textId="24EDA5E5" w:rsidR="002F416B" w:rsidRPr="00905C40" w:rsidRDefault="005F7E2A" w:rsidP="00152D95">
            <w:pPr>
              <w:spacing w:after="60" w:line="300" w:lineRule="exact"/>
              <w:rPr>
                <w:position w:val="2"/>
                <w:lang w:bidi="ar-EG"/>
              </w:rPr>
            </w:pPr>
            <w:r w:rsidRPr="009B4025">
              <w:rPr>
                <w:rFonts w:hint="cs"/>
                <w:spacing w:val="10"/>
                <w:position w:val="2"/>
                <w:rtl/>
                <w:lang w:bidi="ar-EG"/>
              </w:rPr>
              <w:t xml:space="preserve">تقرير </w:t>
            </w:r>
            <w:r w:rsidR="006356F5">
              <w:rPr>
                <w:rFonts w:hint="cs"/>
                <w:spacing w:val="10"/>
                <w:position w:val="2"/>
                <w:rtl/>
                <w:lang w:bidi="ar-EG"/>
              </w:rPr>
              <w:t xml:space="preserve">بشأن اجتماع </w:t>
            </w:r>
            <w:r w:rsidRPr="009B4025">
              <w:rPr>
                <w:rFonts w:hint="cs"/>
                <w:spacing w:val="10"/>
                <w:position w:val="2"/>
                <w:rtl/>
                <w:lang w:bidi="ar-EG"/>
              </w:rPr>
              <w:t>فريق العمل التابع للفريق الاستشاري لتنمية الاتصالات والمعني بالأعمال التحضيرية للمؤتمر</w:t>
            </w:r>
            <w:r w:rsidR="000D6F7D" w:rsidRPr="009B4025">
              <w:rPr>
                <w:rFonts w:hint="eastAsia"/>
                <w:spacing w:val="10"/>
                <w:position w:val="2"/>
                <w:rtl/>
                <w:lang w:bidi="ar-EG"/>
              </w:rPr>
              <w:t> </w:t>
            </w:r>
            <w:r w:rsidRPr="009B4025">
              <w:rPr>
                <w:rFonts w:hint="cs"/>
                <w:spacing w:val="10"/>
                <w:position w:val="2"/>
                <w:rtl/>
                <w:lang w:bidi="ar-EG"/>
              </w:rPr>
              <w:t>العالمي لتنمية الاتصالات</w:t>
            </w:r>
            <w:r w:rsidR="006356F5">
              <w:rPr>
                <w:rFonts w:hint="cs"/>
                <w:spacing w:val="10"/>
                <w:position w:val="2"/>
                <w:rtl/>
                <w:lang w:bidi="ar-EG"/>
              </w:rPr>
              <w:t xml:space="preserve">، </w:t>
            </w:r>
            <w:r>
              <w:rPr>
                <w:rFonts w:hint="cs"/>
                <w:position w:val="2"/>
                <w:rtl/>
                <w:lang w:bidi="ar-EG"/>
              </w:rPr>
              <w:t>30 سبتمبر 2020</w:t>
            </w:r>
          </w:p>
        </w:tc>
      </w:tr>
    </w:tbl>
    <w:p w14:paraId="49FEA459" w14:textId="5266ACDA" w:rsidR="0006468A" w:rsidRDefault="005F7E2A" w:rsidP="005F7E2A">
      <w:pPr>
        <w:pStyle w:val="Headingb"/>
        <w:rPr>
          <w:rtl/>
          <w:lang w:val="en-GB" w:bidi="ar-EG"/>
        </w:rPr>
      </w:pPr>
      <w:r>
        <w:rPr>
          <w:rFonts w:hint="cs"/>
          <w:rtl/>
          <w:lang w:val="en-GB" w:bidi="ar-EG"/>
        </w:rPr>
        <w:t>ملخص</w:t>
      </w:r>
    </w:p>
    <w:p w14:paraId="46235AF0" w14:textId="20AEF760" w:rsidR="00A45979" w:rsidRPr="00A9018C" w:rsidRDefault="00A45979" w:rsidP="00A45979">
      <w:pPr>
        <w:pStyle w:val="Headingb"/>
        <w:ind w:left="9" w:hanging="9"/>
        <w:rPr>
          <w:b w:val="0"/>
          <w:bCs w:val="0"/>
          <w:spacing w:val="2"/>
          <w:sz w:val="22"/>
          <w:szCs w:val="22"/>
          <w:rtl/>
        </w:rPr>
      </w:pPr>
      <w:r w:rsidRPr="00A9018C">
        <w:rPr>
          <w:b w:val="0"/>
          <w:bCs w:val="0"/>
          <w:spacing w:val="2"/>
          <w:sz w:val="22"/>
          <w:szCs w:val="22"/>
          <w:rtl/>
        </w:rPr>
        <w:t xml:space="preserve">عُقد الاجتماع الثالث لفريق العمل التابع للفريق الاستشاري لتنمية الاتصالات </w:t>
      </w:r>
      <w:r w:rsidRPr="00A9018C">
        <w:rPr>
          <w:rFonts w:hint="cs"/>
          <w:b w:val="0"/>
          <w:bCs w:val="0"/>
          <w:spacing w:val="2"/>
          <w:sz w:val="22"/>
          <w:szCs w:val="22"/>
          <w:rtl/>
          <w:lang w:bidi="ar-EG"/>
        </w:rPr>
        <w:t>و</w:t>
      </w:r>
      <w:r w:rsidRPr="00A9018C">
        <w:rPr>
          <w:b w:val="0"/>
          <w:bCs w:val="0"/>
          <w:spacing w:val="2"/>
          <w:sz w:val="22"/>
          <w:szCs w:val="22"/>
          <w:rtl/>
        </w:rPr>
        <w:t>المعني با</w:t>
      </w:r>
      <w:r w:rsidRPr="00A9018C">
        <w:rPr>
          <w:rFonts w:hint="cs"/>
          <w:b w:val="0"/>
          <w:bCs w:val="0"/>
          <w:spacing w:val="2"/>
          <w:sz w:val="22"/>
          <w:szCs w:val="22"/>
          <w:rtl/>
        </w:rPr>
        <w:t>لأعمال التحضيرية</w:t>
      </w:r>
      <w:r w:rsidRPr="00A9018C">
        <w:rPr>
          <w:b w:val="0"/>
          <w:bCs w:val="0"/>
          <w:spacing w:val="2"/>
          <w:sz w:val="22"/>
          <w:szCs w:val="22"/>
          <w:rtl/>
        </w:rPr>
        <w:t xml:space="preserve"> للمؤتمر العالمي لتنمية الاتصالات (</w:t>
      </w:r>
      <w:r w:rsidRPr="00A9018C">
        <w:rPr>
          <w:b w:val="0"/>
          <w:bCs w:val="0"/>
          <w:spacing w:val="2"/>
          <w:sz w:val="22"/>
          <w:szCs w:val="22"/>
        </w:rPr>
        <w:t>TDAG-WG-Prep</w:t>
      </w:r>
      <w:r w:rsidRPr="00A9018C">
        <w:rPr>
          <w:b w:val="0"/>
          <w:bCs w:val="0"/>
          <w:spacing w:val="2"/>
          <w:sz w:val="22"/>
          <w:szCs w:val="22"/>
          <w:rtl/>
        </w:rPr>
        <w:t>) في 30 سبتمبر 2020، وحضره أكثر من 90 مشاركا</w:t>
      </w:r>
      <w:r w:rsidRPr="00A9018C">
        <w:rPr>
          <w:rFonts w:hint="cs"/>
          <w:b w:val="0"/>
          <w:bCs w:val="0"/>
          <w:spacing w:val="2"/>
          <w:sz w:val="22"/>
          <w:szCs w:val="22"/>
          <w:rtl/>
        </w:rPr>
        <w:t>ً</w:t>
      </w:r>
      <w:r w:rsidRPr="00A9018C">
        <w:rPr>
          <w:b w:val="0"/>
          <w:bCs w:val="0"/>
          <w:spacing w:val="2"/>
          <w:sz w:val="22"/>
          <w:szCs w:val="22"/>
          <w:rtl/>
        </w:rPr>
        <w:t>.</w:t>
      </w:r>
    </w:p>
    <w:p w14:paraId="3B74303B" w14:textId="1D549103" w:rsidR="005F7E2A" w:rsidRPr="003674C1" w:rsidRDefault="005F7E2A" w:rsidP="00A45979">
      <w:pPr>
        <w:pStyle w:val="Headingb"/>
        <w:ind w:left="9" w:hanging="9"/>
        <w:rPr>
          <w:rtl/>
          <w:lang w:val="en-GB" w:bidi="ar-EG"/>
        </w:rPr>
      </w:pPr>
      <w:r>
        <w:rPr>
          <w:rFonts w:hint="cs"/>
          <w:rtl/>
          <w:lang w:val="en-GB" w:bidi="ar-EG"/>
        </w:rPr>
        <w:t>مقدمة</w:t>
      </w:r>
    </w:p>
    <w:p w14:paraId="48F3B988" w14:textId="45C2DDEA" w:rsidR="003674C1" w:rsidRPr="00D90114" w:rsidRDefault="005F7E2A" w:rsidP="0006468A">
      <w:pPr>
        <w:rPr>
          <w:rtl/>
          <w:lang w:bidi="ar-EG"/>
        </w:rPr>
      </w:pPr>
      <w:r w:rsidRPr="00D90114">
        <w:rPr>
          <w:rFonts w:hint="cs"/>
          <w:rtl/>
        </w:rPr>
        <w:t xml:space="preserve">رحبت مديرة مكتب تنمية الاتصالات </w:t>
      </w:r>
      <w:r w:rsidRPr="00D90114">
        <w:rPr>
          <w:lang w:val="en-GB"/>
        </w:rPr>
        <w:t>(BDT)</w:t>
      </w:r>
      <w:r w:rsidRPr="00D90114">
        <w:rPr>
          <w:rFonts w:hint="cs"/>
          <w:rtl/>
        </w:rPr>
        <w:t xml:space="preserve"> في الاتحاد، السيدة دورين </w:t>
      </w:r>
      <w:proofErr w:type="spellStart"/>
      <w:r w:rsidRPr="00D90114">
        <w:rPr>
          <w:rFonts w:hint="cs"/>
          <w:rtl/>
        </w:rPr>
        <w:t>بوغدان</w:t>
      </w:r>
      <w:proofErr w:type="spellEnd"/>
      <w:r w:rsidRPr="00D90114">
        <w:rPr>
          <w:rFonts w:hint="cs"/>
          <w:rtl/>
        </w:rPr>
        <w:t xml:space="preserve">-مارتن، بالمشاركين </w:t>
      </w:r>
      <w:r w:rsidR="00A45979" w:rsidRPr="00D90114">
        <w:rPr>
          <w:rtl/>
        </w:rPr>
        <w:t>وسلط</w:t>
      </w:r>
      <w:r w:rsidR="00A45979" w:rsidRPr="00D90114">
        <w:rPr>
          <w:rFonts w:hint="cs"/>
          <w:rtl/>
        </w:rPr>
        <w:t>ت</w:t>
      </w:r>
      <w:r w:rsidR="00A45979" w:rsidRPr="00D90114">
        <w:rPr>
          <w:rtl/>
        </w:rPr>
        <w:t xml:space="preserve"> الضوء على أهمية هذا الاجتماع الذي يأتي بعد أسبوع حافل جدا</w:t>
      </w:r>
      <w:r w:rsidR="009D5934" w:rsidRPr="00D90114">
        <w:rPr>
          <w:rFonts w:hint="cs"/>
          <w:rtl/>
        </w:rPr>
        <w:t>ً</w:t>
      </w:r>
      <w:r w:rsidR="00A45979" w:rsidRPr="00D90114">
        <w:rPr>
          <w:rtl/>
        </w:rPr>
        <w:t xml:space="preserve"> (21-25 سبتمبر 2020) من 40 حدثًا رقميًا رفيع المستوى في الجمعية العامة للأمم المتحدة. </w:t>
      </w:r>
      <w:r w:rsidR="00A45979" w:rsidRPr="00D90114">
        <w:rPr>
          <w:rFonts w:hint="cs"/>
          <w:rtl/>
        </w:rPr>
        <w:t>و</w:t>
      </w:r>
      <w:r w:rsidR="00A45979" w:rsidRPr="00D90114">
        <w:rPr>
          <w:rtl/>
        </w:rPr>
        <w:t>أكد عدد من هذه الأحداث على أهمية المؤتمر العالمي لتنمية الاتصالات لعام 2021 (</w:t>
      </w:r>
      <w:r w:rsidR="00A45979" w:rsidRPr="00D90114">
        <w:t>WTDC-21</w:t>
      </w:r>
      <w:r w:rsidR="00A45979" w:rsidRPr="00D90114">
        <w:rPr>
          <w:rtl/>
        </w:rPr>
        <w:t xml:space="preserve">). لقد استيقظ العالم على الواقع القاسي المتمثل في أن </w:t>
      </w:r>
      <w:r w:rsidR="009D5934" w:rsidRPr="00D90114">
        <w:t>3,6</w:t>
      </w:r>
      <w:r w:rsidR="00A45979" w:rsidRPr="00D90114">
        <w:rPr>
          <w:rtl/>
        </w:rPr>
        <w:t xml:space="preserve"> مليار شخص غير </w:t>
      </w:r>
      <w:r w:rsidR="00A45979" w:rsidRPr="00D90114">
        <w:rPr>
          <w:rFonts w:hint="cs"/>
          <w:rtl/>
        </w:rPr>
        <w:t>موصولين</w:t>
      </w:r>
      <w:r w:rsidR="00A45979" w:rsidRPr="00D90114">
        <w:rPr>
          <w:rtl/>
        </w:rPr>
        <w:t>. وما يعنيه</w:t>
      </w:r>
      <w:r w:rsidR="00A45979" w:rsidRPr="00D90114">
        <w:rPr>
          <w:rFonts w:hint="cs"/>
          <w:rtl/>
        </w:rPr>
        <w:t xml:space="preserve"> وباء فيروس كورونا</w:t>
      </w:r>
      <w:r w:rsidR="00A45979" w:rsidRPr="00D90114">
        <w:rPr>
          <w:rtl/>
        </w:rPr>
        <w:t xml:space="preserve"> </w:t>
      </w:r>
      <w:r w:rsidR="00A45979" w:rsidRPr="00D90114">
        <w:t>(COVID</w:t>
      </w:r>
      <w:r w:rsidR="00D90114" w:rsidRPr="00D90114">
        <w:noBreakHyphen/>
      </w:r>
      <w:r w:rsidR="00A45979" w:rsidRPr="00D90114">
        <w:t>19)</w:t>
      </w:r>
      <w:r w:rsidR="00A45979" w:rsidRPr="00D90114">
        <w:rPr>
          <w:rtl/>
        </w:rPr>
        <w:t xml:space="preserve"> </w:t>
      </w:r>
      <w:r w:rsidR="00A45979" w:rsidRPr="00D90114">
        <w:rPr>
          <w:rFonts w:hint="cs"/>
          <w:rtl/>
        </w:rPr>
        <w:t>لهؤلاء غير الموصولين</w:t>
      </w:r>
      <w:r w:rsidR="00A45979" w:rsidRPr="00D90114">
        <w:rPr>
          <w:rtl/>
        </w:rPr>
        <w:t xml:space="preserve"> يجعل عملنا في هذه العملية التحضيرية والمؤتمر نفسه أكثر أهمية من ذي قبل، حيث </w:t>
      </w:r>
      <w:r w:rsidR="00A45979" w:rsidRPr="00D90114">
        <w:rPr>
          <w:rFonts w:hint="cs"/>
          <w:rtl/>
        </w:rPr>
        <w:t>يتعين أن ننهي</w:t>
      </w:r>
      <w:r w:rsidR="00A45979" w:rsidRPr="00D90114">
        <w:rPr>
          <w:rtl/>
        </w:rPr>
        <w:t xml:space="preserve"> المؤتمر بخ</w:t>
      </w:r>
      <w:r w:rsidR="00A45979" w:rsidRPr="00D90114">
        <w:rPr>
          <w:rFonts w:hint="cs"/>
          <w:rtl/>
        </w:rPr>
        <w:t>ار</w:t>
      </w:r>
      <w:r w:rsidR="00A45979" w:rsidRPr="00D90114">
        <w:rPr>
          <w:rtl/>
        </w:rPr>
        <w:t xml:space="preserve">طة طريق واضحة </w:t>
      </w:r>
      <w:r w:rsidR="00A45979" w:rsidRPr="00D90114">
        <w:rPr>
          <w:rFonts w:hint="cs"/>
          <w:rtl/>
        </w:rPr>
        <w:t>لتوصيل</w:t>
      </w:r>
      <w:r w:rsidR="00A45979" w:rsidRPr="00D90114">
        <w:rPr>
          <w:rtl/>
        </w:rPr>
        <w:t xml:space="preserve"> النصف الآخر من</w:t>
      </w:r>
      <w:r w:rsidR="00A45979" w:rsidRPr="00D90114">
        <w:rPr>
          <w:rFonts w:hint="cs"/>
          <w:rtl/>
        </w:rPr>
        <w:t xml:space="preserve"> سكان</w:t>
      </w:r>
      <w:r w:rsidR="00A45979" w:rsidRPr="00D90114">
        <w:rPr>
          <w:rtl/>
        </w:rPr>
        <w:t xml:space="preserve"> العالم،</w:t>
      </w:r>
      <w:r w:rsidR="00A45979" w:rsidRPr="00D90114">
        <w:rPr>
          <w:rFonts w:hint="cs"/>
          <w:rtl/>
        </w:rPr>
        <w:t xml:space="preserve"> هذا ما قالته</w:t>
      </w:r>
      <w:r w:rsidR="00A45979" w:rsidRPr="00D90114">
        <w:rPr>
          <w:rtl/>
        </w:rPr>
        <w:t xml:space="preserve"> السيدة </w:t>
      </w:r>
      <w:proofErr w:type="spellStart"/>
      <w:r w:rsidR="00A45979" w:rsidRPr="00D90114">
        <w:rPr>
          <w:rtl/>
        </w:rPr>
        <w:t>بوغدان</w:t>
      </w:r>
      <w:proofErr w:type="spellEnd"/>
      <w:r w:rsidR="00A45979" w:rsidRPr="00D90114">
        <w:rPr>
          <w:rtl/>
        </w:rPr>
        <w:t>- مارتن للمشاركين.</w:t>
      </w:r>
    </w:p>
    <w:p w14:paraId="49217005" w14:textId="556E9EAA" w:rsidR="00706D7A" w:rsidRDefault="00A45979" w:rsidP="002154EE">
      <w:pPr>
        <w:rPr>
          <w:rtl/>
        </w:rPr>
      </w:pPr>
      <w:r>
        <w:rPr>
          <w:rFonts w:hint="cs"/>
          <w:rtl/>
        </w:rPr>
        <w:t xml:space="preserve">وشدد </w:t>
      </w:r>
      <w:r w:rsidRPr="00A45979">
        <w:rPr>
          <w:rtl/>
        </w:rPr>
        <w:t xml:space="preserve">السيد سانتياغو </w:t>
      </w:r>
      <w:proofErr w:type="spellStart"/>
      <w:r w:rsidRPr="00A45979">
        <w:rPr>
          <w:rtl/>
        </w:rPr>
        <w:t>رييس</w:t>
      </w:r>
      <w:proofErr w:type="spellEnd"/>
      <w:r w:rsidRPr="00A45979">
        <w:rPr>
          <w:rtl/>
        </w:rPr>
        <w:t xml:space="preserve"> بوردا، رئيس فريق العمل التابع للفريق الاستشاري لتنمية الاتصالات والمعني </w:t>
      </w:r>
      <w:r>
        <w:rPr>
          <w:rFonts w:hint="cs"/>
          <w:rtl/>
        </w:rPr>
        <w:t>بالأعمال التحضيرية</w:t>
      </w:r>
      <w:r w:rsidRPr="00A45979">
        <w:rPr>
          <w:rtl/>
        </w:rPr>
        <w:t xml:space="preserve"> للمؤتمر العالمي لتنمية الاتصالات (كندا)، </w:t>
      </w:r>
      <w:r>
        <w:rPr>
          <w:rFonts w:hint="cs"/>
          <w:rtl/>
        </w:rPr>
        <w:t xml:space="preserve">على </w:t>
      </w:r>
      <w:r w:rsidRPr="00A45979">
        <w:rPr>
          <w:rtl/>
        </w:rPr>
        <w:t>أن العالم يمر ب</w:t>
      </w:r>
      <w:r w:rsidR="00015265">
        <w:rPr>
          <w:rFonts w:hint="cs"/>
          <w:rtl/>
        </w:rPr>
        <w:t>وضع</w:t>
      </w:r>
      <w:r w:rsidRPr="00A45979">
        <w:rPr>
          <w:rtl/>
        </w:rPr>
        <w:t xml:space="preserve"> صعب للغاية، وهو وضع </w:t>
      </w:r>
      <w:r w:rsidR="00015265">
        <w:rPr>
          <w:rFonts w:hint="cs"/>
          <w:rtl/>
        </w:rPr>
        <w:t>أكد</w:t>
      </w:r>
      <w:r w:rsidRPr="00A45979">
        <w:rPr>
          <w:rtl/>
        </w:rPr>
        <w:t xml:space="preserve"> على الأهمية الحاسمة للتوصيلية وا</w:t>
      </w:r>
      <w:r w:rsidR="00015265">
        <w:rPr>
          <w:rFonts w:hint="cs"/>
          <w:rtl/>
        </w:rPr>
        <w:t>لنفاذ</w:t>
      </w:r>
      <w:r w:rsidRPr="00A45979">
        <w:rPr>
          <w:rtl/>
        </w:rPr>
        <w:t xml:space="preserve"> والاست</w:t>
      </w:r>
      <w:r w:rsidR="00015265">
        <w:rPr>
          <w:rFonts w:hint="cs"/>
          <w:rtl/>
        </w:rPr>
        <w:t>عمال</w:t>
      </w:r>
      <w:r w:rsidRPr="00A45979">
        <w:rPr>
          <w:rtl/>
        </w:rPr>
        <w:t xml:space="preserve"> وبناء القدرات. و</w:t>
      </w:r>
      <w:r w:rsidR="00015265">
        <w:rPr>
          <w:rFonts w:hint="cs"/>
          <w:rtl/>
        </w:rPr>
        <w:t xml:space="preserve">قد </w:t>
      </w:r>
      <w:r w:rsidRPr="00A45979">
        <w:rPr>
          <w:rtl/>
        </w:rPr>
        <w:t xml:space="preserve">سلط الضوء على المساهمات الثلاث التي </w:t>
      </w:r>
      <w:r w:rsidR="00015265">
        <w:rPr>
          <w:rFonts w:hint="cs"/>
          <w:rtl/>
        </w:rPr>
        <w:t>وردت</w:t>
      </w:r>
      <w:r w:rsidRPr="00A45979">
        <w:rPr>
          <w:rtl/>
        </w:rPr>
        <w:t xml:space="preserve"> لهذا الاجتماع: مساهمة مشتركة من ليتوانيا والمملكة المتحدة، ومساهمة متعددة البلدان من الأرجنتين والبرازيل وكندا والولايات المتحدة، ومساهمة من مصر.</w:t>
      </w:r>
    </w:p>
    <w:p w14:paraId="6910EFBB" w14:textId="5B101009" w:rsidR="00015265" w:rsidRDefault="00015265" w:rsidP="002154EE">
      <w:pPr>
        <w:rPr>
          <w:rtl/>
        </w:rPr>
      </w:pPr>
      <w:r>
        <w:rPr>
          <w:rFonts w:hint="cs"/>
          <w:rtl/>
        </w:rPr>
        <w:t xml:space="preserve">وتلقى الفريق </w:t>
      </w:r>
      <w:r w:rsidRPr="00015265">
        <w:t>TDAG-WG-Prep</w:t>
      </w:r>
      <w:r w:rsidRPr="00015265">
        <w:rPr>
          <w:rtl/>
        </w:rPr>
        <w:t xml:space="preserve"> ثماني مساهمات حتى الآن، بما في ذلك المساهمات الخمس الواردة من الاتحاد الروسي وليتوانيا ورابطة مشغلي السواتل في أوروبا والشرق الأوسط وإفريقيا (</w:t>
      </w:r>
      <w:r w:rsidRPr="00015265">
        <w:t>ESOA</w:t>
      </w:r>
      <w:r w:rsidRPr="00015265">
        <w:rPr>
          <w:rtl/>
        </w:rPr>
        <w:t xml:space="preserve">) </w:t>
      </w:r>
      <w:r>
        <w:rPr>
          <w:rFonts w:hint="cs"/>
          <w:rtl/>
        </w:rPr>
        <w:t>و</w:t>
      </w:r>
      <w:r w:rsidRPr="00015265">
        <w:rPr>
          <w:rtl/>
        </w:rPr>
        <w:t>إندونيسيا وزمبابوي</w:t>
      </w:r>
      <w:r>
        <w:rPr>
          <w:rFonts w:hint="cs"/>
          <w:rtl/>
        </w:rPr>
        <w:t>.</w:t>
      </w:r>
    </w:p>
    <w:p w14:paraId="37D36E1F" w14:textId="49B7AF47" w:rsidR="00015265" w:rsidRPr="00962269" w:rsidRDefault="00015265" w:rsidP="008544C4">
      <w:pPr>
        <w:pStyle w:val="Headingb"/>
        <w:keepNext w:val="0"/>
        <w:spacing w:before="120"/>
        <w:ind w:left="11" w:hanging="11"/>
        <w:rPr>
          <w:b w:val="0"/>
          <w:bCs w:val="0"/>
          <w:spacing w:val="-4"/>
          <w:sz w:val="22"/>
          <w:szCs w:val="22"/>
          <w:rtl/>
        </w:rPr>
      </w:pPr>
      <w:r w:rsidRPr="00962269">
        <w:rPr>
          <w:rFonts w:hint="cs"/>
          <w:b w:val="0"/>
          <w:bCs w:val="0"/>
          <w:spacing w:val="-4"/>
          <w:sz w:val="22"/>
          <w:szCs w:val="22"/>
          <w:rtl/>
        </w:rPr>
        <w:t>و</w:t>
      </w:r>
      <w:r w:rsidRPr="00962269">
        <w:rPr>
          <w:b w:val="0"/>
          <w:bCs w:val="0"/>
          <w:spacing w:val="-4"/>
          <w:sz w:val="22"/>
          <w:szCs w:val="22"/>
          <w:rtl/>
        </w:rPr>
        <w:t>سيعقد الفريق اجتماعه الرابع والأخير في 20 أكتوبر 2020، و</w:t>
      </w:r>
      <w:r w:rsidRPr="00962269">
        <w:rPr>
          <w:rFonts w:hint="cs"/>
          <w:b w:val="0"/>
          <w:bCs w:val="0"/>
          <w:spacing w:val="-4"/>
          <w:sz w:val="22"/>
          <w:szCs w:val="22"/>
          <w:rtl/>
        </w:rPr>
        <w:t>لابد</w:t>
      </w:r>
      <w:r w:rsidRPr="00962269">
        <w:rPr>
          <w:b w:val="0"/>
          <w:bCs w:val="0"/>
          <w:spacing w:val="-4"/>
          <w:sz w:val="22"/>
          <w:szCs w:val="22"/>
          <w:rtl/>
        </w:rPr>
        <w:t xml:space="preserve"> أن يقدم تقريره النهائي مع التوصيات إلى اجتماع الفريق الاستشاري لتنمية الاتصالات في 23 نوفمبر 2020 بشأن كيفية المضي قدما</w:t>
      </w:r>
      <w:r w:rsidRPr="00962269">
        <w:rPr>
          <w:rFonts w:hint="cs"/>
          <w:b w:val="0"/>
          <w:bCs w:val="0"/>
          <w:spacing w:val="-4"/>
          <w:sz w:val="22"/>
          <w:szCs w:val="22"/>
          <w:rtl/>
        </w:rPr>
        <w:t>ً</w:t>
      </w:r>
      <w:r w:rsidRPr="00962269">
        <w:rPr>
          <w:b w:val="0"/>
          <w:bCs w:val="0"/>
          <w:spacing w:val="-4"/>
          <w:sz w:val="22"/>
          <w:szCs w:val="22"/>
          <w:rtl/>
        </w:rPr>
        <w:t xml:space="preserve"> في الأعمال التحضيرية للمؤتمر العالمي لتنمية الاتصالات.</w:t>
      </w:r>
    </w:p>
    <w:p w14:paraId="61D22C55" w14:textId="5DEB72B2" w:rsidR="005F7E2A" w:rsidRDefault="00015265" w:rsidP="00015265">
      <w:pPr>
        <w:pStyle w:val="Headingb"/>
        <w:ind w:left="9" w:hanging="9"/>
        <w:rPr>
          <w:rtl/>
        </w:rPr>
      </w:pPr>
      <w:r>
        <w:rPr>
          <w:rFonts w:hint="cs"/>
          <w:rtl/>
        </w:rPr>
        <w:t>إقرار جدول الأعمال</w:t>
      </w:r>
    </w:p>
    <w:p w14:paraId="7880AB6F" w14:textId="0B111D14" w:rsidR="005F7E2A" w:rsidRDefault="00015265" w:rsidP="00962269">
      <w:pPr>
        <w:rPr>
          <w:rtl/>
        </w:rPr>
      </w:pPr>
      <w:r>
        <w:rPr>
          <w:rFonts w:hint="cs"/>
          <w:rtl/>
        </w:rPr>
        <w:t xml:space="preserve">أُقر جدول الأعمال الوارد في </w:t>
      </w:r>
      <w:hyperlink r:id="rId9" w:history="1">
        <w:r w:rsidRPr="009D5934">
          <w:rPr>
            <w:rStyle w:val="Hyperlink"/>
            <w:rFonts w:hint="cs"/>
            <w:rtl/>
          </w:rPr>
          <w:t>الوثيقة 14</w:t>
        </w:r>
      </w:hyperlink>
      <w:r>
        <w:rPr>
          <w:rFonts w:hint="cs"/>
          <w:rtl/>
        </w:rPr>
        <w:t xml:space="preserve"> بدون تغيير.</w:t>
      </w:r>
    </w:p>
    <w:p w14:paraId="22D352F3" w14:textId="77777777" w:rsidR="0006468A" w:rsidRDefault="0006468A" w:rsidP="00962269">
      <w:pPr>
        <w:rPr>
          <w:rtl/>
          <w:lang w:bidi="ar-EG"/>
        </w:rPr>
      </w:pPr>
      <w:r>
        <w:rPr>
          <w:rtl/>
          <w:lang w:bidi="ar-EG"/>
        </w:rPr>
        <w:br w:type="page"/>
      </w:r>
    </w:p>
    <w:p w14:paraId="3D75A31F" w14:textId="43C891CD" w:rsidR="005F7E2A" w:rsidRDefault="00015265" w:rsidP="005F7E2A">
      <w:pPr>
        <w:pStyle w:val="Headingb"/>
        <w:rPr>
          <w:lang w:bidi="ar-EG"/>
        </w:rPr>
      </w:pPr>
      <w:r>
        <w:rPr>
          <w:rFonts w:hint="cs"/>
          <w:rtl/>
        </w:rPr>
        <w:lastRenderedPageBreak/>
        <w:t>أبرز ما ورد في عرض المساهمات</w:t>
      </w:r>
    </w:p>
    <w:p w14:paraId="64FFA670" w14:textId="6F8253D5" w:rsidR="005F7E2A" w:rsidRPr="00017C39" w:rsidRDefault="00650C96" w:rsidP="005F7E2A">
      <w:pPr>
        <w:rPr>
          <w:spacing w:val="2"/>
          <w:rtl/>
        </w:rPr>
      </w:pPr>
      <w:r w:rsidRPr="00017C39">
        <w:rPr>
          <w:spacing w:val="2"/>
          <w:rtl/>
        </w:rPr>
        <w:t xml:space="preserve">اقترحت إدارتا المملكة المتحدة وليتوانيا في مساهمتهما المشتركة في </w:t>
      </w:r>
      <w:hyperlink r:id="rId10" w:history="1">
        <w:r w:rsidRPr="00017C39">
          <w:rPr>
            <w:rStyle w:val="Hyperlink"/>
            <w:spacing w:val="2"/>
            <w:rtl/>
          </w:rPr>
          <w:t>الوثيقة 15</w:t>
        </w:r>
      </w:hyperlink>
      <w:r w:rsidRPr="00017C39">
        <w:rPr>
          <w:spacing w:val="2"/>
          <w:rtl/>
        </w:rPr>
        <w:t xml:space="preserve"> </w:t>
      </w:r>
      <w:r w:rsidRPr="00017C39">
        <w:rPr>
          <w:rFonts w:hint="cs"/>
          <w:spacing w:val="2"/>
          <w:rtl/>
        </w:rPr>
        <w:t xml:space="preserve">أن يكون </w:t>
      </w:r>
      <w:r w:rsidRPr="00017C39">
        <w:rPr>
          <w:spacing w:val="2"/>
          <w:rtl/>
        </w:rPr>
        <w:t xml:space="preserve">الموضوع العام للمؤتمر العالمي لتنمية الاتصالات لعام </w:t>
      </w:r>
      <w:r w:rsidR="00EC324D" w:rsidRPr="00017C39">
        <w:rPr>
          <w:rFonts w:hint="cs"/>
          <w:spacing w:val="2"/>
          <w:rtl/>
        </w:rPr>
        <w:t>2021</w:t>
      </w:r>
      <w:r w:rsidRPr="00017C39">
        <w:rPr>
          <w:rFonts w:hint="cs"/>
          <w:spacing w:val="2"/>
          <w:rtl/>
        </w:rPr>
        <w:t xml:space="preserve">، </w:t>
      </w:r>
      <w:r w:rsidRPr="00017C39">
        <w:rPr>
          <w:b/>
          <w:bCs/>
          <w:spacing w:val="2"/>
          <w:rtl/>
        </w:rPr>
        <w:t xml:space="preserve">إعادة بناء </w:t>
      </w:r>
      <w:r w:rsidRPr="00017C39">
        <w:rPr>
          <w:rFonts w:hint="cs"/>
          <w:b/>
          <w:bCs/>
          <w:spacing w:val="2"/>
          <w:rtl/>
        </w:rPr>
        <w:t xml:space="preserve">العالم </w:t>
      </w:r>
      <w:r w:rsidRPr="00017C39">
        <w:rPr>
          <w:b/>
          <w:bCs/>
          <w:spacing w:val="2"/>
          <w:rtl/>
        </w:rPr>
        <w:t>بشكل أفضل: سد الفجوة الرقمي</w:t>
      </w:r>
      <w:r w:rsidRPr="00017C39">
        <w:rPr>
          <w:rFonts w:hint="cs"/>
          <w:b/>
          <w:bCs/>
          <w:spacing w:val="2"/>
          <w:rtl/>
        </w:rPr>
        <w:t>ة</w:t>
      </w:r>
      <w:r w:rsidRPr="00017C39">
        <w:rPr>
          <w:spacing w:val="2"/>
          <w:rtl/>
        </w:rPr>
        <w:t xml:space="preserve">. </w:t>
      </w:r>
      <w:r w:rsidRPr="00017C39">
        <w:rPr>
          <w:rFonts w:hint="cs"/>
          <w:spacing w:val="2"/>
          <w:rtl/>
        </w:rPr>
        <w:t>و</w:t>
      </w:r>
      <w:r w:rsidRPr="00017C39">
        <w:rPr>
          <w:spacing w:val="2"/>
          <w:rtl/>
        </w:rPr>
        <w:t xml:space="preserve">في معرض تقديمها لهذا الموضوع، صرحت المملكة المتحدة أنه لا يوجد شيء أكثر أهمية من سد الفجوة الرقمية بالنسبة للجزء الذي ما زال </w:t>
      </w:r>
      <w:r w:rsidRPr="00017C39">
        <w:rPr>
          <w:rFonts w:hint="cs"/>
          <w:spacing w:val="2"/>
          <w:rtl/>
        </w:rPr>
        <w:t>متخلفاً عن الركب</w:t>
      </w:r>
      <w:r w:rsidRPr="00017C39">
        <w:rPr>
          <w:spacing w:val="2"/>
          <w:rtl/>
        </w:rPr>
        <w:t xml:space="preserve"> من البشرية. لقد </w:t>
      </w:r>
      <w:r w:rsidRPr="00017C39">
        <w:rPr>
          <w:rFonts w:hint="cs"/>
          <w:spacing w:val="2"/>
          <w:rtl/>
        </w:rPr>
        <w:t>أثبت وباء فيروس كورونا</w:t>
      </w:r>
      <w:r w:rsidRPr="00017C39">
        <w:rPr>
          <w:spacing w:val="2"/>
          <w:rtl/>
        </w:rPr>
        <w:t xml:space="preserve"> </w:t>
      </w:r>
      <w:r w:rsidRPr="00017C39">
        <w:rPr>
          <w:spacing w:val="2"/>
        </w:rPr>
        <w:t>(COVID-19)</w:t>
      </w:r>
      <w:r w:rsidRPr="00017C39">
        <w:rPr>
          <w:spacing w:val="2"/>
          <w:rtl/>
        </w:rPr>
        <w:t xml:space="preserve"> بشكل صارخ أن </w:t>
      </w:r>
      <w:r w:rsidRPr="00017C39">
        <w:rPr>
          <w:rFonts w:hint="cs"/>
          <w:spacing w:val="2"/>
          <w:rtl/>
          <w:lang w:bidi="ar-EG"/>
        </w:rPr>
        <w:t>التوصيلية</w:t>
      </w:r>
      <w:r w:rsidRPr="00017C39">
        <w:rPr>
          <w:spacing w:val="2"/>
          <w:rtl/>
        </w:rPr>
        <w:t xml:space="preserve"> الرقمي</w:t>
      </w:r>
      <w:r w:rsidRPr="00017C39">
        <w:rPr>
          <w:rFonts w:hint="cs"/>
          <w:spacing w:val="2"/>
          <w:rtl/>
        </w:rPr>
        <w:t>ة</w:t>
      </w:r>
      <w:r w:rsidRPr="00017C39">
        <w:rPr>
          <w:spacing w:val="2"/>
          <w:rtl/>
        </w:rPr>
        <w:t xml:space="preserve">، وخاصة </w:t>
      </w:r>
      <w:r w:rsidRPr="00017C39">
        <w:rPr>
          <w:rFonts w:hint="cs"/>
          <w:spacing w:val="2"/>
          <w:rtl/>
        </w:rPr>
        <w:t>التوصيلية ميسورة التكلفة من منظور المستعمل،</w:t>
      </w:r>
      <w:r w:rsidRPr="00017C39">
        <w:rPr>
          <w:spacing w:val="2"/>
          <w:rtl/>
        </w:rPr>
        <w:t xml:space="preserve"> شرط أساسي للمشاركة الاقتصادية. </w:t>
      </w:r>
      <w:r w:rsidRPr="00017C39">
        <w:rPr>
          <w:rFonts w:hint="cs"/>
          <w:spacing w:val="2"/>
          <w:rtl/>
        </w:rPr>
        <w:t>و</w:t>
      </w:r>
      <w:r w:rsidRPr="00017C39">
        <w:rPr>
          <w:spacing w:val="2"/>
          <w:rtl/>
        </w:rPr>
        <w:t xml:space="preserve">هذا هو الوقت المناسب لتركيز </w:t>
      </w:r>
      <w:r w:rsidR="007A2DD7" w:rsidRPr="00017C39">
        <w:rPr>
          <w:rFonts w:hint="cs"/>
          <w:spacing w:val="2"/>
          <w:rtl/>
        </w:rPr>
        <w:t xml:space="preserve">كل الجهود </w:t>
      </w:r>
      <w:r w:rsidRPr="00017C39">
        <w:rPr>
          <w:spacing w:val="2"/>
          <w:rtl/>
        </w:rPr>
        <w:t xml:space="preserve">للقيام بكل ما يجب القيام به والجمع بين أصحاب المصلحة من المؤسسات المالية وبنوك التنمية ووكالات التنمية، وبالطبع أعضاء الاتحاد الدولي للاتصالات لتقييم ما هو مطلوب </w:t>
      </w:r>
      <w:r w:rsidRPr="00017C39">
        <w:rPr>
          <w:rFonts w:hint="cs"/>
          <w:spacing w:val="2"/>
          <w:rtl/>
        </w:rPr>
        <w:t>لكي يتسنى</w:t>
      </w:r>
      <w:r w:rsidRPr="00017C39">
        <w:rPr>
          <w:spacing w:val="2"/>
          <w:rtl/>
        </w:rPr>
        <w:t xml:space="preserve"> في </w:t>
      </w:r>
      <w:r w:rsidRPr="00017C39">
        <w:rPr>
          <w:rFonts w:hint="cs"/>
          <w:spacing w:val="2"/>
          <w:rtl/>
        </w:rPr>
        <w:t>نهاية المطاف</w:t>
      </w:r>
      <w:r w:rsidRPr="00017C39">
        <w:rPr>
          <w:spacing w:val="2"/>
          <w:rtl/>
        </w:rPr>
        <w:t xml:space="preserve"> </w:t>
      </w:r>
      <w:r w:rsidRPr="00017C39">
        <w:rPr>
          <w:rFonts w:hint="cs"/>
          <w:spacing w:val="2"/>
          <w:rtl/>
        </w:rPr>
        <w:t>مواجهة التحدي الخاص ب</w:t>
      </w:r>
      <w:r w:rsidRPr="00017C39">
        <w:rPr>
          <w:spacing w:val="2"/>
          <w:rtl/>
        </w:rPr>
        <w:t xml:space="preserve">ضمان </w:t>
      </w:r>
      <w:r w:rsidR="007A2DD7" w:rsidRPr="00017C39">
        <w:rPr>
          <w:rFonts w:hint="cs"/>
          <w:spacing w:val="2"/>
          <w:rtl/>
        </w:rPr>
        <w:t>توفير توصيلية ميسورة التكلفة</w:t>
      </w:r>
      <w:r w:rsidRPr="00017C39">
        <w:rPr>
          <w:spacing w:val="2"/>
          <w:rtl/>
        </w:rPr>
        <w:t xml:space="preserve"> ل</w:t>
      </w:r>
      <w:r w:rsidR="007A2DD7" w:rsidRPr="00017C39">
        <w:rPr>
          <w:rFonts w:hint="cs"/>
          <w:spacing w:val="2"/>
          <w:rtl/>
        </w:rPr>
        <w:t>ل</w:t>
      </w:r>
      <w:r w:rsidRPr="00017C39">
        <w:rPr>
          <w:spacing w:val="2"/>
          <w:rtl/>
        </w:rPr>
        <w:t>جميع في</w:t>
      </w:r>
      <w:r w:rsidR="00925B5E" w:rsidRPr="00017C39">
        <w:rPr>
          <w:rFonts w:hint="cs"/>
          <w:spacing w:val="2"/>
          <w:rtl/>
        </w:rPr>
        <w:t> </w:t>
      </w:r>
      <w:r w:rsidRPr="00017C39">
        <w:rPr>
          <w:spacing w:val="2"/>
          <w:rtl/>
        </w:rPr>
        <w:t>كل مكان والتعاون في العمل.</w:t>
      </w:r>
    </w:p>
    <w:p w14:paraId="2021F3AB" w14:textId="518C3E58" w:rsidR="0006468A" w:rsidRDefault="007A2DD7" w:rsidP="005F7E2A">
      <w:r>
        <w:rPr>
          <w:rFonts w:hint="cs"/>
          <w:rtl/>
        </w:rPr>
        <w:t>و</w:t>
      </w:r>
      <w:r w:rsidRPr="007A2DD7">
        <w:rPr>
          <w:rtl/>
        </w:rPr>
        <w:t xml:space="preserve">قدمت البرازيل، بصفتها </w:t>
      </w:r>
      <w:r>
        <w:rPr>
          <w:rFonts w:hint="cs"/>
          <w:rtl/>
        </w:rPr>
        <w:t xml:space="preserve">جهة اتصال </w:t>
      </w:r>
      <w:r w:rsidRPr="007A2DD7">
        <w:rPr>
          <w:rtl/>
        </w:rPr>
        <w:t>لجنة البلدان الأمريكية للاتصالات</w:t>
      </w:r>
      <w:r>
        <w:rPr>
          <w:rFonts w:hint="cs"/>
          <w:rtl/>
        </w:rPr>
        <w:t xml:space="preserve"> في الفريق </w:t>
      </w:r>
      <w:r w:rsidRPr="007A2DD7">
        <w:t>TDAG-WG-Prep</w:t>
      </w:r>
      <w:r w:rsidRPr="007A2DD7">
        <w:rPr>
          <w:rtl/>
        </w:rPr>
        <w:t xml:space="preserve"> المساهمة متعددة البلدان </w:t>
      </w:r>
      <w:r>
        <w:rPr>
          <w:rFonts w:hint="cs"/>
          <w:rtl/>
        </w:rPr>
        <w:t xml:space="preserve">الواردة </w:t>
      </w:r>
      <w:r w:rsidRPr="007A2DD7">
        <w:rPr>
          <w:rtl/>
        </w:rPr>
        <w:t xml:space="preserve">في </w:t>
      </w:r>
      <w:hyperlink r:id="rId11" w:history="1">
        <w:r w:rsidRPr="000E109B">
          <w:rPr>
            <w:rStyle w:val="Hyperlink"/>
            <w:rtl/>
          </w:rPr>
          <w:t>الوثيقة 16</w:t>
        </w:r>
      </w:hyperlink>
      <w:r w:rsidRPr="007A2DD7">
        <w:rPr>
          <w:rtl/>
        </w:rPr>
        <w:t xml:space="preserve"> مشددة على أن</w:t>
      </w:r>
      <w:r>
        <w:rPr>
          <w:rFonts w:hint="cs"/>
          <w:rtl/>
        </w:rPr>
        <w:t>ه ينبغي للمؤتمر</w:t>
      </w:r>
      <w:r w:rsidRPr="007A2DD7">
        <w:rPr>
          <w:rtl/>
        </w:rPr>
        <w:t xml:space="preserve"> </w:t>
      </w:r>
      <w:r>
        <w:t>WTDC-21</w:t>
      </w:r>
      <w:r w:rsidRPr="007A2DD7">
        <w:rPr>
          <w:rtl/>
        </w:rPr>
        <w:t xml:space="preserve"> أن يكون بيئة موجهة نحو العمل مع حوارات تفاعلية بين أصحاب المصلحة تهدف إلى تطوير فهم مشترك للحواجز القائمة </w:t>
      </w:r>
      <w:r>
        <w:rPr>
          <w:rFonts w:hint="cs"/>
          <w:rtl/>
        </w:rPr>
        <w:t>ودفع الحلول المستدامة والمبتكرة</w:t>
      </w:r>
      <w:r w:rsidRPr="007A2DD7">
        <w:rPr>
          <w:rtl/>
        </w:rPr>
        <w:t xml:space="preserve"> </w:t>
      </w:r>
      <w:r>
        <w:rPr>
          <w:rFonts w:hint="cs"/>
          <w:rtl/>
        </w:rPr>
        <w:t>لتوسيع نطاق التوصيلية</w:t>
      </w:r>
      <w:r w:rsidRPr="007A2DD7">
        <w:rPr>
          <w:rtl/>
        </w:rPr>
        <w:t xml:space="preserve"> في جميع أنحاء العالم، ولا سيما في البلدان النامية. </w:t>
      </w:r>
      <w:r>
        <w:rPr>
          <w:rFonts w:hint="cs"/>
          <w:rtl/>
        </w:rPr>
        <w:t xml:space="preserve">وقد </w:t>
      </w:r>
      <w:r w:rsidRPr="007A2DD7">
        <w:rPr>
          <w:rtl/>
        </w:rPr>
        <w:t xml:space="preserve">أبرز العرض </w:t>
      </w:r>
      <w:r>
        <w:rPr>
          <w:rFonts w:hint="cs"/>
          <w:rtl/>
        </w:rPr>
        <w:t>العديد من</w:t>
      </w:r>
      <w:r w:rsidRPr="007A2DD7">
        <w:rPr>
          <w:rtl/>
        </w:rPr>
        <w:t xml:space="preserve"> </w:t>
      </w:r>
      <w:r>
        <w:rPr>
          <w:rFonts w:hint="cs"/>
          <w:rtl/>
        </w:rPr>
        <w:t>ال</w:t>
      </w:r>
      <w:r w:rsidRPr="007A2DD7">
        <w:rPr>
          <w:rtl/>
        </w:rPr>
        <w:t>مقترحات</w:t>
      </w:r>
      <w:r w:rsidR="009E5EAA">
        <w:rPr>
          <w:rFonts w:hint="cs"/>
          <w:rtl/>
        </w:rPr>
        <w:t>:</w:t>
      </w:r>
    </w:p>
    <w:p w14:paraId="4E4C9BCE" w14:textId="2515FBA6" w:rsidR="005F7E2A" w:rsidRDefault="009E5EAA" w:rsidP="009E5EAA">
      <w:pPr>
        <w:pStyle w:val="enumlev1"/>
      </w:pPr>
      <w:r>
        <w:rPr>
          <w:rFonts w:hint="cs"/>
        </w:rPr>
        <w:sym w:font="Symbol" w:char="F0B7"/>
      </w:r>
      <w:r>
        <w:rPr>
          <w:rtl/>
        </w:rPr>
        <w:tab/>
      </w:r>
      <w:r w:rsidR="00C965EA">
        <w:rPr>
          <w:rFonts w:hint="cs"/>
          <w:rtl/>
        </w:rPr>
        <w:t xml:space="preserve">وكان </w:t>
      </w:r>
      <w:r w:rsidR="00C965EA" w:rsidRPr="00C965EA">
        <w:rPr>
          <w:rtl/>
        </w:rPr>
        <w:t xml:space="preserve">هناك </w:t>
      </w:r>
      <w:r w:rsidR="00C965EA">
        <w:rPr>
          <w:rFonts w:hint="cs"/>
          <w:rtl/>
        </w:rPr>
        <w:t>مقترح</w:t>
      </w:r>
      <w:r w:rsidR="00C965EA" w:rsidRPr="00C965EA">
        <w:rPr>
          <w:rtl/>
        </w:rPr>
        <w:t xml:space="preserve"> بعقد ما يصل إلى </w:t>
      </w:r>
      <w:proofErr w:type="gramStart"/>
      <w:r w:rsidR="00C965EA" w:rsidRPr="00C965EA">
        <w:rPr>
          <w:rtl/>
        </w:rPr>
        <w:t>ثلاثة</w:t>
      </w:r>
      <w:proofErr w:type="gramEnd"/>
      <w:r w:rsidR="00C965EA" w:rsidRPr="00C965EA">
        <w:rPr>
          <w:rtl/>
        </w:rPr>
        <w:t xml:space="preserve"> اجتماعات أقاليمية (</w:t>
      </w:r>
      <w:r w:rsidR="00C965EA" w:rsidRPr="00C965EA">
        <w:t>IRM</w:t>
      </w:r>
      <w:r w:rsidR="00C965EA" w:rsidRPr="00C965EA">
        <w:rPr>
          <w:rtl/>
        </w:rPr>
        <w:t xml:space="preserve">) قبل المؤتمر. </w:t>
      </w:r>
      <w:r w:rsidR="00C965EA">
        <w:rPr>
          <w:rFonts w:hint="cs"/>
          <w:rtl/>
        </w:rPr>
        <w:t>و</w:t>
      </w:r>
      <w:r w:rsidR="00C965EA" w:rsidRPr="00C965EA">
        <w:rPr>
          <w:rtl/>
        </w:rPr>
        <w:t>ي</w:t>
      </w:r>
      <w:r w:rsidR="00C965EA">
        <w:rPr>
          <w:rFonts w:hint="cs"/>
          <w:rtl/>
        </w:rPr>
        <w:t>نبغي</w:t>
      </w:r>
      <w:r w:rsidR="00C965EA" w:rsidRPr="00C965EA">
        <w:rPr>
          <w:rtl/>
        </w:rPr>
        <w:t xml:space="preserve"> أن ينصب </w:t>
      </w:r>
      <w:r w:rsidR="00C965EA">
        <w:rPr>
          <w:rFonts w:hint="cs"/>
          <w:rtl/>
        </w:rPr>
        <w:t>تركيز الأعمال التحضيرية الإقليمية</w:t>
      </w:r>
      <w:r w:rsidR="00C965EA" w:rsidRPr="00C965EA">
        <w:rPr>
          <w:rtl/>
        </w:rPr>
        <w:t xml:space="preserve"> على تحديد الأولويات أو المبادرات الإقليمية، ومراجعة أو صياغة </w:t>
      </w:r>
      <w:r w:rsidR="00C965EA">
        <w:rPr>
          <w:rFonts w:hint="cs"/>
          <w:rtl/>
        </w:rPr>
        <w:t>ال</w:t>
      </w:r>
      <w:r w:rsidR="00C965EA" w:rsidRPr="00C965EA">
        <w:rPr>
          <w:rtl/>
        </w:rPr>
        <w:t xml:space="preserve">قرارات </w:t>
      </w:r>
      <w:r w:rsidR="00C965EA">
        <w:rPr>
          <w:rFonts w:hint="cs"/>
          <w:rtl/>
        </w:rPr>
        <w:t xml:space="preserve">التي </w:t>
      </w:r>
      <w:r w:rsidR="00C965EA" w:rsidRPr="00C965EA">
        <w:rPr>
          <w:rtl/>
        </w:rPr>
        <w:t>تست</w:t>
      </w:r>
      <w:r w:rsidR="00C965EA">
        <w:rPr>
          <w:rFonts w:hint="cs"/>
          <w:rtl/>
        </w:rPr>
        <w:t>نزف</w:t>
      </w:r>
      <w:r w:rsidR="00C965EA" w:rsidRPr="00C965EA">
        <w:rPr>
          <w:rtl/>
        </w:rPr>
        <w:t xml:space="preserve"> وقتًا طويلاً، ومعالجة المسائل المتعلقة </w:t>
      </w:r>
      <w:r w:rsidR="00C965EA">
        <w:rPr>
          <w:rFonts w:hint="cs"/>
          <w:rtl/>
        </w:rPr>
        <w:t>بلجنتي الدراسات</w:t>
      </w:r>
      <w:r w:rsidR="00C965EA" w:rsidRPr="00C965EA">
        <w:rPr>
          <w:rtl/>
        </w:rPr>
        <w:t xml:space="preserve"> </w:t>
      </w:r>
      <w:r w:rsidR="00C965EA">
        <w:rPr>
          <w:rFonts w:hint="cs"/>
          <w:rtl/>
        </w:rPr>
        <w:t>ومسائل الدراسة</w:t>
      </w:r>
      <w:r w:rsidR="00C965EA" w:rsidRPr="00C965EA">
        <w:rPr>
          <w:rtl/>
        </w:rPr>
        <w:t xml:space="preserve"> ووضع مبادئ توجيهية للإعلان.</w:t>
      </w:r>
    </w:p>
    <w:p w14:paraId="2464DD03" w14:textId="606ED473" w:rsidR="005F7E2A" w:rsidRDefault="009E5EAA" w:rsidP="009E5EAA">
      <w:pPr>
        <w:pStyle w:val="enumlev1"/>
        <w:rPr>
          <w:rtl/>
        </w:rPr>
      </w:pPr>
      <w:r>
        <w:rPr>
          <w:rFonts w:hint="cs"/>
        </w:rPr>
        <w:sym w:font="Symbol" w:char="F0B7"/>
      </w:r>
      <w:r>
        <w:rPr>
          <w:rtl/>
        </w:rPr>
        <w:tab/>
      </w:r>
      <w:r w:rsidR="00C965EA">
        <w:rPr>
          <w:rFonts w:hint="cs"/>
          <w:color w:val="222222"/>
          <w:rtl/>
        </w:rPr>
        <w:t>و</w:t>
      </w:r>
      <w:r w:rsidR="005F7E2A">
        <w:rPr>
          <w:rFonts w:hint="cs"/>
          <w:color w:val="222222"/>
          <w:rtl/>
        </w:rPr>
        <w:t>يحتاج المؤتمر العالمي لتنمية الاتصالات إلى اجتذاب مشاركين جدد وأكثر تنوعاً من القطاع الخاص وجهات مانحة محتملة</w:t>
      </w:r>
      <w:r w:rsidR="005F7E2A">
        <w:rPr>
          <w:rFonts w:hint="cs"/>
          <w:rtl/>
          <w:lang w:val="en-GB" w:bidi="ar"/>
        </w:rPr>
        <w:t>.</w:t>
      </w:r>
      <w:r w:rsidR="005F7E2A">
        <w:rPr>
          <w:rFonts w:hint="cs"/>
          <w:rtl/>
          <w:lang w:val="en-GB" w:bidi="ar-EG"/>
        </w:rPr>
        <w:t xml:space="preserve"> </w:t>
      </w:r>
      <w:r w:rsidR="00C965EA">
        <w:rPr>
          <w:rFonts w:hint="cs"/>
          <w:rtl/>
          <w:lang w:val="en-GB" w:bidi="ar-EG"/>
        </w:rPr>
        <w:t>و</w:t>
      </w:r>
      <w:r w:rsidR="00C965EA" w:rsidRPr="00C965EA">
        <w:rPr>
          <w:rtl/>
        </w:rPr>
        <w:t xml:space="preserve">تحقيقا لهذه الغاية، </w:t>
      </w:r>
      <w:r w:rsidR="00C965EA">
        <w:rPr>
          <w:rFonts w:hint="cs"/>
          <w:rtl/>
        </w:rPr>
        <w:t>يمكن إشراك</w:t>
      </w:r>
      <w:r w:rsidR="00C965EA" w:rsidRPr="00C965EA">
        <w:rPr>
          <w:rtl/>
        </w:rPr>
        <w:t xml:space="preserve"> مؤسسات مثل البنك الدولي، وبنوك التنمية الإقليمية، ومنظمات المجتمع المدني، وممثلين </w:t>
      </w:r>
      <w:r w:rsidR="00C965EA">
        <w:rPr>
          <w:rFonts w:hint="cs"/>
          <w:rtl/>
        </w:rPr>
        <w:t>ع</w:t>
      </w:r>
      <w:r w:rsidR="00C965EA" w:rsidRPr="00C965EA">
        <w:rPr>
          <w:rtl/>
        </w:rPr>
        <w:t xml:space="preserve">ن المجتمعات المهمشة، وهيئة الأمم المتحدة للمرأة، ومفوضية الأمم المتحدة لشؤون اللاجئين، واليونيسف وغيرها في العملية التحضيرية، </w:t>
      </w:r>
      <w:r w:rsidR="00C965EA">
        <w:rPr>
          <w:rFonts w:hint="cs"/>
          <w:rtl/>
        </w:rPr>
        <w:t xml:space="preserve">على أن </w:t>
      </w:r>
      <w:r w:rsidR="00C965EA" w:rsidRPr="00C965EA">
        <w:rPr>
          <w:rtl/>
        </w:rPr>
        <w:t>تضطلع بأدوار محددة خلال المؤتمر.</w:t>
      </w:r>
    </w:p>
    <w:p w14:paraId="0BBDC4C0" w14:textId="04D1E00E" w:rsidR="005F7E2A" w:rsidRPr="0082393A" w:rsidRDefault="009E5EAA" w:rsidP="009E5EAA">
      <w:pPr>
        <w:pStyle w:val="enumlev1"/>
        <w:rPr>
          <w:spacing w:val="-4"/>
          <w:rtl/>
        </w:rPr>
      </w:pPr>
      <w:r w:rsidRPr="0082393A">
        <w:rPr>
          <w:rFonts w:hint="cs"/>
          <w:spacing w:val="-4"/>
        </w:rPr>
        <w:sym w:font="Symbol" w:char="F0B7"/>
      </w:r>
      <w:r w:rsidRPr="0082393A">
        <w:rPr>
          <w:spacing w:val="-4"/>
          <w:rtl/>
        </w:rPr>
        <w:tab/>
      </w:r>
      <w:r w:rsidR="009C3F71" w:rsidRPr="0082393A">
        <w:rPr>
          <w:rFonts w:hint="cs"/>
          <w:spacing w:val="-4"/>
          <w:rtl/>
          <w:lang w:bidi="ar-EG"/>
        </w:rPr>
        <w:t>و</w:t>
      </w:r>
      <w:r w:rsidR="005F7E2A" w:rsidRPr="0082393A">
        <w:rPr>
          <w:rFonts w:hint="cs"/>
          <w:spacing w:val="-4"/>
          <w:rtl/>
          <w:lang w:bidi="ar-EG"/>
        </w:rPr>
        <w:t xml:space="preserve">ينبغي النظر في دمج الجزء الرفيع المستوى والأحداث الجانبية في أحداث </w:t>
      </w:r>
      <w:r w:rsidR="009C3F71" w:rsidRPr="0082393A">
        <w:rPr>
          <w:rFonts w:hint="cs"/>
          <w:spacing w:val="-4"/>
          <w:rtl/>
          <w:lang w:bidi="ar-EG"/>
        </w:rPr>
        <w:t>مواضيعية</w:t>
      </w:r>
      <w:r w:rsidR="005F7E2A" w:rsidRPr="0082393A">
        <w:rPr>
          <w:rFonts w:hint="cs"/>
          <w:spacing w:val="-4"/>
          <w:rtl/>
          <w:lang w:bidi="ar-EG"/>
        </w:rPr>
        <w:t>،</w:t>
      </w:r>
      <w:r w:rsidR="009C3F71" w:rsidRPr="0082393A">
        <w:rPr>
          <w:rFonts w:hint="cs"/>
          <w:spacing w:val="-4"/>
          <w:rtl/>
          <w:lang w:bidi="ar-EG"/>
        </w:rPr>
        <w:t xml:space="preserve"> مثل</w:t>
      </w:r>
      <w:r w:rsidR="005F7E2A" w:rsidRPr="0082393A">
        <w:rPr>
          <w:rFonts w:hint="cs"/>
          <w:spacing w:val="-4"/>
          <w:rtl/>
          <w:lang w:bidi="ar-EG"/>
        </w:rPr>
        <w:t xml:space="preserve"> مسار التنمية. </w:t>
      </w:r>
      <w:r w:rsidR="009C3F71" w:rsidRPr="0082393A">
        <w:rPr>
          <w:rFonts w:hint="cs"/>
          <w:spacing w:val="-4"/>
          <w:rtl/>
          <w:lang w:bidi="ar-EG"/>
        </w:rPr>
        <w:t xml:space="preserve">وينبغي فصل المسار </w:t>
      </w:r>
      <w:proofErr w:type="spellStart"/>
      <w:r w:rsidR="009C3F71" w:rsidRPr="0082393A">
        <w:rPr>
          <w:rFonts w:hint="cs"/>
          <w:spacing w:val="-4"/>
          <w:rtl/>
          <w:lang w:bidi="ar-EG"/>
        </w:rPr>
        <w:t>المواضيعي</w:t>
      </w:r>
      <w:proofErr w:type="spellEnd"/>
      <w:r w:rsidR="009C3F71" w:rsidRPr="0082393A">
        <w:rPr>
          <w:rFonts w:hint="cs"/>
          <w:spacing w:val="-4"/>
          <w:rtl/>
          <w:lang w:bidi="ar-EG"/>
        </w:rPr>
        <w:t xml:space="preserve"> أو مسار التنمية عن الجوانب الإدارية للمؤتمر، على أن يتم</w:t>
      </w:r>
      <w:r w:rsidR="009C3F71" w:rsidRPr="0082393A">
        <w:rPr>
          <w:spacing w:val="-4"/>
          <w:rtl/>
          <w:lang w:bidi="ar-EG"/>
        </w:rPr>
        <w:t xml:space="preserve"> دمجه</w:t>
      </w:r>
      <w:r w:rsidR="009C3F71" w:rsidRPr="0082393A">
        <w:rPr>
          <w:rFonts w:hint="cs"/>
          <w:spacing w:val="-4"/>
          <w:rtl/>
          <w:lang w:bidi="ar-EG"/>
        </w:rPr>
        <w:t>ما</w:t>
      </w:r>
      <w:r w:rsidR="009C3F71" w:rsidRPr="0082393A">
        <w:rPr>
          <w:spacing w:val="-4"/>
          <w:rtl/>
          <w:lang w:bidi="ar-EG"/>
        </w:rPr>
        <w:t xml:space="preserve"> أيضا</w:t>
      </w:r>
      <w:r w:rsidR="009C3F71" w:rsidRPr="0082393A">
        <w:rPr>
          <w:rFonts w:hint="cs"/>
          <w:spacing w:val="-4"/>
          <w:rtl/>
          <w:lang w:bidi="ar-EG"/>
        </w:rPr>
        <w:t>ً</w:t>
      </w:r>
      <w:r w:rsidR="009C3F71" w:rsidRPr="0082393A">
        <w:rPr>
          <w:spacing w:val="-4"/>
          <w:rtl/>
          <w:lang w:bidi="ar-EG"/>
        </w:rPr>
        <w:t xml:space="preserve"> في أعمال المؤتمر</w:t>
      </w:r>
      <w:r w:rsidRPr="0082393A">
        <w:rPr>
          <w:rFonts w:hint="cs"/>
          <w:spacing w:val="-4"/>
          <w:rtl/>
          <w:lang w:bidi="ar-EG"/>
        </w:rPr>
        <w:t> </w:t>
      </w:r>
      <w:r w:rsidR="009C3F71" w:rsidRPr="0082393A">
        <w:rPr>
          <w:spacing w:val="-4"/>
          <w:lang w:bidi="ar-EG"/>
        </w:rPr>
        <w:t>WTDC</w:t>
      </w:r>
      <w:r w:rsidRPr="0082393A">
        <w:rPr>
          <w:spacing w:val="-4"/>
          <w:lang w:bidi="ar-EG"/>
        </w:rPr>
        <w:noBreakHyphen/>
      </w:r>
      <w:r w:rsidR="009C3F71" w:rsidRPr="0082393A">
        <w:rPr>
          <w:spacing w:val="-4"/>
          <w:lang w:bidi="ar-EG"/>
        </w:rPr>
        <w:t>21</w:t>
      </w:r>
      <w:r w:rsidR="009C3F71" w:rsidRPr="0082393A">
        <w:rPr>
          <w:rFonts w:hint="cs"/>
          <w:spacing w:val="-4"/>
          <w:rtl/>
          <w:lang w:bidi="ar-EG"/>
        </w:rPr>
        <w:t xml:space="preserve">. وينبغي العمل على أن يختتم مسار التنمية </w:t>
      </w:r>
      <w:r w:rsidR="009C3F71" w:rsidRPr="0082393A">
        <w:rPr>
          <w:spacing w:val="-4"/>
          <w:rtl/>
          <w:lang w:bidi="ar-EG"/>
        </w:rPr>
        <w:t>بعد يومين إلى ثلاثة أيام لتعظيم مشاركة وحضور كبار المسؤولين.</w:t>
      </w:r>
    </w:p>
    <w:p w14:paraId="1DEA0C13" w14:textId="5F98026A" w:rsidR="005F7E2A" w:rsidRDefault="009E5EAA" w:rsidP="009E5EAA">
      <w:pPr>
        <w:pStyle w:val="enumlev1"/>
        <w:rPr>
          <w:rtl/>
          <w:lang w:bidi="ar-EG"/>
        </w:rPr>
      </w:pPr>
      <w:r>
        <w:rPr>
          <w:rFonts w:hint="cs"/>
        </w:rPr>
        <w:sym w:font="Symbol" w:char="F0B7"/>
      </w:r>
      <w:r>
        <w:rPr>
          <w:rtl/>
        </w:rPr>
        <w:tab/>
      </w:r>
      <w:r w:rsidR="009C3F71">
        <w:rPr>
          <w:rFonts w:hint="cs"/>
          <w:rtl/>
          <w:lang w:bidi="ar-EG"/>
        </w:rPr>
        <w:t>و</w:t>
      </w:r>
      <w:r w:rsidR="009C3F71" w:rsidRPr="009C3F71">
        <w:rPr>
          <w:rtl/>
          <w:lang w:bidi="ar-EG"/>
        </w:rPr>
        <w:t>ي</w:t>
      </w:r>
      <w:r w:rsidR="009C3F71">
        <w:rPr>
          <w:rFonts w:hint="cs"/>
          <w:rtl/>
          <w:lang w:bidi="ar-EG"/>
        </w:rPr>
        <w:t>نبغي</w:t>
      </w:r>
      <w:r w:rsidR="009C3F71" w:rsidRPr="009C3F71">
        <w:rPr>
          <w:rtl/>
          <w:lang w:bidi="ar-EG"/>
        </w:rPr>
        <w:t xml:space="preserve"> أن يركز موضوع المؤتمر </w:t>
      </w:r>
      <w:r w:rsidR="009C3F71">
        <w:rPr>
          <w:lang w:bidi="ar-EG"/>
        </w:rPr>
        <w:t>WTDC-21</w:t>
      </w:r>
      <w:r w:rsidR="009C3F71">
        <w:rPr>
          <w:rFonts w:hint="cs"/>
          <w:rtl/>
          <w:lang w:bidi="ar-EG"/>
        </w:rPr>
        <w:t xml:space="preserve"> </w:t>
      </w:r>
      <w:r w:rsidR="009C3F71" w:rsidRPr="009C3F71">
        <w:rPr>
          <w:rtl/>
          <w:lang w:bidi="ar-EG"/>
        </w:rPr>
        <w:t>على تعزيز التوصيلية الشاملة والآمنة والميسورة التكلفة و</w:t>
      </w:r>
      <w:r w:rsidR="009C3F71">
        <w:rPr>
          <w:rFonts w:hint="cs"/>
          <w:rtl/>
          <w:lang w:bidi="ar-EG"/>
        </w:rPr>
        <w:t xml:space="preserve">توصيل </w:t>
      </w:r>
      <w:r w:rsidR="009C3F71" w:rsidRPr="009C3F71">
        <w:rPr>
          <w:rtl/>
          <w:lang w:bidi="ar-EG"/>
        </w:rPr>
        <w:t>غير الموصولين، مع إيلاء الاعتبار الواجب لدور توصيلية الاتصالات/تكنولوجيا المعلومات والاتصالات في النهوض ب</w:t>
      </w:r>
      <w:r w:rsidR="009C3F71">
        <w:rPr>
          <w:rFonts w:hint="cs"/>
          <w:rtl/>
          <w:lang w:bidi="ar-EG"/>
        </w:rPr>
        <w:t xml:space="preserve">تحقيق </w:t>
      </w:r>
      <w:r w:rsidR="009C3F71" w:rsidRPr="009C3F71">
        <w:rPr>
          <w:rtl/>
          <w:lang w:bidi="ar-EG"/>
        </w:rPr>
        <w:t>أهداف التنمية المستدامة (</w:t>
      </w:r>
      <w:r w:rsidR="009C3F71" w:rsidRPr="009C3F71">
        <w:rPr>
          <w:lang w:bidi="ar-EG"/>
        </w:rPr>
        <w:t>SDG</w:t>
      </w:r>
      <w:r w:rsidR="009C3F71" w:rsidRPr="009C3F71">
        <w:rPr>
          <w:rtl/>
          <w:lang w:bidi="ar-EG"/>
        </w:rPr>
        <w:t>)، ومعالجة الاحتياجات الخاصة للقطاعات الضعيفة (السكان الأصليون، والنساء، وكبار السن، والأشخاص ذو</w:t>
      </w:r>
      <w:r w:rsidR="00D76098">
        <w:rPr>
          <w:rFonts w:hint="cs"/>
          <w:rtl/>
          <w:lang w:bidi="ar-EG"/>
        </w:rPr>
        <w:t> </w:t>
      </w:r>
      <w:r w:rsidR="009C3F71" w:rsidRPr="009C3F71">
        <w:rPr>
          <w:rtl/>
          <w:lang w:bidi="ar-EG"/>
        </w:rPr>
        <w:t xml:space="preserve">الإعاقة، والشباب، وما إلى ذلك). </w:t>
      </w:r>
      <w:r w:rsidR="009C3F71">
        <w:rPr>
          <w:rFonts w:hint="cs"/>
          <w:rtl/>
          <w:lang w:bidi="ar-EG"/>
        </w:rPr>
        <w:t>و</w:t>
      </w:r>
      <w:r w:rsidR="009C3F71" w:rsidRPr="009C3F71">
        <w:rPr>
          <w:rtl/>
          <w:lang w:bidi="ar-EG"/>
        </w:rPr>
        <w:t xml:space="preserve">في ضوء </w:t>
      </w:r>
      <w:r w:rsidR="009F59A0" w:rsidRPr="009F59A0">
        <w:rPr>
          <w:rtl/>
          <w:lang w:bidi="ar-EG"/>
        </w:rPr>
        <w:t>وباء فيروس كورونا (</w:t>
      </w:r>
      <w:r w:rsidR="009F59A0" w:rsidRPr="009F59A0">
        <w:rPr>
          <w:lang w:bidi="ar-EG"/>
        </w:rPr>
        <w:t>COVID-19</w:t>
      </w:r>
      <w:r w:rsidR="009F59A0" w:rsidRPr="009F59A0">
        <w:rPr>
          <w:rtl/>
          <w:lang w:bidi="ar-EG"/>
        </w:rPr>
        <w:t>)</w:t>
      </w:r>
      <w:r w:rsidR="009F59A0">
        <w:rPr>
          <w:rFonts w:hint="cs"/>
          <w:rtl/>
          <w:lang w:bidi="ar-EG"/>
        </w:rPr>
        <w:t xml:space="preserve">، </w:t>
      </w:r>
      <w:r w:rsidR="009C3F71" w:rsidRPr="009C3F71">
        <w:rPr>
          <w:rtl/>
          <w:lang w:bidi="ar-EG"/>
        </w:rPr>
        <w:t>يمكن أن يركز المؤتمر على الخبرات والتحديات والفرص ذات الصلة ويتناول تأثيرها على تعزيز توصيلية الاتصالات/تكنولوجيا المعلومات والاتصالات.</w:t>
      </w:r>
    </w:p>
    <w:p w14:paraId="30BEC561" w14:textId="5768462D" w:rsidR="005F7E2A" w:rsidRDefault="009E5EAA" w:rsidP="009E5EAA">
      <w:pPr>
        <w:pStyle w:val="enumlev1"/>
        <w:rPr>
          <w:rtl/>
          <w:lang w:val="en-GB"/>
        </w:rPr>
      </w:pPr>
      <w:r>
        <w:rPr>
          <w:rFonts w:hint="cs"/>
        </w:rPr>
        <w:sym w:font="Symbol" w:char="F0B7"/>
      </w:r>
      <w:r>
        <w:rPr>
          <w:rtl/>
        </w:rPr>
        <w:tab/>
      </w:r>
      <w:r w:rsidR="007B61F6" w:rsidRPr="007B61F6">
        <w:rPr>
          <w:rtl/>
          <w:lang w:val="en-GB"/>
        </w:rPr>
        <w:t>أخيرا</w:t>
      </w:r>
      <w:r w:rsidR="009D5934">
        <w:rPr>
          <w:rFonts w:hint="cs"/>
          <w:rtl/>
          <w:lang w:val="en-GB"/>
        </w:rPr>
        <w:t>ً</w:t>
      </w:r>
      <w:r w:rsidR="007B61F6" w:rsidRPr="007B61F6">
        <w:rPr>
          <w:rtl/>
          <w:lang w:val="en-GB"/>
        </w:rPr>
        <w:t xml:space="preserve">، سيكون من المهم تحديد قائمة بالضيوف المميزين، بما في ذلك قائمة قصيرة </w:t>
      </w:r>
      <w:r w:rsidR="007B61F6">
        <w:rPr>
          <w:rFonts w:hint="cs"/>
          <w:rtl/>
          <w:lang w:val="en-GB"/>
        </w:rPr>
        <w:t>ب</w:t>
      </w:r>
      <w:r w:rsidR="007B61F6" w:rsidRPr="007B61F6">
        <w:rPr>
          <w:rtl/>
          <w:lang w:val="en-GB"/>
        </w:rPr>
        <w:t>كبار</w:t>
      </w:r>
      <w:r w:rsidR="007B61F6">
        <w:rPr>
          <w:rFonts w:hint="cs"/>
          <w:rtl/>
          <w:lang w:val="en-GB"/>
        </w:rPr>
        <w:t xml:space="preserve"> وأبرز</w:t>
      </w:r>
      <w:r w:rsidR="007B61F6" w:rsidRPr="007B61F6">
        <w:rPr>
          <w:rtl/>
          <w:lang w:val="en-GB"/>
        </w:rPr>
        <w:t xml:space="preserve"> الضيوف</w:t>
      </w:r>
      <w:r w:rsidR="007B61F6">
        <w:rPr>
          <w:rFonts w:hint="cs"/>
          <w:rtl/>
          <w:lang w:val="en-GB"/>
        </w:rPr>
        <w:t>. و</w:t>
      </w:r>
      <w:r w:rsidR="007B61F6" w:rsidRPr="007B61F6">
        <w:rPr>
          <w:rtl/>
          <w:lang w:val="en-GB"/>
        </w:rPr>
        <w:t>إذا كان التركيز على الحوارات الموجهة نحو العمل، فينبغي النظر في الخبراء ذوي الخبر</w:t>
      </w:r>
      <w:r w:rsidR="007B61F6">
        <w:rPr>
          <w:rFonts w:hint="cs"/>
          <w:rtl/>
          <w:lang w:val="en-GB"/>
        </w:rPr>
        <w:t>ات</w:t>
      </w:r>
      <w:r w:rsidR="007B61F6" w:rsidRPr="007B61F6">
        <w:rPr>
          <w:rtl/>
          <w:lang w:val="en-GB"/>
        </w:rPr>
        <w:t xml:space="preserve"> التشغيلية أو التنفيذية. </w:t>
      </w:r>
      <w:r w:rsidR="007B61F6">
        <w:rPr>
          <w:rFonts w:hint="cs"/>
          <w:rtl/>
          <w:lang w:val="en-GB"/>
        </w:rPr>
        <w:t>و</w:t>
      </w:r>
      <w:r w:rsidR="007B61F6" w:rsidRPr="007B61F6">
        <w:rPr>
          <w:rtl/>
          <w:lang w:val="en-GB"/>
        </w:rPr>
        <w:t>يمكن لهؤلاء الضيوف قيادة جلسات محددة ضمن جدول أعمال المؤتمر، حول موضوعات مثل تمويل مشاريع ت</w:t>
      </w:r>
      <w:r w:rsidR="007B61F6">
        <w:rPr>
          <w:rFonts w:hint="cs"/>
          <w:rtl/>
          <w:lang w:val="en-GB"/>
        </w:rPr>
        <w:t xml:space="preserve">نمية </w:t>
      </w:r>
      <w:r w:rsidR="007B61F6" w:rsidRPr="007B61F6">
        <w:rPr>
          <w:rtl/>
          <w:lang w:val="en-GB"/>
        </w:rPr>
        <w:t xml:space="preserve">تكنولوجيا المعلومات والاتصالات، وتشغيل وكالات </w:t>
      </w:r>
      <w:r w:rsidR="007B61F6">
        <w:rPr>
          <w:rFonts w:hint="cs"/>
          <w:rtl/>
          <w:lang w:val="en-GB"/>
        </w:rPr>
        <w:t xml:space="preserve">وبنوك </w:t>
      </w:r>
      <w:r w:rsidR="007B61F6" w:rsidRPr="007B61F6">
        <w:rPr>
          <w:rtl/>
          <w:lang w:val="en-GB"/>
        </w:rPr>
        <w:t>التنمية ومنهجية الوصول إلى خطوط الائتمان الخاصة به</w:t>
      </w:r>
      <w:r w:rsidR="007B61F6">
        <w:rPr>
          <w:rFonts w:hint="cs"/>
          <w:rtl/>
          <w:lang w:val="en-GB"/>
        </w:rPr>
        <w:t>ا</w:t>
      </w:r>
      <w:r w:rsidR="007B61F6" w:rsidRPr="007B61F6">
        <w:rPr>
          <w:rtl/>
          <w:lang w:val="en-GB"/>
        </w:rPr>
        <w:t>.</w:t>
      </w:r>
    </w:p>
    <w:p w14:paraId="7B4FF69B" w14:textId="2EEF71BF" w:rsidR="005F7E2A" w:rsidRDefault="007B61F6" w:rsidP="005F7E2A">
      <w:pPr>
        <w:rPr>
          <w:rtl/>
          <w:lang w:bidi="ar-EG"/>
        </w:rPr>
      </w:pPr>
      <w:r>
        <w:rPr>
          <w:rFonts w:hint="cs"/>
          <w:rtl/>
          <w:lang w:bidi="ar-EG"/>
        </w:rPr>
        <w:t>وعرضت</w:t>
      </w:r>
      <w:r w:rsidRPr="007B61F6">
        <w:rPr>
          <w:rtl/>
          <w:lang w:bidi="ar-EG"/>
        </w:rPr>
        <w:t xml:space="preserve"> مصر مساهمتها</w:t>
      </w:r>
      <w:r>
        <w:rPr>
          <w:rFonts w:hint="cs"/>
          <w:rtl/>
          <w:lang w:bidi="ar-EG"/>
        </w:rPr>
        <w:t xml:space="preserve"> الواردة</w:t>
      </w:r>
      <w:r w:rsidRPr="007B61F6">
        <w:rPr>
          <w:rtl/>
          <w:lang w:bidi="ar-EG"/>
        </w:rPr>
        <w:t xml:space="preserve"> في </w:t>
      </w:r>
      <w:hyperlink r:id="rId12" w:history="1">
        <w:r w:rsidRPr="00643E2F">
          <w:rPr>
            <w:rStyle w:val="Hyperlink"/>
            <w:rtl/>
            <w:lang w:bidi="ar-EG"/>
          </w:rPr>
          <w:t>الوثيقة 17</w:t>
        </w:r>
      </w:hyperlink>
      <w:r w:rsidRPr="007B61F6">
        <w:rPr>
          <w:rtl/>
          <w:lang w:bidi="ar-EG"/>
        </w:rPr>
        <w:t xml:space="preserve"> التي تقترح عقد </w:t>
      </w:r>
      <w:r>
        <w:rPr>
          <w:rFonts w:hint="cs"/>
          <w:rtl/>
          <w:lang w:bidi="ar-EG"/>
        </w:rPr>
        <w:t xml:space="preserve">اجتماعين </w:t>
      </w:r>
      <w:proofErr w:type="spellStart"/>
      <w:r>
        <w:rPr>
          <w:rFonts w:hint="cs"/>
          <w:rtl/>
          <w:lang w:bidi="ar-EG"/>
        </w:rPr>
        <w:t>أقاليميين</w:t>
      </w:r>
      <w:proofErr w:type="spellEnd"/>
      <w:r>
        <w:rPr>
          <w:rFonts w:hint="cs"/>
          <w:rtl/>
          <w:lang w:bidi="ar-EG"/>
        </w:rPr>
        <w:t>، واحد</w:t>
      </w:r>
      <w:r w:rsidRPr="007B61F6">
        <w:rPr>
          <w:rtl/>
          <w:lang w:bidi="ar-EG"/>
        </w:rPr>
        <w:t xml:space="preserve"> خلال الربع الأول من عام 2021 و</w:t>
      </w:r>
      <w:r>
        <w:rPr>
          <w:rFonts w:hint="cs"/>
          <w:rtl/>
          <w:lang w:bidi="ar-EG"/>
        </w:rPr>
        <w:t>الثاني</w:t>
      </w:r>
      <w:r w:rsidRPr="007B61F6">
        <w:rPr>
          <w:rtl/>
          <w:lang w:bidi="ar-EG"/>
        </w:rPr>
        <w:t xml:space="preserve"> بعد جولة الاجتماعات التحضيرية الإقليمية. وفقا</w:t>
      </w:r>
      <w:r w:rsidR="009D5934">
        <w:rPr>
          <w:rFonts w:hint="cs"/>
          <w:rtl/>
          <w:lang w:bidi="ar-EG"/>
        </w:rPr>
        <w:t>ً</w:t>
      </w:r>
      <w:r w:rsidRPr="007B61F6">
        <w:rPr>
          <w:rtl/>
          <w:lang w:bidi="ar-EG"/>
        </w:rPr>
        <w:t xml:space="preserve"> ل</w:t>
      </w:r>
      <w:r>
        <w:rPr>
          <w:rFonts w:hint="cs"/>
          <w:rtl/>
          <w:lang w:bidi="ar-EG"/>
        </w:rPr>
        <w:t xml:space="preserve">ما تراه </w:t>
      </w:r>
      <w:r w:rsidRPr="007B61F6">
        <w:rPr>
          <w:rtl/>
          <w:lang w:bidi="ar-EG"/>
        </w:rPr>
        <w:t xml:space="preserve">مصر، </w:t>
      </w:r>
      <w:r>
        <w:rPr>
          <w:rFonts w:hint="cs"/>
          <w:rtl/>
          <w:lang w:bidi="ar-EG"/>
        </w:rPr>
        <w:t>لا توجد ضرورة لعقد عدد كبير جداً من الاجتماعات الأقاليمية،</w:t>
      </w:r>
      <w:r w:rsidRPr="007B61F6">
        <w:rPr>
          <w:rtl/>
          <w:lang w:bidi="ar-EG"/>
        </w:rPr>
        <w:t xml:space="preserve"> نظرا</w:t>
      </w:r>
      <w:r w:rsidR="009D5934">
        <w:rPr>
          <w:rFonts w:hint="cs"/>
          <w:rtl/>
          <w:lang w:bidi="ar-EG"/>
        </w:rPr>
        <w:t>ً</w:t>
      </w:r>
      <w:r w:rsidRPr="007B61F6">
        <w:rPr>
          <w:rtl/>
          <w:lang w:bidi="ar-EG"/>
        </w:rPr>
        <w:t xml:space="preserve"> </w:t>
      </w:r>
      <w:r>
        <w:rPr>
          <w:rFonts w:hint="cs"/>
          <w:rtl/>
          <w:lang w:bidi="ar-EG"/>
        </w:rPr>
        <w:t>إلى</w:t>
      </w:r>
      <w:r w:rsidRPr="007B61F6">
        <w:rPr>
          <w:rtl/>
          <w:lang w:bidi="ar-EG"/>
        </w:rPr>
        <w:t xml:space="preserve"> </w:t>
      </w:r>
      <w:r>
        <w:rPr>
          <w:rFonts w:hint="cs"/>
          <w:rtl/>
          <w:lang w:bidi="ar-EG"/>
        </w:rPr>
        <w:t xml:space="preserve">أن </w:t>
      </w:r>
      <w:r w:rsidRPr="007B61F6">
        <w:rPr>
          <w:rtl/>
          <w:lang w:bidi="ar-EG"/>
        </w:rPr>
        <w:t>منظمات الاتصالات الإقليمية ستحتاج إلى وقت كافٍ لوضع اللمسات الأخيرة على مقترحاتها المشتركة.</w:t>
      </w:r>
    </w:p>
    <w:p w14:paraId="65AA9F16" w14:textId="017AE37D" w:rsidR="005F7E2A" w:rsidRDefault="007B61F6" w:rsidP="005F7E2A">
      <w:pPr>
        <w:rPr>
          <w:rtl/>
          <w:lang w:bidi="ar-EG"/>
        </w:rPr>
      </w:pPr>
      <w:r>
        <w:rPr>
          <w:rFonts w:hint="cs"/>
          <w:rtl/>
          <w:lang w:bidi="ar-EG"/>
        </w:rPr>
        <w:t>و</w:t>
      </w:r>
      <w:r w:rsidRPr="007B61F6">
        <w:rPr>
          <w:rtl/>
          <w:lang w:bidi="ar-EG"/>
        </w:rPr>
        <w:t>تنص مساهمة مصر على أنه يمكن تغيير "الجزء رفيع المستوى" ليصبح أكثر تفاعلا</w:t>
      </w:r>
      <w:r w:rsidR="000712C9">
        <w:rPr>
          <w:rFonts w:hint="cs"/>
          <w:rtl/>
          <w:lang w:bidi="ar-EG"/>
        </w:rPr>
        <w:t>ً</w:t>
      </w:r>
      <w:r w:rsidRPr="007B61F6">
        <w:rPr>
          <w:rtl/>
          <w:lang w:bidi="ar-EG"/>
        </w:rPr>
        <w:t xml:space="preserve">، </w:t>
      </w:r>
      <w:r w:rsidR="000712C9">
        <w:rPr>
          <w:rFonts w:hint="cs"/>
          <w:rtl/>
          <w:lang w:bidi="ar-EG"/>
        </w:rPr>
        <w:t>ويضم</w:t>
      </w:r>
      <w:r w:rsidRPr="007B61F6">
        <w:rPr>
          <w:rtl/>
          <w:lang w:bidi="ar-EG"/>
        </w:rPr>
        <w:t xml:space="preserve"> مختلف أصحاب المصلحة. </w:t>
      </w:r>
      <w:r w:rsidR="000712C9">
        <w:rPr>
          <w:rFonts w:hint="cs"/>
          <w:rtl/>
          <w:lang w:bidi="ar-EG"/>
        </w:rPr>
        <w:t>و</w:t>
      </w:r>
      <w:r w:rsidRPr="007B61F6">
        <w:rPr>
          <w:rtl/>
          <w:lang w:bidi="ar-EG"/>
        </w:rPr>
        <w:t xml:space="preserve">يمكن تخصيص اليوم الأول من المؤتمر للقسم رفيع المستوى، الذي يمكن أن يكون في شكل حلقة نقاش تضم مشاركين رفيعي المستوى </w:t>
      </w:r>
      <w:r w:rsidR="000712C9">
        <w:rPr>
          <w:rFonts w:hint="cs"/>
          <w:rtl/>
          <w:lang w:bidi="ar-EG"/>
        </w:rPr>
        <w:t>من الحضور في</w:t>
      </w:r>
      <w:r w:rsidRPr="007B61F6">
        <w:rPr>
          <w:rtl/>
          <w:lang w:bidi="ar-EG"/>
        </w:rPr>
        <w:t xml:space="preserve"> المؤتمر. </w:t>
      </w:r>
      <w:r w:rsidR="000712C9">
        <w:rPr>
          <w:rFonts w:hint="cs"/>
          <w:rtl/>
          <w:lang w:bidi="ar-EG"/>
        </w:rPr>
        <w:t>و</w:t>
      </w:r>
      <w:r w:rsidRPr="007B61F6">
        <w:rPr>
          <w:rtl/>
          <w:lang w:bidi="ar-EG"/>
        </w:rPr>
        <w:t>سيتم تحديد موضوعات المناقشة مسبقا</w:t>
      </w:r>
      <w:r w:rsidR="000712C9">
        <w:rPr>
          <w:rFonts w:hint="cs"/>
          <w:rtl/>
          <w:lang w:bidi="ar-EG"/>
        </w:rPr>
        <w:t>ً</w:t>
      </w:r>
      <w:r w:rsidRPr="007B61F6">
        <w:rPr>
          <w:rtl/>
          <w:lang w:bidi="ar-EG"/>
        </w:rPr>
        <w:t>.</w:t>
      </w:r>
    </w:p>
    <w:p w14:paraId="047DA093" w14:textId="4086985C" w:rsidR="005F7E2A" w:rsidRDefault="000712C9" w:rsidP="0082393A">
      <w:pPr>
        <w:rPr>
          <w:rtl/>
          <w:lang w:bidi="ar-EG"/>
        </w:rPr>
      </w:pPr>
      <w:r w:rsidRPr="000712C9">
        <w:rPr>
          <w:rtl/>
          <w:lang w:bidi="ar-EG"/>
        </w:rPr>
        <w:t>ويؤكد ا</w:t>
      </w:r>
      <w:r>
        <w:rPr>
          <w:rFonts w:hint="cs"/>
          <w:rtl/>
          <w:lang w:bidi="ar-EG"/>
        </w:rPr>
        <w:t>لمقترح</w:t>
      </w:r>
      <w:r w:rsidRPr="000712C9">
        <w:rPr>
          <w:rtl/>
          <w:lang w:bidi="ar-EG"/>
        </w:rPr>
        <w:t xml:space="preserve"> أن بيانات السياسة </w:t>
      </w:r>
      <w:r>
        <w:rPr>
          <w:rFonts w:hint="cs"/>
          <w:rtl/>
          <w:lang w:bidi="ar-EG"/>
        </w:rPr>
        <w:t xml:space="preserve">العامة </w:t>
      </w:r>
      <w:r w:rsidRPr="000712C9">
        <w:rPr>
          <w:rtl/>
          <w:lang w:bidi="ar-EG"/>
        </w:rPr>
        <w:t xml:space="preserve">تعتبر مهمة للدول الأعضاء </w:t>
      </w:r>
      <w:r>
        <w:rPr>
          <w:rFonts w:hint="cs"/>
          <w:rtl/>
          <w:lang w:bidi="ar-EG"/>
        </w:rPr>
        <w:t>كي</w:t>
      </w:r>
      <w:r w:rsidRPr="000712C9">
        <w:rPr>
          <w:rtl/>
          <w:lang w:bidi="ar-EG"/>
        </w:rPr>
        <w:t xml:space="preserve"> تتمكن من </w:t>
      </w:r>
      <w:r>
        <w:rPr>
          <w:rFonts w:hint="cs"/>
          <w:rtl/>
          <w:lang w:bidi="ar-EG"/>
        </w:rPr>
        <w:t>طرح</w:t>
      </w:r>
      <w:r w:rsidRPr="000712C9">
        <w:rPr>
          <w:rtl/>
          <w:lang w:bidi="ar-EG"/>
        </w:rPr>
        <w:t xml:space="preserve"> </w:t>
      </w:r>
      <w:r>
        <w:rPr>
          <w:rFonts w:hint="cs"/>
          <w:rtl/>
          <w:lang w:bidi="ar-EG"/>
        </w:rPr>
        <w:t>تجاربها</w:t>
      </w:r>
      <w:r w:rsidRPr="000712C9">
        <w:rPr>
          <w:rtl/>
          <w:lang w:bidi="ar-EG"/>
        </w:rPr>
        <w:t xml:space="preserve"> وأن المؤتمر العالمي لتنمية الاتصالات مكان جيد لذلك. </w:t>
      </w:r>
      <w:r>
        <w:rPr>
          <w:rFonts w:hint="cs"/>
          <w:rtl/>
          <w:lang w:bidi="ar-EG"/>
        </w:rPr>
        <w:t>و</w:t>
      </w:r>
      <w:r w:rsidRPr="000712C9">
        <w:rPr>
          <w:rtl/>
          <w:lang w:bidi="ar-EG"/>
        </w:rPr>
        <w:t>في ضوء هذه الأهمية، يُقترح تسجيل بيانات السياسة</w:t>
      </w:r>
      <w:r>
        <w:rPr>
          <w:rFonts w:hint="cs"/>
          <w:rtl/>
          <w:lang w:bidi="ar-EG"/>
        </w:rPr>
        <w:t xml:space="preserve"> العامة</w:t>
      </w:r>
      <w:r w:rsidRPr="000712C9">
        <w:rPr>
          <w:rtl/>
          <w:lang w:bidi="ar-EG"/>
        </w:rPr>
        <w:t xml:space="preserve"> وتشغيلها على شاشات في مكان</w:t>
      </w:r>
      <w:r>
        <w:rPr>
          <w:rFonts w:hint="cs"/>
          <w:rtl/>
          <w:lang w:bidi="ar-EG"/>
        </w:rPr>
        <w:t xml:space="preserve"> انعقاد</w:t>
      </w:r>
      <w:r w:rsidRPr="000712C9">
        <w:rPr>
          <w:rtl/>
          <w:lang w:bidi="ar-EG"/>
        </w:rPr>
        <w:t xml:space="preserve"> المؤتمر وكذلك على </w:t>
      </w:r>
      <w:r>
        <w:rPr>
          <w:rFonts w:hint="cs"/>
          <w:rtl/>
          <w:lang w:bidi="ar-EG"/>
        </w:rPr>
        <w:t xml:space="preserve">البوابة الإلكترونية للمؤتمر </w:t>
      </w:r>
      <w:r>
        <w:rPr>
          <w:lang w:bidi="ar-EG"/>
        </w:rPr>
        <w:t>WTDC</w:t>
      </w:r>
      <w:r w:rsidRPr="000712C9">
        <w:rPr>
          <w:rtl/>
          <w:lang w:bidi="ar-EG"/>
        </w:rPr>
        <w:t>. وفي هذا الصدد، سيلزم القيام بالمزيد من العمل لجعل البوابة الإلكترونية أكثر تفاعلية.</w:t>
      </w:r>
    </w:p>
    <w:p w14:paraId="59D7B0C0" w14:textId="32EB7C69" w:rsidR="005F7E2A" w:rsidRDefault="000B731F" w:rsidP="005F7E2A">
      <w:pPr>
        <w:rPr>
          <w:rtl/>
          <w:lang w:bidi="ar-EG"/>
        </w:rPr>
      </w:pPr>
      <w:r>
        <w:rPr>
          <w:rFonts w:hint="cs"/>
          <w:rtl/>
          <w:lang w:bidi="ar-EG"/>
        </w:rPr>
        <w:lastRenderedPageBreak/>
        <w:t>وعرضت</w:t>
      </w:r>
      <w:r w:rsidRPr="000B731F">
        <w:rPr>
          <w:rtl/>
          <w:lang w:bidi="ar-EG"/>
        </w:rPr>
        <w:t xml:space="preserve"> الأمانة مذكرة مفاهيمية </w:t>
      </w:r>
      <w:r>
        <w:rPr>
          <w:rFonts w:hint="cs"/>
          <w:rtl/>
          <w:lang w:bidi="ar-EG"/>
        </w:rPr>
        <w:t>بشأن</w:t>
      </w:r>
      <w:r w:rsidRPr="000B731F">
        <w:rPr>
          <w:rtl/>
          <w:lang w:bidi="ar-EG"/>
        </w:rPr>
        <w:t xml:space="preserve"> المؤتمر العالمي لتنمية الاتصالات لعام </w:t>
      </w:r>
      <w:r>
        <w:rPr>
          <w:rFonts w:hint="cs"/>
          <w:rtl/>
          <w:lang w:bidi="ar-EG"/>
        </w:rPr>
        <w:t>2021</w:t>
      </w:r>
      <w:r w:rsidRPr="000B731F">
        <w:rPr>
          <w:rtl/>
          <w:lang w:bidi="ar-EG"/>
        </w:rPr>
        <w:t xml:space="preserve"> وقمة الشباب والعملية التحضيرية في</w:t>
      </w:r>
      <w:r w:rsidR="00D76098">
        <w:rPr>
          <w:rFonts w:hint="cs"/>
          <w:rtl/>
          <w:lang w:bidi="ar-EG"/>
        </w:rPr>
        <w:t> </w:t>
      </w:r>
      <w:hyperlink r:id="rId13" w:history="1">
        <w:r w:rsidRPr="00E07E1D">
          <w:rPr>
            <w:rStyle w:val="Hyperlink"/>
            <w:rtl/>
            <w:lang w:bidi="ar-EG"/>
          </w:rPr>
          <w:t xml:space="preserve">الوثيقة </w:t>
        </w:r>
        <w:r w:rsidRPr="00E07E1D">
          <w:rPr>
            <w:rStyle w:val="Hyperlink"/>
            <w:lang w:bidi="ar-EG"/>
          </w:rPr>
          <w:t>DT/4</w:t>
        </w:r>
      </w:hyperlink>
      <w:r w:rsidRPr="000B731F">
        <w:rPr>
          <w:rtl/>
          <w:lang w:bidi="ar-EG"/>
        </w:rPr>
        <w:t xml:space="preserve">. </w:t>
      </w:r>
      <w:r>
        <w:rPr>
          <w:rFonts w:hint="cs"/>
          <w:rtl/>
          <w:lang w:bidi="ar-EG"/>
        </w:rPr>
        <w:t>و</w:t>
      </w:r>
      <w:r w:rsidRPr="000B731F">
        <w:rPr>
          <w:rtl/>
          <w:lang w:bidi="ar-EG"/>
        </w:rPr>
        <w:t>هذه الوثيقة عبارة عن تجميع للمساهمات الواردة، وتركز بشكل خاص على طلب المشاركين في</w:t>
      </w:r>
      <w:r w:rsidR="00D76098">
        <w:rPr>
          <w:rFonts w:hint="cs"/>
          <w:rtl/>
          <w:lang w:bidi="ar-EG"/>
        </w:rPr>
        <w:t> </w:t>
      </w:r>
      <w:r w:rsidRPr="000B731F">
        <w:rPr>
          <w:rtl/>
          <w:lang w:bidi="ar-EG"/>
        </w:rPr>
        <w:t xml:space="preserve">الاجتماعين الأخيرين </w:t>
      </w:r>
      <w:r>
        <w:rPr>
          <w:rFonts w:hint="cs"/>
          <w:rtl/>
          <w:lang w:bidi="ar-EG"/>
        </w:rPr>
        <w:t>للفريق</w:t>
      </w:r>
      <w:r w:rsidRPr="000B731F">
        <w:rPr>
          <w:rtl/>
          <w:lang w:bidi="ar-EG"/>
        </w:rPr>
        <w:t xml:space="preserve"> الداعي إلى رؤية واضحة </w:t>
      </w:r>
      <w:r>
        <w:rPr>
          <w:rFonts w:hint="cs"/>
          <w:rtl/>
          <w:lang w:bidi="ar-EG"/>
        </w:rPr>
        <w:t>بش</w:t>
      </w:r>
      <w:r w:rsidR="00F15899">
        <w:rPr>
          <w:rFonts w:hint="cs"/>
          <w:rtl/>
          <w:lang w:bidi="ar-EG"/>
        </w:rPr>
        <w:t>أ</w:t>
      </w:r>
      <w:r>
        <w:rPr>
          <w:rFonts w:hint="cs"/>
          <w:rtl/>
          <w:lang w:bidi="ar-EG"/>
        </w:rPr>
        <w:t>ن الشكل الذي يجب أن تكون عليه المؤتمرات</w:t>
      </w:r>
      <w:r w:rsidRPr="000B731F">
        <w:rPr>
          <w:rtl/>
          <w:lang w:bidi="ar-EG"/>
        </w:rPr>
        <w:t xml:space="preserve"> </w:t>
      </w:r>
      <w:r w:rsidR="00B55EB1">
        <w:rPr>
          <w:rFonts w:hint="cs"/>
          <w:rtl/>
          <w:lang w:bidi="ar-EG"/>
        </w:rPr>
        <w:t xml:space="preserve">العالمية لتنمية الاتصالات </w:t>
      </w:r>
      <w:r w:rsidRPr="000B731F">
        <w:rPr>
          <w:rtl/>
          <w:lang w:bidi="ar-EG"/>
        </w:rPr>
        <w:t>في</w:t>
      </w:r>
      <w:r w:rsidR="00D76098">
        <w:rPr>
          <w:rFonts w:hint="cs"/>
          <w:rtl/>
          <w:lang w:bidi="ar-EG"/>
        </w:rPr>
        <w:t> </w:t>
      </w:r>
      <w:r w:rsidRPr="000B731F">
        <w:rPr>
          <w:rtl/>
          <w:lang w:bidi="ar-EG"/>
        </w:rPr>
        <w:t xml:space="preserve">المستقبل. </w:t>
      </w:r>
      <w:r>
        <w:rPr>
          <w:rFonts w:hint="cs"/>
          <w:rtl/>
          <w:lang w:bidi="ar-EG"/>
        </w:rPr>
        <w:t>و</w:t>
      </w:r>
      <w:r w:rsidRPr="000B731F">
        <w:rPr>
          <w:rtl/>
          <w:lang w:bidi="ar-EG"/>
        </w:rPr>
        <w:t>بشكل</w:t>
      </w:r>
      <w:r w:rsidR="009D5934">
        <w:rPr>
          <w:rFonts w:hint="cs"/>
          <w:rtl/>
          <w:lang w:bidi="ar-EG"/>
        </w:rPr>
        <w:t>ٍ</w:t>
      </w:r>
      <w:r w:rsidRPr="000B731F">
        <w:rPr>
          <w:rtl/>
          <w:lang w:bidi="ar-EG"/>
        </w:rPr>
        <w:t xml:space="preserve"> أساسي، تقترح </w:t>
      </w:r>
      <w:r w:rsidR="00F15899">
        <w:rPr>
          <w:rFonts w:hint="cs"/>
          <w:rtl/>
          <w:lang w:bidi="ar-EG"/>
        </w:rPr>
        <w:t>ال</w:t>
      </w:r>
      <w:r w:rsidRPr="000B731F">
        <w:rPr>
          <w:rtl/>
          <w:lang w:bidi="ar-EG"/>
        </w:rPr>
        <w:t>مذكرة المف</w:t>
      </w:r>
      <w:r w:rsidR="00F15899">
        <w:rPr>
          <w:rFonts w:hint="cs"/>
          <w:rtl/>
          <w:lang w:bidi="ar-EG"/>
        </w:rPr>
        <w:t>ا</w:t>
      </w:r>
      <w:r w:rsidRPr="000B731F">
        <w:rPr>
          <w:rtl/>
          <w:lang w:bidi="ar-EG"/>
        </w:rPr>
        <w:t>ه</w:t>
      </w:r>
      <w:r w:rsidR="00F15899">
        <w:rPr>
          <w:rFonts w:hint="cs"/>
          <w:rtl/>
          <w:lang w:bidi="ar-EG"/>
        </w:rPr>
        <w:t>ي</w:t>
      </w:r>
      <w:r w:rsidRPr="000B731F">
        <w:rPr>
          <w:rtl/>
          <w:lang w:bidi="ar-EG"/>
        </w:rPr>
        <w:t>م</w:t>
      </w:r>
      <w:r w:rsidR="00F15899">
        <w:rPr>
          <w:rFonts w:hint="cs"/>
          <w:rtl/>
          <w:lang w:bidi="ar-EG"/>
        </w:rPr>
        <w:t>ية</w:t>
      </w:r>
      <w:r w:rsidRPr="000B731F">
        <w:rPr>
          <w:rtl/>
          <w:lang w:bidi="ar-EG"/>
        </w:rPr>
        <w:t xml:space="preserve"> جزأين للمؤتمر: "جزء شراكة" وجزء إداري. </w:t>
      </w:r>
      <w:r w:rsidR="00F15899">
        <w:rPr>
          <w:rFonts w:hint="cs"/>
          <w:rtl/>
          <w:lang w:bidi="ar-EG"/>
        </w:rPr>
        <w:t>و</w:t>
      </w:r>
      <w:r w:rsidRPr="000B731F">
        <w:rPr>
          <w:rtl/>
          <w:lang w:bidi="ar-EG"/>
        </w:rPr>
        <w:t>الجزء الإداري هو الجزء القانوني من المؤتمر. (ملاحظة: يتم استخدام "جزء الشراكة" و"مسار التنمية" بالتبادل في هذا التقرير.)</w:t>
      </w:r>
    </w:p>
    <w:p w14:paraId="35264D7E" w14:textId="24FADE08" w:rsidR="005F7E2A" w:rsidRDefault="00F15899" w:rsidP="005F7E2A">
      <w:pPr>
        <w:rPr>
          <w:rtl/>
          <w:lang w:bidi="ar-EG"/>
        </w:rPr>
      </w:pPr>
      <w:r>
        <w:rPr>
          <w:rFonts w:hint="cs"/>
          <w:rtl/>
          <w:lang w:bidi="ar-EG"/>
        </w:rPr>
        <w:t>و</w:t>
      </w:r>
      <w:r w:rsidRPr="00F15899">
        <w:rPr>
          <w:rtl/>
          <w:lang w:bidi="ar-EG"/>
        </w:rPr>
        <w:t>سيتم إنشاء "جزء الشراكة" من خلال دمج الجزء رفيع المستوى من المؤتمر والأحداث الجانبية وسيكون مفتوحا</w:t>
      </w:r>
      <w:r>
        <w:rPr>
          <w:rFonts w:hint="cs"/>
          <w:rtl/>
          <w:lang w:bidi="ar-EG"/>
        </w:rPr>
        <w:t>ً</w:t>
      </w:r>
      <w:r w:rsidRPr="00F15899">
        <w:rPr>
          <w:rtl/>
          <w:lang w:bidi="ar-EG"/>
        </w:rPr>
        <w:t xml:space="preserve"> للتعاون مع </w:t>
      </w:r>
      <w:r>
        <w:rPr>
          <w:rFonts w:hint="cs"/>
          <w:rtl/>
          <w:lang w:bidi="ar-EG"/>
        </w:rPr>
        <w:t>المكتبين الآخرين والدوائر الأخرى في</w:t>
      </w:r>
      <w:r w:rsidRPr="00F15899">
        <w:rPr>
          <w:rtl/>
          <w:lang w:bidi="ar-EG"/>
        </w:rPr>
        <w:t xml:space="preserve"> الاتحاد ومع المنظمات الخارجية، في كل من القطاعين العام والخاص.</w:t>
      </w:r>
    </w:p>
    <w:p w14:paraId="527EF21C" w14:textId="22B0B026" w:rsidR="005F7E2A" w:rsidRDefault="00F15899" w:rsidP="005F7E2A">
      <w:pPr>
        <w:rPr>
          <w:spacing w:val="4"/>
          <w:rtl/>
          <w:lang w:bidi="ar-EG"/>
        </w:rPr>
      </w:pPr>
      <w:r>
        <w:rPr>
          <w:rFonts w:hint="cs"/>
          <w:rtl/>
          <w:lang w:bidi="ar-EG"/>
        </w:rPr>
        <w:t>ومن</w:t>
      </w:r>
      <w:r w:rsidRPr="00F15899">
        <w:rPr>
          <w:rtl/>
          <w:lang w:bidi="ar-EG"/>
        </w:rPr>
        <w:t xml:space="preserve"> العناصر الجديدة غير المستمدة مباشرة</w:t>
      </w:r>
      <w:r w:rsidR="00E61130">
        <w:rPr>
          <w:rFonts w:hint="cs"/>
          <w:rtl/>
          <w:lang w:bidi="ar-EG"/>
        </w:rPr>
        <w:t>ً</w:t>
      </w:r>
      <w:r w:rsidRPr="00F15899">
        <w:rPr>
          <w:rtl/>
          <w:lang w:bidi="ar-EG"/>
        </w:rPr>
        <w:t xml:space="preserve"> من المساهمات السابقة </w:t>
      </w:r>
      <w:r>
        <w:rPr>
          <w:rFonts w:hint="cs"/>
          <w:rtl/>
          <w:lang w:bidi="ar-EG"/>
        </w:rPr>
        <w:t xml:space="preserve">الواردة </w:t>
      </w:r>
      <w:r w:rsidRPr="00F15899">
        <w:rPr>
          <w:rtl/>
          <w:lang w:bidi="ar-EG"/>
        </w:rPr>
        <w:t>من الأعضاء</w:t>
      </w:r>
      <w:r>
        <w:rPr>
          <w:rFonts w:hint="cs"/>
          <w:rtl/>
          <w:lang w:bidi="ar-EG"/>
        </w:rPr>
        <w:t xml:space="preserve">، </w:t>
      </w:r>
      <w:r w:rsidRPr="00F15899">
        <w:rPr>
          <w:rtl/>
          <w:lang w:bidi="ar-EG"/>
        </w:rPr>
        <w:t>قمة الشباب، التي يعتزم الاتحاد عقدها خلال اليومين السابقين للمؤتمر العالمي لتنمية الاتصالات لعام 20</w:t>
      </w:r>
      <w:r>
        <w:rPr>
          <w:rFonts w:hint="cs"/>
          <w:rtl/>
          <w:lang w:bidi="ar-EG"/>
        </w:rPr>
        <w:t>21</w:t>
      </w:r>
      <w:r w:rsidRPr="00F15899">
        <w:rPr>
          <w:rtl/>
          <w:lang w:bidi="ar-EG"/>
        </w:rPr>
        <w:t>.</w:t>
      </w:r>
      <w:r w:rsidR="005F7E2A">
        <w:rPr>
          <w:rFonts w:hint="cs"/>
          <w:rtl/>
          <w:lang w:bidi="ar-EG"/>
        </w:rPr>
        <w:t xml:space="preserve"> </w:t>
      </w:r>
      <w:r>
        <w:rPr>
          <w:rFonts w:hint="cs"/>
          <w:spacing w:val="4"/>
          <w:rtl/>
          <w:lang w:bidi="ar-EG"/>
        </w:rPr>
        <w:t xml:space="preserve">فالشباب هو من </w:t>
      </w:r>
      <w:r w:rsidR="005F7E2A" w:rsidRPr="00DC7728">
        <w:rPr>
          <w:rFonts w:hint="cs"/>
          <w:spacing w:val="4"/>
          <w:rtl/>
          <w:lang w:bidi="ar-EG"/>
        </w:rPr>
        <w:t xml:space="preserve">سيرث العالم الذي ترسم التكنولوجيا معالمه الآن. ومن الضروري جداً أن </w:t>
      </w:r>
      <w:r>
        <w:rPr>
          <w:rFonts w:hint="cs"/>
          <w:spacing w:val="4"/>
          <w:rtl/>
          <w:lang w:bidi="ar-EG"/>
        </w:rPr>
        <w:t>يستمع الاتحاد</w:t>
      </w:r>
      <w:r w:rsidR="005F7E2A" w:rsidRPr="00DC7728">
        <w:rPr>
          <w:rFonts w:hint="cs"/>
          <w:spacing w:val="4"/>
          <w:rtl/>
          <w:lang w:bidi="ar-EG"/>
        </w:rPr>
        <w:t xml:space="preserve"> إلى آرائهم و</w:t>
      </w:r>
      <w:r>
        <w:rPr>
          <w:rFonts w:hint="cs"/>
          <w:spacing w:val="4"/>
          <w:rtl/>
          <w:lang w:bidi="ar-EG"/>
        </w:rPr>
        <w:t>أن ي</w:t>
      </w:r>
      <w:r w:rsidR="005F7E2A" w:rsidRPr="00DC7728">
        <w:rPr>
          <w:rFonts w:hint="cs"/>
          <w:spacing w:val="4"/>
          <w:rtl/>
          <w:lang w:bidi="ar-EG"/>
        </w:rPr>
        <w:t>صغي إلى ما يريدونه من التكنولوجيا و</w:t>
      </w:r>
      <w:r>
        <w:rPr>
          <w:rFonts w:hint="cs"/>
          <w:spacing w:val="4"/>
          <w:rtl/>
          <w:lang w:bidi="ar-EG"/>
        </w:rPr>
        <w:t>أن</w:t>
      </w:r>
      <w:r w:rsidR="00E07E1D">
        <w:rPr>
          <w:rFonts w:hint="eastAsia"/>
          <w:spacing w:val="4"/>
          <w:rtl/>
          <w:lang w:bidi="ar-EG"/>
        </w:rPr>
        <w:t> </w:t>
      </w:r>
      <w:r>
        <w:rPr>
          <w:rFonts w:hint="cs"/>
          <w:spacing w:val="4"/>
          <w:rtl/>
          <w:lang w:bidi="ar-EG"/>
        </w:rPr>
        <w:t>يضمن</w:t>
      </w:r>
      <w:r w:rsidR="005F7E2A" w:rsidRPr="00DC7728">
        <w:rPr>
          <w:rFonts w:hint="cs"/>
          <w:spacing w:val="4"/>
          <w:rtl/>
          <w:lang w:bidi="ar-EG"/>
        </w:rPr>
        <w:t xml:space="preserve"> أن يصبحوا جزءاً من الحلول الكفيلة بالتصدي للتحديات التي يوا</w:t>
      </w:r>
      <w:r w:rsidR="00B55EB1">
        <w:rPr>
          <w:rFonts w:hint="cs"/>
          <w:spacing w:val="4"/>
          <w:rtl/>
          <w:lang w:bidi="ar-EG"/>
        </w:rPr>
        <w:t>جه</w:t>
      </w:r>
      <w:r w:rsidR="005F7E2A" w:rsidRPr="00DC7728">
        <w:rPr>
          <w:rFonts w:hint="cs"/>
          <w:spacing w:val="4"/>
          <w:rtl/>
          <w:lang w:bidi="ar-EG"/>
        </w:rPr>
        <w:t>ها العالم حالياً.</w:t>
      </w:r>
    </w:p>
    <w:p w14:paraId="6E868BFA" w14:textId="2C825EA7" w:rsidR="005F7E2A" w:rsidRDefault="000B0F1D" w:rsidP="005F7E2A">
      <w:pPr>
        <w:pStyle w:val="Headingb"/>
        <w:rPr>
          <w:rtl/>
        </w:rPr>
      </w:pPr>
      <w:r w:rsidRPr="000B0F1D">
        <w:rPr>
          <w:rtl/>
        </w:rPr>
        <w:t>التعليقات والملاحظات والأسئلة</w:t>
      </w:r>
    </w:p>
    <w:p w14:paraId="3AB4E8D6" w14:textId="6885225C" w:rsidR="005F7E2A" w:rsidRPr="001314FE" w:rsidRDefault="001314FE" w:rsidP="005F7E2A">
      <w:pPr>
        <w:rPr>
          <w:rtl/>
          <w:lang w:bidi="ar-EG"/>
        </w:rPr>
      </w:pPr>
      <w:r>
        <w:rPr>
          <w:rFonts w:hint="cs"/>
          <w:rtl/>
        </w:rPr>
        <w:t xml:space="preserve">حظي اقتراح المملكة المتحدة وليتوانيا بأن يكون موضوع </w:t>
      </w:r>
      <w:r w:rsidRPr="001314FE">
        <w:rPr>
          <w:b/>
          <w:bCs/>
          <w:rtl/>
        </w:rPr>
        <w:t>إعادة بناء العالم بشكل أفضل: سد الفجوة الرقمية</w:t>
      </w:r>
      <w:r>
        <w:rPr>
          <w:rFonts w:hint="cs"/>
          <w:b/>
          <w:bCs/>
          <w:rtl/>
        </w:rPr>
        <w:t xml:space="preserve"> </w:t>
      </w:r>
      <w:r>
        <w:rPr>
          <w:rFonts w:hint="cs"/>
          <w:rtl/>
        </w:rPr>
        <w:t xml:space="preserve">الموضوع العام للمؤتمر </w:t>
      </w:r>
      <w:r>
        <w:t>WTDC-21</w:t>
      </w:r>
      <w:r>
        <w:rPr>
          <w:rFonts w:hint="cs"/>
          <w:rtl/>
          <w:lang w:bidi="ar-EG"/>
        </w:rPr>
        <w:t xml:space="preserve"> بالتأييد، مع اقتراح بأن تعبير "سد الفجوة الرقمية" مصطلح قديم ينبغي الاستعاضة عنه بمصطلح أكثر حداثة مثل "ألا يتخلف أحد عن الركب".</w:t>
      </w:r>
    </w:p>
    <w:p w14:paraId="49552CB0" w14:textId="74BB1CA5" w:rsidR="005F7E2A" w:rsidRDefault="001314FE" w:rsidP="005F7E2A">
      <w:r>
        <w:rPr>
          <w:rFonts w:hint="cs"/>
          <w:rtl/>
        </w:rPr>
        <w:t xml:space="preserve">وقد </w:t>
      </w:r>
      <w:r w:rsidR="00313229">
        <w:rPr>
          <w:rFonts w:hint="cs"/>
          <w:rtl/>
        </w:rPr>
        <w:t>رحبت</w:t>
      </w:r>
      <w:r w:rsidRPr="001314FE">
        <w:rPr>
          <w:rtl/>
        </w:rPr>
        <w:t xml:space="preserve"> </w:t>
      </w:r>
      <w:r w:rsidR="00313229">
        <w:rPr>
          <w:rFonts w:hint="cs"/>
          <w:rtl/>
        </w:rPr>
        <w:t>مصر</w:t>
      </w:r>
      <w:r w:rsidRPr="001314FE">
        <w:rPr>
          <w:rtl/>
        </w:rPr>
        <w:t xml:space="preserve"> ب</w:t>
      </w:r>
      <w:r>
        <w:rPr>
          <w:rFonts w:hint="cs"/>
          <w:rtl/>
        </w:rPr>
        <w:t xml:space="preserve">مقترح </w:t>
      </w:r>
      <w:r w:rsidRPr="001314FE">
        <w:rPr>
          <w:rtl/>
        </w:rPr>
        <w:t xml:space="preserve">عقد قمة للشباب، </w:t>
      </w:r>
      <w:r>
        <w:rPr>
          <w:rFonts w:hint="cs"/>
          <w:rtl/>
        </w:rPr>
        <w:t>بوصفها وسيلة</w:t>
      </w:r>
      <w:r w:rsidRPr="001314FE">
        <w:rPr>
          <w:rtl/>
        </w:rPr>
        <w:t xml:space="preserve"> ممتازة لإشراك الشباب في </w:t>
      </w:r>
      <w:r>
        <w:rPr>
          <w:rFonts w:hint="cs"/>
          <w:rtl/>
        </w:rPr>
        <w:t>أ</w:t>
      </w:r>
      <w:r w:rsidRPr="001314FE">
        <w:rPr>
          <w:rtl/>
        </w:rPr>
        <w:t>عم</w:t>
      </w:r>
      <w:r>
        <w:rPr>
          <w:rFonts w:hint="cs"/>
          <w:rtl/>
        </w:rPr>
        <w:t>ا</w:t>
      </w:r>
      <w:r w:rsidRPr="001314FE">
        <w:rPr>
          <w:rtl/>
        </w:rPr>
        <w:t xml:space="preserve">ل المؤتمر العالمي لتنمية الاتصالات وبيئة الاتصالات/تكنولوجيا المعلومات والاتصالات ككل. كما </w:t>
      </w:r>
      <w:r w:rsidR="00313229">
        <w:rPr>
          <w:rFonts w:hint="cs"/>
          <w:rtl/>
        </w:rPr>
        <w:t>أعربت مصر</w:t>
      </w:r>
      <w:r w:rsidRPr="001314FE">
        <w:rPr>
          <w:rtl/>
        </w:rPr>
        <w:t xml:space="preserve"> عن </w:t>
      </w:r>
      <w:r w:rsidR="00313229">
        <w:rPr>
          <w:rFonts w:hint="cs"/>
          <w:rtl/>
        </w:rPr>
        <w:t>تأييدها</w:t>
      </w:r>
      <w:r w:rsidRPr="001314FE">
        <w:rPr>
          <w:rtl/>
        </w:rPr>
        <w:t xml:space="preserve"> لفكرة تنظيم هاكاثون مع القطاع الخاص كجزء من قمة الشباب، كما هو </w:t>
      </w:r>
      <w:r>
        <w:rPr>
          <w:rFonts w:hint="cs"/>
          <w:rtl/>
        </w:rPr>
        <w:t>وارد</w:t>
      </w:r>
      <w:r w:rsidRPr="001314FE">
        <w:rPr>
          <w:rtl/>
        </w:rPr>
        <w:t xml:space="preserve"> في ا</w:t>
      </w:r>
      <w:r>
        <w:rPr>
          <w:rFonts w:hint="cs"/>
          <w:rtl/>
        </w:rPr>
        <w:t xml:space="preserve">لمقترح </w:t>
      </w:r>
      <w:r w:rsidRPr="001314FE">
        <w:rPr>
          <w:rtl/>
        </w:rPr>
        <w:t xml:space="preserve">متعدد البلدان </w:t>
      </w:r>
      <w:r>
        <w:rPr>
          <w:rFonts w:hint="cs"/>
          <w:rtl/>
        </w:rPr>
        <w:t xml:space="preserve">المقدم </w:t>
      </w:r>
      <w:r w:rsidRPr="001314FE">
        <w:rPr>
          <w:rtl/>
        </w:rPr>
        <w:t>من الأرجنتين والبرازيل وكندا والولايات المتحدة.</w:t>
      </w:r>
    </w:p>
    <w:p w14:paraId="63A038B2" w14:textId="1B39AF2A" w:rsidR="005F7E2A" w:rsidRDefault="001314FE" w:rsidP="005F7E2A">
      <w:r>
        <w:rPr>
          <w:rFonts w:hint="cs"/>
          <w:rtl/>
        </w:rPr>
        <w:t>و</w:t>
      </w:r>
      <w:r w:rsidRPr="001314FE">
        <w:rPr>
          <w:rtl/>
        </w:rPr>
        <w:t xml:space="preserve">طرح المشاركون مجموعة من الأسئلة. </w:t>
      </w:r>
      <w:r w:rsidR="006D3855">
        <w:rPr>
          <w:rFonts w:hint="cs"/>
          <w:rtl/>
        </w:rPr>
        <w:t>وتحديداً تساءل</w:t>
      </w:r>
      <w:r w:rsidRPr="001314FE">
        <w:rPr>
          <w:rtl/>
        </w:rPr>
        <w:t xml:space="preserve"> الاتحاد الروسي "ما هو الغرض من المؤتمر" ومضى في التأكيد على أن هذا الغرض محدد بوضوح في دستور الاتحاد الدولي للاتصالات</w:t>
      </w:r>
      <w:r w:rsidR="006D3855">
        <w:rPr>
          <w:rFonts w:hint="cs"/>
          <w:rtl/>
        </w:rPr>
        <w:t xml:space="preserve"> واتفاقيته</w:t>
      </w:r>
      <w:r w:rsidRPr="001314FE">
        <w:rPr>
          <w:rtl/>
        </w:rPr>
        <w:t xml:space="preserve">، </w:t>
      </w:r>
      <w:r w:rsidR="006D3855">
        <w:rPr>
          <w:rFonts w:hint="cs"/>
          <w:rtl/>
        </w:rPr>
        <w:t>و</w:t>
      </w:r>
      <w:r w:rsidR="006D3855" w:rsidRPr="006D3855">
        <w:rPr>
          <w:rtl/>
        </w:rPr>
        <w:t>القواعد العامة لمؤتمرات الاتحاد وجمعياته واجتماعاته</w:t>
      </w:r>
      <w:r w:rsidRPr="001314FE">
        <w:rPr>
          <w:rtl/>
        </w:rPr>
        <w:t xml:space="preserve"> والقرار 1 </w:t>
      </w:r>
      <w:r w:rsidR="006D3855">
        <w:rPr>
          <w:rFonts w:hint="cs"/>
          <w:rtl/>
        </w:rPr>
        <w:t>للمؤتمر</w:t>
      </w:r>
      <w:r w:rsidRPr="001314FE">
        <w:rPr>
          <w:rtl/>
        </w:rPr>
        <w:t xml:space="preserve"> </w:t>
      </w:r>
      <w:r w:rsidRPr="001314FE">
        <w:t>WTDC</w:t>
      </w:r>
      <w:r w:rsidRPr="001314FE">
        <w:rPr>
          <w:rtl/>
        </w:rPr>
        <w:t>. هل ستكون هناك بيانات سياسة</w:t>
      </w:r>
      <w:r w:rsidR="006D3855">
        <w:rPr>
          <w:rFonts w:hint="cs"/>
          <w:rtl/>
        </w:rPr>
        <w:t xml:space="preserve"> عامة</w:t>
      </w:r>
      <w:r w:rsidRPr="001314FE">
        <w:rPr>
          <w:rtl/>
        </w:rPr>
        <w:t>؟ إذا كانت الخطة تتضمن بيانات سياسية</w:t>
      </w:r>
      <w:r w:rsidR="006D3855">
        <w:rPr>
          <w:rFonts w:hint="cs"/>
          <w:rtl/>
        </w:rPr>
        <w:t xml:space="preserve"> عامة</w:t>
      </w:r>
      <w:r w:rsidRPr="001314FE">
        <w:rPr>
          <w:rtl/>
        </w:rPr>
        <w:t xml:space="preserve"> ضمن "جزء</w:t>
      </w:r>
      <w:r w:rsidR="0080636D">
        <w:rPr>
          <w:rFonts w:hint="cs"/>
          <w:rtl/>
        </w:rPr>
        <w:t> </w:t>
      </w:r>
      <w:r w:rsidRPr="001314FE">
        <w:rPr>
          <w:rtl/>
        </w:rPr>
        <w:t xml:space="preserve">الشراكة"، فهل يوافق المشاركون رفيعو المستوى على الإدلاء بهذه البيانات خارج الجلسات العامة للمؤتمر؟ </w:t>
      </w:r>
      <w:r w:rsidR="006D3855">
        <w:rPr>
          <w:rFonts w:hint="cs"/>
          <w:rtl/>
        </w:rPr>
        <w:t>و</w:t>
      </w:r>
      <w:r w:rsidRPr="001314FE">
        <w:rPr>
          <w:rtl/>
        </w:rPr>
        <w:t xml:space="preserve">من </w:t>
      </w:r>
      <w:r w:rsidR="006D3855">
        <w:rPr>
          <w:rFonts w:hint="cs"/>
          <w:rtl/>
        </w:rPr>
        <w:t xml:space="preserve">الذي </w:t>
      </w:r>
      <w:r w:rsidRPr="001314FE">
        <w:rPr>
          <w:rtl/>
        </w:rPr>
        <w:t>سيدفع مقابل الأحداث الإضافية؟ بدأ المؤتمر الم</w:t>
      </w:r>
      <w:r w:rsidR="006D3855">
        <w:rPr>
          <w:rFonts w:hint="cs"/>
          <w:rtl/>
        </w:rPr>
        <w:t>قبل</w:t>
      </w:r>
      <w:r w:rsidRPr="001314FE">
        <w:rPr>
          <w:rtl/>
        </w:rPr>
        <w:t xml:space="preserve"> يبدو وكأنه منتدى </w:t>
      </w:r>
      <w:r w:rsidR="006D3855">
        <w:rPr>
          <w:rFonts w:hint="cs"/>
          <w:rtl/>
        </w:rPr>
        <w:t>ل</w:t>
      </w:r>
      <w:r w:rsidRPr="001314FE">
        <w:rPr>
          <w:rtl/>
        </w:rPr>
        <w:t xml:space="preserve">لقمة العالمية لمجتمع المعلومات. وبينما وافق الاتحاد الروسي بالكامل على </w:t>
      </w:r>
      <w:r w:rsidR="006D3855">
        <w:rPr>
          <w:rFonts w:hint="cs"/>
          <w:rtl/>
        </w:rPr>
        <w:t>ضرورة</w:t>
      </w:r>
      <w:r w:rsidRPr="001314FE">
        <w:rPr>
          <w:rtl/>
        </w:rPr>
        <w:t xml:space="preserve"> إشراك القطاع الخاص والمنظمات والمؤسسات المالية الأخرى، ذهب إلى اقتراح أن</w:t>
      </w:r>
      <w:r w:rsidR="006D3855">
        <w:rPr>
          <w:rFonts w:hint="cs"/>
          <w:rtl/>
        </w:rPr>
        <w:t xml:space="preserve">ه يمكن </w:t>
      </w:r>
      <w:r w:rsidR="00313229">
        <w:rPr>
          <w:rFonts w:hint="cs"/>
          <w:rtl/>
        </w:rPr>
        <w:t>لجزء الشراكة</w:t>
      </w:r>
      <w:r w:rsidRPr="001314FE">
        <w:rPr>
          <w:rtl/>
        </w:rPr>
        <w:t xml:space="preserve"> أن يكون منتدى إنمائيا</w:t>
      </w:r>
      <w:r w:rsidR="006D3855">
        <w:rPr>
          <w:rFonts w:hint="cs"/>
          <w:rtl/>
        </w:rPr>
        <w:t>ً</w:t>
      </w:r>
      <w:r w:rsidRPr="001314FE">
        <w:rPr>
          <w:rtl/>
        </w:rPr>
        <w:t xml:space="preserve"> عالميا</w:t>
      </w:r>
      <w:r w:rsidR="006D3855">
        <w:rPr>
          <w:rFonts w:hint="cs"/>
          <w:rtl/>
        </w:rPr>
        <w:t>ً</w:t>
      </w:r>
      <w:r w:rsidRPr="001314FE">
        <w:rPr>
          <w:rtl/>
        </w:rPr>
        <w:t xml:space="preserve"> قبل المؤتمر أو بعده</w:t>
      </w:r>
      <w:r w:rsidR="006D3855">
        <w:rPr>
          <w:rFonts w:hint="cs"/>
          <w:rtl/>
        </w:rPr>
        <w:t xml:space="preserve"> مباشرة</w:t>
      </w:r>
      <w:r w:rsidRPr="001314FE">
        <w:rPr>
          <w:rtl/>
        </w:rPr>
        <w:t>.</w:t>
      </w:r>
    </w:p>
    <w:p w14:paraId="5C021396" w14:textId="0C1792BD" w:rsidR="005F7E2A" w:rsidRDefault="003B7F37" w:rsidP="005F7E2A">
      <w:pPr>
        <w:rPr>
          <w:rtl/>
          <w:lang w:bidi="ar-EG"/>
        </w:rPr>
      </w:pPr>
      <w:r>
        <w:rPr>
          <w:rFonts w:hint="cs"/>
          <w:rtl/>
          <w:lang w:bidi="ar-EG"/>
        </w:rPr>
        <w:t>و</w:t>
      </w:r>
      <w:r w:rsidRPr="003B7F37">
        <w:rPr>
          <w:rtl/>
          <w:lang w:bidi="ar-EG"/>
        </w:rPr>
        <w:t>تساءلت المملكة العربية السعودية عن كيفية تأثير الأحداث المو</w:t>
      </w:r>
      <w:r>
        <w:rPr>
          <w:rFonts w:hint="cs"/>
          <w:rtl/>
          <w:lang w:bidi="ar-EG"/>
        </w:rPr>
        <w:t>ا</w:t>
      </w:r>
      <w:r w:rsidRPr="003B7F37">
        <w:rPr>
          <w:rtl/>
          <w:lang w:bidi="ar-EG"/>
        </w:rPr>
        <w:t>ض</w:t>
      </w:r>
      <w:r>
        <w:rPr>
          <w:rFonts w:hint="cs"/>
          <w:rtl/>
          <w:lang w:bidi="ar-EG"/>
        </w:rPr>
        <w:t>ي</w:t>
      </w:r>
      <w:r w:rsidRPr="003B7F37">
        <w:rPr>
          <w:rtl/>
          <w:lang w:bidi="ar-EG"/>
        </w:rPr>
        <w:t>عية على نتائج مؤتمر قائم على المساهم</w:t>
      </w:r>
      <w:r>
        <w:rPr>
          <w:rFonts w:hint="cs"/>
          <w:rtl/>
          <w:lang w:bidi="ar-EG"/>
        </w:rPr>
        <w:t>ات</w:t>
      </w:r>
      <w:r w:rsidRPr="003B7F37">
        <w:rPr>
          <w:rtl/>
          <w:lang w:bidi="ar-EG"/>
        </w:rPr>
        <w:t>. كيف يمكن جلب نتائج إضافية من غير الأعضاء إلى أعمال المؤتمر من وجهة نظر قانونية؟ ي</w:t>
      </w:r>
      <w:r>
        <w:rPr>
          <w:rFonts w:hint="cs"/>
          <w:rtl/>
          <w:lang w:bidi="ar-EG"/>
        </w:rPr>
        <w:t>نبغي</w:t>
      </w:r>
      <w:r w:rsidRPr="003B7F37">
        <w:rPr>
          <w:rtl/>
          <w:lang w:bidi="ar-EG"/>
        </w:rPr>
        <w:t xml:space="preserve"> أن يكون واضحا</w:t>
      </w:r>
      <w:r w:rsidR="009D5934">
        <w:rPr>
          <w:rFonts w:hint="cs"/>
          <w:rtl/>
          <w:lang w:bidi="ar-EG"/>
        </w:rPr>
        <w:t>ً</w:t>
      </w:r>
      <w:r w:rsidRPr="003B7F37">
        <w:rPr>
          <w:rtl/>
          <w:lang w:bidi="ar-EG"/>
        </w:rPr>
        <w:t xml:space="preserve"> أن المؤتمر هو مؤتمر والأحداث الجانبية هي أحداث جانبية. بعبارة أخرى، يدفع الأعضاء بحكم التعريف رسوم عضويتهم إلى الاتحاد الدولي للاتصالات. كيف سيشارك غير الأعضاء؟ إن تعميم الأحداث الجانبية (التي تعقد عادة خلال وقت الغداء) في المؤتمر سيزيد من التكاليف التي يتحملها الاتحاد. من</w:t>
      </w:r>
      <w:r w:rsidR="00B55EB1">
        <w:rPr>
          <w:rFonts w:hint="cs"/>
          <w:rtl/>
        </w:rPr>
        <w:t xml:space="preserve"> سيتحمل</w:t>
      </w:r>
      <w:r w:rsidRPr="003B7F37">
        <w:rPr>
          <w:rtl/>
          <w:lang w:bidi="ar-EG"/>
        </w:rPr>
        <w:t xml:space="preserve"> هذه التكاليف الإضافية؟ مع </w:t>
      </w:r>
      <w:r w:rsidR="00F548EC">
        <w:rPr>
          <w:rFonts w:hint="cs"/>
          <w:rtl/>
          <w:lang w:bidi="ar-EG"/>
        </w:rPr>
        <w:t>وسائل</w:t>
      </w:r>
      <w:r w:rsidRPr="003B7F37">
        <w:rPr>
          <w:rtl/>
          <w:lang w:bidi="ar-EG"/>
        </w:rPr>
        <w:t xml:space="preserve"> الاعتماد المختلفة، كيف سيميز الاتحاد الدولي للاتصالات بين الأعضاء وغير الأعضاء؟</w:t>
      </w:r>
    </w:p>
    <w:p w14:paraId="56B63EB4" w14:textId="393FC70F" w:rsidR="005F7E2A" w:rsidRDefault="00F548EC" w:rsidP="005F7E2A">
      <w:pPr>
        <w:rPr>
          <w:rtl/>
          <w:lang w:bidi="ar-EG"/>
        </w:rPr>
      </w:pPr>
      <w:r w:rsidRPr="00F548EC">
        <w:rPr>
          <w:rtl/>
          <w:lang w:bidi="ar-EG"/>
        </w:rPr>
        <w:t xml:space="preserve">وبينما ترحب المملكة العربية السعودية بالابتكار، أعربت عن قلقها من أن مجرد فتح الباب على مصراعيه لا يعني أن المؤتمر يجب أن يحتضن أنشطة تقع خارج نطاق اختصاصه والتي يمكن أن تخرج العضوية عن </w:t>
      </w:r>
      <w:r>
        <w:rPr>
          <w:rFonts w:hint="cs"/>
          <w:rtl/>
          <w:lang w:bidi="ar-EG"/>
        </w:rPr>
        <w:t xml:space="preserve">غايتها </w:t>
      </w:r>
      <w:r w:rsidRPr="00F548EC">
        <w:rPr>
          <w:rtl/>
          <w:lang w:bidi="ar-EG"/>
        </w:rPr>
        <w:t>وأهدافه</w:t>
      </w:r>
      <w:r>
        <w:rPr>
          <w:rFonts w:hint="cs"/>
          <w:rtl/>
          <w:lang w:bidi="ar-EG"/>
        </w:rPr>
        <w:t>ا</w:t>
      </w:r>
      <w:r w:rsidRPr="00F548EC">
        <w:rPr>
          <w:rtl/>
          <w:lang w:bidi="ar-EG"/>
        </w:rPr>
        <w:t xml:space="preserve"> الرئيسية. </w:t>
      </w:r>
      <w:r>
        <w:rPr>
          <w:rFonts w:hint="cs"/>
          <w:rtl/>
          <w:lang w:bidi="ar-EG"/>
        </w:rPr>
        <w:t>و</w:t>
      </w:r>
      <w:r w:rsidRPr="00F548EC">
        <w:rPr>
          <w:rtl/>
          <w:lang w:bidi="ar-EG"/>
        </w:rPr>
        <w:t>أعلنت المملكة العربية السعودية أنها ستقدم مساهمة إلى الاجتماع الرابع والأخير ل</w:t>
      </w:r>
      <w:r>
        <w:rPr>
          <w:rFonts w:hint="cs"/>
          <w:rtl/>
          <w:lang w:bidi="ar-EG"/>
        </w:rPr>
        <w:t>لفريق</w:t>
      </w:r>
      <w:r w:rsidRPr="00F548EC">
        <w:rPr>
          <w:rtl/>
          <w:lang w:bidi="ar-EG"/>
        </w:rPr>
        <w:t xml:space="preserve"> </w:t>
      </w:r>
      <w:r w:rsidRPr="00F548EC">
        <w:rPr>
          <w:lang w:bidi="ar-EG"/>
        </w:rPr>
        <w:t>TDAG-WG-Prep</w:t>
      </w:r>
      <w:r w:rsidRPr="00F548EC">
        <w:rPr>
          <w:rtl/>
          <w:lang w:bidi="ar-EG"/>
        </w:rPr>
        <w:t>. وفي الوقت نفسه، فإنه</w:t>
      </w:r>
      <w:r>
        <w:rPr>
          <w:rFonts w:hint="cs"/>
          <w:rtl/>
          <w:lang w:bidi="ar-EG"/>
        </w:rPr>
        <w:t>ا</w:t>
      </w:r>
      <w:r w:rsidRPr="00F548EC">
        <w:rPr>
          <w:rtl/>
          <w:lang w:bidi="ar-EG"/>
        </w:rPr>
        <w:t xml:space="preserve"> </w:t>
      </w:r>
      <w:r>
        <w:rPr>
          <w:rFonts w:hint="cs"/>
          <w:rtl/>
          <w:lang w:bidi="ar-EG"/>
        </w:rPr>
        <w:t>ت</w:t>
      </w:r>
      <w:r w:rsidRPr="00F548EC">
        <w:rPr>
          <w:rtl/>
          <w:lang w:bidi="ar-EG"/>
        </w:rPr>
        <w:t>رى أن المؤتمر العالمي لتنمية الاتصالات ي</w:t>
      </w:r>
      <w:r>
        <w:rPr>
          <w:rFonts w:hint="cs"/>
          <w:rtl/>
          <w:lang w:bidi="ar-EG"/>
        </w:rPr>
        <w:t>نبغي</w:t>
      </w:r>
      <w:r w:rsidRPr="00F548EC">
        <w:rPr>
          <w:rtl/>
          <w:lang w:bidi="ar-EG"/>
        </w:rPr>
        <w:t xml:space="preserve"> أن يلتزم بالصيغة التقليدية </w:t>
      </w:r>
      <w:r>
        <w:rPr>
          <w:rFonts w:hint="cs"/>
          <w:rtl/>
          <w:lang w:bidi="ar-EG"/>
        </w:rPr>
        <w:t>للاضطلاع بال</w:t>
      </w:r>
      <w:r w:rsidR="00B55EB1">
        <w:rPr>
          <w:rFonts w:hint="cs"/>
          <w:rtl/>
          <w:lang w:bidi="ar-EG"/>
        </w:rPr>
        <w:t>أ</w:t>
      </w:r>
      <w:r>
        <w:rPr>
          <w:rFonts w:hint="cs"/>
          <w:rtl/>
          <w:lang w:bidi="ar-EG"/>
        </w:rPr>
        <w:t>عمال</w:t>
      </w:r>
      <w:r w:rsidRPr="00F548EC">
        <w:rPr>
          <w:rtl/>
          <w:lang w:bidi="ar-EG"/>
        </w:rPr>
        <w:t xml:space="preserve"> والتفاوض بشأن القرارات. </w:t>
      </w:r>
      <w:r>
        <w:rPr>
          <w:rFonts w:hint="cs"/>
          <w:rtl/>
          <w:lang w:bidi="ar-EG"/>
        </w:rPr>
        <w:t>و</w:t>
      </w:r>
      <w:r w:rsidRPr="00F548EC">
        <w:rPr>
          <w:rtl/>
          <w:lang w:bidi="ar-EG"/>
        </w:rPr>
        <w:t xml:space="preserve">يجب التعامل بعناية مع كيفية قيام الممثلين رفيعي المستوى بإلقاء بياناتهم، حيث </w:t>
      </w:r>
      <w:r w:rsidR="00B55EB1">
        <w:rPr>
          <w:rFonts w:hint="cs"/>
          <w:rtl/>
          <w:lang w:bidi="ar-EG"/>
        </w:rPr>
        <w:t>إ</w:t>
      </w:r>
      <w:r w:rsidRPr="00F548EC">
        <w:rPr>
          <w:rtl/>
          <w:lang w:bidi="ar-EG"/>
        </w:rPr>
        <w:t>ن الجزء رفيع المستوى هو أحد أهم عناصر المؤتمر.</w:t>
      </w:r>
    </w:p>
    <w:p w14:paraId="289057BC" w14:textId="25807C84" w:rsidR="005F7E2A" w:rsidRDefault="00F548EC" w:rsidP="005F7E2A">
      <w:pPr>
        <w:rPr>
          <w:rtl/>
          <w:lang w:bidi="ar-EG"/>
        </w:rPr>
      </w:pPr>
      <w:r>
        <w:rPr>
          <w:rFonts w:hint="cs"/>
          <w:rtl/>
          <w:lang w:bidi="ar-EG"/>
        </w:rPr>
        <w:t>وبالإشارة</w:t>
      </w:r>
      <w:r w:rsidRPr="00F548EC">
        <w:rPr>
          <w:rtl/>
          <w:lang w:bidi="ar-EG"/>
        </w:rPr>
        <w:t xml:space="preserve"> إلى الاتفاق الذي تم التوصل إليه في الاجتماع الأول</w:t>
      </w:r>
      <w:r>
        <w:rPr>
          <w:rFonts w:hint="cs"/>
          <w:rtl/>
          <w:lang w:bidi="ar-EG"/>
        </w:rPr>
        <w:t xml:space="preserve"> للفريق</w:t>
      </w:r>
      <w:r w:rsidRPr="00F548EC">
        <w:rPr>
          <w:rtl/>
          <w:lang w:bidi="ar-EG"/>
        </w:rPr>
        <w:t xml:space="preserve"> </w:t>
      </w:r>
      <w:r w:rsidRPr="00F548EC">
        <w:rPr>
          <w:lang w:bidi="ar-EG"/>
        </w:rPr>
        <w:t>TDAG-WG-Prep</w:t>
      </w:r>
      <w:r w:rsidRPr="00F548EC">
        <w:rPr>
          <w:rtl/>
          <w:lang w:bidi="ar-EG"/>
        </w:rPr>
        <w:t xml:space="preserve"> الذي يوصي بضرورة توفير الترجمة الشفوية بجميع اللغات الرسمية الست للاتحاد وبأنه في حالة عدم وجود ميزانية، ستعقد اجتماعات الفريق باللغة الإنجليزية فقط</w:t>
      </w:r>
      <w:r>
        <w:rPr>
          <w:rFonts w:hint="cs"/>
          <w:rtl/>
          <w:lang w:bidi="ar-EG"/>
        </w:rPr>
        <w:t>،</w:t>
      </w:r>
      <w:r w:rsidRPr="00F548EC">
        <w:rPr>
          <w:rtl/>
          <w:lang w:bidi="ar-EG"/>
        </w:rPr>
        <w:t xml:space="preserve"> </w:t>
      </w:r>
      <w:r>
        <w:rPr>
          <w:rFonts w:hint="cs"/>
          <w:rtl/>
          <w:lang w:bidi="ar-EG"/>
        </w:rPr>
        <w:t>كرر بعض الوفود</w:t>
      </w:r>
      <w:r w:rsidRPr="00F548EC">
        <w:rPr>
          <w:rtl/>
          <w:lang w:bidi="ar-EG"/>
        </w:rPr>
        <w:t xml:space="preserve"> </w:t>
      </w:r>
      <w:r>
        <w:rPr>
          <w:rFonts w:hint="cs"/>
          <w:rtl/>
          <w:lang w:bidi="ar-EG"/>
        </w:rPr>
        <w:t>ضرورة</w:t>
      </w:r>
      <w:r w:rsidRPr="00F548EC">
        <w:rPr>
          <w:rtl/>
          <w:lang w:bidi="ar-EG"/>
        </w:rPr>
        <w:t xml:space="preserve"> توفير الترجمة الشفوية بجميع اللغات الست للاجتماع المقبل، بالنظر إلى أنه س</w:t>
      </w:r>
      <w:r>
        <w:rPr>
          <w:rFonts w:hint="cs"/>
          <w:rtl/>
          <w:lang w:bidi="ar-EG"/>
        </w:rPr>
        <w:t>ي</w:t>
      </w:r>
      <w:r w:rsidRPr="00F548EC">
        <w:rPr>
          <w:rtl/>
          <w:lang w:bidi="ar-EG"/>
        </w:rPr>
        <w:t xml:space="preserve">كون آخر اجتماعات </w:t>
      </w:r>
      <w:r>
        <w:rPr>
          <w:rFonts w:hint="cs"/>
          <w:rtl/>
          <w:lang w:bidi="ar-EG"/>
        </w:rPr>
        <w:t xml:space="preserve">الفريق </w:t>
      </w:r>
      <w:r w:rsidRPr="00F548EC">
        <w:rPr>
          <w:rtl/>
          <w:lang w:bidi="ar-EG"/>
        </w:rPr>
        <w:t xml:space="preserve">وستناقش التقرير الذي سيقدم إلى </w:t>
      </w:r>
      <w:r w:rsidR="00C6446E">
        <w:rPr>
          <w:rFonts w:hint="cs"/>
          <w:rtl/>
          <w:lang w:bidi="ar-EG"/>
        </w:rPr>
        <w:t>الاجتماع الثالث للفريق الاستشاري لتنمية الاتصالات لعام 2020</w:t>
      </w:r>
      <w:r w:rsidRPr="00F548EC">
        <w:rPr>
          <w:rtl/>
          <w:lang w:bidi="ar-EG"/>
        </w:rPr>
        <w:t>.</w:t>
      </w:r>
    </w:p>
    <w:p w14:paraId="448280B1" w14:textId="2C2C37CD" w:rsidR="005F7E2A" w:rsidRPr="00133FA1" w:rsidRDefault="00C6446E" w:rsidP="005F7E2A">
      <w:pPr>
        <w:rPr>
          <w:spacing w:val="2"/>
          <w:rtl/>
          <w:lang w:bidi="ar-EG"/>
        </w:rPr>
      </w:pPr>
      <w:r w:rsidRPr="00133FA1">
        <w:rPr>
          <w:spacing w:val="2"/>
          <w:rtl/>
          <w:lang w:bidi="ar-EG"/>
        </w:rPr>
        <w:lastRenderedPageBreak/>
        <w:t>وردا</w:t>
      </w:r>
      <w:r w:rsidR="009D5934" w:rsidRPr="00133FA1">
        <w:rPr>
          <w:rFonts w:hint="cs"/>
          <w:spacing w:val="2"/>
          <w:rtl/>
          <w:lang w:bidi="ar-EG"/>
        </w:rPr>
        <w:t>ً</w:t>
      </w:r>
      <w:r w:rsidRPr="00133FA1">
        <w:rPr>
          <w:spacing w:val="2"/>
          <w:rtl/>
          <w:lang w:bidi="ar-EG"/>
        </w:rPr>
        <w:t xml:space="preserve"> على أسئلة الاتحاد الروسي، ذكرت الأمانة أن الغرض من المؤتمر العالمي لتنمية الاتصالات لم يتغير. </w:t>
      </w:r>
      <w:r w:rsidRPr="00133FA1">
        <w:rPr>
          <w:rFonts w:hint="cs"/>
          <w:spacing w:val="2"/>
          <w:rtl/>
          <w:lang w:bidi="ar-EG"/>
        </w:rPr>
        <w:t>و</w:t>
      </w:r>
      <w:r w:rsidRPr="00133FA1">
        <w:rPr>
          <w:spacing w:val="2"/>
          <w:rtl/>
          <w:lang w:bidi="ar-EG"/>
        </w:rPr>
        <w:t xml:space="preserve">عند </w:t>
      </w:r>
      <w:r w:rsidRPr="00133FA1">
        <w:rPr>
          <w:rFonts w:hint="cs"/>
          <w:spacing w:val="2"/>
          <w:rtl/>
          <w:lang w:bidi="ar-EG"/>
        </w:rPr>
        <w:t xml:space="preserve">استعراض </w:t>
      </w:r>
      <w:r w:rsidRPr="00133FA1">
        <w:rPr>
          <w:spacing w:val="2"/>
          <w:rtl/>
          <w:lang w:bidi="ar-EG"/>
        </w:rPr>
        <w:t>المساهمات وطرح الأفكار داخليا</w:t>
      </w:r>
      <w:r w:rsidR="009D5934" w:rsidRPr="00133FA1">
        <w:rPr>
          <w:rFonts w:hint="cs"/>
          <w:spacing w:val="2"/>
          <w:rtl/>
          <w:lang w:bidi="ar-EG"/>
        </w:rPr>
        <w:t>ً</w:t>
      </w:r>
      <w:r w:rsidRPr="00133FA1">
        <w:rPr>
          <w:spacing w:val="2"/>
          <w:rtl/>
          <w:lang w:bidi="ar-EG"/>
        </w:rPr>
        <w:t>، كانت الأمانة حريصة على ضمان الحفاظ على المؤتمر الإداري بالطريقة التي يتم بها حاليا</w:t>
      </w:r>
      <w:r w:rsidRPr="00133FA1">
        <w:rPr>
          <w:rFonts w:hint="cs"/>
          <w:spacing w:val="2"/>
          <w:rtl/>
          <w:lang w:bidi="ar-EG"/>
        </w:rPr>
        <w:t>ً</w:t>
      </w:r>
      <w:r w:rsidRPr="00133FA1">
        <w:rPr>
          <w:spacing w:val="2"/>
          <w:rtl/>
          <w:lang w:bidi="ar-EG"/>
        </w:rPr>
        <w:t xml:space="preserve"> </w:t>
      </w:r>
      <w:r w:rsidR="00133FA1">
        <w:rPr>
          <w:spacing w:val="2"/>
          <w:rtl/>
          <w:lang w:bidi="ar-EG"/>
        </w:rPr>
        <w:noBreakHyphen/>
      </w:r>
      <w:r w:rsidRPr="00133FA1">
        <w:rPr>
          <w:spacing w:val="2"/>
          <w:rtl/>
          <w:lang w:bidi="ar-EG"/>
        </w:rPr>
        <w:t xml:space="preserve"> أي</w:t>
      </w:r>
      <w:r w:rsidR="00D251C8" w:rsidRPr="00133FA1">
        <w:rPr>
          <w:rFonts w:hint="cs"/>
          <w:spacing w:val="2"/>
          <w:rtl/>
          <w:lang w:bidi="ar-EG"/>
        </w:rPr>
        <w:t> </w:t>
      </w:r>
      <w:r w:rsidRPr="00133FA1">
        <w:rPr>
          <w:spacing w:val="2"/>
          <w:rtl/>
          <w:lang w:bidi="ar-EG"/>
        </w:rPr>
        <w:t xml:space="preserve">كمؤتمر </w:t>
      </w:r>
      <w:r w:rsidRPr="00133FA1">
        <w:rPr>
          <w:rFonts w:hint="cs"/>
          <w:spacing w:val="2"/>
          <w:rtl/>
          <w:lang w:bidi="ar-EG"/>
        </w:rPr>
        <w:t xml:space="preserve">قائم على المساهمات </w:t>
      </w:r>
      <w:r w:rsidRPr="00133FA1">
        <w:rPr>
          <w:spacing w:val="2"/>
          <w:rtl/>
          <w:lang w:bidi="ar-EG"/>
        </w:rPr>
        <w:t>بقيادة الأعضاء ويركز على الأعضاء. وفيما يتعلق بتوقيت الأحداث، ذكرت الأمانة أنه في</w:t>
      </w:r>
      <w:r w:rsidR="00D251C8" w:rsidRPr="00133FA1">
        <w:rPr>
          <w:rFonts w:hint="cs"/>
          <w:spacing w:val="2"/>
          <w:rtl/>
          <w:lang w:bidi="ar-EG"/>
        </w:rPr>
        <w:t> </w:t>
      </w:r>
      <w:r w:rsidRPr="00133FA1">
        <w:rPr>
          <w:spacing w:val="2"/>
          <w:rtl/>
          <w:lang w:bidi="ar-EG"/>
        </w:rPr>
        <w:t xml:space="preserve">هذه المرحلة، من المفترض أن يتيح الجزء الإداري من المؤتمر يومين إلى ثلاثة أيام لمسار التنمية، الذي سيشمل الجزء رفيع المستوى. لكن هذا سيعتمد بالطبع على مقدار الوقت الذي يتم توفيره من خلال عملية تحضيرية أكثر فعالية. </w:t>
      </w:r>
      <w:r w:rsidRPr="00133FA1">
        <w:rPr>
          <w:rFonts w:hint="cs"/>
          <w:spacing w:val="2"/>
          <w:rtl/>
          <w:lang w:bidi="ar-EG"/>
        </w:rPr>
        <w:t>و</w:t>
      </w:r>
      <w:r w:rsidRPr="00133FA1">
        <w:rPr>
          <w:spacing w:val="2"/>
          <w:rtl/>
          <w:lang w:bidi="ar-EG"/>
        </w:rPr>
        <w:t>على أي حال، سيتم بذل كل</w:t>
      </w:r>
      <w:r w:rsidR="00D251C8" w:rsidRPr="00133FA1">
        <w:rPr>
          <w:rFonts w:hint="cs"/>
          <w:spacing w:val="2"/>
          <w:rtl/>
          <w:lang w:bidi="ar-EG"/>
        </w:rPr>
        <w:t> </w:t>
      </w:r>
      <w:r w:rsidRPr="00133FA1">
        <w:rPr>
          <w:spacing w:val="2"/>
          <w:rtl/>
          <w:lang w:bidi="ar-EG"/>
        </w:rPr>
        <w:t xml:space="preserve">جهد ممكن لتجنب </w:t>
      </w:r>
      <w:r w:rsidRPr="00133FA1">
        <w:rPr>
          <w:rFonts w:hint="cs"/>
          <w:spacing w:val="2"/>
          <w:rtl/>
          <w:lang w:bidi="ar-EG"/>
        </w:rPr>
        <w:t>وضع</w:t>
      </w:r>
      <w:r w:rsidRPr="00133FA1">
        <w:rPr>
          <w:spacing w:val="2"/>
          <w:rtl/>
          <w:lang w:bidi="ar-EG"/>
        </w:rPr>
        <w:t xml:space="preserve"> الجلسات التي عقدت في وقت متأخر من الليل في المؤتمر العالمي لتنمية الاتصالات لعام 2017، حيث تم، كما أشار الاتحاد الروسي، تقديم بعض الوثائق إلى لجنة ال</w:t>
      </w:r>
      <w:r w:rsidRPr="00133FA1">
        <w:rPr>
          <w:rFonts w:hint="cs"/>
          <w:spacing w:val="2"/>
          <w:rtl/>
          <w:lang w:bidi="ar-EG"/>
        </w:rPr>
        <w:t>صياغة</w:t>
      </w:r>
      <w:r w:rsidRPr="00133FA1">
        <w:rPr>
          <w:spacing w:val="2"/>
          <w:rtl/>
          <w:lang w:bidi="ar-EG"/>
        </w:rPr>
        <w:t xml:space="preserve"> بعد فوات الأوان</w:t>
      </w:r>
      <w:r w:rsidRPr="00133FA1">
        <w:rPr>
          <w:rFonts w:hint="cs"/>
          <w:spacing w:val="2"/>
          <w:rtl/>
          <w:lang w:bidi="ar-EG"/>
        </w:rPr>
        <w:t xml:space="preserve"> بشكل كبير</w:t>
      </w:r>
      <w:r w:rsidRPr="00133FA1">
        <w:rPr>
          <w:spacing w:val="2"/>
          <w:rtl/>
          <w:lang w:bidi="ar-EG"/>
        </w:rPr>
        <w:t xml:space="preserve"> لاستكمالها </w:t>
      </w:r>
      <w:r w:rsidRPr="00133FA1">
        <w:rPr>
          <w:rFonts w:hint="cs"/>
          <w:spacing w:val="2"/>
          <w:rtl/>
          <w:lang w:bidi="ar-EG"/>
        </w:rPr>
        <w:t>ال</w:t>
      </w:r>
      <w:r w:rsidRPr="00133FA1">
        <w:rPr>
          <w:spacing w:val="2"/>
          <w:rtl/>
          <w:lang w:bidi="ar-EG"/>
        </w:rPr>
        <w:t>تقرير</w:t>
      </w:r>
      <w:r w:rsidRPr="00133FA1">
        <w:rPr>
          <w:rFonts w:hint="cs"/>
          <w:spacing w:val="2"/>
          <w:rtl/>
          <w:lang w:bidi="ar-EG"/>
        </w:rPr>
        <w:t xml:space="preserve"> النهائي</w:t>
      </w:r>
      <w:r w:rsidR="00323580" w:rsidRPr="00133FA1">
        <w:rPr>
          <w:rFonts w:hint="cs"/>
          <w:spacing w:val="2"/>
          <w:rtl/>
          <w:lang w:bidi="ar-EG"/>
        </w:rPr>
        <w:t> </w:t>
      </w:r>
      <w:r w:rsidRPr="00133FA1">
        <w:rPr>
          <w:spacing w:val="2"/>
          <w:rtl/>
          <w:lang w:bidi="ar-EG"/>
        </w:rPr>
        <w:t>المؤتمر.</w:t>
      </w:r>
    </w:p>
    <w:p w14:paraId="05D96073" w14:textId="78BB407B" w:rsidR="00313229" w:rsidRPr="00FD7740" w:rsidRDefault="00313229" w:rsidP="005F7E2A">
      <w:pPr>
        <w:rPr>
          <w:rtl/>
          <w:lang w:bidi="ar-EG"/>
        </w:rPr>
      </w:pPr>
      <w:r w:rsidRPr="00FD7740">
        <w:rPr>
          <w:rFonts w:hint="cs"/>
          <w:rtl/>
          <w:lang w:bidi="ar-EG"/>
        </w:rPr>
        <w:t xml:space="preserve">أعرب العديد من المشاركين خلال مداخلاتهم عن </w:t>
      </w:r>
      <w:r w:rsidR="0083160C" w:rsidRPr="00FD7740">
        <w:rPr>
          <w:rFonts w:hint="cs"/>
          <w:rtl/>
          <w:lang w:bidi="ar-EG"/>
        </w:rPr>
        <w:t xml:space="preserve">تأييدهم لإشراك </w:t>
      </w:r>
      <w:r w:rsidRPr="00FD7740">
        <w:rPr>
          <w:rFonts w:hint="cs"/>
          <w:rtl/>
          <w:lang w:bidi="ar-EG"/>
        </w:rPr>
        <w:t>الشباب في المؤتمر.</w:t>
      </w:r>
    </w:p>
    <w:p w14:paraId="15DA9A7C" w14:textId="62782BC8" w:rsidR="005F7E2A" w:rsidRDefault="0008336D" w:rsidP="005F7E2A">
      <w:pPr>
        <w:pStyle w:val="Headingb"/>
        <w:rPr>
          <w:rtl/>
        </w:rPr>
      </w:pPr>
      <w:r>
        <w:rPr>
          <w:rFonts w:hint="cs"/>
          <w:rtl/>
        </w:rPr>
        <w:t>مشروع خطة إدارة الوقت للمؤتمر العالمي لتنمية الاتصالات لعام 2021</w:t>
      </w:r>
    </w:p>
    <w:p w14:paraId="1EBABAC6" w14:textId="116AD59A" w:rsidR="00087CC9" w:rsidRPr="00100177" w:rsidRDefault="00087CC9" w:rsidP="005F7E2A">
      <w:r w:rsidRPr="00100177">
        <w:rPr>
          <w:rFonts w:hint="cs"/>
          <w:rtl/>
          <w:lang w:bidi="ar-EG"/>
        </w:rPr>
        <w:t>وقد</w:t>
      </w:r>
      <w:r w:rsidRPr="00100177">
        <w:rPr>
          <w:rtl/>
        </w:rPr>
        <w:t xml:space="preserve"> دار النقاش </w:t>
      </w:r>
      <w:r w:rsidRPr="00100177">
        <w:rPr>
          <w:rFonts w:hint="cs"/>
          <w:rtl/>
        </w:rPr>
        <w:t xml:space="preserve">بعد ذلك </w:t>
      </w:r>
      <w:r w:rsidRPr="00100177">
        <w:rPr>
          <w:rtl/>
        </w:rPr>
        <w:t xml:space="preserve">حول مشروع </w:t>
      </w:r>
      <w:r w:rsidRPr="00100177">
        <w:rPr>
          <w:rFonts w:hint="cs"/>
          <w:rtl/>
        </w:rPr>
        <w:t>تمهيدي</w:t>
      </w:r>
      <w:r w:rsidRPr="00100177">
        <w:rPr>
          <w:rtl/>
        </w:rPr>
        <w:t xml:space="preserve"> لخطة إدارة الوقت للمؤتمر العالمي لتنمية الاتصالات لعام </w:t>
      </w:r>
      <w:r w:rsidRPr="00100177">
        <w:rPr>
          <w:rFonts w:hint="cs"/>
          <w:rtl/>
        </w:rPr>
        <w:t>2021</w:t>
      </w:r>
      <w:r w:rsidRPr="00100177">
        <w:rPr>
          <w:rtl/>
        </w:rPr>
        <w:t xml:space="preserve"> (</w:t>
      </w:r>
      <w:hyperlink r:id="rId14" w:history="1">
        <w:r w:rsidRPr="00100177">
          <w:rPr>
            <w:rStyle w:val="Hyperlink"/>
          </w:rPr>
          <w:t>DT/5</w:t>
        </w:r>
      </w:hyperlink>
      <w:r w:rsidRPr="00100177">
        <w:rPr>
          <w:rtl/>
        </w:rPr>
        <w:t xml:space="preserve">)، قدمته الأمانة. </w:t>
      </w:r>
      <w:r w:rsidRPr="00100177">
        <w:rPr>
          <w:rFonts w:hint="cs"/>
          <w:rtl/>
        </w:rPr>
        <w:t>و</w:t>
      </w:r>
      <w:r w:rsidRPr="00100177">
        <w:rPr>
          <w:rtl/>
        </w:rPr>
        <w:t xml:space="preserve">تم </w:t>
      </w:r>
      <w:r w:rsidRPr="00100177">
        <w:rPr>
          <w:rFonts w:hint="cs"/>
          <w:rtl/>
        </w:rPr>
        <w:t>إبراز</w:t>
      </w:r>
      <w:r w:rsidRPr="00100177">
        <w:rPr>
          <w:rtl/>
        </w:rPr>
        <w:t xml:space="preserve"> الجزء الإداري للمؤتمر باللون الأصفر </w:t>
      </w:r>
      <w:r w:rsidRPr="00100177">
        <w:rPr>
          <w:rFonts w:hint="cs"/>
          <w:rtl/>
        </w:rPr>
        <w:t>والأحداث المواضيعية</w:t>
      </w:r>
      <w:r w:rsidRPr="00100177">
        <w:rPr>
          <w:rtl/>
        </w:rPr>
        <w:t xml:space="preserve"> باللون الأزرق.</w:t>
      </w:r>
    </w:p>
    <w:p w14:paraId="10BBC7BA" w14:textId="066613DE" w:rsidR="005F7E2A" w:rsidRPr="00100177" w:rsidRDefault="00087CC9" w:rsidP="005F7E2A">
      <w:r w:rsidRPr="00100177">
        <w:rPr>
          <w:rtl/>
        </w:rPr>
        <w:t>وعلق</w:t>
      </w:r>
      <w:r w:rsidR="00BD442A" w:rsidRPr="00100177">
        <w:rPr>
          <w:rFonts w:hint="cs"/>
          <w:rtl/>
        </w:rPr>
        <w:t>ت</w:t>
      </w:r>
      <w:r w:rsidRPr="00100177">
        <w:rPr>
          <w:rtl/>
        </w:rPr>
        <w:t xml:space="preserve"> رئيس</w:t>
      </w:r>
      <w:r w:rsidR="00BD442A" w:rsidRPr="00100177">
        <w:rPr>
          <w:rFonts w:hint="cs"/>
          <w:rtl/>
        </w:rPr>
        <w:t>ة</w:t>
      </w:r>
      <w:r w:rsidRPr="00100177">
        <w:rPr>
          <w:rtl/>
        </w:rPr>
        <w:t xml:space="preserve"> الفريق الاستشاري لتنمية الاتصالات قائل</w:t>
      </w:r>
      <w:r w:rsidR="00BD442A" w:rsidRPr="00100177">
        <w:rPr>
          <w:rFonts w:hint="cs"/>
          <w:rtl/>
        </w:rPr>
        <w:t>ة</w:t>
      </w:r>
      <w:r w:rsidRPr="00100177">
        <w:rPr>
          <w:rtl/>
        </w:rPr>
        <w:t xml:space="preserve"> إن هذه الخطة هي المكان الذي </w:t>
      </w:r>
      <w:r w:rsidR="00BD442A" w:rsidRPr="00100177">
        <w:rPr>
          <w:rFonts w:hint="cs"/>
          <w:rtl/>
        </w:rPr>
        <w:t>يتم فيه وضع النقاط على الحروف</w:t>
      </w:r>
      <w:r w:rsidRPr="00100177">
        <w:rPr>
          <w:rtl/>
        </w:rPr>
        <w:t xml:space="preserve">، حيث يحاول الناس تصور </w:t>
      </w:r>
      <w:r w:rsidR="00BD442A" w:rsidRPr="00100177">
        <w:rPr>
          <w:rFonts w:hint="cs"/>
          <w:rtl/>
        </w:rPr>
        <w:t>ال</w:t>
      </w:r>
      <w:r w:rsidRPr="00100177">
        <w:rPr>
          <w:rtl/>
        </w:rPr>
        <w:t xml:space="preserve">كيفية </w:t>
      </w:r>
      <w:r w:rsidR="00BD442A" w:rsidRPr="00100177">
        <w:rPr>
          <w:rFonts w:hint="cs"/>
          <w:rtl/>
        </w:rPr>
        <w:t>التي سيعمل بها</w:t>
      </w:r>
      <w:r w:rsidRPr="00100177">
        <w:rPr>
          <w:rtl/>
        </w:rPr>
        <w:t xml:space="preserve"> المؤتمر و</w:t>
      </w:r>
      <w:r w:rsidR="00BD442A" w:rsidRPr="00100177">
        <w:rPr>
          <w:rFonts w:hint="cs"/>
          <w:rtl/>
        </w:rPr>
        <w:t>ال</w:t>
      </w:r>
      <w:r w:rsidRPr="00100177">
        <w:rPr>
          <w:rtl/>
        </w:rPr>
        <w:t xml:space="preserve">كيفية </w:t>
      </w:r>
      <w:r w:rsidR="00BD442A" w:rsidRPr="00100177">
        <w:rPr>
          <w:rFonts w:hint="cs"/>
          <w:rtl/>
        </w:rPr>
        <w:t>التي تُنجز بها</w:t>
      </w:r>
      <w:r w:rsidRPr="00100177">
        <w:rPr>
          <w:rtl/>
        </w:rPr>
        <w:t xml:space="preserve"> كل الأعمال المهمة. وقد أبدت ملاحظة مفادها أن الغرض من الأحداث المو</w:t>
      </w:r>
      <w:r w:rsidR="00BD442A" w:rsidRPr="00100177">
        <w:rPr>
          <w:rFonts w:hint="cs"/>
          <w:rtl/>
        </w:rPr>
        <w:t>ا</w:t>
      </w:r>
      <w:r w:rsidRPr="00100177">
        <w:rPr>
          <w:rtl/>
        </w:rPr>
        <w:t>ض</w:t>
      </w:r>
      <w:r w:rsidR="00BD442A" w:rsidRPr="00100177">
        <w:rPr>
          <w:rFonts w:hint="cs"/>
          <w:rtl/>
        </w:rPr>
        <w:t>ي</w:t>
      </w:r>
      <w:r w:rsidRPr="00100177">
        <w:rPr>
          <w:rtl/>
        </w:rPr>
        <w:t>عية وتوقيتها يجب أن يكون أكثر وضوحا</w:t>
      </w:r>
      <w:r w:rsidR="00BD442A" w:rsidRPr="00100177">
        <w:rPr>
          <w:rFonts w:hint="cs"/>
          <w:rtl/>
        </w:rPr>
        <w:t>ً</w:t>
      </w:r>
      <w:r w:rsidRPr="00100177">
        <w:rPr>
          <w:rtl/>
        </w:rPr>
        <w:t xml:space="preserve"> في المناقشات القادمة</w:t>
      </w:r>
      <w:r w:rsidR="00BD442A" w:rsidRPr="00100177">
        <w:rPr>
          <w:rFonts w:hint="cs"/>
          <w:rtl/>
        </w:rPr>
        <w:t xml:space="preserve">، فضلاً عن </w:t>
      </w:r>
      <w:r w:rsidRPr="00100177">
        <w:rPr>
          <w:rtl/>
        </w:rPr>
        <w:t>أن وجود العديد من الأحداث المو</w:t>
      </w:r>
      <w:r w:rsidR="00BD442A" w:rsidRPr="00100177">
        <w:rPr>
          <w:rFonts w:hint="cs"/>
          <w:rtl/>
        </w:rPr>
        <w:t>ا</w:t>
      </w:r>
      <w:r w:rsidRPr="00100177">
        <w:rPr>
          <w:rtl/>
        </w:rPr>
        <w:t>ض</w:t>
      </w:r>
      <w:r w:rsidR="00BD442A" w:rsidRPr="00100177">
        <w:rPr>
          <w:rFonts w:hint="cs"/>
          <w:rtl/>
        </w:rPr>
        <w:t>ي</w:t>
      </w:r>
      <w:r w:rsidRPr="00100177">
        <w:rPr>
          <w:rtl/>
        </w:rPr>
        <w:t xml:space="preserve">عية يجعل من الصعب تحقيق التأثير الذي </w:t>
      </w:r>
      <w:r w:rsidR="00BD442A" w:rsidRPr="00100177">
        <w:rPr>
          <w:rFonts w:hint="cs"/>
          <w:rtl/>
        </w:rPr>
        <w:t>يطمح الفريق الاستشاري لتنمية الاتصالات</w:t>
      </w:r>
      <w:r w:rsidRPr="00100177">
        <w:rPr>
          <w:rtl/>
        </w:rPr>
        <w:t xml:space="preserve"> إلى رؤيته من خلال </w:t>
      </w:r>
      <w:r w:rsidR="00BD442A" w:rsidRPr="00100177">
        <w:rPr>
          <w:rFonts w:hint="cs"/>
          <w:rtl/>
        </w:rPr>
        <w:t>المؤتمر العالمي لتنمية الاتصالات</w:t>
      </w:r>
      <w:r w:rsidRPr="00100177">
        <w:rPr>
          <w:rtl/>
        </w:rPr>
        <w:t>.</w:t>
      </w:r>
    </w:p>
    <w:p w14:paraId="64F633D2" w14:textId="06ACA2A0" w:rsidR="005F7E2A" w:rsidRPr="00100177" w:rsidRDefault="00071F5A" w:rsidP="005F7E2A">
      <w:pPr>
        <w:rPr>
          <w:lang w:bidi="ar-EG"/>
        </w:rPr>
      </w:pPr>
      <w:r w:rsidRPr="00100177">
        <w:rPr>
          <w:rtl/>
          <w:lang w:bidi="ar-EG"/>
        </w:rPr>
        <w:t xml:space="preserve">متى </w:t>
      </w:r>
      <w:r w:rsidRPr="00100177">
        <w:rPr>
          <w:rFonts w:hint="cs"/>
          <w:rtl/>
          <w:lang w:bidi="ar-EG"/>
        </w:rPr>
        <w:t>ينبغي عقد</w:t>
      </w:r>
      <w:r w:rsidRPr="00100177">
        <w:rPr>
          <w:rtl/>
          <w:lang w:bidi="ar-EG"/>
        </w:rPr>
        <w:t xml:space="preserve"> مسار التنمية؟ قبل المؤتمر بيومين، أ</w:t>
      </w:r>
      <w:r w:rsidRPr="00100177">
        <w:rPr>
          <w:rFonts w:hint="cs"/>
          <w:rtl/>
          <w:lang w:bidi="ar-EG"/>
        </w:rPr>
        <w:t>م</w:t>
      </w:r>
      <w:r w:rsidRPr="00100177">
        <w:rPr>
          <w:rtl/>
          <w:lang w:bidi="ar-EG"/>
        </w:rPr>
        <w:t xml:space="preserve"> بعد يومين من افتتاح المؤتمر، أم قبل اختتام المؤتمر بيومين؟ </w:t>
      </w:r>
      <w:r w:rsidRPr="00100177">
        <w:rPr>
          <w:rFonts w:hint="cs"/>
          <w:rtl/>
          <w:lang w:bidi="ar-EG"/>
        </w:rPr>
        <w:t>و</w:t>
      </w:r>
      <w:r w:rsidRPr="00100177">
        <w:rPr>
          <w:rtl/>
          <w:lang w:bidi="ar-EG"/>
        </w:rPr>
        <w:t xml:space="preserve">اقترحت مصر اليوم الأول، بينما اقترحت الأردن اليومين الأخيرين من المؤتمر، حيث </w:t>
      </w:r>
      <w:r w:rsidRPr="00100177">
        <w:rPr>
          <w:rFonts w:hint="cs"/>
          <w:rtl/>
          <w:lang w:bidi="ar-EG"/>
        </w:rPr>
        <w:t>يكون قد</w:t>
      </w:r>
      <w:r w:rsidRPr="00100177">
        <w:rPr>
          <w:rtl/>
          <w:lang w:bidi="ar-EG"/>
        </w:rPr>
        <w:t xml:space="preserve"> تم الاتفاق على </w:t>
      </w:r>
      <w:r w:rsidRPr="00100177">
        <w:rPr>
          <w:rFonts w:hint="cs"/>
          <w:rtl/>
          <w:lang w:bidi="ar-EG"/>
        </w:rPr>
        <w:t>مشروع الإعلان</w:t>
      </w:r>
      <w:r w:rsidRPr="00100177">
        <w:rPr>
          <w:rtl/>
          <w:lang w:bidi="ar-EG"/>
        </w:rPr>
        <w:t xml:space="preserve"> أو </w:t>
      </w:r>
      <w:r w:rsidRPr="00100177">
        <w:rPr>
          <w:rFonts w:hint="cs"/>
          <w:rtl/>
          <w:lang w:bidi="ar-EG"/>
        </w:rPr>
        <w:t>بعض</w:t>
      </w:r>
      <w:r w:rsidRPr="00100177">
        <w:rPr>
          <w:rtl/>
          <w:lang w:bidi="ar-EG"/>
        </w:rPr>
        <w:t xml:space="preserve"> </w:t>
      </w:r>
      <w:r w:rsidRPr="00100177">
        <w:rPr>
          <w:rFonts w:hint="cs"/>
          <w:rtl/>
          <w:lang w:bidi="ar-EG"/>
        </w:rPr>
        <w:t>ال</w:t>
      </w:r>
      <w:r w:rsidRPr="00100177">
        <w:rPr>
          <w:rtl/>
          <w:lang w:bidi="ar-EG"/>
        </w:rPr>
        <w:t xml:space="preserve">وثائق </w:t>
      </w:r>
      <w:r w:rsidRPr="00100177">
        <w:rPr>
          <w:rFonts w:hint="cs"/>
          <w:rtl/>
          <w:lang w:bidi="ar-EG"/>
        </w:rPr>
        <w:t>ال</w:t>
      </w:r>
      <w:r w:rsidRPr="00100177">
        <w:rPr>
          <w:rtl/>
          <w:lang w:bidi="ar-EG"/>
        </w:rPr>
        <w:t xml:space="preserve">رئيسية </w:t>
      </w:r>
      <w:r w:rsidRPr="00100177">
        <w:rPr>
          <w:rFonts w:hint="cs"/>
          <w:rtl/>
          <w:lang w:bidi="ar-EG"/>
        </w:rPr>
        <w:t>ال</w:t>
      </w:r>
      <w:r w:rsidRPr="00100177">
        <w:rPr>
          <w:rtl/>
          <w:lang w:bidi="ar-EG"/>
        </w:rPr>
        <w:t>أخرى، مما سيساعد على التواصل مع أصحاب المصلحة الآخرين بشكل بناء أك</w:t>
      </w:r>
      <w:r w:rsidRPr="00100177">
        <w:rPr>
          <w:rFonts w:hint="cs"/>
          <w:rtl/>
          <w:lang w:bidi="ar-EG"/>
        </w:rPr>
        <w:t>ب</w:t>
      </w:r>
      <w:r w:rsidRPr="00100177">
        <w:rPr>
          <w:rtl/>
          <w:lang w:bidi="ar-EG"/>
        </w:rPr>
        <w:t xml:space="preserve">ر. </w:t>
      </w:r>
      <w:r w:rsidRPr="00100177">
        <w:rPr>
          <w:rFonts w:hint="cs"/>
          <w:rtl/>
          <w:lang w:bidi="ar-EG"/>
        </w:rPr>
        <w:t>و</w:t>
      </w:r>
      <w:r w:rsidR="00B55EB1" w:rsidRPr="00100177">
        <w:rPr>
          <w:rFonts w:hint="cs"/>
          <w:rtl/>
          <w:lang w:bidi="ar-EG"/>
        </w:rPr>
        <w:t>ت</w:t>
      </w:r>
      <w:r w:rsidRPr="00100177">
        <w:rPr>
          <w:rFonts w:hint="cs"/>
          <w:rtl/>
          <w:lang w:bidi="ar-EG"/>
        </w:rPr>
        <w:t>رى</w:t>
      </w:r>
      <w:r w:rsidRPr="00100177">
        <w:rPr>
          <w:rtl/>
          <w:lang w:bidi="ar-EG"/>
        </w:rPr>
        <w:t xml:space="preserve"> الأردن الأسبوع الأول من المؤتمر (الأيام الوسطى) </w:t>
      </w:r>
      <w:r w:rsidRPr="00100177">
        <w:rPr>
          <w:rFonts w:hint="cs"/>
          <w:rtl/>
          <w:lang w:bidi="ar-EG"/>
        </w:rPr>
        <w:t>موعداً جيداً</w:t>
      </w:r>
      <w:r w:rsidRPr="00100177">
        <w:rPr>
          <w:rtl/>
          <w:lang w:bidi="ar-EG"/>
        </w:rPr>
        <w:t xml:space="preserve">، إذا أراد الأعضاء الاستفادة من المزيد من المساهمات من أصحاب المصلحة الآخرين. </w:t>
      </w:r>
      <w:r w:rsidR="00313229" w:rsidRPr="00100177">
        <w:rPr>
          <w:rFonts w:hint="cs"/>
          <w:rtl/>
          <w:lang w:bidi="ar-EG"/>
        </w:rPr>
        <w:t>وأعرب</w:t>
      </w:r>
      <w:r w:rsidR="0083160C" w:rsidRPr="00100177">
        <w:rPr>
          <w:rFonts w:hint="cs"/>
          <w:rtl/>
          <w:lang w:bidi="ar-EG"/>
        </w:rPr>
        <w:t xml:space="preserve"> كل من</w:t>
      </w:r>
      <w:r w:rsidR="00313229" w:rsidRPr="00100177">
        <w:rPr>
          <w:rFonts w:hint="cs"/>
          <w:rtl/>
          <w:lang w:bidi="ar-EG"/>
        </w:rPr>
        <w:t xml:space="preserve"> الأردن والاتحاد الروسي، مع </w:t>
      </w:r>
      <w:r w:rsidR="0083160C" w:rsidRPr="00100177">
        <w:rPr>
          <w:rFonts w:hint="cs"/>
          <w:rtl/>
          <w:lang w:bidi="ar-EG"/>
        </w:rPr>
        <w:t xml:space="preserve">أخذ </w:t>
      </w:r>
      <w:r w:rsidR="00313229" w:rsidRPr="00100177">
        <w:rPr>
          <w:rFonts w:hint="cs"/>
          <w:rtl/>
          <w:lang w:bidi="ar-EG"/>
        </w:rPr>
        <w:t xml:space="preserve">تجربة المؤتمر العالمي لتنمية الاتصالات لعام </w:t>
      </w:r>
      <w:r w:rsidR="00313229" w:rsidRPr="00100177">
        <w:rPr>
          <w:lang w:bidi="ar-EG"/>
        </w:rPr>
        <w:t>2017</w:t>
      </w:r>
      <w:r w:rsidR="00EF1D87" w:rsidRPr="00100177">
        <w:rPr>
          <w:rFonts w:hint="cs"/>
          <w:rtl/>
          <w:lang w:bidi="ar-EG"/>
        </w:rPr>
        <w:t xml:space="preserve"> </w:t>
      </w:r>
      <w:r w:rsidR="00EF1D87" w:rsidRPr="00100177">
        <w:rPr>
          <w:lang w:bidi="ar-EG"/>
        </w:rPr>
        <w:t>(WTDC-17)</w:t>
      </w:r>
      <w:r w:rsidR="0083160C" w:rsidRPr="00100177">
        <w:rPr>
          <w:rFonts w:hint="cs"/>
          <w:rtl/>
          <w:lang w:bidi="ar-EG"/>
        </w:rPr>
        <w:t xml:space="preserve"> في الاعتبار</w:t>
      </w:r>
      <w:r w:rsidR="00313229" w:rsidRPr="00100177">
        <w:rPr>
          <w:rFonts w:hint="cs"/>
          <w:rtl/>
          <w:lang w:bidi="ar-EG"/>
        </w:rPr>
        <w:t xml:space="preserve">، عن شواغل بشأن التقليل المحتمل لوقت عمل المؤتمر العالمي لتنمية الاتصالات </w:t>
      </w:r>
      <w:r w:rsidR="0083160C" w:rsidRPr="00100177">
        <w:rPr>
          <w:rFonts w:hint="cs"/>
          <w:rtl/>
          <w:lang w:bidi="ar-EG"/>
        </w:rPr>
        <w:t>بسبب</w:t>
      </w:r>
      <w:r w:rsidR="00313229" w:rsidRPr="00100177">
        <w:rPr>
          <w:rFonts w:hint="cs"/>
          <w:rtl/>
          <w:lang w:bidi="ar-EG"/>
        </w:rPr>
        <w:t xml:space="preserve"> تنفيذ أي أحداث جانبية </w:t>
      </w:r>
      <w:r w:rsidR="0083160C" w:rsidRPr="00100177">
        <w:rPr>
          <w:rFonts w:hint="cs"/>
          <w:rtl/>
          <w:lang w:bidi="ar-EG"/>
        </w:rPr>
        <w:t xml:space="preserve">ضمن </w:t>
      </w:r>
      <w:r w:rsidR="00313229" w:rsidRPr="00100177">
        <w:rPr>
          <w:rFonts w:hint="cs"/>
          <w:rtl/>
          <w:lang w:bidi="ar-EG"/>
        </w:rPr>
        <w:t xml:space="preserve">الجدول الزمني العام. </w:t>
      </w:r>
      <w:r w:rsidRPr="00100177">
        <w:rPr>
          <w:rtl/>
          <w:lang w:bidi="ar-EG"/>
        </w:rPr>
        <w:t>وفي</w:t>
      </w:r>
      <w:r w:rsidR="00313229" w:rsidRPr="00100177">
        <w:rPr>
          <w:rFonts w:hint="cs"/>
          <w:rtl/>
          <w:lang w:bidi="ar-EG"/>
        </w:rPr>
        <w:t> </w:t>
      </w:r>
      <w:r w:rsidRPr="00100177">
        <w:rPr>
          <w:rtl/>
          <w:lang w:bidi="ar-EG"/>
        </w:rPr>
        <w:t xml:space="preserve">هذا الصدد، علقت الأمانة قائلة إن مسألة ما إذا كان مسار التنمية سيكون </w:t>
      </w:r>
      <w:r w:rsidRPr="00100177">
        <w:rPr>
          <w:rFonts w:hint="cs"/>
          <w:rtl/>
          <w:lang w:bidi="ar-EG"/>
        </w:rPr>
        <w:t>قائماً على المساهمات</w:t>
      </w:r>
      <w:r w:rsidRPr="00100177">
        <w:rPr>
          <w:rtl/>
          <w:lang w:bidi="ar-EG"/>
        </w:rPr>
        <w:t xml:space="preserve"> هي مسألة يتعين على الأعضاء النظر فيها.</w:t>
      </w:r>
    </w:p>
    <w:p w14:paraId="542EE6B0" w14:textId="1D75C83C" w:rsidR="005F7E2A" w:rsidRPr="00100177" w:rsidRDefault="00071F5A" w:rsidP="005F7E2A">
      <w:pPr>
        <w:rPr>
          <w:rtl/>
          <w:lang w:bidi="ar-EG"/>
        </w:rPr>
      </w:pPr>
      <w:r w:rsidRPr="00100177">
        <w:rPr>
          <w:rFonts w:hint="cs"/>
          <w:rtl/>
          <w:lang w:bidi="ar-EG"/>
        </w:rPr>
        <w:t>و</w:t>
      </w:r>
      <w:r w:rsidRPr="00100177">
        <w:rPr>
          <w:rtl/>
          <w:lang w:bidi="ar-EG"/>
        </w:rPr>
        <w:t xml:space="preserve">طلب المشاركون من الأمانة أن </w:t>
      </w:r>
      <w:r w:rsidRPr="00100177">
        <w:rPr>
          <w:rFonts w:hint="cs"/>
          <w:rtl/>
          <w:lang w:bidi="ar-EG"/>
        </w:rPr>
        <w:t>تجري التقابل بين المشروع التمهيدي</w:t>
      </w:r>
      <w:r w:rsidRPr="00100177">
        <w:rPr>
          <w:rtl/>
          <w:lang w:bidi="ar-EG"/>
        </w:rPr>
        <w:t xml:space="preserve"> لخطة إدارة الوقت سخيفة مع خطة المؤتمر العالمي لتنمية الاتصالات لعام 2017 </w:t>
      </w:r>
      <w:r w:rsidRPr="00100177">
        <w:rPr>
          <w:rFonts w:hint="cs"/>
          <w:rtl/>
          <w:lang w:bidi="ar-EG"/>
        </w:rPr>
        <w:t>للمقارنة بينهما</w:t>
      </w:r>
      <w:r w:rsidRPr="00100177">
        <w:rPr>
          <w:rtl/>
          <w:lang w:bidi="ar-EG"/>
        </w:rPr>
        <w:t xml:space="preserve"> و</w:t>
      </w:r>
      <w:r w:rsidRPr="00100177">
        <w:rPr>
          <w:rFonts w:hint="cs"/>
          <w:rtl/>
          <w:lang w:bidi="ar-EG"/>
        </w:rPr>
        <w:t>معرفة الجوانب التي تحتاج</w:t>
      </w:r>
      <w:r w:rsidRPr="00100177">
        <w:rPr>
          <w:rtl/>
          <w:lang w:bidi="ar-EG"/>
        </w:rPr>
        <w:t xml:space="preserve"> إلى تحسين. </w:t>
      </w:r>
      <w:r w:rsidRPr="00100177">
        <w:rPr>
          <w:rFonts w:hint="cs"/>
          <w:rtl/>
          <w:lang w:bidi="ar-EG"/>
        </w:rPr>
        <w:t>و</w:t>
      </w:r>
      <w:r w:rsidRPr="00100177">
        <w:rPr>
          <w:rtl/>
          <w:lang w:bidi="ar-EG"/>
        </w:rPr>
        <w:t>على حد تعبير رئيس الفريق</w:t>
      </w:r>
      <w:r w:rsidR="00100177">
        <w:rPr>
          <w:rFonts w:hint="cs"/>
          <w:rtl/>
          <w:lang w:bidi="ar-EG"/>
        </w:rPr>
        <w:t> </w:t>
      </w:r>
      <w:r w:rsidR="00921119" w:rsidRPr="00100177">
        <w:rPr>
          <w:lang w:bidi="ar-EG"/>
        </w:rPr>
        <w:t>TDAG</w:t>
      </w:r>
      <w:r w:rsidR="001B52DC" w:rsidRPr="00100177">
        <w:rPr>
          <w:lang w:bidi="ar-EG"/>
        </w:rPr>
        <w:noBreakHyphen/>
      </w:r>
      <w:r w:rsidR="00921119" w:rsidRPr="00100177">
        <w:rPr>
          <w:lang w:bidi="ar-EG"/>
        </w:rPr>
        <w:t>WG-Prep</w:t>
      </w:r>
      <w:r w:rsidR="00921119" w:rsidRPr="00100177">
        <w:rPr>
          <w:rFonts w:hint="cs"/>
          <w:rtl/>
          <w:lang w:bidi="ar-EG"/>
        </w:rPr>
        <w:t>،</w:t>
      </w:r>
      <w:r w:rsidRPr="00100177">
        <w:rPr>
          <w:rtl/>
          <w:lang w:bidi="ar-EG"/>
        </w:rPr>
        <w:t xml:space="preserve"> فإن مشروع خطة إدارة الوقت سيساعد الجهود المبذولة لتنظيم </w:t>
      </w:r>
      <w:r w:rsidR="00921119" w:rsidRPr="00100177">
        <w:rPr>
          <w:rFonts w:hint="cs"/>
          <w:rtl/>
          <w:lang w:bidi="ar-EG"/>
        </w:rPr>
        <w:t xml:space="preserve">سير </w:t>
      </w:r>
      <w:r w:rsidRPr="00100177">
        <w:rPr>
          <w:rtl/>
          <w:lang w:bidi="ar-EG"/>
        </w:rPr>
        <w:t xml:space="preserve">المؤتمر بطريقة تتسق مع جميع الأفكار والاقتراحات والمساهمات الجيدة للغاية، مع مراعاة </w:t>
      </w:r>
      <w:r w:rsidR="00921119" w:rsidRPr="00100177">
        <w:rPr>
          <w:rFonts w:hint="cs"/>
          <w:rtl/>
          <w:lang w:bidi="ar-EG"/>
        </w:rPr>
        <w:t>طابع</w:t>
      </w:r>
      <w:r w:rsidRPr="00100177">
        <w:rPr>
          <w:rtl/>
          <w:lang w:bidi="ar-EG"/>
        </w:rPr>
        <w:t xml:space="preserve"> المؤتمر والدستور والاتفاقية والقرار 1 للمؤتمر العالمي لتنمية</w:t>
      </w:r>
      <w:r w:rsidR="00100177">
        <w:rPr>
          <w:rFonts w:hint="cs"/>
          <w:rtl/>
          <w:lang w:bidi="ar-EG"/>
        </w:rPr>
        <w:t> </w:t>
      </w:r>
      <w:r w:rsidRPr="00100177">
        <w:rPr>
          <w:rtl/>
          <w:lang w:bidi="ar-EG"/>
        </w:rPr>
        <w:t>الاتصالات.</w:t>
      </w:r>
    </w:p>
    <w:p w14:paraId="30481F6E" w14:textId="1F7E0029" w:rsidR="005F7E2A" w:rsidRDefault="0008336D" w:rsidP="005F7E2A">
      <w:pPr>
        <w:pStyle w:val="Headingb"/>
        <w:rPr>
          <w:rtl/>
        </w:rPr>
      </w:pPr>
      <w:r>
        <w:rPr>
          <w:rFonts w:hint="cs"/>
          <w:rtl/>
        </w:rPr>
        <w:t>الخلاصة</w:t>
      </w:r>
    </w:p>
    <w:p w14:paraId="59EA829F" w14:textId="143701D7" w:rsidR="005F7E2A" w:rsidRPr="00546212" w:rsidRDefault="0008336D" w:rsidP="005F7E2A">
      <w:pPr>
        <w:rPr>
          <w:rtl/>
        </w:rPr>
      </w:pPr>
      <w:r w:rsidRPr="00546212">
        <w:rPr>
          <w:rtl/>
        </w:rPr>
        <w:t>اتفق المشاركون على أن التقرير النهائي للفريق ينبغي أن يُنظم بما يتماشى مع اختصاصاته وأن يقدم توصيات محددة إلى الفريق الاستشاري لتنمية الاتصالات لمناقشتها واعتمادها في اجتماعه في 23 نوفمبر 2020.</w:t>
      </w:r>
      <w:r w:rsidRPr="00546212">
        <w:rPr>
          <w:rFonts w:hint="cs"/>
          <w:rtl/>
        </w:rPr>
        <w:t xml:space="preserve"> و</w:t>
      </w:r>
      <w:r w:rsidRPr="00546212">
        <w:rPr>
          <w:rtl/>
        </w:rPr>
        <w:t xml:space="preserve">سيقوم الرئيس وأمانة مكتب تنمية الاتصالات بإعداد ونشر مشروع التقرير النهائي </w:t>
      </w:r>
      <w:r w:rsidRPr="00546212">
        <w:rPr>
          <w:rFonts w:hint="cs"/>
          <w:rtl/>
        </w:rPr>
        <w:t xml:space="preserve">للفريق </w:t>
      </w:r>
      <w:r w:rsidRPr="00546212">
        <w:t>TDAG-WG-Prep</w:t>
      </w:r>
      <w:r w:rsidRPr="00546212">
        <w:rPr>
          <w:rtl/>
        </w:rPr>
        <w:t xml:space="preserve"> في 9 أكتوبر 2020، والذي </w:t>
      </w:r>
      <w:r w:rsidR="00CE252A" w:rsidRPr="00546212">
        <w:rPr>
          <w:rFonts w:hint="cs"/>
          <w:rtl/>
        </w:rPr>
        <w:t>سي</w:t>
      </w:r>
      <w:r w:rsidRPr="00546212">
        <w:rPr>
          <w:rtl/>
        </w:rPr>
        <w:t xml:space="preserve">تم تنظيمه بما يتماشى مع اختصاصات الفريق </w:t>
      </w:r>
      <w:r w:rsidR="00B55EB1" w:rsidRPr="00546212">
        <w:rPr>
          <w:rFonts w:hint="cs"/>
          <w:rtl/>
        </w:rPr>
        <w:t>ويعبر</w:t>
      </w:r>
      <w:r w:rsidRPr="00546212">
        <w:rPr>
          <w:rtl/>
        </w:rPr>
        <w:t xml:space="preserve"> بشكل كامل</w:t>
      </w:r>
      <w:r w:rsidR="00B55EB1" w:rsidRPr="00546212">
        <w:rPr>
          <w:rFonts w:hint="cs"/>
          <w:rtl/>
        </w:rPr>
        <w:t xml:space="preserve"> عن</w:t>
      </w:r>
      <w:r w:rsidRPr="00546212">
        <w:rPr>
          <w:rtl/>
        </w:rPr>
        <w:t xml:space="preserve"> جميع المساهمات وال</w:t>
      </w:r>
      <w:r w:rsidR="00CE252A" w:rsidRPr="00546212">
        <w:rPr>
          <w:rFonts w:hint="cs"/>
          <w:rtl/>
        </w:rPr>
        <w:t>مقترحات</w:t>
      </w:r>
      <w:r w:rsidRPr="00546212">
        <w:rPr>
          <w:rtl/>
        </w:rPr>
        <w:t xml:space="preserve"> والمداخلات التي </w:t>
      </w:r>
      <w:r w:rsidR="00CE252A" w:rsidRPr="00546212">
        <w:rPr>
          <w:rFonts w:hint="cs"/>
          <w:rtl/>
        </w:rPr>
        <w:t>جرت</w:t>
      </w:r>
      <w:r w:rsidRPr="00546212">
        <w:rPr>
          <w:rtl/>
        </w:rPr>
        <w:t xml:space="preserve"> خلال </w:t>
      </w:r>
      <w:r w:rsidR="00CE252A" w:rsidRPr="00546212">
        <w:rPr>
          <w:rFonts w:hint="cs"/>
          <w:rtl/>
        </w:rPr>
        <w:t>الاجتماعات الأربعة</w:t>
      </w:r>
      <w:r w:rsidR="00546212">
        <w:rPr>
          <w:rFonts w:hint="eastAsia"/>
          <w:rtl/>
        </w:rPr>
        <w:t> </w:t>
      </w:r>
      <w:r w:rsidR="00CE252A" w:rsidRPr="00546212">
        <w:rPr>
          <w:rFonts w:hint="cs"/>
          <w:rtl/>
        </w:rPr>
        <w:t>للفريق.</w:t>
      </w:r>
    </w:p>
    <w:p w14:paraId="14A1E86E" w14:textId="19DB988B" w:rsidR="005F7E2A" w:rsidRPr="00546212" w:rsidRDefault="00CE252A" w:rsidP="005F7E2A">
      <w:r w:rsidRPr="00546212">
        <w:rPr>
          <w:rFonts w:hint="cs"/>
          <w:rtl/>
        </w:rPr>
        <w:t>و</w:t>
      </w:r>
      <w:r w:rsidRPr="00546212">
        <w:rPr>
          <w:rtl/>
        </w:rPr>
        <w:t>الموعد النهائي لتقديم المساهمات الإضافية هو 11 أكتوبر 2020. وست</w:t>
      </w:r>
      <w:r w:rsidRPr="00546212">
        <w:rPr>
          <w:rFonts w:hint="cs"/>
          <w:rtl/>
        </w:rPr>
        <w:t>راعى</w:t>
      </w:r>
      <w:r w:rsidRPr="00546212">
        <w:rPr>
          <w:rtl/>
        </w:rPr>
        <w:t xml:space="preserve"> أي مساهمات يتم استلامها بعد 7 أكتوبر 2020 في نسخة ثانية من مشروع التقرير النهائي، سيتم النظر فيها في الاجتماع الأخير للفريق </w:t>
      </w:r>
      <w:r w:rsidRPr="00546212">
        <w:t>TDAG-WG-Prep</w:t>
      </w:r>
      <w:r w:rsidRPr="00546212">
        <w:rPr>
          <w:rtl/>
        </w:rPr>
        <w:t xml:space="preserve"> في 20 أكتوبر 2020.</w:t>
      </w:r>
    </w:p>
    <w:p w14:paraId="46A3630F" w14:textId="299EABCD" w:rsidR="005F7E2A" w:rsidRPr="005F7E2A" w:rsidRDefault="005F7E2A" w:rsidP="005F7E2A">
      <w:pPr>
        <w:spacing w:before="600"/>
        <w:jc w:val="center"/>
        <w:rPr>
          <w:rFonts w:ascii="Traditional Arabic" w:hAnsi="Traditional Arabic" w:cs="Traditional Arabic"/>
          <w:sz w:val="30"/>
          <w:szCs w:val="30"/>
          <w:rtl/>
          <w:lang w:val="en-GB"/>
        </w:rPr>
      </w:pPr>
      <w:r w:rsidRPr="000B0C2D">
        <w:rPr>
          <w:rFonts w:ascii="Traditional Arabic" w:hAnsi="Traditional Arabic" w:cs="Traditional Arabic" w:hint="cs"/>
          <w:sz w:val="30"/>
          <w:szCs w:val="30"/>
          <w:rtl/>
          <w:lang w:val="en-GB"/>
        </w:rPr>
        <w:t>___________</w:t>
      </w:r>
    </w:p>
    <w:sectPr w:rsidR="005F7E2A" w:rsidRPr="005F7E2A" w:rsidSect="006C3242">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92603" w14:textId="77777777" w:rsidR="00DC6144" w:rsidRDefault="00DC6144" w:rsidP="006C3242">
      <w:pPr>
        <w:spacing w:before="0" w:line="240" w:lineRule="auto"/>
      </w:pPr>
      <w:r>
        <w:separator/>
      </w:r>
    </w:p>
  </w:endnote>
  <w:endnote w:type="continuationSeparator" w:id="0">
    <w:p w14:paraId="068F3AB1" w14:textId="77777777" w:rsidR="00DC6144" w:rsidRDefault="00DC6144"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E094A" w14:textId="17689A47" w:rsidR="006C3242" w:rsidRPr="005F7E2A" w:rsidRDefault="006C3242" w:rsidP="00FE5872">
    <w:pPr>
      <w:pStyle w:val="Footer"/>
      <w:tabs>
        <w:tab w:val="clear" w:pos="4153"/>
        <w:tab w:val="clear" w:pos="8306"/>
        <w:tab w:val="center" w:pos="5103"/>
        <w:tab w:val="right" w:pos="9639"/>
      </w:tabs>
      <w:spacing w:before="120"/>
      <w:rPr>
        <w:sz w:val="16"/>
        <w:szCs w:val="16"/>
        <w:lang w:val="en-GB"/>
      </w:rPr>
    </w:pPr>
    <w:r w:rsidRPr="0026373E">
      <w:rPr>
        <w:sz w:val="16"/>
        <w:szCs w:val="16"/>
        <w:lang w:val="fr-FR"/>
      </w:rPr>
      <w:fldChar w:fldCharType="begin"/>
    </w:r>
    <w:r w:rsidRPr="005F7E2A">
      <w:rPr>
        <w:sz w:val="16"/>
        <w:szCs w:val="16"/>
        <w:lang w:val="en-GB"/>
      </w:rPr>
      <w:instrText xml:space="preserve"> FILENAME \p \* MERGEFORMAT </w:instrText>
    </w:r>
    <w:r w:rsidRPr="0026373E">
      <w:rPr>
        <w:sz w:val="16"/>
        <w:szCs w:val="16"/>
        <w:lang w:val="fr-FR"/>
      </w:rPr>
      <w:fldChar w:fldCharType="separate"/>
    </w:r>
    <w:r w:rsidR="008A4DA5">
      <w:rPr>
        <w:noProof/>
        <w:sz w:val="16"/>
        <w:szCs w:val="16"/>
        <w:lang w:val="en-GB"/>
      </w:rPr>
      <w:t>P:\ARA\ITU-D\CONF-D\TDAG20\TDAG-WG\PREP\000\018REV1A.docx</w:t>
    </w:r>
    <w:r w:rsidRPr="0026373E">
      <w:rPr>
        <w:sz w:val="16"/>
        <w:szCs w:val="16"/>
      </w:rPr>
      <w:fldChar w:fldCharType="end"/>
    </w:r>
    <w:proofErr w:type="gramStart"/>
    <w:r w:rsidRPr="0026373E">
      <w:rPr>
        <w:sz w:val="16"/>
        <w:szCs w:val="16"/>
      </w:rPr>
      <w:t xml:space="preserve">  </w:t>
    </w:r>
    <w:r w:rsidRPr="005F7E2A">
      <w:rPr>
        <w:sz w:val="16"/>
        <w:szCs w:val="16"/>
        <w:lang w:val="en-GB"/>
      </w:rPr>
      <w:t xml:space="preserve"> (</w:t>
    </w:r>
    <w:proofErr w:type="gramEnd"/>
    <w:r w:rsidR="008A4DA5">
      <w:rPr>
        <w:sz w:val="16"/>
        <w:szCs w:val="16"/>
        <w:lang w:val="en-GB"/>
      </w:rPr>
      <w:t>478614</w:t>
    </w:r>
    <w:r w:rsidRPr="005F7E2A">
      <w:rPr>
        <w:sz w:val="16"/>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639" w:type="dxa"/>
      <w:tblLook w:val="04A0" w:firstRow="1" w:lastRow="0" w:firstColumn="1" w:lastColumn="0" w:noHBand="0" w:noVBand="1"/>
      <w:tblCaption w:val="اسم الشخص الذي يمكن الاتصال به بشأن الوثيقة وبيانات الاتصال الخاصة به"/>
    </w:tblPr>
    <w:tblGrid>
      <w:gridCol w:w="991"/>
      <w:gridCol w:w="2411"/>
      <w:gridCol w:w="6237"/>
    </w:tblGrid>
    <w:tr w:rsidR="005F7E2A" w:rsidRPr="005874F2" w14:paraId="54FB40BD" w14:textId="77777777" w:rsidTr="005F7E2A">
      <w:tc>
        <w:tcPr>
          <w:tcW w:w="991" w:type="dxa"/>
          <w:tcBorders>
            <w:top w:val="single" w:sz="4" w:space="0" w:color="auto"/>
            <w:left w:val="nil"/>
            <w:bottom w:val="nil"/>
            <w:right w:val="nil"/>
          </w:tcBorders>
          <w:shd w:val="clear" w:color="auto" w:fill="FFFFFF" w:themeFill="background1"/>
          <w:hideMark/>
        </w:tcPr>
        <w:p w14:paraId="545CDE8F" w14:textId="77777777" w:rsidR="005F7E2A" w:rsidRPr="005874F2" w:rsidRDefault="005F7E2A" w:rsidP="005F7E2A">
          <w:pPr>
            <w:spacing w:before="60" w:after="40" w:line="260" w:lineRule="exact"/>
            <w:rPr>
              <w:position w:val="2"/>
              <w:sz w:val="18"/>
              <w:szCs w:val="18"/>
              <w:lang w:val="en-GB"/>
            </w:rPr>
          </w:pPr>
          <w:r w:rsidRPr="005874F2">
            <w:rPr>
              <w:position w:val="2"/>
              <w:sz w:val="18"/>
              <w:szCs w:val="18"/>
              <w:rtl/>
              <w:lang w:val="fr-FR" w:bidi="ar-EG"/>
            </w:rPr>
            <w:t>للاتصال:</w:t>
          </w:r>
        </w:p>
      </w:tc>
      <w:tc>
        <w:tcPr>
          <w:tcW w:w="2411" w:type="dxa"/>
          <w:tcBorders>
            <w:top w:val="single" w:sz="4" w:space="0" w:color="auto"/>
            <w:left w:val="nil"/>
            <w:bottom w:val="nil"/>
            <w:right w:val="nil"/>
          </w:tcBorders>
          <w:shd w:val="clear" w:color="auto" w:fill="FFFFFF" w:themeFill="background1"/>
          <w:hideMark/>
        </w:tcPr>
        <w:p w14:paraId="09D2EADF" w14:textId="77777777" w:rsidR="005F7E2A" w:rsidRPr="005874F2" w:rsidRDefault="005F7E2A" w:rsidP="005F7E2A">
          <w:pPr>
            <w:spacing w:before="60" w:after="40" w:line="260" w:lineRule="exact"/>
            <w:rPr>
              <w:position w:val="2"/>
              <w:sz w:val="18"/>
              <w:szCs w:val="18"/>
              <w:lang w:val="en-GB"/>
            </w:rPr>
          </w:pPr>
          <w:r w:rsidRPr="005874F2">
            <w:rPr>
              <w:position w:val="2"/>
              <w:sz w:val="18"/>
              <w:szCs w:val="18"/>
              <w:rtl/>
              <w:lang w:val="fr-FR" w:bidi="ar-EG"/>
            </w:rPr>
            <w:t>الاسم/المنظمة/الكيان:</w:t>
          </w:r>
        </w:p>
      </w:tc>
      <w:tc>
        <w:tcPr>
          <w:tcW w:w="6237" w:type="dxa"/>
          <w:tcBorders>
            <w:top w:val="single" w:sz="4" w:space="0" w:color="auto"/>
            <w:left w:val="nil"/>
            <w:bottom w:val="nil"/>
            <w:right w:val="nil"/>
          </w:tcBorders>
          <w:shd w:val="clear" w:color="auto" w:fill="FFFFFF" w:themeFill="background1"/>
        </w:tcPr>
        <w:p w14:paraId="446418F5" w14:textId="7865B1AD" w:rsidR="005F7E2A" w:rsidRPr="005874F2" w:rsidRDefault="005F7E2A" w:rsidP="005F7E2A">
          <w:pPr>
            <w:spacing w:before="60" w:after="40" w:line="260" w:lineRule="exact"/>
            <w:rPr>
              <w:position w:val="2"/>
              <w:sz w:val="18"/>
              <w:szCs w:val="18"/>
              <w:rtl/>
              <w:lang w:val="fr-FR" w:bidi="ar-EG"/>
            </w:rPr>
          </w:pPr>
          <w:r w:rsidRPr="0089289E">
            <w:rPr>
              <w:position w:val="2"/>
              <w:sz w:val="18"/>
              <w:szCs w:val="18"/>
              <w:rtl/>
              <w:lang w:val="fr-FR"/>
            </w:rPr>
            <w:t>السيد ستيفن بيرو</w:t>
          </w:r>
          <w:r w:rsidRPr="0089289E">
            <w:rPr>
              <w:rFonts w:hint="cs"/>
              <w:position w:val="2"/>
              <w:sz w:val="18"/>
              <w:szCs w:val="18"/>
              <w:rtl/>
              <w:lang w:val="fr-FR"/>
            </w:rPr>
            <w:t xml:space="preserve">، </w:t>
          </w:r>
          <w:r w:rsidRPr="0089289E">
            <w:rPr>
              <w:position w:val="2"/>
              <w:sz w:val="18"/>
              <w:szCs w:val="18"/>
              <w:rtl/>
              <w:lang w:val="fr-FR"/>
            </w:rPr>
            <w:t>نائب مدير</w:t>
          </w:r>
          <w:r w:rsidRPr="0089289E">
            <w:rPr>
              <w:rFonts w:hint="cs"/>
              <w:position w:val="2"/>
              <w:sz w:val="18"/>
              <w:szCs w:val="18"/>
              <w:rtl/>
              <w:lang w:val="fr-FR"/>
            </w:rPr>
            <w:t>ة</w:t>
          </w:r>
          <w:r w:rsidRPr="0089289E">
            <w:rPr>
              <w:position w:val="2"/>
              <w:sz w:val="18"/>
              <w:szCs w:val="18"/>
              <w:rtl/>
              <w:lang w:val="fr-FR"/>
            </w:rPr>
            <w:t xml:space="preserve"> مكتب تنمية الاتصالات</w:t>
          </w:r>
        </w:p>
      </w:tc>
    </w:tr>
    <w:tr w:rsidR="005F7E2A" w:rsidRPr="005874F2" w14:paraId="4B01BB5A" w14:textId="77777777" w:rsidTr="005F7E2A">
      <w:tc>
        <w:tcPr>
          <w:tcW w:w="991" w:type="dxa"/>
        </w:tcPr>
        <w:p w14:paraId="45EF78CA" w14:textId="77777777" w:rsidR="005F7E2A" w:rsidRPr="005874F2" w:rsidRDefault="005F7E2A" w:rsidP="005F7E2A">
          <w:pPr>
            <w:spacing w:before="60" w:after="40" w:line="260" w:lineRule="exact"/>
            <w:rPr>
              <w:position w:val="2"/>
              <w:sz w:val="18"/>
              <w:szCs w:val="18"/>
              <w:lang w:val="en-GB"/>
            </w:rPr>
          </w:pPr>
        </w:p>
      </w:tc>
      <w:tc>
        <w:tcPr>
          <w:tcW w:w="2411" w:type="dxa"/>
          <w:hideMark/>
        </w:tcPr>
        <w:p w14:paraId="0EF9A6F7" w14:textId="77777777" w:rsidR="005F7E2A" w:rsidRPr="005874F2" w:rsidRDefault="005F7E2A" w:rsidP="005F7E2A">
          <w:pPr>
            <w:spacing w:before="60" w:after="40" w:line="260" w:lineRule="exact"/>
            <w:rPr>
              <w:position w:val="2"/>
              <w:sz w:val="18"/>
              <w:szCs w:val="18"/>
              <w:lang w:val="en-GB"/>
            </w:rPr>
          </w:pPr>
          <w:r w:rsidRPr="005874F2">
            <w:rPr>
              <w:position w:val="2"/>
              <w:sz w:val="18"/>
              <w:szCs w:val="18"/>
              <w:rtl/>
              <w:lang w:val="fr-FR" w:bidi="ar-EG"/>
            </w:rPr>
            <w:t>رقم الهاتف:</w:t>
          </w:r>
        </w:p>
      </w:tc>
      <w:tc>
        <w:tcPr>
          <w:tcW w:w="6237" w:type="dxa"/>
        </w:tcPr>
        <w:p w14:paraId="561FCC2F" w14:textId="705E3853" w:rsidR="005F7E2A" w:rsidRPr="005874F2" w:rsidRDefault="005F7E2A" w:rsidP="005F7E2A">
          <w:pPr>
            <w:spacing w:before="60" w:after="40" w:line="260" w:lineRule="exact"/>
            <w:rPr>
              <w:position w:val="2"/>
              <w:sz w:val="18"/>
              <w:szCs w:val="18"/>
              <w:rtl/>
              <w:lang w:val="fr-FR" w:bidi="ar-EG"/>
            </w:rPr>
          </w:pPr>
          <w:r w:rsidRPr="0089289E">
            <w:rPr>
              <w:sz w:val="18"/>
              <w:szCs w:val="18"/>
            </w:rPr>
            <w:t>+41 22 730 5131</w:t>
          </w:r>
        </w:p>
      </w:tc>
    </w:tr>
    <w:tr w:rsidR="005F7E2A" w:rsidRPr="005874F2" w14:paraId="4F1A5B4B" w14:textId="77777777" w:rsidTr="005F7E2A">
      <w:tc>
        <w:tcPr>
          <w:tcW w:w="991" w:type="dxa"/>
        </w:tcPr>
        <w:p w14:paraId="1C7D5BB7" w14:textId="77777777" w:rsidR="005F7E2A" w:rsidRPr="005874F2" w:rsidRDefault="005F7E2A" w:rsidP="005F7E2A">
          <w:pPr>
            <w:spacing w:before="60" w:after="40" w:line="260" w:lineRule="exact"/>
            <w:rPr>
              <w:position w:val="2"/>
              <w:sz w:val="18"/>
              <w:szCs w:val="18"/>
              <w:lang w:val="en-GB"/>
            </w:rPr>
          </w:pPr>
        </w:p>
      </w:tc>
      <w:tc>
        <w:tcPr>
          <w:tcW w:w="2411" w:type="dxa"/>
          <w:hideMark/>
        </w:tcPr>
        <w:p w14:paraId="1034442A" w14:textId="77777777" w:rsidR="005F7E2A" w:rsidRPr="005874F2" w:rsidRDefault="005F7E2A" w:rsidP="005F7E2A">
          <w:pPr>
            <w:spacing w:before="60" w:after="40" w:line="260" w:lineRule="exact"/>
            <w:rPr>
              <w:position w:val="2"/>
              <w:sz w:val="18"/>
              <w:szCs w:val="18"/>
              <w:lang w:val="en-GB"/>
            </w:rPr>
          </w:pPr>
          <w:r w:rsidRPr="005874F2">
            <w:rPr>
              <w:position w:val="2"/>
              <w:sz w:val="18"/>
              <w:szCs w:val="18"/>
              <w:rtl/>
              <w:lang w:val="fr-FR" w:bidi="ar-EG"/>
            </w:rPr>
            <w:t>البريد الإلكتروني:</w:t>
          </w:r>
        </w:p>
      </w:tc>
      <w:tc>
        <w:tcPr>
          <w:tcW w:w="6237" w:type="dxa"/>
        </w:tcPr>
        <w:p w14:paraId="3580D864" w14:textId="69A3B95E" w:rsidR="005F7E2A" w:rsidRPr="005874F2" w:rsidRDefault="008A4DA5" w:rsidP="005F7E2A">
          <w:pPr>
            <w:spacing w:before="60" w:after="40" w:line="260" w:lineRule="exact"/>
            <w:rPr>
              <w:position w:val="2"/>
              <w:sz w:val="18"/>
              <w:szCs w:val="18"/>
              <w:rtl/>
              <w:lang w:val="fr-FR" w:bidi="ar-EG"/>
            </w:rPr>
          </w:pPr>
          <w:hyperlink r:id="rId1" w:history="1">
            <w:r w:rsidR="005F7E2A" w:rsidRPr="0089289E">
              <w:rPr>
                <w:rStyle w:val="Hyperlink"/>
                <w:sz w:val="18"/>
                <w:szCs w:val="18"/>
              </w:rPr>
              <w:t>stephen.bereaux@itu.int</w:t>
            </w:r>
          </w:hyperlink>
          <w:r w:rsidR="005F7E2A" w:rsidRPr="0089289E">
            <w:rPr>
              <w:sz w:val="18"/>
              <w:szCs w:val="18"/>
            </w:rPr>
            <w:t xml:space="preserve"> </w:t>
          </w:r>
        </w:p>
      </w:tc>
    </w:tr>
  </w:tbl>
  <w:p w14:paraId="412D37C5" w14:textId="77777777" w:rsidR="003674C1" w:rsidRPr="003E4A0E" w:rsidRDefault="008A4DA5" w:rsidP="003674C1">
    <w:pPr>
      <w:tabs>
        <w:tab w:val="clear" w:pos="794"/>
        <w:tab w:val="center" w:pos="4820"/>
        <w:tab w:val="right" w:pos="9639"/>
      </w:tabs>
      <w:overflowPunct w:val="0"/>
      <w:autoSpaceDE w:val="0"/>
      <w:autoSpaceDN w:val="0"/>
      <w:adjustRightInd w:val="0"/>
      <w:spacing w:line="240" w:lineRule="auto"/>
      <w:ind w:right="1"/>
      <w:jc w:val="center"/>
      <w:textAlignment w:val="baseline"/>
      <w:rPr>
        <w:rFonts w:ascii="Calibri" w:eastAsia="Times New Roman" w:hAnsi="Calibri" w:cs="Times New Roman" w:hint="cs"/>
        <w:sz w:val="20"/>
        <w:szCs w:val="20"/>
        <w:rtl/>
        <w:lang w:val="en-GB" w:eastAsia="en-US" w:bidi="ar-EG"/>
      </w:rPr>
    </w:pPr>
    <w:hyperlink r:id="rId2" w:history="1">
      <w:r w:rsidR="003674C1" w:rsidRPr="003E4A0E">
        <w:rPr>
          <w:rFonts w:ascii="Calibri" w:eastAsia="Times New Roman" w:hAnsi="Calibri" w:cs="Times New Roman"/>
          <w:color w:val="0000FF"/>
          <w:sz w:val="20"/>
          <w:szCs w:val="20"/>
          <w:u w:val="single"/>
          <w:lang w:val="en-GB" w:eastAsia="en-US"/>
        </w:rPr>
        <w:t>TDAG-WG-Prep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E5A9D" w14:textId="77777777" w:rsidR="00DC6144" w:rsidRDefault="00DC6144" w:rsidP="006C3242">
      <w:pPr>
        <w:spacing w:before="0" w:line="240" w:lineRule="auto"/>
      </w:pPr>
      <w:r>
        <w:separator/>
      </w:r>
    </w:p>
  </w:footnote>
  <w:footnote w:type="continuationSeparator" w:id="0">
    <w:p w14:paraId="00A2CCCF" w14:textId="77777777" w:rsidR="00DC6144" w:rsidRDefault="00DC6144"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C2653" w14:textId="2D5C027B" w:rsidR="00447F32" w:rsidRPr="003E4A0E" w:rsidRDefault="003674C1" w:rsidP="003674C1">
    <w:pPr>
      <w:pStyle w:val="Header"/>
      <w:bidi w:val="0"/>
      <w:spacing w:before="120" w:after="240" w:line="192" w:lineRule="auto"/>
      <w:jc w:val="center"/>
      <w:rPr>
        <w:rFonts w:cs="Calibri"/>
        <w:sz w:val="20"/>
        <w:szCs w:val="20"/>
        <w:rtl/>
        <w:lang w:bidi="ar-EG"/>
      </w:rPr>
    </w:pPr>
    <w:r w:rsidRPr="003E4A0E">
      <w:rPr>
        <w:sz w:val="20"/>
        <w:szCs w:val="20"/>
        <w:lang w:val="es-ES_tradnl"/>
      </w:rPr>
      <w:t>TDAG</w:t>
    </w:r>
    <w:r w:rsidRPr="003E4A0E">
      <w:rPr>
        <w:sz w:val="20"/>
        <w:szCs w:val="20"/>
      </w:rPr>
      <w:t>-WG-Prep</w:t>
    </w:r>
    <w:r w:rsidRPr="003E4A0E">
      <w:rPr>
        <w:sz w:val="20"/>
        <w:szCs w:val="20"/>
        <w:lang w:val="es-ES_tradnl"/>
      </w:rPr>
      <w:t>/</w:t>
    </w:r>
    <w:r w:rsidR="005F7E2A">
      <w:rPr>
        <w:sz w:val="20"/>
        <w:szCs w:val="20"/>
        <w:lang w:val="es-ES_tradnl"/>
      </w:rPr>
      <w:t>18</w:t>
    </w:r>
    <w:r w:rsidR="007B7901">
      <w:rPr>
        <w:sz w:val="20"/>
        <w:szCs w:val="20"/>
        <w:lang w:val="es-ES_tradnl"/>
      </w:rPr>
      <w:t>(Rev.1)</w:t>
    </w:r>
    <w:r w:rsidRPr="003E4A0E">
      <w:rPr>
        <w:sz w:val="20"/>
        <w:szCs w:val="20"/>
        <w:lang w:val="en-GB"/>
      </w:rPr>
      <w:t>-A</w:t>
    </w:r>
    <w:r w:rsidRPr="003E4A0E">
      <w:rPr>
        <w:rtl/>
      </w:rPr>
      <w:br/>
    </w:r>
    <w:sdt>
      <w:sdtPr>
        <w:id w:val="-1375531529"/>
        <w:docPartObj>
          <w:docPartGallery w:val="Page Numbers (Top of Page)"/>
          <w:docPartUnique/>
        </w:docPartObj>
      </w:sdtPr>
      <w:sdtEndPr>
        <w:rPr>
          <w:rFonts w:cs="Calibri"/>
          <w:noProof/>
          <w:sz w:val="20"/>
          <w:szCs w:val="20"/>
        </w:rPr>
      </w:sdtEndPr>
      <w:sdtContent>
        <w:r w:rsidR="005F7E2A">
          <w:t>-</w:t>
        </w:r>
        <w:r w:rsidR="000067A9">
          <w:rPr>
            <w:rFonts w:cs="Calibri"/>
            <w:sz w:val="20"/>
            <w:szCs w:val="20"/>
          </w:rPr>
          <w:t> </w:t>
        </w:r>
        <w:r w:rsidR="00447F32" w:rsidRPr="003E4A0E">
          <w:rPr>
            <w:rFonts w:cs="Calibri"/>
            <w:sz w:val="20"/>
            <w:szCs w:val="20"/>
          </w:rPr>
          <w:fldChar w:fldCharType="begin"/>
        </w:r>
        <w:r w:rsidR="00447F32" w:rsidRPr="003E4A0E">
          <w:rPr>
            <w:rFonts w:cs="Calibri"/>
            <w:sz w:val="20"/>
            <w:szCs w:val="20"/>
          </w:rPr>
          <w:instrText xml:space="preserve"> PAGE   \* MERGEFORMAT </w:instrText>
        </w:r>
        <w:r w:rsidR="00447F32" w:rsidRPr="003E4A0E">
          <w:rPr>
            <w:rFonts w:cs="Calibri"/>
            <w:sz w:val="20"/>
            <w:szCs w:val="20"/>
          </w:rPr>
          <w:fldChar w:fldCharType="separate"/>
        </w:r>
        <w:r w:rsidR="00DC5FB0" w:rsidRPr="003E4A0E">
          <w:rPr>
            <w:rFonts w:cs="Calibri"/>
            <w:noProof/>
            <w:sz w:val="20"/>
            <w:szCs w:val="20"/>
          </w:rPr>
          <w:t>2</w:t>
        </w:r>
        <w:r w:rsidR="00447F32" w:rsidRPr="003E4A0E">
          <w:rPr>
            <w:rFonts w:cs="Calibri"/>
            <w:noProof/>
            <w:sz w:val="20"/>
            <w:szCs w:val="20"/>
          </w:rPr>
          <w:fldChar w:fldCharType="end"/>
        </w:r>
        <w:r w:rsidR="000067A9">
          <w:rPr>
            <w:rFonts w:cs="Calibri"/>
            <w:noProof/>
            <w:sz w:val="20"/>
            <w:szCs w:val="20"/>
          </w:rPr>
          <w:t> </w:t>
        </w:r>
        <w:r w:rsidR="005F7E2A">
          <w:rPr>
            <w:rFonts w:cs="Calibri"/>
            <w:noProof/>
            <w:sz w:val="20"/>
            <w:szCs w:val="20"/>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44"/>
    <w:rsid w:val="000067A9"/>
    <w:rsid w:val="00015265"/>
    <w:rsid w:val="00017C39"/>
    <w:rsid w:val="0006468A"/>
    <w:rsid w:val="000712C9"/>
    <w:rsid w:val="00071F5A"/>
    <w:rsid w:val="0008336D"/>
    <w:rsid w:val="00087CC9"/>
    <w:rsid w:val="00090574"/>
    <w:rsid w:val="000B0F1D"/>
    <w:rsid w:val="000B731F"/>
    <w:rsid w:val="000C1C0E"/>
    <w:rsid w:val="000C548A"/>
    <w:rsid w:val="000D6F7D"/>
    <w:rsid w:val="000E109B"/>
    <w:rsid w:val="00100177"/>
    <w:rsid w:val="001314FE"/>
    <w:rsid w:val="00133FA1"/>
    <w:rsid w:val="00152D95"/>
    <w:rsid w:val="001B52DC"/>
    <w:rsid w:val="001C0169"/>
    <w:rsid w:val="001D1D50"/>
    <w:rsid w:val="001D6745"/>
    <w:rsid w:val="001E446E"/>
    <w:rsid w:val="001E7A27"/>
    <w:rsid w:val="002154EE"/>
    <w:rsid w:val="002276D2"/>
    <w:rsid w:val="0023283D"/>
    <w:rsid w:val="0026373E"/>
    <w:rsid w:val="00271C43"/>
    <w:rsid w:val="00290728"/>
    <w:rsid w:val="002978F4"/>
    <w:rsid w:val="002B028D"/>
    <w:rsid w:val="002B6439"/>
    <w:rsid w:val="002E6541"/>
    <w:rsid w:val="002F416B"/>
    <w:rsid w:val="00302645"/>
    <w:rsid w:val="00304A4F"/>
    <w:rsid w:val="00313229"/>
    <w:rsid w:val="00323580"/>
    <w:rsid w:val="00334924"/>
    <w:rsid w:val="003409BC"/>
    <w:rsid w:val="00357185"/>
    <w:rsid w:val="003674C1"/>
    <w:rsid w:val="00380BF1"/>
    <w:rsid w:val="00383829"/>
    <w:rsid w:val="003A6BE8"/>
    <w:rsid w:val="003B4974"/>
    <w:rsid w:val="003B7F37"/>
    <w:rsid w:val="003D1930"/>
    <w:rsid w:val="003E4A0E"/>
    <w:rsid w:val="003F4B29"/>
    <w:rsid w:val="0042686F"/>
    <w:rsid w:val="004310A0"/>
    <w:rsid w:val="004317D8"/>
    <w:rsid w:val="00434183"/>
    <w:rsid w:val="00443869"/>
    <w:rsid w:val="00447F32"/>
    <w:rsid w:val="004640FF"/>
    <w:rsid w:val="004E11DC"/>
    <w:rsid w:val="00525DDD"/>
    <w:rsid w:val="005409AC"/>
    <w:rsid w:val="00546212"/>
    <w:rsid w:val="0055516A"/>
    <w:rsid w:val="00570152"/>
    <w:rsid w:val="0058491B"/>
    <w:rsid w:val="00592EA5"/>
    <w:rsid w:val="005A3170"/>
    <w:rsid w:val="005E7026"/>
    <w:rsid w:val="005F40E6"/>
    <w:rsid w:val="005F7E2A"/>
    <w:rsid w:val="006048C9"/>
    <w:rsid w:val="00607BD2"/>
    <w:rsid w:val="006356F5"/>
    <w:rsid w:val="00643E2F"/>
    <w:rsid w:val="00650C96"/>
    <w:rsid w:val="00677396"/>
    <w:rsid w:val="00681B53"/>
    <w:rsid w:val="0069200F"/>
    <w:rsid w:val="006A65CB"/>
    <w:rsid w:val="006C3242"/>
    <w:rsid w:val="006C7CC0"/>
    <w:rsid w:val="006D3855"/>
    <w:rsid w:val="006F63F7"/>
    <w:rsid w:val="007025C7"/>
    <w:rsid w:val="00706D7A"/>
    <w:rsid w:val="00722F0D"/>
    <w:rsid w:val="0074420E"/>
    <w:rsid w:val="00757A90"/>
    <w:rsid w:val="00783E26"/>
    <w:rsid w:val="007A2DD7"/>
    <w:rsid w:val="007B61F6"/>
    <w:rsid w:val="007B7901"/>
    <w:rsid w:val="007C3BC7"/>
    <w:rsid w:val="007C3BCD"/>
    <w:rsid w:val="007C5282"/>
    <w:rsid w:val="007D4ACF"/>
    <w:rsid w:val="007F0787"/>
    <w:rsid w:val="0080636D"/>
    <w:rsid w:val="00810B7B"/>
    <w:rsid w:val="0082358A"/>
    <w:rsid w:val="008235CD"/>
    <w:rsid w:val="0082393A"/>
    <w:rsid w:val="008247DE"/>
    <w:rsid w:val="0083160C"/>
    <w:rsid w:val="008339C0"/>
    <w:rsid w:val="00840B10"/>
    <w:rsid w:val="008513CB"/>
    <w:rsid w:val="008544C4"/>
    <w:rsid w:val="008A4DA5"/>
    <w:rsid w:val="008A7F84"/>
    <w:rsid w:val="008B0AF7"/>
    <w:rsid w:val="008C1A8C"/>
    <w:rsid w:val="008D5A23"/>
    <w:rsid w:val="00905C40"/>
    <w:rsid w:val="0091702E"/>
    <w:rsid w:val="00921119"/>
    <w:rsid w:val="00923B0C"/>
    <w:rsid w:val="00925B5E"/>
    <w:rsid w:val="0094021C"/>
    <w:rsid w:val="009413BF"/>
    <w:rsid w:val="00952F86"/>
    <w:rsid w:val="00962269"/>
    <w:rsid w:val="00982B28"/>
    <w:rsid w:val="009B4025"/>
    <w:rsid w:val="009C3F71"/>
    <w:rsid w:val="009D313F"/>
    <w:rsid w:val="009D5934"/>
    <w:rsid w:val="009E5EAA"/>
    <w:rsid w:val="009F59A0"/>
    <w:rsid w:val="00A45979"/>
    <w:rsid w:val="00A47A5A"/>
    <w:rsid w:val="00A6683B"/>
    <w:rsid w:val="00A9018C"/>
    <w:rsid w:val="00A930D9"/>
    <w:rsid w:val="00A97F94"/>
    <w:rsid w:val="00AA7EA2"/>
    <w:rsid w:val="00B03099"/>
    <w:rsid w:val="00B05BC8"/>
    <w:rsid w:val="00B55EB1"/>
    <w:rsid w:val="00B64B47"/>
    <w:rsid w:val="00BD442A"/>
    <w:rsid w:val="00C002DE"/>
    <w:rsid w:val="00C53BF8"/>
    <w:rsid w:val="00C6446E"/>
    <w:rsid w:val="00C66157"/>
    <w:rsid w:val="00C674FE"/>
    <w:rsid w:val="00C67501"/>
    <w:rsid w:val="00C75633"/>
    <w:rsid w:val="00C965EA"/>
    <w:rsid w:val="00CE252A"/>
    <w:rsid w:val="00CE2EE1"/>
    <w:rsid w:val="00CE3349"/>
    <w:rsid w:val="00CE36E5"/>
    <w:rsid w:val="00CF1F28"/>
    <w:rsid w:val="00CF27F5"/>
    <w:rsid w:val="00CF3FFD"/>
    <w:rsid w:val="00D10CCF"/>
    <w:rsid w:val="00D225A9"/>
    <w:rsid w:val="00D251C8"/>
    <w:rsid w:val="00D70C5B"/>
    <w:rsid w:val="00D76098"/>
    <w:rsid w:val="00D77D0F"/>
    <w:rsid w:val="00D77F07"/>
    <w:rsid w:val="00D90114"/>
    <w:rsid w:val="00DA1CF0"/>
    <w:rsid w:val="00DC1E02"/>
    <w:rsid w:val="00DC24B4"/>
    <w:rsid w:val="00DC5FB0"/>
    <w:rsid w:val="00DC6144"/>
    <w:rsid w:val="00DF16DC"/>
    <w:rsid w:val="00E07E1D"/>
    <w:rsid w:val="00E45211"/>
    <w:rsid w:val="00E473C5"/>
    <w:rsid w:val="00E61130"/>
    <w:rsid w:val="00E92863"/>
    <w:rsid w:val="00EB796D"/>
    <w:rsid w:val="00EC324D"/>
    <w:rsid w:val="00EE4EEF"/>
    <w:rsid w:val="00EF1D87"/>
    <w:rsid w:val="00F058DC"/>
    <w:rsid w:val="00F15899"/>
    <w:rsid w:val="00F24FC4"/>
    <w:rsid w:val="00F2676C"/>
    <w:rsid w:val="00F548EC"/>
    <w:rsid w:val="00F84366"/>
    <w:rsid w:val="00F85089"/>
    <w:rsid w:val="00F974C5"/>
    <w:rsid w:val="00FA6F46"/>
    <w:rsid w:val="00FC4592"/>
    <w:rsid w:val="00FD7740"/>
    <w:rsid w:val="00FE40DB"/>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A07730"/>
  <w15:chartTrackingRefBased/>
  <w15:docId w15:val="{EF5951F4-A86A-4809-B537-3C6BD681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CEO_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8339C0"/>
    <w:pPr>
      <w:keepNext/>
      <w:spacing w:before="240"/>
      <w:ind w:left="1134" w:hanging="1134"/>
    </w:pPr>
    <w:rPr>
      <w:b/>
      <w:bCs/>
      <w:sz w:val="24"/>
      <w:szCs w:val="24"/>
    </w:rPr>
  </w:style>
  <w:style w:type="character" w:styleId="UnresolvedMention">
    <w:name w:val="Unresolved Mention"/>
    <w:basedOn w:val="DefaultParagraphFont"/>
    <w:uiPriority w:val="99"/>
    <w:semiHidden/>
    <w:unhideWhenUsed/>
    <w:rsid w:val="00925B5E"/>
    <w:rPr>
      <w:color w:val="605E5C"/>
      <w:shd w:val="clear" w:color="auto" w:fill="E1DFDD"/>
    </w:rPr>
  </w:style>
  <w:style w:type="paragraph" w:styleId="BalloonText">
    <w:name w:val="Balloon Text"/>
    <w:basedOn w:val="Normal"/>
    <w:link w:val="BalloonTextChar"/>
    <w:uiPriority w:val="99"/>
    <w:semiHidden/>
    <w:unhideWhenUsed/>
    <w:rsid w:val="0083160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D18-TDAG27.WP-200930-TD-0004/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D18-TDAG27.WP-C-0017/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7.WP-C-0016/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D18-TDAG27.WP-C-0015/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D18-TDAG27.WP-C-0014/en" TargetMode="External"/><Relationship Id="rId14" Type="http://schemas.openxmlformats.org/officeDocument/2006/relationships/hyperlink" Target="https://www.itu.int/md/D18-TDAG27.WP-200930-TD-0005/e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itu.int/en/ITU-D/Conferences/TDAG/Pages/TDAG_WG_WTDC_Prep.aspx" TargetMode="External"/><Relationship Id="rId1" Type="http://schemas.openxmlformats.org/officeDocument/2006/relationships/hyperlink" Target="mailto:stephen.bereaux@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8108-4966-4581-8805-B68FC035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Arabic</cp:lastModifiedBy>
  <cp:revision>23</cp:revision>
  <dcterms:created xsi:type="dcterms:W3CDTF">2020-10-16T09:20:00Z</dcterms:created>
  <dcterms:modified xsi:type="dcterms:W3CDTF">2020-10-16T10:44:00Z</dcterms:modified>
</cp:coreProperties>
</file>