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590ECE" w:rsidRPr="00A34286" w14:paraId="6739F9B9" w14:textId="77777777" w:rsidTr="00AD4677">
        <w:trPr>
          <w:cantSplit/>
          <w:trHeight w:val="1134"/>
        </w:trPr>
        <w:tc>
          <w:tcPr>
            <w:tcW w:w="2410" w:type="dxa"/>
          </w:tcPr>
          <w:p w14:paraId="679F8275" w14:textId="77777777" w:rsidR="00590ECE" w:rsidRPr="00A34286" w:rsidRDefault="00B411A7" w:rsidP="0091188A">
            <w:pPr>
              <w:tabs>
                <w:tab w:val="clear" w:pos="1191"/>
                <w:tab w:val="clear" w:pos="1588"/>
                <w:tab w:val="clear" w:pos="1985"/>
              </w:tabs>
              <w:spacing w:after="120"/>
              <w:ind w:left="34"/>
              <w:rPr>
                <w:b/>
                <w:bCs/>
                <w:sz w:val="32"/>
                <w:szCs w:val="32"/>
                <w:lang w:val="es-ES_tradnl"/>
              </w:rPr>
            </w:pPr>
            <w:r w:rsidRPr="00A34286">
              <w:rPr>
                <w:b/>
                <w:bCs/>
                <w:sz w:val="32"/>
                <w:szCs w:val="32"/>
                <w:lang w:val="es-ES_tradnl"/>
              </w:rPr>
              <w:drawing>
                <wp:inline distT="0" distB="0" distL="0" distR="0" wp14:anchorId="09B5B477" wp14:editId="1AD8F4A7">
                  <wp:extent cx="1261872" cy="1033272"/>
                  <wp:effectExtent l="0" t="0" r="0" b="0"/>
                  <wp:docPr id="4" name="Picture 4" descr="P:\SUP\Meetings\WTDC\WTDC-21\Logo\WTDC Logo Final_aligned_center_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UP\Meetings\WTDC\WTDC-21\Logo\WTDC Logo Final_aligned_center_S-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6" t="6453" r="5044" b="6850"/>
                          <a:stretch/>
                        </pic:blipFill>
                        <pic:spPr bwMode="auto">
                          <a:xfrm>
                            <a:off x="0" y="0"/>
                            <a:ext cx="1261872" cy="10332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D5CAE53" w14:textId="77777777" w:rsidR="00590ECE" w:rsidRPr="00A34286" w:rsidRDefault="00590ECE" w:rsidP="0091188A">
            <w:pPr>
              <w:tabs>
                <w:tab w:val="clear" w:pos="1191"/>
                <w:tab w:val="clear" w:pos="1588"/>
                <w:tab w:val="clear" w:pos="1985"/>
              </w:tabs>
              <w:spacing w:before="280" w:after="120"/>
              <w:ind w:left="34"/>
              <w:rPr>
                <w:b/>
                <w:bCs/>
                <w:sz w:val="32"/>
                <w:szCs w:val="32"/>
                <w:lang w:val="es-ES_tradnl"/>
              </w:rPr>
            </w:pPr>
            <w:r w:rsidRPr="00A34286">
              <w:rPr>
                <w:b/>
                <w:bCs/>
                <w:sz w:val="32"/>
                <w:szCs w:val="32"/>
                <w:lang w:val="es-ES_tradnl"/>
              </w:rPr>
              <w:t>Grupo Asesor de Desarrollo de las Telecomunicaciones (</w:t>
            </w:r>
            <w:proofErr w:type="spellStart"/>
            <w:r w:rsidRPr="00A34286">
              <w:rPr>
                <w:b/>
                <w:bCs/>
                <w:sz w:val="32"/>
                <w:szCs w:val="32"/>
                <w:lang w:val="es-ES_tradnl"/>
              </w:rPr>
              <w:t>GADT</w:t>
            </w:r>
            <w:proofErr w:type="spellEnd"/>
            <w:r w:rsidRPr="00A34286">
              <w:rPr>
                <w:b/>
                <w:bCs/>
                <w:sz w:val="32"/>
                <w:szCs w:val="32"/>
                <w:lang w:val="es-ES_tradnl"/>
              </w:rPr>
              <w:t>)</w:t>
            </w:r>
          </w:p>
          <w:p w14:paraId="17988E9B" w14:textId="77777777" w:rsidR="00590ECE" w:rsidRPr="00A34286" w:rsidRDefault="00590ECE" w:rsidP="0091188A">
            <w:pPr>
              <w:tabs>
                <w:tab w:val="clear" w:pos="1191"/>
                <w:tab w:val="clear" w:pos="1588"/>
                <w:tab w:val="clear" w:pos="1985"/>
              </w:tabs>
              <w:spacing w:before="100" w:after="120"/>
              <w:ind w:left="34"/>
              <w:rPr>
                <w:rFonts w:ascii="Verdana" w:hAnsi="Verdana"/>
                <w:sz w:val="28"/>
                <w:szCs w:val="28"/>
                <w:lang w:val="es-ES_tradnl"/>
              </w:rPr>
            </w:pPr>
            <w:r w:rsidRPr="00A34286">
              <w:rPr>
                <w:b/>
                <w:bCs/>
                <w:sz w:val="26"/>
                <w:szCs w:val="26"/>
                <w:lang w:val="es-ES_tradnl"/>
              </w:rPr>
              <w:t>29ª reunión, virtual, 8-12 de noviembre de 2021</w:t>
            </w:r>
          </w:p>
        </w:tc>
        <w:tc>
          <w:tcPr>
            <w:tcW w:w="1524" w:type="dxa"/>
          </w:tcPr>
          <w:p w14:paraId="52A38BE0" w14:textId="77777777" w:rsidR="00590ECE" w:rsidRPr="00A34286" w:rsidRDefault="00590ECE" w:rsidP="0091188A">
            <w:pPr>
              <w:spacing w:before="240"/>
              <w:ind w:right="142"/>
              <w:jc w:val="right"/>
              <w:rPr>
                <w:lang w:val="es-ES_tradnl"/>
              </w:rPr>
            </w:pPr>
            <w:r w:rsidRPr="00A34286">
              <w:rPr>
                <w:lang w:val="es-ES_tradnl" w:eastAsia="fr-FR"/>
              </w:rPr>
              <w:drawing>
                <wp:inline distT="0" distB="0" distL="0" distR="0" wp14:anchorId="102E5FB8" wp14:editId="5E1AE06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90ECE" w:rsidRPr="00A34286" w14:paraId="6353A0A5" w14:textId="77777777" w:rsidTr="0009076F">
        <w:trPr>
          <w:cantSplit/>
        </w:trPr>
        <w:tc>
          <w:tcPr>
            <w:tcW w:w="6379" w:type="dxa"/>
            <w:gridSpan w:val="2"/>
            <w:tcBorders>
              <w:top w:val="single" w:sz="12" w:space="0" w:color="auto"/>
            </w:tcBorders>
          </w:tcPr>
          <w:p w14:paraId="362E16E2" w14:textId="77777777" w:rsidR="00590ECE" w:rsidRPr="00A34286" w:rsidRDefault="00590ECE" w:rsidP="0091188A">
            <w:pPr>
              <w:spacing w:before="0"/>
              <w:rPr>
                <w:rFonts w:cs="Arial"/>
                <w:b/>
                <w:bCs/>
                <w:sz w:val="20"/>
                <w:lang w:val="es-ES_tradnl"/>
              </w:rPr>
            </w:pPr>
          </w:p>
        </w:tc>
        <w:tc>
          <w:tcPr>
            <w:tcW w:w="3509" w:type="dxa"/>
            <w:gridSpan w:val="2"/>
            <w:tcBorders>
              <w:top w:val="single" w:sz="12" w:space="0" w:color="auto"/>
            </w:tcBorders>
          </w:tcPr>
          <w:p w14:paraId="2130AC6D" w14:textId="77777777" w:rsidR="00590ECE" w:rsidRPr="00A34286" w:rsidRDefault="00590ECE" w:rsidP="0091188A">
            <w:pPr>
              <w:spacing w:before="0"/>
              <w:rPr>
                <w:b/>
                <w:bCs/>
                <w:sz w:val="20"/>
                <w:lang w:val="es-ES_tradnl"/>
              </w:rPr>
            </w:pPr>
          </w:p>
        </w:tc>
      </w:tr>
      <w:tr w:rsidR="00590ECE" w:rsidRPr="00A34286" w14:paraId="5721F797" w14:textId="77777777" w:rsidTr="0009076F">
        <w:trPr>
          <w:cantSplit/>
        </w:trPr>
        <w:tc>
          <w:tcPr>
            <w:tcW w:w="6379" w:type="dxa"/>
            <w:gridSpan w:val="2"/>
          </w:tcPr>
          <w:p w14:paraId="1A46CBFC" w14:textId="77777777" w:rsidR="00590ECE" w:rsidRPr="00A34286" w:rsidRDefault="00590ECE" w:rsidP="0091188A">
            <w:pPr>
              <w:pStyle w:val="Committee"/>
              <w:spacing w:before="0"/>
              <w:rPr>
                <w:b w:val="0"/>
                <w:szCs w:val="24"/>
                <w:lang w:val="es-ES_tradnl"/>
              </w:rPr>
            </w:pPr>
          </w:p>
        </w:tc>
        <w:tc>
          <w:tcPr>
            <w:tcW w:w="3509" w:type="dxa"/>
            <w:gridSpan w:val="2"/>
          </w:tcPr>
          <w:p w14:paraId="290C478F" w14:textId="54FF35E3" w:rsidR="00590ECE" w:rsidRPr="00A34286" w:rsidRDefault="00590ECE" w:rsidP="0091188A">
            <w:pPr>
              <w:spacing w:before="0"/>
              <w:jc w:val="both"/>
              <w:rPr>
                <w:bCs/>
                <w:szCs w:val="24"/>
                <w:lang w:val="es-ES_tradnl"/>
              </w:rPr>
            </w:pPr>
            <w:r w:rsidRPr="00A34286">
              <w:rPr>
                <w:b/>
                <w:bCs/>
                <w:lang w:val="es-ES_tradnl"/>
              </w:rPr>
              <w:t xml:space="preserve">Documento </w:t>
            </w:r>
            <w:bookmarkStart w:id="0" w:name="DocRef1"/>
            <w:bookmarkEnd w:id="0"/>
            <w:proofErr w:type="spellStart"/>
            <w:r w:rsidRPr="00A34286">
              <w:rPr>
                <w:b/>
                <w:bCs/>
                <w:lang w:val="es-ES_tradnl"/>
              </w:rPr>
              <w:t>TDAG</w:t>
            </w:r>
            <w:proofErr w:type="spellEnd"/>
            <w:r w:rsidRPr="00A34286">
              <w:rPr>
                <w:b/>
                <w:bCs/>
                <w:lang w:val="es-ES_tradnl"/>
              </w:rPr>
              <w:t>-2</w:t>
            </w:r>
            <w:bookmarkStart w:id="1" w:name="DocNo1"/>
            <w:bookmarkEnd w:id="1"/>
            <w:r w:rsidRPr="00A34286">
              <w:rPr>
                <w:b/>
                <w:bCs/>
                <w:lang w:val="es-ES_tradnl"/>
              </w:rPr>
              <w:t>1/2/</w:t>
            </w:r>
            <w:r w:rsidR="00497AA2" w:rsidRPr="00A34286">
              <w:rPr>
                <w:b/>
                <w:bCs/>
                <w:lang w:val="es-ES_tradnl"/>
              </w:rPr>
              <w:t>1</w:t>
            </w:r>
            <w:r w:rsidR="00525D2C" w:rsidRPr="00A34286">
              <w:rPr>
                <w:b/>
                <w:bCs/>
                <w:lang w:val="es-ES_tradnl"/>
              </w:rPr>
              <w:t>1</w:t>
            </w:r>
            <w:r w:rsidRPr="00A34286">
              <w:rPr>
                <w:b/>
                <w:bCs/>
                <w:lang w:val="es-ES_tradnl"/>
              </w:rPr>
              <w:t>-</w:t>
            </w:r>
            <w:r w:rsidR="00E73628" w:rsidRPr="00A34286">
              <w:rPr>
                <w:b/>
                <w:bCs/>
                <w:lang w:val="es-ES_tradnl"/>
              </w:rPr>
              <w:t>S</w:t>
            </w:r>
          </w:p>
        </w:tc>
      </w:tr>
      <w:tr w:rsidR="00590ECE" w:rsidRPr="00A34286" w14:paraId="6FCDAFF0" w14:textId="77777777" w:rsidTr="0009076F">
        <w:trPr>
          <w:cantSplit/>
        </w:trPr>
        <w:tc>
          <w:tcPr>
            <w:tcW w:w="6379" w:type="dxa"/>
            <w:gridSpan w:val="2"/>
          </w:tcPr>
          <w:p w14:paraId="4D243000" w14:textId="77777777" w:rsidR="00590ECE" w:rsidRPr="00A34286" w:rsidRDefault="00590ECE" w:rsidP="0091188A">
            <w:pPr>
              <w:spacing w:before="0"/>
              <w:rPr>
                <w:b/>
                <w:bCs/>
                <w:smallCaps/>
                <w:szCs w:val="24"/>
                <w:lang w:val="es-ES_tradnl"/>
              </w:rPr>
            </w:pPr>
          </w:p>
        </w:tc>
        <w:tc>
          <w:tcPr>
            <w:tcW w:w="3509" w:type="dxa"/>
            <w:gridSpan w:val="2"/>
          </w:tcPr>
          <w:p w14:paraId="0052492B" w14:textId="2491F23B" w:rsidR="00590ECE" w:rsidRPr="00A34286" w:rsidRDefault="00525D2C" w:rsidP="0091188A">
            <w:pPr>
              <w:spacing w:before="0"/>
              <w:rPr>
                <w:b/>
                <w:szCs w:val="24"/>
                <w:lang w:val="es-ES_tradnl"/>
              </w:rPr>
            </w:pPr>
            <w:bookmarkStart w:id="2" w:name="CreationDate"/>
            <w:bookmarkEnd w:id="2"/>
            <w:r w:rsidRPr="00A34286">
              <w:rPr>
                <w:b/>
                <w:bCs/>
                <w:szCs w:val="28"/>
                <w:lang w:val="es-ES_tradnl"/>
              </w:rPr>
              <w:t>9</w:t>
            </w:r>
            <w:r w:rsidR="00A4685C" w:rsidRPr="00A34286">
              <w:rPr>
                <w:b/>
                <w:bCs/>
                <w:szCs w:val="28"/>
                <w:lang w:val="es-ES_tradnl"/>
              </w:rPr>
              <w:t xml:space="preserve"> de noviembre de 2021</w:t>
            </w:r>
          </w:p>
        </w:tc>
      </w:tr>
      <w:tr w:rsidR="00590ECE" w:rsidRPr="00A34286" w14:paraId="14186D14" w14:textId="77777777" w:rsidTr="0009076F">
        <w:trPr>
          <w:cantSplit/>
        </w:trPr>
        <w:tc>
          <w:tcPr>
            <w:tcW w:w="6379" w:type="dxa"/>
            <w:gridSpan w:val="2"/>
          </w:tcPr>
          <w:p w14:paraId="40E388AB" w14:textId="77777777" w:rsidR="00590ECE" w:rsidRPr="00A34286" w:rsidRDefault="00590ECE" w:rsidP="0091188A">
            <w:pPr>
              <w:spacing w:before="0"/>
              <w:rPr>
                <w:b/>
                <w:bCs/>
                <w:smallCaps/>
                <w:szCs w:val="24"/>
                <w:lang w:val="es-ES_tradnl"/>
              </w:rPr>
            </w:pPr>
          </w:p>
        </w:tc>
        <w:tc>
          <w:tcPr>
            <w:tcW w:w="3509" w:type="dxa"/>
            <w:gridSpan w:val="2"/>
          </w:tcPr>
          <w:p w14:paraId="73FEE15C" w14:textId="77777777" w:rsidR="00590ECE" w:rsidRPr="00A34286" w:rsidRDefault="00590ECE" w:rsidP="0091188A">
            <w:pPr>
              <w:spacing w:before="0"/>
              <w:rPr>
                <w:szCs w:val="24"/>
                <w:lang w:val="es-ES_tradnl"/>
              </w:rPr>
            </w:pPr>
            <w:r w:rsidRPr="00A34286">
              <w:rPr>
                <w:b/>
                <w:lang w:val="es-ES_tradnl"/>
              </w:rPr>
              <w:t>Original:</w:t>
            </w:r>
            <w:bookmarkStart w:id="3" w:name="Original"/>
            <w:bookmarkEnd w:id="3"/>
            <w:r w:rsidRPr="00A34286">
              <w:rPr>
                <w:b/>
                <w:lang w:val="es-ES_tradnl"/>
              </w:rPr>
              <w:t xml:space="preserve"> inglés</w:t>
            </w:r>
          </w:p>
        </w:tc>
      </w:tr>
      <w:tr w:rsidR="00590ECE" w:rsidRPr="00A34286" w14:paraId="66151386" w14:textId="77777777" w:rsidTr="00107E85">
        <w:trPr>
          <w:cantSplit/>
          <w:trHeight w:val="852"/>
        </w:trPr>
        <w:tc>
          <w:tcPr>
            <w:tcW w:w="9888" w:type="dxa"/>
            <w:gridSpan w:val="4"/>
          </w:tcPr>
          <w:p w14:paraId="081D460D" w14:textId="545039CD" w:rsidR="00590ECE" w:rsidRPr="00A34286" w:rsidRDefault="00497AA2" w:rsidP="0091188A">
            <w:pPr>
              <w:pStyle w:val="Source"/>
              <w:rPr>
                <w:lang w:val="es-ES_tradnl"/>
              </w:rPr>
            </w:pPr>
            <w:bookmarkStart w:id="4" w:name="Source"/>
            <w:bookmarkEnd w:id="4"/>
            <w:r w:rsidRPr="00A34286">
              <w:rPr>
                <w:lang w:val="es-ES_tradnl"/>
              </w:rPr>
              <w:t>President</w:t>
            </w:r>
            <w:r w:rsidR="009D1995" w:rsidRPr="00A34286">
              <w:rPr>
                <w:lang w:val="es-ES_tradnl"/>
              </w:rPr>
              <w:t>a</w:t>
            </w:r>
            <w:r w:rsidRPr="00A34286">
              <w:rPr>
                <w:lang w:val="es-ES_tradnl"/>
              </w:rPr>
              <w:t xml:space="preserve"> del Grupo Asesor de Desarrollo de las Telecomunicaciones (</w:t>
            </w:r>
            <w:proofErr w:type="spellStart"/>
            <w:r w:rsidRPr="00A34286">
              <w:rPr>
                <w:lang w:val="es-ES_tradnl"/>
              </w:rPr>
              <w:t>GADT</w:t>
            </w:r>
            <w:proofErr w:type="spellEnd"/>
            <w:r w:rsidRPr="00A34286">
              <w:rPr>
                <w:lang w:val="es-ES_tradnl"/>
              </w:rPr>
              <w:t>)</w:t>
            </w:r>
          </w:p>
        </w:tc>
      </w:tr>
      <w:tr w:rsidR="00590ECE" w:rsidRPr="00A34286" w14:paraId="3CDE56E7" w14:textId="77777777" w:rsidTr="00107E85">
        <w:trPr>
          <w:cantSplit/>
        </w:trPr>
        <w:tc>
          <w:tcPr>
            <w:tcW w:w="9888" w:type="dxa"/>
            <w:gridSpan w:val="4"/>
          </w:tcPr>
          <w:p w14:paraId="519ADB5D" w14:textId="04DEC67B" w:rsidR="00590ECE" w:rsidRPr="00A34286" w:rsidRDefault="00525D2C" w:rsidP="0091188A">
            <w:pPr>
              <w:pStyle w:val="Title1"/>
              <w:rPr>
                <w:lang w:val="es-ES_tradnl"/>
              </w:rPr>
            </w:pPr>
            <w:bookmarkStart w:id="5" w:name="Title"/>
            <w:bookmarkEnd w:id="5"/>
            <w:r w:rsidRPr="00A34286">
              <w:rPr>
                <w:caps w:val="0"/>
                <w:lang w:val="es-ES_tradnl"/>
              </w:rPr>
              <w:t xml:space="preserve">Proyecto de Declaración de la </w:t>
            </w:r>
            <w:proofErr w:type="spellStart"/>
            <w:r w:rsidRPr="00A34286">
              <w:rPr>
                <w:caps w:val="0"/>
                <w:lang w:val="es-ES_tradnl"/>
              </w:rPr>
              <w:t>CMDT</w:t>
            </w:r>
            <w:proofErr w:type="spellEnd"/>
          </w:p>
        </w:tc>
      </w:tr>
      <w:tr w:rsidR="00590ECE" w:rsidRPr="00A34286" w14:paraId="1EE2BF04" w14:textId="77777777" w:rsidTr="00A721F4">
        <w:trPr>
          <w:cantSplit/>
        </w:trPr>
        <w:tc>
          <w:tcPr>
            <w:tcW w:w="9888" w:type="dxa"/>
            <w:gridSpan w:val="4"/>
            <w:tcBorders>
              <w:bottom w:val="single" w:sz="4" w:space="0" w:color="auto"/>
            </w:tcBorders>
          </w:tcPr>
          <w:p w14:paraId="38B8A6C6" w14:textId="77777777" w:rsidR="00590ECE" w:rsidRPr="00A34286" w:rsidRDefault="00590ECE" w:rsidP="0091188A">
            <w:pPr>
              <w:rPr>
                <w:lang w:val="es-ES_tradnl"/>
              </w:rPr>
            </w:pPr>
          </w:p>
        </w:tc>
      </w:tr>
      <w:tr w:rsidR="00590ECE" w:rsidRPr="00A34286" w14:paraId="196F3BDE"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BC6C20F" w14:textId="77777777" w:rsidR="00590ECE" w:rsidRPr="00A34286" w:rsidRDefault="00590ECE" w:rsidP="0091188A">
            <w:pPr>
              <w:spacing w:after="120"/>
              <w:rPr>
                <w:b/>
                <w:bCs/>
                <w:szCs w:val="24"/>
                <w:lang w:val="es-ES_tradnl"/>
              </w:rPr>
            </w:pPr>
            <w:r w:rsidRPr="00A34286">
              <w:rPr>
                <w:b/>
                <w:bCs/>
                <w:szCs w:val="24"/>
                <w:lang w:val="es-ES_tradnl"/>
              </w:rPr>
              <w:t>Resumen:</w:t>
            </w:r>
          </w:p>
          <w:p w14:paraId="130FAFD7" w14:textId="700D9CB8" w:rsidR="00590ECE" w:rsidRPr="00A34286" w:rsidRDefault="00525D2C" w:rsidP="0091188A">
            <w:pPr>
              <w:spacing w:after="120"/>
              <w:rPr>
                <w:szCs w:val="24"/>
                <w:lang w:val="es-ES_tradnl"/>
              </w:rPr>
            </w:pPr>
            <w:r w:rsidRPr="00A34286">
              <w:rPr>
                <w:lang w:val="es-ES_tradnl"/>
              </w:rPr>
              <w:t xml:space="preserve">En este documento se recoge el proyecto de Declaración de la </w:t>
            </w:r>
            <w:proofErr w:type="spellStart"/>
            <w:r w:rsidRPr="00A34286">
              <w:rPr>
                <w:lang w:val="es-ES_tradnl"/>
              </w:rPr>
              <w:t>CMDT</w:t>
            </w:r>
            <w:proofErr w:type="spellEnd"/>
            <w:r w:rsidRPr="00A34286">
              <w:rPr>
                <w:lang w:val="es-ES_tradnl"/>
              </w:rPr>
              <w:t xml:space="preserve"> tras las discusiones mantenidas durante la reunión del 9 de noviembre de 2021.</w:t>
            </w:r>
          </w:p>
          <w:p w14:paraId="5BD97E48" w14:textId="77777777" w:rsidR="00590ECE" w:rsidRPr="00A34286" w:rsidRDefault="00590ECE" w:rsidP="0091188A">
            <w:pPr>
              <w:spacing w:after="120"/>
              <w:rPr>
                <w:b/>
                <w:bCs/>
                <w:szCs w:val="24"/>
                <w:lang w:val="es-ES_tradnl"/>
              </w:rPr>
            </w:pPr>
            <w:r w:rsidRPr="00A34286">
              <w:rPr>
                <w:b/>
                <w:bCs/>
                <w:lang w:val="es-ES_tradnl"/>
              </w:rPr>
              <w:t>Acción solicitada:</w:t>
            </w:r>
          </w:p>
          <w:p w14:paraId="41CE6C51" w14:textId="5CA47918" w:rsidR="00590ECE" w:rsidRPr="00A34286" w:rsidRDefault="00497AA2" w:rsidP="0091188A">
            <w:pPr>
              <w:spacing w:after="120"/>
              <w:rPr>
                <w:szCs w:val="24"/>
                <w:lang w:val="es-ES_tradnl"/>
              </w:rPr>
            </w:pPr>
            <w:r w:rsidRPr="00A34286">
              <w:rPr>
                <w:lang w:val="es-ES_tradnl"/>
              </w:rPr>
              <w:t xml:space="preserve">Se invita al </w:t>
            </w:r>
            <w:proofErr w:type="spellStart"/>
            <w:r w:rsidRPr="00A34286">
              <w:rPr>
                <w:lang w:val="es-ES_tradnl"/>
              </w:rPr>
              <w:t>GADT</w:t>
            </w:r>
            <w:proofErr w:type="spellEnd"/>
            <w:r w:rsidRPr="00A34286">
              <w:rPr>
                <w:lang w:val="es-ES_tradnl"/>
              </w:rPr>
              <w:t xml:space="preserve"> a </w:t>
            </w:r>
            <w:r w:rsidR="00525D2C" w:rsidRPr="00A34286">
              <w:rPr>
                <w:lang w:val="es-ES_tradnl"/>
              </w:rPr>
              <w:t>examinar</w:t>
            </w:r>
            <w:r w:rsidRPr="00A34286">
              <w:rPr>
                <w:lang w:val="es-ES_tradnl"/>
              </w:rPr>
              <w:t xml:space="preserve"> este informe y a </w:t>
            </w:r>
            <w:r w:rsidR="00525D2C" w:rsidRPr="00A34286">
              <w:rPr>
                <w:lang w:val="es-ES_tradnl"/>
              </w:rPr>
              <w:t xml:space="preserve">refrendar el </w:t>
            </w:r>
            <w:r w:rsidR="00916998" w:rsidRPr="00A34286">
              <w:rPr>
                <w:lang w:val="es-ES_tradnl"/>
              </w:rPr>
              <w:t>texto</w:t>
            </w:r>
            <w:r w:rsidRPr="00A34286">
              <w:rPr>
                <w:lang w:val="es-ES_tradnl"/>
              </w:rPr>
              <w:t>.</w:t>
            </w:r>
          </w:p>
          <w:p w14:paraId="271E494D" w14:textId="77777777" w:rsidR="00590ECE" w:rsidRPr="00A34286" w:rsidRDefault="00590ECE" w:rsidP="0091188A">
            <w:pPr>
              <w:spacing w:after="120"/>
              <w:rPr>
                <w:b/>
                <w:bCs/>
                <w:szCs w:val="24"/>
                <w:lang w:val="es-ES_tradnl"/>
              </w:rPr>
            </w:pPr>
            <w:r w:rsidRPr="00A34286">
              <w:rPr>
                <w:b/>
                <w:bCs/>
                <w:szCs w:val="24"/>
                <w:lang w:val="es-ES_tradnl"/>
              </w:rPr>
              <w:t>Referencias:</w:t>
            </w:r>
          </w:p>
          <w:p w14:paraId="4FEEDBB3" w14:textId="5D717AD2" w:rsidR="00590ECE" w:rsidRPr="00A34286" w:rsidRDefault="00525D2C" w:rsidP="0091188A">
            <w:pPr>
              <w:spacing w:after="120"/>
              <w:rPr>
                <w:lang w:val="es-ES_tradnl"/>
              </w:rPr>
            </w:pPr>
            <w:r w:rsidRPr="00A34286">
              <w:rPr>
                <w:lang w:val="es-ES_tradnl"/>
              </w:rPr>
              <w:t>n/a</w:t>
            </w:r>
          </w:p>
        </w:tc>
      </w:tr>
    </w:tbl>
    <w:p w14:paraId="7CFD0B3E" w14:textId="77777777" w:rsidR="00590ECE" w:rsidRPr="00A34286" w:rsidRDefault="00590ECE" w:rsidP="0091188A">
      <w:pPr>
        <w:tabs>
          <w:tab w:val="clear" w:pos="794"/>
          <w:tab w:val="clear" w:pos="1191"/>
          <w:tab w:val="clear" w:pos="1588"/>
          <w:tab w:val="clear" w:pos="1985"/>
        </w:tabs>
        <w:overflowPunct/>
        <w:autoSpaceDE/>
        <w:autoSpaceDN/>
        <w:adjustRightInd/>
        <w:spacing w:before="0"/>
        <w:textAlignment w:val="auto"/>
        <w:rPr>
          <w:lang w:val="es-ES_tradnl"/>
        </w:rPr>
      </w:pPr>
      <w:r w:rsidRPr="00A34286">
        <w:rPr>
          <w:lang w:val="es-ES_tradnl"/>
        </w:rPr>
        <w:br w:type="page"/>
      </w:r>
    </w:p>
    <w:p w14:paraId="12EB3944" w14:textId="22D6D587" w:rsidR="00525D2C" w:rsidRPr="00A34286" w:rsidRDefault="00525D2C" w:rsidP="00525D2C">
      <w:pPr>
        <w:pStyle w:val="Heading2"/>
        <w:jc w:val="center"/>
        <w:rPr>
          <w:sz w:val="28"/>
          <w:szCs w:val="28"/>
          <w:lang w:val="es-ES_tradnl"/>
        </w:rPr>
      </w:pPr>
      <w:r w:rsidRPr="00A34286">
        <w:rPr>
          <w:sz w:val="28"/>
          <w:szCs w:val="28"/>
          <w:lang w:val="es-ES_tradnl"/>
        </w:rPr>
        <w:lastRenderedPageBreak/>
        <w:t xml:space="preserve">Proyecto de Declaración de la </w:t>
      </w:r>
      <w:proofErr w:type="spellStart"/>
      <w:r w:rsidRPr="00A34286">
        <w:rPr>
          <w:sz w:val="28"/>
          <w:szCs w:val="28"/>
          <w:lang w:val="es-ES_tradnl"/>
        </w:rPr>
        <w:t>CMDT</w:t>
      </w:r>
      <w:proofErr w:type="spellEnd"/>
    </w:p>
    <w:p w14:paraId="1900DF56" w14:textId="4FFDDEA3" w:rsidR="00C63D15" w:rsidRPr="00A34286" w:rsidRDefault="00C63D15" w:rsidP="00525D2C">
      <w:pPr>
        <w:spacing w:before="240" w:after="120"/>
        <w:rPr>
          <w:rFonts w:cstheme="minorHAnsi"/>
          <w:szCs w:val="24"/>
          <w:lang w:val="es-ES_tradnl"/>
        </w:rPr>
      </w:pPr>
      <w:bookmarkStart w:id="6" w:name="lt_pId026"/>
      <w:r w:rsidRPr="00A34286">
        <w:rPr>
          <w:rFonts w:cstheme="minorHAnsi"/>
          <w:szCs w:val="24"/>
          <w:lang w:val="es-ES_tradnl"/>
        </w:rPr>
        <w:t xml:space="preserve">Nosotros, los representantes de alto nivel, delegados y participantes de los Estados Miembros de la UIT, refrendamos la presente Declaración en la octava Conferencia Mundial de Desarrollo de las Telecomunicaciones, que tuvo lugar en Addis Abeba (Etiopía) del 6 al 15 de junio de 2022 bajo el lema </w:t>
      </w:r>
      <w:r w:rsidRPr="00A34286">
        <w:rPr>
          <w:rFonts w:cstheme="minorHAnsi"/>
          <w:b/>
          <w:bCs/>
          <w:szCs w:val="24"/>
          <w:lang w:val="es-ES_tradnl"/>
        </w:rPr>
        <w:t>Conectar a quienes carecen de conexión para lograr el desarrollo sostenible</w:t>
      </w:r>
      <w:r w:rsidRPr="00A34286">
        <w:rPr>
          <w:rFonts w:cstheme="minorHAnsi"/>
          <w:szCs w:val="24"/>
          <w:lang w:val="es-ES_tradnl"/>
        </w:rPr>
        <w:t>.</w:t>
      </w:r>
    </w:p>
    <w:p w14:paraId="63C7A275" w14:textId="605AFD73" w:rsidR="00525D2C" w:rsidRPr="00A34286" w:rsidRDefault="00C63D15" w:rsidP="00733C99">
      <w:pPr>
        <w:spacing w:after="120"/>
        <w:rPr>
          <w:i/>
          <w:iCs/>
          <w:lang w:val="es-ES_tradnl"/>
        </w:rPr>
      </w:pPr>
      <w:bookmarkStart w:id="7" w:name="lt_pId027"/>
      <w:bookmarkEnd w:id="6"/>
      <w:r w:rsidRPr="00A34286">
        <w:rPr>
          <w:i/>
          <w:iCs/>
          <w:lang w:val="es-ES_tradnl"/>
        </w:rPr>
        <w:t>Declaramos que</w:t>
      </w:r>
      <w:r w:rsidR="00525D2C" w:rsidRPr="00A34286">
        <w:rPr>
          <w:i/>
          <w:iCs/>
          <w:lang w:val="es-ES_tradnl"/>
        </w:rPr>
        <w:t>:</w:t>
      </w:r>
      <w:bookmarkEnd w:id="7"/>
    </w:p>
    <w:p w14:paraId="7CB05272" w14:textId="2B1BA731" w:rsidR="00525D2C" w:rsidRPr="00A34286" w:rsidRDefault="00733C99" w:rsidP="00733C99">
      <w:pPr>
        <w:pStyle w:val="enumlev1"/>
        <w:rPr>
          <w:rFonts w:cstheme="minorHAnsi"/>
          <w:color w:val="000000"/>
          <w:szCs w:val="24"/>
          <w:shd w:val="clear" w:color="auto" w:fill="FFFFFF"/>
          <w:lang w:val="es-ES_tradnl"/>
        </w:rPr>
      </w:pPr>
      <w:r w:rsidRPr="00A34286">
        <w:rPr>
          <w:lang w:val="es-ES_tradnl"/>
        </w:rPr>
        <w:t>1)</w:t>
      </w:r>
      <w:r w:rsidRPr="00A34286">
        <w:rPr>
          <w:lang w:val="es-ES_tradnl"/>
        </w:rPr>
        <w:tab/>
      </w:r>
      <w:bookmarkStart w:id="8" w:name="lt_pId029"/>
      <w:r w:rsidR="00C63D15" w:rsidRPr="00A34286">
        <w:rPr>
          <w:rFonts w:cstheme="minorHAnsi"/>
          <w:color w:val="000000"/>
          <w:szCs w:val="24"/>
          <w:shd w:val="clear" w:color="auto" w:fill="FFFFFF"/>
          <w:lang w:val="es-ES_tradnl"/>
        </w:rPr>
        <w:t xml:space="preserve">Las telecomunicaciones/tecnologías de la información y la comunicación (TIC) se han convertido en la base de todos los sectores económicos y en un catalizador para mejorar la vida de las personas a través de la inclusión social, el empleo decente y el crecimiento personal. Sin embargo, en 2021 unos 3700 millones de personas siguen </w:t>
      </w:r>
      <w:r w:rsidR="00C63D15" w:rsidRPr="00A34286">
        <w:rPr>
          <w:rFonts w:cstheme="minorHAnsi"/>
          <w:b/>
          <w:bCs/>
          <w:color w:val="000000"/>
          <w:szCs w:val="24"/>
          <w:shd w:val="clear" w:color="auto" w:fill="FFFFFF"/>
          <w:lang w:val="es-ES_tradnl"/>
        </w:rPr>
        <w:t>sin estar conectadas</w:t>
      </w:r>
      <w:r w:rsidR="00C63D15" w:rsidRPr="00A34286">
        <w:rPr>
          <w:rFonts w:cstheme="minorHAnsi"/>
          <w:color w:val="000000"/>
          <w:szCs w:val="24"/>
          <w:shd w:val="clear" w:color="auto" w:fill="FFFFFF"/>
          <w:lang w:val="es-ES_tradnl"/>
        </w:rPr>
        <w:t>, y para ellas, el poder transformador de las TIC sigue sin aprovecharse</w:t>
      </w:r>
      <w:r w:rsidR="00525D2C" w:rsidRPr="00A34286">
        <w:rPr>
          <w:rFonts w:cstheme="minorHAnsi"/>
          <w:color w:val="000000"/>
          <w:szCs w:val="24"/>
          <w:shd w:val="clear" w:color="auto" w:fill="FFFFFF"/>
          <w:lang w:val="es-ES_tradnl"/>
        </w:rPr>
        <w:t>.</w:t>
      </w:r>
      <w:bookmarkEnd w:id="8"/>
    </w:p>
    <w:p w14:paraId="1357C77E" w14:textId="51243444" w:rsidR="00525D2C" w:rsidRPr="00A34286" w:rsidRDefault="00733C99" w:rsidP="00733C99">
      <w:pPr>
        <w:pStyle w:val="enumlev1"/>
        <w:rPr>
          <w:rFonts w:cs="Calibri"/>
          <w:szCs w:val="24"/>
          <w:lang w:val="es-ES_tradnl"/>
        </w:rPr>
      </w:pPr>
      <w:r w:rsidRPr="00A34286">
        <w:rPr>
          <w:rFonts w:cs="Calibri"/>
          <w:color w:val="000000"/>
          <w:szCs w:val="24"/>
          <w:shd w:val="clear" w:color="auto" w:fill="FFFFFF"/>
          <w:lang w:val="es-ES_tradnl"/>
        </w:rPr>
        <w:t>2)</w:t>
      </w:r>
      <w:r w:rsidRPr="00A34286">
        <w:rPr>
          <w:rFonts w:cs="Calibri"/>
          <w:color w:val="000000"/>
          <w:szCs w:val="24"/>
          <w:shd w:val="clear" w:color="auto" w:fill="FFFFFF"/>
          <w:lang w:val="es-ES_tradnl"/>
        </w:rPr>
        <w:tab/>
      </w:r>
      <w:bookmarkStart w:id="9" w:name="lt_pId030"/>
      <w:r w:rsidR="00C67399" w:rsidRPr="00A34286">
        <w:rPr>
          <w:rFonts w:cs="Calibri"/>
          <w:szCs w:val="24"/>
          <w:lang w:val="es-ES_tradnl"/>
        </w:rPr>
        <w:t xml:space="preserve">La </w:t>
      </w:r>
      <w:r w:rsidR="00525D2C" w:rsidRPr="00A34286">
        <w:rPr>
          <w:rFonts w:cs="Calibri"/>
          <w:b/>
          <w:bCs/>
          <w:szCs w:val="24"/>
          <w:lang w:val="es-ES_tradnl"/>
        </w:rPr>
        <w:t>COVID-19</w:t>
      </w:r>
      <w:r w:rsidR="00525D2C" w:rsidRPr="00A34286">
        <w:rPr>
          <w:rFonts w:cs="Calibri"/>
          <w:szCs w:val="24"/>
          <w:lang w:val="es-ES_tradnl"/>
        </w:rPr>
        <w:t xml:space="preserve"> </w:t>
      </w:r>
      <w:bookmarkStart w:id="10" w:name="lt_pId032"/>
      <w:bookmarkEnd w:id="9"/>
      <w:r w:rsidR="00C67399" w:rsidRPr="00A34286">
        <w:rPr>
          <w:rFonts w:cs="Calibri"/>
          <w:szCs w:val="24"/>
          <w:lang w:val="es-ES_tradnl"/>
        </w:rPr>
        <w:t xml:space="preserve">ha introducido muchos retos y ha cambiado la forma en que vivimos, trabajamos, aprendemos y hacemos negocios. En la era digital, la conectividad de banda ancha universal, segura y asequible, </w:t>
      </w:r>
      <w:r w:rsidR="00C67399" w:rsidRPr="0045387F">
        <w:rPr>
          <w:rFonts w:cs="Calibri"/>
          <w:szCs w:val="24"/>
          <w:lang w:val="es-ES_tradnl"/>
        </w:rPr>
        <w:t>basada en soluciones digitales centradas en el ser humano y respetuosas con el medio ambiente, es indispensable y ofrece oportunidades para impulsar la productividad y la eficiencia, acabar</w:t>
      </w:r>
      <w:r w:rsidR="00C67399" w:rsidRPr="00A34286">
        <w:rPr>
          <w:rFonts w:cs="Calibri"/>
          <w:szCs w:val="24"/>
          <w:lang w:val="es-ES_tradnl"/>
        </w:rPr>
        <w:t xml:space="preserve"> con la pobreza, mejorar los medios de vida y garantizar que el desarrollo sostenible sea una realidad para todos. El desarrollo de la confianza y la seguridad en el uso de las redes y las plataformas digitales sigue siendo un reto vital</w:t>
      </w:r>
      <w:r w:rsidR="00525D2C" w:rsidRPr="00A34286">
        <w:rPr>
          <w:rFonts w:cs="Calibri"/>
          <w:szCs w:val="24"/>
          <w:lang w:val="es-ES_tradnl"/>
        </w:rPr>
        <w:t>.</w:t>
      </w:r>
      <w:bookmarkEnd w:id="10"/>
    </w:p>
    <w:p w14:paraId="298CEBCA" w14:textId="40DACD2B" w:rsidR="00525D2C" w:rsidRPr="00A34286" w:rsidRDefault="00733C99" w:rsidP="00733C99">
      <w:pPr>
        <w:pStyle w:val="enumlev1"/>
        <w:rPr>
          <w:rFonts w:cs="Calibri"/>
          <w:spacing w:val="-1"/>
          <w:szCs w:val="24"/>
          <w:lang w:val="es-ES_tradnl"/>
        </w:rPr>
      </w:pPr>
      <w:r w:rsidRPr="00A34286">
        <w:rPr>
          <w:rFonts w:cs="Calibri"/>
          <w:color w:val="000000"/>
          <w:szCs w:val="24"/>
          <w:shd w:val="clear" w:color="auto" w:fill="FFFFFF"/>
          <w:lang w:val="es-ES_tradnl"/>
        </w:rPr>
        <w:t>3)</w:t>
      </w:r>
      <w:r w:rsidRPr="00A34286">
        <w:rPr>
          <w:rFonts w:cs="Calibri"/>
          <w:color w:val="000000"/>
          <w:szCs w:val="24"/>
          <w:shd w:val="clear" w:color="auto" w:fill="FFFFFF"/>
          <w:lang w:val="es-ES_tradnl"/>
        </w:rPr>
        <w:tab/>
      </w:r>
      <w:bookmarkStart w:id="11" w:name="lt_pId035"/>
      <w:r w:rsidR="00015A1D" w:rsidRPr="00A34286">
        <w:rPr>
          <w:rFonts w:cstheme="minorHAnsi"/>
          <w:spacing w:val="-1"/>
          <w:szCs w:val="24"/>
          <w:lang w:val="es-ES_tradnl"/>
        </w:rPr>
        <w:t xml:space="preserve">Se mantienen y siguen aumentando las desigualdades en el uso de los datos y las tecnologías digitales centradas en las TIC, así como en los </w:t>
      </w:r>
      <w:r w:rsidR="00015A1D" w:rsidRPr="00A34286">
        <w:rPr>
          <w:rFonts w:cstheme="minorHAnsi"/>
          <w:b/>
          <w:bCs/>
          <w:spacing w:val="-1"/>
          <w:szCs w:val="24"/>
          <w:lang w:val="es-ES_tradnl"/>
        </w:rPr>
        <w:t>recursos humanos con calificaciones digitales</w:t>
      </w:r>
      <w:r w:rsidR="00015A1D" w:rsidRPr="00A34286">
        <w:rPr>
          <w:rFonts w:cstheme="minorHAnsi"/>
          <w:spacing w:val="-1"/>
          <w:szCs w:val="24"/>
          <w:lang w:val="es-ES_tradnl"/>
        </w:rPr>
        <w:t xml:space="preserve"> entre las regiones, entre los países y dentro de ellos en las zonas urbanas y rurales, y entre las mujeres y los hombres. Reconocemos que unas TIC disponibles, asequibles, fiables</w:t>
      </w:r>
      <w:r w:rsidR="00015A1D" w:rsidRPr="0045387F">
        <w:rPr>
          <w:rFonts w:cstheme="minorHAnsi"/>
          <w:spacing w:val="-1"/>
          <w:szCs w:val="24"/>
          <w:lang w:val="es-ES_tradnl"/>
        </w:rPr>
        <w:t>, eficientes y accesibles</w:t>
      </w:r>
      <w:r w:rsidR="00015A1D" w:rsidRPr="00A34286">
        <w:rPr>
          <w:rFonts w:cstheme="minorHAnsi"/>
          <w:spacing w:val="-1"/>
          <w:szCs w:val="24"/>
          <w:lang w:val="es-ES_tradnl"/>
        </w:rPr>
        <w:t>, cuando se aprovechan por medio de unas calificaciones digitales adecuadas, pueden proporcionar poderosos impulsos para el desarrollo, y son fundamentales para una recuperación pronta, inclusiva y resiliente de la pandemia del COVID-19</w:t>
      </w:r>
      <w:r w:rsidR="00015A1D" w:rsidRPr="0045387F">
        <w:rPr>
          <w:rFonts w:cstheme="minorHAnsi"/>
          <w:spacing w:val="-1"/>
          <w:szCs w:val="24"/>
          <w:lang w:val="es-ES_tradnl"/>
        </w:rPr>
        <w:t>, al tiempo que garantizan que nadie se quede atrás. La</w:t>
      </w:r>
      <w:r w:rsidR="00015A1D" w:rsidRPr="00A34286">
        <w:rPr>
          <w:rFonts w:cstheme="minorHAnsi"/>
          <w:spacing w:val="-1"/>
          <w:szCs w:val="24"/>
          <w:lang w:val="es-ES_tradnl"/>
        </w:rPr>
        <w:t xml:space="preserve"> capacitación en los distintos ámbitos de las TIC, incluida la gestión del espectro de frecuencias, sigue planteando un reto</w:t>
      </w:r>
      <w:r w:rsidR="00525D2C" w:rsidRPr="00A34286">
        <w:rPr>
          <w:rFonts w:cstheme="minorHAnsi"/>
          <w:spacing w:val="-1"/>
          <w:szCs w:val="24"/>
          <w:lang w:val="es-ES_tradnl"/>
        </w:rPr>
        <w:t>.</w:t>
      </w:r>
      <w:bookmarkEnd w:id="11"/>
    </w:p>
    <w:p w14:paraId="1E3E7502" w14:textId="175A8312" w:rsidR="00525D2C" w:rsidRPr="00A34286" w:rsidRDefault="00733C99" w:rsidP="00733C99">
      <w:pPr>
        <w:pStyle w:val="enumlev1"/>
        <w:rPr>
          <w:rFonts w:cs="Calibri"/>
          <w:szCs w:val="24"/>
          <w:lang w:val="es-ES_tradnl"/>
        </w:rPr>
      </w:pPr>
      <w:r w:rsidRPr="00A34286">
        <w:rPr>
          <w:rFonts w:cs="Calibri"/>
          <w:color w:val="000000"/>
          <w:szCs w:val="24"/>
          <w:shd w:val="clear" w:color="auto" w:fill="FFFFFF"/>
          <w:lang w:val="es-ES_tradnl"/>
        </w:rPr>
        <w:t>4)</w:t>
      </w:r>
      <w:r w:rsidRPr="00A34286">
        <w:rPr>
          <w:rFonts w:cs="Calibri"/>
          <w:color w:val="000000"/>
          <w:szCs w:val="24"/>
          <w:shd w:val="clear" w:color="auto" w:fill="FFFFFF"/>
          <w:lang w:val="es-ES_tradnl"/>
        </w:rPr>
        <w:tab/>
      </w:r>
      <w:bookmarkStart w:id="12" w:name="lt_pId036"/>
      <w:r w:rsidR="009947B6" w:rsidRPr="00A34286">
        <w:rPr>
          <w:rFonts w:cs="Calibri"/>
          <w:szCs w:val="24"/>
          <w:lang w:val="es-ES_tradnl"/>
        </w:rPr>
        <w:t>La</w:t>
      </w:r>
      <w:r w:rsidR="009947B6" w:rsidRPr="00A34286">
        <w:rPr>
          <w:rFonts w:cs="Calibri"/>
          <w:b/>
          <w:bCs/>
          <w:szCs w:val="24"/>
          <w:lang w:val="es-ES_tradnl"/>
        </w:rPr>
        <w:t xml:space="preserve"> inclusión digital </w:t>
      </w:r>
      <w:r w:rsidR="009947B6" w:rsidRPr="00A34286">
        <w:rPr>
          <w:rFonts w:cs="Calibri"/>
          <w:szCs w:val="24"/>
          <w:lang w:val="es-ES_tradnl"/>
        </w:rPr>
        <w:t>es una necesidad, y una capacidad digital insuficiente y la falta de habilidades digitales son barreras fundamentales para</w:t>
      </w:r>
      <w:r w:rsidR="009947B6" w:rsidRPr="00A34286">
        <w:rPr>
          <w:rFonts w:cs="Calibri"/>
          <w:b/>
          <w:bCs/>
          <w:szCs w:val="24"/>
          <w:lang w:val="es-ES_tradnl"/>
        </w:rPr>
        <w:t xml:space="preserve"> la transformación digital y la economía digital</w:t>
      </w:r>
      <w:r w:rsidR="009947B6" w:rsidRPr="00A34286">
        <w:rPr>
          <w:rFonts w:cs="Calibri"/>
          <w:szCs w:val="24"/>
          <w:lang w:val="es-ES_tradnl"/>
        </w:rPr>
        <w:t>. Con la aceleración de la transformación digital aumentará la demanda de trabajadores con calificaciones digitales. Mientras que ya se han perdido y se perderán muchos puestos de trabajo como consecuencia de la pandemia de la COVID-19, la economía digital puede proporcionar nuevos puestos de trabajo centrados en las TIC.</w:t>
      </w:r>
      <w:bookmarkEnd w:id="12"/>
    </w:p>
    <w:p w14:paraId="5D1B9249" w14:textId="48778670" w:rsidR="00525D2C" w:rsidRPr="00A34286" w:rsidRDefault="00733C99" w:rsidP="00733C99">
      <w:pPr>
        <w:pStyle w:val="enumlev1"/>
        <w:rPr>
          <w:rFonts w:cs="Calibri"/>
          <w:szCs w:val="24"/>
          <w:lang w:val="es-ES_tradnl"/>
        </w:rPr>
      </w:pPr>
      <w:r w:rsidRPr="00A34286">
        <w:rPr>
          <w:rFonts w:cs="Calibri"/>
          <w:color w:val="000000"/>
          <w:szCs w:val="24"/>
          <w:shd w:val="clear" w:color="auto" w:fill="FFFFFF"/>
          <w:lang w:val="es-ES_tradnl"/>
        </w:rPr>
        <w:t>5)</w:t>
      </w:r>
      <w:r w:rsidRPr="00A34286">
        <w:rPr>
          <w:rFonts w:cs="Calibri"/>
          <w:color w:val="000000"/>
          <w:szCs w:val="24"/>
          <w:shd w:val="clear" w:color="auto" w:fill="FFFFFF"/>
          <w:lang w:val="es-ES_tradnl"/>
        </w:rPr>
        <w:tab/>
      </w:r>
      <w:bookmarkStart w:id="13" w:name="lt_pId041"/>
      <w:r w:rsidR="008A3854" w:rsidRPr="00A34286">
        <w:rPr>
          <w:rFonts w:cs="Calibri"/>
          <w:szCs w:val="24"/>
          <w:lang w:val="es-ES_tradnl"/>
        </w:rPr>
        <w:t xml:space="preserve">Sólo nos quedan nueve años para alcanzar los </w:t>
      </w:r>
      <w:r w:rsidR="008A3854" w:rsidRPr="00A34286">
        <w:rPr>
          <w:rFonts w:cs="Calibri"/>
          <w:b/>
          <w:bCs/>
          <w:szCs w:val="24"/>
          <w:lang w:val="es-ES_tradnl"/>
        </w:rPr>
        <w:t>Objetivos de Desarrollo Sostenible</w:t>
      </w:r>
      <w:r w:rsidR="008A3854" w:rsidRPr="00A34286">
        <w:rPr>
          <w:rFonts w:cs="Calibri"/>
          <w:szCs w:val="24"/>
          <w:lang w:val="es-ES_tradnl"/>
        </w:rPr>
        <w:t xml:space="preserve">, y las telecomunicaciones/TIC son agentes de cambio que pueden mejorar el futuro. Las telecomunicaciones/TIC desempeñan un papel fundamental en las actividades de las múltiples partes interesadas y en el intercambio de prácticas óptimas, tal como prescribe la </w:t>
      </w:r>
      <w:r w:rsidR="008A3854" w:rsidRPr="00A34286">
        <w:rPr>
          <w:rFonts w:cs="Calibri"/>
          <w:b/>
          <w:bCs/>
          <w:szCs w:val="24"/>
          <w:lang w:val="es-ES_tradnl"/>
        </w:rPr>
        <w:t>Cumbre Mundial sobre la Sociedad de la Información</w:t>
      </w:r>
      <w:r w:rsidR="008A3854" w:rsidRPr="00A34286">
        <w:rPr>
          <w:rFonts w:cs="Calibri"/>
          <w:szCs w:val="24"/>
          <w:lang w:val="es-ES_tradnl"/>
        </w:rPr>
        <w:t>. La cooperación entre las múltiples partes interesadas ofrece una plataforma para que todos unan sus fuerzas, aprovechen las oportunidades y las innovaciones que ofrecen las nuevas y eficientes tecnologías digitales emergentes, a la vez que mitigan los riesgos, de modo que se pueda avanzar colectivamente hacia el desarrollo sostenible</w:t>
      </w:r>
      <w:r w:rsidR="00525D2C" w:rsidRPr="00A34286">
        <w:rPr>
          <w:rFonts w:cs="Calibri"/>
          <w:szCs w:val="24"/>
          <w:lang w:val="es-ES_tradnl"/>
        </w:rPr>
        <w:t>.</w:t>
      </w:r>
      <w:bookmarkEnd w:id="13"/>
    </w:p>
    <w:p w14:paraId="05C7DC14" w14:textId="2E5C2B39" w:rsidR="00525D2C" w:rsidRPr="00A34286" w:rsidRDefault="00733C99" w:rsidP="00733C99">
      <w:pPr>
        <w:pStyle w:val="enumlev1"/>
        <w:rPr>
          <w:szCs w:val="24"/>
          <w:lang w:val="es-ES_tradnl"/>
        </w:rPr>
      </w:pPr>
      <w:r w:rsidRPr="00A34286">
        <w:rPr>
          <w:rFonts w:cs="Calibri"/>
          <w:color w:val="000000"/>
          <w:szCs w:val="24"/>
          <w:shd w:val="clear" w:color="auto" w:fill="FFFFFF"/>
          <w:lang w:val="es-ES_tradnl"/>
        </w:rPr>
        <w:lastRenderedPageBreak/>
        <w:t>6)</w:t>
      </w:r>
      <w:r w:rsidRPr="00A34286">
        <w:rPr>
          <w:rFonts w:cs="Calibri"/>
          <w:color w:val="000000"/>
          <w:szCs w:val="24"/>
          <w:shd w:val="clear" w:color="auto" w:fill="FFFFFF"/>
          <w:lang w:val="es-ES_tradnl"/>
        </w:rPr>
        <w:tab/>
      </w:r>
      <w:bookmarkStart w:id="14" w:name="lt_pId042"/>
      <w:r w:rsidR="008A3854" w:rsidRPr="00A34286">
        <w:rPr>
          <w:szCs w:val="24"/>
          <w:lang w:val="es-ES_tradnl"/>
        </w:rPr>
        <w:t xml:space="preserve">Los </w:t>
      </w:r>
      <w:r w:rsidR="008A3854" w:rsidRPr="00A34286">
        <w:rPr>
          <w:b/>
          <w:bCs/>
          <w:szCs w:val="24"/>
          <w:lang w:val="es-ES_tradnl"/>
        </w:rPr>
        <w:t>países en desarrollo</w:t>
      </w:r>
      <w:r w:rsidR="008A3854" w:rsidRPr="00A34286">
        <w:rPr>
          <w:szCs w:val="24"/>
          <w:lang w:val="es-ES_tradnl"/>
        </w:rPr>
        <w:t>, y en particular los países menos adelantados (</w:t>
      </w:r>
      <w:proofErr w:type="spellStart"/>
      <w:r w:rsidR="008A3854" w:rsidRPr="00A34286">
        <w:rPr>
          <w:b/>
          <w:bCs/>
          <w:szCs w:val="24"/>
          <w:lang w:val="es-ES_tradnl"/>
        </w:rPr>
        <w:t>PMA</w:t>
      </w:r>
      <w:proofErr w:type="spellEnd"/>
      <w:r w:rsidR="008A3854" w:rsidRPr="00A34286">
        <w:rPr>
          <w:szCs w:val="24"/>
          <w:lang w:val="es-ES_tradnl"/>
        </w:rPr>
        <w:t>), los países en desarrollo sin litoral (</w:t>
      </w:r>
      <w:proofErr w:type="spellStart"/>
      <w:r w:rsidR="008A3854" w:rsidRPr="00A34286">
        <w:rPr>
          <w:b/>
          <w:bCs/>
          <w:szCs w:val="24"/>
          <w:lang w:val="es-ES_tradnl"/>
        </w:rPr>
        <w:t>PDSL</w:t>
      </w:r>
      <w:proofErr w:type="spellEnd"/>
      <w:r w:rsidR="008A3854" w:rsidRPr="00A34286">
        <w:rPr>
          <w:szCs w:val="24"/>
          <w:lang w:val="es-ES_tradnl"/>
        </w:rPr>
        <w:t>) y los pequeños Estados insulares en desarrollo (</w:t>
      </w:r>
      <w:proofErr w:type="spellStart"/>
      <w:r w:rsidR="008A3854" w:rsidRPr="00A34286">
        <w:rPr>
          <w:b/>
          <w:bCs/>
          <w:szCs w:val="24"/>
          <w:lang w:val="es-ES_tradnl"/>
        </w:rPr>
        <w:t>PEID</w:t>
      </w:r>
      <w:proofErr w:type="spellEnd"/>
      <w:r w:rsidR="008A3854" w:rsidRPr="00A34286">
        <w:rPr>
          <w:szCs w:val="24"/>
          <w:lang w:val="es-ES_tradnl"/>
        </w:rPr>
        <w:t>), se enfrentan a retos adicionales a la hora de movilizar inversiones y financiación suficientes para las infraestructuras digitales y necesitan un apoyo sustancial para proporcionar unas TIC universales, seguras, fiables y asequibles</w:t>
      </w:r>
      <w:r w:rsidR="00525D2C" w:rsidRPr="00A34286">
        <w:rPr>
          <w:szCs w:val="24"/>
          <w:lang w:val="es-ES_tradnl"/>
        </w:rPr>
        <w:t>.</w:t>
      </w:r>
      <w:bookmarkEnd w:id="14"/>
    </w:p>
    <w:p w14:paraId="5F52B1C6" w14:textId="040C5D26" w:rsidR="00525D2C" w:rsidRPr="00A34286" w:rsidRDefault="008A3854" w:rsidP="00733C99">
      <w:pPr>
        <w:rPr>
          <w:i/>
          <w:iCs/>
          <w:lang w:val="es-ES_tradnl"/>
        </w:rPr>
      </w:pPr>
      <w:r w:rsidRPr="00A34286">
        <w:rPr>
          <w:i/>
          <w:iCs/>
          <w:lang w:val="es-ES_tradnl"/>
        </w:rPr>
        <w:t>Nos comprometemos a</w:t>
      </w:r>
    </w:p>
    <w:p w14:paraId="027ACFDA" w14:textId="5A4552CE" w:rsidR="00525D2C" w:rsidRPr="00A34286" w:rsidRDefault="00733C99" w:rsidP="00733C99">
      <w:pPr>
        <w:pStyle w:val="enumlev1"/>
        <w:rPr>
          <w:rFonts w:ascii="Calibri" w:hAnsi="Calibri" w:cs="Calibri"/>
          <w:spacing w:val="-1"/>
          <w:szCs w:val="24"/>
          <w:lang w:val="es-ES_tradnl"/>
        </w:rPr>
      </w:pPr>
      <w:r w:rsidRPr="00A34286">
        <w:rPr>
          <w:lang w:val="es-ES_tradnl"/>
        </w:rPr>
        <w:t>a)</w:t>
      </w:r>
      <w:r w:rsidRPr="00A34286">
        <w:rPr>
          <w:lang w:val="es-ES_tradnl"/>
        </w:rPr>
        <w:tab/>
      </w:r>
      <w:bookmarkStart w:id="15" w:name="lt_pId044"/>
      <w:r w:rsidR="007F3485" w:rsidRPr="00A34286">
        <w:rPr>
          <w:rFonts w:cs="Calibri"/>
          <w:szCs w:val="24"/>
          <w:lang w:val="es-ES_tradnl"/>
        </w:rPr>
        <w:t>A</w:t>
      </w:r>
      <w:r w:rsidR="007B01C0" w:rsidRPr="00A34286">
        <w:rPr>
          <w:rFonts w:cs="Calibri"/>
          <w:szCs w:val="24"/>
          <w:lang w:val="es-ES_tradnl"/>
        </w:rPr>
        <w:t xml:space="preserve">celerar la expansión y el uso de infraestructuras, servicios y aplicaciones digitales eficientes y actualizados para construir y seguir desarrollando las economías y sociedades digitales, incluida la movilización de recursos financieros para proporcionar lo antes posible </w:t>
      </w:r>
      <w:r w:rsidR="007B01C0" w:rsidRPr="00A34286">
        <w:rPr>
          <w:rFonts w:cs="Calibri"/>
          <w:b/>
          <w:bCs/>
          <w:szCs w:val="24"/>
          <w:lang w:val="es-ES_tradnl"/>
        </w:rPr>
        <w:t>una conectividad de banda ancha universal, segura y asequible a quienes no están conectados</w:t>
      </w:r>
      <w:r w:rsidR="007B01C0" w:rsidRPr="00A34286">
        <w:rPr>
          <w:rFonts w:cs="Calibri"/>
          <w:szCs w:val="24"/>
          <w:lang w:val="es-ES_tradnl"/>
        </w:rPr>
        <w:t xml:space="preserve">. Esto incluirá también la promoción de </w:t>
      </w:r>
      <w:r w:rsidR="007B01C0" w:rsidRPr="00A34286">
        <w:rPr>
          <w:rFonts w:cs="Calibri"/>
          <w:b/>
          <w:bCs/>
          <w:szCs w:val="24"/>
          <w:lang w:val="es-ES_tradnl"/>
        </w:rPr>
        <w:t>inversiones</w:t>
      </w:r>
      <w:r w:rsidR="007B01C0" w:rsidRPr="00A34286">
        <w:rPr>
          <w:rFonts w:cs="Calibri"/>
          <w:szCs w:val="24"/>
          <w:lang w:val="es-ES_tradnl"/>
        </w:rPr>
        <w:t xml:space="preserve"> en infraestructuras de banda ancha y en el acceso a la misma con miras a apoyar el desarrollo sostenible, fomentando la cooperación entre los Estados Miembros y creando alianzas y asociaciones entre los sectores público y privado, los organismos internacionales de financiación y otras partes interesadas.</w:t>
      </w:r>
      <w:bookmarkEnd w:id="15"/>
    </w:p>
    <w:p w14:paraId="3C848648" w14:textId="0CDC59D2" w:rsidR="00525D2C" w:rsidRPr="00A34286" w:rsidRDefault="00733C99" w:rsidP="00733C99">
      <w:pPr>
        <w:pStyle w:val="enumlev1"/>
        <w:rPr>
          <w:rFonts w:cs="Calibri"/>
          <w:color w:val="000000"/>
          <w:szCs w:val="24"/>
          <w:shd w:val="clear" w:color="auto" w:fill="FFFFFF"/>
          <w:lang w:val="es-ES_tradnl"/>
        </w:rPr>
      </w:pPr>
      <w:r w:rsidRPr="00A34286">
        <w:rPr>
          <w:rFonts w:ascii="Calibri" w:hAnsi="Calibri" w:cs="Calibri"/>
          <w:spacing w:val="-1"/>
          <w:szCs w:val="24"/>
          <w:lang w:val="es-ES_tradnl"/>
        </w:rPr>
        <w:t>b)</w:t>
      </w:r>
      <w:r w:rsidRPr="00A34286">
        <w:rPr>
          <w:rFonts w:ascii="Calibri" w:hAnsi="Calibri" w:cs="Calibri"/>
          <w:spacing w:val="-1"/>
          <w:szCs w:val="24"/>
          <w:lang w:val="es-ES_tradnl"/>
        </w:rPr>
        <w:tab/>
      </w:r>
      <w:bookmarkStart w:id="16" w:name="lt_pId046"/>
      <w:r w:rsidR="007F3485" w:rsidRPr="00A34286">
        <w:rPr>
          <w:rFonts w:ascii="Calibri" w:hAnsi="Calibri" w:cs="Calibri"/>
          <w:szCs w:val="24"/>
          <w:lang w:val="es-ES_tradnl"/>
        </w:rPr>
        <w:t>M</w:t>
      </w:r>
      <w:r w:rsidR="002D0998" w:rsidRPr="00A34286">
        <w:rPr>
          <w:rFonts w:ascii="Calibri" w:hAnsi="Calibri" w:cs="Calibri"/>
          <w:szCs w:val="24"/>
          <w:lang w:val="es-ES_tradnl"/>
        </w:rPr>
        <w:t xml:space="preserve">itigar urgentemente los efectos de las catástrofes y de la pandemia de la </w:t>
      </w:r>
      <w:r w:rsidR="002D0998" w:rsidRPr="00A34286">
        <w:rPr>
          <w:rFonts w:ascii="Calibri" w:hAnsi="Calibri" w:cs="Calibri"/>
          <w:b/>
          <w:bCs/>
          <w:szCs w:val="24"/>
          <w:lang w:val="es-ES_tradnl"/>
        </w:rPr>
        <w:t>COVID-19</w:t>
      </w:r>
      <w:r w:rsidR="002D0998" w:rsidRPr="00A34286">
        <w:rPr>
          <w:rFonts w:ascii="Calibri" w:hAnsi="Calibri" w:cs="Calibri"/>
          <w:szCs w:val="24"/>
          <w:lang w:val="es-ES_tradnl"/>
        </w:rPr>
        <w:t xml:space="preserve"> mediante planes nacionales ambiciosos e innovadores y estrategias de recuperación que garanticen la continuidad de la gobernanza, las empresas, la educación y la vida social. Esto incluye proporcionar las plataformas y redes necesarias para actividades esenciales como el teletrabajo, el comercio electrónico, el aprendizaje a distancia, la telemedicina y los servicios financieros digitales, prestando especial atención a las necesidades de las mujeres y las niñas, las personas con discapacidad y otras personas con necesidades especiales, los ancianos y los niños</w:t>
      </w:r>
      <w:r w:rsidR="002D0998" w:rsidRPr="0045387F">
        <w:rPr>
          <w:rFonts w:ascii="Calibri" w:hAnsi="Calibri" w:cs="Calibri"/>
          <w:szCs w:val="24"/>
          <w:lang w:val="es-ES_tradnl"/>
        </w:rPr>
        <w:t xml:space="preserve">, y preparando al mismo tiempo el terreno para la futura evolución en la era posterior a la COVID-19. </w:t>
      </w:r>
      <w:bookmarkStart w:id="17" w:name="lt_pId049"/>
      <w:bookmarkEnd w:id="16"/>
      <w:r w:rsidR="007768D7" w:rsidRPr="0045387F">
        <w:rPr>
          <w:rFonts w:cs="Calibri"/>
          <w:color w:val="000000"/>
          <w:szCs w:val="24"/>
          <w:shd w:val="clear" w:color="auto" w:fill="FFFFFF"/>
          <w:lang w:val="es-ES_tradnl"/>
        </w:rPr>
        <w:t>Al hacerlo, nos comprometemos a crear conjuntamente un enfoque seguro, simplificado y basado en normas debidamente coordinado para concebir e implementar bienes públicos digitales genéricos y soluciones de gobierno digital centradas en el ser humano con vistas a empoderar a las personas y a las empresas al tiempo que se mejora el bienestar social. También nos comprometemos a abordar los problemas medioambientales y del cambio climático, especialmente en la implementación de las herramientas de telecomunicaciones/TIC para mitigar las repercusiones en términos de cambio climático, así como a tratar las repercusiones de las telecomunicaciones/TIC en el medio ambiente, en colaboración con los usuarios, el sector privado, los responsables políticos y los organismos reguladores</w:t>
      </w:r>
      <w:r w:rsidR="00525D2C" w:rsidRPr="0045387F">
        <w:rPr>
          <w:rFonts w:cs="Calibri"/>
          <w:color w:val="000000"/>
          <w:szCs w:val="24"/>
          <w:shd w:val="clear" w:color="auto" w:fill="FFFFFF"/>
          <w:lang w:val="es-ES_tradnl"/>
        </w:rPr>
        <w:t>.</w:t>
      </w:r>
      <w:bookmarkEnd w:id="17"/>
    </w:p>
    <w:p w14:paraId="432058D1" w14:textId="329D0885" w:rsidR="00525D2C" w:rsidRPr="00A34286" w:rsidRDefault="00733C99" w:rsidP="00733C99">
      <w:pPr>
        <w:pStyle w:val="enumlev1"/>
        <w:rPr>
          <w:rFonts w:ascii="Calibri" w:hAnsi="Calibri" w:cs="Calibri"/>
          <w:szCs w:val="24"/>
          <w:lang w:val="es-ES_tradnl"/>
        </w:rPr>
      </w:pPr>
      <w:r w:rsidRPr="00A34286">
        <w:rPr>
          <w:rFonts w:cs="Calibri"/>
          <w:color w:val="000000"/>
          <w:szCs w:val="24"/>
          <w:shd w:val="clear" w:color="auto" w:fill="FFFFFF"/>
          <w:lang w:val="es-ES_tradnl"/>
        </w:rPr>
        <w:t>c)</w:t>
      </w:r>
      <w:r w:rsidRPr="00A34286">
        <w:rPr>
          <w:rFonts w:cs="Calibri"/>
          <w:color w:val="000000"/>
          <w:szCs w:val="24"/>
          <w:shd w:val="clear" w:color="auto" w:fill="FFFFFF"/>
          <w:lang w:val="es-ES_tradnl"/>
        </w:rPr>
        <w:tab/>
      </w:r>
      <w:bookmarkStart w:id="18" w:name="lt_pId050"/>
      <w:r w:rsidR="007F3485" w:rsidRPr="00A34286">
        <w:rPr>
          <w:rFonts w:cs="Calibri"/>
          <w:color w:val="000000"/>
          <w:szCs w:val="24"/>
          <w:shd w:val="clear" w:color="auto" w:fill="FFFFFF"/>
          <w:lang w:val="es-ES_tradnl"/>
        </w:rPr>
        <w:t>P</w:t>
      </w:r>
      <w:r w:rsidR="00A70868" w:rsidRPr="00A34286">
        <w:rPr>
          <w:rFonts w:ascii="Calibri" w:hAnsi="Calibri" w:cs="Calibri"/>
          <w:spacing w:val="-1"/>
          <w:szCs w:val="24"/>
          <w:lang w:val="es-ES_tradnl"/>
        </w:rPr>
        <w:t xml:space="preserve">romover decisiones políticas y reglamentarias acertadas, abiertas, transparentes, basadas en la colaboración y adaptadas al futuro, con el fin de facilitar la </w:t>
      </w:r>
      <w:r w:rsidR="00A70868" w:rsidRPr="00A34286">
        <w:rPr>
          <w:rFonts w:ascii="Calibri" w:hAnsi="Calibri" w:cs="Calibri"/>
          <w:b/>
          <w:bCs/>
          <w:spacing w:val="-1"/>
          <w:szCs w:val="24"/>
          <w:lang w:val="es-ES_tradnl"/>
        </w:rPr>
        <w:t>transformación digital</w:t>
      </w:r>
      <w:r w:rsidR="00A70868" w:rsidRPr="00A34286">
        <w:rPr>
          <w:rFonts w:ascii="Calibri" w:hAnsi="Calibri" w:cs="Calibri"/>
          <w:spacing w:val="-1"/>
          <w:szCs w:val="24"/>
          <w:lang w:val="es-ES_tradnl"/>
        </w:rPr>
        <w:t xml:space="preserve"> tras la pandemia de la COVID-19 y más allá. Implementaremos estrategias innovadoras e iniciativas reglamentarias para reducir la creciente </w:t>
      </w:r>
      <w:r w:rsidR="00A70868" w:rsidRPr="00A34286">
        <w:rPr>
          <w:rFonts w:ascii="Calibri" w:hAnsi="Calibri" w:cs="Calibri"/>
          <w:b/>
          <w:bCs/>
          <w:spacing w:val="-1"/>
          <w:szCs w:val="24"/>
          <w:lang w:val="es-ES_tradnl"/>
        </w:rPr>
        <w:t>brecha digital</w:t>
      </w:r>
      <w:r w:rsidR="00A70868" w:rsidRPr="00A34286">
        <w:rPr>
          <w:rFonts w:ascii="Calibri" w:hAnsi="Calibri" w:cs="Calibri"/>
          <w:spacing w:val="-1"/>
          <w:szCs w:val="24"/>
          <w:lang w:val="es-ES_tradnl"/>
        </w:rPr>
        <w:t xml:space="preserve">, proporcionando una </w:t>
      </w:r>
      <w:r w:rsidR="00A70868" w:rsidRPr="00A34286">
        <w:rPr>
          <w:rFonts w:ascii="Calibri" w:hAnsi="Calibri" w:cs="Calibri"/>
          <w:b/>
          <w:bCs/>
          <w:spacing w:val="-1"/>
          <w:szCs w:val="24"/>
          <w:lang w:val="es-ES_tradnl"/>
        </w:rPr>
        <w:t>conectividad de banda ancha universal, segura y asequible</w:t>
      </w:r>
      <w:r w:rsidR="00A70868" w:rsidRPr="00A34286">
        <w:rPr>
          <w:rFonts w:ascii="Calibri" w:hAnsi="Calibri" w:cs="Calibri"/>
          <w:spacing w:val="-1"/>
          <w:szCs w:val="24"/>
          <w:lang w:val="es-ES_tradnl"/>
        </w:rPr>
        <w:t xml:space="preserve">, al tiempo que mejoraremos </w:t>
      </w:r>
      <w:r w:rsidR="00A70868" w:rsidRPr="00A34286">
        <w:rPr>
          <w:rFonts w:ascii="Calibri" w:hAnsi="Calibri" w:cs="Calibri"/>
          <w:b/>
          <w:bCs/>
          <w:spacing w:val="-1"/>
          <w:szCs w:val="24"/>
          <w:lang w:val="es-ES_tradnl"/>
        </w:rPr>
        <w:t>la confianza</w:t>
      </w:r>
      <w:r w:rsidR="00A70868" w:rsidRPr="00A34286">
        <w:rPr>
          <w:rFonts w:ascii="Calibri" w:hAnsi="Calibri" w:cs="Calibri"/>
          <w:spacing w:val="-1"/>
          <w:szCs w:val="24"/>
          <w:lang w:val="es-ES_tradnl"/>
        </w:rPr>
        <w:t xml:space="preserve">, </w:t>
      </w:r>
      <w:r w:rsidR="00A70868" w:rsidRPr="00A34286">
        <w:rPr>
          <w:rFonts w:ascii="Calibri" w:hAnsi="Calibri" w:cs="Calibri"/>
          <w:b/>
          <w:bCs/>
          <w:spacing w:val="-1"/>
          <w:szCs w:val="24"/>
          <w:lang w:val="es-ES_tradnl"/>
        </w:rPr>
        <w:t xml:space="preserve">la seguridad </w:t>
      </w:r>
      <w:r w:rsidR="00A70868" w:rsidRPr="00A34286">
        <w:rPr>
          <w:rFonts w:ascii="Calibri" w:hAnsi="Calibri" w:cs="Calibri"/>
          <w:spacing w:val="-1"/>
          <w:szCs w:val="24"/>
          <w:lang w:val="es-ES_tradnl"/>
        </w:rPr>
        <w:t xml:space="preserve">y </w:t>
      </w:r>
      <w:r w:rsidR="00A70868" w:rsidRPr="00A34286">
        <w:rPr>
          <w:rFonts w:ascii="Calibri" w:hAnsi="Calibri" w:cs="Calibri"/>
          <w:b/>
          <w:bCs/>
          <w:spacing w:val="-1"/>
          <w:szCs w:val="24"/>
          <w:lang w:val="es-ES_tradnl"/>
        </w:rPr>
        <w:t>la protección</w:t>
      </w:r>
      <w:r w:rsidR="00A70868" w:rsidRPr="00A34286">
        <w:rPr>
          <w:rFonts w:ascii="Calibri" w:hAnsi="Calibri" w:cs="Calibri"/>
          <w:spacing w:val="-1"/>
          <w:szCs w:val="24"/>
          <w:lang w:val="es-ES_tradnl"/>
        </w:rPr>
        <w:t xml:space="preserve"> de las infraestructuras y los servicios. Para ello, desarrollaremos y aplicaremos marcos reglamentarios que garanticen la resiliencia de las infraestructuras, la interoperabilidad y la protección de los datos. Además, adoptaremos planes eficaces para desarrollar y mejorar </w:t>
      </w:r>
      <w:r w:rsidR="00A70868" w:rsidRPr="00A34286">
        <w:rPr>
          <w:rFonts w:ascii="Calibri" w:hAnsi="Calibri" w:cs="Calibri"/>
          <w:b/>
          <w:bCs/>
          <w:spacing w:val="-1"/>
          <w:szCs w:val="24"/>
          <w:lang w:val="es-ES_tradnl"/>
        </w:rPr>
        <w:t>las capacidades y calificaciones digitales</w:t>
      </w:r>
      <w:r w:rsidR="00A70868" w:rsidRPr="00A34286">
        <w:rPr>
          <w:rFonts w:ascii="Calibri" w:hAnsi="Calibri" w:cs="Calibri"/>
          <w:spacing w:val="-1"/>
          <w:szCs w:val="24"/>
          <w:lang w:val="es-ES_tradnl"/>
        </w:rPr>
        <w:t xml:space="preserve"> que se requieren en el mundo conectado, sin los cuales la brecha digital seguirá ampliándose</w:t>
      </w:r>
      <w:bookmarkStart w:id="19" w:name="lt_pId053"/>
      <w:bookmarkEnd w:id="18"/>
      <w:r w:rsidR="00525D2C" w:rsidRPr="00A34286">
        <w:rPr>
          <w:rFonts w:ascii="Calibri" w:hAnsi="Calibri" w:cs="Calibri"/>
          <w:szCs w:val="24"/>
          <w:lang w:val="es-ES_tradnl"/>
        </w:rPr>
        <w:t>.</w:t>
      </w:r>
      <w:bookmarkEnd w:id="19"/>
    </w:p>
    <w:p w14:paraId="4AFC208B" w14:textId="7654F1EB" w:rsidR="00525D2C" w:rsidRPr="00A34286" w:rsidRDefault="00733C99" w:rsidP="00A34286">
      <w:pPr>
        <w:pStyle w:val="enumlev1"/>
        <w:keepLines/>
        <w:rPr>
          <w:spacing w:val="-1"/>
          <w:szCs w:val="24"/>
          <w:lang w:val="es-ES_tradnl"/>
        </w:rPr>
      </w:pPr>
      <w:r w:rsidRPr="00A34286">
        <w:rPr>
          <w:rFonts w:cs="Calibri"/>
          <w:color w:val="000000"/>
          <w:szCs w:val="24"/>
          <w:shd w:val="clear" w:color="auto" w:fill="FFFFFF"/>
          <w:lang w:val="es-ES_tradnl"/>
        </w:rPr>
        <w:lastRenderedPageBreak/>
        <w:t>d)</w:t>
      </w:r>
      <w:r w:rsidRPr="00A34286">
        <w:rPr>
          <w:rFonts w:cs="Calibri"/>
          <w:color w:val="000000"/>
          <w:szCs w:val="24"/>
          <w:shd w:val="clear" w:color="auto" w:fill="FFFFFF"/>
          <w:lang w:val="es-ES_tradnl"/>
        </w:rPr>
        <w:tab/>
      </w:r>
      <w:bookmarkStart w:id="20" w:name="lt_pId054"/>
      <w:r w:rsidR="007F3485" w:rsidRPr="00A34286">
        <w:rPr>
          <w:rFonts w:cs="Calibri"/>
          <w:color w:val="000000"/>
          <w:szCs w:val="24"/>
          <w:shd w:val="clear" w:color="auto" w:fill="FFFFFF"/>
          <w:lang w:val="es-ES_tradnl"/>
        </w:rPr>
        <w:t>A</w:t>
      </w:r>
      <w:r w:rsidR="00EA0BD3" w:rsidRPr="00A34286">
        <w:rPr>
          <w:spacing w:val="-1"/>
          <w:szCs w:val="24"/>
          <w:lang w:val="es-ES_tradnl"/>
        </w:rPr>
        <w:t xml:space="preserve">provechar plenamente las oportunidades que ofrece la </w:t>
      </w:r>
      <w:r w:rsidR="00EA0BD3" w:rsidRPr="00A34286">
        <w:rPr>
          <w:b/>
          <w:bCs/>
          <w:spacing w:val="-1"/>
          <w:szCs w:val="24"/>
          <w:lang w:val="es-ES_tradnl"/>
        </w:rPr>
        <w:t>transformación digital</w:t>
      </w:r>
      <w:r w:rsidR="00EA0BD3" w:rsidRPr="00A34286">
        <w:rPr>
          <w:spacing w:val="-1"/>
          <w:szCs w:val="24"/>
          <w:lang w:val="es-ES_tradnl"/>
        </w:rPr>
        <w:t xml:space="preserve"> de diversos sectores de la economía, apoyando a la industria, las instituciones académicas y el sector privado para desbloquear las tecnologías nuevas y emergentes. Fomentaremos las innovaciones para impulsar el desarrollo sostenible y abordar los retos actuales y futuros, como son la mitigación de la pobreza, la creación de empleo, la desigualdad de género y la ciberseguridad. Para ello, pondremos en marcha los requisitos previos necesarios, como la electricidad, el fomento de la </w:t>
      </w:r>
      <w:r w:rsidR="00EA0BD3" w:rsidRPr="00A34286">
        <w:rPr>
          <w:b/>
          <w:bCs/>
          <w:spacing w:val="-1"/>
          <w:szCs w:val="24"/>
          <w:lang w:val="es-ES_tradnl"/>
        </w:rPr>
        <w:t>inclusión digital</w:t>
      </w:r>
      <w:r w:rsidR="00EA0BD3" w:rsidRPr="00A34286">
        <w:rPr>
          <w:spacing w:val="-1"/>
          <w:szCs w:val="24"/>
          <w:lang w:val="es-ES_tradnl"/>
        </w:rPr>
        <w:t xml:space="preserve"> y la implementación de un proceso de toma de decisiones basado en pruebas empíricas para medir y aumentar al máximo los efectos de la transformación digital.</w:t>
      </w:r>
      <w:bookmarkEnd w:id="20"/>
    </w:p>
    <w:p w14:paraId="45794D70" w14:textId="0FBD009B" w:rsidR="00525D2C" w:rsidRPr="00A34286" w:rsidRDefault="00733C99" w:rsidP="00733C99">
      <w:pPr>
        <w:pStyle w:val="enumlev1"/>
        <w:rPr>
          <w:szCs w:val="24"/>
          <w:lang w:val="es-ES_tradnl"/>
        </w:rPr>
      </w:pPr>
      <w:r w:rsidRPr="00A34286">
        <w:rPr>
          <w:rFonts w:cs="Calibri"/>
          <w:color w:val="000000"/>
          <w:szCs w:val="24"/>
          <w:shd w:val="clear" w:color="auto" w:fill="FFFFFF"/>
          <w:lang w:val="es-ES_tradnl"/>
        </w:rPr>
        <w:t>e)</w:t>
      </w:r>
      <w:r w:rsidRPr="00A34286">
        <w:rPr>
          <w:rFonts w:cs="Calibri"/>
          <w:color w:val="000000"/>
          <w:szCs w:val="24"/>
          <w:shd w:val="clear" w:color="auto" w:fill="FFFFFF"/>
          <w:lang w:val="es-ES_tradnl"/>
        </w:rPr>
        <w:tab/>
      </w:r>
      <w:bookmarkStart w:id="21" w:name="lt_pId057"/>
      <w:r w:rsidR="007F3485" w:rsidRPr="00A34286">
        <w:rPr>
          <w:rFonts w:cs="Calibri"/>
          <w:color w:val="000000"/>
          <w:szCs w:val="24"/>
          <w:shd w:val="clear" w:color="auto" w:fill="FFFFFF"/>
          <w:lang w:val="es-ES_tradnl"/>
        </w:rPr>
        <w:t>P</w:t>
      </w:r>
      <w:r w:rsidR="00E56015" w:rsidRPr="00A34286">
        <w:rPr>
          <w:szCs w:val="24"/>
          <w:lang w:val="es-ES_tradnl"/>
        </w:rPr>
        <w:t xml:space="preserve">restar apoyo a los </w:t>
      </w:r>
      <w:r w:rsidR="00E56015" w:rsidRPr="00A34286">
        <w:rPr>
          <w:b/>
          <w:bCs/>
          <w:szCs w:val="24"/>
          <w:lang w:val="es-ES_tradnl"/>
        </w:rPr>
        <w:t>países en desarrollo</w:t>
      </w:r>
      <w:r w:rsidR="00E56015" w:rsidRPr="00A34286">
        <w:rPr>
          <w:szCs w:val="24"/>
          <w:lang w:val="es-ES_tradnl"/>
        </w:rPr>
        <w:t xml:space="preserve">, los </w:t>
      </w:r>
      <w:proofErr w:type="spellStart"/>
      <w:r w:rsidR="00E56015" w:rsidRPr="00A34286">
        <w:rPr>
          <w:b/>
          <w:bCs/>
          <w:szCs w:val="24"/>
          <w:lang w:val="es-ES_tradnl"/>
        </w:rPr>
        <w:t>PMA</w:t>
      </w:r>
      <w:proofErr w:type="spellEnd"/>
      <w:r w:rsidR="00E56015" w:rsidRPr="00A34286">
        <w:rPr>
          <w:szCs w:val="24"/>
          <w:lang w:val="es-ES_tradnl"/>
        </w:rPr>
        <w:t xml:space="preserve">, los </w:t>
      </w:r>
      <w:proofErr w:type="spellStart"/>
      <w:r w:rsidR="00E56015" w:rsidRPr="00A34286">
        <w:rPr>
          <w:b/>
          <w:bCs/>
          <w:szCs w:val="24"/>
          <w:lang w:val="es-ES_tradnl"/>
        </w:rPr>
        <w:t>PDSL</w:t>
      </w:r>
      <w:proofErr w:type="spellEnd"/>
      <w:r w:rsidR="00E56015" w:rsidRPr="00A34286">
        <w:rPr>
          <w:szCs w:val="24"/>
          <w:lang w:val="es-ES_tradnl"/>
        </w:rPr>
        <w:t xml:space="preserve"> y los </w:t>
      </w:r>
      <w:proofErr w:type="spellStart"/>
      <w:r w:rsidR="00E56015" w:rsidRPr="00A34286">
        <w:rPr>
          <w:b/>
          <w:bCs/>
          <w:szCs w:val="24"/>
          <w:lang w:val="es-ES_tradnl"/>
        </w:rPr>
        <w:t>PEID</w:t>
      </w:r>
      <w:proofErr w:type="spellEnd"/>
      <w:r w:rsidR="00E56015" w:rsidRPr="00A34286">
        <w:rPr>
          <w:szCs w:val="24"/>
          <w:lang w:val="es-ES_tradnl"/>
        </w:rPr>
        <w:t xml:space="preserve"> y cooperar con ellos para superar sus limitaciones de acceso a las tecnologías digitales nuevas y emergentes centradas en las TIC y su integración en diferentes sectores, como los servicios gubernamentales, la agricultura, la educación, la sanidad, las finanzas, el transporte, etc.</w:t>
      </w:r>
      <w:bookmarkEnd w:id="21"/>
    </w:p>
    <w:p w14:paraId="599C8C77" w14:textId="31FE9BDB" w:rsidR="00525D2C" w:rsidRPr="00A34286" w:rsidRDefault="00733C99" w:rsidP="00733C99">
      <w:pPr>
        <w:pStyle w:val="enumlev1"/>
        <w:rPr>
          <w:szCs w:val="24"/>
          <w:lang w:val="es-ES_tradnl"/>
        </w:rPr>
      </w:pPr>
      <w:r w:rsidRPr="00A34286">
        <w:rPr>
          <w:rFonts w:cs="Calibri"/>
          <w:color w:val="000000"/>
          <w:szCs w:val="24"/>
          <w:shd w:val="clear" w:color="auto" w:fill="FFFFFF"/>
          <w:lang w:val="es-ES_tradnl"/>
        </w:rPr>
        <w:t>f)</w:t>
      </w:r>
      <w:r w:rsidRPr="00A34286">
        <w:rPr>
          <w:rFonts w:cs="Calibri"/>
          <w:color w:val="000000"/>
          <w:szCs w:val="24"/>
          <w:shd w:val="clear" w:color="auto" w:fill="FFFFFF"/>
          <w:lang w:val="es-ES_tradnl"/>
        </w:rPr>
        <w:tab/>
      </w:r>
      <w:bookmarkStart w:id="22" w:name="lt_pId059"/>
      <w:r w:rsidR="007F3485" w:rsidRPr="00A34286">
        <w:rPr>
          <w:rFonts w:cs="Calibri"/>
          <w:color w:val="000000"/>
          <w:szCs w:val="24"/>
          <w:shd w:val="clear" w:color="auto" w:fill="FFFFFF"/>
          <w:lang w:val="es-ES_tradnl"/>
        </w:rPr>
        <w:t>P</w:t>
      </w:r>
      <w:r w:rsidR="00E56015" w:rsidRPr="00A34286">
        <w:rPr>
          <w:szCs w:val="24"/>
          <w:lang w:val="es-ES_tradnl"/>
        </w:rPr>
        <w:t xml:space="preserve">romover la </w:t>
      </w:r>
      <w:r w:rsidR="00E56015" w:rsidRPr="00A34286">
        <w:rPr>
          <w:b/>
          <w:bCs/>
          <w:szCs w:val="24"/>
          <w:lang w:val="es-ES_tradnl"/>
        </w:rPr>
        <w:t>cooperación</w:t>
      </w:r>
      <w:r w:rsidR="00E56015" w:rsidRPr="00A34286">
        <w:rPr>
          <w:szCs w:val="24"/>
          <w:lang w:val="es-ES_tradnl"/>
        </w:rPr>
        <w:t xml:space="preserve"> internacional entre los miembros de la UIT y las partes interesadas centradas en el desarrollo para lograr el desarrollo sostenible utilizando tecnologías digitales centradas en las TIC. Mejoraremos y fomentaremos la cooperación y la asociación entre los países en desarrollo y entre los países desarrollados y en desarrollo para facilitar la transferencia de tecnología y conocimientos con el objetivo de promover el desarrollo y el crecimiento económico sostenibles</w:t>
      </w:r>
      <w:bookmarkEnd w:id="22"/>
      <w:r w:rsidRPr="00A34286">
        <w:rPr>
          <w:szCs w:val="24"/>
          <w:lang w:val="es-ES_tradnl"/>
        </w:rPr>
        <w:t>.</w:t>
      </w:r>
    </w:p>
    <w:p w14:paraId="65C595B5" w14:textId="4693D5FB" w:rsidR="00525D2C" w:rsidRPr="00A34286" w:rsidRDefault="00FC5E1C" w:rsidP="00733C99">
      <w:pPr>
        <w:rPr>
          <w:lang w:val="es-ES_tradnl"/>
        </w:rPr>
      </w:pPr>
      <w:bookmarkStart w:id="23" w:name="lt_pId061"/>
      <w:r w:rsidRPr="00A34286">
        <w:rPr>
          <w:lang w:val="es-ES_tradnl"/>
        </w:rPr>
        <w:t>En consecuencia, nosotros, los delegados a la octava Conferencia Mundial de Desarrollo de las Telecomunicaciones</w:t>
      </w:r>
      <w:r w:rsidRPr="00A34286">
        <w:rPr>
          <w:b/>
          <w:bCs/>
          <w:lang w:val="es-ES_tradnl"/>
        </w:rPr>
        <w:t>, declaramos</w:t>
      </w:r>
      <w:r w:rsidRPr="00A34286">
        <w:rPr>
          <w:lang w:val="es-ES_tradnl"/>
        </w:rPr>
        <w:t xml:space="preserve"> </w:t>
      </w:r>
      <w:r w:rsidRPr="00A34286">
        <w:rPr>
          <w:b/>
          <w:bCs/>
          <w:lang w:val="es-ES_tradnl"/>
        </w:rPr>
        <w:t>nuestro compromiso</w:t>
      </w:r>
      <w:r w:rsidRPr="00A34286">
        <w:rPr>
          <w:lang w:val="es-ES_tradnl"/>
        </w:rPr>
        <w:t xml:space="preserve"> respecto de la plena y rápida implementación de </w:t>
      </w:r>
      <w:r w:rsidRPr="00A34286">
        <w:rPr>
          <w:b/>
          <w:bCs/>
          <w:lang w:val="es-ES_tradnl"/>
        </w:rPr>
        <w:t>esta</w:t>
      </w:r>
      <w:r w:rsidRPr="00A34286">
        <w:rPr>
          <w:lang w:val="es-ES_tradnl"/>
        </w:rPr>
        <w:t xml:space="preserve"> </w:t>
      </w:r>
      <w:r w:rsidRPr="00A34286">
        <w:rPr>
          <w:b/>
          <w:bCs/>
          <w:lang w:val="es-ES_tradnl"/>
        </w:rPr>
        <w:t>Declaración</w:t>
      </w:r>
      <w:r w:rsidRPr="00A34286">
        <w:rPr>
          <w:lang w:val="es-ES_tradnl"/>
        </w:rPr>
        <w:t>. También nos comprometemos a no escatimar esfuerzos para la expansión y el uso de infraestructuras, aplicaciones y servicios digitales con el fin de construir y establecer economías y sociedades digitales verdaderamente sostenibles</w:t>
      </w:r>
      <w:r w:rsidR="00525D2C" w:rsidRPr="00A34286">
        <w:rPr>
          <w:lang w:val="es-ES_tradnl"/>
        </w:rPr>
        <w:t>.</w:t>
      </w:r>
      <w:bookmarkEnd w:id="23"/>
    </w:p>
    <w:p w14:paraId="680D30D8" w14:textId="2F07B499" w:rsidR="00525D2C" w:rsidRDefault="00FC5E1C" w:rsidP="00733C99">
      <w:pPr>
        <w:rPr>
          <w:lang w:val="es-ES_tradnl"/>
        </w:rPr>
      </w:pPr>
      <w:bookmarkStart w:id="24" w:name="lt_pId062"/>
      <w:r w:rsidRPr="00A34286">
        <w:rPr>
          <w:lang w:val="es-ES_tradnl"/>
        </w:rPr>
        <w:t xml:space="preserve">La Conferencia Mundial de Desarrollo de las Telecomunicaciones hace un llamamiento a los miembros de la UIT, así como a todas las partes interesadas orientadas al desarrollo, incluidas las del sistema de las Naciones Unidas, para que contribuyan activamente al éxito de la implementación de </w:t>
      </w:r>
      <w:r w:rsidRPr="00A34286">
        <w:rPr>
          <w:b/>
          <w:bCs/>
          <w:lang w:val="es-ES_tradnl"/>
        </w:rPr>
        <w:t>la presente Declaración</w:t>
      </w:r>
      <w:r w:rsidR="00525D2C" w:rsidRPr="00A34286">
        <w:rPr>
          <w:lang w:val="es-ES_tradnl"/>
        </w:rPr>
        <w:t>.</w:t>
      </w:r>
      <w:bookmarkEnd w:id="24"/>
    </w:p>
    <w:p w14:paraId="648AB3CD" w14:textId="77777777" w:rsidR="00196978" w:rsidRDefault="00196978" w:rsidP="00411C49">
      <w:pPr>
        <w:pStyle w:val="Reasons"/>
      </w:pPr>
    </w:p>
    <w:p w14:paraId="3820B4A9" w14:textId="77777777" w:rsidR="00196978" w:rsidRDefault="00196978">
      <w:pPr>
        <w:jc w:val="center"/>
      </w:pPr>
      <w:r>
        <w:t>______________</w:t>
      </w:r>
    </w:p>
    <w:sectPr w:rsidR="00196978" w:rsidSect="004B7893">
      <w:headerReference w:type="default" r:id="rId10"/>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7334B" w14:textId="77777777" w:rsidR="004A3C4A" w:rsidRDefault="004A3C4A" w:rsidP="0088106F">
      <w:r>
        <w:separator/>
      </w:r>
    </w:p>
  </w:endnote>
  <w:endnote w:type="continuationSeparator" w:id="0">
    <w:p w14:paraId="7009E3FE" w14:textId="77777777" w:rsidR="004A3C4A" w:rsidRDefault="004A3C4A"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B71A" w14:textId="7F5C87CB" w:rsidR="00733C99" w:rsidRDefault="00733C99" w:rsidP="00733C99">
    <w:pPr>
      <w:pStyle w:val="Footer"/>
      <w:rPr>
        <w:lang w:val="en-GB"/>
      </w:rPr>
    </w:pPr>
    <w:r w:rsidRPr="00733C99">
      <w:rPr>
        <w:lang w:val="en-GB"/>
      </w:rPr>
      <w:fldChar w:fldCharType="begin"/>
    </w:r>
    <w:r w:rsidRPr="00733C99">
      <w:rPr>
        <w:lang w:val="en-GB"/>
      </w:rPr>
      <w:instrText xml:space="preserve"> FILENAME \p  \* MERGEFORMAT </w:instrText>
    </w:r>
    <w:r w:rsidRPr="00733C99">
      <w:rPr>
        <w:lang w:val="en-GB"/>
      </w:rPr>
      <w:fldChar w:fldCharType="separate"/>
    </w:r>
    <w:r>
      <w:rPr>
        <w:lang w:val="en-GB"/>
      </w:rPr>
      <w:t>P:\ESP\ITU-D\CONF-D\TDAG21\DT\011S.docx</w:t>
    </w:r>
    <w:r w:rsidRPr="00733C99">
      <w:rPr>
        <w:lang w:val="en-GB"/>
      </w:rPr>
      <w:fldChar w:fldCharType="end"/>
    </w:r>
    <w:r w:rsidRPr="00733C99">
      <w:rPr>
        <w:lang w:val="en-GB"/>
      </w:rPr>
      <w:t xml:space="preserve"> (</w:t>
    </w:r>
    <w:r>
      <w:rPr>
        <w:lang w:val="en-GB"/>
      </w:rPr>
      <w:t>497826</w:t>
    </w:r>
    <w:r w:rsidRPr="00733C99">
      <w:rPr>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EF4EC3" w:rsidRPr="004D495C" w14:paraId="5D696533" w14:textId="77777777" w:rsidTr="007A15FE">
      <w:tc>
        <w:tcPr>
          <w:tcW w:w="1134" w:type="dxa"/>
          <w:tcBorders>
            <w:top w:val="single" w:sz="4" w:space="0" w:color="000000"/>
          </w:tcBorders>
          <w:shd w:val="clear" w:color="auto" w:fill="auto"/>
        </w:tcPr>
        <w:p w14:paraId="7431D0D2" w14:textId="77777777" w:rsidR="00EF4EC3" w:rsidRPr="00AE68F2" w:rsidRDefault="00EF4EC3" w:rsidP="00EF4EC3">
          <w:pPr>
            <w:pStyle w:val="FirstFooter"/>
            <w:tabs>
              <w:tab w:val="left" w:pos="1559"/>
              <w:tab w:val="left" w:pos="3828"/>
            </w:tabs>
            <w:rPr>
              <w:sz w:val="18"/>
              <w:szCs w:val="18"/>
              <w:lang w:val="es-ES_tradnl"/>
            </w:rPr>
          </w:pPr>
          <w:r w:rsidRPr="00AE68F2">
            <w:rPr>
              <w:sz w:val="18"/>
              <w:szCs w:val="18"/>
              <w:lang w:val="es-ES_tradnl"/>
            </w:rPr>
            <w:t>Contacto:</w:t>
          </w:r>
        </w:p>
      </w:tc>
      <w:tc>
        <w:tcPr>
          <w:tcW w:w="2552" w:type="dxa"/>
          <w:tcBorders>
            <w:top w:val="single" w:sz="4" w:space="0" w:color="000000"/>
          </w:tcBorders>
          <w:shd w:val="clear" w:color="auto" w:fill="auto"/>
        </w:tcPr>
        <w:p w14:paraId="3624EBF2" w14:textId="77777777" w:rsidR="00EF4EC3" w:rsidRPr="00AE68F2" w:rsidRDefault="00EF4EC3" w:rsidP="00EF4EC3">
          <w:pPr>
            <w:pStyle w:val="FirstFooter"/>
            <w:tabs>
              <w:tab w:val="left" w:pos="2302"/>
            </w:tabs>
            <w:ind w:left="2302" w:hanging="2302"/>
            <w:rPr>
              <w:sz w:val="18"/>
              <w:szCs w:val="18"/>
              <w:lang w:val="es-ES_tradnl"/>
            </w:rPr>
          </w:pPr>
          <w:r w:rsidRPr="00AE68F2">
            <w:rPr>
              <w:sz w:val="18"/>
              <w:szCs w:val="18"/>
              <w:lang w:val="es-ES_tradnl"/>
            </w:rPr>
            <w:t>Nombre/Organización/Entidad:</w:t>
          </w:r>
        </w:p>
      </w:tc>
      <w:tc>
        <w:tcPr>
          <w:tcW w:w="6237" w:type="dxa"/>
          <w:tcBorders>
            <w:top w:val="single" w:sz="4" w:space="0" w:color="000000"/>
          </w:tcBorders>
          <w:shd w:val="clear" w:color="auto" w:fill="auto"/>
        </w:tcPr>
        <w:p w14:paraId="417C6CDE" w14:textId="77777777" w:rsidR="00EF4EC3" w:rsidRPr="00AE68F2" w:rsidRDefault="00EF4EC3" w:rsidP="00EF4EC3">
          <w:pPr>
            <w:pStyle w:val="FirstFooter"/>
            <w:tabs>
              <w:tab w:val="left" w:pos="2302"/>
            </w:tabs>
            <w:rPr>
              <w:sz w:val="18"/>
              <w:szCs w:val="18"/>
              <w:lang w:val="es-ES_tradnl"/>
            </w:rPr>
          </w:pPr>
          <w:bookmarkStart w:id="25" w:name="OrgName"/>
          <w:bookmarkEnd w:id="25"/>
          <w:r w:rsidRPr="00AE68F2">
            <w:rPr>
              <w:sz w:val="18"/>
              <w:szCs w:val="18"/>
              <w:lang w:val="es-ES_tradnl"/>
            </w:rPr>
            <w:t xml:space="preserve">Sra. Roxanne </w:t>
          </w:r>
          <w:proofErr w:type="spellStart"/>
          <w:r w:rsidRPr="00AE68F2">
            <w:rPr>
              <w:sz w:val="18"/>
              <w:szCs w:val="18"/>
              <w:lang w:val="es-ES_tradnl"/>
            </w:rPr>
            <w:t>McElvane</w:t>
          </w:r>
          <w:proofErr w:type="spellEnd"/>
          <w:r w:rsidRPr="00AE68F2">
            <w:rPr>
              <w:sz w:val="18"/>
              <w:szCs w:val="18"/>
              <w:lang w:val="es-ES_tradnl"/>
            </w:rPr>
            <w:t xml:space="preserve"> Webber, President</w:t>
          </w:r>
          <w:r>
            <w:rPr>
              <w:sz w:val="18"/>
              <w:szCs w:val="18"/>
              <w:lang w:val="es-ES_tradnl"/>
            </w:rPr>
            <w:t>a</w:t>
          </w:r>
          <w:r w:rsidRPr="00AE68F2">
            <w:rPr>
              <w:sz w:val="18"/>
              <w:szCs w:val="18"/>
              <w:lang w:val="es-ES_tradnl"/>
            </w:rPr>
            <w:t>, Grupo Asesor de Desarrollo de las Telecomunicaciones</w:t>
          </w:r>
        </w:p>
      </w:tc>
    </w:tr>
    <w:tr w:rsidR="00EF4EC3" w:rsidRPr="004D495C" w14:paraId="40B7C785" w14:textId="77777777" w:rsidTr="007A15FE">
      <w:tc>
        <w:tcPr>
          <w:tcW w:w="1134" w:type="dxa"/>
          <w:shd w:val="clear" w:color="auto" w:fill="auto"/>
        </w:tcPr>
        <w:p w14:paraId="2F5C4C97" w14:textId="77777777" w:rsidR="00EF4EC3" w:rsidRPr="00AE68F2" w:rsidRDefault="00EF4EC3" w:rsidP="00EF4EC3">
          <w:pPr>
            <w:pStyle w:val="FirstFooter"/>
            <w:tabs>
              <w:tab w:val="left" w:pos="1559"/>
              <w:tab w:val="left" w:pos="3828"/>
            </w:tabs>
            <w:rPr>
              <w:sz w:val="20"/>
              <w:lang w:val="es-ES_tradnl"/>
            </w:rPr>
          </w:pPr>
        </w:p>
      </w:tc>
      <w:tc>
        <w:tcPr>
          <w:tcW w:w="2552" w:type="dxa"/>
          <w:shd w:val="clear" w:color="auto" w:fill="auto"/>
        </w:tcPr>
        <w:p w14:paraId="02F30863" w14:textId="77777777" w:rsidR="00EF4EC3" w:rsidRPr="00AE68F2" w:rsidRDefault="00EF4EC3" w:rsidP="00EF4EC3">
          <w:pPr>
            <w:pStyle w:val="FirstFooter"/>
            <w:tabs>
              <w:tab w:val="left" w:pos="2302"/>
            </w:tabs>
            <w:rPr>
              <w:sz w:val="18"/>
              <w:szCs w:val="18"/>
              <w:lang w:val="es-ES_tradnl"/>
            </w:rPr>
          </w:pPr>
          <w:r w:rsidRPr="00AE68F2">
            <w:rPr>
              <w:sz w:val="18"/>
              <w:szCs w:val="18"/>
              <w:lang w:val="es-ES_tradnl"/>
            </w:rPr>
            <w:t>Teléfono:</w:t>
          </w:r>
        </w:p>
      </w:tc>
      <w:tc>
        <w:tcPr>
          <w:tcW w:w="6237" w:type="dxa"/>
          <w:shd w:val="clear" w:color="auto" w:fill="auto"/>
        </w:tcPr>
        <w:p w14:paraId="4095750A" w14:textId="77777777" w:rsidR="00EF4EC3" w:rsidRPr="00AE68F2" w:rsidRDefault="00EF4EC3" w:rsidP="00EF4EC3">
          <w:pPr>
            <w:pStyle w:val="FirstFooter"/>
            <w:tabs>
              <w:tab w:val="left" w:pos="2302"/>
            </w:tabs>
            <w:rPr>
              <w:sz w:val="18"/>
              <w:szCs w:val="18"/>
              <w:lang w:val="es-ES_tradnl"/>
            </w:rPr>
          </w:pPr>
          <w:bookmarkStart w:id="26" w:name="PhoneNo"/>
          <w:bookmarkEnd w:id="26"/>
          <w:r w:rsidRPr="00AE68F2">
            <w:rPr>
              <w:sz w:val="18"/>
              <w:szCs w:val="18"/>
              <w:lang w:val="es-ES_tradnl"/>
            </w:rPr>
            <w:t>+1 202 418 1489</w:t>
          </w:r>
        </w:p>
      </w:tc>
    </w:tr>
    <w:tr w:rsidR="00EF4EC3" w:rsidRPr="004D495C" w14:paraId="3A83B061" w14:textId="77777777" w:rsidTr="007A15FE">
      <w:tc>
        <w:tcPr>
          <w:tcW w:w="1134" w:type="dxa"/>
          <w:shd w:val="clear" w:color="auto" w:fill="auto"/>
        </w:tcPr>
        <w:p w14:paraId="656DFD59" w14:textId="77777777" w:rsidR="00EF4EC3" w:rsidRPr="00AE68F2" w:rsidRDefault="00EF4EC3" w:rsidP="00EF4EC3">
          <w:pPr>
            <w:pStyle w:val="FirstFooter"/>
            <w:tabs>
              <w:tab w:val="left" w:pos="1559"/>
              <w:tab w:val="left" w:pos="3828"/>
            </w:tabs>
            <w:rPr>
              <w:sz w:val="20"/>
              <w:lang w:val="es-ES_tradnl"/>
            </w:rPr>
          </w:pPr>
        </w:p>
      </w:tc>
      <w:tc>
        <w:tcPr>
          <w:tcW w:w="2552" w:type="dxa"/>
          <w:shd w:val="clear" w:color="auto" w:fill="auto"/>
        </w:tcPr>
        <w:p w14:paraId="479D3CD6" w14:textId="77777777" w:rsidR="00EF4EC3" w:rsidRPr="00AE68F2" w:rsidRDefault="00EF4EC3" w:rsidP="00EF4EC3">
          <w:pPr>
            <w:pStyle w:val="FirstFooter"/>
            <w:tabs>
              <w:tab w:val="left" w:pos="2302"/>
            </w:tabs>
            <w:rPr>
              <w:sz w:val="18"/>
              <w:szCs w:val="18"/>
              <w:lang w:val="es-ES_tradnl"/>
            </w:rPr>
          </w:pPr>
          <w:r w:rsidRPr="00AE68F2">
            <w:rPr>
              <w:sz w:val="18"/>
              <w:szCs w:val="18"/>
              <w:lang w:val="es-ES_tradnl"/>
            </w:rPr>
            <w:t>Correo-e:</w:t>
          </w:r>
        </w:p>
      </w:tc>
      <w:bookmarkStart w:id="27" w:name="Email"/>
      <w:bookmarkEnd w:id="27"/>
      <w:tc>
        <w:tcPr>
          <w:tcW w:w="6237" w:type="dxa"/>
          <w:shd w:val="clear" w:color="auto" w:fill="auto"/>
        </w:tcPr>
        <w:p w14:paraId="7633C118" w14:textId="77777777" w:rsidR="00EF4EC3" w:rsidRPr="00AE68F2" w:rsidRDefault="00EF4EC3" w:rsidP="00EF4EC3">
          <w:pPr>
            <w:pStyle w:val="FirstFooter"/>
            <w:tabs>
              <w:tab w:val="left" w:pos="2302"/>
            </w:tabs>
            <w:rPr>
              <w:sz w:val="18"/>
              <w:szCs w:val="18"/>
              <w:lang w:val="es-ES_tradnl"/>
            </w:rPr>
          </w:pPr>
          <w:r w:rsidRPr="00AE68F2">
            <w:rPr>
              <w:sz w:val="18"/>
              <w:szCs w:val="18"/>
              <w:lang w:val="es-ES_tradnl"/>
            </w:rPr>
            <w:fldChar w:fldCharType="begin"/>
          </w:r>
          <w:r w:rsidRPr="00AE68F2">
            <w:rPr>
              <w:sz w:val="18"/>
              <w:szCs w:val="18"/>
              <w:lang w:val="es-ES_tradnl"/>
            </w:rPr>
            <w:instrText xml:space="preserve"> HYPERLINK "mailto:Roxanne.Webber@fcc.gov" </w:instrText>
          </w:r>
          <w:r w:rsidRPr="00AE68F2">
            <w:rPr>
              <w:sz w:val="18"/>
              <w:szCs w:val="18"/>
              <w:lang w:val="es-ES_tradnl"/>
            </w:rPr>
            <w:fldChar w:fldCharType="separate"/>
          </w:r>
          <w:proofErr w:type="spellStart"/>
          <w:r w:rsidRPr="00AE68F2">
            <w:rPr>
              <w:rStyle w:val="Hyperlink"/>
              <w:sz w:val="18"/>
              <w:szCs w:val="18"/>
              <w:lang w:val="es-ES_tradnl"/>
            </w:rPr>
            <w:t>Roxanne.Webber@fcc.gov</w:t>
          </w:r>
          <w:proofErr w:type="spellEnd"/>
          <w:r w:rsidRPr="00AE68F2">
            <w:rPr>
              <w:sz w:val="18"/>
              <w:szCs w:val="18"/>
              <w:lang w:val="es-ES_tradnl"/>
            </w:rPr>
            <w:fldChar w:fldCharType="end"/>
          </w:r>
        </w:p>
      </w:tc>
    </w:tr>
  </w:tbl>
  <w:p w14:paraId="5312C611" w14:textId="505BD757" w:rsidR="006E4AB3" w:rsidRPr="00EF4EC3" w:rsidRDefault="00E6055D" w:rsidP="00EF4EC3">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proofErr w:type="spellStart"/>
      <w:r w:rsidR="00EF4EC3">
        <w:rPr>
          <w:rFonts w:ascii="Calibri" w:hAnsi="Calibri"/>
          <w:color w:val="0000FF"/>
          <w:sz w:val="18"/>
          <w:szCs w:val="18"/>
          <w:u w:val="single"/>
        </w:rPr>
        <w:t>GADT</w:t>
      </w:r>
      <w:proofErr w:type="spellEnd"/>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D25D" w14:textId="77777777" w:rsidR="004A3C4A" w:rsidRDefault="004A3C4A" w:rsidP="0088106F">
      <w:r>
        <w:separator/>
      </w:r>
    </w:p>
  </w:footnote>
  <w:footnote w:type="continuationSeparator" w:id="0">
    <w:p w14:paraId="4297CDB2" w14:textId="77777777" w:rsidR="004A3C4A" w:rsidRDefault="004A3C4A"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613F" w14:textId="174688C1" w:rsidR="009A6FC4" w:rsidRPr="00590ECE" w:rsidRDefault="009A6FC4" w:rsidP="00590ECE">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008D2FF9" w:rsidRPr="008D2FF9">
      <w:rPr>
        <w:rFonts w:ascii="Calibri" w:eastAsia="DengXian" w:hAnsi="Calibri" w:cs="Arial"/>
        <w:sz w:val="22"/>
        <w:szCs w:val="22"/>
        <w:lang w:val="de-CH" w:eastAsia="zh-CN"/>
      </w:rPr>
      <w:t>TDAG-21/2/DT/11</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0464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7073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3C4A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F22E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2A46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140B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4872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A09B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5EDA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EB4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C16D41"/>
    <w:multiLevelType w:val="hybridMultilevel"/>
    <w:tmpl w:val="5144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8A0544"/>
    <w:multiLevelType w:val="hybridMultilevel"/>
    <w:tmpl w:val="2B884D64"/>
    <w:lvl w:ilvl="0" w:tplc="300E17DC">
      <w:start w:val="1"/>
      <w:numFmt w:val="lowerLetter"/>
      <w:lvlText w:val="%1)"/>
      <w:lvlJc w:val="left"/>
      <w:pPr>
        <w:ind w:left="720" w:hanging="360"/>
      </w:pPr>
      <w:rPr>
        <w:rFonts w:hint="default"/>
      </w:rPr>
    </w:lvl>
    <w:lvl w:ilvl="1" w:tplc="CD1EA3B0" w:tentative="1">
      <w:start w:val="1"/>
      <w:numFmt w:val="lowerLetter"/>
      <w:lvlText w:val="%2."/>
      <w:lvlJc w:val="left"/>
      <w:pPr>
        <w:ind w:left="1440" w:hanging="360"/>
      </w:pPr>
    </w:lvl>
    <w:lvl w:ilvl="2" w:tplc="31F0099A" w:tentative="1">
      <w:start w:val="1"/>
      <w:numFmt w:val="lowerRoman"/>
      <w:lvlText w:val="%3."/>
      <w:lvlJc w:val="right"/>
      <w:pPr>
        <w:ind w:left="2160" w:hanging="180"/>
      </w:pPr>
    </w:lvl>
    <w:lvl w:ilvl="3" w:tplc="D5269C24" w:tentative="1">
      <w:start w:val="1"/>
      <w:numFmt w:val="decimal"/>
      <w:lvlText w:val="%4."/>
      <w:lvlJc w:val="left"/>
      <w:pPr>
        <w:ind w:left="2880" w:hanging="360"/>
      </w:pPr>
    </w:lvl>
    <w:lvl w:ilvl="4" w:tplc="949EE9FC" w:tentative="1">
      <w:start w:val="1"/>
      <w:numFmt w:val="lowerLetter"/>
      <w:lvlText w:val="%5."/>
      <w:lvlJc w:val="left"/>
      <w:pPr>
        <w:ind w:left="3600" w:hanging="360"/>
      </w:pPr>
    </w:lvl>
    <w:lvl w:ilvl="5" w:tplc="0C184BDC" w:tentative="1">
      <w:start w:val="1"/>
      <w:numFmt w:val="lowerRoman"/>
      <w:lvlText w:val="%6."/>
      <w:lvlJc w:val="right"/>
      <w:pPr>
        <w:ind w:left="4320" w:hanging="180"/>
      </w:pPr>
    </w:lvl>
    <w:lvl w:ilvl="6" w:tplc="956E43CE" w:tentative="1">
      <w:start w:val="1"/>
      <w:numFmt w:val="decimal"/>
      <w:lvlText w:val="%7."/>
      <w:lvlJc w:val="left"/>
      <w:pPr>
        <w:ind w:left="5040" w:hanging="360"/>
      </w:pPr>
    </w:lvl>
    <w:lvl w:ilvl="7" w:tplc="AD70286A" w:tentative="1">
      <w:start w:val="1"/>
      <w:numFmt w:val="lowerLetter"/>
      <w:lvlText w:val="%8."/>
      <w:lvlJc w:val="left"/>
      <w:pPr>
        <w:ind w:left="5760" w:hanging="360"/>
      </w:pPr>
    </w:lvl>
    <w:lvl w:ilvl="8" w:tplc="C18CA25C" w:tentative="1">
      <w:start w:val="1"/>
      <w:numFmt w:val="lowerRoman"/>
      <w:lvlText w:val="%9."/>
      <w:lvlJc w:val="right"/>
      <w:pPr>
        <w:ind w:left="6480" w:hanging="180"/>
      </w:pPr>
    </w:lvl>
  </w:abstractNum>
  <w:abstractNum w:abstractNumId="13" w15:restartNumberingAfterBreak="0">
    <w:nsid w:val="0BB130A1"/>
    <w:multiLevelType w:val="hybridMultilevel"/>
    <w:tmpl w:val="A456110E"/>
    <w:lvl w:ilvl="0" w:tplc="F26A875C">
      <w:numFmt w:val="bullet"/>
      <w:lvlText w:val="-"/>
      <w:lvlJc w:val="left"/>
      <w:pPr>
        <w:ind w:left="644" w:hanging="360"/>
      </w:pPr>
      <w:rPr>
        <w:rFonts w:ascii="Calibri" w:eastAsia="Times New Roman" w:hAnsi="Calibri" w:cs="Times New Roman" w:hint="default"/>
      </w:rPr>
    </w:lvl>
    <w:lvl w:ilvl="1" w:tplc="6AF0EF18" w:tentative="1">
      <w:start w:val="1"/>
      <w:numFmt w:val="bullet"/>
      <w:lvlText w:val="o"/>
      <w:lvlJc w:val="left"/>
      <w:pPr>
        <w:ind w:left="1364" w:hanging="360"/>
      </w:pPr>
      <w:rPr>
        <w:rFonts w:ascii="Courier New" w:hAnsi="Courier New" w:cs="Courier New" w:hint="default"/>
      </w:rPr>
    </w:lvl>
    <w:lvl w:ilvl="2" w:tplc="21E21CF6" w:tentative="1">
      <w:start w:val="1"/>
      <w:numFmt w:val="bullet"/>
      <w:lvlText w:val=""/>
      <w:lvlJc w:val="left"/>
      <w:pPr>
        <w:ind w:left="2084" w:hanging="360"/>
      </w:pPr>
      <w:rPr>
        <w:rFonts w:ascii="Wingdings" w:hAnsi="Wingdings" w:hint="default"/>
      </w:rPr>
    </w:lvl>
    <w:lvl w:ilvl="3" w:tplc="6C38350C" w:tentative="1">
      <w:start w:val="1"/>
      <w:numFmt w:val="bullet"/>
      <w:lvlText w:val=""/>
      <w:lvlJc w:val="left"/>
      <w:pPr>
        <w:ind w:left="2804" w:hanging="360"/>
      </w:pPr>
      <w:rPr>
        <w:rFonts w:ascii="Symbol" w:hAnsi="Symbol" w:hint="default"/>
      </w:rPr>
    </w:lvl>
    <w:lvl w:ilvl="4" w:tplc="855221C0" w:tentative="1">
      <w:start w:val="1"/>
      <w:numFmt w:val="bullet"/>
      <w:lvlText w:val="o"/>
      <w:lvlJc w:val="left"/>
      <w:pPr>
        <w:ind w:left="3524" w:hanging="360"/>
      </w:pPr>
      <w:rPr>
        <w:rFonts w:ascii="Courier New" w:hAnsi="Courier New" w:cs="Courier New" w:hint="default"/>
      </w:rPr>
    </w:lvl>
    <w:lvl w:ilvl="5" w:tplc="0E3456BE" w:tentative="1">
      <w:start w:val="1"/>
      <w:numFmt w:val="bullet"/>
      <w:lvlText w:val=""/>
      <w:lvlJc w:val="left"/>
      <w:pPr>
        <w:ind w:left="4244" w:hanging="360"/>
      </w:pPr>
      <w:rPr>
        <w:rFonts w:ascii="Wingdings" w:hAnsi="Wingdings" w:hint="default"/>
      </w:rPr>
    </w:lvl>
    <w:lvl w:ilvl="6" w:tplc="0C78A3A0" w:tentative="1">
      <w:start w:val="1"/>
      <w:numFmt w:val="bullet"/>
      <w:lvlText w:val=""/>
      <w:lvlJc w:val="left"/>
      <w:pPr>
        <w:ind w:left="4964" w:hanging="360"/>
      </w:pPr>
      <w:rPr>
        <w:rFonts w:ascii="Symbol" w:hAnsi="Symbol" w:hint="default"/>
      </w:rPr>
    </w:lvl>
    <w:lvl w:ilvl="7" w:tplc="DE3AF232" w:tentative="1">
      <w:start w:val="1"/>
      <w:numFmt w:val="bullet"/>
      <w:lvlText w:val="o"/>
      <w:lvlJc w:val="left"/>
      <w:pPr>
        <w:ind w:left="5684" w:hanging="360"/>
      </w:pPr>
      <w:rPr>
        <w:rFonts w:ascii="Courier New" w:hAnsi="Courier New" w:cs="Courier New" w:hint="default"/>
      </w:rPr>
    </w:lvl>
    <w:lvl w:ilvl="8" w:tplc="2C8A0BBE" w:tentative="1">
      <w:start w:val="1"/>
      <w:numFmt w:val="bullet"/>
      <w:lvlText w:val=""/>
      <w:lvlJc w:val="left"/>
      <w:pPr>
        <w:ind w:left="6404" w:hanging="360"/>
      </w:pPr>
      <w:rPr>
        <w:rFonts w:ascii="Wingdings" w:hAnsi="Wingdings" w:hint="default"/>
      </w:rPr>
    </w:lvl>
  </w:abstractNum>
  <w:abstractNum w:abstractNumId="14" w15:restartNumberingAfterBreak="0">
    <w:nsid w:val="12E8086D"/>
    <w:multiLevelType w:val="hybridMultilevel"/>
    <w:tmpl w:val="EAE29DF6"/>
    <w:lvl w:ilvl="0" w:tplc="832E0A0E">
      <w:start w:val="1"/>
      <w:numFmt w:val="decimal"/>
      <w:lvlText w:val="%1."/>
      <w:lvlJc w:val="left"/>
      <w:pPr>
        <w:ind w:left="720" w:hanging="360"/>
      </w:pPr>
    </w:lvl>
    <w:lvl w:ilvl="1" w:tplc="F51A7EF2" w:tentative="1">
      <w:start w:val="1"/>
      <w:numFmt w:val="lowerLetter"/>
      <w:lvlText w:val="%2."/>
      <w:lvlJc w:val="left"/>
      <w:pPr>
        <w:ind w:left="1440" w:hanging="360"/>
      </w:pPr>
    </w:lvl>
    <w:lvl w:ilvl="2" w:tplc="73D8B4AC" w:tentative="1">
      <w:start w:val="1"/>
      <w:numFmt w:val="lowerRoman"/>
      <w:lvlText w:val="%3."/>
      <w:lvlJc w:val="right"/>
      <w:pPr>
        <w:ind w:left="2160" w:hanging="180"/>
      </w:pPr>
    </w:lvl>
    <w:lvl w:ilvl="3" w:tplc="A2368A4A" w:tentative="1">
      <w:start w:val="1"/>
      <w:numFmt w:val="decimal"/>
      <w:lvlText w:val="%4."/>
      <w:lvlJc w:val="left"/>
      <w:pPr>
        <w:ind w:left="2880" w:hanging="360"/>
      </w:pPr>
    </w:lvl>
    <w:lvl w:ilvl="4" w:tplc="D18A3BB4" w:tentative="1">
      <w:start w:val="1"/>
      <w:numFmt w:val="lowerLetter"/>
      <w:lvlText w:val="%5."/>
      <w:lvlJc w:val="left"/>
      <w:pPr>
        <w:ind w:left="3600" w:hanging="360"/>
      </w:pPr>
    </w:lvl>
    <w:lvl w:ilvl="5" w:tplc="DADA613A" w:tentative="1">
      <w:start w:val="1"/>
      <w:numFmt w:val="lowerRoman"/>
      <w:lvlText w:val="%6."/>
      <w:lvlJc w:val="right"/>
      <w:pPr>
        <w:ind w:left="4320" w:hanging="180"/>
      </w:pPr>
    </w:lvl>
    <w:lvl w:ilvl="6" w:tplc="4FE47010" w:tentative="1">
      <w:start w:val="1"/>
      <w:numFmt w:val="decimal"/>
      <w:lvlText w:val="%7."/>
      <w:lvlJc w:val="left"/>
      <w:pPr>
        <w:ind w:left="5040" w:hanging="360"/>
      </w:pPr>
    </w:lvl>
    <w:lvl w:ilvl="7" w:tplc="B50CF9EC" w:tentative="1">
      <w:start w:val="1"/>
      <w:numFmt w:val="lowerLetter"/>
      <w:lvlText w:val="%8."/>
      <w:lvlJc w:val="left"/>
      <w:pPr>
        <w:ind w:left="5760" w:hanging="360"/>
      </w:pPr>
    </w:lvl>
    <w:lvl w:ilvl="8" w:tplc="9C062934" w:tentative="1">
      <w:start w:val="1"/>
      <w:numFmt w:val="lowerRoman"/>
      <w:lvlText w:val="%9."/>
      <w:lvlJc w:val="right"/>
      <w:pPr>
        <w:ind w:left="6480" w:hanging="180"/>
      </w:pPr>
    </w:lvl>
  </w:abstractNum>
  <w:abstractNum w:abstractNumId="15" w15:restartNumberingAfterBreak="0">
    <w:nsid w:val="17BF345A"/>
    <w:multiLevelType w:val="multilevel"/>
    <w:tmpl w:val="6B2284E2"/>
    <w:lvl w:ilvl="0">
      <w:start w:val="1"/>
      <w:numFmt w:val="decimal"/>
      <w:lvlText w:val="%1."/>
      <w:lvlJc w:val="left"/>
      <w:pPr>
        <w:ind w:left="360" w:hanging="36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A0746BE"/>
    <w:multiLevelType w:val="hybridMultilevel"/>
    <w:tmpl w:val="63064F06"/>
    <w:lvl w:ilvl="0" w:tplc="A0BE29F8">
      <w:start w:val="1"/>
      <w:numFmt w:val="decimal"/>
      <w:lvlText w:val="%1."/>
      <w:lvlJc w:val="left"/>
      <w:pPr>
        <w:ind w:left="720" w:hanging="360"/>
      </w:pPr>
      <w:rPr>
        <w:rFonts w:hint="default"/>
      </w:rPr>
    </w:lvl>
    <w:lvl w:ilvl="1" w:tplc="9760CB78" w:tentative="1">
      <w:start w:val="1"/>
      <w:numFmt w:val="lowerLetter"/>
      <w:lvlText w:val="%2."/>
      <w:lvlJc w:val="left"/>
      <w:pPr>
        <w:ind w:left="1440" w:hanging="360"/>
      </w:pPr>
      <w:rPr>
        <w:rFonts w:cs="Times New Roman"/>
      </w:rPr>
    </w:lvl>
    <w:lvl w:ilvl="2" w:tplc="78DACFDA" w:tentative="1">
      <w:start w:val="1"/>
      <w:numFmt w:val="lowerRoman"/>
      <w:lvlText w:val="%3."/>
      <w:lvlJc w:val="right"/>
      <w:pPr>
        <w:ind w:left="2160" w:hanging="180"/>
      </w:pPr>
      <w:rPr>
        <w:rFonts w:cs="Times New Roman"/>
      </w:rPr>
    </w:lvl>
    <w:lvl w:ilvl="3" w:tplc="9270669E" w:tentative="1">
      <w:start w:val="1"/>
      <w:numFmt w:val="decimal"/>
      <w:lvlText w:val="%4."/>
      <w:lvlJc w:val="left"/>
      <w:pPr>
        <w:ind w:left="2880" w:hanging="360"/>
      </w:pPr>
      <w:rPr>
        <w:rFonts w:cs="Times New Roman"/>
      </w:rPr>
    </w:lvl>
    <w:lvl w:ilvl="4" w:tplc="3AE6D370" w:tentative="1">
      <w:start w:val="1"/>
      <w:numFmt w:val="lowerLetter"/>
      <w:lvlText w:val="%5."/>
      <w:lvlJc w:val="left"/>
      <w:pPr>
        <w:ind w:left="3600" w:hanging="360"/>
      </w:pPr>
      <w:rPr>
        <w:rFonts w:cs="Times New Roman"/>
      </w:rPr>
    </w:lvl>
    <w:lvl w:ilvl="5" w:tplc="1DFCCAAA" w:tentative="1">
      <w:start w:val="1"/>
      <w:numFmt w:val="lowerRoman"/>
      <w:lvlText w:val="%6."/>
      <w:lvlJc w:val="right"/>
      <w:pPr>
        <w:ind w:left="4320" w:hanging="180"/>
      </w:pPr>
      <w:rPr>
        <w:rFonts w:cs="Times New Roman"/>
      </w:rPr>
    </w:lvl>
    <w:lvl w:ilvl="6" w:tplc="7F8C9A94" w:tentative="1">
      <w:start w:val="1"/>
      <w:numFmt w:val="decimal"/>
      <w:lvlText w:val="%7."/>
      <w:lvlJc w:val="left"/>
      <w:pPr>
        <w:ind w:left="5040" w:hanging="360"/>
      </w:pPr>
      <w:rPr>
        <w:rFonts w:cs="Times New Roman"/>
      </w:rPr>
    </w:lvl>
    <w:lvl w:ilvl="7" w:tplc="89A62278" w:tentative="1">
      <w:start w:val="1"/>
      <w:numFmt w:val="lowerLetter"/>
      <w:lvlText w:val="%8."/>
      <w:lvlJc w:val="left"/>
      <w:pPr>
        <w:ind w:left="5760" w:hanging="360"/>
      </w:pPr>
      <w:rPr>
        <w:rFonts w:cs="Times New Roman"/>
      </w:rPr>
    </w:lvl>
    <w:lvl w:ilvl="8" w:tplc="B17460C0" w:tentative="1">
      <w:start w:val="1"/>
      <w:numFmt w:val="lowerRoman"/>
      <w:lvlText w:val="%9."/>
      <w:lvlJc w:val="right"/>
      <w:pPr>
        <w:ind w:left="6480" w:hanging="180"/>
      </w:pPr>
      <w:rPr>
        <w:rFonts w:cs="Times New Roman"/>
      </w:rPr>
    </w:lvl>
  </w:abstractNum>
  <w:abstractNum w:abstractNumId="17" w15:restartNumberingAfterBreak="0">
    <w:nsid w:val="1B8A27D7"/>
    <w:multiLevelType w:val="hybridMultilevel"/>
    <w:tmpl w:val="FFFFFFFF"/>
    <w:lvl w:ilvl="0" w:tplc="54DE21C6">
      <w:start w:val="1"/>
      <w:numFmt w:val="bullet"/>
      <w:lvlText w:val=""/>
      <w:lvlJc w:val="left"/>
      <w:pPr>
        <w:ind w:left="720" w:hanging="360"/>
      </w:pPr>
      <w:rPr>
        <w:rFonts w:ascii="Symbol" w:hAnsi="Symbol" w:hint="default"/>
      </w:rPr>
    </w:lvl>
    <w:lvl w:ilvl="1" w:tplc="FF18EED2">
      <w:start w:val="1"/>
      <w:numFmt w:val="bullet"/>
      <w:lvlText w:val="o"/>
      <w:lvlJc w:val="left"/>
      <w:pPr>
        <w:ind w:left="1440" w:hanging="360"/>
      </w:pPr>
      <w:rPr>
        <w:rFonts w:ascii="Courier New" w:hAnsi="Courier New" w:hint="default"/>
      </w:rPr>
    </w:lvl>
    <w:lvl w:ilvl="2" w:tplc="AFB44354">
      <w:start w:val="1"/>
      <w:numFmt w:val="bullet"/>
      <w:lvlText w:val=""/>
      <w:lvlJc w:val="left"/>
      <w:pPr>
        <w:ind w:left="2160" w:hanging="360"/>
      </w:pPr>
      <w:rPr>
        <w:rFonts w:ascii="Wingdings" w:hAnsi="Wingdings" w:hint="default"/>
      </w:rPr>
    </w:lvl>
    <w:lvl w:ilvl="3" w:tplc="5E6A5D66">
      <w:start w:val="1"/>
      <w:numFmt w:val="bullet"/>
      <w:lvlText w:val=""/>
      <w:lvlJc w:val="left"/>
      <w:pPr>
        <w:ind w:left="2880" w:hanging="360"/>
      </w:pPr>
      <w:rPr>
        <w:rFonts w:ascii="Symbol" w:hAnsi="Symbol" w:hint="default"/>
      </w:rPr>
    </w:lvl>
    <w:lvl w:ilvl="4" w:tplc="A48C4288">
      <w:start w:val="1"/>
      <w:numFmt w:val="bullet"/>
      <w:lvlText w:val="o"/>
      <w:lvlJc w:val="left"/>
      <w:pPr>
        <w:ind w:left="3600" w:hanging="360"/>
      </w:pPr>
      <w:rPr>
        <w:rFonts w:ascii="Courier New" w:hAnsi="Courier New" w:hint="default"/>
      </w:rPr>
    </w:lvl>
    <w:lvl w:ilvl="5" w:tplc="E17A7FC8">
      <w:start w:val="1"/>
      <w:numFmt w:val="bullet"/>
      <w:lvlText w:val=""/>
      <w:lvlJc w:val="left"/>
      <w:pPr>
        <w:ind w:left="4320" w:hanging="360"/>
      </w:pPr>
      <w:rPr>
        <w:rFonts w:ascii="Wingdings" w:hAnsi="Wingdings" w:hint="default"/>
      </w:rPr>
    </w:lvl>
    <w:lvl w:ilvl="6" w:tplc="BE125F38">
      <w:start w:val="1"/>
      <w:numFmt w:val="bullet"/>
      <w:lvlText w:val=""/>
      <w:lvlJc w:val="left"/>
      <w:pPr>
        <w:ind w:left="5040" w:hanging="360"/>
      </w:pPr>
      <w:rPr>
        <w:rFonts w:ascii="Symbol" w:hAnsi="Symbol" w:hint="default"/>
      </w:rPr>
    </w:lvl>
    <w:lvl w:ilvl="7" w:tplc="743A5386">
      <w:start w:val="1"/>
      <w:numFmt w:val="bullet"/>
      <w:lvlText w:val="o"/>
      <w:lvlJc w:val="left"/>
      <w:pPr>
        <w:ind w:left="5760" w:hanging="360"/>
      </w:pPr>
      <w:rPr>
        <w:rFonts w:ascii="Courier New" w:hAnsi="Courier New" w:hint="default"/>
      </w:rPr>
    </w:lvl>
    <w:lvl w:ilvl="8" w:tplc="A20E5F98">
      <w:start w:val="1"/>
      <w:numFmt w:val="bullet"/>
      <w:lvlText w:val=""/>
      <w:lvlJc w:val="left"/>
      <w:pPr>
        <w:ind w:left="6480" w:hanging="360"/>
      </w:pPr>
      <w:rPr>
        <w:rFonts w:ascii="Wingdings" w:hAnsi="Wingdings" w:hint="default"/>
      </w:rPr>
    </w:lvl>
  </w:abstractNum>
  <w:abstractNum w:abstractNumId="18" w15:restartNumberingAfterBreak="0">
    <w:nsid w:val="391775F4"/>
    <w:multiLevelType w:val="hybridMultilevel"/>
    <w:tmpl w:val="AFF84BC0"/>
    <w:lvl w:ilvl="0" w:tplc="49ACC0D2">
      <w:start w:val="1"/>
      <w:numFmt w:val="upperLetter"/>
      <w:pStyle w:val="CEOcontribution-H123"/>
      <w:lvlText w:val="%1."/>
      <w:lvlJc w:val="left"/>
      <w:pPr>
        <w:tabs>
          <w:tab w:val="num" w:pos="360"/>
        </w:tabs>
        <w:ind w:left="360" w:hanging="360"/>
      </w:pPr>
      <w:rPr>
        <w:rFonts w:cs="Times New Roman" w:hint="default"/>
      </w:rPr>
    </w:lvl>
    <w:lvl w:ilvl="1" w:tplc="B04E2436">
      <w:start w:val="1"/>
      <w:numFmt w:val="lowerLetter"/>
      <w:lvlText w:val="%2."/>
      <w:lvlJc w:val="left"/>
      <w:pPr>
        <w:tabs>
          <w:tab w:val="num" w:pos="1440"/>
        </w:tabs>
        <w:ind w:left="1440" w:hanging="360"/>
      </w:pPr>
      <w:rPr>
        <w:rFonts w:cs="Times New Roman"/>
      </w:rPr>
    </w:lvl>
    <w:lvl w:ilvl="2" w:tplc="A60ED05E" w:tentative="1">
      <w:start w:val="1"/>
      <w:numFmt w:val="lowerRoman"/>
      <w:lvlText w:val="%3."/>
      <w:lvlJc w:val="right"/>
      <w:pPr>
        <w:tabs>
          <w:tab w:val="num" w:pos="2160"/>
        </w:tabs>
        <w:ind w:left="2160" w:hanging="180"/>
      </w:pPr>
      <w:rPr>
        <w:rFonts w:cs="Times New Roman"/>
      </w:rPr>
    </w:lvl>
    <w:lvl w:ilvl="3" w:tplc="36CE0F6A" w:tentative="1">
      <w:start w:val="1"/>
      <w:numFmt w:val="decimal"/>
      <w:lvlText w:val="%4."/>
      <w:lvlJc w:val="left"/>
      <w:pPr>
        <w:tabs>
          <w:tab w:val="num" w:pos="2880"/>
        </w:tabs>
        <w:ind w:left="2880" w:hanging="360"/>
      </w:pPr>
      <w:rPr>
        <w:rFonts w:cs="Times New Roman"/>
      </w:rPr>
    </w:lvl>
    <w:lvl w:ilvl="4" w:tplc="A0624BD0" w:tentative="1">
      <w:start w:val="1"/>
      <w:numFmt w:val="lowerLetter"/>
      <w:lvlText w:val="%5."/>
      <w:lvlJc w:val="left"/>
      <w:pPr>
        <w:tabs>
          <w:tab w:val="num" w:pos="3600"/>
        </w:tabs>
        <w:ind w:left="3600" w:hanging="360"/>
      </w:pPr>
      <w:rPr>
        <w:rFonts w:cs="Times New Roman"/>
      </w:rPr>
    </w:lvl>
    <w:lvl w:ilvl="5" w:tplc="F620E4B2" w:tentative="1">
      <w:start w:val="1"/>
      <w:numFmt w:val="lowerRoman"/>
      <w:lvlText w:val="%6."/>
      <w:lvlJc w:val="right"/>
      <w:pPr>
        <w:tabs>
          <w:tab w:val="num" w:pos="4320"/>
        </w:tabs>
        <w:ind w:left="4320" w:hanging="180"/>
      </w:pPr>
      <w:rPr>
        <w:rFonts w:cs="Times New Roman"/>
      </w:rPr>
    </w:lvl>
    <w:lvl w:ilvl="6" w:tplc="1380955A" w:tentative="1">
      <w:start w:val="1"/>
      <w:numFmt w:val="decimal"/>
      <w:lvlText w:val="%7."/>
      <w:lvlJc w:val="left"/>
      <w:pPr>
        <w:tabs>
          <w:tab w:val="num" w:pos="5040"/>
        </w:tabs>
        <w:ind w:left="5040" w:hanging="360"/>
      </w:pPr>
      <w:rPr>
        <w:rFonts w:cs="Times New Roman"/>
      </w:rPr>
    </w:lvl>
    <w:lvl w:ilvl="7" w:tplc="3E686A56" w:tentative="1">
      <w:start w:val="1"/>
      <w:numFmt w:val="lowerLetter"/>
      <w:lvlText w:val="%8."/>
      <w:lvlJc w:val="left"/>
      <w:pPr>
        <w:tabs>
          <w:tab w:val="num" w:pos="5760"/>
        </w:tabs>
        <w:ind w:left="5760" w:hanging="360"/>
      </w:pPr>
      <w:rPr>
        <w:rFonts w:cs="Times New Roman"/>
      </w:rPr>
    </w:lvl>
    <w:lvl w:ilvl="8" w:tplc="FBAA44F2" w:tentative="1">
      <w:start w:val="1"/>
      <w:numFmt w:val="lowerRoman"/>
      <w:lvlText w:val="%9."/>
      <w:lvlJc w:val="right"/>
      <w:pPr>
        <w:tabs>
          <w:tab w:val="num" w:pos="6480"/>
        </w:tabs>
        <w:ind w:left="6480" w:hanging="180"/>
      </w:pPr>
      <w:rPr>
        <w:rFonts w:cs="Times New Roman"/>
      </w:rPr>
    </w:lvl>
  </w:abstractNum>
  <w:abstractNum w:abstractNumId="19" w15:restartNumberingAfterBreak="0">
    <w:nsid w:val="441760CF"/>
    <w:multiLevelType w:val="hybridMultilevel"/>
    <w:tmpl w:val="69BCE4EC"/>
    <w:lvl w:ilvl="0" w:tplc="2D2E9812">
      <w:start w:val="1"/>
      <w:numFmt w:val="bullet"/>
      <w:lvlText w:val=""/>
      <w:lvlJc w:val="left"/>
      <w:pPr>
        <w:ind w:left="720" w:hanging="360"/>
      </w:pPr>
      <w:rPr>
        <w:rFonts w:ascii="Symbol" w:hAnsi="Symbol" w:cs="Symbol" w:hint="default"/>
        <w:color w:val="auto"/>
      </w:rPr>
    </w:lvl>
    <w:lvl w:ilvl="1" w:tplc="64381E44" w:tentative="1">
      <w:start w:val="1"/>
      <w:numFmt w:val="bullet"/>
      <w:lvlText w:val="o"/>
      <w:lvlJc w:val="left"/>
      <w:pPr>
        <w:ind w:left="1440" w:hanging="360"/>
      </w:pPr>
      <w:rPr>
        <w:rFonts w:ascii="Courier New" w:hAnsi="Courier New" w:cs="Courier New" w:hint="default"/>
      </w:rPr>
    </w:lvl>
    <w:lvl w:ilvl="2" w:tplc="80C80EC0" w:tentative="1">
      <w:start w:val="1"/>
      <w:numFmt w:val="bullet"/>
      <w:lvlText w:val=""/>
      <w:lvlJc w:val="left"/>
      <w:pPr>
        <w:ind w:left="2160" w:hanging="360"/>
      </w:pPr>
      <w:rPr>
        <w:rFonts w:ascii="Wingdings" w:hAnsi="Wingdings" w:hint="default"/>
      </w:rPr>
    </w:lvl>
    <w:lvl w:ilvl="3" w:tplc="1DDE2370" w:tentative="1">
      <w:start w:val="1"/>
      <w:numFmt w:val="bullet"/>
      <w:lvlText w:val=""/>
      <w:lvlJc w:val="left"/>
      <w:pPr>
        <w:ind w:left="2880" w:hanging="360"/>
      </w:pPr>
      <w:rPr>
        <w:rFonts w:ascii="Symbol" w:hAnsi="Symbol" w:hint="default"/>
      </w:rPr>
    </w:lvl>
    <w:lvl w:ilvl="4" w:tplc="F4A055AA" w:tentative="1">
      <w:start w:val="1"/>
      <w:numFmt w:val="bullet"/>
      <w:lvlText w:val="o"/>
      <w:lvlJc w:val="left"/>
      <w:pPr>
        <w:ind w:left="3600" w:hanging="360"/>
      </w:pPr>
      <w:rPr>
        <w:rFonts w:ascii="Courier New" w:hAnsi="Courier New" w:cs="Courier New" w:hint="default"/>
      </w:rPr>
    </w:lvl>
    <w:lvl w:ilvl="5" w:tplc="CBFCFB2E" w:tentative="1">
      <w:start w:val="1"/>
      <w:numFmt w:val="bullet"/>
      <w:lvlText w:val=""/>
      <w:lvlJc w:val="left"/>
      <w:pPr>
        <w:ind w:left="4320" w:hanging="360"/>
      </w:pPr>
      <w:rPr>
        <w:rFonts w:ascii="Wingdings" w:hAnsi="Wingdings" w:hint="default"/>
      </w:rPr>
    </w:lvl>
    <w:lvl w:ilvl="6" w:tplc="D2A24076" w:tentative="1">
      <w:start w:val="1"/>
      <w:numFmt w:val="bullet"/>
      <w:lvlText w:val=""/>
      <w:lvlJc w:val="left"/>
      <w:pPr>
        <w:ind w:left="5040" w:hanging="360"/>
      </w:pPr>
      <w:rPr>
        <w:rFonts w:ascii="Symbol" w:hAnsi="Symbol" w:hint="default"/>
      </w:rPr>
    </w:lvl>
    <w:lvl w:ilvl="7" w:tplc="39F860C6" w:tentative="1">
      <w:start w:val="1"/>
      <w:numFmt w:val="bullet"/>
      <w:lvlText w:val="o"/>
      <w:lvlJc w:val="left"/>
      <w:pPr>
        <w:ind w:left="5760" w:hanging="360"/>
      </w:pPr>
      <w:rPr>
        <w:rFonts w:ascii="Courier New" w:hAnsi="Courier New" w:cs="Courier New" w:hint="default"/>
      </w:rPr>
    </w:lvl>
    <w:lvl w:ilvl="8" w:tplc="26B202D2" w:tentative="1">
      <w:start w:val="1"/>
      <w:numFmt w:val="bullet"/>
      <w:lvlText w:val=""/>
      <w:lvlJc w:val="left"/>
      <w:pPr>
        <w:ind w:left="6480" w:hanging="360"/>
      </w:pPr>
      <w:rPr>
        <w:rFonts w:ascii="Wingdings" w:hAnsi="Wingdings" w:hint="default"/>
      </w:rPr>
    </w:lvl>
  </w:abstractNum>
  <w:abstractNum w:abstractNumId="20" w15:restartNumberingAfterBreak="0">
    <w:nsid w:val="45D71C1B"/>
    <w:multiLevelType w:val="hybridMultilevel"/>
    <w:tmpl w:val="47342D86"/>
    <w:lvl w:ilvl="0" w:tplc="FC584B94">
      <w:numFmt w:val="bullet"/>
      <w:lvlText w:val="-"/>
      <w:lvlJc w:val="left"/>
      <w:pPr>
        <w:ind w:left="720" w:hanging="360"/>
      </w:pPr>
      <w:rPr>
        <w:rFonts w:ascii="Calibri" w:eastAsia="Times New Roman" w:hAnsi="Calibri" w:cs="Times New Roman" w:hint="default"/>
      </w:rPr>
    </w:lvl>
    <w:lvl w:ilvl="1" w:tplc="DE7E178A" w:tentative="1">
      <w:start w:val="1"/>
      <w:numFmt w:val="bullet"/>
      <w:lvlText w:val="o"/>
      <w:lvlJc w:val="left"/>
      <w:pPr>
        <w:ind w:left="1440" w:hanging="360"/>
      </w:pPr>
      <w:rPr>
        <w:rFonts w:ascii="Courier New" w:hAnsi="Courier New" w:cs="Courier New" w:hint="default"/>
      </w:rPr>
    </w:lvl>
    <w:lvl w:ilvl="2" w:tplc="5636D660" w:tentative="1">
      <w:start w:val="1"/>
      <w:numFmt w:val="bullet"/>
      <w:lvlText w:val=""/>
      <w:lvlJc w:val="left"/>
      <w:pPr>
        <w:ind w:left="2160" w:hanging="360"/>
      </w:pPr>
      <w:rPr>
        <w:rFonts w:ascii="Wingdings" w:hAnsi="Wingdings" w:hint="default"/>
      </w:rPr>
    </w:lvl>
    <w:lvl w:ilvl="3" w:tplc="DF9C10E8" w:tentative="1">
      <w:start w:val="1"/>
      <w:numFmt w:val="bullet"/>
      <w:lvlText w:val=""/>
      <w:lvlJc w:val="left"/>
      <w:pPr>
        <w:ind w:left="2880" w:hanging="360"/>
      </w:pPr>
      <w:rPr>
        <w:rFonts w:ascii="Symbol" w:hAnsi="Symbol" w:hint="default"/>
      </w:rPr>
    </w:lvl>
    <w:lvl w:ilvl="4" w:tplc="0400EC68" w:tentative="1">
      <w:start w:val="1"/>
      <w:numFmt w:val="bullet"/>
      <w:lvlText w:val="o"/>
      <w:lvlJc w:val="left"/>
      <w:pPr>
        <w:ind w:left="3600" w:hanging="360"/>
      </w:pPr>
      <w:rPr>
        <w:rFonts w:ascii="Courier New" w:hAnsi="Courier New" w:cs="Courier New" w:hint="default"/>
      </w:rPr>
    </w:lvl>
    <w:lvl w:ilvl="5" w:tplc="06E85708" w:tentative="1">
      <w:start w:val="1"/>
      <w:numFmt w:val="bullet"/>
      <w:lvlText w:val=""/>
      <w:lvlJc w:val="left"/>
      <w:pPr>
        <w:ind w:left="4320" w:hanging="360"/>
      </w:pPr>
      <w:rPr>
        <w:rFonts w:ascii="Wingdings" w:hAnsi="Wingdings" w:hint="default"/>
      </w:rPr>
    </w:lvl>
    <w:lvl w:ilvl="6" w:tplc="5FB8693A" w:tentative="1">
      <w:start w:val="1"/>
      <w:numFmt w:val="bullet"/>
      <w:lvlText w:val=""/>
      <w:lvlJc w:val="left"/>
      <w:pPr>
        <w:ind w:left="5040" w:hanging="360"/>
      </w:pPr>
      <w:rPr>
        <w:rFonts w:ascii="Symbol" w:hAnsi="Symbol" w:hint="default"/>
      </w:rPr>
    </w:lvl>
    <w:lvl w:ilvl="7" w:tplc="4EEC1664" w:tentative="1">
      <w:start w:val="1"/>
      <w:numFmt w:val="bullet"/>
      <w:lvlText w:val="o"/>
      <w:lvlJc w:val="left"/>
      <w:pPr>
        <w:ind w:left="5760" w:hanging="360"/>
      </w:pPr>
      <w:rPr>
        <w:rFonts w:ascii="Courier New" w:hAnsi="Courier New" w:cs="Courier New" w:hint="default"/>
      </w:rPr>
    </w:lvl>
    <w:lvl w:ilvl="8" w:tplc="70389D08" w:tentative="1">
      <w:start w:val="1"/>
      <w:numFmt w:val="bullet"/>
      <w:lvlText w:val=""/>
      <w:lvlJc w:val="left"/>
      <w:pPr>
        <w:ind w:left="6480" w:hanging="360"/>
      </w:pPr>
      <w:rPr>
        <w:rFonts w:ascii="Wingdings" w:hAnsi="Wingdings" w:hint="default"/>
      </w:rPr>
    </w:lvl>
  </w:abstractNum>
  <w:abstractNum w:abstractNumId="21" w15:restartNumberingAfterBreak="0">
    <w:nsid w:val="47106167"/>
    <w:multiLevelType w:val="hybridMultilevel"/>
    <w:tmpl w:val="D45A0670"/>
    <w:lvl w:ilvl="0" w:tplc="64825FEC">
      <w:start w:val="1"/>
      <w:numFmt w:val="bullet"/>
      <w:lvlText w:val=""/>
      <w:lvlJc w:val="left"/>
      <w:pPr>
        <w:ind w:left="720" w:hanging="360"/>
      </w:pPr>
      <w:rPr>
        <w:rFonts w:ascii="Symbol" w:hAnsi="Symbol" w:hint="default"/>
      </w:rPr>
    </w:lvl>
    <w:lvl w:ilvl="1" w:tplc="7E0400F6" w:tentative="1">
      <w:start w:val="1"/>
      <w:numFmt w:val="bullet"/>
      <w:lvlText w:val="o"/>
      <w:lvlJc w:val="left"/>
      <w:pPr>
        <w:ind w:left="1440" w:hanging="360"/>
      </w:pPr>
      <w:rPr>
        <w:rFonts w:ascii="Courier New" w:hAnsi="Courier New" w:cs="Courier New" w:hint="default"/>
      </w:rPr>
    </w:lvl>
    <w:lvl w:ilvl="2" w:tplc="2E70DCDE" w:tentative="1">
      <w:start w:val="1"/>
      <w:numFmt w:val="bullet"/>
      <w:lvlText w:val=""/>
      <w:lvlJc w:val="left"/>
      <w:pPr>
        <w:ind w:left="2160" w:hanging="360"/>
      </w:pPr>
      <w:rPr>
        <w:rFonts w:ascii="Wingdings" w:hAnsi="Wingdings" w:hint="default"/>
      </w:rPr>
    </w:lvl>
    <w:lvl w:ilvl="3" w:tplc="E93088A0" w:tentative="1">
      <w:start w:val="1"/>
      <w:numFmt w:val="bullet"/>
      <w:lvlText w:val=""/>
      <w:lvlJc w:val="left"/>
      <w:pPr>
        <w:ind w:left="2880" w:hanging="360"/>
      </w:pPr>
      <w:rPr>
        <w:rFonts w:ascii="Symbol" w:hAnsi="Symbol" w:hint="default"/>
      </w:rPr>
    </w:lvl>
    <w:lvl w:ilvl="4" w:tplc="D4EC1F2C" w:tentative="1">
      <w:start w:val="1"/>
      <w:numFmt w:val="bullet"/>
      <w:lvlText w:val="o"/>
      <w:lvlJc w:val="left"/>
      <w:pPr>
        <w:ind w:left="3600" w:hanging="360"/>
      </w:pPr>
      <w:rPr>
        <w:rFonts w:ascii="Courier New" w:hAnsi="Courier New" w:cs="Courier New" w:hint="default"/>
      </w:rPr>
    </w:lvl>
    <w:lvl w:ilvl="5" w:tplc="28EE7E64" w:tentative="1">
      <w:start w:val="1"/>
      <w:numFmt w:val="bullet"/>
      <w:lvlText w:val=""/>
      <w:lvlJc w:val="left"/>
      <w:pPr>
        <w:ind w:left="4320" w:hanging="360"/>
      </w:pPr>
      <w:rPr>
        <w:rFonts w:ascii="Wingdings" w:hAnsi="Wingdings" w:hint="default"/>
      </w:rPr>
    </w:lvl>
    <w:lvl w:ilvl="6" w:tplc="4F6E9312" w:tentative="1">
      <w:start w:val="1"/>
      <w:numFmt w:val="bullet"/>
      <w:lvlText w:val=""/>
      <w:lvlJc w:val="left"/>
      <w:pPr>
        <w:ind w:left="5040" w:hanging="360"/>
      </w:pPr>
      <w:rPr>
        <w:rFonts w:ascii="Symbol" w:hAnsi="Symbol" w:hint="default"/>
      </w:rPr>
    </w:lvl>
    <w:lvl w:ilvl="7" w:tplc="BA943E6C" w:tentative="1">
      <w:start w:val="1"/>
      <w:numFmt w:val="bullet"/>
      <w:lvlText w:val="o"/>
      <w:lvlJc w:val="left"/>
      <w:pPr>
        <w:ind w:left="5760" w:hanging="360"/>
      </w:pPr>
      <w:rPr>
        <w:rFonts w:ascii="Courier New" w:hAnsi="Courier New" w:cs="Courier New" w:hint="default"/>
      </w:rPr>
    </w:lvl>
    <w:lvl w:ilvl="8" w:tplc="293A07C8" w:tentative="1">
      <w:start w:val="1"/>
      <w:numFmt w:val="bullet"/>
      <w:lvlText w:val=""/>
      <w:lvlJc w:val="left"/>
      <w:pPr>
        <w:ind w:left="6480" w:hanging="360"/>
      </w:pPr>
      <w:rPr>
        <w:rFonts w:ascii="Wingdings" w:hAnsi="Wingdings" w:hint="default"/>
      </w:rPr>
    </w:lvl>
  </w:abstractNum>
  <w:abstractNum w:abstractNumId="22" w15:restartNumberingAfterBreak="0">
    <w:nsid w:val="487E475D"/>
    <w:multiLevelType w:val="hybridMultilevel"/>
    <w:tmpl w:val="0B3C399C"/>
    <w:lvl w:ilvl="0" w:tplc="7C7E85D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8F0E32"/>
    <w:multiLevelType w:val="hybridMultilevel"/>
    <w:tmpl w:val="12500510"/>
    <w:lvl w:ilvl="0" w:tplc="9A866BD4">
      <w:start w:val="1"/>
      <w:numFmt w:val="lowerLetter"/>
      <w:lvlText w:val="%1)"/>
      <w:lvlJc w:val="left"/>
      <w:pPr>
        <w:ind w:left="1068" w:hanging="360"/>
      </w:pPr>
      <w:rPr>
        <w:rFonts w:cs="Times New Roman" w:hint="default"/>
      </w:rPr>
    </w:lvl>
    <w:lvl w:ilvl="1" w:tplc="0474300A" w:tentative="1">
      <w:start w:val="1"/>
      <w:numFmt w:val="lowerLetter"/>
      <w:lvlText w:val="%2."/>
      <w:lvlJc w:val="left"/>
      <w:pPr>
        <w:ind w:left="1795" w:hanging="360"/>
      </w:pPr>
      <w:rPr>
        <w:rFonts w:cs="Times New Roman"/>
      </w:rPr>
    </w:lvl>
    <w:lvl w:ilvl="2" w:tplc="73840676" w:tentative="1">
      <w:start w:val="1"/>
      <w:numFmt w:val="lowerRoman"/>
      <w:lvlText w:val="%3."/>
      <w:lvlJc w:val="right"/>
      <w:pPr>
        <w:ind w:left="2515" w:hanging="180"/>
      </w:pPr>
      <w:rPr>
        <w:rFonts w:cs="Times New Roman"/>
      </w:rPr>
    </w:lvl>
    <w:lvl w:ilvl="3" w:tplc="2D964B48" w:tentative="1">
      <w:start w:val="1"/>
      <w:numFmt w:val="decimal"/>
      <w:lvlText w:val="%4."/>
      <w:lvlJc w:val="left"/>
      <w:pPr>
        <w:ind w:left="3235" w:hanging="360"/>
      </w:pPr>
      <w:rPr>
        <w:rFonts w:cs="Times New Roman"/>
      </w:rPr>
    </w:lvl>
    <w:lvl w:ilvl="4" w:tplc="729667A6" w:tentative="1">
      <w:start w:val="1"/>
      <w:numFmt w:val="lowerLetter"/>
      <w:lvlText w:val="%5."/>
      <w:lvlJc w:val="left"/>
      <w:pPr>
        <w:ind w:left="3955" w:hanging="360"/>
      </w:pPr>
      <w:rPr>
        <w:rFonts w:cs="Times New Roman"/>
      </w:rPr>
    </w:lvl>
    <w:lvl w:ilvl="5" w:tplc="A518FE94" w:tentative="1">
      <w:start w:val="1"/>
      <w:numFmt w:val="lowerRoman"/>
      <w:lvlText w:val="%6."/>
      <w:lvlJc w:val="right"/>
      <w:pPr>
        <w:ind w:left="4675" w:hanging="180"/>
      </w:pPr>
      <w:rPr>
        <w:rFonts w:cs="Times New Roman"/>
      </w:rPr>
    </w:lvl>
    <w:lvl w:ilvl="6" w:tplc="41B88E54" w:tentative="1">
      <w:start w:val="1"/>
      <w:numFmt w:val="decimal"/>
      <w:lvlText w:val="%7."/>
      <w:lvlJc w:val="left"/>
      <w:pPr>
        <w:ind w:left="5395" w:hanging="360"/>
      </w:pPr>
      <w:rPr>
        <w:rFonts w:cs="Times New Roman"/>
      </w:rPr>
    </w:lvl>
    <w:lvl w:ilvl="7" w:tplc="CEA8AD2C" w:tentative="1">
      <w:start w:val="1"/>
      <w:numFmt w:val="lowerLetter"/>
      <w:lvlText w:val="%8."/>
      <w:lvlJc w:val="left"/>
      <w:pPr>
        <w:ind w:left="6115" w:hanging="360"/>
      </w:pPr>
      <w:rPr>
        <w:rFonts w:cs="Times New Roman"/>
      </w:rPr>
    </w:lvl>
    <w:lvl w:ilvl="8" w:tplc="E76253BA" w:tentative="1">
      <w:start w:val="1"/>
      <w:numFmt w:val="lowerRoman"/>
      <w:lvlText w:val="%9."/>
      <w:lvlJc w:val="right"/>
      <w:pPr>
        <w:ind w:left="6835" w:hanging="180"/>
      </w:pPr>
      <w:rPr>
        <w:rFonts w:cs="Times New Roman"/>
      </w:rPr>
    </w:lvl>
  </w:abstractNum>
  <w:abstractNum w:abstractNumId="24" w15:restartNumberingAfterBreak="0">
    <w:nsid w:val="5D1C384E"/>
    <w:multiLevelType w:val="hybridMultilevel"/>
    <w:tmpl w:val="B1E65268"/>
    <w:lvl w:ilvl="0" w:tplc="902A3840">
      <w:start w:val="1"/>
      <w:numFmt w:val="bullet"/>
      <w:lvlText w:val=""/>
      <w:lvlJc w:val="left"/>
      <w:pPr>
        <w:ind w:left="720" w:hanging="360"/>
      </w:pPr>
      <w:rPr>
        <w:rFonts w:ascii="Symbol" w:hAnsi="Symbol" w:hint="default"/>
      </w:rPr>
    </w:lvl>
    <w:lvl w:ilvl="1" w:tplc="5900B890" w:tentative="1">
      <w:start w:val="1"/>
      <w:numFmt w:val="bullet"/>
      <w:lvlText w:val="o"/>
      <w:lvlJc w:val="left"/>
      <w:pPr>
        <w:ind w:left="1440" w:hanging="360"/>
      </w:pPr>
      <w:rPr>
        <w:rFonts w:ascii="Courier New" w:hAnsi="Courier New" w:cs="Courier New" w:hint="default"/>
      </w:rPr>
    </w:lvl>
    <w:lvl w:ilvl="2" w:tplc="FB685E2A" w:tentative="1">
      <w:start w:val="1"/>
      <w:numFmt w:val="bullet"/>
      <w:lvlText w:val=""/>
      <w:lvlJc w:val="left"/>
      <w:pPr>
        <w:ind w:left="2160" w:hanging="360"/>
      </w:pPr>
      <w:rPr>
        <w:rFonts w:ascii="Wingdings" w:hAnsi="Wingdings" w:hint="default"/>
      </w:rPr>
    </w:lvl>
    <w:lvl w:ilvl="3" w:tplc="C9401792" w:tentative="1">
      <w:start w:val="1"/>
      <w:numFmt w:val="bullet"/>
      <w:lvlText w:val=""/>
      <w:lvlJc w:val="left"/>
      <w:pPr>
        <w:ind w:left="2880" w:hanging="360"/>
      </w:pPr>
      <w:rPr>
        <w:rFonts w:ascii="Symbol" w:hAnsi="Symbol" w:hint="default"/>
      </w:rPr>
    </w:lvl>
    <w:lvl w:ilvl="4" w:tplc="80909E68" w:tentative="1">
      <w:start w:val="1"/>
      <w:numFmt w:val="bullet"/>
      <w:lvlText w:val="o"/>
      <w:lvlJc w:val="left"/>
      <w:pPr>
        <w:ind w:left="3600" w:hanging="360"/>
      </w:pPr>
      <w:rPr>
        <w:rFonts w:ascii="Courier New" w:hAnsi="Courier New" w:cs="Courier New" w:hint="default"/>
      </w:rPr>
    </w:lvl>
    <w:lvl w:ilvl="5" w:tplc="6E2E5A22" w:tentative="1">
      <w:start w:val="1"/>
      <w:numFmt w:val="bullet"/>
      <w:lvlText w:val=""/>
      <w:lvlJc w:val="left"/>
      <w:pPr>
        <w:ind w:left="4320" w:hanging="360"/>
      </w:pPr>
      <w:rPr>
        <w:rFonts w:ascii="Wingdings" w:hAnsi="Wingdings" w:hint="default"/>
      </w:rPr>
    </w:lvl>
    <w:lvl w:ilvl="6" w:tplc="3894E2EE" w:tentative="1">
      <w:start w:val="1"/>
      <w:numFmt w:val="bullet"/>
      <w:lvlText w:val=""/>
      <w:lvlJc w:val="left"/>
      <w:pPr>
        <w:ind w:left="5040" w:hanging="360"/>
      </w:pPr>
      <w:rPr>
        <w:rFonts w:ascii="Symbol" w:hAnsi="Symbol" w:hint="default"/>
      </w:rPr>
    </w:lvl>
    <w:lvl w:ilvl="7" w:tplc="4232CCEE" w:tentative="1">
      <w:start w:val="1"/>
      <w:numFmt w:val="bullet"/>
      <w:lvlText w:val="o"/>
      <w:lvlJc w:val="left"/>
      <w:pPr>
        <w:ind w:left="5760" w:hanging="360"/>
      </w:pPr>
      <w:rPr>
        <w:rFonts w:ascii="Courier New" w:hAnsi="Courier New" w:cs="Courier New" w:hint="default"/>
      </w:rPr>
    </w:lvl>
    <w:lvl w:ilvl="8" w:tplc="84844086" w:tentative="1">
      <w:start w:val="1"/>
      <w:numFmt w:val="bullet"/>
      <w:lvlText w:val=""/>
      <w:lvlJc w:val="left"/>
      <w:pPr>
        <w:ind w:left="6480" w:hanging="360"/>
      </w:pPr>
      <w:rPr>
        <w:rFonts w:ascii="Wingdings" w:hAnsi="Wingdings" w:hint="default"/>
      </w:rPr>
    </w:lvl>
  </w:abstractNum>
  <w:abstractNum w:abstractNumId="25" w15:restartNumberingAfterBreak="0">
    <w:nsid w:val="61C62C7D"/>
    <w:multiLevelType w:val="hybridMultilevel"/>
    <w:tmpl w:val="C5468DBA"/>
    <w:lvl w:ilvl="0" w:tplc="90EAFEF8">
      <w:start w:val="1"/>
      <w:numFmt w:val="decimal"/>
      <w:lvlText w:val="%1)"/>
      <w:lvlJc w:val="left"/>
      <w:pPr>
        <w:ind w:left="360" w:hanging="360"/>
      </w:pPr>
    </w:lvl>
    <w:lvl w:ilvl="1" w:tplc="3B6E641C" w:tentative="1">
      <w:start w:val="1"/>
      <w:numFmt w:val="lowerLetter"/>
      <w:lvlText w:val="%2."/>
      <w:lvlJc w:val="left"/>
      <w:pPr>
        <w:ind w:left="1080" w:hanging="360"/>
      </w:pPr>
    </w:lvl>
    <w:lvl w:ilvl="2" w:tplc="F7285316" w:tentative="1">
      <w:start w:val="1"/>
      <w:numFmt w:val="lowerRoman"/>
      <w:lvlText w:val="%3."/>
      <w:lvlJc w:val="right"/>
      <w:pPr>
        <w:ind w:left="1800" w:hanging="180"/>
      </w:pPr>
    </w:lvl>
    <w:lvl w:ilvl="3" w:tplc="DCC8A34E" w:tentative="1">
      <w:start w:val="1"/>
      <w:numFmt w:val="decimal"/>
      <w:lvlText w:val="%4."/>
      <w:lvlJc w:val="left"/>
      <w:pPr>
        <w:ind w:left="2520" w:hanging="360"/>
      </w:pPr>
    </w:lvl>
    <w:lvl w:ilvl="4" w:tplc="724A0DE6" w:tentative="1">
      <w:start w:val="1"/>
      <w:numFmt w:val="lowerLetter"/>
      <w:lvlText w:val="%5."/>
      <w:lvlJc w:val="left"/>
      <w:pPr>
        <w:ind w:left="3240" w:hanging="360"/>
      </w:pPr>
    </w:lvl>
    <w:lvl w:ilvl="5" w:tplc="700E3EBE" w:tentative="1">
      <w:start w:val="1"/>
      <w:numFmt w:val="lowerRoman"/>
      <w:lvlText w:val="%6."/>
      <w:lvlJc w:val="right"/>
      <w:pPr>
        <w:ind w:left="3960" w:hanging="180"/>
      </w:pPr>
    </w:lvl>
    <w:lvl w:ilvl="6" w:tplc="8680472E" w:tentative="1">
      <w:start w:val="1"/>
      <w:numFmt w:val="decimal"/>
      <w:lvlText w:val="%7."/>
      <w:lvlJc w:val="left"/>
      <w:pPr>
        <w:ind w:left="4680" w:hanging="360"/>
      </w:pPr>
    </w:lvl>
    <w:lvl w:ilvl="7" w:tplc="0952EA84" w:tentative="1">
      <w:start w:val="1"/>
      <w:numFmt w:val="lowerLetter"/>
      <w:lvlText w:val="%8."/>
      <w:lvlJc w:val="left"/>
      <w:pPr>
        <w:ind w:left="5400" w:hanging="360"/>
      </w:pPr>
    </w:lvl>
    <w:lvl w:ilvl="8" w:tplc="8F5428D2" w:tentative="1">
      <w:start w:val="1"/>
      <w:numFmt w:val="lowerRoman"/>
      <w:lvlText w:val="%9."/>
      <w:lvlJc w:val="right"/>
      <w:pPr>
        <w:ind w:left="6120" w:hanging="180"/>
      </w:pPr>
    </w:lvl>
  </w:abstractNum>
  <w:abstractNum w:abstractNumId="26" w15:restartNumberingAfterBreak="0">
    <w:nsid w:val="63446B39"/>
    <w:multiLevelType w:val="hybridMultilevel"/>
    <w:tmpl w:val="64D821DE"/>
    <w:lvl w:ilvl="0" w:tplc="157EC6F4">
      <w:start w:val="1"/>
      <w:numFmt w:val="bullet"/>
      <w:lvlText w:val=""/>
      <w:lvlJc w:val="left"/>
      <w:pPr>
        <w:ind w:left="720" w:hanging="360"/>
      </w:pPr>
      <w:rPr>
        <w:rFonts w:ascii="Wingdings" w:hAnsi="Wingdings" w:cs="Wingdings" w:hint="default"/>
        <w:color w:val="365F91" w:themeColor="accent1" w:themeShade="BF"/>
      </w:rPr>
    </w:lvl>
    <w:lvl w:ilvl="1" w:tplc="23280934" w:tentative="1">
      <w:start w:val="1"/>
      <w:numFmt w:val="bullet"/>
      <w:lvlText w:val="o"/>
      <w:lvlJc w:val="left"/>
      <w:pPr>
        <w:ind w:left="1440" w:hanging="360"/>
      </w:pPr>
      <w:rPr>
        <w:rFonts w:ascii="Courier New" w:hAnsi="Courier New" w:cs="Courier New" w:hint="default"/>
      </w:rPr>
    </w:lvl>
    <w:lvl w:ilvl="2" w:tplc="728CE53C" w:tentative="1">
      <w:start w:val="1"/>
      <w:numFmt w:val="bullet"/>
      <w:lvlText w:val=""/>
      <w:lvlJc w:val="left"/>
      <w:pPr>
        <w:ind w:left="2160" w:hanging="360"/>
      </w:pPr>
      <w:rPr>
        <w:rFonts w:ascii="Wingdings" w:hAnsi="Wingdings" w:hint="default"/>
      </w:rPr>
    </w:lvl>
    <w:lvl w:ilvl="3" w:tplc="D556CA96" w:tentative="1">
      <w:start w:val="1"/>
      <w:numFmt w:val="bullet"/>
      <w:lvlText w:val=""/>
      <w:lvlJc w:val="left"/>
      <w:pPr>
        <w:ind w:left="2880" w:hanging="360"/>
      </w:pPr>
      <w:rPr>
        <w:rFonts w:ascii="Symbol" w:hAnsi="Symbol" w:hint="default"/>
      </w:rPr>
    </w:lvl>
    <w:lvl w:ilvl="4" w:tplc="584E1F66" w:tentative="1">
      <w:start w:val="1"/>
      <w:numFmt w:val="bullet"/>
      <w:lvlText w:val="o"/>
      <w:lvlJc w:val="left"/>
      <w:pPr>
        <w:ind w:left="3600" w:hanging="360"/>
      </w:pPr>
      <w:rPr>
        <w:rFonts w:ascii="Courier New" w:hAnsi="Courier New" w:cs="Courier New" w:hint="default"/>
      </w:rPr>
    </w:lvl>
    <w:lvl w:ilvl="5" w:tplc="D30E35FC" w:tentative="1">
      <w:start w:val="1"/>
      <w:numFmt w:val="bullet"/>
      <w:lvlText w:val=""/>
      <w:lvlJc w:val="left"/>
      <w:pPr>
        <w:ind w:left="4320" w:hanging="360"/>
      </w:pPr>
      <w:rPr>
        <w:rFonts w:ascii="Wingdings" w:hAnsi="Wingdings" w:hint="default"/>
      </w:rPr>
    </w:lvl>
    <w:lvl w:ilvl="6" w:tplc="72407B30" w:tentative="1">
      <w:start w:val="1"/>
      <w:numFmt w:val="bullet"/>
      <w:lvlText w:val=""/>
      <w:lvlJc w:val="left"/>
      <w:pPr>
        <w:ind w:left="5040" w:hanging="360"/>
      </w:pPr>
      <w:rPr>
        <w:rFonts w:ascii="Symbol" w:hAnsi="Symbol" w:hint="default"/>
      </w:rPr>
    </w:lvl>
    <w:lvl w:ilvl="7" w:tplc="5426C4DC" w:tentative="1">
      <w:start w:val="1"/>
      <w:numFmt w:val="bullet"/>
      <w:lvlText w:val="o"/>
      <w:lvlJc w:val="left"/>
      <w:pPr>
        <w:ind w:left="5760" w:hanging="360"/>
      </w:pPr>
      <w:rPr>
        <w:rFonts w:ascii="Courier New" w:hAnsi="Courier New" w:cs="Courier New" w:hint="default"/>
      </w:rPr>
    </w:lvl>
    <w:lvl w:ilvl="8" w:tplc="9E722A08" w:tentative="1">
      <w:start w:val="1"/>
      <w:numFmt w:val="bullet"/>
      <w:lvlText w:val=""/>
      <w:lvlJc w:val="left"/>
      <w:pPr>
        <w:ind w:left="6480" w:hanging="360"/>
      </w:pPr>
      <w:rPr>
        <w:rFonts w:ascii="Wingdings" w:hAnsi="Wingdings" w:hint="default"/>
      </w:rPr>
    </w:lvl>
  </w:abstractNum>
  <w:abstractNum w:abstractNumId="27" w15:restartNumberingAfterBreak="0">
    <w:nsid w:val="66495A00"/>
    <w:multiLevelType w:val="hybridMultilevel"/>
    <w:tmpl w:val="E050EF24"/>
    <w:lvl w:ilvl="0" w:tplc="3CD2A2D6">
      <w:start w:val="12"/>
      <w:numFmt w:val="bullet"/>
      <w:lvlText w:val="-"/>
      <w:lvlJc w:val="left"/>
      <w:pPr>
        <w:ind w:left="720" w:hanging="360"/>
      </w:pPr>
      <w:rPr>
        <w:rFonts w:ascii="Calibri" w:eastAsia="Times New Roman" w:hAnsi="Calibri" w:cs="Times New Roman" w:hint="default"/>
      </w:rPr>
    </w:lvl>
    <w:lvl w:ilvl="1" w:tplc="62549188" w:tentative="1">
      <w:start w:val="1"/>
      <w:numFmt w:val="bullet"/>
      <w:lvlText w:val="o"/>
      <w:lvlJc w:val="left"/>
      <w:pPr>
        <w:ind w:left="1440" w:hanging="360"/>
      </w:pPr>
      <w:rPr>
        <w:rFonts w:ascii="Courier New" w:hAnsi="Courier New" w:cs="Courier New" w:hint="default"/>
      </w:rPr>
    </w:lvl>
    <w:lvl w:ilvl="2" w:tplc="A6DCD2F2" w:tentative="1">
      <w:start w:val="1"/>
      <w:numFmt w:val="bullet"/>
      <w:lvlText w:val=""/>
      <w:lvlJc w:val="left"/>
      <w:pPr>
        <w:ind w:left="2160" w:hanging="360"/>
      </w:pPr>
      <w:rPr>
        <w:rFonts w:ascii="Wingdings" w:hAnsi="Wingdings" w:hint="default"/>
      </w:rPr>
    </w:lvl>
    <w:lvl w:ilvl="3" w:tplc="056AF0B8" w:tentative="1">
      <w:start w:val="1"/>
      <w:numFmt w:val="bullet"/>
      <w:lvlText w:val=""/>
      <w:lvlJc w:val="left"/>
      <w:pPr>
        <w:ind w:left="2880" w:hanging="360"/>
      </w:pPr>
      <w:rPr>
        <w:rFonts w:ascii="Symbol" w:hAnsi="Symbol" w:hint="default"/>
      </w:rPr>
    </w:lvl>
    <w:lvl w:ilvl="4" w:tplc="773834B0" w:tentative="1">
      <w:start w:val="1"/>
      <w:numFmt w:val="bullet"/>
      <w:lvlText w:val="o"/>
      <w:lvlJc w:val="left"/>
      <w:pPr>
        <w:ind w:left="3600" w:hanging="360"/>
      </w:pPr>
      <w:rPr>
        <w:rFonts w:ascii="Courier New" w:hAnsi="Courier New" w:cs="Courier New" w:hint="default"/>
      </w:rPr>
    </w:lvl>
    <w:lvl w:ilvl="5" w:tplc="A410A77A" w:tentative="1">
      <w:start w:val="1"/>
      <w:numFmt w:val="bullet"/>
      <w:lvlText w:val=""/>
      <w:lvlJc w:val="left"/>
      <w:pPr>
        <w:ind w:left="4320" w:hanging="360"/>
      </w:pPr>
      <w:rPr>
        <w:rFonts w:ascii="Wingdings" w:hAnsi="Wingdings" w:hint="default"/>
      </w:rPr>
    </w:lvl>
    <w:lvl w:ilvl="6" w:tplc="6FF44B22" w:tentative="1">
      <w:start w:val="1"/>
      <w:numFmt w:val="bullet"/>
      <w:lvlText w:val=""/>
      <w:lvlJc w:val="left"/>
      <w:pPr>
        <w:ind w:left="5040" w:hanging="360"/>
      </w:pPr>
      <w:rPr>
        <w:rFonts w:ascii="Symbol" w:hAnsi="Symbol" w:hint="default"/>
      </w:rPr>
    </w:lvl>
    <w:lvl w:ilvl="7" w:tplc="E126F0AC" w:tentative="1">
      <w:start w:val="1"/>
      <w:numFmt w:val="bullet"/>
      <w:lvlText w:val="o"/>
      <w:lvlJc w:val="left"/>
      <w:pPr>
        <w:ind w:left="5760" w:hanging="360"/>
      </w:pPr>
      <w:rPr>
        <w:rFonts w:ascii="Courier New" w:hAnsi="Courier New" w:cs="Courier New" w:hint="default"/>
      </w:rPr>
    </w:lvl>
    <w:lvl w:ilvl="8" w:tplc="7520D1A4" w:tentative="1">
      <w:start w:val="1"/>
      <w:numFmt w:val="bullet"/>
      <w:lvlText w:val=""/>
      <w:lvlJc w:val="left"/>
      <w:pPr>
        <w:ind w:left="6480" w:hanging="360"/>
      </w:pPr>
      <w:rPr>
        <w:rFonts w:ascii="Wingdings" w:hAnsi="Wingdings" w:hint="default"/>
      </w:rPr>
    </w:lvl>
  </w:abstractNum>
  <w:abstractNum w:abstractNumId="28" w15:restartNumberingAfterBreak="0">
    <w:nsid w:val="6A0801C7"/>
    <w:multiLevelType w:val="hybridMultilevel"/>
    <w:tmpl w:val="C33A257A"/>
    <w:lvl w:ilvl="0" w:tplc="A36E6660">
      <w:start w:val="1"/>
      <w:numFmt w:val="decimal"/>
      <w:lvlText w:val="%1)"/>
      <w:lvlJc w:val="left"/>
      <w:pPr>
        <w:ind w:left="720" w:hanging="360"/>
      </w:pPr>
    </w:lvl>
    <w:lvl w:ilvl="1" w:tplc="F4BC84E0" w:tentative="1">
      <w:start w:val="1"/>
      <w:numFmt w:val="lowerLetter"/>
      <w:lvlText w:val="%2."/>
      <w:lvlJc w:val="left"/>
      <w:pPr>
        <w:ind w:left="1440" w:hanging="360"/>
      </w:pPr>
    </w:lvl>
    <w:lvl w:ilvl="2" w:tplc="2012BF42" w:tentative="1">
      <w:start w:val="1"/>
      <w:numFmt w:val="lowerRoman"/>
      <w:lvlText w:val="%3."/>
      <w:lvlJc w:val="right"/>
      <w:pPr>
        <w:ind w:left="2160" w:hanging="180"/>
      </w:pPr>
    </w:lvl>
    <w:lvl w:ilvl="3" w:tplc="EDBA9022" w:tentative="1">
      <w:start w:val="1"/>
      <w:numFmt w:val="decimal"/>
      <w:lvlText w:val="%4."/>
      <w:lvlJc w:val="left"/>
      <w:pPr>
        <w:ind w:left="2880" w:hanging="360"/>
      </w:pPr>
    </w:lvl>
    <w:lvl w:ilvl="4" w:tplc="EE887882" w:tentative="1">
      <w:start w:val="1"/>
      <w:numFmt w:val="lowerLetter"/>
      <w:lvlText w:val="%5."/>
      <w:lvlJc w:val="left"/>
      <w:pPr>
        <w:ind w:left="3600" w:hanging="360"/>
      </w:pPr>
    </w:lvl>
    <w:lvl w:ilvl="5" w:tplc="A9827D5A" w:tentative="1">
      <w:start w:val="1"/>
      <w:numFmt w:val="lowerRoman"/>
      <w:lvlText w:val="%6."/>
      <w:lvlJc w:val="right"/>
      <w:pPr>
        <w:ind w:left="4320" w:hanging="180"/>
      </w:pPr>
    </w:lvl>
    <w:lvl w:ilvl="6" w:tplc="474A42E2" w:tentative="1">
      <w:start w:val="1"/>
      <w:numFmt w:val="decimal"/>
      <w:lvlText w:val="%7."/>
      <w:lvlJc w:val="left"/>
      <w:pPr>
        <w:ind w:left="5040" w:hanging="360"/>
      </w:pPr>
    </w:lvl>
    <w:lvl w:ilvl="7" w:tplc="4A2E58BE" w:tentative="1">
      <w:start w:val="1"/>
      <w:numFmt w:val="lowerLetter"/>
      <w:lvlText w:val="%8."/>
      <w:lvlJc w:val="left"/>
      <w:pPr>
        <w:ind w:left="5760" w:hanging="360"/>
      </w:pPr>
    </w:lvl>
    <w:lvl w:ilvl="8" w:tplc="D3863AD4" w:tentative="1">
      <w:start w:val="1"/>
      <w:numFmt w:val="lowerRoman"/>
      <w:lvlText w:val="%9."/>
      <w:lvlJc w:val="right"/>
      <w:pPr>
        <w:ind w:left="6480" w:hanging="180"/>
      </w:pPr>
    </w:lvl>
  </w:abstractNum>
  <w:abstractNum w:abstractNumId="29" w15:restartNumberingAfterBreak="0">
    <w:nsid w:val="6FD57C8E"/>
    <w:multiLevelType w:val="hybridMultilevel"/>
    <w:tmpl w:val="0DEA2AE8"/>
    <w:lvl w:ilvl="0" w:tplc="9CDE7786">
      <w:start w:val="1"/>
      <w:numFmt w:val="lowerLetter"/>
      <w:lvlText w:val="%1)"/>
      <w:lvlJc w:val="left"/>
      <w:pPr>
        <w:ind w:left="720" w:hanging="360"/>
      </w:pPr>
      <w:rPr>
        <w:rFonts w:hint="default"/>
      </w:rPr>
    </w:lvl>
    <w:lvl w:ilvl="1" w:tplc="D680644E" w:tentative="1">
      <w:start w:val="1"/>
      <w:numFmt w:val="lowerLetter"/>
      <w:lvlText w:val="%2."/>
      <w:lvlJc w:val="left"/>
      <w:pPr>
        <w:ind w:left="1440" w:hanging="360"/>
      </w:pPr>
    </w:lvl>
    <w:lvl w:ilvl="2" w:tplc="5936FCD8" w:tentative="1">
      <w:start w:val="1"/>
      <w:numFmt w:val="lowerRoman"/>
      <w:lvlText w:val="%3."/>
      <w:lvlJc w:val="right"/>
      <w:pPr>
        <w:ind w:left="2160" w:hanging="180"/>
      </w:pPr>
    </w:lvl>
    <w:lvl w:ilvl="3" w:tplc="B18CC294" w:tentative="1">
      <w:start w:val="1"/>
      <w:numFmt w:val="decimal"/>
      <w:lvlText w:val="%4."/>
      <w:lvlJc w:val="left"/>
      <w:pPr>
        <w:ind w:left="2880" w:hanging="360"/>
      </w:pPr>
    </w:lvl>
    <w:lvl w:ilvl="4" w:tplc="52D06A34" w:tentative="1">
      <w:start w:val="1"/>
      <w:numFmt w:val="lowerLetter"/>
      <w:lvlText w:val="%5."/>
      <w:lvlJc w:val="left"/>
      <w:pPr>
        <w:ind w:left="3600" w:hanging="360"/>
      </w:pPr>
    </w:lvl>
    <w:lvl w:ilvl="5" w:tplc="B5668428" w:tentative="1">
      <w:start w:val="1"/>
      <w:numFmt w:val="lowerRoman"/>
      <w:lvlText w:val="%6."/>
      <w:lvlJc w:val="right"/>
      <w:pPr>
        <w:ind w:left="4320" w:hanging="180"/>
      </w:pPr>
    </w:lvl>
    <w:lvl w:ilvl="6" w:tplc="559CDA90" w:tentative="1">
      <w:start w:val="1"/>
      <w:numFmt w:val="decimal"/>
      <w:lvlText w:val="%7."/>
      <w:lvlJc w:val="left"/>
      <w:pPr>
        <w:ind w:left="5040" w:hanging="360"/>
      </w:pPr>
    </w:lvl>
    <w:lvl w:ilvl="7" w:tplc="594646E8" w:tentative="1">
      <w:start w:val="1"/>
      <w:numFmt w:val="lowerLetter"/>
      <w:lvlText w:val="%8."/>
      <w:lvlJc w:val="left"/>
      <w:pPr>
        <w:ind w:left="5760" w:hanging="360"/>
      </w:pPr>
    </w:lvl>
    <w:lvl w:ilvl="8" w:tplc="C0FACE98" w:tentative="1">
      <w:start w:val="1"/>
      <w:numFmt w:val="lowerRoman"/>
      <w:lvlText w:val="%9."/>
      <w:lvlJc w:val="right"/>
      <w:pPr>
        <w:ind w:left="6480" w:hanging="180"/>
      </w:pPr>
    </w:lvl>
  </w:abstractNum>
  <w:abstractNum w:abstractNumId="30" w15:restartNumberingAfterBreak="0">
    <w:nsid w:val="70C32F71"/>
    <w:multiLevelType w:val="hybridMultilevel"/>
    <w:tmpl w:val="68BE9B40"/>
    <w:lvl w:ilvl="0" w:tplc="01CC2F40">
      <w:start w:val="1"/>
      <w:numFmt w:val="decimal"/>
      <w:lvlText w:val="%1."/>
      <w:lvlJc w:val="left"/>
      <w:pPr>
        <w:ind w:left="720" w:hanging="360"/>
      </w:pPr>
      <w:rPr>
        <w:rFonts w:ascii="Verdana" w:eastAsia="SimSun" w:hAnsi="Verdana" w:cs="Times New Roman"/>
        <w:sz w:val="18"/>
        <w:szCs w:val="18"/>
      </w:rPr>
    </w:lvl>
    <w:lvl w:ilvl="1" w:tplc="F1AE5844">
      <w:start w:val="1"/>
      <w:numFmt w:val="lowerLetter"/>
      <w:lvlText w:val="%2."/>
      <w:lvlJc w:val="left"/>
      <w:pPr>
        <w:ind w:left="1440" w:hanging="360"/>
      </w:pPr>
    </w:lvl>
    <w:lvl w:ilvl="2" w:tplc="A9BC204C" w:tentative="1">
      <w:start w:val="1"/>
      <w:numFmt w:val="lowerRoman"/>
      <w:lvlText w:val="%3."/>
      <w:lvlJc w:val="right"/>
      <w:pPr>
        <w:ind w:left="2160" w:hanging="180"/>
      </w:pPr>
    </w:lvl>
    <w:lvl w:ilvl="3" w:tplc="53F0B7CA" w:tentative="1">
      <w:start w:val="1"/>
      <w:numFmt w:val="decimal"/>
      <w:lvlText w:val="%4."/>
      <w:lvlJc w:val="left"/>
      <w:pPr>
        <w:ind w:left="2880" w:hanging="360"/>
      </w:pPr>
    </w:lvl>
    <w:lvl w:ilvl="4" w:tplc="7988B3E6" w:tentative="1">
      <w:start w:val="1"/>
      <w:numFmt w:val="lowerLetter"/>
      <w:lvlText w:val="%5."/>
      <w:lvlJc w:val="left"/>
      <w:pPr>
        <w:ind w:left="3600" w:hanging="360"/>
      </w:pPr>
    </w:lvl>
    <w:lvl w:ilvl="5" w:tplc="0B724FAA" w:tentative="1">
      <w:start w:val="1"/>
      <w:numFmt w:val="lowerRoman"/>
      <w:lvlText w:val="%6."/>
      <w:lvlJc w:val="right"/>
      <w:pPr>
        <w:ind w:left="4320" w:hanging="180"/>
      </w:pPr>
    </w:lvl>
    <w:lvl w:ilvl="6" w:tplc="82B27070" w:tentative="1">
      <w:start w:val="1"/>
      <w:numFmt w:val="decimal"/>
      <w:lvlText w:val="%7."/>
      <w:lvlJc w:val="left"/>
      <w:pPr>
        <w:ind w:left="5040" w:hanging="360"/>
      </w:pPr>
    </w:lvl>
    <w:lvl w:ilvl="7" w:tplc="FF4E10F8" w:tentative="1">
      <w:start w:val="1"/>
      <w:numFmt w:val="lowerLetter"/>
      <w:lvlText w:val="%8."/>
      <w:lvlJc w:val="left"/>
      <w:pPr>
        <w:ind w:left="5760" w:hanging="360"/>
      </w:pPr>
    </w:lvl>
    <w:lvl w:ilvl="8" w:tplc="798E9AB0" w:tentative="1">
      <w:start w:val="1"/>
      <w:numFmt w:val="lowerRoman"/>
      <w:lvlText w:val="%9."/>
      <w:lvlJc w:val="right"/>
      <w:pPr>
        <w:ind w:left="6480" w:hanging="180"/>
      </w:pPr>
    </w:lvl>
  </w:abstractNum>
  <w:abstractNum w:abstractNumId="31" w15:restartNumberingAfterBreak="0">
    <w:nsid w:val="70D7479A"/>
    <w:multiLevelType w:val="hybridMultilevel"/>
    <w:tmpl w:val="5FEC3B92"/>
    <w:lvl w:ilvl="0" w:tplc="49C2EC7E">
      <w:start w:val="1"/>
      <w:numFmt w:val="bullet"/>
      <w:lvlText w:val=""/>
      <w:lvlJc w:val="left"/>
      <w:pPr>
        <w:ind w:left="720" w:hanging="360"/>
      </w:pPr>
      <w:rPr>
        <w:rFonts w:ascii="Symbol" w:hAnsi="Symbol" w:hint="default"/>
      </w:rPr>
    </w:lvl>
    <w:lvl w:ilvl="1" w:tplc="2F8A3D38">
      <w:start w:val="1"/>
      <w:numFmt w:val="bullet"/>
      <w:lvlText w:val="o"/>
      <w:lvlJc w:val="left"/>
      <w:pPr>
        <w:ind w:left="1440" w:hanging="360"/>
      </w:pPr>
      <w:rPr>
        <w:rFonts w:ascii="Courier New" w:hAnsi="Courier New" w:cs="Courier New" w:hint="default"/>
      </w:rPr>
    </w:lvl>
    <w:lvl w:ilvl="2" w:tplc="1E68F320" w:tentative="1">
      <w:start w:val="1"/>
      <w:numFmt w:val="bullet"/>
      <w:lvlText w:val=""/>
      <w:lvlJc w:val="left"/>
      <w:pPr>
        <w:ind w:left="2160" w:hanging="360"/>
      </w:pPr>
      <w:rPr>
        <w:rFonts w:ascii="Wingdings" w:hAnsi="Wingdings" w:hint="default"/>
      </w:rPr>
    </w:lvl>
    <w:lvl w:ilvl="3" w:tplc="CF7C6174" w:tentative="1">
      <w:start w:val="1"/>
      <w:numFmt w:val="bullet"/>
      <w:lvlText w:val=""/>
      <w:lvlJc w:val="left"/>
      <w:pPr>
        <w:ind w:left="2880" w:hanging="360"/>
      </w:pPr>
      <w:rPr>
        <w:rFonts w:ascii="Symbol" w:hAnsi="Symbol" w:hint="default"/>
      </w:rPr>
    </w:lvl>
    <w:lvl w:ilvl="4" w:tplc="137CB8C2" w:tentative="1">
      <w:start w:val="1"/>
      <w:numFmt w:val="bullet"/>
      <w:lvlText w:val="o"/>
      <w:lvlJc w:val="left"/>
      <w:pPr>
        <w:ind w:left="3600" w:hanging="360"/>
      </w:pPr>
      <w:rPr>
        <w:rFonts w:ascii="Courier New" w:hAnsi="Courier New" w:cs="Courier New" w:hint="default"/>
      </w:rPr>
    </w:lvl>
    <w:lvl w:ilvl="5" w:tplc="73C4BFFC" w:tentative="1">
      <w:start w:val="1"/>
      <w:numFmt w:val="bullet"/>
      <w:lvlText w:val=""/>
      <w:lvlJc w:val="left"/>
      <w:pPr>
        <w:ind w:left="4320" w:hanging="360"/>
      </w:pPr>
      <w:rPr>
        <w:rFonts w:ascii="Wingdings" w:hAnsi="Wingdings" w:hint="default"/>
      </w:rPr>
    </w:lvl>
    <w:lvl w:ilvl="6" w:tplc="C402F53A" w:tentative="1">
      <w:start w:val="1"/>
      <w:numFmt w:val="bullet"/>
      <w:lvlText w:val=""/>
      <w:lvlJc w:val="left"/>
      <w:pPr>
        <w:ind w:left="5040" w:hanging="360"/>
      </w:pPr>
      <w:rPr>
        <w:rFonts w:ascii="Symbol" w:hAnsi="Symbol" w:hint="default"/>
      </w:rPr>
    </w:lvl>
    <w:lvl w:ilvl="7" w:tplc="54CEDD8E" w:tentative="1">
      <w:start w:val="1"/>
      <w:numFmt w:val="bullet"/>
      <w:lvlText w:val="o"/>
      <w:lvlJc w:val="left"/>
      <w:pPr>
        <w:ind w:left="5760" w:hanging="360"/>
      </w:pPr>
      <w:rPr>
        <w:rFonts w:ascii="Courier New" w:hAnsi="Courier New" w:cs="Courier New" w:hint="default"/>
      </w:rPr>
    </w:lvl>
    <w:lvl w:ilvl="8" w:tplc="11D20232" w:tentative="1">
      <w:start w:val="1"/>
      <w:numFmt w:val="bullet"/>
      <w:lvlText w:val=""/>
      <w:lvlJc w:val="left"/>
      <w:pPr>
        <w:ind w:left="6480" w:hanging="360"/>
      </w:pPr>
      <w:rPr>
        <w:rFonts w:ascii="Wingdings" w:hAnsi="Wingdings" w:hint="default"/>
      </w:rPr>
    </w:lvl>
  </w:abstractNum>
  <w:abstractNum w:abstractNumId="32" w15:restartNumberingAfterBreak="0">
    <w:nsid w:val="72FC08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874F92"/>
    <w:multiLevelType w:val="hybridMultilevel"/>
    <w:tmpl w:val="93D00F12"/>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4" w15:restartNumberingAfterBreak="0">
    <w:nsid w:val="7BA41E02"/>
    <w:multiLevelType w:val="hybridMultilevel"/>
    <w:tmpl w:val="D83CEE94"/>
    <w:lvl w:ilvl="0" w:tplc="C4AA4912">
      <w:start w:val="1"/>
      <w:numFmt w:val="bullet"/>
      <w:lvlText w:val=""/>
      <w:lvlJc w:val="left"/>
      <w:pPr>
        <w:ind w:left="720" w:hanging="360"/>
      </w:pPr>
      <w:rPr>
        <w:rFonts w:ascii="Symbol" w:hAnsi="Symbol" w:hint="default"/>
        <w:color w:val="365F91" w:themeColor="accent1" w:themeShade="BF"/>
      </w:rPr>
    </w:lvl>
    <w:lvl w:ilvl="1" w:tplc="BF84A44E" w:tentative="1">
      <w:start w:val="1"/>
      <w:numFmt w:val="bullet"/>
      <w:lvlText w:val="o"/>
      <w:lvlJc w:val="left"/>
      <w:pPr>
        <w:ind w:left="1440" w:hanging="360"/>
      </w:pPr>
      <w:rPr>
        <w:rFonts w:ascii="Courier New" w:hAnsi="Courier New" w:cs="Courier New" w:hint="default"/>
      </w:rPr>
    </w:lvl>
    <w:lvl w:ilvl="2" w:tplc="D41E20C6" w:tentative="1">
      <w:start w:val="1"/>
      <w:numFmt w:val="bullet"/>
      <w:lvlText w:val=""/>
      <w:lvlJc w:val="left"/>
      <w:pPr>
        <w:ind w:left="2160" w:hanging="360"/>
      </w:pPr>
      <w:rPr>
        <w:rFonts w:ascii="Wingdings" w:hAnsi="Wingdings" w:hint="default"/>
      </w:rPr>
    </w:lvl>
    <w:lvl w:ilvl="3" w:tplc="C18E1A44" w:tentative="1">
      <w:start w:val="1"/>
      <w:numFmt w:val="bullet"/>
      <w:lvlText w:val=""/>
      <w:lvlJc w:val="left"/>
      <w:pPr>
        <w:ind w:left="2880" w:hanging="360"/>
      </w:pPr>
      <w:rPr>
        <w:rFonts w:ascii="Symbol" w:hAnsi="Symbol" w:hint="default"/>
      </w:rPr>
    </w:lvl>
    <w:lvl w:ilvl="4" w:tplc="0C963848" w:tentative="1">
      <w:start w:val="1"/>
      <w:numFmt w:val="bullet"/>
      <w:lvlText w:val="o"/>
      <w:lvlJc w:val="left"/>
      <w:pPr>
        <w:ind w:left="3600" w:hanging="360"/>
      </w:pPr>
      <w:rPr>
        <w:rFonts w:ascii="Courier New" w:hAnsi="Courier New" w:cs="Courier New" w:hint="default"/>
      </w:rPr>
    </w:lvl>
    <w:lvl w:ilvl="5" w:tplc="7D5006AE" w:tentative="1">
      <w:start w:val="1"/>
      <w:numFmt w:val="bullet"/>
      <w:lvlText w:val=""/>
      <w:lvlJc w:val="left"/>
      <w:pPr>
        <w:ind w:left="4320" w:hanging="360"/>
      </w:pPr>
      <w:rPr>
        <w:rFonts w:ascii="Wingdings" w:hAnsi="Wingdings" w:hint="default"/>
      </w:rPr>
    </w:lvl>
    <w:lvl w:ilvl="6" w:tplc="8FEE1D82" w:tentative="1">
      <w:start w:val="1"/>
      <w:numFmt w:val="bullet"/>
      <w:lvlText w:val=""/>
      <w:lvlJc w:val="left"/>
      <w:pPr>
        <w:ind w:left="5040" w:hanging="360"/>
      </w:pPr>
      <w:rPr>
        <w:rFonts w:ascii="Symbol" w:hAnsi="Symbol" w:hint="default"/>
      </w:rPr>
    </w:lvl>
    <w:lvl w:ilvl="7" w:tplc="6772FDA4" w:tentative="1">
      <w:start w:val="1"/>
      <w:numFmt w:val="bullet"/>
      <w:lvlText w:val="o"/>
      <w:lvlJc w:val="left"/>
      <w:pPr>
        <w:ind w:left="5760" w:hanging="360"/>
      </w:pPr>
      <w:rPr>
        <w:rFonts w:ascii="Courier New" w:hAnsi="Courier New" w:cs="Courier New" w:hint="default"/>
      </w:rPr>
    </w:lvl>
    <w:lvl w:ilvl="8" w:tplc="1D4E8C6C" w:tentative="1">
      <w:start w:val="1"/>
      <w:numFmt w:val="bullet"/>
      <w:lvlText w:val=""/>
      <w:lvlJc w:val="left"/>
      <w:pPr>
        <w:ind w:left="6480" w:hanging="360"/>
      </w:pPr>
      <w:rPr>
        <w:rFonts w:ascii="Wingdings" w:hAnsi="Wingdings" w:hint="default"/>
      </w:rPr>
    </w:lvl>
  </w:abstractNum>
  <w:abstractNum w:abstractNumId="35" w15:restartNumberingAfterBreak="0">
    <w:nsid w:val="7DD24548"/>
    <w:multiLevelType w:val="hybridMultilevel"/>
    <w:tmpl w:val="2570C3E8"/>
    <w:lvl w:ilvl="0" w:tplc="4782C318">
      <w:start w:val="1"/>
      <w:numFmt w:val="lowerLetter"/>
      <w:lvlText w:val="%1)"/>
      <w:lvlJc w:val="left"/>
      <w:pPr>
        <w:ind w:left="720" w:hanging="360"/>
      </w:pPr>
      <w:rPr>
        <w:rFonts w:hint="default"/>
      </w:rPr>
    </w:lvl>
    <w:lvl w:ilvl="1" w:tplc="1C567F5A" w:tentative="1">
      <w:start w:val="1"/>
      <w:numFmt w:val="lowerLetter"/>
      <w:lvlText w:val="%2."/>
      <w:lvlJc w:val="left"/>
      <w:pPr>
        <w:ind w:left="1440" w:hanging="360"/>
      </w:pPr>
    </w:lvl>
    <w:lvl w:ilvl="2" w:tplc="1F5C946E" w:tentative="1">
      <w:start w:val="1"/>
      <w:numFmt w:val="lowerRoman"/>
      <w:lvlText w:val="%3."/>
      <w:lvlJc w:val="right"/>
      <w:pPr>
        <w:ind w:left="2160" w:hanging="180"/>
      </w:pPr>
    </w:lvl>
    <w:lvl w:ilvl="3" w:tplc="ECD89BD0" w:tentative="1">
      <w:start w:val="1"/>
      <w:numFmt w:val="decimal"/>
      <w:lvlText w:val="%4."/>
      <w:lvlJc w:val="left"/>
      <w:pPr>
        <w:ind w:left="2880" w:hanging="360"/>
      </w:pPr>
    </w:lvl>
    <w:lvl w:ilvl="4" w:tplc="1B1A0046" w:tentative="1">
      <w:start w:val="1"/>
      <w:numFmt w:val="lowerLetter"/>
      <w:lvlText w:val="%5."/>
      <w:lvlJc w:val="left"/>
      <w:pPr>
        <w:ind w:left="3600" w:hanging="360"/>
      </w:pPr>
    </w:lvl>
    <w:lvl w:ilvl="5" w:tplc="C01A255A" w:tentative="1">
      <w:start w:val="1"/>
      <w:numFmt w:val="lowerRoman"/>
      <w:lvlText w:val="%6."/>
      <w:lvlJc w:val="right"/>
      <w:pPr>
        <w:ind w:left="4320" w:hanging="180"/>
      </w:pPr>
    </w:lvl>
    <w:lvl w:ilvl="6" w:tplc="4FFE2544" w:tentative="1">
      <w:start w:val="1"/>
      <w:numFmt w:val="decimal"/>
      <w:lvlText w:val="%7."/>
      <w:lvlJc w:val="left"/>
      <w:pPr>
        <w:ind w:left="5040" w:hanging="360"/>
      </w:pPr>
    </w:lvl>
    <w:lvl w:ilvl="7" w:tplc="E4D6A628" w:tentative="1">
      <w:start w:val="1"/>
      <w:numFmt w:val="lowerLetter"/>
      <w:lvlText w:val="%8."/>
      <w:lvlJc w:val="left"/>
      <w:pPr>
        <w:ind w:left="5760" w:hanging="360"/>
      </w:pPr>
    </w:lvl>
    <w:lvl w:ilvl="8" w:tplc="BF54841A"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1"/>
  </w:num>
  <w:num w:numId="4">
    <w:abstractNumId w:val="13"/>
  </w:num>
  <w:num w:numId="5">
    <w:abstractNumId w:val="24"/>
  </w:num>
  <w:num w:numId="6">
    <w:abstractNumId w:val="28"/>
  </w:num>
  <w:num w:numId="7">
    <w:abstractNumId w:val="20"/>
  </w:num>
  <w:num w:numId="8">
    <w:abstractNumId w:val="18"/>
  </w:num>
  <w:num w:numId="9">
    <w:abstractNumId w:val="30"/>
  </w:num>
  <w:num w:numId="10">
    <w:abstractNumId w:val="14"/>
  </w:num>
  <w:num w:numId="11">
    <w:abstractNumId w:val="25"/>
  </w:num>
  <w:num w:numId="12">
    <w:abstractNumId w:val="26"/>
  </w:num>
  <w:num w:numId="13">
    <w:abstractNumId w:val="34"/>
  </w:num>
  <w:num w:numId="14">
    <w:abstractNumId w:val="19"/>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12"/>
  </w:num>
  <w:num w:numId="26">
    <w:abstractNumId w:val="29"/>
  </w:num>
  <w:num w:numId="27">
    <w:abstractNumId w:val="32"/>
  </w:num>
  <w:num w:numId="28">
    <w:abstractNumId w:val="27"/>
  </w:num>
  <w:num w:numId="29">
    <w:abstractNumId w:val="21"/>
  </w:num>
  <w:num w:numId="30">
    <w:abstractNumId w:val="35"/>
  </w:num>
  <w:num w:numId="31">
    <w:abstractNumId w:val="15"/>
  </w:num>
  <w:num w:numId="32">
    <w:abstractNumId w:val="33"/>
  </w:num>
  <w:num w:numId="33">
    <w:abstractNumId w:val="11"/>
  </w:num>
  <w:num w:numId="34">
    <w:abstractNumId w:val="17"/>
  </w:num>
  <w:num w:numId="35">
    <w:abstractNumId w:val="16"/>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CE"/>
    <w:rsid w:val="00001B15"/>
    <w:rsid w:val="000135AE"/>
    <w:rsid w:val="00015A1D"/>
    <w:rsid w:val="00025189"/>
    <w:rsid w:val="0003276D"/>
    <w:rsid w:val="00033D49"/>
    <w:rsid w:val="00064144"/>
    <w:rsid w:val="00064C27"/>
    <w:rsid w:val="000725A1"/>
    <w:rsid w:val="00080ED8"/>
    <w:rsid w:val="000A1727"/>
    <w:rsid w:val="000A785E"/>
    <w:rsid w:val="000C028E"/>
    <w:rsid w:val="000C0AA7"/>
    <w:rsid w:val="000C105F"/>
    <w:rsid w:val="000E3DAE"/>
    <w:rsid w:val="000E7A0A"/>
    <w:rsid w:val="00107543"/>
    <w:rsid w:val="0014024A"/>
    <w:rsid w:val="00162C47"/>
    <w:rsid w:val="00175475"/>
    <w:rsid w:val="001815D4"/>
    <w:rsid w:val="00194CB2"/>
    <w:rsid w:val="00196978"/>
    <w:rsid w:val="001B0692"/>
    <w:rsid w:val="001B4AC3"/>
    <w:rsid w:val="001E6913"/>
    <w:rsid w:val="001F009E"/>
    <w:rsid w:val="00213302"/>
    <w:rsid w:val="00221C14"/>
    <w:rsid w:val="00225D2E"/>
    <w:rsid w:val="00241CB9"/>
    <w:rsid w:val="00246507"/>
    <w:rsid w:val="00252927"/>
    <w:rsid w:val="002702EA"/>
    <w:rsid w:val="0027640E"/>
    <w:rsid w:val="00286CB8"/>
    <w:rsid w:val="002A2D04"/>
    <w:rsid w:val="002A4C88"/>
    <w:rsid w:val="002A7FAB"/>
    <w:rsid w:val="002B3DFC"/>
    <w:rsid w:val="002C1A27"/>
    <w:rsid w:val="002D0998"/>
    <w:rsid w:val="002D4BE6"/>
    <w:rsid w:val="002D6772"/>
    <w:rsid w:val="002E4387"/>
    <w:rsid w:val="002F325E"/>
    <w:rsid w:val="002F7F49"/>
    <w:rsid w:val="00302736"/>
    <w:rsid w:val="00322674"/>
    <w:rsid w:val="003245B7"/>
    <w:rsid w:val="00335C02"/>
    <w:rsid w:val="0033649F"/>
    <w:rsid w:val="00345FAE"/>
    <w:rsid w:val="00360762"/>
    <w:rsid w:val="0036375D"/>
    <w:rsid w:val="00367DDB"/>
    <w:rsid w:val="003721DE"/>
    <w:rsid w:val="00374B44"/>
    <w:rsid w:val="00390391"/>
    <w:rsid w:val="00393634"/>
    <w:rsid w:val="00396CDA"/>
    <w:rsid w:val="003B02B0"/>
    <w:rsid w:val="003D4CFB"/>
    <w:rsid w:val="003E166D"/>
    <w:rsid w:val="003E77B3"/>
    <w:rsid w:val="004051C2"/>
    <w:rsid w:val="00416576"/>
    <w:rsid w:val="00426514"/>
    <w:rsid w:val="004349AA"/>
    <w:rsid w:val="00441E25"/>
    <w:rsid w:val="00446F51"/>
    <w:rsid w:val="0045387F"/>
    <w:rsid w:val="00482632"/>
    <w:rsid w:val="00484B92"/>
    <w:rsid w:val="00492B9B"/>
    <w:rsid w:val="00497AA2"/>
    <w:rsid w:val="004A3C4A"/>
    <w:rsid w:val="004A70FC"/>
    <w:rsid w:val="004B243E"/>
    <w:rsid w:val="004B2ADA"/>
    <w:rsid w:val="004B5096"/>
    <w:rsid w:val="004B7893"/>
    <w:rsid w:val="004D495D"/>
    <w:rsid w:val="004E06B8"/>
    <w:rsid w:val="004E7861"/>
    <w:rsid w:val="005001B2"/>
    <w:rsid w:val="00502921"/>
    <w:rsid w:val="00503740"/>
    <w:rsid w:val="00506B05"/>
    <w:rsid w:val="0052241C"/>
    <w:rsid w:val="005259C5"/>
    <w:rsid w:val="00525D2C"/>
    <w:rsid w:val="005266C3"/>
    <w:rsid w:val="00535715"/>
    <w:rsid w:val="00535C50"/>
    <w:rsid w:val="00544F21"/>
    <w:rsid w:val="005455F3"/>
    <w:rsid w:val="005557A3"/>
    <w:rsid w:val="005563E3"/>
    <w:rsid w:val="00561D70"/>
    <w:rsid w:val="005637B9"/>
    <w:rsid w:val="005643DC"/>
    <w:rsid w:val="00580C7B"/>
    <w:rsid w:val="00587E20"/>
    <w:rsid w:val="00590CA4"/>
    <w:rsid w:val="00590ECE"/>
    <w:rsid w:val="00597064"/>
    <w:rsid w:val="005A5293"/>
    <w:rsid w:val="005B2DE0"/>
    <w:rsid w:val="005C3A44"/>
    <w:rsid w:val="005D58C5"/>
    <w:rsid w:val="00602B27"/>
    <w:rsid w:val="00603CC6"/>
    <w:rsid w:val="00605A80"/>
    <w:rsid w:val="006339E7"/>
    <w:rsid w:val="00635A62"/>
    <w:rsid w:val="00641C07"/>
    <w:rsid w:val="00655749"/>
    <w:rsid w:val="00661A06"/>
    <w:rsid w:val="00663491"/>
    <w:rsid w:val="0069256E"/>
    <w:rsid w:val="006B179A"/>
    <w:rsid w:val="006C05D1"/>
    <w:rsid w:val="006C574D"/>
    <w:rsid w:val="006D6CB1"/>
    <w:rsid w:val="006E4AB3"/>
    <w:rsid w:val="006F39EB"/>
    <w:rsid w:val="00733C99"/>
    <w:rsid w:val="00743D6D"/>
    <w:rsid w:val="0074748C"/>
    <w:rsid w:val="00755174"/>
    <w:rsid w:val="0076384C"/>
    <w:rsid w:val="007768D7"/>
    <w:rsid w:val="00780DF2"/>
    <w:rsid w:val="00790D00"/>
    <w:rsid w:val="007B01C0"/>
    <w:rsid w:val="007C1E41"/>
    <w:rsid w:val="007C3061"/>
    <w:rsid w:val="007E471D"/>
    <w:rsid w:val="007E65AD"/>
    <w:rsid w:val="007F2B25"/>
    <w:rsid w:val="007F3485"/>
    <w:rsid w:val="008039FC"/>
    <w:rsid w:val="00803DF0"/>
    <w:rsid w:val="00804F4D"/>
    <w:rsid w:val="008225FA"/>
    <w:rsid w:val="00835A77"/>
    <w:rsid w:val="008430E5"/>
    <w:rsid w:val="00857D1D"/>
    <w:rsid w:val="008628D1"/>
    <w:rsid w:val="0086435F"/>
    <w:rsid w:val="008735C2"/>
    <w:rsid w:val="00874A00"/>
    <w:rsid w:val="00874F2E"/>
    <w:rsid w:val="0088106F"/>
    <w:rsid w:val="00891974"/>
    <w:rsid w:val="00893588"/>
    <w:rsid w:val="00895761"/>
    <w:rsid w:val="008A353A"/>
    <w:rsid w:val="008A3854"/>
    <w:rsid w:val="008A4AEA"/>
    <w:rsid w:val="008C0FF2"/>
    <w:rsid w:val="008C1852"/>
    <w:rsid w:val="008C1D4F"/>
    <w:rsid w:val="008C3E0E"/>
    <w:rsid w:val="008C728F"/>
    <w:rsid w:val="008D2707"/>
    <w:rsid w:val="008D2AF6"/>
    <w:rsid w:val="008D2FF9"/>
    <w:rsid w:val="008D789A"/>
    <w:rsid w:val="008E4552"/>
    <w:rsid w:val="0091188A"/>
    <w:rsid w:val="00913B71"/>
    <w:rsid w:val="00916998"/>
    <w:rsid w:val="00917B12"/>
    <w:rsid w:val="00944012"/>
    <w:rsid w:val="009506BC"/>
    <w:rsid w:val="00961F15"/>
    <w:rsid w:val="009752D2"/>
    <w:rsid w:val="00975E12"/>
    <w:rsid w:val="009823D4"/>
    <w:rsid w:val="00991B13"/>
    <w:rsid w:val="00994181"/>
    <w:rsid w:val="009947B6"/>
    <w:rsid w:val="009952F6"/>
    <w:rsid w:val="009A6FC4"/>
    <w:rsid w:val="009B2964"/>
    <w:rsid w:val="009D1995"/>
    <w:rsid w:val="009D1BD4"/>
    <w:rsid w:val="009F10F5"/>
    <w:rsid w:val="00A04349"/>
    <w:rsid w:val="00A055FF"/>
    <w:rsid w:val="00A129A4"/>
    <w:rsid w:val="00A2183C"/>
    <w:rsid w:val="00A32B9C"/>
    <w:rsid w:val="00A33516"/>
    <w:rsid w:val="00A34286"/>
    <w:rsid w:val="00A4685C"/>
    <w:rsid w:val="00A70868"/>
    <w:rsid w:val="00A87DD9"/>
    <w:rsid w:val="00AA0451"/>
    <w:rsid w:val="00AA076A"/>
    <w:rsid w:val="00AB05CA"/>
    <w:rsid w:val="00AB551E"/>
    <w:rsid w:val="00AE1BA7"/>
    <w:rsid w:val="00AE7A95"/>
    <w:rsid w:val="00AF563E"/>
    <w:rsid w:val="00B1186A"/>
    <w:rsid w:val="00B31971"/>
    <w:rsid w:val="00B36CBB"/>
    <w:rsid w:val="00B411A7"/>
    <w:rsid w:val="00B41E45"/>
    <w:rsid w:val="00B44438"/>
    <w:rsid w:val="00B51A20"/>
    <w:rsid w:val="00B539E6"/>
    <w:rsid w:val="00B74719"/>
    <w:rsid w:val="00B80526"/>
    <w:rsid w:val="00B818F0"/>
    <w:rsid w:val="00BB3CE5"/>
    <w:rsid w:val="00BC7208"/>
    <w:rsid w:val="00BD1FA7"/>
    <w:rsid w:val="00C17573"/>
    <w:rsid w:val="00C2106F"/>
    <w:rsid w:val="00C37614"/>
    <w:rsid w:val="00C4735B"/>
    <w:rsid w:val="00C63D15"/>
    <w:rsid w:val="00C656D0"/>
    <w:rsid w:val="00C6590E"/>
    <w:rsid w:val="00C670F6"/>
    <w:rsid w:val="00C67399"/>
    <w:rsid w:val="00C74256"/>
    <w:rsid w:val="00C77D8A"/>
    <w:rsid w:val="00C809F2"/>
    <w:rsid w:val="00C83564"/>
    <w:rsid w:val="00C85582"/>
    <w:rsid w:val="00C94F8F"/>
    <w:rsid w:val="00CB0778"/>
    <w:rsid w:val="00CC14CC"/>
    <w:rsid w:val="00CC5F2A"/>
    <w:rsid w:val="00CC7F3C"/>
    <w:rsid w:val="00D10D40"/>
    <w:rsid w:val="00D14C80"/>
    <w:rsid w:val="00D16175"/>
    <w:rsid w:val="00D27D75"/>
    <w:rsid w:val="00D34DAE"/>
    <w:rsid w:val="00D358F1"/>
    <w:rsid w:val="00D372A5"/>
    <w:rsid w:val="00D63DC8"/>
    <w:rsid w:val="00D734EF"/>
    <w:rsid w:val="00D7550F"/>
    <w:rsid w:val="00DA0FFD"/>
    <w:rsid w:val="00DE0A8F"/>
    <w:rsid w:val="00DF2788"/>
    <w:rsid w:val="00E12EB3"/>
    <w:rsid w:val="00E1544A"/>
    <w:rsid w:val="00E17138"/>
    <w:rsid w:val="00E17802"/>
    <w:rsid w:val="00E204A0"/>
    <w:rsid w:val="00E27B33"/>
    <w:rsid w:val="00E30F06"/>
    <w:rsid w:val="00E3519F"/>
    <w:rsid w:val="00E51C72"/>
    <w:rsid w:val="00E56015"/>
    <w:rsid w:val="00E56973"/>
    <w:rsid w:val="00E576BE"/>
    <w:rsid w:val="00E6055D"/>
    <w:rsid w:val="00E73628"/>
    <w:rsid w:val="00E74DFE"/>
    <w:rsid w:val="00E7684B"/>
    <w:rsid w:val="00E825AC"/>
    <w:rsid w:val="00E827C2"/>
    <w:rsid w:val="00E87FB8"/>
    <w:rsid w:val="00EA0BD3"/>
    <w:rsid w:val="00EA3B97"/>
    <w:rsid w:val="00EA5719"/>
    <w:rsid w:val="00EB0FE1"/>
    <w:rsid w:val="00EB3E2B"/>
    <w:rsid w:val="00EB6D19"/>
    <w:rsid w:val="00ED2681"/>
    <w:rsid w:val="00EF31F3"/>
    <w:rsid w:val="00EF3D54"/>
    <w:rsid w:val="00EF4EC3"/>
    <w:rsid w:val="00EF750A"/>
    <w:rsid w:val="00F01E28"/>
    <w:rsid w:val="00F030A3"/>
    <w:rsid w:val="00F12690"/>
    <w:rsid w:val="00F21A95"/>
    <w:rsid w:val="00F553D8"/>
    <w:rsid w:val="00F5741F"/>
    <w:rsid w:val="00F62F3A"/>
    <w:rsid w:val="00F671E5"/>
    <w:rsid w:val="00F75B98"/>
    <w:rsid w:val="00F80BCC"/>
    <w:rsid w:val="00F9543E"/>
    <w:rsid w:val="00FA67A2"/>
    <w:rsid w:val="00FC5E1C"/>
    <w:rsid w:val="00FC7B8E"/>
    <w:rsid w:val="00FD0896"/>
    <w:rsid w:val="00FD172E"/>
    <w:rsid w:val="00FD3A29"/>
    <w:rsid w:val="00FE4DFA"/>
    <w:rsid w:val="00FE4FAA"/>
    <w:rsid w:val="00FF5493"/>
    <w:rsid w:val="00FF60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8634"/>
  <w15:docId w15:val="{46A269EF-250D-461C-9A99-5778F47A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0"/>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85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Style 58,超?级链,超????,하이퍼링크2,하이퍼링크21,超链接1,超?级链?,Style?,S,ECC Hyperlink"/>
    <w:basedOn w:val="DefaultParagraphFont"/>
    <w:unhideWhenUsed/>
    <w:qFormat/>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3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qFormat/>
    <w:rsid w:val="006F39EB"/>
    <w:pPr>
      <w:spacing w:before="80"/>
      <w:ind w:left="794" w:hanging="794"/>
    </w:pPr>
  </w:style>
  <w:style w:type="paragraph" w:customStyle="1" w:styleId="enumlev2">
    <w:name w:val="enumlev2"/>
    <w:basedOn w:val="enumlev1"/>
    <w:link w:val="enumlev2Char"/>
    <w:qFormat/>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6F39EB"/>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Footnote Text Char1"/>
    <w:basedOn w:val="Normal"/>
    <w:link w:val="FootnoteTextChar"/>
    <w:qFormat/>
    <w:rsid w:val="006F39EB"/>
    <w:pPr>
      <w:keepLines/>
      <w:tabs>
        <w:tab w:val="left" w:pos="255"/>
      </w:tabs>
      <w:ind w:left="255" w:hanging="255"/>
    </w:p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Footnote Text Char1 Char"/>
    <w:basedOn w:val="DefaultParagraphFont"/>
    <w:link w:val="FootnoteText"/>
    <w:qForma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qFormat/>
    <w:rsid w:val="006F39EB"/>
    <w:pPr>
      <w:keepNext/>
      <w:spacing w:before="160"/>
    </w:pPr>
    <w:rPr>
      <w:b/>
    </w:rPr>
  </w:style>
  <w:style w:type="paragraph" w:customStyle="1" w:styleId="Headingi">
    <w:name w:val="Heading_i"/>
    <w:basedOn w:val="Normal"/>
    <w:next w:val="Normal"/>
    <w:qFormat/>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uiPriority w:val="39"/>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uiPriority w:val="39"/>
    <w:rsid w:val="006F39EB"/>
    <w:pPr>
      <w:spacing w:before="120"/>
    </w:pPr>
  </w:style>
  <w:style w:type="paragraph" w:styleId="TOC3">
    <w:name w:val="toc 3"/>
    <w:basedOn w:val="TOC2"/>
    <w:rsid w:val="006F39EB"/>
  </w:style>
  <w:style w:type="paragraph" w:styleId="TOC4">
    <w:name w:val="toc 4"/>
    <w:basedOn w:val="TOC3"/>
    <w:rsid w:val="006F39EB"/>
  </w:style>
  <w:style w:type="paragraph" w:styleId="TOC5">
    <w:name w:val="toc 5"/>
    <w:basedOn w:val="TOC4"/>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497AA2"/>
    <w:rPr>
      <w:color w:val="605E5C"/>
      <w:shd w:val="clear" w:color="auto" w:fill="E1DFDD"/>
    </w:rPr>
  </w:style>
  <w:style w:type="character" w:styleId="FollowedHyperlink">
    <w:name w:val="FollowedHyperlink"/>
    <w:basedOn w:val="DefaultParagraphFont"/>
    <w:semiHidden/>
    <w:unhideWhenUsed/>
    <w:rsid w:val="00497AA2"/>
    <w:rPr>
      <w:color w:val="800080" w:themeColor="followedHyperlink"/>
      <w:u w:val="single"/>
    </w:rPr>
  </w:style>
  <w:style w:type="paragraph" w:customStyle="1" w:styleId="Agendaitem">
    <w:name w:val="Agenda_item"/>
    <w:basedOn w:val="Normal"/>
    <w:next w:val="Normal"/>
    <w:qFormat/>
    <w:rsid w:val="00497AA2"/>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497AA2"/>
    <w:pPr>
      <w:tabs>
        <w:tab w:val="clear" w:pos="794"/>
        <w:tab w:val="clear" w:pos="1191"/>
        <w:tab w:val="clear" w:pos="1588"/>
        <w:tab w:val="clear" w:pos="1985"/>
        <w:tab w:val="left" w:pos="1134"/>
        <w:tab w:val="left" w:pos="1871"/>
        <w:tab w:val="left" w:pos="2268"/>
      </w:tabs>
    </w:pPr>
    <w:rPr>
      <w:lang w:val="en-GB"/>
    </w:rPr>
  </w:style>
  <w:style w:type="paragraph" w:customStyle="1" w:styleId="Figure">
    <w:name w:val="Figure"/>
    <w:basedOn w:val="Normal"/>
    <w:next w:val="Normal"/>
    <w:rsid w:val="00497AA2"/>
    <w:pPr>
      <w:keepNext/>
      <w:keepLines/>
      <w:tabs>
        <w:tab w:val="clear" w:pos="794"/>
        <w:tab w:val="clear" w:pos="1191"/>
        <w:tab w:val="clear" w:pos="1588"/>
        <w:tab w:val="clear" w:pos="1985"/>
        <w:tab w:val="left" w:pos="1134"/>
        <w:tab w:val="left" w:pos="1871"/>
        <w:tab w:val="left" w:pos="2268"/>
      </w:tabs>
      <w:jc w:val="center"/>
    </w:pPr>
    <w:rPr>
      <w:lang w:val="en-GB"/>
    </w:rPr>
  </w:style>
  <w:style w:type="paragraph" w:customStyle="1" w:styleId="Section1">
    <w:name w:val="Section_1"/>
    <w:basedOn w:val="Normal"/>
    <w:rsid w:val="00497AA2"/>
    <w:pPr>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rsid w:val="00497AA2"/>
    <w:rPr>
      <w:b w:val="0"/>
      <w:i/>
    </w:rPr>
  </w:style>
  <w:style w:type="paragraph" w:customStyle="1" w:styleId="Section3">
    <w:name w:val="Section_3"/>
    <w:basedOn w:val="Section1"/>
    <w:rsid w:val="00497AA2"/>
    <w:rPr>
      <w:b w:val="0"/>
    </w:rPr>
  </w:style>
  <w:style w:type="paragraph" w:customStyle="1" w:styleId="Subsection1">
    <w:name w:val="Subsection_1"/>
    <w:basedOn w:val="Section1"/>
    <w:next w:val="Normalaftertitle"/>
    <w:qFormat/>
    <w:rsid w:val="00497AA2"/>
  </w:style>
  <w:style w:type="paragraph" w:customStyle="1" w:styleId="Normalend">
    <w:name w:val="Normal_end"/>
    <w:basedOn w:val="Normal"/>
    <w:next w:val="Normal"/>
    <w:qFormat/>
    <w:rsid w:val="00497AA2"/>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497AA2"/>
  </w:style>
  <w:style w:type="paragraph" w:customStyle="1" w:styleId="AppArtNo">
    <w:name w:val="App_Art_No"/>
    <w:basedOn w:val="ArtNo"/>
    <w:qFormat/>
    <w:rsid w:val="00497AA2"/>
    <w:pPr>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qFormat/>
    <w:rsid w:val="00497AA2"/>
    <w:pPr>
      <w:tabs>
        <w:tab w:val="clear" w:pos="794"/>
        <w:tab w:val="clear" w:pos="1191"/>
        <w:tab w:val="clear" w:pos="1588"/>
        <w:tab w:val="clear" w:pos="1985"/>
        <w:tab w:val="left" w:pos="1134"/>
        <w:tab w:val="left" w:pos="1871"/>
        <w:tab w:val="left" w:pos="2268"/>
      </w:tabs>
    </w:pPr>
    <w:rPr>
      <w:lang w:val="en-GB"/>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497AA2"/>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Opiniontitle">
    <w:name w:val="Opinion_title"/>
    <w:basedOn w:val="Rectitle"/>
    <w:next w:val="Normalaftertitle"/>
    <w:qFormat/>
    <w:rsid w:val="00497AA2"/>
    <w:pPr>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qFormat/>
    <w:rsid w:val="00497AA2"/>
    <w:pPr>
      <w:tabs>
        <w:tab w:val="clear" w:pos="794"/>
        <w:tab w:val="clear" w:pos="1191"/>
        <w:tab w:val="clear" w:pos="1588"/>
        <w:tab w:val="clear" w:pos="1985"/>
        <w:tab w:val="left" w:pos="1134"/>
        <w:tab w:val="left" w:pos="1871"/>
        <w:tab w:val="left" w:pos="2268"/>
      </w:tabs>
    </w:pPr>
    <w:rPr>
      <w:lang w:val="en-GB"/>
    </w:rPr>
  </w:style>
  <w:style w:type="paragraph" w:styleId="BalloonText">
    <w:name w:val="Balloon Text"/>
    <w:basedOn w:val="Normal"/>
    <w:link w:val="BalloonTextChar"/>
    <w:rsid w:val="00497AA2"/>
    <w:pPr>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497AA2"/>
    <w:rPr>
      <w:rFonts w:ascii="Tahoma" w:eastAsia="Times New Roman" w:hAnsi="Tahoma" w:cs="Tahoma"/>
      <w:sz w:val="16"/>
      <w:szCs w:val="16"/>
      <w:lang w:val="en-GB" w:eastAsia="en-US"/>
    </w:rPr>
  </w:style>
  <w:style w:type="character" w:customStyle="1" w:styleId="NormalaftertitleChar">
    <w:name w:val="Normal after title Char"/>
    <w:basedOn w:val="DefaultParagraphFont"/>
    <w:link w:val="Normalaftertitle"/>
    <w:locked/>
    <w:rsid w:val="00497AA2"/>
    <w:rPr>
      <w:rFonts w:eastAsia="Times New Roman" w:cs="Times New Roman"/>
      <w:sz w:val="24"/>
      <w:szCs w:val="20"/>
      <w:lang w:eastAsia="en-US"/>
    </w:rPr>
  </w:style>
  <w:style w:type="table" w:customStyle="1" w:styleId="TableGrid1">
    <w:name w:val="Table Grid1"/>
    <w:basedOn w:val="TableNormal"/>
    <w:next w:val="TableGrid"/>
    <w:uiPriority w:val="59"/>
    <w:rsid w:val="00497AA2"/>
    <w:pPr>
      <w:spacing w:after="0" w:line="240" w:lineRule="auto"/>
    </w:pPr>
    <w:rPr>
      <w:rFonts w:ascii="CG Times" w:eastAsia="Times New Roman" w:hAnsi="CG 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qFormat/>
    <w:rsid w:val="00497AA2"/>
    <w:pPr>
      <w:spacing w:before="120" w:after="120" w:line="240" w:lineRule="auto"/>
    </w:pPr>
    <w:rPr>
      <w:rFonts w:ascii="Verdana" w:eastAsia="SimSun" w:hAnsi="Verdana" w:cs="Times New Roman"/>
      <w:sz w:val="19"/>
      <w:szCs w:val="19"/>
      <w:lang w:val="en-GB" w:eastAsia="en-US"/>
    </w:rPr>
  </w:style>
  <w:style w:type="paragraph" w:customStyle="1" w:styleId="CEOcontribution-H123">
    <w:name w:val="CEO_contribution-H123"/>
    <w:basedOn w:val="Normal"/>
    <w:next w:val="CEONormal"/>
    <w:link w:val="CEOcontribution-H123CharChar"/>
    <w:rsid w:val="00497AA2"/>
    <w:pPr>
      <w:keepNext/>
      <w:keepLines/>
      <w:numPr>
        <w:numId w:val="8"/>
      </w:numPr>
      <w:tabs>
        <w:tab w:val="clear" w:pos="794"/>
        <w:tab w:val="clear" w:pos="1191"/>
        <w:tab w:val="clear" w:pos="1588"/>
        <w:tab w:val="clear" w:pos="1985"/>
      </w:tabs>
      <w:overflowPunct/>
      <w:autoSpaceDE/>
      <w:autoSpaceDN/>
      <w:adjustRightInd/>
      <w:spacing w:before="480" w:after="120"/>
      <w:textAlignment w:val="auto"/>
    </w:pPr>
    <w:rPr>
      <w:rFonts w:ascii="Verdana" w:eastAsia="SimHei" w:hAnsi="Verdana" w:cs="Simplified Arabic"/>
      <w:b/>
      <w:sz w:val="19"/>
      <w:szCs w:val="19"/>
      <w:lang w:val="en-GB"/>
    </w:rPr>
  </w:style>
  <w:style w:type="character" w:customStyle="1" w:styleId="CEONormalChar">
    <w:name w:val="CEO_Normal Char"/>
    <w:link w:val="CEONormal"/>
    <w:locked/>
    <w:rsid w:val="00497AA2"/>
    <w:rPr>
      <w:rFonts w:ascii="Verdana" w:eastAsia="SimSun" w:hAnsi="Verdana" w:cs="Times New Roman"/>
      <w:sz w:val="19"/>
      <w:szCs w:val="19"/>
      <w:lang w:val="en-GB" w:eastAsia="en-US"/>
    </w:rPr>
  </w:style>
  <w:style w:type="character" w:customStyle="1" w:styleId="CEOcontribution-H123CharChar">
    <w:name w:val="CEO_contribution-H123 Char Char"/>
    <w:link w:val="CEOcontribution-H123"/>
    <w:locked/>
    <w:rsid w:val="00497AA2"/>
    <w:rPr>
      <w:rFonts w:ascii="Verdana" w:eastAsia="SimHei" w:hAnsi="Verdana" w:cs="Simplified Arabic"/>
      <w:b/>
      <w:sz w:val="19"/>
      <w:szCs w:val="19"/>
      <w:lang w:val="en-GB" w:eastAsia="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rsid w:val="00497AA2"/>
    <w:rPr>
      <w:rFonts w:eastAsia="Times New Roman" w:cs="Times New Roman"/>
      <w:sz w:val="24"/>
      <w:szCs w:val="20"/>
      <w:lang w:val="en-GB" w:eastAsia="en-US"/>
    </w:rPr>
  </w:style>
  <w:style w:type="table" w:styleId="GridTable1Light-Accent1">
    <w:name w:val="Grid Table 1 Light Accent 1"/>
    <w:basedOn w:val="TableNormal"/>
    <w:rsid w:val="00497AA2"/>
    <w:pPr>
      <w:spacing w:after="0" w:line="240" w:lineRule="auto"/>
    </w:pPr>
    <w:rPr>
      <w:rFonts w:ascii="Times" w:eastAsia="Times New Roman" w:hAnsi="Times" w:cs="Times New Roman"/>
      <w:sz w:val="20"/>
      <w:szCs w:val="20"/>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497AA2"/>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BDTNormal">
    <w:name w:val="BDT_Normal"/>
    <w:link w:val="BDTNormalChar"/>
    <w:uiPriority w:val="99"/>
    <w:rsid w:val="00497AA2"/>
    <w:pPr>
      <w:spacing w:before="120" w:after="120" w:line="240" w:lineRule="auto"/>
    </w:pPr>
    <w:rPr>
      <w:rFonts w:ascii="Calibri" w:eastAsia="SimSun" w:hAnsi="Calibri" w:cs="Traditional Arabic"/>
      <w:szCs w:val="30"/>
      <w:lang w:val="es-ES" w:eastAsia="en-US"/>
    </w:rPr>
  </w:style>
  <w:style w:type="character" w:customStyle="1" w:styleId="BDTNormalChar">
    <w:name w:val="BDT_Normal Char"/>
    <w:basedOn w:val="DefaultParagraphFont"/>
    <w:link w:val="BDTNormal"/>
    <w:uiPriority w:val="99"/>
    <w:locked/>
    <w:rsid w:val="00497AA2"/>
    <w:rPr>
      <w:rFonts w:ascii="Calibri" w:eastAsia="SimSun" w:hAnsi="Calibri" w:cs="Traditional Arabic"/>
      <w:szCs w:val="30"/>
      <w:lang w:val="es-ES" w:eastAsia="en-US"/>
    </w:rPr>
  </w:style>
  <w:style w:type="paragraph" w:customStyle="1" w:styleId="Default">
    <w:name w:val="Default"/>
    <w:rsid w:val="00497AA2"/>
    <w:pPr>
      <w:autoSpaceDE w:val="0"/>
      <w:autoSpaceDN w:val="0"/>
      <w:adjustRightInd w:val="0"/>
      <w:spacing w:after="0" w:line="240" w:lineRule="auto"/>
    </w:pPr>
    <w:rPr>
      <w:rFonts w:ascii="Calibri" w:hAnsi="Calibri" w:cs="Calibri"/>
      <w:color w:val="000000"/>
      <w:sz w:val="24"/>
      <w:szCs w:val="24"/>
      <w:lang w:val="en-US"/>
    </w:rPr>
  </w:style>
  <w:style w:type="character" w:customStyle="1" w:styleId="enumlev1Char">
    <w:name w:val="enumlev1 Char"/>
    <w:basedOn w:val="DefaultParagraphFont"/>
    <w:link w:val="enumlev1"/>
    <w:qFormat/>
    <w:locked/>
    <w:rsid w:val="00497AA2"/>
    <w:rPr>
      <w:rFonts w:eastAsia="Times New Roman" w:cs="Times New Roman"/>
      <w:sz w:val="24"/>
      <w:szCs w:val="20"/>
      <w:lang w:eastAsia="en-US"/>
    </w:rPr>
  </w:style>
  <w:style w:type="character" w:customStyle="1" w:styleId="enumlev2Char">
    <w:name w:val="enumlev2 Char"/>
    <w:basedOn w:val="enumlev1Char"/>
    <w:link w:val="enumlev2"/>
    <w:rsid w:val="00497AA2"/>
    <w:rPr>
      <w:rFonts w:eastAsia="Times New Roman" w:cs="Times New Roman"/>
      <w:sz w:val="24"/>
      <w:szCs w:val="20"/>
      <w:lang w:eastAsia="en-US"/>
    </w:rPr>
  </w:style>
  <w:style w:type="paragraph" w:styleId="PlainText">
    <w:name w:val="Plain Text"/>
    <w:basedOn w:val="Normal"/>
    <w:link w:val="PlainTextChar"/>
    <w:uiPriority w:val="99"/>
    <w:unhideWhenUsed/>
    <w:rsid w:val="00497AA2"/>
    <w:pPr>
      <w:tabs>
        <w:tab w:val="clear" w:pos="794"/>
        <w:tab w:val="clear" w:pos="1191"/>
        <w:tab w:val="clear" w:pos="1588"/>
        <w:tab w:val="clear" w:pos="1985"/>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497AA2"/>
    <w:rPr>
      <w:rFonts w:ascii="Calibri" w:eastAsia="SimSun" w:hAnsi="Calibri" w:cs="Arial"/>
      <w:szCs w:val="21"/>
      <w:lang w:val="en-US"/>
    </w:rPr>
  </w:style>
  <w:style w:type="character" w:styleId="Strong">
    <w:name w:val="Strong"/>
    <w:basedOn w:val="DefaultParagraphFont"/>
    <w:uiPriority w:val="22"/>
    <w:qFormat/>
    <w:rsid w:val="00497AA2"/>
    <w:rPr>
      <w:b/>
      <w:bCs/>
    </w:rPr>
  </w:style>
  <w:style w:type="paragraph" w:styleId="BodyText">
    <w:name w:val="Body Text"/>
    <w:basedOn w:val="Normal"/>
    <w:link w:val="BodyTextChar"/>
    <w:uiPriority w:val="1"/>
    <w:qFormat/>
    <w:rsid w:val="00525D2C"/>
    <w:pPr>
      <w:widowControl w:val="0"/>
      <w:tabs>
        <w:tab w:val="clear" w:pos="794"/>
        <w:tab w:val="clear" w:pos="1191"/>
        <w:tab w:val="clear" w:pos="1588"/>
        <w:tab w:val="clear" w:pos="1985"/>
      </w:tabs>
      <w:overflowPunct/>
      <w:adjustRightInd/>
      <w:spacing w:before="0"/>
      <w:textAlignment w:val="auto"/>
    </w:pPr>
    <w:rPr>
      <w:rFonts w:ascii="Calibri" w:eastAsia="Calibri" w:hAnsi="Calibri" w:cs="Calibri"/>
      <w:sz w:val="21"/>
      <w:szCs w:val="21"/>
      <w:lang w:val="en-US"/>
    </w:rPr>
  </w:style>
  <w:style w:type="character" w:customStyle="1" w:styleId="BodyTextChar">
    <w:name w:val="Body Text Char"/>
    <w:basedOn w:val="DefaultParagraphFont"/>
    <w:link w:val="BodyText"/>
    <w:uiPriority w:val="1"/>
    <w:rsid w:val="00525D2C"/>
    <w:rPr>
      <w:rFonts w:ascii="Calibri" w:eastAsia="Calibri" w:hAnsi="Calibri" w:cs="Calibr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5459">
      <w:bodyDiv w:val="1"/>
      <w:marLeft w:val="0"/>
      <w:marRight w:val="0"/>
      <w:marTop w:val="0"/>
      <w:marBottom w:val="0"/>
      <w:divBdr>
        <w:top w:val="none" w:sz="0" w:space="0" w:color="auto"/>
        <w:left w:val="none" w:sz="0" w:space="0" w:color="auto"/>
        <w:bottom w:val="none" w:sz="0" w:space="0" w:color="auto"/>
        <w:right w:val="none" w:sz="0" w:space="0" w:color="auto"/>
      </w:divBdr>
    </w:div>
    <w:div w:id="171842924">
      <w:bodyDiv w:val="1"/>
      <w:marLeft w:val="0"/>
      <w:marRight w:val="0"/>
      <w:marTop w:val="0"/>
      <w:marBottom w:val="0"/>
      <w:divBdr>
        <w:top w:val="none" w:sz="0" w:space="0" w:color="auto"/>
        <w:left w:val="none" w:sz="0" w:space="0" w:color="auto"/>
        <w:bottom w:val="none" w:sz="0" w:space="0" w:color="auto"/>
        <w:right w:val="none" w:sz="0" w:space="0" w:color="auto"/>
      </w:divBdr>
    </w:div>
    <w:div w:id="173614586">
      <w:bodyDiv w:val="1"/>
      <w:marLeft w:val="0"/>
      <w:marRight w:val="0"/>
      <w:marTop w:val="0"/>
      <w:marBottom w:val="0"/>
      <w:divBdr>
        <w:top w:val="none" w:sz="0" w:space="0" w:color="auto"/>
        <w:left w:val="none" w:sz="0" w:space="0" w:color="auto"/>
        <w:bottom w:val="none" w:sz="0" w:space="0" w:color="auto"/>
        <w:right w:val="none" w:sz="0" w:space="0" w:color="auto"/>
      </w:divBdr>
    </w:div>
    <w:div w:id="215046185">
      <w:bodyDiv w:val="1"/>
      <w:marLeft w:val="0"/>
      <w:marRight w:val="0"/>
      <w:marTop w:val="0"/>
      <w:marBottom w:val="0"/>
      <w:divBdr>
        <w:top w:val="none" w:sz="0" w:space="0" w:color="auto"/>
        <w:left w:val="none" w:sz="0" w:space="0" w:color="auto"/>
        <w:bottom w:val="none" w:sz="0" w:space="0" w:color="auto"/>
        <w:right w:val="none" w:sz="0" w:space="0" w:color="auto"/>
      </w:divBdr>
    </w:div>
    <w:div w:id="233127697">
      <w:bodyDiv w:val="1"/>
      <w:marLeft w:val="0"/>
      <w:marRight w:val="0"/>
      <w:marTop w:val="0"/>
      <w:marBottom w:val="0"/>
      <w:divBdr>
        <w:top w:val="none" w:sz="0" w:space="0" w:color="auto"/>
        <w:left w:val="none" w:sz="0" w:space="0" w:color="auto"/>
        <w:bottom w:val="none" w:sz="0" w:space="0" w:color="auto"/>
        <w:right w:val="none" w:sz="0" w:space="0" w:color="auto"/>
      </w:divBdr>
    </w:div>
    <w:div w:id="397020617">
      <w:bodyDiv w:val="1"/>
      <w:marLeft w:val="0"/>
      <w:marRight w:val="0"/>
      <w:marTop w:val="0"/>
      <w:marBottom w:val="0"/>
      <w:divBdr>
        <w:top w:val="none" w:sz="0" w:space="0" w:color="auto"/>
        <w:left w:val="none" w:sz="0" w:space="0" w:color="auto"/>
        <w:bottom w:val="none" w:sz="0" w:space="0" w:color="auto"/>
        <w:right w:val="none" w:sz="0" w:space="0" w:color="auto"/>
      </w:divBdr>
    </w:div>
    <w:div w:id="988368242">
      <w:bodyDiv w:val="1"/>
      <w:marLeft w:val="0"/>
      <w:marRight w:val="0"/>
      <w:marTop w:val="0"/>
      <w:marBottom w:val="0"/>
      <w:divBdr>
        <w:top w:val="none" w:sz="0" w:space="0" w:color="auto"/>
        <w:left w:val="none" w:sz="0" w:space="0" w:color="auto"/>
        <w:bottom w:val="none" w:sz="0" w:space="0" w:color="auto"/>
        <w:right w:val="none" w:sz="0" w:space="0" w:color="auto"/>
      </w:divBdr>
    </w:div>
    <w:div w:id="1056389145">
      <w:bodyDiv w:val="1"/>
      <w:marLeft w:val="0"/>
      <w:marRight w:val="0"/>
      <w:marTop w:val="0"/>
      <w:marBottom w:val="0"/>
      <w:divBdr>
        <w:top w:val="none" w:sz="0" w:space="0" w:color="auto"/>
        <w:left w:val="none" w:sz="0" w:space="0" w:color="auto"/>
        <w:bottom w:val="none" w:sz="0" w:space="0" w:color="auto"/>
        <w:right w:val="none" w:sz="0" w:space="0" w:color="auto"/>
      </w:divBdr>
    </w:div>
    <w:div w:id="1091043395">
      <w:bodyDiv w:val="1"/>
      <w:marLeft w:val="0"/>
      <w:marRight w:val="0"/>
      <w:marTop w:val="0"/>
      <w:marBottom w:val="0"/>
      <w:divBdr>
        <w:top w:val="none" w:sz="0" w:space="0" w:color="auto"/>
        <w:left w:val="none" w:sz="0" w:space="0" w:color="auto"/>
        <w:bottom w:val="none" w:sz="0" w:space="0" w:color="auto"/>
        <w:right w:val="none" w:sz="0" w:space="0" w:color="auto"/>
      </w:divBdr>
    </w:div>
    <w:div w:id="1187871117">
      <w:bodyDiv w:val="1"/>
      <w:marLeft w:val="0"/>
      <w:marRight w:val="0"/>
      <w:marTop w:val="0"/>
      <w:marBottom w:val="0"/>
      <w:divBdr>
        <w:top w:val="none" w:sz="0" w:space="0" w:color="auto"/>
        <w:left w:val="none" w:sz="0" w:space="0" w:color="auto"/>
        <w:bottom w:val="none" w:sz="0" w:space="0" w:color="auto"/>
        <w:right w:val="none" w:sz="0" w:space="0" w:color="auto"/>
      </w:divBdr>
    </w:div>
    <w:div w:id="1274822319">
      <w:bodyDiv w:val="1"/>
      <w:marLeft w:val="0"/>
      <w:marRight w:val="0"/>
      <w:marTop w:val="0"/>
      <w:marBottom w:val="0"/>
      <w:divBdr>
        <w:top w:val="none" w:sz="0" w:space="0" w:color="auto"/>
        <w:left w:val="none" w:sz="0" w:space="0" w:color="auto"/>
        <w:bottom w:val="none" w:sz="0" w:space="0" w:color="auto"/>
        <w:right w:val="none" w:sz="0" w:space="0" w:color="auto"/>
      </w:divBdr>
    </w:div>
    <w:div w:id="160892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48398-F548-4B5A-8303-EDD5F691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Mendoza Siles, Sidma Jeanneth</cp:lastModifiedBy>
  <cp:revision>8</cp:revision>
  <cp:lastPrinted>2021-11-02T08:22:00Z</cp:lastPrinted>
  <dcterms:created xsi:type="dcterms:W3CDTF">2021-11-29T10:41:00Z</dcterms:created>
  <dcterms:modified xsi:type="dcterms:W3CDTF">2021-11-29T11:56:00Z</dcterms:modified>
</cp:coreProperties>
</file>