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268"/>
        <w:gridCol w:w="4111"/>
        <w:gridCol w:w="1985"/>
        <w:gridCol w:w="1524"/>
      </w:tblGrid>
      <w:tr w:rsidR="005221A2" w:rsidRPr="00E34EFA" w14:paraId="1C20896F" w14:textId="77777777" w:rsidTr="005221A2">
        <w:trPr>
          <w:cantSplit/>
          <w:trHeight w:val="1134"/>
        </w:trPr>
        <w:tc>
          <w:tcPr>
            <w:tcW w:w="2268" w:type="dxa"/>
          </w:tcPr>
          <w:p w14:paraId="45C5ED40" w14:textId="17AC5F8E" w:rsidR="005221A2" w:rsidRPr="00E34EFA" w:rsidRDefault="007529BE" w:rsidP="00FD25CD">
            <w:pPr>
              <w:tabs>
                <w:tab w:val="clear" w:pos="1191"/>
                <w:tab w:val="clear" w:pos="1588"/>
                <w:tab w:val="clear" w:pos="1985"/>
              </w:tabs>
              <w:spacing w:after="120"/>
              <w:ind w:left="34"/>
              <w:rPr>
                <w:b/>
                <w:bCs/>
                <w:sz w:val="32"/>
                <w:szCs w:val="32"/>
                <w:lang w:val="fr-FR"/>
              </w:rPr>
            </w:pPr>
            <w:r w:rsidRPr="00E34EFA">
              <w:rPr>
                <w:b/>
                <w:bCs/>
                <w:noProof/>
                <w:sz w:val="4"/>
                <w:szCs w:val="4"/>
                <w:lang w:val="en-US"/>
              </w:rPr>
              <w:drawing>
                <wp:inline distT="0" distB="0" distL="0" distR="0" wp14:anchorId="4ADA91D8" wp14:editId="3E19DB58">
                  <wp:extent cx="1336040" cy="105981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6096" w:type="dxa"/>
            <w:gridSpan w:val="2"/>
          </w:tcPr>
          <w:p w14:paraId="6AB4AE95" w14:textId="33836448" w:rsidR="007529BE" w:rsidRPr="00E34EFA" w:rsidRDefault="007529BE" w:rsidP="00FD25CD">
            <w:pPr>
              <w:tabs>
                <w:tab w:val="clear" w:pos="1191"/>
                <w:tab w:val="clear" w:pos="1588"/>
                <w:tab w:val="clear" w:pos="1985"/>
              </w:tabs>
              <w:spacing w:before="280" w:after="120"/>
              <w:ind w:left="34"/>
              <w:rPr>
                <w:b/>
                <w:bCs/>
                <w:sz w:val="32"/>
                <w:szCs w:val="32"/>
                <w:lang w:val="fr-FR"/>
              </w:rPr>
            </w:pPr>
            <w:r w:rsidRPr="00E34EFA">
              <w:rPr>
                <w:b/>
                <w:bCs/>
                <w:sz w:val="32"/>
                <w:szCs w:val="32"/>
                <w:lang w:val="fr-FR"/>
              </w:rPr>
              <w:t>Conférence mondiale de développement</w:t>
            </w:r>
            <w:r w:rsidRPr="00E34EFA">
              <w:rPr>
                <w:b/>
                <w:bCs/>
                <w:sz w:val="32"/>
                <w:szCs w:val="32"/>
                <w:lang w:val="fr-FR"/>
              </w:rPr>
              <w:br/>
              <w:t>des télécommunications (CMDT-22)</w:t>
            </w:r>
          </w:p>
          <w:p w14:paraId="3DFE313D" w14:textId="309A8623" w:rsidR="005221A2" w:rsidRPr="00E34EFA" w:rsidRDefault="007529BE" w:rsidP="00FD25CD">
            <w:pPr>
              <w:tabs>
                <w:tab w:val="clear" w:pos="1191"/>
                <w:tab w:val="clear" w:pos="1588"/>
                <w:tab w:val="clear" w:pos="1985"/>
              </w:tabs>
              <w:spacing w:before="100" w:after="120"/>
              <w:ind w:left="34"/>
              <w:rPr>
                <w:rFonts w:ascii="Verdana" w:hAnsi="Verdana"/>
                <w:sz w:val="26"/>
                <w:szCs w:val="26"/>
                <w:lang w:val="fr-FR"/>
              </w:rPr>
            </w:pPr>
            <w:r w:rsidRPr="00E34EFA">
              <w:rPr>
                <w:b/>
                <w:bCs/>
                <w:sz w:val="26"/>
                <w:szCs w:val="26"/>
                <w:lang w:val="fr-FR"/>
              </w:rPr>
              <w:t>Kigali, Rwanda, 6-16 juin 2022</w:t>
            </w:r>
          </w:p>
        </w:tc>
        <w:tc>
          <w:tcPr>
            <w:tcW w:w="1524" w:type="dxa"/>
          </w:tcPr>
          <w:p w14:paraId="5BB3CF32" w14:textId="2BFBE1BC" w:rsidR="005221A2" w:rsidRPr="00E34EFA" w:rsidRDefault="002E38ED" w:rsidP="00FD25CD">
            <w:pPr>
              <w:spacing w:before="240"/>
              <w:ind w:right="142"/>
              <w:jc w:val="right"/>
              <w:rPr>
                <w:lang w:val="fr-FR"/>
              </w:rPr>
            </w:pPr>
            <w:r w:rsidRPr="00E34EFA">
              <w:rPr>
                <w:noProof/>
                <w:lang w:val="en-US"/>
              </w:rPr>
              <w:drawing>
                <wp:inline distT="0" distB="0" distL="0" distR="0" wp14:anchorId="790FBF89" wp14:editId="6C33ED98">
                  <wp:extent cx="712470" cy="785495"/>
                  <wp:effectExtent l="0" t="0" r="0" b="0"/>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E34EFA" w14:paraId="27F9265D" w14:textId="77777777" w:rsidTr="005221A2">
        <w:trPr>
          <w:cantSplit/>
        </w:trPr>
        <w:tc>
          <w:tcPr>
            <w:tcW w:w="6379" w:type="dxa"/>
            <w:gridSpan w:val="2"/>
            <w:tcBorders>
              <w:top w:val="single" w:sz="12" w:space="0" w:color="auto"/>
            </w:tcBorders>
          </w:tcPr>
          <w:p w14:paraId="274519C1" w14:textId="77777777" w:rsidR="00683C32" w:rsidRPr="00E34EFA" w:rsidRDefault="00683C32" w:rsidP="00FD25CD">
            <w:pPr>
              <w:spacing w:before="0"/>
              <w:rPr>
                <w:rFonts w:cs="Arial"/>
                <w:b/>
                <w:bCs/>
                <w:sz w:val="20"/>
                <w:lang w:val="fr-FR"/>
              </w:rPr>
            </w:pPr>
          </w:p>
        </w:tc>
        <w:tc>
          <w:tcPr>
            <w:tcW w:w="3509" w:type="dxa"/>
            <w:gridSpan w:val="2"/>
            <w:tcBorders>
              <w:top w:val="single" w:sz="12" w:space="0" w:color="auto"/>
            </w:tcBorders>
          </w:tcPr>
          <w:p w14:paraId="20F9BDF5" w14:textId="77777777" w:rsidR="00683C32" w:rsidRPr="00E34EFA" w:rsidRDefault="00683C32" w:rsidP="00FD25CD">
            <w:pPr>
              <w:spacing w:before="0"/>
              <w:rPr>
                <w:b/>
                <w:bCs/>
                <w:sz w:val="20"/>
                <w:lang w:val="fr-FR"/>
              </w:rPr>
            </w:pPr>
          </w:p>
        </w:tc>
      </w:tr>
      <w:tr w:rsidR="00683C32" w:rsidRPr="00E34EFA" w14:paraId="46C2A819" w14:textId="77777777" w:rsidTr="005221A2">
        <w:trPr>
          <w:cantSplit/>
        </w:trPr>
        <w:tc>
          <w:tcPr>
            <w:tcW w:w="6379" w:type="dxa"/>
            <w:gridSpan w:val="2"/>
          </w:tcPr>
          <w:p w14:paraId="1C4186C5" w14:textId="77777777" w:rsidR="00683C32" w:rsidRPr="00E34EFA" w:rsidRDefault="00683C32" w:rsidP="00FD25CD">
            <w:pPr>
              <w:pStyle w:val="Committee"/>
              <w:spacing w:before="0"/>
              <w:rPr>
                <w:b w:val="0"/>
                <w:szCs w:val="24"/>
                <w:lang w:val="fr-FR"/>
              </w:rPr>
            </w:pPr>
          </w:p>
        </w:tc>
        <w:tc>
          <w:tcPr>
            <w:tcW w:w="3509" w:type="dxa"/>
            <w:gridSpan w:val="2"/>
          </w:tcPr>
          <w:p w14:paraId="18DBE3E6" w14:textId="4CAC66A7" w:rsidR="00683C32" w:rsidRPr="00E34EFA" w:rsidRDefault="0096201B" w:rsidP="00FD25CD">
            <w:pPr>
              <w:spacing w:before="0"/>
              <w:jc w:val="both"/>
              <w:rPr>
                <w:bCs/>
                <w:szCs w:val="24"/>
                <w:lang w:val="fr-FR"/>
              </w:rPr>
            </w:pPr>
            <w:r w:rsidRPr="00E34EFA">
              <w:rPr>
                <w:b/>
                <w:bCs/>
                <w:lang w:val="fr-FR"/>
              </w:rPr>
              <w:t xml:space="preserve">Document </w:t>
            </w:r>
            <w:bookmarkStart w:id="0" w:name="DocRef1"/>
            <w:bookmarkEnd w:id="0"/>
            <w:r w:rsidR="00B30984" w:rsidRPr="00E34EFA">
              <w:rPr>
                <w:b/>
                <w:bCs/>
                <w:lang w:val="fr-FR"/>
              </w:rPr>
              <w:t>WTDC-22/</w:t>
            </w:r>
            <w:r w:rsidR="001F5597" w:rsidRPr="00E34EFA">
              <w:rPr>
                <w:b/>
                <w:bCs/>
                <w:lang w:val="fr-FR"/>
              </w:rPr>
              <w:t>6</w:t>
            </w:r>
            <w:r w:rsidR="00F74F97" w:rsidRPr="00E34EFA">
              <w:rPr>
                <w:b/>
                <w:bCs/>
                <w:lang w:val="fr-FR"/>
              </w:rPr>
              <w:t>-F</w:t>
            </w:r>
          </w:p>
        </w:tc>
      </w:tr>
      <w:tr w:rsidR="00683C32" w:rsidRPr="00E34EFA" w14:paraId="3E4E062E" w14:textId="77777777" w:rsidTr="005221A2">
        <w:trPr>
          <w:cantSplit/>
        </w:trPr>
        <w:tc>
          <w:tcPr>
            <w:tcW w:w="6379" w:type="dxa"/>
            <w:gridSpan w:val="2"/>
          </w:tcPr>
          <w:p w14:paraId="34B7B41B" w14:textId="77777777" w:rsidR="00683C32" w:rsidRPr="00E34EFA" w:rsidRDefault="00683C32" w:rsidP="00FD25CD">
            <w:pPr>
              <w:spacing w:before="0"/>
              <w:rPr>
                <w:b/>
                <w:bCs/>
                <w:smallCaps/>
                <w:szCs w:val="24"/>
                <w:lang w:val="fr-FR"/>
              </w:rPr>
            </w:pPr>
          </w:p>
        </w:tc>
        <w:tc>
          <w:tcPr>
            <w:tcW w:w="3509" w:type="dxa"/>
            <w:gridSpan w:val="2"/>
          </w:tcPr>
          <w:p w14:paraId="06852E4D" w14:textId="322551D1" w:rsidR="00683C32" w:rsidRPr="00E34EFA" w:rsidRDefault="00966572" w:rsidP="00FD25CD">
            <w:pPr>
              <w:spacing w:before="0"/>
              <w:rPr>
                <w:b/>
                <w:szCs w:val="24"/>
                <w:lang w:val="fr-FR"/>
              </w:rPr>
            </w:pPr>
            <w:bookmarkStart w:id="1" w:name="CreationDate"/>
            <w:bookmarkEnd w:id="1"/>
            <w:r w:rsidRPr="00E34EFA">
              <w:rPr>
                <w:b/>
                <w:bCs/>
                <w:szCs w:val="28"/>
                <w:lang w:val="fr-FR"/>
              </w:rPr>
              <w:t>2</w:t>
            </w:r>
            <w:r w:rsidR="007529BE" w:rsidRPr="00E34EFA">
              <w:rPr>
                <w:b/>
                <w:bCs/>
                <w:szCs w:val="28"/>
                <w:lang w:val="fr-FR"/>
              </w:rPr>
              <w:t>5 avril</w:t>
            </w:r>
            <w:r w:rsidR="00CE0422" w:rsidRPr="00E34EFA">
              <w:rPr>
                <w:b/>
                <w:bCs/>
                <w:szCs w:val="28"/>
                <w:lang w:val="fr-FR"/>
              </w:rPr>
              <w:t xml:space="preserve"> 20</w:t>
            </w:r>
            <w:r w:rsidR="00B648C7" w:rsidRPr="00E34EFA">
              <w:rPr>
                <w:b/>
                <w:bCs/>
                <w:szCs w:val="28"/>
                <w:lang w:val="fr-FR"/>
              </w:rPr>
              <w:t>2</w:t>
            </w:r>
            <w:r w:rsidR="007529BE" w:rsidRPr="00E34EFA">
              <w:rPr>
                <w:b/>
                <w:bCs/>
                <w:szCs w:val="28"/>
                <w:lang w:val="fr-FR"/>
              </w:rPr>
              <w:t>2</w:t>
            </w:r>
          </w:p>
        </w:tc>
      </w:tr>
      <w:tr w:rsidR="00683C32" w:rsidRPr="00E34EFA" w14:paraId="3834278A" w14:textId="77777777" w:rsidTr="005221A2">
        <w:trPr>
          <w:cantSplit/>
        </w:trPr>
        <w:tc>
          <w:tcPr>
            <w:tcW w:w="6379" w:type="dxa"/>
            <w:gridSpan w:val="2"/>
          </w:tcPr>
          <w:p w14:paraId="524FF41E" w14:textId="77777777" w:rsidR="00683C32" w:rsidRPr="00E34EFA" w:rsidRDefault="00683C32" w:rsidP="00FD25CD">
            <w:pPr>
              <w:spacing w:before="0"/>
              <w:rPr>
                <w:b/>
                <w:bCs/>
                <w:smallCaps/>
                <w:szCs w:val="24"/>
                <w:lang w:val="fr-FR"/>
              </w:rPr>
            </w:pPr>
          </w:p>
        </w:tc>
        <w:tc>
          <w:tcPr>
            <w:tcW w:w="3509" w:type="dxa"/>
            <w:gridSpan w:val="2"/>
          </w:tcPr>
          <w:p w14:paraId="605501D5" w14:textId="395EB052" w:rsidR="00514D2F" w:rsidRPr="00E34EFA" w:rsidRDefault="0096201B" w:rsidP="00FD25CD">
            <w:pPr>
              <w:spacing w:before="0"/>
              <w:rPr>
                <w:szCs w:val="24"/>
                <w:lang w:val="fr-FR"/>
              </w:rPr>
            </w:pPr>
            <w:r w:rsidRPr="00E34EFA">
              <w:rPr>
                <w:b/>
                <w:lang w:val="fr-FR"/>
              </w:rPr>
              <w:t>Original:</w:t>
            </w:r>
            <w:bookmarkStart w:id="2" w:name="Original"/>
            <w:bookmarkEnd w:id="2"/>
            <w:r w:rsidR="00CE0422" w:rsidRPr="00E34EFA">
              <w:rPr>
                <w:b/>
                <w:lang w:val="fr-FR"/>
              </w:rPr>
              <w:t xml:space="preserve"> </w:t>
            </w:r>
            <w:r w:rsidR="009B008D" w:rsidRPr="00E34EFA">
              <w:rPr>
                <w:b/>
                <w:lang w:val="fr-FR"/>
              </w:rPr>
              <w:t>anglais</w:t>
            </w:r>
          </w:p>
        </w:tc>
      </w:tr>
      <w:tr w:rsidR="00A13162" w:rsidRPr="00526CEA" w14:paraId="29562115" w14:textId="77777777" w:rsidTr="00107E85">
        <w:trPr>
          <w:cantSplit/>
          <w:trHeight w:val="852"/>
        </w:trPr>
        <w:tc>
          <w:tcPr>
            <w:tcW w:w="9888" w:type="dxa"/>
            <w:gridSpan w:val="4"/>
          </w:tcPr>
          <w:p w14:paraId="43DDA6D5" w14:textId="13453F23" w:rsidR="00A13162" w:rsidRPr="00E34EFA" w:rsidRDefault="00BB2F14" w:rsidP="00FD25CD">
            <w:pPr>
              <w:pStyle w:val="Source"/>
              <w:rPr>
                <w:lang w:val="fr-FR"/>
              </w:rPr>
            </w:pPr>
            <w:bookmarkStart w:id="3" w:name="Source"/>
            <w:bookmarkEnd w:id="3"/>
            <w:r w:rsidRPr="00E34EFA">
              <w:rPr>
                <w:lang w:val="fr-FR"/>
              </w:rPr>
              <w:t>Présidente de la Commission d'études 1 de l'UIT</w:t>
            </w:r>
            <w:r w:rsidRPr="00E34EFA">
              <w:rPr>
                <w:lang w:val="fr-FR"/>
              </w:rPr>
              <w:noBreakHyphen/>
              <w:t>D</w:t>
            </w:r>
          </w:p>
        </w:tc>
      </w:tr>
      <w:tr w:rsidR="00AC6F14" w:rsidRPr="00526CEA" w14:paraId="7644819D" w14:textId="77777777" w:rsidTr="00107E85">
        <w:trPr>
          <w:cantSplit/>
        </w:trPr>
        <w:tc>
          <w:tcPr>
            <w:tcW w:w="9888" w:type="dxa"/>
            <w:gridSpan w:val="4"/>
          </w:tcPr>
          <w:p w14:paraId="683FE517" w14:textId="461BAAE3" w:rsidR="00AC6F14" w:rsidRPr="00E34EFA" w:rsidRDefault="00FB7ACF" w:rsidP="004A1FFF">
            <w:pPr>
              <w:pStyle w:val="Title1"/>
              <w:rPr>
                <w:lang w:val="fr-FR"/>
              </w:rPr>
            </w:pPr>
            <w:bookmarkStart w:id="4" w:name="Title"/>
            <w:bookmarkEnd w:id="4"/>
            <w:r w:rsidRPr="00E34EFA">
              <w:rPr>
                <w:lang w:val="fr-FR"/>
              </w:rPr>
              <w:t>ACTIVITÉS DE LA COMMISSION D'ÉTUDES 1 DE L'UIT-D PENDANT LA SEPTIÈME</w:t>
            </w:r>
            <w:r w:rsidR="004A1FFF" w:rsidRPr="00E34EFA">
              <w:rPr>
                <w:lang w:val="fr-FR"/>
              </w:rPr>
              <w:t> </w:t>
            </w:r>
            <w:r w:rsidRPr="00E34EFA">
              <w:rPr>
                <w:lang w:val="fr-FR"/>
              </w:rPr>
              <w:t>PÉRIODE D'ÉTUDES COMPRISE ENTRE</w:t>
            </w:r>
            <w:r w:rsidR="004A1FFF" w:rsidRPr="00E34EFA">
              <w:rPr>
                <w:lang w:val="fr-FR"/>
              </w:rPr>
              <w:br/>
            </w:r>
            <w:r w:rsidRPr="00E34EFA">
              <w:rPr>
                <w:lang w:val="fr-FR"/>
              </w:rPr>
              <w:t>LA CMDT-17 ET LA CMDT-2</w:t>
            </w:r>
            <w:r w:rsidR="007529BE" w:rsidRPr="00E34EFA">
              <w:rPr>
                <w:lang w:val="fr-FR"/>
              </w:rPr>
              <w:t>2</w:t>
            </w:r>
          </w:p>
        </w:tc>
      </w:tr>
      <w:tr w:rsidR="00A721F4" w:rsidRPr="00526CEA" w14:paraId="0E912AC2" w14:textId="77777777" w:rsidTr="00A721F4">
        <w:trPr>
          <w:cantSplit/>
        </w:trPr>
        <w:tc>
          <w:tcPr>
            <w:tcW w:w="9888" w:type="dxa"/>
            <w:gridSpan w:val="4"/>
            <w:tcBorders>
              <w:bottom w:val="single" w:sz="4" w:space="0" w:color="auto"/>
            </w:tcBorders>
          </w:tcPr>
          <w:p w14:paraId="3D2D5135" w14:textId="77777777" w:rsidR="00A721F4" w:rsidRPr="00E34EFA" w:rsidRDefault="00A721F4" w:rsidP="00FD25CD">
            <w:pPr>
              <w:rPr>
                <w:lang w:val="fr-FR"/>
              </w:rPr>
            </w:pPr>
          </w:p>
        </w:tc>
      </w:tr>
      <w:tr w:rsidR="00A721F4" w:rsidRPr="00E34EFA" w14:paraId="15E3CA6F"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72221968" w14:textId="0C6C57D6" w:rsidR="00A721F4" w:rsidRPr="00E34EFA" w:rsidRDefault="00D37A23" w:rsidP="00FD25CD">
            <w:pPr>
              <w:spacing w:after="120"/>
              <w:rPr>
                <w:b/>
                <w:bCs/>
                <w:szCs w:val="24"/>
                <w:lang w:val="fr-FR"/>
              </w:rPr>
            </w:pPr>
            <w:r w:rsidRPr="00E34EFA">
              <w:rPr>
                <w:b/>
                <w:bCs/>
                <w:szCs w:val="24"/>
                <w:lang w:val="fr-FR"/>
              </w:rPr>
              <w:t>Résumé</w:t>
            </w:r>
            <w:r w:rsidR="00A721F4" w:rsidRPr="00E34EFA">
              <w:rPr>
                <w:b/>
                <w:bCs/>
                <w:szCs w:val="24"/>
                <w:lang w:val="fr-FR"/>
              </w:rPr>
              <w:t>:</w:t>
            </w:r>
          </w:p>
          <w:p w14:paraId="773F25F9" w14:textId="6EB2E885" w:rsidR="00B30984" w:rsidRPr="00E34EFA" w:rsidRDefault="00B30984" w:rsidP="00FD25CD">
            <w:pPr>
              <w:spacing w:after="120"/>
              <w:rPr>
                <w:bCs/>
                <w:szCs w:val="24"/>
                <w:lang w:val="fr-FR"/>
              </w:rPr>
            </w:pPr>
            <w:r w:rsidRPr="00E34EFA">
              <w:rPr>
                <w:bCs/>
                <w:szCs w:val="24"/>
                <w:lang w:val="fr-FR"/>
              </w:rPr>
              <w:t xml:space="preserve">Les commissions d'études du Secteur du développement des télécommunications de l'UIT (UIT-D) </w:t>
            </w:r>
            <w:r w:rsidR="0058202E" w:rsidRPr="00E34EFA">
              <w:rPr>
                <w:bCs/>
                <w:szCs w:val="24"/>
                <w:lang w:val="fr-FR"/>
              </w:rPr>
              <w:t xml:space="preserve">offrent une structure neutre, au sein de laquelle des experts </w:t>
            </w:r>
            <w:r w:rsidR="00734583" w:rsidRPr="00E34EFA">
              <w:rPr>
                <w:bCs/>
                <w:szCs w:val="24"/>
                <w:lang w:val="fr-FR"/>
              </w:rPr>
              <w:t xml:space="preserve">issus </w:t>
            </w:r>
            <w:r w:rsidR="0058202E" w:rsidRPr="00E34EFA">
              <w:rPr>
                <w:bCs/>
                <w:szCs w:val="24"/>
                <w:lang w:val="fr-FR"/>
              </w:rPr>
              <w:t xml:space="preserve">des pouvoirs publics, du secteur privé, des organisations de télécommunication et des établissements universitaires </w:t>
            </w:r>
            <w:r w:rsidR="00B6055A" w:rsidRPr="00E34EFA">
              <w:rPr>
                <w:bCs/>
                <w:szCs w:val="24"/>
                <w:lang w:val="fr-FR"/>
              </w:rPr>
              <w:t xml:space="preserve">du monde entier se réunissent </w:t>
            </w:r>
            <w:r w:rsidR="008C2605" w:rsidRPr="00E34EFA">
              <w:rPr>
                <w:bCs/>
                <w:szCs w:val="24"/>
                <w:lang w:val="fr-FR"/>
              </w:rPr>
              <w:t xml:space="preserve">pour mettre au point des outils pratiques </w:t>
            </w:r>
            <w:r w:rsidR="00B06E9A" w:rsidRPr="00E34EFA">
              <w:rPr>
                <w:bCs/>
                <w:szCs w:val="24"/>
                <w:lang w:val="fr-FR"/>
              </w:rPr>
              <w:t xml:space="preserve">et des ressources, en vue de traiter les questions de développement. </w:t>
            </w:r>
            <w:r w:rsidR="006E26C0" w:rsidRPr="00E34EFA">
              <w:rPr>
                <w:bCs/>
                <w:szCs w:val="24"/>
                <w:lang w:val="fr-FR"/>
              </w:rPr>
              <w:t xml:space="preserve">Les Questions à l'étude </w:t>
            </w:r>
            <w:r w:rsidR="00855BF2" w:rsidRPr="00E34EFA">
              <w:rPr>
                <w:bCs/>
                <w:szCs w:val="24"/>
                <w:lang w:val="fr-FR"/>
              </w:rPr>
              <w:t xml:space="preserve">sont approuvées </w:t>
            </w:r>
            <w:r w:rsidR="00DE261D" w:rsidRPr="00E34EFA">
              <w:rPr>
                <w:bCs/>
                <w:szCs w:val="24"/>
                <w:lang w:val="fr-FR"/>
              </w:rPr>
              <w:t>tous les quatre ans par la Conférence mondiale de développement des télécommunications (CMDT).</w:t>
            </w:r>
          </w:p>
          <w:p w14:paraId="47745426" w14:textId="5815B11E" w:rsidR="005221A2" w:rsidRPr="00E34EFA" w:rsidRDefault="007529BE" w:rsidP="004A1FFF">
            <w:pPr>
              <w:rPr>
                <w:lang w:val="fr-FR"/>
              </w:rPr>
            </w:pPr>
            <w:r w:rsidRPr="00E34EFA">
              <w:rPr>
                <w:lang w:val="fr-FR"/>
              </w:rPr>
              <w:t>La Commission d'études 1 (CE 1) a été créée en vue d'examiner les questions relatives à la mise en place d'un environnement propice au développement des télécommunications/technologies de l'information et de la communication</w:t>
            </w:r>
            <w:r w:rsidR="004C66FE" w:rsidRPr="00E34EFA">
              <w:rPr>
                <w:lang w:val="fr-FR"/>
              </w:rPr>
              <w:t xml:space="preserve"> (TIC)</w:t>
            </w:r>
            <w:r w:rsidRPr="00E34EFA">
              <w:rPr>
                <w:lang w:val="fr-FR"/>
              </w:rPr>
              <w:t>.</w:t>
            </w:r>
            <w:r w:rsidR="00465C40" w:rsidRPr="00E34EFA">
              <w:rPr>
                <w:lang w:val="fr-FR"/>
              </w:rPr>
              <w:t xml:space="preserve"> </w:t>
            </w:r>
            <w:r w:rsidR="005F5A3C" w:rsidRPr="00E34EFA">
              <w:rPr>
                <w:lang w:val="fr-FR"/>
              </w:rPr>
              <w:t>À cette fin, les mem</w:t>
            </w:r>
            <w:r w:rsidR="00526CEA">
              <w:rPr>
                <w:lang w:val="fr-FR"/>
              </w:rPr>
              <w:t>bres de l'UIT-D rassemblés à la </w:t>
            </w:r>
            <w:r w:rsidR="005F5A3C" w:rsidRPr="00E34EFA">
              <w:rPr>
                <w:lang w:val="fr-FR"/>
              </w:rPr>
              <w:t>CMDT-17 (Buenos Aires, 2017) ont adopté sept Questions</w:t>
            </w:r>
            <w:r w:rsidR="00797FE7" w:rsidRPr="00E34EFA">
              <w:rPr>
                <w:lang w:val="fr-FR"/>
              </w:rPr>
              <w:t xml:space="preserve"> confiées </w:t>
            </w:r>
            <w:r w:rsidR="00FD25CD" w:rsidRPr="00E34EFA">
              <w:rPr>
                <w:lang w:val="fr-FR"/>
              </w:rPr>
              <w:t>à la</w:t>
            </w:r>
            <w:r w:rsidR="00797FE7" w:rsidRPr="00E34EFA">
              <w:rPr>
                <w:lang w:val="fr-FR"/>
              </w:rPr>
              <w:t xml:space="preserve"> </w:t>
            </w:r>
            <w:r w:rsidR="00FD25CD" w:rsidRPr="00E34EFA">
              <w:rPr>
                <w:lang w:val="fr-FR"/>
              </w:rPr>
              <w:t>C</w:t>
            </w:r>
            <w:r w:rsidR="00526CEA">
              <w:rPr>
                <w:lang w:val="fr-FR"/>
              </w:rPr>
              <w:t>ommission</w:t>
            </w:r>
            <w:r w:rsidR="00797FE7" w:rsidRPr="00E34EFA">
              <w:rPr>
                <w:lang w:val="fr-FR"/>
              </w:rPr>
              <w:t xml:space="preserve"> d'étude</w:t>
            </w:r>
            <w:r w:rsidR="00526CEA">
              <w:rPr>
                <w:lang w:val="fr-FR"/>
              </w:rPr>
              <w:t>s</w:t>
            </w:r>
            <w:r w:rsidR="005F5A3C" w:rsidRPr="00E34EFA">
              <w:rPr>
                <w:lang w:val="fr-FR"/>
              </w:rPr>
              <w:t xml:space="preserve">. </w:t>
            </w:r>
            <w:r w:rsidR="00621708" w:rsidRPr="00E34EFA">
              <w:rPr>
                <w:lang w:val="fr-FR"/>
              </w:rPr>
              <w:t xml:space="preserve">Le présent rapport résume les </w:t>
            </w:r>
            <w:r w:rsidRPr="00E34EFA">
              <w:rPr>
                <w:lang w:val="fr-FR"/>
              </w:rPr>
              <w:t>activit</w:t>
            </w:r>
            <w:r w:rsidR="00621708" w:rsidRPr="00E34EFA">
              <w:rPr>
                <w:lang w:val="fr-FR"/>
              </w:rPr>
              <w:t>és</w:t>
            </w:r>
            <w:r w:rsidRPr="00E34EFA">
              <w:rPr>
                <w:lang w:val="fr-FR"/>
              </w:rPr>
              <w:t xml:space="preserve"> </w:t>
            </w:r>
            <w:r w:rsidR="00621708" w:rsidRPr="00E34EFA">
              <w:rPr>
                <w:lang w:val="fr-FR"/>
              </w:rPr>
              <w:t>menées pendant la septième période d'études </w:t>
            </w:r>
            <w:r w:rsidR="00BA0533" w:rsidRPr="00E34EFA">
              <w:rPr>
                <w:lang w:val="fr-FR"/>
              </w:rPr>
              <w:t>(</w:t>
            </w:r>
            <w:r w:rsidRPr="00E34EFA">
              <w:rPr>
                <w:lang w:val="fr-FR"/>
              </w:rPr>
              <w:t>2018</w:t>
            </w:r>
            <w:r w:rsidR="00FB760D" w:rsidRPr="00E34EFA">
              <w:rPr>
                <w:lang w:val="fr-FR"/>
              </w:rPr>
              <w:t>-2022)</w:t>
            </w:r>
            <w:r w:rsidRPr="00E34EFA">
              <w:rPr>
                <w:lang w:val="fr-FR"/>
              </w:rPr>
              <w:t>.</w:t>
            </w:r>
          </w:p>
          <w:p w14:paraId="31B5170F" w14:textId="77777777" w:rsidR="007529BE" w:rsidRPr="00E34EFA" w:rsidRDefault="007529BE" w:rsidP="00FD25CD">
            <w:pPr>
              <w:spacing w:after="120"/>
              <w:rPr>
                <w:b/>
                <w:bCs/>
                <w:lang w:val="fr-FR"/>
              </w:rPr>
            </w:pPr>
            <w:r w:rsidRPr="00E34EFA">
              <w:rPr>
                <w:b/>
                <w:bCs/>
                <w:lang w:val="fr-FR"/>
              </w:rPr>
              <w:t>Résultats attendus:</w:t>
            </w:r>
          </w:p>
          <w:p w14:paraId="1032B5F3" w14:textId="7AFAFD83" w:rsidR="005221A2" w:rsidRPr="00E34EFA" w:rsidRDefault="007529BE" w:rsidP="004A1FFF">
            <w:pPr>
              <w:spacing w:after="120"/>
              <w:rPr>
                <w:szCs w:val="24"/>
                <w:lang w:val="fr-FR"/>
              </w:rPr>
            </w:pPr>
            <w:r w:rsidRPr="00E34EFA">
              <w:rPr>
                <w:lang w:val="fr-FR"/>
              </w:rPr>
              <w:t>La CMDT-22 est invité</w:t>
            </w:r>
            <w:r w:rsidR="00621708" w:rsidRPr="00E34EFA">
              <w:rPr>
                <w:lang w:val="fr-FR"/>
              </w:rPr>
              <w:t>e</w:t>
            </w:r>
            <w:r w:rsidRPr="00E34EFA">
              <w:rPr>
                <w:lang w:val="fr-FR"/>
              </w:rPr>
              <w:t xml:space="preserve"> à prendre note du présent document.</w:t>
            </w:r>
          </w:p>
          <w:p w14:paraId="4E7A67C4" w14:textId="318D14E2" w:rsidR="00A721F4" w:rsidRPr="00526CEA" w:rsidRDefault="00A721F4" w:rsidP="00FD25CD">
            <w:pPr>
              <w:spacing w:after="120"/>
              <w:rPr>
                <w:b/>
                <w:bCs/>
                <w:szCs w:val="24"/>
                <w:lang w:val="en-US"/>
              </w:rPr>
            </w:pPr>
            <w:r w:rsidRPr="00526CEA">
              <w:rPr>
                <w:b/>
                <w:bCs/>
                <w:szCs w:val="24"/>
                <w:lang w:val="en-US"/>
              </w:rPr>
              <w:t>R</w:t>
            </w:r>
            <w:r w:rsidR="00D37A23" w:rsidRPr="00526CEA">
              <w:rPr>
                <w:b/>
                <w:bCs/>
                <w:szCs w:val="24"/>
                <w:lang w:val="en-US"/>
              </w:rPr>
              <w:t>é</w:t>
            </w:r>
            <w:r w:rsidRPr="00526CEA">
              <w:rPr>
                <w:b/>
                <w:bCs/>
                <w:szCs w:val="24"/>
                <w:lang w:val="en-US"/>
              </w:rPr>
              <w:t>f</w:t>
            </w:r>
            <w:r w:rsidR="00D37A23" w:rsidRPr="00526CEA">
              <w:rPr>
                <w:b/>
                <w:bCs/>
                <w:szCs w:val="24"/>
                <w:lang w:val="en-US"/>
              </w:rPr>
              <w:t>é</w:t>
            </w:r>
            <w:r w:rsidRPr="00526CEA">
              <w:rPr>
                <w:b/>
                <w:bCs/>
                <w:szCs w:val="24"/>
                <w:lang w:val="en-US"/>
              </w:rPr>
              <w:t>rences:</w:t>
            </w:r>
          </w:p>
          <w:bookmarkStart w:id="5" w:name="lt_pId025"/>
          <w:p w14:paraId="48EBB74C" w14:textId="04113C34" w:rsidR="00A721F4" w:rsidRPr="00526CEA" w:rsidRDefault="00BB2F14" w:rsidP="00FD25CD">
            <w:pPr>
              <w:spacing w:after="120"/>
              <w:rPr>
                <w:szCs w:val="24"/>
                <w:lang w:val="en-US"/>
              </w:rPr>
            </w:pPr>
            <w:r w:rsidRPr="00E34EFA">
              <w:fldChar w:fldCharType="begin"/>
            </w:r>
            <w:r w:rsidRPr="00526CEA">
              <w:rPr>
                <w:lang w:val="en-US"/>
              </w:rPr>
              <w:instrText xml:space="preserve"> HYPERLINK "https://www.itu.int/md/D18-TDAG23-C-0012/en" </w:instrText>
            </w:r>
            <w:r w:rsidRPr="00E34EFA">
              <w:fldChar w:fldCharType="separate"/>
            </w:r>
            <w:r w:rsidRPr="00526CEA">
              <w:rPr>
                <w:rStyle w:val="Hyperlink"/>
                <w:szCs w:val="24"/>
                <w:lang w:val="en-US"/>
              </w:rPr>
              <w:t>TDAG-18/12</w:t>
            </w:r>
            <w:r w:rsidRPr="00E34EFA">
              <w:rPr>
                <w:rStyle w:val="Hyperlink"/>
                <w:szCs w:val="24"/>
                <w:lang w:val="fr-FR"/>
              </w:rPr>
              <w:fldChar w:fldCharType="end"/>
            </w:r>
            <w:r w:rsidRPr="00526CEA">
              <w:rPr>
                <w:szCs w:val="24"/>
                <w:lang w:val="en-US"/>
              </w:rPr>
              <w:t xml:space="preserve">, </w:t>
            </w:r>
            <w:hyperlink r:id="rId10" w:history="1">
              <w:r w:rsidRPr="00526CEA">
                <w:rPr>
                  <w:rStyle w:val="Hyperlink"/>
                  <w:szCs w:val="24"/>
                  <w:lang w:val="en-US"/>
                </w:rPr>
                <w:t>TDAG-19/12</w:t>
              </w:r>
            </w:hyperlink>
            <w:r w:rsidRPr="00526CEA">
              <w:rPr>
                <w:szCs w:val="24"/>
                <w:lang w:val="en-US"/>
              </w:rPr>
              <w:t xml:space="preserve">, </w:t>
            </w:r>
            <w:hyperlink r:id="rId11" w:history="1">
              <w:r w:rsidRPr="00526CEA">
                <w:rPr>
                  <w:rStyle w:val="Hyperlink"/>
                  <w:szCs w:val="24"/>
                  <w:lang w:val="en-US"/>
                </w:rPr>
                <w:t>TDAG-20/12</w:t>
              </w:r>
            </w:hyperlink>
            <w:r w:rsidRPr="00526CEA">
              <w:rPr>
                <w:szCs w:val="24"/>
                <w:lang w:val="en-US"/>
              </w:rPr>
              <w:t xml:space="preserve">, </w:t>
            </w:r>
            <w:hyperlink r:id="rId12" w:history="1">
              <w:r w:rsidR="00830C42" w:rsidRPr="00526CEA">
                <w:rPr>
                  <w:rStyle w:val="Hyperlink"/>
                  <w:szCs w:val="24"/>
                  <w:lang w:val="en-US"/>
                </w:rPr>
                <w:t>TDAG-21/8</w:t>
              </w:r>
            </w:hyperlink>
            <w:r w:rsidR="00830C42" w:rsidRPr="00526CEA">
              <w:rPr>
                <w:szCs w:val="24"/>
                <w:lang w:val="en-US"/>
              </w:rPr>
              <w:t xml:space="preserve">, </w:t>
            </w:r>
            <w:hyperlink r:id="rId13" w:history="1">
              <w:r w:rsidR="0054021A" w:rsidRPr="00526CEA">
                <w:rPr>
                  <w:rStyle w:val="Hyperlink"/>
                  <w:szCs w:val="24"/>
                  <w:lang w:val="en-US"/>
                </w:rPr>
                <w:t>TDAG-21/2/5</w:t>
              </w:r>
              <w:bookmarkStart w:id="6" w:name="DocNo1"/>
              <w:bookmarkEnd w:id="6"/>
            </w:hyperlink>
            <w:r w:rsidR="007529BE" w:rsidRPr="00526CEA">
              <w:rPr>
                <w:szCs w:val="24"/>
                <w:lang w:val="en-US"/>
              </w:rPr>
              <w:t xml:space="preserve">, </w:t>
            </w:r>
            <w:hyperlink r:id="rId14" w:history="1">
              <w:r w:rsidRPr="00526CEA">
                <w:rPr>
                  <w:rStyle w:val="Hyperlink"/>
                  <w:szCs w:val="24"/>
                  <w:lang w:val="en-US"/>
                </w:rPr>
                <w:t>1/REP/8</w:t>
              </w:r>
            </w:hyperlink>
            <w:r w:rsidRPr="00526CEA">
              <w:rPr>
                <w:szCs w:val="24"/>
                <w:lang w:val="en-US"/>
              </w:rPr>
              <w:t xml:space="preserve"> (2018), </w:t>
            </w:r>
            <w:hyperlink r:id="rId15" w:history="1">
              <w:r w:rsidRPr="00526CEA">
                <w:rPr>
                  <w:rStyle w:val="Hyperlink"/>
                  <w:szCs w:val="24"/>
                  <w:lang w:val="en-US"/>
                </w:rPr>
                <w:t>1/REP/16</w:t>
              </w:r>
            </w:hyperlink>
            <w:r w:rsidR="004A1FFF" w:rsidRPr="00526CEA">
              <w:rPr>
                <w:lang w:val="en-US"/>
              </w:rPr>
              <w:t> </w:t>
            </w:r>
            <w:r w:rsidRPr="00526CEA">
              <w:rPr>
                <w:szCs w:val="24"/>
                <w:lang w:val="en-US"/>
              </w:rPr>
              <w:t xml:space="preserve">(2019), </w:t>
            </w:r>
            <w:hyperlink r:id="rId16" w:history="1">
              <w:r w:rsidRPr="00526CEA">
                <w:rPr>
                  <w:rStyle w:val="Hyperlink"/>
                  <w:szCs w:val="24"/>
                  <w:lang w:val="en-US"/>
                </w:rPr>
                <w:t>1/REP/24</w:t>
              </w:r>
            </w:hyperlink>
            <w:r w:rsidRPr="00526CEA">
              <w:rPr>
                <w:szCs w:val="24"/>
                <w:lang w:val="en-US"/>
              </w:rPr>
              <w:t xml:space="preserve"> (2020), </w:t>
            </w:r>
            <w:hyperlink r:id="rId17" w:history="1">
              <w:r w:rsidRPr="00526CEA">
                <w:rPr>
                  <w:rStyle w:val="Hyperlink"/>
                  <w:szCs w:val="24"/>
                  <w:lang w:val="en-US"/>
                </w:rPr>
                <w:t>1/REP/32</w:t>
              </w:r>
            </w:hyperlink>
            <w:r w:rsidRPr="00526CEA">
              <w:rPr>
                <w:szCs w:val="24"/>
                <w:lang w:val="en-US"/>
              </w:rPr>
              <w:t xml:space="preserve"> (2021), </w:t>
            </w:r>
            <w:hyperlink r:id="rId18" w:history="1">
              <w:r w:rsidRPr="00526CEA">
                <w:rPr>
                  <w:rStyle w:val="Hyperlink"/>
                  <w:szCs w:val="24"/>
                  <w:lang w:val="en-US"/>
                </w:rPr>
                <w:t>1/REP/33</w:t>
              </w:r>
            </w:hyperlink>
            <w:r w:rsidRPr="00526CEA">
              <w:rPr>
                <w:szCs w:val="24"/>
                <w:lang w:val="en-US"/>
              </w:rPr>
              <w:t xml:space="preserve"> (2021)</w:t>
            </w:r>
            <w:bookmarkEnd w:id="5"/>
            <w:r w:rsidR="00830C42" w:rsidRPr="00526CEA">
              <w:rPr>
                <w:szCs w:val="24"/>
                <w:lang w:val="en-US"/>
              </w:rPr>
              <w:t xml:space="preserve">, </w:t>
            </w:r>
            <w:hyperlink r:id="rId19" w:history="1">
              <w:r w:rsidR="00830C42" w:rsidRPr="00526CEA">
                <w:rPr>
                  <w:rStyle w:val="Hyperlink"/>
                  <w:szCs w:val="24"/>
                  <w:lang w:val="en-US"/>
                </w:rPr>
                <w:t>SG1RGQ/REP/22</w:t>
              </w:r>
            </w:hyperlink>
            <w:r w:rsidR="00830C42" w:rsidRPr="00526CEA">
              <w:rPr>
                <w:szCs w:val="24"/>
                <w:lang w:val="en-US"/>
              </w:rPr>
              <w:t xml:space="preserve"> (2020), </w:t>
            </w:r>
            <w:hyperlink r:id="rId20" w:history="1">
              <w:r w:rsidR="00830C42" w:rsidRPr="00526CEA">
                <w:rPr>
                  <w:rStyle w:val="Hyperlink"/>
                  <w:szCs w:val="24"/>
                  <w:lang w:val="en-US"/>
                </w:rPr>
                <w:t>SG1RGQ/REP/23</w:t>
              </w:r>
            </w:hyperlink>
            <w:r w:rsidR="00830C42" w:rsidRPr="00526CEA">
              <w:rPr>
                <w:szCs w:val="24"/>
                <w:lang w:val="en-US"/>
              </w:rPr>
              <w:t xml:space="preserve"> (2021)</w:t>
            </w:r>
          </w:p>
        </w:tc>
      </w:tr>
    </w:tbl>
    <w:p w14:paraId="3020A08C" w14:textId="18ABD76E" w:rsidR="00923CF1" w:rsidRPr="00526CEA" w:rsidRDefault="00923CF1" w:rsidP="00FD25CD">
      <w:pPr>
        <w:tabs>
          <w:tab w:val="clear" w:pos="794"/>
          <w:tab w:val="clear" w:pos="1191"/>
          <w:tab w:val="clear" w:pos="1588"/>
          <w:tab w:val="clear" w:pos="1985"/>
        </w:tabs>
        <w:overflowPunct/>
        <w:autoSpaceDE/>
        <w:autoSpaceDN/>
        <w:adjustRightInd/>
        <w:spacing w:before="0"/>
        <w:textAlignment w:val="auto"/>
        <w:rPr>
          <w:lang w:val="en-US"/>
        </w:rPr>
      </w:pPr>
      <w:r w:rsidRPr="00526CEA">
        <w:rPr>
          <w:lang w:val="en-US"/>
        </w:rPr>
        <w:br w:type="page"/>
      </w:r>
    </w:p>
    <w:p w14:paraId="26FB834F" w14:textId="6514A1F3" w:rsidR="00BB2F14" w:rsidRPr="00E34EFA" w:rsidRDefault="00BB2F14" w:rsidP="00FD25CD">
      <w:pPr>
        <w:pStyle w:val="Heading1"/>
        <w:tabs>
          <w:tab w:val="center" w:pos="4819"/>
        </w:tabs>
        <w:rPr>
          <w:sz w:val="24"/>
          <w:szCs w:val="24"/>
          <w:lang w:val="fr-FR"/>
        </w:rPr>
      </w:pPr>
      <w:bookmarkStart w:id="7" w:name="_Hlk71104588"/>
      <w:r w:rsidRPr="00E34EFA">
        <w:rPr>
          <w:sz w:val="24"/>
          <w:szCs w:val="24"/>
          <w:lang w:val="fr-FR"/>
        </w:rPr>
        <w:lastRenderedPageBreak/>
        <w:t>1</w:t>
      </w:r>
      <w:r w:rsidRPr="00E34EFA">
        <w:rPr>
          <w:sz w:val="24"/>
          <w:szCs w:val="24"/>
          <w:lang w:val="fr-FR"/>
        </w:rPr>
        <w:tab/>
        <w:t>Introduction</w:t>
      </w:r>
    </w:p>
    <w:p w14:paraId="19E945BE" w14:textId="74778CCF" w:rsidR="00BB2F14" w:rsidRPr="00E34EFA" w:rsidRDefault="00FB7ACF" w:rsidP="004A1FFF">
      <w:pPr>
        <w:rPr>
          <w:lang w:val="fr-FR"/>
        </w:rPr>
      </w:pPr>
      <w:r w:rsidRPr="00E34EFA">
        <w:rPr>
          <w:rFonts w:cstheme="minorHAnsi"/>
          <w:szCs w:val="24"/>
          <w:lang w:val="fr-FR"/>
        </w:rPr>
        <w:t>Le présent rapport couvre les activités menées par la Commission d'études 1 (CE 1) de l'UIT</w:t>
      </w:r>
      <w:r w:rsidR="00F15328" w:rsidRPr="00E34EFA">
        <w:rPr>
          <w:rFonts w:cstheme="minorHAnsi"/>
          <w:szCs w:val="24"/>
          <w:lang w:val="fr-FR"/>
        </w:rPr>
        <w:noBreakHyphen/>
      </w:r>
      <w:r w:rsidRPr="00E34EFA">
        <w:rPr>
          <w:rFonts w:cstheme="minorHAnsi"/>
          <w:szCs w:val="24"/>
          <w:lang w:val="fr-FR"/>
        </w:rPr>
        <w:t xml:space="preserve">D </w:t>
      </w:r>
      <w:r w:rsidR="00F23DB5" w:rsidRPr="00E34EFA">
        <w:rPr>
          <w:rFonts w:cstheme="minorHAnsi"/>
          <w:szCs w:val="24"/>
          <w:lang w:val="fr-FR"/>
        </w:rPr>
        <w:t>pendant la septième période d'études</w:t>
      </w:r>
      <w:r w:rsidR="00806566" w:rsidRPr="00E34EFA">
        <w:rPr>
          <w:rFonts w:cstheme="minorHAnsi"/>
          <w:szCs w:val="24"/>
          <w:lang w:val="fr-FR"/>
        </w:rPr>
        <w:t>,</w:t>
      </w:r>
      <w:r w:rsidR="00F23DB5" w:rsidRPr="00E34EFA">
        <w:rPr>
          <w:rFonts w:cstheme="minorHAnsi"/>
          <w:szCs w:val="24"/>
          <w:lang w:val="fr-FR"/>
        </w:rPr>
        <w:t xml:space="preserve"> comprise </w:t>
      </w:r>
      <w:r w:rsidRPr="00E34EFA">
        <w:rPr>
          <w:rFonts w:cstheme="minorHAnsi"/>
          <w:szCs w:val="24"/>
          <w:lang w:val="fr-FR"/>
        </w:rPr>
        <w:t>entre la CMDT-17 et la CMDT-2</w:t>
      </w:r>
      <w:r w:rsidR="00354AF2" w:rsidRPr="00E34EFA">
        <w:rPr>
          <w:rFonts w:cstheme="minorHAnsi"/>
          <w:szCs w:val="24"/>
          <w:lang w:val="fr-FR"/>
        </w:rPr>
        <w:t>2</w:t>
      </w:r>
      <w:r w:rsidRPr="00E34EFA">
        <w:rPr>
          <w:rFonts w:cstheme="minorHAnsi"/>
          <w:szCs w:val="24"/>
          <w:lang w:val="fr-FR"/>
        </w:rPr>
        <w:t xml:space="preserve">. </w:t>
      </w:r>
      <w:r w:rsidRPr="00E34EFA">
        <w:rPr>
          <w:rFonts w:ascii="Calibri" w:hAnsi="Calibri" w:cs="Calibri"/>
          <w:szCs w:val="24"/>
          <w:lang w:val="fr-FR"/>
        </w:rPr>
        <w:t xml:space="preserve">La </w:t>
      </w:r>
      <w:r w:rsidR="00526CEA">
        <w:rPr>
          <w:rFonts w:ascii="Calibri" w:hAnsi="Calibri" w:cs="Calibri"/>
          <w:szCs w:val="24"/>
          <w:lang w:val="fr-FR"/>
        </w:rPr>
        <w:t>Commission </w:t>
      </w:r>
      <w:r w:rsidR="006755FF" w:rsidRPr="00E34EFA">
        <w:rPr>
          <w:rFonts w:ascii="Calibri" w:hAnsi="Calibri" w:cs="Calibri"/>
          <w:szCs w:val="24"/>
          <w:lang w:val="fr-FR"/>
        </w:rPr>
        <w:t>d'études </w:t>
      </w:r>
      <w:r w:rsidRPr="00E34EFA">
        <w:rPr>
          <w:rFonts w:ascii="Calibri" w:hAnsi="Calibri" w:cs="Calibri"/>
          <w:szCs w:val="24"/>
          <w:lang w:val="fr-FR"/>
        </w:rPr>
        <w:t xml:space="preserve">1 a achevé ses travaux lors de sa dernière </w:t>
      </w:r>
      <w:r w:rsidR="001857E9" w:rsidRPr="00E34EFA">
        <w:rPr>
          <w:rFonts w:ascii="Calibri" w:hAnsi="Calibri" w:cs="Calibri"/>
          <w:szCs w:val="24"/>
          <w:lang w:val="fr-FR"/>
        </w:rPr>
        <w:t xml:space="preserve">réunion tenue à Genève du </w:t>
      </w:r>
      <w:r w:rsidR="009B7DE8" w:rsidRPr="00E34EFA">
        <w:rPr>
          <w:rFonts w:ascii="Calibri" w:hAnsi="Calibri" w:cs="Calibri"/>
          <w:szCs w:val="24"/>
          <w:lang w:val="fr-FR"/>
        </w:rPr>
        <w:t xml:space="preserve">11 </w:t>
      </w:r>
      <w:r w:rsidR="001857E9" w:rsidRPr="00E34EFA">
        <w:rPr>
          <w:rFonts w:ascii="Calibri" w:hAnsi="Calibri" w:cs="Calibri"/>
          <w:szCs w:val="24"/>
          <w:lang w:val="fr-FR"/>
        </w:rPr>
        <w:t>au</w:t>
      </w:r>
      <w:r w:rsidR="00526CEA">
        <w:rPr>
          <w:rFonts w:ascii="Calibri" w:hAnsi="Calibri" w:cs="Calibri"/>
          <w:szCs w:val="24"/>
          <w:lang w:val="fr-FR"/>
        </w:rPr>
        <w:t> </w:t>
      </w:r>
      <w:r w:rsidR="009B7DE8" w:rsidRPr="00E34EFA">
        <w:rPr>
          <w:rFonts w:ascii="Calibri" w:hAnsi="Calibri" w:cs="Calibri"/>
          <w:szCs w:val="24"/>
          <w:lang w:val="fr-FR"/>
        </w:rPr>
        <w:t>15 octobre</w:t>
      </w:r>
      <w:r w:rsidR="00572467" w:rsidRPr="00E34EFA">
        <w:rPr>
          <w:rFonts w:ascii="Calibri" w:hAnsi="Calibri" w:cs="Calibri"/>
          <w:szCs w:val="24"/>
          <w:lang w:val="fr-FR"/>
        </w:rPr>
        <w:t> </w:t>
      </w:r>
      <w:r w:rsidRPr="00E34EFA">
        <w:rPr>
          <w:rFonts w:ascii="Calibri" w:hAnsi="Calibri" w:cs="Calibri"/>
          <w:szCs w:val="24"/>
          <w:lang w:val="fr-FR"/>
        </w:rPr>
        <w:t xml:space="preserve">2021. </w:t>
      </w:r>
      <w:r w:rsidR="00C16D80" w:rsidRPr="00E34EFA">
        <w:rPr>
          <w:rFonts w:ascii="Calibri" w:hAnsi="Calibri" w:cs="Calibri"/>
          <w:szCs w:val="24"/>
          <w:lang w:val="fr-FR"/>
        </w:rPr>
        <w:t>Les</w:t>
      </w:r>
      <w:r w:rsidR="00C815B6" w:rsidRPr="00E34EFA">
        <w:rPr>
          <w:rFonts w:ascii="Calibri" w:hAnsi="Calibri" w:cs="Calibri"/>
          <w:szCs w:val="24"/>
          <w:lang w:val="fr-FR"/>
        </w:rPr>
        <w:t> </w:t>
      </w:r>
      <w:r w:rsidR="00C16D80" w:rsidRPr="00E34EFA">
        <w:rPr>
          <w:rFonts w:ascii="Calibri" w:hAnsi="Calibri" w:cs="Calibri"/>
          <w:szCs w:val="24"/>
          <w:lang w:val="fr-FR"/>
        </w:rPr>
        <w:t xml:space="preserve">principaux résultats </w:t>
      </w:r>
      <w:r w:rsidR="003365A2" w:rsidRPr="00E34EFA">
        <w:rPr>
          <w:rFonts w:ascii="Calibri" w:hAnsi="Calibri" w:cs="Calibri"/>
          <w:szCs w:val="24"/>
          <w:lang w:val="fr-FR"/>
        </w:rPr>
        <w:t>obtenus pendant</w:t>
      </w:r>
      <w:r w:rsidR="00C16D80" w:rsidRPr="00E34EFA">
        <w:rPr>
          <w:rFonts w:cstheme="minorHAnsi"/>
          <w:szCs w:val="24"/>
          <w:lang w:val="fr-FR"/>
        </w:rPr>
        <w:t xml:space="preserve"> </w:t>
      </w:r>
      <w:r w:rsidRPr="00E34EFA">
        <w:rPr>
          <w:rFonts w:cstheme="minorHAnsi"/>
          <w:szCs w:val="24"/>
          <w:lang w:val="fr-FR"/>
        </w:rPr>
        <w:t>la période d'études 2018-</w:t>
      </w:r>
      <w:r w:rsidR="00687E74" w:rsidRPr="00E34EFA">
        <w:rPr>
          <w:rFonts w:cstheme="minorHAnsi"/>
          <w:szCs w:val="24"/>
          <w:lang w:val="fr-FR"/>
        </w:rPr>
        <w:t xml:space="preserve">2022 </w:t>
      </w:r>
      <w:r w:rsidR="00C16D80" w:rsidRPr="00E34EFA">
        <w:rPr>
          <w:rFonts w:cstheme="minorHAnsi"/>
          <w:szCs w:val="24"/>
          <w:lang w:val="fr-FR"/>
        </w:rPr>
        <w:t xml:space="preserve">sont les </w:t>
      </w:r>
      <w:r w:rsidR="00F23DB5" w:rsidRPr="00E34EFA">
        <w:rPr>
          <w:rFonts w:cstheme="minorHAnsi"/>
          <w:szCs w:val="24"/>
          <w:lang w:val="fr-FR"/>
        </w:rPr>
        <w:t>suivant</w:t>
      </w:r>
      <w:r w:rsidR="00C16D80" w:rsidRPr="00E34EFA">
        <w:rPr>
          <w:rFonts w:cstheme="minorHAnsi"/>
          <w:szCs w:val="24"/>
          <w:lang w:val="fr-FR"/>
        </w:rPr>
        <w:t>s</w:t>
      </w:r>
      <w:r w:rsidR="00BB2F14" w:rsidRPr="00E34EFA">
        <w:rPr>
          <w:rFonts w:cstheme="minorHAnsi"/>
          <w:szCs w:val="24"/>
          <w:lang w:val="fr-FR"/>
        </w:rPr>
        <w:t>:</w:t>
      </w:r>
    </w:p>
    <w:p w14:paraId="56B15CCA" w14:textId="60B9EB65" w:rsidR="00830C42" w:rsidRPr="00E34EFA" w:rsidRDefault="00FB7ACF" w:rsidP="004A1FFF">
      <w:pPr>
        <w:pStyle w:val="enumlev1"/>
        <w:rPr>
          <w:lang w:val="fr-FR"/>
        </w:rPr>
      </w:pPr>
      <w:r w:rsidRPr="00E34EFA">
        <w:rPr>
          <w:lang w:val="fr-FR"/>
        </w:rPr>
        <w:t>–</w:t>
      </w:r>
      <w:r w:rsidRPr="00E34EFA">
        <w:rPr>
          <w:lang w:val="fr-FR"/>
        </w:rPr>
        <w:tab/>
      </w:r>
      <w:r w:rsidR="0031782E" w:rsidRPr="00E34EFA">
        <w:rPr>
          <w:lang w:val="fr-FR"/>
        </w:rPr>
        <w:t xml:space="preserve">7 </w:t>
      </w:r>
      <w:r w:rsidR="00666C0F" w:rsidRPr="00E34EFA">
        <w:rPr>
          <w:lang w:val="fr-FR"/>
        </w:rPr>
        <w:t xml:space="preserve">textes révisés du </w:t>
      </w:r>
      <w:r w:rsidR="0031782E" w:rsidRPr="00E34EFA">
        <w:rPr>
          <w:lang w:val="fr-FR"/>
        </w:rPr>
        <w:t>champ</w:t>
      </w:r>
      <w:r w:rsidR="00666C0F" w:rsidRPr="00E34EFA">
        <w:rPr>
          <w:lang w:val="fr-FR"/>
        </w:rPr>
        <w:t xml:space="preserve"> </w:t>
      </w:r>
      <w:r w:rsidR="0031782E" w:rsidRPr="00E34EFA">
        <w:rPr>
          <w:lang w:val="fr-FR"/>
        </w:rPr>
        <w:t>d</w:t>
      </w:r>
      <w:r w:rsidR="00063EDB" w:rsidRPr="00E34EFA">
        <w:rPr>
          <w:lang w:val="fr-FR"/>
        </w:rPr>
        <w:t>'</w:t>
      </w:r>
      <w:r w:rsidR="0031782E" w:rsidRPr="00E34EFA">
        <w:rPr>
          <w:lang w:val="fr-FR"/>
        </w:rPr>
        <w:t>application</w:t>
      </w:r>
      <w:r w:rsidR="009F5B9A" w:rsidRPr="00E34EFA">
        <w:rPr>
          <w:lang w:val="fr-FR"/>
        </w:rPr>
        <w:t xml:space="preserve">, un pour </w:t>
      </w:r>
      <w:r w:rsidR="0031782E" w:rsidRPr="00E34EFA">
        <w:rPr>
          <w:lang w:val="fr-FR"/>
        </w:rPr>
        <w:t>chaque Question (</w:t>
      </w:r>
      <w:r w:rsidR="0031782E" w:rsidRPr="00E34EFA">
        <w:rPr>
          <w:b/>
          <w:bCs/>
          <w:lang w:val="fr-FR"/>
        </w:rPr>
        <w:t>Annexe 6</w:t>
      </w:r>
      <w:r w:rsidR="0031782E" w:rsidRPr="00E34EFA">
        <w:rPr>
          <w:lang w:val="fr-FR"/>
        </w:rPr>
        <w:t>)</w:t>
      </w:r>
      <w:r w:rsidR="00063EDB" w:rsidRPr="00E34EFA">
        <w:rPr>
          <w:lang w:val="fr-FR"/>
        </w:rPr>
        <w:t>;</w:t>
      </w:r>
    </w:p>
    <w:p w14:paraId="35528F8D" w14:textId="026EBBFA" w:rsidR="00FB7ACF" w:rsidRPr="00E34EFA" w:rsidRDefault="00830C42" w:rsidP="00FD25CD">
      <w:pPr>
        <w:pStyle w:val="enumlev1"/>
        <w:rPr>
          <w:lang w:val="fr-FR"/>
        </w:rPr>
      </w:pPr>
      <w:r w:rsidRPr="00E34EFA">
        <w:rPr>
          <w:lang w:val="fr-FR"/>
        </w:rPr>
        <w:t>–</w:t>
      </w:r>
      <w:r w:rsidRPr="00E34EFA">
        <w:rPr>
          <w:lang w:val="fr-FR"/>
        </w:rPr>
        <w:tab/>
      </w:r>
      <w:r w:rsidR="00FB7ACF" w:rsidRPr="00E34EFA">
        <w:rPr>
          <w:lang w:val="fr-FR"/>
        </w:rPr>
        <w:t>7 rapports finals</w:t>
      </w:r>
      <w:r w:rsidRPr="00E34EFA">
        <w:rPr>
          <w:rStyle w:val="FootnoteReference"/>
          <w:rFonts w:cstheme="minorHAnsi"/>
          <w:szCs w:val="24"/>
          <w:lang w:val="fr-FR"/>
        </w:rPr>
        <w:footnoteReference w:id="1"/>
      </w:r>
      <w:r w:rsidR="00C1657E" w:rsidRPr="00E34EFA">
        <w:rPr>
          <w:lang w:val="fr-FR"/>
        </w:rPr>
        <w:t>;</w:t>
      </w:r>
    </w:p>
    <w:p w14:paraId="3B59E85E" w14:textId="26231A2A" w:rsidR="00FB7ACF" w:rsidRPr="00E34EFA" w:rsidRDefault="00FB7ACF" w:rsidP="00FD25CD">
      <w:pPr>
        <w:pStyle w:val="enumlev1"/>
        <w:rPr>
          <w:lang w:val="fr-FR"/>
        </w:rPr>
      </w:pPr>
      <w:r w:rsidRPr="00E34EFA">
        <w:rPr>
          <w:lang w:val="fr-FR"/>
        </w:rPr>
        <w:t>–</w:t>
      </w:r>
      <w:r w:rsidRPr="00E34EFA">
        <w:rPr>
          <w:lang w:val="fr-FR"/>
        </w:rPr>
        <w:tab/>
      </w:r>
      <w:r w:rsidR="000C499F" w:rsidRPr="00E34EFA">
        <w:rPr>
          <w:lang w:val="fr-FR"/>
        </w:rPr>
        <w:t xml:space="preserve">1 document comportant </w:t>
      </w:r>
      <w:r w:rsidRPr="00E34EFA">
        <w:rPr>
          <w:lang w:val="fr-FR"/>
        </w:rPr>
        <w:t xml:space="preserve">des lignes directrices sur la modélisation des coûts </w:t>
      </w:r>
      <w:r w:rsidR="00806566" w:rsidRPr="00E34EFA">
        <w:rPr>
          <w:lang w:val="fr-FR"/>
        </w:rPr>
        <w:t>(</w:t>
      </w:r>
      <w:r w:rsidRPr="00E34EFA">
        <w:rPr>
          <w:lang w:val="fr-FR"/>
        </w:rPr>
        <w:t>Question</w:t>
      </w:r>
      <w:r w:rsidR="00572467" w:rsidRPr="00E34EFA">
        <w:rPr>
          <w:lang w:val="fr-FR"/>
        </w:rPr>
        <w:t> </w:t>
      </w:r>
      <w:r w:rsidRPr="00E34EFA">
        <w:rPr>
          <w:lang w:val="fr-FR"/>
        </w:rPr>
        <w:t>4/1</w:t>
      </w:r>
      <w:r w:rsidR="00806566" w:rsidRPr="00E34EFA">
        <w:rPr>
          <w:lang w:val="fr-FR"/>
        </w:rPr>
        <w:t>)</w:t>
      </w:r>
      <w:r w:rsidR="00C1657E" w:rsidRPr="00E34EFA">
        <w:rPr>
          <w:lang w:val="fr-FR"/>
        </w:rPr>
        <w:t>;</w:t>
      </w:r>
    </w:p>
    <w:p w14:paraId="03343751" w14:textId="46E95B51" w:rsidR="00FB7ACF" w:rsidRPr="00E34EFA" w:rsidRDefault="00FB7ACF" w:rsidP="00FD25CD">
      <w:pPr>
        <w:pStyle w:val="enumlev1"/>
        <w:rPr>
          <w:lang w:val="fr-FR"/>
        </w:rPr>
      </w:pPr>
      <w:r w:rsidRPr="00E34EFA">
        <w:rPr>
          <w:lang w:val="fr-FR"/>
        </w:rPr>
        <w:t>–</w:t>
      </w:r>
      <w:r w:rsidRPr="00E34EFA">
        <w:rPr>
          <w:lang w:val="fr-FR"/>
        </w:rPr>
        <w:tab/>
        <w:t xml:space="preserve">6 produits annuels (deux </w:t>
      </w:r>
      <w:r w:rsidR="001454B7" w:rsidRPr="00E34EFA">
        <w:rPr>
          <w:lang w:val="fr-FR"/>
        </w:rPr>
        <w:t xml:space="preserve">produits </w:t>
      </w:r>
      <w:r w:rsidRPr="00E34EFA">
        <w:rPr>
          <w:lang w:val="fr-FR"/>
        </w:rPr>
        <w:t xml:space="preserve">au titre de la Question 2/1, un produit conjoint </w:t>
      </w:r>
      <w:r w:rsidR="000C499F" w:rsidRPr="00E34EFA">
        <w:rPr>
          <w:lang w:val="fr-FR"/>
        </w:rPr>
        <w:t>au titre des</w:t>
      </w:r>
      <w:r w:rsidRPr="00E34EFA">
        <w:rPr>
          <w:lang w:val="fr-FR"/>
        </w:rPr>
        <w:t xml:space="preserve"> Question</w:t>
      </w:r>
      <w:r w:rsidR="000C499F" w:rsidRPr="00E34EFA">
        <w:rPr>
          <w:lang w:val="fr-FR"/>
        </w:rPr>
        <w:t>s</w:t>
      </w:r>
      <w:r w:rsidRPr="00E34EFA">
        <w:rPr>
          <w:lang w:val="fr-FR"/>
        </w:rPr>
        <w:t xml:space="preserve"> 3/1 et 4/1, deux </w:t>
      </w:r>
      <w:r w:rsidR="001454B7" w:rsidRPr="00E34EFA">
        <w:rPr>
          <w:lang w:val="fr-FR"/>
        </w:rPr>
        <w:t xml:space="preserve">produits </w:t>
      </w:r>
      <w:r w:rsidRPr="00E34EFA">
        <w:rPr>
          <w:lang w:val="fr-FR"/>
        </w:rPr>
        <w:t xml:space="preserve">au titre de la Question 5/1 et un </w:t>
      </w:r>
      <w:r w:rsidR="00CE7F00" w:rsidRPr="00E34EFA">
        <w:rPr>
          <w:lang w:val="fr-FR"/>
        </w:rPr>
        <w:t xml:space="preserve">produit </w:t>
      </w:r>
      <w:r w:rsidRPr="00E34EFA">
        <w:rPr>
          <w:lang w:val="fr-FR"/>
        </w:rPr>
        <w:t>au titre de la Question</w:t>
      </w:r>
      <w:r w:rsidR="00572467" w:rsidRPr="00E34EFA">
        <w:rPr>
          <w:lang w:val="fr-FR"/>
        </w:rPr>
        <w:t> </w:t>
      </w:r>
      <w:r w:rsidRPr="00E34EFA">
        <w:rPr>
          <w:lang w:val="fr-FR"/>
        </w:rPr>
        <w:t>6/1)</w:t>
      </w:r>
      <w:r w:rsidR="00C1657E" w:rsidRPr="00E34EFA">
        <w:rPr>
          <w:lang w:val="fr-FR"/>
        </w:rPr>
        <w:t>;</w:t>
      </w:r>
    </w:p>
    <w:p w14:paraId="053AD7C0" w14:textId="640D1974" w:rsidR="00FB7ACF" w:rsidRPr="00E34EFA" w:rsidRDefault="00FB7ACF" w:rsidP="00FD25CD">
      <w:pPr>
        <w:pStyle w:val="enumlev1"/>
        <w:rPr>
          <w:lang w:val="fr-FR"/>
        </w:rPr>
      </w:pPr>
      <w:r w:rsidRPr="00E34EFA">
        <w:rPr>
          <w:lang w:val="fr-FR"/>
        </w:rPr>
        <w:t>–</w:t>
      </w:r>
      <w:r w:rsidRPr="00E34EFA">
        <w:rPr>
          <w:lang w:val="fr-FR"/>
        </w:rPr>
        <w:tab/>
        <w:t xml:space="preserve">4 réunions annuelles de la </w:t>
      </w:r>
      <w:r w:rsidR="001C0549" w:rsidRPr="00E34EFA">
        <w:rPr>
          <w:lang w:val="fr-FR"/>
        </w:rPr>
        <w:t>c</w:t>
      </w:r>
      <w:r w:rsidRPr="00E34EFA">
        <w:rPr>
          <w:lang w:val="fr-FR"/>
        </w:rPr>
        <w:t xml:space="preserve">ommission d'études </w:t>
      </w:r>
      <w:r w:rsidR="00683797" w:rsidRPr="00E34EFA">
        <w:rPr>
          <w:lang w:val="fr-FR"/>
        </w:rPr>
        <w:t xml:space="preserve">organisées </w:t>
      </w:r>
      <w:r w:rsidRPr="00E34EFA">
        <w:rPr>
          <w:lang w:val="fr-FR"/>
        </w:rPr>
        <w:t>de 2018 à 2021</w:t>
      </w:r>
      <w:r w:rsidR="00C1657E" w:rsidRPr="00E34EFA">
        <w:rPr>
          <w:lang w:val="fr-FR"/>
        </w:rPr>
        <w:t>;</w:t>
      </w:r>
    </w:p>
    <w:p w14:paraId="3D739281" w14:textId="33C5CF9E" w:rsidR="00FB7ACF" w:rsidRPr="00E34EFA" w:rsidRDefault="00FB7ACF" w:rsidP="00FD25CD">
      <w:pPr>
        <w:pStyle w:val="enumlev1"/>
        <w:rPr>
          <w:lang w:val="fr-FR"/>
        </w:rPr>
      </w:pPr>
      <w:r w:rsidRPr="00E34EFA">
        <w:rPr>
          <w:lang w:val="fr-FR"/>
        </w:rPr>
        <w:t>–</w:t>
      </w:r>
      <w:r w:rsidRPr="00E34EFA">
        <w:rPr>
          <w:lang w:val="fr-FR"/>
        </w:rPr>
        <w:tab/>
      </w:r>
      <w:r w:rsidR="00830C42" w:rsidRPr="00E34EFA">
        <w:rPr>
          <w:lang w:val="fr-FR"/>
        </w:rPr>
        <w:t>4</w:t>
      </w:r>
      <w:r w:rsidRPr="00E34EFA">
        <w:rPr>
          <w:lang w:val="fr-FR"/>
        </w:rPr>
        <w:t xml:space="preserve"> réunions annuelles de</w:t>
      </w:r>
      <w:r w:rsidR="00C1657E" w:rsidRPr="00E34EFA">
        <w:rPr>
          <w:lang w:val="fr-FR"/>
        </w:rPr>
        <w:t>s</w:t>
      </w:r>
      <w:r w:rsidRPr="00E34EFA">
        <w:rPr>
          <w:lang w:val="fr-FR"/>
        </w:rPr>
        <w:t xml:space="preserve"> Groupes du Rapporteur</w:t>
      </w:r>
      <w:r w:rsidR="0031782E" w:rsidRPr="00E34EFA">
        <w:rPr>
          <w:lang w:val="fr-FR"/>
        </w:rPr>
        <w:t xml:space="preserve"> </w:t>
      </w:r>
      <w:r w:rsidR="00683797" w:rsidRPr="00E34EFA">
        <w:rPr>
          <w:lang w:val="fr-FR"/>
        </w:rPr>
        <w:t xml:space="preserve">organisées </w:t>
      </w:r>
      <w:r w:rsidRPr="00E34EFA">
        <w:rPr>
          <w:lang w:val="fr-FR"/>
        </w:rPr>
        <w:t>de 2018 à 202</w:t>
      </w:r>
      <w:r w:rsidR="00830C42" w:rsidRPr="00E34EFA">
        <w:rPr>
          <w:lang w:val="fr-FR"/>
        </w:rPr>
        <w:t>1</w:t>
      </w:r>
      <w:r w:rsidR="00C1657E" w:rsidRPr="00E34EFA">
        <w:rPr>
          <w:lang w:val="fr-FR"/>
        </w:rPr>
        <w:t>;</w:t>
      </w:r>
    </w:p>
    <w:p w14:paraId="567B2104" w14:textId="01F196A1" w:rsidR="00BB2F14" w:rsidRPr="00E34EFA" w:rsidRDefault="00FB7ACF" w:rsidP="00FD25CD">
      <w:pPr>
        <w:pStyle w:val="enumlev1"/>
        <w:rPr>
          <w:lang w:val="fr-FR"/>
        </w:rPr>
      </w:pPr>
      <w:r w:rsidRPr="00E34EFA">
        <w:rPr>
          <w:lang w:val="fr-FR"/>
        </w:rPr>
        <w:t>–</w:t>
      </w:r>
      <w:r w:rsidRPr="00E34EFA">
        <w:rPr>
          <w:lang w:val="fr-FR"/>
        </w:rPr>
        <w:tab/>
      </w:r>
      <w:r w:rsidR="001460B4" w:rsidRPr="00E34EFA">
        <w:rPr>
          <w:lang w:val="fr-FR"/>
        </w:rPr>
        <w:t xml:space="preserve">6 </w:t>
      </w:r>
      <w:r w:rsidR="00253C0E" w:rsidRPr="00E34EFA">
        <w:rPr>
          <w:lang w:val="fr-FR"/>
        </w:rPr>
        <w:t>entretiens vidéo</w:t>
      </w:r>
      <w:r w:rsidR="00C1657E" w:rsidRPr="00E34EFA">
        <w:rPr>
          <w:lang w:val="fr-FR"/>
        </w:rPr>
        <w:t xml:space="preserve"> </w:t>
      </w:r>
      <w:r w:rsidR="00253C0E" w:rsidRPr="00E34EFA">
        <w:rPr>
          <w:lang w:val="fr-FR"/>
        </w:rPr>
        <w:t xml:space="preserve">réalisés </w:t>
      </w:r>
      <w:r w:rsidRPr="00E34EFA">
        <w:rPr>
          <w:lang w:val="fr-FR"/>
        </w:rPr>
        <w:t xml:space="preserve">avec </w:t>
      </w:r>
      <w:r w:rsidR="001460B4" w:rsidRPr="00E34EFA">
        <w:rPr>
          <w:lang w:val="fr-FR"/>
        </w:rPr>
        <w:t xml:space="preserve">les </w:t>
      </w:r>
      <w:r w:rsidRPr="00E34EFA">
        <w:rPr>
          <w:lang w:val="fr-FR"/>
        </w:rPr>
        <w:t xml:space="preserve">auteurs/coauteurs </w:t>
      </w:r>
      <w:r w:rsidR="004D01FE" w:rsidRPr="00E34EFA">
        <w:rPr>
          <w:lang w:val="fr-FR"/>
        </w:rPr>
        <w:t xml:space="preserve">des </w:t>
      </w:r>
      <w:r w:rsidRPr="00E34EFA">
        <w:rPr>
          <w:lang w:val="fr-FR"/>
        </w:rPr>
        <w:t>produits annuels</w:t>
      </w:r>
      <w:r w:rsidR="00C1657E" w:rsidRPr="00E34EFA">
        <w:rPr>
          <w:lang w:val="fr-FR"/>
        </w:rPr>
        <w:t>;</w:t>
      </w:r>
    </w:p>
    <w:p w14:paraId="308223ED" w14:textId="3C2471E7" w:rsidR="00830C42" w:rsidRPr="00E34EFA" w:rsidRDefault="00830C42" w:rsidP="004A1FFF">
      <w:pPr>
        <w:pStyle w:val="enumlev1"/>
        <w:rPr>
          <w:lang w:val="fr-FR"/>
        </w:rPr>
      </w:pPr>
      <w:r w:rsidRPr="00E34EFA">
        <w:rPr>
          <w:lang w:val="fr-FR"/>
        </w:rPr>
        <w:t>–</w:t>
      </w:r>
      <w:r w:rsidRPr="00E34EFA">
        <w:rPr>
          <w:lang w:val="fr-FR"/>
        </w:rPr>
        <w:tab/>
      </w:r>
      <w:r w:rsidR="0031782E" w:rsidRPr="00E34EFA">
        <w:rPr>
          <w:lang w:val="fr-FR"/>
        </w:rPr>
        <w:t xml:space="preserve">7 </w:t>
      </w:r>
      <w:r w:rsidR="004D01FE" w:rsidRPr="00E34EFA">
        <w:rPr>
          <w:lang w:val="fr-FR"/>
        </w:rPr>
        <w:t xml:space="preserve">courts </w:t>
      </w:r>
      <w:r w:rsidR="0031782E" w:rsidRPr="00E34EFA">
        <w:rPr>
          <w:lang w:val="fr-FR"/>
        </w:rPr>
        <w:t>clips vidéo</w:t>
      </w:r>
      <w:r w:rsidR="0031782E" w:rsidRPr="00E34EFA">
        <w:rPr>
          <w:rStyle w:val="FootnoteReference"/>
          <w:lang w:val="fr-FR"/>
        </w:rPr>
        <w:footnoteReference w:id="2"/>
      </w:r>
      <w:r w:rsidR="00063EDB" w:rsidRPr="00E34EFA">
        <w:rPr>
          <w:lang w:val="fr-FR"/>
        </w:rPr>
        <w:t xml:space="preserve"> </w:t>
      </w:r>
      <w:r w:rsidR="0031782E" w:rsidRPr="00E34EFA">
        <w:rPr>
          <w:lang w:val="fr-FR"/>
        </w:rPr>
        <w:t>illustrant</w:t>
      </w:r>
      <w:r w:rsidR="00063EDB" w:rsidRPr="00E34EFA">
        <w:rPr>
          <w:lang w:val="fr-FR"/>
        </w:rPr>
        <w:t xml:space="preserve"> </w:t>
      </w:r>
      <w:r w:rsidR="0031782E" w:rsidRPr="00E34EFA">
        <w:rPr>
          <w:lang w:val="fr-FR"/>
        </w:rPr>
        <w:t xml:space="preserve">les travaux </w:t>
      </w:r>
      <w:r w:rsidR="000B6185" w:rsidRPr="00E34EFA">
        <w:rPr>
          <w:lang w:val="fr-FR"/>
        </w:rPr>
        <w:t>menés et le rapport final élaboré concernant</w:t>
      </w:r>
      <w:r w:rsidR="00063EDB" w:rsidRPr="00E34EFA">
        <w:rPr>
          <w:lang w:val="fr-FR"/>
        </w:rPr>
        <w:t xml:space="preserve"> </w:t>
      </w:r>
      <w:r w:rsidR="0031782E" w:rsidRPr="00E34EFA">
        <w:rPr>
          <w:lang w:val="fr-FR"/>
        </w:rPr>
        <w:t xml:space="preserve">une </w:t>
      </w:r>
      <w:r w:rsidR="00FD25CD" w:rsidRPr="00E34EFA">
        <w:rPr>
          <w:lang w:val="fr-FR"/>
        </w:rPr>
        <w:t>Q</w:t>
      </w:r>
      <w:r w:rsidR="0031782E" w:rsidRPr="00E34EFA">
        <w:rPr>
          <w:lang w:val="fr-FR"/>
        </w:rPr>
        <w:t>uestion à l'étude</w:t>
      </w:r>
      <w:r w:rsidR="0060472C" w:rsidRPr="00E34EFA">
        <w:rPr>
          <w:lang w:val="fr-FR"/>
        </w:rPr>
        <w:t>;</w:t>
      </w:r>
    </w:p>
    <w:p w14:paraId="4CAE6B92" w14:textId="786124DE" w:rsidR="00BB2F14" w:rsidRPr="00E34EFA" w:rsidRDefault="00BB2F14" w:rsidP="00FD25CD">
      <w:pPr>
        <w:pStyle w:val="enumlev1"/>
        <w:rPr>
          <w:lang w:val="fr-FR"/>
        </w:rPr>
      </w:pPr>
      <w:r w:rsidRPr="00E34EFA">
        <w:rPr>
          <w:lang w:val="fr-FR"/>
        </w:rPr>
        <w:t>–</w:t>
      </w:r>
      <w:r w:rsidRPr="00E34EFA">
        <w:rPr>
          <w:lang w:val="fr-FR"/>
        </w:rPr>
        <w:tab/>
        <w:t xml:space="preserve">6 </w:t>
      </w:r>
      <w:r w:rsidR="000C499F" w:rsidRPr="00E34EFA">
        <w:rPr>
          <w:lang w:val="fr-FR"/>
        </w:rPr>
        <w:t>webinaires</w:t>
      </w:r>
      <w:r w:rsidRPr="00E34EFA">
        <w:rPr>
          <w:rStyle w:val="FootnoteReference"/>
          <w:lang w:val="fr-FR"/>
        </w:rPr>
        <w:footnoteReference w:id="3"/>
      </w:r>
      <w:r w:rsidRPr="00E34EFA">
        <w:rPr>
          <w:lang w:val="fr-FR"/>
        </w:rPr>
        <w:t xml:space="preserve"> </w:t>
      </w:r>
      <w:r w:rsidR="00C1657E" w:rsidRPr="00E34EFA">
        <w:rPr>
          <w:lang w:val="fr-FR"/>
        </w:rPr>
        <w:t xml:space="preserve">organisés en 2020 </w:t>
      </w:r>
      <w:r w:rsidR="00FB7ACF" w:rsidRPr="00E34EFA">
        <w:rPr>
          <w:lang w:val="fr-FR"/>
        </w:rPr>
        <w:t>dans le cadre de la sér</w:t>
      </w:r>
      <w:r w:rsidR="001857E9" w:rsidRPr="00E34EFA">
        <w:rPr>
          <w:lang w:val="fr-FR"/>
        </w:rPr>
        <w:t>ie intitulée "Réflexions sur le </w:t>
      </w:r>
      <w:r w:rsidR="00FB7ACF" w:rsidRPr="00E34EFA">
        <w:rPr>
          <w:lang w:val="fr-FR"/>
        </w:rPr>
        <w:t>COVID-19"</w:t>
      </w:r>
      <w:r w:rsidR="00C1657E" w:rsidRPr="00E34EFA">
        <w:rPr>
          <w:lang w:val="fr-FR"/>
        </w:rPr>
        <w:t>;</w:t>
      </w:r>
    </w:p>
    <w:p w14:paraId="5A61A710" w14:textId="79DA1988" w:rsidR="00BB2F14" w:rsidRPr="00E34EFA" w:rsidRDefault="00BB2F14" w:rsidP="00FD25CD">
      <w:pPr>
        <w:pStyle w:val="enumlev1"/>
        <w:rPr>
          <w:lang w:val="fr-FR"/>
        </w:rPr>
      </w:pPr>
      <w:r w:rsidRPr="00E34EFA">
        <w:rPr>
          <w:lang w:val="fr-FR"/>
        </w:rPr>
        <w:t>–</w:t>
      </w:r>
      <w:r w:rsidRPr="00E34EFA">
        <w:rPr>
          <w:lang w:val="fr-FR"/>
        </w:rPr>
        <w:tab/>
      </w:r>
      <w:r w:rsidR="00C2730C" w:rsidRPr="00E34EFA">
        <w:rPr>
          <w:lang w:val="fr-FR"/>
        </w:rPr>
        <w:t xml:space="preserve">participation à plusieurs </w:t>
      </w:r>
      <w:r w:rsidR="00683797" w:rsidRPr="00E34EFA">
        <w:rPr>
          <w:lang w:val="fr-FR"/>
        </w:rPr>
        <w:t>séances</w:t>
      </w:r>
      <w:r w:rsidR="009109CB" w:rsidRPr="00E34EFA">
        <w:rPr>
          <w:lang w:val="fr-FR"/>
        </w:rPr>
        <w:t xml:space="preserve"> </w:t>
      </w:r>
      <w:r w:rsidR="00050A86" w:rsidRPr="00E34EFA">
        <w:rPr>
          <w:lang w:val="fr-FR"/>
        </w:rPr>
        <w:t xml:space="preserve">organisées </w:t>
      </w:r>
      <w:r w:rsidR="00683797" w:rsidRPr="00E34EFA">
        <w:rPr>
          <w:lang w:val="fr-FR"/>
        </w:rPr>
        <w:t xml:space="preserve">lors </w:t>
      </w:r>
      <w:r w:rsidR="00FB7ACF" w:rsidRPr="00E34EFA">
        <w:rPr>
          <w:lang w:val="fr-FR"/>
        </w:rPr>
        <w:t>de</w:t>
      </w:r>
      <w:r w:rsidR="00F80EF9" w:rsidRPr="00E34EFA">
        <w:rPr>
          <w:lang w:val="fr-FR"/>
        </w:rPr>
        <w:t>s</w:t>
      </w:r>
      <w:r w:rsidR="00FB7ACF" w:rsidRPr="00E34EFA">
        <w:rPr>
          <w:lang w:val="fr-FR"/>
        </w:rPr>
        <w:t xml:space="preserve"> édition</w:t>
      </w:r>
      <w:r w:rsidR="00F80EF9" w:rsidRPr="00E34EFA">
        <w:rPr>
          <w:lang w:val="fr-FR"/>
        </w:rPr>
        <w:t>s</w:t>
      </w:r>
      <w:r w:rsidR="00FB7ACF" w:rsidRPr="00E34EFA">
        <w:rPr>
          <w:lang w:val="fr-FR"/>
        </w:rPr>
        <w:t xml:space="preserve"> de 2020</w:t>
      </w:r>
      <w:r w:rsidR="00F80EF9" w:rsidRPr="00E34EFA">
        <w:rPr>
          <w:lang w:val="fr-FR"/>
        </w:rPr>
        <w:t xml:space="preserve"> et de 2021</w:t>
      </w:r>
      <w:r w:rsidR="00063EDB" w:rsidRPr="00E34EFA">
        <w:rPr>
          <w:lang w:val="fr-FR"/>
        </w:rPr>
        <w:t xml:space="preserve"> </w:t>
      </w:r>
      <w:r w:rsidR="00FB7ACF" w:rsidRPr="00E34EFA">
        <w:rPr>
          <w:lang w:val="fr-FR"/>
        </w:rPr>
        <w:t>du Forum du SMSI</w:t>
      </w:r>
      <w:r w:rsidR="000E7AE4" w:rsidRPr="00E34EFA">
        <w:rPr>
          <w:rStyle w:val="FootnoteReference"/>
          <w:lang w:val="fr-FR"/>
        </w:rPr>
        <w:footnoteReference w:id="4"/>
      </w:r>
      <w:r w:rsidR="006867EF" w:rsidRPr="00E34EFA">
        <w:rPr>
          <w:lang w:val="fr-FR"/>
        </w:rPr>
        <w:t>;</w:t>
      </w:r>
    </w:p>
    <w:p w14:paraId="6F5307A5" w14:textId="06166AF0" w:rsidR="00BB2F14" w:rsidRPr="00E34EFA" w:rsidRDefault="00BB2F14" w:rsidP="00FD25CD">
      <w:pPr>
        <w:pStyle w:val="enumlev1"/>
        <w:rPr>
          <w:lang w:val="fr-FR"/>
        </w:rPr>
      </w:pPr>
      <w:r w:rsidRPr="00E34EFA">
        <w:rPr>
          <w:lang w:val="fr-FR"/>
        </w:rPr>
        <w:t>–</w:t>
      </w:r>
      <w:r w:rsidRPr="00E34EFA">
        <w:rPr>
          <w:lang w:val="fr-FR"/>
        </w:rPr>
        <w:tab/>
        <w:t xml:space="preserve">15 </w:t>
      </w:r>
      <w:r w:rsidR="00FB7ACF" w:rsidRPr="00E34EFA">
        <w:rPr>
          <w:lang w:val="fr-FR"/>
        </w:rPr>
        <w:t>ateliers</w:t>
      </w:r>
      <w:r w:rsidRPr="00E34EFA">
        <w:rPr>
          <w:rStyle w:val="FootnoteReference"/>
          <w:lang w:val="fr-FR"/>
        </w:rPr>
        <w:footnoteReference w:id="5"/>
      </w:r>
      <w:r w:rsidR="006867EF" w:rsidRPr="00E34EFA">
        <w:rPr>
          <w:lang w:val="fr-FR"/>
        </w:rPr>
        <w:t>;</w:t>
      </w:r>
    </w:p>
    <w:p w14:paraId="5F59484A" w14:textId="78B4099F" w:rsidR="00BB2F14" w:rsidRPr="00E34EFA" w:rsidRDefault="00BB2F14" w:rsidP="004A1FFF">
      <w:pPr>
        <w:pStyle w:val="enumlev1"/>
        <w:rPr>
          <w:lang w:val="fr-FR"/>
        </w:rPr>
      </w:pPr>
      <w:r w:rsidRPr="00E34EFA">
        <w:rPr>
          <w:lang w:val="fr-FR"/>
        </w:rPr>
        <w:t>–</w:t>
      </w:r>
      <w:r w:rsidRPr="00E34EFA">
        <w:rPr>
          <w:lang w:val="fr-FR"/>
        </w:rPr>
        <w:tab/>
      </w:r>
      <w:r w:rsidR="000E7D16" w:rsidRPr="00E34EFA">
        <w:rPr>
          <w:lang w:val="fr-FR"/>
        </w:rPr>
        <w:t xml:space="preserve">contribution </w:t>
      </w:r>
      <w:r w:rsidR="00B65A2C" w:rsidRPr="00E34EFA">
        <w:rPr>
          <w:lang w:val="fr-FR"/>
        </w:rPr>
        <w:t>à</w:t>
      </w:r>
      <w:r w:rsidR="000E7D16" w:rsidRPr="00E34EFA">
        <w:rPr>
          <w:lang w:val="fr-FR"/>
        </w:rPr>
        <w:t xml:space="preserve"> </w:t>
      </w:r>
      <w:r w:rsidRPr="00E34EFA">
        <w:rPr>
          <w:lang w:val="fr-FR"/>
        </w:rPr>
        <w:t xml:space="preserve">8 </w:t>
      </w:r>
      <w:r w:rsidR="00FB7ACF" w:rsidRPr="00E34EFA">
        <w:rPr>
          <w:lang w:val="fr-FR"/>
        </w:rPr>
        <w:t>blogs des Nouvelles de l'UIT</w:t>
      </w:r>
      <w:r w:rsidRPr="00E34EFA">
        <w:rPr>
          <w:rStyle w:val="FootnoteReference"/>
          <w:lang w:val="fr-FR"/>
        </w:rPr>
        <w:footnoteReference w:id="6"/>
      </w:r>
      <w:r w:rsidRPr="00E34EFA">
        <w:rPr>
          <w:lang w:val="fr-FR"/>
        </w:rPr>
        <w:t xml:space="preserve"> </w:t>
      </w:r>
      <w:r w:rsidR="00B65A2C" w:rsidRPr="00E34EFA">
        <w:rPr>
          <w:lang w:val="fr-FR"/>
        </w:rPr>
        <w:t>dont les articles</w:t>
      </w:r>
      <w:r w:rsidR="000E7D16" w:rsidRPr="00E34EFA">
        <w:rPr>
          <w:lang w:val="fr-FR"/>
        </w:rPr>
        <w:t xml:space="preserve"> </w:t>
      </w:r>
      <w:r w:rsidR="00892A76" w:rsidRPr="00E34EFA">
        <w:rPr>
          <w:lang w:val="fr-FR"/>
        </w:rPr>
        <w:t xml:space="preserve">sont </w:t>
      </w:r>
      <w:r w:rsidR="00050A86" w:rsidRPr="00E34EFA">
        <w:rPr>
          <w:lang w:val="fr-FR"/>
        </w:rPr>
        <w:t xml:space="preserve">également </w:t>
      </w:r>
      <w:r w:rsidR="006D3DB4" w:rsidRPr="00E34EFA">
        <w:rPr>
          <w:lang w:val="fr-FR"/>
        </w:rPr>
        <w:t>parus</w:t>
      </w:r>
      <w:r w:rsidR="00892A76" w:rsidRPr="00E34EFA">
        <w:rPr>
          <w:lang w:val="fr-FR"/>
        </w:rPr>
        <w:t xml:space="preserve"> </w:t>
      </w:r>
      <w:r w:rsidR="006867EF" w:rsidRPr="00E34EFA">
        <w:rPr>
          <w:lang w:val="fr-FR"/>
        </w:rPr>
        <w:t>dans la revue</w:t>
      </w:r>
      <w:r w:rsidRPr="00E34EFA">
        <w:rPr>
          <w:lang w:val="fr-FR"/>
        </w:rPr>
        <w:t xml:space="preserve"> </w:t>
      </w:r>
      <w:r w:rsidR="006867EF" w:rsidRPr="00E34EFA">
        <w:rPr>
          <w:lang w:val="fr-FR"/>
        </w:rPr>
        <w:t>"</w:t>
      </w:r>
      <w:r w:rsidR="001B77BA" w:rsidRPr="00E34EFA">
        <w:rPr>
          <w:lang w:val="fr-FR"/>
        </w:rPr>
        <w:t xml:space="preserve">Les </w:t>
      </w:r>
      <w:r w:rsidR="00FB7ACF" w:rsidRPr="00E34EFA">
        <w:rPr>
          <w:lang w:val="fr-FR"/>
        </w:rPr>
        <w:t>Nouvelles de l'UIT</w:t>
      </w:r>
      <w:r w:rsidR="006867EF" w:rsidRPr="00E34EFA">
        <w:rPr>
          <w:lang w:val="fr-FR"/>
        </w:rPr>
        <w:t>"</w:t>
      </w:r>
      <w:r w:rsidRPr="00E34EFA">
        <w:rPr>
          <w:rStyle w:val="FootnoteReference"/>
          <w:lang w:val="fr-FR"/>
        </w:rPr>
        <w:footnoteReference w:id="7"/>
      </w:r>
      <w:r w:rsidR="00F96C0F" w:rsidRPr="00E34EFA">
        <w:rPr>
          <w:lang w:val="fr-FR"/>
        </w:rPr>
        <w:t>;</w:t>
      </w:r>
    </w:p>
    <w:p w14:paraId="137AAFCD" w14:textId="1D27FE83" w:rsidR="00FB7ACF" w:rsidRPr="00E34EFA" w:rsidRDefault="00FB7ACF" w:rsidP="004A1FFF">
      <w:pPr>
        <w:pStyle w:val="enumlev1"/>
        <w:rPr>
          <w:lang w:val="fr-FR"/>
        </w:rPr>
      </w:pPr>
      <w:r w:rsidRPr="00E34EFA">
        <w:rPr>
          <w:lang w:val="fr-FR"/>
        </w:rPr>
        <w:t>–</w:t>
      </w:r>
      <w:r w:rsidRPr="00E34EFA">
        <w:rPr>
          <w:lang w:val="fr-FR"/>
        </w:rPr>
        <w:tab/>
      </w:r>
      <w:r w:rsidR="00FB723E" w:rsidRPr="00E34EFA">
        <w:rPr>
          <w:lang w:val="fr-FR"/>
        </w:rPr>
        <w:t xml:space="preserve">140 </w:t>
      </w:r>
      <w:r w:rsidRPr="00E34EFA">
        <w:rPr>
          <w:lang w:val="fr-FR"/>
        </w:rPr>
        <w:t xml:space="preserve">notes de liaison reçues (CE 1 et </w:t>
      </w:r>
      <w:r w:rsidR="00D25C22" w:rsidRPr="00E34EFA">
        <w:rPr>
          <w:lang w:val="fr-FR"/>
        </w:rPr>
        <w:t xml:space="preserve">réunions des </w:t>
      </w:r>
      <w:r w:rsidRPr="00E34EFA">
        <w:rPr>
          <w:lang w:val="fr-FR"/>
        </w:rPr>
        <w:t>Groupes du Rapporteur)</w:t>
      </w:r>
      <w:r w:rsidR="00F96C0F" w:rsidRPr="00E34EFA">
        <w:rPr>
          <w:lang w:val="fr-FR"/>
        </w:rPr>
        <w:t>;</w:t>
      </w:r>
    </w:p>
    <w:p w14:paraId="64B6F9C7" w14:textId="79180FA4" w:rsidR="00FB7ACF" w:rsidRPr="00E34EFA" w:rsidRDefault="00FB7ACF" w:rsidP="004A1FFF">
      <w:pPr>
        <w:pStyle w:val="enumlev1"/>
        <w:rPr>
          <w:lang w:val="fr-FR"/>
        </w:rPr>
      </w:pPr>
      <w:r w:rsidRPr="00E34EFA">
        <w:rPr>
          <w:lang w:val="fr-FR"/>
        </w:rPr>
        <w:t>–</w:t>
      </w:r>
      <w:r w:rsidRPr="00E34EFA">
        <w:rPr>
          <w:lang w:val="fr-FR"/>
        </w:rPr>
        <w:tab/>
      </w:r>
      <w:r w:rsidR="00FB723E" w:rsidRPr="00E34EFA">
        <w:rPr>
          <w:lang w:val="fr-FR"/>
        </w:rPr>
        <w:t xml:space="preserve">79 </w:t>
      </w:r>
      <w:r w:rsidRPr="00E34EFA">
        <w:rPr>
          <w:lang w:val="fr-FR"/>
        </w:rPr>
        <w:t xml:space="preserve">notes de liaison envoyées (CE 1 et </w:t>
      </w:r>
      <w:r w:rsidR="00D25C22" w:rsidRPr="00E34EFA">
        <w:rPr>
          <w:lang w:val="fr-FR"/>
        </w:rPr>
        <w:t xml:space="preserve">réunions des </w:t>
      </w:r>
      <w:r w:rsidR="00BF2ECF" w:rsidRPr="00E34EFA">
        <w:rPr>
          <w:lang w:val="fr-FR"/>
        </w:rPr>
        <w:t>G</w:t>
      </w:r>
      <w:r w:rsidR="00D25C22" w:rsidRPr="00E34EFA">
        <w:rPr>
          <w:lang w:val="fr-FR"/>
        </w:rPr>
        <w:t xml:space="preserve">roupes du </w:t>
      </w:r>
      <w:r w:rsidR="00BF2ECF" w:rsidRPr="00E34EFA">
        <w:rPr>
          <w:lang w:val="fr-FR"/>
        </w:rPr>
        <w:t>R</w:t>
      </w:r>
      <w:r w:rsidR="00D25C22" w:rsidRPr="00E34EFA">
        <w:rPr>
          <w:lang w:val="fr-FR"/>
        </w:rPr>
        <w:t>apporteur</w:t>
      </w:r>
      <w:r w:rsidRPr="00E34EFA">
        <w:rPr>
          <w:lang w:val="fr-FR"/>
        </w:rPr>
        <w:t>)</w:t>
      </w:r>
      <w:r w:rsidR="00F96C0F" w:rsidRPr="00E34EFA">
        <w:rPr>
          <w:lang w:val="fr-FR"/>
        </w:rPr>
        <w:t>;</w:t>
      </w:r>
    </w:p>
    <w:p w14:paraId="682469CC" w14:textId="666296CD" w:rsidR="00830C42" w:rsidRPr="00E34EFA" w:rsidRDefault="00FB7ACF" w:rsidP="004A1FFF">
      <w:pPr>
        <w:pStyle w:val="enumlev1"/>
        <w:rPr>
          <w:lang w:val="fr-FR"/>
        </w:rPr>
      </w:pPr>
      <w:r w:rsidRPr="00E34EFA">
        <w:rPr>
          <w:lang w:val="fr-FR"/>
        </w:rPr>
        <w:t>–</w:t>
      </w:r>
      <w:r w:rsidRPr="00E34EFA">
        <w:rPr>
          <w:lang w:val="fr-FR"/>
        </w:rPr>
        <w:tab/>
      </w:r>
      <w:r w:rsidR="00830C42" w:rsidRPr="00E34EFA">
        <w:rPr>
          <w:lang w:val="fr-FR"/>
        </w:rPr>
        <w:t xml:space="preserve">543 </w:t>
      </w:r>
      <w:r w:rsidR="00F80EF9" w:rsidRPr="00E34EFA">
        <w:rPr>
          <w:color w:val="000000"/>
          <w:lang w:val="fr-FR"/>
        </w:rPr>
        <w:t>contributions différentes des membres</w:t>
      </w:r>
      <w:r w:rsidR="00B86709" w:rsidRPr="00E34EFA">
        <w:rPr>
          <w:color w:val="000000"/>
          <w:lang w:val="fr-FR"/>
        </w:rPr>
        <w:t xml:space="preserve"> de l'UIT-D</w:t>
      </w:r>
      <w:r w:rsidR="00F80EF9" w:rsidRPr="00E34EFA">
        <w:rPr>
          <w:color w:val="000000"/>
          <w:lang w:val="fr-FR"/>
        </w:rPr>
        <w:t>, à l</w:t>
      </w:r>
      <w:r w:rsidR="00063EDB" w:rsidRPr="00E34EFA">
        <w:rPr>
          <w:color w:val="000000"/>
          <w:lang w:val="fr-FR"/>
        </w:rPr>
        <w:t>'</w:t>
      </w:r>
      <w:r w:rsidR="00526CEA">
        <w:rPr>
          <w:color w:val="000000"/>
          <w:lang w:val="fr-FR"/>
        </w:rPr>
        <w:t>exclusion des contributions du </w:t>
      </w:r>
      <w:r w:rsidR="00F80EF9" w:rsidRPr="00E34EFA">
        <w:rPr>
          <w:color w:val="000000"/>
          <w:lang w:val="fr-FR"/>
        </w:rPr>
        <w:t>BDT (Tableau 2)</w:t>
      </w:r>
      <w:r w:rsidR="00063EDB" w:rsidRPr="00E34EFA">
        <w:rPr>
          <w:color w:val="000000"/>
          <w:lang w:val="fr-FR"/>
        </w:rPr>
        <w:t>;</w:t>
      </w:r>
    </w:p>
    <w:p w14:paraId="5A992ADF" w14:textId="207C8673" w:rsidR="00FB7ACF" w:rsidRPr="00E34EFA" w:rsidRDefault="00830C42" w:rsidP="00FD25CD">
      <w:pPr>
        <w:pStyle w:val="enumlev1"/>
        <w:rPr>
          <w:lang w:val="fr-FR"/>
        </w:rPr>
      </w:pPr>
      <w:r w:rsidRPr="00E34EFA">
        <w:rPr>
          <w:lang w:val="fr-FR"/>
        </w:rPr>
        <w:lastRenderedPageBreak/>
        <w:t>–</w:t>
      </w:r>
      <w:r w:rsidRPr="00E34EFA">
        <w:rPr>
          <w:lang w:val="fr-FR"/>
        </w:rPr>
        <w:tab/>
      </w:r>
      <w:r w:rsidR="00550082" w:rsidRPr="00E34EFA">
        <w:rPr>
          <w:lang w:val="fr-FR"/>
        </w:rPr>
        <w:t>1 284</w:t>
      </w:r>
      <w:r w:rsidR="00F80EF9" w:rsidRPr="00E34EFA">
        <w:rPr>
          <w:lang w:val="fr-FR"/>
        </w:rPr>
        <w:t xml:space="preserve"> documents</w:t>
      </w:r>
      <w:r w:rsidR="00063EDB" w:rsidRPr="00E34EFA">
        <w:rPr>
          <w:lang w:val="fr-FR"/>
        </w:rPr>
        <w:t xml:space="preserve"> </w:t>
      </w:r>
      <w:r w:rsidR="00F80EF9" w:rsidRPr="00E34EFA">
        <w:rPr>
          <w:lang w:val="fr-FR"/>
        </w:rPr>
        <w:t xml:space="preserve">examinés lors des </w:t>
      </w:r>
      <w:r w:rsidR="00181362" w:rsidRPr="00E34EFA">
        <w:rPr>
          <w:lang w:val="fr-FR"/>
        </w:rPr>
        <w:t xml:space="preserve">9 </w:t>
      </w:r>
      <w:r w:rsidR="00F80EF9" w:rsidRPr="00E34EFA">
        <w:rPr>
          <w:lang w:val="fr-FR"/>
        </w:rPr>
        <w:t xml:space="preserve">réunions </w:t>
      </w:r>
      <w:r w:rsidR="00181362" w:rsidRPr="00E34EFA">
        <w:rPr>
          <w:lang w:val="fr-FR"/>
        </w:rPr>
        <w:t xml:space="preserve">(+ 1 réunion informelle) </w:t>
      </w:r>
      <w:r w:rsidR="00F80EF9" w:rsidRPr="00E34EFA">
        <w:rPr>
          <w:lang w:val="fr-FR"/>
        </w:rPr>
        <w:t>de la CE</w:t>
      </w:r>
      <w:r w:rsidR="00C815B6" w:rsidRPr="00E34EFA">
        <w:rPr>
          <w:lang w:val="fr-FR"/>
        </w:rPr>
        <w:t> </w:t>
      </w:r>
      <w:r w:rsidR="00F80EF9" w:rsidRPr="00E34EFA">
        <w:rPr>
          <w:lang w:val="fr-FR"/>
        </w:rPr>
        <w:t>1 et des Groupes du Rapporteur (Tableau 3)</w:t>
      </w:r>
      <w:r w:rsidR="00063EDB" w:rsidRPr="00E34EFA">
        <w:rPr>
          <w:lang w:val="fr-FR"/>
        </w:rPr>
        <w:t>;</w:t>
      </w:r>
    </w:p>
    <w:p w14:paraId="0A1BB9B1" w14:textId="402E9AD0" w:rsidR="00354AF2" w:rsidRPr="00E34EFA" w:rsidRDefault="00354AF2" w:rsidP="004A1FFF">
      <w:pPr>
        <w:pStyle w:val="enumlev1"/>
        <w:rPr>
          <w:lang w:val="fr-FR"/>
        </w:rPr>
      </w:pPr>
      <w:r w:rsidRPr="00E34EFA">
        <w:rPr>
          <w:lang w:val="fr-FR"/>
        </w:rPr>
        <w:t>–</w:t>
      </w:r>
      <w:r w:rsidRPr="00E34EFA">
        <w:rPr>
          <w:lang w:val="fr-FR"/>
        </w:rPr>
        <w:tab/>
      </w:r>
      <w:r w:rsidR="006F7F43" w:rsidRPr="00E34EFA">
        <w:rPr>
          <w:lang w:val="fr-FR"/>
        </w:rPr>
        <w:t>1 300</w:t>
      </w:r>
      <w:r w:rsidR="004540DC" w:rsidRPr="00E34EFA">
        <w:rPr>
          <w:lang w:val="fr-FR"/>
        </w:rPr>
        <w:t xml:space="preserve"> participants aux </w:t>
      </w:r>
      <w:r w:rsidR="0073562D" w:rsidRPr="00E34EFA">
        <w:rPr>
          <w:lang w:val="fr-FR"/>
        </w:rPr>
        <w:t>9 </w:t>
      </w:r>
      <w:r w:rsidR="004540DC" w:rsidRPr="00E34EFA">
        <w:rPr>
          <w:lang w:val="fr-FR"/>
        </w:rPr>
        <w:t xml:space="preserve">réunions </w:t>
      </w:r>
      <w:r w:rsidR="0073562D" w:rsidRPr="00E34EFA">
        <w:rPr>
          <w:lang w:val="fr-FR"/>
        </w:rPr>
        <w:t xml:space="preserve">(+ 1 réunion informelle) </w:t>
      </w:r>
      <w:r w:rsidR="004540DC" w:rsidRPr="00E34EFA">
        <w:rPr>
          <w:lang w:val="fr-FR"/>
        </w:rPr>
        <w:t xml:space="preserve">de la CE 1 et </w:t>
      </w:r>
      <w:r w:rsidR="00BB3B69" w:rsidRPr="00E34EFA">
        <w:rPr>
          <w:lang w:val="fr-FR"/>
        </w:rPr>
        <w:t>des Groupes du Rapporteur</w:t>
      </w:r>
      <w:r w:rsidR="009A6A2F" w:rsidRPr="00E34EFA">
        <w:rPr>
          <w:lang w:val="fr-FR"/>
        </w:rPr>
        <w:t xml:space="preserve"> (</w:t>
      </w:r>
      <w:r w:rsidR="00A500B5" w:rsidRPr="00E34EFA">
        <w:rPr>
          <w:lang w:val="fr-FR"/>
        </w:rPr>
        <w:t>Tableau </w:t>
      </w:r>
      <w:r w:rsidR="009A6A2F" w:rsidRPr="00E34EFA">
        <w:rPr>
          <w:lang w:val="fr-FR"/>
        </w:rPr>
        <w:t>1)</w:t>
      </w:r>
      <w:r w:rsidRPr="00E34EFA">
        <w:rPr>
          <w:lang w:val="fr-FR"/>
        </w:rPr>
        <w:t>;</w:t>
      </w:r>
    </w:p>
    <w:p w14:paraId="051C3AE2" w14:textId="3F776DC1" w:rsidR="00465DA5" w:rsidRPr="00E34EFA" w:rsidRDefault="00465DA5" w:rsidP="004A1FFF">
      <w:pPr>
        <w:pStyle w:val="enumlev1"/>
        <w:rPr>
          <w:lang w:val="fr-FR"/>
        </w:rPr>
      </w:pPr>
      <w:r w:rsidRPr="00E34EFA">
        <w:rPr>
          <w:lang w:val="fr-FR"/>
        </w:rPr>
        <w:t>–</w:t>
      </w:r>
      <w:r w:rsidRPr="00E34EFA">
        <w:rPr>
          <w:lang w:val="fr-FR"/>
        </w:rPr>
        <w:tab/>
        <w:t xml:space="preserve">les 3 records suivants ont été </w:t>
      </w:r>
      <w:r w:rsidR="00AC0585" w:rsidRPr="00E34EFA">
        <w:rPr>
          <w:lang w:val="fr-FR"/>
        </w:rPr>
        <w:t>établis</w:t>
      </w:r>
      <w:r w:rsidR="009065DB" w:rsidRPr="00E34EFA">
        <w:rPr>
          <w:lang w:val="fr-FR"/>
        </w:rPr>
        <w:t>:</w:t>
      </w:r>
    </w:p>
    <w:p w14:paraId="67A5705A" w14:textId="2C4C7F3F" w:rsidR="00FB7ACF" w:rsidRPr="00E34EFA" w:rsidRDefault="001C0549" w:rsidP="001C0549">
      <w:pPr>
        <w:pStyle w:val="enumlev2"/>
        <w:rPr>
          <w:lang w:val="fr-FR"/>
        </w:rPr>
      </w:pPr>
      <w:r w:rsidRPr="00E34EFA">
        <w:rPr>
          <w:lang w:val="fr-FR"/>
        </w:rPr>
        <w:t>•</w:t>
      </w:r>
      <w:r w:rsidR="00FB7ACF" w:rsidRPr="00E34EFA">
        <w:rPr>
          <w:lang w:val="fr-FR"/>
        </w:rPr>
        <w:tab/>
        <w:t>16</w:t>
      </w:r>
      <w:r w:rsidR="00830C42" w:rsidRPr="00E34EFA">
        <w:rPr>
          <w:lang w:val="fr-FR"/>
        </w:rPr>
        <w:t>8</w:t>
      </w:r>
      <w:r w:rsidR="00FB7ACF" w:rsidRPr="00E34EFA">
        <w:rPr>
          <w:lang w:val="fr-FR"/>
        </w:rPr>
        <w:t xml:space="preserve"> </w:t>
      </w:r>
      <w:r w:rsidR="00C018C5" w:rsidRPr="00E34EFA">
        <w:rPr>
          <w:lang w:val="fr-FR"/>
        </w:rPr>
        <w:t>personnes ont participé à la séance plénière</w:t>
      </w:r>
      <w:r w:rsidR="00354AF2" w:rsidRPr="00E34EFA">
        <w:rPr>
          <w:lang w:val="fr-FR"/>
        </w:rPr>
        <w:t xml:space="preserve"> </w:t>
      </w:r>
      <w:r w:rsidR="007805B4" w:rsidRPr="00E34EFA">
        <w:rPr>
          <w:lang w:val="fr-FR"/>
        </w:rPr>
        <w:t xml:space="preserve">de </w:t>
      </w:r>
      <w:r w:rsidR="004D0B49" w:rsidRPr="00E34EFA">
        <w:rPr>
          <w:lang w:val="fr-FR"/>
        </w:rPr>
        <w:t xml:space="preserve">la CE 1 tenue en </w:t>
      </w:r>
      <w:r w:rsidR="00354AF2" w:rsidRPr="00E34EFA">
        <w:rPr>
          <w:lang w:val="fr-FR"/>
        </w:rPr>
        <w:t>septembre</w:t>
      </w:r>
      <w:r w:rsidR="00FB7ACF" w:rsidRPr="00E34EFA">
        <w:rPr>
          <w:lang w:val="fr-FR"/>
        </w:rPr>
        <w:t xml:space="preserve"> 202</w:t>
      </w:r>
      <w:r w:rsidR="00354AF2" w:rsidRPr="00E34EFA">
        <w:rPr>
          <w:lang w:val="fr-FR"/>
        </w:rPr>
        <w:t>0</w:t>
      </w:r>
      <w:r w:rsidR="007805B4" w:rsidRPr="00E34EFA">
        <w:rPr>
          <w:lang w:val="fr-FR"/>
        </w:rPr>
        <w:t xml:space="preserve"> (</w:t>
      </w:r>
      <w:r w:rsidR="00DB72AE" w:rsidRPr="00E34EFA">
        <w:rPr>
          <w:lang w:val="fr-FR"/>
        </w:rPr>
        <w:t>il s'agit du</w:t>
      </w:r>
      <w:r w:rsidR="009423C4" w:rsidRPr="00E34EFA">
        <w:rPr>
          <w:lang w:val="fr-FR"/>
        </w:rPr>
        <w:t xml:space="preserve"> plus grand nombre jamais enregistré pour une réunion de ce niveau</w:t>
      </w:r>
      <w:r w:rsidR="001C4C42" w:rsidRPr="00E34EFA">
        <w:rPr>
          <w:lang w:val="fr-FR"/>
        </w:rPr>
        <w:t>)</w:t>
      </w:r>
      <w:r w:rsidR="00703392" w:rsidRPr="00E34EFA">
        <w:rPr>
          <w:lang w:val="fr-FR"/>
        </w:rPr>
        <w:t>;</w:t>
      </w:r>
    </w:p>
    <w:p w14:paraId="50D42BA0" w14:textId="478F25C5" w:rsidR="00FB7ACF" w:rsidRPr="00E34EFA" w:rsidRDefault="001C0549" w:rsidP="001C0549">
      <w:pPr>
        <w:pStyle w:val="enumlev2"/>
        <w:rPr>
          <w:lang w:val="fr-FR"/>
        </w:rPr>
      </w:pPr>
      <w:r w:rsidRPr="00E34EFA">
        <w:rPr>
          <w:lang w:val="fr-FR"/>
        </w:rPr>
        <w:t>•</w:t>
      </w:r>
      <w:r w:rsidR="00FB7ACF" w:rsidRPr="00E34EFA">
        <w:rPr>
          <w:lang w:val="fr-FR"/>
        </w:rPr>
        <w:tab/>
        <w:t xml:space="preserve">182 </w:t>
      </w:r>
      <w:r w:rsidR="003D5838" w:rsidRPr="00E34EFA">
        <w:rPr>
          <w:lang w:val="fr-FR"/>
        </w:rPr>
        <w:t>personnes ont participé à</w:t>
      </w:r>
      <w:r w:rsidR="009E632B" w:rsidRPr="00E34EFA">
        <w:rPr>
          <w:lang w:val="fr-FR"/>
        </w:rPr>
        <w:t xml:space="preserve"> </w:t>
      </w:r>
      <w:r w:rsidR="00271442" w:rsidRPr="00E34EFA">
        <w:rPr>
          <w:lang w:val="fr-FR"/>
        </w:rPr>
        <w:t xml:space="preserve">la </w:t>
      </w:r>
      <w:r w:rsidR="009E632B" w:rsidRPr="00E34EFA">
        <w:rPr>
          <w:lang w:val="fr-FR"/>
        </w:rPr>
        <w:t xml:space="preserve">réunion </w:t>
      </w:r>
      <w:r w:rsidR="00271442" w:rsidRPr="00E34EFA">
        <w:rPr>
          <w:lang w:val="fr-FR"/>
        </w:rPr>
        <w:t xml:space="preserve">d'un </w:t>
      </w:r>
      <w:r w:rsidR="009E632B" w:rsidRPr="00E34EFA">
        <w:rPr>
          <w:lang w:val="fr-FR"/>
        </w:rPr>
        <w:t>Groupe du R</w:t>
      </w:r>
      <w:r w:rsidR="00FB7ACF" w:rsidRPr="00E34EFA">
        <w:rPr>
          <w:lang w:val="fr-FR"/>
        </w:rPr>
        <w:t>apporteur (</w:t>
      </w:r>
      <w:r w:rsidR="00150EC5" w:rsidRPr="00E34EFA">
        <w:rPr>
          <w:lang w:val="fr-FR"/>
        </w:rPr>
        <w:t>il s'agit d'</w:t>
      </w:r>
      <w:r w:rsidR="00271442" w:rsidRPr="00E34EFA">
        <w:rPr>
          <w:lang w:val="fr-FR"/>
        </w:rPr>
        <w:t xml:space="preserve">un record pour ce groupe, </w:t>
      </w:r>
      <w:r w:rsidR="00E61F4A" w:rsidRPr="00E34EFA">
        <w:rPr>
          <w:lang w:val="fr-FR"/>
        </w:rPr>
        <w:t>établi</w:t>
      </w:r>
      <w:r w:rsidR="00271442" w:rsidRPr="00E34EFA">
        <w:rPr>
          <w:lang w:val="fr-FR"/>
        </w:rPr>
        <w:t xml:space="preserve"> à la </w:t>
      </w:r>
      <w:r w:rsidR="00FB7ACF" w:rsidRPr="00E34EFA">
        <w:rPr>
          <w:lang w:val="fr-FR"/>
        </w:rPr>
        <w:t xml:space="preserve">troisième réunion </w:t>
      </w:r>
      <w:r w:rsidR="00666C0F" w:rsidRPr="00E34EFA">
        <w:rPr>
          <w:lang w:val="fr-FR"/>
        </w:rPr>
        <w:t>de</w:t>
      </w:r>
      <w:r w:rsidR="00FB7ACF" w:rsidRPr="00E34EFA">
        <w:rPr>
          <w:lang w:val="fr-FR"/>
        </w:rPr>
        <w:t xml:space="preserve"> 2020)</w:t>
      </w:r>
      <w:r w:rsidR="00703392" w:rsidRPr="00E34EFA">
        <w:rPr>
          <w:lang w:val="fr-FR"/>
        </w:rPr>
        <w:t>;</w:t>
      </w:r>
    </w:p>
    <w:p w14:paraId="42315FE0" w14:textId="3AE056C4" w:rsidR="00BB2F14" w:rsidRPr="00E34EFA" w:rsidRDefault="001C0549" w:rsidP="001C0549">
      <w:pPr>
        <w:pStyle w:val="enumlev2"/>
        <w:rPr>
          <w:lang w:val="fr-FR"/>
        </w:rPr>
      </w:pPr>
      <w:r w:rsidRPr="00E34EFA">
        <w:rPr>
          <w:lang w:val="fr-FR"/>
        </w:rPr>
        <w:t>•</w:t>
      </w:r>
      <w:r w:rsidR="00FB7ACF" w:rsidRPr="00E34EFA">
        <w:rPr>
          <w:lang w:val="fr-FR"/>
        </w:rPr>
        <w:tab/>
      </w:r>
      <w:r w:rsidR="0031782E" w:rsidRPr="00E34EFA">
        <w:rPr>
          <w:lang w:val="fr-FR"/>
        </w:rPr>
        <w:t>41</w:t>
      </w:r>
      <w:r w:rsidR="00526CEA">
        <w:rPr>
          <w:lang w:val="fr-FR"/>
        </w:rPr>
        <w:t xml:space="preserve"> pour cent</w:t>
      </w:r>
      <w:r w:rsidR="00FB7ACF" w:rsidRPr="00E34EFA">
        <w:rPr>
          <w:lang w:val="fr-FR"/>
        </w:rPr>
        <w:t xml:space="preserve"> </w:t>
      </w:r>
      <w:r w:rsidR="00C60CD8" w:rsidRPr="00E34EFA">
        <w:rPr>
          <w:lang w:val="fr-FR"/>
        </w:rPr>
        <w:t xml:space="preserve">des participants à </w:t>
      </w:r>
      <w:r w:rsidR="00F80EF9" w:rsidRPr="00E34EFA">
        <w:rPr>
          <w:lang w:val="fr-FR"/>
        </w:rPr>
        <w:t>la séance plénière de la CE 1</w:t>
      </w:r>
      <w:r w:rsidR="00063EDB" w:rsidRPr="00E34EFA">
        <w:rPr>
          <w:lang w:val="fr-FR"/>
        </w:rPr>
        <w:t xml:space="preserve"> </w:t>
      </w:r>
      <w:r w:rsidR="00F80EF9" w:rsidRPr="00E34EFA">
        <w:rPr>
          <w:lang w:val="fr-FR"/>
        </w:rPr>
        <w:t>et</w:t>
      </w:r>
      <w:r w:rsidR="00063EDB" w:rsidRPr="00E34EFA">
        <w:rPr>
          <w:lang w:val="fr-FR"/>
        </w:rPr>
        <w:t xml:space="preserve"> </w:t>
      </w:r>
      <w:r w:rsidR="00C60CD8" w:rsidRPr="00E34EFA">
        <w:rPr>
          <w:lang w:val="fr-FR"/>
        </w:rPr>
        <w:t xml:space="preserve">aux </w:t>
      </w:r>
      <w:r w:rsidR="00527F00" w:rsidRPr="00E34EFA">
        <w:rPr>
          <w:lang w:val="fr-FR"/>
        </w:rPr>
        <w:t>réunions</w:t>
      </w:r>
      <w:r w:rsidR="009E632B" w:rsidRPr="00E34EFA">
        <w:rPr>
          <w:lang w:val="fr-FR"/>
        </w:rPr>
        <w:t xml:space="preserve"> de</w:t>
      </w:r>
      <w:r w:rsidR="006F5106" w:rsidRPr="00E34EFA">
        <w:rPr>
          <w:lang w:val="fr-FR"/>
        </w:rPr>
        <w:t>s</w:t>
      </w:r>
      <w:r w:rsidR="009E632B" w:rsidRPr="00E34EFA">
        <w:rPr>
          <w:lang w:val="fr-FR"/>
        </w:rPr>
        <w:t xml:space="preserve"> Groupe</w:t>
      </w:r>
      <w:r w:rsidR="006F5106" w:rsidRPr="00E34EFA">
        <w:rPr>
          <w:lang w:val="fr-FR"/>
        </w:rPr>
        <w:t>s</w:t>
      </w:r>
      <w:r w:rsidR="009E632B" w:rsidRPr="00E34EFA">
        <w:rPr>
          <w:lang w:val="fr-FR"/>
        </w:rPr>
        <w:t xml:space="preserve"> du R</w:t>
      </w:r>
      <w:r w:rsidR="00FB7ACF" w:rsidRPr="00E34EFA">
        <w:rPr>
          <w:lang w:val="fr-FR"/>
        </w:rPr>
        <w:t>apporteur</w:t>
      </w:r>
      <w:r w:rsidR="00FB2846" w:rsidRPr="00E34EFA">
        <w:rPr>
          <w:lang w:val="fr-FR"/>
        </w:rPr>
        <w:t xml:space="preserve"> </w:t>
      </w:r>
      <w:r w:rsidR="00C60CD8" w:rsidRPr="00E34EFA">
        <w:rPr>
          <w:lang w:val="fr-FR"/>
        </w:rPr>
        <w:t>étaient des femmes (</w:t>
      </w:r>
      <w:r w:rsidR="0093470C" w:rsidRPr="00E34EFA">
        <w:rPr>
          <w:lang w:val="fr-FR"/>
        </w:rPr>
        <w:t>cette</w:t>
      </w:r>
      <w:r w:rsidR="00E6684C" w:rsidRPr="00E34EFA">
        <w:rPr>
          <w:lang w:val="fr-FR"/>
        </w:rPr>
        <w:t xml:space="preserve"> proportion historique </w:t>
      </w:r>
      <w:r w:rsidR="0093470C" w:rsidRPr="00E34EFA">
        <w:rPr>
          <w:lang w:val="fr-FR"/>
        </w:rPr>
        <w:t xml:space="preserve">a été atteinte aux réunions </w:t>
      </w:r>
      <w:r w:rsidR="00FB2846" w:rsidRPr="00E34EFA">
        <w:rPr>
          <w:lang w:val="fr-FR"/>
        </w:rPr>
        <w:t>d</w:t>
      </w:r>
      <w:r w:rsidR="00063EDB" w:rsidRPr="00E34EFA">
        <w:rPr>
          <w:lang w:val="fr-FR"/>
        </w:rPr>
        <w:t>'</w:t>
      </w:r>
      <w:r w:rsidR="00FB2846" w:rsidRPr="00E34EFA">
        <w:rPr>
          <w:lang w:val="fr-FR"/>
        </w:rPr>
        <w:t>octobre 2021</w:t>
      </w:r>
      <w:r w:rsidR="0093470C" w:rsidRPr="00E34EFA">
        <w:rPr>
          <w:lang w:val="fr-FR"/>
        </w:rPr>
        <w:t>)</w:t>
      </w:r>
      <w:r w:rsidR="00703392" w:rsidRPr="00E34EFA">
        <w:rPr>
          <w:lang w:val="fr-FR"/>
        </w:rPr>
        <w:t>;</w:t>
      </w:r>
      <w:r w:rsidR="008C0B19" w:rsidRPr="00E34EFA">
        <w:rPr>
          <w:lang w:val="fr-FR"/>
        </w:rPr>
        <w:t xml:space="preserve"> et</w:t>
      </w:r>
    </w:p>
    <w:p w14:paraId="7B37E73E" w14:textId="289A84BC" w:rsidR="00BB2F14" w:rsidRPr="00E34EFA" w:rsidRDefault="00BB2F14" w:rsidP="004A1FFF">
      <w:pPr>
        <w:pStyle w:val="enumlev1"/>
        <w:rPr>
          <w:lang w:val="fr-FR"/>
        </w:rPr>
      </w:pPr>
      <w:r w:rsidRPr="00E34EFA">
        <w:rPr>
          <w:lang w:val="fr-FR"/>
        </w:rPr>
        <w:t>–</w:t>
      </w:r>
      <w:r w:rsidRPr="00E34EFA">
        <w:rPr>
          <w:lang w:val="fr-FR"/>
        </w:rPr>
        <w:tab/>
      </w:r>
      <w:r w:rsidR="00FB7ACF" w:rsidRPr="00E34EFA">
        <w:rPr>
          <w:lang w:val="fr-FR"/>
        </w:rPr>
        <w:t xml:space="preserve">l'équipe de direction de la CE 1 </w:t>
      </w:r>
      <w:r w:rsidR="005C02C4" w:rsidRPr="00E34EFA">
        <w:rPr>
          <w:lang w:val="fr-FR"/>
        </w:rPr>
        <w:t xml:space="preserve">a également contribué </w:t>
      </w:r>
      <w:r w:rsidR="00FB7ACF" w:rsidRPr="00E34EFA">
        <w:rPr>
          <w:lang w:val="fr-FR"/>
        </w:rPr>
        <w:t xml:space="preserve">aux </w:t>
      </w:r>
      <w:r w:rsidR="00500DB0" w:rsidRPr="00E34EFA">
        <w:rPr>
          <w:lang w:val="fr-FR"/>
        </w:rPr>
        <w:t xml:space="preserve">autres </w:t>
      </w:r>
      <w:r w:rsidR="00FB7ACF" w:rsidRPr="00E34EFA">
        <w:rPr>
          <w:lang w:val="fr-FR"/>
        </w:rPr>
        <w:t xml:space="preserve">travaux </w:t>
      </w:r>
      <w:r w:rsidR="00241F5F" w:rsidRPr="00E34EFA">
        <w:rPr>
          <w:lang w:val="fr-FR"/>
        </w:rPr>
        <w:t xml:space="preserve">et manifestations </w:t>
      </w:r>
      <w:r w:rsidR="00FB7ACF" w:rsidRPr="00E34EFA">
        <w:rPr>
          <w:lang w:val="fr-FR"/>
        </w:rPr>
        <w:t>de l'UIT</w:t>
      </w:r>
      <w:r w:rsidR="00241F5F" w:rsidRPr="00E34EFA">
        <w:rPr>
          <w:lang w:val="fr-FR"/>
        </w:rPr>
        <w:t xml:space="preserve"> ci</w:t>
      </w:r>
      <w:r w:rsidR="005C6367" w:rsidRPr="00E34EFA">
        <w:rPr>
          <w:lang w:val="fr-FR"/>
        </w:rPr>
        <w:noBreakHyphen/>
      </w:r>
      <w:r w:rsidR="00241F5F" w:rsidRPr="00E34EFA">
        <w:rPr>
          <w:lang w:val="fr-FR"/>
        </w:rPr>
        <w:t>dessous</w:t>
      </w:r>
      <w:r w:rsidRPr="00E34EFA">
        <w:rPr>
          <w:lang w:val="fr-FR"/>
        </w:rPr>
        <w:t>:</w:t>
      </w:r>
    </w:p>
    <w:p w14:paraId="1F869EE9" w14:textId="16C5CAEC" w:rsidR="00830C42" w:rsidRPr="00E34EFA" w:rsidRDefault="00BB2F14" w:rsidP="00FD25CD">
      <w:pPr>
        <w:pStyle w:val="enumlev2"/>
        <w:rPr>
          <w:lang w:val="fr-FR"/>
        </w:rPr>
      </w:pPr>
      <w:r w:rsidRPr="00E34EFA">
        <w:rPr>
          <w:lang w:val="fr-FR"/>
        </w:rPr>
        <w:t>•</w:t>
      </w:r>
      <w:r w:rsidRPr="00E34EFA">
        <w:rPr>
          <w:lang w:val="fr-FR"/>
        </w:rPr>
        <w:tab/>
      </w:r>
      <w:r w:rsidR="0060472C" w:rsidRPr="00E34EFA">
        <w:rPr>
          <w:lang w:val="fr-FR"/>
        </w:rPr>
        <w:t>C</w:t>
      </w:r>
      <w:r w:rsidR="00FB2846" w:rsidRPr="00E34EFA">
        <w:rPr>
          <w:lang w:val="fr-FR"/>
        </w:rPr>
        <w:t>olloque mondial des régulateurs (GSR) et GSR</w:t>
      </w:r>
      <w:r w:rsidR="00830C42" w:rsidRPr="00E34EFA">
        <w:rPr>
          <w:lang w:val="fr-FR"/>
        </w:rPr>
        <w:t>+</w:t>
      </w:r>
      <w:r w:rsidR="00830C42" w:rsidRPr="00E34EFA">
        <w:rPr>
          <w:rStyle w:val="FootnoteReference"/>
          <w:lang w:val="fr-FR"/>
        </w:rPr>
        <w:footnoteReference w:id="8"/>
      </w:r>
      <w:r w:rsidR="00063EDB" w:rsidRPr="00E34EFA">
        <w:rPr>
          <w:lang w:val="fr-FR"/>
        </w:rPr>
        <w:t>;</w:t>
      </w:r>
    </w:p>
    <w:p w14:paraId="2AAF31AE" w14:textId="7ACA5339" w:rsidR="00BB2F14" w:rsidRPr="00E34EFA" w:rsidRDefault="00830C42" w:rsidP="00FD25CD">
      <w:pPr>
        <w:pStyle w:val="enumlev2"/>
        <w:rPr>
          <w:lang w:val="fr-FR"/>
        </w:rPr>
      </w:pPr>
      <w:r w:rsidRPr="00E34EFA">
        <w:rPr>
          <w:lang w:val="fr-FR"/>
        </w:rPr>
        <w:t>•</w:t>
      </w:r>
      <w:r w:rsidRPr="00E34EFA">
        <w:rPr>
          <w:lang w:val="fr-FR"/>
        </w:rPr>
        <w:tab/>
      </w:r>
      <w:r w:rsidR="00063EDB" w:rsidRPr="00E34EFA">
        <w:rPr>
          <w:lang w:val="fr-FR"/>
        </w:rPr>
        <w:t>d</w:t>
      </w:r>
      <w:r w:rsidR="00FB7ACF" w:rsidRPr="00E34EFA">
        <w:rPr>
          <w:lang w:val="fr-FR"/>
        </w:rPr>
        <w:t>ialogues économiques régionaux</w:t>
      </w:r>
      <w:r w:rsidR="00FB2846" w:rsidRPr="00E34EFA">
        <w:rPr>
          <w:lang w:val="fr-FR"/>
        </w:rPr>
        <w:t xml:space="preserve"> (RED)</w:t>
      </w:r>
      <w:r w:rsidR="00E00697" w:rsidRPr="00E34EFA">
        <w:rPr>
          <w:lang w:val="fr-FR"/>
        </w:rPr>
        <w:t>;</w:t>
      </w:r>
    </w:p>
    <w:p w14:paraId="1E11B94E" w14:textId="19410EDE" w:rsidR="00BB2F14" w:rsidRPr="00E34EFA" w:rsidRDefault="00BB2F14" w:rsidP="00FD25CD">
      <w:pPr>
        <w:pStyle w:val="enumlev2"/>
        <w:rPr>
          <w:lang w:val="fr-FR"/>
        </w:rPr>
      </w:pPr>
      <w:r w:rsidRPr="00E34EFA">
        <w:rPr>
          <w:lang w:val="fr-FR"/>
        </w:rPr>
        <w:t>•</w:t>
      </w:r>
      <w:r w:rsidRPr="00E34EFA">
        <w:rPr>
          <w:lang w:val="fr-FR"/>
        </w:rPr>
        <w:tab/>
      </w:r>
      <w:r w:rsidR="00063EDB" w:rsidRPr="00E34EFA">
        <w:rPr>
          <w:lang w:val="fr-FR"/>
        </w:rPr>
        <w:t>f</w:t>
      </w:r>
      <w:r w:rsidR="00FB7ACF" w:rsidRPr="00E34EFA">
        <w:rPr>
          <w:lang w:val="fr-FR"/>
        </w:rPr>
        <w:t>orums régionaux sur le développement</w:t>
      </w:r>
      <w:r w:rsidR="00FB2846" w:rsidRPr="00E34EFA">
        <w:rPr>
          <w:lang w:val="fr-FR"/>
        </w:rPr>
        <w:t xml:space="preserve"> (RDF)</w:t>
      </w:r>
      <w:r w:rsidR="00E00697" w:rsidRPr="00E34EFA">
        <w:rPr>
          <w:lang w:val="fr-FR"/>
        </w:rPr>
        <w:t>;</w:t>
      </w:r>
    </w:p>
    <w:p w14:paraId="6FE414CA" w14:textId="40486A8F" w:rsidR="00354AF2" w:rsidRPr="00E34EFA" w:rsidRDefault="00354AF2" w:rsidP="004A1FFF">
      <w:pPr>
        <w:pStyle w:val="enumlev2"/>
        <w:rPr>
          <w:lang w:val="fr-FR"/>
        </w:rPr>
      </w:pPr>
      <w:r w:rsidRPr="00E34EFA">
        <w:rPr>
          <w:lang w:val="fr-FR"/>
        </w:rPr>
        <w:t>•</w:t>
      </w:r>
      <w:r w:rsidRPr="00E34EFA">
        <w:rPr>
          <w:lang w:val="fr-FR"/>
        </w:rPr>
        <w:tab/>
      </w:r>
      <w:r w:rsidR="00CF4587" w:rsidRPr="00E34EFA">
        <w:rPr>
          <w:lang w:val="fr-FR"/>
        </w:rPr>
        <w:t>SMSI 2020 et 2021</w:t>
      </w:r>
      <w:r w:rsidRPr="00E34EFA">
        <w:rPr>
          <w:lang w:val="fr-FR"/>
        </w:rPr>
        <w:t>;</w:t>
      </w:r>
    </w:p>
    <w:p w14:paraId="02A594C9" w14:textId="1DC64B11" w:rsidR="00FB7ACF" w:rsidRPr="00E34EFA" w:rsidRDefault="00FB7ACF" w:rsidP="00FD25CD">
      <w:pPr>
        <w:pStyle w:val="enumlev2"/>
        <w:rPr>
          <w:lang w:val="fr-FR"/>
        </w:rPr>
      </w:pPr>
      <w:r w:rsidRPr="00E34EFA">
        <w:rPr>
          <w:lang w:val="fr-FR"/>
        </w:rPr>
        <w:t>•</w:t>
      </w:r>
      <w:r w:rsidRPr="00E34EFA">
        <w:rPr>
          <w:lang w:val="fr-FR"/>
        </w:rPr>
        <w:tab/>
        <w:t>réunion</w:t>
      </w:r>
      <w:r w:rsidR="00E00697" w:rsidRPr="00E34EFA">
        <w:rPr>
          <w:lang w:val="fr-FR"/>
        </w:rPr>
        <w:t>s préparatoires régionales</w:t>
      </w:r>
      <w:r w:rsidR="00AB34EC" w:rsidRPr="00E34EFA">
        <w:rPr>
          <w:lang w:val="fr-FR"/>
        </w:rPr>
        <w:t xml:space="preserve"> (RPM)</w:t>
      </w:r>
      <w:r w:rsidR="00E00697" w:rsidRPr="00E34EFA">
        <w:rPr>
          <w:lang w:val="fr-FR"/>
        </w:rPr>
        <w:t>;</w:t>
      </w:r>
    </w:p>
    <w:p w14:paraId="25498650" w14:textId="4817C7CC" w:rsidR="00FB7ACF" w:rsidRPr="00E34EFA" w:rsidRDefault="00FB7ACF" w:rsidP="004A1FFF">
      <w:pPr>
        <w:pStyle w:val="enumlev2"/>
        <w:rPr>
          <w:lang w:val="fr-FR"/>
        </w:rPr>
      </w:pPr>
      <w:r w:rsidRPr="00E34EFA">
        <w:rPr>
          <w:lang w:val="fr-FR"/>
        </w:rPr>
        <w:t>•</w:t>
      </w:r>
      <w:r w:rsidRPr="00E34EFA">
        <w:rPr>
          <w:lang w:val="fr-FR"/>
        </w:rPr>
        <w:tab/>
        <w:t>réunions interrégionales (IRM)</w:t>
      </w:r>
      <w:r w:rsidR="00E00697" w:rsidRPr="00E34EFA">
        <w:rPr>
          <w:lang w:val="fr-FR"/>
        </w:rPr>
        <w:t>;</w:t>
      </w:r>
    </w:p>
    <w:p w14:paraId="5358B90C" w14:textId="206C9293" w:rsidR="00830C42" w:rsidRPr="00E34EFA" w:rsidRDefault="00830C42" w:rsidP="004A1FFF">
      <w:pPr>
        <w:pStyle w:val="enumlev2"/>
        <w:rPr>
          <w:lang w:val="fr-FR"/>
        </w:rPr>
      </w:pPr>
      <w:r w:rsidRPr="00E34EFA">
        <w:rPr>
          <w:lang w:val="fr-FR"/>
        </w:rPr>
        <w:t>•</w:t>
      </w:r>
      <w:r w:rsidRPr="00E34EFA">
        <w:rPr>
          <w:lang w:val="fr-FR"/>
        </w:rPr>
        <w:tab/>
      </w:r>
      <w:r w:rsidR="00063EDB" w:rsidRPr="00E34EFA">
        <w:rPr>
          <w:lang w:val="fr-FR"/>
        </w:rPr>
        <w:t>w</w:t>
      </w:r>
      <w:r w:rsidR="00FB2846" w:rsidRPr="00E34EFA">
        <w:rPr>
          <w:lang w:val="fr-FR"/>
        </w:rPr>
        <w:t>ebinaires consacrés à l</w:t>
      </w:r>
      <w:r w:rsidR="00063EDB" w:rsidRPr="00E34EFA">
        <w:rPr>
          <w:lang w:val="fr-FR"/>
        </w:rPr>
        <w:t>'</w:t>
      </w:r>
      <w:r w:rsidR="00FB2846" w:rsidRPr="00E34EFA">
        <w:rPr>
          <w:lang w:val="fr-FR"/>
        </w:rPr>
        <w:t xml:space="preserve">initiative </w:t>
      </w:r>
      <w:r w:rsidR="00CF4587" w:rsidRPr="00E34EFA">
        <w:rPr>
          <w:lang w:val="fr-FR"/>
        </w:rPr>
        <w:t xml:space="preserve">NoW </w:t>
      </w:r>
      <w:r w:rsidR="00666C0F" w:rsidRPr="00E34EFA">
        <w:rPr>
          <w:lang w:val="fr-FR"/>
        </w:rPr>
        <w:t>(</w:t>
      </w:r>
      <w:r w:rsidR="00FB2846" w:rsidRPr="00E34EFA">
        <w:rPr>
          <w:lang w:val="fr-FR"/>
        </w:rPr>
        <w:t>"</w:t>
      </w:r>
      <w:r w:rsidR="00666C0F" w:rsidRPr="00E34EFA">
        <w:rPr>
          <w:lang w:val="fr-FR"/>
        </w:rPr>
        <w:t>R</w:t>
      </w:r>
      <w:r w:rsidR="00FB2846" w:rsidRPr="00E34EFA">
        <w:rPr>
          <w:lang w:val="fr-FR"/>
        </w:rPr>
        <w:t>éseau de femmes"</w:t>
      </w:r>
      <w:r w:rsidR="00666C0F" w:rsidRPr="00E34EFA">
        <w:rPr>
          <w:lang w:val="fr-FR"/>
        </w:rPr>
        <w:t>)</w:t>
      </w:r>
      <w:r w:rsidR="00063EDB" w:rsidRPr="00E34EFA">
        <w:rPr>
          <w:lang w:val="fr-FR"/>
        </w:rPr>
        <w:t>;</w:t>
      </w:r>
    </w:p>
    <w:p w14:paraId="10B273C0" w14:textId="4AE2EA8D" w:rsidR="00FB7ACF" w:rsidRPr="00E34EFA" w:rsidRDefault="00FB7ACF" w:rsidP="00FD25CD">
      <w:pPr>
        <w:pStyle w:val="enumlev2"/>
        <w:rPr>
          <w:lang w:val="fr-FR"/>
        </w:rPr>
      </w:pPr>
      <w:r w:rsidRPr="00E34EFA">
        <w:rPr>
          <w:lang w:val="fr-FR"/>
        </w:rPr>
        <w:t>•</w:t>
      </w:r>
      <w:r w:rsidRPr="00E34EFA">
        <w:rPr>
          <w:lang w:val="fr-FR"/>
        </w:rPr>
        <w:tab/>
        <w:t>kit pratique sur la connectivité sur le dernier kilomètre</w:t>
      </w:r>
      <w:r w:rsidR="00173818" w:rsidRPr="00E34EFA">
        <w:rPr>
          <w:lang w:val="fr-FR"/>
        </w:rPr>
        <w:t>;</w:t>
      </w:r>
    </w:p>
    <w:p w14:paraId="290F3836" w14:textId="7E4CFD48" w:rsidR="00FB7ACF" w:rsidRPr="00E34EFA" w:rsidRDefault="00FB7ACF" w:rsidP="004A1FFF">
      <w:pPr>
        <w:pStyle w:val="enumlev2"/>
        <w:rPr>
          <w:lang w:val="fr-FR"/>
        </w:rPr>
      </w:pPr>
      <w:r w:rsidRPr="00E34EFA">
        <w:rPr>
          <w:lang w:val="fr-FR"/>
        </w:rPr>
        <w:t>•</w:t>
      </w:r>
      <w:r w:rsidRPr="00E34EFA">
        <w:rPr>
          <w:lang w:val="fr-FR"/>
        </w:rPr>
        <w:tab/>
        <w:t>manuel et de la plate-forme en ligne sur la réglementation du numérique</w:t>
      </w:r>
      <w:r w:rsidR="00173818" w:rsidRPr="00E34EFA">
        <w:rPr>
          <w:lang w:val="fr-FR"/>
        </w:rPr>
        <w:t>;</w:t>
      </w:r>
    </w:p>
    <w:p w14:paraId="263E21FA" w14:textId="6A9DC018" w:rsidR="00BB2F14" w:rsidRPr="00E34EFA" w:rsidRDefault="00FB7ACF" w:rsidP="00FD25CD">
      <w:pPr>
        <w:pStyle w:val="enumlev2"/>
        <w:rPr>
          <w:lang w:val="fr-FR"/>
        </w:rPr>
      </w:pPr>
      <w:r w:rsidRPr="00E34EFA">
        <w:rPr>
          <w:lang w:val="fr-FR"/>
        </w:rPr>
        <w:t>•</w:t>
      </w:r>
      <w:r w:rsidRPr="00E34EFA">
        <w:rPr>
          <w:lang w:val="fr-FR"/>
        </w:rPr>
        <w:tab/>
        <w:t>formation de l'UIT sur la qualité de service</w:t>
      </w:r>
      <w:r w:rsidR="00241A1B" w:rsidRPr="00E34EFA">
        <w:rPr>
          <w:lang w:val="fr-FR"/>
        </w:rPr>
        <w:t xml:space="preserve"> (QoS)</w:t>
      </w:r>
      <w:r w:rsidR="00173818" w:rsidRPr="00E34EFA">
        <w:rPr>
          <w:lang w:val="fr-FR"/>
        </w:rPr>
        <w:t>.</w:t>
      </w:r>
    </w:p>
    <w:p w14:paraId="660C248E" w14:textId="10318C9A" w:rsidR="00BB2F14" w:rsidRPr="00E34EFA" w:rsidRDefault="00BB2F14" w:rsidP="00FD25CD">
      <w:pPr>
        <w:pStyle w:val="Heading2"/>
        <w:rPr>
          <w:lang w:val="fr-FR"/>
        </w:rPr>
      </w:pPr>
      <w:bookmarkStart w:id="8" w:name="_Hlk71104612"/>
      <w:bookmarkEnd w:id="7"/>
      <w:r w:rsidRPr="00E34EFA">
        <w:rPr>
          <w:lang w:val="fr-FR"/>
        </w:rPr>
        <w:t>1.1</w:t>
      </w:r>
      <w:r w:rsidRPr="00E34EFA">
        <w:rPr>
          <w:lang w:val="fr-FR"/>
        </w:rPr>
        <w:tab/>
        <w:t>Mandat et résultats</w:t>
      </w:r>
    </w:p>
    <w:p w14:paraId="7AE3593D" w14:textId="457D3719" w:rsidR="00BB2F14" w:rsidRPr="00E34EFA" w:rsidRDefault="00FB7ACF" w:rsidP="004A1FFF">
      <w:pPr>
        <w:rPr>
          <w:rFonts w:cstheme="minorHAnsi"/>
          <w:szCs w:val="24"/>
          <w:lang w:val="fr-FR"/>
        </w:rPr>
      </w:pPr>
      <w:bookmarkStart w:id="9" w:name="_Hlk71104625"/>
      <w:bookmarkEnd w:id="8"/>
      <w:r w:rsidRPr="00E34EFA">
        <w:rPr>
          <w:rFonts w:cs="Calibri"/>
          <w:szCs w:val="24"/>
          <w:lang w:val="fr-FR"/>
        </w:rPr>
        <w:t xml:space="preserve">La </w:t>
      </w:r>
      <w:r w:rsidR="00B57280" w:rsidRPr="00E34EFA">
        <w:rPr>
          <w:rFonts w:cs="Calibri"/>
          <w:szCs w:val="24"/>
          <w:lang w:val="fr-FR"/>
        </w:rPr>
        <w:t>Commission d'études </w:t>
      </w:r>
      <w:r w:rsidRPr="00E34EFA">
        <w:rPr>
          <w:rFonts w:cs="Calibri"/>
          <w:szCs w:val="24"/>
          <w:lang w:val="fr-FR"/>
        </w:rPr>
        <w:t>1 a été créée conformément à la Résolution 2</w:t>
      </w:r>
      <w:r w:rsidR="00313445" w:rsidRPr="00E34EFA">
        <w:rPr>
          <w:rFonts w:cs="Calibri"/>
          <w:szCs w:val="24"/>
          <w:lang w:val="fr-FR"/>
        </w:rPr>
        <w:t xml:space="preserve"> </w:t>
      </w:r>
      <w:r w:rsidRPr="00E34EFA">
        <w:rPr>
          <w:rFonts w:cs="Calibri"/>
          <w:szCs w:val="24"/>
          <w:lang w:val="fr-FR"/>
        </w:rPr>
        <w:t>(Rév.</w:t>
      </w:r>
      <w:r w:rsidR="00EE2A32" w:rsidRPr="00E34EFA">
        <w:rPr>
          <w:rFonts w:cs="Calibri"/>
          <w:szCs w:val="24"/>
          <w:lang w:val="fr-FR"/>
        </w:rPr>
        <w:t xml:space="preserve"> </w:t>
      </w:r>
      <w:r w:rsidRPr="00E34EFA">
        <w:rPr>
          <w:rFonts w:cs="Calibri"/>
          <w:szCs w:val="24"/>
          <w:lang w:val="fr-FR"/>
        </w:rPr>
        <w:t>Buenos</w:t>
      </w:r>
      <w:r w:rsidR="00EE2A32" w:rsidRPr="00E34EFA">
        <w:rPr>
          <w:rFonts w:cs="Calibri"/>
          <w:szCs w:val="24"/>
          <w:lang w:val="fr-FR"/>
        </w:rPr>
        <w:t xml:space="preserve"> </w:t>
      </w:r>
      <w:r w:rsidRPr="00E34EFA">
        <w:rPr>
          <w:rFonts w:cs="Calibri"/>
          <w:szCs w:val="24"/>
          <w:lang w:val="fr-FR"/>
        </w:rPr>
        <w:t>Aires,</w:t>
      </w:r>
      <w:r w:rsidR="00EE2A32" w:rsidRPr="00E34EFA">
        <w:rPr>
          <w:rFonts w:cs="Calibri"/>
          <w:szCs w:val="24"/>
          <w:lang w:val="fr-FR"/>
        </w:rPr>
        <w:t xml:space="preserve"> </w:t>
      </w:r>
      <w:r w:rsidRPr="00E34EFA">
        <w:rPr>
          <w:rFonts w:cs="Calibri"/>
          <w:szCs w:val="24"/>
          <w:lang w:val="fr-FR"/>
        </w:rPr>
        <w:t>2017</w:t>
      </w:r>
      <w:r w:rsidR="00313445" w:rsidRPr="00E34EFA">
        <w:rPr>
          <w:rFonts w:cs="Calibri"/>
          <w:szCs w:val="24"/>
          <w:lang w:val="fr-FR"/>
        </w:rPr>
        <w:t>)</w:t>
      </w:r>
      <w:r w:rsidRPr="00E34EFA">
        <w:rPr>
          <w:rFonts w:cs="Calibri"/>
          <w:szCs w:val="24"/>
          <w:lang w:val="fr-FR"/>
        </w:rPr>
        <w:t xml:space="preserve"> </w:t>
      </w:r>
      <w:r w:rsidR="00564EFF" w:rsidRPr="00E34EFA">
        <w:rPr>
          <w:rFonts w:cs="Calibri"/>
          <w:szCs w:val="24"/>
          <w:lang w:val="fr-FR"/>
        </w:rPr>
        <w:t>de la CMDT</w:t>
      </w:r>
      <w:r w:rsidR="00284018" w:rsidRPr="00E34EFA">
        <w:rPr>
          <w:rFonts w:cs="Calibri"/>
          <w:szCs w:val="24"/>
          <w:lang w:val="fr-FR"/>
        </w:rPr>
        <w:t>,</w:t>
      </w:r>
      <w:r w:rsidR="00564EFF" w:rsidRPr="00E34EFA">
        <w:rPr>
          <w:rFonts w:cs="Calibri"/>
          <w:szCs w:val="24"/>
          <w:lang w:val="fr-FR"/>
        </w:rPr>
        <w:t xml:space="preserve"> </w:t>
      </w:r>
      <w:r w:rsidRPr="00E34EFA">
        <w:rPr>
          <w:rFonts w:cs="Calibri"/>
          <w:szCs w:val="24"/>
          <w:lang w:val="fr-FR"/>
        </w:rPr>
        <w:t xml:space="preserve">en vue d'examiner les questions relatives à la mise en place d'un </w:t>
      </w:r>
      <w:r w:rsidRPr="00E34EFA">
        <w:rPr>
          <w:rFonts w:cs="Calibri"/>
          <w:b/>
          <w:bCs/>
          <w:i/>
          <w:szCs w:val="24"/>
          <w:lang w:val="fr-FR"/>
        </w:rPr>
        <w:t>environnement propice au développement des télécommunications/technologies de l'information et de la communication</w:t>
      </w:r>
      <w:r w:rsidR="00773F4A" w:rsidRPr="00E34EFA">
        <w:rPr>
          <w:rFonts w:cs="Calibri"/>
          <w:bCs/>
          <w:szCs w:val="24"/>
          <w:lang w:val="fr-FR"/>
        </w:rPr>
        <w:t>, sur la base des Questions adoptées par les membres de l'UIT-D à la CMDT-17</w:t>
      </w:r>
      <w:r w:rsidRPr="00E34EFA">
        <w:rPr>
          <w:rFonts w:cs="Calibri"/>
          <w:szCs w:val="24"/>
          <w:lang w:val="fr-FR"/>
        </w:rPr>
        <w:t xml:space="preserve">. </w:t>
      </w:r>
      <w:r w:rsidRPr="00E34EFA">
        <w:rPr>
          <w:rFonts w:cstheme="minorHAnsi"/>
          <w:szCs w:val="24"/>
          <w:lang w:val="fr-FR"/>
        </w:rPr>
        <w:t xml:space="preserve">Le domaine de compétence de la </w:t>
      </w:r>
      <w:r w:rsidR="00710B73" w:rsidRPr="00E34EFA">
        <w:rPr>
          <w:rFonts w:cstheme="minorHAnsi"/>
          <w:szCs w:val="24"/>
          <w:lang w:val="fr-FR"/>
        </w:rPr>
        <w:t xml:space="preserve">Commission d'études </w:t>
      </w:r>
      <w:r w:rsidR="00354AF2" w:rsidRPr="00E34EFA">
        <w:rPr>
          <w:rFonts w:cstheme="minorHAnsi"/>
          <w:szCs w:val="24"/>
          <w:lang w:val="fr-FR"/>
        </w:rPr>
        <w:t>1</w:t>
      </w:r>
      <w:r w:rsidRPr="00E34EFA">
        <w:rPr>
          <w:rFonts w:cstheme="minorHAnsi"/>
          <w:szCs w:val="24"/>
          <w:lang w:val="fr-FR"/>
        </w:rPr>
        <w:t xml:space="preserve"> est </w:t>
      </w:r>
      <w:r w:rsidR="00821739" w:rsidRPr="00E34EFA">
        <w:rPr>
          <w:rFonts w:cstheme="minorHAnsi"/>
          <w:szCs w:val="24"/>
          <w:lang w:val="fr-FR"/>
        </w:rPr>
        <w:t xml:space="preserve">décrit de manière détaillée </w:t>
      </w:r>
      <w:r w:rsidRPr="00E34EFA">
        <w:rPr>
          <w:rFonts w:cstheme="minorHAnsi"/>
          <w:szCs w:val="24"/>
          <w:lang w:val="fr-FR"/>
        </w:rPr>
        <w:t>dans la</w:t>
      </w:r>
      <w:r w:rsidR="00821739" w:rsidRPr="00E34EFA">
        <w:rPr>
          <w:rFonts w:cstheme="minorHAnsi"/>
          <w:szCs w:val="24"/>
          <w:lang w:val="fr-FR"/>
        </w:rPr>
        <w:t>dite</w:t>
      </w:r>
      <w:r w:rsidRPr="00E34EFA">
        <w:rPr>
          <w:rFonts w:cstheme="minorHAnsi"/>
          <w:szCs w:val="24"/>
          <w:lang w:val="fr-FR"/>
        </w:rPr>
        <w:t xml:space="preserve"> Résolution</w:t>
      </w:r>
      <w:r w:rsidRPr="00E34EFA">
        <w:rPr>
          <w:rFonts w:eastAsia="Batang" w:cstheme="minorHAnsi"/>
          <w:bCs/>
          <w:szCs w:val="24"/>
          <w:lang w:val="fr-FR"/>
        </w:rPr>
        <w:t xml:space="preserve">, plus précisément à la page 246 du </w:t>
      </w:r>
      <w:r w:rsidR="00D228B3" w:rsidRPr="00E34EFA">
        <w:rPr>
          <w:rFonts w:eastAsia="Batang" w:cstheme="minorHAnsi"/>
          <w:bCs/>
          <w:szCs w:val="24"/>
          <w:lang w:val="fr-FR"/>
        </w:rPr>
        <w:t xml:space="preserve">Rapport </w:t>
      </w:r>
      <w:r w:rsidRPr="00E34EFA">
        <w:rPr>
          <w:rFonts w:eastAsia="Batang" w:cstheme="minorHAnsi"/>
          <w:bCs/>
          <w:szCs w:val="24"/>
          <w:lang w:val="fr-FR"/>
        </w:rPr>
        <w:t>final de la CMDT-17</w:t>
      </w:r>
      <w:r w:rsidR="00BB2F14" w:rsidRPr="00E34EFA">
        <w:rPr>
          <w:rFonts w:cstheme="minorHAnsi"/>
          <w:szCs w:val="24"/>
          <w:lang w:val="fr-FR"/>
        </w:rPr>
        <w:t>.</w:t>
      </w:r>
    </w:p>
    <w:p w14:paraId="7EE36A73" w14:textId="4EFBBB58" w:rsidR="00BB2F14" w:rsidRPr="00E34EFA" w:rsidRDefault="00BB2F14" w:rsidP="00FD25CD">
      <w:pPr>
        <w:rPr>
          <w:lang w:val="fr-FR"/>
        </w:rPr>
      </w:pPr>
      <w:r w:rsidRPr="00E34EFA">
        <w:rPr>
          <w:lang w:val="fr-FR"/>
        </w:rPr>
        <w:t xml:space="preserve">Les titres officiels des Questions confiées à la </w:t>
      </w:r>
      <w:r w:rsidR="00CE415B" w:rsidRPr="00E34EFA">
        <w:rPr>
          <w:lang w:val="fr-FR"/>
        </w:rPr>
        <w:t xml:space="preserve">commission </w:t>
      </w:r>
      <w:r w:rsidRPr="00E34EFA">
        <w:rPr>
          <w:lang w:val="fr-FR"/>
        </w:rPr>
        <w:t>d'études sont les suivants:</w:t>
      </w:r>
    </w:p>
    <w:p w14:paraId="41CE9E9E" w14:textId="77777777" w:rsidR="00FB7ACF" w:rsidRPr="00E34EFA" w:rsidRDefault="00FB7ACF" w:rsidP="00FD25CD">
      <w:pPr>
        <w:pStyle w:val="enumlev1"/>
        <w:rPr>
          <w:lang w:val="fr-FR"/>
        </w:rPr>
      </w:pPr>
      <w:bookmarkStart w:id="10" w:name="_Hlk71108550"/>
      <w:r w:rsidRPr="00E34EFA">
        <w:rPr>
          <w:lang w:val="fr-FR"/>
        </w:rPr>
        <w:t>–</w:t>
      </w:r>
      <w:r w:rsidRPr="00E34EFA">
        <w:rPr>
          <w:lang w:val="fr-FR"/>
        </w:rPr>
        <w:tab/>
        <w:t>Question 1/1: Stratégies et politiques pour le déploiement du large bande dans les pays en développement</w:t>
      </w:r>
    </w:p>
    <w:p w14:paraId="2EA7E7EB" w14:textId="0665CFEA" w:rsidR="00FB7ACF" w:rsidRPr="00E34EFA" w:rsidRDefault="00FB7ACF" w:rsidP="00FD25CD">
      <w:pPr>
        <w:pStyle w:val="enumlev1"/>
        <w:rPr>
          <w:lang w:val="fr-FR"/>
        </w:rPr>
      </w:pPr>
      <w:r w:rsidRPr="00E34EFA">
        <w:rPr>
          <w:lang w:val="fr-FR"/>
        </w:rPr>
        <w:t>–</w:t>
      </w:r>
      <w:r w:rsidRPr="00E34EFA">
        <w:rPr>
          <w:lang w:val="fr-FR"/>
        </w:rPr>
        <w:tab/>
        <w:t xml:space="preserve">Question 2/1: Stratégies, politiques, réglementations et méthodes relatives au passage à la radiodiffusion numérique et son adoption, et mise en </w:t>
      </w:r>
      <w:r w:rsidR="00313445" w:rsidRPr="00E34EFA">
        <w:rPr>
          <w:lang w:val="fr-FR"/>
        </w:rPr>
        <w:t>œuvre</w:t>
      </w:r>
      <w:r w:rsidRPr="00E34EFA">
        <w:rPr>
          <w:lang w:val="fr-FR"/>
        </w:rPr>
        <w:t xml:space="preserve"> de nouveaux services</w:t>
      </w:r>
    </w:p>
    <w:p w14:paraId="5AC6CA03" w14:textId="7A78F803" w:rsidR="00BB2F14" w:rsidRPr="00E34EFA" w:rsidRDefault="00FB7ACF" w:rsidP="00FD25CD">
      <w:pPr>
        <w:pStyle w:val="enumlev1"/>
        <w:rPr>
          <w:lang w:val="fr-FR"/>
        </w:rPr>
      </w:pPr>
      <w:r w:rsidRPr="00E34EFA">
        <w:rPr>
          <w:lang w:val="fr-FR"/>
        </w:rPr>
        <w:lastRenderedPageBreak/>
        <w:t>–</w:t>
      </w:r>
      <w:r w:rsidRPr="00E34EFA">
        <w:rPr>
          <w:lang w:val="fr-FR"/>
        </w:rPr>
        <w:tab/>
        <w:t>Question 3/1: Technologies émergentes, y compris l'informatique en nuage, les services sur mobile et les services OTT: enjeux et perspectives, incidences sur le plan de l'économie et de la politique générale pour les pays en développement</w:t>
      </w:r>
    </w:p>
    <w:bookmarkEnd w:id="10"/>
    <w:p w14:paraId="08FF2DCE" w14:textId="77777777" w:rsidR="00FB7ACF" w:rsidRPr="00E34EFA" w:rsidRDefault="00FB7ACF" w:rsidP="00FD25CD">
      <w:pPr>
        <w:pStyle w:val="enumlev1"/>
        <w:rPr>
          <w:lang w:val="fr-FR"/>
        </w:rPr>
      </w:pPr>
      <w:r w:rsidRPr="00E34EFA">
        <w:rPr>
          <w:lang w:val="fr-FR"/>
        </w:rPr>
        <w:t>–</w:t>
      </w:r>
      <w:r w:rsidRPr="00E34EFA">
        <w:rPr>
          <w:lang w:val="fr-FR"/>
        </w:rPr>
        <w:tab/>
        <w:t>Question 4/1: Politiques économiques et méthodes de détermination des coûts des services relatifs aux réseaux nationaux de télécommunication/</w:t>
      </w:r>
      <w:r w:rsidRPr="00E34EFA">
        <w:rPr>
          <w:rFonts w:eastAsia="Batang"/>
          <w:lang w:val="fr-FR"/>
        </w:rPr>
        <w:t>TIC</w:t>
      </w:r>
    </w:p>
    <w:p w14:paraId="408CEB2A" w14:textId="77777777" w:rsidR="00FB7ACF" w:rsidRPr="00E34EFA" w:rsidRDefault="00FB7ACF" w:rsidP="00FD25CD">
      <w:pPr>
        <w:pStyle w:val="enumlev1"/>
        <w:rPr>
          <w:lang w:val="fr-FR"/>
        </w:rPr>
      </w:pPr>
      <w:r w:rsidRPr="00E34EFA">
        <w:rPr>
          <w:lang w:val="fr-FR"/>
        </w:rPr>
        <w:t>–</w:t>
      </w:r>
      <w:r w:rsidRPr="00E34EFA">
        <w:rPr>
          <w:lang w:val="fr-FR"/>
        </w:rPr>
        <w:tab/>
        <w:t>Question 5/1: Télécommunications/TIC pour les zones rurales et isolées</w:t>
      </w:r>
    </w:p>
    <w:p w14:paraId="79266DFD" w14:textId="77777777" w:rsidR="00FB7ACF" w:rsidRPr="00E34EFA" w:rsidRDefault="00FB7ACF" w:rsidP="00FD25CD">
      <w:pPr>
        <w:pStyle w:val="enumlev1"/>
        <w:rPr>
          <w:lang w:val="fr-FR"/>
        </w:rPr>
      </w:pPr>
      <w:r w:rsidRPr="00E34EFA">
        <w:rPr>
          <w:lang w:val="fr-FR"/>
        </w:rPr>
        <w:t>–</w:t>
      </w:r>
      <w:r w:rsidRPr="00E34EFA">
        <w:rPr>
          <w:lang w:val="fr-FR"/>
        </w:rPr>
        <w:tab/>
        <w:t xml:space="preserve">Question 6/1: Information, protection et droits du consommateur: lois, réglementation, </w:t>
      </w:r>
      <w:r w:rsidRPr="00E34EFA">
        <w:rPr>
          <w:rFonts w:eastAsia="Batang"/>
          <w:lang w:val="fr-FR"/>
        </w:rPr>
        <w:t>fondements</w:t>
      </w:r>
      <w:r w:rsidRPr="00E34EFA">
        <w:rPr>
          <w:lang w:val="fr-FR"/>
        </w:rPr>
        <w:t xml:space="preserve"> économiques, réseaux de consommateurs</w:t>
      </w:r>
    </w:p>
    <w:p w14:paraId="7E64839C" w14:textId="58E1DD9D" w:rsidR="00BB2F14" w:rsidRPr="00E34EFA" w:rsidRDefault="00FB7ACF" w:rsidP="00FD25CD">
      <w:pPr>
        <w:pStyle w:val="enumlev1"/>
        <w:rPr>
          <w:lang w:val="fr-FR"/>
        </w:rPr>
      </w:pPr>
      <w:r w:rsidRPr="00E34EFA">
        <w:rPr>
          <w:lang w:val="fr-FR"/>
        </w:rPr>
        <w:t>–</w:t>
      </w:r>
      <w:r w:rsidRPr="00E34EFA">
        <w:rPr>
          <w:lang w:val="fr-FR"/>
        </w:rPr>
        <w:tab/>
        <w:t>Question 7/1: Accès des personnes handicapées et des autres personnes ayant des besoins particuliers aux services de télécommunication</w:t>
      </w:r>
    </w:p>
    <w:p w14:paraId="04B69FCD" w14:textId="213B7E9F" w:rsidR="00354AF2" w:rsidRPr="00E34EFA" w:rsidRDefault="00354AF2" w:rsidP="004A1FFF">
      <w:pPr>
        <w:rPr>
          <w:lang w:val="fr-FR"/>
        </w:rPr>
      </w:pPr>
      <w:r w:rsidRPr="00E34EFA">
        <w:rPr>
          <w:lang w:val="fr-FR"/>
        </w:rPr>
        <w:t>Ces thèmes ont été adoptés par la CMDT-17, l'objectif étant de produire tous les résultats en quatre ans.</w:t>
      </w:r>
    </w:p>
    <w:p w14:paraId="3812D33C" w14:textId="191B4A20" w:rsidR="00FB1F16" w:rsidRPr="00E34EFA" w:rsidRDefault="00354AF2" w:rsidP="004A1FFF">
      <w:pPr>
        <w:rPr>
          <w:lang w:val="fr-FR"/>
        </w:rPr>
      </w:pPr>
      <w:r w:rsidRPr="00E34EFA">
        <w:rPr>
          <w:lang w:val="fr-FR"/>
        </w:rPr>
        <w:t>Lors de la première réunion</w:t>
      </w:r>
      <w:r w:rsidR="00503B9C" w:rsidRPr="00E34EFA">
        <w:rPr>
          <w:lang w:val="fr-FR"/>
        </w:rPr>
        <w:t xml:space="preserve"> de la CE 1</w:t>
      </w:r>
      <w:r w:rsidRPr="00E34EFA">
        <w:rPr>
          <w:lang w:val="fr-FR"/>
        </w:rPr>
        <w:t xml:space="preserve">, en </w:t>
      </w:r>
      <w:r w:rsidRPr="00E34EFA">
        <w:rPr>
          <w:b/>
          <w:lang w:val="fr-FR"/>
        </w:rPr>
        <w:t>avril 2018</w:t>
      </w:r>
      <w:r w:rsidRPr="00E34EFA">
        <w:rPr>
          <w:lang w:val="fr-FR"/>
        </w:rPr>
        <w:t xml:space="preserve">, les équipes </w:t>
      </w:r>
      <w:r w:rsidR="00CE415B" w:rsidRPr="00E34EFA">
        <w:rPr>
          <w:lang w:val="fr-FR"/>
        </w:rPr>
        <w:t xml:space="preserve">de la CE 1 </w:t>
      </w:r>
      <w:r w:rsidRPr="00E34EFA">
        <w:rPr>
          <w:lang w:val="fr-FR"/>
        </w:rPr>
        <w:t xml:space="preserve">responsables des travaux ont élaboré des </w:t>
      </w:r>
      <w:r w:rsidRPr="00E34EFA">
        <w:rPr>
          <w:b/>
          <w:bCs/>
          <w:lang w:val="fr-FR"/>
        </w:rPr>
        <w:t>programmes de travail</w:t>
      </w:r>
      <w:r w:rsidRPr="00E34EFA">
        <w:rPr>
          <w:lang w:val="fr-FR"/>
        </w:rPr>
        <w:t xml:space="preserve"> </w:t>
      </w:r>
      <w:r w:rsidR="007F44F0" w:rsidRPr="00E34EFA">
        <w:rPr>
          <w:lang w:val="fr-FR"/>
        </w:rPr>
        <w:t xml:space="preserve">pour les sept Questions </w:t>
      </w:r>
      <w:r w:rsidR="00EF07B6" w:rsidRPr="00E34EFA">
        <w:rPr>
          <w:lang w:val="fr-FR"/>
        </w:rPr>
        <w:t xml:space="preserve">et les ont </w:t>
      </w:r>
      <w:r w:rsidR="007F44F0" w:rsidRPr="00E34EFA">
        <w:rPr>
          <w:lang w:val="fr-FR"/>
        </w:rPr>
        <w:t xml:space="preserve">publiés </w:t>
      </w:r>
      <w:r w:rsidR="000F7FFC" w:rsidRPr="00E34EFA">
        <w:rPr>
          <w:lang w:val="fr-FR"/>
        </w:rPr>
        <w:t>dans leur</w:t>
      </w:r>
      <w:r w:rsidR="005E1C45" w:rsidRPr="00E34EFA">
        <w:rPr>
          <w:lang w:val="fr-FR"/>
        </w:rPr>
        <w:t>s</w:t>
      </w:r>
      <w:r w:rsidR="000F7FFC" w:rsidRPr="00E34EFA">
        <w:rPr>
          <w:lang w:val="fr-FR"/>
        </w:rPr>
        <w:t xml:space="preserve"> </w:t>
      </w:r>
      <w:hyperlink r:id="rId21" w:history="1">
        <w:r w:rsidR="000F7FFC" w:rsidRPr="00E34EFA">
          <w:rPr>
            <w:rStyle w:val="Hyperlink"/>
            <w:lang w:val="fr-FR"/>
          </w:rPr>
          <w:t>rapport</w:t>
        </w:r>
        <w:r w:rsidR="005E1C45" w:rsidRPr="00E34EFA">
          <w:rPr>
            <w:rStyle w:val="Hyperlink"/>
            <w:lang w:val="fr-FR"/>
          </w:rPr>
          <w:t>s</w:t>
        </w:r>
        <w:r w:rsidR="000F7FFC" w:rsidRPr="00E34EFA">
          <w:rPr>
            <w:rStyle w:val="Hyperlink"/>
            <w:lang w:val="fr-FR"/>
          </w:rPr>
          <w:t xml:space="preserve"> </w:t>
        </w:r>
        <w:r w:rsidR="00EF07B6" w:rsidRPr="00E34EFA">
          <w:rPr>
            <w:rStyle w:val="Hyperlink"/>
            <w:lang w:val="fr-FR"/>
          </w:rPr>
          <w:t xml:space="preserve">de réunion </w:t>
        </w:r>
        <w:r w:rsidR="000F7FFC" w:rsidRPr="00E34EFA">
          <w:rPr>
            <w:rStyle w:val="Hyperlink"/>
            <w:lang w:val="fr-FR"/>
          </w:rPr>
          <w:t>respectif</w:t>
        </w:r>
        <w:r w:rsidR="005E1C45" w:rsidRPr="00E34EFA">
          <w:rPr>
            <w:rStyle w:val="Hyperlink"/>
            <w:lang w:val="fr-FR"/>
          </w:rPr>
          <w:t>s</w:t>
        </w:r>
      </w:hyperlink>
      <w:r w:rsidRPr="00E34EFA">
        <w:rPr>
          <w:lang w:val="fr-FR"/>
        </w:rPr>
        <w:t xml:space="preserve">. Ces </w:t>
      </w:r>
      <w:r w:rsidR="005E1C45" w:rsidRPr="00E34EFA">
        <w:rPr>
          <w:lang w:val="fr-FR"/>
        </w:rPr>
        <w:t xml:space="preserve">programmes </w:t>
      </w:r>
      <w:r w:rsidR="000F7FFC" w:rsidRPr="00E34EFA">
        <w:rPr>
          <w:lang w:val="fr-FR"/>
        </w:rPr>
        <w:t xml:space="preserve">décrivaient comment obtenir les résultats escomptés demandés par la CMDT-17 pour chaque Question et </w:t>
      </w:r>
      <w:r w:rsidRPr="00E34EFA">
        <w:rPr>
          <w:lang w:val="fr-FR"/>
        </w:rPr>
        <w:t xml:space="preserve">précisaient </w:t>
      </w:r>
      <w:r w:rsidR="009B55FA" w:rsidRPr="00E34EFA">
        <w:rPr>
          <w:lang w:val="fr-FR"/>
        </w:rPr>
        <w:t xml:space="preserve">également </w:t>
      </w:r>
      <w:r w:rsidRPr="00E34EFA">
        <w:rPr>
          <w:lang w:val="fr-FR"/>
        </w:rPr>
        <w:t xml:space="preserve">les échéances, les activités, les délais d'exécution et les entités responsables. </w:t>
      </w:r>
      <w:r w:rsidR="00A00620" w:rsidRPr="00E34EFA">
        <w:rPr>
          <w:lang w:val="fr-FR"/>
        </w:rPr>
        <w:t>L</w:t>
      </w:r>
      <w:r w:rsidRPr="00E34EFA">
        <w:rPr>
          <w:lang w:val="fr-FR"/>
        </w:rPr>
        <w:t xml:space="preserve">es équipes responsables des travaux </w:t>
      </w:r>
      <w:r w:rsidR="00226290" w:rsidRPr="00E34EFA">
        <w:rPr>
          <w:lang w:val="fr-FR"/>
        </w:rPr>
        <w:t xml:space="preserve">avaient </w:t>
      </w:r>
      <w:r w:rsidRPr="00E34EFA">
        <w:rPr>
          <w:lang w:val="fr-FR"/>
        </w:rPr>
        <w:t>élabor</w:t>
      </w:r>
      <w:r w:rsidR="00226290" w:rsidRPr="00E34EFA">
        <w:rPr>
          <w:lang w:val="fr-FR"/>
        </w:rPr>
        <w:t>é</w:t>
      </w:r>
      <w:r w:rsidRPr="00E34EFA">
        <w:rPr>
          <w:lang w:val="fr-FR"/>
        </w:rPr>
        <w:t xml:space="preserve"> et présent</w:t>
      </w:r>
      <w:r w:rsidR="00226290" w:rsidRPr="00E34EFA">
        <w:rPr>
          <w:lang w:val="fr-FR"/>
        </w:rPr>
        <w:t>é</w:t>
      </w:r>
      <w:r w:rsidRPr="00E34EFA">
        <w:rPr>
          <w:lang w:val="fr-FR"/>
        </w:rPr>
        <w:t xml:space="preserve">, en </w:t>
      </w:r>
      <w:r w:rsidRPr="00E34EFA">
        <w:rPr>
          <w:b/>
          <w:bCs/>
          <w:lang w:val="fr-FR"/>
        </w:rPr>
        <w:t>septembre</w:t>
      </w:r>
      <w:r w:rsidR="00226290" w:rsidRPr="00E34EFA">
        <w:rPr>
          <w:b/>
          <w:bCs/>
          <w:lang w:val="fr-FR"/>
        </w:rPr>
        <w:t> </w:t>
      </w:r>
      <w:r w:rsidRPr="00E34EFA">
        <w:rPr>
          <w:b/>
          <w:bCs/>
          <w:lang w:val="fr-FR"/>
        </w:rPr>
        <w:t>201</w:t>
      </w:r>
      <w:r w:rsidR="00226290" w:rsidRPr="00E34EFA">
        <w:rPr>
          <w:b/>
          <w:bCs/>
          <w:lang w:val="fr-FR"/>
        </w:rPr>
        <w:t>8</w:t>
      </w:r>
      <w:r w:rsidRPr="00E34EFA">
        <w:rPr>
          <w:lang w:val="fr-FR"/>
        </w:rPr>
        <w:t xml:space="preserve"> au plus tard, les </w:t>
      </w:r>
      <w:r w:rsidRPr="00E34EFA">
        <w:rPr>
          <w:b/>
          <w:bCs/>
          <w:lang w:val="fr-FR"/>
        </w:rPr>
        <w:t>avant</w:t>
      </w:r>
      <w:r w:rsidR="001C0549" w:rsidRPr="00E34EFA">
        <w:rPr>
          <w:b/>
          <w:bCs/>
          <w:lang w:val="fr-FR"/>
        </w:rPr>
        <w:noBreakHyphen/>
      </w:r>
      <w:r w:rsidRPr="00E34EFA">
        <w:rPr>
          <w:b/>
          <w:bCs/>
          <w:lang w:val="fr-FR"/>
        </w:rPr>
        <w:t>projets de plan</w:t>
      </w:r>
      <w:r w:rsidRPr="00E34EFA">
        <w:rPr>
          <w:lang w:val="fr-FR"/>
        </w:rPr>
        <w:t xml:space="preserve"> pour tous les rapports attendus à la CMDT</w:t>
      </w:r>
      <w:r w:rsidR="003468A0" w:rsidRPr="00E34EFA">
        <w:rPr>
          <w:lang w:val="fr-FR"/>
        </w:rPr>
        <w:t xml:space="preserve">. En </w:t>
      </w:r>
      <w:r w:rsidR="003468A0" w:rsidRPr="00E34EFA">
        <w:rPr>
          <w:b/>
          <w:bCs/>
          <w:lang w:val="fr-FR"/>
        </w:rPr>
        <w:t>avril 2019</w:t>
      </w:r>
      <w:r w:rsidR="003468A0" w:rsidRPr="00E34EFA">
        <w:rPr>
          <w:lang w:val="fr-FR"/>
        </w:rPr>
        <w:t xml:space="preserve">, le premier </w:t>
      </w:r>
      <w:r w:rsidR="003468A0" w:rsidRPr="00E34EFA">
        <w:rPr>
          <w:b/>
          <w:bCs/>
          <w:lang w:val="fr-FR"/>
        </w:rPr>
        <w:t>produit annuel</w:t>
      </w:r>
      <w:r w:rsidR="003468A0" w:rsidRPr="00E34EFA">
        <w:rPr>
          <w:lang w:val="fr-FR"/>
        </w:rPr>
        <w:t xml:space="preserve"> de la CE 1 de l'UIT-D</w:t>
      </w:r>
      <w:r w:rsidR="008F5A0D" w:rsidRPr="00E34EFA">
        <w:rPr>
          <w:lang w:val="fr-FR"/>
        </w:rPr>
        <w:t>, intitulé "Tendances observées dans le domaine de la radiodiffusion: nouvelles technologies, nouveaux services et nouvelles applications" a été approuvé.</w:t>
      </w:r>
      <w:r w:rsidRPr="00E34EFA">
        <w:rPr>
          <w:lang w:val="fr-FR"/>
        </w:rPr>
        <w:t xml:space="preserve"> </w:t>
      </w:r>
      <w:r w:rsidR="0039341C" w:rsidRPr="00E34EFA">
        <w:rPr>
          <w:lang w:val="fr-FR"/>
        </w:rPr>
        <w:t xml:space="preserve">En </w:t>
      </w:r>
      <w:r w:rsidR="0039341C" w:rsidRPr="00E34EFA">
        <w:rPr>
          <w:b/>
          <w:bCs/>
          <w:lang w:val="fr-FR"/>
        </w:rPr>
        <w:t>février 2020</w:t>
      </w:r>
      <w:r w:rsidR="00C815B6" w:rsidRPr="00E34EFA">
        <w:rPr>
          <w:lang w:val="fr-FR"/>
        </w:rPr>
        <w:t xml:space="preserve"> </w:t>
      </w:r>
      <w:r w:rsidR="00A15BCA" w:rsidRPr="00E34EFA">
        <w:rPr>
          <w:lang w:val="fr-FR"/>
        </w:rPr>
        <w:t xml:space="preserve">un </w:t>
      </w:r>
      <w:r w:rsidR="0039341C" w:rsidRPr="00E34EFA">
        <w:rPr>
          <w:b/>
          <w:bCs/>
          <w:lang w:val="fr-FR"/>
        </w:rPr>
        <w:t>projet de rapport final</w:t>
      </w:r>
      <w:r w:rsidR="0039341C" w:rsidRPr="00E34EFA">
        <w:rPr>
          <w:lang w:val="fr-FR"/>
        </w:rPr>
        <w:t xml:space="preserve"> </w:t>
      </w:r>
      <w:r w:rsidR="005948F7" w:rsidRPr="00E34EFA">
        <w:rPr>
          <w:lang w:val="fr-FR"/>
        </w:rPr>
        <w:t xml:space="preserve">avait été </w:t>
      </w:r>
      <w:r w:rsidR="00FF6E97" w:rsidRPr="00E34EFA">
        <w:rPr>
          <w:lang w:val="fr-FR"/>
        </w:rPr>
        <w:t>achevé</w:t>
      </w:r>
      <w:r w:rsidR="005948F7" w:rsidRPr="00E34EFA">
        <w:rPr>
          <w:lang w:val="fr-FR"/>
        </w:rPr>
        <w:t xml:space="preserve"> pour toutes les </w:t>
      </w:r>
      <w:r w:rsidR="00D5740A" w:rsidRPr="00E34EFA">
        <w:rPr>
          <w:lang w:val="fr-FR"/>
        </w:rPr>
        <w:t>Questions</w:t>
      </w:r>
      <w:r w:rsidR="0039341C" w:rsidRPr="00E34EFA">
        <w:rPr>
          <w:lang w:val="fr-FR"/>
        </w:rPr>
        <w:t xml:space="preserve">. </w:t>
      </w:r>
      <w:r w:rsidR="00784A87" w:rsidRPr="00E34EFA">
        <w:rPr>
          <w:lang w:val="fr-FR"/>
        </w:rPr>
        <w:t xml:space="preserve">En mars 2021, la </w:t>
      </w:r>
      <w:r w:rsidR="0039341C" w:rsidRPr="00E34EFA">
        <w:rPr>
          <w:lang w:val="fr-FR"/>
        </w:rPr>
        <w:t xml:space="preserve">CE 1 de l'UIT-D a approuvé les </w:t>
      </w:r>
      <w:r w:rsidR="0039341C" w:rsidRPr="00E34EFA">
        <w:rPr>
          <w:b/>
          <w:bCs/>
          <w:lang w:val="fr-FR"/>
        </w:rPr>
        <w:t>rapports finals</w:t>
      </w:r>
      <w:r w:rsidR="0039341C" w:rsidRPr="00E34EFA">
        <w:rPr>
          <w:lang w:val="fr-FR"/>
        </w:rPr>
        <w:t xml:space="preserve"> relatifs aux sept </w:t>
      </w:r>
      <w:r w:rsidR="00195AB3" w:rsidRPr="00E34EFA">
        <w:rPr>
          <w:lang w:val="fr-FR"/>
        </w:rPr>
        <w:t xml:space="preserve">Questions </w:t>
      </w:r>
      <w:r w:rsidR="00B80D51" w:rsidRPr="00E34EFA">
        <w:rPr>
          <w:lang w:val="fr-FR"/>
        </w:rPr>
        <w:t>à l'étude, ainsi qu'</w:t>
      </w:r>
      <w:r w:rsidR="00AC4050" w:rsidRPr="00E34EFA">
        <w:rPr>
          <w:lang w:val="fr-FR"/>
        </w:rPr>
        <w:t xml:space="preserve">une ligne directrice sur la modélisation des coûts </w:t>
      </w:r>
      <w:r w:rsidR="00680264" w:rsidRPr="00E34EFA">
        <w:rPr>
          <w:lang w:val="fr-FR"/>
        </w:rPr>
        <w:t xml:space="preserve">au titre de la </w:t>
      </w:r>
      <w:r w:rsidR="00AC4050" w:rsidRPr="00E34EFA">
        <w:rPr>
          <w:lang w:val="fr-FR"/>
        </w:rPr>
        <w:t>Question 4/1</w:t>
      </w:r>
      <w:r w:rsidR="0039341C" w:rsidRPr="00E34EFA">
        <w:rPr>
          <w:lang w:val="fr-FR"/>
        </w:rPr>
        <w:t>.</w:t>
      </w:r>
      <w:r w:rsidR="00FB1F16" w:rsidRPr="00E34EFA">
        <w:rPr>
          <w:lang w:val="fr-FR"/>
        </w:rPr>
        <w:t xml:space="preserve"> </w:t>
      </w:r>
      <w:r w:rsidR="009C4332" w:rsidRPr="00E34EFA">
        <w:rPr>
          <w:lang w:val="fr-FR"/>
        </w:rPr>
        <w:t>En août 2021, l</w:t>
      </w:r>
      <w:r w:rsidR="00FB1F16" w:rsidRPr="00E34EFA">
        <w:rPr>
          <w:lang w:val="fr-FR"/>
        </w:rPr>
        <w:t xml:space="preserve">es rapports finals et la ligne directrice </w:t>
      </w:r>
      <w:r w:rsidR="005948F7" w:rsidRPr="00E34EFA">
        <w:rPr>
          <w:lang w:val="fr-FR"/>
        </w:rPr>
        <w:t xml:space="preserve">avaient été diffusés comme </w:t>
      </w:r>
      <w:hyperlink r:id="rId22" w:history="1">
        <w:r w:rsidR="005948F7" w:rsidRPr="00E34EFA">
          <w:rPr>
            <w:rStyle w:val="Hyperlink"/>
            <w:lang w:val="fr-FR"/>
          </w:rPr>
          <w:t xml:space="preserve">publications des </w:t>
        </w:r>
        <w:r w:rsidR="00D40619" w:rsidRPr="00E34EFA">
          <w:rPr>
            <w:rStyle w:val="Hyperlink"/>
            <w:lang w:val="fr-FR"/>
          </w:rPr>
          <w:t xml:space="preserve">commissions d'études </w:t>
        </w:r>
        <w:r w:rsidR="005948F7" w:rsidRPr="00E34EFA">
          <w:rPr>
            <w:rStyle w:val="Hyperlink"/>
            <w:lang w:val="fr-FR"/>
          </w:rPr>
          <w:t>de l'UIT-D</w:t>
        </w:r>
      </w:hyperlink>
      <w:r w:rsidR="005C3F22" w:rsidRPr="00E34EFA">
        <w:rPr>
          <w:lang w:val="fr-FR"/>
        </w:rPr>
        <w:t>,</w:t>
      </w:r>
      <w:r w:rsidR="008E0F72" w:rsidRPr="00E34EFA">
        <w:rPr>
          <w:lang w:val="fr-FR"/>
        </w:rPr>
        <w:t xml:space="preserve"> gratuitement</w:t>
      </w:r>
      <w:r w:rsidR="005948F7" w:rsidRPr="00E34EFA">
        <w:rPr>
          <w:lang w:val="fr-FR"/>
        </w:rPr>
        <w:t>,</w:t>
      </w:r>
      <w:r w:rsidR="008E0F72" w:rsidRPr="00E34EFA">
        <w:rPr>
          <w:lang w:val="fr-FR"/>
        </w:rPr>
        <w:t xml:space="preserve"> dans les </w:t>
      </w:r>
      <w:r w:rsidR="00770612" w:rsidRPr="00E34EFA">
        <w:rPr>
          <w:lang w:val="fr-FR"/>
        </w:rPr>
        <w:t xml:space="preserve">six </w:t>
      </w:r>
      <w:r w:rsidR="008E0F72" w:rsidRPr="00E34EFA">
        <w:rPr>
          <w:lang w:val="fr-FR"/>
        </w:rPr>
        <w:t xml:space="preserve">langues </w:t>
      </w:r>
      <w:r w:rsidR="006D3DB4" w:rsidRPr="00E34EFA">
        <w:rPr>
          <w:lang w:val="fr-FR"/>
        </w:rPr>
        <w:t xml:space="preserve">officielles de </w:t>
      </w:r>
      <w:r w:rsidR="00A9669D" w:rsidRPr="00E34EFA">
        <w:rPr>
          <w:lang w:val="fr-FR"/>
        </w:rPr>
        <w:t>l'UIT</w:t>
      </w:r>
      <w:r w:rsidR="008E0F72" w:rsidRPr="00E34EFA">
        <w:rPr>
          <w:lang w:val="fr-FR"/>
        </w:rPr>
        <w:t xml:space="preserve">. </w:t>
      </w:r>
      <w:r w:rsidR="005948F7" w:rsidRPr="00E34EFA">
        <w:rPr>
          <w:lang w:val="fr-FR"/>
        </w:rPr>
        <w:t>Chaque rapport était accompagné d</w:t>
      </w:r>
      <w:r w:rsidR="003526C3" w:rsidRPr="00E34EFA">
        <w:rPr>
          <w:lang w:val="fr-FR"/>
        </w:rPr>
        <w:t>'</w:t>
      </w:r>
      <w:r w:rsidR="005948F7" w:rsidRPr="00E34EFA">
        <w:rPr>
          <w:lang w:val="fr-FR"/>
        </w:rPr>
        <w:t xml:space="preserve">une </w:t>
      </w:r>
      <w:r w:rsidR="0060407C" w:rsidRPr="00E34EFA">
        <w:rPr>
          <w:lang w:val="fr-FR"/>
        </w:rPr>
        <w:t>vidéo informative.</w:t>
      </w:r>
    </w:p>
    <w:p w14:paraId="4BFD6B13" w14:textId="4FAA32C6" w:rsidR="00354AF2" w:rsidRPr="00E34EFA" w:rsidRDefault="00354AF2" w:rsidP="004A1FFF">
      <w:pPr>
        <w:rPr>
          <w:lang w:val="fr-FR"/>
        </w:rPr>
      </w:pPr>
      <w:r w:rsidRPr="00E34EFA">
        <w:rPr>
          <w:lang w:val="fr-FR"/>
        </w:rPr>
        <w:t xml:space="preserve">La </w:t>
      </w:r>
      <w:r w:rsidR="001A5DB3" w:rsidRPr="00E34EFA">
        <w:rPr>
          <w:lang w:val="fr-FR"/>
        </w:rPr>
        <w:t>Commission d'études 1</w:t>
      </w:r>
      <w:r w:rsidR="006C394D" w:rsidRPr="00E34EFA">
        <w:rPr>
          <w:lang w:val="fr-FR"/>
        </w:rPr>
        <w:t xml:space="preserve"> </w:t>
      </w:r>
      <w:r w:rsidRPr="00E34EFA">
        <w:rPr>
          <w:lang w:val="fr-FR"/>
        </w:rPr>
        <w:t xml:space="preserve">a achevé ses travaux </w:t>
      </w:r>
      <w:r w:rsidR="00C30E9E" w:rsidRPr="00E34EFA">
        <w:rPr>
          <w:lang w:val="fr-FR"/>
        </w:rPr>
        <w:t xml:space="preserve">à </w:t>
      </w:r>
      <w:r w:rsidRPr="00E34EFA">
        <w:rPr>
          <w:lang w:val="fr-FR"/>
        </w:rPr>
        <w:t>sa dernière réunion</w:t>
      </w:r>
      <w:r w:rsidR="00C30E9E" w:rsidRPr="00E34EFA">
        <w:rPr>
          <w:lang w:val="fr-FR"/>
        </w:rPr>
        <w:t>,</w:t>
      </w:r>
      <w:r w:rsidRPr="00E34EFA">
        <w:rPr>
          <w:lang w:val="fr-FR"/>
        </w:rPr>
        <w:t xml:space="preserve"> tenue à Genève </w:t>
      </w:r>
      <w:r w:rsidR="0060407C" w:rsidRPr="00E34EFA">
        <w:rPr>
          <w:lang w:val="fr-FR"/>
        </w:rPr>
        <w:t>en octobre</w:t>
      </w:r>
      <w:r w:rsidR="001C0549" w:rsidRPr="00E34EFA">
        <w:rPr>
          <w:lang w:val="fr-FR"/>
        </w:rPr>
        <w:t> </w:t>
      </w:r>
      <w:r w:rsidR="0060407C" w:rsidRPr="00E34EFA">
        <w:rPr>
          <w:lang w:val="fr-FR"/>
        </w:rPr>
        <w:t xml:space="preserve">2021, </w:t>
      </w:r>
      <w:r w:rsidR="00C30E9E" w:rsidRPr="00E34EFA">
        <w:rPr>
          <w:lang w:val="fr-FR"/>
        </w:rPr>
        <w:t xml:space="preserve">où </w:t>
      </w:r>
      <w:r w:rsidR="00623953" w:rsidRPr="00E34EFA">
        <w:rPr>
          <w:lang w:val="fr-FR"/>
        </w:rPr>
        <w:t xml:space="preserve">le champ d'application des sept </w:t>
      </w:r>
      <w:r w:rsidR="00503890" w:rsidRPr="00E34EFA">
        <w:rPr>
          <w:lang w:val="fr-FR"/>
        </w:rPr>
        <w:t xml:space="preserve">Questions à l'étude </w:t>
      </w:r>
      <w:r w:rsidR="00C30E9E" w:rsidRPr="00E34EFA">
        <w:rPr>
          <w:lang w:val="fr-FR"/>
        </w:rPr>
        <w:t xml:space="preserve">a été précisé, approuvé et soumis </w:t>
      </w:r>
      <w:r w:rsidR="00623953" w:rsidRPr="00E34EFA">
        <w:rPr>
          <w:lang w:val="fr-FR"/>
        </w:rPr>
        <w:t>à la GCDT</w:t>
      </w:r>
      <w:r w:rsidRPr="00E34EFA">
        <w:rPr>
          <w:lang w:val="fr-FR"/>
        </w:rPr>
        <w:t>.</w:t>
      </w:r>
    </w:p>
    <w:p w14:paraId="603627A9" w14:textId="19E4363C" w:rsidR="00BB2F14" w:rsidRPr="00E34EFA" w:rsidRDefault="00BB2F14" w:rsidP="00FD25CD">
      <w:pPr>
        <w:pStyle w:val="Heading2"/>
        <w:rPr>
          <w:lang w:val="fr-FR"/>
        </w:rPr>
      </w:pPr>
      <w:bookmarkStart w:id="11" w:name="_Hlk71104644"/>
      <w:bookmarkEnd w:id="9"/>
      <w:r w:rsidRPr="00E34EFA">
        <w:rPr>
          <w:lang w:val="fr-FR"/>
        </w:rPr>
        <w:t>1.2</w:t>
      </w:r>
      <w:r w:rsidRPr="00E34EFA">
        <w:rPr>
          <w:lang w:val="fr-FR"/>
        </w:rPr>
        <w:tab/>
        <w:t>Équipe de direction de la Commission d'études 1</w:t>
      </w:r>
    </w:p>
    <w:p w14:paraId="189C626D" w14:textId="1BDA9B66" w:rsidR="00BB2F14" w:rsidRPr="00E34EFA" w:rsidRDefault="00FB7ACF" w:rsidP="004A1FFF">
      <w:pPr>
        <w:rPr>
          <w:lang w:val="fr-FR"/>
        </w:rPr>
      </w:pPr>
      <w:r w:rsidRPr="00E34EFA">
        <w:rPr>
          <w:lang w:val="fr-FR"/>
        </w:rPr>
        <w:t xml:space="preserve">La CMDT-17 a désigné l'équipe de direction de la CE 1 </w:t>
      </w:r>
      <w:r w:rsidR="00D57F0B" w:rsidRPr="00E34EFA">
        <w:rPr>
          <w:lang w:val="fr-FR"/>
        </w:rPr>
        <w:t xml:space="preserve">suivante </w:t>
      </w:r>
      <w:r w:rsidRPr="00E34EFA">
        <w:rPr>
          <w:lang w:val="fr-FR"/>
        </w:rPr>
        <w:t>pour la septième période d'études (2018</w:t>
      </w:r>
      <w:r w:rsidRPr="00E34EFA">
        <w:rPr>
          <w:lang w:val="fr-FR"/>
        </w:rPr>
        <w:noBreakHyphen/>
      </w:r>
      <w:r w:rsidR="00CF2215" w:rsidRPr="00E34EFA">
        <w:rPr>
          <w:lang w:val="fr-FR"/>
        </w:rPr>
        <w:t>2022</w:t>
      </w:r>
      <w:r w:rsidRPr="00E34EFA">
        <w:rPr>
          <w:lang w:val="fr-FR"/>
        </w:rPr>
        <w:t xml:space="preserve">): la présidence a été confiée à </w:t>
      </w:r>
      <w:r w:rsidRPr="00E34EFA">
        <w:rPr>
          <w:rFonts w:cs="Calibri"/>
          <w:b/>
          <w:bCs/>
          <w:color w:val="1E1E1E"/>
          <w:lang w:val="fr-FR" w:eastAsia="zh-CN"/>
        </w:rPr>
        <w:t>Mme Regina Fleur Assoumou-Bessou (Côte d'Ivoire)</w:t>
      </w:r>
      <w:r w:rsidRPr="00E34EFA">
        <w:rPr>
          <w:lang w:val="fr-FR"/>
        </w:rPr>
        <w:t xml:space="preserve">, qui a été secondée par </w:t>
      </w:r>
      <w:r w:rsidR="00AB34EC" w:rsidRPr="00E34EFA">
        <w:rPr>
          <w:lang w:val="fr-FR"/>
        </w:rPr>
        <w:t>d</w:t>
      </w:r>
      <w:r w:rsidRPr="00E34EFA">
        <w:rPr>
          <w:lang w:val="fr-FR"/>
        </w:rPr>
        <w:t xml:space="preserve">es </w:t>
      </w:r>
      <w:r w:rsidR="007746BC" w:rsidRPr="00E34EFA">
        <w:rPr>
          <w:lang w:val="fr-FR"/>
        </w:rPr>
        <w:t>vice</w:t>
      </w:r>
      <w:r w:rsidR="007746BC" w:rsidRPr="00E34EFA">
        <w:rPr>
          <w:lang w:val="fr-FR"/>
        </w:rPr>
        <w:noBreakHyphen/>
        <w:t>présidents</w:t>
      </w:r>
      <w:r w:rsidRPr="00E34EFA">
        <w:rPr>
          <w:lang w:val="fr-FR"/>
        </w:rPr>
        <w:t xml:space="preserve"> représentant les six régions </w:t>
      </w:r>
      <w:r w:rsidR="003B1DAA" w:rsidRPr="00E34EFA">
        <w:rPr>
          <w:lang w:val="fr-FR"/>
        </w:rPr>
        <w:t>de l'UIT-D</w:t>
      </w:r>
      <w:r w:rsidRPr="00E34EFA">
        <w:rPr>
          <w:lang w:val="fr-FR"/>
        </w:rPr>
        <w:t>:</w:t>
      </w:r>
    </w:p>
    <w:p w14:paraId="499530A4" w14:textId="2C88526D" w:rsidR="00FB7ACF" w:rsidRPr="00526CEA" w:rsidRDefault="00FB7ACF" w:rsidP="00FD25CD">
      <w:pPr>
        <w:pStyle w:val="enumlev1"/>
        <w:rPr>
          <w:rFonts w:cs="Calibri"/>
          <w:color w:val="1E1E1E"/>
          <w:lang w:val="en-US" w:eastAsia="zh-CN"/>
        </w:rPr>
      </w:pPr>
      <w:r w:rsidRPr="00526CEA">
        <w:rPr>
          <w:rFonts w:cs="Calibri"/>
          <w:color w:val="1E1E1E"/>
          <w:lang w:val="en-US" w:eastAsia="zh-CN"/>
        </w:rPr>
        <w:t>–</w:t>
      </w:r>
      <w:r w:rsidRPr="00526CEA">
        <w:rPr>
          <w:rFonts w:cs="Calibri"/>
          <w:color w:val="1E1E1E"/>
          <w:lang w:val="en-US" w:eastAsia="zh-CN"/>
        </w:rPr>
        <w:tab/>
        <w:t>M. Peter Ngwan Mbengie (Cameroun)</w:t>
      </w:r>
      <w:r w:rsidR="008C1B9B" w:rsidRPr="00526CEA">
        <w:rPr>
          <w:rFonts w:cs="Calibri"/>
          <w:color w:val="1E1E1E"/>
          <w:lang w:val="en-US" w:eastAsia="zh-CN"/>
        </w:rPr>
        <w:t>: Afrique</w:t>
      </w:r>
    </w:p>
    <w:p w14:paraId="7B77DFA9" w14:textId="04CEE62F" w:rsidR="00FB7ACF" w:rsidRPr="00526CEA" w:rsidRDefault="00FB7ACF" w:rsidP="00FD25CD">
      <w:pPr>
        <w:pStyle w:val="enumlev1"/>
        <w:rPr>
          <w:rFonts w:cstheme="minorHAnsi"/>
          <w:szCs w:val="24"/>
          <w:lang w:val="en-US"/>
        </w:rPr>
      </w:pPr>
      <w:r w:rsidRPr="00526CEA">
        <w:rPr>
          <w:rFonts w:cs="Calibri"/>
          <w:color w:val="1E1E1E"/>
          <w:lang w:val="en-US" w:eastAsia="zh-CN"/>
        </w:rPr>
        <w:t>–</w:t>
      </w:r>
      <w:r w:rsidRPr="00526CEA">
        <w:rPr>
          <w:rFonts w:cs="Calibri"/>
          <w:color w:val="1E1E1E"/>
          <w:lang w:val="en-US" w:eastAsia="zh-CN"/>
        </w:rPr>
        <w:tab/>
        <w:t xml:space="preserve">M. </w:t>
      </w:r>
      <w:r w:rsidRPr="00526CEA">
        <w:rPr>
          <w:rFonts w:cstheme="minorHAnsi"/>
          <w:szCs w:val="24"/>
          <w:lang w:val="en-US"/>
        </w:rPr>
        <w:t>Amah Vinyo Capo (Togo)</w:t>
      </w:r>
      <w:r w:rsidR="008C1B9B" w:rsidRPr="00526CEA">
        <w:rPr>
          <w:rFonts w:cs="Calibri"/>
          <w:color w:val="1E1E1E"/>
          <w:lang w:val="en-US" w:eastAsia="zh-CN"/>
        </w:rPr>
        <w:t>: Afrique</w:t>
      </w:r>
    </w:p>
    <w:p w14:paraId="40CC5FAA" w14:textId="10615099" w:rsidR="00FB7ACF" w:rsidRPr="00E34EFA" w:rsidRDefault="00FB7ACF" w:rsidP="00FD25CD">
      <w:pPr>
        <w:pStyle w:val="enumlev1"/>
        <w:rPr>
          <w:rFonts w:cstheme="minorHAnsi"/>
          <w:szCs w:val="24"/>
          <w:lang w:val="fr-FR"/>
        </w:rPr>
      </w:pPr>
      <w:r w:rsidRPr="00E34EFA">
        <w:rPr>
          <w:rFonts w:cs="Calibri"/>
          <w:color w:val="1E1E1E"/>
          <w:lang w:val="fr-FR" w:eastAsia="zh-CN"/>
        </w:rPr>
        <w:t>–</w:t>
      </w:r>
      <w:r w:rsidRPr="00E34EFA">
        <w:rPr>
          <w:rFonts w:cs="Calibri"/>
          <w:color w:val="1E1E1E"/>
          <w:lang w:val="fr-FR" w:eastAsia="zh-CN"/>
        </w:rPr>
        <w:tab/>
        <w:t xml:space="preserve">M. </w:t>
      </w:r>
      <w:r w:rsidRPr="00E34EFA">
        <w:rPr>
          <w:rFonts w:cstheme="minorHAnsi"/>
          <w:szCs w:val="24"/>
          <w:lang w:val="fr-FR"/>
        </w:rPr>
        <w:t>Roberto Mitsuake Hirayama (Brésil)</w:t>
      </w:r>
      <w:r w:rsidR="008C1B9B" w:rsidRPr="00E34EFA">
        <w:rPr>
          <w:rFonts w:cstheme="minorHAnsi"/>
          <w:szCs w:val="24"/>
          <w:lang w:val="fr-FR"/>
        </w:rPr>
        <w:t>: Amériques</w:t>
      </w:r>
    </w:p>
    <w:p w14:paraId="7B7ECD9A" w14:textId="005DC7EA" w:rsidR="00FB7ACF" w:rsidRPr="00E34EFA" w:rsidRDefault="00FB7ACF" w:rsidP="00FD25CD">
      <w:pPr>
        <w:pStyle w:val="enumlev1"/>
        <w:rPr>
          <w:rFonts w:cs="Calibri"/>
          <w:color w:val="1E1E1E"/>
          <w:lang w:val="fr-FR" w:eastAsia="zh-CN"/>
        </w:rPr>
      </w:pPr>
      <w:r w:rsidRPr="00E34EFA">
        <w:rPr>
          <w:rFonts w:cs="Calibri"/>
          <w:color w:val="1E1E1E"/>
          <w:lang w:val="fr-FR" w:eastAsia="zh-CN"/>
        </w:rPr>
        <w:t>–</w:t>
      </w:r>
      <w:r w:rsidRPr="00E34EFA">
        <w:rPr>
          <w:rFonts w:cs="Calibri"/>
          <w:color w:val="1E1E1E"/>
          <w:lang w:val="fr-FR" w:eastAsia="zh-CN"/>
        </w:rPr>
        <w:tab/>
        <w:t>M. Victor Martinez (Paraguay)</w:t>
      </w:r>
      <w:r w:rsidR="008C1B9B" w:rsidRPr="00E34EFA">
        <w:rPr>
          <w:rFonts w:cs="Calibri"/>
          <w:color w:val="1E1E1E"/>
          <w:lang w:val="fr-FR" w:eastAsia="zh-CN"/>
        </w:rPr>
        <w:t>: Amériques</w:t>
      </w:r>
    </w:p>
    <w:p w14:paraId="4AA28CC6" w14:textId="28CB16AE" w:rsidR="00FB7ACF" w:rsidRPr="00E34EFA" w:rsidRDefault="00FB7ACF" w:rsidP="00FD25CD">
      <w:pPr>
        <w:pStyle w:val="enumlev1"/>
        <w:rPr>
          <w:rFonts w:cs="Calibri"/>
          <w:color w:val="1E1E1E"/>
          <w:lang w:val="fr-FR" w:eastAsia="zh-CN"/>
        </w:rPr>
      </w:pPr>
      <w:r w:rsidRPr="00E34EFA">
        <w:rPr>
          <w:rFonts w:cs="Calibri"/>
          <w:color w:val="1E1E1E"/>
          <w:lang w:val="fr-FR" w:eastAsia="zh-CN"/>
        </w:rPr>
        <w:t>–</w:t>
      </w:r>
      <w:r w:rsidRPr="00E34EFA">
        <w:rPr>
          <w:rFonts w:cs="Calibri"/>
          <w:color w:val="1E1E1E"/>
          <w:lang w:val="fr-FR" w:eastAsia="zh-CN"/>
        </w:rPr>
        <w:tab/>
        <w:t>M. Ahmed Abdel Aziz Gad (Égypte)</w:t>
      </w:r>
      <w:r w:rsidR="00921014" w:rsidRPr="00E34EFA">
        <w:rPr>
          <w:rFonts w:cs="Calibri"/>
          <w:color w:val="1E1E1E"/>
          <w:lang w:val="fr-FR" w:eastAsia="zh-CN"/>
        </w:rPr>
        <w:t>: États arabes</w:t>
      </w:r>
    </w:p>
    <w:p w14:paraId="58FF5D46" w14:textId="1231CD4F" w:rsidR="00FB7ACF" w:rsidRPr="00E34EFA" w:rsidRDefault="00FB7ACF" w:rsidP="00FD25CD">
      <w:pPr>
        <w:pStyle w:val="enumlev1"/>
        <w:rPr>
          <w:rFonts w:cstheme="minorHAnsi"/>
          <w:szCs w:val="24"/>
          <w:lang w:val="fr-FR"/>
        </w:rPr>
      </w:pPr>
      <w:r w:rsidRPr="00E34EFA">
        <w:rPr>
          <w:rFonts w:cs="Calibri"/>
          <w:color w:val="1E1E1E"/>
          <w:lang w:val="fr-FR" w:eastAsia="zh-CN"/>
        </w:rPr>
        <w:t>–</w:t>
      </w:r>
      <w:r w:rsidRPr="00E34EFA">
        <w:rPr>
          <w:rFonts w:cs="Calibri"/>
          <w:color w:val="1E1E1E"/>
          <w:lang w:val="fr-FR" w:eastAsia="zh-CN"/>
        </w:rPr>
        <w:tab/>
      </w:r>
      <w:r w:rsidRPr="00E34EFA">
        <w:rPr>
          <w:rFonts w:cstheme="minorHAnsi"/>
          <w:szCs w:val="24"/>
          <w:lang w:val="fr-FR"/>
        </w:rPr>
        <w:t>Mme Sameera Belal Momen Mohammad (Koweït)</w:t>
      </w:r>
      <w:r w:rsidR="00B822B3" w:rsidRPr="00E34EFA">
        <w:rPr>
          <w:rFonts w:cstheme="minorHAnsi"/>
          <w:szCs w:val="24"/>
          <w:lang w:val="fr-FR"/>
        </w:rPr>
        <w:t>: États arabes</w:t>
      </w:r>
    </w:p>
    <w:p w14:paraId="57AA1BFF" w14:textId="1B9E0520" w:rsidR="00FB7ACF" w:rsidRPr="00E34EFA" w:rsidRDefault="00FB7ACF" w:rsidP="00FD25CD">
      <w:pPr>
        <w:pStyle w:val="enumlev1"/>
        <w:rPr>
          <w:rFonts w:cs="Calibri"/>
          <w:color w:val="1E1E1E"/>
          <w:lang w:val="fr-FR" w:eastAsia="zh-CN"/>
        </w:rPr>
      </w:pPr>
      <w:r w:rsidRPr="00E34EFA">
        <w:rPr>
          <w:rFonts w:cs="Calibri"/>
          <w:color w:val="1E1E1E"/>
          <w:lang w:val="fr-FR" w:eastAsia="zh-CN"/>
        </w:rPr>
        <w:t>–</w:t>
      </w:r>
      <w:r w:rsidRPr="00E34EFA">
        <w:rPr>
          <w:rFonts w:cs="Calibri"/>
          <w:color w:val="1E1E1E"/>
          <w:lang w:val="fr-FR" w:eastAsia="zh-CN"/>
        </w:rPr>
        <w:tab/>
        <w:t>M. Yasuhiko Kawasumi (Japon)</w:t>
      </w:r>
      <w:r w:rsidR="006E7EDF" w:rsidRPr="00E34EFA">
        <w:rPr>
          <w:rFonts w:cs="Calibri"/>
          <w:color w:val="1E1E1E"/>
          <w:lang w:val="fr-FR" w:eastAsia="zh-CN"/>
        </w:rPr>
        <w:t>: Asie-Pacifique</w:t>
      </w:r>
    </w:p>
    <w:p w14:paraId="3400F01C" w14:textId="183763A9" w:rsidR="00FB7ACF" w:rsidRPr="00E34EFA" w:rsidRDefault="00FB7ACF" w:rsidP="00FD25CD">
      <w:pPr>
        <w:pStyle w:val="enumlev1"/>
        <w:rPr>
          <w:rFonts w:cstheme="minorHAnsi"/>
          <w:szCs w:val="24"/>
          <w:lang w:val="fr-FR"/>
        </w:rPr>
      </w:pPr>
      <w:r w:rsidRPr="00E34EFA">
        <w:rPr>
          <w:rFonts w:cs="Calibri"/>
          <w:color w:val="1E1E1E"/>
          <w:lang w:val="fr-FR" w:eastAsia="zh-CN"/>
        </w:rPr>
        <w:t>–</w:t>
      </w:r>
      <w:r w:rsidRPr="00E34EFA">
        <w:rPr>
          <w:rFonts w:cs="Calibri"/>
          <w:color w:val="1E1E1E"/>
          <w:lang w:val="fr-FR" w:eastAsia="zh-CN"/>
        </w:rPr>
        <w:tab/>
        <w:t xml:space="preserve">M. </w:t>
      </w:r>
      <w:r w:rsidRPr="00E34EFA">
        <w:rPr>
          <w:rFonts w:cstheme="minorHAnsi"/>
          <w:szCs w:val="24"/>
          <w:lang w:val="fr-FR"/>
        </w:rPr>
        <w:t>Sangwon Ko (République de Corée)</w:t>
      </w:r>
      <w:r w:rsidR="00174868" w:rsidRPr="00E34EFA">
        <w:rPr>
          <w:rFonts w:cstheme="minorHAnsi"/>
          <w:szCs w:val="24"/>
          <w:lang w:val="fr-FR"/>
        </w:rPr>
        <w:t>: Asie-Pacifique</w:t>
      </w:r>
    </w:p>
    <w:p w14:paraId="23084049" w14:textId="72C32E35" w:rsidR="00FB7ACF" w:rsidRPr="00E34EFA" w:rsidRDefault="00FB7ACF" w:rsidP="00FD25CD">
      <w:pPr>
        <w:pStyle w:val="enumlev1"/>
        <w:rPr>
          <w:rFonts w:cs="Calibri"/>
          <w:color w:val="1E1E1E"/>
          <w:lang w:val="fr-FR" w:eastAsia="zh-CN"/>
        </w:rPr>
      </w:pPr>
      <w:r w:rsidRPr="00E34EFA">
        <w:rPr>
          <w:rFonts w:cs="Calibri"/>
          <w:color w:val="1E1E1E"/>
          <w:lang w:val="fr-FR" w:eastAsia="zh-CN"/>
        </w:rPr>
        <w:lastRenderedPageBreak/>
        <w:t>–</w:t>
      </w:r>
      <w:r w:rsidRPr="00E34EFA">
        <w:rPr>
          <w:rFonts w:cs="Calibri"/>
          <w:color w:val="1E1E1E"/>
          <w:lang w:val="fr-FR" w:eastAsia="zh-CN"/>
        </w:rPr>
        <w:tab/>
        <w:t>M. Almaz Tilenbaev (République kirghize)</w:t>
      </w:r>
      <w:r w:rsidR="00AF0640" w:rsidRPr="00E34EFA">
        <w:rPr>
          <w:rFonts w:cs="Calibri"/>
          <w:color w:val="1E1E1E"/>
          <w:lang w:val="fr-FR" w:eastAsia="zh-CN"/>
        </w:rPr>
        <w:t>: Communauté des États indépendants</w:t>
      </w:r>
      <w:r w:rsidRPr="00E34EFA">
        <w:rPr>
          <w:rFonts w:cs="Calibri"/>
          <w:color w:val="1E1E1E"/>
          <w:lang w:val="fr-FR" w:eastAsia="zh-CN"/>
        </w:rPr>
        <w:t xml:space="preserve"> (CEI)</w:t>
      </w:r>
    </w:p>
    <w:p w14:paraId="0E96E965" w14:textId="1450A52A" w:rsidR="00FB7ACF" w:rsidRPr="00E34EFA" w:rsidRDefault="00FB7ACF" w:rsidP="00FD25CD">
      <w:pPr>
        <w:pStyle w:val="enumlev1"/>
        <w:rPr>
          <w:rFonts w:cs="Calibri"/>
          <w:color w:val="1E1E1E"/>
          <w:lang w:val="fr-FR" w:eastAsia="zh-CN"/>
        </w:rPr>
      </w:pPr>
      <w:r w:rsidRPr="00E34EFA">
        <w:rPr>
          <w:rFonts w:cs="Calibri"/>
          <w:color w:val="1E1E1E"/>
          <w:lang w:val="fr-FR" w:eastAsia="zh-CN"/>
        </w:rPr>
        <w:t>–</w:t>
      </w:r>
      <w:r w:rsidRPr="00E34EFA">
        <w:rPr>
          <w:rFonts w:cs="Calibri"/>
          <w:color w:val="1E1E1E"/>
          <w:lang w:val="fr-FR" w:eastAsia="zh-CN"/>
        </w:rPr>
        <w:tab/>
        <w:t>Mme Anastasia Sergeyevna Konukhova (Fédération de Russie)</w:t>
      </w:r>
      <w:r w:rsidR="00107BAC" w:rsidRPr="00E34EFA">
        <w:rPr>
          <w:rFonts w:cs="Calibri"/>
          <w:color w:val="1E1E1E"/>
          <w:lang w:val="fr-FR" w:eastAsia="zh-CN"/>
        </w:rPr>
        <w:t>: Communauté des États</w:t>
      </w:r>
      <w:r w:rsidR="006A6F50" w:rsidRPr="00E34EFA">
        <w:rPr>
          <w:rFonts w:cs="Calibri"/>
          <w:color w:val="1E1E1E"/>
          <w:lang w:val="fr-FR" w:eastAsia="zh-CN"/>
        </w:rPr>
        <w:t> </w:t>
      </w:r>
      <w:r w:rsidR="00107BAC" w:rsidRPr="00E34EFA">
        <w:rPr>
          <w:rFonts w:cs="Calibri"/>
          <w:color w:val="1E1E1E"/>
          <w:lang w:val="fr-FR" w:eastAsia="zh-CN"/>
        </w:rPr>
        <w:t>indépendants</w:t>
      </w:r>
      <w:r w:rsidR="00D57F0B" w:rsidRPr="00E34EFA">
        <w:rPr>
          <w:rFonts w:cs="Calibri"/>
          <w:color w:val="1E1E1E"/>
          <w:lang w:val="fr-FR" w:eastAsia="zh-CN"/>
        </w:rPr>
        <w:t xml:space="preserve"> (CEI)</w:t>
      </w:r>
    </w:p>
    <w:p w14:paraId="4E8475FF" w14:textId="1FF7055E" w:rsidR="00FB7ACF" w:rsidRPr="00E34EFA" w:rsidRDefault="00FB7ACF" w:rsidP="00FD25CD">
      <w:pPr>
        <w:pStyle w:val="enumlev1"/>
        <w:rPr>
          <w:rFonts w:cs="Calibri"/>
          <w:color w:val="1E1E1E"/>
          <w:lang w:val="fr-FR" w:eastAsia="zh-CN"/>
        </w:rPr>
      </w:pPr>
      <w:r w:rsidRPr="00E34EFA">
        <w:rPr>
          <w:rFonts w:cs="Calibri"/>
          <w:color w:val="1E1E1E"/>
          <w:lang w:val="fr-FR" w:eastAsia="zh-CN"/>
        </w:rPr>
        <w:t>–</w:t>
      </w:r>
      <w:r w:rsidRPr="00E34EFA">
        <w:rPr>
          <w:rFonts w:cs="Calibri"/>
          <w:color w:val="1E1E1E"/>
          <w:lang w:val="fr-FR" w:eastAsia="zh-CN"/>
        </w:rPr>
        <w:tab/>
        <w:t>M. Vadym Kaptur (Ukraine)</w:t>
      </w:r>
      <w:r w:rsidR="00DA2E3F" w:rsidRPr="00E34EFA">
        <w:rPr>
          <w:rFonts w:cs="Calibri"/>
          <w:color w:val="1E1E1E"/>
          <w:lang w:val="fr-FR" w:eastAsia="zh-CN"/>
        </w:rPr>
        <w:t>: Europe</w:t>
      </w:r>
    </w:p>
    <w:p w14:paraId="074718BC" w14:textId="629598C0" w:rsidR="00BB2F14" w:rsidRPr="00E34EFA" w:rsidRDefault="00FB7ACF" w:rsidP="00FD25CD">
      <w:pPr>
        <w:pStyle w:val="enumlev1"/>
        <w:rPr>
          <w:rFonts w:cs="Calibri"/>
          <w:color w:val="1E1E1E"/>
          <w:lang w:val="fr-FR" w:eastAsia="zh-CN"/>
        </w:rPr>
      </w:pPr>
      <w:r w:rsidRPr="00E34EFA">
        <w:rPr>
          <w:rFonts w:cs="Calibri"/>
          <w:color w:val="1E1E1E"/>
          <w:lang w:val="fr-FR" w:eastAsia="zh-CN"/>
        </w:rPr>
        <w:t>–</w:t>
      </w:r>
      <w:r w:rsidRPr="00E34EFA">
        <w:rPr>
          <w:rFonts w:cs="Calibri"/>
          <w:color w:val="1E1E1E"/>
          <w:lang w:val="fr-FR" w:eastAsia="zh-CN"/>
        </w:rPr>
        <w:tab/>
        <w:t>Mme Amela Odobasic (Bosnie-Herzégovine)</w:t>
      </w:r>
      <w:r w:rsidR="00CA22F2" w:rsidRPr="00E34EFA">
        <w:rPr>
          <w:rFonts w:cs="Calibri"/>
          <w:color w:val="1E1E1E"/>
          <w:lang w:val="fr-FR" w:eastAsia="zh-CN"/>
        </w:rPr>
        <w:t>: Europe</w:t>
      </w:r>
    </w:p>
    <w:p w14:paraId="4D8C9E5E" w14:textId="2011E108" w:rsidR="00BB2F14" w:rsidRPr="00E34EFA" w:rsidRDefault="00BB2F14" w:rsidP="00FD25CD">
      <w:pPr>
        <w:pStyle w:val="enumlev1"/>
        <w:rPr>
          <w:rFonts w:cs="Calibri"/>
          <w:color w:val="1E1E1E"/>
          <w:lang w:val="fr-FR" w:eastAsia="zh-CN"/>
        </w:rPr>
      </w:pPr>
      <w:r w:rsidRPr="00E34EFA">
        <w:rPr>
          <w:rFonts w:cs="Calibri"/>
          <w:color w:val="1E1E1E"/>
          <w:lang w:val="fr-FR" w:eastAsia="zh-CN"/>
        </w:rPr>
        <w:t>–</w:t>
      </w:r>
      <w:r w:rsidRPr="00E34EFA">
        <w:rPr>
          <w:rFonts w:cs="Calibri"/>
          <w:color w:val="1E1E1E"/>
          <w:lang w:val="fr-FR" w:eastAsia="zh-CN"/>
        </w:rPr>
        <w:tab/>
        <w:t>M. Krisztián Stefanics</w:t>
      </w:r>
      <w:r w:rsidRPr="00E34EFA">
        <w:rPr>
          <w:rStyle w:val="FootnoteReference"/>
          <w:lang w:val="fr-FR" w:eastAsia="zh-CN"/>
        </w:rPr>
        <w:footnoteReference w:id="9"/>
      </w:r>
      <w:r w:rsidRPr="00E34EFA">
        <w:rPr>
          <w:rFonts w:cs="Calibri"/>
          <w:color w:val="1E1E1E"/>
          <w:lang w:val="fr-FR" w:eastAsia="zh-CN"/>
        </w:rPr>
        <w:t xml:space="preserve"> (</w:t>
      </w:r>
      <w:r w:rsidR="009736E3" w:rsidRPr="00E34EFA">
        <w:rPr>
          <w:rFonts w:cs="Calibri"/>
          <w:color w:val="1E1E1E"/>
          <w:lang w:val="fr-FR" w:eastAsia="zh-CN"/>
        </w:rPr>
        <w:t>Hongrie</w:t>
      </w:r>
      <w:r w:rsidRPr="00E34EFA">
        <w:rPr>
          <w:rFonts w:cs="Calibri"/>
          <w:color w:val="1E1E1E"/>
          <w:lang w:val="fr-FR" w:eastAsia="zh-CN"/>
        </w:rPr>
        <w:t>)</w:t>
      </w:r>
      <w:r w:rsidR="00573BCE" w:rsidRPr="00E34EFA">
        <w:rPr>
          <w:rFonts w:cs="Calibri"/>
          <w:color w:val="1E1E1E"/>
          <w:lang w:val="fr-FR" w:eastAsia="zh-CN"/>
        </w:rPr>
        <w:t>: Europe</w:t>
      </w:r>
    </w:p>
    <w:p w14:paraId="26A44D39" w14:textId="68F2BD3B" w:rsidR="00BB2F14" w:rsidRPr="00E34EFA" w:rsidRDefault="00BB2F14" w:rsidP="00FD25CD">
      <w:pPr>
        <w:pStyle w:val="Headingb"/>
        <w:rPr>
          <w:i/>
          <w:iCs/>
          <w:lang w:val="fr-FR" w:eastAsia="zh-CN"/>
        </w:rPr>
      </w:pPr>
      <w:bookmarkStart w:id="12" w:name="_Hlk71104668"/>
      <w:bookmarkEnd w:id="11"/>
      <w:r w:rsidRPr="00E34EFA">
        <w:rPr>
          <w:i/>
          <w:iCs/>
          <w:lang w:val="fr-FR" w:eastAsia="zh-CN"/>
        </w:rPr>
        <w:t>Vice-</w:t>
      </w:r>
      <w:r w:rsidR="00E42A6E" w:rsidRPr="00E34EFA">
        <w:rPr>
          <w:i/>
          <w:iCs/>
          <w:lang w:val="fr-FR" w:eastAsia="zh-CN"/>
        </w:rPr>
        <w:t xml:space="preserve">présidents </w:t>
      </w:r>
      <w:r w:rsidRPr="00E34EFA">
        <w:rPr>
          <w:i/>
          <w:iCs/>
          <w:lang w:val="fr-FR" w:eastAsia="zh-CN"/>
        </w:rPr>
        <w:t>de la Commission d'études 1</w:t>
      </w:r>
    </w:p>
    <w:p w14:paraId="08334BB8" w14:textId="0D79BC86" w:rsidR="00BB2F14" w:rsidRPr="00E34EFA" w:rsidRDefault="00FB7ACF" w:rsidP="004A1FFF">
      <w:pPr>
        <w:overflowPunct/>
        <w:autoSpaceDE/>
        <w:autoSpaceDN/>
        <w:adjustRightInd/>
        <w:spacing w:after="120"/>
        <w:textAlignment w:val="auto"/>
        <w:rPr>
          <w:rFonts w:cstheme="minorHAnsi"/>
          <w:szCs w:val="24"/>
          <w:lang w:val="fr-FR"/>
        </w:rPr>
      </w:pPr>
      <w:r w:rsidRPr="00E34EFA">
        <w:rPr>
          <w:rFonts w:cs="Calibri"/>
          <w:szCs w:val="24"/>
          <w:lang w:val="fr-FR"/>
        </w:rPr>
        <w:t xml:space="preserve">Les </w:t>
      </w:r>
      <w:r w:rsidR="0006738A" w:rsidRPr="00E34EFA">
        <w:rPr>
          <w:rFonts w:cs="Calibri"/>
          <w:szCs w:val="24"/>
          <w:lang w:val="fr-FR"/>
        </w:rPr>
        <w:t>vice-présidents</w:t>
      </w:r>
      <w:r w:rsidRPr="00E34EFA">
        <w:rPr>
          <w:rFonts w:cs="Calibri"/>
          <w:szCs w:val="24"/>
          <w:lang w:val="fr-FR"/>
        </w:rPr>
        <w:t xml:space="preserve"> de la CE 1 se sont acquitté</w:t>
      </w:r>
      <w:r w:rsidR="0054513B" w:rsidRPr="00E34EFA">
        <w:rPr>
          <w:rFonts w:cs="Calibri"/>
          <w:szCs w:val="24"/>
          <w:lang w:val="fr-FR"/>
        </w:rPr>
        <w:t>s</w:t>
      </w:r>
      <w:r w:rsidRPr="00E34EFA">
        <w:rPr>
          <w:rFonts w:cs="Calibri"/>
          <w:szCs w:val="24"/>
          <w:lang w:val="fr-FR"/>
        </w:rPr>
        <w:t xml:space="preserve"> activement des tâches qui leur avaient été confiées par la CMDT-17, et ont prodigué des conseils avisés et précieux à la Présidente sur toutes les questions liées à la </w:t>
      </w:r>
      <w:r w:rsidR="0054513B" w:rsidRPr="00E34EFA">
        <w:rPr>
          <w:rFonts w:cs="Calibri"/>
          <w:szCs w:val="24"/>
          <w:lang w:val="fr-FR"/>
        </w:rPr>
        <w:t>c</w:t>
      </w:r>
      <w:r w:rsidRPr="00E34EFA">
        <w:rPr>
          <w:rFonts w:cs="Calibri"/>
          <w:szCs w:val="24"/>
          <w:lang w:val="fr-FR"/>
        </w:rPr>
        <w:t xml:space="preserve">ommission d'études, y compris en ce qui concerne le personnel, les méthodes de travail, et les résultats de fond demandés par la CMDT-17. </w:t>
      </w:r>
      <w:r w:rsidRPr="00E34EFA">
        <w:rPr>
          <w:rFonts w:cstheme="minorHAnsi"/>
          <w:szCs w:val="24"/>
          <w:lang w:val="fr-FR"/>
        </w:rPr>
        <w:t xml:space="preserve">Certains </w:t>
      </w:r>
      <w:r w:rsidR="0006738A" w:rsidRPr="00E34EFA">
        <w:rPr>
          <w:rFonts w:cstheme="minorHAnsi"/>
          <w:szCs w:val="24"/>
          <w:lang w:val="fr-FR"/>
        </w:rPr>
        <w:t>vice-présidents</w:t>
      </w:r>
      <w:r w:rsidRPr="00E34EFA">
        <w:rPr>
          <w:rFonts w:cstheme="minorHAnsi"/>
          <w:szCs w:val="24"/>
          <w:lang w:val="fr-FR"/>
        </w:rPr>
        <w:t xml:space="preserve"> étaient également </w:t>
      </w:r>
      <w:r w:rsidR="0006738A" w:rsidRPr="00E34EFA">
        <w:rPr>
          <w:rFonts w:cstheme="minorHAnsi"/>
          <w:szCs w:val="24"/>
          <w:lang w:val="fr-FR"/>
        </w:rPr>
        <w:t>rapporteurs</w:t>
      </w:r>
      <w:r w:rsidRPr="00E34EFA">
        <w:rPr>
          <w:rFonts w:cstheme="minorHAnsi"/>
          <w:szCs w:val="24"/>
          <w:lang w:val="fr-FR"/>
        </w:rPr>
        <w:t xml:space="preserve"> ou </w:t>
      </w:r>
      <w:r w:rsidR="0006738A" w:rsidRPr="00E34EFA">
        <w:rPr>
          <w:rFonts w:cstheme="minorHAnsi"/>
          <w:szCs w:val="24"/>
          <w:lang w:val="fr-FR"/>
        </w:rPr>
        <w:t>corapporteurs</w:t>
      </w:r>
      <w:r w:rsidRPr="00E34EFA">
        <w:rPr>
          <w:rFonts w:cstheme="minorHAnsi"/>
          <w:szCs w:val="24"/>
          <w:lang w:val="fr-FR"/>
        </w:rPr>
        <w:t xml:space="preserve"> </w:t>
      </w:r>
      <w:r w:rsidR="00931D81" w:rsidRPr="00E34EFA">
        <w:rPr>
          <w:rFonts w:cstheme="minorHAnsi"/>
          <w:szCs w:val="24"/>
          <w:lang w:val="fr-FR"/>
        </w:rPr>
        <w:t xml:space="preserve">pour </w:t>
      </w:r>
      <w:r w:rsidRPr="00E34EFA">
        <w:rPr>
          <w:rFonts w:cstheme="minorHAnsi"/>
          <w:szCs w:val="24"/>
          <w:lang w:val="fr-FR"/>
        </w:rPr>
        <w:t>des Questions à l'étude (voir l'</w:t>
      </w:r>
      <w:r w:rsidR="002A7465" w:rsidRPr="00E34EFA">
        <w:rPr>
          <w:rFonts w:cstheme="minorHAnsi"/>
          <w:b/>
          <w:bCs/>
          <w:szCs w:val="24"/>
          <w:lang w:val="fr-FR"/>
        </w:rPr>
        <w:t>A</w:t>
      </w:r>
      <w:r w:rsidRPr="00E34EFA">
        <w:rPr>
          <w:rFonts w:cstheme="minorHAnsi"/>
          <w:b/>
          <w:bCs/>
          <w:szCs w:val="24"/>
          <w:lang w:val="fr-FR"/>
        </w:rPr>
        <w:t>nnexe 1</w:t>
      </w:r>
      <w:r w:rsidRPr="00E34EFA">
        <w:rPr>
          <w:rFonts w:cstheme="minorHAnsi"/>
          <w:szCs w:val="24"/>
          <w:lang w:val="fr-FR"/>
        </w:rPr>
        <w:t xml:space="preserve">). </w:t>
      </w:r>
      <w:r w:rsidR="005F2582" w:rsidRPr="00E34EFA">
        <w:rPr>
          <w:rFonts w:cstheme="minorHAnsi"/>
          <w:szCs w:val="24"/>
          <w:lang w:val="fr-FR"/>
        </w:rPr>
        <w:t>D</w:t>
      </w:r>
      <w:r w:rsidRPr="00E34EFA">
        <w:rPr>
          <w:rFonts w:cstheme="minorHAnsi"/>
          <w:szCs w:val="24"/>
          <w:lang w:val="fr-FR"/>
        </w:rPr>
        <w:t>ans le cadre des travaux préparatoires en vue de la CMDT-</w:t>
      </w:r>
      <w:r w:rsidR="0006738A" w:rsidRPr="00E34EFA">
        <w:rPr>
          <w:rFonts w:cstheme="minorHAnsi"/>
          <w:szCs w:val="24"/>
          <w:lang w:val="fr-FR"/>
        </w:rPr>
        <w:t>22</w:t>
      </w:r>
      <w:r w:rsidR="003F62CE" w:rsidRPr="00E34EFA">
        <w:rPr>
          <w:rFonts w:cstheme="minorHAnsi"/>
          <w:szCs w:val="24"/>
          <w:lang w:val="fr-FR"/>
        </w:rPr>
        <w:t>,</w:t>
      </w:r>
      <w:r w:rsidRPr="00E34EFA">
        <w:rPr>
          <w:rFonts w:cstheme="minorHAnsi"/>
          <w:szCs w:val="24"/>
          <w:lang w:val="fr-FR"/>
        </w:rPr>
        <w:t xml:space="preserve"> et </w:t>
      </w:r>
      <w:r w:rsidR="003F62CE" w:rsidRPr="00E34EFA">
        <w:rPr>
          <w:rFonts w:cstheme="minorHAnsi"/>
          <w:szCs w:val="24"/>
          <w:lang w:val="fr-FR"/>
        </w:rPr>
        <w:t>afin</w:t>
      </w:r>
      <w:r w:rsidRPr="00E34EFA">
        <w:rPr>
          <w:rFonts w:cstheme="minorHAnsi"/>
          <w:szCs w:val="24"/>
          <w:lang w:val="fr-FR"/>
        </w:rPr>
        <w:t xml:space="preserve"> </w:t>
      </w:r>
      <w:r w:rsidR="003F62CE" w:rsidRPr="00E34EFA">
        <w:rPr>
          <w:rFonts w:cstheme="minorHAnsi"/>
          <w:szCs w:val="24"/>
          <w:lang w:val="fr-FR"/>
        </w:rPr>
        <w:t>d'</w:t>
      </w:r>
      <w:r w:rsidRPr="00E34EFA">
        <w:rPr>
          <w:rFonts w:cstheme="minorHAnsi"/>
          <w:szCs w:val="24"/>
          <w:lang w:val="fr-FR"/>
        </w:rPr>
        <w:t xml:space="preserve">étudier les synergies </w:t>
      </w:r>
      <w:r w:rsidR="008B6D25" w:rsidRPr="00E34EFA">
        <w:rPr>
          <w:rFonts w:cstheme="minorHAnsi"/>
          <w:szCs w:val="24"/>
          <w:lang w:val="fr-FR"/>
        </w:rPr>
        <w:t>entre</w:t>
      </w:r>
      <w:r w:rsidRPr="00E34EFA">
        <w:rPr>
          <w:rFonts w:cstheme="minorHAnsi"/>
          <w:szCs w:val="24"/>
          <w:lang w:val="fr-FR"/>
        </w:rPr>
        <w:t xml:space="preserve"> </w:t>
      </w:r>
      <w:r w:rsidR="00DA18AE" w:rsidRPr="00E34EFA">
        <w:rPr>
          <w:rFonts w:cstheme="minorHAnsi"/>
          <w:szCs w:val="24"/>
          <w:lang w:val="fr-FR"/>
        </w:rPr>
        <w:t xml:space="preserve">les </w:t>
      </w:r>
      <w:r w:rsidRPr="00E34EFA">
        <w:rPr>
          <w:rFonts w:cstheme="minorHAnsi"/>
          <w:szCs w:val="24"/>
          <w:lang w:val="fr-FR"/>
        </w:rPr>
        <w:t xml:space="preserve">grands projets de l'UIT </w:t>
      </w:r>
      <w:r w:rsidR="008B6D25" w:rsidRPr="00E34EFA">
        <w:rPr>
          <w:rFonts w:cstheme="minorHAnsi"/>
          <w:szCs w:val="24"/>
          <w:lang w:val="fr-FR"/>
        </w:rPr>
        <w:t>et les</w:t>
      </w:r>
      <w:r w:rsidRPr="00E34EFA">
        <w:rPr>
          <w:rFonts w:cstheme="minorHAnsi"/>
          <w:szCs w:val="24"/>
          <w:lang w:val="fr-FR"/>
        </w:rPr>
        <w:t xml:space="preserve"> </w:t>
      </w:r>
      <w:r w:rsidR="00097BF9" w:rsidRPr="00E34EFA">
        <w:rPr>
          <w:rFonts w:cstheme="minorHAnsi"/>
          <w:szCs w:val="24"/>
          <w:lang w:val="fr-FR"/>
        </w:rPr>
        <w:t>Questions</w:t>
      </w:r>
      <w:r w:rsidR="008B6D25" w:rsidRPr="00E34EFA">
        <w:rPr>
          <w:rFonts w:cstheme="minorHAnsi"/>
          <w:szCs w:val="24"/>
          <w:lang w:val="fr-FR"/>
        </w:rPr>
        <w:t xml:space="preserve"> à l'étude</w:t>
      </w:r>
      <w:r w:rsidRPr="00E34EFA">
        <w:rPr>
          <w:rFonts w:cstheme="minorHAnsi"/>
          <w:szCs w:val="24"/>
          <w:lang w:val="fr-FR"/>
        </w:rPr>
        <w:t xml:space="preserve">, certains </w:t>
      </w:r>
      <w:r w:rsidR="0006738A" w:rsidRPr="00E34EFA">
        <w:rPr>
          <w:rFonts w:cstheme="minorHAnsi"/>
          <w:szCs w:val="24"/>
          <w:lang w:val="fr-FR"/>
        </w:rPr>
        <w:t>vice-présidents</w:t>
      </w:r>
      <w:r w:rsidRPr="00E34EFA">
        <w:rPr>
          <w:rFonts w:cstheme="minorHAnsi"/>
          <w:szCs w:val="24"/>
          <w:lang w:val="fr-FR"/>
        </w:rPr>
        <w:t xml:space="preserve"> et </w:t>
      </w:r>
      <w:r w:rsidR="00261DB2" w:rsidRPr="00E34EFA">
        <w:rPr>
          <w:rFonts w:cstheme="minorHAnsi"/>
          <w:szCs w:val="24"/>
          <w:lang w:val="fr-FR"/>
        </w:rPr>
        <w:t xml:space="preserve">des </w:t>
      </w:r>
      <w:r w:rsidR="0006738A" w:rsidRPr="00E34EFA">
        <w:rPr>
          <w:rFonts w:cstheme="minorHAnsi"/>
          <w:szCs w:val="24"/>
          <w:lang w:val="fr-FR"/>
        </w:rPr>
        <w:t>rapporteurs</w:t>
      </w:r>
      <w:r w:rsidRPr="00E34EFA">
        <w:rPr>
          <w:rFonts w:cstheme="minorHAnsi"/>
          <w:szCs w:val="24"/>
          <w:lang w:val="fr-FR"/>
        </w:rPr>
        <w:t xml:space="preserve"> actifs ont endossé le rôle de coord</w:t>
      </w:r>
      <w:r w:rsidR="007B7C4B" w:rsidRPr="00E34EFA">
        <w:rPr>
          <w:rFonts w:cstheme="minorHAnsi"/>
          <w:szCs w:val="24"/>
          <w:lang w:val="fr-FR"/>
        </w:rPr>
        <w:t>on</w:t>
      </w:r>
      <w:r w:rsidRPr="00E34EFA">
        <w:rPr>
          <w:rFonts w:cstheme="minorHAnsi"/>
          <w:szCs w:val="24"/>
          <w:lang w:val="fr-FR"/>
        </w:rPr>
        <w:t>nateur (voir l'</w:t>
      </w:r>
      <w:r w:rsidR="002A7465" w:rsidRPr="00E34EFA">
        <w:rPr>
          <w:rFonts w:cstheme="minorHAnsi"/>
          <w:b/>
          <w:bCs/>
          <w:szCs w:val="24"/>
          <w:lang w:val="fr-FR"/>
        </w:rPr>
        <w:t>A</w:t>
      </w:r>
      <w:r w:rsidRPr="00E34EFA">
        <w:rPr>
          <w:rFonts w:cstheme="minorHAnsi"/>
          <w:b/>
          <w:bCs/>
          <w:szCs w:val="24"/>
          <w:lang w:val="fr-FR"/>
        </w:rPr>
        <w:t>nnexe 2</w:t>
      </w:r>
      <w:r w:rsidRPr="00E34EFA">
        <w:rPr>
          <w:rFonts w:cstheme="minorHAnsi"/>
          <w:szCs w:val="24"/>
          <w:lang w:val="fr-FR"/>
        </w:rPr>
        <w:t xml:space="preserve">). Les </w:t>
      </w:r>
      <w:r w:rsidR="0006738A" w:rsidRPr="00E34EFA">
        <w:rPr>
          <w:rFonts w:cstheme="minorHAnsi"/>
          <w:szCs w:val="24"/>
          <w:lang w:val="fr-FR"/>
        </w:rPr>
        <w:t>vice-présidents</w:t>
      </w:r>
      <w:r w:rsidRPr="00E34EFA">
        <w:rPr>
          <w:rFonts w:cstheme="minorHAnsi"/>
          <w:szCs w:val="24"/>
          <w:lang w:val="fr-FR"/>
        </w:rPr>
        <w:t xml:space="preserve"> ont été invités à travailler avec les bureaux régionaux de l'UIT et les administrations dans leurs régions pour faire avancer le programme de développement des TIC. </w:t>
      </w:r>
      <w:r w:rsidR="00F97FD5" w:rsidRPr="00E34EFA">
        <w:rPr>
          <w:rFonts w:cstheme="minorHAnsi"/>
          <w:szCs w:val="24"/>
          <w:lang w:val="fr-FR"/>
        </w:rPr>
        <w:t>Des lignes directrices relatives à un plan d'action à l'échelle régionale</w:t>
      </w:r>
      <w:r w:rsidRPr="00E34EFA">
        <w:rPr>
          <w:rFonts w:cstheme="minorHAnsi"/>
          <w:szCs w:val="24"/>
          <w:lang w:val="fr-FR"/>
        </w:rPr>
        <w:t xml:space="preserve"> à l'intention des </w:t>
      </w:r>
      <w:r w:rsidR="0006738A" w:rsidRPr="00E34EFA">
        <w:rPr>
          <w:rFonts w:cstheme="minorHAnsi"/>
          <w:szCs w:val="24"/>
          <w:lang w:val="fr-FR"/>
        </w:rPr>
        <w:t>vice-présidents</w:t>
      </w:r>
      <w:r w:rsidRPr="00E34EFA">
        <w:rPr>
          <w:rFonts w:cstheme="minorHAnsi"/>
          <w:szCs w:val="24"/>
          <w:lang w:val="fr-FR"/>
        </w:rPr>
        <w:t xml:space="preserve"> des </w:t>
      </w:r>
      <w:r w:rsidR="001C0549" w:rsidRPr="00E34EFA">
        <w:rPr>
          <w:rFonts w:cstheme="minorHAnsi"/>
          <w:szCs w:val="24"/>
          <w:lang w:val="fr-FR"/>
        </w:rPr>
        <w:t>c</w:t>
      </w:r>
      <w:r w:rsidR="0006738A" w:rsidRPr="00E34EFA">
        <w:rPr>
          <w:rFonts w:cstheme="minorHAnsi"/>
          <w:szCs w:val="24"/>
          <w:lang w:val="fr-FR"/>
        </w:rPr>
        <w:t>ommissions d'études</w:t>
      </w:r>
      <w:r w:rsidRPr="00E34EFA">
        <w:rPr>
          <w:rFonts w:cstheme="minorHAnsi"/>
          <w:szCs w:val="24"/>
          <w:lang w:val="fr-FR"/>
        </w:rPr>
        <w:t xml:space="preserve"> de </w:t>
      </w:r>
      <w:r w:rsidR="00F97FD5" w:rsidRPr="00E34EFA">
        <w:rPr>
          <w:rFonts w:cstheme="minorHAnsi"/>
          <w:szCs w:val="24"/>
          <w:lang w:val="fr-FR"/>
        </w:rPr>
        <w:t>l'UIT-D</w:t>
      </w:r>
      <w:r w:rsidRPr="00E34EFA">
        <w:rPr>
          <w:rFonts w:cstheme="minorHAnsi"/>
          <w:szCs w:val="24"/>
          <w:lang w:val="fr-FR"/>
        </w:rPr>
        <w:t xml:space="preserve"> (voir l'</w:t>
      </w:r>
      <w:r w:rsidR="002A7465" w:rsidRPr="00E34EFA">
        <w:rPr>
          <w:rFonts w:cstheme="minorHAnsi"/>
          <w:b/>
          <w:bCs/>
          <w:szCs w:val="24"/>
          <w:lang w:val="fr-FR"/>
        </w:rPr>
        <w:t>A</w:t>
      </w:r>
      <w:r w:rsidRPr="00E34EFA">
        <w:rPr>
          <w:rFonts w:cstheme="minorHAnsi"/>
          <w:b/>
          <w:bCs/>
          <w:szCs w:val="24"/>
          <w:lang w:val="fr-FR"/>
        </w:rPr>
        <w:t>nnexe 3</w:t>
      </w:r>
      <w:r w:rsidRPr="00E34EFA">
        <w:rPr>
          <w:rFonts w:cstheme="minorHAnsi"/>
          <w:szCs w:val="24"/>
          <w:lang w:val="fr-FR"/>
        </w:rPr>
        <w:t xml:space="preserve">) </w:t>
      </w:r>
      <w:r w:rsidR="00F97FD5" w:rsidRPr="00E34EFA">
        <w:rPr>
          <w:rFonts w:cstheme="minorHAnsi"/>
          <w:szCs w:val="24"/>
          <w:lang w:val="fr-FR"/>
        </w:rPr>
        <w:t>ont été publiées</w:t>
      </w:r>
      <w:r w:rsidR="00064812" w:rsidRPr="00E34EFA">
        <w:rPr>
          <w:rFonts w:cstheme="minorHAnsi"/>
          <w:szCs w:val="24"/>
          <w:lang w:val="fr-FR"/>
        </w:rPr>
        <w:t>,</w:t>
      </w:r>
      <w:r w:rsidRPr="00E34EFA">
        <w:rPr>
          <w:rFonts w:cstheme="minorHAnsi"/>
          <w:szCs w:val="24"/>
          <w:lang w:val="fr-FR"/>
        </w:rPr>
        <w:t xml:space="preserve"> </w:t>
      </w:r>
      <w:r w:rsidR="001F2585" w:rsidRPr="00E34EFA">
        <w:rPr>
          <w:rFonts w:cstheme="minorHAnsi"/>
          <w:szCs w:val="24"/>
          <w:lang w:val="fr-FR"/>
        </w:rPr>
        <w:t>pour faire en sorte que</w:t>
      </w:r>
      <w:r w:rsidR="008B70A1" w:rsidRPr="00E34EFA">
        <w:rPr>
          <w:rFonts w:cstheme="minorHAnsi"/>
          <w:szCs w:val="24"/>
          <w:lang w:val="fr-FR"/>
        </w:rPr>
        <w:t xml:space="preserve"> </w:t>
      </w:r>
      <w:r w:rsidR="00064812" w:rsidRPr="00E34EFA">
        <w:rPr>
          <w:rFonts w:cstheme="minorHAnsi"/>
          <w:szCs w:val="24"/>
          <w:lang w:val="fr-FR"/>
        </w:rPr>
        <w:t xml:space="preserve">les </w:t>
      </w:r>
      <w:r w:rsidR="0006738A" w:rsidRPr="00E34EFA">
        <w:rPr>
          <w:rFonts w:cstheme="minorHAnsi"/>
          <w:szCs w:val="24"/>
          <w:lang w:val="fr-FR"/>
        </w:rPr>
        <w:t>vice-présidents</w:t>
      </w:r>
      <w:r w:rsidR="00064812" w:rsidRPr="00E34EFA">
        <w:rPr>
          <w:rFonts w:cstheme="minorHAnsi"/>
          <w:szCs w:val="24"/>
          <w:lang w:val="fr-FR"/>
        </w:rPr>
        <w:t xml:space="preserve"> </w:t>
      </w:r>
      <w:r w:rsidR="001F2585" w:rsidRPr="00E34EFA">
        <w:rPr>
          <w:rFonts w:cstheme="minorHAnsi"/>
          <w:szCs w:val="24"/>
          <w:lang w:val="fr-FR"/>
        </w:rPr>
        <w:t>partagent</w:t>
      </w:r>
      <w:r w:rsidR="008B70A1" w:rsidRPr="00E34EFA">
        <w:rPr>
          <w:rFonts w:cstheme="minorHAnsi"/>
          <w:szCs w:val="24"/>
          <w:lang w:val="fr-FR"/>
        </w:rPr>
        <w:t xml:space="preserve"> </w:t>
      </w:r>
      <w:r w:rsidR="00064812" w:rsidRPr="00E34EFA">
        <w:rPr>
          <w:rFonts w:cstheme="minorHAnsi"/>
          <w:szCs w:val="24"/>
          <w:lang w:val="fr-FR"/>
        </w:rPr>
        <w:t>une vision commune et harmonisent leurs travaux</w:t>
      </w:r>
      <w:r w:rsidR="00931D81" w:rsidRPr="00E34EFA">
        <w:rPr>
          <w:rFonts w:cstheme="minorHAnsi"/>
          <w:szCs w:val="24"/>
          <w:lang w:val="fr-FR"/>
        </w:rPr>
        <w:t>, l'objectif étant</w:t>
      </w:r>
      <w:r w:rsidR="006A0407" w:rsidRPr="00E34EFA">
        <w:rPr>
          <w:rFonts w:cstheme="minorHAnsi"/>
          <w:szCs w:val="24"/>
          <w:lang w:val="fr-FR"/>
        </w:rPr>
        <w:t>:</w:t>
      </w:r>
    </w:p>
    <w:p w14:paraId="32EC7450" w14:textId="1DA14727" w:rsidR="00BB2F14" w:rsidRPr="00E34EFA" w:rsidRDefault="002579AE" w:rsidP="004A1FFF">
      <w:pPr>
        <w:pStyle w:val="enumlev1"/>
        <w:rPr>
          <w:lang w:val="fr-FR"/>
        </w:rPr>
      </w:pPr>
      <w:r w:rsidRPr="00E34EFA">
        <w:rPr>
          <w:lang w:val="fr-FR"/>
        </w:rPr>
        <w:t>–</w:t>
      </w:r>
      <w:r w:rsidRPr="00E34EFA">
        <w:rPr>
          <w:lang w:val="fr-FR"/>
        </w:rPr>
        <w:tab/>
      </w:r>
      <w:r w:rsidR="006A0407" w:rsidRPr="00E34EFA">
        <w:rPr>
          <w:lang w:val="fr-FR"/>
        </w:rPr>
        <w:t>d'</w:t>
      </w:r>
      <w:r w:rsidR="00FB7ACF" w:rsidRPr="00E34EFA">
        <w:rPr>
          <w:lang w:val="fr-FR"/>
        </w:rPr>
        <w:t>appuyer efficacement les processus préparatoires régionaux en vue de la CMDT-2</w:t>
      </w:r>
      <w:r w:rsidR="00F63584" w:rsidRPr="00E34EFA">
        <w:rPr>
          <w:lang w:val="fr-FR"/>
        </w:rPr>
        <w:t>2</w:t>
      </w:r>
      <w:r w:rsidR="00FB7ACF" w:rsidRPr="00E34EFA">
        <w:rPr>
          <w:lang w:val="fr-FR"/>
        </w:rPr>
        <w:t xml:space="preserve">, en particulier en ce qui concerne </w:t>
      </w:r>
      <w:r w:rsidRPr="00E34EFA">
        <w:rPr>
          <w:lang w:val="fr-FR"/>
        </w:rPr>
        <w:t xml:space="preserve">les </w:t>
      </w:r>
      <w:r w:rsidR="003E43D2" w:rsidRPr="00E34EFA">
        <w:rPr>
          <w:lang w:val="fr-FR"/>
        </w:rPr>
        <w:t xml:space="preserve">futures Questions à l'étude (Résolution 2 de la CMDT) et les </w:t>
      </w:r>
      <w:r w:rsidRPr="00E34EFA">
        <w:rPr>
          <w:lang w:val="fr-FR"/>
        </w:rPr>
        <w:t>méthodes de travail (Résolution 1 de la CMDT)</w:t>
      </w:r>
      <w:r w:rsidR="00FB7ACF" w:rsidRPr="00E34EFA">
        <w:rPr>
          <w:lang w:val="fr-FR"/>
        </w:rPr>
        <w:t>;</w:t>
      </w:r>
      <w:r w:rsidR="00BE0C5A" w:rsidRPr="00E34EFA">
        <w:rPr>
          <w:lang w:val="fr-FR"/>
        </w:rPr>
        <w:t xml:space="preserve"> et</w:t>
      </w:r>
    </w:p>
    <w:p w14:paraId="78D042C7" w14:textId="282DA8D8" w:rsidR="00FB7ACF" w:rsidRPr="00E34EFA" w:rsidRDefault="00BE0C5A" w:rsidP="004A1FFF">
      <w:pPr>
        <w:pStyle w:val="enumlev1"/>
        <w:rPr>
          <w:lang w:val="fr-FR"/>
        </w:rPr>
      </w:pPr>
      <w:r w:rsidRPr="00E34EFA">
        <w:rPr>
          <w:lang w:val="fr-FR"/>
        </w:rPr>
        <w:t>–</w:t>
      </w:r>
      <w:r w:rsidRPr="00E34EFA">
        <w:rPr>
          <w:lang w:val="fr-FR"/>
        </w:rPr>
        <w:tab/>
      </w:r>
      <w:r w:rsidR="00DB25F5" w:rsidRPr="00E34EFA">
        <w:rPr>
          <w:lang w:val="fr-FR"/>
        </w:rPr>
        <w:t xml:space="preserve">d'encourager </w:t>
      </w:r>
      <w:r w:rsidR="00FB7ACF" w:rsidRPr="00E34EFA">
        <w:rPr>
          <w:lang w:val="fr-FR"/>
        </w:rPr>
        <w:t xml:space="preserve">les régions à participer aux travaux des </w:t>
      </w:r>
      <w:r w:rsidR="00691180" w:rsidRPr="00E34EFA">
        <w:rPr>
          <w:lang w:val="fr-FR"/>
        </w:rPr>
        <w:t>commissions d'études</w:t>
      </w:r>
      <w:r w:rsidR="00FB7ACF" w:rsidRPr="00E34EFA">
        <w:rPr>
          <w:lang w:val="fr-FR"/>
        </w:rPr>
        <w:t xml:space="preserve"> de l'UIT-D et </w:t>
      </w:r>
      <w:r w:rsidR="00931D81" w:rsidRPr="00E34EFA">
        <w:rPr>
          <w:lang w:val="fr-FR"/>
        </w:rPr>
        <w:t xml:space="preserve">de </w:t>
      </w:r>
      <w:r w:rsidR="00FB7ACF" w:rsidRPr="00E34EFA">
        <w:rPr>
          <w:lang w:val="fr-FR"/>
        </w:rPr>
        <w:t xml:space="preserve">proposer des produits émanant de ces commissions d'études qui soient pertinents pour les </w:t>
      </w:r>
      <w:r w:rsidR="005E5EF8" w:rsidRPr="00E34EFA">
        <w:rPr>
          <w:lang w:val="fr-FR"/>
        </w:rPr>
        <w:t xml:space="preserve">États </w:t>
      </w:r>
      <w:r w:rsidR="00EE2A32" w:rsidRPr="00E34EFA">
        <w:rPr>
          <w:lang w:val="fr-FR"/>
        </w:rPr>
        <w:t>M</w:t>
      </w:r>
      <w:r w:rsidR="005E5EF8" w:rsidRPr="00E34EFA">
        <w:rPr>
          <w:lang w:val="fr-FR"/>
        </w:rPr>
        <w:t xml:space="preserve">embres </w:t>
      </w:r>
      <w:r w:rsidR="00FB7ACF" w:rsidRPr="00E34EFA">
        <w:rPr>
          <w:lang w:val="fr-FR"/>
        </w:rPr>
        <w:t>(et les entités concernées) dans chaque région.</w:t>
      </w:r>
    </w:p>
    <w:p w14:paraId="39B4DF14" w14:textId="04767BE0" w:rsidR="00BB2F14" w:rsidRPr="00E34EFA" w:rsidRDefault="00FB7ACF" w:rsidP="004A1FFF">
      <w:pPr>
        <w:rPr>
          <w:lang w:val="fr-FR"/>
        </w:rPr>
      </w:pPr>
      <w:r w:rsidRPr="00E34EFA">
        <w:rPr>
          <w:rFonts w:cstheme="minorHAnsi"/>
          <w:szCs w:val="24"/>
          <w:lang w:val="fr-FR"/>
        </w:rPr>
        <w:t xml:space="preserve">Les membres de l'équipe de direction de la CE 1 </w:t>
      </w:r>
      <w:r w:rsidR="0071169A" w:rsidRPr="00E34EFA">
        <w:rPr>
          <w:rFonts w:cstheme="minorHAnsi"/>
          <w:szCs w:val="24"/>
          <w:lang w:val="fr-FR"/>
        </w:rPr>
        <w:t>ont participé</w:t>
      </w:r>
      <w:r w:rsidRPr="00E34EFA">
        <w:rPr>
          <w:rFonts w:cstheme="minorHAnsi"/>
          <w:szCs w:val="24"/>
          <w:lang w:val="fr-FR"/>
        </w:rPr>
        <w:t xml:space="preserve"> en tant qu'intervenants </w:t>
      </w:r>
      <w:r w:rsidR="0071169A" w:rsidRPr="00E34EFA">
        <w:rPr>
          <w:rFonts w:cstheme="minorHAnsi"/>
          <w:szCs w:val="24"/>
          <w:lang w:val="fr-FR"/>
        </w:rPr>
        <w:t xml:space="preserve">à </w:t>
      </w:r>
      <w:r w:rsidRPr="00E34EFA">
        <w:rPr>
          <w:rFonts w:cstheme="minorHAnsi"/>
          <w:szCs w:val="24"/>
          <w:lang w:val="fr-FR"/>
        </w:rPr>
        <w:t>d</w:t>
      </w:r>
      <w:r w:rsidR="00FB2846" w:rsidRPr="00E34EFA">
        <w:rPr>
          <w:rFonts w:cstheme="minorHAnsi"/>
          <w:szCs w:val="24"/>
          <w:lang w:val="fr-FR"/>
        </w:rPr>
        <w:t xml:space="preserve">iverses </w:t>
      </w:r>
      <w:r w:rsidRPr="00E34EFA">
        <w:rPr>
          <w:rFonts w:cstheme="minorHAnsi"/>
          <w:szCs w:val="24"/>
          <w:lang w:val="fr-FR"/>
        </w:rPr>
        <w:t>manifestations de l'UIT</w:t>
      </w:r>
      <w:r w:rsidR="00063EDB" w:rsidRPr="00E34EFA">
        <w:rPr>
          <w:rFonts w:cstheme="minorHAnsi"/>
          <w:szCs w:val="24"/>
          <w:lang w:val="fr-FR"/>
        </w:rPr>
        <w:t xml:space="preserve">: </w:t>
      </w:r>
      <w:r w:rsidR="00FB2846" w:rsidRPr="00E34EFA">
        <w:rPr>
          <w:rFonts w:cstheme="minorHAnsi"/>
          <w:szCs w:val="24"/>
          <w:lang w:val="fr-FR"/>
        </w:rPr>
        <w:t>GSR,</w:t>
      </w:r>
      <w:r w:rsidR="00063EDB" w:rsidRPr="00E34EFA">
        <w:rPr>
          <w:rFonts w:cstheme="minorHAnsi"/>
          <w:szCs w:val="24"/>
          <w:lang w:val="fr-FR"/>
        </w:rPr>
        <w:t xml:space="preserve"> </w:t>
      </w:r>
      <w:r w:rsidRPr="00E34EFA">
        <w:rPr>
          <w:rFonts w:cstheme="minorHAnsi"/>
          <w:szCs w:val="24"/>
          <w:lang w:val="fr-FR"/>
        </w:rPr>
        <w:t>Dialogues économiques régionaux</w:t>
      </w:r>
      <w:r w:rsidRPr="00E34EFA">
        <w:rPr>
          <w:rStyle w:val="FootnoteReference"/>
          <w:rFonts w:cstheme="minorHAnsi"/>
          <w:szCs w:val="24"/>
          <w:lang w:val="fr-FR"/>
        </w:rPr>
        <w:footnoteReference w:id="10"/>
      </w:r>
      <w:r w:rsidRPr="00E34EFA">
        <w:rPr>
          <w:rFonts w:cstheme="minorHAnsi"/>
          <w:szCs w:val="24"/>
          <w:lang w:val="fr-FR"/>
        </w:rPr>
        <w:t>,</w:t>
      </w:r>
      <w:r w:rsidR="00063EDB" w:rsidRPr="00E34EFA">
        <w:rPr>
          <w:rFonts w:cstheme="minorHAnsi"/>
          <w:szCs w:val="24"/>
          <w:lang w:val="fr-FR"/>
        </w:rPr>
        <w:t xml:space="preserve"> </w:t>
      </w:r>
      <w:r w:rsidRPr="00E34EFA">
        <w:rPr>
          <w:rFonts w:cstheme="minorHAnsi"/>
          <w:szCs w:val="24"/>
          <w:lang w:val="fr-FR"/>
        </w:rPr>
        <w:t>Forums régionaux sur le développement</w:t>
      </w:r>
      <w:r w:rsidRPr="00E34EFA">
        <w:rPr>
          <w:rStyle w:val="FootnoteReference"/>
          <w:rFonts w:cstheme="minorHAnsi"/>
          <w:szCs w:val="24"/>
          <w:lang w:val="fr-FR"/>
        </w:rPr>
        <w:footnoteReference w:id="11"/>
      </w:r>
      <w:r w:rsidRPr="00E34EFA">
        <w:rPr>
          <w:rFonts w:cstheme="minorHAnsi"/>
          <w:szCs w:val="24"/>
          <w:lang w:val="fr-FR"/>
        </w:rPr>
        <w:t>,</w:t>
      </w:r>
      <w:r w:rsidR="00063EDB" w:rsidRPr="00E34EFA">
        <w:rPr>
          <w:rFonts w:cstheme="minorHAnsi"/>
          <w:szCs w:val="24"/>
          <w:lang w:val="fr-FR"/>
        </w:rPr>
        <w:t xml:space="preserve"> </w:t>
      </w:r>
      <w:r w:rsidRPr="00E34EFA">
        <w:rPr>
          <w:rFonts w:cstheme="minorHAnsi"/>
          <w:szCs w:val="24"/>
          <w:lang w:val="fr-FR"/>
        </w:rPr>
        <w:t>réunions préparatoires régionales (y compris</w:t>
      </w:r>
      <w:r w:rsidR="00063EDB" w:rsidRPr="00E34EFA">
        <w:rPr>
          <w:rFonts w:cstheme="minorHAnsi"/>
          <w:szCs w:val="24"/>
          <w:lang w:val="fr-FR"/>
        </w:rPr>
        <w:t xml:space="preserve"> </w:t>
      </w:r>
      <w:r w:rsidRPr="00E34EFA">
        <w:rPr>
          <w:rFonts w:cstheme="minorHAnsi"/>
          <w:szCs w:val="24"/>
          <w:lang w:val="fr-FR"/>
        </w:rPr>
        <w:t>l'initiative</w:t>
      </w:r>
      <w:r w:rsidR="0054513B" w:rsidRPr="00E34EFA">
        <w:rPr>
          <w:rFonts w:cstheme="minorHAnsi"/>
          <w:szCs w:val="24"/>
          <w:lang w:val="fr-FR"/>
        </w:rPr>
        <w:t> </w:t>
      </w:r>
      <w:r w:rsidRPr="00E34EFA">
        <w:rPr>
          <w:rFonts w:cstheme="minorHAnsi"/>
          <w:szCs w:val="24"/>
          <w:lang w:val="fr-FR"/>
        </w:rPr>
        <w:t>NoW)</w:t>
      </w:r>
      <w:r w:rsidRPr="00E34EFA">
        <w:rPr>
          <w:rStyle w:val="FootnoteReference"/>
          <w:rFonts w:cstheme="minorHAnsi"/>
          <w:szCs w:val="24"/>
          <w:lang w:val="fr-FR"/>
        </w:rPr>
        <w:footnoteReference w:id="12"/>
      </w:r>
      <w:r w:rsidR="00063EDB" w:rsidRPr="00E34EFA">
        <w:rPr>
          <w:rFonts w:cstheme="minorHAnsi"/>
          <w:szCs w:val="24"/>
          <w:lang w:val="fr-FR"/>
        </w:rPr>
        <w:t xml:space="preserve">, </w:t>
      </w:r>
      <w:r w:rsidRPr="00E34EFA">
        <w:rPr>
          <w:rFonts w:cstheme="minorHAnsi"/>
          <w:szCs w:val="24"/>
          <w:lang w:val="fr-FR"/>
        </w:rPr>
        <w:t>manifestations "En route pour Addis"</w:t>
      </w:r>
      <w:r w:rsidRPr="00E34EFA">
        <w:rPr>
          <w:rStyle w:val="FootnoteReference"/>
          <w:rFonts w:cstheme="minorHAnsi"/>
          <w:szCs w:val="24"/>
          <w:lang w:val="fr-FR"/>
        </w:rPr>
        <w:footnoteReference w:id="13"/>
      </w:r>
      <w:r w:rsidR="00063EDB" w:rsidRPr="00E34EFA">
        <w:rPr>
          <w:rFonts w:cstheme="minorHAnsi"/>
          <w:noProof/>
          <w:szCs w:val="24"/>
          <w:lang w:val="fr-FR"/>
        </w:rPr>
        <w:t>,</w:t>
      </w:r>
      <w:r w:rsidR="00FB2846" w:rsidRPr="00E34EFA">
        <w:rPr>
          <w:lang w:val="fr-FR"/>
        </w:rPr>
        <w:t xml:space="preserve"> SMSI, Europe accessible, sessions du </w:t>
      </w:r>
      <w:r w:rsidR="00FB2846" w:rsidRPr="00E34EFA">
        <w:rPr>
          <w:color w:val="000000"/>
          <w:lang w:val="fr-FR"/>
        </w:rPr>
        <w:t xml:space="preserve">partenariat </w:t>
      </w:r>
      <w:r w:rsidR="00FB2846" w:rsidRPr="00E34EFA">
        <w:rPr>
          <w:lang w:val="fr-FR"/>
        </w:rPr>
        <w:t>EQUALS, l</w:t>
      </w:r>
      <w:r w:rsidR="00063EDB" w:rsidRPr="00E34EFA">
        <w:rPr>
          <w:lang w:val="fr-FR"/>
        </w:rPr>
        <w:t>'</w:t>
      </w:r>
      <w:r w:rsidR="00FB2846" w:rsidRPr="00E34EFA">
        <w:rPr>
          <w:lang w:val="fr-FR"/>
        </w:rPr>
        <w:t>avenir de la télévision</w:t>
      </w:r>
      <w:r w:rsidR="00830C42" w:rsidRPr="00E34EFA">
        <w:rPr>
          <w:rStyle w:val="FootnoteReference"/>
          <w:rFonts w:cstheme="minorHAnsi"/>
          <w:noProof/>
          <w:szCs w:val="24"/>
          <w:lang w:val="fr-FR"/>
        </w:rPr>
        <w:footnoteReference w:id="14"/>
      </w:r>
      <w:r w:rsidR="003B6240" w:rsidRPr="00E34EFA">
        <w:rPr>
          <w:rFonts w:cstheme="minorHAnsi"/>
          <w:szCs w:val="24"/>
          <w:lang w:val="fr-FR"/>
        </w:rPr>
        <w:t xml:space="preserve">. Ils </w:t>
      </w:r>
      <w:r w:rsidRPr="00E34EFA">
        <w:rPr>
          <w:rFonts w:cstheme="minorHAnsi"/>
          <w:szCs w:val="24"/>
          <w:lang w:val="fr-FR"/>
        </w:rPr>
        <w:t>ont</w:t>
      </w:r>
      <w:r w:rsidR="003B6240" w:rsidRPr="00E34EFA">
        <w:rPr>
          <w:rFonts w:cstheme="minorHAnsi"/>
          <w:szCs w:val="24"/>
          <w:lang w:val="fr-FR"/>
        </w:rPr>
        <w:t xml:space="preserve"> </w:t>
      </w:r>
      <w:r w:rsidRPr="00E34EFA">
        <w:rPr>
          <w:rFonts w:cstheme="minorHAnsi"/>
          <w:szCs w:val="24"/>
          <w:lang w:val="fr-FR"/>
        </w:rPr>
        <w:t>contribué en tant qu'experts à l'élaboration de produits de l'UIT</w:t>
      </w:r>
      <w:r w:rsidR="00063EDB" w:rsidRPr="00E34EFA">
        <w:rPr>
          <w:rFonts w:cstheme="minorHAnsi"/>
          <w:szCs w:val="24"/>
          <w:lang w:val="fr-FR"/>
        </w:rPr>
        <w:t xml:space="preserve"> </w:t>
      </w:r>
      <w:r w:rsidRPr="00E34EFA">
        <w:rPr>
          <w:rFonts w:cstheme="minorHAnsi"/>
          <w:szCs w:val="24"/>
          <w:lang w:val="fr-FR"/>
        </w:rPr>
        <w:t xml:space="preserve">tels que le </w:t>
      </w:r>
      <w:r w:rsidR="00F03099" w:rsidRPr="00E34EFA">
        <w:rPr>
          <w:rFonts w:cstheme="minorHAnsi"/>
          <w:szCs w:val="24"/>
          <w:lang w:val="fr-FR"/>
        </w:rPr>
        <w:t>Guide des solutions pour</w:t>
      </w:r>
      <w:r w:rsidRPr="00E34EFA">
        <w:rPr>
          <w:rFonts w:cstheme="minorHAnsi"/>
          <w:szCs w:val="24"/>
          <w:lang w:val="fr-FR"/>
        </w:rPr>
        <w:t xml:space="preserve"> la connectivité </w:t>
      </w:r>
      <w:r w:rsidR="00EA647A" w:rsidRPr="00E34EFA">
        <w:rPr>
          <w:rFonts w:cstheme="minorHAnsi"/>
          <w:szCs w:val="24"/>
          <w:lang w:val="fr-FR"/>
        </w:rPr>
        <w:t xml:space="preserve">Internet </w:t>
      </w:r>
      <w:r w:rsidRPr="00E34EFA">
        <w:rPr>
          <w:rFonts w:cstheme="minorHAnsi"/>
          <w:szCs w:val="24"/>
          <w:lang w:val="fr-FR"/>
        </w:rPr>
        <w:t>sur le dernier kilomètre</w:t>
      </w:r>
      <w:r w:rsidRPr="00E34EFA">
        <w:rPr>
          <w:rStyle w:val="FootnoteReference"/>
          <w:rFonts w:cstheme="minorHAnsi"/>
          <w:szCs w:val="24"/>
          <w:lang w:val="fr-FR"/>
        </w:rPr>
        <w:footnoteReference w:id="15"/>
      </w:r>
      <w:r w:rsidRPr="00E34EFA">
        <w:rPr>
          <w:rFonts w:cstheme="minorHAnsi"/>
          <w:szCs w:val="24"/>
          <w:lang w:val="fr-FR"/>
        </w:rPr>
        <w:t xml:space="preserve">, le manuel et la </w:t>
      </w:r>
      <w:r w:rsidRPr="00E34EFA">
        <w:rPr>
          <w:rFonts w:cstheme="minorHAnsi"/>
          <w:szCs w:val="24"/>
          <w:lang w:val="fr-FR"/>
        </w:rPr>
        <w:lastRenderedPageBreak/>
        <w:t>plate</w:t>
      </w:r>
      <w:r w:rsidR="006A6F50" w:rsidRPr="00E34EFA">
        <w:rPr>
          <w:rFonts w:cstheme="minorHAnsi"/>
          <w:szCs w:val="24"/>
          <w:lang w:val="fr-FR"/>
        </w:rPr>
        <w:noBreakHyphen/>
      </w:r>
      <w:r w:rsidRPr="00E34EFA">
        <w:rPr>
          <w:rFonts w:cstheme="minorHAnsi"/>
          <w:szCs w:val="24"/>
          <w:lang w:val="fr-FR"/>
        </w:rPr>
        <w:t>forme en ligne sur la réglementation du numérique</w:t>
      </w:r>
      <w:r w:rsidR="00063EDB" w:rsidRPr="00E34EFA">
        <w:rPr>
          <w:rFonts w:cstheme="minorHAnsi"/>
          <w:szCs w:val="24"/>
          <w:lang w:val="fr-FR"/>
        </w:rPr>
        <w:t>,</w:t>
      </w:r>
      <w:r w:rsidRPr="00E34EFA">
        <w:rPr>
          <w:rFonts w:cstheme="minorHAnsi"/>
          <w:szCs w:val="24"/>
          <w:lang w:val="fr-FR"/>
        </w:rPr>
        <w:t xml:space="preserve"> la formation en ligne de l'UIT sur la qualité de service</w:t>
      </w:r>
      <w:r w:rsidR="00A03F7E" w:rsidRPr="00E34EFA">
        <w:rPr>
          <w:rStyle w:val="FootnoteReference"/>
          <w:rFonts w:cstheme="minorHAnsi"/>
          <w:noProof/>
          <w:szCs w:val="24"/>
          <w:lang w:val="fr-FR"/>
        </w:rPr>
        <w:footnoteReference w:id="16"/>
      </w:r>
      <w:r w:rsidR="00A03F7E" w:rsidRPr="00E34EFA">
        <w:rPr>
          <w:rFonts w:cstheme="minorHAnsi"/>
          <w:noProof/>
          <w:szCs w:val="24"/>
          <w:lang w:val="fr-FR"/>
        </w:rPr>
        <w:t xml:space="preserve"> </w:t>
      </w:r>
      <w:r w:rsidR="00FB2846" w:rsidRPr="00E34EFA">
        <w:rPr>
          <w:lang w:val="fr-FR"/>
        </w:rPr>
        <w:t>et le cours de formation en ligne sur les technologies émergentes pour la connectivité sur le dernier kilomètre</w:t>
      </w:r>
      <w:r w:rsidR="00F63584" w:rsidRPr="00E34EFA">
        <w:rPr>
          <w:rStyle w:val="FootnoteReference"/>
          <w:lang w:val="fr-FR"/>
        </w:rPr>
        <w:footnoteReference w:id="17"/>
      </w:r>
      <w:r w:rsidR="00FB2846" w:rsidRPr="00E34EFA">
        <w:rPr>
          <w:lang w:val="fr-FR"/>
        </w:rPr>
        <w:t>.</w:t>
      </w:r>
    </w:p>
    <w:p w14:paraId="7124C41D" w14:textId="3B81B65A" w:rsidR="00FB7ACF" w:rsidRPr="00E34EFA" w:rsidRDefault="00FB7ACF" w:rsidP="004A1FFF">
      <w:pPr>
        <w:rPr>
          <w:rFonts w:cstheme="minorHAnsi"/>
          <w:szCs w:val="24"/>
          <w:lang w:val="fr-FR"/>
        </w:rPr>
      </w:pPr>
      <w:r w:rsidRPr="00E34EFA">
        <w:rPr>
          <w:rFonts w:cs="Calibri"/>
          <w:szCs w:val="24"/>
          <w:lang w:val="fr-FR"/>
        </w:rPr>
        <w:t xml:space="preserve">Toutes les interactions avec l'équipe de direction de la CE 1 pendant la période </w:t>
      </w:r>
      <w:r w:rsidR="00BD20D2" w:rsidRPr="00E34EFA">
        <w:rPr>
          <w:rFonts w:cs="Calibri"/>
          <w:szCs w:val="24"/>
          <w:lang w:val="fr-FR"/>
        </w:rPr>
        <w:t xml:space="preserve">d'études </w:t>
      </w:r>
      <w:r w:rsidRPr="00E34EFA">
        <w:rPr>
          <w:rFonts w:cs="Calibri"/>
          <w:szCs w:val="24"/>
          <w:lang w:val="fr-FR"/>
        </w:rPr>
        <w:t>2018</w:t>
      </w:r>
      <w:r w:rsidR="006A6F50" w:rsidRPr="00E34EFA">
        <w:rPr>
          <w:rFonts w:cs="Calibri"/>
          <w:szCs w:val="24"/>
          <w:lang w:val="fr-FR"/>
        </w:rPr>
        <w:noBreakHyphen/>
      </w:r>
      <w:r w:rsidR="00C04D5F" w:rsidRPr="00E34EFA">
        <w:rPr>
          <w:rFonts w:cs="Calibri"/>
          <w:szCs w:val="24"/>
          <w:lang w:val="fr-FR"/>
        </w:rPr>
        <w:t xml:space="preserve">2022 </w:t>
      </w:r>
      <w:r w:rsidRPr="00E34EFA">
        <w:rPr>
          <w:rFonts w:cs="Calibri"/>
          <w:szCs w:val="24"/>
          <w:lang w:val="fr-FR"/>
        </w:rPr>
        <w:t>ont été caractérisé</w:t>
      </w:r>
      <w:r w:rsidR="000C7DF8" w:rsidRPr="00E34EFA">
        <w:rPr>
          <w:rFonts w:cs="Calibri"/>
          <w:szCs w:val="24"/>
          <w:lang w:val="fr-FR"/>
        </w:rPr>
        <w:t>e</w:t>
      </w:r>
      <w:r w:rsidRPr="00E34EFA">
        <w:rPr>
          <w:rFonts w:cs="Calibri"/>
          <w:szCs w:val="24"/>
          <w:lang w:val="fr-FR"/>
        </w:rPr>
        <w:t xml:space="preserve">s par la </w:t>
      </w:r>
      <w:r w:rsidR="000C7DF8" w:rsidRPr="00E34EFA">
        <w:rPr>
          <w:rFonts w:cs="Calibri"/>
          <w:szCs w:val="24"/>
          <w:lang w:val="fr-FR"/>
        </w:rPr>
        <w:t xml:space="preserve">coopération, </w:t>
      </w:r>
      <w:r w:rsidR="001711CE" w:rsidRPr="00E34EFA">
        <w:rPr>
          <w:rFonts w:cs="Calibri"/>
          <w:szCs w:val="24"/>
          <w:lang w:val="fr-FR"/>
        </w:rPr>
        <w:t xml:space="preserve">l'esprit d'équipe </w:t>
      </w:r>
      <w:r w:rsidR="000C7DF8" w:rsidRPr="00E34EFA">
        <w:rPr>
          <w:rFonts w:cs="Calibri"/>
          <w:szCs w:val="24"/>
          <w:lang w:val="fr-FR"/>
        </w:rPr>
        <w:t>et le</w:t>
      </w:r>
      <w:r w:rsidRPr="00E34EFA">
        <w:rPr>
          <w:rFonts w:cs="Calibri"/>
          <w:szCs w:val="24"/>
          <w:lang w:val="fr-FR"/>
        </w:rPr>
        <w:t xml:space="preserve"> </w:t>
      </w:r>
      <w:r w:rsidR="000C7DF8" w:rsidRPr="00E34EFA">
        <w:rPr>
          <w:rFonts w:cs="Calibri"/>
          <w:szCs w:val="24"/>
          <w:lang w:val="fr-FR"/>
        </w:rPr>
        <w:t>professionnalisme</w:t>
      </w:r>
      <w:r w:rsidRPr="00E34EFA">
        <w:rPr>
          <w:rFonts w:cs="Calibri"/>
          <w:szCs w:val="24"/>
          <w:lang w:val="fr-FR"/>
        </w:rPr>
        <w:t xml:space="preserve">, reflétant la sincère détermination de chaque membre de l'équipe de direction à réaliser la mission et atteindre les objectifs de la </w:t>
      </w:r>
      <w:r w:rsidR="0054513B" w:rsidRPr="00E34EFA">
        <w:rPr>
          <w:rFonts w:cs="Calibri"/>
          <w:szCs w:val="24"/>
          <w:lang w:val="fr-FR"/>
        </w:rPr>
        <w:t>c</w:t>
      </w:r>
      <w:r w:rsidRPr="00E34EFA">
        <w:rPr>
          <w:rFonts w:cs="Calibri"/>
          <w:szCs w:val="24"/>
          <w:lang w:val="fr-FR"/>
        </w:rPr>
        <w:t>ommission d'études</w:t>
      </w:r>
      <w:r w:rsidR="00BB2F14" w:rsidRPr="00E34EFA">
        <w:rPr>
          <w:rFonts w:cs="Calibri"/>
          <w:szCs w:val="24"/>
          <w:lang w:val="fr-FR"/>
        </w:rPr>
        <w:t xml:space="preserve">. </w:t>
      </w:r>
      <w:r w:rsidRPr="00E34EFA">
        <w:rPr>
          <w:rFonts w:cstheme="minorHAnsi"/>
          <w:szCs w:val="24"/>
          <w:lang w:val="fr-FR"/>
        </w:rPr>
        <w:t>En</w:t>
      </w:r>
      <w:r w:rsidR="00BB2F14" w:rsidRPr="00E34EFA">
        <w:rPr>
          <w:rFonts w:cstheme="minorHAnsi"/>
          <w:szCs w:val="24"/>
          <w:lang w:val="fr-FR"/>
        </w:rPr>
        <w:t xml:space="preserve"> </w:t>
      </w:r>
      <w:r w:rsidRPr="00E34EFA">
        <w:rPr>
          <w:rFonts w:cstheme="minorHAnsi"/>
          <w:szCs w:val="24"/>
          <w:lang w:val="fr-FR"/>
        </w:rPr>
        <w:t>novembre 2020, M.</w:t>
      </w:r>
      <w:r w:rsidR="00BB2F14" w:rsidRPr="00E34EFA">
        <w:rPr>
          <w:rFonts w:cstheme="minorHAnsi"/>
          <w:szCs w:val="24"/>
          <w:lang w:val="fr-FR"/>
        </w:rPr>
        <w:t xml:space="preserve"> Abdoulaye Dembele, </w:t>
      </w:r>
      <w:r w:rsidR="00EA5B0C" w:rsidRPr="00E34EFA">
        <w:rPr>
          <w:rFonts w:cstheme="minorHAnsi"/>
          <w:szCs w:val="24"/>
          <w:lang w:val="fr-FR"/>
        </w:rPr>
        <w:t>V</w:t>
      </w:r>
      <w:r w:rsidR="007949B7" w:rsidRPr="00E34EFA">
        <w:rPr>
          <w:rFonts w:cstheme="minorHAnsi"/>
          <w:szCs w:val="24"/>
          <w:lang w:val="fr-FR"/>
        </w:rPr>
        <w:t>ice-</w:t>
      </w:r>
      <w:r w:rsidR="00EA5B0C" w:rsidRPr="00E34EFA">
        <w:rPr>
          <w:rFonts w:cstheme="minorHAnsi"/>
          <w:szCs w:val="24"/>
          <w:lang w:val="fr-FR"/>
        </w:rPr>
        <w:t>R</w:t>
      </w:r>
      <w:r w:rsidR="007949B7" w:rsidRPr="00E34EFA">
        <w:rPr>
          <w:rFonts w:cstheme="minorHAnsi"/>
          <w:szCs w:val="24"/>
          <w:lang w:val="fr-FR"/>
        </w:rPr>
        <w:t>apporteur</w:t>
      </w:r>
      <w:r w:rsidRPr="00E34EFA">
        <w:rPr>
          <w:rFonts w:cstheme="minorHAnsi"/>
          <w:szCs w:val="24"/>
          <w:lang w:val="fr-FR"/>
        </w:rPr>
        <w:t xml:space="preserve"> pour la Question 7/1, est décédé. Un livre électronique a été élaboré pour rendre hommage à ce</w:t>
      </w:r>
      <w:r w:rsidR="00E25101" w:rsidRPr="00E34EFA">
        <w:rPr>
          <w:rFonts w:cstheme="minorHAnsi"/>
          <w:szCs w:val="24"/>
          <w:lang w:val="fr-FR"/>
        </w:rPr>
        <w:t xml:space="preserve"> membre éminent et dévoué </w:t>
      </w:r>
      <w:r w:rsidRPr="00E34EFA">
        <w:rPr>
          <w:rFonts w:cstheme="minorHAnsi"/>
          <w:szCs w:val="24"/>
          <w:lang w:val="fr-FR"/>
        </w:rPr>
        <w:t xml:space="preserve">de la CE 1. Il a été convenu que le rapport final </w:t>
      </w:r>
      <w:r w:rsidR="001711CE" w:rsidRPr="00E34EFA">
        <w:rPr>
          <w:rFonts w:cstheme="minorHAnsi"/>
          <w:szCs w:val="24"/>
          <w:lang w:val="fr-FR"/>
        </w:rPr>
        <w:t xml:space="preserve">sur </w:t>
      </w:r>
      <w:r w:rsidRPr="00E34EFA">
        <w:rPr>
          <w:rFonts w:cstheme="minorHAnsi"/>
          <w:szCs w:val="24"/>
          <w:lang w:val="fr-FR"/>
        </w:rPr>
        <w:t>la Question 7/1 lui serait dédié.</w:t>
      </w:r>
    </w:p>
    <w:p w14:paraId="7FB22BE1" w14:textId="17F80118" w:rsidR="00BB2F14" w:rsidRPr="00E34EFA" w:rsidRDefault="00FB7ACF" w:rsidP="004A1FFF">
      <w:pPr>
        <w:rPr>
          <w:rFonts w:cstheme="minorHAnsi"/>
          <w:szCs w:val="24"/>
          <w:lang w:val="fr-FR"/>
        </w:rPr>
      </w:pPr>
      <w:r w:rsidRPr="00E34EFA">
        <w:rPr>
          <w:lang w:val="fr-FR"/>
        </w:rPr>
        <w:t>On trouvera dans l'</w:t>
      </w:r>
      <w:r w:rsidRPr="00E34EFA">
        <w:rPr>
          <w:b/>
          <w:bCs/>
          <w:lang w:val="fr-FR"/>
        </w:rPr>
        <w:t>Annexe 1</w:t>
      </w:r>
      <w:r w:rsidRPr="00E34EFA">
        <w:rPr>
          <w:lang w:val="fr-FR"/>
        </w:rPr>
        <w:t xml:space="preserve"> </w:t>
      </w:r>
      <w:r w:rsidR="001711CE" w:rsidRPr="00E34EFA">
        <w:rPr>
          <w:lang w:val="fr-FR"/>
        </w:rPr>
        <w:t xml:space="preserve">la </w:t>
      </w:r>
      <w:r w:rsidRPr="00E34EFA">
        <w:rPr>
          <w:lang w:val="fr-FR"/>
        </w:rPr>
        <w:t xml:space="preserve">liste des </w:t>
      </w:r>
      <w:r w:rsidR="000A491E" w:rsidRPr="00E34EFA">
        <w:rPr>
          <w:lang w:val="fr-FR"/>
        </w:rPr>
        <w:t>rapporteurs, corapporteurs, vice-rapporteurs et coordonnateurs</w:t>
      </w:r>
      <w:r w:rsidRPr="00E34EFA">
        <w:rPr>
          <w:lang w:val="fr-FR"/>
        </w:rPr>
        <w:t xml:space="preserve"> du BDT r</w:t>
      </w:r>
      <w:r w:rsidR="007869F0" w:rsidRPr="00E34EFA">
        <w:rPr>
          <w:lang w:val="fr-FR"/>
        </w:rPr>
        <w:t xml:space="preserve">esponsables des Questions confiées à la </w:t>
      </w:r>
      <w:r w:rsidRPr="00E34EFA">
        <w:rPr>
          <w:lang w:val="fr-FR"/>
        </w:rPr>
        <w:t>CE 1. Le texte complet des Questions</w:t>
      </w:r>
      <w:r w:rsidR="00B80C05" w:rsidRPr="00E34EFA">
        <w:rPr>
          <w:lang w:val="fr-FR"/>
        </w:rPr>
        <w:t xml:space="preserve"> à l'étude</w:t>
      </w:r>
      <w:r w:rsidRPr="00E34EFA">
        <w:rPr>
          <w:lang w:val="fr-FR"/>
        </w:rPr>
        <w:t xml:space="preserve">, qui comprend notamment un exposé du contexte de </w:t>
      </w:r>
      <w:r w:rsidR="003649E8" w:rsidRPr="00E34EFA">
        <w:rPr>
          <w:lang w:val="fr-FR"/>
        </w:rPr>
        <w:t xml:space="preserve">chaque </w:t>
      </w:r>
      <w:r w:rsidRPr="00E34EFA">
        <w:rPr>
          <w:lang w:val="fr-FR"/>
        </w:rPr>
        <w:t>Question, une description des résultats escomptés ainsi qu'un programme de travail initial (</w:t>
      </w:r>
      <w:r w:rsidR="002A7465" w:rsidRPr="00E34EFA">
        <w:rPr>
          <w:b/>
          <w:lang w:val="fr-FR"/>
        </w:rPr>
        <w:t>A</w:t>
      </w:r>
      <w:r w:rsidRPr="00E34EFA">
        <w:rPr>
          <w:b/>
          <w:lang w:val="fr-FR"/>
        </w:rPr>
        <w:t>nnexe 4</w:t>
      </w:r>
      <w:r w:rsidRPr="00E34EFA">
        <w:rPr>
          <w:lang w:val="fr-FR"/>
        </w:rPr>
        <w:t>) accompagné de l'échéance fixée pour l'obtention de</w:t>
      </w:r>
      <w:r w:rsidR="001711CE" w:rsidRPr="00E34EFA">
        <w:rPr>
          <w:lang w:val="fr-FR"/>
        </w:rPr>
        <w:t>s</w:t>
      </w:r>
      <w:r w:rsidRPr="00E34EFA">
        <w:rPr>
          <w:lang w:val="fr-FR"/>
        </w:rPr>
        <w:t xml:space="preserve"> résultats, figure sur le site web de la </w:t>
      </w:r>
      <w:r w:rsidR="008E2377" w:rsidRPr="00E34EFA">
        <w:rPr>
          <w:lang w:val="fr-FR"/>
        </w:rPr>
        <w:t xml:space="preserve">CE </w:t>
      </w:r>
      <w:r w:rsidRPr="00E34EFA">
        <w:rPr>
          <w:lang w:val="fr-FR"/>
        </w:rPr>
        <w:t>1 dans le Document</w:t>
      </w:r>
      <w:r w:rsidR="00660ACC" w:rsidRPr="00E34EFA">
        <w:rPr>
          <w:lang w:val="fr-FR"/>
        </w:rPr>
        <w:t> </w:t>
      </w:r>
      <w:hyperlink r:id="rId23" w:history="1">
        <w:r w:rsidRPr="00E34EFA">
          <w:rPr>
            <w:rStyle w:val="Hyperlink"/>
            <w:rFonts w:cstheme="minorHAnsi"/>
            <w:szCs w:val="24"/>
            <w:lang w:val="fr-FR"/>
          </w:rPr>
          <w:t>1/2</w:t>
        </w:r>
      </w:hyperlink>
      <w:r w:rsidRPr="00E34EFA">
        <w:rPr>
          <w:rStyle w:val="FootnoteReference"/>
          <w:rFonts w:cstheme="minorHAnsi"/>
          <w:szCs w:val="24"/>
          <w:lang w:val="fr-FR"/>
        </w:rPr>
        <w:footnoteReference w:id="18"/>
      </w:r>
      <w:r w:rsidRPr="00E34EFA">
        <w:rPr>
          <w:rFonts w:cstheme="minorHAnsi"/>
          <w:szCs w:val="24"/>
          <w:lang w:val="fr-FR"/>
        </w:rPr>
        <w:t>.</w:t>
      </w:r>
    </w:p>
    <w:p w14:paraId="368327A5" w14:textId="60CB333A" w:rsidR="000F0326" w:rsidRPr="00E34EFA" w:rsidRDefault="00FB7ACF" w:rsidP="004A1FFF">
      <w:pPr>
        <w:rPr>
          <w:lang w:val="fr-FR"/>
        </w:rPr>
        <w:sectPr w:rsidR="000F0326" w:rsidRPr="00E34EFA" w:rsidSect="00473791">
          <w:headerReference w:type="default" r:id="rId24"/>
          <w:footerReference w:type="default" r:id="rId25"/>
          <w:footerReference w:type="first" r:id="rId26"/>
          <w:pgSz w:w="11907" w:h="16834" w:code="9"/>
          <w:pgMar w:top="1418" w:right="1134" w:bottom="1418" w:left="1134" w:header="720" w:footer="720" w:gutter="0"/>
          <w:paperSrc w:first="7" w:other="7"/>
          <w:cols w:space="720"/>
          <w:titlePg/>
          <w:docGrid w:linePitch="326"/>
        </w:sectPr>
      </w:pPr>
      <w:r w:rsidRPr="00E34EFA">
        <w:rPr>
          <w:lang w:val="fr-FR"/>
        </w:rPr>
        <w:t xml:space="preserve">Tous les </w:t>
      </w:r>
      <w:r w:rsidR="003649E8" w:rsidRPr="00E34EFA">
        <w:rPr>
          <w:lang w:val="fr-FR"/>
        </w:rPr>
        <w:t xml:space="preserve">coordonnateurs </w:t>
      </w:r>
      <w:r w:rsidR="00404037" w:rsidRPr="00E34EFA">
        <w:rPr>
          <w:lang w:val="fr-FR"/>
        </w:rPr>
        <w:t xml:space="preserve">du BDT au siège de </w:t>
      </w:r>
      <w:r w:rsidR="00FF40C2" w:rsidRPr="00E34EFA">
        <w:rPr>
          <w:lang w:val="fr-FR"/>
        </w:rPr>
        <w:t xml:space="preserve">l'UIT </w:t>
      </w:r>
      <w:r w:rsidRPr="00E34EFA">
        <w:rPr>
          <w:lang w:val="fr-FR"/>
        </w:rPr>
        <w:t xml:space="preserve">et des bureaux régionaux ont joué un rôle essentiel en mettant à disposition leur expertise pour élaborer les produits annuels et les rapports finals, </w:t>
      </w:r>
      <w:r w:rsidR="00B974E6" w:rsidRPr="00E34EFA">
        <w:rPr>
          <w:lang w:val="fr-FR"/>
        </w:rPr>
        <w:t>et</w:t>
      </w:r>
      <w:r w:rsidRPr="00E34EFA">
        <w:rPr>
          <w:lang w:val="fr-FR"/>
        </w:rPr>
        <w:t xml:space="preserve"> pour préparer les ateliers et les webinaires. </w:t>
      </w:r>
      <w:r w:rsidR="006B0966" w:rsidRPr="00E34EFA">
        <w:rPr>
          <w:lang w:val="fr-FR"/>
        </w:rPr>
        <w:t>L</w:t>
      </w:r>
      <w:r w:rsidRPr="00E34EFA">
        <w:rPr>
          <w:lang w:val="fr-FR"/>
        </w:rPr>
        <w:t>e Coordonnateur</w:t>
      </w:r>
      <w:r w:rsidR="003C5A95" w:rsidRPr="00E34EFA">
        <w:rPr>
          <w:lang w:val="fr-FR"/>
        </w:rPr>
        <w:t xml:space="preserve"> du B</w:t>
      </w:r>
      <w:r w:rsidRPr="00E34EFA">
        <w:rPr>
          <w:lang w:val="fr-FR"/>
        </w:rPr>
        <w:t xml:space="preserve">ureau régional </w:t>
      </w:r>
      <w:r w:rsidR="006B0966" w:rsidRPr="00E34EFA">
        <w:rPr>
          <w:lang w:val="fr-FR"/>
        </w:rPr>
        <w:t xml:space="preserve">de l'UIT </w:t>
      </w:r>
      <w:r w:rsidR="003C5A95" w:rsidRPr="00E34EFA">
        <w:rPr>
          <w:lang w:val="fr-FR"/>
        </w:rPr>
        <w:t>pour</w:t>
      </w:r>
      <w:r w:rsidRPr="00E34EFA">
        <w:rPr>
          <w:lang w:val="fr-FR"/>
        </w:rPr>
        <w:t xml:space="preserve"> l'Afrique pour la Question</w:t>
      </w:r>
      <w:r w:rsidR="00EE2A32" w:rsidRPr="00E34EFA">
        <w:rPr>
          <w:lang w:val="fr-FR"/>
        </w:rPr>
        <w:t> </w:t>
      </w:r>
      <w:r w:rsidRPr="00E34EFA">
        <w:rPr>
          <w:lang w:val="fr-FR"/>
        </w:rPr>
        <w:t>3/1 a participé à la réunion informelle de mars</w:t>
      </w:r>
      <w:r w:rsidR="003649E8" w:rsidRPr="00E34EFA">
        <w:rPr>
          <w:lang w:val="fr-FR"/>
        </w:rPr>
        <w:t> 2020</w:t>
      </w:r>
      <w:r w:rsidRPr="00E34EFA">
        <w:rPr>
          <w:lang w:val="fr-FR"/>
        </w:rPr>
        <w:t xml:space="preserve"> et a </w:t>
      </w:r>
      <w:r w:rsidR="0095602F" w:rsidRPr="00E34EFA">
        <w:rPr>
          <w:lang w:val="fr-FR"/>
        </w:rPr>
        <w:t>contribué à l'élaboration du</w:t>
      </w:r>
      <w:r w:rsidRPr="00E34EFA">
        <w:rPr>
          <w:lang w:val="fr-FR"/>
        </w:rPr>
        <w:t xml:space="preserve"> rapport de la réunion</w:t>
      </w:r>
      <w:r w:rsidR="0095602F" w:rsidRPr="00E34EFA">
        <w:rPr>
          <w:lang w:val="fr-FR"/>
        </w:rPr>
        <w:t xml:space="preserve"> en collaboration avec le </w:t>
      </w:r>
      <w:r w:rsidR="00EA5B0C" w:rsidRPr="00E34EFA">
        <w:rPr>
          <w:lang w:val="fr-FR"/>
        </w:rPr>
        <w:t>R</w:t>
      </w:r>
      <w:r w:rsidR="003649E8" w:rsidRPr="00E34EFA">
        <w:rPr>
          <w:lang w:val="fr-FR"/>
        </w:rPr>
        <w:t>apporteur</w:t>
      </w:r>
      <w:r w:rsidRPr="00E34EFA">
        <w:rPr>
          <w:lang w:val="fr-FR"/>
        </w:rPr>
        <w:t xml:space="preserve">. </w:t>
      </w:r>
      <w:r w:rsidR="003B2170" w:rsidRPr="00E34EFA">
        <w:rPr>
          <w:lang w:val="fr-FR"/>
        </w:rPr>
        <w:t xml:space="preserve">Cette collaboration est à noter et doit servir de bonne pratique à l'avenir. </w:t>
      </w:r>
      <w:r w:rsidR="00BF5C9A" w:rsidRPr="00E34EFA">
        <w:rPr>
          <w:lang w:val="fr-FR"/>
        </w:rPr>
        <w:t xml:space="preserve">Les </w:t>
      </w:r>
      <w:r w:rsidRPr="00E34EFA">
        <w:rPr>
          <w:lang w:val="fr-FR"/>
        </w:rPr>
        <w:t xml:space="preserve">réunions virtuelles </w:t>
      </w:r>
      <w:r w:rsidR="00BF5C9A" w:rsidRPr="00E34EFA">
        <w:rPr>
          <w:lang w:val="fr-FR"/>
        </w:rPr>
        <w:t>constituent</w:t>
      </w:r>
      <w:r w:rsidRPr="00E34EFA">
        <w:rPr>
          <w:lang w:val="fr-FR"/>
        </w:rPr>
        <w:t xml:space="preserve"> une occasion peu coûteuse pour les Coordonnateurs régionaux </w:t>
      </w:r>
      <w:r w:rsidR="000D7509" w:rsidRPr="00E34EFA">
        <w:rPr>
          <w:lang w:val="fr-FR"/>
        </w:rPr>
        <w:t xml:space="preserve">de </w:t>
      </w:r>
      <w:r w:rsidR="004A7381" w:rsidRPr="00E34EFA">
        <w:rPr>
          <w:lang w:val="fr-FR"/>
        </w:rPr>
        <w:t xml:space="preserve">jouer un rôle plus actif dans les </w:t>
      </w:r>
      <w:r w:rsidR="00CF5D84" w:rsidRPr="00E34EFA">
        <w:rPr>
          <w:lang w:val="fr-FR"/>
        </w:rPr>
        <w:t>travaux des commissions d'études de l'UIT-D</w:t>
      </w:r>
      <w:r w:rsidR="00BB2F14" w:rsidRPr="00E34EFA">
        <w:rPr>
          <w:lang w:val="fr-FR"/>
        </w:rPr>
        <w:t>.</w:t>
      </w:r>
    </w:p>
    <w:bookmarkEnd w:id="12"/>
    <w:p w14:paraId="10844854" w14:textId="64E2404A" w:rsidR="00BB2F14" w:rsidRPr="00E34EFA" w:rsidRDefault="00BB2F14" w:rsidP="00FD25CD">
      <w:pPr>
        <w:pStyle w:val="Heading2"/>
        <w:rPr>
          <w:lang w:val="fr-FR"/>
        </w:rPr>
      </w:pPr>
      <w:r w:rsidRPr="00E34EFA">
        <w:rPr>
          <w:lang w:val="fr-FR"/>
        </w:rPr>
        <w:lastRenderedPageBreak/>
        <w:t>1.3</w:t>
      </w:r>
      <w:r w:rsidRPr="00E34EFA">
        <w:rPr>
          <w:lang w:val="fr-FR"/>
        </w:rPr>
        <w:tab/>
        <w:t>Participation et contributions écrites (</w:t>
      </w:r>
      <w:r w:rsidR="00FE3214" w:rsidRPr="00E34EFA">
        <w:rPr>
          <w:lang w:val="fr-FR"/>
        </w:rPr>
        <w:t xml:space="preserve">période d'études </w:t>
      </w:r>
      <w:r w:rsidRPr="00E34EFA">
        <w:rPr>
          <w:lang w:val="fr-FR"/>
        </w:rPr>
        <w:t>2018-</w:t>
      </w:r>
      <w:r w:rsidR="00FE3214" w:rsidRPr="00E34EFA">
        <w:rPr>
          <w:lang w:val="fr-FR"/>
        </w:rPr>
        <w:t>2022</w:t>
      </w:r>
      <w:r w:rsidRPr="00E34EFA">
        <w:rPr>
          <w:lang w:val="fr-FR"/>
        </w:rPr>
        <w:t>)</w:t>
      </w:r>
    </w:p>
    <w:p w14:paraId="6EBBE962" w14:textId="450BDFF4" w:rsidR="00EC6FED" w:rsidRPr="00E34EFA" w:rsidRDefault="00BB2F14" w:rsidP="00FD25CD">
      <w:pPr>
        <w:pStyle w:val="Tabletitle"/>
        <w:spacing w:before="240"/>
        <w:rPr>
          <w:lang w:val="fr-FR"/>
        </w:rPr>
      </w:pPr>
      <w:r w:rsidRPr="00E34EFA">
        <w:rPr>
          <w:lang w:val="fr-FR"/>
        </w:rPr>
        <w:t xml:space="preserve">Tableau </w:t>
      </w:r>
      <w:r w:rsidRPr="00E34EFA">
        <w:rPr>
          <w:i/>
          <w:iCs/>
          <w:lang w:val="fr-FR"/>
        </w:rPr>
        <w:fldChar w:fldCharType="begin"/>
      </w:r>
      <w:r w:rsidRPr="00E34EFA">
        <w:rPr>
          <w:lang w:val="fr-FR"/>
        </w:rPr>
        <w:instrText xml:space="preserve"> SEQ Table \* ARABIC </w:instrText>
      </w:r>
      <w:r w:rsidRPr="00E34EFA">
        <w:rPr>
          <w:i/>
          <w:iCs/>
          <w:lang w:val="fr-FR"/>
        </w:rPr>
        <w:fldChar w:fldCharType="separate"/>
      </w:r>
      <w:r w:rsidR="00E34EFA">
        <w:rPr>
          <w:noProof/>
          <w:lang w:val="fr-FR"/>
        </w:rPr>
        <w:t>1</w:t>
      </w:r>
      <w:r w:rsidRPr="00E34EFA">
        <w:rPr>
          <w:i/>
          <w:iCs/>
          <w:lang w:val="fr-FR"/>
        </w:rPr>
        <w:fldChar w:fldCharType="end"/>
      </w:r>
      <w:r w:rsidR="005A24B5" w:rsidRPr="00E34EFA">
        <w:rPr>
          <w:lang w:val="fr-FR"/>
        </w:rPr>
        <w:t xml:space="preserve">: </w:t>
      </w:r>
      <w:r w:rsidRPr="00E34EFA">
        <w:rPr>
          <w:lang w:val="fr-FR"/>
        </w:rPr>
        <w:t xml:space="preserve">Participation </w:t>
      </w:r>
      <w:r w:rsidR="00FB7ACF" w:rsidRPr="00E34EFA">
        <w:rPr>
          <w:lang w:val="fr-FR"/>
        </w:rPr>
        <w:t>aux réunions</w:t>
      </w:r>
    </w:p>
    <w:tbl>
      <w:tblPr>
        <w:tblStyle w:val="TableGrid"/>
        <w:tblW w:w="15735" w:type="dxa"/>
        <w:tblInd w:w="-998" w:type="dxa"/>
        <w:tblLayout w:type="fixed"/>
        <w:tblLook w:val="04A0" w:firstRow="1" w:lastRow="0" w:firstColumn="1" w:lastColumn="0" w:noHBand="0" w:noVBand="1"/>
      </w:tblPr>
      <w:tblGrid>
        <w:gridCol w:w="2269"/>
        <w:gridCol w:w="992"/>
        <w:gridCol w:w="993"/>
        <w:gridCol w:w="1134"/>
        <w:gridCol w:w="1134"/>
        <w:gridCol w:w="1701"/>
        <w:gridCol w:w="1275"/>
        <w:gridCol w:w="1134"/>
        <w:gridCol w:w="1276"/>
        <w:gridCol w:w="709"/>
        <w:gridCol w:w="850"/>
        <w:gridCol w:w="851"/>
        <w:gridCol w:w="1417"/>
      </w:tblGrid>
      <w:tr w:rsidR="00801551" w:rsidRPr="00E34EFA" w14:paraId="157FFCD8" w14:textId="194F1CB8" w:rsidTr="001857E9">
        <w:trPr>
          <w:tblHeader/>
        </w:trPr>
        <w:tc>
          <w:tcPr>
            <w:tcW w:w="2269" w:type="dxa"/>
          </w:tcPr>
          <w:p w14:paraId="1D8C1C97" w14:textId="4802A747" w:rsidR="000F0326" w:rsidRPr="00E34EFA" w:rsidRDefault="000F0326" w:rsidP="00FD25CD">
            <w:pPr>
              <w:pStyle w:val="Tablehead"/>
              <w:rPr>
                <w:sz w:val="16"/>
                <w:szCs w:val="16"/>
                <w:highlight w:val="yellow"/>
                <w:lang w:val="fr-FR"/>
              </w:rPr>
            </w:pPr>
            <w:r w:rsidRPr="00E34EFA">
              <w:rPr>
                <w:sz w:val="16"/>
                <w:szCs w:val="16"/>
                <w:lang w:val="fr-FR"/>
              </w:rPr>
              <w:t>Réunion</w:t>
            </w:r>
          </w:p>
        </w:tc>
        <w:tc>
          <w:tcPr>
            <w:tcW w:w="992" w:type="dxa"/>
            <w:shd w:val="clear" w:color="auto" w:fill="DBE5F1" w:themeFill="accent1" w:themeFillTint="33"/>
          </w:tcPr>
          <w:p w14:paraId="23317C83" w14:textId="36C92185" w:rsidR="000F0326" w:rsidRPr="00E34EFA" w:rsidRDefault="000F0326" w:rsidP="00FD25CD">
            <w:pPr>
              <w:pStyle w:val="Tablehead"/>
              <w:rPr>
                <w:sz w:val="16"/>
                <w:szCs w:val="16"/>
                <w:highlight w:val="yellow"/>
                <w:lang w:val="fr-FR"/>
              </w:rPr>
            </w:pPr>
            <w:r w:rsidRPr="00E34EFA">
              <w:rPr>
                <w:sz w:val="16"/>
                <w:szCs w:val="16"/>
                <w:lang w:val="fr-FR"/>
              </w:rPr>
              <w:t>États Membres</w:t>
            </w:r>
          </w:p>
        </w:tc>
        <w:tc>
          <w:tcPr>
            <w:tcW w:w="993" w:type="dxa"/>
            <w:shd w:val="clear" w:color="auto" w:fill="DBE5F1" w:themeFill="accent1" w:themeFillTint="33"/>
          </w:tcPr>
          <w:p w14:paraId="3C827526" w14:textId="273A6962" w:rsidR="000F0326" w:rsidRPr="00E34EFA" w:rsidRDefault="000F0326" w:rsidP="00FD25CD">
            <w:pPr>
              <w:pStyle w:val="Tablehead"/>
              <w:rPr>
                <w:sz w:val="16"/>
                <w:szCs w:val="16"/>
                <w:highlight w:val="yellow"/>
                <w:lang w:val="fr-FR"/>
              </w:rPr>
            </w:pPr>
            <w:r w:rsidRPr="00E34EFA">
              <w:rPr>
                <w:sz w:val="16"/>
                <w:szCs w:val="16"/>
                <w:lang w:val="fr-FR"/>
              </w:rPr>
              <w:t>Résolution 99</w:t>
            </w:r>
          </w:p>
        </w:tc>
        <w:tc>
          <w:tcPr>
            <w:tcW w:w="1134" w:type="dxa"/>
            <w:shd w:val="clear" w:color="auto" w:fill="DBE5F1" w:themeFill="accent1" w:themeFillTint="33"/>
          </w:tcPr>
          <w:p w14:paraId="73D4F82F" w14:textId="4B3DB2E4" w:rsidR="000F0326" w:rsidRPr="00E34EFA" w:rsidRDefault="000F0326" w:rsidP="00FD25CD">
            <w:pPr>
              <w:pStyle w:val="Tablehead"/>
              <w:rPr>
                <w:sz w:val="16"/>
                <w:szCs w:val="16"/>
                <w:highlight w:val="yellow"/>
                <w:lang w:val="fr-FR"/>
              </w:rPr>
            </w:pPr>
            <w:r w:rsidRPr="00E34EFA">
              <w:rPr>
                <w:sz w:val="16"/>
                <w:szCs w:val="16"/>
                <w:lang w:val="fr-FR"/>
              </w:rPr>
              <w:t>Membres de Secteur de l'UIT-D</w:t>
            </w:r>
            <w:r w:rsidR="00801551" w:rsidRPr="00E34EFA">
              <w:rPr>
                <w:sz w:val="16"/>
                <w:szCs w:val="16"/>
                <w:lang w:val="fr-FR"/>
              </w:rPr>
              <w:t xml:space="preserve"> – </w:t>
            </w:r>
            <w:r w:rsidRPr="00E34EFA">
              <w:rPr>
                <w:sz w:val="16"/>
                <w:szCs w:val="16"/>
                <w:lang w:val="fr-FR"/>
              </w:rPr>
              <w:t>Exploitations reconnues</w:t>
            </w:r>
          </w:p>
        </w:tc>
        <w:tc>
          <w:tcPr>
            <w:tcW w:w="1134" w:type="dxa"/>
            <w:shd w:val="clear" w:color="auto" w:fill="DBE5F1" w:themeFill="accent1" w:themeFillTint="33"/>
          </w:tcPr>
          <w:p w14:paraId="4C422AEB" w14:textId="1FBAC4CB" w:rsidR="000F0326" w:rsidRPr="00E34EFA" w:rsidRDefault="000F0326" w:rsidP="00FD25CD">
            <w:pPr>
              <w:pStyle w:val="Tablehead"/>
              <w:rPr>
                <w:sz w:val="16"/>
                <w:szCs w:val="16"/>
                <w:highlight w:val="yellow"/>
                <w:lang w:val="fr-FR"/>
              </w:rPr>
            </w:pPr>
            <w:r w:rsidRPr="00E34EFA">
              <w:rPr>
                <w:sz w:val="16"/>
                <w:szCs w:val="16"/>
                <w:lang w:val="fr-FR"/>
              </w:rPr>
              <w:t>Organismes scientifiques ou industriels</w:t>
            </w:r>
          </w:p>
        </w:tc>
        <w:tc>
          <w:tcPr>
            <w:tcW w:w="1701" w:type="dxa"/>
            <w:shd w:val="clear" w:color="auto" w:fill="DBE5F1" w:themeFill="accent1" w:themeFillTint="33"/>
          </w:tcPr>
          <w:p w14:paraId="21755F5A" w14:textId="2A77D18A" w:rsidR="000F0326" w:rsidRPr="00E34EFA" w:rsidRDefault="000F0326" w:rsidP="00FD25CD">
            <w:pPr>
              <w:pStyle w:val="Tablehead"/>
              <w:rPr>
                <w:sz w:val="16"/>
                <w:szCs w:val="16"/>
                <w:highlight w:val="yellow"/>
                <w:lang w:val="fr-FR"/>
              </w:rPr>
            </w:pPr>
            <w:r w:rsidRPr="00E34EFA">
              <w:rPr>
                <w:sz w:val="16"/>
                <w:szCs w:val="16"/>
                <w:lang w:val="fr-FR"/>
              </w:rPr>
              <w:t>Autres entités dans le domaine des télécommunications</w:t>
            </w:r>
          </w:p>
        </w:tc>
        <w:tc>
          <w:tcPr>
            <w:tcW w:w="1275" w:type="dxa"/>
            <w:shd w:val="clear" w:color="auto" w:fill="DBE5F1" w:themeFill="accent1" w:themeFillTint="33"/>
          </w:tcPr>
          <w:p w14:paraId="2ED7BB57" w14:textId="620648C3" w:rsidR="000F0326" w:rsidRPr="00E34EFA" w:rsidRDefault="000F0326" w:rsidP="00FD25CD">
            <w:pPr>
              <w:pStyle w:val="Tablehead"/>
              <w:rPr>
                <w:sz w:val="16"/>
                <w:szCs w:val="16"/>
                <w:highlight w:val="yellow"/>
                <w:lang w:val="fr-FR"/>
              </w:rPr>
            </w:pPr>
            <w:r w:rsidRPr="00E34EFA">
              <w:rPr>
                <w:sz w:val="16"/>
                <w:szCs w:val="16"/>
                <w:lang w:val="fr-FR"/>
              </w:rPr>
              <w:t>Organisations régionales et autres organisations internationales</w:t>
            </w:r>
          </w:p>
        </w:tc>
        <w:tc>
          <w:tcPr>
            <w:tcW w:w="1134" w:type="dxa"/>
            <w:shd w:val="clear" w:color="auto" w:fill="DBE5F1" w:themeFill="accent1" w:themeFillTint="33"/>
          </w:tcPr>
          <w:p w14:paraId="253AC290" w14:textId="13991E12" w:rsidR="000F0326" w:rsidRPr="00E34EFA" w:rsidRDefault="000F0326" w:rsidP="00FD25CD">
            <w:pPr>
              <w:pStyle w:val="Tablehead"/>
              <w:rPr>
                <w:sz w:val="16"/>
                <w:szCs w:val="16"/>
                <w:highlight w:val="yellow"/>
                <w:lang w:val="fr-FR"/>
              </w:rPr>
            </w:pPr>
            <w:r w:rsidRPr="00E34EFA">
              <w:rPr>
                <w:sz w:val="16"/>
                <w:szCs w:val="16"/>
                <w:lang w:val="fr-FR" w:eastAsia="ja-JP"/>
              </w:rPr>
              <w:t>ONU et ses institutions spécialisées</w:t>
            </w:r>
          </w:p>
        </w:tc>
        <w:tc>
          <w:tcPr>
            <w:tcW w:w="1276" w:type="dxa"/>
            <w:shd w:val="clear" w:color="auto" w:fill="DBE5F1" w:themeFill="accent1" w:themeFillTint="33"/>
          </w:tcPr>
          <w:p w14:paraId="5A46CC80" w14:textId="581C4E00" w:rsidR="000F0326" w:rsidRPr="00E34EFA" w:rsidRDefault="000F0326" w:rsidP="00FD25CD">
            <w:pPr>
              <w:pStyle w:val="Tablehead"/>
              <w:rPr>
                <w:sz w:val="16"/>
                <w:szCs w:val="16"/>
                <w:highlight w:val="yellow"/>
                <w:lang w:val="fr-FR"/>
              </w:rPr>
            </w:pPr>
            <w:r w:rsidRPr="00E34EFA">
              <w:rPr>
                <w:sz w:val="16"/>
                <w:szCs w:val="16"/>
                <w:lang w:val="fr-FR" w:eastAsia="ja-JP"/>
              </w:rPr>
              <w:t>Établissements universitaires</w:t>
            </w:r>
          </w:p>
        </w:tc>
        <w:tc>
          <w:tcPr>
            <w:tcW w:w="709" w:type="dxa"/>
            <w:shd w:val="clear" w:color="auto" w:fill="DBE5F1" w:themeFill="accent1" w:themeFillTint="33"/>
          </w:tcPr>
          <w:p w14:paraId="6920418F" w14:textId="4955F1B7" w:rsidR="000F0326" w:rsidRPr="00E34EFA" w:rsidRDefault="000F0326" w:rsidP="00FD25CD">
            <w:pPr>
              <w:pStyle w:val="Tablehead"/>
              <w:rPr>
                <w:sz w:val="16"/>
                <w:szCs w:val="16"/>
                <w:lang w:val="fr-FR"/>
              </w:rPr>
            </w:pPr>
            <w:r w:rsidRPr="00E34EFA">
              <w:rPr>
                <w:sz w:val="16"/>
                <w:szCs w:val="16"/>
                <w:lang w:val="fr-FR" w:eastAsia="ja-JP"/>
              </w:rPr>
              <w:t>Invités</w:t>
            </w:r>
          </w:p>
        </w:tc>
        <w:tc>
          <w:tcPr>
            <w:tcW w:w="850" w:type="dxa"/>
            <w:shd w:val="clear" w:color="auto" w:fill="EAF1DD" w:themeFill="accent3" w:themeFillTint="33"/>
          </w:tcPr>
          <w:p w14:paraId="1AED2FF5" w14:textId="40FC285A" w:rsidR="000F0326" w:rsidRPr="00E34EFA" w:rsidRDefault="000F0326" w:rsidP="00FD25CD">
            <w:pPr>
              <w:pStyle w:val="Tablehead"/>
              <w:rPr>
                <w:sz w:val="16"/>
                <w:szCs w:val="16"/>
                <w:lang w:val="fr-FR"/>
              </w:rPr>
            </w:pPr>
            <w:r w:rsidRPr="00E34EFA">
              <w:rPr>
                <w:sz w:val="16"/>
                <w:szCs w:val="16"/>
                <w:lang w:val="fr-FR"/>
              </w:rPr>
              <w:t>Hommes</w:t>
            </w:r>
          </w:p>
        </w:tc>
        <w:tc>
          <w:tcPr>
            <w:tcW w:w="851" w:type="dxa"/>
            <w:shd w:val="clear" w:color="auto" w:fill="EAF1DD" w:themeFill="accent3" w:themeFillTint="33"/>
          </w:tcPr>
          <w:p w14:paraId="74C1F353" w14:textId="7A6D7619" w:rsidR="000F0326" w:rsidRPr="00E34EFA" w:rsidRDefault="000F0326" w:rsidP="00FD25CD">
            <w:pPr>
              <w:pStyle w:val="Tablehead"/>
              <w:rPr>
                <w:sz w:val="16"/>
                <w:szCs w:val="16"/>
                <w:lang w:val="fr-FR"/>
              </w:rPr>
            </w:pPr>
            <w:r w:rsidRPr="00E34EFA">
              <w:rPr>
                <w:sz w:val="16"/>
                <w:szCs w:val="16"/>
                <w:lang w:val="fr-FR"/>
              </w:rPr>
              <w:t>Femmes</w:t>
            </w:r>
          </w:p>
        </w:tc>
        <w:tc>
          <w:tcPr>
            <w:tcW w:w="1417" w:type="dxa"/>
            <w:shd w:val="clear" w:color="auto" w:fill="FFFDCF"/>
          </w:tcPr>
          <w:p w14:paraId="0B0D8880" w14:textId="77183780" w:rsidR="000F0326" w:rsidRPr="00E34EFA" w:rsidRDefault="000F0326" w:rsidP="00FD25CD">
            <w:pPr>
              <w:pStyle w:val="Tablehead"/>
              <w:rPr>
                <w:sz w:val="16"/>
                <w:szCs w:val="16"/>
                <w:highlight w:val="yellow"/>
                <w:lang w:val="fr-FR"/>
              </w:rPr>
            </w:pPr>
            <w:r w:rsidRPr="00E34EFA">
              <w:rPr>
                <w:sz w:val="16"/>
                <w:szCs w:val="16"/>
                <w:lang w:val="fr-FR" w:eastAsia="ja-JP"/>
              </w:rPr>
              <w:t>Nombre de pays représentés</w:t>
            </w:r>
          </w:p>
        </w:tc>
      </w:tr>
      <w:tr w:rsidR="00801551" w:rsidRPr="00E34EFA" w14:paraId="1CEC798B" w14:textId="213A5F2F" w:rsidTr="00D03C5C">
        <w:tc>
          <w:tcPr>
            <w:tcW w:w="2269" w:type="dxa"/>
          </w:tcPr>
          <w:p w14:paraId="6A13A18A" w14:textId="0D9414FD" w:rsidR="000F0326" w:rsidRPr="00E34EFA" w:rsidRDefault="000F0326" w:rsidP="00FD25CD">
            <w:pPr>
              <w:pStyle w:val="Tabletext"/>
              <w:rPr>
                <w:sz w:val="16"/>
                <w:szCs w:val="14"/>
                <w:highlight w:val="yellow"/>
                <w:lang w:val="fr-FR"/>
              </w:rPr>
            </w:pPr>
            <w:r w:rsidRPr="00E34EFA">
              <w:rPr>
                <w:sz w:val="16"/>
                <w:szCs w:val="14"/>
                <w:lang w:val="fr-FR"/>
              </w:rPr>
              <w:t>Première réunion de la CE 1</w:t>
            </w:r>
          </w:p>
        </w:tc>
        <w:tc>
          <w:tcPr>
            <w:tcW w:w="992" w:type="dxa"/>
            <w:shd w:val="clear" w:color="auto" w:fill="DBE5F1" w:themeFill="accent1" w:themeFillTint="33"/>
          </w:tcPr>
          <w:p w14:paraId="0E291862" w14:textId="2F719136" w:rsidR="000F0326" w:rsidRPr="00E34EFA" w:rsidRDefault="000F0326" w:rsidP="00FD25CD">
            <w:pPr>
              <w:pStyle w:val="Tabletext"/>
              <w:jc w:val="center"/>
              <w:rPr>
                <w:sz w:val="16"/>
                <w:szCs w:val="14"/>
                <w:lang w:val="fr-FR"/>
              </w:rPr>
            </w:pPr>
            <w:r w:rsidRPr="00E34EFA">
              <w:rPr>
                <w:sz w:val="16"/>
                <w:szCs w:val="14"/>
                <w:lang w:val="fr-FR"/>
              </w:rPr>
              <w:t>99</w:t>
            </w:r>
          </w:p>
        </w:tc>
        <w:tc>
          <w:tcPr>
            <w:tcW w:w="993" w:type="dxa"/>
            <w:shd w:val="clear" w:color="auto" w:fill="DBE5F1" w:themeFill="accent1" w:themeFillTint="33"/>
          </w:tcPr>
          <w:p w14:paraId="599914A2" w14:textId="122E010A" w:rsidR="000F0326" w:rsidRPr="00E34EFA" w:rsidRDefault="000F0326" w:rsidP="00FD25CD">
            <w:pPr>
              <w:pStyle w:val="Tabletext"/>
              <w:jc w:val="center"/>
              <w:rPr>
                <w:sz w:val="16"/>
                <w:szCs w:val="14"/>
                <w:lang w:val="fr-FR"/>
              </w:rPr>
            </w:pPr>
            <w:r w:rsidRPr="00E34EFA">
              <w:rPr>
                <w:sz w:val="16"/>
                <w:szCs w:val="14"/>
                <w:lang w:val="fr-FR"/>
              </w:rPr>
              <w:t>1</w:t>
            </w:r>
          </w:p>
        </w:tc>
        <w:tc>
          <w:tcPr>
            <w:tcW w:w="1134" w:type="dxa"/>
            <w:shd w:val="clear" w:color="auto" w:fill="DBE5F1" w:themeFill="accent1" w:themeFillTint="33"/>
          </w:tcPr>
          <w:p w14:paraId="60B96B0F" w14:textId="1D4B7D9A" w:rsidR="000F0326" w:rsidRPr="00E34EFA" w:rsidRDefault="000F0326" w:rsidP="00FD25CD">
            <w:pPr>
              <w:pStyle w:val="Tabletext"/>
              <w:jc w:val="center"/>
              <w:rPr>
                <w:sz w:val="16"/>
                <w:szCs w:val="14"/>
                <w:lang w:val="fr-FR"/>
              </w:rPr>
            </w:pPr>
            <w:r w:rsidRPr="00E34EFA">
              <w:rPr>
                <w:sz w:val="16"/>
                <w:szCs w:val="14"/>
                <w:lang w:val="fr-FR"/>
              </w:rPr>
              <w:t>9</w:t>
            </w:r>
          </w:p>
        </w:tc>
        <w:tc>
          <w:tcPr>
            <w:tcW w:w="1134" w:type="dxa"/>
            <w:shd w:val="clear" w:color="auto" w:fill="DBE5F1" w:themeFill="accent1" w:themeFillTint="33"/>
          </w:tcPr>
          <w:p w14:paraId="444D00FB" w14:textId="792D24F3" w:rsidR="000F0326" w:rsidRPr="00E34EFA" w:rsidRDefault="000F0326" w:rsidP="00FD25CD">
            <w:pPr>
              <w:pStyle w:val="Tabletext"/>
              <w:jc w:val="center"/>
              <w:rPr>
                <w:sz w:val="16"/>
                <w:szCs w:val="14"/>
                <w:lang w:val="fr-FR"/>
              </w:rPr>
            </w:pPr>
            <w:r w:rsidRPr="00E34EFA">
              <w:rPr>
                <w:sz w:val="16"/>
                <w:szCs w:val="14"/>
                <w:lang w:val="fr-FR"/>
              </w:rPr>
              <w:t>8</w:t>
            </w:r>
          </w:p>
        </w:tc>
        <w:tc>
          <w:tcPr>
            <w:tcW w:w="1701" w:type="dxa"/>
            <w:shd w:val="clear" w:color="auto" w:fill="DBE5F1" w:themeFill="accent1" w:themeFillTint="33"/>
          </w:tcPr>
          <w:p w14:paraId="592B718D" w14:textId="0AB2BDEA" w:rsidR="000F0326" w:rsidRPr="00E34EFA" w:rsidRDefault="000F0326" w:rsidP="00FD25CD">
            <w:pPr>
              <w:pStyle w:val="Tabletext"/>
              <w:jc w:val="center"/>
              <w:rPr>
                <w:sz w:val="16"/>
                <w:szCs w:val="14"/>
                <w:lang w:val="fr-FR"/>
              </w:rPr>
            </w:pPr>
            <w:r w:rsidRPr="00E34EFA">
              <w:rPr>
                <w:sz w:val="16"/>
                <w:szCs w:val="14"/>
                <w:lang w:val="fr-FR"/>
              </w:rPr>
              <w:t>4</w:t>
            </w:r>
          </w:p>
        </w:tc>
        <w:tc>
          <w:tcPr>
            <w:tcW w:w="1275" w:type="dxa"/>
            <w:shd w:val="clear" w:color="auto" w:fill="DBE5F1" w:themeFill="accent1" w:themeFillTint="33"/>
          </w:tcPr>
          <w:p w14:paraId="72B01C4A" w14:textId="7FE862DE" w:rsidR="000F0326" w:rsidRPr="00E34EFA" w:rsidRDefault="000F0326" w:rsidP="00FD25CD">
            <w:pPr>
              <w:pStyle w:val="Tabletext"/>
              <w:jc w:val="center"/>
              <w:rPr>
                <w:sz w:val="16"/>
                <w:szCs w:val="14"/>
                <w:lang w:val="fr-FR"/>
              </w:rPr>
            </w:pPr>
            <w:r w:rsidRPr="00E34EFA">
              <w:rPr>
                <w:sz w:val="16"/>
                <w:szCs w:val="14"/>
                <w:lang w:val="fr-FR"/>
              </w:rPr>
              <w:t>7</w:t>
            </w:r>
          </w:p>
        </w:tc>
        <w:tc>
          <w:tcPr>
            <w:tcW w:w="1134" w:type="dxa"/>
            <w:shd w:val="clear" w:color="auto" w:fill="DBE5F1" w:themeFill="accent1" w:themeFillTint="33"/>
          </w:tcPr>
          <w:p w14:paraId="693A3C90" w14:textId="77777777" w:rsidR="000F0326" w:rsidRPr="00E34EFA" w:rsidRDefault="000F0326" w:rsidP="00FD25CD">
            <w:pPr>
              <w:pStyle w:val="Tabletext"/>
              <w:jc w:val="center"/>
              <w:rPr>
                <w:sz w:val="16"/>
                <w:szCs w:val="14"/>
                <w:lang w:val="fr-FR"/>
              </w:rPr>
            </w:pPr>
          </w:p>
        </w:tc>
        <w:tc>
          <w:tcPr>
            <w:tcW w:w="1276" w:type="dxa"/>
            <w:shd w:val="clear" w:color="auto" w:fill="DBE5F1" w:themeFill="accent1" w:themeFillTint="33"/>
          </w:tcPr>
          <w:p w14:paraId="7A325FEA" w14:textId="5BD247E6" w:rsidR="000F0326" w:rsidRPr="00E34EFA" w:rsidRDefault="009B223E" w:rsidP="00FD25CD">
            <w:pPr>
              <w:pStyle w:val="Tabletext"/>
              <w:jc w:val="center"/>
              <w:rPr>
                <w:sz w:val="16"/>
                <w:szCs w:val="14"/>
                <w:lang w:val="fr-FR"/>
              </w:rPr>
            </w:pPr>
            <w:r w:rsidRPr="00E34EFA">
              <w:rPr>
                <w:sz w:val="16"/>
                <w:szCs w:val="14"/>
                <w:lang w:val="fr-FR"/>
              </w:rPr>
              <w:t>3</w:t>
            </w:r>
          </w:p>
        </w:tc>
        <w:tc>
          <w:tcPr>
            <w:tcW w:w="709" w:type="dxa"/>
            <w:shd w:val="clear" w:color="auto" w:fill="DBE5F1" w:themeFill="accent1" w:themeFillTint="33"/>
          </w:tcPr>
          <w:p w14:paraId="79967AA8" w14:textId="77777777" w:rsidR="000F0326" w:rsidRPr="00E34EFA" w:rsidRDefault="000F0326" w:rsidP="00FD25CD">
            <w:pPr>
              <w:pStyle w:val="Tabletext"/>
              <w:jc w:val="center"/>
              <w:rPr>
                <w:sz w:val="16"/>
                <w:szCs w:val="14"/>
                <w:lang w:val="fr-FR"/>
              </w:rPr>
            </w:pPr>
          </w:p>
        </w:tc>
        <w:tc>
          <w:tcPr>
            <w:tcW w:w="850" w:type="dxa"/>
            <w:shd w:val="clear" w:color="auto" w:fill="EAF1DD" w:themeFill="accent3" w:themeFillTint="33"/>
          </w:tcPr>
          <w:p w14:paraId="235CA21E" w14:textId="29E264FA" w:rsidR="000F0326" w:rsidRPr="00E34EFA" w:rsidRDefault="009B223E" w:rsidP="00FD25CD">
            <w:pPr>
              <w:pStyle w:val="Tabletext"/>
              <w:jc w:val="center"/>
              <w:rPr>
                <w:sz w:val="16"/>
                <w:szCs w:val="14"/>
                <w:lang w:val="fr-FR"/>
              </w:rPr>
            </w:pPr>
            <w:r w:rsidRPr="00E34EFA">
              <w:rPr>
                <w:sz w:val="16"/>
                <w:szCs w:val="14"/>
                <w:lang w:val="fr-FR"/>
              </w:rPr>
              <w:t>95</w:t>
            </w:r>
          </w:p>
        </w:tc>
        <w:tc>
          <w:tcPr>
            <w:tcW w:w="851" w:type="dxa"/>
            <w:shd w:val="clear" w:color="auto" w:fill="EAF1DD" w:themeFill="accent3" w:themeFillTint="33"/>
          </w:tcPr>
          <w:p w14:paraId="61E963C6" w14:textId="0BA8C453" w:rsidR="000F0326" w:rsidRPr="00E34EFA" w:rsidRDefault="009B223E" w:rsidP="00FD25CD">
            <w:pPr>
              <w:pStyle w:val="Tabletext"/>
              <w:jc w:val="center"/>
              <w:rPr>
                <w:sz w:val="16"/>
                <w:szCs w:val="14"/>
                <w:lang w:val="fr-FR"/>
              </w:rPr>
            </w:pPr>
            <w:r w:rsidRPr="00E34EFA">
              <w:rPr>
                <w:sz w:val="16"/>
                <w:szCs w:val="14"/>
                <w:lang w:val="fr-FR"/>
              </w:rPr>
              <w:t>36</w:t>
            </w:r>
          </w:p>
        </w:tc>
        <w:tc>
          <w:tcPr>
            <w:tcW w:w="1417" w:type="dxa"/>
            <w:shd w:val="clear" w:color="auto" w:fill="FFFDCF"/>
          </w:tcPr>
          <w:p w14:paraId="576248E4" w14:textId="0A0922BB" w:rsidR="000F0326" w:rsidRPr="00E34EFA" w:rsidRDefault="009B223E" w:rsidP="00FD25CD">
            <w:pPr>
              <w:pStyle w:val="Tabletext"/>
              <w:jc w:val="center"/>
              <w:rPr>
                <w:sz w:val="16"/>
                <w:szCs w:val="14"/>
                <w:lang w:val="fr-FR"/>
              </w:rPr>
            </w:pPr>
            <w:r w:rsidRPr="00E34EFA">
              <w:rPr>
                <w:sz w:val="16"/>
                <w:szCs w:val="14"/>
                <w:lang w:val="fr-FR"/>
              </w:rPr>
              <w:t>58</w:t>
            </w:r>
          </w:p>
        </w:tc>
      </w:tr>
      <w:tr w:rsidR="00801551" w:rsidRPr="00E34EFA" w14:paraId="022D8F57" w14:textId="70934338" w:rsidTr="00D03C5C">
        <w:tc>
          <w:tcPr>
            <w:tcW w:w="2269" w:type="dxa"/>
          </w:tcPr>
          <w:p w14:paraId="36FF7C60" w14:textId="65AE1018" w:rsidR="000F0326" w:rsidRPr="00E34EFA" w:rsidRDefault="000F0326" w:rsidP="00FD25CD">
            <w:pPr>
              <w:pStyle w:val="Tabletext"/>
              <w:rPr>
                <w:sz w:val="16"/>
                <w:szCs w:val="14"/>
                <w:highlight w:val="yellow"/>
                <w:lang w:val="fr-FR"/>
              </w:rPr>
            </w:pPr>
            <w:r w:rsidRPr="00E34EFA">
              <w:rPr>
                <w:sz w:val="16"/>
                <w:szCs w:val="14"/>
                <w:lang w:val="fr-FR"/>
              </w:rPr>
              <w:t>Deuxième réunion de la CE 1</w:t>
            </w:r>
          </w:p>
        </w:tc>
        <w:tc>
          <w:tcPr>
            <w:tcW w:w="992" w:type="dxa"/>
            <w:shd w:val="clear" w:color="auto" w:fill="DBE5F1" w:themeFill="accent1" w:themeFillTint="33"/>
          </w:tcPr>
          <w:p w14:paraId="02532F2B" w14:textId="47B87E3A" w:rsidR="000F0326" w:rsidRPr="00E34EFA" w:rsidRDefault="000F0326" w:rsidP="00FD25CD">
            <w:pPr>
              <w:pStyle w:val="Tabletext"/>
              <w:jc w:val="center"/>
              <w:rPr>
                <w:sz w:val="16"/>
                <w:szCs w:val="14"/>
                <w:lang w:val="fr-FR"/>
              </w:rPr>
            </w:pPr>
            <w:r w:rsidRPr="00E34EFA">
              <w:rPr>
                <w:sz w:val="16"/>
                <w:szCs w:val="14"/>
                <w:lang w:val="fr-FR"/>
              </w:rPr>
              <w:t>120</w:t>
            </w:r>
          </w:p>
        </w:tc>
        <w:tc>
          <w:tcPr>
            <w:tcW w:w="993" w:type="dxa"/>
            <w:shd w:val="clear" w:color="auto" w:fill="DBE5F1" w:themeFill="accent1" w:themeFillTint="33"/>
          </w:tcPr>
          <w:p w14:paraId="4C453241" w14:textId="1A748C20" w:rsidR="000F0326" w:rsidRPr="00E34EFA" w:rsidRDefault="000F0326" w:rsidP="00FD25CD">
            <w:pPr>
              <w:pStyle w:val="Tabletext"/>
              <w:jc w:val="center"/>
              <w:rPr>
                <w:sz w:val="16"/>
                <w:szCs w:val="14"/>
                <w:lang w:val="fr-FR"/>
              </w:rPr>
            </w:pPr>
            <w:r w:rsidRPr="00E34EFA">
              <w:rPr>
                <w:sz w:val="16"/>
                <w:szCs w:val="14"/>
                <w:lang w:val="fr-FR"/>
              </w:rPr>
              <w:t>1</w:t>
            </w:r>
          </w:p>
        </w:tc>
        <w:tc>
          <w:tcPr>
            <w:tcW w:w="1134" w:type="dxa"/>
            <w:shd w:val="clear" w:color="auto" w:fill="DBE5F1" w:themeFill="accent1" w:themeFillTint="33"/>
          </w:tcPr>
          <w:p w14:paraId="15A5B2D9" w14:textId="109716F7" w:rsidR="000F0326" w:rsidRPr="00E34EFA" w:rsidRDefault="000F0326" w:rsidP="00FD25CD">
            <w:pPr>
              <w:pStyle w:val="Tabletext"/>
              <w:jc w:val="center"/>
              <w:rPr>
                <w:sz w:val="16"/>
                <w:szCs w:val="14"/>
                <w:lang w:val="fr-FR"/>
              </w:rPr>
            </w:pPr>
            <w:r w:rsidRPr="00E34EFA">
              <w:rPr>
                <w:sz w:val="16"/>
                <w:szCs w:val="14"/>
                <w:lang w:val="fr-FR"/>
              </w:rPr>
              <w:t>7</w:t>
            </w:r>
          </w:p>
        </w:tc>
        <w:tc>
          <w:tcPr>
            <w:tcW w:w="1134" w:type="dxa"/>
            <w:shd w:val="clear" w:color="auto" w:fill="DBE5F1" w:themeFill="accent1" w:themeFillTint="33"/>
          </w:tcPr>
          <w:p w14:paraId="10CAE10A" w14:textId="4627D7D1" w:rsidR="000F0326" w:rsidRPr="00E34EFA" w:rsidRDefault="000F0326" w:rsidP="00FD25CD">
            <w:pPr>
              <w:pStyle w:val="Tabletext"/>
              <w:jc w:val="center"/>
              <w:rPr>
                <w:sz w:val="16"/>
                <w:szCs w:val="14"/>
                <w:lang w:val="fr-FR"/>
              </w:rPr>
            </w:pPr>
            <w:r w:rsidRPr="00E34EFA">
              <w:rPr>
                <w:sz w:val="16"/>
                <w:szCs w:val="14"/>
                <w:lang w:val="fr-FR"/>
              </w:rPr>
              <w:t>10</w:t>
            </w:r>
          </w:p>
        </w:tc>
        <w:tc>
          <w:tcPr>
            <w:tcW w:w="1701" w:type="dxa"/>
            <w:shd w:val="clear" w:color="auto" w:fill="DBE5F1" w:themeFill="accent1" w:themeFillTint="33"/>
          </w:tcPr>
          <w:p w14:paraId="5227E492" w14:textId="1356B123" w:rsidR="000F0326" w:rsidRPr="00E34EFA" w:rsidRDefault="000F0326" w:rsidP="00FD25CD">
            <w:pPr>
              <w:pStyle w:val="Tabletext"/>
              <w:jc w:val="center"/>
              <w:rPr>
                <w:sz w:val="16"/>
                <w:szCs w:val="14"/>
                <w:lang w:val="fr-FR"/>
              </w:rPr>
            </w:pPr>
            <w:r w:rsidRPr="00E34EFA">
              <w:rPr>
                <w:sz w:val="16"/>
                <w:szCs w:val="14"/>
                <w:lang w:val="fr-FR"/>
              </w:rPr>
              <w:t>6</w:t>
            </w:r>
          </w:p>
        </w:tc>
        <w:tc>
          <w:tcPr>
            <w:tcW w:w="1275" w:type="dxa"/>
            <w:shd w:val="clear" w:color="auto" w:fill="DBE5F1" w:themeFill="accent1" w:themeFillTint="33"/>
          </w:tcPr>
          <w:p w14:paraId="5F7887C2" w14:textId="187DAB48" w:rsidR="000F0326" w:rsidRPr="00E34EFA" w:rsidRDefault="000F0326" w:rsidP="00FD25CD">
            <w:pPr>
              <w:pStyle w:val="Tabletext"/>
              <w:jc w:val="center"/>
              <w:rPr>
                <w:sz w:val="16"/>
                <w:szCs w:val="14"/>
                <w:lang w:val="fr-FR"/>
              </w:rPr>
            </w:pPr>
            <w:r w:rsidRPr="00E34EFA">
              <w:rPr>
                <w:sz w:val="16"/>
                <w:szCs w:val="14"/>
                <w:lang w:val="fr-FR"/>
              </w:rPr>
              <w:t>11</w:t>
            </w:r>
          </w:p>
        </w:tc>
        <w:tc>
          <w:tcPr>
            <w:tcW w:w="1134" w:type="dxa"/>
            <w:shd w:val="clear" w:color="auto" w:fill="DBE5F1" w:themeFill="accent1" w:themeFillTint="33"/>
          </w:tcPr>
          <w:p w14:paraId="2DFD0BB3" w14:textId="1C37D023" w:rsidR="000F0326" w:rsidRPr="00E34EFA" w:rsidRDefault="000F0326" w:rsidP="00FD25CD">
            <w:pPr>
              <w:pStyle w:val="Tabletext"/>
              <w:jc w:val="center"/>
              <w:rPr>
                <w:sz w:val="16"/>
                <w:szCs w:val="14"/>
                <w:lang w:val="fr-FR"/>
              </w:rPr>
            </w:pPr>
            <w:r w:rsidRPr="00E34EFA">
              <w:rPr>
                <w:sz w:val="16"/>
                <w:szCs w:val="14"/>
                <w:lang w:val="fr-FR"/>
              </w:rPr>
              <w:t>1</w:t>
            </w:r>
          </w:p>
        </w:tc>
        <w:tc>
          <w:tcPr>
            <w:tcW w:w="1276" w:type="dxa"/>
            <w:shd w:val="clear" w:color="auto" w:fill="DBE5F1" w:themeFill="accent1" w:themeFillTint="33"/>
          </w:tcPr>
          <w:p w14:paraId="5FB68CEB" w14:textId="2D1D34BF" w:rsidR="000F0326" w:rsidRPr="00E34EFA" w:rsidRDefault="009B223E" w:rsidP="00FD25CD">
            <w:pPr>
              <w:pStyle w:val="Tabletext"/>
              <w:jc w:val="center"/>
              <w:rPr>
                <w:sz w:val="16"/>
                <w:szCs w:val="14"/>
                <w:lang w:val="fr-FR"/>
              </w:rPr>
            </w:pPr>
            <w:r w:rsidRPr="00E34EFA">
              <w:rPr>
                <w:sz w:val="16"/>
                <w:szCs w:val="14"/>
                <w:lang w:val="fr-FR"/>
              </w:rPr>
              <w:t>6</w:t>
            </w:r>
          </w:p>
        </w:tc>
        <w:tc>
          <w:tcPr>
            <w:tcW w:w="709" w:type="dxa"/>
            <w:shd w:val="clear" w:color="auto" w:fill="DBE5F1" w:themeFill="accent1" w:themeFillTint="33"/>
          </w:tcPr>
          <w:p w14:paraId="79490ABB" w14:textId="72F057D2" w:rsidR="000F0326" w:rsidRPr="00E34EFA" w:rsidRDefault="009B223E" w:rsidP="00FD25CD">
            <w:pPr>
              <w:pStyle w:val="Tabletext"/>
              <w:jc w:val="center"/>
              <w:rPr>
                <w:sz w:val="16"/>
                <w:szCs w:val="14"/>
                <w:lang w:val="fr-FR"/>
              </w:rPr>
            </w:pPr>
            <w:r w:rsidRPr="00E34EFA">
              <w:rPr>
                <w:sz w:val="16"/>
                <w:szCs w:val="14"/>
                <w:lang w:val="fr-FR"/>
              </w:rPr>
              <w:t>1</w:t>
            </w:r>
          </w:p>
        </w:tc>
        <w:tc>
          <w:tcPr>
            <w:tcW w:w="850" w:type="dxa"/>
            <w:shd w:val="clear" w:color="auto" w:fill="EAF1DD" w:themeFill="accent3" w:themeFillTint="33"/>
          </w:tcPr>
          <w:p w14:paraId="02F3525D" w14:textId="04C1D487" w:rsidR="000F0326" w:rsidRPr="00E34EFA" w:rsidRDefault="009B223E" w:rsidP="00FD25CD">
            <w:pPr>
              <w:pStyle w:val="Tabletext"/>
              <w:jc w:val="center"/>
              <w:rPr>
                <w:sz w:val="16"/>
                <w:szCs w:val="14"/>
                <w:lang w:val="fr-FR"/>
              </w:rPr>
            </w:pPr>
            <w:r w:rsidRPr="00E34EFA">
              <w:rPr>
                <w:sz w:val="16"/>
                <w:szCs w:val="14"/>
                <w:lang w:val="fr-FR"/>
              </w:rPr>
              <w:t>109</w:t>
            </w:r>
          </w:p>
        </w:tc>
        <w:tc>
          <w:tcPr>
            <w:tcW w:w="851" w:type="dxa"/>
            <w:shd w:val="clear" w:color="auto" w:fill="EAF1DD" w:themeFill="accent3" w:themeFillTint="33"/>
          </w:tcPr>
          <w:p w14:paraId="585C58F3" w14:textId="22631849" w:rsidR="000F0326" w:rsidRPr="00E34EFA" w:rsidRDefault="009B223E" w:rsidP="00FD25CD">
            <w:pPr>
              <w:pStyle w:val="Tabletext"/>
              <w:jc w:val="center"/>
              <w:rPr>
                <w:sz w:val="16"/>
                <w:szCs w:val="14"/>
                <w:lang w:val="fr-FR"/>
              </w:rPr>
            </w:pPr>
            <w:r w:rsidRPr="00E34EFA">
              <w:rPr>
                <w:sz w:val="16"/>
                <w:szCs w:val="14"/>
                <w:lang w:val="fr-FR"/>
              </w:rPr>
              <w:t>54</w:t>
            </w:r>
          </w:p>
        </w:tc>
        <w:tc>
          <w:tcPr>
            <w:tcW w:w="1417" w:type="dxa"/>
            <w:shd w:val="clear" w:color="auto" w:fill="FFFDCF"/>
          </w:tcPr>
          <w:p w14:paraId="5C86A6DD" w14:textId="51983CB3" w:rsidR="000F0326" w:rsidRPr="00E34EFA" w:rsidRDefault="009B223E" w:rsidP="00FD25CD">
            <w:pPr>
              <w:pStyle w:val="Tabletext"/>
              <w:jc w:val="center"/>
              <w:rPr>
                <w:sz w:val="16"/>
                <w:szCs w:val="14"/>
                <w:lang w:val="fr-FR"/>
              </w:rPr>
            </w:pPr>
            <w:r w:rsidRPr="00E34EFA">
              <w:rPr>
                <w:sz w:val="16"/>
                <w:szCs w:val="14"/>
                <w:lang w:val="fr-FR"/>
              </w:rPr>
              <w:t>65</w:t>
            </w:r>
          </w:p>
        </w:tc>
      </w:tr>
      <w:tr w:rsidR="00801551" w:rsidRPr="00E34EFA" w14:paraId="44F682E4" w14:textId="34BC5F4D" w:rsidTr="00D03C5C">
        <w:tc>
          <w:tcPr>
            <w:tcW w:w="2269" w:type="dxa"/>
          </w:tcPr>
          <w:p w14:paraId="28E0A332" w14:textId="0F1DC888" w:rsidR="000F0326" w:rsidRPr="00E34EFA" w:rsidRDefault="000F0326" w:rsidP="00FD25CD">
            <w:pPr>
              <w:pStyle w:val="Tabletext"/>
              <w:rPr>
                <w:sz w:val="16"/>
                <w:szCs w:val="14"/>
                <w:highlight w:val="yellow"/>
                <w:lang w:val="fr-FR"/>
              </w:rPr>
            </w:pPr>
            <w:r w:rsidRPr="00E34EFA">
              <w:rPr>
                <w:sz w:val="16"/>
                <w:szCs w:val="14"/>
                <w:lang w:val="fr-FR"/>
              </w:rPr>
              <w:t>Troisième réunion de la CE 1</w:t>
            </w:r>
          </w:p>
        </w:tc>
        <w:tc>
          <w:tcPr>
            <w:tcW w:w="992" w:type="dxa"/>
            <w:shd w:val="clear" w:color="auto" w:fill="DBE5F1" w:themeFill="accent1" w:themeFillTint="33"/>
          </w:tcPr>
          <w:p w14:paraId="4CE17D8C" w14:textId="4D632C6D" w:rsidR="000F0326" w:rsidRPr="00E34EFA" w:rsidRDefault="000F0326" w:rsidP="00FD25CD">
            <w:pPr>
              <w:pStyle w:val="Tabletext"/>
              <w:jc w:val="center"/>
              <w:rPr>
                <w:sz w:val="16"/>
                <w:szCs w:val="14"/>
                <w:lang w:val="fr-FR"/>
              </w:rPr>
            </w:pPr>
            <w:r w:rsidRPr="00E34EFA">
              <w:rPr>
                <w:sz w:val="16"/>
                <w:szCs w:val="14"/>
                <w:lang w:val="fr-FR"/>
              </w:rPr>
              <w:t>95</w:t>
            </w:r>
          </w:p>
        </w:tc>
        <w:tc>
          <w:tcPr>
            <w:tcW w:w="993" w:type="dxa"/>
            <w:shd w:val="clear" w:color="auto" w:fill="DBE5F1" w:themeFill="accent1" w:themeFillTint="33"/>
          </w:tcPr>
          <w:p w14:paraId="019A402D" w14:textId="5992F581" w:rsidR="000F0326" w:rsidRPr="00E34EFA" w:rsidRDefault="00C06620" w:rsidP="00FD25CD">
            <w:pPr>
              <w:pStyle w:val="Tabletext"/>
              <w:jc w:val="center"/>
              <w:rPr>
                <w:sz w:val="16"/>
                <w:szCs w:val="14"/>
                <w:lang w:val="fr-FR"/>
              </w:rPr>
            </w:pPr>
            <w:r w:rsidRPr="00E34EFA">
              <w:rPr>
                <w:sz w:val="16"/>
                <w:szCs w:val="14"/>
                <w:lang w:val="fr-FR"/>
              </w:rPr>
              <w:t>–</w:t>
            </w:r>
          </w:p>
        </w:tc>
        <w:tc>
          <w:tcPr>
            <w:tcW w:w="1134" w:type="dxa"/>
            <w:shd w:val="clear" w:color="auto" w:fill="DBE5F1" w:themeFill="accent1" w:themeFillTint="33"/>
          </w:tcPr>
          <w:p w14:paraId="159CA96F" w14:textId="7A5A6469" w:rsidR="000F0326" w:rsidRPr="00E34EFA" w:rsidRDefault="000F0326" w:rsidP="00FD25CD">
            <w:pPr>
              <w:pStyle w:val="Tabletext"/>
              <w:jc w:val="center"/>
              <w:rPr>
                <w:sz w:val="16"/>
                <w:szCs w:val="14"/>
                <w:lang w:val="fr-FR"/>
              </w:rPr>
            </w:pPr>
            <w:r w:rsidRPr="00E34EFA">
              <w:rPr>
                <w:sz w:val="16"/>
                <w:szCs w:val="14"/>
                <w:lang w:val="fr-FR"/>
              </w:rPr>
              <w:t>8</w:t>
            </w:r>
          </w:p>
        </w:tc>
        <w:tc>
          <w:tcPr>
            <w:tcW w:w="1134" w:type="dxa"/>
            <w:shd w:val="clear" w:color="auto" w:fill="DBE5F1" w:themeFill="accent1" w:themeFillTint="33"/>
          </w:tcPr>
          <w:p w14:paraId="361CCBD0" w14:textId="53806ECE" w:rsidR="000F0326" w:rsidRPr="00E34EFA" w:rsidRDefault="000F0326" w:rsidP="00FD25CD">
            <w:pPr>
              <w:pStyle w:val="Tabletext"/>
              <w:jc w:val="center"/>
              <w:rPr>
                <w:sz w:val="16"/>
                <w:szCs w:val="14"/>
                <w:lang w:val="fr-FR"/>
              </w:rPr>
            </w:pPr>
            <w:r w:rsidRPr="00E34EFA">
              <w:rPr>
                <w:sz w:val="16"/>
                <w:szCs w:val="14"/>
                <w:lang w:val="fr-FR"/>
              </w:rPr>
              <w:t>8</w:t>
            </w:r>
          </w:p>
        </w:tc>
        <w:tc>
          <w:tcPr>
            <w:tcW w:w="1701" w:type="dxa"/>
            <w:shd w:val="clear" w:color="auto" w:fill="DBE5F1" w:themeFill="accent1" w:themeFillTint="33"/>
          </w:tcPr>
          <w:p w14:paraId="09C3AA4B" w14:textId="57DF914A" w:rsidR="000F0326" w:rsidRPr="00E34EFA" w:rsidRDefault="000F0326" w:rsidP="00FD25CD">
            <w:pPr>
              <w:pStyle w:val="Tabletext"/>
              <w:jc w:val="center"/>
              <w:rPr>
                <w:sz w:val="16"/>
                <w:szCs w:val="14"/>
                <w:lang w:val="fr-FR"/>
              </w:rPr>
            </w:pPr>
            <w:r w:rsidRPr="00E34EFA">
              <w:rPr>
                <w:sz w:val="16"/>
                <w:szCs w:val="14"/>
                <w:lang w:val="fr-FR"/>
              </w:rPr>
              <w:t>5</w:t>
            </w:r>
          </w:p>
        </w:tc>
        <w:tc>
          <w:tcPr>
            <w:tcW w:w="1275" w:type="dxa"/>
            <w:shd w:val="clear" w:color="auto" w:fill="DBE5F1" w:themeFill="accent1" w:themeFillTint="33"/>
          </w:tcPr>
          <w:p w14:paraId="3268B233" w14:textId="4670BE7E" w:rsidR="000F0326" w:rsidRPr="00E34EFA" w:rsidRDefault="000F0326" w:rsidP="00FD25CD">
            <w:pPr>
              <w:pStyle w:val="Tabletext"/>
              <w:jc w:val="center"/>
              <w:rPr>
                <w:sz w:val="16"/>
                <w:szCs w:val="14"/>
                <w:lang w:val="fr-FR"/>
              </w:rPr>
            </w:pPr>
            <w:r w:rsidRPr="00E34EFA">
              <w:rPr>
                <w:sz w:val="16"/>
                <w:szCs w:val="14"/>
                <w:lang w:val="fr-FR"/>
              </w:rPr>
              <w:t>11</w:t>
            </w:r>
          </w:p>
        </w:tc>
        <w:tc>
          <w:tcPr>
            <w:tcW w:w="1134" w:type="dxa"/>
            <w:shd w:val="clear" w:color="auto" w:fill="DBE5F1" w:themeFill="accent1" w:themeFillTint="33"/>
          </w:tcPr>
          <w:p w14:paraId="758915C8" w14:textId="1AE280BF" w:rsidR="000F0326" w:rsidRPr="00E34EFA" w:rsidRDefault="00C06620" w:rsidP="00FD25CD">
            <w:pPr>
              <w:pStyle w:val="Tabletext"/>
              <w:jc w:val="center"/>
              <w:rPr>
                <w:sz w:val="16"/>
                <w:szCs w:val="14"/>
                <w:lang w:val="fr-FR"/>
              </w:rPr>
            </w:pPr>
            <w:r w:rsidRPr="00E34EFA">
              <w:rPr>
                <w:sz w:val="16"/>
                <w:szCs w:val="14"/>
                <w:lang w:val="fr-FR"/>
              </w:rPr>
              <w:t>–</w:t>
            </w:r>
          </w:p>
        </w:tc>
        <w:tc>
          <w:tcPr>
            <w:tcW w:w="1276" w:type="dxa"/>
            <w:shd w:val="clear" w:color="auto" w:fill="DBE5F1" w:themeFill="accent1" w:themeFillTint="33"/>
          </w:tcPr>
          <w:p w14:paraId="27158FE5" w14:textId="547D5655" w:rsidR="000F0326" w:rsidRPr="00E34EFA" w:rsidRDefault="009B223E" w:rsidP="00FD25CD">
            <w:pPr>
              <w:pStyle w:val="Tabletext"/>
              <w:jc w:val="center"/>
              <w:rPr>
                <w:sz w:val="16"/>
                <w:szCs w:val="14"/>
                <w:lang w:val="fr-FR"/>
              </w:rPr>
            </w:pPr>
            <w:r w:rsidRPr="00E34EFA">
              <w:rPr>
                <w:sz w:val="16"/>
                <w:szCs w:val="14"/>
                <w:lang w:val="fr-FR"/>
              </w:rPr>
              <w:t>5</w:t>
            </w:r>
          </w:p>
        </w:tc>
        <w:tc>
          <w:tcPr>
            <w:tcW w:w="709" w:type="dxa"/>
            <w:shd w:val="clear" w:color="auto" w:fill="DBE5F1" w:themeFill="accent1" w:themeFillTint="33"/>
          </w:tcPr>
          <w:p w14:paraId="013E0FF3" w14:textId="0DB39B79" w:rsidR="000F0326" w:rsidRPr="00E34EFA" w:rsidRDefault="00C06620" w:rsidP="00FD25CD">
            <w:pPr>
              <w:pStyle w:val="Tabletext"/>
              <w:jc w:val="center"/>
              <w:rPr>
                <w:sz w:val="16"/>
                <w:szCs w:val="14"/>
                <w:lang w:val="fr-FR"/>
              </w:rPr>
            </w:pPr>
            <w:r w:rsidRPr="00E34EFA">
              <w:rPr>
                <w:sz w:val="16"/>
                <w:szCs w:val="14"/>
                <w:lang w:val="fr-FR"/>
              </w:rPr>
              <w:t>–</w:t>
            </w:r>
          </w:p>
        </w:tc>
        <w:tc>
          <w:tcPr>
            <w:tcW w:w="850" w:type="dxa"/>
            <w:shd w:val="clear" w:color="auto" w:fill="EAF1DD" w:themeFill="accent3" w:themeFillTint="33"/>
          </w:tcPr>
          <w:p w14:paraId="07A016A4" w14:textId="77778891" w:rsidR="000F0326" w:rsidRPr="00E34EFA" w:rsidRDefault="009B223E" w:rsidP="00FD25CD">
            <w:pPr>
              <w:pStyle w:val="Tabletext"/>
              <w:jc w:val="center"/>
              <w:rPr>
                <w:sz w:val="16"/>
                <w:szCs w:val="14"/>
                <w:lang w:val="fr-FR"/>
              </w:rPr>
            </w:pPr>
            <w:r w:rsidRPr="00E34EFA">
              <w:rPr>
                <w:sz w:val="16"/>
                <w:szCs w:val="14"/>
                <w:lang w:val="fr-FR"/>
              </w:rPr>
              <w:t>85</w:t>
            </w:r>
          </w:p>
        </w:tc>
        <w:tc>
          <w:tcPr>
            <w:tcW w:w="851" w:type="dxa"/>
            <w:shd w:val="clear" w:color="auto" w:fill="EAF1DD" w:themeFill="accent3" w:themeFillTint="33"/>
          </w:tcPr>
          <w:p w14:paraId="00BC05C2" w14:textId="4EB0AAAF" w:rsidR="000F0326" w:rsidRPr="00E34EFA" w:rsidRDefault="009B223E" w:rsidP="00FD25CD">
            <w:pPr>
              <w:pStyle w:val="Tabletext"/>
              <w:jc w:val="center"/>
              <w:rPr>
                <w:sz w:val="16"/>
                <w:szCs w:val="14"/>
                <w:lang w:val="fr-FR"/>
              </w:rPr>
            </w:pPr>
            <w:r w:rsidRPr="00E34EFA">
              <w:rPr>
                <w:sz w:val="16"/>
                <w:szCs w:val="14"/>
                <w:lang w:val="fr-FR"/>
              </w:rPr>
              <w:t>46</w:t>
            </w:r>
          </w:p>
        </w:tc>
        <w:tc>
          <w:tcPr>
            <w:tcW w:w="1417" w:type="dxa"/>
            <w:shd w:val="clear" w:color="auto" w:fill="FFFDCF"/>
          </w:tcPr>
          <w:p w14:paraId="39A0DFD8" w14:textId="0B900EBE" w:rsidR="000F0326" w:rsidRPr="00E34EFA" w:rsidRDefault="009B223E" w:rsidP="00FD25CD">
            <w:pPr>
              <w:pStyle w:val="Tabletext"/>
              <w:jc w:val="center"/>
              <w:rPr>
                <w:sz w:val="16"/>
                <w:szCs w:val="14"/>
                <w:lang w:val="fr-FR"/>
              </w:rPr>
            </w:pPr>
            <w:r w:rsidRPr="00E34EFA">
              <w:rPr>
                <w:sz w:val="16"/>
                <w:szCs w:val="14"/>
                <w:lang w:val="fr-FR"/>
              </w:rPr>
              <w:t>65</w:t>
            </w:r>
          </w:p>
        </w:tc>
      </w:tr>
      <w:tr w:rsidR="00801551" w:rsidRPr="00E34EFA" w14:paraId="3946F31B" w14:textId="6BB83742" w:rsidTr="00D03C5C">
        <w:tc>
          <w:tcPr>
            <w:tcW w:w="2269" w:type="dxa"/>
          </w:tcPr>
          <w:p w14:paraId="400845B6" w14:textId="30714314" w:rsidR="000F0326" w:rsidRPr="00E34EFA" w:rsidRDefault="000F0326" w:rsidP="00FD25CD">
            <w:pPr>
              <w:pStyle w:val="Tabletext"/>
              <w:rPr>
                <w:sz w:val="16"/>
                <w:szCs w:val="14"/>
                <w:highlight w:val="yellow"/>
                <w:lang w:val="fr-FR"/>
              </w:rPr>
            </w:pPr>
            <w:r w:rsidRPr="00E34EFA">
              <w:rPr>
                <w:sz w:val="16"/>
                <w:szCs w:val="14"/>
                <w:lang w:val="fr-FR"/>
              </w:rPr>
              <w:t>Quatrième réunion de la CE 1</w:t>
            </w:r>
            <w:r w:rsidR="006A1285" w:rsidRPr="00E34EFA">
              <w:rPr>
                <w:sz w:val="16"/>
                <w:szCs w:val="14"/>
                <w:lang w:val="fr-FR"/>
              </w:rPr>
              <w:t>*</w:t>
            </w:r>
          </w:p>
        </w:tc>
        <w:tc>
          <w:tcPr>
            <w:tcW w:w="992" w:type="dxa"/>
            <w:shd w:val="clear" w:color="auto" w:fill="DBE5F1" w:themeFill="accent1" w:themeFillTint="33"/>
          </w:tcPr>
          <w:p w14:paraId="1867371A" w14:textId="10CB92B0" w:rsidR="000F0326" w:rsidRPr="00E34EFA" w:rsidRDefault="000F0326" w:rsidP="00FD25CD">
            <w:pPr>
              <w:pStyle w:val="Tabletext"/>
              <w:jc w:val="center"/>
              <w:rPr>
                <w:sz w:val="16"/>
                <w:szCs w:val="14"/>
                <w:lang w:val="fr-FR"/>
              </w:rPr>
            </w:pPr>
            <w:r w:rsidRPr="00E34EFA">
              <w:rPr>
                <w:sz w:val="16"/>
                <w:szCs w:val="14"/>
                <w:lang w:val="fr-FR"/>
              </w:rPr>
              <w:t>100</w:t>
            </w:r>
          </w:p>
        </w:tc>
        <w:tc>
          <w:tcPr>
            <w:tcW w:w="993" w:type="dxa"/>
            <w:shd w:val="clear" w:color="auto" w:fill="DBE5F1" w:themeFill="accent1" w:themeFillTint="33"/>
          </w:tcPr>
          <w:p w14:paraId="4AB9AE12" w14:textId="0FD9F38B" w:rsidR="000F0326" w:rsidRPr="00E34EFA" w:rsidRDefault="000F0326" w:rsidP="00FD25CD">
            <w:pPr>
              <w:pStyle w:val="Tabletext"/>
              <w:jc w:val="center"/>
              <w:rPr>
                <w:sz w:val="16"/>
                <w:szCs w:val="14"/>
                <w:lang w:val="fr-FR"/>
              </w:rPr>
            </w:pPr>
            <w:r w:rsidRPr="00E34EFA">
              <w:rPr>
                <w:sz w:val="16"/>
                <w:szCs w:val="14"/>
                <w:lang w:val="fr-FR"/>
              </w:rPr>
              <w:t>1</w:t>
            </w:r>
          </w:p>
        </w:tc>
        <w:tc>
          <w:tcPr>
            <w:tcW w:w="1134" w:type="dxa"/>
            <w:shd w:val="clear" w:color="auto" w:fill="DBE5F1" w:themeFill="accent1" w:themeFillTint="33"/>
          </w:tcPr>
          <w:p w14:paraId="5057C945" w14:textId="6EFD52C7" w:rsidR="000F0326" w:rsidRPr="00E34EFA" w:rsidRDefault="000F0326" w:rsidP="00FD25CD">
            <w:pPr>
              <w:pStyle w:val="Tabletext"/>
              <w:jc w:val="center"/>
              <w:rPr>
                <w:sz w:val="16"/>
                <w:szCs w:val="14"/>
                <w:lang w:val="fr-FR"/>
              </w:rPr>
            </w:pPr>
            <w:r w:rsidRPr="00E34EFA">
              <w:rPr>
                <w:sz w:val="16"/>
                <w:szCs w:val="14"/>
                <w:lang w:val="fr-FR"/>
              </w:rPr>
              <w:t>12</w:t>
            </w:r>
          </w:p>
        </w:tc>
        <w:tc>
          <w:tcPr>
            <w:tcW w:w="1134" w:type="dxa"/>
            <w:shd w:val="clear" w:color="auto" w:fill="DBE5F1" w:themeFill="accent1" w:themeFillTint="33"/>
          </w:tcPr>
          <w:p w14:paraId="52D14903" w14:textId="1050744B" w:rsidR="000F0326" w:rsidRPr="00E34EFA" w:rsidRDefault="000F0326" w:rsidP="00FD25CD">
            <w:pPr>
              <w:pStyle w:val="Tabletext"/>
              <w:jc w:val="center"/>
              <w:rPr>
                <w:sz w:val="16"/>
                <w:szCs w:val="14"/>
                <w:lang w:val="fr-FR"/>
              </w:rPr>
            </w:pPr>
            <w:r w:rsidRPr="00E34EFA">
              <w:rPr>
                <w:sz w:val="16"/>
                <w:szCs w:val="14"/>
                <w:lang w:val="fr-FR"/>
              </w:rPr>
              <w:t>7</w:t>
            </w:r>
          </w:p>
        </w:tc>
        <w:tc>
          <w:tcPr>
            <w:tcW w:w="1701" w:type="dxa"/>
            <w:shd w:val="clear" w:color="auto" w:fill="DBE5F1" w:themeFill="accent1" w:themeFillTint="33"/>
          </w:tcPr>
          <w:p w14:paraId="41EAD5FA" w14:textId="03F3447F" w:rsidR="000F0326" w:rsidRPr="00E34EFA" w:rsidRDefault="000F0326" w:rsidP="00FD25CD">
            <w:pPr>
              <w:pStyle w:val="Tabletext"/>
              <w:jc w:val="center"/>
              <w:rPr>
                <w:sz w:val="16"/>
                <w:szCs w:val="14"/>
                <w:lang w:val="fr-FR"/>
              </w:rPr>
            </w:pPr>
            <w:r w:rsidRPr="00E34EFA">
              <w:rPr>
                <w:sz w:val="16"/>
                <w:szCs w:val="14"/>
                <w:lang w:val="fr-FR"/>
              </w:rPr>
              <w:t>5</w:t>
            </w:r>
          </w:p>
        </w:tc>
        <w:tc>
          <w:tcPr>
            <w:tcW w:w="1275" w:type="dxa"/>
            <w:shd w:val="clear" w:color="auto" w:fill="DBE5F1" w:themeFill="accent1" w:themeFillTint="33"/>
          </w:tcPr>
          <w:p w14:paraId="691FA226" w14:textId="7E9DEE6B" w:rsidR="000F0326" w:rsidRPr="00E34EFA" w:rsidRDefault="000F0326" w:rsidP="00FD25CD">
            <w:pPr>
              <w:pStyle w:val="Tabletext"/>
              <w:jc w:val="center"/>
              <w:rPr>
                <w:sz w:val="16"/>
                <w:szCs w:val="14"/>
                <w:lang w:val="fr-FR"/>
              </w:rPr>
            </w:pPr>
            <w:r w:rsidRPr="00E34EFA">
              <w:rPr>
                <w:sz w:val="16"/>
                <w:szCs w:val="14"/>
                <w:lang w:val="fr-FR"/>
              </w:rPr>
              <w:t>10</w:t>
            </w:r>
          </w:p>
        </w:tc>
        <w:tc>
          <w:tcPr>
            <w:tcW w:w="1134" w:type="dxa"/>
            <w:shd w:val="clear" w:color="auto" w:fill="DBE5F1" w:themeFill="accent1" w:themeFillTint="33"/>
          </w:tcPr>
          <w:p w14:paraId="7D9C6CD5" w14:textId="568AAD76" w:rsidR="000F0326" w:rsidRPr="00E34EFA" w:rsidRDefault="00C06620" w:rsidP="00FD25CD">
            <w:pPr>
              <w:pStyle w:val="Tabletext"/>
              <w:jc w:val="center"/>
              <w:rPr>
                <w:sz w:val="16"/>
                <w:szCs w:val="14"/>
                <w:lang w:val="fr-FR"/>
              </w:rPr>
            </w:pPr>
            <w:r w:rsidRPr="00E34EFA">
              <w:rPr>
                <w:sz w:val="16"/>
                <w:szCs w:val="14"/>
                <w:lang w:val="fr-FR"/>
              </w:rPr>
              <w:t>–</w:t>
            </w:r>
          </w:p>
        </w:tc>
        <w:tc>
          <w:tcPr>
            <w:tcW w:w="1276" w:type="dxa"/>
            <w:shd w:val="clear" w:color="auto" w:fill="DBE5F1" w:themeFill="accent1" w:themeFillTint="33"/>
          </w:tcPr>
          <w:p w14:paraId="75083032" w14:textId="71BB12C1" w:rsidR="000F0326" w:rsidRPr="00E34EFA" w:rsidRDefault="009B223E" w:rsidP="00FD25CD">
            <w:pPr>
              <w:pStyle w:val="Tabletext"/>
              <w:jc w:val="center"/>
              <w:rPr>
                <w:sz w:val="16"/>
                <w:szCs w:val="14"/>
                <w:lang w:val="fr-FR"/>
              </w:rPr>
            </w:pPr>
            <w:r w:rsidRPr="00E34EFA">
              <w:rPr>
                <w:sz w:val="16"/>
                <w:szCs w:val="14"/>
                <w:lang w:val="fr-FR"/>
              </w:rPr>
              <w:t>4</w:t>
            </w:r>
          </w:p>
        </w:tc>
        <w:tc>
          <w:tcPr>
            <w:tcW w:w="709" w:type="dxa"/>
            <w:shd w:val="clear" w:color="auto" w:fill="DBE5F1" w:themeFill="accent1" w:themeFillTint="33"/>
          </w:tcPr>
          <w:p w14:paraId="562DE214" w14:textId="0A1ED47A" w:rsidR="000F0326" w:rsidRPr="00E34EFA" w:rsidRDefault="009B223E" w:rsidP="00FD25CD">
            <w:pPr>
              <w:pStyle w:val="Tabletext"/>
              <w:jc w:val="center"/>
              <w:rPr>
                <w:sz w:val="16"/>
                <w:szCs w:val="14"/>
                <w:lang w:val="fr-FR"/>
              </w:rPr>
            </w:pPr>
            <w:r w:rsidRPr="00E34EFA">
              <w:rPr>
                <w:sz w:val="16"/>
                <w:szCs w:val="14"/>
                <w:lang w:val="fr-FR"/>
              </w:rPr>
              <w:t>2</w:t>
            </w:r>
          </w:p>
        </w:tc>
        <w:tc>
          <w:tcPr>
            <w:tcW w:w="850" w:type="dxa"/>
            <w:shd w:val="clear" w:color="auto" w:fill="EAF1DD" w:themeFill="accent3" w:themeFillTint="33"/>
          </w:tcPr>
          <w:p w14:paraId="1A0CB97D" w14:textId="04BB0EF0" w:rsidR="000F0326" w:rsidRPr="00E34EFA" w:rsidRDefault="009B223E" w:rsidP="00FD25CD">
            <w:pPr>
              <w:pStyle w:val="Tabletext"/>
              <w:jc w:val="center"/>
              <w:rPr>
                <w:sz w:val="16"/>
                <w:szCs w:val="14"/>
                <w:lang w:val="fr-FR"/>
              </w:rPr>
            </w:pPr>
            <w:r w:rsidRPr="00E34EFA">
              <w:rPr>
                <w:sz w:val="16"/>
                <w:szCs w:val="14"/>
                <w:lang w:val="fr-FR"/>
              </w:rPr>
              <w:t>84</w:t>
            </w:r>
          </w:p>
        </w:tc>
        <w:tc>
          <w:tcPr>
            <w:tcW w:w="851" w:type="dxa"/>
            <w:shd w:val="clear" w:color="auto" w:fill="EAF1DD" w:themeFill="accent3" w:themeFillTint="33"/>
          </w:tcPr>
          <w:p w14:paraId="48B699CA" w14:textId="5A07E704" w:rsidR="000F0326" w:rsidRPr="00E34EFA" w:rsidRDefault="009B223E" w:rsidP="00FD25CD">
            <w:pPr>
              <w:pStyle w:val="Tabletext"/>
              <w:jc w:val="center"/>
              <w:rPr>
                <w:sz w:val="16"/>
                <w:szCs w:val="14"/>
                <w:lang w:val="fr-FR"/>
              </w:rPr>
            </w:pPr>
            <w:r w:rsidRPr="00E34EFA">
              <w:rPr>
                <w:sz w:val="16"/>
                <w:szCs w:val="14"/>
                <w:lang w:val="fr-FR"/>
              </w:rPr>
              <w:t>57</w:t>
            </w:r>
          </w:p>
        </w:tc>
        <w:tc>
          <w:tcPr>
            <w:tcW w:w="1417" w:type="dxa"/>
            <w:shd w:val="clear" w:color="auto" w:fill="FFFDCF"/>
          </w:tcPr>
          <w:p w14:paraId="152CDE5C" w14:textId="5AC31EE2" w:rsidR="000F0326" w:rsidRPr="00E34EFA" w:rsidRDefault="009B223E" w:rsidP="00FD25CD">
            <w:pPr>
              <w:pStyle w:val="Tabletext"/>
              <w:jc w:val="center"/>
              <w:rPr>
                <w:sz w:val="16"/>
                <w:szCs w:val="14"/>
                <w:lang w:val="fr-FR"/>
              </w:rPr>
            </w:pPr>
            <w:r w:rsidRPr="00E34EFA">
              <w:rPr>
                <w:sz w:val="16"/>
                <w:szCs w:val="14"/>
                <w:lang w:val="fr-FR"/>
              </w:rPr>
              <w:t>68</w:t>
            </w:r>
          </w:p>
        </w:tc>
      </w:tr>
      <w:tr w:rsidR="001E11B7" w:rsidRPr="00E34EFA" w14:paraId="6FD20DA0" w14:textId="77777777" w:rsidTr="00D03C5C">
        <w:tc>
          <w:tcPr>
            <w:tcW w:w="2269" w:type="dxa"/>
          </w:tcPr>
          <w:p w14:paraId="4A1E447C" w14:textId="34B2A224" w:rsidR="001E11B7" w:rsidRPr="00E34EFA" w:rsidRDefault="00203B53" w:rsidP="00203B53">
            <w:pPr>
              <w:pStyle w:val="Tabletext"/>
              <w:rPr>
                <w:b/>
                <w:sz w:val="16"/>
                <w:szCs w:val="14"/>
                <w:lang w:val="fr-FR"/>
              </w:rPr>
            </w:pPr>
            <w:r w:rsidRPr="00203B53">
              <w:rPr>
                <w:b/>
                <w:sz w:val="16"/>
                <w:szCs w:val="14"/>
                <w:lang w:val="fr-FR"/>
              </w:rPr>
              <w:t>Nombre t</w:t>
            </w:r>
            <w:r w:rsidR="001E11B7" w:rsidRPr="00E34EFA">
              <w:rPr>
                <w:b/>
                <w:sz w:val="16"/>
                <w:szCs w:val="14"/>
                <w:lang w:val="fr-FR"/>
              </w:rPr>
              <w:t xml:space="preserve">otal cumulé </w:t>
            </w:r>
            <w:r>
              <w:rPr>
                <w:b/>
                <w:sz w:val="16"/>
                <w:szCs w:val="14"/>
                <w:lang w:val="fr-FR"/>
              </w:rPr>
              <w:t>de participants aux réunions de la </w:t>
            </w:r>
            <w:r w:rsidR="001E11B7" w:rsidRPr="00E34EFA">
              <w:rPr>
                <w:b/>
                <w:sz w:val="16"/>
                <w:szCs w:val="14"/>
                <w:lang w:val="fr-FR"/>
              </w:rPr>
              <w:t>CE 1</w:t>
            </w:r>
          </w:p>
        </w:tc>
        <w:tc>
          <w:tcPr>
            <w:tcW w:w="992" w:type="dxa"/>
            <w:shd w:val="clear" w:color="auto" w:fill="DBE5F1" w:themeFill="accent1" w:themeFillTint="33"/>
          </w:tcPr>
          <w:p w14:paraId="0636298F" w14:textId="324F019C" w:rsidR="001E11B7" w:rsidRPr="00E34EFA" w:rsidRDefault="001E11B7" w:rsidP="00FD25CD">
            <w:pPr>
              <w:pStyle w:val="Tabletext"/>
              <w:jc w:val="center"/>
              <w:rPr>
                <w:b/>
                <w:sz w:val="16"/>
                <w:szCs w:val="14"/>
                <w:lang w:val="fr-FR"/>
              </w:rPr>
            </w:pPr>
            <w:r w:rsidRPr="00E34EFA">
              <w:rPr>
                <w:b/>
                <w:sz w:val="16"/>
                <w:szCs w:val="14"/>
                <w:lang w:val="fr-FR"/>
              </w:rPr>
              <w:t>414</w:t>
            </w:r>
          </w:p>
        </w:tc>
        <w:tc>
          <w:tcPr>
            <w:tcW w:w="993" w:type="dxa"/>
            <w:shd w:val="clear" w:color="auto" w:fill="DBE5F1" w:themeFill="accent1" w:themeFillTint="33"/>
          </w:tcPr>
          <w:p w14:paraId="66E51017" w14:textId="7C0CC59B" w:rsidR="001E11B7" w:rsidRPr="00E34EFA" w:rsidRDefault="001E11B7" w:rsidP="00FD25CD">
            <w:pPr>
              <w:pStyle w:val="Tabletext"/>
              <w:jc w:val="center"/>
              <w:rPr>
                <w:b/>
                <w:sz w:val="16"/>
                <w:szCs w:val="14"/>
                <w:lang w:val="fr-FR"/>
              </w:rPr>
            </w:pPr>
            <w:r w:rsidRPr="00E34EFA">
              <w:rPr>
                <w:b/>
                <w:sz w:val="16"/>
                <w:szCs w:val="14"/>
                <w:lang w:val="fr-FR"/>
              </w:rPr>
              <w:t>3</w:t>
            </w:r>
          </w:p>
        </w:tc>
        <w:tc>
          <w:tcPr>
            <w:tcW w:w="1134" w:type="dxa"/>
            <w:shd w:val="clear" w:color="auto" w:fill="DBE5F1" w:themeFill="accent1" w:themeFillTint="33"/>
          </w:tcPr>
          <w:p w14:paraId="7CA72495" w14:textId="0254DFF4" w:rsidR="001E11B7" w:rsidRPr="00E34EFA" w:rsidRDefault="001E11B7" w:rsidP="00FD25CD">
            <w:pPr>
              <w:pStyle w:val="Tabletext"/>
              <w:jc w:val="center"/>
              <w:rPr>
                <w:b/>
                <w:sz w:val="16"/>
                <w:szCs w:val="14"/>
                <w:lang w:val="fr-FR"/>
              </w:rPr>
            </w:pPr>
            <w:r w:rsidRPr="00E34EFA">
              <w:rPr>
                <w:b/>
                <w:sz w:val="16"/>
                <w:szCs w:val="14"/>
                <w:lang w:val="fr-FR"/>
              </w:rPr>
              <w:t>36</w:t>
            </w:r>
          </w:p>
        </w:tc>
        <w:tc>
          <w:tcPr>
            <w:tcW w:w="1134" w:type="dxa"/>
            <w:shd w:val="clear" w:color="auto" w:fill="DBE5F1" w:themeFill="accent1" w:themeFillTint="33"/>
          </w:tcPr>
          <w:p w14:paraId="33336D5A" w14:textId="3BCBC452" w:rsidR="001E11B7" w:rsidRPr="00E34EFA" w:rsidRDefault="001E11B7" w:rsidP="00FD25CD">
            <w:pPr>
              <w:pStyle w:val="Tabletext"/>
              <w:jc w:val="center"/>
              <w:rPr>
                <w:b/>
                <w:sz w:val="16"/>
                <w:szCs w:val="14"/>
                <w:lang w:val="fr-FR"/>
              </w:rPr>
            </w:pPr>
            <w:r w:rsidRPr="00E34EFA">
              <w:rPr>
                <w:b/>
                <w:sz w:val="16"/>
                <w:szCs w:val="14"/>
                <w:lang w:val="fr-FR"/>
              </w:rPr>
              <w:t>33</w:t>
            </w:r>
          </w:p>
        </w:tc>
        <w:tc>
          <w:tcPr>
            <w:tcW w:w="1701" w:type="dxa"/>
            <w:shd w:val="clear" w:color="auto" w:fill="DBE5F1" w:themeFill="accent1" w:themeFillTint="33"/>
          </w:tcPr>
          <w:p w14:paraId="56F6EE09" w14:textId="396C78B8" w:rsidR="001E11B7" w:rsidRPr="00E34EFA" w:rsidRDefault="001E11B7" w:rsidP="00FD25CD">
            <w:pPr>
              <w:pStyle w:val="Tabletext"/>
              <w:jc w:val="center"/>
              <w:rPr>
                <w:b/>
                <w:sz w:val="16"/>
                <w:szCs w:val="14"/>
                <w:lang w:val="fr-FR"/>
              </w:rPr>
            </w:pPr>
            <w:r w:rsidRPr="00E34EFA">
              <w:rPr>
                <w:b/>
                <w:sz w:val="16"/>
                <w:szCs w:val="14"/>
                <w:lang w:val="fr-FR"/>
              </w:rPr>
              <w:t>20</w:t>
            </w:r>
          </w:p>
        </w:tc>
        <w:tc>
          <w:tcPr>
            <w:tcW w:w="1275" w:type="dxa"/>
            <w:shd w:val="clear" w:color="auto" w:fill="DBE5F1" w:themeFill="accent1" w:themeFillTint="33"/>
          </w:tcPr>
          <w:p w14:paraId="5A16AF07" w14:textId="7F438ED8" w:rsidR="001E11B7" w:rsidRPr="00E34EFA" w:rsidRDefault="001E11B7" w:rsidP="00FD25CD">
            <w:pPr>
              <w:pStyle w:val="Tabletext"/>
              <w:jc w:val="center"/>
              <w:rPr>
                <w:b/>
                <w:sz w:val="16"/>
                <w:szCs w:val="14"/>
                <w:lang w:val="fr-FR"/>
              </w:rPr>
            </w:pPr>
            <w:r w:rsidRPr="00E34EFA">
              <w:rPr>
                <w:b/>
                <w:sz w:val="16"/>
                <w:szCs w:val="14"/>
                <w:lang w:val="fr-FR"/>
              </w:rPr>
              <w:t>39</w:t>
            </w:r>
          </w:p>
        </w:tc>
        <w:tc>
          <w:tcPr>
            <w:tcW w:w="1134" w:type="dxa"/>
            <w:shd w:val="clear" w:color="auto" w:fill="DBE5F1" w:themeFill="accent1" w:themeFillTint="33"/>
          </w:tcPr>
          <w:p w14:paraId="33457EA1" w14:textId="436DC7AB" w:rsidR="001E11B7" w:rsidRPr="00E34EFA" w:rsidRDefault="001E11B7" w:rsidP="00FD25CD">
            <w:pPr>
              <w:pStyle w:val="Tabletext"/>
              <w:jc w:val="center"/>
              <w:rPr>
                <w:b/>
                <w:sz w:val="16"/>
                <w:szCs w:val="14"/>
                <w:lang w:val="fr-FR"/>
              </w:rPr>
            </w:pPr>
            <w:r w:rsidRPr="00E34EFA">
              <w:rPr>
                <w:b/>
                <w:sz w:val="16"/>
                <w:szCs w:val="14"/>
                <w:lang w:val="fr-FR"/>
              </w:rPr>
              <w:t>1</w:t>
            </w:r>
          </w:p>
        </w:tc>
        <w:tc>
          <w:tcPr>
            <w:tcW w:w="1276" w:type="dxa"/>
            <w:shd w:val="clear" w:color="auto" w:fill="DBE5F1" w:themeFill="accent1" w:themeFillTint="33"/>
          </w:tcPr>
          <w:p w14:paraId="0C17AD39" w14:textId="55A5E579" w:rsidR="001E11B7" w:rsidRPr="00E34EFA" w:rsidRDefault="001E11B7" w:rsidP="00FD25CD">
            <w:pPr>
              <w:pStyle w:val="Tabletext"/>
              <w:jc w:val="center"/>
              <w:rPr>
                <w:b/>
                <w:sz w:val="16"/>
                <w:szCs w:val="14"/>
                <w:lang w:val="fr-FR"/>
              </w:rPr>
            </w:pPr>
            <w:r w:rsidRPr="00E34EFA">
              <w:rPr>
                <w:b/>
                <w:sz w:val="16"/>
                <w:szCs w:val="14"/>
                <w:lang w:val="fr-FR"/>
              </w:rPr>
              <w:t>18</w:t>
            </w:r>
          </w:p>
        </w:tc>
        <w:tc>
          <w:tcPr>
            <w:tcW w:w="709" w:type="dxa"/>
            <w:shd w:val="clear" w:color="auto" w:fill="DBE5F1" w:themeFill="accent1" w:themeFillTint="33"/>
          </w:tcPr>
          <w:p w14:paraId="035D292B" w14:textId="05B534DA" w:rsidR="001E11B7" w:rsidRPr="00E34EFA" w:rsidRDefault="001E11B7" w:rsidP="00FD25CD">
            <w:pPr>
              <w:pStyle w:val="Tabletext"/>
              <w:jc w:val="center"/>
              <w:rPr>
                <w:b/>
                <w:sz w:val="16"/>
                <w:szCs w:val="14"/>
                <w:lang w:val="fr-FR"/>
              </w:rPr>
            </w:pPr>
            <w:r w:rsidRPr="00E34EFA">
              <w:rPr>
                <w:b/>
                <w:sz w:val="16"/>
                <w:szCs w:val="14"/>
                <w:lang w:val="fr-FR"/>
              </w:rPr>
              <w:t>3</w:t>
            </w:r>
          </w:p>
        </w:tc>
        <w:tc>
          <w:tcPr>
            <w:tcW w:w="850" w:type="dxa"/>
            <w:shd w:val="clear" w:color="auto" w:fill="EAF1DD" w:themeFill="accent3" w:themeFillTint="33"/>
          </w:tcPr>
          <w:p w14:paraId="280118B6" w14:textId="277393C2" w:rsidR="001E11B7" w:rsidRPr="00E34EFA" w:rsidRDefault="001E11B7" w:rsidP="00FD25CD">
            <w:pPr>
              <w:pStyle w:val="Tabletext"/>
              <w:jc w:val="center"/>
              <w:rPr>
                <w:b/>
                <w:sz w:val="16"/>
                <w:szCs w:val="14"/>
                <w:lang w:val="fr-FR"/>
              </w:rPr>
            </w:pPr>
            <w:r w:rsidRPr="00E34EFA">
              <w:rPr>
                <w:b/>
                <w:sz w:val="16"/>
                <w:szCs w:val="14"/>
                <w:lang w:val="fr-FR"/>
              </w:rPr>
              <w:t>373</w:t>
            </w:r>
          </w:p>
        </w:tc>
        <w:tc>
          <w:tcPr>
            <w:tcW w:w="851" w:type="dxa"/>
            <w:shd w:val="clear" w:color="auto" w:fill="EAF1DD" w:themeFill="accent3" w:themeFillTint="33"/>
          </w:tcPr>
          <w:p w14:paraId="4D1DB989" w14:textId="79ADED71" w:rsidR="001E11B7" w:rsidRPr="00E34EFA" w:rsidRDefault="001E11B7" w:rsidP="00FD25CD">
            <w:pPr>
              <w:pStyle w:val="Tabletext"/>
              <w:jc w:val="center"/>
              <w:rPr>
                <w:b/>
                <w:sz w:val="16"/>
                <w:szCs w:val="14"/>
                <w:lang w:val="fr-FR"/>
              </w:rPr>
            </w:pPr>
            <w:r w:rsidRPr="00E34EFA">
              <w:rPr>
                <w:b/>
                <w:sz w:val="16"/>
                <w:szCs w:val="14"/>
                <w:lang w:val="fr-FR"/>
              </w:rPr>
              <w:t>193</w:t>
            </w:r>
          </w:p>
        </w:tc>
        <w:tc>
          <w:tcPr>
            <w:tcW w:w="1417" w:type="dxa"/>
            <w:shd w:val="clear" w:color="auto" w:fill="FFFDCF"/>
          </w:tcPr>
          <w:p w14:paraId="08639830" w14:textId="77777777" w:rsidR="001E11B7" w:rsidRPr="00E34EFA" w:rsidRDefault="001E11B7" w:rsidP="00FD25CD">
            <w:pPr>
              <w:pStyle w:val="Tabletext"/>
              <w:jc w:val="center"/>
              <w:rPr>
                <w:b/>
                <w:sz w:val="16"/>
                <w:szCs w:val="14"/>
                <w:lang w:val="fr-FR"/>
              </w:rPr>
            </w:pPr>
          </w:p>
        </w:tc>
      </w:tr>
      <w:tr w:rsidR="00801551" w:rsidRPr="00E34EFA" w14:paraId="003F3D8A" w14:textId="450C156B" w:rsidTr="00D03C5C">
        <w:tc>
          <w:tcPr>
            <w:tcW w:w="2269" w:type="dxa"/>
          </w:tcPr>
          <w:p w14:paraId="7AA5263C" w14:textId="02476226" w:rsidR="000F0326" w:rsidRPr="00E34EFA" w:rsidRDefault="000F0326" w:rsidP="00FD25CD">
            <w:pPr>
              <w:pStyle w:val="Tabletext"/>
              <w:rPr>
                <w:sz w:val="16"/>
                <w:szCs w:val="14"/>
                <w:highlight w:val="yellow"/>
                <w:lang w:val="fr-FR"/>
              </w:rPr>
            </w:pPr>
            <w:r w:rsidRPr="00E34EFA">
              <w:rPr>
                <w:sz w:val="16"/>
                <w:szCs w:val="14"/>
                <w:lang w:val="fr-FR"/>
              </w:rPr>
              <w:t>Première réunion des Groupes du Rapporteur de la CE 1</w:t>
            </w:r>
          </w:p>
        </w:tc>
        <w:tc>
          <w:tcPr>
            <w:tcW w:w="992" w:type="dxa"/>
            <w:shd w:val="clear" w:color="auto" w:fill="DBE5F1" w:themeFill="accent1" w:themeFillTint="33"/>
          </w:tcPr>
          <w:p w14:paraId="2CB8B5D2" w14:textId="6E73A7A2" w:rsidR="000F0326" w:rsidRPr="00E34EFA" w:rsidRDefault="000F0326" w:rsidP="00FD25CD">
            <w:pPr>
              <w:pStyle w:val="Tabletext"/>
              <w:jc w:val="center"/>
              <w:rPr>
                <w:sz w:val="16"/>
                <w:szCs w:val="14"/>
                <w:lang w:val="fr-FR"/>
              </w:rPr>
            </w:pPr>
            <w:r w:rsidRPr="00E34EFA">
              <w:rPr>
                <w:sz w:val="16"/>
                <w:szCs w:val="14"/>
                <w:lang w:val="fr-FR"/>
              </w:rPr>
              <w:t>74</w:t>
            </w:r>
          </w:p>
        </w:tc>
        <w:tc>
          <w:tcPr>
            <w:tcW w:w="993" w:type="dxa"/>
            <w:shd w:val="clear" w:color="auto" w:fill="DBE5F1" w:themeFill="accent1" w:themeFillTint="33"/>
          </w:tcPr>
          <w:p w14:paraId="45241407" w14:textId="3D320DE8" w:rsidR="000F0326" w:rsidRPr="00E34EFA" w:rsidRDefault="00C06620" w:rsidP="00FD25CD">
            <w:pPr>
              <w:pStyle w:val="Tabletext"/>
              <w:jc w:val="center"/>
              <w:rPr>
                <w:sz w:val="16"/>
                <w:szCs w:val="14"/>
                <w:lang w:val="fr-FR"/>
              </w:rPr>
            </w:pPr>
            <w:r w:rsidRPr="00E34EFA">
              <w:rPr>
                <w:sz w:val="16"/>
                <w:szCs w:val="14"/>
                <w:lang w:val="fr-FR"/>
              </w:rPr>
              <w:t>–</w:t>
            </w:r>
          </w:p>
        </w:tc>
        <w:tc>
          <w:tcPr>
            <w:tcW w:w="1134" w:type="dxa"/>
            <w:shd w:val="clear" w:color="auto" w:fill="DBE5F1" w:themeFill="accent1" w:themeFillTint="33"/>
          </w:tcPr>
          <w:p w14:paraId="1421291C" w14:textId="29E83297" w:rsidR="000F0326" w:rsidRPr="00E34EFA" w:rsidRDefault="000F0326" w:rsidP="00FD25CD">
            <w:pPr>
              <w:pStyle w:val="Tabletext"/>
              <w:jc w:val="center"/>
              <w:rPr>
                <w:sz w:val="16"/>
                <w:szCs w:val="14"/>
                <w:lang w:val="fr-FR"/>
              </w:rPr>
            </w:pPr>
            <w:r w:rsidRPr="00E34EFA">
              <w:rPr>
                <w:sz w:val="16"/>
                <w:szCs w:val="14"/>
                <w:lang w:val="fr-FR"/>
              </w:rPr>
              <w:t>6</w:t>
            </w:r>
          </w:p>
        </w:tc>
        <w:tc>
          <w:tcPr>
            <w:tcW w:w="1134" w:type="dxa"/>
            <w:shd w:val="clear" w:color="auto" w:fill="DBE5F1" w:themeFill="accent1" w:themeFillTint="33"/>
          </w:tcPr>
          <w:p w14:paraId="5732E579" w14:textId="74C56918" w:rsidR="000F0326" w:rsidRPr="00E34EFA" w:rsidRDefault="000F0326" w:rsidP="00FD25CD">
            <w:pPr>
              <w:pStyle w:val="Tabletext"/>
              <w:jc w:val="center"/>
              <w:rPr>
                <w:sz w:val="16"/>
                <w:szCs w:val="14"/>
                <w:lang w:val="fr-FR"/>
              </w:rPr>
            </w:pPr>
            <w:r w:rsidRPr="00E34EFA">
              <w:rPr>
                <w:sz w:val="16"/>
                <w:szCs w:val="14"/>
                <w:lang w:val="fr-FR"/>
              </w:rPr>
              <w:t>5</w:t>
            </w:r>
          </w:p>
        </w:tc>
        <w:tc>
          <w:tcPr>
            <w:tcW w:w="1701" w:type="dxa"/>
            <w:shd w:val="clear" w:color="auto" w:fill="DBE5F1" w:themeFill="accent1" w:themeFillTint="33"/>
          </w:tcPr>
          <w:p w14:paraId="569A25AD" w14:textId="45E266D0" w:rsidR="000F0326" w:rsidRPr="00E34EFA" w:rsidRDefault="000F0326" w:rsidP="00FD25CD">
            <w:pPr>
              <w:pStyle w:val="Tabletext"/>
              <w:jc w:val="center"/>
              <w:rPr>
                <w:sz w:val="16"/>
                <w:szCs w:val="14"/>
                <w:lang w:val="fr-FR"/>
              </w:rPr>
            </w:pPr>
            <w:r w:rsidRPr="00E34EFA">
              <w:rPr>
                <w:sz w:val="16"/>
                <w:szCs w:val="14"/>
                <w:lang w:val="fr-FR"/>
              </w:rPr>
              <w:t>4</w:t>
            </w:r>
          </w:p>
        </w:tc>
        <w:tc>
          <w:tcPr>
            <w:tcW w:w="1275" w:type="dxa"/>
            <w:shd w:val="clear" w:color="auto" w:fill="DBE5F1" w:themeFill="accent1" w:themeFillTint="33"/>
          </w:tcPr>
          <w:p w14:paraId="72A44C10" w14:textId="112121D2" w:rsidR="000F0326" w:rsidRPr="00E34EFA" w:rsidRDefault="000F0326" w:rsidP="00FD25CD">
            <w:pPr>
              <w:pStyle w:val="Tabletext"/>
              <w:jc w:val="center"/>
              <w:rPr>
                <w:sz w:val="16"/>
                <w:szCs w:val="14"/>
                <w:lang w:val="fr-FR"/>
              </w:rPr>
            </w:pPr>
            <w:r w:rsidRPr="00E34EFA">
              <w:rPr>
                <w:sz w:val="16"/>
                <w:szCs w:val="14"/>
                <w:lang w:val="fr-FR"/>
              </w:rPr>
              <w:t>10</w:t>
            </w:r>
          </w:p>
        </w:tc>
        <w:tc>
          <w:tcPr>
            <w:tcW w:w="1134" w:type="dxa"/>
            <w:shd w:val="clear" w:color="auto" w:fill="DBE5F1" w:themeFill="accent1" w:themeFillTint="33"/>
          </w:tcPr>
          <w:p w14:paraId="2407096F" w14:textId="59C86BFB" w:rsidR="000F0326" w:rsidRPr="00E34EFA" w:rsidRDefault="000F0326" w:rsidP="00FD25CD">
            <w:pPr>
              <w:pStyle w:val="Tabletext"/>
              <w:jc w:val="center"/>
              <w:rPr>
                <w:sz w:val="16"/>
                <w:szCs w:val="14"/>
                <w:lang w:val="fr-FR"/>
              </w:rPr>
            </w:pPr>
            <w:r w:rsidRPr="00E34EFA">
              <w:rPr>
                <w:sz w:val="16"/>
                <w:szCs w:val="14"/>
                <w:lang w:val="fr-FR"/>
              </w:rPr>
              <w:t>2</w:t>
            </w:r>
          </w:p>
        </w:tc>
        <w:tc>
          <w:tcPr>
            <w:tcW w:w="1276" w:type="dxa"/>
            <w:shd w:val="clear" w:color="auto" w:fill="DBE5F1" w:themeFill="accent1" w:themeFillTint="33"/>
          </w:tcPr>
          <w:p w14:paraId="3D01B879" w14:textId="73DC859F" w:rsidR="000F0326" w:rsidRPr="00E34EFA" w:rsidRDefault="009B223E" w:rsidP="00FD25CD">
            <w:pPr>
              <w:pStyle w:val="Tabletext"/>
              <w:jc w:val="center"/>
              <w:rPr>
                <w:sz w:val="16"/>
                <w:szCs w:val="14"/>
                <w:lang w:val="fr-FR"/>
              </w:rPr>
            </w:pPr>
            <w:r w:rsidRPr="00E34EFA">
              <w:rPr>
                <w:sz w:val="16"/>
                <w:szCs w:val="14"/>
                <w:lang w:val="fr-FR"/>
              </w:rPr>
              <w:t>4</w:t>
            </w:r>
          </w:p>
        </w:tc>
        <w:tc>
          <w:tcPr>
            <w:tcW w:w="709" w:type="dxa"/>
            <w:shd w:val="clear" w:color="auto" w:fill="DBE5F1" w:themeFill="accent1" w:themeFillTint="33"/>
          </w:tcPr>
          <w:p w14:paraId="060EC8EF" w14:textId="2CAB61AA" w:rsidR="000F0326" w:rsidRPr="00E34EFA" w:rsidRDefault="00C06620" w:rsidP="00FD25CD">
            <w:pPr>
              <w:pStyle w:val="Tabletext"/>
              <w:jc w:val="center"/>
              <w:rPr>
                <w:sz w:val="16"/>
                <w:szCs w:val="14"/>
                <w:lang w:val="fr-FR"/>
              </w:rPr>
            </w:pPr>
            <w:r w:rsidRPr="00E34EFA">
              <w:rPr>
                <w:sz w:val="16"/>
                <w:szCs w:val="14"/>
                <w:lang w:val="fr-FR"/>
              </w:rPr>
              <w:t>–</w:t>
            </w:r>
          </w:p>
        </w:tc>
        <w:tc>
          <w:tcPr>
            <w:tcW w:w="850" w:type="dxa"/>
            <w:shd w:val="clear" w:color="auto" w:fill="EAF1DD" w:themeFill="accent3" w:themeFillTint="33"/>
          </w:tcPr>
          <w:p w14:paraId="68F14D0B" w14:textId="1E80858B" w:rsidR="000F0326" w:rsidRPr="00E34EFA" w:rsidRDefault="009B223E" w:rsidP="00FD25CD">
            <w:pPr>
              <w:pStyle w:val="Tabletext"/>
              <w:jc w:val="center"/>
              <w:rPr>
                <w:sz w:val="16"/>
                <w:szCs w:val="14"/>
                <w:lang w:val="fr-FR"/>
              </w:rPr>
            </w:pPr>
            <w:r w:rsidRPr="00E34EFA">
              <w:rPr>
                <w:sz w:val="16"/>
                <w:szCs w:val="14"/>
                <w:lang w:val="fr-FR"/>
              </w:rPr>
              <w:t>71</w:t>
            </w:r>
          </w:p>
        </w:tc>
        <w:tc>
          <w:tcPr>
            <w:tcW w:w="851" w:type="dxa"/>
            <w:shd w:val="clear" w:color="auto" w:fill="EAF1DD" w:themeFill="accent3" w:themeFillTint="33"/>
          </w:tcPr>
          <w:p w14:paraId="6196576C" w14:textId="6C6973E8" w:rsidR="000F0326" w:rsidRPr="00E34EFA" w:rsidRDefault="009B223E" w:rsidP="00FD25CD">
            <w:pPr>
              <w:pStyle w:val="Tabletext"/>
              <w:jc w:val="center"/>
              <w:rPr>
                <w:sz w:val="16"/>
                <w:szCs w:val="14"/>
                <w:lang w:val="fr-FR"/>
              </w:rPr>
            </w:pPr>
            <w:r w:rsidRPr="00E34EFA">
              <w:rPr>
                <w:sz w:val="16"/>
                <w:szCs w:val="14"/>
                <w:lang w:val="fr-FR"/>
              </w:rPr>
              <w:t>34</w:t>
            </w:r>
          </w:p>
        </w:tc>
        <w:tc>
          <w:tcPr>
            <w:tcW w:w="1417" w:type="dxa"/>
            <w:shd w:val="clear" w:color="auto" w:fill="FFFDCF"/>
          </w:tcPr>
          <w:p w14:paraId="7B9E83EE" w14:textId="7DCD5ECD" w:rsidR="000F0326" w:rsidRPr="00E34EFA" w:rsidRDefault="009B223E" w:rsidP="00FD25CD">
            <w:pPr>
              <w:pStyle w:val="Tabletext"/>
              <w:jc w:val="center"/>
              <w:rPr>
                <w:sz w:val="16"/>
                <w:szCs w:val="14"/>
                <w:lang w:val="fr-FR"/>
              </w:rPr>
            </w:pPr>
            <w:r w:rsidRPr="00E34EFA">
              <w:rPr>
                <w:sz w:val="16"/>
                <w:szCs w:val="14"/>
                <w:lang w:val="fr-FR"/>
              </w:rPr>
              <w:t>46</w:t>
            </w:r>
          </w:p>
        </w:tc>
      </w:tr>
      <w:tr w:rsidR="00801551" w:rsidRPr="00E34EFA" w14:paraId="386B7555" w14:textId="0B384E68" w:rsidTr="00D03C5C">
        <w:tc>
          <w:tcPr>
            <w:tcW w:w="2269" w:type="dxa"/>
          </w:tcPr>
          <w:p w14:paraId="6ED4A78D" w14:textId="7DF58D21" w:rsidR="000F0326" w:rsidRPr="00E34EFA" w:rsidRDefault="000F0326" w:rsidP="00FD25CD">
            <w:pPr>
              <w:pStyle w:val="Tabletext"/>
              <w:rPr>
                <w:sz w:val="16"/>
                <w:szCs w:val="14"/>
                <w:lang w:val="fr-FR"/>
              </w:rPr>
            </w:pPr>
            <w:r w:rsidRPr="00E34EFA">
              <w:rPr>
                <w:sz w:val="16"/>
                <w:szCs w:val="14"/>
                <w:lang w:val="fr-FR"/>
              </w:rPr>
              <w:t>Deuxième réunion des Groupes du Rapporteur de la CE 1</w:t>
            </w:r>
          </w:p>
        </w:tc>
        <w:tc>
          <w:tcPr>
            <w:tcW w:w="992" w:type="dxa"/>
            <w:shd w:val="clear" w:color="auto" w:fill="DBE5F1" w:themeFill="accent1" w:themeFillTint="33"/>
          </w:tcPr>
          <w:p w14:paraId="6F2CADED" w14:textId="0FB61154" w:rsidR="000F0326" w:rsidRPr="00E34EFA" w:rsidRDefault="000F0326" w:rsidP="00FD25CD">
            <w:pPr>
              <w:pStyle w:val="Tabletext"/>
              <w:jc w:val="center"/>
              <w:rPr>
                <w:sz w:val="16"/>
                <w:szCs w:val="14"/>
                <w:lang w:val="fr-FR"/>
              </w:rPr>
            </w:pPr>
            <w:r w:rsidRPr="00E34EFA">
              <w:rPr>
                <w:sz w:val="16"/>
                <w:szCs w:val="14"/>
                <w:lang w:val="fr-FR"/>
              </w:rPr>
              <w:t>90</w:t>
            </w:r>
          </w:p>
        </w:tc>
        <w:tc>
          <w:tcPr>
            <w:tcW w:w="993" w:type="dxa"/>
            <w:shd w:val="clear" w:color="auto" w:fill="DBE5F1" w:themeFill="accent1" w:themeFillTint="33"/>
          </w:tcPr>
          <w:p w14:paraId="201957E8" w14:textId="09EC92DF" w:rsidR="000F0326" w:rsidRPr="00E34EFA" w:rsidRDefault="000F0326" w:rsidP="00FD25CD">
            <w:pPr>
              <w:pStyle w:val="Tabletext"/>
              <w:jc w:val="center"/>
              <w:rPr>
                <w:sz w:val="16"/>
                <w:szCs w:val="14"/>
                <w:lang w:val="fr-FR"/>
              </w:rPr>
            </w:pPr>
            <w:r w:rsidRPr="00E34EFA">
              <w:rPr>
                <w:sz w:val="16"/>
                <w:szCs w:val="14"/>
                <w:lang w:val="fr-FR"/>
              </w:rPr>
              <w:t>1</w:t>
            </w:r>
          </w:p>
        </w:tc>
        <w:tc>
          <w:tcPr>
            <w:tcW w:w="1134" w:type="dxa"/>
            <w:shd w:val="clear" w:color="auto" w:fill="DBE5F1" w:themeFill="accent1" w:themeFillTint="33"/>
          </w:tcPr>
          <w:p w14:paraId="074E2E09" w14:textId="0DEFB84B" w:rsidR="000F0326" w:rsidRPr="00E34EFA" w:rsidRDefault="000F0326" w:rsidP="00FD25CD">
            <w:pPr>
              <w:pStyle w:val="Tabletext"/>
              <w:jc w:val="center"/>
              <w:rPr>
                <w:sz w:val="16"/>
                <w:szCs w:val="14"/>
                <w:lang w:val="fr-FR"/>
              </w:rPr>
            </w:pPr>
            <w:r w:rsidRPr="00E34EFA">
              <w:rPr>
                <w:sz w:val="16"/>
                <w:szCs w:val="14"/>
                <w:lang w:val="fr-FR"/>
              </w:rPr>
              <w:t>4</w:t>
            </w:r>
          </w:p>
        </w:tc>
        <w:tc>
          <w:tcPr>
            <w:tcW w:w="1134" w:type="dxa"/>
            <w:shd w:val="clear" w:color="auto" w:fill="DBE5F1" w:themeFill="accent1" w:themeFillTint="33"/>
          </w:tcPr>
          <w:p w14:paraId="5D48BF13" w14:textId="3D8CE800" w:rsidR="000F0326" w:rsidRPr="00E34EFA" w:rsidRDefault="000F0326" w:rsidP="00FD25CD">
            <w:pPr>
              <w:pStyle w:val="Tabletext"/>
              <w:jc w:val="center"/>
              <w:rPr>
                <w:sz w:val="16"/>
                <w:szCs w:val="14"/>
                <w:lang w:val="fr-FR"/>
              </w:rPr>
            </w:pPr>
            <w:r w:rsidRPr="00E34EFA">
              <w:rPr>
                <w:sz w:val="16"/>
                <w:szCs w:val="14"/>
                <w:lang w:val="fr-FR"/>
              </w:rPr>
              <w:t>7</w:t>
            </w:r>
          </w:p>
        </w:tc>
        <w:tc>
          <w:tcPr>
            <w:tcW w:w="1701" w:type="dxa"/>
            <w:shd w:val="clear" w:color="auto" w:fill="DBE5F1" w:themeFill="accent1" w:themeFillTint="33"/>
          </w:tcPr>
          <w:p w14:paraId="4AD71165" w14:textId="65BC2184" w:rsidR="000F0326" w:rsidRPr="00E34EFA" w:rsidRDefault="000F0326" w:rsidP="00FD25CD">
            <w:pPr>
              <w:pStyle w:val="Tabletext"/>
              <w:jc w:val="center"/>
              <w:rPr>
                <w:sz w:val="16"/>
                <w:szCs w:val="14"/>
                <w:lang w:val="fr-FR"/>
              </w:rPr>
            </w:pPr>
            <w:r w:rsidRPr="00E34EFA">
              <w:rPr>
                <w:sz w:val="16"/>
                <w:szCs w:val="14"/>
                <w:lang w:val="fr-FR"/>
              </w:rPr>
              <w:t>5</w:t>
            </w:r>
          </w:p>
        </w:tc>
        <w:tc>
          <w:tcPr>
            <w:tcW w:w="1275" w:type="dxa"/>
            <w:shd w:val="clear" w:color="auto" w:fill="DBE5F1" w:themeFill="accent1" w:themeFillTint="33"/>
          </w:tcPr>
          <w:p w14:paraId="37C33332" w14:textId="2BE0C5CB" w:rsidR="000F0326" w:rsidRPr="00E34EFA" w:rsidRDefault="000F0326" w:rsidP="00FD25CD">
            <w:pPr>
              <w:pStyle w:val="Tabletext"/>
              <w:jc w:val="center"/>
              <w:rPr>
                <w:sz w:val="16"/>
                <w:szCs w:val="14"/>
                <w:lang w:val="fr-FR"/>
              </w:rPr>
            </w:pPr>
            <w:r w:rsidRPr="00E34EFA">
              <w:rPr>
                <w:sz w:val="16"/>
                <w:szCs w:val="14"/>
                <w:lang w:val="fr-FR"/>
              </w:rPr>
              <w:t>6</w:t>
            </w:r>
          </w:p>
        </w:tc>
        <w:tc>
          <w:tcPr>
            <w:tcW w:w="1134" w:type="dxa"/>
            <w:shd w:val="clear" w:color="auto" w:fill="DBE5F1" w:themeFill="accent1" w:themeFillTint="33"/>
          </w:tcPr>
          <w:p w14:paraId="568FE765" w14:textId="0AE79C42" w:rsidR="000F0326" w:rsidRPr="00E34EFA" w:rsidRDefault="00C06620" w:rsidP="00FD25CD">
            <w:pPr>
              <w:pStyle w:val="Tabletext"/>
              <w:jc w:val="center"/>
              <w:rPr>
                <w:sz w:val="16"/>
                <w:szCs w:val="14"/>
                <w:lang w:val="fr-FR"/>
              </w:rPr>
            </w:pPr>
            <w:r w:rsidRPr="00E34EFA">
              <w:rPr>
                <w:sz w:val="16"/>
                <w:szCs w:val="14"/>
                <w:lang w:val="fr-FR"/>
              </w:rPr>
              <w:t>–</w:t>
            </w:r>
          </w:p>
        </w:tc>
        <w:tc>
          <w:tcPr>
            <w:tcW w:w="1276" w:type="dxa"/>
            <w:shd w:val="clear" w:color="auto" w:fill="DBE5F1" w:themeFill="accent1" w:themeFillTint="33"/>
          </w:tcPr>
          <w:p w14:paraId="69ACEC8C" w14:textId="4BB0962B" w:rsidR="000F0326" w:rsidRPr="00E34EFA" w:rsidRDefault="009B223E" w:rsidP="00FD25CD">
            <w:pPr>
              <w:pStyle w:val="Tabletext"/>
              <w:jc w:val="center"/>
              <w:rPr>
                <w:sz w:val="16"/>
                <w:szCs w:val="14"/>
                <w:lang w:val="fr-FR"/>
              </w:rPr>
            </w:pPr>
            <w:r w:rsidRPr="00E34EFA">
              <w:rPr>
                <w:sz w:val="16"/>
                <w:szCs w:val="14"/>
                <w:lang w:val="fr-FR"/>
              </w:rPr>
              <w:t>4</w:t>
            </w:r>
          </w:p>
        </w:tc>
        <w:tc>
          <w:tcPr>
            <w:tcW w:w="709" w:type="dxa"/>
            <w:shd w:val="clear" w:color="auto" w:fill="DBE5F1" w:themeFill="accent1" w:themeFillTint="33"/>
          </w:tcPr>
          <w:p w14:paraId="29FBB56A" w14:textId="57FD5771" w:rsidR="000F0326" w:rsidRPr="00E34EFA" w:rsidRDefault="009B223E" w:rsidP="00FD25CD">
            <w:pPr>
              <w:pStyle w:val="Tabletext"/>
              <w:jc w:val="center"/>
              <w:rPr>
                <w:sz w:val="16"/>
                <w:szCs w:val="14"/>
                <w:lang w:val="fr-FR"/>
              </w:rPr>
            </w:pPr>
            <w:r w:rsidRPr="00E34EFA">
              <w:rPr>
                <w:sz w:val="16"/>
                <w:szCs w:val="14"/>
                <w:lang w:val="fr-FR"/>
              </w:rPr>
              <w:t>6</w:t>
            </w:r>
          </w:p>
        </w:tc>
        <w:tc>
          <w:tcPr>
            <w:tcW w:w="850" w:type="dxa"/>
            <w:shd w:val="clear" w:color="auto" w:fill="EAF1DD" w:themeFill="accent3" w:themeFillTint="33"/>
          </w:tcPr>
          <w:p w14:paraId="1825D28D" w14:textId="65389EAE" w:rsidR="000F0326" w:rsidRPr="00E34EFA" w:rsidRDefault="009B223E" w:rsidP="00FD25CD">
            <w:pPr>
              <w:pStyle w:val="Tabletext"/>
              <w:jc w:val="center"/>
              <w:rPr>
                <w:sz w:val="16"/>
                <w:szCs w:val="14"/>
                <w:lang w:val="fr-FR"/>
              </w:rPr>
            </w:pPr>
            <w:r w:rsidRPr="00E34EFA">
              <w:rPr>
                <w:sz w:val="16"/>
                <w:szCs w:val="14"/>
                <w:lang w:val="fr-FR"/>
              </w:rPr>
              <w:t>86</w:t>
            </w:r>
          </w:p>
        </w:tc>
        <w:tc>
          <w:tcPr>
            <w:tcW w:w="851" w:type="dxa"/>
            <w:shd w:val="clear" w:color="auto" w:fill="EAF1DD" w:themeFill="accent3" w:themeFillTint="33"/>
          </w:tcPr>
          <w:p w14:paraId="4E3F3025" w14:textId="28075F4D" w:rsidR="000F0326" w:rsidRPr="00E34EFA" w:rsidRDefault="009B223E" w:rsidP="00FD25CD">
            <w:pPr>
              <w:pStyle w:val="Tabletext"/>
              <w:jc w:val="center"/>
              <w:rPr>
                <w:sz w:val="16"/>
                <w:szCs w:val="14"/>
                <w:lang w:val="fr-FR"/>
              </w:rPr>
            </w:pPr>
            <w:r w:rsidRPr="00E34EFA">
              <w:rPr>
                <w:sz w:val="16"/>
                <w:szCs w:val="14"/>
                <w:lang w:val="fr-FR"/>
              </w:rPr>
              <w:t>35</w:t>
            </w:r>
          </w:p>
        </w:tc>
        <w:tc>
          <w:tcPr>
            <w:tcW w:w="1417" w:type="dxa"/>
            <w:shd w:val="clear" w:color="auto" w:fill="FFFDCF"/>
          </w:tcPr>
          <w:p w14:paraId="0A249286" w14:textId="101A5519" w:rsidR="000F0326" w:rsidRPr="00E34EFA" w:rsidRDefault="009B223E" w:rsidP="00FD25CD">
            <w:pPr>
              <w:pStyle w:val="Tabletext"/>
              <w:jc w:val="center"/>
              <w:rPr>
                <w:sz w:val="16"/>
                <w:szCs w:val="14"/>
                <w:lang w:val="fr-FR"/>
              </w:rPr>
            </w:pPr>
            <w:r w:rsidRPr="00E34EFA">
              <w:rPr>
                <w:sz w:val="16"/>
                <w:szCs w:val="14"/>
                <w:lang w:val="fr-FR"/>
              </w:rPr>
              <w:t>65</w:t>
            </w:r>
          </w:p>
        </w:tc>
      </w:tr>
      <w:tr w:rsidR="00801551" w:rsidRPr="00E34EFA" w14:paraId="7DDE8C0D" w14:textId="3815CEA2" w:rsidTr="00D03C5C">
        <w:tc>
          <w:tcPr>
            <w:tcW w:w="2269" w:type="dxa"/>
          </w:tcPr>
          <w:p w14:paraId="36C23F44" w14:textId="5EC7D320" w:rsidR="000F0326" w:rsidRPr="00E34EFA" w:rsidRDefault="000F0326" w:rsidP="00FD25CD">
            <w:pPr>
              <w:pStyle w:val="Tabletext"/>
              <w:rPr>
                <w:sz w:val="16"/>
                <w:szCs w:val="14"/>
                <w:lang w:val="fr-FR"/>
              </w:rPr>
            </w:pPr>
            <w:r w:rsidRPr="00E34EFA">
              <w:rPr>
                <w:sz w:val="16"/>
                <w:szCs w:val="14"/>
                <w:lang w:val="fr-FR"/>
              </w:rPr>
              <w:t>Troisième réunion des Groupes du Rapporteur de la CE 1</w:t>
            </w:r>
            <w:r w:rsidR="006A1285" w:rsidRPr="00E34EFA">
              <w:rPr>
                <w:sz w:val="16"/>
                <w:szCs w:val="14"/>
                <w:lang w:val="fr-FR"/>
              </w:rPr>
              <w:t>*</w:t>
            </w:r>
          </w:p>
        </w:tc>
        <w:tc>
          <w:tcPr>
            <w:tcW w:w="992" w:type="dxa"/>
            <w:shd w:val="clear" w:color="auto" w:fill="DBE5F1" w:themeFill="accent1" w:themeFillTint="33"/>
          </w:tcPr>
          <w:p w14:paraId="5501F39C" w14:textId="2864FE91" w:rsidR="000F0326" w:rsidRPr="00E34EFA" w:rsidRDefault="000F0326" w:rsidP="00FD25CD">
            <w:pPr>
              <w:pStyle w:val="Tabletext"/>
              <w:jc w:val="center"/>
              <w:rPr>
                <w:sz w:val="16"/>
                <w:szCs w:val="14"/>
                <w:lang w:val="fr-FR"/>
              </w:rPr>
            </w:pPr>
            <w:r w:rsidRPr="00E34EFA">
              <w:rPr>
                <w:sz w:val="16"/>
                <w:szCs w:val="14"/>
                <w:lang w:val="fr-FR"/>
              </w:rPr>
              <w:t>125</w:t>
            </w:r>
          </w:p>
        </w:tc>
        <w:tc>
          <w:tcPr>
            <w:tcW w:w="993" w:type="dxa"/>
            <w:shd w:val="clear" w:color="auto" w:fill="DBE5F1" w:themeFill="accent1" w:themeFillTint="33"/>
          </w:tcPr>
          <w:p w14:paraId="46EB94B1" w14:textId="4296C674" w:rsidR="000F0326" w:rsidRPr="00E34EFA" w:rsidRDefault="000F0326" w:rsidP="00FD25CD">
            <w:pPr>
              <w:pStyle w:val="Tabletext"/>
              <w:jc w:val="center"/>
              <w:rPr>
                <w:sz w:val="16"/>
                <w:szCs w:val="14"/>
                <w:lang w:val="fr-FR"/>
              </w:rPr>
            </w:pPr>
            <w:r w:rsidRPr="00E34EFA">
              <w:rPr>
                <w:sz w:val="16"/>
                <w:szCs w:val="14"/>
                <w:lang w:val="fr-FR"/>
              </w:rPr>
              <w:t>1</w:t>
            </w:r>
          </w:p>
        </w:tc>
        <w:tc>
          <w:tcPr>
            <w:tcW w:w="1134" w:type="dxa"/>
            <w:shd w:val="clear" w:color="auto" w:fill="DBE5F1" w:themeFill="accent1" w:themeFillTint="33"/>
          </w:tcPr>
          <w:p w14:paraId="56B42F27" w14:textId="61138D85" w:rsidR="000F0326" w:rsidRPr="00E34EFA" w:rsidRDefault="000F0326" w:rsidP="00FD25CD">
            <w:pPr>
              <w:pStyle w:val="Tabletext"/>
              <w:jc w:val="center"/>
              <w:rPr>
                <w:sz w:val="16"/>
                <w:szCs w:val="14"/>
                <w:lang w:val="fr-FR"/>
              </w:rPr>
            </w:pPr>
            <w:r w:rsidRPr="00E34EFA">
              <w:rPr>
                <w:sz w:val="16"/>
                <w:szCs w:val="14"/>
                <w:lang w:val="fr-FR"/>
              </w:rPr>
              <w:t>11</w:t>
            </w:r>
          </w:p>
        </w:tc>
        <w:tc>
          <w:tcPr>
            <w:tcW w:w="1134" w:type="dxa"/>
            <w:shd w:val="clear" w:color="auto" w:fill="DBE5F1" w:themeFill="accent1" w:themeFillTint="33"/>
          </w:tcPr>
          <w:p w14:paraId="5981D7BD" w14:textId="6B2B863D" w:rsidR="000F0326" w:rsidRPr="00E34EFA" w:rsidRDefault="000F0326" w:rsidP="00FD25CD">
            <w:pPr>
              <w:pStyle w:val="Tabletext"/>
              <w:jc w:val="center"/>
              <w:rPr>
                <w:sz w:val="16"/>
                <w:szCs w:val="14"/>
                <w:lang w:val="fr-FR"/>
              </w:rPr>
            </w:pPr>
            <w:r w:rsidRPr="00E34EFA">
              <w:rPr>
                <w:sz w:val="16"/>
                <w:szCs w:val="14"/>
                <w:lang w:val="fr-FR"/>
              </w:rPr>
              <w:t>12</w:t>
            </w:r>
          </w:p>
        </w:tc>
        <w:tc>
          <w:tcPr>
            <w:tcW w:w="1701" w:type="dxa"/>
            <w:shd w:val="clear" w:color="auto" w:fill="DBE5F1" w:themeFill="accent1" w:themeFillTint="33"/>
          </w:tcPr>
          <w:p w14:paraId="653E4F11" w14:textId="2AC9EC4D" w:rsidR="000F0326" w:rsidRPr="00E34EFA" w:rsidRDefault="000F0326" w:rsidP="00FD25CD">
            <w:pPr>
              <w:pStyle w:val="Tabletext"/>
              <w:jc w:val="center"/>
              <w:rPr>
                <w:sz w:val="16"/>
                <w:szCs w:val="14"/>
                <w:lang w:val="fr-FR"/>
              </w:rPr>
            </w:pPr>
            <w:r w:rsidRPr="00E34EFA">
              <w:rPr>
                <w:sz w:val="16"/>
                <w:szCs w:val="14"/>
                <w:lang w:val="fr-FR"/>
              </w:rPr>
              <w:t>9</w:t>
            </w:r>
          </w:p>
        </w:tc>
        <w:tc>
          <w:tcPr>
            <w:tcW w:w="1275" w:type="dxa"/>
            <w:shd w:val="clear" w:color="auto" w:fill="DBE5F1" w:themeFill="accent1" w:themeFillTint="33"/>
          </w:tcPr>
          <w:p w14:paraId="226C1E1D" w14:textId="01901051" w:rsidR="000F0326" w:rsidRPr="00E34EFA" w:rsidRDefault="000F0326" w:rsidP="00FD25CD">
            <w:pPr>
              <w:pStyle w:val="Tabletext"/>
              <w:jc w:val="center"/>
              <w:rPr>
                <w:sz w:val="16"/>
                <w:szCs w:val="14"/>
                <w:lang w:val="fr-FR"/>
              </w:rPr>
            </w:pPr>
            <w:r w:rsidRPr="00E34EFA">
              <w:rPr>
                <w:sz w:val="16"/>
                <w:szCs w:val="14"/>
                <w:lang w:val="fr-FR"/>
              </w:rPr>
              <w:t>14</w:t>
            </w:r>
          </w:p>
        </w:tc>
        <w:tc>
          <w:tcPr>
            <w:tcW w:w="1134" w:type="dxa"/>
            <w:shd w:val="clear" w:color="auto" w:fill="DBE5F1" w:themeFill="accent1" w:themeFillTint="33"/>
          </w:tcPr>
          <w:p w14:paraId="28CBF755" w14:textId="5B83D974" w:rsidR="000F0326" w:rsidRPr="00E34EFA" w:rsidRDefault="00C06620" w:rsidP="00FD25CD">
            <w:pPr>
              <w:pStyle w:val="Tabletext"/>
              <w:jc w:val="center"/>
              <w:rPr>
                <w:sz w:val="16"/>
                <w:szCs w:val="14"/>
                <w:lang w:val="fr-FR"/>
              </w:rPr>
            </w:pPr>
            <w:r w:rsidRPr="00E34EFA">
              <w:rPr>
                <w:sz w:val="16"/>
                <w:szCs w:val="14"/>
                <w:lang w:val="fr-FR"/>
              </w:rPr>
              <w:t>–</w:t>
            </w:r>
          </w:p>
        </w:tc>
        <w:tc>
          <w:tcPr>
            <w:tcW w:w="1276" w:type="dxa"/>
            <w:shd w:val="clear" w:color="auto" w:fill="DBE5F1" w:themeFill="accent1" w:themeFillTint="33"/>
          </w:tcPr>
          <w:p w14:paraId="33DC4595" w14:textId="57CF6788" w:rsidR="000F0326" w:rsidRPr="00E34EFA" w:rsidRDefault="009B223E" w:rsidP="00FD25CD">
            <w:pPr>
              <w:pStyle w:val="Tabletext"/>
              <w:jc w:val="center"/>
              <w:rPr>
                <w:sz w:val="16"/>
                <w:szCs w:val="14"/>
                <w:lang w:val="fr-FR"/>
              </w:rPr>
            </w:pPr>
            <w:r w:rsidRPr="00E34EFA">
              <w:rPr>
                <w:sz w:val="16"/>
                <w:szCs w:val="14"/>
                <w:lang w:val="fr-FR"/>
              </w:rPr>
              <w:t>5</w:t>
            </w:r>
          </w:p>
        </w:tc>
        <w:tc>
          <w:tcPr>
            <w:tcW w:w="709" w:type="dxa"/>
            <w:shd w:val="clear" w:color="auto" w:fill="DBE5F1" w:themeFill="accent1" w:themeFillTint="33"/>
          </w:tcPr>
          <w:p w14:paraId="24662678" w14:textId="6444CBBF" w:rsidR="000F0326" w:rsidRPr="00E34EFA" w:rsidRDefault="009B223E" w:rsidP="00FD25CD">
            <w:pPr>
              <w:pStyle w:val="Tabletext"/>
              <w:jc w:val="center"/>
              <w:rPr>
                <w:sz w:val="16"/>
                <w:szCs w:val="14"/>
                <w:lang w:val="fr-FR"/>
              </w:rPr>
            </w:pPr>
            <w:r w:rsidRPr="00E34EFA">
              <w:rPr>
                <w:sz w:val="16"/>
                <w:szCs w:val="14"/>
                <w:lang w:val="fr-FR"/>
              </w:rPr>
              <w:t>7</w:t>
            </w:r>
          </w:p>
        </w:tc>
        <w:tc>
          <w:tcPr>
            <w:tcW w:w="850" w:type="dxa"/>
            <w:shd w:val="clear" w:color="auto" w:fill="EAF1DD" w:themeFill="accent3" w:themeFillTint="33"/>
          </w:tcPr>
          <w:p w14:paraId="0BE4C7DC" w14:textId="332F3EED" w:rsidR="000F0326" w:rsidRPr="00E34EFA" w:rsidRDefault="009B223E" w:rsidP="00FD25CD">
            <w:pPr>
              <w:pStyle w:val="Tabletext"/>
              <w:jc w:val="center"/>
              <w:rPr>
                <w:sz w:val="16"/>
                <w:szCs w:val="14"/>
                <w:lang w:val="fr-FR"/>
              </w:rPr>
            </w:pPr>
            <w:r w:rsidRPr="00E34EFA">
              <w:rPr>
                <w:sz w:val="16"/>
                <w:szCs w:val="14"/>
                <w:lang w:val="fr-FR"/>
              </w:rPr>
              <w:t>119</w:t>
            </w:r>
          </w:p>
        </w:tc>
        <w:tc>
          <w:tcPr>
            <w:tcW w:w="851" w:type="dxa"/>
            <w:shd w:val="clear" w:color="auto" w:fill="EAF1DD" w:themeFill="accent3" w:themeFillTint="33"/>
          </w:tcPr>
          <w:p w14:paraId="1440C0C4" w14:textId="29CE45A2" w:rsidR="000F0326" w:rsidRPr="00E34EFA" w:rsidRDefault="009B223E" w:rsidP="00FD25CD">
            <w:pPr>
              <w:pStyle w:val="Tabletext"/>
              <w:jc w:val="center"/>
              <w:rPr>
                <w:sz w:val="16"/>
                <w:szCs w:val="14"/>
                <w:lang w:val="fr-FR"/>
              </w:rPr>
            </w:pPr>
            <w:r w:rsidRPr="00E34EFA">
              <w:rPr>
                <w:sz w:val="16"/>
                <w:szCs w:val="14"/>
                <w:lang w:val="fr-FR"/>
              </w:rPr>
              <w:t>63</w:t>
            </w:r>
          </w:p>
        </w:tc>
        <w:tc>
          <w:tcPr>
            <w:tcW w:w="1417" w:type="dxa"/>
            <w:shd w:val="clear" w:color="auto" w:fill="FFFDCF"/>
          </w:tcPr>
          <w:p w14:paraId="37A50048" w14:textId="24457187" w:rsidR="000F0326" w:rsidRPr="00E34EFA" w:rsidRDefault="009B223E" w:rsidP="00FD25CD">
            <w:pPr>
              <w:pStyle w:val="Tabletext"/>
              <w:jc w:val="center"/>
              <w:rPr>
                <w:sz w:val="16"/>
                <w:szCs w:val="14"/>
                <w:lang w:val="fr-FR"/>
              </w:rPr>
            </w:pPr>
            <w:r w:rsidRPr="00E34EFA">
              <w:rPr>
                <w:sz w:val="16"/>
                <w:szCs w:val="14"/>
                <w:lang w:val="fr-FR"/>
              </w:rPr>
              <w:t>65</w:t>
            </w:r>
          </w:p>
        </w:tc>
      </w:tr>
      <w:tr w:rsidR="006A1285" w:rsidRPr="00E34EFA" w14:paraId="1F96263E" w14:textId="77777777" w:rsidTr="00D03C5C">
        <w:tc>
          <w:tcPr>
            <w:tcW w:w="2269" w:type="dxa"/>
          </w:tcPr>
          <w:p w14:paraId="2A28EB4D" w14:textId="68DDFADB" w:rsidR="006A1285" w:rsidRPr="00E34EFA" w:rsidRDefault="006A1285" w:rsidP="00FD25CD">
            <w:pPr>
              <w:pStyle w:val="Tabletext"/>
              <w:rPr>
                <w:sz w:val="16"/>
                <w:szCs w:val="14"/>
                <w:lang w:val="fr-FR"/>
              </w:rPr>
            </w:pPr>
            <w:r w:rsidRPr="00E34EFA">
              <w:rPr>
                <w:sz w:val="16"/>
                <w:szCs w:val="14"/>
                <w:lang w:val="fr-FR"/>
              </w:rPr>
              <w:t>Réunion informelle des Groupes du Rapporteur de la CE 1*</w:t>
            </w:r>
          </w:p>
        </w:tc>
        <w:tc>
          <w:tcPr>
            <w:tcW w:w="992" w:type="dxa"/>
            <w:shd w:val="clear" w:color="auto" w:fill="DBE5F1" w:themeFill="accent1" w:themeFillTint="33"/>
          </w:tcPr>
          <w:p w14:paraId="7ED7A031" w14:textId="073EFCBD" w:rsidR="006A1285" w:rsidRPr="00E34EFA" w:rsidRDefault="00AB21D1" w:rsidP="00FD25CD">
            <w:pPr>
              <w:pStyle w:val="Tabletext"/>
              <w:jc w:val="center"/>
              <w:rPr>
                <w:sz w:val="16"/>
                <w:szCs w:val="14"/>
                <w:lang w:val="fr-FR"/>
              </w:rPr>
            </w:pPr>
            <w:r w:rsidRPr="00E34EFA">
              <w:rPr>
                <w:sz w:val="16"/>
                <w:szCs w:val="14"/>
                <w:lang w:val="fr-FR"/>
              </w:rPr>
              <w:t>52</w:t>
            </w:r>
          </w:p>
        </w:tc>
        <w:tc>
          <w:tcPr>
            <w:tcW w:w="993" w:type="dxa"/>
            <w:shd w:val="clear" w:color="auto" w:fill="DBE5F1" w:themeFill="accent1" w:themeFillTint="33"/>
          </w:tcPr>
          <w:p w14:paraId="312972FC" w14:textId="77777777" w:rsidR="006A1285" w:rsidRPr="00E34EFA" w:rsidRDefault="006A1285" w:rsidP="00FD25CD">
            <w:pPr>
              <w:pStyle w:val="Tabletext"/>
              <w:jc w:val="center"/>
              <w:rPr>
                <w:sz w:val="16"/>
                <w:szCs w:val="14"/>
                <w:lang w:val="fr-FR"/>
              </w:rPr>
            </w:pPr>
          </w:p>
        </w:tc>
        <w:tc>
          <w:tcPr>
            <w:tcW w:w="1134" w:type="dxa"/>
            <w:shd w:val="clear" w:color="auto" w:fill="DBE5F1" w:themeFill="accent1" w:themeFillTint="33"/>
          </w:tcPr>
          <w:p w14:paraId="1E2CF8B4" w14:textId="24FA6882" w:rsidR="006A1285" w:rsidRPr="00E34EFA" w:rsidRDefault="00AB21D1" w:rsidP="00FD25CD">
            <w:pPr>
              <w:pStyle w:val="Tabletext"/>
              <w:jc w:val="center"/>
              <w:rPr>
                <w:sz w:val="16"/>
                <w:szCs w:val="14"/>
                <w:lang w:val="fr-FR"/>
              </w:rPr>
            </w:pPr>
            <w:r w:rsidRPr="00E34EFA">
              <w:rPr>
                <w:sz w:val="16"/>
                <w:szCs w:val="14"/>
                <w:lang w:val="fr-FR"/>
              </w:rPr>
              <w:t>7</w:t>
            </w:r>
          </w:p>
        </w:tc>
        <w:tc>
          <w:tcPr>
            <w:tcW w:w="1134" w:type="dxa"/>
            <w:shd w:val="clear" w:color="auto" w:fill="DBE5F1" w:themeFill="accent1" w:themeFillTint="33"/>
          </w:tcPr>
          <w:p w14:paraId="3E4DCBFC" w14:textId="1BFB53F7" w:rsidR="006A1285" w:rsidRPr="00E34EFA" w:rsidRDefault="00AB21D1" w:rsidP="00FD25CD">
            <w:pPr>
              <w:pStyle w:val="Tabletext"/>
              <w:jc w:val="center"/>
              <w:rPr>
                <w:sz w:val="16"/>
                <w:szCs w:val="14"/>
                <w:lang w:val="fr-FR"/>
              </w:rPr>
            </w:pPr>
            <w:r w:rsidRPr="00E34EFA">
              <w:rPr>
                <w:sz w:val="16"/>
                <w:szCs w:val="14"/>
                <w:lang w:val="fr-FR"/>
              </w:rPr>
              <w:t>5</w:t>
            </w:r>
          </w:p>
        </w:tc>
        <w:tc>
          <w:tcPr>
            <w:tcW w:w="1701" w:type="dxa"/>
            <w:shd w:val="clear" w:color="auto" w:fill="DBE5F1" w:themeFill="accent1" w:themeFillTint="33"/>
          </w:tcPr>
          <w:p w14:paraId="49975E09" w14:textId="4311A178" w:rsidR="006A1285" w:rsidRPr="00E34EFA" w:rsidRDefault="00AB21D1" w:rsidP="00FD25CD">
            <w:pPr>
              <w:pStyle w:val="Tabletext"/>
              <w:jc w:val="center"/>
              <w:rPr>
                <w:sz w:val="16"/>
                <w:szCs w:val="14"/>
                <w:lang w:val="fr-FR"/>
              </w:rPr>
            </w:pPr>
            <w:r w:rsidRPr="00E34EFA">
              <w:rPr>
                <w:sz w:val="16"/>
                <w:szCs w:val="14"/>
                <w:lang w:val="fr-FR"/>
              </w:rPr>
              <w:t>5</w:t>
            </w:r>
          </w:p>
        </w:tc>
        <w:tc>
          <w:tcPr>
            <w:tcW w:w="1275" w:type="dxa"/>
            <w:shd w:val="clear" w:color="auto" w:fill="DBE5F1" w:themeFill="accent1" w:themeFillTint="33"/>
          </w:tcPr>
          <w:p w14:paraId="4EFF50CA" w14:textId="36CD26D1" w:rsidR="006A1285" w:rsidRPr="00E34EFA" w:rsidRDefault="00AB21D1" w:rsidP="00FD25CD">
            <w:pPr>
              <w:pStyle w:val="Tabletext"/>
              <w:jc w:val="center"/>
              <w:rPr>
                <w:sz w:val="16"/>
                <w:szCs w:val="14"/>
                <w:lang w:val="fr-FR"/>
              </w:rPr>
            </w:pPr>
            <w:r w:rsidRPr="00E34EFA">
              <w:rPr>
                <w:sz w:val="16"/>
                <w:szCs w:val="14"/>
                <w:lang w:val="fr-FR"/>
              </w:rPr>
              <w:t>8</w:t>
            </w:r>
          </w:p>
        </w:tc>
        <w:tc>
          <w:tcPr>
            <w:tcW w:w="1134" w:type="dxa"/>
            <w:shd w:val="clear" w:color="auto" w:fill="DBE5F1" w:themeFill="accent1" w:themeFillTint="33"/>
          </w:tcPr>
          <w:p w14:paraId="33CB4733" w14:textId="68729D31" w:rsidR="006A1285" w:rsidRPr="00E34EFA" w:rsidRDefault="00641199" w:rsidP="00FD25CD">
            <w:pPr>
              <w:pStyle w:val="Tabletext"/>
              <w:jc w:val="center"/>
              <w:rPr>
                <w:sz w:val="16"/>
                <w:szCs w:val="14"/>
                <w:lang w:val="fr-FR"/>
              </w:rPr>
            </w:pPr>
            <w:r w:rsidRPr="00E34EFA">
              <w:rPr>
                <w:sz w:val="16"/>
                <w:szCs w:val="14"/>
                <w:lang w:val="fr-FR"/>
              </w:rPr>
              <w:t>–</w:t>
            </w:r>
          </w:p>
        </w:tc>
        <w:tc>
          <w:tcPr>
            <w:tcW w:w="1276" w:type="dxa"/>
            <w:shd w:val="clear" w:color="auto" w:fill="DBE5F1" w:themeFill="accent1" w:themeFillTint="33"/>
          </w:tcPr>
          <w:p w14:paraId="187745FF" w14:textId="604AC62E" w:rsidR="006A1285" w:rsidRPr="00E34EFA" w:rsidRDefault="00AB21D1" w:rsidP="00FD25CD">
            <w:pPr>
              <w:pStyle w:val="Tabletext"/>
              <w:jc w:val="center"/>
              <w:rPr>
                <w:sz w:val="16"/>
                <w:szCs w:val="14"/>
                <w:lang w:val="fr-FR"/>
              </w:rPr>
            </w:pPr>
            <w:r w:rsidRPr="00E34EFA">
              <w:rPr>
                <w:sz w:val="16"/>
                <w:szCs w:val="14"/>
                <w:lang w:val="fr-FR"/>
              </w:rPr>
              <w:t>3</w:t>
            </w:r>
          </w:p>
        </w:tc>
        <w:tc>
          <w:tcPr>
            <w:tcW w:w="709" w:type="dxa"/>
            <w:shd w:val="clear" w:color="auto" w:fill="DBE5F1" w:themeFill="accent1" w:themeFillTint="33"/>
          </w:tcPr>
          <w:p w14:paraId="32C512A4" w14:textId="15B095DC" w:rsidR="006A1285" w:rsidRPr="00E34EFA" w:rsidRDefault="00AB21D1" w:rsidP="00FD25CD">
            <w:pPr>
              <w:pStyle w:val="Tabletext"/>
              <w:jc w:val="center"/>
              <w:rPr>
                <w:sz w:val="16"/>
                <w:szCs w:val="14"/>
                <w:lang w:val="fr-FR"/>
              </w:rPr>
            </w:pPr>
            <w:r w:rsidRPr="00E34EFA">
              <w:rPr>
                <w:sz w:val="16"/>
                <w:szCs w:val="14"/>
                <w:lang w:val="fr-FR"/>
              </w:rPr>
              <w:t>1</w:t>
            </w:r>
          </w:p>
        </w:tc>
        <w:tc>
          <w:tcPr>
            <w:tcW w:w="850" w:type="dxa"/>
            <w:shd w:val="clear" w:color="auto" w:fill="EAF1DD" w:themeFill="accent3" w:themeFillTint="33"/>
          </w:tcPr>
          <w:p w14:paraId="4D68F099" w14:textId="6D005AEB" w:rsidR="006A1285" w:rsidRPr="00E34EFA" w:rsidRDefault="00AB21D1" w:rsidP="00FD25CD">
            <w:pPr>
              <w:pStyle w:val="Tabletext"/>
              <w:jc w:val="center"/>
              <w:rPr>
                <w:sz w:val="16"/>
                <w:szCs w:val="14"/>
                <w:lang w:val="fr-FR"/>
              </w:rPr>
            </w:pPr>
            <w:r w:rsidRPr="00E34EFA">
              <w:rPr>
                <w:sz w:val="16"/>
                <w:szCs w:val="14"/>
                <w:lang w:val="fr-FR"/>
              </w:rPr>
              <w:t>50</w:t>
            </w:r>
          </w:p>
        </w:tc>
        <w:tc>
          <w:tcPr>
            <w:tcW w:w="851" w:type="dxa"/>
            <w:shd w:val="clear" w:color="auto" w:fill="EAF1DD" w:themeFill="accent3" w:themeFillTint="33"/>
          </w:tcPr>
          <w:p w14:paraId="4DE30150" w14:textId="49F45D6D" w:rsidR="006A1285" w:rsidRPr="00E34EFA" w:rsidRDefault="00AB21D1" w:rsidP="00FD25CD">
            <w:pPr>
              <w:pStyle w:val="Tabletext"/>
              <w:jc w:val="center"/>
              <w:rPr>
                <w:sz w:val="16"/>
                <w:szCs w:val="14"/>
                <w:lang w:val="fr-FR"/>
              </w:rPr>
            </w:pPr>
            <w:r w:rsidRPr="00E34EFA">
              <w:rPr>
                <w:sz w:val="16"/>
                <w:szCs w:val="14"/>
                <w:lang w:val="fr-FR"/>
              </w:rPr>
              <w:t>31</w:t>
            </w:r>
          </w:p>
        </w:tc>
        <w:tc>
          <w:tcPr>
            <w:tcW w:w="1417" w:type="dxa"/>
            <w:shd w:val="clear" w:color="auto" w:fill="FFFDCF"/>
          </w:tcPr>
          <w:p w14:paraId="18B62AD7" w14:textId="77777777" w:rsidR="006A1285" w:rsidRPr="00E34EFA" w:rsidRDefault="006A1285" w:rsidP="00FD25CD">
            <w:pPr>
              <w:pStyle w:val="Tabletext"/>
              <w:jc w:val="center"/>
              <w:rPr>
                <w:sz w:val="16"/>
                <w:szCs w:val="14"/>
                <w:lang w:val="fr-FR"/>
              </w:rPr>
            </w:pPr>
          </w:p>
        </w:tc>
      </w:tr>
      <w:tr w:rsidR="001E11B7" w:rsidRPr="00E34EFA" w14:paraId="715D2555" w14:textId="77777777" w:rsidTr="00D03C5C">
        <w:tc>
          <w:tcPr>
            <w:tcW w:w="2269" w:type="dxa"/>
          </w:tcPr>
          <w:p w14:paraId="33E76274" w14:textId="2878804B" w:rsidR="001E11B7" w:rsidRPr="00E34EFA" w:rsidRDefault="001E11B7" w:rsidP="00FD25CD">
            <w:pPr>
              <w:pStyle w:val="Tabletext"/>
              <w:rPr>
                <w:sz w:val="16"/>
                <w:szCs w:val="14"/>
                <w:lang w:val="fr-FR"/>
              </w:rPr>
            </w:pPr>
            <w:r w:rsidRPr="00E34EFA">
              <w:rPr>
                <w:sz w:val="16"/>
                <w:szCs w:val="14"/>
                <w:lang w:val="fr-FR"/>
              </w:rPr>
              <w:t>Quatrième réunion des Groupes du Rapporteur de la CE 1</w:t>
            </w:r>
            <w:r w:rsidR="006A1285" w:rsidRPr="00E34EFA">
              <w:rPr>
                <w:sz w:val="16"/>
                <w:szCs w:val="14"/>
                <w:lang w:val="fr-FR"/>
              </w:rPr>
              <w:t>*</w:t>
            </w:r>
          </w:p>
        </w:tc>
        <w:tc>
          <w:tcPr>
            <w:tcW w:w="992" w:type="dxa"/>
            <w:shd w:val="clear" w:color="auto" w:fill="DBE5F1" w:themeFill="accent1" w:themeFillTint="33"/>
          </w:tcPr>
          <w:p w14:paraId="4EB8C6FE" w14:textId="77777777" w:rsidR="001E11B7" w:rsidRPr="00E34EFA" w:rsidRDefault="001E11B7" w:rsidP="00FD25CD">
            <w:pPr>
              <w:pStyle w:val="Tabletext"/>
              <w:jc w:val="center"/>
              <w:rPr>
                <w:sz w:val="16"/>
                <w:szCs w:val="14"/>
                <w:lang w:val="fr-FR"/>
              </w:rPr>
            </w:pPr>
            <w:r w:rsidRPr="00E34EFA">
              <w:rPr>
                <w:sz w:val="16"/>
                <w:szCs w:val="14"/>
                <w:lang w:val="fr-FR"/>
              </w:rPr>
              <w:t>70</w:t>
            </w:r>
          </w:p>
        </w:tc>
        <w:tc>
          <w:tcPr>
            <w:tcW w:w="993" w:type="dxa"/>
            <w:shd w:val="clear" w:color="auto" w:fill="DBE5F1" w:themeFill="accent1" w:themeFillTint="33"/>
          </w:tcPr>
          <w:p w14:paraId="21B6E9B9" w14:textId="77777777" w:rsidR="001E11B7" w:rsidRPr="00E34EFA" w:rsidRDefault="001E11B7" w:rsidP="00FD25CD">
            <w:pPr>
              <w:pStyle w:val="Tabletext"/>
              <w:jc w:val="center"/>
              <w:rPr>
                <w:sz w:val="16"/>
                <w:szCs w:val="14"/>
                <w:lang w:val="fr-FR"/>
              </w:rPr>
            </w:pPr>
            <w:r w:rsidRPr="00E34EFA">
              <w:rPr>
                <w:sz w:val="16"/>
                <w:szCs w:val="14"/>
                <w:lang w:val="fr-FR"/>
              </w:rPr>
              <w:t>1</w:t>
            </w:r>
          </w:p>
        </w:tc>
        <w:tc>
          <w:tcPr>
            <w:tcW w:w="1134" w:type="dxa"/>
            <w:shd w:val="clear" w:color="auto" w:fill="DBE5F1" w:themeFill="accent1" w:themeFillTint="33"/>
          </w:tcPr>
          <w:p w14:paraId="013123D2" w14:textId="77777777" w:rsidR="001E11B7" w:rsidRPr="00E34EFA" w:rsidRDefault="001E11B7" w:rsidP="00FD25CD">
            <w:pPr>
              <w:pStyle w:val="Tabletext"/>
              <w:jc w:val="center"/>
              <w:rPr>
                <w:sz w:val="16"/>
                <w:szCs w:val="14"/>
                <w:lang w:val="fr-FR"/>
              </w:rPr>
            </w:pPr>
            <w:r w:rsidRPr="00E34EFA">
              <w:rPr>
                <w:sz w:val="16"/>
                <w:szCs w:val="14"/>
                <w:lang w:val="fr-FR"/>
              </w:rPr>
              <w:t>10</w:t>
            </w:r>
          </w:p>
        </w:tc>
        <w:tc>
          <w:tcPr>
            <w:tcW w:w="1134" w:type="dxa"/>
            <w:shd w:val="clear" w:color="auto" w:fill="DBE5F1" w:themeFill="accent1" w:themeFillTint="33"/>
          </w:tcPr>
          <w:p w14:paraId="5537D8F3" w14:textId="77777777" w:rsidR="001E11B7" w:rsidRPr="00E34EFA" w:rsidRDefault="001E11B7" w:rsidP="00FD25CD">
            <w:pPr>
              <w:pStyle w:val="Tabletext"/>
              <w:jc w:val="center"/>
              <w:rPr>
                <w:sz w:val="16"/>
                <w:szCs w:val="14"/>
                <w:lang w:val="fr-FR"/>
              </w:rPr>
            </w:pPr>
            <w:r w:rsidRPr="00E34EFA">
              <w:rPr>
                <w:sz w:val="16"/>
                <w:szCs w:val="14"/>
                <w:lang w:val="fr-FR"/>
              </w:rPr>
              <w:t>9</w:t>
            </w:r>
          </w:p>
        </w:tc>
        <w:tc>
          <w:tcPr>
            <w:tcW w:w="1701" w:type="dxa"/>
            <w:shd w:val="clear" w:color="auto" w:fill="DBE5F1" w:themeFill="accent1" w:themeFillTint="33"/>
          </w:tcPr>
          <w:p w14:paraId="5A8ABBD1" w14:textId="77777777" w:rsidR="001E11B7" w:rsidRPr="00E34EFA" w:rsidRDefault="001E11B7" w:rsidP="00FD25CD">
            <w:pPr>
              <w:pStyle w:val="Tabletext"/>
              <w:jc w:val="center"/>
              <w:rPr>
                <w:sz w:val="16"/>
                <w:szCs w:val="14"/>
                <w:lang w:val="fr-FR"/>
              </w:rPr>
            </w:pPr>
            <w:r w:rsidRPr="00E34EFA">
              <w:rPr>
                <w:sz w:val="16"/>
                <w:szCs w:val="14"/>
                <w:lang w:val="fr-FR"/>
              </w:rPr>
              <w:t>4</w:t>
            </w:r>
          </w:p>
        </w:tc>
        <w:tc>
          <w:tcPr>
            <w:tcW w:w="1275" w:type="dxa"/>
            <w:shd w:val="clear" w:color="auto" w:fill="DBE5F1" w:themeFill="accent1" w:themeFillTint="33"/>
          </w:tcPr>
          <w:p w14:paraId="1754288E" w14:textId="77777777" w:rsidR="001E11B7" w:rsidRPr="00E34EFA" w:rsidRDefault="001E11B7" w:rsidP="00FD25CD">
            <w:pPr>
              <w:pStyle w:val="Tabletext"/>
              <w:jc w:val="center"/>
              <w:rPr>
                <w:sz w:val="16"/>
                <w:szCs w:val="14"/>
                <w:lang w:val="fr-FR"/>
              </w:rPr>
            </w:pPr>
            <w:r w:rsidRPr="00E34EFA">
              <w:rPr>
                <w:sz w:val="16"/>
                <w:szCs w:val="14"/>
                <w:lang w:val="fr-FR"/>
              </w:rPr>
              <w:t>12</w:t>
            </w:r>
          </w:p>
        </w:tc>
        <w:tc>
          <w:tcPr>
            <w:tcW w:w="1134" w:type="dxa"/>
            <w:shd w:val="clear" w:color="auto" w:fill="DBE5F1" w:themeFill="accent1" w:themeFillTint="33"/>
          </w:tcPr>
          <w:p w14:paraId="12A48B15" w14:textId="77777777" w:rsidR="001E11B7" w:rsidRPr="00E34EFA" w:rsidRDefault="001E11B7" w:rsidP="00FD25CD">
            <w:pPr>
              <w:pStyle w:val="Tabletext"/>
              <w:jc w:val="center"/>
              <w:rPr>
                <w:sz w:val="16"/>
                <w:szCs w:val="14"/>
                <w:lang w:val="fr-FR"/>
              </w:rPr>
            </w:pPr>
            <w:r w:rsidRPr="00E34EFA">
              <w:rPr>
                <w:sz w:val="16"/>
                <w:szCs w:val="14"/>
                <w:lang w:val="fr-FR"/>
              </w:rPr>
              <w:t>–</w:t>
            </w:r>
          </w:p>
        </w:tc>
        <w:tc>
          <w:tcPr>
            <w:tcW w:w="1276" w:type="dxa"/>
            <w:shd w:val="clear" w:color="auto" w:fill="DBE5F1" w:themeFill="accent1" w:themeFillTint="33"/>
          </w:tcPr>
          <w:p w14:paraId="4D7860A5" w14:textId="77777777" w:rsidR="001E11B7" w:rsidRPr="00E34EFA" w:rsidRDefault="001E11B7" w:rsidP="00FD25CD">
            <w:pPr>
              <w:pStyle w:val="Tabletext"/>
              <w:jc w:val="center"/>
              <w:rPr>
                <w:sz w:val="16"/>
                <w:szCs w:val="14"/>
                <w:lang w:val="fr-FR"/>
              </w:rPr>
            </w:pPr>
            <w:r w:rsidRPr="00E34EFA">
              <w:rPr>
                <w:sz w:val="16"/>
                <w:szCs w:val="14"/>
                <w:lang w:val="fr-FR"/>
              </w:rPr>
              <w:t>1</w:t>
            </w:r>
          </w:p>
        </w:tc>
        <w:tc>
          <w:tcPr>
            <w:tcW w:w="709" w:type="dxa"/>
            <w:shd w:val="clear" w:color="auto" w:fill="DBE5F1" w:themeFill="accent1" w:themeFillTint="33"/>
          </w:tcPr>
          <w:p w14:paraId="1E2086BD" w14:textId="77777777" w:rsidR="001E11B7" w:rsidRPr="00E34EFA" w:rsidRDefault="001E11B7" w:rsidP="00FD25CD">
            <w:pPr>
              <w:pStyle w:val="Tabletext"/>
              <w:jc w:val="center"/>
              <w:rPr>
                <w:sz w:val="16"/>
                <w:szCs w:val="14"/>
                <w:lang w:val="fr-FR"/>
              </w:rPr>
            </w:pPr>
            <w:r w:rsidRPr="00E34EFA">
              <w:rPr>
                <w:sz w:val="16"/>
                <w:szCs w:val="14"/>
                <w:lang w:val="fr-FR"/>
              </w:rPr>
              <w:t>1</w:t>
            </w:r>
          </w:p>
        </w:tc>
        <w:tc>
          <w:tcPr>
            <w:tcW w:w="850" w:type="dxa"/>
            <w:shd w:val="clear" w:color="auto" w:fill="EAF1DD" w:themeFill="accent3" w:themeFillTint="33"/>
          </w:tcPr>
          <w:p w14:paraId="60DDD09B" w14:textId="77777777" w:rsidR="001E11B7" w:rsidRPr="00E34EFA" w:rsidRDefault="001E11B7" w:rsidP="00FD25CD">
            <w:pPr>
              <w:pStyle w:val="Tabletext"/>
              <w:jc w:val="center"/>
              <w:rPr>
                <w:sz w:val="16"/>
                <w:szCs w:val="14"/>
                <w:lang w:val="fr-FR"/>
              </w:rPr>
            </w:pPr>
            <w:r w:rsidRPr="00E34EFA">
              <w:rPr>
                <w:sz w:val="16"/>
                <w:szCs w:val="14"/>
                <w:lang w:val="fr-FR"/>
              </w:rPr>
              <w:t>44</w:t>
            </w:r>
          </w:p>
        </w:tc>
        <w:tc>
          <w:tcPr>
            <w:tcW w:w="851" w:type="dxa"/>
            <w:shd w:val="clear" w:color="auto" w:fill="EAF1DD" w:themeFill="accent3" w:themeFillTint="33"/>
          </w:tcPr>
          <w:p w14:paraId="3898C33E" w14:textId="77777777" w:rsidR="001E11B7" w:rsidRPr="00E34EFA" w:rsidRDefault="001E11B7" w:rsidP="00FD25CD">
            <w:pPr>
              <w:pStyle w:val="Tabletext"/>
              <w:jc w:val="center"/>
              <w:rPr>
                <w:sz w:val="16"/>
                <w:szCs w:val="14"/>
                <w:lang w:val="fr-FR"/>
              </w:rPr>
            </w:pPr>
            <w:r w:rsidRPr="00E34EFA">
              <w:rPr>
                <w:sz w:val="16"/>
                <w:szCs w:val="14"/>
                <w:lang w:val="fr-FR"/>
              </w:rPr>
              <w:t>63</w:t>
            </w:r>
          </w:p>
        </w:tc>
        <w:tc>
          <w:tcPr>
            <w:tcW w:w="1417" w:type="dxa"/>
            <w:shd w:val="clear" w:color="auto" w:fill="FFFDCF"/>
          </w:tcPr>
          <w:p w14:paraId="578701CE" w14:textId="77777777" w:rsidR="001E11B7" w:rsidRPr="00E34EFA" w:rsidRDefault="001E11B7" w:rsidP="00FD25CD">
            <w:pPr>
              <w:pStyle w:val="Tabletext"/>
              <w:jc w:val="center"/>
              <w:rPr>
                <w:sz w:val="16"/>
                <w:szCs w:val="14"/>
                <w:lang w:val="fr-FR"/>
              </w:rPr>
            </w:pPr>
            <w:r w:rsidRPr="00E34EFA">
              <w:rPr>
                <w:sz w:val="16"/>
                <w:szCs w:val="14"/>
                <w:lang w:val="fr-FR"/>
              </w:rPr>
              <w:t>54</w:t>
            </w:r>
          </w:p>
        </w:tc>
      </w:tr>
      <w:tr w:rsidR="001E11B7" w:rsidRPr="00E34EFA" w14:paraId="45C5CE29" w14:textId="77777777" w:rsidTr="00D03C5C">
        <w:tc>
          <w:tcPr>
            <w:tcW w:w="2269" w:type="dxa"/>
          </w:tcPr>
          <w:p w14:paraId="46825C5B" w14:textId="728CCF68" w:rsidR="001E11B7" w:rsidRPr="00E34EFA" w:rsidRDefault="00203B53" w:rsidP="00FD25CD">
            <w:pPr>
              <w:pStyle w:val="Tabletext"/>
              <w:rPr>
                <w:b/>
                <w:sz w:val="16"/>
                <w:szCs w:val="14"/>
                <w:lang w:val="fr-FR"/>
              </w:rPr>
            </w:pPr>
            <w:r w:rsidRPr="00203B53">
              <w:rPr>
                <w:b/>
                <w:sz w:val="16"/>
                <w:szCs w:val="14"/>
                <w:lang w:val="fr-FR"/>
              </w:rPr>
              <w:t>Nombre t</w:t>
            </w:r>
            <w:r w:rsidRPr="00E34EFA">
              <w:rPr>
                <w:b/>
                <w:sz w:val="16"/>
                <w:szCs w:val="14"/>
                <w:lang w:val="fr-FR"/>
              </w:rPr>
              <w:t xml:space="preserve">otal cumulé </w:t>
            </w:r>
            <w:r>
              <w:rPr>
                <w:b/>
                <w:sz w:val="16"/>
                <w:szCs w:val="14"/>
                <w:lang w:val="fr-FR"/>
              </w:rPr>
              <w:t>de participants aux réunions des </w:t>
            </w:r>
            <w:r w:rsidRPr="00E34EFA">
              <w:rPr>
                <w:b/>
                <w:sz w:val="16"/>
                <w:szCs w:val="14"/>
                <w:lang w:val="fr-FR"/>
              </w:rPr>
              <w:t>Groupes du Rapporteur de la CE 1</w:t>
            </w:r>
          </w:p>
        </w:tc>
        <w:tc>
          <w:tcPr>
            <w:tcW w:w="992" w:type="dxa"/>
            <w:shd w:val="clear" w:color="auto" w:fill="DBE5F1" w:themeFill="accent1" w:themeFillTint="33"/>
          </w:tcPr>
          <w:p w14:paraId="121DF676" w14:textId="35882010" w:rsidR="001E11B7" w:rsidRPr="00E34EFA" w:rsidRDefault="001E11B7" w:rsidP="00FD25CD">
            <w:pPr>
              <w:pStyle w:val="Tabletext"/>
              <w:jc w:val="center"/>
              <w:rPr>
                <w:b/>
                <w:sz w:val="16"/>
                <w:szCs w:val="14"/>
                <w:lang w:val="fr-FR"/>
              </w:rPr>
            </w:pPr>
            <w:r w:rsidRPr="00E34EFA">
              <w:rPr>
                <w:b/>
                <w:sz w:val="16"/>
                <w:szCs w:val="14"/>
                <w:lang w:val="fr-FR"/>
              </w:rPr>
              <w:t>411</w:t>
            </w:r>
          </w:p>
        </w:tc>
        <w:tc>
          <w:tcPr>
            <w:tcW w:w="993" w:type="dxa"/>
            <w:shd w:val="clear" w:color="auto" w:fill="DBE5F1" w:themeFill="accent1" w:themeFillTint="33"/>
          </w:tcPr>
          <w:p w14:paraId="2284D9D2" w14:textId="4A19DF80" w:rsidR="001E11B7" w:rsidRPr="00E34EFA" w:rsidRDefault="001E11B7" w:rsidP="00FD25CD">
            <w:pPr>
              <w:pStyle w:val="Tabletext"/>
              <w:jc w:val="center"/>
              <w:rPr>
                <w:b/>
                <w:sz w:val="16"/>
                <w:szCs w:val="14"/>
                <w:lang w:val="fr-FR"/>
              </w:rPr>
            </w:pPr>
            <w:r w:rsidRPr="00E34EFA">
              <w:rPr>
                <w:b/>
                <w:sz w:val="16"/>
                <w:szCs w:val="14"/>
                <w:lang w:val="fr-FR"/>
              </w:rPr>
              <w:t>3</w:t>
            </w:r>
          </w:p>
        </w:tc>
        <w:tc>
          <w:tcPr>
            <w:tcW w:w="1134" w:type="dxa"/>
            <w:shd w:val="clear" w:color="auto" w:fill="DBE5F1" w:themeFill="accent1" w:themeFillTint="33"/>
          </w:tcPr>
          <w:p w14:paraId="5DA515AB" w14:textId="0C0F0B6D" w:rsidR="001E11B7" w:rsidRPr="00E34EFA" w:rsidRDefault="001E11B7" w:rsidP="00FD25CD">
            <w:pPr>
              <w:pStyle w:val="Tabletext"/>
              <w:jc w:val="center"/>
              <w:rPr>
                <w:b/>
                <w:sz w:val="16"/>
                <w:szCs w:val="14"/>
                <w:lang w:val="fr-FR"/>
              </w:rPr>
            </w:pPr>
            <w:r w:rsidRPr="00E34EFA">
              <w:rPr>
                <w:b/>
                <w:sz w:val="16"/>
                <w:szCs w:val="14"/>
                <w:lang w:val="fr-FR"/>
              </w:rPr>
              <w:t>38</w:t>
            </w:r>
          </w:p>
        </w:tc>
        <w:tc>
          <w:tcPr>
            <w:tcW w:w="1134" w:type="dxa"/>
            <w:shd w:val="clear" w:color="auto" w:fill="DBE5F1" w:themeFill="accent1" w:themeFillTint="33"/>
          </w:tcPr>
          <w:p w14:paraId="213D2CCC" w14:textId="7409CFBD" w:rsidR="001E11B7" w:rsidRPr="00E34EFA" w:rsidRDefault="001E11B7" w:rsidP="00FD25CD">
            <w:pPr>
              <w:pStyle w:val="Tabletext"/>
              <w:jc w:val="center"/>
              <w:rPr>
                <w:b/>
                <w:sz w:val="16"/>
                <w:szCs w:val="14"/>
                <w:lang w:val="fr-FR"/>
              </w:rPr>
            </w:pPr>
            <w:r w:rsidRPr="00E34EFA">
              <w:rPr>
                <w:b/>
                <w:sz w:val="16"/>
                <w:szCs w:val="14"/>
                <w:lang w:val="fr-FR"/>
              </w:rPr>
              <w:t>38</w:t>
            </w:r>
          </w:p>
        </w:tc>
        <w:tc>
          <w:tcPr>
            <w:tcW w:w="1701" w:type="dxa"/>
            <w:shd w:val="clear" w:color="auto" w:fill="DBE5F1" w:themeFill="accent1" w:themeFillTint="33"/>
          </w:tcPr>
          <w:p w14:paraId="42EC4242" w14:textId="1CD7A081" w:rsidR="001E11B7" w:rsidRPr="00E34EFA" w:rsidRDefault="001E11B7" w:rsidP="00FD25CD">
            <w:pPr>
              <w:pStyle w:val="Tabletext"/>
              <w:jc w:val="center"/>
              <w:rPr>
                <w:b/>
                <w:sz w:val="16"/>
                <w:szCs w:val="14"/>
                <w:lang w:val="fr-FR"/>
              </w:rPr>
            </w:pPr>
            <w:r w:rsidRPr="00E34EFA">
              <w:rPr>
                <w:b/>
                <w:sz w:val="16"/>
                <w:szCs w:val="14"/>
                <w:lang w:val="fr-FR"/>
              </w:rPr>
              <w:t>27</w:t>
            </w:r>
          </w:p>
        </w:tc>
        <w:tc>
          <w:tcPr>
            <w:tcW w:w="1275" w:type="dxa"/>
            <w:shd w:val="clear" w:color="auto" w:fill="DBE5F1" w:themeFill="accent1" w:themeFillTint="33"/>
          </w:tcPr>
          <w:p w14:paraId="7CB6C7FF" w14:textId="1D8054E9" w:rsidR="001E11B7" w:rsidRPr="00E34EFA" w:rsidRDefault="001E11B7" w:rsidP="00FD25CD">
            <w:pPr>
              <w:pStyle w:val="Tabletext"/>
              <w:jc w:val="center"/>
              <w:rPr>
                <w:b/>
                <w:sz w:val="16"/>
                <w:szCs w:val="14"/>
                <w:lang w:val="fr-FR"/>
              </w:rPr>
            </w:pPr>
            <w:r w:rsidRPr="00E34EFA">
              <w:rPr>
                <w:b/>
                <w:sz w:val="16"/>
                <w:szCs w:val="14"/>
                <w:lang w:val="fr-FR"/>
              </w:rPr>
              <w:t>50</w:t>
            </w:r>
          </w:p>
        </w:tc>
        <w:tc>
          <w:tcPr>
            <w:tcW w:w="1134" w:type="dxa"/>
            <w:shd w:val="clear" w:color="auto" w:fill="DBE5F1" w:themeFill="accent1" w:themeFillTint="33"/>
          </w:tcPr>
          <w:p w14:paraId="0B2382AB" w14:textId="192C39F6" w:rsidR="001E11B7" w:rsidRPr="00E34EFA" w:rsidRDefault="002F36DF" w:rsidP="00FD25CD">
            <w:pPr>
              <w:pStyle w:val="Tabletext"/>
              <w:jc w:val="center"/>
              <w:rPr>
                <w:b/>
                <w:sz w:val="16"/>
                <w:szCs w:val="14"/>
                <w:lang w:val="fr-FR"/>
              </w:rPr>
            </w:pPr>
            <w:r w:rsidRPr="00E34EFA">
              <w:rPr>
                <w:b/>
                <w:sz w:val="16"/>
                <w:szCs w:val="14"/>
                <w:lang w:val="fr-FR"/>
              </w:rPr>
              <w:t>2</w:t>
            </w:r>
          </w:p>
        </w:tc>
        <w:tc>
          <w:tcPr>
            <w:tcW w:w="1276" w:type="dxa"/>
            <w:shd w:val="clear" w:color="auto" w:fill="DBE5F1" w:themeFill="accent1" w:themeFillTint="33"/>
          </w:tcPr>
          <w:p w14:paraId="6C588581" w14:textId="32192217" w:rsidR="001E11B7" w:rsidRPr="00E34EFA" w:rsidRDefault="002F36DF" w:rsidP="00FD25CD">
            <w:pPr>
              <w:pStyle w:val="Tabletext"/>
              <w:jc w:val="center"/>
              <w:rPr>
                <w:b/>
                <w:sz w:val="16"/>
                <w:szCs w:val="14"/>
                <w:lang w:val="fr-FR"/>
              </w:rPr>
            </w:pPr>
            <w:r w:rsidRPr="00E34EFA">
              <w:rPr>
                <w:b/>
                <w:sz w:val="16"/>
                <w:szCs w:val="14"/>
                <w:lang w:val="fr-FR"/>
              </w:rPr>
              <w:t>17</w:t>
            </w:r>
          </w:p>
        </w:tc>
        <w:tc>
          <w:tcPr>
            <w:tcW w:w="709" w:type="dxa"/>
            <w:shd w:val="clear" w:color="auto" w:fill="DBE5F1" w:themeFill="accent1" w:themeFillTint="33"/>
          </w:tcPr>
          <w:p w14:paraId="1B068639" w14:textId="05D884AD" w:rsidR="001E11B7" w:rsidRPr="00E34EFA" w:rsidRDefault="002F36DF" w:rsidP="00FD25CD">
            <w:pPr>
              <w:pStyle w:val="Tabletext"/>
              <w:jc w:val="center"/>
              <w:rPr>
                <w:b/>
                <w:sz w:val="16"/>
                <w:szCs w:val="14"/>
                <w:lang w:val="fr-FR"/>
              </w:rPr>
            </w:pPr>
            <w:r w:rsidRPr="00E34EFA">
              <w:rPr>
                <w:b/>
                <w:sz w:val="16"/>
                <w:szCs w:val="14"/>
                <w:lang w:val="fr-FR"/>
              </w:rPr>
              <w:t>15</w:t>
            </w:r>
          </w:p>
        </w:tc>
        <w:tc>
          <w:tcPr>
            <w:tcW w:w="850" w:type="dxa"/>
            <w:shd w:val="clear" w:color="auto" w:fill="EAF1DD" w:themeFill="accent3" w:themeFillTint="33"/>
          </w:tcPr>
          <w:p w14:paraId="645802F6" w14:textId="5C2AA98D" w:rsidR="001E11B7" w:rsidRPr="00E34EFA" w:rsidRDefault="002F36DF" w:rsidP="00FD25CD">
            <w:pPr>
              <w:pStyle w:val="Tabletext"/>
              <w:jc w:val="center"/>
              <w:rPr>
                <w:b/>
                <w:sz w:val="16"/>
                <w:szCs w:val="14"/>
                <w:lang w:val="fr-FR"/>
              </w:rPr>
            </w:pPr>
            <w:r w:rsidRPr="00E34EFA">
              <w:rPr>
                <w:b/>
                <w:sz w:val="16"/>
                <w:szCs w:val="14"/>
                <w:lang w:val="fr-FR"/>
              </w:rPr>
              <w:t>370</w:t>
            </w:r>
          </w:p>
        </w:tc>
        <w:tc>
          <w:tcPr>
            <w:tcW w:w="851" w:type="dxa"/>
            <w:shd w:val="clear" w:color="auto" w:fill="EAF1DD" w:themeFill="accent3" w:themeFillTint="33"/>
          </w:tcPr>
          <w:p w14:paraId="1F76716F" w14:textId="47FB7ED0" w:rsidR="001E11B7" w:rsidRPr="00E34EFA" w:rsidRDefault="002F36DF" w:rsidP="00FD25CD">
            <w:pPr>
              <w:pStyle w:val="Tabletext"/>
              <w:jc w:val="center"/>
              <w:rPr>
                <w:b/>
                <w:sz w:val="16"/>
                <w:szCs w:val="14"/>
                <w:lang w:val="fr-FR"/>
              </w:rPr>
            </w:pPr>
            <w:r w:rsidRPr="00E34EFA">
              <w:rPr>
                <w:b/>
                <w:sz w:val="16"/>
                <w:szCs w:val="14"/>
                <w:lang w:val="fr-FR"/>
              </w:rPr>
              <w:t>226</w:t>
            </w:r>
          </w:p>
        </w:tc>
        <w:tc>
          <w:tcPr>
            <w:tcW w:w="1417" w:type="dxa"/>
            <w:shd w:val="clear" w:color="auto" w:fill="FFFDCF"/>
          </w:tcPr>
          <w:p w14:paraId="1DEA6F8A" w14:textId="77777777" w:rsidR="001E11B7" w:rsidRPr="00E34EFA" w:rsidRDefault="001E11B7" w:rsidP="00FD25CD">
            <w:pPr>
              <w:pStyle w:val="Tabletext"/>
              <w:jc w:val="center"/>
              <w:rPr>
                <w:b/>
                <w:sz w:val="16"/>
                <w:szCs w:val="14"/>
                <w:lang w:val="fr-FR"/>
              </w:rPr>
            </w:pPr>
          </w:p>
        </w:tc>
      </w:tr>
      <w:tr w:rsidR="00801551" w:rsidRPr="00E34EFA" w14:paraId="16D9207E" w14:textId="132B6F04" w:rsidTr="00D03C5C">
        <w:tc>
          <w:tcPr>
            <w:tcW w:w="2269" w:type="dxa"/>
          </w:tcPr>
          <w:p w14:paraId="28C1AB0B" w14:textId="1EFE13A8" w:rsidR="000F0326" w:rsidRPr="00E34EFA" w:rsidRDefault="000F0326" w:rsidP="00FD25CD">
            <w:pPr>
              <w:pStyle w:val="Tabletext"/>
              <w:rPr>
                <w:sz w:val="16"/>
                <w:szCs w:val="14"/>
                <w:lang w:val="fr-FR"/>
              </w:rPr>
            </w:pPr>
            <w:r w:rsidRPr="00E34EFA">
              <w:rPr>
                <w:sz w:val="16"/>
                <w:szCs w:val="14"/>
                <w:lang w:val="fr-FR"/>
              </w:rPr>
              <w:t>Réunion conjointe CE</w:t>
            </w:r>
            <w:r w:rsidR="00805488" w:rsidRPr="00E34EFA">
              <w:rPr>
                <w:sz w:val="16"/>
                <w:szCs w:val="14"/>
                <w:lang w:val="fr-FR"/>
              </w:rPr>
              <w:t> </w:t>
            </w:r>
            <w:r w:rsidR="00D03C5C">
              <w:rPr>
                <w:sz w:val="16"/>
                <w:szCs w:val="14"/>
                <w:lang w:val="fr-FR"/>
              </w:rPr>
              <w:t>1 et CE </w:t>
            </w:r>
            <w:r w:rsidRPr="00E34EFA">
              <w:rPr>
                <w:sz w:val="16"/>
                <w:szCs w:val="14"/>
                <w:lang w:val="fr-FR"/>
              </w:rPr>
              <w:t>2</w:t>
            </w:r>
            <w:r w:rsidR="006A1285" w:rsidRPr="00E34EFA">
              <w:rPr>
                <w:sz w:val="16"/>
                <w:szCs w:val="14"/>
                <w:lang w:val="fr-FR"/>
              </w:rPr>
              <w:t>*</w:t>
            </w:r>
          </w:p>
        </w:tc>
        <w:tc>
          <w:tcPr>
            <w:tcW w:w="992" w:type="dxa"/>
            <w:shd w:val="clear" w:color="auto" w:fill="DBE5F1" w:themeFill="accent1" w:themeFillTint="33"/>
          </w:tcPr>
          <w:p w14:paraId="28CB9ADE" w14:textId="37C2CBEE" w:rsidR="000F0326" w:rsidRPr="00E34EFA" w:rsidRDefault="000F0326" w:rsidP="00FD25CD">
            <w:pPr>
              <w:pStyle w:val="Tabletext"/>
              <w:jc w:val="center"/>
              <w:rPr>
                <w:sz w:val="16"/>
                <w:szCs w:val="14"/>
                <w:lang w:val="fr-FR"/>
              </w:rPr>
            </w:pPr>
            <w:r w:rsidRPr="00E34EFA">
              <w:rPr>
                <w:sz w:val="16"/>
                <w:szCs w:val="14"/>
                <w:lang w:val="fr-FR"/>
              </w:rPr>
              <w:t>98</w:t>
            </w:r>
          </w:p>
        </w:tc>
        <w:tc>
          <w:tcPr>
            <w:tcW w:w="993" w:type="dxa"/>
            <w:shd w:val="clear" w:color="auto" w:fill="DBE5F1" w:themeFill="accent1" w:themeFillTint="33"/>
          </w:tcPr>
          <w:p w14:paraId="2600F045" w14:textId="38989B62" w:rsidR="000F0326" w:rsidRPr="00E34EFA" w:rsidRDefault="00C06620" w:rsidP="00FD25CD">
            <w:pPr>
              <w:pStyle w:val="Tabletext"/>
              <w:jc w:val="center"/>
              <w:rPr>
                <w:sz w:val="16"/>
                <w:szCs w:val="14"/>
                <w:lang w:val="fr-FR"/>
              </w:rPr>
            </w:pPr>
            <w:r w:rsidRPr="00E34EFA">
              <w:rPr>
                <w:sz w:val="16"/>
                <w:szCs w:val="14"/>
                <w:lang w:val="fr-FR"/>
              </w:rPr>
              <w:t>–</w:t>
            </w:r>
          </w:p>
        </w:tc>
        <w:tc>
          <w:tcPr>
            <w:tcW w:w="1134" w:type="dxa"/>
            <w:shd w:val="clear" w:color="auto" w:fill="DBE5F1" w:themeFill="accent1" w:themeFillTint="33"/>
          </w:tcPr>
          <w:p w14:paraId="0D0E54B2" w14:textId="3C5C219F" w:rsidR="000F0326" w:rsidRPr="00E34EFA" w:rsidRDefault="000F0326" w:rsidP="00FD25CD">
            <w:pPr>
              <w:pStyle w:val="Tabletext"/>
              <w:jc w:val="center"/>
              <w:rPr>
                <w:sz w:val="16"/>
                <w:szCs w:val="14"/>
                <w:lang w:val="fr-FR"/>
              </w:rPr>
            </w:pPr>
            <w:r w:rsidRPr="00E34EFA">
              <w:rPr>
                <w:sz w:val="16"/>
                <w:szCs w:val="14"/>
                <w:lang w:val="fr-FR"/>
              </w:rPr>
              <w:t>9</w:t>
            </w:r>
          </w:p>
        </w:tc>
        <w:tc>
          <w:tcPr>
            <w:tcW w:w="1134" w:type="dxa"/>
            <w:shd w:val="clear" w:color="auto" w:fill="DBE5F1" w:themeFill="accent1" w:themeFillTint="33"/>
          </w:tcPr>
          <w:p w14:paraId="79D3EB08" w14:textId="01A04281" w:rsidR="000F0326" w:rsidRPr="00E34EFA" w:rsidRDefault="000F0326" w:rsidP="00FD25CD">
            <w:pPr>
              <w:pStyle w:val="Tabletext"/>
              <w:jc w:val="center"/>
              <w:rPr>
                <w:sz w:val="16"/>
                <w:szCs w:val="14"/>
                <w:lang w:val="fr-FR"/>
              </w:rPr>
            </w:pPr>
            <w:r w:rsidRPr="00E34EFA">
              <w:rPr>
                <w:sz w:val="16"/>
                <w:szCs w:val="14"/>
                <w:lang w:val="fr-FR"/>
              </w:rPr>
              <w:t>10</w:t>
            </w:r>
          </w:p>
        </w:tc>
        <w:tc>
          <w:tcPr>
            <w:tcW w:w="1701" w:type="dxa"/>
            <w:shd w:val="clear" w:color="auto" w:fill="DBE5F1" w:themeFill="accent1" w:themeFillTint="33"/>
          </w:tcPr>
          <w:p w14:paraId="51EC7EDA" w14:textId="0BC3B490" w:rsidR="000F0326" w:rsidRPr="00E34EFA" w:rsidRDefault="000F0326" w:rsidP="00FD25CD">
            <w:pPr>
              <w:pStyle w:val="Tabletext"/>
              <w:jc w:val="center"/>
              <w:rPr>
                <w:sz w:val="16"/>
                <w:szCs w:val="14"/>
                <w:lang w:val="fr-FR"/>
              </w:rPr>
            </w:pPr>
            <w:r w:rsidRPr="00E34EFA">
              <w:rPr>
                <w:sz w:val="16"/>
                <w:szCs w:val="14"/>
                <w:lang w:val="fr-FR"/>
              </w:rPr>
              <w:t>3</w:t>
            </w:r>
          </w:p>
        </w:tc>
        <w:tc>
          <w:tcPr>
            <w:tcW w:w="1275" w:type="dxa"/>
            <w:shd w:val="clear" w:color="auto" w:fill="DBE5F1" w:themeFill="accent1" w:themeFillTint="33"/>
          </w:tcPr>
          <w:p w14:paraId="78CB4F3A" w14:textId="798D02B8" w:rsidR="000F0326" w:rsidRPr="00E34EFA" w:rsidRDefault="000F0326" w:rsidP="00FD25CD">
            <w:pPr>
              <w:pStyle w:val="Tabletext"/>
              <w:jc w:val="center"/>
              <w:rPr>
                <w:sz w:val="16"/>
                <w:szCs w:val="14"/>
                <w:lang w:val="fr-FR"/>
              </w:rPr>
            </w:pPr>
            <w:r w:rsidRPr="00E34EFA">
              <w:rPr>
                <w:sz w:val="16"/>
                <w:szCs w:val="14"/>
                <w:lang w:val="fr-FR"/>
              </w:rPr>
              <w:t>7</w:t>
            </w:r>
          </w:p>
        </w:tc>
        <w:tc>
          <w:tcPr>
            <w:tcW w:w="1134" w:type="dxa"/>
            <w:shd w:val="clear" w:color="auto" w:fill="DBE5F1" w:themeFill="accent1" w:themeFillTint="33"/>
          </w:tcPr>
          <w:p w14:paraId="2AAB62B3" w14:textId="486372B4" w:rsidR="000F0326" w:rsidRPr="00E34EFA" w:rsidRDefault="000F0326" w:rsidP="00FD25CD">
            <w:pPr>
              <w:pStyle w:val="Tabletext"/>
              <w:jc w:val="center"/>
              <w:rPr>
                <w:sz w:val="16"/>
                <w:szCs w:val="14"/>
                <w:lang w:val="fr-FR"/>
              </w:rPr>
            </w:pPr>
            <w:r w:rsidRPr="00E34EFA">
              <w:rPr>
                <w:sz w:val="16"/>
                <w:szCs w:val="14"/>
                <w:lang w:val="fr-FR"/>
              </w:rPr>
              <w:t>1</w:t>
            </w:r>
          </w:p>
        </w:tc>
        <w:tc>
          <w:tcPr>
            <w:tcW w:w="1276" w:type="dxa"/>
            <w:shd w:val="clear" w:color="auto" w:fill="DBE5F1" w:themeFill="accent1" w:themeFillTint="33"/>
          </w:tcPr>
          <w:p w14:paraId="0BF645F9" w14:textId="4E5FB8D1" w:rsidR="000F0326" w:rsidRPr="00E34EFA" w:rsidRDefault="009B223E" w:rsidP="00FD25CD">
            <w:pPr>
              <w:pStyle w:val="Tabletext"/>
              <w:jc w:val="center"/>
              <w:rPr>
                <w:sz w:val="16"/>
                <w:szCs w:val="14"/>
                <w:lang w:val="fr-FR"/>
              </w:rPr>
            </w:pPr>
            <w:r w:rsidRPr="00E34EFA">
              <w:rPr>
                <w:sz w:val="16"/>
                <w:szCs w:val="14"/>
                <w:lang w:val="fr-FR"/>
              </w:rPr>
              <w:t>3</w:t>
            </w:r>
          </w:p>
        </w:tc>
        <w:tc>
          <w:tcPr>
            <w:tcW w:w="709" w:type="dxa"/>
            <w:shd w:val="clear" w:color="auto" w:fill="DBE5F1" w:themeFill="accent1" w:themeFillTint="33"/>
          </w:tcPr>
          <w:p w14:paraId="01E705E0" w14:textId="334FAA2A" w:rsidR="000F0326" w:rsidRPr="00E34EFA" w:rsidRDefault="009B223E" w:rsidP="00FD25CD">
            <w:pPr>
              <w:pStyle w:val="Tabletext"/>
              <w:jc w:val="center"/>
              <w:rPr>
                <w:sz w:val="16"/>
                <w:szCs w:val="14"/>
                <w:lang w:val="fr-FR"/>
              </w:rPr>
            </w:pPr>
            <w:r w:rsidRPr="00E34EFA">
              <w:rPr>
                <w:sz w:val="16"/>
                <w:szCs w:val="14"/>
                <w:lang w:val="fr-FR"/>
              </w:rPr>
              <w:t>1</w:t>
            </w:r>
          </w:p>
        </w:tc>
        <w:tc>
          <w:tcPr>
            <w:tcW w:w="850" w:type="dxa"/>
            <w:shd w:val="clear" w:color="auto" w:fill="EAF1DD" w:themeFill="accent3" w:themeFillTint="33"/>
          </w:tcPr>
          <w:p w14:paraId="41A694BC" w14:textId="40CADC6A" w:rsidR="000F0326" w:rsidRPr="00E34EFA" w:rsidRDefault="009B223E" w:rsidP="00FD25CD">
            <w:pPr>
              <w:pStyle w:val="Tabletext"/>
              <w:jc w:val="center"/>
              <w:rPr>
                <w:sz w:val="16"/>
                <w:szCs w:val="14"/>
                <w:lang w:val="fr-FR"/>
              </w:rPr>
            </w:pPr>
            <w:r w:rsidRPr="00E34EFA">
              <w:rPr>
                <w:sz w:val="16"/>
                <w:szCs w:val="14"/>
                <w:lang w:val="fr-FR"/>
              </w:rPr>
              <w:t>76</w:t>
            </w:r>
          </w:p>
        </w:tc>
        <w:tc>
          <w:tcPr>
            <w:tcW w:w="851" w:type="dxa"/>
            <w:shd w:val="clear" w:color="auto" w:fill="EAF1DD" w:themeFill="accent3" w:themeFillTint="33"/>
          </w:tcPr>
          <w:p w14:paraId="588EFF5B" w14:textId="61DFB414" w:rsidR="000F0326" w:rsidRPr="00E34EFA" w:rsidRDefault="009B223E" w:rsidP="00FD25CD">
            <w:pPr>
              <w:pStyle w:val="Tabletext"/>
              <w:jc w:val="center"/>
              <w:rPr>
                <w:sz w:val="16"/>
                <w:szCs w:val="14"/>
                <w:lang w:val="fr-FR"/>
              </w:rPr>
            </w:pPr>
            <w:r w:rsidRPr="00E34EFA">
              <w:rPr>
                <w:sz w:val="16"/>
                <w:szCs w:val="14"/>
                <w:lang w:val="fr-FR"/>
              </w:rPr>
              <w:t>55</w:t>
            </w:r>
          </w:p>
        </w:tc>
        <w:tc>
          <w:tcPr>
            <w:tcW w:w="1417" w:type="dxa"/>
            <w:shd w:val="clear" w:color="auto" w:fill="FFFDCF"/>
          </w:tcPr>
          <w:p w14:paraId="044E9B70" w14:textId="4D662A03" w:rsidR="000F0326" w:rsidRPr="00E34EFA" w:rsidRDefault="009B223E" w:rsidP="00FD25CD">
            <w:pPr>
              <w:pStyle w:val="Tabletext"/>
              <w:jc w:val="center"/>
              <w:rPr>
                <w:sz w:val="16"/>
                <w:szCs w:val="14"/>
                <w:lang w:val="fr-FR"/>
              </w:rPr>
            </w:pPr>
            <w:r w:rsidRPr="00E34EFA">
              <w:rPr>
                <w:sz w:val="16"/>
                <w:szCs w:val="14"/>
                <w:lang w:val="fr-FR"/>
              </w:rPr>
              <w:t>55</w:t>
            </w:r>
          </w:p>
        </w:tc>
      </w:tr>
      <w:tr w:rsidR="002F36DF" w:rsidRPr="00E34EFA" w14:paraId="0AF657D9" w14:textId="77777777" w:rsidTr="00D03C5C">
        <w:tc>
          <w:tcPr>
            <w:tcW w:w="2269" w:type="dxa"/>
          </w:tcPr>
          <w:p w14:paraId="494F9811" w14:textId="48F0BF8A" w:rsidR="002F36DF" w:rsidRPr="00E34EFA" w:rsidRDefault="00203B53" w:rsidP="00203B53">
            <w:pPr>
              <w:pStyle w:val="Tabletext"/>
              <w:rPr>
                <w:b/>
                <w:sz w:val="16"/>
                <w:szCs w:val="14"/>
                <w:lang w:val="fr-FR"/>
              </w:rPr>
            </w:pPr>
            <w:r w:rsidRPr="00203B53">
              <w:rPr>
                <w:b/>
                <w:sz w:val="16"/>
                <w:szCs w:val="14"/>
                <w:lang w:val="fr-FR"/>
              </w:rPr>
              <w:t>Nombre t</w:t>
            </w:r>
            <w:r w:rsidRPr="00E34EFA">
              <w:rPr>
                <w:b/>
                <w:sz w:val="16"/>
                <w:szCs w:val="14"/>
                <w:lang w:val="fr-FR"/>
              </w:rPr>
              <w:t xml:space="preserve">otal cumulé </w:t>
            </w:r>
            <w:r>
              <w:rPr>
                <w:b/>
                <w:sz w:val="16"/>
                <w:szCs w:val="14"/>
                <w:lang w:val="fr-FR"/>
              </w:rPr>
              <w:t xml:space="preserve">de participants </w:t>
            </w:r>
            <w:r>
              <w:rPr>
                <w:b/>
                <w:sz w:val="16"/>
                <w:szCs w:val="14"/>
                <w:lang w:val="fr-FR"/>
              </w:rPr>
              <w:t>pour toutes les réunions</w:t>
            </w:r>
          </w:p>
        </w:tc>
        <w:tc>
          <w:tcPr>
            <w:tcW w:w="992" w:type="dxa"/>
            <w:shd w:val="clear" w:color="auto" w:fill="DBE5F1" w:themeFill="accent1" w:themeFillTint="33"/>
          </w:tcPr>
          <w:p w14:paraId="0D89A8A8" w14:textId="75031424" w:rsidR="002F36DF" w:rsidRPr="00E34EFA" w:rsidRDefault="00D6396C" w:rsidP="00FD25CD">
            <w:pPr>
              <w:pStyle w:val="Tabletext"/>
              <w:jc w:val="center"/>
              <w:rPr>
                <w:b/>
                <w:sz w:val="16"/>
                <w:szCs w:val="14"/>
                <w:lang w:val="fr-FR"/>
              </w:rPr>
            </w:pPr>
            <w:r w:rsidRPr="00E34EFA">
              <w:rPr>
                <w:b/>
                <w:sz w:val="16"/>
                <w:szCs w:val="14"/>
                <w:lang w:val="fr-FR"/>
              </w:rPr>
              <w:t>923</w:t>
            </w:r>
          </w:p>
        </w:tc>
        <w:tc>
          <w:tcPr>
            <w:tcW w:w="993" w:type="dxa"/>
            <w:shd w:val="clear" w:color="auto" w:fill="DBE5F1" w:themeFill="accent1" w:themeFillTint="33"/>
          </w:tcPr>
          <w:p w14:paraId="7517FEC2" w14:textId="0F3439A1" w:rsidR="002F36DF" w:rsidRPr="00E34EFA" w:rsidRDefault="00D6396C" w:rsidP="00FD25CD">
            <w:pPr>
              <w:pStyle w:val="Tabletext"/>
              <w:jc w:val="center"/>
              <w:rPr>
                <w:b/>
                <w:sz w:val="16"/>
                <w:szCs w:val="14"/>
                <w:lang w:val="fr-FR"/>
              </w:rPr>
            </w:pPr>
            <w:r w:rsidRPr="00E34EFA">
              <w:rPr>
                <w:b/>
                <w:sz w:val="16"/>
                <w:szCs w:val="14"/>
                <w:lang w:val="fr-FR"/>
              </w:rPr>
              <w:t>6</w:t>
            </w:r>
          </w:p>
        </w:tc>
        <w:tc>
          <w:tcPr>
            <w:tcW w:w="1134" w:type="dxa"/>
            <w:shd w:val="clear" w:color="auto" w:fill="DBE5F1" w:themeFill="accent1" w:themeFillTint="33"/>
          </w:tcPr>
          <w:p w14:paraId="34954E7D" w14:textId="7EDA3D40" w:rsidR="002F36DF" w:rsidRPr="00E34EFA" w:rsidRDefault="00D6396C" w:rsidP="00FD25CD">
            <w:pPr>
              <w:pStyle w:val="Tabletext"/>
              <w:jc w:val="center"/>
              <w:rPr>
                <w:b/>
                <w:sz w:val="16"/>
                <w:szCs w:val="14"/>
                <w:lang w:val="fr-FR"/>
              </w:rPr>
            </w:pPr>
            <w:r w:rsidRPr="00E34EFA">
              <w:rPr>
                <w:b/>
                <w:sz w:val="16"/>
                <w:szCs w:val="14"/>
                <w:lang w:val="fr-FR"/>
              </w:rPr>
              <w:t>83</w:t>
            </w:r>
          </w:p>
        </w:tc>
        <w:tc>
          <w:tcPr>
            <w:tcW w:w="1134" w:type="dxa"/>
            <w:shd w:val="clear" w:color="auto" w:fill="DBE5F1" w:themeFill="accent1" w:themeFillTint="33"/>
          </w:tcPr>
          <w:p w14:paraId="5EF0EE8B" w14:textId="4981C2A4" w:rsidR="002F36DF" w:rsidRPr="00E34EFA" w:rsidRDefault="00D6396C" w:rsidP="00FD25CD">
            <w:pPr>
              <w:pStyle w:val="Tabletext"/>
              <w:jc w:val="center"/>
              <w:rPr>
                <w:b/>
                <w:sz w:val="16"/>
                <w:szCs w:val="14"/>
                <w:lang w:val="fr-FR"/>
              </w:rPr>
            </w:pPr>
            <w:r w:rsidRPr="00E34EFA">
              <w:rPr>
                <w:b/>
                <w:sz w:val="16"/>
                <w:szCs w:val="14"/>
                <w:lang w:val="fr-FR"/>
              </w:rPr>
              <w:t>81</w:t>
            </w:r>
          </w:p>
        </w:tc>
        <w:tc>
          <w:tcPr>
            <w:tcW w:w="1701" w:type="dxa"/>
            <w:shd w:val="clear" w:color="auto" w:fill="DBE5F1" w:themeFill="accent1" w:themeFillTint="33"/>
          </w:tcPr>
          <w:p w14:paraId="5BFC423B" w14:textId="44B9D445" w:rsidR="002F36DF" w:rsidRPr="00E34EFA" w:rsidRDefault="00D6396C" w:rsidP="00FD25CD">
            <w:pPr>
              <w:pStyle w:val="Tabletext"/>
              <w:jc w:val="center"/>
              <w:rPr>
                <w:b/>
                <w:sz w:val="16"/>
                <w:szCs w:val="14"/>
                <w:lang w:val="fr-FR"/>
              </w:rPr>
            </w:pPr>
            <w:r w:rsidRPr="00E34EFA">
              <w:rPr>
                <w:b/>
                <w:sz w:val="16"/>
                <w:szCs w:val="14"/>
                <w:lang w:val="fr-FR"/>
              </w:rPr>
              <w:t>50</w:t>
            </w:r>
          </w:p>
        </w:tc>
        <w:tc>
          <w:tcPr>
            <w:tcW w:w="1275" w:type="dxa"/>
            <w:shd w:val="clear" w:color="auto" w:fill="DBE5F1" w:themeFill="accent1" w:themeFillTint="33"/>
          </w:tcPr>
          <w:p w14:paraId="7785B54F" w14:textId="70F0C00C" w:rsidR="002F36DF" w:rsidRPr="00E34EFA" w:rsidRDefault="00D6396C" w:rsidP="00FD25CD">
            <w:pPr>
              <w:pStyle w:val="Tabletext"/>
              <w:jc w:val="center"/>
              <w:rPr>
                <w:b/>
                <w:sz w:val="16"/>
                <w:szCs w:val="14"/>
                <w:lang w:val="fr-FR"/>
              </w:rPr>
            </w:pPr>
            <w:r w:rsidRPr="00E34EFA">
              <w:rPr>
                <w:b/>
                <w:sz w:val="16"/>
                <w:szCs w:val="14"/>
                <w:lang w:val="fr-FR"/>
              </w:rPr>
              <w:t>96</w:t>
            </w:r>
          </w:p>
        </w:tc>
        <w:tc>
          <w:tcPr>
            <w:tcW w:w="1134" w:type="dxa"/>
            <w:shd w:val="clear" w:color="auto" w:fill="DBE5F1" w:themeFill="accent1" w:themeFillTint="33"/>
          </w:tcPr>
          <w:p w14:paraId="5F899CC5" w14:textId="188264D9" w:rsidR="002F36DF" w:rsidRPr="00E34EFA" w:rsidRDefault="00D6396C" w:rsidP="00FD25CD">
            <w:pPr>
              <w:pStyle w:val="Tabletext"/>
              <w:jc w:val="center"/>
              <w:rPr>
                <w:b/>
                <w:sz w:val="16"/>
                <w:szCs w:val="14"/>
                <w:lang w:val="fr-FR"/>
              </w:rPr>
            </w:pPr>
            <w:r w:rsidRPr="00E34EFA">
              <w:rPr>
                <w:b/>
                <w:sz w:val="16"/>
                <w:szCs w:val="14"/>
                <w:lang w:val="fr-FR"/>
              </w:rPr>
              <w:t>4</w:t>
            </w:r>
          </w:p>
        </w:tc>
        <w:tc>
          <w:tcPr>
            <w:tcW w:w="1276" w:type="dxa"/>
            <w:shd w:val="clear" w:color="auto" w:fill="DBE5F1" w:themeFill="accent1" w:themeFillTint="33"/>
          </w:tcPr>
          <w:p w14:paraId="3D50222F" w14:textId="72F0F472" w:rsidR="002F36DF" w:rsidRPr="00E34EFA" w:rsidRDefault="00D6396C" w:rsidP="00FD25CD">
            <w:pPr>
              <w:pStyle w:val="Tabletext"/>
              <w:jc w:val="center"/>
              <w:rPr>
                <w:b/>
                <w:sz w:val="16"/>
                <w:szCs w:val="14"/>
                <w:lang w:val="fr-FR"/>
              </w:rPr>
            </w:pPr>
            <w:r w:rsidRPr="00E34EFA">
              <w:rPr>
                <w:b/>
                <w:sz w:val="16"/>
                <w:szCs w:val="14"/>
                <w:lang w:val="fr-FR"/>
              </w:rPr>
              <w:t>38</w:t>
            </w:r>
          </w:p>
        </w:tc>
        <w:tc>
          <w:tcPr>
            <w:tcW w:w="709" w:type="dxa"/>
            <w:shd w:val="clear" w:color="auto" w:fill="DBE5F1" w:themeFill="accent1" w:themeFillTint="33"/>
          </w:tcPr>
          <w:p w14:paraId="463C3F23" w14:textId="6EDDDB20" w:rsidR="002F36DF" w:rsidRPr="00E34EFA" w:rsidRDefault="00D6396C" w:rsidP="00FD25CD">
            <w:pPr>
              <w:pStyle w:val="Tabletext"/>
              <w:jc w:val="center"/>
              <w:rPr>
                <w:b/>
                <w:sz w:val="16"/>
                <w:szCs w:val="14"/>
                <w:lang w:val="fr-FR"/>
              </w:rPr>
            </w:pPr>
            <w:r w:rsidRPr="00E34EFA">
              <w:rPr>
                <w:b/>
                <w:sz w:val="16"/>
                <w:szCs w:val="14"/>
                <w:lang w:val="fr-FR"/>
              </w:rPr>
              <w:t>19</w:t>
            </w:r>
          </w:p>
        </w:tc>
        <w:tc>
          <w:tcPr>
            <w:tcW w:w="850" w:type="dxa"/>
            <w:shd w:val="clear" w:color="auto" w:fill="DBE5F1" w:themeFill="accent1" w:themeFillTint="33"/>
          </w:tcPr>
          <w:p w14:paraId="104F084B" w14:textId="01D06D87" w:rsidR="002F36DF" w:rsidRPr="00E34EFA" w:rsidRDefault="00D6396C" w:rsidP="00FD25CD">
            <w:pPr>
              <w:pStyle w:val="Tabletext"/>
              <w:jc w:val="center"/>
              <w:rPr>
                <w:b/>
                <w:sz w:val="16"/>
                <w:szCs w:val="14"/>
                <w:lang w:val="fr-FR"/>
              </w:rPr>
            </w:pPr>
            <w:r w:rsidRPr="00E34EFA">
              <w:rPr>
                <w:b/>
                <w:sz w:val="16"/>
                <w:szCs w:val="14"/>
                <w:lang w:val="fr-FR"/>
              </w:rPr>
              <w:t>819</w:t>
            </w:r>
          </w:p>
        </w:tc>
        <w:tc>
          <w:tcPr>
            <w:tcW w:w="851" w:type="dxa"/>
            <w:shd w:val="clear" w:color="auto" w:fill="DBE5F1" w:themeFill="accent1" w:themeFillTint="33"/>
          </w:tcPr>
          <w:p w14:paraId="42FDF246" w14:textId="483B5B3F" w:rsidR="002F36DF" w:rsidRPr="00E34EFA" w:rsidRDefault="00D6396C" w:rsidP="00FD25CD">
            <w:pPr>
              <w:pStyle w:val="Tabletext"/>
              <w:jc w:val="center"/>
              <w:rPr>
                <w:b/>
                <w:sz w:val="16"/>
                <w:szCs w:val="14"/>
                <w:lang w:val="fr-FR"/>
              </w:rPr>
            </w:pPr>
            <w:r w:rsidRPr="00E34EFA">
              <w:rPr>
                <w:b/>
                <w:sz w:val="16"/>
                <w:szCs w:val="14"/>
                <w:lang w:val="fr-FR"/>
              </w:rPr>
              <w:t>474</w:t>
            </w:r>
          </w:p>
        </w:tc>
        <w:tc>
          <w:tcPr>
            <w:tcW w:w="1417" w:type="dxa"/>
            <w:shd w:val="clear" w:color="auto" w:fill="DBE5F1" w:themeFill="accent1" w:themeFillTint="33"/>
          </w:tcPr>
          <w:p w14:paraId="234436C8" w14:textId="77777777" w:rsidR="002F36DF" w:rsidRPr="00E34EFA" w:rsidRDefault="002F36DF" w:rsidP="00FD25CD">
            <w:pPr>
              <w:pStyle w:val="Tabletext"/>
              <w:jc w:val="center"/>
              <w:rPr>
                <w:b/>
                <w:sz w:val="16"/>
                <w:szCs w:val="14"/>
                <w:lang w:val="fr-FR"/>
              </w:rPr>
            </w:pPr>
          </w:p>
        </w:tc>
      </w:tr>
    </w:tbl>
    <w:p w14:paraId="19E1F491" w14:textId="5764DA27" w:rsidR="000E7AE4" w:rsidRPr="00E34EFA" w:rsidRDefault="00972946" w:rsidP="00203B53">
      <w:pPr>
        <w:pStyle w:val="Note"/>
        <w:rPr>
          <w:lang w:val="fr-FR" w:eastAsia="ja-JP"/>
        </w:rPr>
      </w:pPr>
      <w:r w:rsidRPr="00E34EFA">
        <w:rPr>
          <w:lang w:val="fr-FR"/>
        </w:rPr>
        <w:t xml:space="preserve">Note: </w:t>
      </w:r>
      <w:r w:rsidR="000E7AE4" w:rsidRPr="00E34EFA">
        <w:rPr>
          <w:lang w:val="fr-FR"/>
        </w:rPr>
        <w:t>Le signe * indique que les réunions ont eu lieu de manière virtuelle.</w:t>
      </w:r>
    </w:p>
    <w:p w14:paraId="5B56F220" w14:textId="63DFC052" w:rsidR="000E7AE4" w:rsidRPr="00E34EFA" w:rsidRDefault="000E7AE4" w:rsidP="00FD25CD">
      <w:pPr>
        <w:rPr>
          <w:lang w:val="fr-FR" w:eastAsia="ja-JP"/>
        </w:rPr>
        <w:sectPr w:rsidR="000E7AE4" w:rsidRPr="00E34EFA" w:rsidSect="000F0326">
          <w:headerReference w:type="default" r:id="rId27"/>
          <w:footerReference w:type="default" r:id="rId28"/>
          <w:headerReference w:type="first" r:id="rId29"/>
          <w:footerReference w:type="first" r:id="rId30"/>
          <w:pgSz w:w="16834" w:h="11907" w:orient="landscape" w:code="9"/>
          <w:pgMar w:top="1134" w:right="1418" w:bottom="1134" w:left="1418" w:header="720" w:footer="720" w:gutter="0"/>
          <w:paperSrc w:first="7" w:other="7"/>
          <w:cols w:space="720"/>
          <w:titlePg/>
          <w:docGrid w:linePitch="326"/>
        </w:sectPr>
      </w:pPr>
    </w:p>
    <w:p w14:paraId="38239AF1" w14:textId="4138E5F0" w:rsidR="00BB2F14" w:rsidRPr="00E34EFA" w:rsidRDefault="00FC06E1" w:rsidP="004A1FFF">
      <w:pPr>
        <w:spacing w:after="120"/>
        <w:rPr>
          <w:lang w:val="fr-FR"/>
        </w:rPr>
      </w:pPr>
      <w:r w:rsidRPr="00E34EFA">
        <w:rPr>
          <w:lang w:val="fr-FR"/>
        </w:rPr>
        <w:lastRenderedPageBreak/>
        <w:t>Quelque</w:t>
      </w:r>
      <w:r w:rsidR="00FB7ACF" w:rsidRPr="00E34EFA">
        <w:rPr>
          <w:lang w:val="fr-FR"/>
        </w:rPr>
        <w:t xml:space="preserve"> 131 délégués ont participé </w:t>
      </w:r>
      <w:r w:rsidR="00F8286E" w:rsidRPr="00E34EFA">
        <w:rPr>
          <w:lang w:val="fr-FR"/>
        </w:rPr>
        <w:t>à au moins une réunion</w:t>
      </w:r>
      <w:r w:rsidR="00063EDB" w:rsidRPr="00E34EFA">
        <w:rPr>
          <w:lang w:val="fr-FR"/>
        </w:rPr>
        <w:t xml:space="preserve"> </w:t>
      </w:r>
      <w:r w:rsidR="00FB7ACF" w:rsidRPr="00E34EFA">
        <w:rPr>
          <w:lang w:val="fr-FR"/>
        </w:rPr>
        <w:t xml:space="preserve">de la </w:t>
      </w:r>
      <w:r w:rsidR="00EA39FE" w:rsidRPr="00E34EFA">
        <w:rPr>
          <w:lang w:val="fr-FR"/>
        </w:rPr>
        <w:t xml:space="preserve">CE </w:t>
      </w:r>
      <w:r w:rsidR="00FB7ACF" w:rsidRPr="00E34EFA">
        <w:rPr>
          <w:lang w:val="fr-FR"/>
        </w:rPr>
        <w:t>1 (</w:t>
      </w:r>
      <w:r w:rsidR="00FB7ACF" w:rsidRPr="00E34EFA">
        <w:rPr>
          <w:b/>
          <w:bCs/>
          <w:lang w:val="fr-FR"/>
        </w:rPr>
        <w:t>Tableau</w:t>
      </w:r>
      <w:r w:rsidR="00D21401" w:rsidRPr="00E34EFA">
        <w:rPr>
          <w:b/>
          <w:bCs/>
          <w:lang w:val="fr-FR"/>
        </w:rPr>
        <w:t> </w:t>
      </w:r>
      <w:r w:rsidR="00FB7ACF" w:rsidRPr="00E34EFA">
        <w:rPr>
          <w:b/>
          <w:bCs/>
          <w:lang w:val="fr-FR"/>
        </w:rPr>
        <w:t>1</w:t>
      </w:r>
      <w:r w:rsidR="00FB7ACF" w:rsidRPr="00E34EFA">
        <w:rPr>
          <w:lang w:val="fr-FR"/>
        </w:rPr>
        <w:t>). En</w:t>
      </w:r>
      <w:r w:rsidR="00972946" w:rsidRPr="00E34EFA">
        <w:rPr>
          <w:lang w:val="fr-FR"/>
        </w:rPr>
        <w:t> </w:t>
      </w:r>
      <w:r w:rsidR="00FB7ACF" w:rsidRPr="00E34EFA">
        <w:rPr>
          <w:lang w:val="fr-FR"/>
        </w:rPr>
        <w:t xml:space="preserve">moyenne, </w:t>
      </w:r>
      <w:r w:rsidR="000E7AE4" w:rsidRPr="00E34EFA">
        <w:rPr>
          <w:lang w:val="fr-FR"/>
        </w:rPr>
        <w:t>les</w:t>
      </w:r>
      <w:r w:rsidR="00FB7ACF" w:rsidRPr="00E34EFA">
        <w:rPr>
          <w:lang w:val="fr-FR"/>
        </w:rPr>
        <w:t xml:space="preserve"> réunion</w:t>
      </w:r>
      <w:r w:rsidR="000E7AE4" w:rsidRPr="00E34EFA">
        <w:rPr>
          <w:lang w:val="fr-FR"/>
        </w:rPr>
        <w:t>s</w:t>
      </w:r>
      <w:r w:rsidR="00FB7ACF" w:rsidRPr="00E34EFA">
        <w:rPr>
          <w:lang w:val="fr-FR"/>
        </w:rPr>
        <w:t xml:space="preserve"> annuelle</w:t>
      </w:r>
      <w:r w:rsidR="000E7AE4" w:rsidRPr="00E34EFA">
        <w:rPr>
          <w:lang w:val="fr-FR"/>
        </w:rPr>
        <w:t>s</w:t>
      </w:r>
      <w:r w:rsidR="00FB7ACF" w:rsidRPr="00E34EFA">
        <w:rPr>
          <w:lang w:val="fr-FR"/>
        </w:rPr>
        <w:t xml:space="preserve"> de la CE 1 </w:t>
      </w:r>
      <w:r w:rsidR="0095464C" w:rsidRPr="00E34EFA">
        <w:rPr>
          <w:lang w:val="fr-FR"/>
        </w:rPr>
        <w:t xml:space="preserve">ont </w:t>
      </w:r>
      <w:r w:rsidR="00FB7ACF" w:rsidRPr="00E34EFA">
        <w:rPr>
          <w:lang w:val="fr-FR"/>
        </w:rPr>
        <w:t>rassembl</w:t>
      </w:r>
      <w:r w:rsidR="0095464C" w:rsidRPr="00E34EFA">
        <w:rPr>
          <w:lang w:val="fr-FR"/>
        </w:rPr>
        <w:t xml:space="preserve">é </w:t>
      </w:r>
      <w:r w:rsidR="00FB7ACF" w:rsidRPr="00E34EFA">
        <w:rPr>
          <w:lang w:val="fr-FR"/>
        </w:rPr>
        <w:t>1</w:t>
      </w:r>
      <w:r w:rsidR="00F8286E" w:rsidRPr="00E34EFA">
        <w:rPr>
          <w:lang w:val="fr-FR"/>
        </w:rPr>
        <w:t>42</w:t>
      </w:r>
      <w:r w:rsidR="000E7AE4" w:rsidRPr="00E34EFA">
        <w:rPr>
          <w:lang w:val="fr-FR"/>
        </w:rPr>
        <w:t> </w:t>
      </w:r>
      <w:r w:rsidR="00FB7ACF" w:rsidRPr="00E34EFA">
        <w:rPr>
          <w:lang w:val="fr-FR"/>
        </w:rPr>
        <w:t>participants, ta</w:t>
      </w:r>
      <w:r w:rsidR="000A1449" w:rsidRPr="00E34EFA">
        <w:rPr>
          <w:lang w:val="fr-FR"/>
        </w:rPr>
        <w:t xml:space="preserve">ndis </w:t>
      </w:r>
      <w:r w:rsidR="002F5B74" w:rsidRPr="00E34EFA">
        <w:rPr>
          <w:lang w:val="fr-FR"/>
        </w:rPr>
        <w:t>que les</w:t>
      </w:r>
      <w:r w:rsidR="000A1449" w:rsidRPr="00E34EFA">
        <w:rPr>
          <w:lang w:val="fr-FR"/>
        </w:rPr>
        <w:t xml:space="preserve"> réunion</w:t>
      </w:r>
      <w:r w:rsidR="002F5B74" w:rsidRPr="00E34EFA">
        <w:rPr>
          <w:lang w:val="fr-FR"/>
        </w:rPr>
        <w:t>s</w:t>
      </w:r>
      <w:r w:rsidR="000A1449" w:rsidRPr="00E34EFA">
        <w:rPr>
          <w:lang w:val="fr-FR"/>
        </w:rPr>
        <w:t xml:space="preserve"> annuelle</w:t>
      </w:r>
      <w:r w:rsidR="002F5B74" w:rsidRPr="00E34EFA">
        <w:rPr>
          <w:lang w:val="fr-FR"/>
        </w:rPr>
        <w:t>s</w:t>
      </w:r>
      <w:r w:rsidR="000A1449" w:rsidRPr="00E34EFA">
        <w:rPr>
          <w:lang w:val="fr-FR"/>
        </w:rPr>
        <w:t xml:space="preserve"> de</w:t>
      </w:r>
      <w:r w:rsidR="002F5B74" w:rsidRPr="00E34EFA">
        <w:rPr>
          <w:lang w:val="fr-FR"/>
        </w:rPr>
        <w:t>s</w:t>
      </w:r>
      <w:r w:rsidR="000A1449" w:rsidRPr="00E34EFA">
        <w:rPr>
          <w:lang w:val="fr-FR"/>
        </w:rPr>
        <w:t xml:space="preserve"> Groupe</w:t>
      </w:r>
      <w:r w:rsidR="002F5B74" w:rsidRPr="00E34EFA">
        <w:rPr>
          <w:lang w:val="fr-FR"/>
        </w:rPr>
        <w:t>s</w:t>
      </w:r>
      <w:r w:rsidR="00FB7ACF" w:rsidRPr="00E34EFA">
        <w:rPr>
          <w:lang w:val="fr-FR"/>
        </w:rPr>
        <w:t xml:space="preserve"> du Rapporteur </w:t>
      </w:r>
      <w:r w:rsidR="0095464C" w:rsidRPr="00E34EFA">
        <w:rPr>
          <w:lang w:val="fr-FR"/>
        </w:rPr>
        <w:t>ont rassemblé</w:t>
      </w:r>
      <w:r w:rsidR="001857E9" w:rsidRPr="00E34EFA">
        <w:rPr>
          <w:lang w:val="fr-FR"/>
        </w:rPr>
        <w:t xml:space="preserve"> 1</w:t>
      </w:r>
      <w:r w:rsidR="00F8286E" w:rsidRPr="00E34EFA">
        <w:rPr>
          <w:lang w:val="fr-FR"/>
        </w:rPr>
        <w:t>29</w:t>
      </w:r>
      <w:r w:rsidR="00972946" w:rsidRPr="00E34EFA">
        <w:rPr>
          <w:lang w:val="fr-FR"/>
        </w:rPr>
        <w:t> </w:t>
      </w:r>
      <w:r w:rsidR="001857E9" w:rsidRPr="00E34EFA">
        <w:rPr>
          <w:lang w:val="fr-FR"/>
        </w:rPr>
        <w:t>participants</w:t>
      </w:r>
      <w:r w:rsidR="004D4230" w:rsidRPr="00E34EFA">
        <w:rPr>
          <w:lang w:val="fr-FR"/>
        </w:rPr>
        <w:t xml:space="preserve"> en moyenne</w:t>
      </w:r>
      <w:r w:rsidR="00FB7ACF" w:rsidRPr="00E34EFA">
        <w:rPr>
          <w:lang w:val="fr-FR"/>
        </w:rPr>
        <w:t xml:space="preserve">. Les États Membres </w:t>
      </w:r>
      <w:r w:rsidR="0095464C" w:rsidRPr="00E34EFA">
        <w:rPr>
          <w:lang w:val="fr-FR"/>
        </w:rPr>
        <w:t xml:space="preserve">ont </w:t>
      </w:r>
      <w:r w:rsidR="00FB7ACF" w:rsidRPr="00E34EFA">
        <w:rPr>
          <w:lang w:val="fr-FR"/>
        </w:rPr>
        <w:t>représent</w:t>
      </w:r>
      <w:r w:rsidR="0095464C" w:rsidRPr="00E34EFA">
        <w:rPr>
          <w:lang w:val="fr-FR"/>
        </w:rPr>
        <w:t>é</w:t>
      </w:r>
      <w:r w:rsidR="00FB7ACF" w:rsidRPr="00E34EFA">
        <w:rPr>
          <w:lang w:val="fr-FR"/>
        </w:rPr>
        <w:t xml:space="preserve"> 72</w:t>
      </w:r>
      <w:r w:rsidR="006A6F50" w:rsidRPr="00E34EFA">
        <w:rPr>
          <w:lang w:val="fr-FR"/>
        </w:rPr>
        <w:t xml:space="preserve"> </w:t>
      </w:r>
      <w:r w:rsidR="000518C4" w:rsidRPr="00E34EFA">
        <w:rPr>
          <w:lang w:val="fr-FR"/>
        </w:rPr>
        <w:t xml:space="preserve">pour cent </w:t>
      </w:r>
      <w:r w:rsidR="00FB7ACF" w:rsidRPr="00E34EFA">
        <w:rPr>
          <w:lang w:val="fr-FR"/>
        </w:rPr>
        <w:t>des participants, alors que la part des établissements universitaires n'</w:t>
      </w:r>
      <w:r w:rsidR="0095464C" w:rsidRPr="00E34EFA">
        <w:rPr>
          <w:lang w:val="fr-FR"/>
        </w:rPr>
        <w:t xml:space="preserve">a été </w:t>
      </w:r>
      <w:r w:rsidR="00FB7ACF" w:rsidRPr="00E34EFA">
        <w:rPr>
          <w:lang w:val="fr-FR"/>
        </w:rPr>
        <w:t>que de 3</w:t>
      </w:r>
      <w:r w:rsidR="000518C4" w:rsidRPr="00E34EFA">
        <w:rPr>
          <w:lang w:val="fr-FR"/>
        </w:rPr>
        <w:t xml:space="preserve"> pour cent. </w:t>
      </w:r>
      <w:r w:rsidR="00FB7ACF" w:rsidRPr="00E34EFA">
        <w:rPr>
          <w:lang w:val="fr-FR"/>
        </w:rPr>
        <w:t>Le taux moyen de participation des femmes aux réunions</w:t>
      </w:r>
      <w:r w:rsidR="0095464C" w:rsidRPr="00E34EFA">
        <w:rPr>
          <w:lang w:val="fr-FR"/>
        </w:rPr>
        <w:t xml:space="preserve"> s</w:t>
      </w:r>
      <w:r w:rsidR="00063EDB" w:rsidRPr="00E34EFA">
        <w:rPr>
          <w:lang w:val="fr-FR"/>
        </w:rPr>
        <w:t>'</w:t>
      </w:r>
      <w:r w:rsidR="0095464C" w:rsidRPr="00E34EFA">
        <w:rPr>
          <w:lang w:val="fr-FR"/>
        </w:rPr>
        <w:t>est élevé</w:t>
      </w:r>
      <w:r w:rsidR="00063EDB" w:rsidRPr="00E34EFA">
        <w:rPr>
          <w:lang w:val="fr-FR"/>
        </w:rPr>
        <w:t xml:space="preserve"> </w:t>
      </w:r>
      <w:r w:rsidR="00203B53">
        <w:rPr>
          <w:lang w:val="fr-FR"/>
        </w:rPr>
        <w:t>à </w:t>
      </w:r>
      <w:r w:rsidR="00A03F7E" w:rsidRPr="00E34EFA">
        <w:rPr>
          <w:lang w:val="fr-FR"/>
        </w:rPr>
        <w:t>37</w:t>
      </w:r>
      <w:r w:rsidR="006A6F50" w:rsidRPr="00E34EFA">
        <w:rPr>
          <w:lang w:val="fr-FR"/>
        </w:rPr>
        <w:t> </w:t>
      </w:r>
      <w:r w:rsidR="005245A2" w:rsidRPr="00E34EFA">
        <w:rPr>
          <w:lang w:val="fr-FR"/>
        </w:rPr>
        <w:t>pour</w:t>
      </w:r>
      <w:r w:rsidR="006A6F50" w:rsidRPr="00E34EFA">
        <w:rPr>
          <w:lang w:val="fr-FR"/>
        </w:rPr>
        <w:t> </w:t>
      </w:r>
      <w:r w:rsidR="005245A2" w:rsidRPr="00E34EFA">
        <w:rPr>
          <w:lang w:val="fr-FR"/>
        </w:rPr>
        <w:t xml:space="preserve">cent. </w:t>
      </w:r>
      <w:r w:rsidR="009A1AA5" w:rsidRPr="00E34EFA">
        <w:rPr>
          <w:lang w:val="fr-FR"/>
        </w:rPr>
        <w:t>Le nombre total cumulé de participants aux réunions de la CE 1 et des Groupes du Rapporteur</w:t>
      </w:r>
      <w:r w:rsidR="00063EDB" w:rsidRPr="00E34EFA">
        <w:rPr>
          <w:lang w:val="fr-FR"/>
        </w:rPr>
        <w:t xml:space="preserve"> </w:t>
      </w:r>
      <w:r w:rsidR="009A1AA5" w:rsidRPr="00E34EFA">
        <w:rPr>
          <w:lang w:val="fr-FR"/>
        </w:rPr>
        <w:t>pour la période d'études 2018-</w:t>
      </w:r>
      <w:r w:rsidR="00FE124C" w:rsidRPr="00E34EFA">
        <w:rPr>
          <w:lang w:val="fr-FR"/>
        </w:rPr>
        <w:t xml:space="preserve">2022 </w:t>
      </w:r>
      <w:r w:rsidR="0095464C" w:rsidRPr="00E34EFA">
        <w:rPr>
          <w:lang w:val="fr-FR"/>
        </w:rPr>
        <w:t>a été de</w:t>
      </w:r>
      <w:r w:rsidR="00063EDB" w:rsidRPr="00E34EFA">
        <w:rPr>
          <w:lang w:val="fr-FR"/>
        </w:rPr>
        <w:t xml:space="preserve"> </w:t>
      </w:r>
      <w:r w:rsidR="009A1AA5" w:rsidRPr="00E34EFA">
        <w:rPr>
          <w:lang w:val="fr-FR"/>
        </w:rPr>
        <w:t>1</w:t>
      </w:r>
      <w:r w:rsidR="000E7AE4" w:rsidRPr="00E34EFA">
        <w:rPr>
          <w:lang w:val="fr-FR"/>
        </w:rPr>
        <w:t xml:space="preserve"> </w:t>
      </w:r>
      <w:r w:rsidR="009A1AA5" w:rsidRPr="00E34EFA">
        <w:rPr>
          <w:lang w:val="fr-FR"/>
        </w:rPr>
        <w:t>219.</w:t>
      </w:r>
    </w:p>
    <w:p w14:paraId="1D86FF9C" w14:textId="01F9360D" w:rsidR="00D21401" w:rsidRPr="00E34EFA" w:rsidRDefault="002F5B74" w:rsidP="00FD25CD">
      <w:pPr>
        <w:pStyle w:val="Figuretitle"/>
        <w:keepNext/>
        <w:spacing w:before="240" w:after="120"/>
        <w:rPr>
          <w:rFonts w:cs="Times New Roman Bold"/>
          <w:lang w:val="fr-FR"/>
        </w:rPr>
      </w:pPr>
      <w:r w:rsidRPr="00E34EFA">
        <w:rPr>
          <w:rFonts w:cs="Times New Roman Bold"/>
          <w:lang w:val="fr-FR"/>
        </w:rPr>
        <w:t xml:space="preserve">Figure 1: </w:t>
      </w:r>
      <w:r w:rsidR="00FB7ACF" w:rsidRPr="00E34EFA">
        <w:rPr>
          <w:rFonts w:cs="Times New Roman Bold"/>
          <w:lang w:val="fr-FR"/>
        </w:rPr>
        <w:t>Nombre de participants (chaque participant étant comptabilisé une seule fois) (par</w:t>
      </w:r>
      <w:r w:rsidR="00D21401" w:rsidRPr="00E34EFA">
        <w:rPr>
          <w:rFonts w:cs="Times New Roman Bold"/>
          <w:lang w:val="fr-FR"/>
        </w:rPr>
        <w:t> </w:t>
      </w:r>
      <w:r w:rsidR="00FB7ACF" w:rsidRPr="00E34EFA">
        <w:rPr>
          <w:rFonts w:cs="Times New Roman Bold"/>
          <w:lang w:val="fr-FR"/>
        </w:rPr>
        <w:t>région) aux réunions de la Commission d'études 1</w:t>
      </w:r>
    </w:p>
    <w:p w14:paraId="6BFEC9E1" w14:textId="471D302B" w:rsidR="00A03F7E" w:rsidRPr="00E34EFA" w:rsidRDefault="005A24B5" w:rsidP="00FD25CD">
      <w:pPr>
        <w:pStyle w:val="Figure"/>
      </w:pPr>
      <w:r w:rsidRPr="00E34EFA">
        <w:rPr>
          <w:noProof/>
          <w:lang w:val="en-US" w:eastAsia="en-US"/>
        </w:rPr>
        <mc:AlternateContent>
          <mc:Choice Requires="wps">
            <w:drawing>
              <wp:anchor distT="0" distB="0" distL="114300" distR="114300" simplePos="0" relativeHeight="251682816" behindDoc="0" locked="0" layoutInCell="1" allowOverlap="1" wp14:anchorId="3202503E" wp14:editId="654A5938">
                <wp:simplePos x="0" y="0"/>
                <wp:positionH relativeFrom="column">
                  <wp:posOffset>5431993</wp:posOffset>
                </wp:positionH>
                <wp:positionV relativeFrom="paragraph">
                  <wp:posOffset>3053868</wp:posOffset>
                </wp:positionV>
                <wp:extent cx="666750" cy="643738"/>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666750" cy="643738"/>
                        </a:xfrm>
                        <a:prstGeom prst="rect">
                          <a:avLst/>
                        </a:prstGeom>
                        <a:solidFill>
                          <a:schemeClr val="lt1"/>
                        </a:solidFill>
                        <a:ln w="6350">
                          <a:noFill/>
                        </a:ln>
                      </wps:spPr>
                      <wps:txbx>
                        <w:txbxContent>
                          <w:p w14:paraId="3CAF16EE" w14:textId="511D6F61" w:rsidR="00526CEA" w:rsidRPr="005A24B5" w:rsidRDefault="00526CEA"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2503E" id="_x0000_t202" coordsize="21600,21600" o:spt="202" path="m,l,21600r21600,l21600,xe">
                <v:stroke joinstyle="miter"/>
                <v:path gradientshapeok="t" o:connecttype="rect"/>
              </v:shapetype>
              <v:shape id="Text Box 22" o:spid="_x0000_s1026" type="#_x0000_t202" style="position:absolute;margin-left:427.7pt;margin-top:240.45pt;width:52.5pt;height:5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" fillcolor="white [3201]" stroked="f" strokeweight=".5pt">
                <v:textbox inset="0,0,0,0">
                  <w:txbxContent>
                    <w:p w14:paraId="3CAF16EE" w14:textId="511D6F61" w:rsidR="00526CEA" w:rsidRPr="005A24B5" w:rsidRDefault="00526CEA"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v:textbox>
              </v:shape>
            </w:pict>
          </mc:Fallback>
        </mc:AlternateContent>
      </w:r>
      <w:r w:rsidR="000E7AE4" w:rsidRPr="00E34EFA">
        <w:rPr>
          <w:noProof/>
          <w:lang w:val="en-US" w:eastAsia="en-US"/>
        </w:rPr>
        <mc:AlternateContent>
          <mc:Choice Requires="wps">
            <w:drawing>
              <wp:anchor distT="0" distB="0" distL="114300" distR="114300" simplePos="0" relativeHeight="251664384" behindDoc="0" locked="0" layoutInCell="1" allowOverlap="1" wp14:anchorId="0005BBB4" wp14:editId="2EC3C054">
                <wp:simplePos x="0" y="0"/>
                <wp:positionH relativeFrom="column">
                  <wp:posOffset>1242060</wp:posOffset>
                </wp:positionH>
                <wp:positionV relativeFrom="paragraph">
                  <wp:posOffset>89729</wp:posOffset>
                </wp:positionV>
                <wp:extent cx="3848100" cy="257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48100" cy="257175"/>
                        </a:xfrm>
                        <a:prstGeom prst="rect">
                          <a:avLst/>
                        </a:prstGeom>
                        <a:solidFill>
                          <a:schemeClr val="lt1"/>
                        </a:solidFill>
                        <a:ln w="6350">
                          <a:noFill/>
                        </a:ln>
                      </wps:spPr>
                      <wps:txbx>
                        <w:txbxContent>
                          <w:p w14:paraId="2213FF18" w14:textId="41B0F932" w:rsidR="00526CEA" w:rsidRPr="00A13922" w:rsidRDefault="00526CEA" w:rsidP="00A13922">
                            <w:pPr>
                              <w:spacing w:before="0"/>
                              <w:rPr>
                                <w:sz w:val="28"/>
                                <w:szCs w:val="28"/>
                                <w:lang w:val="fr-FR"/>
                              </w:rPr>
                            </w:pPr>
                            <w:r w:rsidRPr="00A13922">
                              <w:rPr>
                                <w:sz w:val="28"/>
                                <w:szCs w:val="28"/>
                                <w:lang w:val="fr-FR"/>
                              </w:rPr>
                              <w:t>Répartition régionale des participants aux réunions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BBB4" id="Text Box 6" o:spid="_x0000_s1027" type="#_x0000_t202" style="position:absolute;margin-left:97.8pt;margin-top:7.05pt;width:303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" fillcolor="white [3201]" stroked="f" strokeweight=".5pt">
                <v:textbox inset="0,0,0,0">
                  <w:txbxContent>
                    <w:p w14:paraId="2213FF18" w14:textId="41B0F932" w:rsidR="00526CEA" w:rsidRPr="00A13922" w:rsidRDefault="00526CEA" w:rsidP="00A13922">
                      <w:pPr>
                        <w:spacing w:before="0"/>
                        <w:rPr>
                          <w:sz w:val="28"/>
                          <w:szCs w:val="28"/>
                          <w:lang w:val="fr-FR"/>
                        </w:rPr>
                      </w:pPr>
                      <w:r w:rsidRPr="00A13922">
                        <w:rPr>
                          <w:sz w:val="28"/>
                          <w:szCs w:val="28"/>
                          <w:lang w:val="fr-FR"/>
                        </w:rPr>
                        <w:t>Répartition régionale des participants aux réunions</w:t>
                      </w:r>
                    </w:p>
                  </w:txbxContent>
                </v:textbox>
              </v:shape>
            </w:pict>
          </mc:Fallback>
        </mc:AlternateContent>
      </w:r>
      <w:r w:rsidR="000E7AE4" w:rsidRPr="00E34EFA">
        <w:rPr>
          <w:noProof/>
          <w:lang w:val="en-US" w:eastAsia="en-US"/>
        </w:rPr>
        <mc:AlternateContent>
          <mc:Choice Requires="wps">
            <w:drawing>
              <wp:anchor distT="0" distB="0" distL="114300" distR="114300" simplePos="0" relativeHeight="251678720" behindDoc="0" locked="0" layoutInCell="1" allowOverlap="1" wp14:anchorId="11F04AFA" wp14:editId="55E24D01">
                <wp:simplePos x="0" y="0"/>
                <wp:positionH relativeFrom="column">
                  <wp:posOffset>4836712</wp:posOffset>
                </wp:positionH>
                <wp:positionV relativeFrom="paragraph">
                  <wp:posOffset>3066277</wp:posOffset>
                </wp:positionV>
                <wp:extent cx="599661"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9661" cy="457200"/>
                        </a:xfrm>
                        <a:prstGeom prst="rect">
                          <a:avLst/>
                        </a:prstGeom>
                        <a:solidFill>
                          <a:schemeClr val="lt1"/>
                        </a:solidFill>
                        <a:ln w="6350">
                          <a:noFill/>
                        </a:ln>
                      </wps:spPr>
                      <wps:txbx>
                        <w:txbxContent>
                          <w:p w14:paraId="6584425F" w14:textId="18D06ADE" w:rsidR="00526CEA" w:rsidRPr="009E2AF7" w:rsidRDefault="00526CEA" w:rsidP="009E2AF7">
                            <w:pPr>
                              <w:spacing w:before="0"/>
                              <w:jc w:val="center"/>
                              <w:rPr>
                                <w:sz w:val="15"/>
                                <w:szCs w:val="15"/>
                                <w:lang w:val="fr-FR"/>
                              </w:rPr>
                            </w:pPr>
                            <w:r w:rsidRPr="009E2AF7">
                              <w:rPr>
                                <w:sz w:val="15"/>
                                <w:szCs w:val="15"/>
                                <w:lang w:val="fr-FR"/>
                              </w:rPr>
                              <w:t>Réunion conjointe CE 1 et CE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4AFA" id="Text Box 19" o:spid="_x0000_s1028" type="#_x0000_t202" style="position:absolute;margin-left:380.85pt;margin-top:241.45pt;width:47.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" fillcolor="white [3201]" stroked="f" strokeweight=".5pt">
                <v:textbox inset="0,0,0,0">
                  <w:txbxContent>
                    <w:p w14:paraId="6584425F" w14:textId="18D06ADE" w:rsidR="00526CEA" w:rsidRPr="009E2AF7" w:rsidRDefault="00526CEA" w:rsidP="009E2AF7">
                      <w:pPr>
                        <w:spacing w:before="0"/>
                        <w:jc w:val="center"/>
                        <w:rPr>
                          <w:sz w:val="15"/>
                          <w:szCs w:val="15"/>
                          <w:lang w:val="fr-FR"/>
                        </w:rPr>
                      </w:pPr>
                      <w:r w:rsidRPr="009E2AF7">
                        <w:rPr>
                          <w:sz w:val="15"/>
                          <w:szCs w:val="15"/>
                          <w:lang w:val="fr-FR"/>
                        </w:rPr>
                        <w:t>Réunion conjointe CE 1 et CE 2</w:t>
                      </w:r>
                    </w:p>
                  </w:txbxContent>
                </v:textbox>
              </v:shape>
            </w:pict>
          </mc:Fallback>
        </mc:AlternateContent>
      </w:r>
      <w:r w:rsidR="000E7AE4" w:rsidRPr="00E34EFA">
        <w:rPr>
          <w:noProof/>
          <w:lang w:val="en-US" w:eastAsia="en-US"/>
        </w:rPr>
        <mc:AlternateContent>
          <mc:Choice Requires="wps">
            <w:drawing>
              <wp:anchor distT="0" distB="0" distL="114300" distR="114300" simplePos="0" relativeHeight="251676672" behindDoc="0" locked="0" layoutInCell="1" allowOverlap="1" wp14:anchorId="0074F805" wp14:editId="6725F143">
                <wp:simplePos x="0" y="0"/>
                <wp:positionH relativeFrom="column">
                  <wp:posOffset>3509010</wp:posOffset>
                </wp:positionH>
                <wp:positionV relativeFrom="paragraph">
                  <wp:posOffset>3013710</wp:posOffset>
                </wp:positionV>
                <wp:extent cx="666750" cy="571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6750" cy="571500"/>
                        </a:xfrm>
                        <a:prstGeom prst="rect">
                          <a:avLst/>
                        </a:prstGeom>
                        <a:solidFill>
                          <a:schemeClr val="lt1"/>
                        </a:solidFill>
                        <a:ln w="6350">
                          <a:noFill/>
                        </a:ln>
                      </wps:spPr>
                      <wps:txbx>
                        <w:txbxContent>
                          <w:p w14:paraId="34A4D1DF" w14:textId="7B731EC1" w:rsidR="00526CEA" w:rsidRPr="009E2AF7" w:rsidRDefault="00526CEA"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F805" id="Text Box 18" o:spid="_x0000_s1029" type="#_x0000_t202" style="position:absolute;margin-left:276.3pt;margin-top:237.3pt;width:5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" fillcolor="white [3201]" stroked="f" strokeweight=".5pt">
                <v:textbox inset="0,0,0,0">
                  <w:txbxContent>
                    <w:p w14:paraId="34A4D1DF" w14:textId="7B731EC1" w:rsidR="00526CEA" w:rsidRPr="009E2AF7" w:rsidRDefault="00526CEA"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v:textbox>
              </v:shape>
            </w:pict>
          </mc:Fallback>
        </mc:AlternateContent>
      </w:r>
      <w:r w:rsidR="002A16AB" w:rsidRPr="00E34EFA">
        <w:rPr>
          <w:noProof/>
          <w:lang w:val="en-US" w:eastAsia="en-US"/>
        </w:rPr>
        <mc:AlternateContent>
          <mc:Choice Requires="wps">
            <w:drawing>
              <wp:anchor distT="0" distB="0" distL="114300" distR="114300" simplePos="0" relativeHeight="251688960" behindDoc="0" locked="0" layoutInCell="1" allowOverlap="1" wp14:anchorId="58736B47" wp14:editId="52F80903">
                <wp:simplePos x="0" y="0"/>
                <wp:positionH relativeFrom="column">
                  <wp:posOffset>2337435</wp:posOffset>
                </wp:positionH>
                <wp:positionV relativeFrom="paragraph">
                  <wp:posOffset>3637915</wp:posOffset>
                </wp:positionV>
                <wp:extent cx="714375" cy="123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714375" cy="123825"/>
                        </a:xfrm>
                        <a:prstGeom prst="rect">
                          <a:avLst/>
                        </a:prstGeom>
                        <a:solidFill>
                          <a:schemeClr val="lt1"/>
                        </a:solidFill>
                        <a:ln w="6350">
                          <a:noFill/>
                        </a:ln>
                      </wps:spPr>
                      <wps:txbx>
                        <w:txbxContent>
                          <w:p w14:paraId="21546D6A" w14:textId="51E8853E" w:rsidR="00526CEA" w:rsidRPr="009E2AF7" w:rsidRDefault="00526CEA" w:rsidP="009E2AF7">
                            <w:pPr>
                              <w:spacing w:before="0"/>
                              <w:rPr>
                                <w:sz w:val="15"/>
                                <w:szCs w:val="15"/>
                                <w:lang w:val="fr-FR"/>
                              </w:rPr>
                            </w:pPr>
                            <w:r>
                              <w:rPr>
                                <w:sz w:val="15"/>
                                <w:szCs w:val="15"/>
                                <w:lang w:val="fr-FR"/>
                              </w:rPr>
                              <w:t>États arabes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6B47" id="Text Box 25" o:spid="_x0000_s1030" type="#_x0000_t202" style="position:absolute;margin-left:184.05pt;margin-top:286.45pt;width:56.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" fillcolor="white [3201]" stroked="f" strokeweight=".5pt">
                <v:textbox inset="0,0,0,0">
                  <w:txbxContent>
                    <w:p w14:paraId="21546D6A" w14:textId="51E8853E" w:rsidR="00526CEA" w:rsidRPr="009E2AF7" w:rsidRDefault="00526CEA" w:rsidP="009E2AF7">
                      <w:pPr>
                        <w:spacing w:before="0"/>
                        <w:rPr>
                          <w:sz w:val="15"/>
                          <w:szCs w:val="15"/>
                          <w:lang w:val="fr-FR"/>
                        </w:rPr>
                      </w:pPr>
                      <w:r>
                        <w:rPr>
                          <w:sz w:val="15"/>
                          <w:szCs w:val="15"/>
                          <w:lang w:val="fr-FR"/>
                        </w:rPr>
                        <w:t>États arabes</w:t>
                      </w:r>
                    </w:p>
                  </w:txbxContent>
                </v:textbox>
              </v:shape>
            </w:pict>
          </mc:Fallback>
        </mc:AlternateContent>
      </w:r>
      <w:r w:rsidR="00511F15" w:rsidRPr="00E34EFA">
        <w:rPr>
          <w:noProof/>
          <w:lang w:val="en-US" w:eastAsia="en-US"/>
        </w:rPr>
        <mc:AlternateContent>
          <mc:Choice Requires="wps">
            <w:drawing>
              <wp:anchor distT="0" distB="0" distL="114300" distR="114300" simplePos="0" relativeHeight="251684864" behindDoc="0" locked="0" layoutInCell="1" allowOverlap="1" wp14:anchorId="639417D0" wp14:editId="5EE5A4E5">
                <wp:simplePos x="0" y="0"/>
                <wp:positionH relativeFrom="column">
                  <wp:posOffset>1203960</wp:posOffset>
                </wp:positionH>
                <wp:positionV relativeFrom="paragraph">
                  <wp:posOffset>3637915</wp:posOffset>
                </wp:positionV>
                <wp:extent cx="390525" cy="142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390525" cy="142875"/>
                        </a:xfrm>
                        <a:prstGeom prst="rect">
                          <a:avLst/>
                        </a:prstGeom>
                        <a:solidFill>
                          <a:schemeClr val="lt1"/>
                        </a:solidFill>
                        <a:ln w="6350">
                          <a:noFill/>
                        </a:ln>
                      </wps:spPr>
                      <wps:txbx>
                        <w:txbxContent>
                          <w:p w14:paraId="63E3DB47" w14:textId="509FA6E5" w:rsidR="00526CEA" w:rsidRPr="009E2AF7" w:rsidRDefault="00526CEA" w:rsidP="009E2AF7">
                            <w:pPr>
                              <w:spacing w:before="0"/>
                              <w:rPr>
                                <w:sz w:val="15"/>
                                <w:szCs w:val="15"/>
                                <w:lang w:val="fr-FR"/>
                              </w:rPr>
                            </w:pPr>
                            <w:r>
                              <w:rPr>
                                <w:sz w:val="15"/>
                                <w:szCs w:val="15"/>
                                <w:lang w:val="fr-FR"/>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17D0" id="Text Box 23" o:spid="_x0000_s1031" type="#_x0000_t202" style="position:absolute;margin-left:94.8pt;margin-top:286.45pt;width:30.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" fillcolor="white [3201]" stroked="f" strokeweight=".5pt">
                <v:textbox inset="0,0,0,0">
                  <w:txbxContent>
                    <w:p w14:paraId="63E3DB47" w14:textId="509FA6E5" w:rsidR="00526CEA" w:rsidRPr="009E2AF7" w:rsidRDefault="00526CEA" w:rsidP="009E2AF7">
                      <w:pPr>
                        <w:spacing w:before="0"/>
                        <w:rPr>
                          <w:sz w:val="15"/>
                          <w:szCs w:val="15"/>
                          <w:lang w:val="fr-FR"/>
                        </w:rPr>
                      </w:pPr>
                      <w:r>
                        <w:rPr>
                          <w:sz w:val="15"/>
                          <w:szCs w:val="15"/>
                          <w:lang w:val="fr-FR"/>
                        </w:rPr>
                        <w:t>Afrique</w:t>
                      </w:r>
                    </w:p>
                  </w:txbxContent>
                </v:textbox>
              </v:shape>
            </w:pict>
          </mc:Fallback>
        </mc:AlternateContent>
      </w:r>
      <w:r w:rsidR="00511F15" w:rsidRPr="00E34EFA">
        <w:rPr>
          <w:noProof/>
          <w:lang w:val="en-US" w:eastAsia="en-US"/>
        </w:rPr>
        <mc:AlternateContent>
          <mc:Choice Requires="wps">
            <w:drawing>
              <wp:anchor distT="0" distB="0" distL="114300" distR="114300" simplePos="0" relativeHeight="251668480" behindDoc="0" locked="0" layoutInCell="1" allowOverlap="1" wp14:anchorId="1FDD544C" wp14:editId="296257DE">
                <wp:simplePos x="0" y="0"/>
                <wp:positionH relativeFrom="column">
                  <wp:posOffset>956310</wp:posOffset>
                </wp:positionH>
                <wp:positionV relativeFrom="paragraph">
                  <wp:posOffset>3075940</wp:posOffset>
                </wp:positionV>
                <wp:extent cx="638175" cy="4572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38175" cy="457200"/>
                        </a:xfrm>
                        <a:prstGeom prst="rect">
                          <a:avLst/>
                        </a:prstGeom>
                        <a:solidFill>
                          <a:schemeClr val="lt1"/>
                        </a:solidFill>
                        <a:ln w="6350">
                          <a:noFill/>
                        </a:ln>
                      </wps:spPr>
                      <wps:txbx>
                        <w:txbxContent>
                          <w:p w14:paraId="4A0096A9" w14:textId="044331A6" w:rsidR="00526CEA" w:rsidRPr="009E2AF7" w:rsidRDefault="00526CEA"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544C" id="Text Box 10" o:spid="_x0000_s1032" type="#_x0000_t202" style="position:absolute;margin-left:75.3pt;margin-top:242.2pt;width:50.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" fillcolor="white [3201]" stroked="f" strokeweight=".5pt">
                <v:textbox inset="0,0,0,0">
                  <w:txbxContent>
                    <w:p w14:paraId="4A0096A9" w14:textId="044331A6" w:rsidR="00526CEA" w:rsidRPr="009E2AF7" w:rsidRDefault="00526CEA"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93056" behindDoc="0" locked="0" layoutInCell="1" allowOverlap="1" wp14:anchorId="2A232CCC" wp14:editId="4E57DEDD">
                <wp:simplePos x="0" y="0"/>
                <wp:positionH relativeFrom="column">
                  <wp:posOffset>3975735</wp:posOffset>
                </wp:positionH>
                <wp:positionV relativeFrom="paragraph">
                  <wp:posOffset>3637915</wp:posOffset>
                </wp:positionV>
                <wp:extent cx="666750" cy="123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6D27BE41" w14:textId="6B4AFB03" w:rsidR="00526CEA" w:rsidRPr="009E2AF7" w:rsidRDefault="00526CEA" w:rsidP="009E2AF7">
                            <w:pPr>
                              <w:spacing w:before="0"/>
                              <w:rPr>
                                <w:sz w:val="15"/>
                                <w:szCs w:val="15"/>
                                <w:lang w:val="fr-FR"/>
                              </w:rPr>
                            </w:pPr>
                            <w:r>
                              <w:rPr>
                                <w:sz w:val="15"/>
                                <w:szCs w:val="15"/>
                                <w:lang w:val="fr-FR"/>
                              </w:rPr>
                              <w:t>Pays de la 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2CCC" id="Text Box 27" o:spid="_x0000_s1033" type="#_x0000_t202" style="position:absolute;margin-left:313.05pt;margin-top:286.45pt;width:5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" fillcolor="white [3201]" stroked="f" strokeweight=".5pt">
                <v:textbox inset="0,0,0,0">
                  <w:txbxContent>
                    <w:p w14:paraId="6D27BE41" w14:textId="6B4AFB03" w:rsidR="00526CEA" w:rsidRPr="009E2AF7" w:rsidRDefault="00526CEA" w:rsidP="009E2AF7">
                      <w:pPr>
                        <w:spacing w:before="0"/>
                        <w:rPr>
                          <w:sz w:val="15"/>
                          <w:szCs w:val="15"/>
                          <w:lang w:val="fr-FR"/>
                        </w:rPr>
                      </w:pPr>
                      <w:r>
                        <w:rPr>
                          <w:sz w:val="15"/>
                          <w:szCs w:val="15"/>
                          <w:lang w:val="fr-FR"/>
                        </w:rPr>
                        <w:t>Pays de la CEI</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91008" behindDoc="0" locked="0" layoutInCell="1" allowOverlap="1" wp14:anchorId="1700EEB4" wp14:editId="303565D7">
                <wp:simplePos x="0" y="0"/>
                <wp:positionH relativeFrom="column">
                  <wp:posOffset>3118485</wp:posOffset>
                </wp:positionH>
                <wp:positionV relativeFrom="paragraph">
                  <wp:posOffset>3637915</wp:posOffset>
                </wp:positionV>
                <wp:extent cx="666750" cy="123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332C7819" w14:textId="7DC23F6D" w:rsidR="00526CEA" w:rsidRPr="009E2AF7" w:rsidRDefault="00526CEA" w:rsidP="009E2AF7">
                            <w:pPr>
                              <w:spacing w:before="0"/>
                              <w:rPr>
                                <w:sz w:val="15"/>
                                <w:szCs w:val="15"/>
                                <w:lang w:val="fr-FR"/>
                              </w:rPr>
                            </w:pPr>
                            <w:r>
                              <w:rPr>
                                <w:sz w:val="15"/>
                                <w:szCs w:val="15"/>
                                <w:lang w:val="fr-FR"/>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EEB4" id="Text Box 26" o:spid="_x0000_s1034" type="#_x0000_t202" style="position:absolute;margin-left:245.55pt;margin-top:286.45pt;width:5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" fillcolor="white [3201]" stroked="f" strokeweight=".5pt">
                <v:textbox inset="0,0,0,0">
                  <w:txbxContent>
                    <w:p w14:paraId="332C7819" w14:textId="7DC23F6D" w:rsidR="00526CEA" w:rsidRPr="009E2AF7" w:rsidRDefault="00526CEA" w:rsidP="009E2AF7">
                      <w:pPr>
                        <w:spacing w:before="0"/>
                        <w:rPr>
                          <w:sz w:val="15"/>
                          <w:szCs w:val="15"/>
                          <w:lang w:val="fr-FR"/>
                        </w:rPr>
                      </w:pPr>
                      <w:r>
                        <w:rPr>
                          <w:sz w:val="15"/>
                          <w:szCs w:val="15"/>
                          <w:lang w:val="fr-FR"/>
                        </w:rPr>
                        <w:t>Asie-Pacifique</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86912" behindDoc="0" locked="0" layoutInCell="1" allowOverlap="1" wp14:anchorId="4843BB4A" wp14:editId="6EC3666D">
                <wp:simplePos x="0" y="0"/>
                <wp:positionH relativeFrom="column">
                  <wp:posOffset>1699260</wp:posOffset>
                </wp:positionH>
                <wp:positionV relativeFrom="paragraph">
                  <wp:posOffset>3628390</wp:posOffset>
                </wp:positionV>
                <wp:extent cx="514350" cy="152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4350" cy="152400"/>
                        </a:xfrm>
                        <a:prstGeom prst="rect">
                          <a:avLst/>
                        </a:prstGeom>
                        <a:solidFill>
                          <a:schemeClr val="lt1"/>
                        </a:solidFill>
                        <a:ln w="6350">
                          <a:noFill/>
                        </a:ln>
                      </wps:spPr>
                      <wps:txbx>
                        <w:txbxContent>
                          <w:p w14:paraId="5E8ADBA8" w14:textId="6003DA36" w:rsidR="00526CEA" w:rsidRPr="009E2AF7" w:rsidRDefault="00526CEA" w:rsidP="009E2AF7">
                            <w:pPr>
                              <w:spacing w:before="0"/>
                              <w:rPr>
                                <w:sz w:val="15"/>
                                <w:szCs w:val="15"/>
                                <w:lang w:val="fr-FR"/>
                              </w:rPr>
                            </w:pPr>
                            <w:r>
                              <w:rPr>
                                <w:sz w:val="15"/>
                                <w:szCs w:val="15"/>
                                <w:lang w:val="fr-FR"/>
                              </w:rPr>
                              <w:t>Amériques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BB4A" id="Text Box 24" o:spid="_x0000_s1035" type="#_x0000_t202" style="position:absolute;margin-left:133.8pt;margin-top:285.7pt;width:40.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" fillcolor="white [3201]" stroked="f" strokeweight=".5pt">
                <v:textbox inset="0,0,0,0">
                  <w:txbxContent>
                    <w:p w14:paraId="5E8ADBA8" w14:textId="6003DA36" w:rsidR="00526CEA" w:rsidRPr="009E2AF7" w:rsidRDefault="00526CEA" w:rsidP="009E2AF7">
                      <w:pPr>
                        <w:spacing w:before="0"/>
                        <w:rPr>
                          <w:sz w:val="15"/>
                          <w:szCs w:val="15"/>
                          <w:lang w:val="fr-FR"/>
                        </w:rPr>
                      </w:pPr>
                      <w:r>
                        <w:rPr>
                          <w:sz w:val="15"/>
                          <w:szCs w:val="15"/>
                          <w:lang w:val="fr-FR"/>
                        </w:rPr>
                        <w:t>Amériques</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80768" behindDoc="0" locked="0" layoutInCell="1" allowOverlap="1" wp14:anchorId="3AA34E2E" wp14:editId="0B74A005">
                <wp:simplePos x="0" y="0"/>
                <wp:positionH relativeFrom="column">
                  <wp:posOffset>4171315</wp:posOffset>
                </wp:positionH>
                <wp:positionV relativeFrom="paragraph">
                  <wp:posOffset>3012440</wp:posOffset>
                </wp:positionV>
                <wp:extent cx="666750"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66750" cy="619125"/>
                        </a:xfrm>
                        <a:prstGeom prst="rect">
                          <a:avLst/>
                        </a:prstGeom>
                        <a:solidFill>
                          <a:schemeClr val="lt1"/>
                        </a:solidFill>
                        <a:ln w="6350">
                          <a:noFill/>
                        </a:ln>
                      </wps:spPr>
                      <wps:txbx>
                        <w:txbxContent>
                          <w:p w14:paraId="164CAFDE" w14:textId="7C83A43A" w:rsidR="00526CEA" w:rsidRPr="009E2AF7" w:rsidRDefault="00526CEA"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34E2E" id="Text Box 21" o:spid="_x0000_s1036" type="#_x0000_t202" style="position:absolute;margin-left:328.45pt;margin-top:237.2pt;width:52.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" fillcolor="white [3201]" stroked="f" strokeweight=".5pt">
                <v:textbox inset="0,0,0,0">
                  <w:txbxContent>
                    <w:p w14:paraId="164CAFDE" w14:textId="7C83A43A" w:rsidR="00526CEA" w:rsidRPr="009E2AF7" w:rsidRDefault="00526CEA"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74624" behindDoc="0" locked="0" layoutInCell="1" allowOverlap="1" wp14:anchorId="0778D218" wp14:editId="47FC6974">
                <wp:simplePos x="0" y="0"/>
                <wp:positionH relativeFrom="column">
                  <wp:posOffset>2842260</wp:posOffset>
                </wp:positionH>
                <wp:positionV relativeFrom="paragraph">
                  <wp:posOffset>3009265</wp:posOffset>
                </wp:positionV>
                <wp:extent cx="666750" cy="600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 cy="600075"/>
                        </a:xfrm>
                        <a:prstGeom prst="rect">
                          <a:avLst/>
                        </a:prstGeom>
                        <a:solidFill>
                          <a:schemeClr val="lt1"/>
                        </a:solidFill>
                        <a:ln w="6350">
                          <a:noFill/>
                        </a:ln>
                      </wps:spPr>
                      <wps:txbx>
                        <w:txbxContent>
                          <w:p w14:paraId="39C8FDEF" w14:textId="5701BF04" w:rsidR="00526CEA" w:rsidRPr="009E2AF7" w:rsidRDefault="00526CEA"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D218" id="Text Box 17" o:spid="_x0000_s1037" type="#_x0000_t202" style="position:absolute;margin-left:223.8pt;margin-top:236.95pt;width:5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" fillcolor="white [3201]" stroked="f" strokeweight=".5pt">
                <v:textbox inset="0,0,0,0">
                  <w:txbxContent>
                    <w:p w14:paraId="39C8FDEF" w14:textId="5701BF04" w:rsidR="00526CEA" w:rsidRPr="009E2AF7" w:rsidRDefault="00526CEA"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72576" behindDoc="0" locked="0" layoutInCell="1" allowOverlap="1" wp14:anchorId="700E521E" wp14:editId="782900CE">
                <wp:simplePos x="0" y="0"/>
                <wp:positionH relativeFrom="column">
                  <wp:posOffset>2280285</wp:posOffset>
                </wp:positionH>
                <wp:positionV relativeFrom="paragraph">
                  <wp:posOffset>3075940</wp:posOffset>
                </wp:positionV>
                <wp:extent cx="56197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7547A8E2" w14:textId="5EDD98DF" w:rsidR="00526CEA" w:rsidRPr="009E2AF7" w:rsidRDefault="00526CEA"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521E" id="Text Box 16" o:spid="_x0000_s1038" type="#_x0000_t202" style="position:absolute;margin-left:179.55pt;margin-top:242.2pt;width:44.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" fillcolor="white [3201]" stroked="f" strokeweight=".5pt">
                <v:textbox inset="0,0,0,0">
                  <w:txbxContent>
                    <w:p w14:paraId="7547A8E2" w14:textId="5EDD98DF" w:rsidR="00526CEA" w:rsidRPr="009E2AF7" w:rsidRDefault="00526CEA"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70528" behindDoc="0" locked="0" layoutInCell="1" allowOverlap="1" wp14:anchorId="1E41B431" wp14:editId="288A56D5">
                <wp:simplePos x="0" y="0"/>
                <wp:positionH relativeFrom="column">
                  <wp:posOffset>1647190</wp:posOffset>
                </wp:positionH>
                <wp:positionV relativeFrom="paragraph">
                  <wp:posOffset>3069590</wp:posOffset>
                </wp:positionV>
                <wp:extent cx="561975" cy="542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61975" cy="542925"/>
                        </a:xfrm>
                        <a:prstGeom prst="rect">
                          <a:avLst/>
                        </a:prstGeom>
                        <a:solidFill>
                          <a:schemeClr val="lt1"/>
                        </a:solidFill>
                        <a:ln w="6350">
                          <a:noFill/>
                        </a:ln>
                      </wps:spPr>
                      <wps:txbx>
                        <w:txbxContent>
                          <w:p w14:paraId="1B7E3763" w14:textId="4EDB5356" w:rsidR="00526CEA" w:rsidRPr="009E2AF7" w:rsidRDefault="00526CEA"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B431" id="Text Box 12" o:spid="_x0000_s1039" type="#_x0000_t202" style="position:absolute;margin-left:129.7pt;margin-top:241.7pt;width:44.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" fillcolor="white [3201]" stroked="f" strokeweight=".5pt">
                <v:textbox inset="0,0,0,0">
                  <w:txbxContent>
                    <w:p w14:paraId="1B7E3763" w14:textId="4EDB5356" w:rsidR="00526CEA" w:rsidRPr="009E2AF7" w:rsidRDefault="00526CEA"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v:textbox>
              </v:shape>
            </w:pict>
          </mc:Fallback>
        </mc:AlternateContent>
      </w:r>
      <w:r w:rsidR="009E2AF7" w:rsidRPr="00E34EFA">
        <w:rPr>
          <w:noProof/>
          <w:lang w:val="en-US" w:eastAsia="en-US"/>
        </w:rPr>
        <mc:AlternateContent>
          <mc:Choice Requires="wps">
            <w:drawing>
              <wp:anchor distT="0" distB="0" distL="114300" distR="114300" simplePos="0" relativeHeight="251666432" behindDoc="0" locked="0" layoutInCell="1" allowOverlap="1" wp14:anchorId="540253A9" wp14:editId="736EFDC3">
                <wp:simplePos x="0" y="0"/>
                <wp:positionH relativeFrom="column">
                  <wp:posOffset>327660</wp:posOffset>
                </wp:positionH>
                <wp:positionV relativeFrom="paragraph">
                  <wp:posOffset>3075940</wp:posOffset>
                </wp:positionV>
                <wp:extent cx="561975" cy="4476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4AC34E4C" w14:textId="41609DBC" w:rsidR="00526CEA" w:rsidRPr="009E2AF7" w:rsidRDefault="00526CEA"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53A9" id="Text Box 8" o:spid="_x0000_s1040" type="#_x0000_t202" style="position:absolute;margin-left:25.8pt;margin-top:242.2pt;width:44.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" fillcolor="white [3201]" stroked="f" strokeweight=".5pt">
                <v:textbox inset="0,0,0,0">
                  <w:txbxContent>
                    <w:p w14:paraId="4AC34E4C" w14:textId="41609DBC" w:rsidR="00526CEA" w:rsidRPr="009E2AF7" w:rsidRDefault="00526CEA"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v:textbox>
              </v:shape>
            </w:pict>
          </mc:Fallback>
        </mc:AlternateContent>
      </w:r>
      <w:r w:rsidR="00A13922" w:rsidRPr="00E34EFA">
        <w:rPr>
          <w:noProof/>
          <w:lang w:val="en-US" w:eastAsia="en-US"/>
        </w:rPr>
        <w:drawing>
          <wp:inline distT="0" distB="0" distL="0" distR="0" wp14:anchorId="1F42A530" wp14:editId="42BF8453">
            <wp:extent cx="6076950" cy="3781724"/>
            <wp:effectExtent l="19050" t="19050" r="19050" b="2857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31"/>
                    <a:stretch>
                      <a:fillRect/>
                    </a:stretch>
                  </pic:blipFill>
                  <pic:spPr>
                    <a:xfrm>
                      <a:off x="0" y="0"/>
                      <a:ext cx="6076950" cy="3781724"/>
                    </a:xfrm>
                    <a:prstGeom prst="rect">
                      <a:avLst/>
                    </a:prstGeom>
                    <a:ln w="3175">
                      <a:solidFill>
                        <a:schemeClr val="tx1"/>
                      </a:solidFill>
                    </a:ln>
                  </pic:spPr>
                </pic:pic>
              </a:graphicData>
            </a:graphic>
          </wp:inline>
        </w:drawing>
      </w:r>
    </w:p>
    <w:p w14:paraId="6CF1F96F" w14:textId="5DF761D3" w:rsidR="00BB2F14" w:rsidRPr="00E34EFA" w:rsidRDefault="00FB7ACF" w:rsidP="006A6F50">
      <w:pPr>
        <w:spacing w:before="240"/>
        <w:rPr>
          <w:caps/>
          <w:lang w:val="fr-FR"/>
        </w:rPr>
      </w:pPr>
      <w:r w:rsidRPr="00E34EFA">
        <w:rPr>
          <w:lang w:val="fr-FR"/>
        </w:rPr>
        <w:t xml:space="preserve">Comme le montre </w:t>
      </w:r>
      <w:r w:rsidR="00AA6AA9" w:rsidRPr="00E34EFA">
        <w:rPr>
          <w:lang w:val="fr-FR"/>
        </w:rPr>
        <w:t xml:space="preserve">la </w:t>
      </w:r>
      <w:r w:rsidRPr="00E34EFA">
        <w:rPr>
          <w:b/>
          <w:bCs/>
          <w:lang w:val="fr-FR"/>
        </w:rPr>
        <w:t>Figure 1</w:t>
      </w:r>
      <w:r w:rsidRPr="00E34EFA">
        <w:rPr>
          <w:lang w:val="fr-FR"/>
        </w:rPr>
        <w:t>, les réunions ayant rassemblé le plus grand nombre de participants étaient la deuxième</w:t>
      </w:r>
      <w:r w:rsidR="00D63729" w:rsidRPr="00E34EFA">
        <w:rPr>
          <w:lang w:val="fr-FR"/>
        </w:rPr>
        <w:t xml:space="preserve"> réunion de la CE 1 (2019) et </w:t>
      </w:r>
      <w:r w:rsidR="006F5106" w:rsidRPr="00E34EFA">
        <w:rPr>
          <w:lang w:val="fr-FR"/>
        </w:rPr>
        <w:t xml:space="preserve">la </w:t>
      </w:r>
      <w:r w:rsidRPr="00E34EFA">
        <w:rPr>
          <w:lang w:val="fr-FR"/>
        </w:rPr>
        <w:t xml:space="preserve">troisième réunion des Groupes du Rapporteur (2020), </w:t>
      </w:r>
      <w:r w:rsidR="006F5106" w:rsidRPr="00E34EFA">
        <w:rPr>
          <w:lang w:val="fr-FR"/>
        </w:rPr>
        <w:t xml:space="preserve">cette </w:t>
      </w:r>
      <w:r w:rsidRPr="00E34EFA">
        <w:rPr>
          <w:lang w:val="fr-FR"/>
        </w:rPr>
        <w:t>dernière ayant été</w:t>
      </w:r>
      <w:r w:rsidR="002A0627" w:rsidRPr="00E34EFA">
        <w:rPr>
          <w:lang w:val="fr-FR"/>
        </w:rPr>
        <w:t xml:space="preserve"> </w:t>
      </w:r>
      <w:r w:rsidR="006F5106" w:rsidRPr="00E34EFA">
        <w:rPr>
          <w:lang w:val="fr-FR"/>
        </w:rPr>
        <w:t xml:space="preserve">la </w:t>
      </w:r>
      <w:r w:rsidRPr="00E34EFA">
        <w:rPr>
          <w:lang w:val="fr-FR"/>
        </w:rPr>
        <w:t>première réunion à se tenir de manière virtuelle en raison de la pandémie de COVID-19</w:t>
      </w:r>
      <w:r w:rsidR="00BB2F14" w:rsidRPr="00E34EFA">
        <w:rPr>
          <w:lang w:val="fr-FR"/>
        </w:rPr>
        <w:t>.</w:t>
      </w:r>
    </w:p>
    <w:p w14:paraId="51C9BA97" w14:textId="387B60BA" w:rsidR="00BB2F14" w:rsidRPr="00E34EFA" w:rsidRDefault="00087E45" w:rsidP="00FD25CD">
      <w:pPr>
        <w:pStyle w:val="Figuretitle"/>
        <w:keepNext/>
        <w:spacing w:after="120"/>
        <w:rPr>
          <w:lang w:val="fr-FR"/>
        </w:rPr>
      </w:pPr>
      <w:r w:rsidRPr="00E34EFA">
        <w:rPr>
          <w:lang w:val="fr-FR"/>
        </w:rPr>
        <w:lastRenderedPageBreak/>
        <w:t xml:space="preserve">Figure 2: </w:t>
      </w:r>
      <w:r w:rsidR="00FB7ACF" w:rsidRPr="00E34EFA">
        <w:rPr>
          <w:lang w:val="fr-FR"/>
        </w:rPr>
        <w:t xml:space="preserve">Nombre cumulatif de participants (par région) </w:t>
      </w:r>
      <w:r w:rsidR="006F5106" w:rsidRPr="00E34EFA">
        <w:rPr>
          <w:lang w:val="fr-FR"/>
        </w:rPr>
        <w:t xml:space="preserve">pour </w:t>
      </w:r>
      <w:r w:rsidR="00FB7ACF" w:rsidRPr="00E34EFA">
        <w:rPr>
          <w:lang w:val="fr-FR"/>
        </w:rPr>
        <w:t>la Commission d'études</w:t>
      </w:r>
      <w:r w:rsidRPr="00E34EFA">
        <w:rPr>
          <w:lang w:val="fr-FR"/>
        </w:rPr>
        <w:t> </w:t>
      </w:r>
      <w:r w:rsidR="00FB7ACF" w:rsidRPr="00E34EFA">
        <w:rPr>
          <w:lang w:val="fr-FR"/>
        </w:rPr>
        <w:t>1</w:t>
      </w:r>
    </w:p>
    <w:p w14:paraId="59F9E123" w14:textId="7EFEE02A" w:rsidR="00275380" w:rsidRPr="00E34EFA" w:rsidRDefault="00275380" w:rsidP="00FD25CD">
      <w:pPr>
        <w:pStyle w:val="Figure"/>
        <w:jc w:val="center"/>
      </w:pPr>
      <w:r w:rsidRPr="00E34EFA">
        <w:rPr>
          <w:noProof/>
          <w:lang w:val="en-US" w:eastAsia="en-US"/>
        </w:rPr>
        <w:drawing>
          <wp:inline distT="0" distB="0" distL="0" distR="0" wp14:anchorId="12EAB641" wp14:editId="3F902268">
            <wp:extent cx="4572000" cy="2743200"/>
            <wp:effectExtent l="0" t="0" r="0" b="0"/>
            <wp:docPr id="1" name="Chart 1">
              <a:extLst xmlns:a="http://schemas.openxmlformats.org/drawingml/2006/main">
                <a:ext uri="{FF2B5EF4-FFF2-40B4-BE49-F238E27FC236}">
                  <a16:creationId xmlns:a16="http://schemas.microsoft.com/office/drawing/2014/main" id="{250D903B-6FAE-4D20-8D76-CE6512CBE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32D444" w14:textId="16AA6DCA" w:rsidR="00BB2F14" w:rsidRPr="00E34EFA" w:rsidRDefault="00FB7ACF" w:rsidP="004A1FFF">
      <w:pPr>
        <w:spacing w:before="360" w:after="120"/>
        <w:rPr>
          <w:lang w:val="fr-FR"/>
        </w:rPr>
      </w:pPr>
      <w:r w:rsidRPr="00E34EFA">
        <w:rPr>
          <w:lang w:val="fr-FR"/>
        </w:rPr>
        <w:t xml:space="preserve">Comme indiqué dans </w:t>
      </w:r>
      <w:r w:rsidR="00C538CA" w:rsidRPr="00E34EFA">
        <w:rPr>
          <w:lang w:val="fr-FR"/>
        </w:rPr>
        <w:t xml:space="preserve">la </w:t>
      </w:r>
      <w:r w:rsidRPr="00E34EFA">
        <w:rPr>
          <w:b/>
          <w:lang w:val="fr-FR"/>
        </w:rPr>
        <w:t>Figure 2</w:t>
      </w:r>
      <w:r w:rsidRPr="00E34EFA">
        <w:rPr>
          <w:lang w:val="fr-FR"/>
        </w:rPr>
        <w:t>, les participants provenaient essentiellement de la région Afrique</w:t>
      </w:r>
      <w:r w:rsidR="00024FE9" w:rsidRPr="00E34EFA">
        <w:rPr>
          <w:lang w:val="fr-FR"/>
        </w:rPr>
        <w:t xml:space="preserve"> (32 pour cent)</w:t>
      </w:r>
      <w:r w:rsidRPr="00E34EFA">
        <w:rPr>
          <w:lang w:val="fr-FR"/>
        </w:rPr>
        <w:t xml:space="preserve">, </w:t>
      </w:r>
      <w:r w:rsidR="00180CD9" w:rsidRPr="00E34EFA">
        <w:rPr>
          <w:lang w:val="fr-FR"/>
        </w:rPr>
        <w:t>devant</w:t>
      </w:r>
      <w:r w:rsidRPr="00E34EFA">
        <w:rPr>
          <w:lang w:val="fr-FR"/>
        </w:rPr>
        <w:t xml:space="preserve"> </w:t>
      </w:r>
      <w:r w:rsidR="009A1AA5" w:rsidRPr="00E34EFA">
        <w:rPr>
          <w:lang w:val="fr-FR"/>
        </w:rPr>
        <w:t xml:space="preserve">les régions </w:t>
      </w:r>
      <w:r w:rsidRPr="00E34EFA">
        <w:rPr>
          <w:lang w:val="fr-FR"/>
        </w:rPr>
        <w:t>Asie</w:t>
      </w:r>
      <w:r w:rsidRPr="00E34EFA">
        <w:rPr>
          <w:lang w:val="fr-FR"/>
        </w:rPr>
        <w:noBreakHyphen/>
        <w:t>Pacifique</w:t>
      </w:r>
      <w:r w:rsidR="00D7749B" w:rsidRPr="00E34EFA">
        <w:rPr>
          <w:lang w:val="fr-FR"/>
        </w:rPr>
        <w:t xml:space="preserve"> (20 pour cent)</w:t>
      </w:r>
      <w:r w:rsidRPr="00E34EFA">
        <w:rPr>
          <w:lang w:val="fr-FR"/>
        </w:rPr>
        <w:t>,</w:t>
      </w:r>
      <w:r w:rsidR="00063EDB" w:rsidRPr="00E34EFA">
        <w:rPr>
          <w:lang w:val="fr-FR"/>
        </w:rPr>
        <w:t xml:space="preserve"> </w:t>
      </w:r>
      <w:r w:rsidRPr="00E34EFA">
        <w:rPr>
          <w:lang w:val="fr-FR"/>
        </w:rPr>
        <w:t>Amériques</w:t>
      </w:r>
      <w:r w:rsidR="006630AB" w:rsidRPr="00E34EFA">
        <w:rPr>
          <w:lang w:val="fr-FR"/>
        </w:rPr>
        <w:t xml:space="preserve"> (</w:t>
      </w:r>
      <w:r w:rsidR="00091427" w:rsidRPr="00E34EFA">
        <w:rPr>
          <w:lang w:val="fr-FR"/>
        </w:rPr>
        <w:t>19</w:t>
      </w:r>
      <w:r w:rsidR="006630AB" w:rsidRPr="00E34EFA">
        <w:rPr>
          <w:lang w:val="fr-FR"/>
        </w:rPr>
        <w:t xml:space="preserve"> pour cent)</w:t>
      </w:r>
      <w:r w:rsidRPr="00E34EFA">
        <w:rPr>
          <w:lang w:val="fr-FR"/>
        </w:rPr>
        <w:t>,</w:t>
      </w:r>
      <w:r w:rsidR="00063EDB" w:rsidRPr="00E34EFA">
        <w:rPr>
          <w:lang w:val="fr-FR"/>
        </w:rPr>
        <w:t xml:space="preserve"> </w:t>
      </w:r>
      <w:r w:rsidRPr="00E34EFA">
        <w:rPr>
          <w:lang w:val="fr-FR"/>
        </w:rPr>
        <w:t>Europe</w:t>
      </w:r>
      <w:r w:rsidR="0019085F" w:rsidRPr="00E34EFA">
        <w:rPr>
          <w:lang w:val="fr-FR"/>
        </w:rPr>
        <w:t> </w:t>
      </w:r>
      <w:r w:rsidR="00091427" w:rsidRPr="00E34EFA">
        <w:rPr>
          <w:lang w:val="fr-FR"/>
        </w:rPr>
        <w:t>(</w:t>
      </w:r>
      <w:r w:rsidR="002118DD" w:rsidRPr="00E34EFA">
        <w:rPr>
          <w:lang w:val="fr-FR"/>
        </w:rPr>
        <w:t>17</w:t>
      </w:r>
      <w:r w:rsidR="00091427" w:rsidRPr="00E34EFA">
        <w:rPr>
          <w:lang w:val="fr-FR"/>
        </w:rPr>
        <w:t xml:space="preserve"> pour cent)</w:t>
      </w:r>
      <w:r w:rsidRPr="00E34EFA">
        <w:rPr>
          <w:lang w:val="fr-FR"/>
        </w:rPr>
        <w:t>,</w:t>
      </w:r>
      <w:r w:rsidR="00063EDB" w:rsidRPr="00E34EFA">
        <w:rPr>
          <w:lang w:val="fr-FR"/>
        </w:rPr>
        <w:t xml:space="preserve"> </w:t>
      </w:r>
      <w:r w:rsidR="00087E45" w:rsidRPr="00E34EFA">
        <w:rPr>
          <w:lang w:val="fr-FR"/>
        </w:rPr>
        <w:t>É</w:t>
      </w:r>
      <w:r w:rsidRPr="00E34EFA">
        <w:rPr>
          <w:lang w:val="fr-FR"/>
        </w:rPr>
        <w:t>tats</w:t>
      </w:r>
      <w:r w:rsidR="00EE2A32" w:rsidRPr="00E34EFA">
        <w:rPr>
          <w:lang w:val="fr-FR"/>
        </w:rPr>
        <w:t> </w:t>
      </w:r>
      <w:r w:rsidRPr="00E34EFA">
        <w:rPr>
          <w:lang w:val="fr-FR"/>
        </w:rPr>
        <w:t xml:space="preserve">arabes </w:t>
      </w:r>
      <w:r w:rsidR="002118DD" w:rsidRPr="00E34EFA">
        <w:rPr>
          <w:lang w:val="fr-FR"/>
        </w:rPr>
        <w:t xml:space="preserve">(10 pour cent) </w:t>
      </w:r>
      <w:r w:rsidRPr="00E34EFA">
        <w:rPr>
          <w:lang w:val="fr-FR"/>
        </w:rPr>
        <w:t>et</w:t>
      </w:r>
      <w:r w:rsidR="009A1AA5" w:rsidRPr="00E34EFA">
        <w:rPr>
          <w:lang w:val="fr-FR"/>
        </w:rPr>
        <w:t xml:space="preserve"> </w:t>
      </w:r>
      <w:r w:rsidRPr="00E34EFA">
        <w:rPr>
          <w:lang w:val="fr-FR"/>
        </w:rPr>
        <w:t>Communauté des États indépendants</w:t>
      </w:r>
      <w:r w:rsidR="00DE169C" w:rsidRPr="00E34EFA">
        <w:rPr>
          <w:lang w:val="fr-FR"/>
        </w:rPr>
        <w:t xml:space="preserve"> (2</w:t>
      </w:r>
      <w:r w:rsidR="0019085F" w:rsidRPr="00E34EFA">
        <w:rPr>
          <w:lang w:val="fr-FR"/>
        </w:rPr>
        <w:t> </w:t>
      </w:r>
      <w:r w:rsidR="00DE169C" w:rsidRPr="00E34EFA">
        <w:rPr>
          <w:lang w:val="fr-FR"/>
        </w:rPr>
        <w:t>pour</w:t>
      </w:r>
      <w:r w:rsidR="0019085F" w:rsidRPr="00E34EFA">
        <w:rPr>
          <w:lang w:val="fr-FR"/>
        </w:rPr>
        <w:t> </w:t>
      </w:r>
      <w:r w:rsidR="00DE169C" w:rsidRPr="00E34EFA">
        <w:rPr>
          <w:lang w:val="fr-FR"/>
        </w:rPr>
        <w:t>cent)</w:t>
      </w:r>
      <w:r w:rsidR="00BB2F14" w:rsidRPr="00E34EFA">
        <w:rPr>
          <w:lang w:val="fr-FR"/>
        </w:rPr>
        <w:t>.</w:t>
      </w:r>
    </w:p>
    <w:p w14:paraId="4D97ACEE" w14:textId="5E772E19" w:rsidR="00BB2F14" w:rsidRPr="00E34EFA" w:rsidRDefault="009D26B4" w:rsidP="00FD25CD">
      <w:pPr>
        <w:pStyle w:val="Figuretitle"/>
        <w:spacing w:before="240" w:after="120"/>
        <w:rPr>
          <w:lang w:val="fr-FR"/>
        </w:rPr>
      </w:pPr>
      <w:r w:rsidRPr="00E34EFA">
        <w:rPr>
          <w:rFonts w:cs="Calibri"/>
          <w:szCs w:val="24"/>
          <w:lang w:val="fr-FR"/>
        </w:rPr>
        <w:t xml:space="preserve">Figure 3: </w:t>
      </w:r>
      <w:r w:rsidR="00FB7ACF" w:rsidRPr="00E34EFA">
        <w:rPr>
          <w:rFonts w:cs="Calibri"/>
          <w:szCs w:val="24"/>
          <w:lang w:val="fr-FR"/>
        </w:rPr>
        <w:t>Nombre de contributions reçues (par région)</w:t>
      </w:r>
      <w:r w:rsidR="00FB7ACF" w:rsidRPr="00E34EFA">
        <w:rPr>
          <w:lang w:val="fr-FR"/>
        </w:rPr>
        <w:t xml:space="preserve"> </w:t>
      </w:r>
      <w:r w:rsidR="006F5106" w:rsidRPr="00E34EFA">
        <w:rPr>
          <w:lang w:val="fr-FR"/>
        </w:rPr>
        <w:t xml:space="preserve">pour </w:t>
      </w:r>
      <w:r w:rsidR="00FB7ACF" w:rsidRPr="00E34EFA">
        <w:rPr>
          <w:lang w:val="fr-FR"/>
        </w:rPr>
        <w:t>la</w:t>
      </w:r>
      <w:r w:rsidR="00275380" w:rsidRPr="00E34EFA">
        <w:rPr>
          <w:lang w:val="fr-FR"/>
        </w:rPr>
        <w:br/>
      </w:r>
      <w:r w:rsidR="00FB7ACF" w:rsidRPr="00E34EFA">
        <w:rPr>
          <w:lang w:val="fr-FR"/>
        </w:rPr>
        <w:t>Commission</w:t>
      </w:r>
      <w:r w:rsidR="00275380" w:rsidRPr="00E34EFA">
        <w:rPr>
          <w:lang w:val="fr-FR"/>
        </w:rPr>
        <w:t xml:space="preserve"> </w:t>
      </w:r>
      <w:r w:rsidR="00FB7ACF" w:rsidRPr="00E34EFA">
        <w:rPr>
          <w:lang w:val="fr-FR"/>
        </w:rPr>
        <w:t>d'études</w:t>
      </w:r>
      <w:r w:rsidRPr="00E34EFA">
        <w:rPr>
          <w:lang w:val="fr-FR"/>
        </w:rPr>
        <w:t xml:space="preserve"> 1</w:t>
      </w:r>
    </w:p>
    <w:p w14:paraId="35DC3C7D" w14:textId="5B2A68A5" w:rsidR="00E62ADE" w:rsidRPr="00E34EFA" w:rsidRDefault="00E62ADE" w:rsidP="00FD25CD">
      <w:pPr>
        <w:pStyle w:val="Figure"/>
        <w:jc w:val="center"/>
      </w:pPr>
      <w:r w:rsidRPr="00E34EFA">
        <w:rPr>
          <w:noProof/>
          <w:lang w:val="en-US" w:eastAsia="en-US"/>
        </w:rPr>
        <w:drawing>
          <wp:inline distT="0" distB="0" distL="0" distR="0" wp14:anchorId="04FD68F9" wp14:editId="5665D205">
            <wp:extent cx="4864100" cy="3063875"/>
            <wp:effectExtent l="0" t="0" r="12700" b="3175"/>
            <wp:docPr id="11" name="Chart 11">
              <a:extLst xmlns:a="http://schemas.openxmlformats.org/drawingml/2006/main">
                <a:ext uri="{FF2B5EF4-FFF2-40B4-BE49-F238E27FC236}">
                  <a16:creationId xmlns:a16="http://schemas.microsoft.com/office/drawing/2014/main" id="{4BF3A656-EBA0-49AE-8139-067A4CAF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B5AC67" w14:textId="5DECBAE5" w:rsidR="00BB2F14" w:rsidRPr="00E34EFA" w:rsidRDefault="00FB7ACF" w:rsidP="004A1FFF">
      <w:pPr>
        <w:spacing w:before="360"/>
        <w:rPr>
          <w:lang w:val="fr-FR"/>
        </w:rPr>
      </w:pPr>
      <w:r w:rsidRPr="00E34EFA">
        <w:rPr>
          <w:lang w:val="fr-FR"/>
        </w:rPr>
        <w:t xml:space="preserve">Au total, la </w:t>
      </w:r>
      <w:r w:rsidR="00A41238" w:rsidRPr="00E34EFA">
        <w:rPr>
          <w:lang w:val="fr-FR"/>
        </w:rPr>
        <w:t>CE</w:t>
      </w:r>
      <w:r w:rsidRPr="00E34EFA">
        <w:rPr>
          <w:lang w:val="fr-FR"/>
        </w:rPr>
        <w:t xml:space="preserve"> 1 a reçu 511 contributions différentes des membres</w:t>
      </w:r>
      <w:r w:rsidR="00525238" w:rsidRPr="00E34EFA">
        <w:rPr>
          <w:lang w:val="fr-FR"/>
        </w:rPr>
        <w:t xml:space="preserve"> </w:t>
      </w:r>
      <w:r w:rsidR="0075015C" w:rsidRPr="00E34EFA">
        <w:rPr>
          <w:lang w:val="fr-FR"/>
        </w:rPr>
        <w:t xml:space="preserve">de l'UIT-D </w:t>
      </w:r>
      <w:r w:rsidR="00AF4C6B" w:rsidRPr="00E34EFA">
        <w:rPr>
          <w:lang w:val="fr-FR"/>
        </w:rPr>
        <w:t>(</w:t>
      </w:r>
      <w:r w:rsidR="00525238" w:rsidRPr="00E34EFA">
        <w:rPr>
          <w:lang w:val="fr-FR"/>
        </w:rPr>
        <w:t xml:space="preserve">réunions de la </w:t>
      </w:r>
      <w:r w:rsidR="00E11088" w:rsidRPr="00E34EFA">
        <w:rPr>
          <w:lang w:val="fr-FR"/>
        </w:rPr>
        <w:t>CE 1</w:t>
      </w:r>
      <w:r w:rsidR="00525238" w:rsidRPr="00E34EFA">
        <w:rPr>
          <w:lang w:val="fr-FR"/>
        </w:rPr>
        <w:t xml:space="preserve"> et </w:t>
      </w:r>
      <w:r w:rsidR="0075015C" w:rsidRPr="00E34EFA">
        <w:rPr>
          <w:lang w:val="fr-FR"/>
        </w:rPr>
        <w:t xml:space="preserve">réunion </w:t>
      </w:r>
      <w:r w:rsidR="00525238" w:rsidRPr="00E34EFA">
        <w:rPr>
          <w:lang w:val="fr-FR"/>
        </w:rPr>
        <w:t>des Groupes du Rapporteur</w:t>
      </w:r>
      <w:r w:rsidR="00AF4C6B" w:rsidRPr="00E34EFA">
        <w:rPr>
          <w:lang w:val="fr-FR"/>
        </w:rPr>
        <w:t>)</w:t>
      </w:r>
      <w:r w:rsidRPr="00E34EFA">
        <w:rPr>
          <w:lang w:val="fr-FR"/>
        </w:rPr>
        <w:t xml:space="preserve">, </w:t>
      </w:r>
      <w:r w:rsidR="00D3586C" w:rsidRPr="00E34EFA">
        <w:rPr>
          <w:lang w:val="fr-FR"/>
        </w:rPr>
        <w:t>dont</w:t>
      </w:r>
      <w:r w:rsidRPr="00E34EFA">
        <w:rPr>
          <w:lang w:val="fr-FR"/>
        </w:rPr>
        <w:t xml:space="preserve"> la répartition régionale </w:t>
      </w:r>
      <w:r w:rsidR="00D3586C" w:rsidRPr="00E34EFA">
        <w:rPr>
          <w:lang w:val="fr-FR"/>
        </w:rPr>
        <w:t xml:space="preserve">est </w:t>
      </w:r>
      <w:r w:rsidRPr="00E34EFA">
        <w:rPr>
          <w:lang w:val="fr-FR"/>
        </w:rPr>
        <w:t xml:space="preserve">illustrée dans </w:t>
      </w:r>
      <w:r w:rsidR="00941600" w:rsidRPr="00E34EFA">
        <w:rPr>
          <w:lang w:val="fr-FR"/>
        </w:rPr>
        <w:t xml:space="preserve">la </w:t>
      </w:r>
      <w:r w:rsidRPr="00E34EFA">
        <w:rPr>
          <w:b/>
          <w:bCs/>
          <w:lang w:val="fr-FR"/>
        </w:rPr>
        <w:t>Figure 3</w:t>
      </w:r>
      <w:r w:rsidRPr="00E34EFA">
        <w:rPr>
          <w:lang w:val="fr-FR"/>
        </w:rPr>
        <w:t>. Les régions Afrique</w:t>
      </w:r>
      <w:r w:rsidR="00941600" w:rsidRPr="00E34EFA">
        <w:rPr>
          <w:lang w:val="fr-FR"/>
        </w:rPr>
        <w:t xml:space="preserve"> (25 pour cent)</w:t>
      </w:r>
      <w:r w:rsidRPr="00E34EFA">
        <w:rPr>
          <w:lang w:val="fr-FR"/>
        </w:rPr>
        <w:t xml:space="preserve">, Asie-Pacifique </w:t>
      </w:r>
      <w:r w:rsidR="0091379E" w:rsidRPr="00E34EFA">
        <w:rPr>
          <w:lang w:val="fr-FR"/>
        </w:rPr>
        <w:t xml:space="preserve">(22 pour cent) </w:t>
      </w:r>
      <w:r w:rsidRPr="00E34EFA">
        <w:rPr>
          <w:lang w:val="fr-FR"/>
        </w:rPr>
        <w:t xml:space="preserve">et Amériques </w:t>
      </w:r>
      <w:r w:rsidR="007A4A9B" w:rsidRPr="00E34EFA">
        <w:rPr>
          <w:lang w:val="fr-FR"/>
        </w:rPr>
        <w:t xml:space="preserve">(21 pour cent) </w:t>
      </w:r>
      <w:r w:rsidRPr="00E34EFA">
        <w:rPr>
          <w:lang w:val="fr-FR"/>
        </w:rPr>
        <w:t xml:space="preserve">ont </w:t>
      </w:r>
      <w:r w:rsidR="00D3586C" w:rsidRPr="00E34EFA">
        <w:rPr>
          <w:lang w:val="fr-FR"/>
        </w:rPr>
        <w:t>soumis</w:t>
      </w:r>
      <w:r w:rsidRPr="00E34EFA">
        <w:rPr>
          <w:lang w:val="fr-FR"/>
        </w:rPr>
        <w:t xml:space="preserve"> </w:t>
      </w:r>
      <w:r w:rsidR="002F02B9" w:rsidRPr="00E34EFA">
        <w:rPr>
          <w:lang w:val="fr-FR"/>
        </w:rPr>
        <w:t>une proportion</w:t>
      </w:r>
      <w:r w:rsidRPr="00E34EFA">
        <w:rPr>
          <w:lang w:val="fr-FR"/>
        </w:rPr>
        <w:t xml:space="preserve"> presque équivalent</w:t>
      </w:r>
      <w:r w:rsidR="002F02B9" w:rsidRPr="00E34EFA">
        <w:rPr>
          <w:lang w:val="fr-FR"/>
        </w:rPr>
        <w:t>e de contributions</w:t>
      </w:r>
      <w:r w:rsidRPr="00E34EFA">
        <w:rPr>
          <w:lang w:val="fr-FR"/>
        </w:rPr>
        <w:t xml:space="preserve">. </w:t>
      </w:r>
      <w:r w:rsidR="009F0B52" w:rsidRPr="00E34EFA">
        <w:rPr>
          <w:lang w:val="fr-FR"/>
        </w:rPr>
        <w:t xml:space="preserve">Cela </w:t>
      </w:r>
      <w:r w:rsidR="000F6592" w:rsidRPr="00E34EFA">
        <w:rPr>
          <w:lang w:val="fr-FR"/>
        </w:rPr>
        <w:t>reflète</w:t>
      </w:r>
      <w:r w:rsidR="009F0B52" w:rsidRPr="00E34EFA">
        <w:rPr>
          <w:lang w:val="fr-FR"/>
        </w:rPr>
        <w:t xml:space="preserve"> également</w:t>
      </w:r>
      <w:r w:rsidRPr="00E34EFA">
        <w:rPr>
          <w:lang w:val="fr-FR"/>
        </w:rPr>
        <w:t xml:space="preserve"> la répartition des participants (</w:t>
      </w:r>
      <w:r w:rsidRPr="00E34EFA">
        <w:rPr>
          <w:b/>
          <w:bCs/>
          <w:lang w:val="fr-FR"/>
        </w:rPr>
        <w:t>Figure</w:t>
      </w:r>
      <w:r w:rsidR="00972946" w:rsidRPr="00E34EFA">
        <w:rPr>
          <w:b/>
          <w:bCs/>
          <w:lang w:val="fr-FR"/>
        </w:rPr>
        <w:t> </w:t>
      </w:r>
      <w:r w:rsidRPr="00E34EFA">
        <w:rPr>
          <w:b/>
          <w:bCs/>
          <w:lang w:val="fr-FR"/>
        </w:rPr>
        <w:t>2</w:t>
      </w:r>
      <w:r w:rsidRPr="00E34EFA">
        <w:rPr>
          <w:lang w:val="fr-FR"/>
        </w:rPr>
        <w:t xml:space="preserve">) et la répartition </w:t>
      </w:r>
      <w:r w:rsidR="00D17510" w:rsidRPr="00E34EFA">
        <w:rPr>
          <w:lang w:val="fr-FR"/>
        </w:rPr>
        <w:t xml:space="preserve">régionale </w:t>
      </w:r>
      <w:r w:rsidRPr="00E34EFA">
        <w:rPr>
          <w:lang w:val="fr-FR"/>
        </w:rPr>
        <w:t xml:space="preserve">des membres </w:t>
      </w:r>
      <w:r w:rsidR="005F1DB3" w:rsidRPr="00E34EFA">
        <w:rPr>
          <w:lang w:val="fr-FR"/>
        </w:rPr>
        <w:t xml:space="preserve">du Secteur </w:t>
      </w:r>
      <w:r w:rsidRPr="00E34EFA">
        <w:rPr>
          <w:lang w:val="fr-FR"/>
        </w:rPr>
        <w:t>de l'UIT-D</w:t>
      </w:r>
      <w:r w:rsidR="00BB2F14" w:rsidRPr="00E34EFA">
        <w:rPr>
          <w:lang w:val="fr-FR"/>
        </w:rPr>
        <w:t>.</w:t>
      </w:r>
    </w:p>
    <w:p w14:paraId="23DC4BA4" w14:textId="5DCABEC1" w:rsidR="00BB2F14" w:rsidRPr="00E34EFA" w:rsidRDefault="00BB2F14" w:rsidP="00FD25CD">
      <w:pPr>
        <w:pStyle w:val="Tabletitle"/>
        <w:rPr>
          <w:lang w:val="fr-FR"/>
        </w:rPr>
      </w:pPr>
      <w:r w:rsidRPr="00E34EFA">
        <w:rPr>
          <w:lang w:val="fr-FR"/>
        </w:rPr>
        <w:lastRenderedPageBreak/>
        <w:t xml:space="preserve">Tableau </w:t>
      </w:r>
      <w:r w:rsidR="002E671F" w:rsidRPr="00E34EFA">
        <w:rPr>
          <w:lang w:val="fr-FR"/>
        </w:rPr>
        <w:t>2</w:t>
      </w:r>
      <w:r w:rsidRPr="00E34EFA">
        <w:rPr>
          <w:lang w:val="fr-FR"/>
        </w:rPr>
        <w:t xml:space="preserve">: </w:t>
      </w:r>
      <w:r w:rsidR="00DD1989" w:rsidRPr="00E34EFA">
        <w:rPr>
          <w:lang w:val="fr-FR"/>
        </w:rPr>
        <w:t xml:space="preserve">Nombre de contributions reçues pour </w:t>
      </w:r>
      <w:r w:rsidR="009B4108" w:rsidRPr="00E34EFA">
        <w:rPr>
          <w:lang w:val="fr-FR"/>
        </w:rPr>
        <w:t xml:space="preserve">les </w:t>
      </w:r>
      <w:r w:rsidR="00DD1989" w:rsidRPr="00E34EFA">
        <w:rPr>
          <w:lang w:val="fr-FR"/>
        </w:rPr>
        <w:t>Question</w:t>
      </w:r>
      <w:r w:rsidR="009B4108" w:rsidRPr="00E34EFA">
        <w:rPr>
          <w:lang w:val="fr-FR"/>
        </w:rPr>
        <w:t>s</w:t>
      </w:r>
      <w:r w:rsidR="00DD1989" w:rsidRPr="00E34EFA">
        <w:rPr>
          <w:lang w:val="fr-FR"/>
        </w:rPr>
        <w:t xml:space="preserve"> confiée</w:t>
      </w:r>
      <w:r w:rsidR="009B4108" w:rsidRPr="00E34EFA">
        <w:rPr>
          <w:lang w:val="fr-FR"/>
        </w:rPr>
        <w:t>s</w:t>
      </w:r>
      <w:r w:rsidR="00265730" w:rsidRPr="00E34EFA">
        <w:rPr>
          <w:lang w:val="fr-FR"/>
        </w:rPr>
        <w:br/>
      </w:r>
      <w:r w:rsidR="00DD1989" w:rsidRPr="00E34EFA">
        <w:rPr>
          <w:lang w:val="fr-FR"/>
        </w:rPr>
        <w:t>à la Commission d'études 1</w:t>
      </w:r>
    </w:p>
    <w:tbl>
      <w:tblPr>
        <w:tblStyle w:val="GridTable5Dark-Accent1"/>
        <w:tblW w:w="0" w:type="auto"/>
        <w:tblLook w:val="04A0" w:firstRow="1" w:lastRow="0" w:firstColumn="1" w:lastColumn="0" w:noHBand="0" w:noVBand="1"/>
      </w:tblPr>
      <w:tblGrid>
        <w:gridCol w:w="4877"/>
        <w:gridCol w:w="944"/>
        <w:gridCol w:w="944"/>
        <w:gridCol w:w="1063"/>
        <w:gridCol w:w="940"/>
        <w:gridCol w:w="861"/>
      </w:tblGrid>
      <w:tr w:rsidR="00BB2F14" w:rsidRPr="00E34EFA" w14:paraId="5D2CA867" w14:textId="77777777" w:rsidTr="005503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D5EE14C" w14:textId="622611FE" w:rsidR="00BB2F14" w:rsidRPr="00E34EFA" w:rsidRDefault="00DD1989" w:rsidP="00FD25CD">
            <w:pPr>
              <w:pStyle w:val="Tablehead"/>
              <w:jc w:val="left"/>
              <w:rPr>
                <w:b/>
                <w:bCs w:val="0"/>
                <w:lang w:val="fr-FR"/>
              </w:rPr>
            </w:pPr>
            <w:bookmarkStart w:id="31" w:name="_Hlk69474320"/>
            <w:r w:rsidRPr="00E34EFA">
              <w:rPr>
                <w:b/>
                <w:bCs w:val="0"/>
                <w:lang w:val="fr-FR"/>
              </w:rPr>
              <w:t xml:space="preserve">Contributions soumises </w:t>
            </w:r>
            <w:r w:rsidR="00724D42" w:rsidRPr="00E34EFA">
              <w:rPr>
                <w:b/>
                <w:bCs w:val="0"/>
                <w:lang w:val="fr-FR"/>
              </w:rPr>
              <w:t>par les membres de l'UIT</w:t>
            </w:r>
            <w:r w:rsidR="0019085F" w:rsidRPr="00E34EFA">
              <w:rPr>
                <w:b/>
                <w:bCs w:val="0"/>
                <w:lang w:val="fr-FR"/>
              </w:rPr>
              <w:noBreakHyphen/>
            </w:r>
            <w:r w:rsidR="00724D42" w:rsidRPr="00E34EFA">
              <w:rPr>
                <w:b/>
                <w:bCs w:val="0"/>
                <w:lang w:val="fr-FR"/>
              </w:rPr>
              <w:t xml:space="preserve">D </w:t>
            </w:r>
            <w:r w:rsidRPr="00E34EFA">
              <w:rPr>
                <w:b/>
                <w:bCs w:val="0"/>
                <w:lang w:val="fr-FR"/>
              </w:rPr>
              <w:t>aux réunions de la CE 1 et des Groupes du Rapporteur</w:t>
            </w:r>
            <w:r w:rsidR="00BB2F14" w:rsidRPr="00E34EFA">
              <w:rPr>
                <w:b/>
                <w:bCs w:val="0"/>
                <w:lang w:val="fr-FR"/>
              </w:rPr>
              <w:t>*</w:t>
            </w:r>
          </w:p>
        </w:tc>
        <w:tc>
          <w:tcPr>
            <w:tcW w:w="944" w:type="dxa"/>
          </w:tcPr>
          <w:p w14:paraId="7BF5F9B2" w14:textId="77777777" w:rsidR="00BB2F14" w:rsidRPr="00E34EFA" w:rsidRDefault="00BB2F14" w:rsidP="00FD25CD">
            <w:pPr>
              <w:pStyle w:val="Tablehead"/>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2018</w:t>
            </w:r>
          </w:p>
        </w:tc>
        <w:tc>
          <w:tcPr>
            <w:tcW w:w="944" w:type="dxa"/>
          </w:tcPr>
          <w:p w14:paraId="267920BF" w14:textId="77777777" w:rsidR="00BB2F14" w:rsidRPr="00E34EFA" w:rsidRDefault="00BB2F14" w:rsidP="00FD25CD">
            <w:pPr>
              <w:pStyle w:val="Tablehead"/>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2019</w:t>
            </w:r>
          </w:p>
        </w:tc>
        <w:tc>
          <w:tcPr>
            <w:tcW w:w="1063" w:type="dxa"/>
          </w:tcPr>
          <w:p w14:paraId="0FE9F543" w14:textId="77777777" w:rsidR="00BB2F14" w:rsidRPr="00E34EFA" w:rsidRDefault="00BB2F14" w:rsidP="00FD25CD">
            <w:pPr>
              <w:pStyle w:val="Tablehead"/>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2020</w:t>
            </w:r>
          </w:p>
        </w:tc>
        <w:tc>
          <w:tcPr>
            <w:tcW w:w="940" w:type="dxa"/>
          </w:tcPr>
          <w:p w14:paraId="1D72D5D2" w14:textId="77777777" w:rsidR="00BB2F14" w:rsidRPr="00E34EFA" w:rsidRDefault="00BB2F14" w:rsidP="00FD25CD">
            <w:pPr>
              <w:pStyle w:val="Tablehead"/>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2021</w:t>
            </w:r>
          </w:p>
        </w:tc>
        <w:tc>
          <w:tcPr>
            <w:tcW w:w="861" w:type="dxa"/>
          </w:tcPr>
          <w:p w14:paraId="5981A1E5" w14:textId="77777777" w:rsidR="00BB2F14" w:rsidRPr="00E34EFA" w:rsidRDefault="00BB2F14" w:rsidP="00FD25CD">
            <w:pPr>
              <w:pStyle w:val="Tablehead"/>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Total</w:t>
            </w:r>
          </w:p>
        </w:tc>
      </w:tr>
      <w:tr w:rsidR="00740840" w:rsidRPr="00E34EFA" w14:paraId="09C2CEAE" w14:textId="77777777" w:rsidTr="0066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5456BEF" w14:textId="5BD2902F" w:rsidR="00740840" w:rsidRPr="00E34EFA" w:rsidRDefault="00740840" w:rsidP="00FD25CD">
            <w:pPr>
              <w:pStyle w:val="Tablehead"/>
              <w:jc w:val="left"/>
              <w:rPr>
                <w:b/>
                <w:bCs w:val="0"/>
                <w:lang w:val="fr-FR"/>
              </w:rPr>
            </w:pPr>
            <w:r w:rsidRPr="00E34EFA">
              <w:rPr>
                <w:b/>
                <w:bCs w:val="0"/>
                <w:lang w:val="fr-FR"/>
              </w:rPr>
              <w:t>Question 1/1</w:t>
            </w:r>
          </w:p>
        </w:tc>
        <w:tc>
          <w:tcPr>
            <w:tcW w:w="944" w:type="dxa"/>
          </w:tcPr>
          <w:p w14:paraId="234A749C" w14:textId="107A1B6A" w:rsidR="00740840" w:rsidRPr="00E34EFA" w:rsidRDefault="005A24B5"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35</w:t>
            </w:r>
          </w:p>
        </w:tc>
        <w:tc>
          <w:tcPr>
            <w:tcW w:w="944" w:type="dxa"/>
          </w:tcPr>
          <w:p w14:paraId="7A6854C4"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37</w:t>
            </w:r>
          </w:p>
        </w:tc>
        <w:tc>
          <w:tcPr>
            <w:tcW w:w="1063" w:type="dxa"/>
          </w:tcPr>
          <w:p w14:paraId="0F88EA14"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28</w:t>
            </w:r>
          </w:p>
        </w:tc>
        <w:tc>
          <w:tcPr>
            <w:tcW w:w="940" w:type="dxa"/>
          </w:tcPr>
          <w:p w14:paraId="1288B2F2" w14:textId="0D89933B"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11</w:t>
            </w:r>
          </w:p>
        </w:tc>
        <w:tc>
          <w:tcPr>
            <w:tcW w:w="861" w:type="dxa"/>
          </w:tcPr>
          <w:p w14:paraId="2145B1CD" w14:textId="3517D9BD"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111</w:t>
            </w:r>
          </w:p>
        </w:tc>
      </w:tr>
      <w:tr w:rsidR="00740840" w:rsidRPr="00E34EFA" w14:paraId="2A3E3A0B" w14:textId="77777777" w:rsidTr="00660ACC">
        <w:trPr>
          <w:cantSplit/>
        </w:trPr>
        <w:tc>
          <w:tcPr>
            <w:cnfStyle w:val="001000000000" w:firstRow="0" w:lastRow="0" w:firstColumn="1" w:lastColumn="0" w:oddVBand="0" w:evenVBand="0" w:oddHBand="0" w:evenHBand="0" w:firstRowFirstColumn="0" w:firstRowLastColumn="0" w:lastRowFirstColumn="0" w:lastRowLastColumn="0"/>
            <w:tcW w:w="4877" w:type="dxa"/>
          </w:tcPr>
          <w:p w14:paraId="117FAE73" w14:textId="39CFC755" w:rsidR="00740840" w:rsidRPr="00E34EFA" w:rsidRDefault="00740840" w:rsidP="00FD25CD">
            <w:pPr>
              <w:pStyle w:val="Tablehead"/>
              <w:jc w:val="left"/>
              <w:rPr>
                <w:b/>
                <w:bCs w:val="0"/>
                <w:lang w:val="fr-FR"/>
              </w:rPr>
            </w:pPr>
            <w:r w:rsidRPr="00E34EFA">
              <w:rPr>
                <w:b/>
                <w:bCs w:val="0"/>
                <w:lang w:val="fr-FR"/>
              </w:rPr>
              <w:t>Question 2/1</w:t>
            </w:r>
          </w:p>
        </w:tc>
        <w:tc>
          <w:tcPr>
            <w:tcW w:w="944" w:type="dxa"/>
          </w:tcPr>
          <w:p w14:paraId="6A541EF5" w14:textId="66D18B86" w:rsidR="00740840" w:rsidRPr="00E34EFA" w:rsidRDefault="005A24B5"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8</w:t>
            </w:r>
          </w:p>
        </w:tc>
        <w:tc>
          <w:tcPr>
            <w:tcW w:w="944" w:type="dxa"/>
          </w:tcPr>
          <w:p w14:paraId="38348B26"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33</w:t>
            </w:r>
          </w:p>
        </w:tc>
        <w:tc>
          <w:tcPr>
            <w:tcW w:w="1063" w:type="dxa"/>
          </w:tcPr>
          <w:p w14:paraId="52CB0B18"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8</w:t>
            </w:r>
          </w:p>
        </w:tc>
        <w:tc>
          <w:tcPr>
            <w:tcW w:w="940" w:type="dxa"/>
          </w:tcPr>
          <w:p w14:paraId="52756CD6" w14:textId="050FDD8D"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3</w:t>
            </w:r>
          </w:p>
        </w:tc>
        <w:tc>
          <w:tcPr>
            <w:tcW w:w="861" w:type="dxa"/>
          </w:tcPr>
          <w:p w14:paraId="7DDD34C4" w14:textId="44AB7E48"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52</w:t>
            </w:r>
          </w:p>
        </w:tc>
      </w:tr>
      <w:tr w:rsidR="00740840" w:rsidRPr="00E34EFA" w14:paraId="24ED97F4" w14:textId="77777777" w:rsidTr="0066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0456EC5" w14:textId="1D5D7B0B" w:rsidR="00740840" w:rsidRPr="00E34EFA" w:rsidRDefault="00740840" w:rsidP="00FD25CD">
            <w:pPr>
              <w:pStyle w:val="Tablehead"/>
              <w:jc w:val="left"/>
              <w:rPr>
                <w:b/>
                <w:bCs w:val="0"/>
                <w:lang w:val="fr-FR"/>
              </w:rPr>
            </w:pPr>
            <w:r w:rsidRPr="00E34EFA">
              <w:rPr>
                <w:b/>
                <w:bCs w:val="0"/>
                <w:lang w:val="fr-FR"/>
              </w:rPr>
              <w:t>Question 3/1</w:t>
            </w:r>
          </w:p>
        </w:tc>
        <w:tc>
          <w:tcPr>
            <w:tcW w:w="944" w:type="dxa"/>
          </w:tcPr>
          <w:p w14:paraId="72B74CF0" w14:textId="66E43DE9" w:rsidR="00740840" w:rsidRPr="00E34EFA" w:rsidRDefault="005A24B5"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18</w:t>
            </w:r>
          </w:p>
        </w:tc>
        <w:tc>
          <w:tcPr>
            <w:tcW w:w="944" w:type="dxa"/>
          </w:tcPr>
          <w:p w14:paraId="7D0F7710"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24</w:t>
            </w:r>
          </w:p>
        </w:tc>
        <w:tc>
          <w:tcPr>
            <w:tcW w:w="1063" w:type="dxa"/>
          </w:tcPr>
          <w:p w14:paraId="5557A5F6"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20</w:t>
            </w:r>
          </w:p>
        </w:tc>
        <w:tc>
          <w:tcPr>
            <w:tcW w:w="940" w:type="dxa"/>
          </w:tcPr>
          <w:p w14:paraId="1E869FAB" w14:textId="0FC35F7A"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4</w:t>
            </w:r>
          </w:p>
        </w:tc>
        <w:tc>
          <w:tcPr>
            <w:tcW w:w="861" w:type="dxa"/>
          </w:tcPr>
          <w:p w14:paraId="2DA819AC" w14:textId="7ABBCEEE"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66</w:t>
            </w:r>
          </w:p>
        </w:tc>
      </w:tr>
      <w:tr w:rsidR="00740840" w:rsidRPr="00E34EFA" w14:paraId="40E3E05C" w14:textId="77777777" w:rsidTr="00660ACC">
        <w:trPr>
          <w:cantSplit/>
        </w:trPr>
        <w:tc>
          <w:tcPr>
            <w:cnfStyle w:val="001000000000" w:firstRow="0" w:lastRow="0" w:firstColumn="1" w:lastColumn="0" w:oddVBand="0" w:evenVBand="0" w:oddHBand="0" w:evenHBand="0" w:firstRowFirstColumn="0" w:firstRowLastColumn="0" w:lastRowFirstColumn="0" w:lastRowLastColumn="0"/>
            <w:tcW w:w="4877" w:type="dxa"/>
          </w:tcPr>
          <w:p w14:paraId="49EB3585" w14:textId="505AB484" w:rsidR="00740840" w:rsidRPr="00E34EFA" w:rsidRDefault="00740840" w:rsidP="00FD25CD">
            <w:pPr>
              <w:pStyle w:val="Tablehead"/>
              <w:jc w:val="left"/>
              <w:rPr>
                <w:b/>
                <w:bCs w:val="0"/>
                <w:lang w:val="fr-FR"/>
              </w:rPr>
            </w:pPr>
            <w:r w:rsidRPr="00E34EFA">
              <w:rPr>
                <w:b/>
                <w:bCs w:val="0"/>
                <w:lang w:val="fr-FR"/>
              </w:rPr>
              <w:t>Question 4/1</w:t>
            </w:r>
          </w:p>
        </w:tc>
        <w:tc>
          <w:tcPr>
            <w:tcW w:w="944" w:type="dxa"/>
          </w:tcPr>
          <w:p w14:paraId="5F710CE6" w14:textId="1A11C57A" w:rsidR="00740840" w:rsidRPr="00E34EFA" w:rsidRDefault="005A24B5"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8</w:t>
            </w:r>
          </w:p>
        </w:tc>
        <w:tc>
          <w:tcPr>
            <w:tcW w:w="944" w:type="dxa"/>
          </w:tcPr>
          <w:p w14:paraId="0F08CEBD"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24</w:t>
            </w:r>
          </w:p>
        </w:tc>
        <w:tc>
          <w:tcPr>
            <w:tcW w:w="1063" w:type="dxa"/>
          </w:tcPr>
          <w:p w14:paraId="5FEFF3D0"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4</w:t>
            </w:r>
          </w:p>
        </w:tc>
        <w:tc>
          <w:tcPr>
            <w:tcW w:w="940" w:type="dxa"/>
          </w:tcPr>
          <w:p w14:paraId="13695386" w14:textId="0E341E6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3</w:t>
            </w:r>
          </w:p>
        </w:tc>
        <w:tc>
          <w:tcPr>
            <w:tcW w:w="861" w:type="dxa"/>
          </w:tcPr>
          <w:p w14:paraId="4AB5F0CE" w14:textId="6B2227DD"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39</w:t>
            </w:r>
          </w:p>
        </w:tc>
      </w:tr>
      <w:tr w:rsidR="00740840" w:rsidRPr="00E34EFA" w14:paraId="3B65C34C" w14:textId="77777777" w:rsidTr="0066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122F4E1" w14:textId="744E07A7" w:rsidR="00740840" w:rsidRPr="00E34EFA" w:rsidRDefault="00740840" w:rsidP="00FD25CD">
            <w:pPr>
              <w:pStyle w:val="Tablehead"/>
              <w:jc w:val="left"/>
              <w:rPr>
                <w:b/>
                <w:bCs w:val="0"/>
                <w:lang w:val="fr-FR"/>
              </w:rPr>
            </w:pPr>
            <w:r w:rsidRPr="00E34EFA">
              <w:rPr>
                <w:b/>
                <w:bCs w:val="0"/>
                <w:lang w:val="fr-FR"/>
              </w:rPr>
              <w:t>Question 5/1</w:t>
            </w:r>
          </w:p>
        </w:tc>
        <w:tc>
          <w:tcPr>
            <w:tcW w:w="944" w:type="dxa"/>
          </w:tcPr>
          <w:p w14:paraId="35190BD8" w14:textId="2D71BCA0" w:rsidR="00740840" w:rsidRPr="00E34EFA" w:rsidRDefault="005A24B5"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23</w:t>
            </w:r>
          </w:p>
        </w:tc>
        <w:tc>
          <w:tcPr>
            <w:tcW w:w="944" w:type="dxa"/>
          </w:tcPr>
          <w:p w14:paraId="1CE8287A"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49</w:t>
            </w:r>
          </w:p>
        </w:tc>
        <w:tc>
          <w:tcPr>
            <w:tcW w:w="1063" w:type="dxa"/>
          </w:tcPr>
          <w:p w14:paraId="1165887B"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37</w:t>
            </w:r>
          </w:p>
        </w:tc>
        <w:tc>
          <w:tcPr>
            <w:tcW w:w="940" w:type="dxa"/>
          </w:tcPr>
          <w:p w14:paraId="7F31A2B2" w14:textId="2798A76E"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13</w:t>
            </w:r>
          </w:p>
        </w:tc>
        <w:tc>
          <w:tcPr>
            <w:tcW w:w="861" w:type="dxa"/>
          </w:tcPr>
          <w:p w14:paraId="2E3B7E37" w14:textId="3CB462FD"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122</w:t>
            </w:r>
          </w:p>
        </w:tc>
      </w:tr>
      <w:tr w:rsidR="00740840" w:rsidRPr="00E34EFA" w14:paraId="68120EDA" w14:textId="77777777" w:rsidTr="00660ACC">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0200BE" w14:textId="53127D55" w:rsidR="00740840" w:rsidRPr="00E34EFA" w:rsidRDefault="00740840" w:rsidP="00FD25CD">
            <w:pPr>
              <w:pStyle w:val="Tablehead"/>
              <w:jc w:val="left"/>
              <w:rPr>
                <w:b/>
                <w:bCs w:val="0"/>
                <w:lang w:val="fr-FR"/>
              </w:rPr>
            </w:pPr>
            <w:r w:rsidRPr="00E34EFA">
              <w:rPr>
                <w:b/>
                <w:bCs w:val="0"/>
                <w:lang w:val="fr-FR"/>
              </w:rPr>
              <w:t>Question 6/1</w:t>
            </w:r>
          </w:p>
        </w:tc>
        <w:tc>
          <w:tcPr>
            <w:tcW w:w="944" w:type="dxa"/>
          </w:tcPr>
          <w:p w14:paraId="49E35376" w14:textId="65B7187F" w:rsidR="00740840" w:rsidRPr="00E34EFA" w:rsidRDefault="005A24B5"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17</w:t>
            </w:r>
          </w:p>
        </w:tc>
        <w:tc>
          <w:tcPr>
            <w:tcW w:w="944" w:type="dxa"/>
          </w:tcPr>
          <w:p w14:paraId="3105B8EC"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42</w:t>
            </w:r>
          </w:p>
        </w:tc>
        <w:tc>
          <w:tcPr>
            <w:tcW w:w="1063" w:type="dxa"/>
          </w:tcPr>
          <w:p w14:paraId="43941485"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20</w:t>
            </w:r>
          </w:p>
        </w:tc>
        <w:tc>
          <w:tcPr>
            <w:tcW w:w="940" w:type="dxa"/>
          </w:tcPr>
          <w:p w14:paraId="22E4038A" w14:textId="30083322"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6</w:t>
            </w:r>
          </w:p>
        </w:tc>
        <w:tc>
          <w:tcPr>
            <w:tcW w:w="861" w:type="dxa"/>
          </w:tcPr>
          <w:p w14:paraId="20689B14" w14:textId="78AA0A60"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85</w:t>
            </w:r>
          </w:p>
        </w:tc>
      </w:tr>
      <w:tr w:rsidR="00740840" w:rsidRPr="00E34EFA" w14:paraId="0EAB298A" w14:textId="77777777" w:rsidTr="0066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7D0B111" w14:textId="79F60356" w:rsidR="00740840" w:rsidRPr="00E34EFA" w:rsidRDefault="00740840" w:rsidP="00FD25CD">
            <w:pPr>
              <w:pStyle w:val="Tablehead"/>
              <w:jc w:val="left"/>
              <w:rPr>
                <w:b/>
                <w:bCs w:val="0"/>
                <w:lang w:val="fr-FR"/>
              </w:rPr>
            </w:pPr>
            <w:r w:rsidRPr="00E34EFA">
              <w:rPr>
                <w:b/>
                <w:bCs w:val="0"/>
                <w:lang w:val="fr-FR"/>
              </w:rPr>
              <w:t>Question 7/1</w:t>
            </w:r>
          </w:p>
        </w:tc>
        <w:tc>
          <w:tcPr>
            <w:tcW w:w="944" w:type="dxa"/>
          </w:tcPr>
          <w:p w14:paraId="3C2593EC" w14:textId="3C8CE297" w:rsidR="00740840" w:rsidRPr="00E34EFA" w:rsidRDefault="005A24B5"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23</w:t>
            </w:r>
          </w:p>
        </w:tc>
        <w:tc>
          <w:tcPr>
            <w:tcW w:w="944" w:type="dxa"/>
          </w:tcPr>
          <w:p w14:paraId="08A887CD"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42</w:t>
            </w:r>
          </w:p>
        </w:tc>
        <w:tc>
          <w:tcPr>
            <w:tcW w:w="1063" w:type="dxa"/>
          </w:tcPr>
          <w:p w14:paraId="446E6664"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27</w:t>
            </w:r>
          </w:p>
        </w:tc>
        <w:tc>
          <w:tcPr>
            <w:tcW w:w="940" w:type="dxa"/>
          </w:tcPr>
          <w:p w14:paraId="5A5AD687" w14:textId="6AD17796"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10</w:t>
            </w:r>
          </w:p>
        </w:tc>
        <w:tc>
          <w:tcPr>
            <w:tcW w:w="861" w:type="dxa"/>
          </w:tcPr>
          <w:p w14:paraId="69E4EED4" w14:textId="4319D0AF"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102</w:t>
            </w:r>
          </w:p>
        </w:tc>
      </w:tr>
      <w:tr w:rsidR="00740840" w:rsidRPr="00E34EFA" w14:paraId="46CEE739" w14:textId="77777777" w:rsidTr="00660ACC">
        <w:trPr>
          <w:cantSplit/>
        </w:trPr>
        <w:tc>
          <w:tcPr>
            <w:cnfStyle w:val="001000000000" w:firstRow="0" w:lastRow="0" w:firstColumn="1" w:lastColumn="0" w:oddVBand="0" w:evenVBand="0" w:oddHBand="0" w:evenHBand="0" w:firstRowFirstColumn="0" w:firstRowLastColumn="0" w:lastRowFirstColumn="0" w:lastRowLastColumn="0"/>
            <w:tcW w:w="4877" w:type="dxa"/>
          </w:tcPr>
          <w:p w14:paraId="57654389" w14:textId="4AD33B6E" w:rsidR="00740840" w:rsidRPr="00E34EFA" w:rsidRDefault="00740840" w:rsidP="00FD25CD">
            <w:pPr>
              <w:pStyle w:val="Tablehead"/>
              <w:jc w:val="left"/>
              <w:rPr>
                <w:b/>
                <w:bCs w:val="0"/>
                <w:lang w:val="fr-FR"/>
              </w:rPr>
            </w:pPr>
            <w:r w:rsidRPr="00E34EFA">
              <w:rPr>
                <w:b/>
                <w:bCs w:val="0"/>
                <w:lang w:val="fr-FR"/>
              </w:rPr>
              <w:t>Total cumulé des contributions reçues chaque année</w:t>
            </w:r>
          </w:p>
        </w:tc>
        <w:tc>
          <w:tcPr>
            <w:tcW w:w="944" w:type="dxa"/>
          </w:tcPr>
          <w:p w14:paraId="62DCC5A5" w14:textId="45454121" w:rsidR="00740840" w:rsidRPr="00E34EFA" w:rsidRDefault="005A24B5"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132</w:t>
            </w:r>
          </w:p>
        </w:tc>
        <w:tc>
          <w:tcPr>
            <w:tcW w:w="944" w:type="dxa"/>
          </w:tcPr>
          <w:p w14:paraId="4A9733D7"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251</w:t>
            </w:r>
          </w:p>
        </w:tc>
        <w:tc>
          <w:tcPr>
            <w:tcW w:w="1063" w:type="dxa"/>
          </w:tcPr>
          <w:p w14:paraId="25ACA456"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144</w:t>
            </w:r>
          </w:p>
        </w:tc>
        <w:tc>
          <w:tcPr>
            <w:tcW w:w="940" w:type="dxa"/>
          </w:tcPr>
          <w:p w14:paraId="6B2939ED" w14:textId="07D15B7B"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50</w:t>
            </w:r>
          </w:p>
        </w:tc>
        <w:tc>
          <w:tcPr>
            <w:tcW w:w="861" w:type="dxa"/>
          </w:tcPr>
          <w:p w14:paraId="27A02C44" w14:textId="31AA5A0E"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577</w:t>
            </w:r>
          </w:p>
        </w:tc>
      </w:tr>
      <w:tr w:rsidR="00740840" w:rsidRPr="00E34EFA" w14:paraId="7B4AFF8E"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A894A3B" w14:textId="5066370D" w:rsidR="00740840" w:rsidRPr="00E34EFA" w:rsidRDefault="00740840" w:rsidP="00FD25CD">
            <w:pPr>
              <w:pStyle w:val="Tablehead"/>
              <w:jc w:val="left"/>
              <w:rPr>
                <w:b/>
                <w:bCs w:val="0"/>
                <w:lang w:val="fr-FR"/>
              </w:rPr>
            </w:pPr>
            <w:r w:rsidRPr="00E34EFA">
              <w:rPr>
                <w:b/>
                <w:bCs w:val="0"/>
                <w:lang w:val="fr-FR"/>
              </w:rPr>
              <w:t>Contributions reçues au titre de toutes les Questions (non comptabilisées ci-dessus)</w:t>
            </w:r>
          </w:p>
        </w:tc>
        <w:tc>
          <w:tcPr>
            <w:tcW w:w="861" w:type="dxa"/>
          </w:tcPr>
          <w:p w14:paraId="4FF168B6" w14:textId="2D78B8C2"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+28</w:t>
            </w:r>
          </w:p>
        </w:tc>
      </w:tr>
      <w:tr w:rsidR="00740840" w:rsidRPr="00E34EFA" w14:paraId="7DB3BB20" w14:textId="77777777" w:rsidTr="0055032C">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73AEAF1" w14:textId="0932CF1E" w:rsidR="00740840" w:rsidRPr="00E34EFA" w:rsidRDefault="00740840" w:rsidP="00FD25CD">
            <w:pPr>
              <w:pStyle w:val="Tablehead"/>
              <w:jc w:val="left"/>
              <w:rPr>
                <w:b/>
                <w:bCs w:val="0"/>
                <w:lang w:val="fr-FR"/>
              </w:rPr>
            </w:pPr>
            <w:r w:rsidRPr="00E34EFA">
              <w:rPr>
                <w:b/>
                <w:bCs w:val="0"/>
                <w:lang w:val="fr-FR"/>
              </w:rPr>
              <w:t>Contributions reçues au titre de plusieurs Questions, mais pas toutes (comptabilisées ci</w:t>
            </w:r>
            <w:r w:rsidRPr="00E34EFA">
              <w:rPr>
                <w:b/>
                <w:bCs w:val="0"/>
                <w:lang w:val="fr-FR"/>
              </w:rPr>
              <w:noBreakHyphen/>
              <w:t>dessus)</w:t>
            </w:r>
          </w:p>
        </w:tc>
        <w:tc>
          <w:tcPr>
            <w:tcW w:w="861" w:type="dxa"/>
          </w:tcPr>
          <w:p w14:paraId="7A53D8DE" w14:textId="01D14160"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–62</w:t>
            </w:r>
          </w:p>
        </w:tc>
      </w:tr>
      <w:tr w:rsidR="00740840" w:rsidRPr="00E34EFA" w14:paraId="4A0FE724"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31EABD7" w14:textId="5EA2F566" w:rsidR="00740840" w:rsidRPr="00E34EFA" w:rsidRDefault="00740840" w:rsidP="00FD25CD">
            <w:pPr>
              <w:pStyle w:val="Tablehead"/>
              <w:jc w:val="left"/>
              <w:rPr>
                <w:b/>
                <w:bCs w:val="0"/>
                <w:lang w:val="fr-FR"/>
              </w:rPr>
            </w:pPr>
            <w:r w:rsidRPr="00E34EFA">
              <w:rPr>
                <w:b/>
                <w:bCs w:val="0"/>
                <w:lang w:val="fr-FR"/>
              </w:rPr>
              <w:t>Nombre total de contributions différentes</w:t>
            </w:r>
          </w:p>
        </w:tc>
        <w:tc>
          <w:tcPr>
            <w:tcW w:w="861" w:type="dxa"/>
          </w:tcPr>
          <w:p w14:paraId="7AB342A0" w14:textId="359666EA"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b/>
                <w:bCs/>
                <w:lang w:val="fr-FR"/>
              </w:rPr>
            </w:pPr>
            <w:r w:rsidRPr="00E34EFA">
              <w:rPr>
                <w:b/>
                <w:bCs/>
                <w:lang w:val="fr-FR"/>
              </w:rPr>
              <w:t>543</w:t>
            </w:r>
          </w:p>
        </w:tc>
      </w:tr>
    </w:tbl>
    <w:bookmarkEnd w:id="31"/>
    <w:p w14:paraId="3A69E772" w14:textId="77DDABB0" w:rsidR="00BB2F14" w:rsidRPr="00E34EFA" w:rsidRDefault="009A1AA5" w:rsidP="00FD25CD">
      <w:pPr>
        <w:pStyle w:val="Note"/>
        <w:rPr>
          <w:caps/>
          <w:lang w:val="fr-FR"/>
        </w:rPr>
      </w:pPr>
      <w:r w:rsidRPr="00E34EFA">
        <w:rPr>
          <w:lang w:val="fr-FR"/>
        </w:rPr>
        <w:t>Note</w:t>
      </w:r>
      <w:r w:rsidR="00063EDB" w:rsidRPr="00E34EFA">
        <w:rPr>
          <w:lang w:val="fr-FR"/>
        </w:rPr>
        <w:t>:</w:t>
      </w:r>
      <w:r w:rsidRPr="00E34EFA">
        <w:rPr>
          <w:lang w:val="fr-FR"/>
        </w:rPr>
        <w:t xml:space="preserve"> * à</w:t>
      </w:r>
      <w:r w:rsidR="00DD1989" w:rsidRPr="00E34EFA">
        <w:rPr>
          <w:lang w:val="fr-FR"/>
        </w:rPr>
        <w:t xml:space="preserve"> l'exception des notes de liaison, </w:t>
      </w:r>
      <w:r w:rsidR="00E00849" w:rsidRPr="00E34EFA">
        <w:rPr>
          <w:lang w:val="fr-FR"/>
        </w:rPr>
        <w:t xml:space="preserve">des rapports d'activité, des produits annuels, des rapports </w:t>
      </w:r>
      <w:r w:rsidR="00347B5D" w:rsidRPr="00E34EFA">
        <w:rPr>
          <w:lang w:val="fr-FR"/>
        </w:rPr>
        <w:t>finals</w:t>
      </w:r>
      <w:r w:rsidR="00B679A4" w:rsidRPr="00E34EFA">
        <w:rPr>
          <w:lang w:val="fr-FR"/>
        </w:rPr>
        <w:t xml:space="preserve">, </w:t>
      </w:r>
      <w:r w:rsidR="00DD1989" w:rsidRPr="00E34EFA">
        <w:rPr>
          <w:lang w:val="fr-FR"/>
        </w:rPr>
        <w:t xml:space="preserve">des contributions </w:t>
      </w:r>
      <w:r w:rsidR="00BA128D" w:rsidRPr="00E34EFA">
        <w:rPr>
          <w:lang w:val="fr-FR"/>
        </w:rPr>
        <w:t>au titre de</w:t>
      </w:r>
      <w:r w:rsidR="00DD1989" w:rsidRPr="00E34EFA">
        <w:rPr>
          <w:lang w:val="fr-FR"/>
        </w:rPr>
        <w:t xml:space="preserve"> toutes les Questions et des contributions </w:t>
      </w:r>
      <w:r w:rsidR="0066183C" w:rsidRPr="00E34EFA">
        <w:rPr>
          <w:lang w:val="fr-FR"/>
        </w:rPr>
        <w:t>de l'UIT</w:t>
      </w:r>
      <w:r w:rsidR="0035396F" w:rsidRPr="00E34EFA">
        <w:rPr>
          <w:lang w:val="fr-FR"/>
        </w:rPr>
        <w:t>.</w:t>
      </w:r>
    </w:p>
    <w:p w14:paraId="0BE0D28A" w14:textId="166CCF54" w:rsidR="00BB2F14" w:rsidRPr="00E34EFA" w:rsidRDefault="00755370" w:rsidP="00FD25CD">
      <w:pPr>
        <w:rPr>
          <w:caps/>
          <w:lang w:val="fr-FR"/>
        </w:rPr>
      </w:pPr>
      <w:r w:rsidRPr="00E34EFA">
        <w:rPr>
          <w:bCs/>
          <w:lang w:val="fr-FR"/>
        </w:rPr>
        <w:t xml:space="preserve">Le </w:t>
      </w:r>
      <w:r w:rsidR="00BB2F14" w:rsidRPr="00E34EFA">
        <w:rPr>
          <w:b/>
          <w:bCs/>
          <w:lang w:val="fr-FR"/>
        </w:rPr>
        <w:t>Table</w:t>
      </w:r>
      <w:r w:rsidRPr="00E34EFA">
        <w:rPr>
          <w:b/>
          <w:bCs/>
          <w:lang w:val="fr-FR"/>
        </w:rPr>
        <w:t>au</w:t>
      </w:r>
      <w:r w:rsidR="00BB2F14" w:rsidRPr="00E34EFA">
        <w:rPr>
          <w:b/>
          <w:bCs/>
          <w:lang w:val="fr-FR"/>
        </w:rPr>
        <w:t xml:space="preserve"> 2</w:t>
      </w:r>
      <w:r w:rsidR="00BB2F14" w:rsidRPr="00E34EFA">
        <w:rPr>
          <w:lang w:val="fr-FR"/>
        </w:rPr>
        <w:t xml:space="preserve"> </w:t>
      </w:r>
      <w:r w:rsidRPr="00E34EFA">
        <w:rPr>
          <w:lang w:val="fr-FR"/>
        </w:rPr>
        <w:t>donne des informations détaillées sur les contributions reçues</w:t>
      </w:r>
      <w:r w:rsidR="00BB2F14" w:rsidRPr="00E34EFA">
        <w:rPr>
          <w:lang w:val="fr-FR"/>
        </w:rPr>
        <w:t xml:space="preserve"> </w:t>
      </w:r>
      <w:r w:rsidR="005F32CF" w:rsidRPr="00E34EFA">
        <w:rPr>
          <w:lang w:val="fr-FR"/>
        </w:rPr>
        <w:t>au titre de</w:t>
      </w:r>
      <w:r w:rsidRPr="00E34EFA">
        <w:rPr>
          <w:lang w:val="fr-FR"/>
        </w:rPr>
        <w:t xml:space="preserve"> chaque</w:t>
      </w:r>
      <w:r w:rsidR="00BB2F14" w:rsidRPr="00E34EFA">
        <w:rPr>
          <w:lang w:val="fr-FR"/>
        </w:rPr>
        <w:t xml:space="preserve"> Question. </w:t>
      </w:r>
      <w:r w:rsidRPr="00E34EFA">
        <w:rPr>
          <w:lang w:val="fr-FR"/>
        </w:rPr>
        <w:t xml:space="preserve">La Question 5/1 est non seulement celle </w:t>
      </w:r>
      <w:r w:rsidR="001923C3" w:rsidRPr="00E34EFA">
        <w:rPr>
          <w:lang w:val="fr-FR"/>
        </w:rPr>
        <w:t>qui a suscité</w:t>
      </w:r>
      <w:r w:rsidRPr="00E34EFA">
        <w:rPr>
          <w:lang w:val="fr-FR"/>
        </w:rPr>
        <w:t xml:space="preserve"> le plu</w:t>
      </w:r>
      <w:r w:rsidR="001923C3" w:rsidRPr="00E34EFA">
        <w:rPr>
          <w:lang w:val="fr-FR"/>
        </w:rPr>
        <w:t>s grand nombre de contributions, à savoir 49</w:t>
      </w:r>
      <w:r w:rsidRPr="00E34EFA">
        <w:rPr>
          <w:lang w:val="fr-FR"/>
        </w:rPr>
        <w:t xml:space="preserve"> en 2019,</w:t>
      </w:r>
      <w:r w:rsidR="00BB2F14" w:rsidRPr="00E34EFA">
        <w:rPr>
          <w:lang w:val="fr-FR"/>
        </w:rPr>
        <w:t xml:space="preserve"> </w:t>
      </w:r>
      <w:r w:rsidRPr="00E34EFA">
        <w:rPr>
          <w:lang w:val="fr-FR"/>
        </w:rPr>
        <w:t>mais aussi celle qui a fait l'objet du plus grand nombre de contributions</w:t>
      </w:r>
      <w:r w:rsidR="00BB2F14" w:rsidRPr="00E34EFA">
        <w:rPr>
          <w:lang w:val="fr-FR"/>
        </w:rPr>
        <w:t xml:space="preserve"> (1</w:t>
      </w:r>
      <w:r w:rsidR="00740840" w:rsidRPr="00E34EFA">
        <w:rPr>
          <w:lang w:val="fr-FR"/>
        </w:rPr>
        <w:t>22</w:t>
      </w:r>
      <w:r w:rsidR="00BB2F14" w:rsidRPr="00E34EFA">
        <w:rPr>
          <w:lang w:val="fr-FR"/>
        </w:rPr>
        <w:t xml:space="preserve">) </w:t>
      </w:r>
      <w:r w:rsidR="0057659D" w:rsidRPr="00E34EFA">
        <w:rPr>
          <w:lang w:val="fr-FR"/>
        </w:rPr>
        <w:t>entre</w:t>
      </w:r>
      <w:r w:rsidR="00BB2F14" w:rsidRPr="00E34EFA">
        <w:rPr>
          <w:lang w:val="fr-FR"/>
        </w:rPr>
        <w:t xml:space="preserve"> 2018</w:t>
      </w:r>
      <w:r w:rsidR="0057659D" w:rsidRPr="00E34EFA">
        <w:rPr>
          <w:lang w:val="fr-FR"/>
        </w:rPr>
        <w:t xml:space="preserve"> et 2022</w:t>
      </w:r>
      <w:r w:rsidR="00BB2F14" w:rsidRPr="00E34EFA">
        <w:rPr>
          <w:lang w:val="fr-FR"/>
        </w:rPr>
        <w:t xml:space="preserve">, </w:t>
      </w:r>
      <w:r w:rsidRPr="00E34EFA">
        <w:rPr>
          <w:lang w:val="fr-FR"/>
        </w:rPr>
        <w:t>ce qui témoigne de l'intérêt porté à cette Question et de sa pertinence</w:t>
      </w:r>
      <w:r w:rsidR="00BB2F14" w:rsidRPr="00E34EFA">
        <w:rPr>
          <w:lang w:val="fr-FR"/>
        </w:rPr>
        <w:t xml:space="preserve">. </w:t>
      </w:r>
      <w:r w:rsidRPr="00E34EFA">
        <w:rPr>
          <w:lang w:val="fr-FR"/>
        </w:rPr>
        <w:t xml:space="preserve">C'est en 2019 que le </w:t>
      </w:r>
      <w:r w:rsidR="00446380" w:rsidRPr="00E34EFA">
        <w:rPr>
          <w:lang w:val="fr-FR"/>
        </w:rPr>
        <w:t>total du</w:t>
      </w:r>
      <w:r w:rsidRPr="00E34EFA">
        <w:rPr>
          <w:lang w:val="fr-FR"/>
        </w:rPr>
        <w:t xml:space="preserve"> nombre de contributions </w:t>
      </w:r>
      <w:r w:rsidR="00446380" w:rsidRPr="00E34EFA">
        <w:rPr>
          <w:lang w:val="fr-FR"/>
        </w:rPr>
        <w:t>reçues a été le plus élevé</w:t>
      </w:r>
      <w:r w:rsidR="00BB2F14" w:rsidRPr="00E34EFA">
        <w:rPr>
          <w:lang w:val="fr-FR"/>
        </w:rPr>
        <w:t xml:space="preserve"> </w:t>
      </w:r>
      <w:r w:rsidRPr="00E34EFA">
        <w:rPr>
          <w:lang w:val="fr-FR"/>
        </w:rPr>
        <w:t>(251)</w:t>
      </w:r>
      <w:r w:rsidR="00BB2F14" w:rsidRPr="00E34EFA">
        <w:rPr>
          <w:lang w:val="fr-FR"/>
        </w:rPr>
        <w:t>.</w:t>
      </w:r>
    </w:p>
    <w:p w14:paraId="28E011FD" w14:textId="22F4B71A" w:rsidR="00BB2F14" w:rsidRPr="00E34EFA" w:rsidRDefault="00BB2F14" w:rsidP="00FD25CD">
      <w:pPr>
        <w:pStyle w:val="Tabletitle"/>
        <w:rPr>
          <w:lang w:val="fr-FR"/>
        </w:rPr>
      </w:pPr>
      <w:r w:rsidRPr="00E34EFA">
        <w:rPr>
          <w:lang w:val="fr-FR"/>
        </w:rPr>
        <w:lastRenderedPageBreak/>
        <w:t>Table</w:t>
      </w:r>
      <w:r w:rsidR="002E671F" w:rsidRPr="00E34EFA">
        <w:rPr>
          <w:lang w:val="fr-FR"/>
        </w:rPr>
        <w:t>au 3</w:t>
      </w:r>
      <w:r w:rsidRPr="00E34EFA">
        <w:rPr>
          <w:lang w:val="fr-FR"/>
        </w:rPr>
        <w:t xml:space="preserve">: Documents </w:t>
      </w:r>
      <w:r w:rsidR="001923C3" w:rsidRPr="00E34EFA">
        <w:rPr>
          <w:lang w:val="fr-FR"/>
        </w:rPr>
        <w:t xml:space="preserve">soumis </w:t>
      </w:r>
      <w:r w:rsidR="00927FA5" w:rsidRPr="00E34EFA">
        <w:rPr>
          <w:lang w:val="fr-FR"/>
        </w:rPr>
        <w:t xml:space="preserve">aux réunions de </w:t>
      </w:r>
      <w:r w:rsidR="001923C3" w:rsidRPr="00E34EFA">
        <w:rPr>
          <w:lang w:val="fr-FR"/>
        </w:rPr>
        <w:t xml:space="preserve">la CE 1 et </w:t>
      </w:r>
      <w:r w:rsidR="00927FA5" w:rsidRPr="00E34EFA">
        <w:rPr>
          <w:lang w:val="fr-FR"/>
        </w:rPr>
        <w:t xml:space="preserve">des </w:t>
      </w:r>
      <w:r w:rsidR="001923C3" w:rsidRPr="00E34EFA">
        <w:rPr>
          <w:lang w:val="fr-FR"/>
        </w:rPr>
        <w:t>Groupes du Rapporteur</w:t>
      </w:r>
      <w:r w:rsidR="009066FC" w:rsidRPr="00E34EFA">
        <w:rPr>
          <w:lang w:val="fr-FR"/>
        </w:rPr>
        <w:t>,</w:t>
      </w:r>
      <w:r w:rsidR="00265730" w:rsidRPr="00E34EFA">
        <w:rPr>
          <w:lang w:val="fr-FR"/>
        </w:rPr>
        <w:br/>
      </w:r>
      <w:r w:rsidR="009066FC" w:rsidRPr="00E34EFA">
        <w:rPr>
          <w:lang w:val="fr-FR"/>
        </w:rPr>
        <w:t>par</w:t>
      </w:r>
      <w:r w:rsidR="001923C3" w:rsidRPr="00E34EFA">
        <w:rPr>
          <w:lang w:val="fr-FR"/>
        </w:rPr>
        <w:t xml:space="preserve"> année</w:t>
      </w:r>
      <w:r w:rsidRPr="00E34EFA">
        <w:rPr>
          <w:lang w:val="fr-FR"/>
        </w:rPr>
        <w:t xml:space="preserve"> </w:t>
      </w:r>
      <w:r w:rsidR="001923C3" w:rsidRPr="00E34EFA">
        <w:rPr>
          <w:lang w:val="fr-FR"/>
        </w:rPr>
        <w:t>(</w:t>
      </w:r>
      <w:r w:rsidRPr="00E34EFA">
        <w:rPr>
          <w:lang w:val="fr-FR"/>
        </w:rPr>
        <w:t>2018</w:t>
      </w:r>
      <w:r w:rsidR="00265730" w:rsidRPr="00E34EFA">
        <w:rPr>
          <w:lang w:val="fr-FR"/>
        </w:rPr>
        <w:t>-</w:t>
      </w:r>
      <w:r w:rsidRPr="00E34EFA">
        <w:rPr>
          <w:lang w:val="fr-FR"/>
        </w:rPr>
        <w:t>2021</w:t>
      </w:r>
      <w:r w:rsidR="001923C3" w:rsidRPr="00E34EFA">
        <w:rPr>
          <w:lang w:val="fr-FR"/>
        </w:rPr>
        <w:t>)</w:t>
      </w:r>
    </w:p>
    <w:tbl>
      <w:tblPr>
        <w:tblStyle w:val="GridTable5Dark-Accent1"/>
        <w:tblW w:w="10207" w:type="dxa"/>
        <w:tblInd w:w="-289" w:type="dxa"/>
        <w:tblLook w:val="04A0" w:firstRow="1" w:lastRow="0" w:firstColumn="1" w:lastColumn="0" w:noHBand="0" w:noVBand="1"/>
      </w:tblPr>
      <w:tblGrid>
        <w:gridCol w:w="6851"/>
        <w:gridCol w:w="847"/>
        <w:gridCol w:w="886"/>
        <w:gridCol w:w="849"/>
        <w:gridCol w:w="774"/>
      </w:tblGrid>
      <w:tr w:rsidR="00BB2F14" w:rsidRPr="00E34EFA" w14:paraId="18DAEBDC" w14:textId="77777777" w:rsidTr="00F03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1" w:type="dxa"/>
          </w:tcPr>
          <w:p w14:paraId="371EDBD8" w14:textId="26B9E75D" w:rsidR="00BB2F14" w:rsidRPr="00E34EFA" w:rsidRDefault="00BB2F14" w:rsidP="00FD25CD">
            <w:pPr>
              <w:pStyle w:val="Tablehead"/>
              <w:jc w:val="left"/>
              <w:rPr>
                <w:b/>
                <w:bCs w:val="0"/>
                <w:lang w:val="fr-FR"/>
              </w:rPr>
            </w:pPr>
            <w:bookmarkStart w:id="32" w:name="_Hlk69474411"/>
            <w:r w:rsidRPr="00E34EFA">
              <w:rPr>
                <w:b/>
                <w:bCs w:val="0"/>
                <w:lang w:val="fr-FR"/>
              </w:rPr>
              <w:t xml:space="preserve">Documents </w:t>
            </w:r>
            <w:r w:rsidR="001923C3" w:rsidRPr="00E34EFA">
              <w:rPr>
                <w:b/>
                <w:bCs w:val="0"/>
                <w:lang w:val="fr-FR"/>
              </w:rPr>
              <w:t xml:space="preserve">soumis </w:t>
            </w:r>
            <w:r w:rsidR="00927FA5" w:rsidRPr="00E34EFA">
              <w:rPr>
                <w:b/>
                <w:bCs w:val="0"/>
                <w:lang w:val="fr-FR"/>
              </w:rPr>
              <w:t xml:space="preserve">aux réunions de </w:t>
            </w:r>
            <w:r w:rsidR="001923C3" w:rsidRPr="00E34EFA">
              <w:rPr>
                <w:b/>
                <w:bCs w:val="0"/>
                <w:lang w:val="fr-FR"/>
              </w:rPr>
              <w:t xml:space="preserve">la CE 1 et </w:t>
            </w:r>
            <w:r w:rsidR="00927FA5" w:rsidRPr="00E34EFA">
              <w:rPr>
                <w:b/>
                <w:bCs w:val="0"/>
                <w:lang w:val="fr-FR"/>
              </w:rPr>
              <w:t xml:space="preserve">des </w:t>
            </w:r>
            <w:r w:rsidR="001923C3" w:rsidRPr="00E34EFA">
              <w:rPr>
                <w:b/>
                <w:bCs w:val="0"/>
                <w:lang w:val="fr-FR"/>
              </w:rPr>
              <w:t>Groupes du Rapporteur</w:t>
            </w:r>
            <w:r w:rsidRPr="00E34EFA">
              <w:rPr>
                <w:b/>
                <w:bCs w:val="0"/>
                <w:lang w:val="fr-FR"/>
              </w:rPr>
              <w:t xml:space="preserve"> </w:t>
            </w:r>
          </w:p>
        </w:tc>
        <w:tc>
          <w:tcPr>
            <w:tcW w:w="847" w:type="dxa"/>
          </w:tcPr>
          <w:p w14:paraId="35E4CB81" w14:textId="77777777" w:rsidR="00BB2F14" w:rsidRPr="00E34EFA" w:rsidRDefault="00BB2F14" w:rsidP="00FD25CD">
            <w:pPr>
              <w:pStyle w:val="Tablehead"/>
              <w:jc w:val="left"/>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2018</w:t>
            </w:r>
          </w:p>
        </w:tc>
        <w:tc>
          <w:tcPr>
            <w:tcW w:w="886" w:type="dxa"/>
          </w:tcPr>
          <w:p w14:paraId="255FEC21" w14:textId="77777777" w:rsidR="00BB2F14" w:rsidRPr="00E34EFA" w:rsidRDefault="00BB2F14" w:rsidP="00FD25CD">
            <w:pPr>
              <w:pStyle w:val="Tablehead"/>
              <w:jc w:val="left"/>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2019</w:t>
            </w:r>
          </w:p>
        </w:tc>
        <w:tc>
          <w:tcPr>
            <w:tcW w:w="849" w:type="dxa"/>
          </w:tcPr>
          <w:p w14:paraId="6BF286C7" w14:textId="77777777" w:rsidR="00BB2F14" w:rsidRPr="00E34EFA" w:rsidRDefault="00BB2F14" w:rsidP="00FD25CD">
            <w:pPr>
              <w:pStyle w:val="Tablehead"/>
              <w:jc w:val="left"/>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2020</w:t>
            </w:r>
          </w:p>
        </w:tc>
        <w:tc>
          <w:tcPr>
            <w:tcW w:w="774" w:type="dxa"/>
          </w:tcPr>
          <w:p w14:paraId="5229637F" w14:textId="77777777" w:rsidR="00BB2F14" w:rsidRPr="00E34EFA" w:rsidRDefault="00BB2F14" w:rsidP="00FD25CD">
            <w:pPr>
              <w:pStyle w:val="Tablehead"/>
              <w:jc w:val="left"/>
              <w:cnfStyle w:val="100000000000" w:firstRow="1" w:lastRow="0" w:firstColumn="0" w:lastColumn="0" w:oddVBand="0" w:evenVBand="0" w:oddHBand="0" w:evenHBand="0" w:firstRowFirstColumn="0" w:firstRowLastColumn="0" w:lastRowFirstColumn="0" w:lastRowLastColumn="0"/>
              <w:rPr>
                <w:b/>
                <w:bCs w:val="0"/>
                <w:lang w:val="fr-FR"/>
              </w:rPr>
            </w:pPr>
            <w:r w:rsidRPr="00E34EFA">
              <w:rPr>
                <w:b/>
                <w:bCs w:val="0"/>
                <w:lang w:val="fr-FR"/>
              </w:rPr>
              <w:t>2021</w:t>
            </w:r>
          </w:p>
        </w:tc>
      </w:tr>
      <w:tr w:rsidR="00BB2F14" w:rsidRPr="00E34EFA" w14:paraId="03CC7F96" w14:textId="77777777" w:rsidTr="00F03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1" w:type="dxa"/>
          </w:tcPr>
          <w:p w14:paraId="21971FE7" w14:textId="675A98B6" w:rsidR="00BB2F14" w:rsidRPr="00E34EFA" w:rsidRDefault="00BB2F14" w:rsidP="00FD25CD">
            <w:pPr>
              <w:pStyle w:val="Tablehead"/>
              <w:jc w:val="left"/>
              <w:rPr>
                <w:b/>
                <w:bCs w:val="0"/>
                <w:lang w:val="fr-FR"/>
              </w:rPr>
            </w:pPr>
            <w:r w:rsidRPr="00E34EFA">
              <w:rPr>
                <w:b/>
                <w:bCs w:val="0"/>
                <w:lang w:val="fr-FR"/>
              </w:rPr>
              <w:t>Contributions</w:t>
            </w:r>
            <w:r w:rsidR="00AC5A39" w:rsidRPr="00E34EFA">
              <w:rPr>
                <w:b/>
                <w:bCs w:val="0"/>
                <w:lang w:val="fr-FR"/>
              </w:rPr>
              <w:t>*</w:t>
            </w:r>
            <w:r w:rsidRPr="00E34EFA">
              <w:rPr>
                <w:b/>
                <w:bCs w:val="0"/>
                <w:lang w:val="fr-FR"/>
              </w:rPr>
              <w:t xml:space="preserve"> </w:t>
            </w:r>
            <w:r w:rsidR="001923C3" w:rsidRPr="00E34EFA">
              <w:rPr>
                <w:b/>
                <w:bCs w:val="0"/>
                <w:lang w:val="fr-FR"/>
              </w:rPr>
              <w:t xml:space="preserve">soumises </w:t>
            </w:r>
            <w:r w:rsidR="00AC5A39" w:rsidRPr="00E34EFA">
              <w:rPr>
                <w:b/>
                <w:bCs w:val="0"/>
                <w:lang w:val="fr-FR"/>
              </w:rPr>
              <w:t xml:space="preserve">par les membres de l'UIT-D, l'équipe de direction de la CE 1 et l'UIT </w:t>
            </w:r>
            <w:r w:rsidR="00A37E06" w:rsidRPr="00E34EFA">
              <w:rPr>
                <w:b/>
                <w:bCs w:val="0"/>
                <w:lang w:val="fr-FR"/>
              </w:rPr>
              <w:t>aux réunions</w:t>
            </w:r>
            <w:r w:rsidR="00F1756D" w:rsidRPr="00E34EFA">
              <w:rPr>
                <w:b/>
                <w:bCs w:val="0"/>
                <w:lang w:val="fr-FR"/>
              </w:rPr>
              <w:t xml:space="preserve"> </w:t>
            </w:r>
            <w:r w:rsidR="00BF4E89" w:rsidRPr="00E34EFA">
              <w:rPr>
                <w:b/>
                <w:bCs w:val="0"/>
                <w:lang w:val="fr-FR"/>
              </w:rPr>
              <w:t>de la </w:t>
            </w:r>
            <w:r w:rsidR="001923C3" w:rsidRPr="00E34EFA">
              <w:rPr>
                <w:b/>
                <w:bCs w:val="0"/>
                <w:lang w:val="fr-FR"/>
              </w:rPr>
              <w:t>CE 1</w:t>
            </w:r>
          </w:p>
        </w:tc>
        <w:tc>
          <w:tcPr>
            <w:tcW w:w="847" w:type="dxa"/>
          </w:tcPr>
          <w:p w14:paraId="3DAFB79C" w14:textId="19A17E19" w:rsidR="00BB2F14" w:rsidRPr="00E34EFA" w:rsidRDefault="00270CC6"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53</w:t>
            </w:r>
          </w:p>
        </w:tc>
        <w:tc>
          <w:tcPr>
            <w:tcW w:w="886" w:type="dxa"/>
          </w:tcPr>
          <w:p w14:paraId="1923BB95" w14:textId="636F41D9" w:rsidR="00BB2F14" w:rsidRPr="00E34EFA" w:rsidRDefault="00270CC6"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126</w:t>
            </w:r>
          </w:p>
        </w:tc>
        <w:tc>
          <w:tcPr>
            <w:tcW w:w="849" w:type="dxa"/>
          </w:tcPr>
          <w:p w14:paraId="0AE009CA" w14:textId="3E3E0796" w:rsidR="00BB2F14" w:rsidRPr="00E34EFA" w:rsidRDefault="00270CC6"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108</w:t>
            </w:r>
          </w:p>
        </w:tc>
        <w:tc>
          <w:tcPr>
            <w:tcW w:w="774" w:type="dxa"/>
          </w:tcPr>
          <w:p w14:paraId="4FE448DF" w14:textId="6CB5D297" w:rsidR="00BB2F14" w:rsidRPr="00E34EFA" w:rsidRDefault="00270CC6"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51</w:t>
            </w:r>
          </w:p>
        </w:tc>
      </w:tr>
      <w:tr w:rsidR="00BB2F14" w:rsidRPr="00E34EFA" w14:paraId="1AC07027" w14:textId="77777777" w:rsidTr="00F03335">
        <w:tc>
          <w:tcPr>
            <w:cnfStyle w:val="001000000000" w:firstRow="0" w:lastRow="0" w:firstColumn="1" w:lastColumn="0" w:oddVBand="0" w:evenVBand="0" w:oddHBand="0" w:evenHBand="0" w:firstRowFirstColumn="0" w:firstRowLastColumn="0" w:lastRowFirstColumn="0" w:lastRowLastColumn="0"/>
            <w:tcW w:w="6851" w:type="dxa"/>
          </w:tcPr>
          <w:p w14:paraId="57475889" w14:textId="625D8A75" w:rsidR="00BB2F14" w:rsidRPr="00E34EFA" w:rsidRDefault="001923C3" w:rsidP="00FD25CD">
            <w:pPr>
              <w:pStyle w:val="Tablehead"/>
              <w:jc w:val="left"/>
              <w:rPr>
                <w:b/>
                <w:bCs w:val="0"/>
                <w:lang w:val="fr-FR"/>
              </w:rPr>
            </w:pPr>
            <w:r w:rsidRPr="00E34EFA">
              <w:rPr>
                <w:b/>
                <w:bCs w:val="0"/>
                <w:lang w:val="fr-FR"/>
              </w:rPr>
              <w:t xml:space="preserve">Notes de liaison </w:t>
            </w:r>
            <w:r w:rsidR="00E544CF" w:rsidRPr="00E34EFA">
              <w:rPr>
                <w:b/>
                <w:bCs w:val="0"/>
                <w:lang w:val="fr-FR"/>
              </w:rPr>
              <w:t xml:space="preserve">soumises </w:t>
            </w:r>
            <w:r w:rsidR="00A37E06" w:rsidRPr="00E34EFA">
              <w:rPr>
                <w:b/>
                <w:bCs w:val="0"/>
                <w:lang w:val="fr-FR"/>
              </w:rPr>
              <w:t>aux réunions</w:t>
            </w:r>
            <w:r w:rsidR="00E544CF" w:rsidRPr="00E34EFA">
              <w:rPr>
                <w:b/>
                <w:bCs w:val="0"/>
                <w:lang w:val="fr-FR"/>
              </w:rPr>
              <w:t xml:space="preserve"> de</w:t>
            </w:r>
            <w:r w:rsidR="00F1756D" w:rsidRPr="00E34EFA">
              <w:rPr>
                <w:b/>
                <w:bCs w:val="0"/>
                <w:lang w:val="fr-FR"/>
              </w:rPr>
              <w:t xml:space="preserve"> la CE 1</w:t>
            </w:r>
          </w:p>
        </w:tc>
        <w:tc>
          <w:tcPr>
            <w:tcW w:w="847" w:type="dxa"/>
          </w:tcPr>
          <w:p w14:paraId="671C5EB4" w14:textId="77777777" w:rsidR="00BB2F14" w:rsidRPr="00E34EFA" w:rsidRDefault="00BB2F14"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29</w:t>
            </w:r>
          </w:p>
        </w:tc>
        <w:tc>
          <w:tcPr>
            <w:tcW w:w="886" w:type="dxa"/>
          </w:tcPr>
          <w:p w14:paraId="4669FE8D" w14:textId="77777777" w:rsidR="00BB2F14" w:rsidRPr="00E34EFA" w:rsidRDefault="00BB2F14"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23</w:t>
            </w:r>
          </w:p>
        </w:tc>
        <w:tc>
          <w:tcPr>
            <w:tcW w:w="849" w:type="dxa"/>
          </w:tcPr>
          <w:p w14:paraId="6B5734EC" w14:textId="77777777" w:rsidR="00BB2F14" w:rsidRPr="00E34EFA" w:rsidRDefault="00BB2F14"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14</w:t>
            </w:r>
          </w:p>
        </w:tc>
        <w:tc>
          <w:tcPr>
            <w:tcW w:w="774" w:type="dxa"/>
          </w:tcPr>
          <w:p w14:paraId="0B962970" w14:textId="165CE78A" w:rsidR="00BB2F14" w:rsidRPr="00E34EFA" w:rsidRDefault="00270CC6"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7</w:t>
            </w:r>
          </w:p>
        </w:tc>
      </w:tr>
      <w:tr w:rsidR="00BB2F14" w:rsidRPr="00E34EFA" w14:paraId="3296C43D" w14:textId="77777777" w:rsidTr="00F03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1" w:type="dxa"/>
          </w:tcPr>
          <w:p w14:paraId="639B4010" w14:textId="3FB79B8E" w:rsidR="00BB2F14" w:rsidRPr="00E34EFA" w:rsidRDefault="000F5F0D" w:rsidP="00FD25CD">
            <w:pPr>
              <w:pStyle w:val="Tablehead"/>
              <w:jc w:val="left"/>
              <w:rPr>
                <w:b/>
                <w:bCs w:val="0"/>
                <w:lang w:val="fr-FR"/>
              </w:rPr>
            </w:pPr>
            <w:r w:rsidRPr="00E34EFA">
              <w:rPr>
                <w:b/>
                <w:bCs w:val="0"/>
                <w:lang w:val="fr-FR"/>
              </w:rPr>
              <w:t xml:space="preserve">Notes de liaison envoyées par les participants </w:t>
            </w:r>
            <w:r w:rsidR="00A37E06" w:rsidRPr="00E34EFA">
              <w:rPr>
                <w:b/>
                <w:bCs w:val="0"/>
                <w:lang w:val="fr-FR"/>
              </w:rPr>
              <w:t>aux réunions</w:t>
            </w:r>
            <w:r w:rsidRPr="00E34EFA">
              <w:rPr>
                <w:b/>
                <w:bCs w:val="0"/>
                <w:lang w:val="fr-FR"/>
              </w:rPr>
              <w:t xml:space="preserve"> de la</w:t>
            </w:r>
            <w:r w:rsidR="00BF4E89" w:rsidRPr="00E34EFA">
              <w:rPr>
                <w:b/>
                <w:bCs w:val="0"/>
                <w:lang w:val="fr-FR"/>
              </w:rPr>
              <w:t> </w:t>
            </w:r>
            <w:r w:rsidR="001923C3" w:rsidRPr="00E34EFA">
              <w:rPr>
                <w:b/>
                <w:bCs w:val="0"/>
                <w:lang w:val="fr-FR"/>
              </w:rPr>
              <w:t>CE 1</w:t>
            </w:r>
          </w:p>
        </w:tc>
        <w:tc>
          <w:tcPr>
            <w:tcW w:w="847" w:type="dxa"/>
          </w:tcPr>
          <w:p w14:paraId="55F592FB" w14:textId="77777777" w:rsidR="00BB2F14" w:rsidRPr="00E34EFA" w:rsidRDefault="00BB2F14"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13</w:t>
            </w:r>
          </w:p>
        </w:tc>
        <w:tc>
          <w:tcPr>
            <w:tcW w:w="886" w:type="dxa"/>
          </w:tcPr>
          <w:p w14:paraId="491499F9" w14:textId="77777777" w:rsidR="00BB2F14" w:rsidRPr="00E34EFA" w:rsidRDefault="00BB2F14"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7</w:t>
            </w:r>
          </w:p>
        </w:tc>
        <w:tc>
          <w:tcPr>
            <w:tcW w:w="849" w:type="dxa"/>
          </w:tcPr>
          <w:p w14:paraId="3663C9C9" w14:textId="052B5634" w:rsidR="00BB2F14" w:rsidRPr="00E34EFA" w:rsidRDefault="00270CC6"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7</w:t>
            </w:r>
          </w:p>
        </w:tc>
        <w:tc>
          <w:tcPr>
            <w:tcW w:w="774" w:type="dxa"/>
          </w:tcPr>
          <w:p w14:paraId="2D41062D" w14:textId="6A96BDCA" w:rsidR="00BB2F14" w:rsidRPr="00E34EFA" w:rsidRDefault="00270CC6"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4</w:t>
            </w:r>
          </w:p>
        </w:tc>
      </w:tr>
      <w:tr w:rsidR="00BB2F14" w:rsidRPr="00E34EFA" w14:paraId="30F4B2B3" w14:textId="77777777" w:rsidTr="00F03335">
        <w:tc>
          <w:tcPr>
            <w:cnfStyle w:val="001000000000" w:firstRow="0" w:lastRow="0" w:firstColumn="1" w:lastColumn="0" w:oddVBand="0" w:evenVBand="0" w:oddHBand="0" w:evenHBand="0" w:firstRowFirstColumn="0" w:firstRowLastColumn="0" w:lastRowFirstColumn="0" w:lastRowLastColumn="0"/>
            <w:tcW w:w="6851" w:type="dxa"/>
          </w:tcPr>
          <w:p w14:paraId="5CF33478" w14:textId="324E05F0" w:rsidR="00BB2F14" w:rsidRPr="00E34EFA" w:rsidRDefault="001923C3" w:rsidP="00FD25CD">
            <w:pPr>
              <w:pStyle w:val="Tablehead"/>
              <w:jc w:val="left"/>
              <w:rPr>
                <w:b/>
                <w:bCs w:val="0"/>
                <w:lang w:val="fr-FR"/>
              </w:rPr>
            </w:pPr>
            <w:r w:rsidRPr="00E34EFA">
              <w:rPr>
                <w:b/>
                <w:bCs w:val="0"/>
                <w:lang w:val="fr-FR"/>
              </w:rPr>
              <w:t xml:space="preserve">Nombre total de documents soumis </w:t>
            </w:r>
            <w:r w:rsidR="00A37E06" w:rsidRPr="00E34EFA">
              <w:rPr>
                <w:b/>
                <w:bCs w:val="0"/>
                <w:lang w:val="fr-FR"/>
              </w:rPr>
              <w:t>aux réunions</w:t>
            </w:r>
            <w:r w:rsidR="005B7A27" w:rsidRPr="00E34EFA">
              <w:rPr>
                <w:b/>
                <w:bCs w:val="0"/>
                <w:lang w:val="fr-FR"/>
              </w:rPr>
              <w:t xml:space="preserve"> de la </w:t>
            </w:r>
            <w:r w:rsidRPr="00E34EFA">
              <w:rPr>
                <w:b/>
                <w:bCs w:val="0"/>
                <w:lang w:val="fr-FR"/>
              </w:rPr>
              <w:t>CE</w:t>
            </w:r>
            <w:r w:rsidR="00265730" w:rsidRPr="00E34EFA">
              <w:rPr>
                <w:b/>
                <w:bCs w:val="0"/>
                <w:lang w:val="fr-FR"/>
              </w:rPr>
              <w:t> </w:t>
            </w:r>
            <w:r w:rsidRPr="00E34EFA">
              <w:rPr>
                <w:b/>
                <w:bCs w:val="0"/>
                <w:lang w:val="fr-FR"/>
              </w:rPr>
              <w:t>1</w:t>
            </w:r>
            <w:r w:rsidR="00BB2F14" w:rsidRPr="00E34EFA">
              <w:rPr>
                <w:b/>
                <w:bCs w:val="0"/>
                <w:lang w:val="fr-FR"/>
              </w:rPr>
              <w:t xml:space="preserve"> (</w:t>
            </w:r>
            <w:r w:rsidR="00BF4E89" w:rsidRPr="00E34EFA">
              <w:rPr>
                <w:b/>
                <w:bCs w:val="0"/>
                <w:lang w:val="fr-FR"/>
              </w:rPr>
              <w:t>y </w:t>
            </w:r>
            <w:r w:rsidR="005B7A27" w:rsidRPr="00E34EFA">
              <w:rPr>
                <w:b/>
                <w:bCs w:val="0"/>
                <w:lang w:val="fr-FR"/>
              </w:rPr>
              <w:t>compris</w:t>
            </w:r>
            <w:r w:rsidRPr="00E34EFA">
              <w:rPr>
                <w:b/>
                <w:bCs w:val="0"/>
                <w:lang w:val="fr-FR"/>
              </w:rPr>
              <w:t xml:space="preserve"> les contributions de l'UIT, les rapports de réunion</w:t>
            </w:r>
            <w:r w:rsidR="00BB2F14" w:rsidRPr="00E34EFA">
              <w:rPr>
                <w:b/>
                <w:bCs w:val="0"/>
                <w:lang w:val="fr-FR"/>
              </w:rPr>
              <w:t xml:space="preserve"> </w:t>
            </w:r>
            <w:r w:rsidRPr="00E34EFA">
              <w:rPr>
                <w:b/>
                <w:bCs w:val="0"/>
                <w:lang w:val="fr-FR"/>
              </w:rPr>
              <w:t>et les rapports d'activité</w:t>
            </w:r>
            <w:r w:rsidR="00BB2F14" w:rsidRPr="00E34EFA">
              <w:rPr>
                <w:b/>
                <w:bCs w:val="0"/>
                <w:lang w:val="fr-FR"/>
              </w:rPr>
              <w:t>)</w:t>
            </w:r>
          </w:p>
        </w:tc>
        <w:tc>
          <w:tcPr>
            <w:tcW w:w="847" w:type="dxa"/>
          </w:tcPr>
          <w:p w14:paraId="7930D767" w14:textId="77777777" w:rsidR="00BB2F14" w:rsidRPr="00E34EFA" w:rsidRDefault="00BB2F14"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142</w:t>
            </w:r>
          </w:p>
        </w:tc>
        <w:tc>
          <w:tcPr>
            <w:tcW w:w="886" w:type="dxa"/>
          </w:tcPr>
          <w:p w14:paraId="61C47544" w14:textId="77777777" w:rsidR="00BB2F14" w:rsidRPr="00E34EFA" w:rsidRDefault="00BB2F14"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198</w:t>
            </w:r>
          </w:p>
        </w:tc>
        <w:tc>
          <w:tcPr>
            <w:tcW w:w="849" w:type="dxa"/>
          </w:tcPr>
          <w:p w14:paraId="48D38C71" w14:textId="77777777" w:rsidR="00BB2F14" w:rsidRPr="00E34EFA" w:rsidRDefault="00BB2F14"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177</w:t>
            </w:r>
          </w:p>
        </w:tc>
        <w:tc>
          <w:tcPr>
            <w:tcW w:w="774" w:type="dxa"/>
          </w:tcPr>
          <w:p w14:paraId="76BFA39D" w14:textId="77777777" w:rsidR="00BB2F14" w:rsidRPr="00E34EFA" w:rsidRDefault="00BB2F14"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132</w:t>
            </w:r>
          </w:p>
        </w:tc>
      </w:tr>
      <w:tr w:rsidR="00740840" w:rsidRPr="00E34EFA" w14:paraId="7DE6D752" w14:textId="77777777" w:rsidTr="00F03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1" w:type="dxa"/>
          </w:tcPr>
          <w:p w14:paraId="36784FD3" w14:textId="33FBD15D" w:rsidR="00740840" w:rsidRPr="00E34EFA" w:rsidRDefault="00740840" w:rsidP="00FD25CD">
            <w:pPr>
              <w:pStyle w:val="Tablehead"/>
              <w:jc w:val="left"/>
              <w:rPr>
                <w:b/>
                <w:bCs w:val="0"/>
                <w:lang w:val="fr-FR"/>
              </w:rPr>
            </w:pPr>
            <w:r w:rsidRPr="00E34EFA">
              <w:rPr>
                <w:b/>
                <w:bCs w:val="0"/>
                <w:lang w:val="fr-FR"/>
              </w:rPr>
              <w:t>Contributions</w:t>
            </w:r>
            <w:r w:rsidR="00F57241" w:rsidRPr="00E34EFA">
              <w:rPr>
                <w:b/>
                <w:bCs w:val="0"/>
                <w:lang w:val="fr-FR"/>
              </w:rPr>
              <w:t>*</w:t>
            </w:r>
            <w:r w:rsidRPr="00E34EFA">
              <w:rPr>
                <w:b/>
                <w:bCs w:val="0"/>
                <w:lang w:val="fr-FR"/>
              </w:rPr>
              <w:t xml:space="preserve"> soumises </w:t>
            </w:r>
            <w:r w:rsidR="00F57241" w:rsidRPr="00E34EFA">
              <w:rPr>
                <w:b/>
                <w:bCs w:val="0"/>
                <w:lang w:val="fr-FR"/>
              </w:rPr>
              <w:t xml:space="preserve">par les membres de l'UIT-D, l'équipe de direction de la CE 1 et l'UIT </w:t>
            </w:r>
            <w:r w:rsidR="003E1A29" w:rsidRPr="00E34EFA">
              <w:rPr>
                <w:b/>
                <w:bCs w:val="0"/>
                <w:lang w:val="fr-FR"/>
              </w:rPr>
              <w:t>aux réunions</w:t>
            </w:r>
            <w:r w:rsidRPr="00E34EFA">
              <w:rPr>
                <w:b/>
                <w:bCs w:val="0"/>
                <w:lang w:val="fr-FR"/>
              </w:rPr>
              <w:t xml:space="preserve"> des Groupes du Rapporteur</w:t>
            </w:r>
          </w:p>
        </w:tc>
        <w:tc>
          <w:tcPr>
            <w:tcW w:w="847" w:type="dxa"/>
          </w:tcPr>
          <w:p w14:paraId="409B207A" w14:textId="5E9BB499" w:rsidR="00740840" w:rsidRPr="00E34EFA" w:rsidRDefault="00AB6AC9"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85</w:t>
            </w:r>
          </w:p>
        </w:tc>
        <w:tc>
          <w:tcPr>
            <w:tcW w:w="886" w:type="dxa"/>
          </w:tcPr>
          <w:p w14:paraId="1A39C575" w14:textId="166C4D4B" w:rsidR="00740840" w:rsidRPr="00E34EFA" w:rsidRDefault="009D3445"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114</w:t>
            </w:r>
          </w:p>
        </w:tc>
        <w:tc>
          <w:tcPr>
            <w:tcW w:w="849" w:type="dxa"/>
          </w:tcPr>
          <w:p w14:paraId="3558EAE1" w14:textId="53DDE573" w:rsidR="00740840" w:rsidRPr="00E34EFA" w:rsidRDefault="00C84129"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93</w:t>
            </w:r>
          </w:p>
        </w:tc>
        <w:tc>
          <w:tcPr>
            <w:tcW w:w="774" w:type="dxa"/>
          </w:tcPr>
          <w:p w14:paraId="2F377741" w14:textId="02B85741" w:rsidR="00740840" w:rsidRPr="00E34EFA" w:rsidRDefault="00C84129"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44</w:t>
            </w:r>
          </w:p>
        </w:tc>
      </w:tr>
      <w:tr w:rsidR="00740840" w:rsidRPr="00E34EFA" w14:paraId="0F8576FC" w14:textId="77777777" w:rsidTr="00F03335">
        <w:tc>
          <w:tcPr>
            <w:cnfStyle w:val="001000000000" w:firstRow="0" w:lastRow="0" w:firstColumn="1" w:lastColumn="0" w:oddVBand="0" w:evenVBand="0" w:oddHBand="0" w:evenHBand="0" w:firstRowFirstColumn="0" w:firstRowLastColumn="0" w:lastRowFirstColumn="0" w:lastRowLastColumn="0"/>
            <w:tcW w:w="6851" w:type="dxa"/>
          </w:tcPr>
          <w:p w14:paraId="1BDF5569" w14:textId="6E32781F" w:rsidR="00740840" w:rsidRPr="00E34EFA" w:rsidRDefault="00740840" w:rsidP="00FD25CD">
            <w:pPr>
              <w:pStyle w:val="Tablehead"/>
              <w:jc w:val="left"/>
              <w:rPr>
                <w:b/>
                <w:bCs w:val="0"/>
                <w:lang w:val="fr-FR"/>
              </w:rPr>
            </w:pPr>
            <w:r w:rsidRPr="00E34EFA">
              <w:rPr>
                <w:b/>
                <w:bCs w:val="0"/>
                <w:lang w:val="fr-FR"/>
              </w:rPr>
              <w:t xml:space="preserve">Notes de liaison soumises </w:t>
            </w:r>
            <w:r w:rsidR="003E1A29" w:rsidRPr="00E34EFA">
              <w:rPr>
                <w:b/>
                <w:bCs w:val="0"/>
                <w:lang w:val="fr-FR"/>
              </w:rPr>
              <w:t>aux réunions</w:t>
            </w:r>
            <w:r w:rsidRPr="00E34EFA">
              <w:rPr>
                <w:b/>
                <w:bCs w:val="0"/>
                <w:lang w:val="fr-FR"/>
              </w:rPr>
              <w:t xml:space="preserve"> des Groupes du Rapporteur</w:t>
            </w:r>
          </w:p>
        </w:tc>
        <w:tc>
          <w:tcPr>
            <w:tcW w:w="847" w:type="dxa"/>
          </w:tcPr>
          <w:p w14:paraId="61DC50EB"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14</w:t>
            </w:r>
          </w:p>
        </w:tc>
        <w:tc>
          <w:tcPr>
            <w:tcW w:w="886" w:type="dxa"/>
          </w:tcPr>
          <w:p w14:paraId="5C1934EA"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25</w:t>
            </w:r>
          </w:p>
        </w:tc>
        <w:tc>
          <w:tcPr>
            <w:tcW w:w="849" w:type="dxa"/>
          </w:tcPr>
          <w:p w14:paraId="4E0FE447"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16</w:t>
            </w:r>
          </w:p>
        </w:tc>
        <w:tc>
          <w:tcPr>
            <w:tcW w:w="774" w:type="dxa"/>
          </w:tcPr>
          <w:p w14:paraId="52B54784" w14:textId="3E223D0C"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12</w:t>
            </w:r>
          </w:p>
        </w:tc>
      </w:tr>
      <w:tr w:rsidR="00740840" w:rsidRPr="00E34EFA" w14:paraId="44BCAD13" w14:textId="77777777" w:rsidTr="00F03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1" w:type="dxa"/>
          </w:tcPr>
          <w:p w14:paraId="0E3267D5" w14:textId="773D7B47" w:rsidR="00740840" w:rsidRPr="00E34EFA" w:rsidRDefault="00740840" w:rsidP="00FD25CD">
            <w:pPr>
              <w:pStyle w:val="Tablehead"/>
              <w:jc w:val="left"/>
              <w:rPr>
                <w:b/>
                <w:bCs w:val="0"/>
                <w:lang w:val="fr-FR"/>
              </w:rPr>
            </w:pPr>
            <w:r w:rsidRPr="00E34EFA">
              <w:rPr>
                <w:b/>
                <w:bCs w:val="0"/>
                <w:lang w:val="fr-FR"/>
              </w:rPr>
              <w:t xml:space="preserve">Notes de liaison envoyées par les participants </w:t>
            </w:r>
            <w:r w:rsidR="003E1A29" w:rsidRPr="00E34EFA">
              <w:rPr>
                <w:b/>
                <w:bCs w:val="0"/>
                <w:lang w:val="fr-FR"/>
              </w:rPr>
              <w:t>aux réunions</w:t>
            </w:r>
            <w:r w:rsidRPr="00E34EFA">
              <w:rPr>
                <w:b/>
                <w:bCs w:val="0"/>
                <w:lang w:val="fr-FR"/>
              </w:rPr>
              <w:t xml:space="preserve"> des Groupes du Rapporteur</w:t>
            </w:r>
          </w:p>
        </w:tc>
        <w:tc>
          <w:tcPr>
            <w:tcW w:w="847" w:type="dxa"/>
          </w:tcPr>
          <w:p w14:paraId="3EC61864"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21</w:t>
            </w:r>
          </w:p>
        </w:tc>
        <w:tc>
          <w:tcPr>
            <w:tcW w:w="886" w:type="dxa"/>
          </w:tcPr>
          <w:p w14:paraId="50A28F24" w14:textId="74F8105B" w:rsidR="00740840" w:rsidRPr="00E34EFA" w:rsidRDefault="00A230DD"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14</w:t>
            </w:r>
          </w:p>
        </w:tc>
        <w:tc>
          <w:tcPr>
            <w:tcW w:w="849" w:type="dxa"/>
          </w:tcPr>
          <w:p w14:paraId="075A379E" w14:textId="77777777"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10</w:t>
            </w:r>
          </w:p>
        </w:tc>
        <w:tc>
          <w:tcPr>
            <w:tcW w:w="774" w:type="dxa"/>
          </w:tcPr>
          <w:p w14:paraId="2B144C37" w14:textId="2F1B0785" w:rsidR="00740840" w:rsidRPr="00E34EFA" w:rsidRDefault="00740840" w:rsidP="00203B53">
            <w:pPr>
              <w:pStyle w:val="Tabletext"/>
              <w:jc w:val="center"/>
              <w:cnfStyle w:val="000000100000" w:firstRow="0" w:lastRow="0" w:firstColumn="0" w:lastColumn="0" w:oddVBand="0" w:evenVBand="0" w:oddHBand="1" w:evenHBand="0" w:firstRowFirstColumn="0" w:firstRowLastColumn="0" w:lastRowFirstColumn="0" w:lastRowLastColumn="0"/>
              <w:rPr>
                <w:lang w:val="fr-FR"/>
              </w:rPr>
            </w:pPr>
            <w:r w:rsidRPr="00E34EFA">
              <w:rPr>
                <w:lang w:val="fr-FR"/>
              </w:rPr>
              <w:t>3</w:t>
            </w:r>
          </w:p>
        </w:tc>
      </w:tr>
      <w:tr w:rsidR="00740840" w:rsidRPr="00E34EFA" w14:paraId="332C89B9" w14:textId="77777777" w:rsidTr="00F03335">
        <w:tc>
          <w:tcPr>
            <w:cnfStyle w:val="001000000000" w:firstRow="0" w:lastRow="0" w:firstColumn="1" w:lastColumn="0" w:oddVBand="0" w:evenVBand="0" w:oddHBand="0" w:evenHBand="0" w:firstRowFirstColumn="0" w:firstRowLastColumn="0" w:lastRowFirstColumn="0" w:lastRowLastColumn="0"/>
            <w:tcW w:w="6851" w:type="dxa"/>
          </w:tcPr>
          <w:p w14:paraId="15489C9A" w14:textId="1F30E0B5" w:rsidR="00740840" w:rsidRPr="00E34EFA" w:rsidRDefault="00740840" w:rsidP="00FD25CD">
            <w:pPr>
              <w:pStyle w:val="Tablehead"/>
              <w:jc w:val="left"/>
              <w:rPr>
                <w:b/>
                <w:bCs w:val="0"/>
                <w:lang w:val="fr-FR"/>
              </w:rPr>
            </w:pPr>
            <w:r w:rsidRPr="00E34EFA">
              <w:rPr>
                <w:b/>
                <w:bCs w:val="0"/>
                <w:lang w:val="fr-FR"/>
              </w:rPr>
              <w:t xml:space="preserve">Nombre total de documents soumis </w:t>
            </w:r>
            <w:r w:rsidR="003E1A29" w:rsidRPr="00E34EFA">
              <w:rPr>
                <w:b/>
                <w:bCs w:val="0"/>
                <w:lang w:val="fr-FR"/>
              </w:rPr>
              <w:t>aux réunions</w:t>
            </w:r>
            <w:r w:rsidRPr="00E34EFA">
              <w:rPr>
                <w:b/>
                <w:bCs w:val="0"/>
                <w:lang w:val="fr-FR"/>
              </w:rPr>
              <w:t xml:space="preserve"> des Groupes du Rapporteur (y compris les contributions de l'UIT, les rapports de réunion et les rapports d'activité)</w:t>
            </w:r>
          </w:p>
        </w:tc>
        <w:tc>
          <w:tcPr>
            <w:tcW w:w="847" w:type="dxa"/>
          </w:tcPr>
          <w:p w14:paraId="1DAC8C99"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160</w:t>
            </w:r>
          </w:p>
        </w:tc>
        <w:tc>
          <w:tcPr>
            <w:tcW w:w="886" w:type="dxa"/>
          </w:tcPr>
          <w:p w14:paraId="7F9A9C73"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185</w:t>
            </w:r>
          </w:p>
        </w:tc>
        <w:tc>
          <w:tcPr>
            <w:tcW w:w="849" w:type="dxa"/>
          </w:tcPr>
          <w:p w14:paraId="6970E3EE" w14:textId="77777777" w:rsidR="00740840" w:rsidRPr="00E34EFA" w:rsidRDefault="00740840"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183</w:t>
            </w:r>
          </w:p>
        </w:tc>
        <w:tc>
          <w:tcPr>
            <w:tcW w:w="774" w:type="dxa"/>
          </w:tcPr>
          <w:p w14:paraId="2AE520EA" w14:textId="6B9878A8" w:rsidR="00740840" w:rsidRPr="00E34EFA" w:rsidRDefault="00A230DD" w:rsidP="00203B53">
            <w:pPr>
              <w:pStyle w:val="Tabletext"/>
              <w:jc w:val="center"/>
              <w:cnfStyle w:val="000000000000" w:firstRow="0" w:lastRow="0" w:firstColumn="0" w:lastColumn="0" w:oddVBand="0" w:evenVBand="0" w:oddHBand="0" w:evenHBand="0" w:firstRowFirstColumn="0" w:firstRowLastColumn="0" w:lastRowFirstColumn="0" w:lastRowLastColumn="0"/>
              <w:rPr>
                <w:lang w:val="fr-FR"/>
              </w:rPr>
            </w:pPr>
            <w:r w:rsidRPr="00E34EFA">
              <w:rPr>
                <w:lang w:val="fr-FR"/>
              </w:rPr>
              <w:t>107</w:t>
            </w:r>
          </w:p>
        </w:tc>
      </w:tr>
    </w:tbl>
    <w:bookmarkEnd w:id="32"/>
    <w:p w14:paraId="37B5DF51" w14:textId="17861F0E" w:rsidR="00F03335" w:rsidRPr="00E34EFA" w:rsidRDefault="00F03335" w:rsidP="00203B53">
      <w:pPr>
        <w:pStyle w:val="Note"/>
        <w:spacing w:before="120"/>
        <w:rPr>
          <w:lang w:val="fr-FR"/>
        </w:rPr>
      </w:pPr>
      <w:r w:rsidRPr="00E34EFA">
        <w:rPr>
          <w:lang w:val="fr-FR"/>
        </w:rPr>
        <w:t>Note: *</w:t>
      </w:r>
      <w:r w:rsidR="00253701" w:rsidRPr="00E34EFA">
        <w:rPr>
          <w:lang w:val="fr-FR"/>
        </w:rPr>
        <w:t xml:space="preserve"> </w:t>
      </w:r>
      <w:r w:rsidR="001A55BA" w:rsidRPr="00E34EFA">
        <w:rPr>
          <w:lang w:val="fr-FR"/>
        </w:rPr>
        <w:t>L</w:t>
      </w:r>
      <w:r w:rsidR="00253701" w:rsidRPr="00E34EFA">
        <w:rPr>
          <w:lang w:val="fr-FR"/>
        </w:rPr>
        <w:t xml:space="preserve">es </w:t>
      </w:r>
      <w:r w:rsidR="0038450B" w:rsidRPr="00E34EFA">
        <w:rPr>
          <w:lang w:val="fr-FR"/>
        </w:rPr>
        <w:t xml:space="preserve">notes de liaison, </w:t>
      </w:r>
      <w:r w:rsidR="00253701" w:rsidRPr="00E34EFA">
        <w:rPr>
          <w:lang w:val="fr-FR"/>
        </w:rPr>
        <w:t>les</w:t>
      </w:r>
      <w:r w:rsidR="0038450B" w:rsidRPr="00E34EFA">
        <w:rPr>
          <w:lang w:val="fr-FR"/>
        </w:rPr>
        <w:t xml:space="preserve"> rapports d'activité, </w:t>
      </w:r>
      <w:r w:rsidR="00253701" w:rsidRPr="00E34EFA">
        <w:rPr>
          <w:lang w:val="fr-FR"/>
        </w:rPr>
        <w:t>l</w:t>
      </w:r>
      <w:r w:rsidR="0038450B" w:rsidRPr="00E34EFA">
        <w:rPr>
          <w:lang w:val="fr-FR"/>
        </w:rPr>
        <w:t xml:space="preserve">es produits annuels et </w:t>
      </w:r>
      <w:r w:rsidR="00253701" w:rsidRPr="00E34EFA">
        <w:rPr>
          <w:lang w:val="fr-FR"/>
        </w:rPr>
        <w:t>l</w:t>
      </w:r>
      <w:r w:rsidR="0038450B" w:rsidRPr="00E34EFA">
        <w:rPr>
          <w:lang w:val="fr-FR"/>
        </w:rPr>
        <w:t>es rapports finals</w:t>
      </w:r>
      <w:r w:rsidR="001A55BA" w:rsidRPr="00E34EFA">
        <w:rPr>
          <w:lang w:val="fr-FR"/>
        </w:rPr>
        <w:t xml:space="preserve"> ne sont pas comptabilisés dans les contributions</w:t>
      </w:r>
      <w:r w:rsidR="00253701" w:rsidRPr="00E34EFA">
        <w:rPr>
          <w:lang w:val="fr-FR"/>
        </w:rPr>
        <w:t>.</w:t>
      </w:r>
    </w:p>
    <w:p w14:paraId="4EAC5A71" w14:textId="4F5F3A47" w:rsidR="00BB2F14" w:rsidRPr="00E34EFA" w:rsidRDefault="0055032C" w:rsidP="004A1FFF">
      <w:pPr>
        <w:rPr>
          <w:lang w:val="fr-FR"/>
        </w:rPr>
      </w:pPr>
      <w:r w:rsidRPr="00E34EFA">
        <w:rPr>
          <w:lang w:val="fr-FR"/>
        </w:rPr>
        <w:t xml:space="preserve">Le </w:t>
      </w:r>
      <w:r w:rsidR="00BB2F14" w:rsidRPr="00E34EFA">
        <w:rPr>
          <w:b/>
          <w:bCs/>
          <w:lang w:val="fr-FR"/>
        </w:rPr>
        <w:t>Table</w:t>
      </w:r>
      <w:r w:rsidRPr="00E34EFA">
        <w:rPr>
          <w:b/>
          <w:bCs/>
          <w:lang w:val="fr-FR"/>
        </w:rPr>
        <w:t>au</w:t>
      </w:r>
      <w:r w:rsidR="00BB2F14" w:rsidRPr="00E34EFA">
        <w:rPr>
          <w:b/>
          <w:bCs/>
          <w:lang w:val="fr-FR"/>
        </w:rPr>
        <w:t xml:space="preserve"> 3</w:t>
      </w:r>
      <w:r w:rsidR="00BB2F14" w:rsidRPr="00E34EFA">
        <w:rPr>
          <w:lang w:val="fr-FR"/>
        </w:rPr>
        <w:t xml:space="preserve"> </w:t>
      </w:r>
      <w:r w:rsidR="009A1AA5" w:rsidRPr="00E34EFA">
        <w:rPr>
          <w:lang w:val="fr-FR"/>
        </w:rPr>
        <w:t>indique</w:t>
      </w:r>
      <w:r w:rsidR="00452D14" w:rsidRPr="00E34EFA">
        <w:rPr>
          <w:lang w:val="fr-FR"/>
        </w:rPr>
        <w:t xml:space="preserve"> le nombre total de</w:t>
      </w:r>
      <w:r w:rsidRPr="00E34EFA">
        <w:rPr>
          <w:lang w:val="fr-FR"/>
        </w:rPr>
        <w:t xml:space="preserve"> documents produits</w:t>
      </w:r>
      <w:r w:rsidR="00EA6217" w:rsidRPr="00E34EFA">
        <w:rPr>
          <w:lang w:val="fr-FR"/>
        </w:rPr>
        <w:t>, qui s'élève à 1 284</w:t>
      </w:r>
      <w:r w:rsidR="00BB2F14" w:rsidRPr="00E34EFA">
        <w:rPr>
          <w:lang w:val="fr-FR"/>
        </w:rPr>
        <w:t xml:space="preserve">. </w:t>
      </w:r>
      <w:r w:rsidR="00EA6217" w:rsidRPr="00E34EFA">
        <w:rPr>
          <w:lang w:val="fr-FR"/>
        </w:rPr>
        <w:t>Au total, 674</w:t>
      </w:r>
      <w:r w:rsidR="0019085F" w:rsidRPr="00E34EFA">
        <w:rPr>
          <w:lang w:val="fr-FR"/>
        </w:rPr>
        <w:t> </w:t>
      </w:r>
      <w:r w:rsidR="00EA6217" w:rsidRPr="00E34EFA">
        <w:rPr>
          <w:lang w:val="fr-FR"/>
        </w:rPr>
        <w:t xml:space="preserve">contributions </w:t>
      </w:r>
      <w:r w:rsidR="00A31C8D" w:rsidRPr="00E34EFA">
        <w:rPr>
          <w:lang w:val="fr-FR"/>
        </w:rPr>
        <w:t>(notes de liaison, rapports d'activité, produits annuels et rapports finals</w:t>
      </w:r>
      <w:r w:rsidR="001A55BA" w:rsidRPr="00E34EFA">
        <w:rPr>
          <w:lang w:val="fr-FR"/>
        </w:rPr>
        <w:t xml:space="preserve"> non compris</w:t>
      </w:r>
      <w:r w:rsidR="00A31C8D" w:rsidRPr="00E34EFA">
        <w:rPr>
          <w:lang w:val="fr-FR"/>
        </w:rPr>
        <w:t>)</w:t>
      </w:r>
      <w:r w:rsidR="001A55BA" w:rsidRPr="00E34EFA">
        <w:rPr>
          <w:lang w:val="fr-FR"/>
        </w:rPr>
        <w:t xml:space="preserve"> ont été examinées lors des réunions</w:t>
      </w:r>
      <w:r w:rsidR="00A31C8D" w:rsidRPr="00E34EFA">
        <w:rPr>
          <w:lang w:val="fr-FR"/>
        </w:rPr>
        <w:t xml:space="preserve">. </w:t>
      </w:r>
      <w:r w:rsidRPr="00E34EFA">
        <w:rPr>
          <w:lang w:val="fr-FR"/>
        </w:rPr>
        <w:t>La plupart des</w:t>
      </w:r>
      <w:r w:rsidR="00BB2F14" w:rsidRPr="00E34EFA">
        <w:rPr>
          <w:lang w:val="fr-FR"/>
        </w:rPr>
        <w:t xml:space="preserve"> contributions </w:t>
      </w:r>
      <w:r w:rsidRPr="00E34EFA">
        <w:rPr>
          <w:lang w:val="fr-FR"/>
        </w:rPr>
        <w:t xml:space="preserve">des membres </w:t>
      </w:r>
      <w:r w:rsidR="002F47A5" w:rsidRPr="00E34EFA">
        <w:rPr>
          <w:lang w:val="fr-FR"/>
        </w:rPr>
        <w:t>de l'UIT</w:t>
      </w:r>
      <w:r w:rsidR="0019085F" w:rsidRPr="00E34EFA">
        <w:rPr>
          <w:lang w:val="fr-FR"/>
        </w:rPr>
        <w:noBreakHyphen/>
      </w:r>
      <w:r w:rsidR="002F47A5" w:rsidRPr="00E34EFA">
        <w:rPr>
          <w:lang w:val="fr-FR"/>
        </w:rPr>
        <w:t xml:space="preserve">D </w:t>
      </w:r>
      <w:r w:rsidR="00A300DA" w:rsidRPr="00E34EFA">
        <w:rPr>
          <w:lang w:val="fr-FR"/>
        </w:rPr>
        <w:t>émanaient</w:t>
      </w:r>
      <w:r w:rsidR="00A300DA" w:rsidRPr="00E34EFA" w:rsidDel="00A300DA">
        <w:rPr>
          <w:lang w:val="fr-FR"/>
        </w:rPr>
        <w:t xml:space="preserve"> </w:t>
      </w:r>
      <w:r w:rsidRPr="00E34EFA">
        <w:rPr>
          <w:lang w:val="fr-FR"/>
        </w:rPr>
        <w:t>des membres de</w:t>
      </w:r>
      <w:r w:rsidR="008E31B1" w:rsidRPr="00E34EFA">
        <w:rPr>
          <w:lang w:val="fr-FR"/>
        </w:rPr>
        <w:t xml:space="preserve">s </w:t>
      </w:r>
      <w:r w:rsidRPr="00E34EFA">
        <w:rPr>
          <w:lang w:val="fr-FR"/>
        </w:rPr>
        <w:t>équipe</w:t>
      </w:r>
      <w:r w:rsidR="008E31B1" w:rsidRPr="00E34EFA">
        <w:rPr>
          <w:lang w:val="fr-FR"/>
        </w:rPr>
        <w:t>s</w:t>
      </w:r>
      <w:r w:rsidRPr="00E34EFA">
        <w:rPr>
          <w:lang w:val="fr-FR"/>
        </w:rPr>
        <w:t xml:space="preserve"> de direction </w:t>
      </w:r>
      <w:r w:rsidR="008E31B1" w:rsidRPr="00E34EFA">
        <w:rPr>
          <w:lang w:val="fr-FR"/>
        </w:rPr>
        <w:t xml:space="preserve">des </w:t>
      </w:r>
      <w:r w:rsidR="009A1AA5" w:rsidRPr="00E34EFA">
        <w:rPr>
          <w:lang w:val="fr-FR"/>
        </w:rPr>
        <w:t>c</w:t>
      </w:r>
      <w:r w:rsidR="008E31B1" w:rsidRPr="00E34EFA">
        <w:rPr>
          <w:lang w:val="fr-FR"/>
        </w:rPr>
        <w:t>ommissions d'études de l'UIT-D</w:t>
      </w:r>
      <w:r w:rsidR="00BB2F14" w:rsidRPr="00E34EFA">
        <w:rPr>
          <w:lang w:val="fr-FR"/>
        </w:rPr>
        <w:t xml:space="preserve">. </w:t>
      </w:r>
      <w:r w:rsidRPr="00E34EFA">
        <w:rPr>
          <w:lang w:val="fr-FR"/>
        </w:rPr>
        <w:t xml:space="preserve">Une grande partie des Coordonnateurs du BDT au siège de </w:t>
      </w:r>
      <w:r w:rsidR="003848DC" w:rsidRPr="00E34EFA">
        <w:rPr>
          <w:lang w:val="fr-FR"/>
        </w:rPr>
        <w:t xml:space="preserve">l'UIT </w:t>
      </w:r>
      <w:r w:rsidRPr="00E34EFA">
        <w:rPr>
          <w:lang w:val="fr-FR"/>
        </w:rPr>
        <w:t xml:space="preserve">et </w:t>
      </w:r>
      <w:r w:rsidR="00570413" w:rsidRPr="00E34EFA">
        <w:rPr>
          <w:lang w:val="fr-FR"/>
        </w:rPr>
        <w:t>dans les bureaux régionaux</w:t>
      </w:r>
      <w:r w:rsidRPr="00E34EFA">
        <w:rPr>
          <w:lang w:val="fr-FR"/>
        </w:rPr>
        <w:t xml:space="preserve"> ont également soumis des contributions </w:t>
      </w:r>
      <w:r w:rsidR="006C7FB0" w:rsidRPr="00E34EFA">
        <w:rPr>
          <w:lang w:val="fr-FR"/>
        </w:rPr>
        <w:t>relatives à leurs activités</w:t>
      </w:r>
      <w:r w:rsidR="00BB2F14" w:rsidRPr="00E34EFA">
        <w:rPr>
          <w:lang w:val="fr-FR"/>
        </w:rPr>
        <w:t xml:space="preserve">, </w:t>
      </w:r>
      <w:r w:rsidRPr="00E34EFA">
        <w:rPr>
          <w:lang w:val="fr-FR"/>
        </w:rPr>
        <w:t>dans le</w:t>
      </w:r>
      <w:r w:rsidR="00E104CF" w:rsidRPr="00E34EFA">
        <w:rPr>
          <w:lang w:val="fr-FR"/>
        </w:rPr>
        <w:t>s</w:t>
      </w:r>
      <w:r w:rsidRPr="00E34EFA">
        <w:rPr>
          <w:lang w:val="fr-FR"/>
        </w:rPr>
        <w:t xml:space="preserve"> domaine</w:t>
      </w:r>
      <w:r w:rsidR="00E104CF" w:rsidRPr="00E34EFA">
        <w:rPr>
          <w:lang w:val="fr-FR"/>
        </w:rPr>
        <w:t>s</w:t>
      </w:r>
      <w:r w:rsidRPr="00E34EFA">
        <w:rPr>
          <w:lang w:val="fr-FR"/>
        </w:rPr>
        <w:t xml:space="preserve"> de</w:t>
      </w:r>
      <w:r w:rsidR="00E104CF" w:rsidRPr="00E34EFA">
        <w:rPr>
          <w:lang w:val="fr-FR"/>
        </w:rPr>
        <w:t>s</w:t>
      </w:r>
      <w:r w:rsidRPr="00E34EFA">
        <w:rPr>
          <w:lang w:val="fr-FR"/>
        </w:rPr>
        <w:t xml:space="preserve"> Question</w:t>
      </w:r>
      <w:r w:rsidR="00E104CF" w:rsidRPr="00E34EFA">
        <w:rPr>
          <w:lang w:val="fr-FR"/>
        </w:rPr>
        <w:t>s</w:t>
      </w:r>
      <w:r w:rsidRPr="00E34EFA">
        <w:rPr>
          <w:lang w:val="fr-FR"/>
        </w:rPr>
        <w:t xml:space="preserve"> </w:t>
      </w:r>
      <w:r w:rsidR="00800945" w:rsidRPr="00E34EFA">
        <w:rPr>
          <w:lang w:val="fr-FR"/>
        </w:rPr>
        <w:t xml:space="preserve">à l'étude </w:t>
      </w:r>
      <w:r w:rsidRPr="00E34EFA">
        <w:rPr>
          <w:lang w:val="fr-FR"/>
        </w:rPr>
        <w:t>concernée</w:t>
      </w:r>
      <w:r w:rsidR="00E104CF" w:rsidRPr="00E34EFA">
        <w:rPr>
          <w:lang w:val="fr-FR"/>
        </w:rPr>
        <w:t>s</w:t>
      </w:r>
      <w:r w:rsidR="00BB2F14" w:rsidRPr="00E34EFA">
        <w:rPr>
          <w:lang w:val="fr-FR"/>
        </w:rPr>
        <w:t xml:space="preserve">. </w:t>
      </w:r>
      <w:r w:rsidR="001815EE" w:rsidRPr="00E34EFA">
        <w:rPr>
          <w:lang w:val="fr-FR"/>
        </w:rPr>
        <w:t>L</w:t>
      </w:r>
      <w:r w:rsidR="00F62407" w:rsidRPr="00E34EFA">
        <w:rPr>
          <w:lang w:val="fr-FR"/>
        </w:rPr>
        <w:t xml:space="preserve">ors de la réunion préparatoire régionale </w:t>
      </w:r>
      <w:r w:rsidR="00927FA5" w:rsidRPr="00E34EFA">
        <w:rPr>
          <w:lang w:val="fr-FR"/>
        </w:rPr>
        <w:t xml:space="preserve">pour </w:t>
      </w:r>
      <w:r w:rsidR="00F62407" w:rsidRPr="00E34EFA">
        <w:rPr>
          <w:lang w:val="fr-FR"/>
        </w:rPr>
        <w:t>l'</w:t>
      </w:r>
      <w:r w:rsidR="00BB2F14" w:rsidRPr="00E34EFA">
        <w:rPr>
          <w:lang w:val="fr-FR"/>
        </w:rPr>
        <w:t>Europe</w:t>
      </w:r>
      <w:r w:rsidR="00BB2F14" w:rsidRPr="00E34EFA">
        <w:rPr>
          <w:rStyle w:val="FootnoteReference"/>
          <w:rFonts w:cstheme="minorHAnsi"/>
          <w:szCs w:val="24"/>
          <w:lang w:val="fr-FR"/>
        </w:rPr>
        <w:footnoteReference w:id="19"/>
      </w:r>
      <w:r w:rsidR="00BB2F14" w:rsidRPr="00E34EFA">
        <w:rPr>
          <w:lang w:val="fr-FR"/>
        </w:rPr>
        <w:t xml:space="preserve"> </w:t>
      </w:r>
      <w:r w:rsidR="004F278D" w:rsidRPr="00E34EFA">
        <w:rPr>
          <w:lang w:val="fr-FR"/>
        </w:rPr>
        <w:t>qui s'est tenue</w:t>
      </w:r>
      <w:r w:rsidR="00F62407" w:rsidRPr="00E34EFA">
        <w:rPr>
          <w:lang w:val="fr-FR"/>
        </w:rPr>
        <w:t xml:space="preserve"> le</w:t>
      </w:r>
      <w:r w:rsidR="004F278D" w:rsidRPr="00E34EFA">
        <w:rPr>
          <w:lang w:val="fr-FR"/>
        </w:rPr>
        <w:t>s</w:t>
      </w:r>
      <w:r w:rsidR="00F62407" w:rsidRPr="00E34EFA">
        <w:rPr>
          <w:lang w:val="fr-FR"/>
        </w:rPr>
        <w:t xml:space="preserve"> 18</w:t>
      </w:r>
      <w:r w:rsidR="0019085F" w:rsidRPr="00E34EFA">
        <w:rPr>
          <w:lang w:val="fr-FR"/>
        </w:rPr>
        <w:t> </w:t>
      </w:r>
      <w:r w:rsidR="00F62407" w:rsidRPr="00E34EFA">
        <w:rPr>
          <w:lang w:val="fr-FR"/>
        </w:rPr>
        <w:t>et 19 janvier</w:t>
      </w:r>
      <w:r w:rsidR="00BB2F14" w:rsidRPr="00E34EFA">
        <w:rPr>
          <w:lang w:val="fr-FR"/>
        </w:rPr>
        <w:t xml:space="preserve"> 2021, </w:t>
      </w:r>
      <w:r w:rsidR="00BD10E2" w:rsidRPr="00E34EFA">
        <w:rPr>
          <w:lang w:val="fr-FR"/>
        </w:rPr>
        <w:t xml:space="preserve">les États </w:t>
      </w:r>
      <w:r w:rsidR="00EE2A32" w:rsidRPr="00E34EFA">
        <w:rPr>
          <w:lang w:val="fr-FR"/>
        </w:rPr>
        <w:t>M</w:t>
      </w:r>
      <w:r w:rsidR="001815EE" w:rsidRPr="00E34EFA">
        <w:rPr>
          <w:lang w:val="fr-FR"/>
        </w:rPr>
        <w:t xml:space="preserve">embres </w:t>
      </w:r>
      <w:r w:rsidR="00F62407" w:rsidRPr="00E34EFA">
        <w:rPr>
          <w:lang w:val="fr-FR"/>
        </w:rPr>
        <w:t xml:space="preserve">ont soumis des contributions présentant un intérêt pour les Questions à l'étude. Il a été demandé </w:t>
      </w:r>
      <w:r w:rsidR="004B3DB0" w:rsidRPr="00E34EFA">
        <w:rPr>
          <w:lang w:val="fr-FR"/>
        </w:rPr>
        <w:t xml:space="preserve">à ces États Membres </w:t>
      </w:r>
      <w:r w:rsidR="00F62407" w:rsidRPr="00E34EFA">
        <w:rPr>
          <w:lang w:val="fr-FR"/>
        </w:rPr>
        <w:t xml:space="preserve">de soumettre </w:t>
      </w:r>
      <w:r w:rsidR="006D66D3" w:rsidRPr="00E34EFA">
        <w:rPr>
          <w:lang w:val="fr-FR"/>
        </w:rPr>
        <w:t xml:space="preserve">à nouveau </w:t>
      </w:r>
      <w:r w:rsidR="000D6801" w:rsidRPr="00E34EFA">
        <w:rPr>
          <w:lang w:val="fr-FR"/>
        </w:rPr>
        <w:t xml:space="preserve">leurs contributions </w:t>
      </w:r>
      <w:r w:rsidR="00F62407" w:rsidRPr="00E34EFA">
        <w:rPr>
          <w:lang w:val="fr-FR"/>
        </w:rPr>
        <w:t xml:space="preserve">aux </w:t>
      </w:r>
      <w:r w:rsidR="009A1AA5" w:rsidRPr="00E34EFA">
        <w:rPr>
          <w:lang w:val="fr-FR"/>
        </w:rPr>
        <w:t>c</w:t>
      </w:r>
      <w:r w:rsidR="00F62407" w:rsidRPr="00E34EFA">
        <w:rPr>
          <w:lang w:val="fr-FR"/>
        </w:rPr>
        <w:t>ommissions d'études de l'UIT-D</w:t>
      </w:r>
      <w:r w:rsidR="00BB2F14" w:rsidRPr="00E34EFA">
        <w:rPr>
          <w:lang w:val="fr-FR"/>
        </w:rPr>
        <w:t xml:space="preserve">. </w:t>
      </w:r>
      <w:r w:rsidR="00BD10E2" w:rsidRPr="00E34EFA">
        <w:rPr>
          <w:lang w:val="fr-FR"/>
        </w:rPr>
        <w:t>De même, i</w:t>
      </w:r>
      <w:r w:rsidR="00037762" w:rsidRPr="00E34EFA">
        <w:rPr>
          <w:lang w:val="fr-FR"/>
        </w:rPr>
        <w:t xml:space="preserve">l peut être utile pour les membres </w:t>
      </w:r>
      <w:r w:rsidR="004A24B4" w:rsidRPr="00E34EFA">
        <w:rPr>
          <w:lang w:val="fr-FR"/>
        </w:rPr>
        <w:t xml:space="preserve">de l'UIT-D </w:t>
      </w:r>
      <w:r w:rsidR="00037762" w:rsidRPr="00E34EFA">
        <w:rPr>
          <w:lang w:val="fr-FR"/>
        </w:rPr>
        <w:t>de soumettre des contributions</w:t>
      </w:r>
      <w:r w:rsidR="00BB2F14" w:rsidRPr="00E34EFA">
        <w:rPr>
          <w:lang w:val="fr-FR"/>
        </w:rPr>
        <w:t xml:space="preserve"> </w:t>
      </w:r>
      <w:r w:rsidR="00037762" w:rsidRPr="00E34EFA">
        <w:rPr>
          <w:lang w:val="fr-FR"/>
        </w:rPr>
        <w:t>lors de futurs Forums régionaux sur le développement</w:t>
      </w:r>
      <w:r w:rsidR="00BB2F14" w:rsidRPr="00E34EFA">
        <w:rPr>
          <w:lang w:val="fr-FR"/>
        </w:rPr>
        <w:t xml:space="preserve">. </w:t>
      </w:r>
      <w:r w:rsidR="008C009D" w:rsidRPr="00E34EFA">
        <w:rPr>
          <w:lang w:val="fr-FR"/>
        </w:rPr>
        <w:t>L</w:t>
      </w:r>
      <w:r w:rsidR="00F135C4" w:rsidRPr="00E34EFA">
        <w:rPr>
          <w:lang w:val="fr-FR"/>
        </w:rPr>
        <w:t>a</w:t>
      </w:r>
      <w:r w:rsidR="008C009D" w:rsidRPr="00E34EFA">
        <w:rPr>
          <w:lang w:val="fr-FR"/>
        </w:rPr>
        <w:t xml:space="preserve"> </w:t>
      </w:r>
      <w:r w:rsidR="00F135C4" w:rsidRPr="00E34EFA">
        <w:rPr>
          <w:lang w:val="fr-FR"/>
        </w:rPr>
        <w:t>P</w:t>
      </w:r>
      <w:r w:rsidR="008C009D" w:rsidRPr="00E34EFA">
        <w:rPr>
          <w:lang w:val="fr-FR"/>
        </w:rPr>
        <w:t>résident</w:t>
      </w:r>
      <w:r w:rsidR="00F135C4" w:rsidRPr="00E34EFA">
        <w:rPr>
          <w:lang w:val="fr-FR"/>
        </w:rPr>
        <w:t>e</w:t>
      </w:r>
      <w:r w:rsidR="008C009D" w:rsidRPr="00E34EFA">
        <w:rPr>
          <w:lang w:val="fr-FR"/>
        </w:rPr>
        <w:t xml:space="preserve"> </w:t>
      </w:r>
      <w:r w:rsidR="00C30E9E" w:rsidRPr="00E34EFA">
        <w:rPr>
          <w:lang w:val="fr-FR"/>
        </w:rPr>
        <w:t>a tenu</w:t>
      </w:r>
      <w:r w:rsidR="008C009D" w:rsidRPr="00E34EFA">
        <w:rPr>
          <w:lang w:val="fr-FR"/>
        </w:rPr>
        <w:t xml:space="preserve"> à féliciter les </w:t>
      </w:r>
      <w:r w:rsidR="00037762" w:rsidRPr="00E34EFA">
        <w:rPr>
          <w:lang w:val="fr-FR"/>
        </w:rPr>
        <w:t>contributeurs actifs</w:t>
      </w:r>
      <w:r w:rsidR="00BB2F14" w:rsidRPr="00E34EFA">
        <w:rPr>
          <w:lang w:val="fr-FR"/>
        </w:rPr>
        <w:t xml:space="preserve"> </w:t>
      </w:r>
      <w:r w:rsidR="00037762" w:rsidRPr="00E34EFA">
        <w:rPr>
          <w:lang w:val="fr-FR"/>
        </w:rPr>
        <w:t>ne faisant pas partie de l'équipe de direction de la CE 1 de l'UIT-D</w:t>
      </w:r>
      <w:r w:rsidR="008C009D" w:rsidRPr="00E34EFA">
        <w:rPr>
          <w:lang w:val="fr-FR"/>
        </w:rPr>
        <w:t xml:space="preserve"> </w:t>
      </w:r>
      <w:r w:rsidR="00E359A6" w:rsidRPr="00E34EFA">
        <w:rPr>
          <w:lang w:val="fr-FR"/>
        </w:rPr>
        <w:t xml:space="preserve">pour leur </w:t>
      </w:r>
      <w:r w:rsidR="00FB27FC" w:rsidRPr="00E34EFA">
        <w:rPr>
          <w:lang w:val="fr-FR"/>
        </w:rPr>
        <w:t>participation et leur dévouement aux travaux de la CE 1</w:t>
      </w:r>
      <w:r w:rsidR="00BB2F14" w:rsidRPr="00E34EFA">
        <w:rPr>
          <w:lang w:val="fr-FR"/>
        </w:rPr>
        <w:t>.</w:t>
      </w:r>
    </w:p>
    <w:p w14:paraId="5D4795EF" w14:textId="77777777" w:rsidR="0019085F" w:rsidRPr="00E34EFA" w:rsidRDefault="002B1D1D" w:rsidP="004A1FFF">
      <w:pPr>
        <w:rPr>
          <w:lang w:val="fr-FR"/>
        </w:rPr>
      </w:pPr>
      <w:r w:rsidRPr="00E34EFA">
        <w:rPr>
          <w:lang w:val="fr-FR"/>
        </w:rPr>
        <w:t>Le contenu de chaque</w:t>
      </w:r>
      <w:r w:rsidR="00BB2F14" w:rsidRPr="00E34EFA">
        <w:rPr>
          <w:lang w:val="fr-FR"/>
        </w:rPr>
        <w:t xml:space="preserve"> contribution </w:t>
      </w:r>
      <w:r w:rsidRPr="00E34EFA">
        <w:rPr>
          <w:lang w:val="fr-FR"/>
        </w:rPr>
        <w:t>soumise</w:t>
      </w:r>
      <w:r w:rsidR="00BB2F14" w:rsidRPr="00E34EFA">
        <w:rPr>
          <w:lang w:val="fr-FR"/>
        </w:rPr>
        <w:t xml:space="preserve"> </w:t>
      </w:r>
      <w:r w:rsidRPr="00E34EFA">
        <w:rPr>
          <w:lang w:val="fr-FR"/>
        </w:rPr>
        <w:t>et de chaque document traité est examiné par le secrétariat avant d'être mis en ligne</w:t>
      </w:r>
      <w:r w:rsidR="00BB2F14" w:rsidRPr="00E34EFA">
        <w:rPr>
          <w:lang w:val="fr-FR"/>
        </w:rPr>
        <w:t xml:space="preserve">. </w:t>
      </w:r>
      <w:r w:rsidRPr="00E34EFA">
        <w:rPr>
          <w:lang w:val="fr-FR"/>
        </w:rPr>
        <w:t>Les c</w:t>
      </w:r>
      <w:r w:rsidR="00BB2F14" w:rsidRPr="00E34EFA">
        <w:rPr>
          <w:lang w:val="fr-FR"/>
        </w:rPr>
        <w:t xml:space="preserve">ontributions </w:t>
      </w:r>
      <w:r w:rsidRPr="00E34EFA">
        <w:rPr>
          <w:lang w:val="fr-FR"/>
        </w:rPr>
        <w:t>sont des éléments essentiels qui font l'objet de débats lors des réunions</w:t>
      </w:r>
      <w:r w:rsidR="00BB2F14" w:rsidRPr="00E34EFA">
        <w:rPr>
          <w:lang w:val="fr-FR"/>
        </w:rPr>
        <w:t xml:space="preserve"> </w:t>
      </w:r>
      <w:r w:rsidRPr="00E34EFA">
        <w:rPr>
          <w:lang w:val="fr-FR"/>
        </w:rPr>
        <w:t xml:space="preserve">et qui sont analysés par les équipes de direction chargées des </w:t>
      </w:r>
      <w:r w:rsidR="0019085F" w:rsidRPr="00E34EFA">
        <w:rPr>
          <w:lang w:val="fr-FR"/>
        </w:rPr>
        <w:br w:type="page"/>
      </w:r>
    </w:p>
    <w:p w14:paraId="451691E5" w14:textId="0DB1138C" w:rsidR="00BB2F14" w:rsidRPr="00E34EFA" w:rsidRDefault="002B1D1D" w:rsidP="004A1FFF">
      <w:pPr>
        <w:rPr>
          <w:lang w:val="fr-FR"/>
        </w:rPr>
      </w:pPr>
      <w:r w:rsidRPr="00E34EFA">
        <w:rPr>
          <w:lang w:val="fr-FR"/>
        </w:rPr>
        <w:lastRenderedPageBreak/>
        <w:t>Questions</w:t>
      </w:r>
      <w:r w:rsidR="00F64DBE" w:rsidRPr="00E34EFA">
        <w:rPr>
          <w:lang w:val="fr-FR"/>
        </w:rPr>
        <w:t>,</w:t>
      </w:r>
      <w:r w:rsidRPr="00E34EFA">
        <w:rPr>
          <w:lang w:val="fr-FR"/>
        </w:rPr>
        <w:t xml:space="preserve"> en vue </w:t>
      </w:r>
      <w:r w:rsidR="00114FD3" w:rsidRPr="00E34EFA">
        <w:rPr>
          <w:lang w:val="fr-FR"/>
        </w:rPr>
        <w:t>d'inclure leur contenu</w:t>
      </w:r>
      <w:r w:rsidRPr="00E34EFA">
        <w:rPr>
          <w:lang w:val="fr-FR"/>
        </w:rPr>
        <w:t xml:space="preserve"> dans les produits annuels et les rapports finals</w:t>
      </w:r>
      <w:r w:rsidR="003F2C89" w:rsidRPr="00E34EFA">
        <w:rPr>
          <w:lang w:val="fr-FR"/>
        </w:rPr>
        <w:t xml:space="preserve"> </w:t>
      </w:r>
      <w:r w:rsidR="005E7413" w:rsidRPr="00E34EFA">
        <w:rPr>
          <w:lang w:val="fr-FR"/>
        </w:rPr>
        <w:t>des commissions d'études</w:t>
      </w:r>
      <w:r w:rsidR="009A1AA5" w:rsidRPr="00E34EFA">
        <w:rPr>
          <w:lang w:val="fr-FR"/>
        </w:rPr>
        <w:t>,</w:t>
      </w:r>
      <w:r w:rsidR="005E7413" w:rsidRPr="00E34EFA">
        <w:rPr>
          <w:lang w:val="fr-FR"/>
        </w:rPr>
        <w:t xml:space="preserve"> </w:t>
      </w:r>
      <w:r w:rsidR="003F2C89" w:rsidRPr="00E34EFA">
        <w:rPr>
          <w:lang w:val="fr-FR"/>
        </w:rPr>
        <w:t xml:space="preserve">dont la </w:t>
      </w:r>
      <w:r w:rsidR="00A30141" w:rsidRPr="00E34EFA">
        <w:rPr>
          <w:lang w:val="fr-FR"/>
        </w:rPr>
        <w:t>qualité</w:t>
      </w:r>
      <w:r w:rsidR="003F2C89" w:rsidRPr="00E34EFA">
        <w:rPr>
          <w:lang w:val="fr-FR"/>
        </w:rPr>
        <w:t xml:space="preserve"> dépend de la</w:t>
      </w:r>
      <w:r w:rsidR="00BE54B5" w:rsidRPr="00E34EFA">
        <w:rPr>
          <w:lang w:val="fr-FR"/>
        </w:rPr>
        <w:t xml:space="preserve"> </w:t>
      </w:r>
      <w:r w:rsidR="003F2C89" w:rsidRPr="00E34EFA">
        <w:rPr>
          <w:lang w:val="fr-FR"/>
        </w:rPr>
        <w:t xml:space="preserve">pertinence et de </w:t>
      </w:r>
      <w:r w:rsidR="00A30141" w:rsidRPr="00E34EFA">
        <w:rPr>
          <w:lang w:val="fr-FR"/>
        </w:rPr>
        <w:t>la valeur</w:t>
      </w:r>
      <w:r w:rsidRPr="00E34EFA">
        <w:rPr>
          <w:lang w:val="fr-FR"/>
        </w:rPr>
        <w:t xml:space="preserve"> </w:t>
      </w:r>
      <w:r w:rsidR="005E7413" w:rsidRPr="00E34EFA">
        <w:rPr>
          <w:lang w:val="fr-FR"/>
        </w:rPr>
        <w:t xml:space="preserve">des contributions, </w:t>
      </w:r>
      <w:r w:rsidR="003F2C89" w:rsidRPr="00E34EFA">
        <w:rPr>
          <w:lang w:val="fr-FR"/>
        </w:rPr>
        <w:t>ainsi que</w:t>
      </w:r>
      <w:r w:rsidRPr="00E34EFA">
        <w:rPr>
          <w:lang w:val="fr-FR"/>
        </w:rPr>
        <w:t xml:space="preserve"> </w:t>
      </w:r>
      <w:r w:rsidR="003F2C89" w:rsidRPr="00E34EFA">
        <w:rPr>
          <w:lang w:val="fr-FR"/>
        </w:rPr>
        <w:t>de leur</w:t>
      </w:r>
      <w:r w:rsidR="00BE54B5" w:rsidRPr="00E34EFA">
        <w:rPr>
          <w:lang w:val="fr-FR"/>
        </w:rPr>
        <w:t xml:space="preserve"> </w:t>
      </w:r>
      <w:r w:rsidR="00845A68" w:rsidRPr="00E34EFA">
        <w:rPr>
          <w:lang w:val="fr-FR"/>
        </w:rPr>
        <w:t>quantité</w:t>
      </w:r>
      <w:r w:rsidR="00BB2F14" w:rsidRPr="00E34EFA">
        <w:rPr>
          <w:lang w:val="fr-FR"/>
        </w:rPr>
        <w:t>.</w:t>
      </w:r>
    </w:p>
    <w:p w14:paraId="0086B969" w14:textId="5CA6BAA4" w:rsidR="00694311" w:rsidRPr="00E34EFA" w:rsidRDefault="00694311" w:rsidP="004A1FFF">
      <w:pPr>
        <w:pStyle w:val="Heading1"/>
        <w:rPr>
          <w:lang w:val="fr-FR"/>
        </w:rPr>
      </w:pPr>
      <w:r w:rsidRPr="00E34EFA">
        <w:rPr>
          <w:lang w:val="fr-FR"/>
        </w:rPr>
        <w:t>2</w:t>
      </w:r>
      <w:r w:rsidRPr="00E34EFA">
        <w:rPr>
          <w:lang w:val="fr-FR"/>
        </w:rPr>
        <w:tab/>
      </w:r>
      <w:r w:rsidR="002C6088" w:rsidRPr="00E34EFA">
        <w:rPr>
          <w:lang w:val="fr-FR"/>
        </w:rPr>
        <w:t>Outils utilisés pour obtenir les résultats</w:t>
      </w:r>
    </w:p>
    <w:p w14:paraId="4B83B361" w14:textId="1B253ED3" w:rsidR="00694311" w:rsidRPr="00E34EFA" w:rsidRDefault="00694311" w:rsidP="004A1FFF">
      <w:pPr>
        <w:pStyle w:val="Heading2"/>
        <w:rPr>
          <w:lang w:val="fr-FR"/>
        </w:rPr>
      </w:pPr>
      <w:r w:rsidRPr="00E34EFA">
        <w:rPr>
          <w:lang w:val="fr-FR"/>
        </w:rPr>
        <w:t>2.1</w:t>
      </w:r>
      <w:r w:rsidRPr="00E34EFA">
        <w:rPr>
          <w:lang w:val="fr-FR"/>
        </w:rPr>
        <w:tab/>
      </w:r>
      <w:r w:rsidR="002C6088" w:rsidRPr="00E34EFA">
        <w:rPr>
          <w:rFonts w:cs="Calibri"/>
          <w:noProof/>
          <w:szCs w:val="24"/>
          <w:lang w:val="fr-FR"/>
        </w:rPr>
        <w:t>Programme de travail de la Commission d'études 1</w:t>
      </w:r>
    </w:p>
    <w:p w14:paraId="408EB849" w14:textId="76AA0D0F" w:rsidR="00694311" w:rsidRPr="00E34EFA" w:rsidRDefault="001A23EA" w:rsidP="004A1FFF">
      <w:pPr>
        <w:rPr>
          <w:lang w:val="fr-FR"/>
        </w:rPr>
      </w:pPr>
      <w:r w:rsidRPr="00E34EFA">
        <w:rPr>
          <w:lang w:val="fr-FR"/>
        </w:rPr>
        <w:t xml:space="preserve">Pour </w:t>
      </w:r>
      <w:r w:rsidR="00C30E9E" w:rsidRPr="00E34EFA">
        <w:rPr>
          <w:lang w:val="fr-FR"/>
        </w:rPr>
        <w:t xml:space="preserve">aider à </w:t>
      </w:r>
      <w:r w:rsidRPr="00E34EFA">
        <w:rPr>
          <w:lang w:val="fr-FR"/>
        </w:rPr>
        <w:t xml:space="preserve">orienter les activités de </w:t>
      </w:r>
      <w:r w:rsidR="00C30E9E" w:rsidRPr="00E34EFA">
        <w:rPr>
          <w:lang w:val="fr-FR"/>
        </w:rPr>
        <w:t>la</w:t>
      </w:r>
      <w:r w:rsidRPr="00E34EFA">
        <w:rPr>
          <w:lang w:val="fr-FR"/>
        </w:rPr>
        <w:t xml:space="preserve"> commission d'études, la </w:t>
      </w:r>
      <w:r w:rsidR="00F135C4" w:rsidRPr="00E34EFA">
        <w:rPr>
          <w:lang w:val="fr-FR"/>
        </w:rPr>
        <w:t>P</w:t>
      </w:r>
      <w:r w:rsidRPr="00E34EFA">
        <w:rPr>
          <w:lang w:val="fr-FR"/>
        </w:rPr>
        <w:t xml:space="preserve">résidente de la CE 1 a </w:t>
      </w:r>
      <w:r w:rsidR="00C30E9E" w:rsidRPr="00E34EFA">
        <w:rPr>
          <w:lang w:val="fr-FR"/>
        </w:rPr>
        <w:t xml:space="preserve">communiqué les trois axes de sa stratégie </w:t>
      </w:r>
      <w:r w:rsidRPr="00E34EFA">
        <w:rPr>
          <w:lang w:val="fr-FR"/>
        </w:rPr>
        <w:t>(</w:t>
      </w:r>
      <w:r w:rsidR="00621C23" w:rsidRPr="00E34EFA">
        <w:rPr>
          <w:lang w:val="fr-FR"/>
        </w:rPr>
        <w:t xml:space="preserve">interaction, innovation et mise en œuvre </w:t>
      </w:r>
      <w:r w:rsidR="0019085F" w:rsidRPr="00E34EFA">
        <w:rPr>
          <w:lang w:val="fr-FR"/>
        </w:rPr>
        <w:t>–</w:t>
      </w:r>
      <w:r w:rsidR="00621C23" w:rsidRPr="00E34EFA">
        <w:rPr>
          <w:lang w:val="fr-FR"/>
        </w:rPr>
        <w:t xml:space="preserve"> </w:t>
      </w:r>
      <w:r w:rsidR="00232E6B" w:rsidRPr="00E34EFA">
        <w:rPr>
          <w:lang w:val="fr-FR"/>
        </w:rPr>
        <w:t xml:space="preserve">voir </w:t>
      </w:r>
      <w:r w:rsidRPr="00E34EFA">
        <w:rPr>
          <w:lang w:val="fr-FR"/>
        </w:rPr>
        <w:t xml:space="preserve">la section 7 </w:t>
      </w:r>
      <w:r w:rsidR="00232E6B" w:rsidRPr="00E34EFA">
        <w:rPr>
          <w:lang w:val="fr-FR"/>
        </w:rPr>
        <w:t xml:space="preserve">pour </w:t>
      </w:r>
      <w:r w:rsidRPr="00E34EFA">
        <w:rPr>
          <w:lang w:val="fr-FR"/>
        </w:rPr>
        <w:t>de plus amples renseignements</w:t>
      </w:r>
      <w:r w:rsidR="00A31BD9" w:rsidRPr="00E34EFA">
        <w:rPr>
          <w:lang w:val="fr-FR"/>
        </w:rPr>
        <w:t>) </w:t>
      </w:r>
      <w:r w:rsidRPr="00E34EFA">
        <w:rPr>
          <w:lang w:val="fr-FR"/>
        </w:rPr>
        <w:t xml:space="preserve">ainsi qu'un programme de travail relatif aux activités de la CE 1 </w:t>
      </w:r>
      <w:r w:rsidR="00232E6B" w:rsidRPr="00E34EFA">
        <w:rPr>
          <w:lang w:val="fr-FR"/>
        </w:rPr>
        <w:t>pour</w:t>
      </w:r>
      <w:r w:rsidRPr="00E34EFA">
        <w:rPr>
          <w:lang w:val="fr-FR"/>
        </w:rPr>
        <w:t> 2021 (</w:t>
      </w:r>
      <w:hyperlink r:id="rId34" w:history="1">
        <w:r w:rsidRPr="00E34EFA">
          <w:rPr>
            <w:rStyle w:val="Hyperlink"/>
            <w:lang w:val="fr-FR"/>
          </w:rPr>
          <w:t>Document TDAG</w:t>
        </w:r>
        <w:r w:rsidR="00590208" w:rsidRPr="00E34EFA">
          <w:rPr>
            <w:rStyle w:val="Hyperlink"/>
            <w:lang w:val="fr-FR"/>
          </w:rPr>
          <w:noBreakHyphen/>
        </w:r>
        <w:r w:rsidRPr="00E34EFA">
          <w:rPr>
            <w:rStyle w:val="Hyperlink"/>
            <w:lang w:val="fr-FR"/>
          </w:rPr>
          <w:t>18/12</w:t>
        </w:r>
      </w:hyperlink>
      <w:r w:rsidRPr="00E34EFA">
        <w:rPr>
          <w:lang w:val="fr-FR"/>
        </w:rPr>
        <w:t>)</w:t>
      </w:r>
      <w:r w:rsidR="00694311" w:rsidRPr="00E34EFA">
        <w:rPr>
          <w:lang w:val="fr-FR"/>
        </w:rPr>
        <w:t>. Le programme de travail (</w:t>
      </w:r>
      <w:r w:rsidR="00694311" w:rsidRPr="00E34EFA">
        <w:rPr>
          <w:b/>
          <w:bCs/>
          <w:lang w:val="fr-FR"/>
        </w:rPr>
        <w:t>Annexe 4</w:t>
      </w:r>
      <w:r w:rsidR="00694311" w:rsidRPr="00E34EFA">
        <w:rPr>
          <w:lang w:val="fr-FR"/>
        </w:rPr>
        <w:t xml:space="preserve">) </w:t>
      </w:r>
      <w:r w:rsidR="005F4D9D" w:rsidRPr="00E34EFA">
        <w:rPr>
          <w:lang w:val="fr-FR"/>
        </w:rPr>
        <w:t xml:space="preserve">comprend </w:t>
      </w:r>
      <w:r w:rsidR="00694311" w:rsidRPr="00E34EFA">
        <w:rPr>
          <w:lang w:val="fr-FR"/>
        </w:rPr>
        <w:t>le calendrier des travaux</w:t>
      </w:r>
      <w:r w:rsidR="00A4723A" w:rsidRPr="00E34EFA">
        <w:rPr>
          <w:lang w:val="fr-FR"/>
        </w:rPr>
        <w:t xml:space="preserve">, </w:t>
      </w:r>
      <w:r w:rsidR="00694311" w:rsidRPr="00E34EFA">
        <w:rPr>
          <w:lang w:val="fr-FR"/>
        </w:rPr>
        <w:t xml:space="preserve">les étapes clés et d'autres activités à mener pour obtenir les résultats attendus par la CMDT. </w:t>
      </w:r>
      <w:r w:rsidR="005F4D9D" w:rsidRPr="00E34EFA">
        <w:rPr>
          <w:lang w:val="fr-FR"/>
        </w:rPr>
        <w:t xml:space="preserve">Le programme de travail a été </w:t>
      </w:r>
      <w:r w:rsidR="00232E6B" w:rsidRPr="00E34EFA">
        <w:rPr>
          <w:lang w:val="fr-FR"/>
        </w:rPr>
        <w:t xml:space="preserve">actualisé </w:t>
      </w:r>
      <w:r w:rsidR="005F4D9D" w:rsidRPr="00E34EFA">
        <w:rPr>
          <w:lang w:val="fr-FR"/>
        </w:rPr>
        <w:t>tout au long de la période d'études</w:t>
      </w:r>
      <w:r w:rsidR="00694311" w:rsidRPr="00E34EFA">
        <w:rPr>
          <w:lang w:val="fr-FR"/>
        </w:rPr>
        <w:t>.</w:t>
      </w:r>
    </w:p>
    <w:p w14:paraId="3E40B0BF" w14:textId="3C0BB3FC" w:rsidR="00694311" w:rsidRPr="00E34EFA" w:rsidRDefault="00694311" w:rsidP="004A1FFF">
      <w:pPr>
        <w:pStyle w:val="Heading2"/>
        <w:rPr>
          <w:lang w:val="fr-FR"/>
        </w:rPr>
      </w:pPr>
      <w:r w:rsidRPr="00E34EFA">
        <w:rPr>
          <w:lang w:val="fr-FR"/>
        </w:rPr>
        <w:t>2.2</w:t>
      </w:r>
      <w:r w:rsidRPr="00E34EFA">
        <w:rPr>
          <w:lang w:val="fr-FR"/>
        </w:rPr>
        <w:tab/>
      </w:r>
      <w:r w:rsidR="005F4D9D" w:rsidRPr="00E34EFA">
        <w:rPr>
          <w:lang w:val="fr-FR"/>
        </w:rPr>
        <w:t>Outils de collaboration et innovation</w:t>
      </w:r>
    </w:p>
    <w:p w14:paraId="52C95C43" w14:textId="63AE2CB0" w:rsidR="00694311" w:rsidRPr="00E34EFA" w:rsidRDefault="00F82FAB" w:rsidP="00FD25CD">
      <w:pPr>
        <w:rPr>
          <w:lang w:val="fr-FR"/>
        </w:rPr>
      </w:pPr>
      <w:r w:rsidRPr="00E34EFA">
        <w:rPr>
          <w:lang w:val="fr-FR"/>
        </w:rPr>
        <w:t>Le secrétariat a continué d'utiliser ses outils de collaboration</w:t>
      </w:r>
      <w:r w:rsidR="00774A9A" w:rsidRPr="00E34EFA">
        <w:rPr>
          <w:lang w:val="fr-FR"/>
        </w:rPr>
        <w:t xml:space="preserve"> existants</w:t>
      </w:r>
      <w:r w:rsidRPr="00E34EFA">
        <w:rPr>
          <w:lang w:val="fr-FR"/>
        </w:rPr>
        <w:t xml:space="preserve"> (</w:t>
      </w:r>
      <w:r w:rsidR="00232E6B" w:rsidRPr="00E34EFA">
        <w:rPr>
          <w:lang w:val="fr-FR"/>
        </w:rPr>
        <w:t>parmi lesquels d</w:t>
      </w:r>
      <w:r w:rsidRPr="00E34EFA">
        <w:rPr>
          <w:lang w:val="fr-FR"/>
        </w:rPr>
        <w:t xml:space="preserve">es sites SharePoint et </w:t>
      </w:r>
      <w:r w:rsidR="00232E6B" w:rsidRPr="00E34EFA">
        <w:rPr>
          <w:lang w:val="fr-FR"/>
        </w:rPr>
        <w:t xml:space="preserve">des </w:t>
      </w:r>
      <w:r w:rsidRPr="00E34EFA">
        <w:rPr>
          <w:lang w:val="fr-FR"/>
        </w:rPr>
        <w:t>listes de diffusion) pour fa</w:t>
      </w:r>
      <w:r w:rsidR="005F4AFC" w:rsidRPr="00E34EFA">
        <w:rPr>
          <w:lang w:val="fr-FR"/>
        </w:rPr>
        <w:t>c</w:t>
      </w:r>
      <w:r w:rsidRPr="00E34EFA">
        <w:rPr>
          <w:lang w:val="fr-FR"/>
        </w:rPr>
        <w:t>i</w:t>
      </w:r>
      <w:r w:rsidR="005F4AFC" w:rsidRPr="00E34EFA">
        <w:rPr>
          <w:lang w:val="fr-FR"/>
        </w:rPr>
        <w:t>li</w:t>
      </w:r>
      <w:r w:rsidRPr="00E34EFA">
        <w:rPr>
          <w:lang w:val="fr-FR"/>
        </w:rPr>
        <w:t xml:space="preserve">ter la participation électronique aux travaux des commissions d'études et </w:t>
      </w:r>
      <w:r w:rsidR="00232E6B" w:rsidRPr="00E34EFA">
        <w:rPr>
          <w:lang w:val="fr-FR"/>
        </w:rPr>
        <w:t>des outils supplémentaires ont été mis en place en fonction des besoins</w:t>
      </w:r>
      <w:r w:rsidRPr="00E34EFA">
        <w:rPr>
          <w:lang w:val="fr-FR"/>
        </w:rPr>
        <w:t>.</w:t>
      </w:r>
      <w:r w:rsidR="000842C9" w:rsidRPr="00E34EFA">
        <w:rPr>
          <w:lang w:val="fr-FR"/>
        </w:rPr>
        <w:t xml:space="preserve"> </w:t>
      </w:r>
      <w:r w:rsidR="00232E6B" w:rsidRPr="00E34EFA">
        <w:rPr>
          <w:lang w:val="fr-FR"/>
        </w:rPr>
        <w:t xml:space="preserve">Les </w:t>
      </w:r>
      <w:r w:rsidR="000842C9" w:rsidRPr="00E34EFA">
        <w:rPr>
          <w:lang w:val="fr-FR"/>
        </w:rPr>
        <w:t>am</w:t>
      </w:r>
      <w:r w:rsidR="00774A9A" w:rsidRPr="00E34EFA">
        <w:rPr>
          <w:lang w:val="fr-FR"/>
        </w:rPr>
        <w:t>é</w:t>
      </w:r>
      <w:r w:rsidR="000842C9" w:rsidRPr="00E34EFA">
        <w:rPr>
          <w:lang w:val="fr-FR"/>
        </w:rPr>
        <w:t xml:space="preserve">liorations </w:t>
      </w:r>
      <w:r w:rsidR="00232E6B" w:rsidRPr="00E34EFA">
        <w:rPr>
          <w:lang w:val="fr-FR"/>
        </w:rPr>
        <w:t xml:space="preserve">introduites à compter de </w:t>
      </w:r>
      <w:r w:rsidR="00774A9A" w:rsidRPr="00E34EFA">
        <w:rPr>
          <w:lang w:val="fr-FR"/>
        </w:rPr>
        <w:t>2020</w:t>
      </w:r>
      <w:r w:rsidR="001540BA" w:rsidRPr="00E34EFA">
        <w:rPr>
          <w:lang w:val="fr-FR"/>
        </w:rPr>
        <w:t xml:space="preserve"> </w:t>
      </w:r>
      <w:r w:rsidR="00232E6B" w:rsidRPr="00E34EFA">
        <w:rPr>
          <w:lang w:val="fr-FR"/>
        </w:rPr>
        <w:t xml:space="preserve">sont </w:t>
      </w:r>
      <w:r w:rsidR="00774A9A" w:rsidRPr="00E34EFA">
        <w:rPr>
          <w:lang w:val="fr-FR"/>
        </w:rPr>
        <w:t>notamment les suivantes</w:t>
      </w:r>
      <w:r w:rsidR="000842C9" w:rsidRPr="00E34EFA">
        <w:rPr>
          <w:lang w:val="fr-FR"/>
        </w:rPr>
        <w:t>:</w:t>
      </w:r>
    </w:p>
    <w:p w14:paraId="11E55E1E" w14:textId="30AB1DC1" w:rsidR="00694311" w:rsidRPr="00E34EFA" w:rsidRDefault="00694311" w:rsidP="00FD25CD">
      <w:pPr>
        <w:pStyle w:val="enumlev1"/>
        <w:rPr>
          <w:lang w:val="fr-FR"/>
        </w:rPr>
      </w:pPr>
      <w:r w:rsidRPr="00E34EFA">
        <w:rPr>
          <w:lang w:val="fr-FR"/>
        </w:rPr>
        <w:t>–</w:t>
      </w:r>
      <w:r w:rsidRPr="00E34EFA">
        <w:rPr>
          <w:lang w:val="fr-FR"/>
        </w:rPr>
        <w:tab/>
      </w:r>
      <w:r w:rsidR="00644535" w:rsidRPr="00E34EFA">
        <w:rPr>
          <w:lang w:val="fr-FR"/>
        </w:rPr>
        <w:t xml:space="preserve">outil en ligne </w:t>
      </w:r>
      <w:r w:rsidR="00232E6B" w:rsidRPr="00E34EFA">
        <w:rPr>
          <w:lang w:val="fr-FR"/>
        </w:rPr>
        <w:t xml:space="preserve">pour la </w:t>
      </w:r>
      <w:r w:rsidR="00644535" w:rsidRPr="00E34EFA">
        <w:rPr>
          <w:lang w:val="fr-FR"/>
        </w:rPr>
        <w:t>modification</w:t>
      </w:r>
      <w:r w:rsidR="008B5C07" w:rsidRPr="00E34EFA">
        <w:rPr>
          <w:lang w:val="fr-FR"/>
        </w:rPr>
        <w:t xml:space="preserve"> simultanée </w:t>
      </w:r>
      <w:r w:rsidR="00232E6B" w:rsidRPr="00E34EFA">
        <w:rPr>
          <w:lang w:val="fr-FR"/>
        </w:rPr>
        <w:t xml:space="preserve">en commun des </w:t>
      </w:r>
      <w:r w:rsidR="008B5C07" w:rsidRPr="00E34EFA">
        <w:rPr>
          <w:lang w:val="fr-FR"/>
        </w:rPr>
        <w:t xml:space="preserve">documents et </w:t>
      </w:r>
      <w:r w:rsidR="00232E6B" w:rsidRPr="00E34EFA">
        <w:rPr>
          <w:lang w:val="fr-FR"/>
        </w:rPr>
        <w:t xml:space="preserve">les </w:t>
      </w:r>
      <w:r w:rsidR="008B5C07" w:rsidRPr="00E34EFA">
        <w:rPr>
          <w:lang w:val="fr-FR"/>
        </w:rPr>
        <w:t>réunion</w:t>
      </w:r>
      <w:r w:rsidR="00232E6B" w:rsidRPr="00E34EFA">
        <w:rPr>
          <w:lang w:val="fr-FR"/>
        </w:rPr>
        <w:t>s</w:t>
      </w:r>
      <w:r w:rsidR="008B5C07" w:rsidRPr="00E34EFA">
        <w:rPr>
          <w:lang w:val="fr-FR"/>
        </w:rPr>
        <w:t xml:space="preserve"> électronique</w:t>
      </w:r>
      <w:r w:rsidR="00232E6B" w:rsidRPr="00E34EFA">
        <w:rPr>
          <w:lang w:val="fr-FR"/>
        </w:rPr>
        <w:t>s</w:t>
      </w:r>
      <w:r w:rsidRPr="00E34EFA">
        <w:rPr>
          <w:lang w:val="fr-FR"/>
        </w:rPr>
        <w:t>;</w:t>
      </w:r>
    </w:p>
    <w:p w14:paraId="27586E54" w14:textId="59800AE3" w:rsidR="00694311" w:rsidRPr="00E34EFA" w:rsidRDefault="00694311" w:rsidP="00FD25CD">
      <w:pPr>
        <w:pStyle w:val="enumlev1"/>
        <w:rPr>
          <w:lang w:val="fr-FR"/>
        </w:rPr>
      </w:pPr>
      <w:r w:rsidRPr="00E34EFA">
        <w:rPr>
          <w:lang w:val="fr-FR"/>
        </w:rPr>
        <w:t>–</w:t>
      </w:r>
      <w:r w:rsidRPr="00E34EFA">
        <w:rPr>
          <w:lang w:val="fr-FR"/>
        </w:rPr>
        <w:tab/>
      </w:r>
      <w:r w:rsidR="005D731A" w:rsidRPr="00E34EFA">
        <w:rPr>
          <w:lang w:val="fr-FR"/>
        </w:rPr>
        <w:t xml:space="preserve">outil en ligne </w:t>
      </w:r>
      <w:r w:rsidR="00232E6B" w:rsidRPr="00E34EFA">
        <w:rPr>
          <w:lang w:val="fr-FR"/>
        </w:rPr>
        <w:t xml:space="preserve">pour les </w:t>
      </w:r>
      <w:r w:rsidR="005D731A" w:rsidRPr="00E34EFA">
        <w:rPr>
          <w:lang w:val="fr-FR"/>
        </w:rPr>
        <w:t xml:space="preserve">webinaires et </w:t>
      </w:r>
      <w:r w:rsidR="00232E6B" w:rsidRPr="00E34EFA">
        <w:rPr>
          <w:lang w:val="fr-FR"/>
        </w:rPr>
        <w:t xml:space="preserve">les </w:t>
      </w:r>
      <w:r w:rsidR="005D731A" w:rsidRPr="00E34EFA">
        <w:rPr>
          <w:lang w:val="fr-FR"/>
        </w:rPr>
        <w:t>réunions virtuelles des commissions d'études de l'UIT-D et d</w:t>
      </w:r>
      <w:r w:rsidR="002F1390" w:rsidRPr="00E34EFA">
        <w:rPr>
          <w:lang w:val="fr-FR"/>
        </w:rPr>
        <w:t>es</w:t>
      </w:r>
      <w:r w:rsidR="006A194D" w:rsidRPr="00E34EFA">
        <w:rPr>
          <w:lang w:val="fr-FR"/>
        </w:rPr>
        <w:t xml:space="preserve"> Groupe</w:t>
      </w:r>
      <w:r w:rsidR="004532A6" w:rsidRPr="00E34EFA">
        <w:rPr>
          <w:lang w:val="fr-FR"/>
        </w:rPr>
        <w:t>s</w:t>
      </w:r>
      <w:r w:rsidR="006A194D" w:rsidRPr="00E34EFA">
        <w:rPr>
          <w:lang w:val="fr-FR"/>
        </w:rPr>
        <w:t xml:space="preserve"> </w:t>
      </w:r>
      <w:r w:rsidR="005D731A" w:rsidRPr="00E34EFA">
        <w:rPr>
          <w:lang w:val="fr-FR"/>
        </w:rPr>
        <w:t>d</w:t>
      </w:r>
      <w:r w:rsidR="004532A6" w:rsidRPr="00E34EFA">
        <w:rPr>
          <w:lang w:val="fr-FR"/>
        </w:rPr>
        <w:t>u</w:t>
      </w:r>
      <w:r w:rsidR="005D731A" w:rsidRPr="00E34EFA">
        <w:rPr>
          <w:lang w:val="fr-FR"/>
        </w:rPr>
        <w:t xml:space="preserve"> </w:t>
      </w:r>
      <w:r w:rsidR="006A194D" w:rsidRPr="00E34EFA">
        <w:rPr>
          <w:lang w:val="fr-FR"/>
        </w:rPr>
        <w:t>R</w:t>
      </w:r>
      <w:r w:rsidR="005D731A" w:rsidRPr="00E34EFA">
        <w:rPr>
          <w:lang w:val="fr-FR"/>
        </w:rPr>
        <w:t xml:space="preserve">apporteur, </w:t>
      </w:r>
      <w:r w:rsidR="00232E6B" w:rsidRPr="00E34EFA">
        <w:rPr>
          <w:lang w:val="fr-FR"/>
        </w:rPr>
        <w:t xml:space="preserve">y compris des </w:t>
      </w:r>
      <w:r w:rsidR="005D731A" w:rsidRPr="00E34EFA">
        <w:rPr>
          <w:lang w:val="fr-FR"/>
        </w:rPr>
        <w:t xml:space="preserve">lignes directrices </w:t>
      </w:r>
      <w:r w:rsidR="00232E6B" w:rsidRPr="00E34EFA">
        <w:rPr>
          <w:lang w:val="fr-FR"/>
        </w:rPr>
        <w:t>à l</w:t>
      </w:r>
      <w:r w:rsidR="003526C3" w:rsidRPr="00E34EFA">
        <w:rPr>
          <w:lang w:val="fr-FR"/>
        </w:rPr>
        <w:t>'</w:t>
      </w:r>
      <w:r w:rsidR="00232E6B" w:rsidRPr="00E34EFA">
        <w:rPr>
          <w:lang w:val="fr-FR"/>
        </w:rPr>
        <w:t xml:space="preserve">intention des </w:t>
      </w:r>
      <w:r w:rsidR="005D731A" w:rsidRPr="00E34EFA">
        <w:rPr>
          <w:lang w:val="fr-FR"/>
        </w:rPr>
        <w:t xml:space="preserve">présidents, </w:t>
      </w:r>
      <w:r w:rsidR="00232E6B" w:rsidRPr="00E34EFA">
        <w:rPr>
          <w:lang w:val="fr-FR"/>
        </w:rPr>
        <w:t xml:space="preserve">des </w:t>
      </w:r>
      <w:r w:rsidR="005D731A" w:rsidRPr="00E34EFA">
        <w:rPr>
          <w:lang w:val="fr-FR"/>
        </w:rPr>
        <w:t xml:space="preserve">contributeurs et </w:t>
      </w:r>
      <w:r w:rsidR="00232E6B" w:rsidRPr="00E34EFA">
        <w:rPr>
          <w:lang w:val="fr-FR"/>
        </w:rPr>
        <w:t xml:space="preserve">des </w:t>
      </w:r>
      <w:r w:rsidR="005D731A" w:rsidRPr="00E34EFA">
        <w:rPr>
          <w:lang w:val="fr-FR"/>
        </w:rPr>
        <w:t>participants</w:t>
      </w:r>
      <w:r w:rsidRPr="00E34EFA">
        <w:rPr>
          <w:lang w:val="fr-FR"/>
        </w:rPr>
        <w:t>;</w:t>
      </w:r>
    </w:p>
    <w:p w14:paraId="068D66A8" w14:textId="763CC049" w:rsidR="00694311" w:rsidRPr="00E34EFA" w:rsidRDefault="00694311" w:rsidP="00FD25CD">
      <w:pPr>
        <w:pStyle w:val="enumlev1"/>
        <w:rPr>
          <w:lang w:val="fr-FR"/>
        </w:rPr>
      </w:pPr>
      <w:r w:rsidRPr="00E34EFA">
        <w:rPr>
          <w:lang w:val="fr-FR"/>
        </w:rPr>
        <w:t>–</w:t>
      </w:r>
      <w:r w:rsidRPr="00E34EFA">
        <w:rPr>
          <w:lang w:val="fr-FR"/>
        </w:rPr>
        <w:tab/>
      </w:r>
      <w:r w:rsidR="00685976" w:rsidRPr="00E34EFA">
        <w:rPr>
          <w:lang w:val="fr-FR"/>
        </w:rPr>
        <w:t>amélioration des pages web des commissions d'études de l'UIT-D</w:t>
      </w:r>
      <w:r w:rsidR="00A32F1D" w:rsidRPr="00E34EFA">
        <w:rPr>
          <w:lang w:val="fr-FR"/>
        </w:rPr>
        <w:t xml:space="preserve"> </w:t>
      </w:r>
      <w:r w:rsidR="00232E6B" w:rsidRPr="00E34EFA">
        <w:rPr>
          <w:lang w:val="fr-FR"/>
        </w:rPr>
        <w:t>afin d</w:t>
      </w:r>
      <w:r w:rsidR="003526C3" w:rsidRPr="00E34EFA">
        <w:rPr>
          <w:lang w:val="fr-FR"/>
        </w:rPr>
        <w:t>'</w:t>
      </w:r>
      <w:r w:rsidR="00232E6B" w:rsidRPr="00E34EFA">
        <w:rPr>
          <w:lang w:val="fr-FR"/>
        </w:rPr>
        <w:t>en améliorer l</w:t>
      </w:r>
      <w:r w:rsidR="003526C3" w:rsidRPr="00E34EFA">
        <w:rPr>
          <w:lang w:val="fr-FR"/>
        </w:rPr>
        <w:t>'</w:t>
      </w:r>
      <w:r w:rsidR="00232E6B" w:rsidRPr="00E34EFA">
        <w:rPr>
          <w:lang w:val="fr-FR"/>
        </w:rPr>
        <w:t>accès et l</w:t>
      </w:r>
      <w:r w:rsidR="003526C3" w:rsidRPr="00E34EFA">
        <w:rPr>
          <w:lang w:val="fr-FR"/>
        </w:rPr>
        <w:t>'</w:t>
      </w:r>
      <w:r w:rsidR="00232E6B" w:rsidRPr="00E34EFA">
        <w:rPr>
          <w:lang w:val="fr-FR"/>
        </w:rPr>
        <w:t>apparence</w:t>
      </w:r>
      <w:r w:rsidRPr="00E34EFA">
        <w:rPr>
          <w:lang w:val="fr-FR"/>
        </w:rPr>
        <w:t>;</w:t>
      </w:r>
    </w:p>
    <w:p w14:paraId="79A80236" w14:textId="5C074588" w:rsidR="00694311" w:rsidRPr="00E34EFA" w:rsidRDefault="00694311" w:rsidP="00FD25CD">
      <w:pPr>
        <w:pStyle w:val="enumlev1"/>
        <w:rPr>
          <w:lang w:val="fr-FR"/>
        </w:rPr>
      </w:pPr>
      <w:r w:rsidRPr="00E34EFA">
        <w:rPr>
          <w:lang w:val="fr-FR"/>
        </w:rPr>
        <w:t>–</w:t>
      </w:r>
      <w:r w:rsidRPr="00E34EFA">
        <w:rPr>
          <w:lang w:val="fr-FR"/>
        </w:rPr>
        <w:tab/>
      </w:r>
      <w:r w:rsidR="00B0082A" w:rsidRPr="00E34EFA">
        <w:rPr>
          <w:lang w:val="fr-FR"/>
        </w:rPr>
        <w:t>nouvelle page d'accueil pour les commissions d'études de l'UIT-D (</w:t>
      </w:r>
      <w:r w:rsidR="00232E6B" w:rsidRPr="00E34EFA">
        <w:rPr>
          <w:lang w:val="fr-FR"/>
        </w:rPr>
        <w:t xml:space="preserve">fondée sur un </w:t>
      </w:r>
      <w:r w:rsidR="00B0082A" w:rsidRPr="00E34EFA">
        <w:rPr>
          <w:lang w:val="fr-FR"/>
        </w:rPr>
        <w:t xml:space="preserve">logiciel standard de l'UIT) </w:t>
      </w:r>
      <w:r w:rsidR="00B90DD6" w:rsidRPr="00E34EFA">
        <w:rPr>
          <w:lang w:val="fr-FR"/>
        </w:rPr>
        <w:t>afin d</w:t>
      </w:r>
      <w:r w:rsidR="003526C3" w:rsidRPr="00E34EFA">
        <w:rPr>
          <w:lang w:val="fr-FR"/>
        </w:rPr>
        <w:t>'</w:t>
      </w:r>
      <w:r w:rsidR="00B90DD6" w:rsidRPr="00E34EFA">
        <w:rPr>
          <w:lang w:val="fr-FR"/>
        </w:rPr>
        <w:t>harmoniser l</w:t>
      </w:r>
      <w:r w:rsidR="003526C3" w:rsidRPr="00E34EFA">
        <w:rPr>
          <w:lang w:val="fr-FR"/>
        </w:rPr>
        <w:t>'</w:t>
      </w:r>
      <w:r w:rsidR="00B0082A" w:rsidRPr="00E34EFA">
        <w:rPr>
          <w:lang w:val="fr-FR"/>
        </w:rPr>
        <w:t xml:space="preserve">expérience utilisateur </w:t>
      </w:r>
      <w:r w:rsidR="00B90DD6" w:rsidRPr="00E34EFA">
        <w:rPr>
          <w:lang w:val="fr-FR"/>
        </w:rPr>
        <w:t xml:space="preserve">pour </w:t>
      </w:r>
      <w:r w:rsidR="00B0082A" w:rsidRPr="00E34EFA">
        <w:rPr>
          <w:lang w:val="fr-FR"/>
        </w:rPr>
        <w:t>toutes les pages du BDT</w:t>
      </w:r>
      <w:r w:rsidRPr="00E34EFA">
        <w:rPr>
          <w:lang w:val="fr-FR"/>
        </w:rPr>
        <w:t>;</w:t>
      </w:r>
    </w:p>
    <w:p w14:paraId="3D69C0E3" w14:textId="56459A3F" w:rsidR="00694311" w:rsidRPr="00E34EFA" w:rsidRDefault="00694311" w:rsidP="00FD25CD">
      <w:pPr>
        <w:pStyle w:val="enumlev1"/>
        <w:rPr>
          <w:lang w:val="fr-FR"/>
        </w:rPr>
      </w:pPr>
      <w:r w:rsidRPr="00E34EFA">
        <w:rPr>
          <w:lang w:val="fr-FR"/>
        </w:rPr>
        <w:t>–</w:t>
      </w:r>
      <w:r w:rsidRPr="00E34EFA">
        <w:rPr>
          <w:lang w:val="fr-FR"/>
        </w:rPr>
        <w:tab/>
      </w:r>
      <w:r w:rsidR="00B90DD6" w:rsidRPr="00E34EFA">
        <w:rPr>
          <w:lang w:val="fr-FR"/>
        </w:rPr>
        <w:t xml:space="preserve">transcription sous forme de documents </w:t>
      </w:r>
      <w:r w:rsidR="006A2EDF" w:rsidRPr="00E34EFA">
        <w:rPr>
          <w:lang w:val="fr-FR"/>
        </w:rPr>
        <w:t xml:space="preserve">administratifs </w:t>
      </w:r>
      <w:r w:rsidR="00B90DD6" w:rsidRPr="00E34EFA">
        <w:rPr>
          <w:lang w:val="fr-FR"/>
        </w:rPr>
        <w:t xml:space="preserve">du </w:t>
      </w:r>
      <w:r w:rsidR="00B0082A" w:rsidRPr="00E34EFA">
        <w:rPr>
          <w:lang w:val="fr-FR"/>
        </w:rPr>
        <w:t>sous-titr</w:t>
      </w:r>
      <w:r w:rsidR="00B90DD6" w:rsidRPr="00E34EFA">
        <w:rPr>
          <w:lang w:val="fr-FR"/>
        </w:rPr>
        <w:t xml:space="preserve">age </w:t>
      </w:r>
      <w:r w:rsidR="00B0082A" w:rsidRPr="00E34EFA">
        <w:rPr>
          <w:lang w:val="fr-FR"/>
        </w:rPr>
        <w:t xml:space="preserve">et </w:t>
      </w:r>
      <w:r w:rsidR="00B90DD6" w:rsidRPr="00E34EFA">
        <w:rPr>
          <w:lang w:val="fr-FR"/>
        </w:rPr>
        <w:t xml:space="preserve">des débats des salles </w:t>
      </w:r>
      <w:r w:rsidR="00714044" w:rsidRPr="00E34EFA">
        <w:rPr>
          <w:lang w:val="fr-FR"/>
        </w:rPr>
        <w:t xml:space="preserve">virtuelles </w:t>
      </w:r>
      <w:r w:rsidR="00B90DD6" w:rsidRPr="00E34EFA">
        <w:rPr>
          <w:lang w:val="fr-FR"/>
        </w:rPr>
        <w:t xml:space="preserve">de dialogue public des réunions des </w:t>
      </w:r>
      <w:r w:rsidR="00714044" w:rsidRPr="00E34EFA">
        <w:rPr>
          <w:lang w:val="fr-FR"/>
        </w:rPr>
        <w:t xml:space="preserve">commissions d'études et </w:t>
      </w:r>
      <w:r w:rsidR="006A194D" w:rsidRPr="00E34EFA">
        <w:rPr>
          <w:lang w:val="fr-FR"/>
        </w:rPr>
        <w:t>d</w:t>
      </w:r>
      <w:r w:rsidR="002F1390" w:rsidRPr="00E34EFA">
        <w:rPr>
          <w:lang w:val="fr-FR"/>
        </w:rPr>
        <w:t>es</w:t>
      </w:r>
      <w:r w:rsidR="006A194D" w:rsidRPr="00E34EFA">
        <w:rPr>
          <w:lang w:val="fr-FR"/>
        </w:rPr>
        <w:t xml:space="preserve"> Groupe</w:t>
      </w:r>
      <w:r w:rsidR="002F1390" w:rsidRPr="00E34EFA">
        <w:rPr>
          <w:lang w:val="fr-FR"/>
        </w:rPr>
        <w:t>s</w:t>
      </w:r>
      <w:r w:rsidR="006A194D" w:rsidRPr="00E34EFA">
        <w:rPr>
          <w:lang w:val="fr-FR"/>
        </w:rPr>
        <w:t xml:space="preserve"> d</w:t>
      </w:r>
      <w:r w:rsidR="004532A6" w:rsidRPr="00E34EFA">
        <w:rPr>
          <w:lang w:val="fr-FR"/>
        </w:rPr>
        <w:t>u</w:t>
      </w:r>
      <w:r w:rsidR="006A194D" w:rsidRPr="00E34EFA">
        <w:rPr>
          <w:lang w:val="fr-FR"/>
        </w:rPr>
        <w:t xml:space="preserve"> Rapporteur</w:t>
      </w:r>
      <w:r w:rsidRPr="00E34EFA">
        <w:rPr>
          <w:lang w:val="fr-FR"/>
        </w:rPr>
        <w:t>;</w:t>
      </w:r>
    </w:p>
    <w:p w14:paraId="38C3B869" w14:textId="7300F1C6" w:rsidR="008E581B" w:rsidRPr="00E34EFA" w:rsidRDefault="00694311" w:rsidP="00FD25CD">
      <w:pPr>
        <w:pStyle w:val="enumlev1"/>
        <w:rPr>
          <w:lang w:val="fr-FR"/>
        </w:rPr>
      </w:pPr>
      <w:r w:rsidRPr="00E34EFA">
        <w:rPr>
          <w:lang w:val="fr-FR"/>
        </w:rPr>
        <w:t>–</w:t>
      </w:r>
      <w:r w:rsidRPr="00E34EFA">
        <w:rPr>
          <w:lang w:val="fr-FR"/>
        </w:rPr>
        <w:tab/>
      </w:r>
      <w:r w:rsidR="00B90DD6" w:rsidRPr="00E34EFA">
        <w:rPr>
          <w:lang w:val="fr-FR"/>
        </w:rPr>
        <w:t xml:space="preserve">carte mondiale des </w:t>
      </w:r>
      <w:r w:rsidR="008E581B" w:rsidRPr="00E34EFA">
        <w:rPr>
          <w:lang w:val="fr-FR"/>
        </w:rPr>
        <w:t xml:space="preserve">contributions </w:t>
      </w:r>
      <w:r w:rsidR="00B90DD6" w:rsidRPr="00E34EFA">
        <w:rPr>
          <w:lang w:val="fr-FR"/>
        </w:rPr>
        <w:t xml:space="preserve">présentées </w:t>
      </w:r>
      <w:r w:rsidR="008E581B" w:rsidRPr="00E34EFA">
        <w:rPr>
          <w:lang w:val="fr-FR"/>
        </w:rPr>
        <w:t xml:space="preserve">par les membres </w:t>
      </w:r>
      <w:r w:rsidR="0019346C" w:rsidRPr="00E34EFA">
        <w:rPr>
          <w:lang w:val="fr-FR"/>
        </w:rPr>
        <w:t xml:space="preserve">du Secteur </w:t>
      </w:r>
      <w:r w:rsidR="008E581B" w:rsidRPr="00E34EFA">
        <w:rPr>
          <w:lang w:val="fr-FR"/>
        </w:rPr>
        <w:t>de l'UIT-D</w:t>
      </w:r>
      <w:r w:rsidR="00EC5F74" w:rsidRPr="00E34EFA">
        <w:rPr>
          <w:lang w:val="fr-FR"/>
        </w:rPr>
        <w:t>,</w:t>
      </w:r>
      <w:r w:rsidR="008E581B" w:rsidRPr="00E34EFA">
        <w:rPr>
          <w:lang w:val="fr-FR"/>
        </w:rPr>
        <w:t xml:space="preserve"> </w:t>
      </w:r>
      <w:r w:rsidR="00B90DD6" w:rsidRPr="00E34EFA">
        <w:rPr>
          <w:lang w:val="fr-FR"/>
        </w:rPr>
        <w:t xml:space="preserve">représentées par </w:t>
      </w:r>
      <w:r w:rsidR="008E581B" w:rsidRPr="00E34EFA">
        <w:rPr>
          <w:lang w:val="fr-FR"/>
        </w:rPr>
        <w:t>visualisation de</w:t>
      </w:r>
      <w:r w:rsidR="00B90DD6" w:rsidRPr="00E34EFA">
        <w:rPr>
          <w:lang w:val="fr-FR"/>
        </w:rPr>
        <w:t>s</w:t>
      </w:r>
      <w:r w:rsidR="008E581B" w:rsidRPr="00E34EFA">
        <w:rPr>
          <w:lang w:val="fr-FR"/>
        </w:rPr>
        <w:t xml:space="preserve"> données </w:t>
      </w:r>
      <w:r w:rsidR="00B90DD6" w:rsidRPr="00E34EFA">
        <w:rPr>
          <w:lang w:val="fr-FR"/>
        </w:rPr>
        <w:t xml:space="preserve">au moyen </w:t>
      </w:r>
      <w:r w:rsidR="00AE006B" w:rsidRPr="00E34EFA">
        <w:rPr>
          <w:lang w:val="fr-FR"/>
        </w:rPr>
        <w:t>d</w:t>
      </w:r>
      <w:r w:rsidR="008E581B" w:rsidRPr="00E34EFA">
        <w:rPr>
          <w:lang w:val="fr-FR"/>
        </w:rPr>
        <w:t xml:space="preserve">'un outil </w:t>
      </w:r>
      <w:r w:rsidR="00B90DD6" w:rsidRPr="00E34EFA">
        <w:rPr>
          <w:lang w:val="fr-FR"/>
        </w:rPr>
        <w:t xml:space="preserve">en ligne </w:t>
      </w:r>
      <w:r w:rsidR="008E581B" w:rsidRPr="00E34EFA">
        <w:rPr>
          <w:lang w:val="fr-FR"/>
        </w:rPr>
        <w:t>de tableau de bord (en cours de développement); et</w:t>
      </w:r>
    </w:p>
    <w:p w14:paraId="7959B956" w14:textId="0BA14EA1" w:rsidR="00694311" w:rsidRPr="00E34EFA" w:rsidRDefault="00694311" w:rsidP="004A1FFF">
      <w:pPr>
        <w:pStyle w:val="enumlev1"/>
        <w:rPr>
          <w:lang w:val="fr-FR"/>
        </w:rPr>
      </w:pPr>
      <w:r w:rsidRPr="00E34EFA">
        <w:rPr>
          <w:lang w:val="fr-FR"/>
        </w:rPr>
        <w:t>–</w:t>
      </w:r>
      <w:r w:rsidRPr="00E34EFA">
        <w:rPr>
          <w:lang w:val="fr-FR"/>
        </w:rPr>
        <w:tab/>
      </w:r>
      <w:r w:rsidR="008C0804" w:rsidRPr="00E34EFA">
        <w:rPr>
          <w:lang w:val="fr-FR"/>
        </w:rPr>
        <w:t>clips vidéo et réseaux sociaux permettant la communication d'informations relatives aux rapports finals</w:t>
      </w:r>
      <w:r w:rsidRPr="00E34EFA">
        <w:rPr>
          <w:lang w:val="fr-FR"/>
        </w:rPr>
        <w:t>.</w:t>
      </w:r>
    </w:p>
    <w:p w14:paraId="3AFA7223" w14:textId="7151B176" w:rsidR="00694311" w:rsidRPr="00E34EFA" w:rsidRDefault="00E007D1" w:rsidP="00FD25CD">
      <w:pPr>
        <w:rPr>
          <w:lang w:val="fr-FR"/>
        </w:rPr>
      </w:pPr>
      <w:r w:rsidRPr="00E34EFA">
        <w:rPr>
          <w:lang w:val="fr-FR"/>
        </w:rPr>
        <w:t>L'</w:t>
      </w:r>
      <w:r w:rsidRPr="00E34EFA">
        <w:rPr>
          <w:b/>
          <w:lang w:val="fr-FR"/>
        </w:rPr>
        <w:t>équipe du BDT chargée de l'innovation</w:t>
      </w:r>
      <w:r w:rsidRPr="00E34EFA">
        <w:rPr>
          <w:lang w:val="fr-FR"/>
        </w:rPr>
        <w:t xml:space="preserve"> a présenté le </w:t>
      </w:r>
      <w:hyperlink r:id="rId35" w:history="1">
        <w:r w:rsidRPr="00E34EFA">
          <w:rPr>
            <w:lang w:val="fr-FR"/>
          </w:rPr>
          <w:t xml:space="preserve">Document </w:t>
        </w:r>
        <w:r w:rsidRPr="00E34EFA">
          <w:rPr>
            <w:rStyle w:val="Hyperlink"/>
            <w:lang w:val="fr-FR"/>
          </w:rPr>
          <w:t>1/200</w:t>
        </w:r>
      </w:hyperlink>
      <w:r w:rsidRPr="00E34EFA">
        <w:rPr>
          <w:lang w:val="fr-FR"/>
        </w:rPr>
        <w:t xml:space="preserve"> qui </w:t>
      </w:r>
      <w:r w:rsidR="00822320" w:rsidRPr="00E34EFA">
        <w:rPr>
          <w:lang w:val="fr-FR"/>
        </w:rPr>
        <w:t xml:space="preserve">rend compte des </w:t>
      </w:r>
      <w:r w:rsidRPr="00E34EFA">
        <w:rPr>
          <w:lang w:val="fr-FR"/>
        </w:rPr>
        <w:t xml:space="preserve">travaux du programme </w:t>
      </w:r>
      <w:r w:rsidR="00822320" w:rsidRPr="00E34EFA">
        <w:rPr>
          <w:lang w:val="fr-FR"/>
        </w:rPr>
        <w:t>d</w:t>
      </w:r>
      <w:r w:rsidR="003526C3" w:rsidRPr="00E34EFA">
        <w:rPr>
          <w:lang w:val="fr-FR"/>
        </w:rPr>
        <w:t>'</w:t>
      </w:r>
      <w:r w:rsidR="00822320" w:rsidRPr="00E34EFA">
        <w:rPr>
          <w:lang w:val="fr-FR"/>
        </w:rPr>
        <w:t xml:space="preserve">innovation </w:t>
      </w:r>
      <w:r w:rsidRPr="00E34EFA">
        <w:rPr>
          <w:lang w:val="fr-FR"/>
        </w:rPr>
        <w:t>du BDT, dont l'objectif est "de renforcer la capacité des membres d'intégrer l'innovation en matière de TIC dans leurs programmes de développement nationaux" et "d'élaborer des stratégies visant à promouvoir les initiatives en matière d'innovation, y compris dans le cadre de partenariats publics, privés ou public-privé".</w:t>
      </w:r>
      <w:r w:rsidRPr="00E34EFA" w:rsidDel="00E007D1">
        <w:rPr>
          <w:lang w:val="fr-FR"/>
        </w:rPr>
        <w:t xml:space="preserve"> </w:t>
      </w:r>
      <w:r w:rsidRPr="00E34EFA">
        <w:rPr>
          <w:lang w:val="fr-FR"/>
        </w:rPr>
        <w:t xml:space="preserve">Ce document met en lumière les stratégies </w:t>
      </w:r>
      <w:r w:rsidR="00822320" w:rsidRPr="00E34EFA">
        <w:rPr>
          <w:lang w:val="fr-FR"/>
        </w:rPr>
        <w:t>d</w:t>
      </w:r>
      <w:r w:rsidRPr="00E34EFA">
        <w:rPr>
          <w:lang w:val="fr-FR"/>
        </w:rPr>
        <w:t xml:space="preserve">'innovation et les </w:t>
      </w:r>
      <w:r w:rsidR="00822320" w:rsidRPr="00E34EFA">
        <w:rPr>
          <w:lang w:val="fr-FR"/>
        </w:rPr>
        <w:t xml:space="preserve">initiatives prises dans le cadre du </w:t>
      </w:r>
      <w:r w:rsidRPr="00E34EFA">
        <w:rPr>
          <w:lang w:val="fr-FR"/>
        </w:rPr>
        <w:t xml:space="preserve">Programme </w:t>
      </w:r>
      <w:r w:rsidR="00822320" w:rsidRPr="00E34EFA">
        <w:rPr>
          <w:lang w:val="fr-FR"/>
        </w:rPr>
        <w:t>d</w:t>
      </w:r>
      <w:r w:rsidRPr="00E34EFA">
        <w:rPr>
          <w:lang w:val="fr-FR"/>
        </w:rPr>
        <w:t xml:space="preserve">'innovation pour appuyer les travaux des </w:t>
      </w:r>
      <w:r w:rsidR="00AC63BA" w:rsidRPr="00E34EFA">
        <w:rPr>
          <w:lang w:val="fr-FR"/>
        </w:rPr>
        <w:t>c</w:t>
      </w:r>
      <w:r w:rsidRPr="00E34EFA">
        <w:rPr>
          <w:lang w:val="fr-FR"/>
        </w:rPr>
        <w:t>ommissions d'études de l'UIT-D.</w:t>
      </w:r>
    </w:p>
    <w:p w14:paraId="42D6FDC4" w14:textId="6FE45A4C" w:rsidR="00694311" w:rsidRPr="00E34EFA" w:rsidRDefault="00694311" w:rsidP="004A1FFF">
      <w:pPr>
        <w:pStyle w:val="Heading2"/>
        <w:rPr>
          <w:lang w:val="fr-FR"/>
        </w:rPr>
      </w:pPr>
      <w:r w:rsidRPr="00E34EFA">
        <w:rPr>
          <w:lang w:val="fr-FR"/>
        </w:rPr>
        <w:lastRenderedPageBreak/>
        <w:t>2.3</w:t>
      </w:r>
      <w:r w:rsidRPr="00E34EFA">
        <w:rPr>
          <w:lang w:val="fr-FR"/>
        </w:rPr>
        <w:tab/>
      </w:r>
      <w:r w:rsidR="00041E7C" w:rsidRPr="00E34EFA">
        <w:rPr>
          <w:lang w:val="fr-FR"/>
        </w:rPr>
        <w:t>Adaptation à la situation liée au COVID-19</w:t>
      </w:r>
    </w:p>
    <w:p w14:paraId="218A1215" w14:textId="11590EC2" w:rsidR="00694311" w:rsidRPr="00E34EFA" w:rsidRDefault="009B3F1B" w:rsidP="004A1FFF">
      <w:pPr>
        <w:rPr>
          <w:lang w:val="fr-FR"/>
        </w:rPr>
      </w:pPr>
      <w:r w:rsidRPr="00E34EFA">
        <w:rPr>
          <w:lang w:val="fr-FR"/>
        </w:rPr>
        <w:t>En raison de l'arrivée de la pandémie</w:t>
      </w:r>
      <w:r w:rsidR="00BB2F14" w:rsidRPr="00E34EFA">
        <w:rPr>
          <w:lang w:val="fr-FR"/>
        </w:rPr>
        <w:t xml:space="preserve"> </w:t>
      </w:r>
      <w:r w:rsidRPr="00E34EFA">
        <w:rPr>
          <w:lang w:val="fr-FR"/>
        </w:rPr>
        <w:t xml:space="preserve">de </w:t>
      </w:r>
      <w:r w:rsidR="00BB2F14" w:rsidRPr="00E34EFA">
        <w:rPr>
          <w:lang w:val="fr-FR"/>
        </w:rPr>
        <w:t xml:space="preserve">COVID-19 </w:t>
      </w:r>
      <w:r w:rsidRPr="00E34EFA">
        <w:rPr>
          <w:lang w:val="fr-FR"/>
        </w:rPr>
        <w:t>en</w:t>
      </w:r>
      <w:r w:rsidR="00BB2F14" w:rsidRPr="00E34EFA">
        <w:rPr>
          <w:lang w:val="fr-FR"/>
        </w:rPr>
        <w:t xml:space="preserve"> </w:t>
      </w:r>
      <w:r w:rsidRPr="00E34EFA">
        <w:rPr>
          <w:lang w:val="fr-FR"/>
        </w:rPr>
        <w:t>mars</w:t>
      </w:r>
      <w:r w:rsidR="00BB2F14" w:rsidRPr="00E34EFA">
        <w:rPr>
          <w:lang w:val="fr-FR"/>
        </w:rPr>
        <w:t xml:space="preserve"> 2020, </w:t>
      </w:r>
      <w:r w:rsidRPr="00E34EFA">
        <w:rPr>
          <w:lang w:val="fr-FR"/>
        </w:rPr>
        <w:t>l'équipe de direction de la CE 1 a tenu d'autres réunions en ligne</w:t>
      </w:r>
      <w:r w:rsidR="00F52234" w:rsidRPr="00E34EFA">
        <w:rPr>
          <w:lang w:val="fr-FR"/>
        </w:rPr>
        <w:t xml:space="preserve"> sur</w:t>
      </w:r>
      <w:r w:rsidRPr="00E34EFA">
        <w:rPr>
          <w:lang w:val="fr-FR"/>
        </w:rPr>
        <w:t xml:space="preserve"> </w:t>
      </w:r>
      <w:r w:rsidR="00E85771" w:rsidRPr="00E34EFA">
        <w:rPr>
          <w:lang w:val="fr-FR"/>
        </w:rPr>
        <w:t xml:space="preserve">Microsoft </w:t>
      </w:r>
      <w:r w:rsidRPr="00E34EFA">
        <w:rPr>
          <w:lang w:val="fr-FR"/>
        </w:rPr>
        <w:t>Teams</w:t>
      </w:r>
      <w:r w:rsidR="009A1AA5" w:rsidRPr="00E34EFA">
        <w:rPr>
          <w:lang w:val="fr-FR"/>
        </w:rPr>
        <w:t>,</w:t>
      </w:r>
      <w:r w:rsidRPr="00E34EFA">
        <w:rPr>
          <w:lang w:val="fr-FR"/>
        </w:rPr>
        <w:t xml:space="preserve"> pour faire avancer les travaux préparatoires en vue des premières réunions virtuelles de</w:t>
      </w:r>
      <w:r w:rsidR="00C7329E" w:rsidRPr="00E34EFA">
        <w:rPr>
          <w:lang w:val="fr-FR"/>
        </w:rPr>
        <w:t xml:space="preserve"> la CE 1 de l'UIT et des </w:t>
      </w:r>
      <w:r w:rsidRPr="00E34EFA">
        <w:rPr>
          <w:lang w:val="fr-FR"/>
        </w:rPr>
        <w:t>Groupes du Rapporteur</w:t>
      </w:r>
      <w:r w:rsidR="00C7329E" w:rsidRPr="00E34EFA">
        <w:rPr>
          <w:lang w:val="fr-FR"/>
        </w:rPr>
        <w:t>, qui se sont déroulées du 21 septembre au 2 octobre 2020</w:t>
      </w:r>
      <w:r w:rsidR="00694311" w:rsidRPr="00E34EFA">
        <w:rPr>
          <w:lang w:val="fr-FR"/>
        </w:rPr>
        <w:t>.</w:t>
      </w:r>
    </w:p>
    <w:p w14:paraId="547411DA" w14:textId="2B8C7DA0" w:rsidR="00BB2F14" w:rsidRPr="00E34EFA" w:rsidRDefault="001E0D73" w:rsidP="00FD25CD">
      <w:pPr>
        <w:rPr>
          <w:lang w:val="fr-FR"/>
        </w:rPr>
      </w:pPr>
      <w:r w:rsidRPr="00E34EFA">
        <w:rPr>
          <w:lang w:val="fr-FR"/>
        </w:rPr>
        <w:t xml:space="preserve">Devant </w:t>
      </w:r>
      <w:r w:rsidR="00C7329E" w:rsidRPr="00E34EFA">
        <w:rPr>
          <w:lang w:val="fr-FR"/>
        </w:rPr>
        <w:t xml:space="preserve">l'impossibilité </w:t>
      </w:r>
      <w:r w:rsidRPr="00E34EFA">
        <w:rPr>
          <w:lang w:val="fr-FR"/>
        </w:rPr>
        <w:t xml:space="preserve">de mener </w:t>
      </w:r>
      <w:r w:rsidR="00C7329E" w:rsidRPr="00E34EFA">
        <w:rPr>
          <w:lang w:val="fr-FR"/>
        </w:rPr>
        <w:t xml:space="preserve">des ateliers </w:t>
      </w:r>
      <w:r w:rsidRPr="00E34EFA">
        <w:rPr>
          <w:lang w:val="fr-FR"/>
        </w:rPr>
        <w:t xml:space="preserve">pour </w:t>
      </w:r>
      <w:r w:rsidR="00C7329E" w:rsidRPr="00E34EFA">
        <w:rPr>
          <w:lang w:val="fr-FR"/>
        </w:rPr>
        <w:t xml:space="preserve">recueillir les </w:t>
      </w:r>
      <w:r w:rsidR="00C302B2" w:rsidRPr="00E34EFA">
        <w:rPr>
          <w:lang w:val="fr-FR"/>
        </w:rPr>
        <w:t xml:space="preserve">contributions </w:t>
      </w:r>
      <w:r w:rsidRPr="00E34EFA">
        <w:rPr>
          <w:lang w:val="fr-FR"/>
        </w:rPr>
        <w:t xml:space="preserve">indispensables pour achever </w:t>
      </w:r>
      <w:r w:rsidR="00C302B2" w:rsidRPr="00E34EFA">
        <w:rPr>
          <w:lang w:val="fr-FR"/>
        </w:rPr>
        <w:t xml:space="preserve">les rapports finals relatifs aux Questions de la CE 1 de l'UIT-D, six webinaires </w:t>
      </w:r>
      <w:r w:rsidRPr="00E34EFA">
        <w:rPr>
          <w:lang w:val="fr-FR"/>
        </w:rPr>
        <w:t xml:space="preserve">ont été organisés de </w:t>
      </w:r>
      <w:r w:rsidR="00C302B2" w:rsidRPr="00E34EFA">
        <w:rPr>
          <w:lang w:val="fr-FR"/>
        </w:rPr>
        <w:t>mai à juin 2020 sur la plate</w:t>
      </w:r>
      <w:r w:rsidR="005C6367" w:rsidRPr="00E34EFA">
        <w:rPr>
          <w:lang w:val="fr-FR"/>
        </w:rPr>
        <w:t>-</w:t>
      </w:r>
      <w:r w:rsidR="00C302B2" w:rsidRPr="00E34EFA">
        <w:rPr>
          <w:lang w:val="fr-FR"/>
        </w:rPr>
        <w:t>forme Zoom</w:t>
      </w:r>
      <w:r w:rsidR="00BB2F14" w:rsidRPr="00E34EFA">
        <w:rPr>
          <w:lang w:val="fr-FR"/>
        </w:rPr>
        <w:t xml:space="preserve">. </w:t>
      </w:r>
      <w:r w:rsidR="00A24894" w:rsidRPr="00E34EFA">
        <w:rPr>
          <w:lang w:val="fr-FR"/>
        </w:rPr>
        <w:t>L'environnement</w:t>
      </w:r>
      <w:r w:rsidR="00F52234" w:rsidRPr="00E34EFA">
        <w:rPr>
          <w:lang w:val="fr-FR"/>
        </w:rPr>
        <w:t xml:space="preserve"> </w:t>
      </w:r>
      <w:r w:rsidR="00A24894" w:rsidRPr="00E34EFA">
        <w:rPr>
          <w:lang w:val="fr-FR"/>
        </w:rPr>
        <w:t>virtuel</w:t>
      </w:r>
      <w:r w:rsidR="00F52234" w:rsidRPr="00E34EFA">
        <w:rPr>
          <w:lang w:val="fr-FR"/>
        </w:rPr>
        <w:t xml:space="preserve"> </w:t>
      </w:r>
      <w:r w:rsidR="00A24894" w:rsidRPr="00E34EFA">
        <w:rPr>
          <w:lang w:val="fr-FR"/>
        </w:rPr>
        <w:t>a été utilisé</w:t>
      </w:r>
      <w:r w:rsidR="00F52234" w:rsidRPr="00E34EFA">
        <w:rPr>
          <w:lang w:val="fr-FR"/>
        </w:rPr>
        <w:t xml:space="preserve"> avec succès, et</w:t>
      </w:r>
      <w:r w:rsidR="00BB2F14" w:rsidRPr="00E34EFA">
        <w:rPr>
          <w:lang w:val="fr-FR"/>
        </w:rPr>
        <w:t xml:space="preserve"> </w:t>
      </w:r>
      <w:r w:rsidR="00F52234" w:rsidRPr="00E34EFA">
        <w:rPr>
          <w:lang w:val="fr-FR"/>
        </w:rPr>
        <w:t>le sous-titrage est devenu la norme pour toutes les réunions</w:t>
      </w:r>
      <w:r w:rsidR="00BB2F14" w:rsidRPr="00E34EFA">
        <w:rPr>
          <w:lang w:val="fr-FR"/>
        </w:rPr>
        <w:t xml:space="preserve">. </w:t>
      </w:r>
      <w:r w:rsidR="00F52234" w:rsidRPr="00E34EFA">
        <w:rPr>
          <w:lang w:val="fr-FR"/>
        </w:rPr>
        <w:t>Les transcriptio</w:t>
      </w:r>
      <w:r w:rsidR="00383AD3" w:rsidRPr="00E34EFA">
        <w:rPr>
          <w:lang w:val="fr-FR"/>
        </w:rPr>
        <w:t xml:space="preserve">ns brutes du sous-titrage et </w:t>
      </w:r>
      <w:r w:rsidR="00DD1632" w:rsidRPr="00E34EFA">
        <w:rPr>
          <w:lang w:val="fr-FR"/>
        </w:rPr>
        <w:t>les</w:t>
      </w:r>
      <w:r w:rsidR="00F52234" w:rsidRPr="00E34EFA">
        <w:rPr>
          <w:lang w:val="fr-FR"/>
        </w:rPr>
        <w:t xml:space="preserve"> discussions en ligne</w:t>
      </w:r>
      <w:r w:rsidR="00A907BB" w:rsidRPr="00E34EFA">
        <w:rPr>
          <w:lang w:val="fr-FR"/>
        </w:rPr>
        <w:t xml:space="preserve"> tenues pendant une réunion donnée</w:t>
      </w:r>
      <w:r w:rsidR="002F28BD" w:rsidRPr="00E34EFA">
        <w:rPr>
          <w:lang w:val="fr-FR"/>
        </w:rPr>
        <w:t xml:space="preserve"> ont</w:t>
      </w:r>
      <w:r w:rsidR="006A33B8" w:rsidRPr="00E34EFA">
        <w:rPr>
          <w:lang w:val="fr-FR"/>
        </w:rPr>
        <w:t xml:space="preserve"> </w:t>
      </w:r>
      <w:r w:rsidR="000B5205" w:rsidRPr="00E34EFA">
        <w:rPr>
          <w:lang w:val="fr-FR"/>
        </w:rPr>
        <w:t xml:space="preserve">été </w:t>
      </w:r>
      <w:r w:rsidR="006A33B8" w:rsidRPr="00E34EFA">
        <w:rPr>
          <w:lang w:val="fr-FR"/>
        </w:rPr>
        <w:t>reproduit</w:t>
      </w:r>
      <w:r w:rsidR="002F28BD" w:rsidRPr="00E34EFA">
        <w:rPr>
          <w:lang w:val="fr-FR"/>
        </w:rPr>
        <w:t>e</w:t>
      </w:r>
      <w:r w:rsidR="00A14800" w:rsidRPr="00E34EFA">
        <w:rPr>
          <w:lang w:val="fr-FR"/>
        </w:rPr>
        <w:t>s</w:t>
      </w:r>
      <w:r w:rsidR="00BB2F14" w:rsidRPr="00E34EFA">
        <w:rPr>
          <w:lang w:val="fr-FR"/>
        </w:rPr>
        <w:t xml:space="preserve"> </w:t>
      </w:r>
      <w:r w:rsidR="00F52234" w:rsidRPr="00E34EFA">
        <w:rPr>
          <w:lang w:val="fr-FR"/>
        </w:rPr>
        <w:t xml:space="preserve">dans un document </w:t>
      </w:r>
      <w:r w:rsidR="009F310E" w:rsidRPr="00E34EFA">
        <w:rPr>
          <w:lang w:val="fr-FR"/>
        </w:rPr>
        <w:t xml:space="preserve">administratif </w:t>
      </w:r>
      <w:r w:rsidR="002F28BD" w:rsidRPr="00E34EFA">
        <w:rPr>
          <w:lang w:val="fr-FR"/>
        </w:rPr>
        <w:t xml:space="preserve">propre à </w:t>
      </w:r>
      <w:r w:rsidR="00A907BB" w:rsidRPr="00E34EFA">
        <w:rPr>
          <w:lang w:val="fr-FR"/>
        </w:rPr>
        <w:t>la</w:t>
      </w:r>
      <w:r w:rsidR="002F28BD" w:rsidRPr="00E34EFA">
        <w:rPr>
          <w:lang w:val="fr-FR"/>
        </w:rPr>
        <w:t xml:space="preserve"> réunion </w:t>
      </w:r>
      <w:r w:rsidR="00F52234" w:rsidRPr="00E34EFA">
        <w:rPr>
          <w:lang w:val="fr-FR"/>
        </w:rPr>
        <w:t>diffusé</w:t>
      </w:r>
      <w:r w:rsidR="00BB2F14" w:rsidRPr="00E34EFA">
        <w:rPr>
          <w:lang w:val="fr-FR"/>
        </w:rPr>
        <w:t xml:space="preserve"> </w:t>
      </w:r>
      <w:r w:rsidR="00F52234" w:rsidRPr="00E34EFA">
        <w:rPr>
          <w:lang w:val="fr-FR"/>
        </w:rPr>
        <w:t>dans un délai de</w:t>
      </w:r>
      <w:r w:rsidR="00BB2F14" w:rsidRPr="00E34EFA">
        <w:rPr>
          <w:lang w:val="fr-FR"/>
        </w:rPr>
        <w:t xml:space="preserve"> </w:t>
      </w:r>
      <w:r w:rsidR="008638FC" w:rsidRPr="00E34EFA">
        <w:rPr>
          <w:lang w:val="fr-FR"/>
        </w:rPr>
        <w:t xml:space="preserve">deux </w:t>
      </w:r>
      <w:r w:rsidR="00F52234" w:rsidRPr="00E34EFA">
        <w:rPr>
          <w:lang w:val="fr-FR"/>
        </w:rPr>
        <w:t>jours</w:t>
      </w:r>
      <w:r w:rsidR="00BB2F14" w:rsidRPr="00E34EFA">
        <w:rPr>
          <w:lang w:val="fr-FR"/>
        </w:rPr>
        <w:t xml:space="preserve">. </w:t>
      </w:r>
      <w:r w:rsidR="00A14800" w:rsidRPr="00E34EFA">
        <w:rPr>
          <w:lang w:val="fr-FR"/>
        </w:rPr>
        <w:t>Ces</w:t>
      </w:r>
      <w:r w:rsidR="00BB2F14" w:rsidRPr="00E34EFA">
        <w:rPr>
          <w:lang w:val="fr-FR"/>
        </w:rPr>
        <w:t xml:space="preserve"> documents </w:t>
      </w:r>
      <w:r w:rsidR="00E12F61" w:rsidRPr="00E34EFA">
        <w:rPr>
          <w:lang w:val="fr-FR"/>
        </w:rPr>
        <w:t>ont</w:t>
      </w:r>
      <w:r w:rsidR="00A14800" w:rsidRPr="00E34EFA">
        <w:rPr>
          <w:lang w:val="fr-FR"/>
        </w:rPr>
        <w:t xml:space="preserve"> </w:t>
      </w:r>
      <w:r w:rsidR="000B5205" w:rsidRPr="00E34EFA">
        <w:rPr>
          <w:lang w:val="fr-FR"/>
        </w:rPr>
        <w:t xml:space="preserve">été </w:t>
      </w:r>
      <w:r w:rsidR="00A14800" w:rsidRPr="00E34EFA">
        <w:rPr>
          <w:lang w:val="fr-FR"/>
        </w:rPr>
        <w:t>utiles</w:t>
      </w:r>
      <w:r w:rsidR="00BB2F14" w:rsidRPr="00E34EFA">
        <w:rPr>
          <w:lang w:val="fr-FR"/>
        </w:rPr>
        <w:t xml:space="preserve"> </w:t>
      </w:r>
      <w:r w:rsidR="000B5205" w:rsidRPr="00E34EFA">
        <w:rPr>
          <w:lang w:val="fr-FR"/>
        </w:rPr>
        <w:t xml:space="preserve">aux fins </w:t>
      </w:r>
      <w:r w:rsidR="00225B4F" w:rsidRPr="00E34EFA">
        <w:rPr>
          <w:lang w:val="fr-FR"/>
        </w:rPr>
        <w:t xml:space="preserve">de références ou </w:t>
      </w:r>
      <w:r w:rsidR="000B5205" w:rsidRPr="00E34EFA">
        <w:rPr>
          <w:lang w:val="fr-FR"/>
        </w:rPr>
        <w:t xml:space="preserve">de vérifications </w:t>
      </w:r>
      <w:r w:rsidR="00A14800" w:rsidRPr="00E34EFA">
        <w:rPr>
          <w:lang w:val="fr-FR"/>
        </w:rPr>
        <w:t>croisées</w:t>
      </w:r>
      <w:r w:rsidR="00BB2F14" w:rsidRPr="00E34EFA">
        <w:rPr>
          <w:lang w:val="fr-FR"/>
        </w:rPr>
        <w:t xml:space="preserve"> </w:t>
      </w:r>
      <w:r w:rsidR="00A14800" w:rsidRPr="00E34EFA">
        <w:rPr>
          <w:lang w:val="fr-FR"/>
        </w:rPr>
        <w:t xml:space="preserve">et pour élaborer </w:t>
      </w:r>
      <w:r w:rsidR="000B5205" w:rsidRPr="00E34EFA">
        <w:rPr>
          <w:lang w:val="fr-FR"/>
        </w:rPr>
        <w:t xml:space="preserve">les </w:t>
      </w:r>
      <w:r w:rsidR="00A14800" w:rsidRPr="00E34EFA">
        <w:rPr>
          <w:lang w:val="fr-FR"/>
        </w:rPr>
        <w:t>rapports</w:t>
      </w:r>
      <w:r w:rsidR="00BB2F14" w:rsidRPr="00E34EFA">
        <w:rPr>
          <w:lang w:val="fr-FR"/>
        </w:rPr>
        <w:t xml:space="preserve">. </w:t>
      </w:r>
      <w:r w:rsidR="00A16D59" w:rsidRPr="00E34EFA">
        <w:rPr>
          <w:lang w:val="fr-FR"/>
        </w:rPr>
        <w:t>Les</w:t>
      </w:r>
      <w:r w:rsidR="00590208" w:rsidRPr="00E34EFA">
        <w:rPr>
          <w:lang w:val="fr-FR"/>
        </w:rPr>
        <w:t> </w:t>
      </w:r>
      <w:r w:rsidR="00BB2F14" w:rsidRPr="00E34EFA">
        <w:rPr>
          <w:lang w:val="fr-FR"/>
        </w:rPr>
        <w:t xml:space="preserve">participants </w:t>
      </w:r>
      <w:r w:rsidR="00A16D59" w:rsidRPr="00E34EFA">
        <w:rPr>
          <w:lang w:val="fr-FR"/>
        </w:rPr>
        <w:t>inscrits ont été invités à</w:t>
      </w:r>
      <w:r w:rsidR="00BB2F14" w:rsidRPr="00E34EFA">
        <w:rPr>
          <w:lang w:val="fr-FR"/>
        </w:rPr>
        <w:t xml:space="preserve"> </w:t>
      </w:r>
      <w:r w:rsidR="00A16D59" w:rsidRPr="00E34EFA">
        <w:rPr>
          <w:lang w:val="fr-FR"/>
        </w:rPr>
        <w:t>des</w:t>
      </w:r>
      <w:r w:rsidR="00BB2F14" w:rsidRPr="00E34EFA">
        <w:rPr>
          <w:lang w:val="fr-FR"/>
        </w:rPr>
        <w:t xml:space="preserve"> sessions </w:t>
      </w:r>
      <w:r w:rsidR="00A16D59" w:rsidRPr="00E34EFA">
        <w:rPr>
          <w:lang w:val="fr-FR"/>
        </w:rPr>
        <w:t xml:space="preserve">de test organisées avant les réunions </w:t>
      </w:r>
      <w:r w:rsidR="00CC5791" w:rsidRPr="00E34EFA">
        <w:rPr>
          <w:lang w:val="fr-FR"/>
        </w:rPr>
        <w:t xml:space="preserve">en ligne </w:t>
      </w:r>
      <w:r w:rsidR="00A16D59" w:rsidRPr="00E34EFA">
        <w:rPr>
          <w:lang w:val="fr-FR"/>
        </w:rPr>
        <w:t>et ont reçu des consignes pour pouvoir participer efficacement en ligne</w:t>
      </w:r>
      <w:r w:rsidR="00BB2F14" w:rsidRPr="00E34EFA">
        <w:rPr>
          <w:lang w:val="fr-FR"/>
        </w:rPr>
        <w:t xml:space="preserve">. </w:t>
      </w:r>
      <w:r w:rsidR="00A16D59" w:rsidRPr="00E34EFA">
        <w:rPr>
          <w:lang w:val="fr-FR"/>
        </w:rPr>
        <w:t xml:space="preserve">Des </w:t>
      </w:r>
      <w:r w:rsidR="00AA58FE" w:rsidRPr="00E34EFA">
        <w:rPr>
          <w:lang w:val="fr-FR"/>
        </w:rPr>
        <w:t>variantes de</w:t>
      </w:r>
      <w:r w:rsidR="00A16D59" w:rsidRPr="00E34EFA">
        <w:rPr>
          <w:lang w:val="fr-FR"/>
        </w:rPr>
        <w:t xml:space="preserve"> ces consignes </w:t>
      </w:r>
      <w:r w:rsidR="00AA58FE" w:rsidRPr="00E34EFA">
        <w:rPr>
          <w:lang w:val="fr-FR"/>
        </w:rPr>
        <w:t xml:space="preserve">ont également été élaborées </w:t>
      </w:r>
      <w:r w:rsidR="00E12F61" w:rsidRPr="00E34EFA">
        <w:rPr>
          <w:lang w:val="fr-FR"/>
        </w:rPr>
        <w:t>à l'intention des</w:t>
      </w:r>
      <w:r w:rsidR="00BB2F14" w:rsidRPr="00E34EFA">
        <w:rPr>
          <w:lang w:val="fr-FR"/>
        </w:rPr>
        <w:t xml:space="preserve"> </w:t>
      </w:r>
      <w:r w:rsidR="00A16D59" w:rsidRPr="00E34EFA">
        <w:rPr>
          <w:lang w:val="fr-FR"/>
        </w:rPr>
        <w:t>contributeu</w:t>
      </w:r>
      <w:r w:rsidR="0099798F" w:rsidRPr="00E34EFA">
        <w:rPr>
          <w:lang w:val="fr-FR"/>
        </w:rPr>
        <w:t xml:space="preserve">rs, </w:t>
      </w:r>
      <w:r w:rsidR="00A16D59" w:rsidRPr="00E34EFA">
        <w:rPr>
          <w:lang w:val="fr-FR"/>
        </w:rPr>
        <w:t xml:space="preserve">qui </w:t>
      </w:r>
      <w:r w:rsidR="00282E04" w:rsidRPr="00E34EFA">
        <w:rPr>
          <w:lang w:val="fr-FR"/>
        </w:rPr>
        <w:t xml:space="preserve">interviennent </w:t>
      </w:r>
      <w:r w:rsidR="00A16D59" w:rsidRPr="00E34EFA">
        <w:rPr>
          <w:lang w:val="fr-FR"/>
        </w:rPr>
        <w:t>en ligne</w:t>
      </w:r>
      <w:r w:rsidR="0099798F" w:rsidRPr="00E34EFA">
        <w:rPr>
          <w:lang w:val="fr-FR"/>
        </w:rPr>
        <w:t>,</w:t>
      </w:r>
      <w:r w:rsidR="00BB2F14" w:rsidRPr="00E34EFA">
        <w:rPr>
          <w:lang w:val="fr-FR"/>
        </w:rPr>
        <w:t xml:space="preserve"> </w:t>
      </w:r>
      <w:r w:rsidR="00A16D59" w:rsidRPr="00E34EFA">
        <w:rPr>
          <w:lang w:val="fr-FR"/>
        </w:rPr>
        <w:t xml:space="preserve">et </w:t>
      </w:r>
      <w:r w:rsidR="00E12F61" w:rsidRPr="00E34EFA">
        <w:rPr>
          <w:lang w:val="fr-FR"/>
        </w:rPr>
        <w:t>des</w:t>
      </w:r>
      <w:r w:rsidR="00A16D59" w:rsidRPr="00E34EFA">
        <w:rPr>
          <w:lang w:val="fr-FR"/>
        </w:rPr>
        <w:t xml:space="preserve"> présidents des réunions </w:t>
      </w:r>
      <w:r w:rsidR="00E12F61" w:rsidRPr="00E34EFA">
        <w:rPr>
          <w:lang w:val="fr-FR"/>
        </w:rPr>
        <w:t>virtuelles</w:t>
      </w:r>
      <w:r w:rsidR="00FF1C62" w:rsidRPr="00E34EFA">
        <w:rPr>
          <w:lang w:val="fr-FR"/>
        </w:rPr>
        <w:t xml:space="preserve"> (</w:t>
      </w:r>
      <w:r w:rsidR="008F470E" w:rsidRPr="00E34EFA">
        <w:rPr>
          <w:lang w:val="fr-FR"/>
        </w:rPr>
        <w:t>lors desquelles</w:t>
      </w:r>
      <w:r w:rsidR="00FF1C62" w:rsidRPr="00E34EFA">
        <w:rPr>
          <w:lang w:val="fr-FR"/>
        </w:rPr>
        <w:t xml:space="preserve"> </w:t>
      </w:r>
      <w:r w:rsidR="0005731D" w:rsidRPr="00E34EFA">
        <w:rPr>
          <w:lang w:val="fr-FR"/>
        </w:rPr>
        <w:t xml:space="preserve">les interventions doivent </w:t>
      </w:r>
      <w:r w:rsidR="006F2520" w:rsidRPr="00E34EFA">
        <w:rPr>
          <w:lang w:val="fr-FR"/>
        </w:rPr>
        <w:t>impérativement</w:t>
      </w:r>
      <w:r w:rsidR="0005731D" w:rsidRPr="00E34EFA">
        <w:rPr>
          <w:lang w:val="fr-FR"/>
        </w:rPr>
        <w:t xml:space="preserve"> être claires et brèves)</w:t>
      </w:r>
      <w:r w:rsidR="00BB2F14" w:rsidRPr="00E34EFA">
        <w:rPr>
          <w:lang w:val="fr-FR"/>
        </w:rPr>
        <w:t>.</w:t>
      </w:r>
    </w:p>
    <w:p w14:paraId="49AB3E14" w14:textId="1A243327" w:rsidR="00694311" w:rsidRPr="00E34EFA" w:rsidRDefault="001E0D73" w:rsidP="00FD25CD">
      <w:pPr>
        <w:rPr>
          <w:lang w:val="fr-FR"/>
        </w:rPr>
      </w:pPr>
      <w:r w:rsidRPr="00E34EFA">
        <w:rPr>
          <w:lang w:val="fr-FR"/>
        </w:rPr>
        <w:t xml:space="preserve">Compte tenu des enseignements </w:t>
      </w:r>
      <w:r w:rsidR="003C203B" w:rsidRPr="00E34EFA">
        <w:rPr>
          <w:lang w:val="fr-FR"/>
        </w:rPr>
        <w:t>de la</w:t>
      </w:r>
      <w:r w:rsidRPr="00E34EFA">
        <w:rPr>
          <w:lang w:val="fr-FR"/>
        </w:rPr>
        <w:t xml:space="preserve"> première réunion virtuelle </w:t>
      </w:r>
      <w:r w:rsidR="002937C5" w:rsidRPr="00E34EFA">
        <w:rPr>
          <w:lang w:val="fr-FR"/>
        </w:rPr>
        <w:t>du Groupe d</w:t>
      </w:r>
      <w:r w:rsidR="004532A6" w:rsidRPr="00E34EFA">
        <w:rPr>
          <w:lang w:val="fr-FR"/>
        </w:rPr>
        <w:t>u</w:t>
      </w:r>
      <w:r w:rsidR="002937C5" w:rsidRPr="00E34EFA">
        <w:rPr>
          <w:lang w:val="fr-FR"/>
        </w:rPr>
        <w:t xml:space="preserve"> Rapporteur </w:t>
      </w:r>
      <w:r w:rsidRPr="00E34EFA">
        <w:rPr>
          <w:lang w:val="fr-FR"/>
        </w:rPr>
        <w:t xml:space="preserve">et face à </w:t>
      </w:r>
      <w:r w:rsidR="002937C5" w:rsidRPr="00E34EFA">
        <w:rPr>
          <w:lang w:val="fr-FR"/>
        </w:rPr>
        <w:t xml:space="preserve">la </w:t>
      </w:r>
      <w:r w:rsidR="00403DFB" w:rsidRPr="00E34EFA">
        <w:rPr>
          <w:lang w:val="fr-FR"/>
        </w:rPr>
        <w:t>persistance</w:t>
      </w:r>
      <w:r w:rsidR="002937C5" w:rsidRPr="00E34EFA">
        <w:rPr>
          <w:lang w:val="fr-FR"/>
        </w:rPr>
        <w:t xml:space="preserve"> de la pandémie de COVID-19, les réunions suivantes </w:t>
      </w:r>
      <w:r w:rsidRPr="00E34EFA">
        <w:rPr>
          <w:lang w:val="fr-FR"/>
        </w:rPr>
        <w:t xml:space="preserve">ont eu lieu sous des modalités virtuelles: </w:t>
      </w:r>
      <w:r w:rsidR="002937C5" w:rsidRPr="00E34EFA">
        <w:rPr>
          <w:lang w:val="fr-FR"/>
        </w:rPr>
        <w:t xml:space="preserve">les réunions </w:t>
      </w:r>
      <w:r w:rsidR="003C203B" w:rsidRPr="00E34EFA">
        <w:rPr>
          <w:lang w:val="fr-FR"/>
        </w:rPr>
        <w:t xml:space="preserve">informelles </w:t>
      </w:r>
      <w:r w:rsidR="00941A56" w:rsidRPr="00E34EFA">
        <w:rPr>
          <w:lang w:val="fr-FR"/>
        </w:rPr>
        <w:t>des</w:t>
      </w:r>
      <w:r w:rsidR="002937C5" w:rsidRPr="00E34EFA">
        <w:rPr>
          <w:lang w:val="fr-FR"/>
        </w:rPr>
        <w:t xml:space="preserve"> Groupe</w:t>
      </w:r>
      <w:r w:rsidR="00941A56" w:rsidRPr="00E34EFA">
        <w:rPr>
          <w:lang w:val="fr-FR"/>
        </w:rPr>
        <w:t>s</w:t>
      </w:r>
      <w:r w:rsidR="002937C5" w:rsidRPr="00E34EFA">
        <w:rPr>
          <w:lang w:val="fr-FR"/>
        </w:rPr>
        <w:t xml:space="preserve"> d</w:t>
      </w:r>
      <w:r w:rsidR="004532A6" w:rsidRPr="00E34EFA">
        <w:rPr>
          <w:lang w:val="fr-FR"/>
        </w:rPr>
        <w:t>u</w:t>
      </w:r>
      <w:r w:rsidR="002937C5" w:rsidRPr="00E34EFA">
        <w:rPr>
          <w:lang w:val="fr-FR"/>
        </w:rPr>
        <w:t xml:space="preserve"> Rapporteur</w:t>
      </w:r>
      <w:r w:rsidR="00941A56" w:rsidRPr="00E34EFA">
        <w:rPr>
          <w:lang w:val="fr-FR"/>
        </w:rPr>
        <w:t xml:space="preserve"> de la CE 1 de l'UIT-D</w:t>
      </w:r>
      <w:r w:rsidRPr="00E34EFA">
        <w:rPr>
          <w:lang w:val="fr-FR"/>
        </w:rPr>
        <w:t>,</w:t>
      </w:r>
      <w:r w:rsidR="002937C5" w:rsidRPr="00E34EFA">
        <w:rPr>
          <w:lang w:val="fr-FR"/>
        </w:rPr>
        <w:t xml:space="preserve"> du 1er au 5 mars 2021, la quatrième réunion de la CE 1 de l'UIT-D</w:t>
      </w:r>
      <w:r w:rsidRPr="00E34EFA">
        <w:rPr>
          <w:lang w:val="fr-FR"/>
        </w:rPr>
        <w:t>,</w:t>
      </w:r>
      <w:r w:rsidR="00A31BD9" w:rsidRPr="00E34EFA">
        <w:rPr>
          <w:lang w:val="fr-FR"/>
        </w:rPr>
        <w:t xml:space="preserve"> du 22 au </w:t>
      </w:r>
      <w:r w:rsidR="002937C5" w:rsidRPr="00E34EFA">
        <w:rPr>
          <w:lang w:val="fr-FR"/>
        </w:rPr>
        <w:t xml:space="preserve">26 mars 2021, une </w:t>
      </w:r>
      <w:r w:rsidRPr="00E34EFA">
        <w:rPr>
          <w:lang w:val="fr-FR"/>
        </w:rPr>
        <w:t xml:space="preserve">réunion </w:t>
      </w:r>
      <w:r w:rsidR="002937C5" w:rsidRPr="00E34EFA">
        <w:rPr>
          <w:lang w:val="fr-FR"/>
        </w:rPr>
        <w:t xml:space="preserve">plénière </w:t>
      </w:r>
      <w:r w:rsidRPr="00E34EFA">
        <w:rPr>
          <w:lang w:val="fr-FR"/>
        </w:rPr>
        <w:t xml:space="preserve">commune des </w:t>
      </w:r>
      <w:r w:rsidR="002937C5" w:rsidRPr="00E34EFA">
        <w:rPr>
          <w:lang w:val="fr-FR"/>
        </w:rPr>
        <w:t>Commissions d'études 1 et 2</w:t>
      </w:r>
      <w:r w:rsidR="00386F66" w:rsidRPr="00E34EFA">
        <w:rPr>
          <w:lang w:val="fr-FR"/>
        </w:rPr>
        <w:t xml:space="preserve"> de l'UIT-D</w:t>
      </w:r>
      <w:r w:rsidRPr="00E34EFA">
        <w:rPr>
          <w:lang w:val="fr-FR"/>
        </w:rPr>
        <w:t>,</w:t>
      </w:r>
      <w:r w:rsidR="00A31BD9" w:rsidRPr="00E34EFA">
        <w:rPr>
          <w:lang w:val="fr-FR"/>
        </w:rPr>
        <w:t xml:space="preserve"> du 31 mars au </w:t>
      </w:r>
      <w:r w:rsidR="002937C5" w:rsidRPr="00E34EFA">
        <w:rPr>
          <w:lang w:val="fr-FR"/>
        </w:rPr>
        <w:t>1er</w:t>
      </w:r>
      <w:r w:rsidR="00590208" w:rsidRPr="00E34EFA">
        <w:rPr>
          <w:lang w:val="fr-FR"/>
        </w:rPr>
        <w:t> </w:t>
      </w:r>
      <w:r w:rsidR="002937C5" w:rsidRPr="00E34EFA">
        <w:rPr>
          <w:lang w:val="fr-FR"/>
        </w:rPr>
        <w:t xml:space="preserve">avril 2021, ainsi qu'une séance plénière supplémentaire et </w:t>
      </w:r>
      <w:r w:rsidR="00FD5DB7" w:rsidRPr="00E34EFA">
        <w:rPr>
          <w:lang w:val="fr-FR"/>
        </w:rPr>
        <w:t xml:space="preserve">des </w:t>
      </w:r>
      <w:r w:rsidR="002937C5" w:rsidRPr="00E34EFA">
        <w:rPr>
          <w:lang w:val="fr-FR"/>
        </w:rPr>
        <w:t>réunion</w:t>
      </w:r>
      <w:r w:rsidR="00FD5DB7" w:rsidRPr="00E34EFA">
        <w:rPr>
          <w:lang w:val="fr-FR"/>
        </w:rPr>
        <w:t>s</w:t>
      </w:r>
      <w:r w:rsidR="002937C5" w:rsidRPr="00E34EFA">
        <w:rPr>
          <w:lang w:val="fr-FR"/>
        </w:rPr>
        <w:t xml:space="preserve"> </w:t>
      </w:r>
      <w:r w:rsidR="00FD5DB7" w:rsidRPr="00E34EFA">
        <w:rPr>
          <w:lang w:val="fr-FR"/>
        </w:rPr>
        <w:t xml:space="preserve">des </w:t>
      </w:r>
      <w:r w:rsidR="002937C5" w:rsidRPr="00E34EFA">
        <w:rPr>
          <w:lang w:val="fr-FR"/>
        </w:rPr>
        <w:t>Groupe</w:t>
      </w:r>
      <w:r w:rsidR="00FD5DB7" w:rsidRPr="00E34EFA">
        <w:rPr>
          <w:lang w:val="fr-FR"/>
        </w:rPr>
        <w:t>s</w:t>
      </w:r>
      <w:r w:rsidR="002937C5" w:rsidRPr="00E34EFA">
        <w:rPr>
          <w:lang w:val="fr-FR"/>
        </w:rPr>
        <w:t xml:space="preserve"> d</w:t>
      </w:r>
      <w:r w:rsidR="004532A6" w:rsidRPr="00E34EFA">
        <w:rPr>
          <w:lang w:val="fr-FR"/>
        </w:rPr>
        <w:t>u</w:t>
      </w:r>
      <w:r w:rsidR="002937C5" w:rsidRPr="00E34EFA">
        <w:rPr>
          <w:lang w:val="fr-FR"/>
        </w:rPr>
        <w:t xml:space="preserve"> Rapporteur</w:t>
      </w:r>
      <w:r w:rsidRPr="00E34EFA">
        <w:rPr>
          <w:lang w:val="fr-FR"/>
        </w:rPr>
        <w:t xml:space="preserve">, </w:t>
      </w:r>
      <w:r w:rsidR="002937C5" w:rsidRPr="00E34EFA">
        <w:rPr>
          <w:lang w:val="fr-FR"/>
        </w:rPr>
        <w:t>du 11 au 15 octobre 2021. La r</w:t>
      </w:r>
      <w:r w:rsidR="00403DFB" w:rsidRPr="00E34EFA">
        <w:rPr>
          <w:lang w:val="fr-FR"/>
        </w:rPr>
        <w:t>é</w:t>
      </w:r>
      <w:r w:rsidR="002937C5" w:rsidRPr="00E34EFA">
        <w:rPr>
          <w:lang w:val="fr-FR"/>
        </w:rPr>
        <w:t>union virtuelle du Groupe d</w:t>
      </w:r>
      <w:r w:rsidR="004532A6" w:rsidRPr="00E34EFA">
        <w:rPr>
          <w:lang w:val="fr-FR"/>
        </w:rPr>
        <w:t>u</w:t>
      </w:r>
      <w:r w:rsidR="002937C5" w:rsidRPr="00E34EFA">
        <w:rPr>
          <w:lang w:val="fr-FR"/>
        </w:rPr>
        <w:t xml:space="preserve"> Rapporteur du 14 octobre 2021 </w:t>
      </w:r>
      <w:r w:rsidRPr="00E34EFA">
        <w:rPr>
          <w:lang w:val="fr-FR"/>
        </w:rPr>
        <w:t xml:space="preserve">a été </w:t>
      </w:r>
      <w:r w:rsidR="002937C5" w:rsidRPr="00E34EFA">
        <w:rPr>
          <w:lang w:val="fr-FR"/>
        </w:rPr>
        <w:t xml:space="preserve">la </w:t>
      </w:r>
      <w:r w:rsidR="00296324" w:rsidRPr="00E34EFA">
        <w:rPr>
          <w:lang w:val="fr-FR"/>
        </w:rPr>
        <w:t>première r</w:t>
      </w:r>
      <w:r w:rsidR="00403DFB" w:rsidRPr="00E34EFA">
        <w:rPr>
          <w:lang w:val="fr-FR"/>
        </w:rPr>
        <w:t>é</w:t>
      </w:r>
      <w:r w:rsidR="00296324" w:rsidRPr="00E34EFA">
        <w:rPr>
          <w:lang w:val="fr-FR"/>
        </w:rPr>
        <w:t xml:space="preserve">union </w:t>
      </w:r>
      <w:r w:rsidRPr="00E34EFA">
        <w:rPr>
          <w:lang w:val="fr-FR"/>
        </w:rPr>
        <w:t>d</w:t>
      </w:r>
      <w:r w:rsidR="003526C3" w:rsidRPr="00E34EFA">
        <w:rPr>
          <w:lang w:val="fr-FR"/>
        </w:rPr>
        <w:t>'</w:t>
      </w:r>
      <w:r w:rsidRPr="00E34EFA">
        <w:rPr>
          <w:lang w:val="fr-FR"/>
        </w:rPr>
        <w:t xml:space="preserve">une </w:t>
      </w:r>
      <w:r w:rsidR="00296324" w:rsidRPr="00E34EFA">
        <w:rPr>
          <w:lang w:val="fr-FR"/>
        </w:rPr>
        <w:t>commission d'études de l'UIT-D</w:t>
      </w:r>
      <w:r w:rsidR="002937C5" w:rsidRPr="00E34EFA">
        <w:rPr>
          <w:lang w:val="fr-FR"/>
        </w:rPr>
        <w:t xml:space="preserve"> </w:t>
      </w:r>
      <w:r w:rsidR="00403DFB" w:rsidRPr="00E34EFA">
        <w:rPr>
          <w:lang w:val="fr-FR"/>
        </w:rPr>
        <w:t xml:space="preserve">à </w:t>
      </w:r>
      <w:r w:rsidRPr="00E34EFA">
        <w:rPr>
          <w:lang w:val="fr-FR"/>
        </w:rPr>
        <w:t xml:space="preserve">proposer </w:t>
      </w:r>
      <w:r w:rsidR="00296324" w:rsidRPr="00E34EFA">
        <w:rPr>
          <w:lang w:val="fr-FR"/>
        </w:rPr>
        <w:t xml:space="preserve">des services en ligne d'interprétation en langue des signes internationale, initiative </w:t>
      </w:r>
      <w:r w:rsidRPr="00E34EFA">
        <w:rPr>
          <w:lang w:val="fr-FR"/>
        </w:rPr>
        <w:t>très bien accueillie qui a été saluée</w:t>
      </w:r>
      <w:r w:rsidR="00296324" w:rsidRPr="00E34EFA">
        <w:rPr>
          <w:lang w:val="fr-FR"/>
        </w:rPr>
        <w:t>.</w:t>
      </w:r>
    </w:p>
    <w:p w14:paraId="37DCE265" w14:textId="19189E79" w:rsidR="00694311" w:rsidRPr="00E34EFA" w:rsidRDefault="00694311" w:rsidP="004A1FFF">
      <w:pPr>
        <w:pStyle w:val="Heading1"/>
        <w:rPr>
          <w:lang w:val="fr-FR"/>
        </w:rPr>
      </w:pPr>
      <w:r w:rsidRPr="00E34EFA">
        <w:rPr>
          <w:lang w:val="fr-FR"/>
        </w:rPr>
        <w:t>3</w:t>
      </w:r>
      <w:r w:rsidRPr="00E34EFA">
        <w:rPr>
          <w:lang w:val="fr-FR"/>
        </w:rPr>
        <w:tab/>
        <w:t>Réunions</w:t>
      </w:r>
    </w:p>
    <w:p w14:paraId="2FE61170" w14:textId="4B30EB46" w:rsidR="00694311" w:rsidRPr="00E34EFA" w:rsidRDefault="00694311" w:rsidP="004A1FFF">
      <w:pPr>
        <w:pStyle w:val="Heading2"/>
        <w:rPr>
          <w:lang w:val="fr-FR"/>
        </w:rPr>
      </w:pPr>
      <w:r w:rsidRPr="00E34EFA">
        <w:rPr>
          <w:lang w:val="fr-FR"/>
        </w:rPr>
        <w:t>3.1</w:t>
      </w:r>
      <w:r w:rsidRPr="00E34EFA">
        <w:rPr>
          <w:lang w:val="fr-FR"/>
        </w:rPr>
        <w:tab/>
        <w:t>Réunions de l'équipe de direction</w:t>
      </w:r>
    </w:p>
    <w:p w14:paraId="5D7F0490" w14:textId="34656834" w:rsidR="00694311" w:rsidRPr="00E34EFA" w:rsidRDefault="00694311" w:rsidP="00FD25CD">
      <w:pPr>
        <w:rPr>
          <w:lang w:val="fr-FR"/>
        </w:rPr>
      </w:pPr>
      <w:r w:rsidRPr="00310DB0">
        <w:rPr>
          <w:lang w:val="fr-FR"/>
        </w:rPr>
        <w:t>À la suite de la nomination de la Présidente et des Vice-Présidents à la CMDT de</w:t>
      </w:r>
      <w:r w:rsidR="00C77BB8" w:rsidRPr="00310DB0">
        <w:rPr>
          <w:lang w:val="fr-FR"/>
        </w:rPr>
        <w:t xml:space="preserve"> </w:t>
      </w:r>
      <w:r w:rsidR="006277C1" w:rsidRPr="00310DB0">
        <w:rPr>
          <w:lang w:val="fr-FR"/>
        </w:rPr>
        <w:t>Buenos A</w:t>
      </w:r>
      <w:r w:rsidR="000A5CA8" w:rsidRPr="00310DB0">
        <w:rPr>
          <w:lang w:val="fr-FR"/>
        </w:rPr>
        <w:t>i</w:t>
      </w:r>
      <w:r w:rsidR="006277C1" w:rsidRPr="00310DB0">
        <w:rPr>
          <w:lang w:val="fr-FR"/>
        </w:rPr>
        <w:t>res</w:t>
      </w:r>
      <w:r w:rsidRPr="00310DB0">
        <w:rPr>
          <w:lang w:val="fr-FR"/>
        </w:rPr>
        <w:t>,</w:t>
      </w:r>
      <w:r w:rsidRPr="00E34EFA">
        <w:rPr>
          <w:lang w:val="fr-FR"/>
        </w:rPr>
        <w:t xml:space="preserve"> l'équipe de direction s'est réunie à quatre reprises la veille de chaque réunion annuelle de la </w:t>
      </w:r>
      <w:r w:rsidR="00FE5590" w:rsidRPr="00E34EFA">
        <w:rPr>
          <w:lang w:val="fr-FR"/>
        </w:rPr>
        <w:t>CE</w:t>
      </w:r>
      <w:r w:rsidRPr="00E34EFA">
        <w:rPr>
          <w:lang w:val="fr-FR"/>
        </w:rPr>
        <w:t xml:space="preserve"> 1. Ces</w:t>
      </w:r>
      <w:r w:rsidR="00590208" w:rsidRPr="00E34EFA">
        <w:rPr>
          <w:lang w:val="fr-FR"/>
        </w:rPr>
        <w:t> </w:t>
      </w:r>
      <w:r w:rsidRPr="00E34EFA">
        <w:rPr>
          <w:lang w:val="fr-FR"/>
        </w:rPr>
        <w:t xml:space="preserve">réunions ont permis à la Présidente, aux Vice-Présidents, aux Rapporteurs, </w:t>
      </w:r>
      <w:r w:rsidR="00FE5590" w:rsidRPr="00E34EFA">
        <w:rPr>
          <w:lang w:val="fr-FR"/>
        </w:rPr>
        <w:t xml:space="preserve">aux Corapporteurs, </w:t>
      </w:r>
      <w:r w:rsidRPr="00E34EFA">
        <w:rPr>
          <w:lang w:val="fr-FR"/>
        </w:rPr>
        <w:t>aux Vice Rapporteurs, aux Coordonnateurs du BDT et au secrétariat de faire le point sur l'état d'avancement des travaux au titre de chaque Question à l'étude, en débattant des activités actuelles et en projet, en proposant des solutions pour gérer les travaux et le personnel et en réfléchissant à des idées propres à améliorer les produits et les procédures de la commission d'études.</w:t>
      </w:r>
    </w:p>
    <w:p w14:paraId="03DDB689" w14:textId="649A0FCA" w:rsidR="00BB2F14" w:rsidRPr="00E34EFA" w:rsidRDefault="00694311" w:rsidP="00FD25CD">
      <w:pPr>
        <w:pStyle w:val="Heading2"/>
        <w:rPr>
          <w:rFonts w:cs="Calibri"/>
          <w:szCs w:val="24"/>
          <w:lang w:val="fr-FR"/>
        </w:rPr>
      </w:pPr>
      <w:r w:rsidRPr="00E34EFA">
        <w:rPr>
          <w:rFonts w:cs="Calibri"/>
          <w:szCs w:val="24"/>
          <w:lang w:val="fr-FR"/>
        </w:rPr>
        <w:t>3</w:t>
      </w:r>
      <w:r w:rsidR="00BB2F14" w:rsidRPr="00E34EFA">
        <w:rPr>
          <w:rFonts w:cs="Calibri"/>
          <w:szCs w:val="24"/>
          <w:lang w:val="fr-FR"/>
        </w:rPr>
        <w:t>.2</w:t>
      </w:r>
      <w:r w:rsidR="00BB2F14" w:rsidRPr="00E34EFA">
        <w:rPr>
          <w:rFonts w:cs="Calibri"/>
          <w:szCs w:val="24"/>
          <w:lang w:val="fr-FR"/>
        </w:rPr>
        <w:tab/>
        <w:t>Réunions de la Commission d'études 1</w:t>
      </w:r>
    </w:p>
    <w:p w14:paraId="6BB04D2E" w14:textId="5F5365EF" w:rsidR="00BB2F14" w:rsidRPr="00E34EFA" w:rsidRDefault="00BB2F14" w:rsidP="004A1FFF">
      <w:pPr>
        <w:rPr>
          <w:lang w:val="fr-FR"/>
        </w:rPr>
      </w:pPr>
      <w:r w:rsidRPr="00E34EFA">
        <w:rPr>
          <w:rFonts w:cs="Calibri"/>
          <w:noProof/>
          <w:szCs w:val="24"/>
          <w:lang w:val="fr-FR"/>
        </w:rPr>
        <w:t xml:space="preserve">Au cours de la période d'études, la </w:t>
      </w:r>
      <w:r w:rsidR="001B3AF4" w:rsidRPr="00E34EFA">
        <w:rPr>
          <w:rFonts w:cs="Calibri"/>
          <w:noProof/>
          <w:szCs w:val="24"/>
          <w:lang w:val="fr-FR"/>
        </w:rPr>
        <w:t xml:space="preserve">CE </w:t>
      </w:r>
      <w:r w:rsidRPr="00E34EFA">
        <w:rPr>
          <w:rFonts w:cs="Calibri"/>
          <w:noProof/>
          <w:szCs w:val="24"/>
          <w:lang w:val="fr-FR"/>
        </w:rPr>
        <w:t xml:space="preserve">1 </w:t>
      </w:r>
      <w:r w:rsidR="00AA58FE" w:rsidRPr="00E34EFA">
        <w:rPr>
          <w:rFonts w:cs="Calibri"/>
          <w:noProof/>
          <w:szCs w:val="24"/>
          <w:lang w:val="fr-FR"/>
        </w:rPr>
        <w:t xml:space="preserve">s'est réuni à </w:t>
      </w:r>
      <w:r w:rsidR="00740840" w:rsidRPr="00E34EFA">
        <w:rPr>
          <w:rFonts w:cs="Calibri"/>
          <w:noProof/>
          <w:szCs w:val="24"/>
          <w:lang w:val="fr-FR"/>
        </w:rPr>
        <w:t>six</w:t>
      </w:r>
      <w:r w:rsidR="00AA58FE" w:rsidRPr="00E34EFA">
        <w:rPr>
          <w:rFonts w:cs="Calibri"/>
          <w:noProof/>
          <w:szCs w:val="24"/>
          <w:lang w:val="fr-FR"/>
        </w:rPr>
        <w:t xml:space="preserve"> reprises entre</w:t>
      </w:r>
      <w:r w:rsidR="00063EDB" w:rsidRPr="00E34EFA">
        <w:rPr>
          <w:rFonts w:cs="Calibri"/>
          <w:noProof/>
          <w:szCs w:val="24"/>
          <w:lang w:val="fr-FR"/>
        </w:rPr>
        <w:t xml:space="preserve"> </w:t>
      </w:r>
      <w:r w:rsidRPr="00E34EFA">
        <w:rPr>
          <w:lang w:val="fr-FR"/>
        </w:rPr>
        <w:t xml:space="preserve">2018 </w:t>
      </w:r>
      <w:r w:rsidR="00AE4AE9" w:rsidRPr="00E34EFA">
        <w:rPr>
          <w:lang w:val="fr-FR"/>
        </w:rPr>
        <w:t xml:space="preserve">et </w:t>
      </w:r>
      <w:r w:rsidRPr="00E34EFA">
        <w:rPr>
          <w:lang w:val="fr-FR"/>
        </w:rPr>
        <w:t>2021.</w:t>
      </w:r>
    </w:p>
    <w:p w14:paraId="658DCC61" w14:textId="191DB785" w:rsidR="00BB2F14" w:rsidRPr="00E34EFA" w:rsidRDefault="00AA58FE" w:rsidP="00FD25CD">
      <w:pPr>
        <w:rPr>
          <w:lang w:val="fr-FR"/>
        </w:rPr>
      </w:pPr>
      <w:r w:rsidRPr="00E34EFA">
        <w:rPr>
          <w:lang w:val="fr-FR"/>
        </w:rPr>
        <w:lastRenderedPageBreak/>
        <w:t>Des ateliers</w:t>
      </w:r>
      <w:r w:rsidR="00BB2F14" w:rsidRPr="00E34EFA">
        <w:rPr>
          <w:rStyle w:val="FootnoteReference"/>
          <w:lang w:val="fr-FR"/>
        </w:rPr>
        <w:footnoteReference w:id="20"/>
      </w:r>
      <w:r w:rsidR="00BB2F14" w:rsidRPr="00E34EFA">
        <w:rPr>
          <w:lang w:val="fr-FR"/>
        </w:rPr>
        <w:t xml:space="preserve"> </w:t>
      </w:r>
      <w:r w:rsidRPr="00E34EFA">
        <w:rPr>
          <w:lang w:val="fr-FR"/>
        </w:rPr>
        <w:t>et des webinaires</w:t>
      </w:r>
      <w:r w:rsidR="00BB2F14" w:rsidRPr="00E34EFA">
        <w:rPr>
          <w:rStyle w:val="FootnoteReference"/>
          <w:lang w:val="fr-FR"/>
        </w:rPr>
        <w:footnoteReference w:id="21"/>
      </w:r>
      <w:r w:rsidR="00BB2F14" w:rsidRPr="00E34EFA">
        <w:rPr>
          <w:lang w:val="fr-FR"/>
        </w:rPr>
        <w:t xml:space="preserve"> </w:t>
      </w:r>
      <w:r w:rsidRPr="00E34EFA">
        <w:rPr>
          <w:lang w:val="fr-FR"/>
        </w:rPr>
        <w:t>ont aussi été organisés pour échanger des vues</w:t>
      </w:r>
      <w:r w:rsidR="00BB2F14" w:rsidRPr="00E34EFA">
        <w:rPr>
          <w:lang w:val="fr-FR"/>
        </w:rPr>
        <w:t xml:space="preserve"> </w:t>
      </w:r>
      <w:r w:rsidRPr="00E34EFA">
        <w:rPr>
          <w:lang w:val="fr-FR"/>
        </w:rPr>
        <w:t xml:space="preserve">avec des entités </w:t>
      </w:r>
      <w:r w:rsidR="00EA5B0C" w:rsidRPr="00E34EFA">
        <w:rPr>
          <w:lang w:val="fr-FR"/>
        </w:rPr>
        <w:t>non-membres</w:t>
      </w:r>
      <w:r w:rsidRPr="00E34EFA">
        <w:rPr>
          <w:lang w:val="fr-FR"/>
        </w:rPr>
        <w:t xml:space="preserve"> de l'UIT-D et recueillir des </w:t>
      </w:r>
      <w:r w:rsidR="009F70E0" w:rsidRPr="00E34EFA">
        <w:rPr>
          <w:lang w:val="fr-FR"/>
        </w:rPr>
        <w:t>avis pertinent</w:t>
      </w:r>
      <w:r w:rsidRPr="00E34EFA">
        <w:rPr>
          <w:lang w:val="fr-FR"/>
        </w:rPr>
        <w:t>s pour</w:t>
      </w:r>
      <w:r w:rsidR="00063EDB" w:rsidRPr="00E34EFA">
        <w:rPr>
          <w:lang w:val="fr-FR"/>
        </w:rPr>
        <w:t xml:space="preserve"> </w:t>
      </w:r>
      <w:r w:rsidR="009A1AA5" w:rsidRPr="00E34EFA">
        <w:rPr>
          <w:lang w:val="fr-FR"/>
        </w:rPr>
        <w:t xml:space="preserve">étoffer </w:t>
      </w:r>
      <w:r w:rsidRPr="00E34EFA">
        <w:rPr>
          <w:lang w:val="fr-FR"/>
        </w:rPr>
        <w:t>les produits annuels et les rapports finals, si nécessaire</w:t>
      </w:r>
      <w:r w:rsidR="00BB2F14" w:rsidRPr="00E34EFA">
        <w:rPr>
          <w:lang w:val="fr-FR"/>
        </w:rPr>
        <w:t>.</w:t>
      </w:r>
    </w:p>
    <w:p w14:paraId="3EF353FA" w14:textId="758EB462" w:rsidR="00BB2F14" w:rsidRPr="00E34EFA" w:rsidRDefault="00694311" w:rsidP="00FD25CD">
      <w:pPr>
        <w:rPr>
          <w:lang w:val="fr-FR"/>
        </w:rPr>
      </w:pPr>
      <w:r w:rsidRPr="00E34EFA">
        <w:rPr>
          <w:b/>
          <w:bCs/>
          <w:lang w:val="fr-FR"/>
        </w:rPr>
        <w:t>3</w:t>
      </w:r>
      <w:r w:rsidR="00BB2F14" w:rsidRPr="00E34EFA">
        <w:rPr>
          <w:b/>
          <w:bCs/>
          <w:lang w:val="fr-FR"/>
        </w:rPr>
        <w:t>.2.1</w:t>
      </w:r>
      <w:r w:rsidR="00BB2F14" w:rsidRPr="00E34EFA">
        <w:rPr>
          <w:b/>
          <w:bCs/>
          <w:lang w:val="fr-FR"/>
        </w:rPr>
        <w:tab/>
        <w:t>La première réunion</w:t>
      </w:r>
      <w:r w:rsidR="009A1AA5" w:rsidRPr="00E34EFA">
        <w:rPr>
          <w:b/>
          <w:bCs/>
          <w:lang w:val="fr-FR"/>
        </w:rPr>
        <w:t xml:space="preserve"> annuelle de la CE</w:t>
      </w:r>
      <w:r w:rsidR="005F7537" w:rsidRPr="00E34EFA">
        <w:rPr>
          <w:b/>
          <w:bCs/>
          <w:lang w:val="fr-FR"/>
        </w:rPr>
        <w:t xml:space="preserve"> </w:t>
      </w:r>
      <w:r w:rsidR="009A1AA5" w:rsidRPr="00E34EFA">
        <w:rPr>
          <w:b/>
          <w:bCs/>
          <w:lang w:val="fr-FR"/>
        </w:rPr>
        <w:t>1</w:t>
      </w:r>
      <w:r w:rsidR="00BB2F14" w:rsidRPr="00E34EFA">
        <w:rPr>
          <w:rStyle w:val="FootnoteReference"/>
          <w:bCs/>
          <w:lang w:val="fr-FR"/>
        </w:rPr>
        <w:footnoteReference w:id="22"/>
      </w:r>
      <w:r w:rsidR="00BB2F14" w:rsidRPr="00E34EFA">
        <w:rPr>
          <w:lang w:val="fr-FR"/>
        </w:rPr>
        <w:t xml:space="preserve"> </w:t>
      </w:r>
      <w:r w:rsidR="00951547" w:rsidRPr="00E34EFA">
        <w:rPr>
          <w:rFonts w:cs="Calibri"/>
          <w:lang w:val="fr-FR"/>
        </w:rPr>
        <w:t>s'est tenue</w:t>
      </w:r>
      <w:r w:rsidR="00BB2F14" w:rsidRPr="00E34EFA">
        <w:rPr>
          <w:rFonts w:cs="Calibri"/>
          <w:lang w:val="fr-FR"/>
        </w:rPr>
        <w:t xml:space="preserve"> à Genève</w:t>
      </w:r>
      <w:r w:rsidR="00951547" w:rsidRPr="00E34EFA">
        <w:rPr>
          <w:lang w:val="fr-FR"/>
        </w:rPr>
        <w:t xml:space="preserve"> du 30 avril au 4 mai 2018</w:t>
      </w:r>
      <w:r w:rsidR="00063EDB" w:rsidRPr="00E34EFA">
        <w:rPr>
          <w:lang w:val="fr-FR"/>
        </w:rPr>
        <w:t>,</w:t>
      </w:r>
      <w:r w:rsidR="009A1AA5" w:rsidRPr="00E34EFA">
        <w:rPr>
          <w:lang w:val="fr-FR"/>
        </w:rPr>
        <w:t xml:space="preserve"> </w:t>
      </w:r>
      <w:r w:rsidR="006059EA" w:rsidRPr="00E34EFA">
        <w:rPr>
          <w:lang w:val="fr-FR"/>
        </w:rPr>
        <w:t>en présence de </w:t>
      </w:r>
      <w:r w:rsidR="00A30B87" w:rsidRPr="00E34EFA">
        <w:rPr>
          <w:lang w:val="fr-FR"/>
        </w:rPr>
        <w:t>131</w:t>
      </w:r>
      <w:r w:rsidR="00265730" w:rsidRPr="00E34EFA">
        <w:rPr>
          <w:lang w:val="fr-FR"/>
        </w:rPr>
        <w:t> </w:t>
      </w:r>
      <w:r w:rsidR="00A30B87" w:rsidRPr="00E34EFA">
        <w:rPr>
          <w:lang w:val="fr-FR"/>
        </w:rPr>
        <w:t xml:space="preserve">participants </w:t>
      </w:r>
      <w:r w:rsidR="00F91AE0" w:rsidRPr="00E34EFA">
        <w:rPr>
          <w:lang w:val="fr-FR"/>
        </w:rPr>
        <w:t xml:space="preserve">provenant de </w:t>
      </w:r>
      <w:r w:rsidR="00A30B87" w:rsidRPr="00E34EFA">
        <w:rPr>
          <w:lang w:val="fr-FR"/>
        </w:rPr>
        <w:t xml:space="preserve">57 </w:t>
      </w:r>
      <w:r w:rsidR="00F91AE0" w:rsidRPr="00E34EFA">
        <w:rPr>
          <w:lang w:val="fr-FR"/>
        </w:rPr>
        <w:t xml:space="preserve">États </w:t>
      </w:r>
      <w:r w:rsidR="00EE2A32" w:rsidRPr="00E34EFA">
        <w:rPr>
          <w:lang w:val="fr-FR"/>
        </w:rPr>
        <w:t>M</w:t>
      </w:r>
      <w:r w:rsidR="00F91AE0" w:rsidRPr="00E34EFA">
        <w:rPr>
          <w:lang w:val="fr-FR"/>
        </w:rPr>
        <w:t>embres</w:t>
      </w:r>
      <w:r w:rsidR="00951547" w:rsidRPr="00E34EFA">
        <w:rPr>
          <w:lang w:val="fr-FR"/>
        </w:rPr>
        <w:t xml:space="preserve">. Les </w:t>
      </w:r>
      <w:r w:rsidR="00A30B87" w:rsidRPr="00E34EFA">
        <w:rPr>
          <w:lang w:val="fr-FR"/>
        </w:rPr>
        <w:t xml:space="preserve">84 contributions </w:t>
      </w:r>
      <w:r w:rsidR="00F16848" w:rsidRPr="00E34EFA">
        <w:rPr>
          <w:lang w:val="fr-FR"/>
        </w:rPr>
        <w:t xml:space="preserve">qui y ont été </w:t>
      </w:r>
      <w:r w:rsidR="00510ED3" w:rsidRPr="00E34EFA">
        <w:rPr>
          <w:lang w:val="fr-FR"/>
        </w:rPr>
        <w:t xml:space="preserve">soumises </w:t>
      </w:r>
      <w:r w:rsidR="00951547" w:rsidRPr="00E34EFA">
        <w:rPr>
          <w:lang w:val="fr-FR"/>
        </w:rPr>
        <w:t>ont fait l'objet d'un examen et de discussions</w:t>
      </w:r>
      <w:r w:rsidR="00BB2F14" w:rsidRPr="00E34EFA">
        <w:rPr>
          <w:lang w:val="fr-FR"/>
        </w:rPr>
        <w:t xml:space="preserve">. </w:t>
      </w:r>
      <w:r w:rsidR="00A30B87" w:rsidRPr="00E34EFA">
        <w:rPr>
          <w:lang w:val="fr-FR"/>
        </w:rPr>
        <w:t>Les décisions suivantes ont notamment été prises</w:t>
      </w:r>
      <w:r w:rsidR="00BB2F14" w:rsidRPr="00E34EFA">
        <w:rPr>
          <w:lang w:val="fr-FR"/>
        </w:rPr>
        <w:t>:</w:t>
      </w:r>
    </w:p>
    <w:p w14:paraId="17E971D1" w14:textId="40ABE8E5" w:rsidR="00BB2F14" w:rsidRPr="00E34EFA" w:rsidRDefault="00BB2F14" w:rsidP="00FD25CD">
      <w:pPr>
        <w:pStyle w:val="enumlev1"/>
        <w:rPr>
          <w:lang w:val="fr-FR"/>
        </w:rPr>
      </w:pPr>
      <w:r w:rsidRPr="00E34EFA">
        <w:rPr>
          <w:lang w:val="fr-FR"/>
        </w:rPr>
        <w:t>–</w:t>
      </w:r>
      <w:r w:rsidRPr="00E34EFA">
        <w:rPr>
          <w:lang w:val="fr-FR"/>
        </w:rPr>
        <w:tab/>
      </w:r>
      <w:r w:rsidR="00A9583D" w:rsidRPr="00E34EFA">
        <w:rPr>
          <w:lang w:val="fr-FR"/>
        </w:rPr>
        <w:t>N</w:t>
      </w:r>
      <w:r w:rsidRPr="00E34EFA">
        <w:rPr>
          <w:lang w:val="fr-FR"/>
        </w:rPr>
        <w:t xml:space="preserve">omination de 9 </w:t>
      </w:r>
      <w:r w:rsidR="00590208" w:rsidRPr="00E34EFA">
        <w:rPr>
          <w:lang w:val="fr-FR"/>
        </w:rPr>
        <w:t>r</w:t>
      </w:r>
      <w:r w:rsidR="00305CF3" w:rsidRPr="00E34EFA">
        <w:rPr>
          <w:lang w:val="fr-FR"/>
        </w:rPr>
        <w:t>apporteurs</w:t>
      </w:r>
      <w:r w:rsidRPr="00E34EFA">
        <w:rPr>
          <w:lang w:val="fr-FR"/>
        </w:rPr>
        <w:t>/</w:t>
      </w:r>
      <w:r w:rsidR="00590208" w:rsidRPr="00E34EFA">
        <w:rPr>
          <w:lang w:val="fr-FR"/>
        </w:rPr>
        <w:t>c</w:t>
      </w:r>
      <w:r w:rsidR="00305CF3" w:rsidRPr="00E34EFA">
        <w:rPr>
          <w:lang w:val="fr-FR"/>
        </w:rPr>
        <w:t>orapporteurs</w:t>
      </w:r>
      <w:r w:rsidRPr="00E34EFA">
        <w:rPr>
          <w:lang w:val="fr-FR"/>
        </w:rPr>
        <w:t xml:space="preserve"> et de 71 </w:t>
      </w:r>
      <w:r w:rsidR="00590208" w:rsidRPr="00E34EFA">
        <w:rPr>
          <w:lang w:val="fr-FR"/>
        </w:rPr>
        <w:t>v</w:t>
      </w:r>
      <w:r w:rsidR="00305CF3" w:rsidRPr="00E34EFA">
        <w:rPr>
          <w:lang w:val="fr-FR"/>
        </w:rPr>
        <w:t>ice-</w:t>
      </w:r>
      <w:r w:rsidR="00590208" w:rsidRPr="00E34EFA">
        <w:rPr>
          <w:lang w:val="fr-FR"/>
        </w:rPr>
        <w:t>r</w:t>
      </w:r>
      <w:r w:rsidR="00305CF3" w:rsidRPr="00E34EFA">
        <w:rPr>
          <w:lang w:val="fr-FR"/>
        </w:rPr>
        <w:t>apporteurs</w:t>
      </w:r>
      <w:r w:rsidRPr="00E34EFA">
        <w:rPr>
          <w:lang w:val="fr-FR"/>
        </w:rPr>
        <w:t xml:space="preserve"> pour diriger les travaux menés au titre des Questions à l'étude</w:t>
      </w:r>
      <w:r w:rsidR="00A9583D" w:rsidRPr="00E34EFA">
        <w:rPr>
          <w:lang w:val="fr-FR"/>
        </w:rPr>
        <w:t>.</w:t>
      </w:r>
    </w:p>
    <w:p w14:paraId="71C02A27" w14:textId="1D7A664E" w:rsidR="00BB2F14" w:rsidRPr="00E34EFA" w:rsidRDefault="00BB2F14" w:rsidP="00FD25CD">
      <w:pPr>
        <w:pStyle w:val="enumlev1"/>
        <w:rPr>
          <w:lang w:val="fr-FR"/>
        </w:rPr>
      </w:pPr>
      <w:r w:rsidRPr="00E34EFA">
        <w:rPr>
          <w:rFonts w:cstheme="minorHAnsi"/>
          <w:szCs w:val="24"/>
          <w:lang w:val="fr-FR"/>
        </w:rPr>
        <w:t>–</w:t>
      </w:r>
      <w:r w:rsidRPr="00E34EFA">
        <w:rPr>
          <w:rFonts w:cstheme="minorHAnsi"/>
          <w:szCs w:val="24"/>
          <w:lang w:val="fr-FR"/>
        </w:rPr>
        <w:tab/>
      </w:r>
      <w:r w:rsidR="00A9583D" w:rsidRPr="00E34EFA">
        <w:rPr>
          <w:lang w:val="fr-FR"/>
        </w:rPr>
        <w:t>E</w:t>
      </w:r>
      <w:r w:rsidRPr="00E34EFA">
        <w:rPr>
          <w:lang w:val="fr-FR"/>
        </w:rPr>
        <w:t>xamen des principales conclusions tirées de la période d'études 2014-2017, ainsi que du</w:t>
      </w:r>
      <w:r w:rsidR="009A1AA5" w:rsidRPr="00E34EFA">
        <w:rPr>
          <w:lang w:val="fr-FR"/>
        </w:rPr>
        <w:t xml:space="preserve"> programme</w:t>
      </w:r>
      <w:r w:rsidRPr="00E34EFA">
        <w:rPr>
          <w:lang w:val="fr-FR"/>
        </w:rPr>
        <w:t xml:space="preserve"> de travail et des attentes de la CE 1 pour la période d'études 2018-</w:t>
      </w:r>
      <w:r w:rsidR="00A333AB" w:rsidRPr="00E34EFA">
        <w:rPr>
          <w:lang w:val="fr-FR"/>
        </w:rPr>
        <w:t>2022</w:t>
      </w:r>
      <w:r w:rsidR="00A9583D" w:rsidRPr="00E34EFA">
        <w:rPr>
          <w:lang w:val="fr-FR"/>
        </w:rPr>
        <w:t>.</w:t>
      </w:r>
    </w:p>
    <w:p w14:paraId="741E0217" w14:textId="45647FD9" w:rsidR="00BB2F14" w:rsidRPr="00E34EFA" w:rsidRDefault="00BB2F14" w:rsidP="00FD25CD">
      <w:pPr>
        <w:pStyle w:val="enumlev1"/>
        <w:rPr>
          <w:lang w:val="fr-FR"/>
        </w:rPr>
      </w:pPr>
      <w:r w:rsidRPr="00E34EFA">
        <w:rPr>
          <w:lang w:val="fr-FR"/>
        </w:rPr>
        <w:t>–</w:t>
      </w:r>
      <w:r w:rsidRPr="00E34EFA">
        <w:rPr>
          <w:lang w:val="fr-FR"/>
        </w:rPr>
        <w:tab/>
      </w:r>
      <w:r w:rsidR="00A9583D" w:rsidRPr="00E34EFA">
        <w:rPr>
          <w:lang w:val="fr-FR"/>
        </w:rPr>
        <w:t>A</w:t>
      </w:r>
      <w:r w:rsidRPr="00E34EFA">
        <w:rPr>
          <w:lang w:val="fr-FR"/>
        </w:rPr>
        <w:t xml:space="preserve">pprobation des projets de </w:t>
      </w:r>
      <w:r w:rsidR="009A1AA5" w:rsidRPr="00E34EFA">
        <w:rPr>
          <w:lang w:val="fr-FR"/>
        </w:rPr>
        <w:t xml:space="preserve">programmes </w:t>
      </w:r>
      <w:r w:rsidRPr="00E34EFA">
        <w:rPr>
          <w:lang w:val="fr-FR"/>
        </w:rPr>
        <w:t>de travail</w:t>
      </w:r>
      <w:r w:rsidR="00A30B87" w:rsidRPr="00E34EFA">
        <w:rPr>
          <w:lang w:val="fr-FR"/>
        </w:rPr>
        <w:t xml:space="preserve"> relatifs à la CE 1 et à toutes les Questions</w:t>
      </w:r>
      <w:r w:rsidR="0002113B" w:rsidRPr="00E34EFA">
        <w:rPr>
          <w:lang w:val="fr-FR"/>
        </w:rPr>
        <w:t xml:space="preserve"> à l'étude</w:t>
      </w:r>
      <w:r w:rsidRPr="00E34EFA">
        <w:rPr>
          <w:lang w:val="fr-FR"/>
        </w:rPr>
        <w:t xml:space="preserve">, de tables des matières </w:t>
      </w:r>
      <w:r w:rsidR="00A30B87" w:rsidRPr="00E34EFA">
        <w:rPr>
          <w:lang w:val="fr-FR"/>
        </w:rPr>
        <w:t xml:space="preserve">des rapports finals </w:t>
      </w:r>
      <w:r w:rsidRPr="00E34EFA">
        <w:rPr>
          <w:lang w:val="fr-FR"/>
        </w:rPr>
        <w:t>et de listes détaillées de responsabilités pour commencer les travaux.</w:t>
      </w:r>
    </w:p>
    <w:p w14:paraId="3E432A29" w14:textId="46C2F56A" w:rsidR="00BB2F14" w:rsidRPr="00E34EFA" w:rsidRDefault="00BB2F14" w:rsidP="00FD25CD">
      <w:pPr>
        <w:rPr>
          <w:lang w:val="fr-FR"/>
        </w:rPr>
      </w:pPr>
      <w:r w:rsidRPr="00E34EFA">
        <w:rPr>
          <w:rFonts w:cs="Calibri"/>
          <w:noProof/>
          <w:szCs w:val="24"/>
          <w:lang w:val="fr-FR"/>
        </w:rPr>
        <w:t>Le rapport de cette réunion est accessible à l'adresse:</w:t>
      </w:r>
      <w:r w:rsidRPr="00E34EFA">
        <w:rPr>
          <w:lang w:val="fr-FR"/>
        </w:rPr>
        <w:t xml:space="preserve"> </w:t>
      </w:r>
      <w:hyperlink r:id="rId36" w:history="1">
        <w:r w:rsidRPr="00E34EFA">
          <w:rPr>
            <w:rStyle w:val="Hyperlink"/>
            <w:rFonts w:cstheme="minorHAnsi"/>
            <w:szCs w:val="24"/>
            <w:lang w:val="fr-FR"/>
          </w:rPr>
          <w:t>https://www.itu.int/md/D18-SG01-R-0008/</w:t>
        </w:r>
      </w:hyperlink>
      <w:r w:rsidRPr="00E34EFA">
        <w:rPr>
          <w:rFonts w:cs="Calibri"/>
          <w:noProof/>
          <w:lang w:val="fr-FR"/>
        </w:rPr>
        <w:t>.</w:t>
      </w:r>
    </w:p>
    <w:p w14:paraId="31B53FD6" w14:textId="27F4D164" w:rsidR="00BB2F14" w:rsidRPr="00E34EFA" w:rsidRDefault="00694311" w:rsidP="00FD25CD">
      <w:pPr>
        <w:rPr>
          <w:rFonts w:cs="Calibri"/>
          <w:lang w:val="fr-FR"/>
        </w:rPr>
      </w:pPr>
      <w:r w:rsidRPr="00E34EFA">
        <w:rPr>
          <w:b/>
          <w:bCs/>
          <w:lang w:val="fr-FR"/>
        </w:rPr>
        <w:t>3</w:t>
      </w:r>
      <w:r w:rsidR="00BB2F14" w:rsidRPr="00E34EFA">
        <w:rPr>
          <w:b/>
          <w:bCs/>
          <w:lang w:val="fr-FR"/>
        </w:rPr>
        <w:t>.2.2</w:t>
      </w:r>
      <w:r w:rsidR="00BB2F14" w:rsidRPr="00E34EFA">
        <w:rPr>
          <w:b/>
          <w:bCs/>
          <w:lang w:val="fr-FR"/>
        </w:rPr>
        <w:tab/>
        <w:t>La deuxième réunion</w:t>
      </w:r>
      <w:r w:rsidR="009A1AA5" w:rsidRPr="00E34EFA">
        <w:rPr>
          <w:b/>
          <w:bCs/>
          <w:lang w:val="fr-FR"/>
        </w:rPr>
        <w:t xml:space="preserve"> annuelle de la CE</w:t>
      </w:r>
      <w:r w:rsidR="005F7537" w:rsidRPr="00E34EFA">
        <w:rPr>
          <w:b/>
          <w:bCs/>
          <w:lang w:val="fr-FR"/>
        </w:rPr>
        <w:t xml:space="preserve"> </w:t>
      </w:r>
      <w:r w:rsidR="009A1AA5" w:rsidRPr="00E34EFA">
        <w:rPr>
          <w:b/>
          <w:bCs/>
          <w:lang w:val="fr-FR"/>
        </w:rPr>
        <w:t>1</w:t>
      </w:r>
      <w:r w:rsidR="00BB2F14" w:rsidRPr="00E34EFA">
        <w:rPr>
          <w:rStyle w:val="FootnoteReference"/>
          <w:rFonts w:cs="Simplified Arabic"/>
          <w:bCs/>
          <w:szCs w:val="19"/>
          <w:lang w:val="fr-FR"/>
        </w:rPr>
        <w:footnoteReference w:id="23"/>
      </w:r>
      <w:r w:rsidR="00BB2F14" w:rsidRPr="00E34EFA">
        <w:rPr>
          <w:lang w:val="fr-FR"/>
        </w:rPr>
        <w:t xml:space="preserve"> </w:t>
      </w:r>
      <w:r w:rsidR="0018421E" w:rsidRPr="00E34EFA">
        <w:rPr>
          <w:rFonts w:cs="Calibri"/>
          <w:lang w:val="fr-FR"/>
        </w:rPr>
        <w:t>s'est tenue</w:t>
      </w:r>
      <w:r w:rsidR="00BB2F14" w:rsidRPr="00E34EFA">
        <w:rPr>
          <w:rFonts w:cs="Calibri"/>
          <w:lang w:val="fr-FR"/>
        </w:rPr>
        <w:t xml:space="preserve"> à Genève</w:t>
      </w:r>
      <w:r w:rsidR="0018421E" w:rsidRPr="00E34EFA">
        <w:rPr>
          <w:lang w:val="fr-FR"/>
        </w:rPr>
        <w:t xml:space="preserve"> du 18 au 22 mars 2019</w:t>
      </w:r>
      <w:r w:rsidR="009A1AA5" w:rsidRPr="00E34EFA">
        <w:rPr>
          <w:lang w:val="fr-FR"/>
        </w:rPr>
        <w:t>,</w:t>
      </w:r>
      <w:r w:rsidR="00063EDB" w:rsidRPr="00E34EFA">
        <w:rPr>
          <w:lang w:val="fr-FR"/>
        </w:rPr>
        <w:t xml:space="preserve"> </w:t>
      </w:r>
      <w:r w:rsidR="006059EA" w:rsidRPr="00E34EFA">
        <w:rPr>
          <w:lang w:val="fr-FR"/>
        </w:rPr>
        <w:t>en présence de</w:t>
      </w:r>
      <w:r w:rsidR="00EA5B0C" w:rsidRPr="00E34EFA">
        <w:rPr>
          <w:lang w:val="fr-FR"/>
        </w:rPr>
        <w:t xml:space="preserve"> </w:t>
      </w:r>
      <w:r w:rsidR="008A4334" w:rsidRPr="00E34EFA">
        <w:rPr>
          <w:lang w:val="fr-FR"/>
        </w:rPr>
        <w:t>160</w:t>
      </w:r>
      <w:r w:rsidR="00EA5B0C" w:rsidRPr="00E34EFA">
        <w:rPr>
          <w:lang w:val="fr-FR"/>
        </w:rPr>
        <w:t xml:space="preserve"> </w:t>
      </w:r>
      <w:r w:rsidR="008A4334" w:rsidRPr="00E34EFA">
        <w:rPr>
          <w:lang w:val="fr-FR"/>
        </w:rPr>
        <w:t>participants</w:t>
      </w:r>
      <w:r w:rsidR="0018421E" w:rsidRPr="00E34EFA">
        <w:rPr>
          <w:lang w:val="fr-FR"/>
        </w:rPr>
        <w:t>.</w:t>
      </w:r>
      <w:r w:rsidR="008A4334" w:rsidRPr="00E34EFA">
        <w:rPr>
          <w:lang w:val="fr-FR"/>
        </w:rPr>
        <w:t xml:space="preserve"> </w:t>
      </w:r>
      <w:r w:rsidR="0018421E" w:rsidRPr="00E34EFA">
        <w:rPr>
          <w:lang w:val="fr-FR"/>
        </w:rPr>
        <w:t>Les</w:t>
      </w:r>
      <w:r w:rsidR="008A4334" w:rsidRPr="00E34EFA">
        <w:rPr>
          <w:lang w:val="fr-FR"/>
        </w:rPr>
        <w:t xml:space="preserve"> 152 contributions </w:t>
      </w:r>
      <w:r w:rsidR="00F16848" w:rsidRPr="00E34EFA">
        <w:rPr>
          <w:lang w:val="fr-FR"/>
        </w:rPr>
        <w:t xml:space="preserve">qui y ont été </w:t>
      </w:r>
      <w:r w:rsidR="0018421E" w:rsidRPr="00E34EFA">
        <w:rPr>
          <w:lang w:val="fr-FR"/>
        </w:rPr>
        <w:t>soumises ont fait l'objet d'un examen et de discussions</w:t>
      </w:r>
      <w:r w:rsidR="00BB2F14" w:rsidRPr="00E34EFA">
        <w:rPr>
          <w:lang w:val="fr-FR"/>
        </w:rPr>
        <w:t xml:space="preserve">. </w:t>
      </w:r>
      <w:r w:rsidR="008A4334" w:rsidRPr="00E34EFA">
        <w:rPr>
          <w:rFonts w:cs="Calibri"/>
          <w:lang w:val="fr-FR"/>
        </w:rPr>
        <w:t xml:space="preserve">Les décisions </w:t>
      </w:r>
      <w:r w:rsidR="008A1B65" w:rsidRPr="00E34EFA">
        <w:rPr>
          <w:rFonts w:cs="Calibri"/>
          <w:lang w:val="fr-FR"/>
        </w:rPr>
        <w:t xml:space="preserve">et mesures </w:t>
      </w:r>
      <w:r w:rsidR="008A4334" w:rsidRPr="00E34EFA">
        <w:rPr>
          <w:rFonts w:cs="Calibri"/>
          <w:lang w:val="fr-FR"/>
        </w:rPr>
        <w:t>suivantes ont notamment été prises</w:t>
      </w:r>
      <w:r w:rsidR="00BB2F14" w:rsidRPr="00E34EFA">
        <w:rPr>
          <w:rFonts w:cs="Calibri"/>
          <w:lang w:val="fr-FR"/>
        </w:rPr>
        <w:t>:</w:t>
      </w:r>
    </w:p>
    <w:p w14:paraId="2B987196" w14:textId="45D47AE5" w:rsidR="00BB2F14" w:rsidRPr="00E34EFA" w:rsidRDefault="00BB2F14" w:rsidP="00FD25CD">
      <w:pPr>
        <w:pStyle w:val="enumlev1"/>
        <w:rPr>
          <w:lang w:val="fr-FR"/>
        </w:rPr>
      </w:pPr>
      <w:r w:rsidRPr="00E34EFA">
        <w:rPr>
          <w:lang w:val="fr-FR"/>
        </w:rPr>
        <w:t>–</w:t>
      </w:r>
      <w:r w:rsidRPr="00E34EFA">
        <w:rPr>
          <w:lang w:val="fr-FR"/>
        </w:rPr>
        <w:tab/>
        <w:t xml:space="preserve">9 </w:t>
      </w:r>
      <w:r w:rsidR="00305CF3" w:rsidRPr="00E34EFA">
        <w:rPr>
          <w:lang w:val="fr-FR"/>
        </w:rPr>
        <w:t xml:space="preserve">vice-rapporteurs </w:t>
      </w:r>
      <w:r w:rsidR="008A4334" w:rsidRPr="00E34EFA">
        <w:rPr>
          <w:lang w:val="fr-FR"/>
        </w:rPr>
        <w:t xml:space="preserve">supplémentaires </w:t>
      </w:r>
      <w:r w:rsidR="00D429B2" w:rsidRPr="00E34EFA">
        <w:rPr>
          <w:lang w:val="fr-FR"/>
        </w:rPr>
        <w:t xml:space="preserve">ont été nommés </w:t>
      </w:r>
      <w:r w:rsidRPr="00E34EFA">
        <w:rPr>
          <w:lang w:val="fr-FR"/>
        </w:rPr>
        <w:t xml:space="preserve">pour </w:t>
      </w:r>
      <w:r w:rsidR="008A4334" w:rsidRPr="00E34EFA">
        <w:rPr>
          <w:lang w:val="fr-FR"/>
        </w:rPr>
        <w:t>appuyer</w:t>
      </w:r>
      <w:r w:rsidRPr="00E34EFA">
        <w:rPr>
          <w:lang w:val="fr-FR"/>
        </w:rPr>
        <w:t xml:space="preserve"> les travaux menés au titre des Questions à l'étude</w:t>
      </w:r>
      <w:r w:rsidR="00305CF3" w:rsidRPr="00E34EFA">
        <w:rPr>
          <w:lang w:val="fr-FR"/>
        </w:rPr>
        <w:t>;</w:t>
      </w:r>
    </w:p>
    <w:p w14:paraId="124A3F9E" w14:textId="2241AA87" w:rsidR="00BB2F14" w:rsidRPr="00E34EFA" w:rsidRDefault="00BB2F14" w:rsidP="004A1FFF">
      <w:pPr>
        <w:pStyle w:val="enumlev1"/>
        <w:rPr>
          <w:rFonts w:cstheme="minorHAnsi"/>
          <w:bCs/>
          <w:szCs w:val="24"/>
          <w:lang w:val="fr-FR"/>
        </w:rPr>
      </w:pPr>
      <w:r w:rsidRPr="00E34EFA">
        <w:rPr>
          <w:lang w:val="fr-FR"/>
        </w:rPr>
        <w:t>–</w:t>
      </w:r>
      <w:r w:rsidRPr="00E34EFA">
        <w:rPr>
          <w:lang w:val="fr-FR"/>
        </w:rPr>
        <w:tab/>
      </w:r>
      <w:r w:rsidR="00A9583D" w:rsidRPr="00E34EFA">
        <w:rPr>
          <w:rFonts w:cstheme="minorHAnsi"/>
          <w:bCs/>
          <w:szCs w:val="24"/>
          <w:lang w:val="fr-FR"/>
        </w:rPr>
        <w:t>I</w:t>
      </w:r>
      <w:r w:rsidR="008C4717" w:rsidRPr="00E34EFA">
        <w:rPr>
          <w:rFonts w:cstheme="minorHAnsi"/>
          <w:bCs/>
          <w:szCs w:val="24"/>
          <w:lang w:val="fr-FR"/>
        </w:rPr>
        <w:t xml:space="preserve">l a été pris note des progrès </w:t>
      </w:r>
      <w:r w:rsidR="003D40A7" w:rsidRPr="00E34EFA">
        <w:rPr>
          <w:rFonts w:cstheme="minorHAnsi"/>
          <w:bCs/>
          <w:szCs w:val="24"/>
          <w:lang w:val="fr-FR"/>
        </w:rPr>
        <w:t>accomplis</w:t>
      </w:r>
      <w:r w:rsidR="008C4717" w:rsidRPr="00E34EFA">
        <w:rPr>
          <w:rFonts w:cstheme="minorHAnsi"/>
          <w:bCs/>
          <w:szCs w:val="24"/>
          <w:lang w:val="fr-FR"/>
        </w:rPr>
        <w:t xml:space="preserve"> en ce qui concerne les produits et les rapports relatifs aux Questions dont l'étude a été confiée à la CE 1 de l'UIT-D</w:t>
      </w:r>
      <w:r w:rsidR="00305CF3" w:rsidRPr="00E34EFA">
        <w:rPr>
          <w:lang w:val="fr-FR"/>
        </w:rPr>
        <w:t>;</w:t>
      </w:r>
    </w:p>
    <w:p w14:paraId="457745BF" w14:textId="7F57C33D" w:rsidR="00BB2F14" w:rsidRPr="00E34EFA" w:rsidRDefault="00BB2F14" w:rsidP="004A1FFF">
      <w:pPr>
        <w:pStyle w:val="enumlev1"/>
        <w:rPr>
          <w:rFonts w:cstheme="minorHAnsi"/>
          <w:bCs/>
          <w:szCs w:val="24"/>
          <w:lang w:val="fr-FR"/>
        </w:rPr>
      </w:pPr>
      <w:r w:rsidRPr="00E34EFA">
        <w:rPr>
          <w:rFonts w:cstheme="minorHAnsi"/>
          <w:bCs/>
          <w:szCs w:val="24"/>
          <w:lang w:val="fr-FR"/>
        </w:rPr>
        <w:t>–</w:t>
      </w:r>
      <w:r w:rsidRPr="00E34EFA">
        <w:rPr>
          <w:rFonts w:cstheme="minorHAnsi"/>
          <w:bCs/>
          <w:szCs w:val="24"/>
          <w:lang w:val="fr-FR"/>
        </w:rPr>
        <w:tab/>
      </w:r>
      <w:r w:rsidR="00A9583D" w:rsidRPr="00E34EFA">
        <w:rPr>
          <w:rFonts w:cstheme="minorHAnsi"/>
          <w:bCs/>
          <w:szCs w:val="24"/>
          <w:lang w:val="fr-FR"/>
        </w:rPr>
        <w:t>I</w:t>
      </w:r>
      <w:r w:rsidR="007847F5" w:rsidRPr="00E34EFA">
        <w:rPr>
          <w:rFonts w:cstheme="minorHAnsi"/>
          <w:bCs/>
          <w:szCs w:val="24"/>
          <w:lang w:val="fr-FR"/>
        </w:rPr>
        <w:t xml:space="preserve">l a été </w:t>
      </w:r>
      <w:r w:rsidR="00927E43" w:rsidRPr="00E34EFA">
        <w:rPr>
          <w:rFonts w:cstheme="minorHAnsi"/>
          <w:bCs/>
          <w:szCs w:val="24"/>
          <w:lang w:val="fr-FR"/>
        </w:rPr>
        <w:t>convenu</w:t>
      </w:r>
      <w:r w:rsidR="007847F5" w:rsidRPr="00E34EFA">
        <w:rPr>
          <w:rFonts w:cstheme="minorHAnsi"/>
          <w:bCs/>
          <w:szCs w:val="24"/>
          <w:lang w:val="fr-FR"/>
        </w:rPr>
        <w:t xml:space="preserve"> de publier le premier produit annuel de la CE 1 de l'UIT-D</w:t>
      </w:r>
      <w:r w:rsidRPr="00E34EFA">
        <w:rPr>
          <w:rStyle w:val="FootnoteReference"/>
          <w:rFonts w:cstheme="minorHAnsi"/>
          <w:szCs w:val="24"/>
          <w:lang w:val="fr-FR"/>
        </w:rPr>
        <w:footnoteReference w:id="24"/>
      </w:r>
      <w:r w:rsidR="007847F5" w:rsidRPr="00E34EFA">
        <w:rPr>
          <w:rFonts w:cstheme="minorHAnsi"/>
          <w:bCs/>
          <w:szCs w:val="24"/>
          <w:lang w:val="fr-FR"/>
        </w:rPr>
        <w:t xml:space="preserve"> </w:t>
      </w:r>
      <w:r w:rsidR="007847F5" w:rsidRPr="00E34EFA">
        <w:rPr>
          <w:rFonts w:cstheme="minorHAnsi"/>
          <w:szCs w:val="24"/>
          <w:lang w:val="fr-FR"/>
        </w:rPr>
        <w:t>sur les travaux relatifs à la Question 2/1</w:t>
      </w:r>
      <w:r w:rsidRPr="00E34EFA">
        <w:rPr>
          <w:rFonts w:cstheme="minorHAnsi"/>
          <w:szCs w:val="24"/>
          <w:lang w:val="fr-FR"/>
        </w:rPr>
        <w:t xml:space="preserve"> </w:t>
      </w:r>
      <w:r w:rsidR="007847F5" w:rsidRPr="00E34EFA">
        <w:rPr>
          <w:rFonts w:cstheme="minorHAnsi"/>
          <w:szCs w:val="24"/>
          <w:lang w:val="fr-FR"/>
        </w:rPr>
        <w:t>de l'UIT-D</w:t>
      </w:r>
      <w:r w:rsidR="009A1AA5" w:rsidRPr="00E34EFA">
        <w:rPr>
          <w:rFonts w:cstheme="minorHAnsi"/>
          <w:szCs w:val="24"/>
          <w:lang w:val="fr-FR"/>
        </w:rPr>
        <w:t>,</w:t>
      </w:r>
      <w:r w:rsidR="00063EDB" w:rsidRPr="00E34EFA">
        <w:rPr>
          <w:rFonts w:cstheme="minorHAnsi"/>
          <w:szCs w:val="24"/>
          <w:lang w:val="fr-FR"/>
        </w:rPr>
        <w:t xml:space="preserve"> </w:t>
      </w:r>
      <w:r w:rsidR="007847F5" w:rsidRPr="00E34EFA">
        <w:rPr>
          <w:rFonts w:cstheme="minorHAnsi"/>
          <w:szCs w:val="24"/>
          <w:lang w:val="fr-FR"/>
        </w:rPr>
        <w:t>intitulé "</w:t>
      </w:r>
      <w:r w:rsidR="007847F5" w:rsidRPr="00E34EFA">
        <w:rPr>
          <w:rFonts w:cstheme="minorHAnsi"/>
          <w:bCs/>
          <w:szCs w:val="24"/>
          <w:lang w:val="fr-FR"/>
        </w:rPr>
        <w:t>Tendances observées dans le domaine de la radiodiffusion: nouvelles technologies, nouveaux services et nouvelles applications"</w:t>
      </w:r>
      <w:r w:rsidR="00305CF3" w:rsidRPr="00E34EFA">
        <w:rPr>
          <w:lang w:val="fr-FR"/>
        </w:rPr>
        <w:t>;</w:t>
      </w:r>
    </w:p>
    <w:p w14:paraId="0BBB96D1" w14:textId="6EB1359A" w:rsidR="00BB2F14" w:rsidRPr="00E34EFA" w:rsidRDefault="00BB2F14" w:rsidP="004A1FFF">
      <w:pPr>
        <w:pStyle w:val="enumlev1"/>
        <w:rPr>
          <w:rFonts w:cstheme="minorHAnsi"/>
          <w:bCs/>
          <w:szCs w:val="24"/>
          <w:lang w:val="fr-FR"/>
        </w:rPr>
      </w:pPr>
      <w:r w:rsidRPr="00E34EFA">
        <w:rPr>
          <w:rFonts w:cstheme="minorHAnsi"/>
          <w:bCs/>
          <w:szCs w:val="24"/>
          <w:lang w:val="fr-FR"/>
        </w:rPr>
        <w:t>–</w:t>
      </w:r>
      <w:r w:rsidRPr="00E34EFA">
        <w:rPr>
          <w:rFonts w:cstheme="minorHAnsi"/>
          <w:bCs/>
          <w:szCs w:val="24"/>
          <w:lang w:val="fr-FR"/>
        </w:rPr>
        <w:tab/>
      </w:r>
      <w:r w:rsidR="00A9583D" w:rsidRPr="00E34EFA">
        <w:rPr>
          <w:rFonts w:cstheme="minorHAnsi"/>
          <w:bCs/>
          <w:szCs w:val="24"/>
          <w:lang w:val="fr-FR"/>
        </w:rPr>
        <w:t>I</w:t>
      </w:r>
      <w:r w:rsidR="00FC2654" w:rsidRPr="00E34EFA">
        <w:rPr>
          <w:rFonts w:cstheme="minorHAnsi"/>
          <w:bCs/>
          <w:szCs w:val="24"/>
          <w:lang w:val="fr-FR"/>
        </w:rPr>
        <w:t xml:space="preserve">l a été pris note des progrès </w:t>
      </w:r>
      <w:r w:rsidR="003D40A7" w:rsidRPr="00E34EFA">
        <w:rPr>
          <w:rFonts w:cstheme="minorHAnsi"/>
          <w:bCs/>
          <w:szCs w:val="24"/>
          <w:lang w:val="fr-FR"/>
        </w:rPr>
        <w:t>accomplis</w:t>
      </w:r>
      <w:r w:rsidR="00FC2654" w:rsidRPr="00E34EFA">
        <w:rPr>
          <w:rFonts w:cstheme="minorHAnsi"/>
          <w:bCs/>
          <w:szCs w:val="24"/>
          <w:lang w:val="fr-FR"/>
        </w:rPr>
        <w:t xml:space="preserve"> </w:t>
      </w:r>
      <w:r w:rsidR="00927E43" w:rsidRPr="00E34EFA">
        <w:rPr>
          <w:rFonts w:cstheme="minorHAnsi"/>
          <w:bCs/>
          <w:szCs w:val="24"/>
          <w:lang w:val="fr-FR"/>
        </w:rPr>
        <w:t>dans</w:t>
      </w:r>
      <w:r w:rsidR="00FC2654" w:rsidRPr="00E34EFA">
        <w:rPr>
          <w:rFonts w:cstheme="minorHAnsi"/>
          <w:bCs/>
          <w:szCs w:val="24"/>
          <w:lang w:val="fr-FR"/>
        </w:rPr>
        <w:t xml:space="preserve"> les travaux </w:t>
      </w:r>
      <w:r w:rsidR="00527A17" w:rsidRPr="00E34EFA">
        <w:rPr>
          <w:rFonts w:cstheme="minorHAnsi"/>
          <w:bCs/>
          <w:szCs w:val="24"/>
          <w:lang w:val="fr-FR"/>
        </w:rPr>
        <w:t>concernant</w:t>
      </w:r>
      <w:r w:rsidRPr="00E34EFA">
        <w:rPr>
          <w:rFonts w:cstheme="minorHAnsi"/>
          <w:bCs/>
          <w:szCs w:val="24"/>
          <w:lang w:val="fr-FR"/>
        </w:rPr>
        <w:t xml:space="preserve">: 1) </w:t>
      </w:r>
      <w:r w:rsidR="00FC2654" w:rsidRPr="00E34EFA">
        <w:rPr>
          <w:rFonts w:cstheme="minorHAnsi"/>
          <w:bCs/>
          <w:szCs w:val="24"/>
          <w:lang w:val="fr-FR"/>
        </w:rPr>
        <w:t xml:space="preserve">la mise en </w:t>
      </w:r>
      <w:r w:rsidR="000C035D" w:rsidRPr="00E34EFA">
        <w:rPr>
          <w:rFonts w:cstheme="minorHAnsi"/>
          <w:bCs/>
          <w:szCs w:val="24"/>
          <w:lang w:val="fr-FR"/>
        </w:rPr>
        <w:t>corresponda</w:t>
      </w:r>
      <w:r w:rsidR="00FC2654" w:rsidRPr="00E34EFA">
        <w:rPr>
          <w:rFonts w:cstheme="minorHAnsi"/>
          <w:bCs/>
          <w:szCs w:val="24"/>
          <w:lang w:val="fr-FR"/>
        </w:rPr>
        <w:t>nce intrasectorielle entre les Questions relevant des CE 1 et 2 de l'UIT-D</w:t>
      </w:r>
      <w:r w:rsidRPr="00E34EFA">
        <w:rPr>
          <w:rFonts w:cstheme="minorHAnsi"/>
          <w:bCs/>
          <w:szCs w:val="24"/>
          <w:lang w:val="fr-FR"/>
        </w:rPr>
        <w:t>; 2)</w:t>
      </w:r>
      <w:r w:rsidR="00C77BB8" w:rsidRPr="00E34EFA">
        <w:rPr>
          <w:rFonts w:cstheme="minorHAnsi"/>
          <w:bCs/>
          <w:szCs w:val="24"/>
          <w:lang w:val="fr-FR"/>
        </w:rPr>
        <w:t> </w:t>
      </w:r>
      <w:r w:rsidR="00BF4E89" w:rsidRPr="00E34EFA">
        <w:rPr>
          <w:rFonts w:cstheme="minorHAnsi"/>
          <w:bCs/>
          <w:szCs w:val="24"/>
          <w:lang w:val="fr-FR"/>
        </w:rPr>
        <w:t>la </w:t>
      </w:r>
      <w:r w:rsidR="000C035D" w:rsidRPr="00E34EFA">
        <w:rPr>
          <w:rFonts w:cstheme="minorHAnsi"/>
          <w:bCs/>
          <w:szCs w:val="24"/>
          <w:lang w:val="fr-FR"/>
        </w:rPr>
        <w:t>mise en correspondance des</w:t>
      </w:r>
      <w:r w:rsidRPr="00E34EFA">
        <w:rPr>
          <w:rFonts w:cstheme="minorHAnsi"/>
          <w:bCs/>
          <w:szCs w:val="24"/>
          <w:lang w:val="fr-FR"/>
        </w:rPr>
        <w:t xml:space="preserve"> </w:t>
      </w:r>
      <w:r w:rsidR="000C035D" w:rsidRPr="00E34EFA">
        <w:rPr>
          <w:rFonts w:cstheme="minorHAnsi"/>
          <w:bCs/>
          <w:szCs w:val="24"/>
          <w:lang w:val="fr-FR"/>
        </w:rPr>
        <w:t>Questions relevant des CE 1 et 2 de l'UIT-D avec les activités menées par les groupes de travail de l'UIT-R</w:t>
      </w:r>
      <w:r w:rsidRPr="00E34EFA">
        <w:rPr>
          <w:rFonts w:cstheme="minorHAnsi"/>
          <w:bCs/>
          <w:szCs w:val="24"/>
          <w:lang w:val="fr-FR"/>
        </w:rPr>
        <w:t xml:space="preserve">; </w:t>
      </w:r>
      <w:r w:rsidR="000C035D" w:rsidRPr="00E34EFA">
        <w:rPr>
          <w:rFonts w:cstheme="minorHAnsi"/>
          <w:bCs/>
          <w:szCs w:val="24"/>
          <w:lang w:val="fr-FR"/>
        </w:rPr>
        <w:t>et</w:t>
      </w:r>
      <w:r w:rsidRPr="00E34EFA">
        <w:rPr>
          <w:rFonts w:cstheme="minorHAnsi"/>
          <w:bCs/>
          <w:szCs w:val="24"/>
          <w:lang w:val="fr-FR"/>
        </w:rPr>
        <w:t xml:space="preserve"> 3) </w:t>
      </w:r>
      <w:r w:rsidR="000C035D" w:rsidRPr="00E34EFA">
        <w:rPr>
          <w:rFonts w:cstheme="minorHAnsi"/>
          <w:bCs/>
          <w:szCs w:val="24"/>
          <w:lang w:val="fr-FR"/>
        </w:rPr>
        <w:t>la mise en correspondance des Questions relevant des CE 1 et 2 de l'UIT</w:t>
      </w:r>
      <w:r w:rsidR="00927E43" w:rsidRPr="00E34EFA">
        <w:rPr>
          <w:rFonts w:cstheme="minorHAnsi"/>
          <w:bCs/>
          <w:szCs w:val="24"/>
          <w:lang w:val="fr-FR"/>
        </w:rPr>
        <w:t>-D</w:t>
      </w:r>
      <w:r w:rsidR="000C035D" w:rsidRPr="00E34EFA">
        <w:rPr>
          <w:rFonts w:cstheme="minorHAnsi"/>
          <w:bCs/>
          <w:szCs w:val="24"/>
          <w:lang w:val="fr-FR"/>
        </w:rPr>
        <w:t xml:space="preserve"> </w:t>
      </w:r>
      <w:r w:rsidR="00527A17" w:rsidRPr="00E34EFA">
        <w:rPr>
          <w:rFonts w:cstheme="minorHAnsi"/>
          <w:bCs/>
          <w:szCs w:val="24"/>
          <w:lang w:val="fr-FR"/>
        </w:rPr>
        <w:t>avec les thèmes et les Questions</w:t>
      </w:r>
      <w:r w:rsidRPr="00E34EFA">
        <w:rPr>
          <w:rFonts w:cstheme="minorHAnsi"/>
          <w:bCs/>
          <w:szCs w:val="24"/>
          <w:lang w:val="fr-FR"/>
        </w:rPr>
        <w:t xml:space="preserve"> </w:t>
      </w:r>
      <w:r w:rsidR="00527A17" w:rsidRPr="00E34EFA">
        <w:rPr>
          <w:rFonts w:cstheme="minorHAnsi"/>
          <w:bCs/>
          <w:szCs w:val="24"/>
          <w:lang w:val="fr-FR"/>
        </w:rPr>
        <w:t>dont l'étude a été confiée</w:t>
      </w:r>
      <w:r w:rsidR="00927E43" w:rsidRPr="00E34EFA">
        <w:rPr>
          <w:rFonts w:cstheme="minorHAnsi"/>
          <w:bCs/>
          <w:szCs w:val="24"/>
          <w:lang w:val="fr-FR"/>
        </w:rPr>
        <w:t xml:space="preserve"> </w:t>
      </w:r>
      <w:r w:rsidR="00527A17" w:rsidRPr="00E34EFA">
        <w:rPr>
          <w:rFonts w:cstheme="minorHAnsi"/>
          <w:bCs/>
          <w:szCs w:val="24"/>
          <w:lang w:val="fr-FR"/>
        </w:rPr>
        <w:t>aux</w:t>
      </w:r>
      <w:r w:rsidR="000C035D" w:rsidRPr="00E34EFA">
        <w:rPr>
          <w:rFonts w:cstheme="minorHAnsi"/>
          <w:bCs/>
          <w:szCs w:val="24"/>
          <w:lang w:val="fr-FR"/>
        </w:rPr>
        <w:t xml:space="preserve"> </w:t>
      </w:r>
      <w:r w:rsidR="00406A3E" w:rsidRPr="00E34EFA">
        <w:rPr>
          <w:rFonts w:cstheme="minorHAnsi"/>
          <w:bCs/>
          <w:szCs w:val="24"/>
          <w:lang w:val="fr-FR"/>
        </w:rPr>
        <w:t>c</w:t>
      </w:r>
      <w:r w:rsidR="000C035D" w:rsidRPr="00E34EFA">
        <w:rPr>
          <w:rFonts w:cstheme="minorHAnsi"/>
          <w:bCs/>
          <w:szCs w:val="24"/>
          <w:lang w:val="fr-FR"/>
        </w:rPr>
        <w:t>ommissions d'études de l'UIT-T</w:t>
      </w:r>
      <w:r w:rsidR="00305CF3" w:rsidRPr="00E34EFA">
        <w:rPr>
          <w:lang w:val="fr-FR"/>
        </w:rPr>
        <w:t>; et</w:t>
      </w:r>
    </w:p>
    <w:p w14:paraId="36958F04" w14:textId="5EA10935" w:rsidR="00BB2F14" w:rsidRPr="00E34EFA" w:rsidRDefault="00BB2F14" w:rsidP="00C77BB8">
      <w:pPr>
        <w:pStyle w:val="enumlev1"/>
        <w:keepNext/>
        <w:keepLines/>
        <w:rPr>
          <w:rFonts w:cstheme="minorHAnsi"/>
          <w:bCs/>
          <w:szCs w:val="24"/>
          <w:lang w:val="fr-FR"/>
        </w:rPr>
      </w:pPr>
      <w:r w:rsidRPr="00E34EFA">
        <w:rPr>
          <w:rFonts w:cstheme="minorHAnsi"/>
          <w:bCs/>
          <w:szCs w:val="24"/>
          <w:lang w:val="fr-FR"/>
        </w:rPr>
        <w:lastRenderedPageBreak/>
        <w:t>–</w:t>
      </w:r>
      <w:r w:rsidRPr="00E34EFA">
        <w:rPr>
          <w:rFonts w:cstheme="minorHAnsi"/>
          <w:bCs/>
          <w:szCs w:val="24"/>
          <w:lang w:val="fr-FR"/>
        </w:rPr>
        <w:tab/>
      </w:r>
      <w:r w:rsidR="00A9583D" w:rsidRPr="00E34EFA">
        <w:rPr>
          <w:lang w:val="fr-FR"/>
        </w:rPr>
        <w:t>I</w:t>
      </w:r>
      <w:r w:rsidR="0018365C" w:rsidRPr="00E34EFA">
        <w:rPr>
          <w:lang w:val="fr-FR"/>
        </w:rPr>
        <w:t>l a été convenu d'organiser</w:t>
      </w:r>
      <w:r w:rsidRPr="00E34EFA">
        <w:rPr>
          <w:lang w:val="fr-FR"/>
        </w:rPr>
        <w:t xml:space="preserve"> une séance/un atelier spécialisé(e) commun(e) </w:t>
      </w:r>
      <w:r w:rsidR="0018365C" w:rsidRPr="00E34EFA">
        <w:rPr>
          <w:lang w:val="fr-FR"/>
        </w:rPr>
        <w:t xml:space="preserve">aux </w:t>
      </w:r>
      <w:r w:rsidR="00406A3E" w:rsidRPr="00E34EFA">
        <w:rPr>
          <w:lang w:val="fr-FR"/>
        </w:rPr>
        <w:t>responsables de l</w:t>
      </w:r>
      <w:r w:rsidR="00063EDB" w:rsidRPr="00E34EFA">
        <w:rPr>
          <w:lang w:val="fr-FR"/>
        </w:rPr>
        <w:t>'</w:t>
      </w:r>
      <w:r w:rsidR="00406A3E" w:rsidRPr="00E34EFA">
        <w:rPr>
          <w:lang w:val="fr-FR"/>
        </w:rPr>
        <w:t>étude</w:t>
      </w:r>
      <w:r w:rsidR="0018365C" w:rsidRPr="00E34EFA">
        <w:rPr>
          <w:lang w:val="fr-FR"/>
        </w:rPr>
        <w:t xml:space="preserve"> </w:t>
      </w:r>
      <w:r w:rsidR="00406A3E" w:rsidRPr="00E34EFA">
        <w:rPr>
          <w:lang w:val="fr-FR"/>
        </w:rPr>
        <w:t xml:space="preserve">des Questions 3/1 et 4/1 </w:t>
      </w:r>
      <w:r w:rsidR="0018365C" w:rsidRPr="00E34EFA">
        <w:rPr>
          <w:lang w:val="fr-FR"/>
        </w:rPr>
        <w:t>de la CE 1 de l'UIT-D</w:t>
      </w:r>
      <w:r w:rsidR="00063EDB" w:rsidRPr="00E34EFA">
        <w:rPr>
          <w:lang w:val="fr-FR"/>
        </w:rPr>
        <w:t>,</w:t>
      </w:r>
      <w:r w:rsidRPr="00E34EFA">
        <w:rPr>
          <w:lang w:val="fr-FR"/>
        </w:rPr>
        <w:t xml:space="preserve"> à l'occasion des réunions des Groupes du Rapporteur</w:t>
      </w:r>
      <w:r w:rsidR="00406A3E" w:rsidRPr="00E34EFA">
        <w:rPr>
          <w:lang w:val="fr-FR"/>
        </w:rPr>
        <w:t xml:space="preserve"> d</w:t>
      </w:r>
      <w:r w:rsidR="00063EDB" w:rsidRPr="00E34EFA">
        <w:rPr>
          <w:lang w:val="fr-FR"/>
        </w:rPr>
        <w:t>'</w:t>
      </w:r>
      <w:r w:rsidR="00406A3E" w:rsidRPr="00E34EFA">
        <w:rPr>
          <w:lang w:val="fr-FR"/>
        </w:rPr>
        <w:t>octobre 2019</w:t>
      </w:r>
      <w:r w:rsidRPr="00E34EFA">
        <w:rPr>
          <w:lang w:val="fr-FR"/>
        </w:rPr>
        <w:t>, sur</w:t>
      </w:r>
      <w:r w:rsidR="0095464C" w:rsidRPr="00E34EFA">
        <w:rPr>
          <w:lang w:val="fr-FR"/>
        </w:rPr>
        <w:t xml:space="preserve"> le thème</w:t>
      </w:r>
      <w:r w:rsidR="00063EDB" w:rsidRPr="00E34EFA">
        <w:rPr>
          <w:lang w:val="fr-FR"/>
        </w:rPr>
        <w:t xml:space="preserve"> </w:t>
      </w:r>
      <w:r w:rsidRPr="00E34EFA">
        <w:rPr>
          <w:lang w:val="fr-FR"/>
        </w:rPr>
        <w:t>"Les incidences économiques des OTT sur les marchés nationaux des télécomm</w:t>
      </w:r>
      <w:r w:rsidR="00A1369E" w:rsidRPr="00E34EFA">
        <w:rPr>
          <w:lang w:val="fr-FR"/>
        </w:rPr>
        <w:t>unications/TIC"</w:t>
      </w:r>
      <w:r w:rsidRPr="00E34EFA">
        <w:rPr>
          <w:lang w:val="fr-FR"/>
        </w:rPr>
        <w:t>.</w:t>
      </w:r>
    </w:p>
    <w:p w14:paraId="1477F380" w14:textId="5D1525CD" w:rsidR="00487D83" w:rsidRPr="00E34EFA" w:rsidRDefault="00BB2F14" w:rsidP="00FD25CD">
      <w:pPr>
        <w:rPr>
          <w:rFonts w:cstheme="minorHAnsi"/>
          <w:szCs w:val="24"/>
          <w:lang w:val="fr-FR"/>
        </w:rPr>
      </w:pPr>
      <w:r w:rsidRPr="00E34EFA">
        <w:rPr>
          <w:lang w:val="fr-FR"/>
        </w:rPr>
        <w:t xml:space="preserve">Le rapport de cette réunion est accessible à l'adresse: </w:t>
      </w:r>
      <w:hyperlink r:id="rId37" w:history="1">
        <w:r w:rsidRPr="00E34EFA">
          <w:rPr>
            <w:rStyle w:val="Hyperlink"/>
            <w:rFonts w:cstheme="minorHAnsi"/>
            <w:szCs w:val="24"/>
            <w:lang w:val="fr-FR"/>
          </w:rPr>
          <w:t>https://www.itu.int/md/D18-SG01-R-0016/</w:t>
        </w:r>
      </w:hyperlink>
      <w:r w:rsidRPr="00E34EFA">
        <w:rPr>
          <w:rFonts w:cstheme="minorHAnsi"/>
          <w:szCs w:val="24"/>
          <w:lang w:val="fr-FR"/>
        </w:rPr>
        <w:t>.</w:t>
      </w:r>
    </w:p>
    <w:p w14:paraId="317C6C94" w14:textId="21D4E730" w:rsidR="00BB2F14" w:rsidRPr="00E34EFA" w:rsidRDefault="00694311" w:rsidP="00FD25CD">
      <w:pPr>
        <w:keepNext/>
        <w:keepLines/>
        <w:rPr>
          <w:rFonts w:cstheme="minorHAnsi"/>
          <w:szCs w:val="24"/>
          <w:lang w:val="fr-FR"/>
        </w:rPr>
      </w:pPr>
      <w:r w:rsidRPr="00E34EFA">
        <w:rPr>
          <w:rFonts w:cs="Calibri"/>
          <w:b/>
          <w:bCs/>
          <w:szCs w:val="24"/>
          <w:lang w:val="fr-FR"/>
        </w:rPr>
        <w:t>3</w:t>
      </w:r>
      <w:r w:rsidR="00BB2F14" w:rsidRPr="00E34EFA">
        <w:rPr>
          <w:rFonts w:cs="Calibri"/>
          <w:b/>
          <w:bCs/>
          <w:szCs w:val="24"/>
          <w:lang w:val="fr-FR"/>
        </w:rPr>
        <w:t>.2.3</w:t>
      </w:r>
      <w:r w:rsidR="00BB2F14" w:rsidRPr="00E34EFA">
        <w:rPr>
          <w:rFonts w:cs="Calibri"/>
          <w:b/>
          <w:bCs/>
          <w:szCs w:val="24"/>
          <w:lang w:val="fr-FR"/>
        </w:rPr>
        <w:tab/>
        <w:t>La troisième réunion</w:t>
      </w:r>
      <w:r w:rsidR="00406A3E" w:rsidRPr="00E34EFA">
        <w:rPr>
          <w:b/>
          <w:bCs/>
          <w:lang w:val="fr-FR"/>
        </w:rPr>
        <w:t xml:space="preserve"> annuelle de la CE</w:t>
      </w:r>
      <w:r w:rsidR="005F7537" w:rsidRPr="00E34EFA">
        <w:rPr>
          <w:b/>
          <w:bCs/>
          <w:lang w:val="fr-FR"/>
        </w:rPr>
        <w:t xml:space="preserve"> </w:t>
      </w:r>
      <w:r w:rsidR="00406A3E" w:rsidRPr="00E34EFA">
        <w:rPr>
          <w:b/>
          <w:bCs/>
          <w:lang w:val="fr-FR"/>
        </w:rPr>
        <w:t>1</w:t>
      </w:r>
      <w:r w:rsidR="00BB2F14" w:rsidRPr="00E34EFA">
        <w:rPr>
          <w:rStyle w:val="FootnoteReference"/>
          <w:rFonts w:cstheme="minorHAnsi"/>
          <w:bCs/>
          <w:szCs w:val="24"/>
          <w:lang w:val="fr-FR"/>
        </w:rPr>
        <w:footnoteReference w:id="25"/>
      </w:r>
      <w:r w:rsidR="00BB2F14" w:rsidRPr="00E34EFA">
        <w:rPr>
          <w:rFonts w:cs="Calibri"/>
          <w:szCs w:val="24"/>
          <w:lang w:val="fr-FR"/>
        </w:rPr>
        <w:t xml:space="preserve"> </w:t>
      </w:r>
      <w:r w:rsidR="00E67963" w:rsidRPr="00E34EFA">
        <w:rPr>
          <w:rFonts w:cs="Calibri"/>
          <w:szCs w:val="24"/>
          <w:lang w:val="fr-FR"/>
        </w:rPr>
        <w:t>s'est tenue</w:t>
      </w:r>
      <w:r w:rsidR="00BB2F14" w:rsidRPr="00E34EFA">
        <w:rPr>
          <w:rFonts w:cs="Calibri"/>
          <w:szCs w:val="24"/>
          <w:lang w:val="fr-FR"/>
        </w:rPr>
        <w:t xml:space="preserve"> à G</w:t>
      </w:r>
      <w:r w:rsidR="00E67963" w:rsidRPr="00E34EFA">
        <w:rPr>
          <w:rFonts w:cs="Calibri"/>
          <w:szCs w:val="24"/>
          <w:lang w:val="fr-FR"/>
        </w:rPr>
        <w:t xml:space="preserve">enève du 17 au 21 </w:t>
      </w:r>
      <w:r w:rsidR="006F2E7E" w:rsidRPr="00E34EFA">
        <w:rPr>
          <w:rFonts w:cs="Calibri"/>
          <w:szCs w:val="24"/>
          <w:lang w:val="fr-FR"/>
        </w:rPr>
        <w:t>février</w:t>
      </w:r>
      <w:r w:rsidR="00E67963" w:rsidRPr="00E34EFA">
        <w:rPr>
          <w:rFonts w:cs="Calibri"/>
          <w:szCs w:val="24"/>
          <w:lang w:val="fr-FR"/>
        </w:rPr>
        <w:t xml:space="preserve"> 2020</w:t>
      </w:r>
      <w:r w:rsidR="00406A3E" w:rsidRPr="00E34EFA">
        <w:rPr>
          <w:rFonts w:cs="Calibri"/>
          <w:szCs w:val="24"/>
          <w:lang w:val="fr-FR"/>
        </w:rPr>
        <w:t>,</w:t>
      </w:r>
      <w:r w:rsidR="00063EDB" w:rsidRPr="00E34EFA">
        <w:rPr>
          <w:rFonts w:cs="Calibri"/>
          <w:szCs w:val="24"/>
          <w:lang w:val="fr-FR"/>
        </w:rPr>
        <w:t xml:space="preserve"> </w:t>
      </w:r>
      <w:r w:rsidR="005124DB" w:rsidRPr="00E34EFA">
        <w:rPr>
          <w:rFonts w:cs="Calibri"/>
          <w:szCs w:val="24"/>
          <w:lang w:val="fr-FR"/>
        </w:rPr>
        <w:t>en présence de </w:t>
      </w:r>
      <w:r w:rsidR="008C3B18" w:rsidRPr="00E34EFA">
        <w:rPr>
          <w:rFonts w:cs="Calibri"/>
          <w:szCs w:val="24"/>
          <w:lang w:val="fr-FR"/>
        </w:rPr>
        <w:t>132</w:t>
      </w:r>
      <w:r w:rsidR="00A9583D" w:rsidRPr="00E34EFA">
        <w:rPr>
          <w:rFonts w:cs="Calibri"/>
          <w:szCs w:val="24"/>
          <w:lang w:val="fr-FR"/>
        </w:rPr>
        <w:t> </w:t>
      </w:r>
      <w:r w:rsidR="008C3B18" w:rsidRPr="00E34EFA">
        <w:rPr>
          <w:rFonts w:cs="Calibri"/>
          <w:szCs w:val="24"/>
          <w:lang w:val="fr-FR"/>
        </w:rPr>
        <w:t>pa</w:t>
      </w:r>
      <w:r w:rsidR="00E67963" w:rsidRPr="00E34EFA">
        <w:rPr>
          <w:rFonts w:cs="Calibri"/>
          <w:szCs w:val="24"/>
          <w:lang w:val="fr-FR"/>
        </w:rPr>
        <w:t xml:space="preserve">rticipants. </w:t>
      </w:r>
      <w:r w:rsidR="00E67963" w:rsidRPr="00E34EFA">
        <w:rPr>
          <w:lang w:val="fr-FR"/>
        </w:rPr>
        <w:t>Les 134 contributions qui y ont été soumises ont fait l'objet d'un examen et de discussions</w:t>
      </w:r>
      <w:r w:rsidR="00BB2F14" w:rsidRPr="00E34EFA">
        <w:rPr>
          <w:rFonts w:cstheme="minorHAnsi"/>
          <w:szCs w:val="24"/>
          <w:lang w:val="fr-FR"/>
        </w:rPr>
        <w:t xml:space="preserve">. </w:t>
      </w:r>
      <w:r w:rsidR="008C3B18" w:rsidRPr="00E34EFA">
        <w:rPr>
          <w:rFonts w:cstheme="minorHAnsi"/>
          <w:szCs w:val="24"/>
          <w:lang w:val="fr-FR"/>
        </w:rPr>
        <w:t xml:space="preserve">Les décisions </w:t>
      </w:r>
      <w:r w:rsidR="00E67963" w:rsidRPr="00E34EFA">
        <w:rPr>
          <w:rFonts w:cstheme="minorHAnsi"/>
          <w:szCs w:val="24"/>
          <w:lang w:val="fr-FR"/>
        </w:rPr>
        <w:t xml:space="preserve">et mesures </w:t>
      </w:r>
      <w:r w:rsidR="008C3B18" w:rsidRPr="00E34EFA">
        <w:rPr>
          <w:rFonts w:cstheme="minorHAnsi"/>
          <w:szCs w:val="24"/>
          <w:lang w:val="fr-FR"/>
        </w:rPr>
        <w:t>suivantes ont notamment été prises</w:t>
      </w:r>
      <w:r w:rsidR="00BB2F14" w:rsidRPr="00E34EFA">
        <w:rPr>
          <w:rFonts w:cstheme="minorHAnsi"/>
          <w:szCs w:val="24"/>
          <w:lang w:val="fr-FR"/>
        </w:rPr>
        <w:t>:</w:t>
      </w:r>
    </w:p>
    <w:p w14:paraId="0D5E4555" w14:textId="5F51F6FF" w:rsidR="00BB2F14" w:rsidRPr="00E34EFA" w:rsidRDefault="00BB2F14" w:rsidP="004A1FFF">
      <w:pPr>
        <w:pStyle w:val="enumlev1"/>
        <w:rPr>
          <w:rFonts w:cstheme="minorHAnsi"/>
          <w:bCs/>
          <w:szCs w:val="24"/>
          <w:lang w:val="fr-FR"/>
        </w:rPr>
      </w:pPr>
      <w:r w:rsidRPr="00E34EFA">
        <w:rPr>
          <w:rFonts w:cstheme="minorHAnsi"/>
          <w:bCs/>
          <w:szCs w:val="24"/>
          <w:lang w:val="fr-FR"/>
        </w:rPr>
        <w:t>–</w:t>
      </w:r>
      <w:r w:rsidRPr="00E34EFA">
        <w:rPr>
          <w:rFonts w:cstheme="minorHAnsi"/>
          <w:bCs/>
          <w:szCs w:val="24"/>
          <w:lang w:val="fr-FR"/>
        </w:rPr>
        <w:tab/>
      </w:r>
      <w:r w:rsidR="00F75894" w:rsidRPr="00E34EFA">
        <w:rPr>
          <w:rFonts w:cstheme="minorHAnsi"/>
          <w:bCs/>
          <w:szCs w:val="24"/>
          <w:lang w:val="fr-FR"/>
        </w:rPr>
        <w:t>Il a été convenu de présenter des</w:t>
      </w:r>
      <w:r w:rsidR="00F75894" w:rsidRPr="00E34EFA">
        <w:rPr>
          <w:lang w:val="fr-FR"/>
        </w:rPr>
        <w:t xml:space="preserve"> </w:t>
      </w:r>
      <w:r w:rsidR="00A91D5F" w:rsidRPr="00E34EFA">
        <w:rPr>
          <w:lang w:val="fr-FR"/>
        </w:rPr>
        <w:t xml:space="preserve">projets de rapport final sur </w:t>
      </w:r>
      <w:r w:rsidR="00432376" w:rsidRPr="00E34EFA">
        <w:rPr>
          <w:lang w:val="fr-FR"/>
        </w:rPr>
        <w:t>chacune des sept</w:t>
      </w:r>
      <w:r w:rsidR="00A91D5F" w:rsidRPr="00E34EFA">
        <w:rPr>
          <w:lang w:val="fr-FR"/>
        </w:rPr>
        <w:t xml:space="preserve"> Questions </w:t>
      </w:r>
      <w:r w:rsidR="008C3B18" w:rsidRPr="00E34EFA">
        <w:rPr>
          <w:lang w:val="fr-FR"/>
        </w:rPr>
        <w:t>confiée</w:t>
      </w:r>
      <w:r w:rsidR="00432376" w:rsidRPr="00E34EFA">
        <w:rPr>
          <w:lang w:val="fr-FR"/>
        </w:rPr>
        <w:t>s</w:t>
      </w:r>
      <w:r w:rsidR="008C3B18" w:rsidRPr="00E34EFA">
        <w:rPr>
          <w:lang w:val="fr-FR"/>
        </w:rPr>
        <w:t xml:space="preserve"> à la CE 1</w:t>
      </w:r>
      <w:r w:rsidR="00A31BD9" w:rsidRPr="00E34EFA">
        <w:rPr>
          <w:lang w:val="fr-FR"/>
        </w:rPr>
        <w:t>.</w:t>
      </w:r>
    </w:p>
    <w:p w14:paraId="7EF09B29" w14:textId="033EFD53" w:rsidR="00A91D5F" w:rsidRPr="00E34EFA" w:rsidRDefault="00BB2F14" w:rsidP="004A1FFF">
      <w:pPr>
        <w:pStyle w:val="enumlev1"/>
        <w:rPr>
          <w:lang w:val="fr-FR"/>
        </w:rPr>
      </w:pPr>
      <w:r w:rsidRPr="00E34EFA">
        <w:rPr>
          <w:rFonts w:cstheme="minorHAnsi"/>
          <w:bCs/>
          <w:szCs w:val="24"/>
          <w:lang w:val="fr-FR"/>
        </w:rPr>
        <w:t>–</w:t>
      </w:r>
      <w:r w:rsidRPr="00E34EFA">
        <w:rPr>
          <w:rFonts w:cstheme="minorHAnsi"/>
          <w:bCs/>
          <w:szCs w:val="24"/>
          <w:lang w:val="fr-FR"/>
        </w:rPr>
        <w:tab/>
      </w:r>
      <w:r w:rsidR="00A9583D" w:rsidRPr="00E34EFA">
        <w:rPr>
          <w:lang w:val="fr-FR"/>
        </w:rPr>
        <w:t>I</w:t>
      </w:r>
      <w:r w:rsidR="008C3B18" w:rsidRPr="00E34EFA">
        <w:rPr>
          <w:lang w:val="fr-FR"/>
        </w:rPr>
        <w:t xml:space="preserve">l a été </w:t>
      </w:r>
      <w:r w:rsidR="001B5A61" w:rsidRPr="00E34EFA">
        <w:rPr>
          <w:lang w:val="fr-FR"/>
        </w:rPr>
        <w:t>décidé</w:t>
      </w:r>
      <w:r w:rsidR="008C3B18" w:rsidRPr="00E34EFA">
        <w:rPr>
          <w:lang w:val="fr-FR"/>
        </w:rPr>
        <w:t xml:space="preserve"> de publier trois</w:t>
      </w:r>
      <w:r w:rsidR="00A91D5F" w:rsidRPr="00E34EFA">
        <w:rPr>
          <w:lang w:val="fr-FR"/>
        </w:rPr>
        <w:t xml:space="preserve"> produits annuels de la CE 1 de l'UIT-D</w:t>
      </w:r>
      <w:r w:rsidR="008C3B18" w:rsidRPr="00E34EFA">
        <w:rPr>
          <w:rStyle w:val="FootnoteReference"/>
          <w:lang w:val="fr-FR"/>
        </w:rPr>
        <w:footnoteReference w:id="26"/>
      </w:r>
      <w:r w:rsidR="00A91D5F" w:rsidRPr="00E34EFA">
        <w:rPr>
          <w:lang w:val="fr-FR"/>
        </w:rPr>
        <w:t xml:space="preserve"> sous l'égide de la Présidente de la CE 1, dans le but d'informer le</w:t>
      </w:r>
      <w:r w:rsidR="008C3B18" w:rsidRPr="00E34EFA">
        <w:rPr>
          <w:lang w:val="fr-FR"/>
        </w:rPr>
        <w:t xml:space="preserve"> public des travaux réalisés </w:t>
      </w:r>
      <w:r w:rsidR="00A91D5F" w:rsidRPr="00E34EFA">
        <w:rPr>
          <w:lang w:val="fr-FR"/>
        </w:rPr>
        <w:t>et d'encourager la présentation de nouvelles contributions:</w:t>
      </w:r>
    </w:p>
    <w:p w14:paraId="46F6AC6A" w14:textId="371763BF" w:rsidR="00A91D5F" w:rsidRPr="00E34EFA" w:rsidRDefault="00A91D5F" w:rsidP="00FD25CD">
      <w:pPr>
        <w:pStyle w:val="enumlev2"/>
        <w:rPr>
          <w:lang w:val="fr-FR"/>
        </w:rPr>
      </w:pPr>
      <w:r w:rsidRPr="00E34EFA">
        <w:rPr>
          <w:lang w:val="fr-FR"/>
        </w:rPr>
        <w:t>•</w:t>
      </w:r>
      <w:r w:rsidRPr="00E34EFA">
        <w:rPr>
          <w:lang w:val="fr-FR"/>
        </w:rPr>
        <w:tab/>
        <w:t>produit annuel sur la Question 2/1, intitulé "Réflexions sur la structure des coûts du passage au numérique, et notamment concernant de nouveaux services et de nouvelles applications";</w:t>
      </w:r>
    </w:p>
    <w:p w14:paraId="00414803" w14:textId="429FE131" w:rsidR="00A91D5F" w:rsidRPr="00E34EFA" w:rsidRDefault="00A91D5F" w:rsidP="004A1FFF">
      <w:pPr>
        <w:pStyle w:val="enumlev2"/>
        <w:rPr>
          <w:lang w:val="fr-FR"/>
        </w:rPr>
      </w:pPr>
      <w:r w:rsidRPr="00E34EFA">
        <w:rPr>
          <w:lang w:val="fr-FR"/>
        </w:rPr>
        <w:t>•</w:t>
      </w:r>
      <w:r w:rsidR="005F7537" w:rsidRPr="00E34EFA">
        <w:rPr>
          <w:lang w:val="fr-FR"/>
        </w:rPr>
        <w:tab/>
      </w:r>
      <w:r w:rsidRPr="00E34EFA">
        <w:rPr>
          <w:lang w:val="fr-FR"/>
        </w:rPr>
        <w:t>produit annuel conjoint sur la Question 3/1 et la Question 4/1, intitulé "Incidence</w:t>
      </w:r>
      <w:r w:rsidR="00C77621" w:rsidRPr="00E34EFA">
        <w:rPr>
          <w:lang w:val="fr-FR"/>
        </w:rPr>
        <w:t>s</w:t>
      </w:r>
      <w:r w:rsidRPr="00E34EFA">
        <w:rPr>
          <w:lang w:val="fr-FR"/>
        </w:rPr>
        <w:t xml:space="preserve"> économique</w:t>
      </w:r>
      <w:r w:rsidR="00C77621" w:rsidRPr="00E34EFA">
        <w:rPr>
          <w:lang w:val="fr-FR"/>
        </w:rPr>
        <w:t>s</w:t>
      </w:r>
      <w:r w:rsidRPr="00E34EFA">
        <w:rPr>
          <w:lang w:val="fr-FR"/>
        </w:rPr>
        <w:t xml:space="preserve"> des OTT sur les marchés nationaux des télécommunications/TIC";</w:t>
      </w:r>
      <w:r w:rsidR="00F75894" w:rsidRPr="00E34EFA">
        <w:rPr>
          <w:lang w:val="fr-FR"/>
        </w:rPr>
        <w:t xml:space="preserve"> et</w:t>
      </w:r>
    </w:p>
    <w:p w14:paraId="637444F9" w14:textId="175A6DAE" w:rsidR="00A91D5F" w:rsidRPr="00E34EFA" w:rsidRDefault="00A91D5F" w:rsidP="00FD25CD">
      <w:pPr>
        <w:pStyle w:val="enumlev2"/>
        <w:rPr>
          <w:lang w:val="fr-FR"/>
        </w:rPr>
      </w:pPr>
      <w:r w:rsidRPr="00E34EFA">
        <w:rPr>
          <w:lang w:val="fr-FR"/>
        </w:rPr>
        <w:t>•</w:t>
      </w:r>
      <w:r w:rsidRPr="00E34EFA">
        <w:rPr>
          <w:lang w:val="fr-FR"/>
        </w:rPr>
        <w:tab/>
        <w:t>produit annuel sur la Question 5/1, intitulé "Solutions en matière de développement du large bande et de connectivité au large bande pour les zones rurales et isolées".</w:t>
      </w:r>
    </w:p>
    <w:p w14:paraId="46D06259" w14:textId="3177C3D3" w:rsidR="00BB2F14" w:rsidRPr="00E34EFA" w:rsidRDefault="00BB2F14" w:rsidP="004A1FFF">
      <w:pPr>
        <w:pStyle w:val="enumlev1"/>
        <w:rPr>
          <w:lang w:val="fr-FR"/>
        </w:rPr>
      </w:pPr>
      <w:r w:rsidRPr="00E34EFA">
        <w:rPr>
          <w:lang w:val="fr-FR"/>
        </w:rPr>
        <w:t>–</w:t>
      </w:r>
      <w:r w:rsidRPr="00E34EFA">
        <w:rPr>
          <w:lang w:val="fr-FR"/>
        </w:rPr>
        <w:tab/>
      </w:r>
      <w:r w:rsidR="00A9583D" w:rsidRPr="00E34EFA">
        <w:rPr>
          <w:lang w:val="fr-FR"/>
        </w:rPr>
        <w:t>I</w:t>
      </w:r>
      <w:r w:rsidR="008C3B18" w:rsidRPr="00E34EFA">
        <w:rPr>
          <w:lang w:val="fr-FR"/>
        </w:rPr>
        <w:t>l a été pris note des discussions</w:t>
      </w:r>
      <w:r w:rsidR="00A91D5F" w:rsidRPr="00E34EFA">
        <w:rPr>
          <w:lang w:val="fr-FR"/>
        </w:rPr>
        <w:t xml:space="preserve"> </w:t>
      </w:r>
      <w:r w:rsidR="00564EFF" w:rsidRPr="00E34EFA">
        <w:rPr>
          <w:lang w:val="fr-FR"/>
        </w:rPr>
        <w:t>tenues</w:t>
      </w:r>
      <w:r w:rsidR="00A91D5F" w:rsidRPr="00E34EFA">
        <w:rPr>
          <w:lang w:val="fr-FR"/>
        </w:rPr>
        <w:t xml:space="preserve"> au sujet des liens entre les Questions à l'étude au sein de l'UIT-D et les activités </w:t>
      </w:r>
      <w:r w:rsidR="00F75894" w:rsidRPr="00E34EFA">
        <w:rPr>
          <w:lang w:val="fr-FR"/>
        </w:rPr>
        <w:t xml:space="preserve">du </w:t>
      </w:r>
      <w:r w:rsidR="00A91D5F" w:rsidRPr="00E34EFA">
        <w:rPr>
          <w:lang w:val="fr-FR"/>
        </w:rPr>
        <w:t>Groupe</w:t>
      </w:r>
      <w:r w:rsidR="006F2E7E" w:rsidRPr="00E34EFA">
        <w:rPr>
          <w:lang w:val="fr-FR"/>
        </w:rPr>
        <w:t xml:space="preserve"> </w:t>
      </w:r>
      <w:r w:rsidR="00A91D5F" w:rsidRPr="00E34EFA">
        <w:rPr>
          <w:lang w:val="fr-FR"/>
        </w:rPr>
        <w:t xml:space="preserve">d'experts sur les indicateurs relatifs à l'utilisation des TIC par les ménages (EGH) et </w:t>
      </w:r>
      <w:r w:rsidR="00F75894" w:rsidRPr="00E34EFA">
        <w:rPr>
          <w:lang w:val="fr-FR"/>
        </w:rPr>
        <w:t xml:space="preserve">du </w:t>
      </w:r>
      <w:r w:rsidR="00A91D5F" w:rsidRPr="00E34EFA">
        <w:rPr>
          <w:lang w:val="fr-FR"/>
        </w:rPr>
        <w:t>Groupe d'experts sur les indicateurs de télécommunications/TIC (EGTI)</w:t>
      </w:r>
      <w:r w:rsidR="00347B39" w:rsidRPr="00E34EFA">
        <w:rPr>
          <w:lang w:val="fr-FR"/>
        </w:rPr>
        <w:t xml:space="preserve"> et il </w:t>
      </w:r>
      <w:r w:rsidR="00F75894" w:rsidRPr="00E34EFA">
        <w:rPr>
          <w:lang w:val="fr-FR"/>
        </w:rPr>
        <w:t xml:space="preserve">a été convenu qu'une </w:t>
      </w:r>
      <w:r w:rsidR="005124DB" w:rsidRPr="00E34EFA">
        <w:rPr>
          <w:lang w:val="fr-FR"/>
        </w:rPr>
        <w:t>note de liaison conjointe de la </w:t>
      </w:r>
      <w:r w:rsidR="00A91D5F" w:rsidRPr="00E34EFA">
        <w:rPr>
          <w:lang w:val="fr-FR"/>
        </w:rPr>
        <w:t>CE</w:t>
      </w:r>
      <w:r w:rsidR="006F2E7E" w:rsidRPr="00E34EFA">
        <w:rPr>
          <w:lang w:val="fr-FR"/>
        </w:rPr>
        <w:t> </w:t>
      </w:r>
      <w:r w:rsidR="00A91D5F" w:rsidRPr="00E34EFA">
        <w:rPr>
          <w:lang w:val="fr-FR"/>
        </w:rPr>
        <w:t>1 et de la CE 2 à l'intention des Groupes EGH et EGTI permettra</w:t>
      </w:r>
      <w:r w:rsidR="00D429B2" w:rsidRPr="00E34EFA">
        <w:rPr>
          <w:lang w:val="fr-FR"/>
        </w:rPr>
        <w:t>it</w:t>
      </w:r>
      <w:r w:rsidR="00A91D5F" w:rsidRPr="00E34EFA">
        <w:rPr>
          <w:lang w:val="fr-FR"/>
        </w:rPr>
        <w:t xml:space="preserve"> de renforcer encore la co</w:t>
      </w:r>
      <w:r w:rsidR="00C942F2" w:rsidRPr="00E34EFA">
        <w:rPr>
          <w:lang w:val="fr-FR"/>
        </w:rPr>
        <w:t>llaboration entre les groupes</w:t>
      </w:r>
      <w:r w:rsidR="00A31BD9" w:rsidRPr="00E34EFA">
        <w:rPr>
          <w:lang w:val="fr-FR"/>
        </w:rPr>
        <w:t>.</w:t>
      </w:r>
    </w:p>
    <w:p w14:paraId="493C7F41" w14:textId="5AA052C9" w:rsidR="00A91D5F" w:rsidRPr="00E34EFA" w:rsidRDefault="00BB2F14" w:rsidP="004A1FFF">
      <w:pPr>
        <w:pStyle w:val="enumlev1"/>
        <w:rPr>
          <w:lang w:val="fr-FR"/>
        </w:rPr>
      </w:pPr>
      <w:r w:rsidRPr="00E34EFA">
        <w:rPr>
          <w:lang w:val="fr-FR"/>
        </w:rPr>
        <w:t>–</w:t>
      </w:r>
      <w:r w:rsidRPr="00E34EFA">
        <w:rPr>
          <w:lang w:val="fr-FR"/>
        </w:rPr>
        <w:tab/>
      </w:r>
      <w:r w:rsidR="00F75894" w:rsidRPr="00E34EFA">
        <w:rPr>
          <w:lang w:val="fr-FR"/>
        </w:rPr>
        <w:t xml:space="preserve">Il a été décidé d'assurer une </w:t>
      </w:r>
      <w:r w:rsidR="00A91D5F" w:rsidRPr="00E34EFA">
        <w:rPr>
          <w:lang w:val="fr-FR"/>
        </w:rPr>
        <w:t>coordination afin de définir les thèmes relevant des Questions qui sont liés à la Résolution 9 (Rév.</w:t>
      </w:r>
      <w:r w:rsidR="005F7537" w:rsidRPr="00E34EFA">
        <w:rPr>
          <w:lang w:val="fr-FR"/>
        </w:rPr>
        <w:t xml:space="preserve"> </w:t>
      </w:r>
      <w:r w:rsidR="00A91D5F" w:rsidRPr="00E34EFA">
        <w:rPr>
          <w:lang w:val="fr-FR"/>
        </w:rPr>
        <w:t xml:space="preserve">Buenos Aires, 2017) de la CMDT et qui </w:t>
      </w:r>
      <w:r w:rsidR="005503B7" w:rsidRPr="00E34EFA">
        <w:rPr>
          <w:lang w:val="fr-FR"/>
        </w:rPr>
        <w:t xml:space="preserve">doivent </w:t>
      </w:r>
      <w:r w:rsidR="00A91D5F" w:rsidRPr="00E34EFA">
        <w:rPr>
          <w:lang w:val="fr-FR"/>
        </w:rPr>
        <w:t>être transmis au</w:t>
      </w:r>
      <w:r w:rsidR="006F2E7E" w:rsidRPr="00E34EFA">
        <w:rPr>
          <w:lang w:val="fr-FR"/>
        </w:rPr>
        <w:t xml:space="preserve"> </w:t>
      </w:r>
      <w:r w:rsidR="00A91D5F" w:rsidRPr="00E34EFA">
        <w:rPr>
          <w:lang w:val="fr-FR"/>
        </w:rPr>
        <w:t xml:space="preserve">GCDT par les </w:t>
      </w:r>
      <w:r w:rsidR="00306A4E" w:rsidRPr="00E34EFA">
        <w:rPr>
          <w:lang w:val="fr-FR"/>
        </w:rPr>
        <w:t xml:space="preserve">présidents </w:t>
      </w:r>
      <w:r w:rsidR="00A91D5F" w:rsidRPr="00E34EFA">
        <w:rPr>
          <w:lang w:val="fr-FR"/>
        </w:rPr>
        <w:t>des commissions d'études au moyen d'un nouveau gabarit, afin que l</w:t>
      </w:r>
      <w:r w:rsidR="00C942F2" w:rsidRPr="00E34EFA">
        <w:rPr>
          <w:lang w:val="fr-FR"/>
        </w:rPr>
        <w:t>a Directrice du BDT les examine</w:t>
      </w:r>
      <w:r w:rsidR="00A31BD9" w:rsidRPr="00E34EFA">
        <w:rPr>
          <w:lang w:val="fr-FR"/>
        </w:rPr>
        <w:t>.</w:t>
      </w:r>
    </w:p>
    <w:p w14:paraId="6871175A" w14:textId="00811A79" w:rsidR="00BB2F14" w:rsidRPr="00E34EFA" w:rsidRDefault="00BB2F14" w:rsidP="004A1FFF">
      <w:pPr>
        <w:pStyle w:val="enumlev1"/>
        <w:rPr>
          <w:lang w:val="fr-FR"/>
        </w:rPr>
      </w:pPr>
      <w:r w:rsidRPr="00E34EFA">
        <w:rPr>
          <w:lang w:val="fr-FR"/>
        </w:rPr>
        <w:t>–</w:t>
      </w:r>
      <w:r w:rsidRPr="00E34EFA">
        <w:rPr>
          <w:lang w:val="fr-FR"/>
        </w:rPr>
        <w:tab/>
      </w:r>
      <w:r w:rsidR="00A9583D" w:rsidRPr="00E34EFA">
        <w:rPr>
          <w:lang w:val="fr-FR"/>
        </w:rPr>
        <w:t>I</w:t>
      </w:r>
      <w:r w:rsidR="00C942F2" w:rsidRPr="00E34EFA">
        <w:rPr>
          <w:lang w:val="fr-FR"/>
        </w:rPr>
        <w:t>l a été pris note</w:t>
      </w:r>
      <w:r w:rsidR="00A91D5F" w:rsidRPr="00E34EFA">
        <w:rPr>
          <w:lang w:val="fr-FR"/>
        </w:rPr>
        <w:t xml:space="preserve"> des approches et des idées préliminaire</w:t>
      </w:r>
      <w:r w:rsidR="00C942F2" w:rsidRPr="00E34EFA">
        <w:rPr>
          <w:lang w:val="fr-FR"/>
        </w:rPr>
        <w:t>s échangées sur les futurs thèmes d'étude</w:t>
      </w:r>
      <w:r w:rsidR="00A31BD9" w:rsidRPr="00E34EFA">
        <w:rPr>
          <w:lang w:val="fr-FR"/>
        </w:rPr>
        <w:t>.</w:t>
      </w:r>
    </w:p>
    <w:p w14:paraId="5599B641" w14:textId="2D71BDE2" w:rsidR="00BB2F14" w:rsidRPr="00E34EFA" w:rsidRDefault="00BB2F14" w:rsidP="004A1FFF">
      <w:pPr>
        <w:pStyle w:val="enumlev1"/>
        <w:rPr>
          <w:lang w:val="fr-FR"/>
        </w:rPr>
      </w:pPr>
      <w:r w:rsidRPr="00E34EFA">
        <w:rPr>
          <w:lang w:val="fr-FR"/>
        </w:rPr>
        <w:t>–</w:t>
      </w:r>
      <w:r w:rsidRPr="00E34EFA">
        <w:rPr>
          <w:lang w:val="fr-FR"/>
        </w:rPr>
        <w:tab/>
      </w:r>
      <w:r w:rsidR="00A9583D" w:rsidRPr="00E34EFA">
        <w:rPr>
          <w:lang w:val="fr-FR"/>
        </w:rPr>
        <w:t>I</w:t>
      </w:r>
      <w:r w:rsidR="00C942F2" w:rsidRPr="00E34EFA">
        <w:rPr>
          <w:lang w:val="fr-FR"/>
        </w:rPr>
        <w:t xml:space="preserve">l a été pris note des progrès </w:t>
      </w:r>
      <w:r w:rsidR="00F8560C" w:rsidRPr="00E34EFA">
        <w:rPr>
          <w:lang w:val="fr-FR"/>
        </w:rPr>
        <w:t>accomplis</w:t>
      </w:r>
      <w:r w:rsidR="00C942F2" w:rsidRPr="00E34EFA">
        <w:rPr>
          <w:lang w:val="fr-FR"/>
        </w:rPr>
        <w:t xml:space="preserve"> dans les travaux de mise en correspondance</w:t>
      </w:r>
      <w:r w:rsidR="0081275B" w:rsidRPr="00E34EFA">
        <w:rPr>
          <w:lang w:val="fr-FR"/>
        </w:rPr>
        <w:t>,</w:t>
      </w:r>
      <w:r w:rsidRPr="00E34EFA">
        <w:rPr>
          <w:lang w:val="fr-FR"/>
        </w:rPr>
        <w:t xml:space="preserve"> </w:t>
      </w:r>
      <w:r w:rsidR="0081275B" w:rsidRPr="00E34EFA">
        <w:rPr>
          <w:lang w:val="fr-FR"/>
        </w:rPr>
        <w:t xml:space="preserve">sur la base </w:t>
      </w:r>
      <w:r w:rsidR="00BB5A93" w:rsidRPr="00E34EFA">
        <w:rPr>
          <w:lang w:val="fr-FR"/>
        </w:rPr>
        <w:t xml:space="preserve">de </w:t>
      </w:r>
      <w:r w:rsidR="00D52865" w:rsidRPr="00E34EFA">
        <w:rPr>
          <w:lang w:val="fr-FR"/>
        </w:rPr>
        <w:t xml:space="preserve">la contribution des </w:t>
      </w:r>
      <w:r w:rsidR="00406A3E" w:rsidRPr="00E34EFA">
        <w:rPr>
          <w:lang w:val="fr-FR"/>
        </w:rPr>
        <w:t>c</w:t>
      </w:r>
      <w:r w:rsidR="00F8560C" w:rsidRPr="00E34EFA">
        <w:rPr>
          <w:lang w:val="fr-FR"/>
        </w:rPr>
        <w:t xml:space="preserve">ommissions d'études de l'UIT-D, qui a été transmise au GCDT </w:t>
      </w:r>
      <w:r w:rsidR="00406A3E" w:rsidRPr="00E34EFA">
        <w:rPr>
          <w:lang w:val="fr-FR"/>
        </w:rPr>
        <w:t xml:space="preserve">dans </w:t>
      </w:r>
      <w:r w:rsidR="00F8560C" w:rsidRPr="00E34EFA">
        <w:rPr>
          <w:lang w:val="fr-FR"/>
        </w:rPr>
        <w:t>une note de liaison conjointe en 2019</w:t>
      </w:r>
      <w:r w:rsidR="00F67C5F" w:rsidRPr="00E34EFA">
        <w:rPr>
          <w:lang w:val="fr-FR"/>
        </w:rPr>
        <w:t xml:space="preserve">, </w:t>
      </w:r>
      <w:r w:rsidR="005A1CA2" w:rsidRPr="00E34EFA">
        <w:rPr>
          <w:lang w:val="fr-FR"/>
        </w:rPr>
        <w:t xml:space="preserve">et de la nécessité d'apporter </w:t>
      </w:r>
      <w:r w:rsidR="00F67C5F" w:rsidRPr="00E34EFA">
        <w:rPr>
          <w:lang w:val="fr-FR"/>
        </w:rPr>
        <w:t xml:space="preserve">des éclaircissements concernant les </w:t>
      </w:r>
      <w:r w:rsidR="00C942F2" w:rsidRPr="00E34EFA">
        <w:rPr>
          <w:lang w:val="fr-FR"/>
        </w:rPr>
        <w:t xml:space="preserve">travaux </w:t>
      </w:r>
      <w:r w:rsidR="00F8560C" w:rsidRPr="00E34EFA">
        <w:rPr>
          <w:lang w:val="fr-FR"/>
        </w:rPr>
        <w:t xml:space="preserve">menés </w:t>
      </w:r>
      <w:r w:rsidR="00C942F2" w:rsidRPr="00E34EFA">
        <w:rPr>
          <w:lang w:val="fr-FR"/>
        </w:rPr>
        <w:t xml:space="preserve">entre les Secteurs et le </w:t>
      </w:r>
      <w:r w:rsidR="00C77BB8" w:rsidRPr="00E34EFA">
        <w:rPr>
          <w:lang w:val="fr-FR"/>
        </w:rPr>
        <w:t>S</w:t>
      </w:r>
      <w:r w:rsidR="00C942F2" w:rsidRPr="00E34EFA">
        <w:rPr>
          <w:lang w:val="fr-FR"/>
        </w:rPr>
        <w:t>ecrétariat</w:t>
      </w:r>
      <w:r w:rsidR="00167078" w:rsidRPr="00E34EFA">
        <w:rPr>
          <w:lang w:val="fr-FR"/>
        </w:rPr>
        <w:t xml:space="preserve"> de l'UIT</w:t>
      </w:r>
      <w:r w:rsidR="00A31BD9" w:rsidRPr="00E34EFA">
        <w:rPr>
          <w:lang w:val="fr-FR"/>
        </w:rPr>
        <w:t>.</w:t>
      </w:r>
    </w:p>
    <w:p w14:paraId="2C78BF76" w14:textId="20E2C143" w:rsidR="00A91D5F" w:rsidRPr="00E34EFA" w:rsidRDefault="00A91D5F" w:rsidP="00C77BB8">
      <w:pPr>
        <w:pStyle w:val="enumlev1"/>
        <w:keepNext/>
        <w:keepLines/>
        <w:rPr>
          <w:lang w:val="fr-FR"/>
        </w:rPr>
      </w:pPr>
      <w:r w:rsidRPr="00E34EFA">
        <w:rPr>
          <w:lang w:val="fr-FR"/>
        </w:rPr>
        <w:lastRenderedPageBreak/>
        <w:t>–</w:t>
      </w:r>
      <w:r w:rsidRPr="00E34EFA">
        <w:rPr>
          <w:lang w:val="fr-FR"/>
        </w:rPr>
        <w:tab/>
      </w:r>
      <w:r w:rsidR="00A9583D" w:rsidRPr="00E34EFA">
        <w:rPr>
          <w:lang w:val="fr-FR"/>
        </w:rPr>
        <w:t>U</w:t>
      </w:r>
      <w:r w:rsidR="00BB5A93" w:rsidRPr="00E34EFA">
        <w:rPr>
          <w:lang w:val="fr-FR"/>
        </w:rPr>
        <w:t>ne proposition du Brésil</w:t>
      </w:r>
      <w:r w:rsidRPr="00E34EFA">
        <w:rPr>
          <w:lang w:val="fr-FR"/>
        </w:rPr>
        <w:t xml:space="preserve"> visant à organiser un atelier </w:t>
      </w:r>
      <w:r w:rsidR="00AB57ED" w:rsidRPr="00E34EFA">
        <w:rPr>
          <w:lang w:val="fr-FR"/>
        </w:rPr>
        <w:t>lié</w:t>
      </w:r>
      <w:r w:rsidR="00BB5A93" w:rsidRPr="00E34EFA">
        <w:rPr>
          <w:lang w:val="fr-FR"/>
        </w:rPr>
        <w:t xml:space="preserve"> </w:t>
      </w:r>
      <w:r w:rsidRPr="00E34EFA">
        <w:rPr>
          <w:lang w:val="fr-FR"/>
        </w:rPr>
        <w:t>à la Question 6/1 à Brasilia (Brésil) du 1er</w:t>
      </w:r>
      <w:r w:rsidRPr="00E34EFA">
        <w:rPr>
          <w:vertAlign w:val="superscript"/>
          <w:lang w:val="fr-FR"/>
        </w:rPr>
        <w:t xml:space="preserve"> </w:t>
      </w:r>
      <w:r w:rsidRPr="00E34EFA">
        <w:rPr>
          <w:lang w:val="fr-FR"/>
        </w:rPr>
        <w:t>au 3 juillet 2020, sur le thème "Tendances relatives aux consommateurs et au numérique"</w:t>
      </w:r>
      <w:r w:rsidR="00BB5A93" w:rsidRPr="00E34EFA">
        <w:rPr>
          <w:lang w:val="fr-FR"/>
        </w:rPr>
        <w:t>,</w:t>
      </w:r>
      <w:r w:rsidRPr="00E34EFA">
        <w:rPr>
          <w:lang w:val="fr-FR"/>
        </w:rPr>
        <w:t xml:space="preserve"> a été approuvée. L'atelier </w:t>
      </w:r>
      <w:r w:rsidR="00C950D3" w:rsidRPr="00E34EFA">
        <w:rPr>
          <w:lang w:val="fr-FR"/>
        </w:rPr>
        <w:t>permettrait</w:t>
      </w:r>
      <w:r w:rsidRPr="00E34EFA">
        <w:rPr>
          <w:lang w:val="fr-FR"/>
        </w:rPr>
        <w:t xml:space="preserve"> également de parachever le projet de pro</w:t>
      </w:r>
      <w:r w:rsidR="00C942F2" w:rsidRPr="00E34EFA">
        <w:rPr>
          <w:lang w:val="fr-FR"/>
        </w:rPr>
        <w:t>duit annuel sur la Question 6/1</w:t>
      </w:r>
      <w:r w:rsidR="00A31BD9" w:rsidRPr="00E34EFA">
        <w:rPr>
          <w:lang w:val="fr-FR"/>
        </w:rPr>
        <w:t>.</w:t>
      </w:r>
    </w:p>
    <w:p w14:paraId="2F55DE38" w14:textId="0BFB6B59" w:rsidR="00A91D5F" w:rsidRPr="00E34EFA" w:rsidRDefault="00F67C5F" w:rsidP="004A1FFF">
      <w:pPr>
        <w:pStyle w:val="enumlev1"/>
        <w:rPr>
          <w:lang w:val="fr-FR"/>
        </w:rPr>
      </w:pPr>
      <w:r w:rsidRPr="00E34EFA">
        <w:rPr>
          <w:lang w:val="fr-FR"/>
        </w:rPr>
        <w:t>–</w:t>
      </w:r>
      <w:r w:rsidRPr="00E34EFA">
        <w:rPr>
          <w:lang w:val="fr-FR"/>
        </w:rPr>
        <w:tab/>
      </w:r>
      <w:r w:rsidR="003F5693" w:rsidRPr="00E34EFA">
        <w:rPr>
          <w:lang w:val="fr-FR"/>
        </w:rPr>
        <w:t xml:space="preserve">Il a été pris note des </w:t>
      </w:r>
      <w:r w:rsidR="00A91D5F" w:rsidRPr="00E34EFA">
        <w:rPr>
          <w:lang w:val="fr-FR"/>
        </w:rPr>
        <w:t>discussions au sujet d'une ses</w:t>
      </w:r>
      <w:r w:rsidR="00954AC7" w:rsidRPr="00E34EFA">
        <w:rPr>
          <w:lang w:val="fr-FR"/>
        </w:rPr>
        <w:t xml:space="preserve">sion consacrée aux travaux des </w:t>
      </w:r>
      <w:r w:rsidR="00406A3E" w:rsidRPr="00E34EFA">
        <w:rPr>
          <w:lang w:val="fr-FR"/>
        </w:rPr>
        <w:t>c</w:t>
      </w:r>
      <w:r w:rsidR="00A91D5F" w:rsidRPr="00E34EFA">
        <w:rPr>
          <w:lang w:val="fr-FR"/>
        </w:rPr>
        <w:t>ommissions d'études de l'UIT-D</w:t>
      </w:r>
      <w:r w:rsidR="00D429B2" w:rsidRPr="00E34EFA">
        <w:rPr>
          <w:lang w:val="fr-FR"/>
        </w:rPr>
        <w:t xml:space="preserve"> devant être organisée</w:t>
      </w:r>
      <w:r w:rsidR="00A91D5F" w:rsidRPr="00E34EFA">
        <w:rPr>
          <w:lang w:val="fr-FR"/>
        </w:rPr>
        <w:t xml:space="preserve"> pendant l'édition de 2020 du Forum du SMSI, et des sessions thématiques liées aux Questions à l'étude.</w:t>
      </w:r>
    </w:p>
    <w:p w14:paraId="1016151E" w14:textId="20D10F13" w:rsidR="00184C2D" w:rsidRPr="00E34EFA" w:rsidRDefault="00BB2F14" w:rsidP="00FD25CD">
      <w:pPr>
        <w:rPr>
          <w:lang w:val="fr-FR"/>
        </w:rPr>
      </w:pPr>
      <w:r w:rsidRPr="00E34EFA">
        <w:rPr>
          <w:lang w:val="fr-FR"/>
        </w:rPr>
        <w:t xml:space="preserve">Le rapport de cette réunion est accessible à l'adresse: </w:t>
      </w:r>
      <w:hyperlink r:id="rId38" w:history="1">
        <w:r w:rsidRPr="00E34EFA">
          <w:rPr>
            <w:rStyle w:val="Hyperlink"/>
            <w:rFonts w:cstheme="minorHAnsi"/>
            <w:szCs w:val="24"/>
            <w:lang w:val="fr-FR"/>
          </w:rPr>
          <w:t>https://www.itu.int/md/D18-SG01-R-0024/</w:t>
        </w:r>
      </w:hyperlink>
      <w:r w:rsidRPr="00E34EFA">
        <w:rPr>
          <w:lang w:val="fr-FR"/>
        </w:rPr>
        <w:t>.</w:t>
      </w:r>
    </w:p>
    <w:p w14:paraId="1D0A4809" w14:textId="453ADCFF" w:rsidR="00A31BD9" w:rsidRPr="00E34EFA" w:rsidRDefault="00A31BD9" w:rsidP="00FD25CD">
      <w:pPr>
        <w:rPr>
          <w:lang w:val="fr-FR"/>
        </w:rPr>
      </w:pPr>
      <w:r w:rsidRPr="00E34EFA">
        <w:rPr>
          <w:b/>
          <w:bCs/>
          <w:lang w:val="fr-FR"/>
        </w:rPr>
        <w:t>3.2.4</w:t>
      </w:r>
      <w:r w:rsidRPr="00E34EFA">
        <w:rPr>
          <w:b/>
          <w:bCs/>
          <w:lang w:val="fr-FR"/>
        </w:rPr>
        <w:tab/>
        <w:t>Une séance plénière additionnelle de la CE 1</w:t>
      </w:r>
      <w:r w:rsidRPr="00E34EFA">
        <w:rPr>
          <w:rStyle w:val="FootnoteReference"/>
          <w:bCs/>
          <w:lang w:val="fr-FR"/>
        </w:rPr>
        <w:footnoteReference w:id="27"/>
      </w:r>
      <w:r w:rsidRPr="00E34EFA">
        <w:rPr>
          <w:lang w:val="fr-FR"/>
        </w:rPr>
        <w:t xml:space="preserve"> s'es</w:t>
      </w:r>
      <w:r w:rsidR="00310DB0">
        <w:rPr>
          <w:lang w:val="fr-FR"/>
        </w:rPr>
        <w:t>t tenue de manière virtuelle du </w:t>
      </w:r>
      <w:r w:rsidRPr="00E34EFA">
        <w:rPr>
          <w:lang w:val="fr-FR"/>
        </w:rPr>
        <w:t>21</w:t>
      </w:r>
      <w:r w:rsidR="00C77BB8" w:rsidRPr="00E34EFA">
        <w:rPr>
          <w:lang w:val="fr-FR"/>
        </w:rPr>
        <w:t> </w:t>
      </w:r>
      <w:r w:rsidRPr="00E34EFA">
        <w:rPr>
          <w:lang w:val="fr-FR"/>
        </w:rPr>
        <w:t>septembre au 2 octobre 2020,</w:t>
      </w:r>
      <w:r w:rsidRPr="00E34EFA">
        <w:rPr>
          <w:color w:val="000000"/>
          <w:lang w:val="fr-FR"/>
        </w:rPr>
        <w:t xml:space="preserve"> en raison de la pandémie mondiale</w:t>
      </w:r>
      <w:r w:rsidRPr="00E34EFA">
        <w:rPr>
          <w:lang w:val="fr-FR"/>
        </w:rPr>
        <w:t xml:space="preserve"> </w:t>
      </w:r>
      <w:r w:rsidRPr="00E34EFA">
        <w:rPr>
          <w:color w:val="000000"/>
          <w:lang w:val="fr-FR"/>
        </w:rPr>
        <w:t xml:space="preserve">de COVID-19, </w:t>
      </w:r>
      <w:r w:rsidRPr="00E34EFA">
        <w:rPr>
          <w:lang w:val="fr-FR"/>
        </w:rPr>
        <w:t>à l'occasion des réunions traditionnelles des Groupes du Rapporteur. La séance plénière d'ouverture additionnelle a dû être organisée pour approuver les produits annuels et faire avancer les travaux de la CE 1. Les 168 participants à la réunion de la CE 1 ont examiné les 116 contributions reçues et tenu des discussions à cet égard. Les décisions suivantes ont notamment été prises:</w:t>
      </w:r>
    </w:p>
    <w:p w14:paraId="2E7A4AA0" w14:textId="77777777" w:rsidR="00A31BD9" w:rsidRPr="00E34EFA" w:rsidRDefault="00A31BD9" w:rsidP="00FD25CD">
      <w:pPr>
        <w:pStyle w:val="enumlev1"/>
        <w:rPr>
          <w:lang w:val="fr-FR"/>
        </w:rPr>
      </w:pPr>
      <w:r w:rsidRPr="00E34EFA">
        <w:rPr>
          <w:lang w:val="fr-FR"/>
        </w:rPr>
        <w:t>–</w:t>
      </w:r>
      <w:r w:rsidRPr="00E34EFA">
        <w:rPr>
          <w:lang w:val="fr-FR"/>
        </w:rPr>
        <w:tab/>
        <w:t>approbation du produit annuel "Communications commerciales non sollicitées – aperçu des enjeux et des stratégies", étant entendu que le document sera étoffé sur la base des autres contributions reçues lors des réunions suivantes du Groupe du Rapporteur pour la Question 6/1 en 2020;</w:t>
      </w:r>
    </w:p>
    <w:p w14:paraId="248DBACD" w14:textId="755D9489" w:rsidR="00A31BD9" w:rsidRPr="00E34EFA" w:rsidRDefault="00A31BD9" w:rsidP="00FD25CD">
      <w:pPr>
        <w:pStyle w:val="enumlev1"/>
        <w:rPr>
          <w:lang w:val="fr-FR"/>
        </w:rPr>
      </w:pPr>
      <w:r w:rsidRPr="00E34EFA">
        <w:rPr>
          <w:lang w:val="fr-FR"/>
        </w:rPr>
        <w:t>–</w:t>
      </w:r>
      <w:r w:rsidRPr="00E34EFA">
        <w:rPr>
          <w:lang w:val="fr-FR"/>
        </w:rPr>
        <w:tab/>
        <w:t xml:space="preserve">il a été noté que </w:t>
      </w:r>
      <w:r w:rsidR="00B65DE1" w:rsidRPr="00E34EFA">
        <w:rPr>
          <w:lang w:val="fr-FR"/>
        </w:rPr>
        <w:t xml:space="preserve">neuf </w:t>
      </w:r>
      <w:r w:rsidRPr="00E34EFA">
        <w:rPr>
          <w:lang w:val="fr-FR"/>
        </w:rPr>
        <w:t>webinaires sur le thème "Réflexions sur le COVID-19" avaient été organisés et que le contenu des sessions avait été utilisé pour étoffer les rapports finals au titre des Questions</w:t>
      </w:r>
      <w:r w:rsidR="003A0065" w:rsidRPr="00E34EFA">
        <w:rPr>
          <w:lang w:val="fr-FR"/>
        </w:rPr>
        <w:t xml:space="preserve"> à l'étude</w:t>
      </w:r>
      <w:r w:rsidRPr="00E34EFA">
        <w:rPr>
          <w:lang w:val="fr-FR"/>
        </w:rPr>
        <w:t>;</w:t>
      </w:r>
    </w:p>
    <w:p w14:paraId="6C43FE0F" w14:textId="46E4ED1C" w:rsidR="00A31BD9" w:rsidRPr="00E34EFA" w:rsidRDefault="00A31BD9" w:rsidP="00FD25CD">
      <w:pPr>
        <w:pStyle w:val="enumlev1"/>
        <w:rPr>
          <w:lang w:val="fr-FR"/>
        </w:rPr>
      </w:pPr>
      <w:r w:rsidRPr="00E34EFA">
        <w:rPr>
          <w:lang w:val="fr-FR"/>
        </w:rPr>
        <w:t>–</w:t>
      </w:r>
      <w:r w:rsidRPr="00E34EFA">
        <w:rPr>
          <w:lang w:val="fr-FR"/>
        </w:rPr>
        <w:tab/>
        <w:t>il a été noté que la collaboration virtuelle avait été renforcée dans le cadre des réunions des équipes de direction chargées de l'étude des Questions, des réunions mensuelles de l'équipe de direction de la CE 1 organisées depuis avril 2020 et des réunions conjointes des équipes de direction des Commissions d'études 1 et 2 organisées en juin et en août</w:t>
      </w:r>
      <w:r w:rsidR="00F33583" w:rsidRPr="00E34EFA">
        <w:rPr>
          <w:lang w:val="fr-FR"/>
        </w:rPr>
        <w:t xml:space="preserve"> 2020</w:t>
      </w:r>
      <w:r w:rsidRPr="00E34EFA">
        <w:rPr>
          <w:lang w:val="fr-FR"/>
        </w:rPr>
        <w:t>;</w:t>
      </w:r>
    </w:p>
    <w:p w14:paraId="077674C2" w14:textId="77777777" w:rsidR="00A31BD9" w:rsidRPr="00E34EFA" w:rsidRDefault="00A31BD9" w:rsidP="00FD25CD">
      <w:pPr>
        <w:pStyle w:val="enumlev1"/>
        <w:rPr>
          <w:lang w:val="fr-FR"/>
        </w:rPr>
      </w:pPr>
      <w:r w:rsidRPr="00E34EFA">
        <w:rPr>
          <w:lang w:val="fr-FR"/>
        </w:rPr>
        <w:t>–</w:t>
      </w:r>
      <w:r w:rsidRPr="00E34EFA">
        <w:rPr>
          <w:lang w:val="fr-FR"/>
        </w:rPr>
        <w:tab/>
        <w:t>il a été noté que les sept projets de rapport final avaient été soumis pour observations aux réunions des Groupes du Rapporteur de 2020;</w:t>
      </w:r>
    </w:p>
    <w:p w14:paraId="6669F68A" w14:textId="35DCA841" w:rsidR="00A31BD9" w:rsidRPr="00E34EFA" w:rsidRDefault="00A31BD9" w:rsidP="00FD25CD">
      <w:pPr>
        <w:pStyle w:val="enumlev1"/>
        <w:keepLines/>
        <w:rPr>
          <w:lang w:val="fr-FR"/>
        </w:rPr>
      </w:pPr>
      <w:r w:rsidRPr="00E34EFA">
        <w:rPr>
          <w:lang w:val="fr-FR"/>
        </w:rPr>
        <w:t>–</w:t>
      </w:r>
      <w:r w:rsidRPr="00E34EFA">
        <w:rPr>
          <w:lang w:val="fr-FR"/>
        </w:rPr>
        <w:tab/>
        <w:t xml:space="preserve">il a été pris note des propositions initiales relatives aux thèmes du projet de Déclaration de la CMDT, des rapports de synthèse sur les vues préliminaires relatives à l'avenir des Questions </w:t>
      </w:r>
      <w:r w:rsidR="00BF2768" w:rsidRPr="00E34EFA">
        <w:rPr>
          <w:lang w:val="fr-FR"/>
        </w:rPr>
        <w:t>de</w:t>
      </w:r>
      <w:r w:rsidRPr="00E34EFA">
        <w:rPr>
          <w:lang w:val="fr-FR"/>
        </w:rPr>
        <w:t xml:space="preserve"> l'UIT-D </w:t>
      </w:r>
      <w:r w:rsidR="00BF2768" w:rsidRPr="00E34EFA">
        <w:rPr>
          <w:lang w:val="fr-FR"/>
        </w:rPr>
        <w:t xml:space="preserve">confiées à </w:t>
      </w:r>
      <w:r w:rsidRPr="00E34EFA">
        <w:rPr>
          <w:lang w:val="fr-FR"/>
        </w:rPr>
        <w:t>la CE 1 et des propositions initiales sur le Règlement intérieur de l'UIT-D pour ce qui est des commissions d'études, en vue de leur insertion dans la Résolution 1 de la CMDT par l'intermédiaire de</w:t>
      </w:r>
      <w:r w:rsidR="00310DB0">
        <w:rPr>
          <w:lang w:val="fr-FR"/>
        </w:rPr>
        <w:t>s coordonnateurs respectifs des </w:t>
      </w:r>
      <w:r w:rsidRPr="00E34EFA">
        <w:rPr>
          <w:lang w:val="fr-FR"/>
        </w:rPr>
        <w:t>CE</w:t>
      </w:r>
      <w:r w:rsidR="00C77BB8" w:rsidRPr="00E34EFA">
        <w:rPr>
          <w:lang w:val="fr-FR"/>
        </w:rPr>
        <w:t> </w:t>
      </w:r>
      <w:r w:rsidRPr="00E34EFA">
        <w:rPr>
          <w:lang w:val="fr-FR"/>
        </w:rPr>
        <w:t>1 et CE 2 de l'UIT-D; et</w:t>
      </w:r>
    </w:p>
    <w:p w14:paraId="0A23F197" w14:textId="5C5E4C6F" w:rsidR="00A31BD9" w:rsidRPr="00E34EFA" w:rsidRDefault="00A31BD9" w:rsidP="00FD25CD">
      <w:pPr>
        <w:pStyle w:val="enumlev1"/>
        <w:rPr>
          <w:lang w:val="fr-FR"/>
        </w:rPr>
      </w:pPr>
      <w:r w:rsidRPr="00E34EFA">
        <w:rPr>
          <w:lang w:val="fr-FR"/>
        </w:rPr>
        <w:t>–</w:t>
      </w:r>
      <w:r w:rsidRPr="00E34EFA">
        <w:rPr>
          <w:lang w:val="fr-FR"/>
        </w:rPr>
        <w:tab/>
        <w:t xml:space="preserve">il a été pris note des progrès accomplis concernant les projets liés aux </w:t>
      </w:r>
      <w:r w:rsidRPr="00E34EFA">
        <w:rPr>
          <w:color w:val="000000"/>
          <w:lang w:val="fr-FR"/>
        </w:rPr>
        <w:t xml:space="preserve">initiatives </w:t>
      </w:r>
      <w:r w:rsidRPr="00E34EFA">
        <w:rPr>
          <w:lang w:val="fr-FR"/>
        </w:rPr>
        <w:t xml:space="preserve">FIGI </w:t>
      </w:r>
      <w:r w:rsidR="00E30A98" w:rsidRPr="00E34EFA">
        <w:rPr>
          <w:lang w:val="fr-FR"/>
        </w:rPr>
        <w:t xml:space="preserve">(Initiative mondiale en faveur de l'inclusion financière) </w:t>
      </w:r>
      <w:r w:rsidRPr="00E34EFA">
        <w:rPr>
          <w:lang w:val="fr-FR"/>
        </w:rPr>
        <w:t xml:space="preserve">et PRIDA </w:t>
      </w:r>
      <w:r w:rsidR="00E30A98" w:rsidRPr="00E34EFA">
        <w:rPr>
          <w:lang w:val="fr-FR"/>
        </w:rPr>
        <w:t xml:space="preserve">(Initiative de politique et de régulation pour le numérique en Afrique) </w:t>
      </w:r>
      <w:r w:rsidRPr="00E34EFA">
        <w:rPr>
          <w:lang w:val="fr-FR"/>
        </w:rPr>
        <w:t>par l'intermédiaire des coordonnateurs respectifs des CE 1 et 2 de l'UIT-D.</w:t>
      </w:r>
    </w:p>
    <w:p w14:paraId="1FF7DF16" w14:textId="77777777" w:rsidR="00A31BD9" w:rsidRPr="00E34EFA" w:rsidRDefault="00A31BD9" w:rsidP="00FD25CD">
      <w:pPr>
        <w:rPr>
          <w:lang w:val="fr-FR"/>
        </w:rPr>
      </w:pPr>
      <w:r w:rsidRPr="00E34EFA">
        <w:rPr>
          <w:lang w:val="fr-FR"/>
        </w:rPr>
        <w:t>Le rapport de cette réunion est disponible à l'adresse</w:t>
      </w:r>
      <w:r w:rsidRPr="00E34EFA">
        <w:rPr>
          <w:rFonts w:cstheme="minorHAnsi"/>
          <w:szCs w:val="24"/>
          <w:lang w:val="fr-FR"/>
        </w:rPr>
        <w:t xml:space="preserve">: </w:t>
      </w:r>
      <w:hyperlink r:id="rId39" w:history="1">
        <w:r w:rsidRPr="00E34EFA">
          <w:rPr>
            <w:rStyle w:val="Hyperlink"/>
            <w:szCs w:val="24"/>
            <w:lang w:val="fr-FR"/>
          </w:rPr>
          <w:t>http://www.itu.int/md/D18</w:t>
        </w:r>
        <w:r w:rsidRPr="00E34EFA">
          <w:rPr>
            <w:rStyle w:val="Hyperlink"/>
            <w:szCs w:val="24"/>
            <w:lang w:val="fr-FR"/>
          </w:rPr>
          <w:noBreakHyphen/>
          <w:t>SG01.RGQ</w:t>
        </w:r>
        <w:r w:rsidRPr="00E34EFA">
          <w:rPr>
            <w:rStyle w:val="Hyperlink"/>
            <w:szCs w:val="24"/>
            <w:lang w:val="fr-FR"/>
          </w:rPr>
          <w:noBreakHyphen/>
          <w:t>R</w:t>
        </w:r>
        <w:r w:rsidRPr="00E34EFA">
          <w:rPr>
            <w:rStyle w:val="Hyperlink"/>
            <w:szCs w:val="24"/>
            <w:lang w:val="fr-FR"/>
          </w:rPr>
          <w:noBreakHyphen/>
          <w:t>0022/</w:t>
        </w:r>
      </w:hyperlink>
      <w:r w:rsidRPr="00E34EFA">
        <w:rPr>
          <w:szCs w:val="24"/>
          <w:lang w:val="fr-FR"/>
        </w:rPr>
        <w:t>.</w:t>
      </w:r>
    </w:p>
    <w:p w14:paraId="03360F6F" w14:textId="034AD56B" w:rsidR="00A31BD9" w:rsidRPr="00E34EFA" w:rsidRDefault="00A31BD9" w:rsidP="00FD25CD">
      <w:pPr>
        <w:rPr>
          <w:lang w:val="fr-FR"/>
        </w:rPr>
      </w:pPr>
      <w:r w:rsidRPr="00E34EFA">
        <w:rPr>
          <w:b/>
          <w:bCs/>
          <w:lang w:val="fr-FR"/>
        </w:rPr>
        <w:lastRenderedPageBreak/>
        <w:t>3.2.5</w:t>
      </w:r>
      <w:r w:rsidRPr="00E34EFA">
        <w:rPr>
          <w:b/>
          <w:bCs/>
          <w:lang w:val="fr-FR"/>
        </w:rPr>
        <w:tab/>
        <w:t>La quatrième réunion</w:t>
      </w:r>
      <w:r w:rsidRPr="00E34EFA">
        <w:rPr>
          <w:rStyle w:val="FootnoteReference"/>
          <w:bCs/>
          <w:lang w:val="fr-FR"/>
        </w:rPr>
        <w:footnoteReference w:id="28"/>
      </w:r>
      <w:r w:rsidRPr="00E34EFA">
        <w:rPr>
          <w:bCs/>
          <w:lang w:val="fr-FR"/>
        </w:rPr>
        <w:t xml:space="preserve"> </w:t>
      </w:r>
      <w:r w:rsidRPr="00E34EFA">
        <w:rPr>
          <w:lang w:val="fr-FR"/>
        </w:rPr>
        <w:t xml:space="preserve">s'est déroulée de manière virtuelle du 22 au 26 mars 2021. Compte tenu de la durée limitée des réunions virtuelles et afin de mieux se préparer et de </w:t>
      </w:r>
      <w:r w:rsidR="00DC2D56" w:rsidRPr="00E34EFA">
        <w:rPr>
          <w:lang w:val="fr-FR"/>
        </w:rPr>
        <w:t>faire une meilleure synthèse des</w:t>
      </w:r>
      <w:r w:rsidRPr="00E34EFA">
        <w:rPr>
          <w:lang w:val="fr-FR"/>
        </w:rPr>
        <w:t xml:space="preserve"> points communs de la CE 1 et de la CE 2</w:t>
      </w:r>
      <w:r w:rsidR="006C27F8" w:rsidRPr="00E34EFA">
        <w:rPr>
          <w:lang w:val="fr-FR"/>
        </w:rPr>
        <w:t>, la quatrième réunion a inclus</w:t>
      </w:r>
      <w:r w:rsidRPr="00E34EFA">
        <w:rPr>
          <w:lang w:val="fr-FR"/>
        </w:rPr>
        <w:t>:</w:t>
      </w:r>
    </w:p>
    <w:p w14:paraId="4BFAD0E4" w14:textId="42FA869C" w:rsidR="00A31BD9" w:rsidRPr="00E34EFA" w:rsidRDefault="00A31BD9" w:rsidP="00FD25CD">
      <w:pPr>
        <w:pStyle w:val="enumlev1"/>
        <w:rPr>
          <w:lang w:val="fr-FR"/>
        </w:rPr>
      </w:pPr>
      <w:r w:rsidRPr="00E34EFA">
        <w:rPr>
          <w:lang w:val="fr-FR"/>
        </w:rPr>
        <w:t>–</w:t>
      </w:r>
      <w:r w:rsidRPr="00E34EFA">
        <w:rPr>
          <w:lang w:val="fr-FR"/>
        </w:rPr>
        <w:tab/>
        <w:t>une réunion plénière spéciale virtuelle de la CE 1</w:t>
      </w:r>
      <w:r w:rsidR="00C01B3C" w:rsidRPr="00E34EFA">
        <w:rPr>
          <w:lang w:val="fr-FR"/>
        </w:rPr>
        <w:t>,</w:t>
      </w:r>
      <w:r w:rsidRPr="00E34EFA">
        <w:rPr>
          <w:lang w:val="fr-FR"/>
        </w:rPr>
        <w:t xml:space="preserve"> tenue le 24 septembre 2020, avant le début de la première série de réunions virtuelles des Groupes du Rapporteur en septembre-octobre 2020;</w:t>
      </w:r>
    </w:p>
    <w:p w14:paraId="702CA42D" w14:textId="200ADD6C" w:rsidR="00A31BD9" w:rsidRPr="00E34EFA" w:rsidRDefault="00A31BD9" w:rsidP="00FD25CD">
      <w:pPr>
        <w:pStyle w:val="enumlev1"/>
        <w:rPr>
          <w:lang w:val="fr-FR"/>
        </w:rPr>
      </w:pPr>
      <w:r w:rsidRPr="00E34EFA">
        <w:rPr>
          <w:lang w:val="fr-FR"/>
        </w:rPr>
        <w:t>–</w:t>
      </w:r>
      <w:r w:rsidRPr="00E34EFA">
        <w:rPr>
          <w:lang w:val="fr-FR"/>
        </w:rPr>
        <w:tab/>
        <w:t>une série de réunions virtuelles informelles des Groupes du Rapporteur de la CE 1</w:t>
      </w:r>
      <w:r w:rsidR="00C01B3C" w:rsidRPr="00E34EFA">
        <w:rPr>
          <w:lang w:val="fr-FR"/>
        </w:rPr>
        <w:t>,</w:t>
      </w:r>
      <w:r w:rsidRPr="00E34EFA">
        <w:rPr>
          <w:lang w:val="fr-FR"/>
        </w:rPr>
        <w:t xml:space="preserve"> tenue du 1er au 5 mars 2021; et</w:t>
      </w:r>
    </w:p>
    <w:p w14:paraId="7BA35206" w14:textId="13E122F4" w:rsidR="00A31BD9" w:rsidRPr="00E34EFA" w:rsidRDefault="00A31BD9" w:rsidP="00FD25CD">
      <w:pPr>
        <w:pStyle w:val="enumlev1"/>
        <w:rPr>
          <w:lang w:val="fr-FR"/>
        </w:rPr>
      </w:pPr>
      <w:r w:rsidRPr="00E34EFA">
        <w:rPr>
          <w:lang w:val="fr-FR"/>
        </w:rPr>
        <w:t>–</w:t>
      </w:r>
      <w:r w:rsidRPr="00E34EFA">
        <w:rPr>
          <w:lang w:val="fr-FR"/>
        </w:rPr>
        <w:tab/>
        <w:t>une réunion virtuelle conjointe de la CE 1 et de la CE 2</w:t>
      </w:r>
      <w:r w:rsidR="00C01B3C" w:rsidRPr="00E34EFA">
        <w:rPr>
          <w:lang w:val="fr-FR"/>
        </w:rPr>
        <w:t>,</w:t>
      </w:r>
      <w:r w:rsidRPr="00E34EFA">
        <w:rPr>
          <w:lang w:val="fr-FR"/>
        </w:rPr>
        <w:t xml:space="preserve"> tenue les 31 mars et 1er avril 2021 pour étudier et regrouper les résultats concernant les méthodes de travail (Résolution 1) et l'avenir des Questions </w:t>
      </w:r>
      <w:r w:rsidR="000F5F46" w:rsidRPr="00E34EFA">
        <w:rPr>
          <w:lang w:val="fr-FR"/>
        </w:rPr>
        <w:t xml:space="preserve">à l'étude </w:t>
      </w:r>
      <w:r w:rsidRPr="00E34EFA">
        <w:rPr>
          <w:lang w:val="fr-FR"/>
        </w:rPr>
        <w:t>(Résolution 2) qui seront soumis au </w:t>
      </w:r>
      <w:r w:rsidR="00287E78" w:rsidRPr="00E34EFA">
        <w:rPr>
          <w:lang w:val="fr-FR"/>
        </w:rPr>
        <w:t>Groupe de travail du GCDT sur les Résolutions, la Déclaration et les priorités thématiques de la CMDT (</w:t>
      </w:r>
      <w:r w:rsidRPr="00E34EFA">
        <w:rPr>
          <w:lang w:val="fr-FR"/>
        </w:rPr>
        <w:t>GT</w:t>
      </w:r>
      <w:r w:rsidR="00C77BB8" w:rsidRPr="00E34EFA">
        <w:rPr>
          <w:lang w:val="fr-FR"/>
        </w:rPr>
        <w:noBreakHyphen/>
      </w:r>
      <w:r w:rsidRPr="00E34EFA">
        <w:rPr>
          <w:lang w:val="fr-FR"/>
        </w:rPr>
        <w:t>GCDT-RDTP</w:t>
      </w:r>
      <w:r w:rsidR="00287E78" w:rsidRPr="00E34EFA">
        <w:rPr>
          <w:lang w:val="fr-FR"/>
        </w:rPr>
        <w:t>)</w:t>
      </w:r>
      <w:r w:rsidRPr="00E34EFA">
        <w:rPr>
          <w:lang w:val="fr-FR"/>
        </w:rPr>
        <w:t>.</w:t>
      </w:r>
    </w:p>
    <w:p w14:paraId="438E9DCD" w14:textId="77777777" w:rsidR="00A31BD9" w:rsidRPr="00E34EFA" w:rsidRDefault="00A31BD9" w:rsidP="00FD25CD">
      <w:pPr>
        <w:rPr>
          <w:lang w:val="fr-FR"/>
        </w:rPr>
      </w:pPr>
      <w:r w:rsidRPr="00E34EFA">
        <w:rPr>
          <w:lang w:val="fr-FR"/>
        </w:rPr>
        <w:t>Les 170 participants à la quatrième réunion de la CE 1 ont examiné les 61 contributions reçues et tenu des discussions à cet égard. Les décisions suivantes ont notamment été prises:</w:t>
      </w:r>
    </w:p>
    <w:p w14:paraId="5148916C" w14:textId="5BE4C026" w:rsidR="00A31BD9" w:rsidRPr="00E34EFA" w:rsidRDefault="00A31BD9" w:rsidP="00FD25CD">
      <w:pPr>
        <w:pStyle w:val="enumlev1"/>
        <w:rPr>
          <w:lang w:val="fr-FR"/>
        </w:rPr>
      </w:pPr>
      <w:r w:rsidRPr="00E34EFA">
        <w:rPr>
          <w:lang w:val="fr-FR"/>
        </w:rPr>
        <w:t>–</w:t>
      </w:r>
      <w:r w:rsidRPr="00E34EFA">
        <w:rPr>
          <w:lang w:val="fr-FR"/>
        </w:rPr>
        <w:tab/>
        <w:t>sept rapports</w:t>
      </w:r>
      <w:r w:rsidRPr="00E34EFA">
        <w:rPr>
          <w:rStyle w:val="FootnoteReference"/>
          <w:lang w:val="fr-FR"/>
        </w:rPr>
        <w:footnoteReference w:id="29"/>
      </w:r>
      <w:r w:rsidRPr="00E34EFA">
        <w:rPr>
          <w:lang w:val="fr-FR"/>
        </w:rPr>
        <w:t xml:space="preserve"> contenant les résultats demandés par la CMDT-</w:t>
      </w:r>
      <w:r w:rsidR="00F22141" w:rsidRPr="00E34EFA">
        <w:rPr>
          <w:lang w:val="fr-FR"/>
        </w:rPr>
        <w:t xml:space="preserve">17 </w:t>
      </w:r>
      <w:r w:rsidRPr="00E34EFA">
        <w:rPr>
          <w:lang w:val="fr-FR"/>
        </w:rPr>
        <w:t>pour toutes les Questions confiées à la CE 1 et une ligne directrice élaborée au titre de la Question 4/1 ont été approuvés;</w:t>
      </w:r>
    </w:p>
    <w:p w14:paraId="67FFAECE" w14:textId="77777777" w:rsidR="00A31BD9" w:rsidRPr="00E34EFA" w:rsidRDefault="00A31BD9" w:rsidP="00FD25CD">
      <w:pPr>
        <w:pStyle w:val="enumlev1"/>
        <w:rPr>
          <w:lang w:val="fr-FR"/>
        </w:rPr>
      </w:pPr>
      <w:r w:rsidRPr="00E34EFA">
        <w:rPr>
          <w:lang w:val="fr-FR"/>
        </w:rPr>
        <w:t>–</w:t>
      </w:r>
      <w:r w:rsidRPr="00E34EFA">
        <w:rPr>
          <w:lang w:val="fr-FR"/>
        </w:rPr>
        <w:tab/>
        <w:t>la nomination de Mme Leonel (Brésil) et de Mme Gulati (Inde) aux postes de Corapporteurs au sein de l'équipe responsable de l'étude de la Question 6/1 a été approuvée;</w:t>
      </w:r>
    </w:p>
    <w:p w14:paraId="56E1F51E" w14:textId="71AC5408" w:rsidR="00A31BD9" w:rsidRPr="00E34EFA" w:rsidRDefault="00A31BD9" w:rsidP="00FD25CD">
      <w:pPr>
        <w:pStyle w:val="enumlev1"/>
        <w:rPr>
          <w:lang w:val="fr-FR"/>
        </w:rPr>
      </w:pPr>
      <w:r w:rsidRPr="00E34EFA">
        <w:rPr>
          <w:lang w:val="fr-FR"/>
        </w:rPr>
        <w:t>–</w:t>
      </w:r>
      <w:r w:rsidRPr="00E34EFA">
        <w:rPr>
          <w:lang w:val="fr-FR"/>
        </w:rPr>
        <w:tab/>
        <w:t xml:space="preserve">il a été décidé d'envoyer une note de liaison conjointe de la CE 1 et de la CE 2 au </w:t>
      </w:r>
      <w:r w:rsidR="00FC67DA" w:rsidRPr="00E34EFA">
        <w:rPr>
          <w:lang w:val="fr-FR"/>
        </w:rPr>
        <w:t>Réseau des régulateurs des communications électroniques du partenariat oriental (</w:t>
      </w:r>
      <w:r w:rsidRPr="00E34EFA">
        <w:rPr>
          <w:lang w:val="fr-FR"/>
        </w:rPr>
        <w:t>EaPeReg</w:t>
      </w:r>
      <w:r w:rsidR="00FC67DA" w:rsidRPr="00E34EFA">
        <w:rPr>
          <w:lang w:val="fr-FR"/>
        </w:rPr>
        <w:t>)</w:t>
      </w:r>
      <w:r w:rsidRPr="00E34EFA">
        <w:rPr>
          <w:lang w:val="fr-FR"/>
        </w:rPr>
        <w:t>;</w:t>
      </w:r>
    </w:p>
    <w:p w14:paraId="35856966" w14:textId="7D97307E" w:rsidR="00A31BD9" w:rsidRPr="00E34EFA" w:rsidRDefault="00A31BD9" w:rsidP="00FD25CD">
      <w:pPr>
        <w:pStyle w:val="enumlev1"/>
        <w:rPr>
          <w:lang w:val="fr-FR"/>
        </w:rPr>
      </w:pPr>
      <w:r w:rsidRPr="00E34EFA">
        <w:rPr>
          <w:lang w:val="fr-FR"/>
        </w:rPr>
        <w:t>–</w:t>
      </w:r>
      <w:r w:rsidRPr="00E34EFA">
        <w:rPr>
          <w:lang w:val="fr-FR"/>
        </w:rPr>
        <w:tab/>
        <w:t xml:space="preserve">il a été pris note du fait que </w:t>
      </w:r>
      <w:r w:rsidR="00FA6E00" w:rsidRPr="00E34EFA">
        <w:rPr>
          <w:lang w:val="fr-FR"/>
        </w:rPr>
        <w:t>des</w:t>
      </w:r>
      <w:r w:rsidRPr="00E34EFA">
        <w:rPr>
          <w:lang w:val="fr-FR"/>
        </w:rPr>
        <w:t xml:space="preserve"> projet</w:t>
      </w:r>
      <w:r w:rsidR="00FA6E00" w:rsidRPr="00E34EFA">
        <w:rPr>
          <w:lang w:val="fr-FR"/>
        </w:rPr>
        <w:t>s</w:t>
      </w:r>
      <w:r w:rsidRPr="00E34EFA">
        <w:rPr>
          <w:lang w:val="fr-FR"/>
        </w:rPr>
        <w:t xml:space="preserve"> de mise à jour du champ d'application de</w:t>
      </w:r>
      <w:r w:rsidR="00FA6E00" w:rsidRPr="00E34EFA">
        <w:rPr>
          <w:lang w:val="fr-FR"/>
        </w:rPr>
        <w:t>s</w:t>
      </w:r>
      <w:r w:rsidRPr="00E34EFA">
        <w:rPr>
          <w:lang w:val="fr-FR"/>
        </w:rPr>
        <w:t xml:space="preserve"> </w:t>
      </w:r>
      <w:r w:rsidR="00FA6E00" w:rsidRPr="00E34EFA">
        <w:rPr>
          <w:lang w:val="fr-FR"/>
        </w:rPr>
        <w:t>sept</w:t>
      </w:r>
      <w:r w:rsidR="005B7563" w:rsidRPr="00E34EFA">
        <w:rPr>
          <w:lang w:val="fr-FR"/>
        </w:rPr>
        <w:t> </w:t>
      </w:r>
      <w:r w:rsidRPr="00E34EFA">
        <w:rPr>
          <w:lang w:val="fr-FR"/>
        </w:rPr>
        <w:t>Question</w:t>
      </w:r>
      <w:r w:rsidR="00FA6E00" w:rsidRPr="00E34EFA">
        <w:rPr>
          <w:lang w:val="fr-FR"/>
        </w:rPr>
        <w:t>s ont été soumis au GCDT et aux membres de l'UIT-D</w:t>
      </w:r>
      <w:r w:rsidRPr="00E34EFA">
        <w:rPr>
          <w:lang w:val="fr-FR"/>
        </w:rPr>
        <w:t xml:space="preserve"> pour examen;</w:t>
      </w:r>
    </w:p>
    <w:p w14:paraId="5A293E4D" w14:textId="77777777" w:rsidR="00A31BD9" w:rsidRPr="00E34EFA" w:rsidRDefault="00A31BD9" w:rsidP="00FD25CD">
      <w:pPr>
        <w:pStyle w:val="enumlev1"/>
        <w:rPr>
          <w:lang w:val="fr-FR"/>
        </w:rPr>
      </w:pPr>
      <w:r w:rsidRPr="00E34EFA">
        <w:rPr>
          <w:lang w:val="fr-FR"/>
        </w:rPr>
        <w:t>–</w:t>
      </w:r>
      <w:r w:rsidRPr="00E34EFA">
        <w:rPr>
          <w:lang w:val="fr-FR"/>
        </w:rPr>
        <w:tab/>
        <w:t>il a été pris note de la publication du produit annuel</w:t>
      </w:r>
      <w:r w:rsidRPr="00E34EFA">
        <w:rPr>
          <w:vertAlign w:val="superscript"/>
          <w:lang w:val="fr-FR"/>
        </w:rPr>
        <w:footnoteReference w:id="30"/>
      </w:r>
      <w:r w:rsidRPr="00E34EFA">
        <w:rPr>
          <w:vertAlign w:val="superscript"/>
          <w:lang w:val="fr-FR"/>
        </w:rPr>
        <w:t xml:space="preserve"> </w:t>
      </w:r>
      <w:r w:rsidRPr="00E34EFA">
        <w:rPr>
          <w:lang w:val="fr-FR"/>
        </w:rPr>
        <w:t>relatif à la Question 6/1, intitulé "Communications commerciales non sollicitées", en février 2021, qui avait donné lieu à un blog des Nouvelles de l'UIT ainsi qu'à un entretien avec les auteurs;</w:t>
      </w:r>
    </w:p>
    <w:p w14:paraId="7B47FE6A" w14:textId="1B711C34" w:rsidR="00A31BD9" w:rsidRPr="00E34EFA" w:rsidRDefault="00A31BD9" w:rsidP="00FD25CD">
      <w:pPr>
        <w:pStyle w:val="enumlev1"/>
        <w:rPr>
          <w:rFonts w:cstheme="minorHAnsi"/>
          <w:szCs w:val="24"/>
          <w:lang w:val="fr-FR"/>
        </w:rPr>
      </w:pPr>
      <w:r w:rsidRPr="00E34EFA">
        <w:rPr>
          <w:lang w:val="fr-FR"/>
        </w:rPr>
        <w:t>–</w:t>
      </w:r>
      <w:r w:rsidRPr="00E34EFA">
        <w:rPr>
          <w:lang w:val="fr-FR"/>
        </w:rPr>
        <w:tab/>
        <w:t xml:space="preserve">il a été convenu de charger le secrétariat </w:t>
      </w:r>
      <w:r w:rsidR="00835596" w:rsidRPr="00E34EFA">
        <w:rPr>
          <w:lang w:val="fr-FR"/>
        </w:rPr>
        <w:t xml:space="preserve">du BDT </w:t>
      </w:r>
      <w:r w:rsidRPr="00E34EFA">
        <w:rPr>
          <w:lang w:val="fr-FR"/>
        </w:rPr>
        <w:t>d'améliorer l'aspect et la présentation des rapports finals et des lignes directrices approuvés, tels qu'ils sont formatés dans les publications de l'UIT. L'équipe de direction de la CE 1 aura accès à une version de chaque rapport avant son lancement, dès qu'elle sera disponible.</w:t>
      </w:r>
    </w:p>
    <w:p w14:paraId="13F81EAC" w14:textId="77777777" w:rsidR="00A31BD9" w:rsidRPr="00E34EFA" w:rsidRDefault="00A31BD9" w:rsidP="00FD25CD">
      <w:pPr>
        <w:rPr>
          <w:bCs/>
          <w:szCs w:val="24"/>
          <w:lang w:val="fr-FR"/>
        </w:rPr>
      </w:pPr>
      <w:r w:rsidRPr="00E34EFA">
        <w:rPr>
          <w:bCs/>
          <w:szCs w:val="24"/>
          <w:lang w:val="fr-FR"/>
        </w:rPr>
        <w:t>Les participants ont aussi eu une discussion constructive au sujet de l'avenir des Questions à l'étude. Les dates des réunions de la CE 1 pour la prochaine période d'études (2022-2025) ont également été examinées.</w:t>
      </w:r>
    </w:p>
    <w:p w14:paraId="30BD7132" w14:textId="77777777" w:rsidR="00A31BD9" w:rsidRPr="00E34EFA" w:rsidRDefault="00A31BD9" w:rsidP="00FD25CD">
      <w:pPr>
        <w:rPr>
          <w:lang w:val="fr-FR"/>
        </w:rPr>
      </w:pPr>
      <w:r w:rsidRPr="00E34EFA">
        <w:rPr>
          <w:lang w:val="fr-FR"/>
        </w:rPr>
        <w:t xml:space="preserve">Le rapport de cette réunion est accessible à l'adresse: </w:t>
      </w:r>
      <w:hyperlink r:id="rId40" w:history="1">
        <w:r w:rsidRPr="00E34EFA">
          <w:rPr>
            <w:rStyle w:val="Hyperlink"/>
            <w:rFonts w:cstheme="minorHAnsi"/>
            <w:szCs w:val="24"/>
            <w:lang w:val="fr-FR"/>
          </w:rPr>
          <w:t>https://www.itu.int/md/D18-SG01-R-0032/</w:t>
        </w:r>
      </w:hyperlink>
      <w:r w:rsidRPr="00E34EFA">
        <w:rPr>
          <w:lang w:val="fr-FR"/>
        </w:rPr>
        <w:t>.</w:t>
      </w:r>
    </w:p>
    <w:p w14:paraId="6EAC544B" w14:textId="4FEAEC11" w:rsidR="00A31BD9" w:rsidRPr="00E34EFA" w:rsidRDefault="00A31BD9" w:rsidP="00FD25CD">
      <w:pPr>
        <w:rPr>
          <w:lang w:val="fr-FR"/>
        </w:rPr>
      </w:pPr>
      <w:r w:rsidRPr="00E34EFA">
        <w:rPr>
          <w:b/>
          <w:bCs/>
          <w:lang w:val="fr-FR"/>
        </w:rPr>
        <w:lastRenderedPageBreak/>
        <w:t>3.2.6</w:t>
      </w:r>
      <w:r w:rsidRPr="00E34EFA">
        <w:rPr>
          <w:b/>
          <w:bCs/>
          <w:lang w:val="fr-FR"/>
        </w:rPr>
        <w:tab/>
        <w:t>Une séance plénière additionnelle de la CE 1</w:t>
      </w:r>
      <w:r w:rsidRPr="00E34EFA">
        <w:rPr>
          <w:rStyle w:val="FootnoteReference"/>
          <w:rFonts w:cstheme="minorHAnsi"/>
          <w:szCs w:val="24"/>
          <w:lang w:val="fr-FR"/>
        </w:rPr>
        <w:footnoteReference w:id="31"/>
      </w:r>
      <w:r w:rsidRPr="00E34EFA">
        <w:rPr>
          <w:lang w:val="fr-FR"/>
        </w:rPr>
        <w:t xml:space="preserve"> s'est tenue </w:t>
      </w:r>
      <w:r w:rsidRPr="00E34EFA">
        <w:rPr>
          <w:color w:val="000000"/>
          <w:lang w:val="fr-FR"/>
        </w:rPr>
        <w:t xml:space="preserve">de manière virtuelle </w:t>
      </w:r>
      <w:r w:rsidRPr="00E34EFA">
        <w:rPr>
          <w:lang w:val="fr-FR"/>
        </w:rPr>
        <w:t>du 11</w:t>
      </w:r>
      <w:r w:rsidR="005B7563" w:rsidRPr="00E34EFA">
        <w:rPr>
          <w:lang w:val="fr-FR"/>
        </w:rPr>
        <w:t> </w:t>
      </w:r>
      <w:r w:rsidRPr="00E34EFA">
        <w:rPr>
          <w:lang w:val="fr-FR"/>
        </w:rPr>
        <w:t>au 15 octobre 2021, conformément à la décision prise par le GCDT à sa 28ème réunion (24</w:t>
      </w:r>
      <w:r w:rsidRPr="00E34EFA">
        <w:rPr>
          <w:lang w:val="fr-FR"/>
        </w:rPr>
        <w:noBreakHyphen/>
        <w:t>28 mai 2021) en vue de préciser le champ d'application des Questions soumis au GCDT dans le cadre des propositions relatives à la continuité des travaux (point 2 du Document </w:t>
      </w:r>
      <w:hyperlink r:id="rId41" w:history="1">
        <w:r w:rsidRPr="00E34EFA">
          <w:rPr>
            <w:rStyle w:val="Hyperlink"/>
            <w:lang w:val="fr-FR"/>
          </w:rPr>
          <w:t>TDAG-21/10</w:t>
        </w:r>
      </w:hyperlink>
      <w:r w:rsidRPr="00E34EFA">
        <w:rPr>
          <w:lang w:val="fr-FR"/>
        </w:rPr>
        <w:t>). Les 107 participants à la réunion de la CE 1 ont examiné les 57 contributions reçues et tenu des discussions à cet égard. Les décisions suivantes ont notamment été prises:</w:t>
      </w:r>
    </w:p>
    <w:p w14:paraId="642AA5DF" w14:textId="6167F43B" w:rsidR="00A31BD9" w:rsidRPr="00E34EFA" w:rsidRDefault="00A31BD9" w:rsidP="00FD25CD">
      <w:pPr>
        <w:pStyle w:val="enumlev1"/>
        <w:rPr>
          <w:lang w:val="fr-FR"/>
        </w:rPr>
      </w:pPr>
      <w:r w:rsidRPr="00E34EFA">
        <w:rPr>
          <w:lang w:val="fr-FR"/>
        </w:rPr>
        <w:t>–</w:t>
      </w:r>
      <w:r w:rsidRPr="00E34EFA">
        <w:rPr>
          <w:lang w:val="fr-FR"/>
        </w:rPr>
        <w:tab/>
        <w:t>le programme de travail de la CE 1 mis à jour pour tenir compte du report de la CMDT</w:t>
      </w:r>
      <w:r w:rsidR="002A13BA" w:rsidRPr="00E34EFA">
        <w:rPr>
          <w:lang w:val="fr-FR"/>
        </w:rPr>
        <w:t>, qui se tiendra</w:t>
      </w:r>
      <w:r w:rsidRPr="00E34EFA">
        <w:rPr>
          <w:lang w:val="fr-FR"/>
        </w:rPr>
        <w:t xml:space="preserve"> en juin 2022</w:t>
      </w:r>
      <w:r w:rsidR="00515715" w:rsidRPr="00E34EFA">
        <w:rPr>
          <w:lang w:val="fr-FR"/>
        </w:rPr>
        <w:t>,</w:t>
      </w:r>
      <w:r w:rsidRPr="00E34EFA">
        <w:rPr>
          <w:lang w:val="fr-FR"/>
        </w:rPr>
        <w:t xml:space="preserve"> a été approuvé;</w:t>
      </w:r>
    </w:p>
    <w:p w14:paraId="532A5A1D" w14:textId="77777777" w:rsidR="00A31BD9" w:rsidRPr="00E34EFA" w:rsidRDefault="00A31BD9" w:rsidP="00FD25CD">
      <w:pPr>
        <w:pStyle w:val="enumlev1"/>
        <w:rPr>
          <w:lang w:val="fr-FR"/>
        </w:rPr>
      </w:pPr>
      <w:r w:rsidRPr="00E34EFA">
        <w:rPr>
          <w:lang w:val="fr-FR"/>
        </w:rPr>
        <w:t>–</w:t>
      </w:r>
      <w:r w:rsidRPr="00E34EFA">
        <w:rPr>
          <w:lang w:val="fr-FR"/>
        </w:rPr>
        <w:tab/>
        <w:t xml:space="preserve">les </w:t>
      </w:r>
      <w:r w:rsidRPr="00E34EFA">
        <w:rPr>
          <w:color w:val="000000"/>
          <w:lang w:val="fr-FR"/>
        </w:rPr>
        <w:t xml:space="preserve">changements intervenus au sein de </w:t>
      </w:r>
      <w:r w:rsidRPr="00E34EFA">
        <w:rPr>
          <w:lang w:val="fr-FR"/>
        </w:rPr>
        <w:t xml:space="preserve">l'équipe de direction pour les Questions 3/1 et 6/1, avec la nomination de Mme </w:t>
      </w:r>
      <w:r w:rsidRPr="00E34EFA">
        <w:rPr>
          <w:rFonts w:cstheme="minorHAnsi"/>
          <w:szCs w:val="24"/>
          <w:lang w:val="fr-FR"/>
        </w:rPr>
        <w:t>Tambe (Facebook)</w:t>
      </w:r>
      <w:r w:rsidRPr="00E34EFA">
        <w:rPr>
          <w:lang w:val="fr-FR"/>
        </w:rPr>
        <w:t xml:space="preserve"> au poste de</w:t>
      </w:r>
      <w:r w:rsidRPr="00E34EFA">
        <w:rPr>
          <w:rFonts w:cstheme="minorHAnsi"/>
          <w:szCs w:val="24"/>
          <w:lang w:val="fr-FR"/>
        </w:rPr>
        <w:t xml:space="preserve"> Vice-Rapporteur </w:t>
      </w:r>
      <w:r w:rsidRPr="00E34EFA">
        <w:rPr>
          <w:lang w:val="fr-FR"/>
        </w:rPr>
        <w:t xml:space="preserve">et de </w:t>
      </w:r>
      <w:r w:rsidRPr="00E34EFA">
        <w:rPr>
          <w:rFonts w:cstheme="minorHAnsi"/>
          <w:szCs w:val="24"/>
          <w:lang w:val="fr-FR"/>
        </w:rPr>
        <w:t xml:space="preserve">M. Kumar </w:t>
      </w:r>
      <w:r w:rsidRPr="00E34EFA">
        <w:rPr>
          <w:lang w:val="fr-FR"/>
        </w:rPr>
        <w:t>(Inde) au poste de Corapporteur, ont été approuvés;</w:t>
      </w:r>
    </w:p>
    <w:p w14:paraId="1ACFFF47" w14:textId="122D7894" w:rsidR="00A31BD9" w:rsidRPr="00E34EFA" w:rsidRDefault="00A31BD9" w:rsidP="00FD25CD">
      <w:pPr>
        <w:pStyle w:val="enumlev1"/>
        <w:rPr>
          <w:lang w:val="fr-FR"/>
        </w:rPr>
      </w:pPr>
      <w:r w:rsidRPr="00E34EFA">
        <w:rPr>
          <w:lang w:val="fr-FR"/>
        </w:rPr>
        <w:t>–</w:t>
      </w:r>
      <w:r w:rsidRPr="00E34EFA">
        <w:rPr>
          <w:lang w:val="fr-FR"/>
        </w:rPr>
        <w:tab/>
        <w:t>les textes révisés ou améliorés du champ d'application, qui ont été examinés et approuvés lors des réunions du Groupe du Rapporteur tenues du 11 au 14 octobre</w:t>
      </w:r>
      <w:r w:rsidR="00C445CB" w:rsidRPr="00E34EFA">
        <w:rPr>
          <w:lang w:val="fr-FR"/>
        </w:rPr>
        <w:t xml:space="preserve"> 2021</w:t>
      </w:r>
      <w:r w:rsidRPr="00E34EFA">
        <w:rPr>
          <w:lang w:val="fr-FR"/>
        </w:rPr>
        <w:t>, comme indiqué dans le tableau ci-dessous ainsi que dans l'</w:t>
      </w:r>
      <w:r w:rsidRPr="00E34EFA">
        <w:rPr>
          <w:b/>
          <w:bCs/>
          <w:lang w:val="fr-FR"/>
        </w:rPr>
        <w:t>Annexe 6</w:t>
      </w:r>
      <w:r w:rsidRPr="00E34EFA">
        <w:rPr>
          <w:lang w:val="fr-FR"/>
        </w:rPr>
        <w:t xml:space="preserve">, </w:t>
      </w:r>
      <w:r w:rsidR="00F33251" w:rsidRPr="00E34EFA">
        <w:rPr>
          <w:lang w:val="fr-FR"/>
        </w:rPr>
        <w:t xml:space="preserve">et </w:t>
      </w:r>
      <w:r w:rsidRPr="00E34EFA">
        <w:rPr>
          <w:lang w:val="fr-FR"/>
        </w:rPr>
        <w:t>soumis au GCDT pour suite à donner:</w:t>
      </w:r>
    </w:p>
    <w:p w14:paraId="3880FA1F" w14:textId="77777777" w:rsidR="00A31BD9" w:rsidRPr="00E34EFA" w:rsidRDefault="00A31BD9" w:rsidP="00FD25CD">
      <w:pPr>
        <w:pStyle w:val="Tabletitle"/>
        <w:spacing w:before="240" w:after="240"/>
        <w:rPr>
          <w:lang w:val="fr-FR"/>
        </w:rPr>
      </w:pPr>
      <w:r w:rsidRPr="00E34EFA">
        <w:rPr>
          <w:lang w:val="fr-FR"/>
        </w:rPr>
        <w:t xml:space="preserve">Tableau 4: Textes révisés du champ d'application des Questions confiées à la Commission d'études 1, qui figurent également à l'Annexe 6 et dans le Document </w:t>
      </w:r>
      <w:hyperlink r:id="rId42" w:history="1">
        <w:r w:rsidRPr="00E34EFA">
          <w:rPr>
            <w:rStyle w:val="Hyperlink"/>
            <w:lang w:val="fr-FR"/>
          </w:rPr>
          <w:t>TDAG-21/2/DT/4</w:t>
        </w:r>
      </w:hyperlink>
    </w:p>
    <w:tbl>
      <w:tblPr>
        <w:tblW w:w="0" w:type="auto"/>
        <w:jc w:val="center"/>
        <w:tblCellMar>
          <w:left w:w="0" w:type="dxa"/>
          <w:right w:w="0" w:type="dxa"/>
        </w:tblCellMar>
        <w:tblLook w:val="04A0" w:firstRow="1" w:lastRow="0" w:firstColumn="1" w:lastColumn="0" w:noHBand="0" w:noVBand="1"/>
      </w:tblPr>
      <w:tblGrid>
        <w:gridCol w:w="1340"/>
        <w:gridCol w:w="4604"/>
      </w:tblGrid>
      <w:tr w:rsidR="00A31BD9" w:rsidRPr="00526CEA" w14:paraId="307E668B" w14:textId="77777777" w:rsidTr="0031782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083AFF" w14:textId="77777777" w:rsidR="00A31BD9" w:rsidRPr="00E34EFA" w:rsidRDefault="00A31BD9" w:rsidP="00FD25CD">
            <w:pPr>
              <w:pStyle w:val="Tablehead"/>
              <w:rPr>
                <w:rFonts w:ascii="Calibri" w:hAnsi="Calibri"/>
                <w:lang w:val="fr-FR" w:eastAsia="ko-KR"/>
              </w:rPr>
            </w:pPr>
            <w:r w:rsidRPr="00E34EFA">
              <w:rPr>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CC2A45" w14:textId="77777777" w:rsidR="00A31BD9" w:rsidRPr="00E34EFA" w:rsidRDefault="00A31BD9" w:rsidP="00FD25CD">
            <w:pPr>
              <w:pStyle w:val="Tablehead"/>
              <w:rPr>
                <w:lang w:val="fr-FR"/>
              </w:rPr>
            </w:pPr>
            <w:r w:rsidRPr="00E34EFA">
              <w:rPr>
                <w:lang w:val="fr-FR"/>
              </w:rPr>
              <w:t>Textes révisés approuvés à la réunion de la CE 1</w:t>
            </w:r>
          </w:p>
        </w:tc>
      </w:tr>
      <w:tr w:rsidR="00A31BD9" w:rsidRPr="00E34EFA" w14:paraId="077308AE"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0B54A" w14:textId="77777777" w:rsidR="00A31BD9" w:rsidRPr="00E34EFA" w:rsidRDefault="00A31BD9" w:rsidP="00FD25CD">
            <w:pPr>
              <w:pStyle w:val="Tabletext"/>
              <w:rPr>
                <w:lang w:val="fr-FR"/>
              </w:rPr>
            </w:pPr>
            <w:r w:rsidRPr="00E34EFA">
              <w:rPr>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3A7CD11" w14:textId="77777777" w:rsidR="00A31BD9" w:rsidRPr="00E34EFA" w:rsidRDefault="00526CEA" w:rsidP="00FD25CD">
            <w:pPr>
              <w:pStyle w:val="Tabletext"/>
              <w:rPr>
                <w:rFonts w:cs="Segoe UI"/>
                <w:lang w:val="fr-FR" w:eastAsia="ko-KR"/>
              </w:rPr>
            </w:pPr>
            <w:hyperlink r:id="rId43" w:history="1">
              <w:r w:rsidR="00A31BD9" w:rsidRPr="00E34EFA">
                <w:rPr>
                  <w:rStyle w:val="Hyperlink"/>
                  <w:rFonts w:cstheme="minorHAnsi"/>
                  <w:szCs w:val="24"/>
                  <w:lang w:val="fr-FR"/>
                </w:rPr>
                <w:t>SG1RGQ/420</w:t>
              </w:r>
            </w:hyperlink>
            <w:r w:rsidR="00A31BD9" w:rsidRPr="00E34EFA">
              <w:rPr>
                <w:rFonts w:cstheme="minorHAnsi"/>
                <w:lang w:val="fr-FR"/>
              </w:rPr>
              <w:t>(Rév.1)</w:t>
            </w:r>
          </w:p>
        </w:tc>
      </w:tr>
      <w:tr w:rsidR="00A31BD9" w:rsidRPr="00E34EFA" w14:paraId="51F7514E"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0A64B" w14:textId="77777777" w:rsidR="00A31BD9" w:rsidRPr="00E34EFA" w:rsidRDefault="00A31BD9" w:rsidP="00FD25CD">
            <w:pPr>
              <w:pStyle w:val="Tabletext"/>
              <w:rPr>
                <w:lang w:val="fr-FR"/>
              </w:rPr>
            </w:pPr>
            <w:r w:rsidRPr="00E34EFA">
              <w:rPr>
                <w:lang w:val="fr-FR"/>
              </w:rPr>
              <w:t>Q2/1</w:t>
            </w:r>
          </w:p>
        </w:tc>
        <w:bookmarkStart w:id="34"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6987617" w14:textId="77777777" w:rsidR="00A31BD9" w:rsidRPr="00E34EFA" w:rsidRDefault="00A31BD9" w:rsidP="00FD25CD">
            <w:pPr>
              <w:pStyle w:val="Tabletext"/>
              <w:rPr>
                <w:lang w:val="fr-FR"/>
              </w:rPr>
            </w:pPr>
            <w:r w:rsidRPr="00E34EFA">
              <w:fldChar w:fldCharType="begin"/>
            </w:r>
            <w:r w:rsidRPr="00E34EFA">
              <w:rPr>
                <w:lang w:val="fr-FR"/>
              </w:rPr>
              <w:instrText xml:space="preserve"> HYPERLINK "https://www.itu.int/md/D18-SG01.RGQ-C-0421/en" </w:instrText>
            </w:r>
            <w:r w:rsidRPr="00E34EFA">
              <w:fldChar w:fldCharType="separate"/>
            </w:r>
            <w:r w:rsidRPr="00E34EFA">
              <w:rPr>
                <w:rStyle w:val="Hyperlink"/>
                <w:rFonts w:cstheme="minorHAnsi"/>
                <w:szCs w:val="24"/>
                <w:lang w:val="fr-FR"/>
              </w:rPr>
              <w:t>SG1RGQ/421</w:t>
            </w:r>
            <w:r w:rsidRPr="00E34EFA">
              <w:rPr>
                <w:rStyle w:val="Hyperlink"/>
                <w:rFonts w:cstheme="minorHAnsi"/>
                <w:szCs w:val="24"/>
                <w:lang w:val="fr-FR"/>
              </w:rPr>
              <w:fldChar w:fldCharType="end"/>
            </w:r>
            <w:r w:rsidRPr="00E34EFA">
              <w:rPr>
                <w:rFonts w:cstheme="minorHAnsi"/>
                <w:lang w:val="fr-FR"/>
              </w:rPr>
              <w:t>(Rév.1)</w:t>
            </w:r>
            <w:bookmarkEnd w:id="34"/>
          </w:p>
        </w:tc>
      </w:tr>
      <w:tr w:rsidR="00A31BD9" w:rsidRPr="00E34EFA" w14:paraId="50101250"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70E68" w14:textId="77777777" w:rsidR="00A31BD9" w:rsidRPr="00E34EFA" w:rsidRDefault="00A31BD9" w:rsidP="00FD25CD">
            <w:pPr>
              <w:pStyle w:val="Tabletext"/>
              <w:rPr>
                <w:lang w:val="fr-FR"/>
              </w:rPr>
            </w:pPr>
            <w:r w:rsidRPr="00E34EFA">
              <w:rPr>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BF062ED" w14:textId="77777777" w:rsidR="00A31BD9" w:rsidRPr="00E34EFA" w:rsidRDefault="00526CEA" w:rsidP="00FD25CD">
            <w:pPr>
              <w:pStyle w:val="Tabletext"/>
              <w:rPr>
                <w:lang w:val="fr-FR"/>
              </w:rPr>
            </w:pPr>
            <w:hyperlink r:id="rId44" w:history="1">
              <w:r w:rsidR="00A31BD9" w:rsidRPr="00E34EFA">
                <w:rPr>
                  <w:rStyle w:val="Hyperlink"/>
                  <w:rFonts w:cstheme="minorHAnsi"/>
                  <w:szCs w:val="24"/>
                  <w:lang w:val="fr-FR"/>
                </w:rPr>
                <w:t>SG1RGQ/422</w:t>
              </w:r>
            </w:hyperlink>
            <w:r w:rsidR="00A31BD9" w:rsidRPr="00E34EFA">
              <w:rPr>
                <w:rFonts w:cstheme="minorHAnsi"/>
                <w:lang w:val="fr-FR"/>
              </w:rPr>
              <w:t>(Rév.1)</w:t>
            </w:r>
          </w:p>
        </w:tc>
      </w:tr>
      <w:tr w:rsidR="00A31BD9" w:rsidRPr="00E34EFA" w14:paraId="7235448D"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9B566A" w14:textId="77777777" w:rsidR="00A31BD9" w:rsidRPr="00E34EFA" w:rsidRDefault="00A31BD9" w:rsidP="00FD25CD">
            <w:pPr>
              <w:pStyle w:val="Tabletext"/>
              <w:rPr>
                <w:lang w:val="fr-FR"/>
              </w:rPr>
            </w:pPr>
            <w:r w:rsidRPr="00E34EFA">
              <w:rPr>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94EE1B2" w14:textId="77777777" w:rsidR="00A31BD9" w:rsidRPr="00E34EFA" w:rsidRDefault="00526CEA" w:rsidP="00FD25CD">
            <w:pPr>
              <w:pStyle w:val="Tabletext"/>
              <w:rPr>
                <w:lang w:val="fr-FR"/>
              </w:rPr>
            </w:pPr>
            <w:hyperlink r:id="rId45" w:history="1">
              <w:r w:rsidR="00A31BD9" w:rsidRPr="00E34EFA">
                <w:rPr>
                  <w:rStyle w:val="Hyperlink"/>
                  <w:rFonts w:cstheme="minorHAnsi"/>
                  <w:szCs w:val="24"/>
                  <w:lang w:val="fr-FR"/>
                </w:rPr>
                <w:t>SG1RGQ/423</w:t>
              </w:r>
            </w:hyperlink>
            <w:r w:rsidR="00A31BD9" w:rsidRPr="00E34EFA">
              <w:rPr>
                <w:rFonts w:cstheme="minorHAnsi"/>
                <w:lang w:val="fr-FR"/>
              </w:rPr>
              <w:t>(Rév.1)</w:t>
            </w:r>
          </w:p>
        </w:tc>
      </w:tr>
      <w:tr w:rsidR="00A31BD9" w:rsidRPr="00E34EFA" w14:paraId="0B73B7F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93BBBB" w14:textId="77777777" w:rsidR="00A31BD9" w:rsidRPr="00E34EFA" w:rsidRDefault="00A31BD9" w:rsidP="00FD25CD">
            <w:pPr>
              <w:pStyle w:val="Tabletext"/>
              <w:rPr>
                <w:lang w:val="fr-FR"/>
              </w:rPr>
            </w:pPr>
            <w:r w:rsidRPr="00E34EFA">
              <w:rPr>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E9594A1" w14:textId="77777777" w:rsidR="00A31BD9" w:rsidRPr="00E34EFA" w:rsidRDefault="00526CEA" w:rsidP="00FD25CD">
            <w:pPr>
              <w:pStyle w:val="Tabletext"/>
              <w:rPr>
                <w:lang w:val="fr-FR"/>
              </w:rPr>
            </w:pPr>
            <w:hyperlink r:id="rId46" w:history="1">
              <w:r w:rsidR="00A31BD9" w:rsidRPr="00E34EFA">
                <w:rPr>
                  <w:rStyle w:val="Hyperlink"/>
                  <w:rFonts w:cstheme="minorHAnsi"/>
                  <w:szCs w:val="24"/>
                  <w:lang w:val="fr-FR"/>
                </w:rPr>
                <w:t>SG1RGQ/424</w:t>
              </w:r>
            </w:hyperlink>
            <w:r w:rsidR="00A31BD9" w:rsidRPr="00E34EFA">
              <w:rPr>
                <w:rFonts w:cstheme="minorHAnsi"/>
                <w:lang w:val="fr-FR"/>
              </w:rPr>
              <w:t>(Rév.1)</w:t>
            </w:r>
          </w:p>
        </w:tc>
      </w:tr>
      <w:tr w:rsidR="00A31BD9" w:rsidRPr="00E34EFA" w14:paraId="1B1C3B5B"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6524A4" w14:textId="77777777" w:rsidR="00A31BD9" w:rsidRPr="00E34EFA" w:rsidRDefault="00A31BD9" w:rsidP="00FD25CD">
            <w:pPr>
              <w:pStyle w:val="Tabletext"/>
              <w:rPr>
                <w:lang w:val="fr-FR"/>
              </w:rPr>
            </w:pPr>
            <w:r w:rsidRPr="00E34EFA">
              <w:rPr>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03BA455" w14:textId="77777777" w:rsidR="00A31BD9" w:rsidRPr="00E34EFA" w:rsidRDefault="00526CEA" w:rsidP="00FD25CD">
            <w:pPr>
              <w:pStyle w:val="Tabletext"/>
              <w:rPr>
                <w:lang w:val="fr-FR"/>
              </w:rPr>
            </w:pPr>
            <w:hyperlink r:id="rId47" w:history="1">
              <w:r w:rsidR="00A31BD9" w:rsidRPr="00E34EFA">
                <w:rPr>
                  <w:rStyle w:val="Hyperlink"/>
                  <w:rFonts w:cstheme="minorHAnsi"/>
                  <w:szCs w:val="24"/>
                  <w:lang w:val="fr-FR"/>
                </w:rPr>
                <w:t>SG1RGQ/425</w:t>
              </w:r>
            </w:hyperlink>
            <w:r w:rsidR="00A31BD9" w:rsidRPr="00E34EFA">
              <w:rPr>
                <w:rFonts w:cstheme="minorHAnsi"/>
                <w:lang w:val="fr-FR"/>
              </w:rPr>
              <w:t>(Rév.1)</w:t>
            </w:r>
          </w:p>
        </w:tc>
      </w:tr>
      <w:tr w:rsidR="00A31BD9" w:rsidRPr="00E34EFA" w14:paraId="10EF5E36"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1DC9CF" w14:textId="77777777" w:rsidR="00A31BD9" w:rsidRPr="00E34EFA" w:rsidRDefault="00A31BD9" w:rsidP="00FD25CD">
            <w:pPr>
              <w:pStyle w:val="Tabletext"/>
              <w:rPr>
                <w:lang w:val="fr-FR"/>
              </w:rPr>
            </w:pPr>
            <w:r w:rsidRPr="00E34EFA">
              <w:rPr>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2D3C313" w14:textId="77777777" w:rsidR="00A31BD9" w:rsidRPr="00E34EFA" w:rsidRDefault="00526CEA" w:rsidP="00FD25CD">
            <w:pPr>
              <w:pStyle w:val="Tabletext"/>
              <w:rPr>
                <w:lang w:val="fr-FR"/>
              </w:rPr>
            </w:pPr>
            <w:hyperlink r:id="rId48" w:history="1">
              <w:r w:rsidR="00A31BD9" w:rsidRPr="00E34EFA">
                <w:rPr>
                  <w:rStyle w:val="Hyperlink"/>
                  <w:rFonts w:cstheme="minorHAnsi"/>
                  <w:bCs/>
                  <w:szCs w:val="24"/>
                  <w:lang w:val="fr-FR"/>
                </w:rPr>
                <w:t>SG1RGQ/426</w:t>
              </w:r>
            </w:hyperlink>
            <w:r w:rsidR="00A31BD9" w:rsidRPr="00E34EFA">
              <w:rPr>
                <w:rFonts w:cstheme="minorHAnsi"/>
                <w:bCs/>
                <w:lang w:val="fr-FR"/>
              </w:rPr>
              <w:t xml:space="preserve">(Rév.1) </w:t>
            </w:r>
            <w:r w:rsidR="00A31BD9" w:rsidRPr="00E34EFA">
              <w:rPr>
                <w:lang w:val="fr-FR"/>
              </w:rPr>
              <w:t xml:space="preserve">(également </w:t>
            </w:r>
            <w:hyperlink r:id="rId49" w:history="1">
              <w:r w:rsidR="00A31BD9" w:rsidRPr="00E34EFA">
                <w:rPr>
                  <w:rStyle w:val="Hyperlink"/>
                  <w:szCs w:val="24"/>
                  <w:lang w:val="fr-FR"/>
                </w:rPr>
                <w:t>TDAG-21/32</w:t>
              </w:r>
            </w:hyperlink>
            <w:r w:rsidR="00A31BD9" w:rsidRPr="00E34EFA">
              <w:rPr>
                <w:lang w:val="fr-FR"/>
              </w:rPr>
              <w:t>)</w:t>
            </w:r>
          </w:p>
        </w:tc>
      </w:tr>
    </w:tbl>
    <w:p w14:paraId="49FDFAD6" w14:textId="77777777" w:rsidR="00A31BD9" w:rsidRPr="00E34EFA" w:rsidRDefault="00A31BD9" w:rsidP="00FD25CD">
      <w:pPr>
        <w:pStyle w:val="enumlev1"/>
        <w:spacing w:before="240"/>
        <w:rPr>
          <w:lang w:val="fr-FR"/>
        </w:rPr>
      </w:pPr>
      <w:r w:rsidRPr="00E34EFA">
        <w:rPr>
          <w:lang w:val="fr-FR"/>
        </w:rPr>
        <w:t>–</w:t>
      </w:r>
      <w:r w:rsidRPr="00E34EFA">
        <w:rPr>
          <w:lang w:val="fr-FR"/>
        </w:rPr>
        <w:tab/>
        <w:t>il a été noté que cette réunion de la commission d'études était la dernière avant la CMDT;</w:t>
      </w:r>
    </w:p>
    <w:p w14:paraId="2F8CBD95" w14:textId="78770224" w:rsidR="00A31BD9" w:rsidRPr="00E34EFA" w:rsidRDefault="00A31BD9" w:rsidP="00FD25CD">
      <w:pPr>
        <w:pStyle w:val="enumlev1"/>
        <w:rPr>
          <w:lang w:val="fr-FR"/>
        </w:rPr>
      </w:pPr>
      <w:r w:rsidRPr="00E34EFA">
        <w:rPr>
          <w:lang w:val="fr-FR"/>
        </w:rPr>
        <w:t>–</w:t>
      </w:r>
      <w:r w:rsidRPr="00E34EFA">
        <w:rPr>
          <w:lang w:val="fr-FR"/>
        </w:rPr>
        <w:tab/>
        <w:t xml:space="preserve">il a été noté que les rapports finals (y compris les Lignes directrices relatives à la modélisation des coûts au titre de la Question 4/1) étaient disponibles à l'adresse </w:t>
      </w:r>
      <w:hyperlink r:id="rId50" w:history="1">
        <w:r w:rsidRPr="00E34EFA">
          <w:rPr>
            <w:rStyle w:val="Hyperlink"/>
            <w:rFonts w:cstheme="minorHAnsi"/>
            <w:szCs w:val="24"/>
            <w:lang w:val="fr-FR"/>
          </w:rPr>
          <w:t>www.itu.int/itudsgpub</w:t>
        </w:r>
      </w:hyperlink>
      <w:r w:rsidRPr="00E34EFA">
        <w:rPr>
          <w:lang w:val="fr-FR"/>
        </w:rPr>
        <w:t xml:space="preserve"> comme publications gratuites dans les </w:t>
      </w:r>
      <w:r w:rsidR="00384DD2" w:rsidRPr="00E34EFA">
        <w:rPr>
          <w:lang w:val="fr-FR"/>
        </w:rPr>
        <w:t xml:space="preserve">six </w:t>
      </w:r>
      <w:r w:rsidRPr="00E34EFA">
        <w:rPr>
          <w:lang w:val="fr-FR"/>
        </w:rPr>
        <w:t xml:space="preserve">langues de </w:t>
      </w:r>
      <w:r w:rsidR="00384DD2" w:rsidRPr="00E34EFA">
        <w:rPr>
          <w:lang w:val="fr-FR"/>
        </w:rPr>
        <w:t xml:space="preserve">l'UIT </w:t>
      </w:r>
      <w:r w:rsidRPr="00E34EFA">
        <w:rPr>
          <w:lang w:val="fr-FR"/>
        </w:rPr>
        <w:t>et étaient accompagnés de courts clips vidéo;</w:t>
      </w:r>
    </w:p>
    <w:p w14:paraId="4551CECD" w14:textId="1870245B" w:rsidR="00A31BD9" w:rsidRPr="00E34EFA" w:rsidRDefault="00A31BD9" w:rsidP="00FD25CD">
      <w:pPr>
        <w:pStyle w:val="enumlev1"/>
        <w:rPr>
          <w:lang w:val="fr-FR"/>
        </w:rPr>
      </w:pPr>
      <w:r w:rsidRPr="00E34EFA">
        <w:rPr>
          <w:lang w:val="fr-FR"/>
        </w:rPr>
        <w:t>–</w:t>
      </w:r>
      <w:r w:rsidRPr="00E34EFA">
        <w:rPr>
          <w:lang w:val="fr-FR"/>
        </w:rPr>
        <w:tab/>
        <w:t>il a été pris note des activités de promotion organisées dans le cadre des manifestations du BDT et dans d'autres instances</w:t>
      </w:r>
      <w:r w:rsidR="00DC54A5" w:rsidRPr="00E34EFA">
        <w:rPr>
          <w:lang w:val="fr-FR"/>
        </w:rPr>
        <w:t xml:space="preserve"> pour présenter les conclusions du rapport final</w:t>
      </w:r>
      <w:r w:rsidRPr="00E34EFA">
        <w:rPr>
          <w:lang w:val="fr-FR"/>
        </w:rPr>
        <w:t>, avec la participation active de l'équipe de direction de la CE 1; et</w:t>
      </w:r>
    </w:p>
    <w:p w14:paraId="6E7767DC" w14:textId="212F79BF" w:rsidR="00A31BD9" w:rsidRPr="00E34EFA" w:rsidRDefault="00A31BD9" w:rsidP="00FD25CD">
      <w:pPr>
        <w:pStyle w:val="enumlev1"/>
        <w:rPr>
          <w:lang w:val="fr-FR"/>
        </w:rPr>
      </w:pPr>
      <w:r w:rsidRPr="00E34EFA">
        <w:rPr>
          <w:lang w:val="fr-FR"/>
        </w:rPr>
        <w:t>–</w:t>
      </w:r>
      <w:r w:rsidRPr="00E34EFA">
        <w:rPr>
          <w:lang w:val="fr-FR"/>
        </w:rPr>
        <w:tab/>
        <w:t>il a été noté que l'interprétation en langue des signes internationale assurée lors de la réunion virtuelle du Groupe du Rapporteur pour la Question 7/1 avait été appréciée par les participants.</w:t>
      </w:r>
    </w:p>
    <w:p w14:paraId="75D85782" w14:textId="355E6130" w:rsidR="00A31BD9" w:rsidRPr="00E34EFA" w:rsidRDefault="00A31BD9" w:rsidP="00FD25CD">
      <w:pPr>
        <w:rPr>
          <w:lang w:val="fr-FR"/>
        </w:rPr>
      </w:pPr>
      <w:r w:rsidRPr="00E34EFA">
        <w:rPr>
          <w:lang w:val="fr-FR"/>
        </w:rPr>
        <w:lastRenderedPageBreak/>
        <w:t>Il a été pris note du fait que la prochaine réunion de la CE 1, qui sera la première réunion de la prochaine période d'études (2022-2025), se tiendrait du 31 octobre au 4 novembre 2022.</w:t>
      </w:r>
    </w:p>
    <w:p w14:paraId="07A20859" w14:textId="77777777" w:rsidR="00A31BD9" w:rsidRPr="00E34EFA" w:rsidRDefault="00A31BD9" w:rsidP="00FD25CD">
      <w:pPr>
        <w:rPr>
          <w:lang w:val="fr-FR"/>
        </w:rPr>
      </w:pPr>
      <w:r w:rsidRPr="00E34EFA">
        <w:rPr>
          <w:lang w:val="fr-FR"/>
        </w:rPr>
        <w:t>Le rapport de cette réunion est disponible à l'adresse</w:t>
      </w:r>
      <w:r w:rsidRPr="00E34EFA">
        <w:rPr>
          <w:rFonts w:cstheme="minorHAnsi"/>
          <w:szCs w:val="24"/>
          <w:lang w:val="fr-FR"/>
        </w:rPr>
        <w:t xml:space="preserve">: </w:t>
      </w:r>
      <w:hyperlink r:id="rId51" w:history="1">
        <w:r w:rsidRPr="00E34EFA">
          <w:rPr>
            <w:rStyle w:val="Hyperlink"/>
            <w:rFonts w:cstheme="minorHAnsi"/>
            <w:szCs w:val="24"/>
            <w:lang w:val="fr-FR"/>
          </w:rPr>
          <w:t>https://www.itu.int/md/D18-SG01-R-0032/</w:t>
        </w:r>
      </w:hyperlink>
      <w:r w:rsidRPr="00E34EFA">
        <w:rPr>
          <w:rFonts w:cstheme="minorHAnsi"/>
          <w:szCs w:val="24"/>
          <w:lang w:val="fr-FR"/>
        </w:rPr>
        <w:t>.</w:t>
      </w:r>
    </w:p>
    <w:p w14:paraId="6E26E405" w14:textId="00C34F40" w:rsidR="00A31BD9" w:rsidRPr="00E34EFA" w:rsidRDefault="00A31BD9" w:rsidP="00FD25CD">
      <w:pPr>
        <w:spacing w:after="120"/>
        <w:rPr>
          <w:rFonts w:cstheme="minorHAnsi"/>
          <w:szCs w:val="24"/>
          <w:lang w:val="fr-FR"/>
        </w:rPr>
      </w:pPr>
      <w:r w:rsidRPr="00E34EFA">
        <w:rPr>
          <w:rFonts w:cstheme="minorHAnsi"/>
          <w:bCs/>
          <w:szCs w:val="24"/>
          <w:lang w:val="fr-FR"/>
        </w:rPr>
        <w:t>L'</w:t>
      </w:r>
      <w:r w:rsidRPr="00E34EFA">
        <w:rPr>
          <w:rFonts w:cstheme="minorHAnsi"/>
          <w:b/>
          <w:bCs/>
          <w:szCs w:val="24"/>
          <w:lang w:val="fr-FR"/>
        </w:rPr>
        <w:t xml:space="preserve">Annexe 5 </w:t>
      </w:r>
      <w:r w:rsidRPr="00E34EFA">
        <w:rPr>
          <w:rFonts w:cstheme="minorHAnsi"/>
          <w:szCs w:val="24"/>
          <w:lang w:val="fr-FR"/>
        </w:rPr>
        <w:t>contient un tableau dans lequel figurent les dates des réunions des commissions d'études et des Groupes du Rapporteur organisées pendant la période d'études. Une grande partie des travaux a été réalisée en ligne et par correspondance entre les réunions, en particulier pour achever les produits annuels et les rapports finals et pour préparer les ateliers et les webinaires.</w:t>
      </w:r>
    </w:p>
    <w:p w14:paraId="65067BAA" w14:textId="5FC3F170" w:rsidR="00A31BD9" w:rsidRPr="00E34EFA" w:rsidRDefault="00A31BD9" w:rsidP="00FD25CD">
      <w:pPr>
        <w:pStyle w:val="Heading2"/>
        <w:rPr>
          <w:lang w:val="fr-FR"/>
        </w:rPr>
      </w:pPr>
      <w:r w:rsidRPr="00E34EFA">
        <w:rPr>
          <w:lang w:val="fr-FR"/>
        </w:rPr>
        <w:t>3.3</w:t>
      </w:r>
      <w:r w:rsidRPr="00E34EFA">
        <w:rPr>
          <w:lang w:val="fr-FR"/>
        </w:rPr>
        <w:tab/>
        <w:t xml:space="preserve">Séance plénière conjointe des </w:t>
      </w:r>
      <w:r w:rsidR="002C2F22" w:rsidRPr="00E34EFA">
        <w:rPr>
          <w:lang w:val="fr-FR"/>
        </w:rPr>
        <w:t xml:space="preserve">Commissions d'études </w:t>
      </w:r>
      <w:r w:rsidRPr="00E34EFA">
        <w:rPr>
          <w:lang w:val="fr-FR"/>
        </w:rPr>
        <w:t>1 et 2</w:t>
      </w:r>
    </w:p>
    <w:p w14:paraId="44C31FAB" w14:textId="7669E699" w:rsidR="00A31BD9" w:rsidRPr="00E34EFA" w:rsidRDefault="00A31BD9" w:rsidP="00FD25CD">
      <w:pPr>
        <w:rPr>
          <w:lang w:val="fr-FR"/>
        </w:rPr>
      </w:pPr>
      <w:r w:rsidRPr="00E34EFA">
        <w:rPr>
          <w:b/>
          <w:bCs/>
          <w:lang w:val="fr-FR"/>
        </w:rPr>
        <w:t>La séance plénière conjointe des CE 1 et 2</w:t>
      </w:r>
      <w:r w:rsidRPr="00E34EFA">
        <w:rPr>
          <w:rStyle w:val="FootnoteReference"/>
          <w:rFonts w:cstheme="minorHAnsi"/>
          <w:bCs/>
          <w:szCs w:val="24"/>
          <w:lang w:val="fr-FR"/>
        </w:rPr>
        <w:footnoteReference w:id="32"/>
      </w:r>
      <w:r w:rsidRPr="00E34EFA">
        <w:rPr>
          <w:lang w:val="fr-FR"/>
        </w:rPr>
        <w:t xml:space="preserve"> s'est tenue les 31 mars et 1er avril 2021. Elle avait pour objet d'étudier et de regrouper les résultats concernant les méthodes de travail (Résolution 1 de la CMDT) et l'avenir des Questions (Résolution 2 de la CMDT) qui seront soumis au GT</w:t>
      </w:r>
      <w:r w:rsidRPr="00E34EFA">
        <w:rPr>
          <w:lang w:val="fr-FR"/>
        </w:rPr>
        <w:noBreakHyphen/>
        <w:t>GCDT-RDTP. Les 18 contributions soumises à cette réunion ont été examinées et débattues par 131 participants</w:t>
      </w:r>
      <w:r w:rsidR="00B603C7" w:rsidRPr="00E34EFA">
        <w:rPr>
          <w:lang w:val="fr-FR"/>
        </w:rPr>
        <w:t>,</w:t>
      </w:r>
      <w:r w:rsidRPr="00E34EFA">
        <w:rPr>
          <w:lang w:val="fr-FR"/>
        </w:rPr>
        <w:t xml:space="preserve"> dont 42</w:t>
      </w:r>
      <w:r w:rsidR="005B7563" w:rsidRPr="00E34EFA">
        <w:rPr>
          <w:lang w:val="fr-FR"/>
        </w:rPr>
        <w:t xml:space="preserve"> pour cent</w:t>
      </w:r>
      <w:r w:rsidRPr="00E34EFA">
        <w:rPr>
          <w:lang w:val="fr-FR"/>
        </w:rPr>
        <w:t xml:space="preserve"> </w:t>
      </w:r>
      <w:r w:rsidR="00B603C7" w:rsidRPr="00E34EFA">
        <w:rPr>
          <w:lang w:val="fr-FR"/>
        </w:rPr>
        <w:t xml:space="preserve">étaient </w:t>
      </w:r>
      <w:r w:rsidRPr="00E34EFA">
        <w:rPr>
          <w:lang w:val="fr-FR"/>
        </w:rPr>
        <w:t>de</w:t>
      </w:r>
      <w:r w:rsidR="00B603C7" w:rsidRPr="00E34EFA">
        <w:rPr>
          <w:lang w:val="fr-FR"/>
        </w:rPr>
        <w:t>s</w:t>
      </w:r>
      <w:r w:rsidRPr="00E34EFA">
        <w:rPr>
          <w:lang w:val="fr-FR"/>
        </w:rPr>
        <w:t xml:space="preserve"> femmes déléguées.</w:t>
      </w:r>
    </w:p>
    <w:p w14:paraId="0CA2C714" w14:textId="77777777" w:rsidR="00A31BD9" w:rsidRPr="00E34EFA" w:rsidRDefault="00A31BD9" w:rsidP="00FD25CD">
      <w:pPr>
        <w:rPr>
          <w:lang w:val="fr-FR"/>
        </w:rPr>
      </w:pPr>
      <w:r w:rsidRPr="00E34EFA">
        <w:rPr>
          <w:lang w:val="fr-FR"/>
        </w:rPr>
        <w:t>Les décisions suivantes ont notamment été prises:</w:t>
      </w:r>
    </w:p>
    <w:p w14:paraId="5BBC0994" w14:textId="3D8E88B8" w:rsidR="00A31BD9" w:rsidRPr="00E34EFA" w:rsidRDefault="00A31BD9" w:rsidP="00FD25CD">
      <w:pPr>
        <w:pStyle w:val="enumlev1"/>
        <w:rPr>
          <w:lang w:val="fr-FR"/>
        </w:rPr>
      </w:pPr>
      <w:r w:rsidRPr="00E34EFA">
        <w:rPr>
          <w:lang w:val="fr-FR"/>
        </w:rPr>
        <w:t>–</w:t>
      </w:r>
      <w:r w:rsidRPr="00E34EFA">
        <w:rPr>
          <w:lang w:val="fr-FR"/>
        </w:rPr>
        <w:tab/>
        <w:t xml:space="preserve">il a été pris note du Document </w:t>
      </w:r>
      <w:hyperlink r:id="rId52" w:history="1">
        <w:r w:rsidRPr="00E34EFA">
          <w:rPr>
            <w:rStyle w:val="Hyperlink"/>
            <w:rFonts w:cstheme="minorHAnsi"/>
            <w:szCs w:val="24"/>
            <w:lang w:val="fr-FR"/>
          </w:rPr>
          <w:t>1/477</w:t>
        </w:r>
      </w:hyperlink>
      <w:r w:rsidRPr="00E34EFA">
        <w:rPr>
          <w:lang w:val="fr-FR"/>
        </w:rPr>
        <w:t xml:space="preserve">, relatif à </w:t>
      </w:r>
      <w:r w:rsidRPr="00E34EFA">
        <w:rPr>
          <w:rFonts w:cstheme="minorHAnsi"/>
          <w:szCs w:val="24"/>
          <w:lang w:val="fr-FR"/>
        </w:rPr>
        <w:t>l'état d'a</w:t>
      </w:r>
      <w:r w:rsidR="00310DB0">
        <w:rPr>
          <w:rFonts w:cstheme="minorHAnsi"/>
          <w:szCs w:val="24"/>
          <w:lang w:val="fr-FR"/>
        </w:rPr>
        <w:t>vancement actuel des travaux du </w:t>
      </w:r>
      <w:r w:rsidRPr="00E34EFA">
        <w:rPr>
          <w:rFonts w:cstheme="minorHAnsi"/>
          <w:szCs w:val="24"/>
          <w:lang w:val="fr-FR"/>
        </w:rPr>
        <w:t>GT-GCDT-RDTP;</w:t>
      </w:r>
    </w:p>
    <w:p w14:paraId="57C85F43" w14:textId="712E2DF0" w:rsidR="00A31BD9" w:rsidRPr="00E34EFA" w:rsidRDefault="00A31BD9" w:rsidP="00FD25CD">
      <w:pPr>
        <w:pStyle w:val="enumlev1"/>
        <w:rPr>
          <w:rFonts w:cstheme="minorHAnsi"/>
          <w:szCs w:val="24"/>
          <w:lang w:val="fr-FR"/>
        </w:rPr>
      </w:pPr>
      <w:r w:rsidRPr="00E34EFA">
        <w:rPr>
          <w:lang w:val="fr-FR"/>
        </w:rPr>
        <w:t>–</w:t>
      </w:r>
      <w:r w:rsidRPr="00E34EFA">
        <w:rPr>
          <w:lang w:val="fr-FR"/>
        </w:rPr>
        <w:tab/>
      </w:r>
      <w:bookmarkStart w:id="35" w:name="lt_pId317"/>
      <w:r w:rsidRPr="00E34EFA">
        <w:rPr>
          <w:rFonts w:cstheme="minorHAnsi"/>
          <w:szCs w:val="24"/>
          <w:lang w:val="fr-FR"/>
        </w:rPr>
        <w:t xml:space="preserve">il a été pris note du Document </w:t>
      </w:r>
      <w:hyperlink r:id="rId53" w:history="1">
        <w:r w:rsidRPr="00E34EFA">
          <w:rPr>
            <w:rStyle w:val="Hyperlink"/>
            <w:rFonts w:cstheme="minorHAnsi"/>
            <w:szCs w:val="24"/>
            <w:lang w:val="fr-FR"/>
          </w:rPr>
          <w:t>1/474</w:t>
        </w:r>
      </w:hyperlink>
      <w:r w:rsidRPr="00E34EFA">
        <w:rPr>
          <w:lang w:val="fr-FR"/>
        </w:rPr>
        <w:t xml:space="preserve">, qui contient </w:t>
      </w:r>
      <w:r w:rsidRPr="00E34EFA">
        <w:rPr>
          <w:rFonts w:cstheme="minorHAnsi"/>
          <w:szCs w:val="24"/>
          <w:lang w:val="fr-FR"/>
        </w:rPr>
        <w:t xml:space="preserve">les résultats de l'enquête commune de la fin de la période d'études et présente aux participants l'initiative de gestion axée sur les résultats (GAR), qui a été lancée à l'intention des commissions d'études. Le document a été soumis au GCDT pour information et il a été demandé à celui-ci de donner de plus amples informations aux membres </w:t>
      </w:r>
      <w:r w:rsidR="009217FD" w:rsidRPr="00E34EFA">
        <w:rPr>
          <w:rFonts w:cstheme="minorHAnsi"/>
          <w:szCs w:val="24"/>
          <w:lang w:val="fr-FR"/>
        </w:rPr>
        <w:t xml:space="preserve">de l'UIT-D </w:t>
      </w:r>
      <w:r w:rsidRPr="00E34EFA">
        <w:rPr>
          <w:rFonts w:cstheme="minorHAnsi"/>
          <w:szCs w:val="24"/>
          <w:lang w:val="fr-FR"/>
        </w:rPr>
        <w:t>sur l'utilisation des résultats de l'enquête dans les travaux préparatoires en vue de la CMDT-2</w:t>
      </w:r>
      <w:bookmarkEnd w:id="35"/>
      <w:r w:rsidRPr="00E34EFA">
        <w:rPr>
          <w:rFonts w:cstheme="minorHAnsi"/>
          <w:szCs w:val="24"/>
          <w:lang w:val="fr-FR"/>
        </w:rPr>
        <w:t>2;</w:t>
      </w:r>
    </w:p>
    <w:p w14:paraId="3CFB67C7" w14:textId="6ED7B654" w:rsidR="00A31BD9" w:rsidRPr="00E34EFA" w:rsidRDefault="00A31BD9" w:rsidP="00FD25CD">
      <w:pPr>
        <w:pStyle w:val="enumlev1"/>
        <w:rPr>
          <w:lang w:val="fr-FR"/>
        </w:rPr>
      </w:pPr>
      <w:r w:rsidRPr="00E34EFA">
        <w:rPr>
          <w:lang w:val="fr-FR"/>
        </w:rPr>
        <w:t>–</w:t>
      </w:r>
      <w:r w:rsidRPr="00E34EFA">
        <w:rPr>
          <w:lang w:val="fr-FR"/>
        </w:rPr>
        <w:tab/>
      </w:r>
      <w:bookmarkStart w:id="36" w:name="lt_pId318"/>
      <w:r w:rsidRPr="00E34EFA">
        <w:rPr>
          <w:rFonts w:cstheme="minorHAnsi"/>
          <w:szCs w:val="24"/>
          <w:lang w:val="fr-FR"/>
        </w:rPr>
        <w:t xml:space="preserve">il a été convenu de soumettre le Document </w:t>
      </w:r>
      <w:hyperlink r:id="rId54" w:history="1">
        <w:r w:rsidRPr="00E34EFA">
          <w:rPr>
            <w:rStyle w:val="Hyperlink"/>
            <w:rFonts w:cstheme="minorHAnsi"/>
            <w:szCs w:val="24"/>
            <w:lang w:val="fr-FR"/>
          </w:rPr>
          <w:t>1/471</w:t>
        </w:r>
      </w:hyperlink>
      <w:r w:rsidRPr="00E34EFA">
        <w:rPr>
          <w:rFonts w:cstheme="minorHAnsi"/>
          <w:szCs w:val="24"/>
          <w:lang w:val="fr-FR"/>
        </w:rPr>
        <w:t xml:space="preserve">, contenant les propositions </w:t>
      </w:r>
      <w:r w:rsidRPr="00E34EFA">
        <w:rPr>
          <w:rFonts w:cstheme="minorHAnsi"/>
          <w:szCs w:val="24"/>
          <w:lang w:val="fr-FR" w:eastAsia="ja-JP"/>
        </w:rPr>
        <w:t>d'actualisation du Règlement intérieur de l'UIT-D (Résolution 1 (Rév.</w:t>
      </w:r>
      <w:r w:rsidR="009330B9" w:rsidRPr="00E34EFA">
        <w:rPr>
          <w:rFonts w:cstheme="minorHAnsi"/>
          <w:szCs w:val="24"/>
          <w:lang w:val="fr-FR" w:eastAsia="ja-JP"/>
        </w:rPr>
        <w:t>2022</w:t>
      </w:r>
      <w:r w:rsidRPr="00E34EFA">
        <w:rPr>
          <w:rFonts w:cstheme="minorHAnsi"/>
          <w:szCs w:val="24"/>
          <w:lang w:val="fr-FR" w:eastAsia="ja-JP"/>
        </w:rPr>
        <w:t xml:space="preserve">) de la CMDT) concernant les </w:t>
      </w:r>
      <w:r w:rsidR="009330B9" w:rsidRPr="00E34EFA">
        <w:rPr>
          <w:rFonts w:cstheme="minorHAnsi"/>
          <w:szCs w:val="24"/>
          <w:lang w:val="fr-FR" w:eastAsia="ja-JP"/>
        </w:rPr>
        <w:t xml:space="preserve">aspects liés aux </w:t>
      </w:r>
      <w:r w:rsidRPr="00E34EFA">
        <w:rPr>
          <w:rFonts w:cstheme="minorHAnsi"/>
          <w:szCs w:val="24"/>
          <w:lang w:val="fr-FR" w:eastAsia="ja-JP"/>
        </w:rPr>
        <w:t>commissions d'études, qui seront communiquées au GT</w:t>
      </w:r>
      <w:r w:rsidR="005B7563" w:rsidRPr="00E34EFA">
        <w:rPr>
          <w:rFonts w:cstheme="minorHAnsi"/>
          <w:szCs w:val="24"/>
          <w:lang w:val="fr-FR" w:eastAsia="ja-JP"/>
        </w:rPr>
        <w:noBreakHyphen/>
      </w:r>
      <w:r w:rsidRPr="00E34EFA">
        <w:rPr>
          <w:rFonts w:cstheme="minorHAnsi"/>
          <w:szCs w:val="24"/>
          <w:lang w:val="fr-FR" w:eastAsia="ja-JP"/>
        </w:rPr>
        <w:t xml:space="preserve">GCDT-RDTP dans une note de liaison, afin qu'un examen plus approfondi </w:t>
      </w:r>
      <w:bookmarkEnd w:id="36"/>
      <w:r w:rsidRPr="00E34EFA">
        <w:rPr>
          <w:rFonts w:cstheme="minorHAnsi"/>
          <w:szCs w:val="24"/>
          <w:lang w:val="fr-FR" w:eastAsia="ja-JP"/>
        </w:rPr>
        <w:t>soit mené par le GCDT;</w:t>
      </w:r>
    </w:p>
    <w:p w14:paraId="13C9205A" w14:textId="77777777" w:rsidR="00A31BD9" w:rsidRPr="00E34EFA" w:rsidRDefault="00A31BD9" w:rsidP="00FD25CD">
      <w:pPr>
        <w:pStyle w:val="enumlev1"/>
        <w:rPr>
          <w:lang w:val="fr-FR"/>
        </w:rPr>
      </w:pPr>
      <w:r w:rsidRPr="00E34EFA">
        <w:rPr>
          <w:lang w:val="fr-FR"/>
        </w:rPr>
        <w:t>–</w:t>
      </w:r>
      <w:r w:rsidRPr="00E34EFA">
        <w:rPr>
          <w:lang w:val="fr-FR"/>
        </w:rPr>
        <w:tab/>
      </w:r>
      <w:r w:rsidRPr="00E34EFA">
        <w:rPr>
          <w:rFonts w:cstheme="minorHAnsi"/>
          <w:lang w:val="fr-FR"/>
        </w:rPr>
        <w:t xml:space="preserve">il a été décidé de soumettre le Document </w:t>
      </w:r>
      <w:hyperlink r:id="rId55" w:history="1">
        <w:r w:rsidRPr="00E34EFA">
          <w:rPr>
            <w:rStyle w:val="Hyperlink"/>
            <w:rFonts w:cstheme="minorHAnsi"/>
            <w:szCs w:val="24"/>
            <w:lang w:val="fr-FR"/>
          </w:rPr>
          <w:t>1/472</w:t>
        </w:r>
      </w:hyperlink>
      <w:r w:rsidRPr="00E34EFA">
        <w:rPr>
          <w:lang w:val="fr-FR"/>
        </w:rPr>
        <w:t>, qui</w:t>
      </w:r>
      <w:r w:rsidRPr="00E34EFA">
        <w:rPr>
          <w:rFonts w:cstheme="minorHAnsi"/>
          <w:szCs w:val="24"/>
          <w:lang w:val="fr-FR"/>
        </w:rPr>
        <w:t xml:space="preserve"> donne un aperçu et des indications sur l'avenir des Questions de l'UIT-D, sur la base des discussions qui ont eu lieu lors des dernières réunions des commissions d'études en mars 2021 et qui ont été synthétisées lors de la réunion conjointe;</w:t>
      </w:r>
    </w:p>
    <w:p w14:paraId="25EAD51E" w14:textId="77777777" w:rsidR="00A31BD9" w:rsidRPr="00E34EFA" w:rsidRDefault="00A31BD9" w:rsidP="00FD25CD">
      <w:pPr>
        <w:pStyle w:val="enumlev1"/>
        <w:rPr>
          <w:lang w:val="fr-FR"/>
        </w:rPr>
      </w:pPr>
      <w:r w:rsidRPr="00E34EFA">
        <w:rPr>
          <w:lang w:val="fr-FR"/>
        </w:rPr>
        <w:t>–</w:t>
      </w:r>
      <w:r w:rsidRPr="00E34EFA">
        <w:rPr>
          <w:lang w:val="fr-FR"/>
        </w:rPr>
        <w:tab/>
        <w:t xml:space="preserve">il a été pris note du Document </w:t>
      </w:r>
      <w:hyperlink r:id="rId56" w:history="1">
        <w:r w:rsidRPr="00E34EFA">
          <w:rPr>
            <w:rStyle w:val="Hyperlink"/>
            <w:rFonts w:cstheme="minorHAnsi"/>
            <w:szCs w:val="24"/>
            <w:lang w:val="fr-FR"/>
          </w:rPr>
          <w:t>1/473</w:t>
        </w:r>
      </w:hyperlink>
      <w:r w:rsidRPr="00E34EFA">
        <w:rPr>
          <w:lang w:val="fr-FR"/>
        </w:rPr>
        <w:t>, relatif à l'état d'avancement actuel de la rationalisation des Résolutions de la CMDT;</w:t>
      </w:r>
    </w:p>
    <w:p w14:paraId="3CFEB11F" w14:textId="275C095D" w:rsidR="00A31BD9" w:rsidRDefault="00A31BD9" w:rsidP="00FD25CD">
      <w:pPr>
        <w:pStyle w:val="enumlev1"/>
        <w:rPr>
          <w:lang w:val="fr-FR"/>
        </w:rPr>
      </w:pPr>
      <w:r w:rsidRPr="00E34EFA">
        <w:rPr>
          <w:lang w:val="fr-FR"/>
        </w:rPr>
        <w:t>–</w:t>
      </w:r>
      <w:r w:rsidRPr="00E34EFA">
        <w:rPr>
          <w:lang w:val="fr-FR"/>
        </w:rPr>
        <w:tab/>
        <w:t xml:space="preserve">il a été pris note du Document </w:t>
      </w:r>
      <w:hyperlink r:id="rId57" w:history="1">
        <w:r w:rsidRPr="00E34EFA">
          <w:rPr>
            <w:rStyle w:val="Hyperlink"/>
            <w:rFonts w:cstheme="minorHAnsi"/>
            <w:szCs w:val="24"/>
            <w:lang w:val="fr-FR"/>
          </w:rPr>
          <w:t>1/478</w:t>
        </w:r>
      </w:hyperlink>
      <w:r w:rsidRPr="00E34EFA">
        <w:rPr>
          <w:lang w:val="fr-FR"/>
        </w:rPr>
        <w:t>, contenant le projet de Déclaration, en cours d'examen par le GT-GCDT-RDTP.</w:t>
      </w:r>
    </w:p>
    <w:p w14:paraId="7BF0494F" w14:textId="77777777" w:rsidR="00310DB0" w:rsidRPr="000A185E" w:rsidRDefault="00310DB0" w:rsidP="00310DB0">
      <w:pPr>
        <w:pStyle w:val="Heading1"/>
        <w:spacing w:after="240"/>
        <w:rPr>
          <w:lang w:val="fr-FR"/>
        </w:rPr>
      </w:pPr>
      <w:r w:rsidRPr="00A93F14">
        <w:rPr>
          <w:lang w:val="fr-FR"/>
        </w:rPr>
        <w:lastRenderedPageBreak/>
        <w:t>4</w:t>
      </w:r>
      <w:r w:rsidRPr="00A93F14">
        <w:rPr>
          <w:lang w:val="fr-FR"/>
        </w:rPr>
        <w:tab/>
      </w:r>
      <w:r w:rsidRPr="00310DB0">
        <w:t>Résumé</w:t>
      </w:r>
      <w:r w:rsidRPr="000A185E">
        <w:rPr>
          <w:lang w:val="fr-FR"/>
        </w:rPr>
        <w:t xml:space="preserve"> des principaux résultats obtenus</w:t>
      </w:r>
    </w:p>
    <w:p w14:paraId="4C394FD6" w14:textId="77777777" w:rsidR="00310DB0" w:rsidRPr="00A93F14" w:rsidRDefault="00310DB0" w:rsidP="00A31BD9">
      <w:pPr>
        <w:jc w:val="center"/>
        <w:rPr>
          <w:lang w:val="fr-FR"/>
        </w:rPr>
      </w:pPr>
      <w:r w:rsidRPr="00ED2F45">
        <w:rPr>
          <w:noProof/>
          <w:lang w:val="en-US"/>
        </w:rPr>
        <mc:AlternateContent>
          <mc:Choice Requires="wps">
            <w:drawing>
              <wp:anchor distT="0" distB="0" distL="114300" distR="114300" simplePos="0" relativeHeight="251698176" behindDoc="0" locked="0" layoutInCell="1" allowOverlap="1" wp14:anchorId="00FE584E" wp14:editId="388E5033">
                <wp:simplePos x="0" y="0"/>
                <wp:positionH relativeFrom="column">
                  <wp:posOffset>515031</wp:posOffset>
                </wp:positionH>
                <wp:positionV relativeFrom="paragraph">
                  <wp:posOffset>44005</wp:posOffset>
                </wp:positionV>
                <wp:extent cx="1671813" cy="1404620"/>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813" cy="1404620"/>
                        </a:xfrm>
                        <a:prstGeom prst="rect">
                          <a:avLst/>
                        </a:prstGeom>
                        <a:solidFill>
                          <a:schemeClr val="bg1"/>
                        </a:solidFill>
                        <a:ln w="9525">
                          <a:noFill/>
                          <a:miter lim="800000"/>
                          <a:headEnd/>
                          <a:tailEnd/>
                        </a:ln>
                      </wps:spPr>
                      <wps:txbx>
                        <w:txbxContent>
                          <w:p w14:paraId="698C4814" w14:textId="77777777" w:rsidR="00310DB0" w:rsidRPr="00ED2F45" w:rsidRDefault="00310DB0">
                            <w:pPr>
                              <w:rPr>
                                <w:lang w:val="fr-FR"/>
                              </w:rPr>
                            </w:pPr>
                            <w:r w:rsidRPr="00ED2F45">
                              <w:rPr>
                                <w:b/>
                                <w:sz w:val="27"/>
                                <w:szCs w:val="27"/>
                                <w:lang w:val="fr-FR"/>
                              </w:rPr>
                              <w:t xml:space="preserve">Commission d'études 1 </w:t>
                            </w:r>
                            <w:r w:rsidRPr="00ED2F45">
                              <w:rPr>
                                <w:b/>
                                <w:sz w:val="27"/>
                                <w:szCs w:val="27"/>
                                <w:lang w:val="fr-FR"/>
                              </w:rPr>
                              <w:br/>
                              <w:t>de l'UIT-D</w:t>
                            </w:r>
                            <w:r w:rsidRPr="00ED2F45">
                              <w:rPr>
                                <w:sz w:val="27"/>
                                <w:szCs w:val="27"/>
                                <w:lang w:val="fr-FR"/>
                              </w:rPr>
                              <w:br/>
                            </w:r>
                            <w:r w:rsidRPr="00ED2F45">
                              <w:rPr>
                                <w:lang w:val="fr-FR"/>
                              </w:rPr>
                              <w:t>Rapports finals</w:t>
                            </w:r>
                          </w:p>
                          <w:p w14:paraId="45B62824" w14:textId="77777777" w:rsidR="00310DB0" w:rsidRPr="00ED2F45" w:rsidRDefault="00310DB0" w:rsidP="00A31BD9">
                            <w:pPr>
                              <w:spacing w:before="0"/>
                              <w:rPr>
                                <w:lang w:val="fr-FR"/>
                              </w:rPr>
                            </w:pPr>
                            <w:r>
                              <w:rPr>
                                <w:lang w:val="fr-FR"/>
                              </w:rPr>
                              <w:t>2018-2021</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00FE584E" id="Text Box 2" o:spid="_x0000_s1041" type="#_x0000_t202" style="position:absolute;left:0;text-align:left;margin-left:40.55pt;margin-top:3.45pt;width:131.65pt;height:110.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" fillcolor="white [3212]" stroked="f">
                <v:textbox style="mso-fit-shape-to-text:t" inset="0,0,0,0">
                  <w:txbxContent>
                    <w:p w14:paraId="698C4814" w14:textId="77777777" w:rsidR="00310DB0" w:rsidRPr="00ED2F45" w:rsidRDefault="00310DB0">
                      <w:pPr>
                        <w:rPr>
                          <w:lang w:val="fr-FR"/>
                        </w:rPr>
                      </w:pPr>
                      <w:r w:rsidRPr="00ED2F45">
                        <w:rPr>
                          <w:b/>
                          <w:sz w:val="27"/>
                          <w:szCs w:val="27"/>
                          <w:lang w:val="fr-FR"/>
                        </w:rPr>
                        <w:t xml:space="preserve">Commission d'études 1 </w:t>
                      </w:r>
                      <w:r w:rsidRPr="00ED2F45">
                        <w:rPr>
                          <w:b/>
                          <w:sz w:val="27"/>
                          <w:szCs w:val="27"/>
                          <w:lang w:val="fr-FR"/>
                        </w:rPr>
                        <w:br/>
                        <w:t>de l'UIT-D</w:t>
                      </w:r>
                      <w:r w:rsidRPr="00ED2F45">
                        <w:rPr>
                          <w:sz w:val="27"/>
                          <w:szCs w:val="27"/>
                          <w:lang w:val="fr-FR"/>
                        </w:rPr>
                        <w:br/>
                      </w:r>
                      <w:r w:rsidRPr="00ED2F45">
                        <w:rPr>
                          <w:lang w:val="fr-FR"/>
                        </w:rPr>
                        <w:t>Rapports finals</w:t>
                      </w:r>
                    </w:p>
                    <w:p w14:paraId="45B62824" w14:textId="77777777" w:rsidR="00310DB0" w:rsidRPr="00ED2F45" w:rsidRDefault="00310DB0" w:rsidP="00A31BD9">
                      <w:pPr>
                        <w:spacing w:before="0"/>
                        <w:rPr>
                          <w:lang w:val="fr-FR"/>
                        </w:rPr>
                      </w:pPr>
                      <w:r>
                        <w:rPr>
                          <w:lang w:val="fr-FR"/>
                        </w:rPr>
                        <w:t>2018-2021</w:t>
                      </w:r>
                    </w:p>
                  </w:txbxContent>
                </v:textbox>
              </v:shape>
            </w:pict>
          </mc:Fallback>
        </mc:AlternateContent>
      </w:r>
      <w:r w:rsidRPr="000B21A0">
        <w:rPr>
          <w:noProof/>
          <w:lang w:val="en-US"/>
        </w:rPr>
        <w:drawing>
          <wp:inline distT="0" distB="0" distL="0" distR="0" wp14:anchorId="46A78048" wp14:editId="22F1219A">
            <wp:extent cx="5176726" cy="2735249"/>
            <wp:effectExtent l="0" t="0" r="5080"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198393" cy="2746697"/>
                    </a:xfrm>
                    <a:prstGeom prst="rect">
                      <a:avLst/>
                    </a:prstGeom>
                    <a:noFill/>
                    <a:ln>
                      <a:noFill/>
                    </a:ln>
                  </pic:spPr>
                </pic:pic>
              </a:graphicData>
            </a:graphic>
          </wp:inline>
        </w:drawing>
      </w:r>
    </w:p>
    <w:p w14:paraId="4DB8B390" w14:textId="77777777" w:rsidR="00310DB0" w:rsidRPr="00A93F14" w:rsidRDefault="00310DB0" w:rsidP="00A31BD9">
      <w:pPr>
        <w:pStyle w:val="Heading2"/>
        <w:rPr>
          <w:lang w:val="fr-FR"/>
        </w:rPr>
      </w:pPr>
      <w:r w:rsidRPr="00A93F14">
        <w:rPr>
          <w:lang w:val="fr-FR"/>
        </w:rPr>
        <w:t>4.1</w:t>
      </w:r>
      <w:r w:rsidRPr="00A93F14">
        <w:rPr>
          <w:lang w:val="fr-FR"/>
        </w:rPr>
        <w:tab/>
        <w:t>Question 1/1 – Stratégies et politiques pour le déploiement du large bande dans les pays en développement</w:t>
      </w:r>
    </w:p>
    <w:p w14:paraId="41CD6797" w14:textId="77777777" w:rsidR="00310DB0" w:rsidRPr="00A93F14" w:rsidRDefault="00310DB0" w:rsidP="00A31BD9">
      <w:pPr>
        <w:keepNext/>
        <w:keepLines/>
        <w:rPr>
          <w:lang w:val="fr-FR"/>
        </w:rPr>
      </w:pPr>
      <w:bookmarkStart w:id="37" w:name="lt_pId324"/>
      <w:r w:rsidRPr="00A93F14">
        <w:rPr>
          <w:lang w:val="fr-FR"/>
        </w:rPr>
        <w:t>Le rapport final</w:t>
      </w:r>
      <w:bookmarkEnd w:id="37"/>
      <w:r w:rsidRPr="00A93F14">
        <w:rPr>
          <w:lang w:val="fr-FR"/>
        </w:rPr>
        <w:t xml:space="preserve"> </w:t>
      </w:r>
      <w:bookmarkStart w:id="38" w:name="lt_pId325"/>
      <w:r w:rsidRPr="00A93F14">
        <w:rPr>
          <w:lang w:val="fr-FR"/>
        </w:rPr>
        <w:t xml:space="preserve">reproduit dans le Document </w:t>
      </w:r>
      <w:hyperlink r:id="rId60" w:history="1">
        <w:r w:rsidRPr="00A93F14">
          <w:rPr>
            <w:rStyle w:val="Hyperlink"/>
            <w:rFonts w:cstheme="minorHAnsi"/>
            <w:bCs/>
            <w:szCs w:val="24"/>
            <w:lang w:val="fr-FR"/>
          </w:rPr>
          <w:t>1/414</w:t>
        </w:r>
      </w:hyperlink>
      <w:r w:rsidRPr="00A93F14">
        <w:rPr>
          <w:bCs/>
          <w:lang w:val="fr-FR"/>
        </w:rPr>
        <w:t>(Rév.3)</w:t>
      </w:r>
      <w:r w:rsidRPr="00A93F14">
        <w:rPr>
          <w:lang w:val="fr-FR"/>
        </w:rPr>
        <w:t xml:space="preserve"> </w:t>
      </w:r>
      <w:r>
        <w:rPr>
          <w:lang w:val="fr-FR"/>
        </w:rPr>
        <w:t xml:space="preserve">a été </w:t>
      </w:r>
      <w:r w:rsidRPr="00A93F14">
        <w:rPr>
          <w:bCs/>
          <w:lang w:val="fr-FR"/>
        </w:rPr>
        <w:t xml:space="preserve">approuvé à la quatrième réunion de la CE 1 tenue </w:t>
      </w:r>
      <w:r>
        <w:rPr>
          <w:bCs/>
          <w:lang w:val="fr-FR"/>
        </w:rPr>
        <w:t>du 22 au</w:t>
      </w:r>
      <w:r w:rsidRPr="00A93F14">
        <w:rPr>
          <w:bCs/>
          <w:lang w:val="fr-FR"/>
        </w:rPr>
        <w:t xml:space="preserve"> 26 mars 2021</w:t>
      </w:r>
      <w:bookmarkStart w:id="39" w:name="lt_pId327"/>
      <w:bookmarkEnd w:id="38"/>
      <w:r>
        <w:rPr>
          <w:bCs/>
          <w:lang w:val="fr-FR"/>
        </w:rPr>
        <w:t>.</w:t>
      </w:r>
      <w:r w:rsidRPr="00A93F14">
        <w:rPr>
          <w:bCs/>
          <w:lang w:val="fr-FR"/>
        </w:rPr>
        <w:t xml:space="preserve"> </w:t>
      </w:r>
      <w:r>
        <w:rPr>
          <w:lang w:val="fr-FR"/>
        </w:rPr>
        <w:t xml:space="preserve">Il a été </w:t>
      </w:r>
      <w:r w:rsidRPr="00A93F14">
        <w:rPr>
          <w:lang w:val="fr-FR"/>
        </w:rPr>
        <w:t xml:space="preserve">publié et </w:t>
      </w:r>
      <w:r>
        <w:rPr>
          <w:lang w:val="fr-FR"/>
        </w:rPr>
        <w:t xml:space="preserve">est </w:t>
      </w:r>
      <w:r w:rsidRPr="00A93F14">
        <w:rPr>
          <w:lang w:val="fr-FR"/>
        </w:rPr>
        <w:t xml:space="preserve">accessible au public dans les </w:t>
      </w:r>
      <w:r>
        <w:rPr>
          <w:lang w:val="fr-FR"/>
        </w:rPr>
        <w:t xml:space="preserve">six </w:t>
      </w:r>
      <w:r w:rsidRPr="00A93F14">
        <w:rPr>
          <w:lang w:val="fr-FR"/>
        </w:rPr>
        <w:t>langues officielles de l'</w:t>
      </w:r>
      <w:r>
        <w:rPr>
          <w:lang w:val="fr-FR"/>
        </w:rPr>
        <w:t>UIT</w:t>
      </w:r>
      <w:r w:rsidRPr="00A93F14">
        <w:rPr>
          <w:lang w:val="fr-FR"/>
        </w:rPr>
        <w:t xml:space="preserve"> et mis à disposition sur la </w:t>
      </w:r>
      <w:hyperlink r:id="rId61" w:history="1">
        <w:r w:rsidRPr="00A93F14">
          <w:rPr>
            <w:rStyle w:val="Hyperlink"/>
            <w:lang w:val="fr-FR"/>
          </w:rPr>
          <w:t>page web des publications des commissions d'études de l'UIT</w:t>
        </w:r>
        <w:r w:rsidRPr="00A93F14">
          <w:rPr>
            <w:rStyle w:val="Hyperlink"/>
            <w:lang w:val="fr-FR"/>
          </w:rPr>
          <w:noBreakHyphen/>
          <w:t>D</w:t>
        </w:r>
      </w:hyperlink>
      <w:r w:rsidRPr="00A93F14">
        <w:rPr>
          <w:lang w:val="fr-FR"/>
        </w:rPr>
        <w:t xml:space="preserve">, sur </w:t>
      </w:r>
      <w:r w:rsidRPr="00A93F14">
        <w:rPr>
          <w:color w:val="000000"/>
          <w:lang w:val="fr-FR"/>
        </w:rPr>
        <w:t>la plate-forme</w:t>
      </w:r>
      <w:r w:rsidRPr="00A93F14">
        <w:rPr>
          <w:lang w:val="fr-FR"/>
        </w:rPr>
        <w:t xml:space="preserve"> "</w:t>
      </w:r>
      <w:hyperlink r:id="rId62" w:history="1">
        <w:r w:rsidRPr="00A93F14">
          <w:rPr>
            <w:rStyle w:val="Hyperlink"/>
            <w:lang w:val="fr-FR"/>
          </w:rPr>
          <w:t>myITU</w:t>
        </w:r>
      </w:hyperlink>
      <w:r w:rsidRPr="00A93F14">
        <w:rPr>
          <w:lang w:val="fr-FR"/>
        </w:rPr>
        <w:t xml:space="preserve">" et sur la </w:t>
      </w:r>
      <w:hyperlink r:id="rId63" w:history="1">
        <w:r w:rsidRPr="00A93F14">
          <w:rPr>
            <w:rStyle w:val="Hyperlink"/>
            <w:lang w:val="fr-FR"/>
          </w:rPr>
          <w:t>page web des publications de l'UIT</w:t>
        </w:r>
      </w:hyperlink>
      <w:r w:rsidRPr="00A93F14">
        <w:rPr>
          <w:lang w:val="fr-FR"/>
        </w:rPr>
        <w:t>. Ce rapport final est complété par un court clip vidéo (</w:t>
      </w:r>
      <w:hyperlink r:id="rId64" w:history="1">
        <w:r w:rsidRPr="00A93F14">
          <w:rPr>
            <w:rStyle w:val="Hyperlink"/>
            <w:lang w:val="fr-FR"/>
          </w:rPr>
          <w:t>disponible en ligne</w:t>
        </w:r>
      </w:hyperlink>
      <w:r w:rsidRPr="00A93F14">
        <w:rPr>
          <w:lang w:val="fr-FR"/>
        </w:rPr>
        <w:t>) créé par l'équipe de direction, avec le concours du secrétariat</w:t>
      </w:r>
      <w:r>
        <w:rPr>
          <w:lang w:val="fr-FR"/>
        </w:rPr>
        <w:t xml:space="preserve"> du BDT</w:t>
      </w:r>
      <w:r w:rsidRPr="00A93F14">
        <w:rPr>
          <w:lang w:val="fr-FR"/>
        </w:rPr>
        <w:t>.</w:t>
      </w:r>
    </w:p>
    <w:p w14:paraId="000BE241" w14:textId="77777777" w:rsidR="00310DB0" w:rsidRPr="00A93F14" w:rsidRDefault="00310DB0" w:rsidP="00A31BD9">
      <w:pPr>
        <w:rPr>
          <w:b/>
          <w:bCs/>
          <w:lang w:val="fr-FR"/>
        </w:rPr>
      </w:pPr>
      <w:r w:rsidRPr="00A93F14">
        <w:rPr>
          <w:lang w:val="fr-FR"/>
        </w:rPr>
        <w:t xml:space="preserve">Le Document </w:t>
      </w:r>
      <w:hyperlink r:id="rId65" w:history="1">
        <w:r w:rsidRPr="00A93F14">
          <w:rPr>
            <w:rStyle w:val="Hyperlink"/>
            <w:rFonts w:cstheme="minorHAnsi"/>
            <w:szCs w:val="24"/>
            <w:lang w:val="fr-FR"/>
          </w:rPr>
          <w:t>1/454</w:t>
        </w:r>
      </w:hyperlink>
      <w:r w:rsidRPr="00A93F14">
        <w:rPr>
          <w:lang w:val="fr-FR"/>
        </w:rPr>
        <w:t xml:space="preserve"> sur l'avenir du champ d'application de la Question 1/1, soumis initialement en vue d'être utilisé ultérieurement par le GCDT et les membres </w:t>
      </w:r>
      <w:r>
        <w:rPr>
          <w:lang w:val="fr-FR"/>
        </w:rPr>
        <w:t xml:space="preserve">de l'UIT-D </w:t>
      </w:r>
      <w:r w:rsidRPr="00A93F14">
        <w:rPr>
          <w:lang w:val="fr-FR"/>
        </w:rPr>
        <w:t xml:space="preserve">dans le cadre des travaux préparatoires en vue de la CMDT-22, a encore été révisé </w:t>
      </w:r>
      <w:r>
        <w:rPr>
          <w:lang w:val="fr-FR"/>
        </w:rPr>
        <w:t xml:space="preserve">et amélioré </w:t>
      </w:r>
      <w:r w:rsidRPr="00A93F14">
        <w:rPr>
          <w:lang w:val="fr-FR"/>
        </w:rPr>
        <w:t xml:space="preserve">à </w:t>
      </w:r>
      <w:r>
        <w:rPr>
          <w:lang w:val="fr-FR"/>
        </w:rPr>
        <w:t>l</w:t>
      </w:r>
      <w:r w:rsidRPr="00A93F14">
        <w:rPr>
          <w:lang w:val="fr-FR"/>
        </w:rPr>
        <w:t xml:space="preserve">a 28ème réunion </w:t>
      </w:r>
      <w:r>
        <w:rPr>
          <w:lang w:val="fr-FR"/>
        </w:rPr>
        <w:t xml:space="preserve">du GCDT </w:t>
      </w:r>
      <w:r w:rsidRPr="00A93F14">
        <w:rPr>
          <w:lang w:val="fr-FR"/>
        </w:rPr>
        <w:t xml:space="preserve">tenue en mai 2021. La version améliorée figure dans le Document </w:t>
      </w:r>
      <w:hyperlink r:id="rId66" w:history="1">
        <w:r w:rsidRPr="00A93F14">
          <w:rPr>
            <w:rStyle w:val="Hyperlink"/>
            <w:rFonts w:cstheme="minorHAnsi"/>
            <w:bCs/>
            <w:szCs w:val="24"/>
            <w:lang w:val="fr-FR"/>
          </w:rPr>
          <w:t>SG1RGQ/420</w:t>
        </w:r>
      </w:hyperlink>
      <w:r w:rsidRPr="00A93F14">
        <w:rPr>
          <w:bCs/>
          <w:lang w:val="fr-FR"/>
        </w:rPr>
        <w:t>(Rév.1).</w:t>
      </w:r>
    </w:p>
    <w:p w14:paraId="62F37548" w14:textId="77777777" w:rsidR="00310DB0" w:rsidRPr="00A93F14" w:rsidRDefault="00310DB0" w:rsidP="00A31BD9">
      <w:pPr>
        <w:rPr>
          <w:lang w:val="fr-FR"/>
        </w:rPr>
      </w:pPr>
      <w:r w:rsidRPr="00A93F14">
        <w:rPr>
          <w:lang w:val="fr-FR"/>
        </w:rPr>
        <w:t xml:space="preserve">Cette </w:t>
      </w:r>
      <w:hyperlink r:id="rId67" w:history="1">
        <w:r w:rsidRPr="00A93F14">
          <w:rPr>
            <w:rStyle w:val="Hyperlink"/>
            <w:lang w:val="fr-FR"/>
          </w:rPr>
          <w:t>page web</w:t>
        </w:r>
      </w:hyperlink>
      <w:r w:rsidRPr="00A93F14">
        <w:rPr>
          <w:lang w:val="fr-FR"/>
        </w:rPr>
        <w:t xml:space="preserve"> dresse la liste (qui n'est pas exhaustive) des ateliers et des webinaires </w:t>
      </w:r>
      <w:r w:rsidRPr="00A93F14">
        <w:rPr>
          <w:color w:val="000000"/>
          <w:lang w:val="fr-FR"/>
        </w:rPr>
        <w:t>destinés à être insérés dans</w:t>
      </w:r>
      <w:r w:rsidRPr="00A93F14">
        <w:rPr>
          <w:lang w:val="fr-FR"/>
        </w:rPr>
        <w:t xml:space="preserve"> les rapports finals et les produits annuels, ainsi que des mesures prises pour commencer à diffuser les résultats</w:t>
      </w:r>
      <w:r>
        <w:rPr>
          <w:lang w:val="fr-FR"/>
        </w:rPr>
        <w:t>, sur lesquels</w:t>
      </w:r>
      <w:r w:rsidRPr="00A93F14">
        <w:rPr>
          <w:lang w:val="fr-FR"/>
        </w:rPr>
        <w:t xml:space="preserve"> </w:t>
      </w:r>
      <w:r>
        <w:rPr>
          <w:lang w:val="fr-FR"/>
        </w:rPr>
        <w:t>l</w:t>
      </w:r>
      <w:r w:rsidRPr="00A93F14">
        <w:rPr>
          <w:lang w:val="fr-FR"/>
        </w:rPr>
        <w:t>e Groupe du Rapporteur pour la Question 1/1 a organisé deux sessions en septembre 2018 et septembre 2019.</w:t>
      </w:r>
      <w:bookmarkEnd w:id="39"/>
    </w:p>
    <w:p w14:paraId="30E748AA" w14:textId="77777777" w:rsidR="00310DB0" w:rsidRPr="00A93F14" w:rsidRDefault="00310DB0" w:rsidP="00A31BD9">
      <w:pPr>
        <w:pStyle w:val="Heading2"/>
        <w:rPr>
          <w:lang w:val="fr-FR"/>
        </w:rPr>
      </w:pPr>
      <w:r w:rsidRPr="00A93F14">
        <w:rPr>
          <w:rFonts w:cstheme="minorHAnsi"/>
          <w:szCs w:val="24"/>
          <w:lang w:val="fr-FR"/>
        </w:rPr>
        <w:t>4.2</w:t>
      </w:r>
      <w:r w:rsidRPr="00A93F14">
        <w:rPr>
          <w:rFonts w:cstheme="minorHAnsi"/>
          <w:szCs w:val="24"/>
          <w:lang w:val="fr-FR"/>
        </w:rPr>
        <w:tab/>
      </w:r>
      <w:r w:rsidRPr="00A93F14">
        <w:rPr>
          <w:lang w:val="fr-FR"/>
        </w:rPr>
        <w:t>Question 2/1 – Stratégies, politiques, réglementations et méthodes relatives au passage à la radiodiffusion numérique et son adoption, et mise en œuvre de nouveaux services</w:t>
      </w:r>
    </w:p>
    <w:p w14:paraId="33DB6C63" w14:textId="77777777" w:rsidR="00310DB0" w:rsidRPr="00A93F14" w:rsidRDefault="00310DB0" w:rsidP="00A31BD9">
      <w:pPr>
        <w:rPr>
          <w:lang w:val="fr-FR"/>
        </w:rPr>
      </w:pPr>
      <w:r w:rsidRPr="00A93F14">
        <w:rPr>
          <w:rFonts w:cstheme="minorHAnsi"/>
          <w:szCs w:val="24"/>
          <w:lang w:val="fr-FR"/>
        </w:rPr>
        <w:t xml:space="preserve">Le rapport final reproduit dans le Document </w:t>
      </w:r>
      <w:hyperlink r:id="rId68" w:history="1">
        <w:r w:rsidRPr="00A93F14">
          <w:rPr>
            <w:rStyle w:val="Hyperlink"/>
            <w:rFonts w:cstheme="minorHAnsi"/>
            <w:bCs/>
            <w:szCs w:val="24"/>
            <w:lang w:val="fr-FR"/>
          </w:rPr>
          <w:t>1/415</w:t>
        </w:r>
      </w:hyperlink>
      <w:r w:rsidRPr="00A93F14">
        <w:rPr>
          <w:rFonts w:cstheme="minorHAnsi"/>
          <w:bCs/>
          <w:szCs w:val="24"/>
          <w:lang w:val="fr-FR"/>
        </w:rPr>
        <w:t>(Rév.2)</w:t>
      </w:r>
      <w:r w:rsidRPr="00A93F14">
        <w:rPr>
          <w:lang w:val="fr-FR"/>
        </w:rPr>
        <w:t xml:space="preserve"> </w:t>
      </w:r>
      <w:r>
        <w:rPr>
          <w:lang w:val="fr-FR"/>
        </w:rPr>
        <w:t xml:space="preserve">a été </w:t>
      </w:r>
      <w:r w:rsidRPr="00A93F14">
        <w:rPr>
          <w:rFonts w:cstheme="minorHAnsi"/>
          <w:bCs/>
          <w:szCs w:val="24"/>
          <w:lang w:val="fr-FR"/>
        </w:rPr>
        <w:t xml:space="preserve">approuvé à la quatrième réunion de la CE 1 tenue </w:t>
      </w:r>
      <w:r>
        <w:rPr>
          <w:rFonts w:cstheme="minorHAnsi"/>
          <w:bCs/>
          <w:szCs w:val="24"/>
          <w:lang w:val="fr-FR"/>
        </w:rPr>
        <w:t>du 22 au</w:t>
      </w:r>
      <w:r w:rsidRPr="00A93F14">
        <w:rPr>
          <w:rFonts w:cstheme="minorHAnsi"/>
          <w:bCs/>
          <w:szCs w:val="24"/>
          <w:lang w:val="fr-FR"/>
        </w:rPr>
        <w:t xml:space="preserve"> 26 mars 2021</w:t>
      </w:r>
      <w:r>
        <w:rPr>
          <w:rFonts w:cstheme="minorHAnsi"/>
          <w:bCs/>
          <w:szCs w:val="24"/>
          <w:lang w:val="fr-FR"/>
        </w:rPr>
        <w:t>.</w:t>
      </w:r>
      <w:r w:rsidRPr="00A93F14">
        <w:rPr>
          <w:rFonts w:cstheme="minorHAnsi"/>
          <w:bCs/>
          <w:szCs w:val="24"/>
          <w:lang w:val="fr-FR"/>
        </w:rPr>
        <w:t xml:space="preserve"> </w:t>
      </w:r>
      <w:r>
        <w:rPr>
          <w:lang w:val="fr-FR"/>
        </w:rPr>
        <w:t xml:space="preserve">Il a été </w:t>
      </w:r>
      <w:r w:rsidRPr="00A93F14">
        <w:rPr>
          <w:lang w:val="fr-FR"/>
        </w:rPr>
        <w:t xml:space="preserve">publié et </w:t>
      </w:r>
      <w:r>
        <w:rPr>
          <w:lang w:val="fr-FR"/>
        </w:rPr>
        <w:t xml:space="preserve">est </w:t>
      </w:r>
      <w:r w:rsidRPr="00A93F14">
        <w:rPr>
          <w:lang w:val="fr-FR"/>
        </w:rPr>
        <w:t xml:space="preserve">accessible au public dans les </w:t>
      </w:r>
      <w:r>
        <w:rPr>
          <w:lang w:val="fr-FR"/>
        </w:rPr>
        <w:t xml:space="preserve">six </w:t>
      </w:r>
      <w:r w:rsidRPr="00A93F14">
        <w:rPr>
          <w:lang w:val="fr-FR"/>
        </w:rPr>
        <w:t>langues officielles de l'</w:t>
      </w:r>
      <w:r>
        <w:rPr>
          <w:lang w:val="fr-FR"/>
        </w:rPr>
        <w:t>UIT</w:t>
      </w:r>
      <w:r w:rsidRPr="00A93F14">
        <w:rPr>
          <w:lang w:val="fr-FR"/>
        </w:rPr>
        <w:t xml:space="preserve"> et mis à disposition sur la </w:t>
      </w:r>
      <w:hyperlink r:id="rId69" w:history="1">
        <w:r w:rsidRPr="00A93F14">
          <w:rPr>
            <w:rStyle w:val="Hyperlink"/>
            <w:lang w:val="fr-FR"/>
          </w:rPr>
          <w:t>page web des publications des commissions d'études de l'UIT</w:t>
        </w:r>
        <w:r w:rsidRPr="00A93F14">
          <w:rPr>
            <w:rStyle w:val="Hyperlink"/>
            <w:lang w:val="fr-FR"/>
          </w:rPr>
          <w:noBreakHyphen/>
          <w:t>D</w:t>
        </w:r>
      </w:hyperlink>
      <w:r w:rsidRPr="00A93F14">
        <w:rPr>
          <w:lang w:val="fr-FR"/>
        </w:rPr>
        <w:t xml:space="preserve">, sur </w:t>
      </w:r>
      <w:r w:rsidRPr="00A93F14">
        <w:rPr>
          <w:color w:val="000000"/>
          <w:lang w:val="fr-FR"/>
        </w:rPr>
        <w:t>la plate-forme</w:t>
      </w:r>
      <w:r w:rsidRPr="00A93F14">
        <w:rPr>
          <w:lang w:val="fr-FR"/>
        </w:rPr>
        <w:t xml:space="preserve"> "</w:t>
      </w:r>
      <w:hyperlink r:id="rId70" w:history="1">
        <w:r w:rsidRPr="00A93F14">
          <w:rPr>
            <w:rStyle w:val="Hyperlink"/>
            <w:lang w:val="fr-FR"/>
          </w:rPr>
          <w:t>myITU</w:t>
        </w:r>
      </w:hyperlink>
      <w:r w:rsidRPr="00A93F14">
        <w:rPr>
          <w:lang w:val="fr-FR"/>
        </w:rPr>
        <w:t xml:space="preserve">" et sur la </w:t>
      </w:r>
      <w:hyperlink r:id="rId71" w:history="1">
        <w:r w:rsidRPr="00A93F14">
          <w:rPr>
            <w:rStyle w:val="Hyperlink"/>
            <w:lang w:val="fr-FR"/>
          </w:rPr>
          <w:t>page web des publications de l'UIT</w:t>
        </w:r>
      </w:hyperlink>
      <w:r w:rsidRPr="00A93F14">
        <w:rPr>
          <w:lang w:val="fr-FR"/>
        </w:rPr>
        <w:t>. Ce rapport final est complété par un court clip vidéo (</w:t>
      </w:r>
      <w:hyperlink r:id="rId72" w:history="1">
        <w:r w:rsidRPr="00A93F14">
          <w:rPr>
            <w:rStyle w:val="Hyperlink"/>
            <w:lang w:val="fr-FR"/>
          </w:rPr>
          <w:t>disponible en ligne</w:t>
        </w:r>
      </w:hyperlink>
      <w:r w:rsidRPr="00A93F14">
        <w:rPr>
          <w:lang w:val="fr-FR"/>
        </w:rPr>
        <w:t>) créé par l'équipe de direction, avec le concours du secrétariat</w:t>
      </w:r>
      <w:r>
        <w:rPr>
          <w:lang w:val="fr-FR"/>
        </w:rPr>
        <w:t xml:space="preserve"> du BDT</w:t>
      </w:r>
      <w:r w:rsidRPr="00A93F14">
        <w:rPr>
          <w:lang w:val="fr-FR"/>
        </w:rPr>
        <w:t>.</w:t>
      </w:r>
    </w:p>
    <w:p w14:paraId="2BF8023D" w14:textId="77777777" w:rsidR="00310DB0" w:rsidRDefault="00310DB0" w:rsidP="00A31BD9">
      <w:pPr>
        <w:rPr>
          <w:rFonts w:cstheme="minorHAnsi"/>
          <w:szCs w:val="24"/>
          <w:lang w:val="fr-FR"/>
        </w:rPr>
      </w:pPr>
      <w:r>
        <w:rPr>
          <w:rFonts w:cstheme="minorHAnsi"/>
          <w:szCs w:val="24"/>
          <w:lang w:val="fr-FR"/>
        </w:rPr>
        <w:br w:type="page"/>
      </w:r>
    </w:p>
    <w:p w14:paraId="03D9E883" w14:textId="5D15E4D1" w:rsidR="00310DB0" w:rsidRPr="00A93F14" w:rsidRDefault="00310DB0" w:rsidP="00A31BD9">
      <w:pPr>
        <w:rPr>
          <w:rFonts w:cstheme="minorHAnsi"/>
          <w:szCs w:val="24"/>
          <w:lang w:val="fr-FR"/>
        </w:rPr>
      </w:pPr>
      <w:r w:rsidRPr="00A93F14">
        <w:rPr>
          <w:rFonts w:cstheme="minorHAnsi"/>
          <w:szCs w:val="24"/>
          <w:lang w:val="fr-FR"/>
        </w:rPr>
        <w:lastRenderedPageBreak/>
        <w:t xml:space="preserve">Le Document </w:t>
      </w:r>
      <w:hyperlink r:id="rId73" w:history="1">
        <w:r w:rsidRPr="00A93F14">
          <w:rPr>
            <w:rStyle w:val="Hyperlink"/>
            <w:rFonts w:cstheme="minorHAnsi"/>
            <w:szCs w:val="24"/>
            <w:lang w:val="fr-FR"/>
          </w:rPr>
          <w:t>1/460</w:t>
        </w:r>
      </w:hyperlink>
      <w:r w:rsidRPr="00A93F14">
        <w:rPr>
          <w:lang w:val="fr-FR"/>
        </w:rPr>
        <w:t xml:space="preserve"> </w:t>
      </w:r>
      <w:r w:rsidRPr="00A93F14">
        <w:rPr>
          <w:rFonts w:cstheme="minorHAnsi"/>
          <w:szCs w:val="24"/>
          <w:lang w:val="fr-FR"/>
        </w:rPr>
        <w:t xml:space="preserve">sur l'avenir du champ d'application de la Question 2/1, </w:t>
      </w:r>
      <w:r w:rsidRPr="00A93F14">
        <w:rPr>
          <w:lang w:val="fr-FR"/>
        </w:rPr>
        <w:t>soumis initialement en vue d'être</w:t>
      </w:r>
      <w:r w:rsidRPr="00A93F14">
        <w:rPr>
          <w:rFonts w:cstheme="minorHAnsi"/>
          <w:szCs w:val="24"/>
          <w:lang w:val="fr-FR"/>
        </w:rPr>
        <w:t xml:space="preserve"> utilisé ultérieurement par le GCDT et les membres </w:t>
      </w:r>
      <w:r>
        <w:rPr>
          <w:rFonts w:cstheme="minorHAnsi"/>
          <w:szCs w:val="24"/>
          <w:lang w:val="fr-FR"/>
        </w:rPr>
        <w:t xml:space="preserve">de l'UIT-D </w:t>
      </w:r>
      <w:r w:rsidRPr="00A93F14">
        <w:rPr>
          <w:rFonts w:cstheme="minorHAnsi"/>
          <w:szCs w:val="24"/>
          <w:lang w:val="fr-FR"/>
        </w:rPr>
        <w:t>dans le cadre des travaux préparatoires en vue de la CMDT-22,</w:t>
      </w:r>
      <w:r w:rsidRPr="00A93F14">
        <w:rPr>
          <w:lang w:val="fr-FR"/>
        </w:rPr>
        <w:t xml:space="preserve"> a encore été révisé </w:t>
      </w:r>
      <w:r>
        <w:rPr>
          <w:lang w:val="fr-FR"/>
        </w:rPr>
        <w:t xml:space="preserve">et amélioré à la </w:t>
      </w:r>
      <w:r w:rsidRPr="00A93F14">
        <w:rPr>
          <w:lang w:val="fr-FR"/>
        </w:rPr>
        <w:t xml:space="preserve">28ème réunion </w:t>
      </w:r>
      <w:r>
        <w:rPr>
          <w:lang w:val="fr-FR"/>
        </w:rPr>
        <w:t xml:space="preserve">du GCDT </w:t>
      </w:r>
      <w:r w:rsidRPr="00A93F14">
        <w:rPr>
          <w:lang w:val="fr-FR"/>
        </w:rPr>
        <w:t xml:space="preserve">tenue en mai 2021. La version améliorée figure dans le Document </w:t>
      </w:r>
      <w:hyperlink r:id="rId74" w:history="1">
        <w:r w:rsidRPr="00A93F14">
          <w:rPr>
            <w:rStyle w:val="Hyperlink"/>
            <w:rFonts w:cstheme="minorHAnsi"/>
            <w:bCs/>
            <w:szCs w:val="24"/>
            <w:lang w:val="fr-FR"/>
          </w:rPr>
          <w:t>SG1RGQ/421</w:t>
        </w:r>
      </w:hyperlink>
      <w:r w:rsidRPr="00A93F14">
        <w:rPr>
          <w:rFonts w:cstheme="minorHAnsi"/>
          <w:bCs/>
          <w:szCs w:val="24"/>
          <w:lang w:val="fr-FR"/>
        </w:rPr>
        <w:t>(Rév.1).</w:t>
      </w:r>
    </w:p>
    <w:p w14:paraId="59B99532" w14:textId="77777777" w:rsidR="00310DB0" w:rsidRPr="00A93F14" w:rsidRDefault="00310DB0" w:rsidP="00A31BD9">
      <w:pPr>
        <w:rPr>
          <w:lang w:val="fr-FR"/>
        </w:rPr>
      </w:pPr>
      <w:r w:rsidRPr="00A93F14">
        <w:rPr>
          <w:lang w:val="fr-FR"/>
        </w:rPr>
        <w:t>Deux produits annuels ont été approuvés et publiés, à savoir:</w:t>
      </w:r>
    </w:p>
    <w:p w14:paraId="3F9D946D" w14:textId="77777777" w:rsidR="00310DB0" w:rsidRPr="00A93F14" w:rsidRDefault="00310DB0" w:rsidP="00A31BD9">
      <w:pPr>
        <w:rPr>
          <w:rFonts w:cstheme="minorHAnsi"/>
          <w:lang w:val="fr-FR"/>
        </w:rPr>
      </w:pPr>
      <w:r w:rsidRPr="00A93F14">
        <w:rPr>
          <w:rFonts w:cstheme="minorHAnsi"/>
          <w:lang w:val="fr-FR"/>
        </w:rPr>
        <w:t>"</w:t>
      </w:r>
      <w:hyperlink r:id="rId75" w:history="1">
        <w:r w:rsidRPr="00A93F14">
          <w:rPr>
            <w:rStyle w:val="Hyperlink"/>
            <w:rFonts w:cstheme="minorHAnsi"/>
            <w:bCs/>
            <w:lang w:val="fr-FR"/>
          </w:rPr>
          <w:t>Tendances observées dans le domaine de la radiodiffusion: nouvelles technologies, nouveaux services et nouvelles applications</w:t>
        </w:r>
      </w:hyperlink>
      <w:r w:rsidRPr="00A93F14">
        <w:rPr>
          <w:rFonts w:cstheme="minorHAnsi"/>
          <w:bCs/>
          <w:lang w:val="fr-FR"/>
        </w:rPr>
        <w:t>"</w:t>
      </w:r>
      <w:r w:rsidRPr="00A93F14">
        <w:rPr>
          <w:rFonts w:cstheme="minorHAnsi"/>
          <w:lang w:val="fr-FR"/>
        </w:rPr>
        <w:t xml:space="preserve"> (2019), qui </w:t>
      </w:r>
      <w:r w:rsidRPr="00A93F14">
        <w:rPr>
          <w:color w:val="000000"/>
          <w:lang w:val="fr-FR"/>
        </w:rPr>
        <w:t xml:space="preserve">a donné lieu à un </w:t>
      </w:r>
      <w:hyperlink r:id="rId76" w:history="1">
        <w:r w:rsidRPr="00A93F14">
          <w:rPr>
            <w:rStyle w:val="Hyperlink"/>
            <w:lang w:val="fr-FR"/>
          </w:rPr>
          <w:t>entretien vidéo</w:t>
        </w:r>
      </w:hyperlink>
      <w:r w:rsidRPr="00A93F14">
        <w:rPr>
          <w:color w:val="000000"/>
          <w:lang w:val="fr-FR"/>
        </w:rPr>
        <w:t xml:space="preserve"> avec</w:t>
      </w:r>
      <w:r w:rsidRPr="00A93F14">
        <w:rPr>
          <w:rFonts w:cstheme="minorHAnsi"/>
          <w:lang w:val="fr-FR"/>
        </w:rPr>
        <w:t xml:space="preserve"> l'auteur; et</w:t>
      </w:r>
    </w:p>
    <w:p w14:paraId="1B53FDB4" w14:textId="77777777" w:rsidR="00310DB0" w:rsidRPr="00A93F14" w:rsidRDefault="00310DB0" w:rsidP="00A31BD9">
      <w:pPr>
        <w:rPr>
          <w:rFonts w:cstheme="minorHAnsi"/>
          <w:lang w:val="fr-FR"/>
        </w:rPr>
      </w:pPr>
      <w:r w:rsidRPr="00A93F14">
        <w:rPr>
          <w:rFonts w:cstheme="minorHAnsi"/>
          <w:lang w:val="fr-FR"/>
        </w:rPr>
        <w:t>"</w:t>
      </w:r>
      <w:hyperlink r:id="rId77" w:history="1">
        <w:r w:rsidRPr="00A93F14">
          <w:rPr>
            <w:rStyle w:val="Hyperlink"/>
            <w:rFonts w:cstheme="minorHAnsi"/>
            <w:lang w:val="fr-FR"/>
          </w:rPr>
          <w:t>Réflexions sur la structure des coûts du passage au numérique, et notamment concernant de nouveaux services et de nouvelles applications</w:t>
        </w:r>
      </w:hyperlink>
      <w:r w:rsidRPr="00A93F14">
        <w:rPr>
          <w:rFonts w:cstheme="minorHAnsi"/>
          <w:lang w:val="fr-FR"/>
        </w:rPr>
        <w:t xml:space="preserve">" (2020), qui </w:t>
      </w:r>
      <w:r w:rsidRPr="00A93F14">
        <w:rPr>
          <w:color w:val="000000"/>
          <w:lang w:val="fr-FR"/>
        </w:rPr>
        <w:t>a donné lieu à un</w:t>
      </w:r>
      <w:r w:rsidRPr="00A93F14">
        <w:rPr>
          <w:rFonts w:cstheme="minorHAnsi"/>
          <w:lang w:val="fr-FR"/>
        </w:rPr>
        <w:t xml:space="preserve"> </w:t>
      </w:r>
      <w:hyperlink r:id="rId78" w:history="1">
        <w:r w:rsidRPr="00A93F14">
          <w:rPr>
            <w:rStyle w:val="Hyperlink"/>
            <w:lang w:val="fr-FR"/>
          </w:rPr>
          <w:t>entretien vidéo</w:t>
        </w:r>
      </w:hyperlink>
      <w:r w:rsidRPr="00A93F14">
        <w:rPr>
          <w:color w:val="000000"/>
          <w:lang w:val="fr-FR"/>
        </w:rPr>
        <w:t xml:space="preserve"> avec</w:t>
      </w:r>
      <w:r w:rsidRPr="00A93F14">
        <w:rPr>
          <w:rFonts w:cstheme="minorHAnsi"/>
          <w:lang w:val="fr-FR"/>
        </w:rPr>
        <w:t xml:space="preserve"> l'auteur et </w:t>
      </w:r>
      <w:r w:rsidRPr="00A93F14">
        <w:rPr>
          <w:color w:val="000000"/>
          <w:lang w:val="fr-FR"/>
        </w:rPr>
        <w:t xml:space="preserve">à </w:t>
      </w:r>
      <w:hyperlink r:id="rId79" w:history="1">
        <w:r w:rsidRPr="00A93F14">
          <w:rPr>
            <w:lang w:val="fr-FR"/>
          </w:rPr>
          <w:t xml:space="preserve">un </w:t>
        </w:r>
        <w:r w:rsidRPr="00A93F14">
          <w:rPr>
            <w:rStyle w:val="Hyperlink"/>
            <w:lang w:val="fr-FR"/>
          </w:rPr>
          <w:t>blog des Nouvelles de l'UIT</w:t>
        </w:r>
      </w:hyperlink>
      <w:r w:rsidRPr="00A93F14">
        <w:rPr>
          <w:color w:val="000000"/>
          <w:lang w:val="fr-FR"/>
        </w:rPr>
        <w:t>.</w:t>
      </w:r>
    </w:p>
    <w:p w14:paraId="0038AFA5" w14:textId="77777777" w:rsidR="00310DB0" w:rsidRPr="00A93F14" w:rsidRDefault="00310DB0" w:rsidP="00A31BD9">
      <w:pPr>
        <w:rPr>
          <w:lang w:val="fr-FR"/>
        </w:rPr>
      </w:pPr>
      <w:r w:rsidRPr="00A93F14">
        <w:rPr>
          <w:lang w:val="fr-FR"/>
        </w:rPr>
        <w:t xml:space="preserve">Cette </w:t>
      </w:r>
      <w:hyperlink r:id="rId80" w:history="1">
        <w:r w:rsidRPr="00A93F14">
          <w:rPr>
            <w:rStyle w:val="Hyperlink"/>
            <w:lang w:val="fr-FR"/>
          </w:rPr>
          <w:t>page web</w:t>
        </w:r>
      </w:hyperlink>
      <w:r w:rsidRPr="00A93F14">
        <w:rPr>
          <w:lang w:val="fr-FR"/>
        </w:rPr>
        <w:t xml:space="preserve"> dresse la liste (qui n'est pas exhaustive) des ateliers et des webinaires </w:t>
      </w:r>
      <w:r w:rsidRPr="00A93F14">
        <w:rPr>
          <w:color w:val="000000"/>
          <w:lang w:val="fr-FR"/>
        </w:rPr>
        <w:t>destinés à être insérés dans</w:t>
      </w:r>
      <w:r w:rsidRPr="00A93F14">
        <w:rPr>
          <w:lang w:val="fr-FR"/>
        </w:rPr>
        <w:t xml:space="preserve"> les rapports finals et les produits annuels, ainsi que des mesures prises pour commencer à diffuser les résultats</w:t>
      </w:r>
      <w:r>
        <w:rPr>
          <w:lang w:val="fr-FR"/>
        </w:rPr>
        <w:t>, sur lesquels l</w:t>
      </w:r>
      <w:r w:rsidRPr="00A93F14">
        <w:rPr>
          <w:lang w:val="fr-FR"/>
        </w:rPr>
        <w:t>e Groupe du Rapporteur pour la Question 2/1 a organisé quatre sessions en mars 2019, février 2020, juillet 2020 et avril 2021.</w:t>
      </w:r>
    </w:p>
    <w:p w14:paraId="19B70AD6" w14:textId="77777777" w:rsidR="00310DB0" w:rsidRPr="00A93F14" w:rsidRDefault="00310DB0" w:rsidP="00A31BD9">
      <w:pPr>
        <w:pStyle w:val="Heading2"/>
        <w:rPr>
          <w:lang w:val="fr-FR"/>
        </w:rPr>
      </w:pPr>
      <w:r w:rsidRPr="00A93F14">
        <w:rPr>
          <w:lang w:val="fr-FR"/>
        </w:rPr>
        <w:t>4.3</w:t>
      </w:r>
      <w:r w:rsidRPr="00A93F14">
        <w:rPr>
          <w:lang w:val="fr-FR"/>
        </w:rPr>
        <w:tab/>
        <w:t>Question 3/1 – Technologies émergentes, y compris l'informatique en nuage, les services sur mobile et les services OTT: enjeux et perspectives, incidences sur le plan de l'économie et de la politique générale pour les pays en développement</w:t>
      </w:r>
    </w:p>
    <w:p w14:paraId="1E276892" w14:textId="77777777" w:rsidR="00310DB0" w:rsidRPr="00A93F14" w:rsidRDefault="00310DB0" w:rsidP="00A31BD9">
      <w:pPr>
        <w:rPr>
          <w:lang w:val="fr-FR"/>
        </w:rPr>
      </w:pPr>
      <w:bookmarkStart w:id="40" w:name="lt_pId334"/>
      <w:r w:rsidRPr="00A93F14">
        <w:rPr>
          <w:rFonts w:cstheme="minorHAnsi"/>
          <w:szCs w:val="24"/>
          <w:lang w:val="fr-FR"/>
        </w:rPr>
        <w:t>Le</w:t>
      </w:r>
      <w:bookmarkEnd w:id="40"/>
      <w:r w:rsidRPr="00A93F14">
        <w:rPr>
          <w:rFonts w:cstheme="minorHAnsi"/>
          <w:szCs w:val="24"/>
          <w:lang w:val="fr-FR"/>
        </w:rPr>
        <w:t xml:space="preserve"> </w:t>
      </w:r>
      <w:bookmarkStart w:id="41" w:name="lt_pId335"/>
      <w:r w:rsidRPr="00A93F14">
        <w:rPr>
          <w:rFonts w:cstheme="minorHAnsi"/>
          <w:szCs w:val="24"/>
          <w:lang w:val="fr-FR"/>
        </w:rPr>
        <w:t xml:space="preserve">rapport final reproduit dans le Document </w:t>
      </w:r>
      <w:hyperlink r:id="rId81" w:history="1">
        <w:r w:rsidRPr="00A93F14">
          <w:rPr>
            <w:rStyle w:val="Hyperlink"/>
            <w:rFonts w:cstheme="minorHAnsi"/>
            <w:bCs/>
            <w:szCs w:val="24"/>
            <w:lang w:val="fr-FR"/>
          </w:rPr>
          <w:t>1/416</w:t>
        </w:r>
      </w:hyperlink>
      <w:r w:rsidRPr="00A93F14">
        <w:rPr>
          <w:rFonts w:cstheme="minorHAnsi"/>
          <w:bCs/>
          <w:szCs w:val="24"/>
          <w:lang w:val="fr-FR"/>
        </w:rPr>
        <w:t>(Rév.1)</w:t>
      </w:r>
      <w:bookmarkStart w:id="42" w:name="lt_pId336"/>
      <w:bookmarkEnd w:id="41"/>
      <w:r w:rsidRPr="00A93F14">
        <w:rPr>
          <w:lang w:val="fr-FR"/>
        </w:rPr>
        <w:t xml:space="preserve"> </w:t>
      </w:r>
      <w:r>
        <w:rPr>
          <w:lang w:val="fr-FR"/>
        </w:rPr>
        <w:t xml:space="preserve">a été </w:t>
      </w:r>
      <w:r w:rsidRPr="00A93F14">
        <w:rPr>
          <w:rFonts w:cstheme="minorHAnsi"/>
          <w:bCs/>
          <w:szCs w:val="24"/>
          <w:lang w:val="fr-FR"/>
        </w:rPr>
        <w:t xml:space="preserve">approuvé à la quatrième réunion de la CE 1 tenue </w:t>
      </w:r>
      <w:r>
        <w:rPr>
          <w:rFonts w:cstheme="minorHAnsi"/>
          <w:bCs/>
          <w:szCs w:val="24"/>
          <w:lang w:val="fr-FR"/>
        </w:rPr>
        <w:t xml:space="preserve">du 22 au </w:t>
      </w:r>
      <w:r w:rsidRPr="00A93F14">
        <w:rPr>
          <w:rFonts w:cstheme="minorHAnsi"/>
          <w:bCs/>
          <w:szCs w:val="24"/>
          <w:lang w:val="fr-FR"/>
        </w:rPr>
        <w:t>26 mars 2021</w:t>
      </w:r>
      <w:r>
        <w:rPr>
          <w:rFonts w:cstheme="minorHAnsi"/>
          <w:bCs/>
          <w:szCs w:val="24"/>
          <w:lang w:val="fr-FR"/>
        </w:rPr>
        <w:t xml:space="preserve">. Il a </w:t>
      </w:r>
      <w:r>
        <w:rPr>
          <w:lang w:val="fr-FR"/>
        </w:rPr>
        <w:t>été</w:t>
      </w:r>
      <w:r w:rsidRPr="00A93F14">
        <w:rPr>
          <w:lang w:val="fr-FR"/>
        </w:rPr>
        <w:t xml:space="preserve"> publié et </w:t>
      </w:r>
      <w:r>
        <w:rPr>
          <w:lang w:val="fr-FR"/>
        </w:rPr>
        <w:t xml:space="preserve">est </w:t>
      </w:r>
      <w:r w:rsidRPr="00A93F14">
        <w:rPr>
          <w:lang w:val="fr-FR"/>
        </w:rPr>
        <w:t xml:space="preserve">accessible au public dans les </w:t>
      </w:r>
      <w:r>
        <w:rPr>
          <w:lang w:val="fr-FR"/>
        </w:rPr>
        <w:t xml:space="preserve">six </w:t>
      </w:r>
      <w:r w:rsidRPr="00A93F14">
        <w:rPr>
          <w:lang w:val="fr-FR"/>
        </w:rPr>
        <w:t>langues officielles de l'</w:t>
      </w:r>
      <w:r>
        <w:rPr>
          <w:lang w:val="fr-FR"/>
        </w:rPr>
        <w:t>UIT</w:t>
      </w:r>
      <w:r w:rsidRPr="00A93F14">
        <w:rPr>
          <w:lang w:val="fr-FR"/>
        </w:rPr>
        <w:t xml:space="preserve"> et mis à disposition sur la </w:t>
      </w:r>
      <w:hyperlink r:id="rId82" w:history="1">
        <w:r w:rsidRPr="00A93F14">
          <w:rPr>
            <w:rStyle w:val="Hyperlink"/>
            <w:lang w:val="fr-FR"/>
          </w:rPr>
          <w:t>page web des publications des commissions d'études de l'UIT</w:t>
        </w:r>
        <w:r w:rsidRPr="00A93F14">
          <w:rPr>
            <w:rStyle w:val="Hyperlink"/>
            <w:lang w:val="fr-FR"/>
          </w:rPr>
          <w:noBreakHyphen/>
          <w:t>D</w:t>
        </w:r>
      </w:hyperlink>
      <w:r w:rsidRPr="00A93F14">
        <w:rPr>
          <w:lang w:val="fr-FR"/>
        </w:rPr>
        <w:t xml:space="preserve">, sur </w:t>
      </w:r>
      <w:r w:rsidRPr="00A93F14">
        <w:rPr>
          <w:color w:val="000000"/>
          <w:lang w:val="fr-FR"/>
        </w:rPr>
        <w:t>la plate-forme</w:t>
      </w:r>
      <w:r w:rsidRPr="00A93F14">
        <w:rPr>
          <w:lang w:val="fr-FR"/>
        </w:rPr>
        <w:t xml:space="preserve"> "</w:t>
      </w:r>
      <w:hyperlink r:id="rId83" w:history="1">
        <w:r w:rsidRPr="00A93F14">
          <w:rPr>
            <w:rStyle w:val="Hyperlink"/>
            <w:lang w:val="fr-FR"/>
          </w:rPr>
          <w:t>myITU</w:t>
        </w:r>
      </w:hyperlink>
      <w:r w:rsidRPr="00A93F14">
        <w:rPr>
          <w:lang w:val="fr-FR"/>
        </w:rPr>
        <w:t xml:space="preserve">" et sur la </w:t>
      </w:r>
      <w:hyperlink r:id="rId84" w:history="1">
        <w:r w:rsidRPr="00A93F14">
          <w:rPr>
            <w:rStyle w:val="Hyperlink"/>
            <w:lang w:val="fr-FR"/>
          </w:rPr>
          <w:t>page web des publications de l'UIT</w:t>
        </w:r>
      </w:hyperlink>
      <w:r w:rsidRPr="00A93F14">
        <w:rPr>
          <w:lang w:val="fr-FR"/>
        </w:rPr>
        <w:t>. Ce rapport final est complété par un court clip vidéo (</w:t>
      </w:r>
      <w:hyperlink r:id="rId85" w:history="1">
        <w:r w:rsidRPr="00A93F14">
          <w:rPr>
            <w:rStyle w:val="Hyperlink"/>
            <w:lang w:val="fr-FR"/>
          </w:rPr>
          <w:t>disponible en ligne</w:t>
        </w:r>
      </w:hyperlink>
      <w:r w:rsidRPr="00A93F14">
        <w:rPr>
          <w:lang w:val="fr-FR"/>
        </w:rPr>
        <w:t>) créé par l'équipe de direction, avec le concours du secrétariat</w:t>
      </w:r>
      <w:r>
        <w:rPr>
          <w:lang w:val="fr-FR"/>
        </w:rPr>
        <w:t xml:space="preserve"> du BDT</w:t>
      </w:r>
      <w:r w:rsidRPr="00A93F14">
        <w:rPr>
          <w:lang w:val="fr-FR"/>
        </w:rPr>
        <w:t>.</w:t>
      </w:r>
    </w:p>
    <w:p w14:paraId="68E36D0E" w14:textId="77777777" w:rsidR="00310DB0" w:rsidRPr="00A93F14" w:rsidRDefault="00310DB0" w:rsidP="00A31BD9">
      <w:pPr>
        <w:rPr>
          <w:rFonts w:cstheme="minorHAnsi"/>
          <w:bCs/>
          <w:szCs w:val="24"/>
          <w:lang w:val="fr-FR"/>
        </w:rPr>
      </w:pPr>
      <w:r w:rsidRPr="00A93F14">
        <w:rPr>
          <w:rFonts w:cstheme="minorHAnsi"/>
          <w:szCs w:val="24"/>
          <w:lang w:val="fr-FR"/>
        </w:rPr>
        <w:t xml:space="preserve">Le Document </w:t>
      </w:r>
      <w:hyperlink r:id="rId86" w:history="1">
        <w:r w:rsidRPr="00A93F14">
          <w:rPr>
            <w:rStyle w:val="Hyperlink"/>
            <w:rFonts w:cstheme="minorHAnsi"/>
            <w:bCs/>
            <w:szCs w:val="24"/>
            <w:lang w:val="fr-FR"/>
          </w:rPr>
          <w:t>1/468</w:t>
        </w:r>
      </w:hyperlink>
      <w:r w:rsidRPr="00A93F14">
        <w:rPr>
          <w:lang w:val="fr-FR"/>
        </w:rPr>
        <w:t xml:space="preserve"> </w:t>
      </w:r>
      <w:r w:rsidRPr="00A93F14">
        <w:rPr>
          <w:rFonts w:cstheme="minorHAnsi"/>
          <w:szCs w:val="24"/>
          <w:lang w:val="fr-FR"/>
        </w:rPr>
        <w:t xml:space="preserve">sur l'avenir du champ d'application de la Question 3/1, </w:t>
      </w:r>
      <w:r w:rsidRPr="00A93F14">
        <w:rPr>
          <w:lang w:val="fr-FR"/>
        </w:rPr>
        <w:t>soumis initialement en vue d'être</w:t>
      </w:r>
      <w:r w:rsidRPr="00A93F14">
        <w:rPr>
          <w:rFonts w:cstheme="minorHAnsi"/>
          <w:szCs w:val="24"/>
          <w:lang w:val="fr-FR"/>
        </w:rPr>
        <w:t xml:space="preserve"> utilisé ultérieurement par le GCDT et les membres </w:t>
      </w:r>
      <w:r>
        <w:rPr>
          <w:rFonts w:cstheme="minorHAnsi"/>
          <w:szCs w:val="24"/>
          <w:lang w:val="fr-FR"/>
        </w:rPr>
        <w:t xml:space="preserve">de l'UIT-D </w:t>
      </w:r>
      <w:r w:rsidRPr="00A93F14">
        <w:rPr>
          <w:rFonts w:cstheme="minorHAnsi"/>
          <w:szCs w:val="24"/>
          <w:lang w:val="fr-FR"/>
        </w:rPr>
        <w:t>dans le cadre des travaux préparatoires en vue de la CMDT-22,</w:t>
      </w:r>
      <w:r w:rsidRPr="00A93F14">
        <w:rPr>
          <w:lang w:val="fr-FR"/>
        </w:rPr>
        <w:t xml:space="preserve"> a encore été révisé </w:t>
      </w:r>
      <w:r>
        <w:rPr>
          <w:lang w:val="fr-FR"/>
        </w:rPr>
        <w:t xml:space="preserve">et </w:t>
      </w:r>
      <w:r w:rsidRPr="00A93F14">
        <w:rPr>
          <w:lang w:val="fr-FR"/>
        </w:rPr>
        <w:t xml:space="preserve">amélioré </w:t>
      </w:r>
      <w:r>
        <w:rPr>
          <w:lang w:val="fr-FR"/>
        </w:rPr>
        <w:t xml:space="preserve">à la </w:t>
      </w:r>
      <w:r w:rsidRPr="00A93F14">
        <w:rPr>
          <w:lang w:val="fr-FR"/>
        </w:rPr>
        <w:t xml:space="preserve">28ème réunion </w:t>
      </w:r>
      <w:r>
        <w:rPr>
          <w:lang w:val="fr-FR"/>
        </w:rPr>
        <w:t xml:space="preserve">du GCDT </w:t>
      </w:r>
      <w:r w:rsidRPr="00A93F14">
        <w:rPr>
          <w:lang w:val="fr-FR"/>
        </w:rPr>
        <w:t xml:space="preserve">tenue en mai 2021. La version améliorée figure dans le Document </w:t>
      </w:r>
      <w:hyperlink r:id="rId87" w:history="1">
        <w:r w:rsidRPr="00A93F14">
          <w:rPr>
            <w:rStyle w:val="Hyperlink"/>
            <w:rFonts w:cstheme="minorHAnsi"/>
            <w:bCs/>
            <w:szCs w:val="24"/>
            <w:lang w:val="fr-FR"/>
          </w:rPr>
          <w:t>SG1RGQ/422</w:t>
        </w:r>
      </w:hyperlink>
      <w:r w:rsidRPr="00A93F14">
        <w:rPr>
          <w:rFonts w:cstheme="minorHAnsi"/>
          <w:bCs/>
          <w:szCs w:val="24"/>
          <w:lang w:val="fr-FR"/>
        </w:rPr>
        <w:t>(Rév.1).</w:t>
      </w:r>
      <w:bookmarkEnd w:id="42"/>
    </w:p>
    <w:p w14:paraId="77DB9118" w14:textId="77777777" w:rsidR="00310DB0" w:rsidRPr="00A93F14" w:rsidRDefault="00310DB0" w:rsidP="00A31BD9">
      <w:pPr>
        <w:rPr>
          <w:lang w:val="fr-FR"/>
        </w:rPr>
      </w:pPr>
      <w:r w:rsidRPr="00A93F14">
        <w:rPr>
          <w:lang w:val="fr-FR"/>
        </w:rPr>
        <w:t>Un produit annuel conjoint (élaboré en collaboration avec les responsables de l'étude de la Question 4/1), intitulé "</w:t>
      </w:r>
      <w:hyperlink r:id="rId88" w:history="1">
        <w:r w:rsidRPr="00A93F14">
          <w:rPr>
            <w:rStyle w:val="Hyperlink"/>
            <w:lang w:val="fr-FR"/>
          </w:rPr>
          <w:t>Incidences économiques des OTT sur les marchés nationaux des télécommunications/TIC</w:t>
        </w:r>
      </w:hyperlink>
      <w:r w:rsidRPr="00A93F14">
        <w:rPr>
          <w:lang w:val="fr-FR"/>
        </w:rPr>
        <w:t>" (2020), a été approuvé et publié</w:t>
      </w:r>
      <w:r w:rsidRPr="00A93F14">
        <w:rPr>
          <w:rFonts w:cstheme="minorHAnsi"/>
          <w:lang w:val="fr-FR"/>
        </w:rPr>
        <w:t xml:space="preserve"> et </w:t>
      </w:r>
      <w:r w:rsidRPr="00A93F14">
        <w:rPr>
          <w:color w:val="000000"/>
          <w:lang w:val="fr-FR"/>
        </w:rPr>
        <w:t xml:space="preserve">a donné lieu à un </w:t>
      </w:r>
      <w:hyperlink r:id="rId89" w:history="1">
        <w:r w:rsidRPr="00A93F14">
          <w:rPr>
            <w:rStyle w:val="Hyperlink"/>
            <w:lang w:val="fr-FR"/>
          </w:rPr>
          <w:t>entretien vidéo</w:t>
        </w:r>
      </w:hyperlink>
      <w:r w:rsidRPr="00A93F14">
        <w:rPr>
          <w:color w:val="000000"/>
          <w:lang w:val="fr-FR"/>
        </w:rPr>
        <w:t xml:space="preserve"> avec</w:t>
      </w:r>
      <w:r w:rsidRPr="00A93F14">
        <w:rPr>
          <w:rFonts w:cstheme="minorHAnsi"/>
          <w:lang w:val="fr-FR"/>
        </w:rPr>
        <w:t xml:space="preserve"> les auteurs et </w:t>
      </w:r>
      <w:r w:rsidRPr="00A93F14">
        <w:rPr>
          <w:color w:val="000000"/>
          <w:lang w:val="fr-FR"/>
        </w:rPr>
        <w:t xml:space="preserve">à un </w:t>
      </w:r>
      <w:hyperlink r:id="rId90" w:history="1">
        <w:r w:rsidRPr="00A93F14">
          <w:rPr>
            <w:rStyle w:val="Hyperlink"/>
            <w:lang w:val="fr-FR"/>
          </w:rPr>
          <w:t>blog des Nouvelles de l'UIT</w:t>
        </w:r>
      </w:hyperlink>
      <w:r w:rsidRPr="00A93F14">
        <w:rPr>
          <w:color w:val="000000"/>
          <w:lang w:val="fr-FR"/>
        </w:rPr>
        <w:t>.</w:t>
      </w:r>
    </w:p>
    <w:p w14:paraId="3D5A2BD9" w14:textId="77777777" w:rsidR="00310DB0" w:rsidRPr="00A93F14" w:rsidRDefault="00310DB0" w:rsidP="00A31BD9">
      <w:pPr>
        <w:rPr>
          <w:lang w:val="fr-FR"/>
        </w:rPr>
      </w:pPr>
      <w:r w:rsidRPr="00A93F14">
        <w:rPr>
          <w:lang w:val="fr-FR"/>
        </w:rPr>
        <w:t xml:space="preserve">Cette </w:t>
      </w:r>
      <w:hyperlink r:id="rId91" w:history="1">
        <w:r w:rsidRPr="00A93F14">
          <w:rPr>
            <w:rStyle w:val="Hyperlink"/>
            <w:lang w:val="fr-FR"/>
          </w:rPr>
          <w:t>page web</w:t>
        </w:r>
      </w:hyperlink>
      <w:r w:rsidRPr="00A93F14">
        <w:rPr>
          <w:lang w:val="fr-FR"/>
        </w:rPr>
        <w:t xml:space="preserve"> dresse la liste (qui n'est pas exhaustive) des ateliers et des webinaires </w:t>
      </w:r>
      <w:r w:rsidRPr="00A93F14">
        <w:rPr>
          <w:color w:val="000000"/>
          <w:lang w:val="fr-FR"/>
        </w:rPr>
        <w:t>destinés à être insérés dans</w:t>
      </w:r>
      <w:r w:rsidRPr="00A93F14">
        <w:rPr>
          <w:lang w:val="fr-FR"/>
        </w:rPr>
        <w:t xml:space="preserve"> les rapports finals et les produits annuels, ainsi que des mesures prises pour commencer à diffuser les résultats</w:t>
      </w:r>
      <w:r>
        <w:rPr>
          <w:lang w:val="fr-FR"/>
        </w:rPr>
        <w:t>, sur lesquels le</w:t>
      </w:r>
      <w:r w:rsidRPr="00A93F14">
        <w:rPr>
          <w:lang w:val="fr-FR"/>
        </w:rPr>
        <w:t xml:space="preserve"> Groupe du Rapporteur pour la Question 3/1 a plus particulièrement organisé quatre sessions en octobre 2019, février 2020, mai 2020 et juillet 2020.</w:t>
      </w:r>
    </w:p>
    <w:p w14:paraId="4750ED7D" w14:textId="77777777" w:rsidR="00310DB0" w:rsidRPr="00A93F14" w:rsidRDefault="00310DB0" w:rsidP="00A31BD9">
      <w:pPr>
        <w:pStyle w:val="Heading2"/>
        <w:rPr>
          <w:lang w:val="fr-FR"/>
        </w:rPr>
      </w:pPr>
      <w:r w:rsidRPr="00A93F14">
        <w:rPr>
          <w:lang w:val="fr-FR"/>
        </w:rPr>
        <w:t>4.4</w:t>
      </w:r>
      <w:r w:rsidRPr="00A93F14">
        <w:rPr>
          <w:lang w:val="fr-FR"/>
        </w:rPr>
        <w:tab/>
        <w:t>Question 4/1 – Politiques économiques et méthodes de détermination des coûts des services relatifs aux réseaux nationaux de télécommunication/</w:t>
      </w:r>
      <w:r w:rsidRPr="00A93F14">
        <w:rPr>
          <w:rFonts w:eastAsia="Batang"/>
          <w:lang w:val="fr-FR"/>
        </w:rPr>
        <w:t>TIC</w:t>
      </w:r>
    </w:p>
    <w:p w14:paraId="2B44A419" w14:textId="77777777" w:rsidR="00310DB0" w:rsidRDefault="00310DB0" w:rsidP="00A31BD9">
      <w:pPr>
        <w:rPr>
          <w:rStyle w:val="Hyperlink"/>
          <w:lang w:val="fr-FR"/>
        </w:rPr>
      </w:pPr>
      <w:bookmarkStart w:id="43" w:name="lt_pId338"/>
      <w:r w:rsidRPr="00A93F14">
        <w:rPr>
          <w:rFonts w:cstheme="minorHAnsi"/>
          <w:szCs w:val="24"/>
          <w:lang w:val="fr-FR"/>
        </w:rPr>
        <w:t>Le</w:t>
      </w:r>
      <w:bookmarkEnd w:id="43"/>
      <w:r w:rsidRPr="00A93F14">
        <w:rPr>
          <w:rFonts w:cstheme="minorHAnsi"/>
          <w:szCs w:val="24"/>
          <w:lang w:val="fr-FR"/>
        </w:rPr>
        <w:t xml:space="preserve"> </w:t>
      </w:r>
      <w:bookmarkStart w:id="44" w:name="lt_pId339"/>
      <w:r w:rsidRPr="00A93F14">
        <w:rPr>
          <w:rFonts w:cstheme="minorHAnsi"/>
          <w:szCs w:val="24"/>
          <w:lang w:val="fr-FR"/>
        </w:rPr>
        <w:t xml:space="preserve">rapport final reproduit dans le Document </w:t>
      </w:r>
      <w:hyperlink r:id="rId92" w:history="1">
        <w:r w:rsidRPr="00A93F14">
          <w:rPr>
            <w:rStyle w:val="Hyperlink"/>
            <w:lang w:val="fr-FR"/>
          </w:rPr>
          <w:t>1/417</w:t>
        </w:r>
      </w:hyperlink>
      <w:r w:rsidRPr="00A93F14">
        <w:rPr>
          <w:rFonts w:cstheme="minorHAnsi"/>
          <w:szCs w:val="24"/>
          <w:lang w:val="fr-FR"/>
        </w:rPr>
        <w:t>(Rév.1)</w:t>
      </w:r>
      <w:r w:rsidRPr="00A93F14">
        <w:rPr>
          <w:lang w:val="fr-FR"/>
        </w:rPr>
        <w:t xml:space="preserve"> </w:t>
      </w:r>
      <w:r>
        <w:rPr>
          <w:lang w:val="fr-FR"/>
        </w:rPr>
        <w:t xml:space="preserve">a été </w:t>
      </w:r>
      <w:r w:rsidRPr="00A93F14">
        <w:rPr>
          <w:rFonts w:cstheme="minorHAnsi"/>
          <w:bCs/>
          <w:szCs w:val="24"/>
          <w:lang w:val="fr-FR"/>
        </w:rPr>
        <w:t xml:space="preserve">approuvé à la quatrième réunion de la CE 1 tenue </w:t>
      </w:r>
      <w:r>
        <w:rPr>
          <w:rFonts w:cstheme="minorHAnsi"/>
          <w:bCs/>
          <w:szCs w:val="24"/>
          <w:lang w:val="fr-FR"/>
        </w:rPr>
        <w:t>du 22 au</w:t>
      </w:r>
      <w:r w:rsidRPr="00A93F14">
        <w:rPr>
          <w:rFonts w:cstheme="minorHAnsi"/>
          <w:bCs/>
          <w:szCs w:val="24"/>
          <w:lang w:val="fr-FR"/>
        </w:rPr>
        <w:t xml:space="preserve"> 26 mars 2021</w:t>
      </w:r>
      <w:r>
        <w:rPr>
          <w:rFonts w:cstheme="minorHAnsi"/>
          <w:bCs/>
          <w:szCs w:val="24"/>
          <w:lang w:val="fr-FR"/>
        </w:rPr>
        <w:t>. Il a été</w:t>
      </w:r>
      <w:r w:rsidRPr="00A93F14">
        <w:rPr>
          <w:lang w:val="fr-FR"/>
        </w:rPr>
        <w:t xml:space="preserve"> publié et </w:t>
      </w:r>
      <w:r>
        <w:rPr>
          <w:lang w:val="fr-FR"/>
        </w:rPr>
        <w:t xml:space="preserve">est </w:t>
      </w:r>
      <w:r w:rsidRPr="00A93F14">
        <w:rPr>
          <w:lang w:val="fr-FR"/>
        </w:rPr>
        <w:t xml:space="preserve">accessible au public dans les </w:t>
      </w:r>
      <w:r>
        <w:rPr>
          <w:lang w:val="fr-FR"/>
        </w:rPr>
        <w:t xml:space="preserve">six </w:t>
      </w:r>
      <w:r w:rsidRPr="00A93F14">
        <w:rPr>
          <w:lang w:val="fr-FR"/>
        </w:rPr>
        <w:t>langues officielles de l'</w:t>
      </w:r>
      <w:r>
        <w:rPr>
          <w:lang w:val="fr-FR"/>
        </w:rPr>
        <w:t>UIT</w:t>
      </w:r>
      <w:r w:rsidRPr="00A93F14">
        <w:rPr>
          <w:lang w:val="fr-FR"/>
        </w:rPr>
        <w:t xml:space="preserve"> et mis à disposition sur la </w:t>
      </w:r>
      <w:r>
        <w:fldChar w:fldCharType="begin"/>
      </w:r>
      <w:r w:rsidRPr="00310DB0">
        <w:rPr>
          <w:lang w:val="fr-FR"/>
        </w:rPr>
        <w:instrText xml:space="preserve"> HYPERLINK "https://www.itu.int/en/ITU-D/Study-Groups/2018-2021/Pages/Publications.aspx" </w:instrText>
      </w:r>
      <w:r>
        <w:fldChar w:fldCharType="separate"/>
      </w:r>
      <w:r w:rsidRPr="00A93F14">
        <w:rPr>
          <w:rStyle w:val="Hyperlink"/>
          <w:lang w:val="fr-FR"/>
        </w:rPr>
        <w:t xml:space="preserve">page web des publications des commissions </w:t>
      </w:r>
      <w:r>
        <w:rPr>
          <w:rStyle w:val="Hyperlink"/>
          <w:lang w:val="fr-FR"/>
        </w:rPr>
        <w:br w:type="page"/>
      </w:r>
    </w:p>
    <w:p w14:paraId="06B39D18" w14:textId="4705240B" w:rsidR="00310DB0" w:rsidRPr="00A93F14" w:rsidRDefault="00310DB0" w:rsidP="00A31BD9">
      <w:pPr>
        <w:rPr>
          <w:lang w:val="fr-FR"/>
        </w:rPr>
      </w:pPr>
      <w:r w:rsidRPr="00A93F14">
        <w:rPr>
          <w:rStyle w:val="Hyperlink"/>
          <w:lang w:val="fr-FR"/>
        </w:rPr>
        <w:lastRenderedPageBreak/>
        <w:t>d'études de l'UIT</w:t>
      </w:r>
      <w:r w:rsidRPr="00A93F14">
        <w:rPr>
          <w:rStyle w:val="Hyperlink"/>
          <w:lang w:val="fr-FR"/>
        </w:rPr>
        <w:noBreakHyphen/>
        <w:t>D</w:t>
      </w:r>
      <w:r>
        <w:rPr>
          <w:rStyle w:val="Hyperlink"/>
          <w:lang w:val="fr-FR"/>
        </w:rPr>
        <w:fldChar w:fldCharType="end"/>
      </w:r>
      <w:r w:rsidRPr="00A93F14">
        <w:rPr>
          <w:lang w:val="fr-FR"/>
        </w:rPr>
        <w:t xml:space="preserve">, sur </w:t>
      </w:r>
      <w:r w:rsidRPr="00A93F14">
        <w:rPr>
          <w:color w:val="000000"/>
          <w:lang w:val="fr-FR"/>
        </w:rPr>
        <w:t>la plate-forme</w:t>
      </w:r>
      <w:r w:rsidRPr="00A93F14">
        <w:rPr>
          <w:lang w:val="fr-FR"/>
        </w:rPr>
        <w:t xml:space="preserve"> "</w:t>
      </w:r>
      <w:hyperlink r:id="rId93" w:history="1">
        <w:r w:rsidRPr="00A93F14">
          <w:rPr>
            <w:rStyle w:val="Hyperlink"/>
            <w:lang w:val="fr-FR"/>
          </w:rPr>
          <w:t>myITU</w:t>
        </w:r>
      </w:hyperlink>
      <w:r w:rsidRPr="00A93F14">
        <w:rPr>
          <w:lang w:val="fr-FR"/>
        </w:rPr>
        <w:t xml:space="preserve">" et sur la </w:t>
      </w:r>
      <w:hyperlink r:id="rId94" w:history="1">
        <w:r w:rsidRPr="00A93F14">
          <w:rPr>
            <w:rStyle w:val="Hyperlink"/>
            <w:lang w:val="fr-FR"/>
          </w:rPr>
          <w:t>page web des publications de l'UIT</w:t>
        </w:r>
      </w:hyperlink>
      <w:r w:rsidRPr="00A93F14">
        <w:rPr>
          <w:lang w:val="fr-FR"/>
        </w:rPr>
        <w:t>. Ce rapport final est complété par un court clip vidéo (</w:t>
      </w:r>
      <w:hyperlink r:id="rId95" w:history="1">
        <w:r w:rsidRPr="00A93F14">
          <w:rPr>
            <w:rStyle w:val="Hyperlink"/>
            <w:lang w:val="fr-FR"/>
          </w:rPr>
          <w:t>disponible en ligne</w:t>
        </w:r>
      </w:hyperlink>
      <w:r w:rsidRPr="00A93F14">
        <w:rPr>
          <w:lang w:val="fr-FR"/>
        </w:rPr>
        <w:t>) créé par l'équipe de direction, avec le concours du secrétariat</w:t>
      </w:r>
      <w:r>
        <w:rPr>
          <w:lang w:val="fr-FR"/>
        </w:rPr>
        <w:t xml:space="preserve"> du BDT</w:t>
      </w:r>
      <w:r w:rsidRPr="00A93F14">
        <w:rPr>
          <w:lang w:val="fr-FR"/>
        </w:rPr>
        <w:t>.</w:t>
      </w:r>
    </w:p>
    <w:p w14:paraId="339E5C8A" w14:textId="77777777" w:rsidR="00310DB0" w:rsidRPr="00A93F14" w:rsidRDefault="00310DB0" w:rsidP="00A31BD9">
      <w:pPr>
        <w:rPr>
          <w:lang w:val="fr-FR"/>
        </w:rPr>
      </w:pPr>
      <w:bookmarkStart w:id="45" w:name="lt_pId341"/>
      <w:bookmarkEnd w:id="44"/>
      <w:r w:rsidRPr="00A93F14">
        <w:rPr>
          <w:lang w:val="fr-FR"/>
        </w:rPr>
        <w:t xml:space="preserve">Les lignes directrices relatives à la modélisation des coûts </w:t>
      </w:r>
      <w:r>
        <w:rPr>
          <w:lang w:val="fr-FR"/>
        </w:rPr>
        <w:t xml:space="preserve">figurant dans le </w:t>
      </w:r>
      <w:r w:rsidRPr="00A93F14">
        <w:rPr>
          <w:lang w:val="fr-FR"/>
        </w:rPr>
        <w:t xml:space="preserve">Document </w:t>
      </w:r>
      <w:hyperlink r:id="rId96" w:history="1">
        <w:r w:rsidRPr="00A93F14">
          <w:rPr>
            <w:rStyle w:val="Hyperlink"/>
            <w:bCs/>
            <w:lang w:val="fr-FR"/>
          </w:rPr>
          <w:t>1/422</w:t>
        </w:r>
      </w:hyperlink>
      <w:r>
        <w:rPr>
          <w:lang w:val="fr-FR"/>
        </w:rPr>
        <w:t>, qui</w:t>
      </w:r>
      <w:r w:rsidRPr="00A93F14">
        <w:rPr>
          <w:lang w:val="fr-FR"/>
        </w:rPr>
        <w:t xml:space="preserve"> </w:t>
      </w:r>
      <w:r>
        <w:rPr>
          <w:lang w:val="fr-FR"/>
        </w:rPr>
        <w:t xml:space="preserve">ont été </w:t>
      </w:r>
      <w:r w:rsidRPr="00A93F14">
        <w:rPr>
          <w:lang w:val="fr-FR"/>
        </w:rPr>
        <w:t xml:space="preserve">approuvées à la quatrième réunion de la CE 1 du </w:t>
      </w:r>
      <w:r>
        <w:rPr>
          <w:lang w:val="fr-FR"/>
        </w:rPr>
        <w:t xml:space="preserve">22 au </w:t>
      </w:r>
      <w:r w:rsidRPr="00A93F14">
        <w:rPr>
          <w:lang w:val="fr-FR"/>
        </w:rPr>
        <w:t>26 mars 2021</w:t>
      </w:r>
      <w:r>
        <w:rPr>
          <w:lang w:val="fr-FR"/>
        </w:rPr>
        <w:t>, ont été</w:t>
      </w:r>
      <w:r w:rsidRPr="00A93F14">
        <w:rPr>
          <w:lang w:val="fr-FR"/>
        </w:rPr>
        <w:t xml:space="preserve"> publiées et </w:t>
      </w:r>
      <w:r>
        <w:rPr>
          <w:lang w:val="fr-FR"/>
        </w:rPr>
        <w:t xml:space="preserve">sont </w:t>
      </w:r>
      <w:r w:rsidRPr="00A93F14">
        <w:rPr>
          <w:lang w:val="fr-FR"/>
        </w:rPr>
        <w:t xml:space="preserve">accessibles au public dans les </w:t>
      </w:r>
      <w:r>
        <w:rPr>
          <w:lang w:val="fr-FR"/>
        </w:rPr>
        <w:t xml:space="preserve">six </w:t>
      </w:r>
      <w:r w:rsidRPr="00A93F14">
        <w:rPr>
          <w:lang w:val="fr-FR"/>
        </w:rPr>
        <w:t>langues officielles de l'</w:t>
      </w:r>
      <w:r>
        <w:rPr>
          <w:lang w:val="fr-FR"/>
        </w:rPr>
        <w:t>UIT</w:t>
      </w:r>
      <w:r w:rsidRPr="00A93F14">
        <w:rPr>
          <w:lang w:val="fr-FR"/>
        </w:rPr>
        <w:t xml:space="preserve"> et mises à disposition sur la </w:t>
      </w:r>
      <w:hyperlink r:id="rId97" w:history="1">
        <w:r w:rsidRPr="00A93F14">
          <w:rPr>
            <w:rStyle w:val="Hyperlink"/>
            <w:lang w:val="fr-FR"/>
          </w:rPr>
          <w:t>page web des publications des commissions d'études de l'UIT-D</w:t>
        </w:r>
      </w:hyperlink>
      <w:r w:rsidRPr="00A93F14">
        <w:rPr>
          <w:lang w:val="fr-FR"/>
        </w:rPr>
        <w:t xml:space="preserve">, sur </w:t>
      </w:r>
      <w:r w:rsidRPr="00A93F14">
        <w:rPr>
          <w:color w:val="000000"/>
          <w:lang w:val="fr-FR"/>
        </w:rPr>
        <w:t>la plate-forme</w:t>
      </w:r>
      <w:r w:rsidRPr="00A93F14">
        <w:rPr>
          <w:lang w:val="fr-FR"/>
        </w:rPr>
        <w:t xml:space="preserve"> "</w:t>
      </w:r>
      <w:hyperlink r:id="rId98" w:history="1">
        <w:r w:rsidRPr="00A93F14">
          <w:rPr>
            <w:rStyle w:val="Hyperlink"/>
            <w:lang w:val="fr-FR"/>
          </w:rPr>
          <w:t>myITU</w:t>
        </w:r>
      </w:hyperlink>
      <w:r w:rsidRPr="00A93F14">
        <w:rPr>
          <w:lang w:val="fr-FR"/>
        </w:rPr>
        <w:t xml:space="preserve">" et sur la </w:t>
      </w:r>
      <w:hyperlink r:id="rId99" w:history="1">
        <w:r w:rsidRPr="00A93F14">
          <w:rPr>
            <w:rStyle w:val="Hyperlink"/>
            <w:lang w:val="fr-FR"/>
          </w:rPr>
          <w:t>page web des publications de l'UIT</w:t>
        </w:r>
      </w:hyperlink>
      <w:r w:rsidRPr="00A93F14">
        <w:rPr>
          <w:lang w:val="fr-FR"/>
        </w:rPr>
        <w:t>.</w:t>
      </w:r>
    </w:p>
    <w:p w14:paraId="5D50E429" w14:textId="77777777" w:rsidR="00310DB0" w:rsidRPr="00A93F14" w:rsidRDefault="00310DB0" w:rsidP="00A31BD9">
      <w:pPr>
        <w:rPr>
          <w:rFonts w:cstheme="minorHAnsi"/>
          <w:bCs/>
          <w:szCs w:val="24"/>
          <w:lang w:val="fr-FR"/>
        </w:rPr>
      </w:pPr>
      <w:r w:rsidRPr="00A93F14">
        <w:rPr>
          <w:rFonts w:cstheme="minorHAnsi"/>
          <w:szCs w:val="24"/>
          <w:lang w:val="fr-FR"/>
        </w:rPr>
        <w:t xml:space="preserve">Le Document </w:t>
      </w:r>
      <w:hyperlink r:id="rId100" w:history="1">
        <w:r w:rsidRPr="00A93F14">
          <w:rPr>
            <w:rStyle w:val="Hyperlink"/>
            <w:lang w:val="fr-FR"/>
          </w:rPr>
          <w:t>1/444</w:t>
        </w:r>
      </w:hyperlink>
      <w:r w:rsidRPr="00A93F14">
        <w:rPr>
          <w:rFonts w:cstheme="minorHAnsi"/>
          <w:szCs w:val="24"/>
          <w:lang w:val="fr-FR"/>
        </w:rPr>
        <w:t xml:space="preserve"> sur l'avenir du champ d'application de la Question 4/1, </w:t>
      </w:r>
      <w:r w:rsidRPr="00A93F14">
        <w:rPr>
          <w:lang w:val="fr-FR"/>
        </w:rPr>
        <w:t>soumis initialement en vue d'être</w:t>
      </w:r>
      <w:r w:rsidRPr="00A93F14">
        <w:rPr>
          <w:rFonts w:cstheme="minorHAnsi"/>
          <w:szCs w:val="24"/>
          <w:lang w:val="fr-FR"/>
        </w:rPr>
        <w:t xml:space="preserve"> utilisé ultérieurement par le GCDT et les membres </w:t>
      </w:r>
      <w:r>
        <w:rPr>
          <w:rFonts w:cstheme="minorHAnsi"/>
          <w:szCs w:val="24"/>
          <w:lang w:val="fr-FR"/>
        </w:rPr>
        <w:t xml:space="preserve">de l'UIT-D </w:t>
      </w:r>
      <w:r w:rsidRPr="00A93F14">
        <w:rPr>
          <w:rFonts w:cstheme="minorHAnsi"/>
          <w:szCs w:val="24"/>
          <w:lang w:val="fr-FR"/>
        </w:rPr>
        <w:t>dans le cadre des travaux préparatoires en vue de la CMDT-22,</w:t>
      </w:r>
      <w:r w:rsidRPr="00A93F14">
        <w:rPr>
          <w:lang w:val="fr-FR"/>
        </w:rPr>
        <w:t xml:space="preserve"> a encore été révisé </w:t>
      </w:r>
      <w:r>
        <w:rPr>
          <w:lang w:val="fr-FR"/>
        </w:rPr>
        <w:t xml:space="preserve">et </w:t>
      </w:r>
      <w:r w:rsidRPr="00A93F14">
        <w:rPr>
          <w:lang w:val="fr-FR"/>
        </w:rPr>
        <w:t xml:space="preserve">amélioré </w:t>
      </w:r>
      <w:r>
        <w:rPr>
          <w:lang w:val="fr-FR"/>
        </w:rPr>
        <w:t xml:space="preserve">à la </w:t>
      </w:r>
      <w:r w:rsidRPr="00A93F14">
        <w:rPr>
          <w:lang w:val="fr-FR"/>
        </w:rPr>
        <w:t xml:space="preserve">28ème réunion </w:t>
      </w:r>
      <w:r>
        <w:rPr>
          <w:lang w:val="fr-FR"/>
        </w:rPr>
        <w:t xml:space="preserve">du GCDT </w:t>
      </w:r>
      <w:r w:rsidRPr="00A93F14">
        <w:rPr>
          <w:lang w:val="fr-FR"/>
        </w:rPr>
        <w:t>tenue en mai 2021. La version améliorée figure dans le Document</w:t>
      </w:r>
      <w:r w:rsidRPr="00A93F14">
        <w:rPr>
          <w:rFonts w:ascii="Calibri" w:hAnsi="Calibri" w:cs="Simplified Arabic"/>
          <w:bCs/>
          <w:szCs w:val="19"/>
          <w:lang w:val="fr-FR"/>
        </w:rPr>
        <w:t xml:space="preserve"> </w:t>
      </w:r>
      <w:hyperlink r:id="rId101" w:history="1">
        <w:r w:rsidRPr="00A93F14">
          <w:rPr>
            <w:rStyle w:val="Hyperlink"/>
            <w:rFonts w:cstheme="minorHAnsi"/>
            <w:bCs/>
            <w:szCs w:val="24"/>
            <w:lang w:val="fr-FR"/>
          </w:rPr>
          <w:t>SG1RGQ/423</w:t>
        </w:r>
      </w:hyperlink>
      <w:r w:rsidRPr="00A93F14">
        <w:rPr>
          <w:rFonts w:cstheme="minorHAnsi"/>
          <w:bCs/>
          <w:szCs w:val="24"/>
          <w:lang w:val="fr-FR"/>
        </w:rPr>
        <w:t>(Rév.1).</w:t>
      </w:r>
    </w:p>
    <w:p w14:paraId="034DE46C" w14:textId="77777777" w:rsidR="00310DB0" w:rsidRPr="00A93F14" w:rsidRDefault="00310DB0" w:rsidP="00A31BD9">
      <w:pPr>
        <w:keepLines/>
        <w:rPr>
          <w:color w:val="000000"/>
          <w:lang w:val="fr-FR"/>
        </w:rPr>
      </w:pPr>
      <w:r w:rsidRPr="00A93F14">
        <w:rPr>
          <w:color w:val="000000"/>
          <w:lang w:val="fr-FR"/>
        </w:rPr>
        <w:t>Un rapport annuel conjoint (établi en collaboration avec les responsables de l'étude de la Question 3/1), intitulé "</w:t>
      </w:r>
      <w:hyperlink r:id="rId102" w:history="1">
        <w:r w:rsidRPr="00A93F14">
          <w:rPr>
            <w:rStyle w:val="Hyperlink"/>
            <w:lang w:val="fr-FR"/>
          </w:rPr>
          <w:t>Incidences économiques des services OTT sur les marchés nationaux des télécommunications/TIC</w:t>
        </w:r>
      </w:hyperlink>
      <w:r w:rsidRPr="00A93F14">
        <w:rPr>
          <w:color w:val="000000"/>
          <w:lang w:val="fr-FR"/>
        </w:rPr>
        <w:t xml:space="preserve">", a été approuvé et publié et a donné lieu à un </w:t>
      </w:r>
      <w:hyperlink r:id="rId103" w:history="1">
        <w:r w:rsidRPr="00A93F14">
          <w:rPr>
            <w:rStyle w:val="Hyperlink"/>
            <w:lang w:val="fr-FR"/>
          </w:rPr>
          <w:t>entretien</w:t>
        </w:r>
      </w:hyperlink>
      <w:r w:rsidRPr="00A93F14">
        <w:rPr>
          <w:color w:val="000000"/>
          <w:lang w:val="fr-FR"/>
        </w:rPr>
        <w:t xml:space="preserve"> avec les auteurs ainsi qu'à </w:t>
      </w:r>
      <w:bookmarkStart w:id="46" w:name="_Hlk86227547"/>
      <w:r w:rsidRPr="00A93F14">
        <w:rPr>
          <w:color w:val="000000"/>
          <w:lang w:val="fr-FR"/>
        </w:rPr>
        <w:t xml:space="preserve">un </w:t>
      </w:r>
      <w:hyperlink r:id="rId104" w:history="1">
        <w:r w:rsidRPr="00A93F14">
          <w:rPr>
            <w:rStyle w:val="Hyperlink"/>
            <w:lang w:val="fr-FR"/>
          </w:rPr>
          <w:t>blog des Nouvelles de l'UIT</w:t>
        </w:r>
      </w:hyperlink>
      <w:r w:rsidRPr="00A93F14">
        <w:rPr>
          <w:color w:val="000000"/>
          <w:lang w:val="fr-FR"/>
        </w:rPr>
        <w:t>.</w:t>
      </w:r>
      <w:bookmarkEnd w:id="46"/>
    </w:p>
    <w:p w14:paraId="5E40A972" w14:textId="77777777" w:rsidR="00310DB0" w:rsidRPr="00A93F14" w:rsidRDefault="00310DB0" w:rsidP="00A31BD9">
      <w:pPr>
        <w:rPr>
          <w:lang w:val="fr-FR"/>
        </w:rPr>
      </w:pPr>
      <w:bookmarkStart w:id="47" w:name="_Hlk86227590"/>
      <w:bookmarkEnd w:id="45"/>
      <w:r w:rsidRPr="00A93F14">
        <w:rPr>
          <w:rFonts w:cstheme="minorHAnsi"/>
          <w:szCs w:val="24"/>
          <w:lang w:val="fr-FR"/>
        </w:rPr>
        <w:t>C</w:t>
      </w:r>
      <w:r w:rsidRPr="00A93F14">
        <w:rPr>
          <w:lang w:val="fr-FR"/>
        </w:rPr>
        <w:t xml:space="preserve">ette </w:t>
      </w:r>
      <w:hyperlink r:id="rId105" w:history="1">
        <w:r w:rsidRPr="00A93F14">
          <w:rPr>
            <w:rStyle w:val="Hyperlink"/>
            <w:lang w:val="fr-FR"/>
          </w:rPr>
          <w:t>page web</w:t>
        </w:r>
      </w:hyperlink>
      <w:r w:rsidRPr="00A93F14">
        <w:rPr>
          <w:lang w:val="fr-FR"/>
        </w:rPr>
        <w:t xml:space="preserve"> dresse la liste (qui n'est pas exhaustive) des ateliers et des webinaires </w:t>
      </w:r>
      <w:r w:rsidRPr="00A93F14">
        <w:rPr>
          <w:color w:val="000000"/>
          <w:lang w:val="fr-FR"/>
        </w:rPr>
        <w:t>destinés à être insérés dans</w:t>
      </w:r>
      <w:r w:rsidRPr="00A93F14">
        <w:rPr>
          <w:lang w:val="fr-FR"/>
        </w:rPr>
        <w:t xml:space="preserve"> les rapports finals et les produits annuels, ainsi que des mesures prises pour commencer à diffuser les résultats</w:t>
      </w:r>
      <w:r>
        <w:rPr>
          <w:lang w:val="fr-FR"/>
        </w:rPr>
        <w:t>, sur lesquels le</w:t>
      </w:r>
      <w:r w:rsidRPr="00A93F14">
        <w:rPr>
          <w:lang w:val="fr-FR"/>
        </w:rPr>
        <w:t xml:space="preserve"> Groupe du Rapporteur pour la Question 4/1 a organisé cinq sessions en septembre 2018, octobre 2019, février 2020, juin 2020 et juillet 2021, ainsi que neuf sessions dans le cadre du GSR+ et </w:t>
      </w:r>
      <w:r w:rsidRPr="00A93F14">
        <w:rPr>
          <w:color w:val="000000"/>
          <w:lang w:val="fr-FR"/>
        </w:rPr>
        <w:t>des Dialogues économiques régionaux (RED)</w:t>
      </w:r>
      <w:r w:rsidRPr="00A93F14">
        <w:rPr>
          <w:lang w:val="fr-FR"/>
        </w:rPr>
        <w:t xml:space="preserve"> entre 2018 et 2021</w:t>
      </w:r>
      <w:bookmarkEnd w:id="47"/>
      <w:r w:rsidRPr="00A93F14">
        <w:rPr>
          <w:lang w:val="fr-FR"/>
        </w:rPr>
        <w:t>.</w:t>
      </w:r>
    </w:p>
    <w:p w14:paraId="71B16CAE" w14:textId="77777777" w:rsidR="00310DB0" w:rsidRPr="00A93F14" w:rsidRDefault="00310DB0" w:rsidP="00A31BD9">
      <w:pPr>
        <w:pStyle w:val="Heading2"/>
        <w:rPr>
          <w:lang w:val="fr-FR"/>
        </w:rPr>
      </w:pPr>
      <w:r w:rsidRPr="00A93F14">
        <w:rPr>
          <w:lang w:val="fr-FR"/>
        </w:rPr>
        <w:t>4.5</w:t>
      </w:r>
      <w:r w:rsidRPr="00A93F14">
        <w:rPr>
          <w:lang w:val="fr-FR"/>
        </w:rPr>
        <w:tab/>
        <w:t>Question 5/1 – Télécommunications/TIC pour les zones rurales et isolées</w:t>
      </w:r>
    </w:p>
    <w:p w14:paraId="3EA34021" w14:textId="77777777" w:rsidR="00310DB0" w:rsidRPr="00A93F14" w:rsidRDefault="00310DB0" w:rsidP="00A31BD9">
      <w:pPr>
        <w:rPr>
          <w:lang w:val="fr-FR"/>
        </w:rPr>
      </w:pPr>
      <w:r w:rsidRPr="00A93F14">
        <w:rPr>
          <w:lang w:val="fr-FR"/>
        </w:rPr>
        <w:t xml:space="preserve">Le rapport final reproduit dans le Document </w:t>
      </w:r>
      <w:hyperlink r:id="rId106" w:history="1">
        <w:r w:rsidRPr="00A93F14">
          <w:rPr>
            <w:rStyle w:val="Hyperlink"/>
            <w:rFonts w:cstheme="minorHAnsi"/>
            <w:bCs/>
            <w:szCs w:val="24"/>
            <w:lang w:val="fr-FR"/>
          </w:rPr>
          <w:t>1/418</w:t>
        </w:r>
      </w:hyperlink>
      <w:r w:rsidRPr="00A93F14">
        <w:rPr>
          <w:bCs/>
          <w:lang w:val="fr-FR"/>
        </w:rPr>
        <w:t>(Rév.4)</w:t>
      </w:r>
      <w:r w:rsidRPr="00A93F14">
        <w:rPr>
          <w:lang w:val="fr-FR"/>
        </w:rPr>
        <w:t xml:space="preserve"> </w:t>
      </w:r>
      <w:r>
        <w:rPr>
          <w:lang w:val="fr-FR"/>
        </w:rPr>
        <w:t xml:space="preserve">a été </w:t>
      </w:r>
      <w:r w:rsidRPr="00A93F14">
        <w:rPr>
          <w:lang w:val="fr-FR"/>
        </w:rPr>
        <w:t xml:space="preserve">approuvé par les participants à la quatrième réunion de la CE 1 tenue </w:t>
      </w:r>
      <w:r>
        <w:rPr>
          <w:lang w:val="fr-FR"/>
        </w:rPr>
        <w:t>du 22 au</w:t>
      </w:r>
      <w:r w:rsidRPr="00A93F14">
        <w:rPr>
          <w:lang w:val="fr-FR"/>
        </w:rPr>
        <w:t xml:space="preserve"> 26 mars 2021</w:t>
      </w:r>
      <w:r>
        <w:rPr>
          <w:lang w:val="fr-FR"/>
        </w:rPr>
        <w:t>.</w:t>
      </w:r>
      <w:r w:rsidRPr="00A93F14">
        <w:rPr>
          <w:lang w:val="fr-FR"/>
        </w:rPr>
        <w:t xml:space="preserve"> </w:t>
      </w:r>
      <w:r>
        <w:rPr>
          <w:lang w:val="fr-FR"/>
        </w:rPr>
        <w:t>Il a été</w:t>
      </w:r>
      <w:r w:rsidRPr="00A93F14">
        <w:rPr>
          <w:lang w:val="fr-FR"/>
        </w:rPr>
        <w:t xml:space="preserve"> publié et </w:t>
      </w:r>
      <w:r>
        <w:rPr>
          <w:lang w:val="fr-FR"/>
        </w:rPr>
        <w:t xml:space="preserve">est </w:t>
      </w:r>
      <w:r w:rsidRPr="00A93F14">
        <w:rPr>
          <w:lang w:val="fr-FR"/>
        </w:rPr>
        <w:t xml:space="preserve">accessible au public dans les </w:t>
      </w:r>
      <w:r>
        <w:rPr>
          <w:lang w:val="fr-FR"/>
        </w:rPr>
        <w:t xml:space="preserve">six </w:t>
      </w:r>
      <w:r w:rsidRPr="00A93F14">
        <w:rPr>
          <w:lang w:val="fr-FR"/>
        </w:rPr>
        <w:t>langues officielles de l'</w:t>
      </w:r>
      <w:r>
        <w:rPr>
          <w:lang w:val="fr-FR"/>
        </w:rPr>
        <w:t>UIT</w:t>
      </w:r>
      <w:r w:rsidRPr="00A93F14">
        <w:rPr>
          <w:lang w:val="fr-FR"/>
        </w:rPr>
        <w:t xml:space="preserve"> et mis à disposition sur la </w:t>
      </w:r>
      <w:hyperlink r:id="rId107" w:history="1">
        <w:r w:rsidRPr="00A93F14">
          <w:rPr>
            <w:rStyle w:val="Hyperlink"/>
            <w:lang w:val="fr-FR"/>
          </w:rPr>
          <w:t>page web des publications des commissions d'études de l'UIT-D</w:t>
        </w:r>
      </w:hyperlink>
      <w:r w:rsidRPr="00A93F14">
        <w:rPr>
          <w:lang w:val="fr-FR"/>
        </w:rPr>
        <w:t xml:space="preserve">, sur </w:t>
      </w:r>
      <w:r w:rsidRPr="00A93F14">
        <w:rPr>
          <w:color w:val="000000"/>
          <w:lang w:val="fr-FR"/>
        </w:rPr>
        <w:t>la plate-forme</w:t>
      </w:r>
      <w:r w:rsidRPr="00A93F14">
        <w:rPr>
          <w:lang w:val="fr-FR"/>
        </w:rPr>
        <w:t xml:space="preserve"> "</w:t>
      </w:r>
      <w:hyperlink r:id="rId108" w:history="1">
        <w:r w:rsidRPr="00A93F14">
          <w:rPr>
            <w:rStyle w:val="Hyperlink"/>
            <w:lang w:val="fr-FR"/>
          </w:rPr>
          <w:t>myITU</w:t>
        </w:r>
      </w:hyperlink>
      <w:r w:rsidRPr="00A93F14">
        <w:rPr>
          <w:lang w:val="fr-FR"/>
        </w:rPr>
        <w:t xml:space="preserve">" et sur la </w:t>
      </w:r>
      <w:hyperlink r:id="rId109" w:history="1">
        <w:r w:rsidRPr="00A93F14">
          <w:rPr>
            <w:rStyle w:val="Hyperlink"/>
            <w:lang w:val="fr-FR"/>
          </w:rPr>
          <w:t>page web des publications de l'UIT</w:t>
        </w:r>
      </w:hyperlink>
      <w:r w:rsidRPr="00A93F14">
        <w:rPr>
          <w:lang w:val="fr-FR"/>
        </w:rPr>
        <w:t>. Le rapport final est complété par un court clip vidéo (</w:t>
      </w:r>
      <w:hyperlink r:id="rId110" w:history="1">
        <w:r w:rsidRPr="00A93F14">
          <w:rPr>
            <w:rStyle w:val="Hyperlink"/>
            <w:lang w:val="fr-FR"/>
          </w:rPr>
          <w:t>disponible en ligne</w:t>
        </w:r>
      </w:hyperlink>
      <w:r w:rsidRPr="00A93F14">
        <w:rPr>
          <w:lang w:val="fr-FR"/>
        </w:rPr>
        <w:t>) créé par l'équipe de direction, avec le concours du secrétariat</w:t>
      </w:r>
      <w:r>
        <w:rPr>
          <w:lang w:val="fr-FR"/>
        </w:rPr>
        <w:t xml:space="preserve"> du BDT</w:t>
      </w:r>
      <w:r w:rsidRPr="00A93F14">
        <w:rPr>
          <w:lang w:val="fr-FR"/>
        </w:rPr>
        <w:t>.</w:t>
      </w:r>
    </w:p>
    <w:p w14:paraId="17E001A4" w14:textId="77777777" w:rsidR="00310DB0" w:rsidRPr="00A93F14" w:rsidRDefault="00310DB0" w:rsidP="00A31BD9">
      <w:pPr>
        <w:rPr>
          <w:rFonts w:cstheme="minorHAnsi"/>
          <w:bCs/>
          <w:szCs w:val="24"/>
          <w:lang w:val="fr-FR"/>
        </w:rPr>
      </w:pPr>
      <w:r w:rsidRPr="00A93F14">
        <w:rPr>
          <w:lang w:val="fr-FR"/>
        </w:rPr>
        <w:t xml:space="preserve">Le Document </w:t>
      </w:r>
      <w:hyperlink r:id="rId111" w:history="1">
        <w:r w:rsidRPr="00A93F14">
          <w:rPr>
            <w:rStyle w:val="Hyperlink"/>
            <w:rFonts w:cstheme="minorHAnsi"/>
            <w:szCs w:val="24"/>
            <w:lang w:val="fr-FR"/>
          </w:rPr>
          <w:t>1/435</w:t>
        </w:r>
      </w:hyperlink>
      <w:r w:rsidRPr="00A93F14">
        <w:rPr>
          <w:lang w:val="fr-FR"/>
        </w:rPr>
        <w:t xml:space="preserve"> sur l'avenir du </w:t>
      </w:r>
      <w:r w:rsidRPr="00A93F14">
        <w:rPr>
          <w:rFonts w:cstheme="minorHAnsi"/>
          <w:szCs w:val="24"/>
          <w:lang w:val="fr-FR"/>
        </w:rPr>
        <w:t xml:space="preserve">champ d'application </w:t>
      </w:r>
      <w:r w:rsidRPr="00A93F14">
        <w:rPr>
          <w:lang w:val="fr-FR"/>
        </w:rPr>
        <w:t>de la Question 5/1, soumis initialement en vue d'être</w:t>
      </w:r>
      <w:r w:rsidRPr="00A93F14">
        <w:rPr>
          <w:rFonts w:cstheme="minorHAnsi"/>
          <w:szCs w:val="24"/>
          <w:lang w:val="fr-FR"/>
        </w:rPr>
        <w:t xml:space="preserve"> </w:t>
      </w:r>
      <w:r w:rsidRPr="00A93F14">
        <w:rPr>
          <w:lang w:val="fr-FR"/>
        </w:rPr>
        <w:t xml:space="preserve">utilisé ultérieurement par le GCDT et les membres </w:t>
      </w:r>
      <w:r>
        <w:rPr>
          <w:lang w:val="fr-FR"/>
        </w:rPr>
        <w:t xml:space="preserve">de l'UIT-D </w:t>
      </w:r>
      <w:r w:rsidRPr="00A93F14">
        <w:rPr>
          <w:lang w:val="fr-FR"/>
        </w:rPr>
        <w:t xml:space="preserve">dans le cadre des travaux préparatoires en vue de la CMDT-22, a encore été révisé </w:t>
      </w:r>
      <w:r>
        <w:rPr>
          <w:lang w:val="fr-FR"/>
        </w:rPr>
        <w:t xml:space="preserve">et </w:t>
      </w:r>
      <w:r w:rsidRPr="00A93F14">
        <w:rPr>
          <w:lang w:val="fr-FR"/>
        </w:rPr>
        <w:t xml:space="preserve">amélioré à la 28ème réunion </w:t>
      </w:r>
      <w:r>
        <w:rPr>
          <w:lang w:val="fr-FR"/>
        </w:rPr>
        <w:t xml:space="preserve">du GCDT </w:t>
      </w:r>
      <w:r w:rsidRPr="00A93F14">
        <w:rPr>
          <w:lang w:val="fr-FR"/>
        </w:rPr>
        <w:t>tenue en mai 2021. La version améliorée figure dans le Document</w:t>
      </w:r>
      <w:r w:rsidRPr="00A93F14">
        <w:rPr>
          <w:rFonts w:ascii="Calibri" w:hAnsi="Calibri" w:cs="Simplified Arabic"/>
          <w:bCs/>
          <w:szCs w:val="19"/>
          <w:lang w:val="fr-FR"/>
        </w:rPr>
        <w:t xml:space="preserve"> </w:t>
      </w:r>
      <w:hyperlink r:id="rId112" w:history="1">
        <w:r w:rsidRPr="00A93F14">
          <w:rPr>
            <w:rStyle w:val="Hyperlink"/>
            <w:rFonts w:cstheme="minorHAnsi"/>
            <w:bCs/>
            <w:szCs w:val="24"/>
            <w:lang w:val="fr-FR"/>
          </w:rPr>
          <w:t>SG1RGQ/424</w:t>
        </w:r>
      </w:hyperlink>
      <w:r w:rsidRPr="00A93F14">
        <w:rPr>
          <w:rFonts w:cstheme="minorHAnsi"/>
          <w:bCs/>
          <w:szCs w:val="24"/>
          <w:lang w:val="fr-FR"/>
        </w:rPr>
        <w:t>(Rév.1).</w:t>
      </w:r>
    </w:p>
    <w:p w14:paraId="07ABA748" w14:textId="77777777" w:rsidR="00310DB0" w:rsidRPr="00A93F14" w:rsidRDefault="00310DB0" w:rsidP="00A31BD9">
      <w:pPr>
        <w:rPr>
          <w:color w:val="000000"/>
          <w:lang w:val="fr-FR"/>
        </w:rPr>
      </w:pPr>
      <w:r w:rsidRPr="00A93F14">
        <w:rPr>
          <w:lang w:val="fr-FR"/>
        </w:rPr>
        <w:t>U</w:t>
      </w:r>
      <w:r w:rsidRPr="00A93F14">
        <w:rPr>
          <w:color w:val="000000"/>
          <w:lang w:val="fr-FR"/>
        </w:rPr>
        <w:t>n rapport annuel, intitulé "</w:t>
      </w:r>
      <w:hyperlink r:id="rId113" w:history="1">
        <w:r w:rsidRPr="00A93F14">
          <w:rPr>
            <w:rStyle w:val="Hyperlink"/>
            <w:lang w:val="fr-FR"/>
          </w:rPr>
          <w:t>Solutions en matière de développement du large bande et de connectivité au large bande pour les zones rurales et isolées</w:t>
        </w:r>
      </w:hyperlink>
      <w:r w:rsidRPr="00A93F14">
        <w:rPr>
          <w:color w:val="000000"/>
          <w:lang w:val="fr-FR"/>
        </w:rPr>
        <w:t xml:space="preserve">", a été approuvé et publié et a donné lieu à un </w:t>
      </w:r>
      <w:hyperlink r:id="rId114" w:history="1">
        <w:r w:rsidRPr="00A93F14">
          <w:rPr>
            <w:rStyle w:val="Hyperlink"/>
            <w:lang w:val="fr-FR"/>
          </w:rPr>
          <w:t>entretien</w:t>
        </w:r>
      </w:hyperlink>
      <w:r w:rsidRPr="00A93F14">
        <w:rPr>
          <w:color w:val="000000"/>
          <w:lang w:val="fr-FR"/>
        </w:rPr>
        <w:t xml:space="preserve"> avec l'auteur ainsi qu'à un </w:t>
      </w:r>
      <w:hyperlink r:id="rId115" w:history="1">
        <w:r w:rsidRPr="00A93F14">
          <w:rPr>
            <w:rStyle w:val="Hyperlink"/>
            <w:lang w:val="fr-FR"/>
          </w:rPr>
          <w:t>blog des Nouvelles de l'UIT</w:t>
        </w:r>
      </w:hyperlink>
      <w:r w:rsidRPr="00A93F14">
        <w:rPr>
          <w:color w:val="000000"/>
          <w:lang w:val="fr-FR"/>
        </w:rPr>
        <w:t>.</w:t>
      </w:r>
    </w:p>
    <w:p w14:paraId="5F3D1932" w14:textId="77777777" w:rsidR="00310DB0" w:rsidRPr="00A93F14" w:rsidRDefault="00310DB0" w:rsidP="00A31BD9">
      <w:pPr>
        <w:rPr>
          <w:lang w:val="fr-FR"/>
        </w:rPr>
      </w:pPr>
      <w:r w:rsidRPr="00A93F14">
        <w:rPr>
          <w:lang w:val="fr-FR"/>
        </w:rPr>
        <w:t xml:space="preserve">Cette </w:t>
      </w:r>
      <w:hyperlink r:id="rId116" w:history="1">
        <w:r w:rsidRPr="00A93F14">
          <w:rPr>
            <w:rStyle w:val="Hyperlink"/>
            <w:lang w:val="fr-FR"/>
          </w:rPr>
          <w:t>page web</w:t>
        </w:r>
      </w:hyperlink>
      <w:r w:rsidRPr="00A93F14">
        <w:rPr>
          <w:lang w:val="fr-FR"/>
        </w:rPr>
        <w:t xml:space="preserve"> dresse la liste (qui n'est pas exhaustive) des ateliers et des webinaires </w:t>
      </w:r>
      <w:r w:rsidRPr="00A93F14">
        <w:rPr>
          <w:color w:val="000000"/>
          <w:lang w:val="fr-FR"/>
        </w:rPr>
        <w:t>destinés à être insérés dans</w:t>
      </w:r>
      <w:r w:rsidRPr="00A93F14">
        <w:rPr>
          <w:lang w:val="fr-FR"/>
        </w:rPr>
        <w:t xml:space="preserve"> les rapports finals et les produits annuels, ainsi que des mesures prises pour commencer à diffuser les résultats</w:t>
      </w:r>
      <w:r>
        <w:rPr>
          <w:lang w:val="fr-FR"/>
        </w:rPr>
        <w:t>, sur lesquels le</w:t>
      </w:r>
      <w:r w:rsidRPr="00A93F14">
        <w:rPr>
          <w:lang w:val="fr-FR"/>
        </w:rPr>
        <w:t xml:space="preserve"> Groupe du Rapporteur pour la Question 5/1 a organisé deux sessions en septembre 2019 et février 2020.</w:t>
      </w:r>
    </w:p>
    <w:p w14:paraId="45FC7B2A" w14:textId="77777777" w:rsidR="00310DB0" w:rsidRPr="00A93F14" w:rsidRDefault="00310DB0" w:rsidP="00A31BD9">
      <w:pPr>
        <w:pStyle w:val="Heading2"/>
        <w:rPr>
          <w:lang w:val="fr-FR"/>
        </w:rPr>
      </w:pPr>
      <w:r w:rsidRPr="00A93F14">
        <w:rPr>
          <w:lang w:val="fr-FR"/>
        </w:rPr>
        <w:lastRenderedPageBreak/>
        <w:t>4.6</w:t>
      </w:r>
      <w:r w:rsidRPr="00A93F14">
        <w:rPr>
          <w:lang w:val="fr-FR"/>
        </w:rPr>
        <w:tab/>
        <w:t xml:space="preserve">Question 6/1 – Information, protection et droits du consommateur: lois, réglementation, </w:t>
      </w:r>
      <w:r w:rsidRPr="00A93F14">
        <w:rPr>
          <w:rFonts w:eastAsia="Batang"/>
          <w:lang w:val="fr-FR"/>
        </w:rPr>
        <w:t>fondements</w:t>
      </w:r>
      <w:r w:rsidRPr="00A93F14">
        <w:rPr>
          <w:lang w:val="fr-FR"/>
        </w:rPr>
        <w:t xml:space="preserve"> économiques, réseaux de consommateurs</w:t>
      </w:r>
    </w:p>
    <w:p w14:paraId="020DD899" w14:textId="77777777" w:rsidR="00310DB0" w:rsidRPr="00A93F14" w:rsidRDefault="00310DB0" w:rsidP="00A31BD9">
      <w:pPr>
        <w:rPr>
          <w:lang w:val="fr-FR"/>
        </w:rPr>
      </w:pPr>
      <w:r w:rsidRPr="00A93F14">
        <w:rPr>
          <w:rFonts w:cstheme="minorHAnsi"/>
          <w:szCs w:val="24"/>
          <w:lang w:val="fr-FR"/>
        </w:rPr>
        <w:t xml:space="preserve">Le rapport final reproduit dans le Document </w:t>
      </w:r>
      <w:hyperlink r:id="rId117" w:history="1">
        <w:r w:rsidRPr="00A93F14">
          <w:rPr>
            <w:rStyle w:val="Hyperlink"/>
            <w:rFonts w:cstheme="minorHAnsi"/>
            <w:bCs/>
            <w:szCs w:val="24"/>
            <w:lang w:val="fr-FR"/>
          </w:rPr>
          <w:t>1/41</w:t>
        </w:r>
      </w:hyperlink>
      <w:r w:rsidRPr="00A93F14">
        <w:rPr>
          <w:rStyle w:val="Hyperlink"/>
          <w:rFonts w:cstheme="minorHAnsi"/>
          <w:bCs/>
          <w:szCs w:val="24"/>
          <w:lang w:val="fr-FR"/>
        </w:rPr>
        <w:t>9</w:t>
      </w:r>
      <w:r w:rsidRPr="00A93F14">
        <w:rPr>
          <w:rFonts w:cstheme="minorHAnsi"/>
          <w:bCs/>
          <w:szCs w:val="24"/>
          <w:lang w:val="fr-FR"/>
        </w:rPr>
        <w:t>(Rév.1)</w:t>
      </w:r>
      <w:r w:rsidRPr="00A93F14">
        <w:rPr>
          <w:rFonts w:cstheme="minorHAnsi"/>
          <w:szCs w:val="24"/>
          <w:lang w:val="fr-FR"/>
        </w:rPr>
        <w:t xml:space="preserve"> </w:t>
      </w:r>
      <w:r>
        <w:rPr>
          <w:rFonts w:cstheme="minorHAnsi"/>
          <w:szCs w:val="24"/>
          <w:lang w:val="fr-FR"/>
        </w:rPr>
        <w:t xml:space="preserve">a été </w:t>
      </w:r>
      <w:r w:rsidRPr="00A93F14">
        <w:rPr>
          <w:rFonts w:cstheme="minorHAnsi"/>
          <w:szCs w:val="24"/>
          <w:lang w:val="fr-FR"/>
        </w:rPr>
        <w:t xml:space="preserve">approuvé par les participants à la quatrième réunion de la CE 1 tenue </w:t>
      </w:r>
      <w:r>
        <w:rPr>
          <w:rFonts w:cstheme="minorHAnsi"/>
          <w:szCs w:val="24"/>
          <w:lang w:val="fr-FR"/>
        </w:rPr>
        <w:t>du 22 au</w:t>
      </w:r>
      <w:r w:rsidRPr="00A93F14">
        <w:rPr>
          <w:rFonts w:cstheme="minorHAnsi"/>
          <w:szCs w:val="24"/>
          <w:lang w:val="fr-FR"/>
        </w:rPr>
        <w:t xml:space="preserve"> 26 mars 2021</w:t>
      </w:r>
      <w:r>
        <w:rPr>
          <w:rFonts w:cstheme="minorHAnsi"/>
          <w:szCs w:val="24"/>
          <w:lang w:val="fr-FR"/>
        </w:rPr>
        <w:t xml:space="preserve">. Il a été </w:t>
      </w:r>
      <w:r w:rsidRPr="00A93F14">
        <w:rPr>
          <w:lang w:val="fr-FR"/>
        </w:rPr>
        <w:t xml:space="preserve">publié et </w:t>
      </w:r>
      <w:r>
        <w:rPr>
          <w:lang w:val="fr-FR"/>
        </w:rPr>
        <w:t xml:space="preserve">est </w:t>
      </w:r>
      <w:r w:rsidRPr="00A93F14">
        <w:rPr>
          <w:lang w:val="fr-FR"/>
        </w:rPr>
        <w:t xml:space="preserve">accessible au public dans les </w:t>
      </w:r>
      <w:r>
        <w:rPr>
          <w:lang w:val="fr-FR"/>
        </w:rPr>
        <w:t xml:space="preserve">six </w:t>
      </w:r>
      <w:r w:rsidRPr="00A93F14">
        <w:rPr>
          <w:lang w:val="fr-FR"/>
        </w:rPr>
        <w:t>langues officielles de l'</w:t>
      </w:r>
      <w:r>
        <w:rPr>
          <w:lang w:val="fr-FR"/>
        </w:rPr>
        <w:t>UIT</w:t>
      </w:r>
      <w:r w:rsidRPr="00A93F14">
        <w:rPr>
          <w:lang w:val="fr-FR"/>
        </w:rPr>
        <w:t xml:space="preserve"> et mis à disposition sur la </w:t>
      </w:r>
      <w:hyperlink r:id="rId118" w:history="1">
        <w:r w:rsidRPr="00A93F14">
          <w:rPr>
            <w:rStyle w:val="Hyperlink"/>
            <w:lang w:val="fr-FR"/>
          </w:rPr>
          <w:t>page web des publications des commissions d'études de l'UIT-D</w:t>
        </w:r>
      </w:hyperlink>
      <w:r w:rsidRPr="00A93F14">
        <w:rPr>
          <w:lang w:val="fr-FR"/>
        </w:rPr>
        <w:t xml:space="preserve">, sur </w:t>
      </w:r>
      <w:r w:rsidRPr="00A93F14">
        <w:rPr>
          <w:color w:val="000000"/>
          <w:lang w:val="fr-FR"/>
        </w:rPr>
        <w:t>la plate-forme</w:t>
      </w:r>
      <w:r w:rsidRPr="00A93F14">
        <w:rPr>
          <w:lang w:val="fr-FR"/>
        </w:rPr>
        <w:t xml:space="preserve"> "</w:t>
      </w:r>
      <w:hyperlink r:id="rId119" w:history="1">
        <w:r w:rsidRPr="00A93F14">
          <w:rPr>
            <w:rStyle w:val="Hyperlink"/>
            <w:lang w:val="fr-FR"/>
          </w:rPr>
          <w:t>myITU</w:t>
        </w:r>
      </w:hyperlink>
      <w:r w:rsidRPr="00A93F14">
        <w:rPr>
          <w:lang w:val="fr-FR"/>
        </w:rPr>
        <w:t xml:space="preserve">" et sur la </w:t>
      </w:r>
      <w:hyperlink r:id="rId120" w:history="1">
        <w:r w:rsidRPr="00A93F14">
          <w:rPr>
            <w:rStyle w:val="Hyperlink"/>
            <w:lang w:val="fr-FR"/>
          </w:rPr>
          <w:t>page web des publications de l'UIT</w:t>
        </w:r>
      </w:hyperlink>
      <w:r w:rsidRPr="00A93F14">
        <w:rPr>
          <w:lang w:val="fr-FR"/>
        </w:rPr>
        <w:t>. Le rapport final est complété par un court clip vidéo (</w:t>
      </w:r>
      <w:hyperlink r:id="rId121" w:history="1">
        <w:r w:rsidRPr="00A93F14">
          <w:rPr>
            <w:rStyle w:val="Hyperlink"/>
            <w:lang w:val="fr-FR"/>
          </w:rPr>
          <w:t>disponible en ligne</w:t>
        </w:r>
      </w:hyperlink>
      <w:r w:rsidRPr="00A93F14">
        <w:rPr>
          <w:lang w:val="fr-FR"/>
        </w:rPr>
        <w:t>) créé par l'équipe de direction, avec le concours du secrétariat</w:t>
      </w:r>
      <w:r>
        <w:rPr>
          <w:lang w:val="fr-FR"/>
        </w:rPr>
        <w:t xml:space="preserve"> de l'UIT-D</w:t>
      </w:r>
      <w:r w:rsidRPr="00A93F14">
        <w:rPr>
          <w:lang w:val="fr-FR"/>
        </w:rPr>
        <w:t>.</w:t>
      </w:r>
    </w:p>
    <w:p w14:paraId="683B0CFE" w14:textId="77777777" w:rsidR="00310DB0" w:rsidRPr="00A93F14" w:rsidRDefault="00310DB0" w:rsidP="00A31BD9">
      <w:pPr>
        <w:rPr>
          <w:rFonts w:cstheme="minorHAnsi"/>
          <w:bCs/>
          <w:szCs w:val="24"/>
          <w:lang w:val="fr-FR"/>
        </w:rPr>
      </w:pPr>
      <w:r w:rsidRPr="00A93F14">
        <w:rPr>
          <w:rFonts w:cstheme="minorHAnsi"/>
          <w:szCs w:val="24"/>
          <w:lang w:val="fr-FR"/>
        </w:rPr>
        <w:t xml:space="preserve">Le Document </w:t>
      </w:r>
      <w:hyperlink r:id="rId122" w:history="1">
        <w:r w:rsidRPr="00A93F14">
          <w:rPr>
            <w:rStyle w:val="Hyperlink"/>
            <w:rFonts w:cstheme="minorHAnsi"/>
            <w:szCs w:val="24"/>
            <w:lang w:val="fr-FR"/>
          </w:rPr>
          <w:t>1/467</w:t>
        </w:r>
      </w:hyperlink>
      <w:r w:rsidRPr="00A93F14">
        <w:rPr>
          <w:lang w:val="fr-FR"/>
        </w:rPr>
        <w:t xml:space="preserve"> </w:t>
      </w:r>
      <w:r w:rsidRPr="00A93F14">
        <w:rPr>
          <w:rFonts w:cstheme="minorHAnsi"/>
          <w:szCs w:val="24"/>
          <w:lang w:val="fr-FR"/>
        </w:rPr>
        <w:t xml:space="preserve">sur l'avenir du champ d'application de la Question 6/1, </w:t>
      </w:r>
      <w:r w:rsidRPr="00A93F14">
        <w:rPr>
          <w:lang w:val="fr-FR"/>
        </w:rPr>
        <w:t>soumis initialement en vue d'être</w:t>
      </w:r>
      <w:r w:rsidRPr="00A93F14">
        <w:rPr>
          <w:rFonts w:cstheme="minorHAnsi"/>
          <w:szCs w:val="24"/>
          <w:lang w:val="fr-FR"/>
        </w:rPr>
        <w:t xml:space="preserve"> utilisé ultérieurement par le GCDT et les membres </w:t>
      </w:r>
      <w:r>
        <w:rPr>
          <w:rFonts w:cstheme="minorHAnsi"/>
          <w:szCs w:val="24"/>
          <w:lang w:val="fr-FR"/>
        </w:rPr>
        <w:t xml:space="preserve">de l'UIT-D </w:t>
      </w:r>
      <w:r w:rsidRPr="00A93F14">
        <w:rPr>
          <w:rFonts w:cstheme="minorHAnsi"/>
          <w:szCs w:val="24"/>
          <w:lang w:val="fr-FR"/>
        </w:rPr>
        <w:t>dans le cadre des travaux préparatoires en vue de la CMDT-22,</w:t>
      </w:r>
      <w:r w:rsidRPr="00A93F14">
        <w:rPr>
          <w:lang w:val="fr-FR"/>
        </w:rPr>
        <w:t xml:space="preserve"> a encore été révisé </w:t>
      </w:r>
      <w:r>
        <w:rPr>
          <w:lang w:val="fr-FR"/>
        </w:rPr>
        <w:t xml:space="preserve">et </w:t>
      </w:r>
      <w:r w:rsidRPr="00A93F14">
        <w:rPr>
          <w:lang w:val="fr-FR"/>
        </w:rPr>
        <w:t xml:space="preserve">amélioré à la 28ème réunion </w:t>
      </w:r>
      <w:r>
        <w:rPr>
          <w:lang w:val="fr-FR"/>
        </w:rPr>
        <w:t xml:space="preserve">du GCDT </w:t>
      </w:r>
      <w:r w:rsidRPr="00A93F14">
        <w:rPr>
          <w:lang w:val="fr-FR"/>
        </w:rPr>
        <w:t>tenue en mai 2021. La version améliorée figure dans le Document</w:t>
      </w:r>
      <w:r w:rsidRPr="00A93F14">
        <w:rPr>
          <w:rFonts w:ascii="Calibri" w:hAnsi="Calibri" w:cs="Simplified Arabic"/>
          <w:bCs/>
          <w:szCs w:val="19"/>
          <w:lang w:val="fr-FR"/>
        </w:rPr>
        <w:t xml:space="preserve"> </w:t>
      </w:r>
      <w:hyperlink r:id="rId123" w:history="1">
        <w:r w:rsidRPr="00A93F14">
          <w:rPr>
            <w:rStyle w:val="Hyperlink"/>
            <w:rFonts w:cstheme="minorHAnsi"/>
            <w:bCs/>
            <w:szCs w:val="24"/>
            <w:lang w:val="fr-FR"/>
          </w:rPr>
          <w:t>SG1RGQ/425</w:t>
        </w:r>
      </w:hyperlink>
      <w:r w:rsidRPr="00A93F14">
        <w:rPr>
          <w:rFonts w:cstheme="minorHAnsi"/>
          <w:bCs/>
          <w:szCs w:val="24"/>
          <w:lang w:val="fr-FR"/>
        </w:rPr>
        <w:t>(Rév.1).</w:t>
      </w:r>
    </w:p>
    <w:p w14:paraId="3C6E5AF2" w14:textId="77777777" w:rsidR="00310DB0" w:rsidRPr="00A93F14" w:rsidRDefault="00310DB0" w:rsidP="00A31BD9">
      <w:pPr>
        <w:rPr>
          <w:color w:val="000000"/>
          <w:lang w:val="fr-FR"/>
        </w:rPr>
      </w:pPr>
      <w:r w:rsidRPr="00A93F14">
        <w:rPr>
          <w:color w:val="000000"/>
          <w:lang w:val="fr-FR"/>
        </w:rPr>
        <w:t>Un rapport annuel, intitulé "</w:t>
      </w:r>
      <w:hyperlink r:id="rId124" w:history="1">
        <w:r w:rsidRPr="00A93F14">
          <w:rPr>
            <w:rStyle w:val="Hyperlink"/>
            <w:lang w:val="fr-FR"/>
          </w:rPr>
          <w:t>Communications commerciales non sollicitées – aperçu des enjeux et des stratégies</w:t>
        </w:r>
      </w:hyperlink>
      <w:r w:rsidRPr="00A93F14">
        <w:rPr>
          <w:color w:val="000000"/>
          <w:lang w:val="fr-FR"/>
        </w:rPr>
        <w:t xml:space="preserve">"(2020), a été approuvé et publié et a donné lieu à un </w:t>
      </w:r>
      <w:hyperlink r:id="rId125" w:history="1">
        <w:r w:rsidRPr="00A93F14">
          <w:rPr>
            <w:rStyle w:val="Hyperlink"/>
            <w:lang w:val="fr-FR"/>
          </w:rPr>
          <w:t>entretien</w:t>
        </w:r>
      </w:hyperlink>
      <w:r w:rsidRPr="00A93F14">
        <w:rPr>
          <w:color w:val="000000"/>
          <w:lang w:val="fr-FR"/>
        </w:rPr>
        <w:t xml:space="preserve"> avec les auteurs ainsi qu'à un </w:t>
      </w:r>
      <w:hyperlink r:id="rId126" w:history="1">
        <w:r w:rsidRPr="00A93F14">
          <w:rPr>
            <w:rStyle w:val="Hyperlink"/>
            <w:lang w:val="fr-FR"/>
          </w:rPr>
          <w:t>blog des Nouvelles de l'UIT</w:t>
        </w:r>
      </w:hyperlink>
      <w:r w:rsidRPr="00A93F14">
        <w:rPr>
          <w:color w:val="000000"/>
          <w:lang w:val="fr-FR"/>
        </w:rPr>
        <w:t>.</w:t>
      </w:r>
    </w:p>
    <w:p w14:paraId="70A3CB41" w14:textId="77777777" w:rsidR="00310DB0" w:rsidRPr="00A93F14" w:rsidRDefault="00310DB0" w:rsidP="00A31BD9">
      <w:pPr>
        <w:rPr>
          <w:lang w:val="fr-FR"/>
        </w:rPr>
      </w:pPr>
      <w:r w:rsidRPr="00A93F14">
        <w:rPr>
          <w:lang w:val="fr-FR"/>
        </w:rPr>
        <w:t xml:space="preserve">Cette </w:t>
      </w:r>
      <w:hyperlink r:id="rId127" w:history="1">
        <w:r w:rsidRPr="00A93F14">
          <w:rPr>
            <w:rStyle w:val="Hyperlink"/>
            <w:lang w:val="fr-FR"/>
          </w:rPr>
          <w:t>page web</w:t>
        </w:r>
      </w:hyperlink>
      <w:r w:rsidRPr="00A93F14">
        <w:rPr>
          <w:lang w:val="fr-FR"/>
        </w:rPr>
        <w:t xml:space="preserve"> dresse la liste (qui n'est pas exhaustive) des ateliers et des webinaires </w:t>
      </w:r>
      <w:r w:rsidRPr="00A93F14">
        <w:rPr>
          <w:color w:val="000000"/>
          <w:lang w:val="fr-FR"/>
        </w:rPr>
        <w:t>destinés à être insérés dans</w:t>
      </w:r>
      <w:r w:rsidRPr="00A93F14">
        <w:rPr>
          <w:lang w:val="fr-FR"/>
        </w:rPr>
        <w:t xml:space="preserve"> les rapports finals et les produits annuels, s'il y a lieu, ainsi que des mesures prises pour commencer à diffuser les résultats</w:t>
      </w:r>
      <w:r>
        <w:rPr>
          <w:lang w:val="fr-FR"/>
        </w:rPr>
        <w:t>, sur lesquels le</w:t>
      </w:r>
      <w:r w:rsidRPr="00A93F14">
        <w:rPr>
          <w:lang w:val="fr-FR"/>
        </w:rPr>
        <w:t xml:space="preserve"> Groupe du Rapporteur pour la Question 6/1 a organisé une session en juillet 2020.</w:t>
      </w:r>
    </w:p>
    <w:p w14:paraId="56B9788B" w14:textId="77777777" w:rsidR="00310DB0" w:rsidRPr="00A93F14" w:rsidRDefault="00310DB0" w:rsidP="00A31BD9">
      <w:pPr>
        <w:pStyle w:val="Heading2"/>
        <w:rPr>
          <w:lang w:val="fr-FR"/>
        </w:rPr>
      </w:pPr>
      <w:r w:rsidRPr="00A93F14">
        <w:rPr>
          <w:lang w:val="fr-FR"/>
        </w:rPr>
        <w:t>4.7</w:t>
      </w:r>
      <w:r w:rsidRPr="00A93F14">
        <w:rPr>
          <w:lang w:val="fr-FR"/>
        </w:rPr>
        <w:tab/>
        <w:t>Question 7/1 – Accès des personnes handicapées et des autres personnes ayant des besoins particuliers aux services de télécommunication</w:t>
      </w:r>
    </w:p>
    <w:p w14:paraId="2452571F" w14:textId="77777777" w:rsidR="00310DB0" w:rsidRPr="00A93F14" w:rsidRDefault="00310DB0" w:rsidP="00A31BD9">
      <w:pPr>
        <w:rPr>
          <w:lang w:val="fr-FR"/>
        </w:rPr>
      </w:pPr>
      <w:r w:rsidRPr="00A93F14">
        <w:rPr>
          <w:rFonts w:cstheme="minorHAnsi"/>
          <w:szCs w:val="24"/>
          <w:lang w:val="fr-FR"/>
        </w:rPr>
        <w:t xml:space="preserve">Le rapport final reproduit dans le Document </w:t>
      </w:r>
      <w:hyperlink r:id="rId128" w:history="1">
        <w:r w:rsidRPr="00A93F14">
          <w:rPr>
            <w:rStyle w:val="Hyperlink"/>
            <w:rFonts w:cstheme="minorHAnsi"/>
            <w:bCs/>
            <w:szCs w:val="24"/>
            <w:lang w:val="fr-FR"/>
          </w:rPr>
          <w:t>1/420</w:t>
        </w:r>
      </w:hyperlink>
      <w:r w:rsidRPr="00A93F14">
        <w:rPr>
          <w:rFonts w:cstheme="minorHAnsi"/>
          <w:bCs/>
          <w:szCs w:val="24"/>
          <w:lang w:val="fr-FR"/>
        </w:rPr>
        <w:t>(Rév.2)</w:t>
      </w:r>
      <w:r w:rsidRPr="00A93F14">
        <w:rPr>
          <w:rFonts w:cstheme="minorHAnsi"/>
          <w:szCs w:val="24"/>
          <w:lang w:val="fr-FR"/>
        </w:rPr>
        <w:t xml:space="preserve"> </w:t>
      </w:r>
      <w:r>
        <w:rPr>
          <w:rFonts w:cstheme="minorHAnsi"/>
          <w:szCs w:val="24"/>
          <w:lang w:val="fr-FR"/>
        </w:rPr>
        <w:t xml:space="preserve">a été </w:t>
      </w:r>
      <w:r w:rsidRPr="00A93F14">
        <w:rPr>
          <w:rFonts w:cstheme="minorHAnsi"/>
          <w:szCs w:val="24"/>
          <w:lang w:val="fr-FR"/>
        </w:rPr>
        <w:t xml:space="preserve">approuvé par les participants à la quatrième réunion de la CE 1 tenue </w:t>
      </w:r>
      <w:r>
        <w:rPr>
          <w:rFonts w:cstheme="minorHAnsi"/>
          <w:szCs w:val="24"/>
          <w:lang w:val="fr-FR"/>
        </w:rPr>
        <w:t>du 22 au</w:t>
      </w:r>
      <w:r w:rsidRPr="00A93F14">
        <w:rPr>
          <w:rFonts w:cstheme="minorHAnsi"/>
          <w:szCs w:val="24"/>
          <w:lang w:val="fr-FR"/>
        </w:rPr>
        <w:t xml:space="preserve"> 26 mars 2021</w:t>
      </w:r>
      <w:r>
        <w:rPr>
          <w:rFonts w:cstheme="minorHAnsi"/>
          <w:szCs w:val="24"/>
          <w:lang w:val="fr-FR"/>
        </w:rPr>
        <w:t xml:space="preserve">. Il a été </w:t>
      </w:r>
      <w:r w:rsidRPr="00A93F14">
        <w:rPr>
          <w:lang w:val="fr-FR"/>
        </w:rPr>
        <w:t xml:space="preserve">publié et </w:t>
      </w:r>
      <w:r>
        <w:rPr>
          <w:lang w:val="fr-FR"/>
        </w:rPr>
        <w:t xml:space="preserve">est </w:t>
      </w:r>
      <w:r w:rsidRPr="00A93F14">
        <w:rPr>
          <w:lang w:val="fr-FR"/>
        </w:rPr>
        <w:t xml:space="preserve">accessible au public dans les </w:t>
      </w:r>
      <w:r>
        <w:rPr>
          <w:lang w:val="fr-FR"/>
        </w:rPr>
        <w:t xml:space="preserve">six </w:t>
      </w:r>
      <w:r w:rsidRPr="00A93F14">
        <w:rPr>
          <w:lang w:val="fr-FR"/>
        </w:rPr>
        <w:t>langues officielles de l'</w:t>
      </w:r>
      <w:r>
        <w:rPr>
          <w:lang w:val="fr-FR"/>
        </w:rPr>
        <w:t>UIT</w:t>
      </w:r>
      <w:r w:rsidRPr="00A93F14">
        <w:rPr>
          <w:lang w:val="fr-FR"/>
        </w:rPr>
        <w:t xml:space="preserve"> et mis à disposition sur la </w:t>
      </w:r>
      <w:hyperlink r:id="rId129" w:history="1">
        <w:r w:rsidRPr="00A93F14">
          <w:rPr>
            <w:rStyle w:val="Hyperlink"/>
            <w:lang w:val="fr-FR"/>
          </w:rPr>
          <w:t>page web des publications des commissions d'études de l'UIT-D</w:t>
        </w:r>
      </w:hyperlink>
      <w:r w:rsidRPr="00A93F14">
        <w:rPr>
          <w:lang w:val="fr-FR"/>
        </w:rPr>
        <w:t xml:space="preserve">, sur </w:t>
      </w:r>
      <w:r w:rsidRPr="00A93F14">
        <w:rPr>
          <w:color w:val="000000"/>
          <w:lang w:val="fr-FR"/>
        </w:rPr>
        <w:t>la plate-forme</w:t>
      </w:r>
      <w:r w:rsidRPr="00A93F14">
        <w:rPr>
          <w:lang w:val="fr-FR"/>
        </w:rPr>
        <w:t xml:space="preserve"> "</w:t>
      </w:r>
      <w:hyperlink r:id="rId130" w:history="1">
        <w:r w:rsidRPr="00A93F14">
          <w:rPr>
            <w:rStyle w:val="Hyperlink"/>
            <w:lang w:val="fr-FR"/>
          </w:rPr>
          <w:t>myITU</w:t>
        </w:r>
      </w:hyperlink>
      <w:r w:rsidRPr="00A93F14">
        <w:rPr>
          <w:lang w:val="fr-FR"/>
        </w:rPr>
        <w:t xml:space="preserve">" et sur la </w:t>
      </w:r>
      <w:hyperlink r:id="rId131" w:history="1">
        <w:r w:rsidRPr="00A93F14">
          <w:rPr>
            <w:rStyle w:val="Hyperlink"/>
            <w:lang w:val="fr-FR"/>
          </w:rPr>
          <w:t>page web des publications de l'UIT</w:t>
        </w:r>
      </w:hyperlink>
      <w:r w:rsidRPr="00A93F14">
        <w:rPr>
          <w:lang w:val="fr-FR"/>
        </w:rPr>
        <w:t>. Le rapport final est complété par un court clip vidéo (</w:t>
      </w:r>
      <w:hyperlink r:id="rId132" w:history="1">
        <w:r w:rsidRPr="00A93F14">
          <w:rPr>
            <w:rStyle w:val="Hyperlink"/>
            <w:lang w:val="fr-FR"/>
          </w:rPr>
          <w:t>disponible en ligne</w:t>
        </w:r>
      </w:hyperlink>
      <w:r w:rsidRPr="00A93F14">
        <w:rPr>
          <w:lang w:val="fr-FR"/>
        </w:rPr>
        <w:t>) créé par l'équipe de direction, avec le concours du secrétariat</w:t>
      </w:r>
      <w:r>
        <w:rPr>
          <w:lang w:val="fr-FR"/>
        </w:rPr>
        <w:t xml:space="preserve"> du BDT</w:t>
      </w:r>
      <w:r w:rsidRPr="00A93F14">
        <w:rPr>
          <w:lang w:val="fr-FR"/>
        </w:rPr>
        <w:t>.</w:t>
      </w:r>
    </w:p>
    <w:p w14:paraId="05E505F3" w14:textId="77777777" w:rsidR="00310DB0" w:rsidRPr="00A93F14" w:rsidRDefault="00310DB0" w:rsidP="00A31BD9">
      <w:pPr>
        <w:rPr>
          <w:lang w:val="fr-FR"/>
        </w:rPr>
      </w:pPr>
      <w:r w:rsidRPr="00A93F14">
        <w:rPr>
          <w:rFonts w:cstheme="minorHAnsi"/>
          <w:szCs w:val="24"/>
          <w:lang w:val="fr-FR"/>
        </w:rPr>
        <w:t xml:space="preserve">Le Document </w:t>
      </w:r>
      <w:hyperlink r:id="rId133" w:history="1">
        <w:r w:rsidRPr="00A93F14">
          <w:rPr>
            <w:rStyle w:val="Hyperlink"/>
            <w:rFonts w:cstheme="minorHAnsi"/>
            <w:szCs w:val="24"/>
            <w:lang w:val="fr-FR"/>
          </w:rPr>
          <w:t>1/445</w:t>
        </w:r>
      </w:hyperlink>
      <w:r w:rsidRPr="00A93F14">
        <w:rPr>
          <w:rFonts w:cstheme="minorHAnsi"/>
          <w:szCs w:val="24"/>
          <w:lang w:val="fr-FR"/>
        </w:rPr>
        <w:t xml:space="preserve"> sur l'avenir du champ d'application de la Question 7/1,</w:t>
      </w:r>
      <w:r w:rsidRPr="00A93F14">
        <w:rPr>
          <w:lang w:val="fr-FR"/>
        </w:rPr>
        <w:t xml:space="preserve"> soumis initialement en vue d'être</w:t>
      </w:r>
      <w:r w:rsidRPr="00A93F14">
        <w:rPr>
          <w:rFonts w:cstheme="minorHAnsi"/>
          <w:szCs w:val="24"/>
          <w:lang w:val="fr-FR"/>
        </w:rPr>
        <w:t xml:space="preserve"> utilisé ultérieurement par le GCDT et les membres </w:t>
      </w:r>
      <w:r>
        <w:rPr>
          <w:rFonts w:cstheme="minorHAnsi"/>
          <w:szCs w:val="24"/>
          <w:lang w:val="fr-FR"/>
        </w:rPr>
        <w:t xml:space="preserve">de l'UIT-D </w:t>
      </w:r>
      <w:r w:rsidRPr="00A93F14">
        <w:rPr>
          <w:rFonts w:cstheme="minorHAnsi"/>
          <w:szCs w:val="24"/>
          <w:lang w:val="fr-FR"/>
        </w:rPr>
        <w:t>dans le cadre des travaux préparatoires en vue de la CMDT-22,</w:t>
      </w:r>
      <w:r w:rsidRPr="00A93F14">
        <w:rPr>
          <w:lang w:val="fr-FR"/>
        </w:rPr>
        <w:t xml:space="preserve"> a encore été révisé </w:t>
      </w:r>
      <w:r>
        <w:rPr>
          <w:lang w:val="fr-FR"/>
        </w:rPr>
        <w:t xml:space="preserve">et </w:t>
      </w:r>
      <w:r w:rsidRPr="00A93F14">
        <w:rPr>
          <w:lang w:val="fr-FR"/>
        </w:rPr>
        <w:t xml:space="preserve">amélioré à la 28ème réunion </w:t>
      </w:r>
      <w:r>
        <w:rPr>
          <w:lang w:val="fr-FR"/>
        </w:rPr>
        <w:t>du GCDT </w:t>
      </w:r>
      <w:r w:rsidRPr="00A93F14">
        <w:rPr>
          <w:lang w:val="fr-FR"/>
        </w:rPr>
        <w:t>tenue en mai 2021. La version améliorée figure dans le Document</w:t>
      </w:r>
      <w:r w:rsidRPr="00A93F14">
        <w:rPr>
          <w:rFonts w:ascii="Calibri" w:hAnsi="Calibri" w:cs="Simplified Arabic"/>
          <w:bCs/>
          <w:szCs w:val="19"/>
          <w:lang w:val="fr-FR"/>
        </w:rPr>
        <w:t xml:space="preserve"> </w:t>
      </w:r>
      <w:hyperlink r:id="rId134" w:history="1">
        <w:r w:rsidRPr="00A93F14">
          <w:rPr>
            <w:rStyle w:val="Hyperlink"/>
            <w:rFonts w:cstheme="minorHAnsi"/>
            <w:bCs/>
            <w:szCs w:val="24"/>
            <w:lang w:val="fr-FR"/>
          </w:rPr>
          <w:t>SG1RGQ/426</w:t>
        </w:r>
      </w:hyperlink>
      <w:r w:rsidRPr="00A93F14">
        <w:rPr>
          <w:rFonts w:cstheme="minorHAnsi"/>
          <w:bCs/>
          <w:szCs w:val="24"/>
          <w:lang w:val="fr-FR"/>
        </w:rPr>
        <w:t xml:space="preserve">(Rév.1) ou </w:t>
      </w:r>
      <w:hyperlink r:id="rId135" w:history="1">
        <w:r w:rsidRPr="00A93F14">
          <w:rPr>
            <w:rStyle w:val="Hyperlink"/>
            <w:bCs/>
            <w:szCs w:val="24"/>
            <w:lang w:val="fr-FR"/>
          </w:rPr>
          <w:t>TDAG-21/32</w:t>
        </w:r>
      </w:hyperlink>
      <w:r w:rsidRPr="00A93F14">
        <w:rPr>
          <w:lang w:val="fr-FR"/>
        </w:rPr>
        <w:t>.</w:t>
      </w:r>
    </w:p>
    <w:p w14:paraId="3E21EBE8" w14:textId="77777777" w:rsidR="00310DB0" w:rsidRPr="00A93F14" w:rsidRDefault="00310DB0" w:rsidP="00A31BD9">
      <w:pPr>
        <w:rPr>
          <w:lang w:val="fr-FR"/>
        </w:rPr>
      </w:pPr>
      <w:r w:rsidRPr="00A93F14">
        <w:rPr>
          <w:lang w:val="fr-FR"/>
        </w:rPr>
        <w:t xml:space="preserve">Cette </w:t>
      </w:r>
      <w:hyperlink r:id="rId136" w:history="1">
        <w:r w:rsidRPr="00A93F14">
          <w:rPr>
            <w:rStyle w:val="Hyperlink"/>
            <w:lang w:val="fr-FR"/>
          </w:rPr>
          <w:t>page web</w:t>
        </w:r>
      </w:hyperlink>
      <w:r w:rsidRPr="00A93F14">
        <w:rPr>
          <w:lang w:val="fr-FR"/>
        </w:rPr>
        <w:t xml:space="preserve"> dresse la liste (qui n'est pas exhaustive) des ateliers et des webinaires </w:t>
      </w:r>
      <w:r w:rsidRPr="00A93F14">
        <w:rPr>
          <w:color w:val="000000"/>
          <w:lang w:val="fr-FR"/>
        </w:rPr>
        <w:t>destinés à être insérés dans</w:t>
      </w:r>
      <w:r w:rsidRPr="00A93F14">
        <w:rPr>
          <w:lang w:val="fr-FR"/>
        </w:rPr>
        <w:t xml:space="preserve"> les rapports finals et les produits annuels, ainsi que des mesures prises pour commencer à diffuser les résultats</w:t>
      </w:r>
      <w:r>
        <w:rPr>
          <w:lang w:val="fr-FR"/>
        </w:rPr>
        <w:t>, sur lesquels le</w:t>
      </w:r>
      <w:r w:rsidRPr="00A93F14">
        <w:rPr>
          <w:lang w:val="fr-FR"/>
        </w:rPr>
        <w:t xml:space="preserve"> Groupe du Rapporteur pour la Question 7/1 a organisé trois sessions en septembre 2018, octobre 2019 et juin 2020.</w:t>
      </w:r>
    </w:p>
    <w:p w14:paraId="3663F8B3" w14:textId="77777777" w:rsidR="00310DB0" w:rsidRPr="00A93F14" w:rsidRDefault="00310DB0" w:rsidP="00A31BD9">
      <w:pPr>
        <w:pStyle w:val="Heading1"/>
        <w:rPr>
          <w:sz w:val="24"/>
          <w:szCs w:val="24"/>
          <w:lang w:val="fr-FR"/>
        </w:rPr>
      </w:pPr>
      <w:r w:rsidRPr="00A93F14">
        <w:rPr>
          <w:sz w:val="24"/>
          <w:szCs w:val="24"/>
          <w:lang w:val="fr-FR"/>
        </w:rPr>
        <w:t>5</w:t>
      </w:r>
      <w:r w:rsidRPr="00A93F14">
        <w:rPr>
          <w:sz w:val="24"/>
          <w:szCs w:val="24"/>
          <w:lang w:val="fr-FR"/>
        </w:rPr>
        <w:tab/>
        <w:t>Collaboration avec d'autres groupes</w:t>
      </w:r>
    </w:p>
    <w:p w14:paraId="3448C791" w14:textId="77777777" w:rsidR="00310DB0" w:rsidRPr="00A93F14" w:rsidRDefault="00310DB0" w:rsidP="00A31BD9">
      <w:pPr>
        <w:pStyle w:val="Heading2"/>
        <w:rPr>
          <w:lang w:val="fr-FR"/>
        </w:rPr>
      </w:pPr>
      <w:r w:rsidRPr="00A93F14">
        <w:rPr>
          <w:lang w:val="fr-FR"/>
        </w:rPr>
        <w:t>5.1</w:t>
      </w:r>
      <w:r w:rsidRPr="00A93F14">
        <w:rPr>
          <w:lang w:val="fr-FR"/>
        </w:rPr>
        <w:tab/>
        <w:t>Coordination intersectorielle</w:t>
      </w:r>
    </w:p>
    <w:p w14:paraId="671CC5AA" w14:textId="77777777" w:rsidR="00310DB0" w:rsidRPr="00A93F14" w:rsidRDefault="00310DB0" w:rsidP="00A31BD9">
      <w:pPr>
        <w:rPr>
          <w:lang w:val="fr-FR"/>
        </w:rPr>
      </w:pPr>
      <w:r w:rsidRPr="00A93F14">
        <w:rPr>
          <w:lang w:val="fr-FR"/>
        </w:rPr>
        <w:t xml:space="preserve">Une collaboration active se poursuit sous la forme d'une participation aux sessions et aux manifestations des commissions d'études, afin d'échanger des informations et d'obtenir des contributions spécifiques entre les commissions d'études. Un tableau de correspondance </w:t>
      </w:r>
      <w:r w:rsidRPr="00A93F14">
        <w:rPr>
          <w:lang w:val="fr-FR"/>
        </w:rPr>
        <w:lastRenderedPageBreak/>
        <w:t>intersectorielle</w:t>
      </w:r>
      <w:r>
        <w:rPr>
          <w:rStyle w:val="FootnoteReference"/>
          <w:lang w:val="fr-FR"/>
        </w:rPr>
        <w:footnoteReference w:id="33"/>
      </w:r>
      <w:r w:rsidRPr="00A93F14">
        <w:rPr>
          <w:lang w:val="fr-FR"/>
        </w:rPr>
        <w:t xml:space="preserve"> </w:t>
      </w:r>
      <w:r>
        <w:rPr>
          <w:lang w:val="fr-FR"/>
        </w:rPr>
        <w:t>d</w:t>
      </w:r>
      <w:r w:rsidRPr="00A93F14">
        <w:rPr>
          <w:lang w:val="fr-FR"/>
        </w:rPr>
        <w:t>es domaines d'étude communs entre les commissions d'études de l'UIT-D et de l'UIT-T d'une part, et entre les commissions d'études de l'UIT-R et de l'UIT-D d'autre part, a été élaboré par des Coordonnateurs spécialement désignés et est maintenu tenu par le secrétariat du </w:t>
      </w:r>
      <w:hyperlink r:id="rId137" w:tgtFrame="_blank" w:history="1">
        <w:r w:rsidRPr="00A93F14">
          <w:rPr>
            <w:rStyle w:val="Hyperlink"/>
            <w:lang w:val="fr-FR"/>
          </w:rPr>
          <w:t>Groupe de coordination intersectorielle</w:t>
        </w:r>
      </w:hyperlink>
      <w:r w:rsidRPr="00A93F14">
        <w:rPr>
          <w:lang w:val="fr-FR"/>
        </w:rPr>
        <w:t xml:space="preserve"> (ISCG) sur les questions d'intérêt mutuel, en collaboration avec les secrétariats des commissions d'études des trois Secteurs de l'UIT. Le Coordonnateur pour la CE 1 de l'UIT-D est M. Arseny Plossky (Fédération de Russie), Rapporteur pour la Question 4/1, dont le travail assidu dans ce domaine a été salué. Au cas où une mise à jour serait nécessaire, le secrétariat </w:t>
      </w:r>
      <w:r>
        <w:rPr>
          <w:lang w:val="fr-FR"/>
        </w:rPr>
        <w:t xml:space="preserve">du BDT </w:t>
      </w:r>
      <w:r w:rsidRPr="00A93F14">
        <w:rPr>
          <w:lang w:val="fr-FR"/>
        </w:rPr>
        <w:t>collaborera avec les parties prenantes concernées, y compris le Coordonnateur de la CE 1 et le secrétariat du Groupe ISCG.</w:t>
      </w:r>
    </w:p>
    <w:p w14:paraId="55D7E93E" w14:textId="77777777" w:rsidR="00310DB0" w:rsidRPr="00A93F14" w:rsidRDefault="00310DB0" w:rsidP="00A31BD9">
      <w:pPr>
        <w:rPr>
          <w:lang w:val="fr-FR"/>
        </w:rPr>
      </w:pPr>
      <w:r w:rsidRPr="00A93F14">
        <w:rPr>
          <w:lang w:val="fr-FR"/>
        </w:rPr>
        <w:t xml:space="preserve">Le Groupe ISCG a envoyé une note de liaison pour examen par les responsables de l'étude de la </w:t>
      </w:r>
      <w:r w:rsidRPr="00A93F14">
        <w:rPr>
          <w:rStyle w:val="normaltextrun"/>
          <w:rFonts w:cstheme="minorHAnsi"/>
          <w:color w:val="000000"/>
          <w:szCs w:val="24"/>
          <w:shd w:val="clear" w:color="auto" w:fill="FFFFFF"/>
          <w:lang w:val="fr-FR"/>
        </w:rPr>
        <w:t>Question 7/1. Dans cette note</w:t>
      </w:r>
      <w:r w:rsidRPr="00A93F14">
        <w:rPr>
          <w:color w:val="000000"/>
          <w:lang w:val="fr-FR"/>
        </w:rPr>
        <w:t xml:space="preserve"> de liaison</w:t>
      </w:r>
      <w:r w:rsidRPr="00A93F14">
        <w:rPr>
          <w:rStyle w:val="normaltextrun"/>
          <w:rFonts w:cstheme="minorHAnsi"/>
          <w:color w:val="000000"/>
          <w:szCs w:val="24"/>
          <w:shd w:val="clear" w:color="auto" w:fill="FFFFFF"/>
          <w:lang w:val="fr-FR"/>
        </w:rPr>
        <w:t xml:space="preserve">, le </w:t>
      </w:r>
      <w:r>
        <w:rPr>
          <w:lang w:val="fr-FR"/>
        </w:rPr>
        <w:t>c</w:t>
      </w:r>
      <w:r w:rsidRPr="00A93F14">
        <w:rPr>
          <w:lang w:val="fr-FR"/>
        </w:rPr>
        <w:t xml:space="preserve">oordonnateur du Groupe </w:t>
      </w:r>
      <w:r w:rsidRPr="00A93F14">
        <w:rPr>
          <w:color w:val="000000"/>
          <w:lang w:val="fr-FR"/>
        </w:rPr>
        <w:t>spécial</w:t>
      </w:r>
      <w:r w:rsidRPr="00A93F14">
        <w:rPr>
          <w:lang w:val="fr-FR"/>
        </w:rPr>
        <w:t xml:space="preserve"> de coordination intersectorielle (ISC-TF) fait le point des activités faisant actuellement l'objet d'une coordination entre les trois Secteurs et le Secrétariat général </w:t>
      </w:r>
      <w:r>
        <w:rPr>
          <w:lang w:val="fr-FR"/>
        </w:rPr>
        <w:t xml:space="preserve">de l'UIT </w:t>
      </w:r>
      <w:r w:rsidRPr="00A93F14">
        <w:rPr>
          <w:lang w:val="fr-FR"/>
        </w:rPr>
        <w:t xml:space="preserve">sur le thème de l'accessibilité, et demande au Groupe ISCG </w:t>
      </w:r>
      <w:r>
        <w:rPr>
          <w:lang w:val="fr-FR"/>
        </w:rPr>
        <w:t>d'être ajouté</w:t>
      </w:r>
      <w:r w:rsidRPr="00A93F14">
        <w:rPr>
          <w:lang w:val="fr-FR"/>
        </w:rPr>
        <w:t xml:space="preserve"> sur sa liste de diffusion et de </w:t>
      </w:r>
      <w:r w:rsidRPr="00A93F14">
        <w:rPr>
          <w:color w:val="000000"/>
          <w:lang w:val="fr-FR"/>
        </w:rPr>
        <w:t>transmettre</w:t>
      </w:r>
      <w:r w:rsidRPr="00A93F14">
        <w:rPr>
          <w:lang w:val="fr-FR"/>
        </w:rPr>
        <w:t xml:space="preserve"> ses commentaires sur les informations fournies, notamment sur la politique de l'UIT en matière d'accessibilité et les mesures prévues.</w:t>
      </w:r>
    </w:p>
    <w:p w14:paraId="571BCB3C" w14:textId="77777777" w:rsidR="00310DB0" w:rsidRPr="00A93F14" w:rsidRDefault="00310DB0" w:rsidP="00A31BD9">
      <w:pPr>
        <w:pStyle w:val="Heading2"/>
        <w:rPr>
          <w:lang w:val="fr-FR"/>
        </w:rPr>
      </w:pPr>
      <w:r w:rsidRPr="00A93F14">
        <w:rPr>
          <w:lang w:val="fr-FR"/>
        </w:rPr>
        <w:t>5.2</w:t>
      </w:r>
      <w:r w:rsidRPr="00A93F14">
        <w:rPr>
          <w:lang w:val="fr-FR"/>
        </w:rPr>
        <w:tab/>
        <w:t>Résolution 9 – Participation des pays, en particulier des pays en développement, à la gestion du spectre</w:t>
      </w:r>
    </w:p>
    <w:p w14:paraId="6050A339" w14:textId="77777777" w:rsidR="00310DB0" w:rsidRPr="00A93F14" w:rsidRDefault="00310DB0" w:rsidP="00A31BD9">
      <w:pPr>
        <w:rPr>
          <w:lang w:val="fr-FR"/>
        </w:rPr>
      </w:pPr>
      <w:r w:rsidRPr="00A93F14">
        <w:rPr>
          <w:lang w:val="fr-FR"/>
        </w:rPr>
        <w:t xml:space="preserve">En 2019, les commissions d'études de l'UIT-D sont convenues que, pour répondre aux besoins des pays en développement visés dans la Résolution 9 (Rév. Buenos Aires, 2017) de la CMDT, elles procèderaient à l'identification des Questions à l'étude pour lesquelles une collaboration étroite avec l'UIT-R serait établie. Les Coordonnateurs pour la CE 1 et la CE 2 spécialement désignés sont M. Roberto Hirayama (Brésil), Vice-Président de la CE 1, et M. Fadel Digham (Égypte), Corapporteur pour la Question 1/2. </w:t>
      </w:r>
      <w:r w:rsidRPr="00A93F14">
        <w:rPr>
          <w:rFonts w:cstheme="minorHAnsi"/>
          <w:color w:val="000000"/>
          <w:lang w:val="fr-FR"/>
        </w:rPr>
        <w:t>Conformément aux disc</w:t>
      </w:r>
      <w:r>
        <w:rPr>
          <w:rFonts w:cstheme="minorHAnsi"/>
          <w:color w:val="000000"/>
          <w:lang w:val="fr-FR"/>
        </w:rPr>
        <w:t>ussions menées dans le cadre du </w:t>
      </w:r>
      <w:r w:rsidRPr="00A93F14">
        <w:rPr>
          <w:rFonts w:cstheme="minorHAnsi"/>
          <w:color w:val="000000"/>
          <w:lang w:val="fr-FR"/>
        </w:rPr>
        <w:t xml:space="preserve">GCDT, à chaque réunion annuelle des commissions d'études, avec le concours du Coordonnateur du BDT pour la Résolution 9, les Coordonnateurs soumettront un résumé des conclusions formulées concernant les questions relatives à la Résolution 9 de la CMDT aux Présidents des commissions d'études, </w:t>
      </w:r>
      <w:r w:rsidRPr="00A93F14">
        <w:rPr>
          <w:lang w:val="fr-FR"/>
        </w:rPr>
        <w:t>lesquels le transmettront à la Directrice du BDT, qui sera ensuite en mesure d'établir une coordination avec le Directeur du BR, le cas échéant. Le GCDT a également noté que ce résumé fourni par les Présidents des commissions d'études pourra servir de base à la contribution qui devra être soumise au GCDT concernant les activités de mise en œuvre de la Résolution 9. Le rapport</w:t>
      </w:r>
      <w:r>
        <w:rPr>
          <w:lang w:val="fr-FR"/>
        </w:rPr>
        <w:t xml:space="preserve"> reproduit dans le Document</w:t>
      </w:r>
      <w:r w:rsidRPr="00A93F14">
        <w:rPr>
          <w:lang w:val="fr-FR"/>
        </w:rPr>
        <w:t xml:space="preserve"> </w:t>
      </w:r>
      <w:hyperlink r:id="rId138" w:history="1">
        <w:r w:rsidRPr="00A93F14">
          <w:rPr>
            <w:rStyle w:val="Hyperlink"/>
            <w:lang w:val="fr-FR"/>
          </w:rPr>
          <w:t>TDAG-20/12</w:t>
        </w:r>
      </w:hyperlink>
      <w:r w:rsidRPr="00A93F14">
        <w:rPr>
          <w:lang w:val="fr-FR"/>
        </w:rPr>
        <w:t xml:space="preserve"> a été présenté, et le dernier rapport soumis par les Coordonnateurs à la réunion de la CE 1 en mars 2021 est le Document </w:t>
      </w:r>
      <w:hyperlink r:id="rId139" w:history="1">
        <w:r w:rsidRPr="00A93F14">
          <w:rPr>
            <w:rStyle w:val="Hyperlink"/>
            <w:lang w:val="fr-FR"/>
          </w:rPr>
          <w:t>1/448</w:t>
        </w:r>
      </w:hyperlink>
      <w:r w:rsidRPr="00A93F14">
        <w:rPr>
          <w:lang w:val="fr-FR"/>
        </w:rPr>
        <w:t xml:space="preserve"> (Vice-Présiden</w:t>
      </w:r>
      <w:r>
        <w:rPr>
          <w:lang w:val="fr-FR"/>
        </w:rPr>
        <w:t>t de la </w:t>
      </w:r>
      <w:r w:rsidRPr="00A93F14">
        <w:rPr>
          <w:lang w:val="fr-FR"/>
        </w:rPr>
        <w:t>CE 1 (Brésil) et Corapporteur pour la Question 1/2</w:t>
      </w:r>
      <w:r>
        <w:rPr>
          <w:lang w:val="fr-FR"/>
        </w:rPr>
        <w:t>, Égypte</w:t>
      </w:r>
      <w:r w:rsidRPr="00A93F14">
        <w:rPr>
          <w:lang w:val="fr-FR"/>
        </w:rPr>
        <w:t xml:space="preserve">). Le GCDT a connaissance de ce document, qui tient compte des discussions sur les rapports finals sur chacune des Questions </w:t>
      </w:r>
      <w:r>
        <w:rPr>
          <w:lang w:val="fr-FR"/>
        </w:rPr>
        <w:t xml:space="preserve">à l'étude </w:t>
      </w:r>
      <w:r w:rsidRPr="00A93F14">
        <w:rPr>
          <w:lang w:val="fr-FR"/>
        </w:rPr>
        <w:t>qui continuent d'être étudiées par la Commission d'études 1 de l'UIT-D, et d'autres contenus figurant dans ces rapports. Les principaux thèmes des contributions sont restés identiques à ceux énoncés dans le document du GCDT susmentionné</w:t>
      </w:r>
      <w:r>
        <w:rPr>
          <w:lang w:val="fr-FR"/>
        </w:rPr>
        <w:t xml:space="preserve"> et sont les suivants </w:t>
      </w:r>
      <w:r w:rsidRPr="00A93F14">
        <w:rPr>
          <w:lang w:val="fr-FR"/>
        </w:rPr>
        <w:t>pour la CE 1 de l'UIT-D (par ordre de priorité):</w:t>
      </w:r>
    </w:p>
    <w:p w14:paraId="1092A72A" w14:textId="77777777" w:rsidR="00310DB0" w:rsidRPr="00A93F14" w:rsidRDefault="00310DB0" w:rsidP="00A31BD9">
      <w:pPr>
        <w:pStyle w:val="enumlev1"/>
        <w:rPr>
          <w:lang w:val="fr-FR"/>
        </w:rPr>
      </w:pPr>
      <w:r w:rsidRPr="00A93F14">
        <w:rPr>
          <w:lang w:val="fr-FR"/>
        </w:rPr>
        <w:t>–</w:t>
      </w:r>
      <w:r w:rsidRPr="00A93F14">
        <w:rPr>
          <w:lang w:val="fr-FR"/>
        </w:rPr>
        <w:tab/>
        <w:t>Besoin 10: Nouvelles technologies et approches en matière d'utilisation du spectre.</w:t>
      </w:r>
    </w:p>
    <w:p w14:paraId="6523A77C" w14:textId="77777777" w:rsidR="00310DB0" w:rsidRPr="00A93F14" w:rsidRDefault="00310DB0" w:rsidP="00A31BD9">
      <w:pPr>
        <w:pStyle w:val="enumlev1"/>
        <w:rPr>
          <w:lang w:val="fr-FR"/>
        </w:rPr>
      </w:pPr>
      <w:r w:rsidRPr="00A93F14">
        <w:rPr>
          <w:lang w:val="fr-FR"/>
        </w:rPr>
        <w:lastRenderedPageBreak/>
        <w:t>–</w:t>
      </w:r>
      <w:r w:rsidRPr="00A93F14">
        <w:rPr>
          <w:lang w:val="fr-FR"/>
        </w:rPr>
        <w:tab/>
        <w:t>Besoin 8: Passage à la radiodiffusion télévisuelle numérique de Terre.</w:t>
      </w:r>
    </w:p>
    <w:p w14:paraId="23DD26DA" w14:textId="77777777" w:rsidR="00310DB0" w:rsidRPr="00A93F14" w:rsidRDefault="00310DB0" w:rsidP="00A31BD9">
      <w:pPr>
        <w:pStyle w:val="enumlev1"/>
        <w:rPr>
          <w:lang w:val="fr-FR"/>
        </w:rPr>
      </w:pPr>
      <w:r w:rsidRPr="00A93F14">
        <w:rPr>
          <w:lang w:val="fr-FR"/>
        </w:rPr>
        <w:t>–</w:t>
      </w:r>
      <w:r w:rsidRPr="00A93F14">
        <w:rPr>
          <w:lang w:val="fr-FR"/>
        </w:rPr>
        <w:tab/>
        <w:t>Besoin 1: Aide à la sensibilisation des décideurs nationaux à l'importance d'une bonne gestion du spectre pour le développement économique et social du pays.</w:t>
      </w:r>
    </w:p>
    <w:p w14:paraId="762834C3" w14:textId="77777777" w:rsidR="00310DB0" w:rsidRPr="00A93F14" w:rsidRDefault="00310DB0" w:rsidP="00A31BD9">
      <w:pPr>
        <w:pStyle w:val="enumlev1"/>
        <w:rPr>
          <w:lang w:val="fr-FR"/>
        </w:rPr>
      </w:pPr>
      <w:r w:rsidRPr="00A93F14">
        <w:rPr>
          <w:lang w:val="fr-FR"/>
        </w:rPr>
        <w:t>–</w:t>
      </w:r>
      <w:r w:rsidRPr="00A93F14">
        <w:rPr>
          <w:lang w:val="fr-FR"/>
        </w:rPr>
        <w:tab/>
        <w:t>Besoin 5: Aspects économiques et financiers de la gestion des fréquences.</w:t>
      </w:r>
    </w:p>
    <w:p w14:paraId="7F7D062F" w14:textId="77777777" w:rsidR="00310DB0" w:rsidRPr="00A93F14" w:rsidRDefault="00310DB0" w:rsidP="00A31BD9">
      <w:pPr>
        <w:pStyle w:val="enumlev1"/>
        <w:rPr>
          <w:lang w:val="fr-FR"/>
        </w:rPr>
      </w:pPr>
      <w:r w:rsidRPr="00A93F14">
        <w:rPr>
          <w:lang w:val="fr-FR"/>
        </w:rPr>
        <w:t>–</w:t>
      </w:r>
      <w:r w:rsidRPr="00A93F14">
        <w:rPr>
          <w:lang w:val="fr-FR"/>
        </w:rPr>
        <w:tab/>
        <w:t>Besoin 9: Assistance pour déterminer les moyens les plus efficaces d'utiliser le dividende numérique.</w:t>
      </w:r>
    </w:p>
    <w:p w14:paraId="7A634842" w14:textId="77777777" w:rsidR="00310DB0" w:rsidRPr="00A93F14" w:rsidRDefault="00310DB0" w:rsidP="00A31BD9">
      <w:pPr>
        <w:rPr>
          <w:lang w:val="fr-FR"/>
        </w:rPr>
      </w:pPr>
      <w:r w:rsidRPr="00A93F14">
        <w:rPr>
          <w:lang w:val="fr-FR"/>
        </w:rPr>
        <w:t xml:space="preserve">Le thème </w:t>
      </w:r>
      <w:r>
        <w:rPr>
          <w:lang w:val="fr-FR"/>
        </w:rPr>
        <w:t xml:space="preserve">des </w:t>
      </w:r>
      <w:r w:rsidRPr="00A93F14">
        <w:rPr>
          <w:lang w:val="fr-FR"/>
        </w:rPr>
        <w:t xml:space="preserve">nouvelles technologies et approches en matière d'utilisation du spectre suscite </w:t>
      </w:r>
      <w:r>
        <w:rPr>
          <w:lang w:val="fr-FR"/>
        </w:rPr>
        <w:t xml:space="preserve">un grand </w:t>
      </w:r>
      <w:r w:rsidRPr="00A93F14">
        <w:rPr>
          <w:lang w:val="fr-FR"/>
        </w:rPr>
        <w:t>intérêt de la part des membres</w:t>
      </w:r>
      <w:r>
        <w:rPr>
          <w:lang w:val="fr-FR"/>
        </w:rPr>
        <w:t xml:space="preserve"> de l'UIT-D</w:t>
      </w:r>
      <w:r w:rsidRPr="00A93F14">
        <w:rPr>
          <w:lang w:val="fr-FR"/>
        </w:rPr>
        <w:t>. Par conséquent, il convient de souligner qu'il est essentiel que la Directrice du BDT et le Directeur du BR traitent cette question clé dans leur rapport conjoint sur la mise en œuvre de la Résolution 9 élaboré en vue de la CMDT-22.</w:t>
      </w:r>
    </w:p>
    <w:p w14:paraId="4DD810AD" w14:textId="77777777" w:rsidR="00310DB0" w:rsidRPr="00A93F14" w:rsidRDefault="00310DB0" w:rsidP="00A31BD9">
      <w:pPr>
        <w:keepLines/>
        <w:rPr>
          <w:lang w:val="fr-FR"/>
        </w:rPr>
      </w:pPr>
      <w:r w:rsidRPr="00A93F14">
        <w:rPr>
          <w:lang w:val="fr-FR"/>
        </w:rPr>
        <w:t>Une collaboration étroite entre le Directeur du BR et la Directrice du BDT permettrait de répondre aux objectifs de la Résolution 9, en tenant compte des travaux menés par les commissions d'études concernées de l'UIT-R et de l'UIT-D ainsi que des projets, des manifestations et des activités de renforcement des capacités pertinents, y compris l'initiative PRIDA et les sessions du Forum du SMSI consacrées à la grande orientation C2.</w:t>
      </w:r>
    </w:p>
    <w:p w14:paraId="75048AB2" w14:textId="77777777" w:rsidR="00310DB0" w:rsidRPr="00A93F14" w:rsidRDefault="00310DB0" w:rsidP="00A31BD9">
      <w:pPr>
        <w:pStyle w:val="Heading2"/>
        <w:rPr>
          <w:lang w:val="fr-FR"/>
        </w:rPr>
      </w:pPr>
      <w:r w:rsidRPr="00A93F14">
        <w:rPr>
          <w:lang w:val="fr-FR"/>
        </w:rPr>
        <w:t>5.3</w:t>
      </w:r>
      <w:r w:rsidRPr="00A93F14">
        <w:rPr>
          <w:lang w:val="fr-FR"/>
        </w:rPr>
        <w:tab/>
        <w:t>Comité de coordination de l'UIT pour la terminologie (CCT de l'UIT)</w:t>
      </w:r>
    </w:p>
    <w:p w14:paraId="4A49C44D" w14:textId="77777777" w:rsidR="00310DB0" w:rsidRPr="00A93F14" w:rsidRDefault="00310DB0" w:rsidP="00A31BD9">
      <w:pPr>
        <w:rPr>
          <w:bCs/>
          <w:iCs/>
          <w:lang w:val="fr-FR"/>
        </w:rPr>
      </w:pPr>
      <w:r w:rsidRPr="00A93F14">
        <w:rPr>
          <w:lang w:val="fr-FR"/>
        </w:rPr>
        <w:t>Le Comité de coordination de l'UIT pour la terminologie (CCT de l'UIT) a été créé en 2017 en vertu de la Résolution 1386 du Conseil en tant que groupe de travail mixte au sein de l'UIT chargé de l'adoption et de l'approbation des termes et définitions dans le domaine des télécommunications/TIC dans les six langues officielles de l'Union. Conformément à la Résolution 86 (Buenos Aires, 2017) de la CMDT intitulée "Utilisation au sein du Secteur du développement des télécommunications de l'UIT des langues de l'Union sur un pied d'égalité", le GCDT a nommé en 2018 M. Peter Mbengie (Cameroun), Vice-Président de la CE 1 de l'UIT-D, et Mme</w:t>
      </w:r>
      <w:r w:rsidRPr="00A93F14">
        <w:rPr>
          <w:bCs/>
          <w:iCs/>
          <w:lang w:val="fr-FR"/>
        </w:rPr>
        <w:t xml:space="preserve"> Ke Wang (République populaire de Chine), </w:t>
      </w:r>
      <w:r w:rsidRPr="00A93F14">
        <w:rPr>
          <w:lang w:val="fr-FR"/>
        </w:rPr>
        <w:t>Vice</w:t>
      </w:r>
      <w:r w:rsidRPr="00A93F14">
        <w:rPr>
          <w:lang w:val="fr-FR"/>
        </w:rPr>
        <w:noBreakHyphen/>
        <w:t>Présidente de la CE 2 de l'UIT-D</w:t>
      </w:r>
      <w:r w:rsidRPr="00A93F14">
        <w:rPr>
          <w:bCs/>
          <w:iCs/>
          <w:lang w:val="fr-FR"/>
        </w:rPr>
        <w:t>, aux fonctions de repr</w:t>
      </w:r>
      <w:r>
        <w:rPr>
          <w:bCs/>
          <w:iCs/>
          <w:lang w:val="fr-FR"/>
        </w:rPr>
        <w:t>ésentants de l'UIT</w:t>
      </w:r>
      <w:r>
        <w:rPr>
          <w:bCs/>
          <w:iCs/>
          <w:lang w:val="fr-FR"/>
        </w:rPr>
        <w:noBreakHyphen/>
        <w:t>D au sein du </w:t>
      </w:r>
      <w:r w:rsidRPr="00A93F14">
        <w:rPr>
          <w:bCs/>
          <w:iCs/>
          <w:lang w:val="fr-FR"/>
        </w:rPr>
        <w:t>CCT de l'UIT.</w:t>
      </w:r>
    </w:p>
    <w:p w14:paraId="0AFC9EB5" w14:textId="77777777" w:rsidR="00310DB0" w:rsidRPr="00A93F14" w:rsidRDefault="00310DB0" w:rsidP="00A31BD9">
      <w:pPr>
        <w:rPr>
          <w:lang w:val="fr-FR"/>
        </w:rPr>
      </w:pPr>
      <w:r w:rsidRPr="00A93F14">
        <w:rPr>
          <w:lang w:val="fr-FR"/>
        </w:rPr>
        <w:t>Le CCT de l'UIT s'est réuni à neuf reprises pendant la période d'études 2018-202</w:t>
      </w:r>
      <w:r>
        <w:rPr>
          <w:lang w:val="fr-FR"/>
        </w:rPr>
        <w:t>2</w:t>
      </w:r>
      <w:r w:rsidRPr="00A93F14">
        <w:rPr>
          <w:rStyle w:val="FootnoteReference"/>
          <w:rFonts w:cstheme="minorHAnsi"/>
          <w:szCs w:val="24"/>
          <w:lang w:val="fr-FR"/>
        </w:rPr>
        <w:footnoteReference w:id="34"/>
      </w:r>
      <w:r w:rsidRPr="00A93F14">
        <w:rPr>
          <w:lang w:val="fr-FR"/>
        </w:rPr>
        <w:t xml:space="preserve">. Les participants ont examiné des notes de liaison et des contributions portant sur des questions de terminologie et ont approuvé la mise à jour de la base de données terminologique de l'UIT </w:t>
      </w:r>
      <w:r>
        <w:rPr>
          <w:lang w:val="fr-FR"/>
        </w:rPr>
        <w:t>(</w:t>
      </w:r>
      <w:r w:rsidRPr="00A93F14">
        <w:rPr>
          <w:lang w:val="fr-FR"/>
        </w:rPr>
        <w:t>en particulier dans ce que l'on appelle la Partie 3</w:t>
      </w:r>
      <w:r>
        <w:rPr>
          <w:lang w:val="fr-FR"/>
        </w:rPr>
        <w:t>)</w:t>
      </w:r>
      <w:r w:rsidRPr="00A93F14">
        <w:rPr>
          <w:lang w:val="fr-FR"/>
        </w:rPr>
        <w:t>, qui contient les termes, acronymes et définitions. Les questions présentant un intérêt pour les travaux de l'UIT-D sont les suivantes:</w:t>
      </w:r>
    </w:p>
    <w:p w14:paraId="18614C57" w14:textId="77777777" w:rsidR="00310DB0" w:rsidRPr="00A93F14" w:rsidRDefault="00310DB0" w:rsidP="00A31BD9">
      <w:pPr>
        <w:pStyle w:val="enumlev1"/>
        <w:rPr>
          <w:lang w:val="fr-FR"/>
        </w:rPr>
      </w:pPr>
      <w:r w:rsidRPr="00A93F14">
        <w:rPr>
          <w:lang w:val="fr-FR"/>
        </w:rPr>
        <w:t>–</w:t>
      </w:r>
      <w:r w:rsidRPr="00A93F14">
        <w:rPr>
          <w:lang w:val="fr-FR"/>
        </w:rPr>
        <w:tab/>
        <w:t>aucune définition générale de "l'accès large bande" adaptée au champ d'application des travaux de toutes les parties concernées n'a pu être donnée;</w:t>
      </w:r>
    </w:p>
    <w:p w14:paraId="67BA5D20" w14:textId="77777777" w:rsidR="00310DB0" w:rsidRPr="00A93F14" w:rsidRDefault="00310DB0" w:rsidP="00A31BD9">
      <w:pPr>
        <w:pStyle w:val="enumlev1"/>
        <w:rPr>
          <w:lang w:val="fr-FR"/>
        </w:rPr>
      </w:pPr>
      <w:r w:rsidRPr="00A93F14">
        <w:rPr>
          <w:lang w:val="fr-FR"/>
        </w:rPr>
        <w:t>–</w:t>
      </w:r>
      <w:r w:rsidRPr="00A93F14">
        <w:rPr>
          <w:lang w:val="fr-FR"/>
        </w:rPr>
        <w:tab/>
        <w:t xml:space="preserve">certains termes et définitions proposés par les </w:t>
      </w:r>
      <w:r w:rsidRPr="00A93F14">
        <w:rPr>
          <w:bCs/>
          <w:lang w:val="fr-FR"/>
        </w:rPr>
        <w:t>commissions d'études de l'UIT-R et de l'UIT</w:t>
      </w:r>
      <w:r w:rsidRPr="00A93F14">
        <w:rPr>
          <w:bCs/>
          <w:lang w:val="fr-FR"/>
        </w:rPr>
        <w:noBreakHyphen/>
        <w:t xml:space="preserve">T avaient trait aux activités menées au titre des Questions confiées aux commissions d'études de l'UIT-D, notamment </w:t>
      </w:r>
      <w:r w:rsidRPr="00A93F14">
        <w:rPr>
          <w:lang w:val="fr-FR"/>
        </w:rPr>
        <w:t>en ce qui concerne les communautés, la radiodiffusion et l'informatique en nuage;</w:t>
      </w:r>
    </w:p>
    <w:p w14:paraId="73938550" w14:textId="77777777" w:rsidR="00310DB0" w:rsidRPr="00A93F14" w:rsidRDefault="00310DB0" w:rsidP="00A31BD9">
      <w:pPr>
        <w:pStyle w:val="enumlev1"/>
        <w:rPr>
          <w:lang w:val="fr-FR" w:eastAsia="zh-CN"/>
        </w:rPr>
      </w:pPr>
      <w:r w:rsidRPr="00A93F14">
        <w:rPr>
          <w:lang w:val="fr-FR"/>
        </w:rPr>
        <w:lastRenderedPageBreak/>
        <w:t>–</w:t>
      </w:r>
      <w:r w:rsidRPr="00A93F14">
        <w:rPr>
          <w:lang w:val="fr-FR"/>
        </w:rPr>
        <w:tab/>
      </w:r>
      <w:r w:rsidRPr="00A93F14">
        <w:rPr>
          <w:lang w:val="fr-FR" w:eastAsia="zh-CN"/>
        </w:rPr>
        <w:t>les commissions d'études de l'UIT-D ont été invitées à tenir compte de</w:t>
      </w:r>
      <w:r w:rsidRPr="00A93F14">
        <w:rPr>
          <w:lang w:val="fr-FR"/>
        </w:rPr>
        <w:t xml:space="preserve"> l'usage établi des termes et des définitions existantes à l'UIT, notamment de ceux qui figurent dans la base de données en ligne des termes et définitions de l'UIT</w:t>
      </w:r>
      <w:r w:rsidRPr="00A93F14">
        <w:rPr>
          <w:lang w:val="fr-FR" w:eastAsia="zh-CN"/>
        </w:rPr>
        <w:t>; et</w:t>
      </w:r>
    </w:p>
    <w:p w14:paraId="7D6E5574" w14:textId="77777777" w:rsidR="00310DB0" w:rsidRPr="00A93F14" w:rsidRDefault="00310DB0" w:rsidP="00A31BD9">
      <w:pPr>
        <w:pStyle w:val="enumlev1"/>
        <w:rPr>
          <w:lang w:val="fr-FR" w:eastAsia="zh-CN"/>
        </w:rPr>
      </w:pPr>
      <w:r w:rsidRPr="00A93F14">
        <w:rPr>
          <w:lang w:val="fr-FR"/>
        </w:rPr>
        <w:t>–</w:t>
      </w:r>
      <w:r w:rsidRPr="00A93F14">
        <w:rPr>
          <w:lang w:val="fr-FR"/>
        </w:rPr>
        <w:tab/>
        <w:t>les membres des commissions d'études de l'UIT-D ont reconnu qu'il était nécessaire de participer davantage aux travaux du CCT de l'UIT et de poursuivre une coopération constructive à l'avenir</w:t>
      </w:r>
      <w:r w:rsidRPr="00A93F14">
        <w:rPr>
          <w:lang w:val="fr-FR" w:eastAsia="zh-CN"/>
        </w:rPr>
        <w:t>.</w:t>
      </w:r>
    </w:p>
    <w:p w14:paraId="0CD14C0A" w14:textId="77777777" w:rsidR="00310DB0" w:rsidRPr="00A93F14" w:rsidRDefault="00310DB0" w:rsidP="00A31BD9">
      <w:pPr>
        <w:rPr>
          <w:lang w:val="fr-FR" w:eastAsia="zh-CN"/>
        </w:rPr>
      </w:pPr>
      <w:r w:rsidRPr="00A93F14">
        <w:rPr>
          <w:lang w:val="fr-FR" w:eastAsia="zh-CN"/>
        </w:rPr>
        <w:t xml:space="preserve">Le Document </w:t>
      </w:r>
      <w:hyperlink r:id="rId140" w:history="1">
        <w:r w:rsidRPr="00A93F14">
          <w:rPr>
            <w:rStyle w:val="Hyperlink"/>
            <w:rFonts w:cstheme="minorHAnsi"/>
            <w:szCs w:val="24"/>
            <w:lang w:val="fr-FR" w:eastAsia="zh-CN"/>
          </w:rPr>
          <w:t>1/451</w:t>
        </w:r>
      </w:hyperlink>
      <w:r w:rsidRPr="00A93F14">
        <w:rPr>
          <w:lang w:val="fr-FR" w:eastAsia="zh-CN"/>
        </w:rPr>
        <w:t xml:space="preserve"> est une contribution émanant des Coordonnateurs de la CE 1 et de la CE 2 soumise aux quatrièmes réunions de la CE 1.</w:t>
      </w:r>
    </w:p>
    <w:p w14:paraId="545EC9B6" w14:textId="77777777" w:rsidR="00310DB0" w:rsidRPr="00A93F14" w:rsidRDefault="00310DB0" w:rsidP="00A31BD9">
      <w:pPr>
        <w:pStyle w:val="Heading2"/>
        <w:rPr>
          <w:lang w:val="fr-FR"/>
        </w:rPr>
      </w:pPr>
      <w:r w:rsidRPr="00A93F14">
        <w:rPr>
          <w:lang w:val="fr-FR"/>
        </w:rPr>
        <w:t>5.4</w:t>
      </w:r>
      <w:r w:rsidRPr="00A93F14">
        <w:rPr>
          <w:lang w:val="fr-FR"/>
        </w:rPr>
        <w:tab/>
        <w:t>Groupe d'experts sur les indicateurs relatifs à l'utilisation des TIC par les ménages et Groupe d'experts sur les indicateurs des télécommunications/TIC</w:t>
      </w:r>
    </w:p>
    <w:p w14:paraId="536D4028" w14:textId="77777777" w:rsidR="00310DB0" w:rsidRPr="00A93F14" w:rsidRDefault="00310DB0" w:rsidP="00A31BD9">
      <w:pPr>
        <w:keepNext/>
        <w:keepLines/>
        <w:rPr>
          <w:lang w:val="fr-FR"/>
        </w:rPr>
      </w:pPr>
      <w:r w:rsidRPr="00A93F14">
        <w:rPr>
          <w:lang w:val="fr-FR"/>
        </w:rPr>
        <w:t xml:space="preserve">Dans le cadre de la mise en œuvre de la Résolution 131 (Rév. Dubaï, 2018) de la Conférence de plénipotentiaires, intitulée "Mesurer les technologies de l'information et de la communication pour édifier une société de l'information inclusive et qui facilite l'intégration", </w:t>
      </w:r>
      <w:r w:rsidRPr="00A93F14">
        <w:rPr>
          <w:rFonts w:cstheme="minorHAnsi"/>
          <w:szCs w:val="24"/>
          <w:lang w:val="fr-FR"/>
        </w:rPr>
        <w:t xml:space="preserve">et de la Résolution 8 (Rév. Buenos Aires, 2017) de la CMDT </w:t>
      </w:r>
      <w:bookmarkStart w:id="48" w:name="_Toc401906715"/>
      <w:bookmarkStart w:id="49" w:name="_Toc506198223"/>
      <w:r>
        <w:rPr>
          <w:rFonts w:cstheme="minorHAnsi"/>
          <w:szCs w:val="24"/>
          <w:lang w:val="fr-FR"/>
        </w:rPr>
        <w:t>relative à la c</w:t>
      </w:r>
      <w:r w:rsidRPr="00A93F14">
        <w:rPr>
          <w:lang w:val="fr-FR"/>
        </w:rPr>
        <w:t xml:space="preserve">ollecte et </w:t>
      </w:r>
      <w:r>
        <w:rPr>
          <w:lang w:val="fr-FR"/>
        </w:rPr>
        <w:t xml:space="preserve">à la </w:t>
      </w:r>
      <w:r w:rsidRPr="00A93F14">
        <w:rPr>
          <w:lang w:val="fr-FR"/>
        </w:rPr>
        <w:t>diffusion d'informations et de statistiques</w:t>
      </w:r>
      <w:bookmarkEnd w:id="48"/>
      <w:bookmarkEnd w:id="49"/>
      <w:r w:rsidRPr="00A93F14">
        <w:rPr>
          <w:lang w:val="fr-FR"/>
        </w:rPr>
        <w:t>, deux notes de liaison ont été adressées par le Groupe d'experts sur les indicateurs relatifs à l'utilisation des TIC par les ménages (EGH) et le Groupe d'experts sur les indicateurs des télécommunications/TIC (EGTI)</w:t>
      </w:r>
      <w:r>
        <w:rPr>
          <w:lang w:val="fr-FR"/>
        </w:rPr>
        <w:t xml:space="preserve">. Ces notes visaient à </w:t>
      </w:r>
      <w:r w:rsidRPr="00A93F14">
        <w:rPr>
          <w:lang w:val="fr-FR"/>
        </w:rPr>
        <w:t xml:space="preserve">créer un mécanisme de travail propre à garantir la collaboration entre ces groupes d'experts et les Commissions d'études de l'UIT-D, et </w:t>
      </w:r>
      <w:r>
        <w:rPr>
          <w:lang w:val="fr-FR"/>
        </w:rPr>
        <w:t xml:space="preserve">à </w:t>
      </w:r>
      <w:r w:rsidRPr="00A93F14">
        <w:rPr>
          <w:lang w:val="fr-FR"/>
        </w:rPr>
        <w:t xml:space="preserve">partager des informations présentant un intérêt mutuel. </w:t>
      </w:r>
      <w:r w:rsidRPr="00A93F14">
        <w:rPr>
          <w:rFonts w:cstheme="minorHAnsi"/>
          <w:color w:val="000000"/>
          <w:szCs w:val="24"/>
          <w:lang w:val="fr-FR"/>
        </w:rPr>
        <w:t>Suite à cette proposition, les commissions d'études ont nommé aux fonctions de Coordonnateurs Mme</w:t>
      </w:r>
      <w:r w:rsidRPr="00A93F14">
        <w:rPr>
          <w:rFonts w:cstheme="minorHAnsi"/>
          <w:szCs w:val="24"/>
          <w:lang w:val="fr-FR"/>
        </w:rPr>
        <w:t xml:space="preserve"> Anastasia Konukhova (Fédération de Russie), Vice-Présidente de la CE 1 de l'UIT-D, et M. Roland Kudozia (Ghana), </w:t>
      </w:r>
      <w:r>
        <w:rPr>
          <w:rFonts w:eastAsia="Calibri" w:cstheme="minorHAnsi"/>
          <w:szCs w:val="24"/>
          <w:lang w:val="fr-FR"/>
        </w:rPr>
        <w:t>Vice</w:t>
      </w:r>
      <w:r>
        <w:rPr>
          <w:rFonts w:eastAsia="Calibri" w:cstheme="minorHAnsi"/>
          <w:szCs w:val="24"/>
          <w:lang w:val="fr-FR"/>
        </w:rPr>
        <w:noBreakHyphen/>
      </w:r>
      <w:r w:rsidRPr="00A93F14">
        <w:rPr>
          <w:rFonts w:eastAsia="Calibri" w:cstheme="minorHAnsi"/>
          <w:szCs w:val="24"/>
          <w:lang w:val="fr-FR"/>
        </w:rPr>
        <w:t>Président de la CE 2 de l'UIT-D</w:t>
      </w:r>
      <w:r w:rsidRPr="00A93F14">
        <w:rPr>
          <w:rFonts w:cstheme="minorHAnsi"/>
          <w:szCs w:val="24"/>
          <w:lang w:val="fr-FR"/>
        </w:rPr>
        <w:t>, afin d'étudier des synergies renforcées avec les Groupes EGH et EGTI en lançant des études sur les liens entre les Questions confiées aux commissions d'études de l'UIT-D et les activités des Groupes EGH et EGTI, et en identifiant les thèmes et les indicateurs présentant un intérêt pour les études actuelles et de possibles futurs travaux</w:t>
      </w:r>
      <w:r w:rsidRPr="00A93F14">
        <w:rPr>
          <w:rFonts w:cstheme="minorHAnsi"/>
          <w:color w:val="000000"/>
          <w:szCs w:val="24"/>
          <w:lang w:val="fr-FR"/>
        </w:rPr>
        <w:t>. Des notes de liaison</w:t>
      </w:r>
      <w:r w:rsidRPr="00A93F14">
        <w:rPr>
          <w:rStyle w:val="FootnoteReference"/>
          <w:rFonts w:cstheme="minorHAnsi"/>
          <w:color w:val="000000"/>
          <w:szCs w:val="24"/>
          <w:lang w:val="fr-FR"/>
        </w:rPr>
        <w:footnoteReference w:id="35"/>
      </w:r>
      <w:r w:rsidRPr="00A93F14">
        <w:rPr>
          <w:rFonts w:cstheme="minorHAnsi"/>
          <w:color w:val="000000"/>
          <w:szCs w:val="24"/>
          <w:lang w:val="fr-FR"/>
        </w:rPr>
        <w:t xml:space="preserve"> ont été échangées en conséquence.</w:t>
      </w:r>
    </w:p>
    <w:p w14:paraId="21430DBC" w14:textId="77777777" w:rsidR="00310DB0" w:rsidRPr="00A93F14" w:rsidRDefault="00310DB0" w:rsidP="00A31BD9">
      <w:pPr>
        <w:rPr>
          <w:lang w:val="fr-FR"/>
        </w:rPr>
      </w:pPr>
      <w:r w:rsidRPr="00A93F14">
        <w:rPr>
          <w:rFonts w:cstheme="minorHAnsi"/>
          <w:szCs w:val="24"/>
          <w:lang w:val="fr-FR"/>
        </w:rPr>
        <w:t xml:space="preserve">Le Document </w:t>
      </w:r>
      <w:hyperlink r:id="rId141" w:history="1">
        <w:r w:rsidRPr="00A93F14">
          <w:rPr>
            <w:rStyle w:val="Hyperlink"/>
            <w:rFonts w:cstheme="minorHAnsi"/>
            <w:szCs w:val="24"/>
            <w:lang w:val="fr-FR"/>
          </w:rPr>
          <w:t>1/449</w:t>
        </w:r>
      </w:hyperlink>
      <w:r w:rsidRPr="00A93F14">
        <w:rPr>
          <w:rFonts w:cstheme="minorHAnsi"/>
          <w:szCs w:val="24"/>
          <w:lang w:val="fr-FR"/>
        </w:rPr>
        <w:t xml:space="preserve"> </w:t>
      </w:r>
      <w:r w:rsidRPr="00A93F14">
        <w:rPr>
          <w:rFonts w:cstheme="minorHAnsi"/>
          <w:szCs w:val="24"/>
          <w:lang w:val="fr-FR" w:eastAsia="zh-CN"/>
        </w:rPr>
        <w:t xml:space="preserve">est une contribution émanant des Coordonnateurs de la CE 1 et de la CE 2 soumise aux quatrièmes réunions de la CE 1. Il </w:t>
      </w:r>
      <w:r w:rsidRPr="00A93F14">
        <w:rPr>
          <w:lang w:val="fr-FR"/>
        </w:rPr>
        <w:t>expose les résultats de la 11ème réunion du Groupe EGTI (2020), de la 8ème réunion du Groupe EGH (2020) et du 17ème Colloque sur les indicateurs des télécommunications/TIC dans le monde, qui avait pour thème "Vers une société numérique inclusive", et contient des liens et des ressources utiles pour les activités de l'UIT-D dans le domaine des statistiques et de l'analyse des données relatives aux TIC.</w:t>
      </w:r>
    </w:p>
    <w:p w14:paraId="2472988D" w14:textId="77777777" w:rsidR="00310DB0" w:rsidRPr="00A93F14" w:rsidRDefault="00310DB0" w:rsidP="00A31BD9">
      <w:pPr>
        <w:rPr>
          <w:rFonts w:cstheme="minorHAnsi"/>
          <w:szCs w:val="24"/>
          <w:lang w:val="fr-FR"/>
        </w:rPr>
      </w:pPr>
      <w:r w:rsidRPr="00A93F14">
        <w:rPr>
          <w:rFonts w:cstheme="minorHAnsi"/>
          <w:szCs w:val="24"/>
          <w:lang w:val="fr-FR"/>
        </w:rPr>
        <w:t>Parmi les thèmes pour de futurs travaux approuvés lors de ces réunions et présentant un intérêt pour les Questions confiées à la CE 1, on peut citer la "</w:t>
      </w:r>
      <w:r w:rsidRPr="00A93F14">
        <w:rPr>
          <w:rFonts w:cstheme="minorHAnsi"/>
          <w:i/>
          <w:iCs/>
          <w:szCs w:val="24"/>
          <w:lang w:val="fr-FR"/>
        </w:rPr>
        <w:t>mesure des effets des services "over the top" (OTT) sur le trafic mobile</w:t>
      </w:r>
      <w:r w:rsidRPr="00A93F14">
        <w:rPr>
          <w:rFonts w:cstheme="minorHAnsi"/>
          <w:szCs w:val="24"/>
          <w:lang w:val="fr-FR"/>
        </w:rPr>
        <w:t>", les "</w:t>
      </w:r>
      <w:r w:rsidRPr="00A93F14">
        <w:rPr>
          <w:rFonts w:cstheme="minorHAnsi"/>
          <w:i/>
          <w:iCs/>
          <w:szCs w:val="24"/>
          <w:lang w:val="fr-FR"/>
        </w:rPr>
        <w:t>incidences de la pandémie de COVID-19 sur les télécommunications et l'utilisation qui a été faite des TIC pour les atténuer</w:t>
      </w:r>
      <w:r w:rsidRPr="00A93F14">
        <w:rPr>
          <w:rFonts w:cstheme="minorHAnsi"/>
          <w:szCs w:val="24"/>
          <w:lang w:val="fr-FR"/>
        </w:rPr>
        <w:t xml:space="preserve">" et </w:t>
      </w:r>
      <w:r w:rsidRPr="00A93F14">
        <w:rPr>
          <w:rFonts w:cstheme="minorHAnsi"/>
          <w:bCs/>
          <w:szCs w:val="24"/>
          <w:lang w:val="fr-FR"/>
        </w:rPr>
        <w:t>"</w:t>
      </w:r>
      <w:r w:rsidRPr="00A93F14">
        <w:rPr>
          <w:rFonts w:cstheme="minorHAnsi"/>
          <w:bCs/>
          <w:i/>
          <w:iCs/>
          <w:szCs w:val="24"/>
          <w:lang w:val="fr-FR"/>
        </w:rPr>
        <w:t>la mesure de l'inclusion numérique</w:t>
      </w:r>
      <w:r w:rsidRPr="00A93F14">
        <w:rPr>
          <w:rFonts w:cstheme="minorHAnsi"/>
          <w:bCs/>
          <w:szCs w:val="24"/>
          <w:lang w:val="fr-FR"/>
        </w:rPr>
        <w:t xml:space="preserve">". </w:t>
      </w:r>
      <w:r w:rsidRPr="00A93F14">
        <w:rPr>
          <w:rFonts w:cstheme="minorHAnsi"/>
          <w:szCs w:val="24"/>
          <w:lang w:val="fr-FR"/>
        </w:rPr>
        <w:t>Les deux groupes d'experts ont souligné l'importance d'une collaboration plus étroite avec les commissions d'études de l'UIT-D et ont encouragé les membres de l'UIT-D à participer activement aux réunions et au forum de discussion en ligne sur les sujets présentés en vue de faire l'objet de futurs travaux.</w:t>
      </w:r>
    </w:p>
    <w:p w14:paraId="6BE50A55" w14:textId="77777777" w:rsidR="00310DB0" w:rsidRDefault="00310DB0" w:rsidP="00A31BD9">
      <w:pPr>
        <w:rPr>
          <w:lang w:val="fr-FR"/>
        </w:rPr>
      </w:pPr>
      <w:r>
        <w:rPr>
          <w:lang w:val="fr-FR"/>
        </w:rPr>
        <w:br w:type="page"/>
      </w:r>
    </w:p>
    <w:p w14:paraId="5B5315FD" w14:textId="5E793B4E" w:rsidR="00310DB0" w:rsidRPr="00A93F14" w:rsidRDefault="00310DB0" w:rsidP="00A31BD9">
      <w:pPr>
        <w:rPr>
          <w:lang w:val="fr-FR"/>
        </w:rPr>
      </w:pPr>
      <w:r w:rsidRPr="00A93F14">
        <w:rPr>
          <w:lang w:val="fr-FR"/>
        </w:rPr>
        <w:lastRenderedPageBreak/>
        <w:t xml:space="preserve">D'autres informations actualisées </w:t>
      </w:r>
      <w:r w:rsidRPr="00A93F14">
        <w:rPr>
          <w:rFonts w:cstheme="minorHAnsi"/>
          <w:bCs/>
          <w:szCs w:val="24"/>
          <w:lang w:val="fr-FR"/>
        </w:rPr>
        <w:t>(</w:t>
      </w:r>
      <w:hyperlink r:id="rId142" w:history="1">
        <w:r w:rsidRPr="00A93F14">
          <w:rPr>
            <w:rStyle w:val="Hyperlink"/>
            <w:rFonts w:cstheme="minorHAnsi"/>
            <w:bCs/>
            <w:szCs w:val="24"/>
            <w:lang w:val="fr-FR"/>
          </w:rPr>
          <w:t>SG1RGQ/441</w:t>
        </w:r>
      </w:hyperlink>
      <w:r w:rsidRPr="00A93F14">
        <w:rPr>
          <w:lang w:val="fr-FR"/>
        </w:rPr>
        <w:t>) ont été communiquées par le BDT concernant certaines activités menées par la Division des données et des analys</w:t>
      </w:r>
      <w:r>
        <w:rPr>
          <w:lang w:val="fr-FR"/>
        </w:rPr>
        <w:t>es sur les TIC (IDA) pendant la </w:t>
      </w:r>
      <w:r w:rsidRPr="00A93F14">
        <w:rPr>
          <w:lang w:val="fr-FR"/>
        </w:rPr>
        <w:t xml:space="preserve">période 2020-2021 et rendent compte des principales conclusions de la 12ème réunion </w:t>
      </w:r>
      <w:r>
        <w:rPr>
          <w:lang w:val="fr-FR"/>
        </w:rPr>
        <w:t>du Groupe EGTI</w:t>
      </w:r>
      <w:r w:rsidRPr="00A93F14">
        <w:rPr>
          <w:lang w:val="fr-FR"/>
        </w:rPr>
        <w:t xml:space="preserve"> et de la 9ème réunion </w:t>
      </w:r>
      <w:r>
        <w:rPr>
          <w:lang w:val="fr-FR"/>
        </w:rPr>
        <w:t xml:space="preserve"> du Groupe EGH</w:t>
      </w:r>
      <w:r w:rsidRPr="00A93F14">
        <w:rPr>
          <w:lang w:val="fr-FR"/>
        </w:rPr>
        <w:t>, toutes deux organisées par la Division IDA en septembre 2021.</w:t>
      </w:r>
    </w:p>
    <w:p w14:paraId="1D7F70AA" w14:textId="77777777" w:rsidR="00310DB0" w:rsidRPr="00A93F14" w:rsidRDefault="00310DB0" w:rsidP="00A31BD9">
      <w:pPr>
        <w:pStyle w:val="Heading2"/>
        <w:rPr>
          <w:lang w:val="fr-FR"/>
        </w:rPr>
      </w:pPr>
      <w:r w:rsidRPr="00A93F14">
        <w:rPr>
          <w:lang w:val="fr-FR"/>
        </w:rPr>
        <w:t>5.5</w:t>
      </w:r>
      <w:r w:rsidRPr="00A93F14">
        <w:rPr>
          <w:lang w:val="fr-FR"/>
        </w:rPr>
        <w:tab/>
        <w:t xml:space="preserve">Synergies avec des projets </w:t>
      </w:r>
      <w:r w:rsidRPr="00A93F14">
        <w:rPr>
          <w:bCs/>
          <w:lang w:val="fr-FR"/>
        </w:rPr>
        <w:t>et initiatives</w:t>
      </w:r>
      <w:r w:rsidRPr="00A93F14">
        <w:rPr>
          <w:lang w:val="fr-FR"/>
        </w:rPr>
        <w:t xml:space="preserve"> du BDT</w:t>
      </w:r>
    </w:p>
    <w:p w14:paraId="3D11F6DC" w14:textId="77777777" w:rsidR="00310DB0" w:rsidRPr="00A93F14" w:rsidRDefault="00310DB0" w:rsidP="00A31BD9">
      <w:pPr>
        <w:spacing w:after="120"/>
        <w:rPr>
          <w:rFonts w:cstheme="minorHAnsi"/>
          <w:szCs w:val="24"/>
          <w:lang w:val="fr-FR"/>
        </w:rPr>
      </w:pPr>
      <w:r w:rsidRPr="00A93F14">
        <w:rPr>
          <w:rFonts w:cstheme="minorHAnsi"/>
          <w:szCs w:val="24"/>
          <w:lang w:val="fr-FR"/>
        </w:rPr>
        <w:t>Dans le but de renforcer les synergies entre les commissions d'études et les projets du BDT, les commissions d'études ont nommé deux Coordonnateurs en septembre 2020 dans le cadre des deux projets suivants à titre exploratoire:</w:t>
      </w:r>
    </w:p>
    <w:p w14:paraId="75382C3D" w14:textId="77777777" w:rsidR="00310DB0" w:rsidRPr="00A93F14" w:rsidRDefault="00310DB0" w:rsidP="00A31BD9">
      <w:pPr>
        <w:pStyle w:val="enumlev1"/>
        <w:rPr>
          <w:lang w:val="fr-FR"/>
        </w:rPr>
      </w:pPr>
      <w:r w:rsidRPr="00A93F14">
        <w:rPr>
          <w:lang w:val="fr-FR"/>
        </w:rPr>
        <w:t>–</w:t>
      </w:r>
      <w:r w:rsidRPr="00A93F14">
        <w:rPr>
          <w:lang w:val="fr-FR"/>
        </w:rPr>
        <w:tab/>
        <w:t>l'Initiative FIGI</w:t>
      </w:r>
      <w:r w:rsidRPr="00A93F14">
        <w:rPr>
          <w:rStyle w:val="FootnoteReference"/>
          <w:rFonts w:cstheme="minorHAnsi"/>
          <w:szCs w:val="24"/>
          <w:lang w:val="fr-FR"/>
        </w:rPr>
        <w:footnoteReference w:id="36"/>
      </w:r>
      <w:r w:rsidRPr="00A93F14">
        <w:rPr>
          <w:lang w:val="fr-FR"/>
        </w:rPr>
        <w:t>, qui vise à tirer parti des TIC au profit des services financiers pour parvenir à l'inclusion financière numérique. M. Ahmad Gad</w:t>
      </w:r>
      <w:r>
        <w:rPr>
          <w:lang w:val="fr-FR"/>
        </w:rPr>
        <w:t xml:space="preserve"> (Égypte), Vice-Président de la </w:t>
      </w:r>
      <w:r w:rsidRPr="00A93F14">
        <w:rPr>
          <w:lang w:val="fr-FR"/>
        </w:rPr>
        <w:t>CE 1 de l'UIT-D, et M. Fadel Digham (Égypte), Corapporteur pour la Question 1/2, ont été nommés Coordonnateurs des commissions d'études; et</w:t>
      </w:r>
    </w:p>
    <w:p w14:paraId="07060398" w14:textId="77777777" w:rsidR="00310DB0" w:rsidRPr="00A93F14" w:rsidRDefault="00310DB0" w:rsidP="00A31BD9">
      <w:pPr>
        <w:pStyle w:val="enumlev1"/>
        <w:rPr>
          <w:lang w:val="fr-FR"/>
        </w:rPr>
      </w:pPr>
      <w:r w:rsidRPr="00A93F14">
        <w:rPr>
          <w:lang w:val="fr-FR"/>
        </w:rPr>
        <w:t>–</w:t>
      </w:r>
      <w:r w:rsidRPr="00A93F14">
        <w:rPr>
          <w:lang w:val="fr-FR"/>
        </w:rPr>
        <w:tab/>
        <w:t>l'Initiative PRIDA</w:t>
      </w:r>
      <w:r w:rsidRPr="00A93F14">
        <w:rPr>
          <w:rStyle w:val="FootnoteReference"/>
          <w:rFonts w:cstheme="minorHAnsi"/>
          <w:szCs w:val="24"/>
          <w:lang w:val="fr-FR"/>
        </w:rPr>
        <w:footnoteReference w:id="37"/>
      </w:r>
      <w:r w:rsidRPr="00A93F14">
        <w:rPr>
          <w:lang w:val="fr-FR"/>
        </w:rPr>
        <w:t>, qui vise à renforcer les capacités pour promouvoir un accès large bande qui soit accessible et abordable pour tous sur le continent africain, afin de tirer parti des avantages futurs des services Internet. M. Haim Mazar (ATDI, France), Corapporteur pour la Question 7/2, a été nommé Coordinateur des commissions d'études.</w:t>
      </w:r>
    </w:p>
    <w:p w14:paraId="0CC49332" w14:textId="77777777" w:rsidR="00310DB0" w:rsidRPr="00A93F14" w:rsidRDefault="00310DB0" w:rsidP="00A31BD9">
      <w:pPr>
        <w:spacing w:after="120"/>
        <w:rPr>
          <w:rFonts w:cstheme="minorHAnsi"/>
          <w:szCs w:val="24"/>
          <w:lang w:val="fr-FR"/>
        </w:rPr>
      </w:pPr>
      <w:r w:rsidRPr="00A93F14">
        <w:rPr>
          <w:rFonts w:cstheme="minorHAnsi"/>
          <w:szCs w:val="24"/>
          <w:lang w:val="fr-FR"/>
        </w:rPr>
        <w:t xml:space="preserve">Les Documents </w:t>
      </w:r>
      <w:hyperlink r:id="rId143" w:history="1">
        <w:r w:rsidRPr="00A93F14">
          <w:rPr>
            <w:rStyle w:val="Hyperlink"/>
            <w:rFonts w:cstheme="minorHAnsi"/>
            <w:szCs w:val="24"/>
            <w:lang w:val="fr-FR"/>
          </w:rPr>
          <w:t>SG1RGQ/383 et son Annexe</w:t>
        </w:r>
      </w:hyperlink>
      <w:r w:rsidRPr="00A93F14">
        <w:rPr>
          <w:rFonts w:cstheme="minorHAnsi"/>
          <w:szCs w:val="24"/>
          <w:lang w:val="fr-FR"/>
        </w:rPr>
        <w:t xml:space="preserve"> </w:t>
      </w:r>
      <w:r w:rsidRPr="00A93F14">
        <w:rPr>
          <w:rFonts w:cstheme="minorHAnsi"/>
          <w:szCs w:val="24"/>
          <w:lang w:val="fr-FR" w:eastAsia="zh-CN"/>
        </w:rPr>
        <w:t xml:space="preserve">(FIGI), </w:t>
      </w:r>
      <w:hyperlink r:id="rId144" w:history="1">
        <w:r w:rsidRPr="00A93F14">
          <w:rPr>
            <w:rStyle w:val="Hyperlink"/>
            <w:rFonts w:cstheme="minorHAnsi"/>
            <w:szCs w:val="24"/>
            <w:lang w:val="fr-FR"/>
          </w:rPr>
          <w:t>SG1RGQ/359 et son Annexe</w:t>
        </w:r>
      </w:hyperlink>
      <w:r w:rsidRPr="00A93F14">
        <w:rPr>
          <w:rFonts w:cstheme="minorHAnsi"/>
          <w:szCs w:val="24"/>
          <w:lang w:val="fr-FR" w:eastAsia="zh-CN"/>
        </w:rPr>
        <w:t xml:space="preserve"> (PRIDA) et </w:t>
      </w:r>
      <w:hyperlink r:id="rId145" w:history="1">
        <w:r w:rsidRPr="00A93F14">
          <w:rPr>
            <w:rStyle w:val="Hyperlink"/>
            <w:rFonts w:cstheme="minorHAnsi"/>
            <w:szCs w:val="24"/>
            <w:lang w:val="fr-FR"/>
          </w:rPr>
          <w:t>1/438</w:t>
        </w:r>
      </w:hyperlink>
      <w:r w:rsidRPr="00A93F14">
        <w:rPr>
          <w:rFonts w:cstheme="minorHAnsi"/>
          <w:szCs w:val="24"/>
          <w:lang w:val="fr-FR" w:eastAsia="zh-CN"/>
        </w:rPr>
        <w:t xml:space="preserve"> (PRIDA) ont été soumis en tant que contributions par les Coordonnateurs. </w:t>
      </w:r>
      <w:r w:rsidRPr="00A93F14">
        <w:rPr>
          <w:rFonts w:cstheme="minorHAnsi"/>
          <w:szCs w:val="24"/>
          <w:lang w:val="fr-FR"/>
        </w:rPr>
        <w:t>Des informations contextuelles sur les projets et l'état d'avancement de leur mise en œuvre ont été présentés par les Coordonnateurs lors des séances plénières, ainsi qu'un tableau de mise en correspondance avec des Questions à l'étude pertinentes et des manifestations/activités (atelier de renforcement des capacités et élaboration de directives techniques) pouvant présenter un intérêt pour les membres des commissions d'études de l'UIT-D. Des experts ont été appelés à travailler sur ces projets, selon le cas.</w:t>
      </w:r>
    </w:p>
    <w:p w14:paraId="6C4FA8BF" w14:textId="77777777" w:rsidR="00310DB0" w:rsidRPr="00A93F14" w:rsidRDefault="00310DB0" w:rsidP="00A31BD9">
      <w:pPr>
        <w:rPr>
          <w:lang w:val="fr-FR"/>
        </w:rPr>
      </w:pPr>
      <w:r w:rsidRPr="00A93F14">
        <w:rPr>
          <w:lang w:val="fr-FR"/>
        </w:rPr>
        <w:t>Les autres activités de collaboration visant à obtenir des résultats plus significatifs sont les suivantes:</w:t>
      </w:r>
    </w:p>
    <w:p w14:paraId="4709A172" w14:textId="77777777" w:rsidR="00310DB0" w:rsidRPr="00A93F14" w:rsidRDefault="00310DB0" w:rsidP="00A31BD9">
      <w:pPr>
        <w:pStyle w:val="enumlev1"/>
        <w:rPr>
          <w:lang w:val="fr-FR"/>
        </w:rPr>
      </w:pPr>
      <w:r w:rsidRPr="00A93F14">
        <w:rPr>
          <w:lang w:val="fr-FR"/>
        </w:rPr>
        <w:t>–</w:t>
      </w:r>
      <w:r w:rsidRPr="00A93F14">
        <w:rPr>
          <w:lang w:val="fr-FR"/>
        </w:rPr>
        <w:tab/>
        <w:t>un appel en faveur de la participation des jeunes au cours de la prochaine période d'études, qui a été lancé par l'équipe</w:t>
      </w:r>
      <w:r w:rsidRPr="00A93F14">
        <w:rPr>
          <w:color w:val="000000"/>
          <w:lang w:val="fr-FR"/>
        </w:rPr>
        <w:t xml:space="preserve"> chargée de l'initiative</w:t>
      </w:r>
      <w:r w:rsidRPr="00A93F14">
        <w:rPr>
          <w:lang w:val="fr-FR"/>
        </w:rPr>
        <w:t xml:space="preserve"> Generation Connect;</w:t>
      </w:r>
    </w:p>
    <w:p w14:paraId="57836835" w14:textId="77777777" w:rsidR="00310DB0" w:rsidRPr="00A93F14" w:rsidRDefault="00310DB0" w:rsidP="00A31BD9">
      <w:pPr>
        <w:pStyle w:val="enumlev1"/>
        <w:rPr>
          <w:lang w:val="fr-FR"/>
        </w:rPr>
      </w:pPr>
      <w:r w:rsidRPr="00A93F14">
        <w:rPr>
          <w:lang w:val="fr-FR"/>
        </w:rPr>
        <w:t>–</w:t>
      </w:r>
      <w:r w:rsidRPr="00A93F14">
        <w:rPr>
          <w:lang w:val="fr-FR"/>
        </w:rPr>
        <w:tab/>
        <w:t>les résultats du Colloque mondial des régulateurs (GSR), qui sont régulièrement reçus en tant que contributions pour examen au titre des Questions pertinentes, dans le cadre de l'élaboration des produits correspondants;</w:t>
      </w:r>
    </w:p>
    <w:p w14:paraId="67419244" w14:textId="77777777" w:rsidR="00310DB0" w:rsidRPr="00A93F14" w:rsidRDefault="00310DB0" w:rsidP="00A31BD9">
      <w:pPr>
        <w:pStyle w:val="enumlev1"/>
        <w:rPr>
          <w:lang w:val="fr-FR"/>
        </w:rPr>
      </w:pPr>
      <w:r w:rsidRPr="00A93F14">
        <w:rPr>
          <w:lang w:val="fr-FR"/>
        </w:rPr>
        <w:t>–</w:t>
      </w:r>
      <w:r w:rsidRPr="00A93F14">
        <w:rPr>
          <w:lang w:val="fr-FR"/>
        </w:rPr>
        <w:tab/>
        <w:t>des informations actualisées sur les travaux du BDT relatifs à l'accessibilité, qui sont régulièrement reçues en tant que contributions, pour examen au titre de la Question 7/1; et</w:t>
      </w:r>
    </w:p>
    <w:p w14:paraId="599532D0" w14:textId="77777777" w:rsidR="00310DB0" w:rsidRPr="00A93F14" w:rsidRDefault="00310DB0" w:rsidP="00A31BD9">
      <w:pPr>
        <w:pStyle w:val="enumlev1"/>
        <w:rPr>
          <w:lang w:val="fr-FR"/>
        </w:rPr>
      </w:pPr>
      <w:r w:rsidRPr="00A93F14">
        <w:rPr>
          <w:lang w:val="fr-FR"/>
        </w:rPr>
        <w:t>–</w:t>
      </w:r>
      <w:r w:rsidRPr="00A93F14">
        <w:rPr>
          <w:lang w:val="fr-FR"/>
        </w:rPr>
        <w:tab/>
        <w:t xml:space="preserve">un appel à l'intention des participants aux réunions des commissions d'études, pour qu'ils utilisent le </w:t>
      </w:r>
      <w:r w:rsidRPr="00A93F14">
        <w:rPr>
          <w:color w:val="000000"/>
          <w:lang w:val="fr-FR"/>
        </w:rPr>
        <w:t>kit pratique</w:t>
      </w:r>
      <w:r w:rsidRPr="00A93F14">
        <w:rPr>
          <w:lang w:val="fr-FR"/>
        </w:rPr>
        <w:t xml:space="preserve"> sur la connectivité sur le dernier kilomètre, qui a été reçu par l'intermédiaire d'une contribution au BDT.</w:t>
      </w:r>
    </w:p>
    <w:p w14:paraId="4BCB35EB" w14:textId="77777777" w:rsidR="00310DB0" w:rsidRPr="00A93F14" w:rsidRDefault="00310DB0" w:rsidP="00A31BD9">
      <w:pPr>
        <w:pStyle w:val="Heading2"/>
        <w:rPr>
          <w:lang w:val="fr-FR"/>
        </w:rPr>
      </w:pPr>
      <w:r w:rsidRPr="00A93F14">
        <w:rPr>
          <w:lang w:val="fr-FR"/>
        </w:rPr>
        <w:lastRenderedPageBreak/>
        <w:t>5.6</w:t>
      </w:r>
      <w:r w:rsidRPr="00A93F14">
        <w:rPr>
          <w:lang w:val="fr-FR"/>
        </w:rPr>
        <w:tab/>
        <w:t xml:space="preserve">Collaboration avec le </w:t>
      </w:r>
      <w:r>
        <w:rPr>
          <w:lang w:val="fr-FR"/>
        </w:rPr>
        <w:t>Sommet mondial sur la société de l'information</w:t>
      </w:r>
    </w:p>
    <w:p w14:paraId="4DE068D7" w14:textId="77777777" w:rsidR="00310DB0" w:rsidRPr="00A93F14" w:rsidRDefault="00310DB0" w:rsidP="00A31BD9">
      <w:pPr>
        <w:spacing w:before="60"/>
        <w:rPr>
          <w:rFonts w:cs="Calibri"/>
          <w:lang w:val="fr-FR"/>
        </w:rPr>
      </w:pPr>
      <w:r w:rsidRPr="00A93F14">
        <w:rPr>
          <w:rFonts w:cs="Calibri"/>
          <w:lang w:val="fr-FR"/>
        </w:rPr>
        <w:t xml:space="preserve">À la suite des encouragements du Groupe de travail du Conseil sur le </w:t>
      </w:r>
      <w:r>
        <w:rPr>
          <w:lang w:val="fr-FR"/>
        </w:rPr>
        <w:t>Sommet mondial sur la société de l'information (</w:t>
      </w:r>
      <w:r w:rsidRPr="00A93F14">
        <w:rPr>
          <w:rFonts w:cs="Calibri"/>
          <w:lang w:val="fr-FR"/>
        </w:rPr>
        <w:t>SMSI</w:t>
      </w:r>
      <w:r>
        <w:rPr>
          <w:rFonts w:cs="Calibri"/>
          <w:lang w:val="fr-FR"/>
        </w:rPr>
        <w:t>)</w:t>
      </w:r>
      <w:r w:rsidRPr="00A93F14">
        <w:rPr>
          <w:rFonts w:cs="Calibri"/>
          <w:lang w:val="fr-FR"/>
        </w:rPr>
        <w:t xml:space="preserve"> et les ODD (GTC</w:t>
      </w:r>
      <w:r w:rsidRPr="00A93F14">
        <w:rPr>
          <w:rFonts w:cs="Calibri"/>
          <w:lang w:val="fr-FR"/>
        </w:rPr>
        <w:noBreakHyphen/>
        <w:t>SMSI/ODD) à travailler en étroite collaboration avec les commissions d'études de l'UIT et le secrétariat du SMSI p</w:t>
      </w:r>
      <w:r>
        <w:rPr>
          <w:rFonts w:cs="Calibri"/>
          <w:lang w:val="fr-FR"/>
        </w:rPr>
        <w:t>our contribuer aux processus du </w:t>
      </w:r>
      <w:r w:rsidRPr="00A93F14">
        <w:rPr>
          <w:rFonts w:cs="Calibri"/>
          <w:lang w:val="fr-FR"/>
        </w:rPr>
        <w:t>SMSI et des ODD, plusieurs domaines de collaboration ont été étudiés pendant la période d'études actuelle, à savoir:</w:t>
      </w:r>
    </w:p>
    <w:p w14:paraId="3522CC3C" w14:textId="77777777" w:rsidR="00310DB0" w:rsidRPr="00A93F14" w:rsidRDefault="00310DB0" w:rsidP="00A31BD9">
      <w:pPr>
        <w:pStyle w:val="enumlev1"/>
        <w:rPr>
          <w:lang w:val="fr-FR"/>
        </w:rPr>
      </w:pPr>
      <w:r w:rsidRPr="00A93F14">
        <w:rPr>
          <w:lang w:val="fr-FR"/>
        </w:rPr>
        <w:t>–</w:t>
      </w:r>
      <w:r w:rsidRPr="00A93F14">
        <w:rPr>
          <w:lang w:val="fr-FR"/>
        </w:rPr>
        <w:tab/>
        <w:t>des liens ont été établis entre, d'une part, les lauréats et les champions des prix du SMSI et, d'autre part, les Questions confiées aux commissions d'études de l'UIT-D, (Document </w:t>
      </w:r>
      <w:hyperlink r:id="rId146" w:history="1">
        <w:r w:rsidRPr="00A93F14">
          <w:rPr>
            <w:rStyle w:val="Hyperlink"/>
            <w:lang w:val="fr-FR"/>
          </w:rPr>
          <w:t>1/207</w:t>
        </w:r>
      </w:hyperlink>
      <w:r w:rsidRPr="00A93F14">
        <w:rPr>
          <w:lang w:val="fr-FR"/>
        </w:rPr>
        <w:t>),pour examen dans les rapports finals pertinents;</w:t>
      </w:r>
    </w:p>
    <w:p w14:paraId="1301E241" w14:textId="77777777" w:rsidR="00310DB0" w:rsidRPr="00A93F14" w:rsidRDefault="00310DB0" w:rsidP="00A31BD9">
      <w:pPr>
        <w:pStyle w:val="enumlev1"/>
        <w:rPr>
          <w:lang w:val="fr-FR"/>
        </w:rPr>
      </w:pPr>
      <w:r w:rsidRPr="00A93F14">
        <w:rPr>
          <w:lang w:val="fr-FR"/>
        </w:rPr>
        <w:t>–</w:t>
      </w:r>
      <w:r w:rsidRPr="00A93F14">
        <w:rPr>
          <w:lang w:val="fr-FR"/>
        </w:rPr>
        <w:tab/>
        <w:t>un atelier thématique présentant les activités des deux commissions d'études, sur le thème "</w:t>
      </w:r>
      <w:r w:rsidRPr="00A93F14">
        <w:rPr>
          <w:i/>
          <w:iCs/>
          <w:lang w:val="fr-FR"/>
        </w:rPr>
        <w:t>Faire face aux réalités de la transformation numérique: nouvelles tendances et nouveaux enjeux</w:t>
      </w:r>
      <w:r w:rsidRPr="00A93F14">
        <w:rPr>
          <w:lang w:val="fr-FR"/>
        </w:rPr>
        <w:t>", a été organisé pendant l'édition de 2020 du Forum du SMSI;</w:t>
      </w:r>
    </w:p>
    <w:p w14:paraId="4A51A3E4" w14:textId="77777777" w:rsidR="00310DB0" w:rsidRPr="00A93F14" w:rsidRDefault="00310DB0" w:rsidP="00A31BD9">
      <w:pPr>
        <w:pStyle w:val="enumlev1"/>
        <w:rPr>
          <w:lang w:val="fr-FR"/>
        </w:rPr>
      </w:pPr>
      <w:r w:rsidRPr="00A93F14">
        <w:rPr>
          <w:lang w:val="fr-FR"/>
        </w:rPr>
        <w:t>–</w:t>
      </w:r>
      <w:r w:rsidRPr="00A93F14">
        <w:rPr>
          <w:lang w:val="fr-FR"/>
        </w:rPr>
        <w:tab/>
        <w:t>les responsables de l'étude de la Question 3/1 ont organisé un atelier spécial destiné à étoffer le contenu de leur rapport final, sur le thème "</w:t>
      </w:r>
      <w:r w:rsidRPr="00A93F14">
        <w:rPr>
          <w:i/>
          <w:iCs/>
          <w:lang w:val="fr-FR"/>
        </w:rPr>
        <w:t>Feuille de route pour instaurer la confiance dans l'informatique en nuage au service du bien social</w:t>
      </w:r>
      <w:r w:rsidRPr="00A93F14">
        <w:rPr>
          <w:lang w:val="fr-FR"/>
        </w:rPr>
        <w:t>", pendant l'édition de 2020 du Forum du SMSI;</w:t>
      </w:r>
    </w:p>
    <w:p w14:paraId="39093839" w14:textId="77777777" w:rsidR="00310DB0" w:rsidRPr="00A93F14" w:rsidRDefault="00310DB0" w:rsidP="00A31BD9">
      <w:pPr>
        <w:pStyle w:val="enumlev1"/>
        <w:rPr>
          <w:lang w:val="fr-FR"/>
        </w:rPr>
      </w:pPr>
      <w:r w:rsidRPr="00A93F14">
        <w:rPr>
          <w:lang w:val="fr-FR"/>
        </w:rPr>
        <w:t>–</w:t>
      </w:r>
      <w:r w:rsidRPr="00A93F14">
        <w:rPr>
          <w:lang w:val="fr-FR"/>
        </w:rPr>
        <w:tab/>
        <w:t>les membres de l'équipe de direction de la CE 1 de l'UIT-D ont également participé, en qualité d'intervenants et de modérateurs, aux éditions de 2020 et 2021 du Forum du SMSI; et</w:t>
      </w:r>
    </w:p>
    <w:p w14:paraId="31BEA6BE" w14:textId="77777777" w:rsidR="00310DB0" w:rsidRPr="00A93F14" w:rsidRDefault="00310DB0" w:rsidP="00A31BD9">
      <w:pPr>
        <w:pStyle w:val="enumlev1"/>
        <w:rPr>
          <w:lang w:val="fr-FR"/>
        </w:rPr>
      </w:pPr>
      <w:r w:rsidRPr="00A93F14">
        <w:rPr>
          <w:lang w:val="fr-FR"/>
        </w:rPr>
        <w:t>–</w:t>
      </w:r>
      <w:r w:rsidRPr="00A93F14">
        <w:rPr>
          <w:lang w:val="fr-FR"/>
        </w:rPr>
        <w:tab/>
        <w:t>des contributions ordinaires donnant des informations actualisées sur les activités du SMSI et les possibilités de renforcement de la collaboration ont été présentées.</w:t>
      </w:r>
    </w:p>
    <w:p w14:paraId="7A0F9E29" w14:textId="77777777" w:rsidR="00310DB0" w:rsidRPr="00A93F14" w:rsidRDefault="00310DB0" w:rsidP="00A31BD9">
      <w:pPr>
        <w:pStyle w:val="Heading1"/>
        <w:rPr>
          <w:sz w:val="24"/>
          <w:szCs w:val="24"/>
          <w:lang w:val="fr-FR"/>
        </w:rPr>
      </w:pPr>
      <w:r w:rsidRPr="00A93F14">
        <w:rPr>
          <w:sz w:val="24"/>
          <w:szCs w:val="24"/>
          <w:lang w:val="fr-FR"/>
        </w:rPr>
        <w:t>6</w:t>
      </w:r>
      <w:r w:rsidRPr="00A93F14">
        <w:rPr>
          <w:sz w:val="24"/>
          <w:szCs w:val="24"/>
          <w:lang w:val="fr-FR"/>
        </w:rPr>
        <w:tab/>
        <w:t>Résultats de l'enquête sur les travaux des commissions d'études de l'UIT-D (septième période d'études</w:t>
      </w:r>
      <w:r w:rsidRPr="00A93F14">
        <w:rPr>
          <w:rFonts w:eastAsia="Malgun Gothic"/>
          <w:sz w:val="24"/>
          <w:szCs w:val="24"/>
          <w:lang w:val="fr-FR" w:eastAsia="ko-KR"/>
        </w:rPr>
        <w:t>, 2018-202</w:t>
      </w:r>
      <w:r>
        <w:rPr>
          <w:rFonts w:eastAsia="Malgun Gothic"/>
          <w:sz w:val="24"/>
          <w:szCs w:val="24"/>
          <w:lang w:val="fr-FR" w:eastAsia="ko-KR"/>
        </w:rPr>
        <w:t>2</w:t>
      </w:r>
      <w:r w:rsidRPr="00A93F14">
        <w:rPr>
          <w:rFonts w:eastAsia="Malgun Gothic"/>
          <w:sz w:val="24"/>
          <w:szCs w:val="24"/>
          <w:lang w:val="fr-FR" w:eastAsia="ko-KR"/>
        </w:rPr>
        <w:t>)</w:t>
      </w:r>
    </w:p>
    <w:p w14:paraId="4433949D" w14:textId="77777777" w:rsidR="00310DB0" w:rsidRPr="00A93F14" w:rsidRDefault="00310DB0" w:rsidP="00A31BD9">
      <w:pPr>
        <w:rPr>
          <w:lang w:val="fr-FR"/>
        </w:rPr>
      </w:pPr>
      <w:r w:rsidRPr="00A93F14">
        <w:rPr>
          <w:lang w:val="fr-FR"/>
        </w:rPr>
        <w:t>Conformément au § 12.4.3 de la Résolution 1 (Rév. Buenos Aires, 2017) de la CMDT, les commissions d'études de l'UIT-D ont publié une enquête commune pour établir plus facilement dans quelle mesure les résultats des études sont utiles aux membres de l'UIT-D, et en particulier aux pays en développement.</w:t>
      </w:r>
    </w:p>
    <w:p w14:paraId="09D91F7C" w14:textId="77777777" w:rsidR="00310DB0" w:rsidRPr="00A93F14" w:rsidRDefault="00310DB0" w:rsidP="00A31BD9">
      <w:pPr>
        <w:spacing w:after="240"/>
        <w:rPr>
          <w:lang w:val="fr-FR"/>
        </w:rPr>
      </w:pPr>
      <w:r w:rsidRPr="00A93F14">
        <w:rPr>
          <w:rFonts w:cstheme="minorHAnsi"/>
          <w:szCs w:val="24"/>
          <w:lang w:val="fr-FR"/>
        </w:rPr>
        <w:t xml:space="preserve">Un projet de questionnaire a été soumis aux réunions des Groupes du Rapporteur des Commissions d'études 1 et 2 de l'UIT-D de septembre et octobre 2020, en vue de recueillir des observations. La version finale du questionnaire a été publiée sous la forme d'une enquête en ligne auprès des Membres de l'UIT-D (voir la </w:t>
      </w:r>
      <w:hyperlink r:id="rId147" w:history="1">
        <w:r w:rsidRPr="00A93F14">
          <w:rPr>
            <w:rStyle w:val="Hyperlink"/>
            <w:rFonts w:cstheme="minorHAnsi"/>
            <w:szCs w:val="24"/>
            <w:lang w:val="fr-FR"/>
          </w:rPr>
          <w:t>Lettre circulaire 11 de l'UIT-D</w:t>
        </w:r>
      </w:hyperlink>
      <w:r w:rsidRPr="00A93F14">
        <w:rPr>
          <w:rFonts w:cstheme="minorHAnsi"/>
          <w:szCs w:val="24"/>
          <w:lang w:val="fr-FR"/>
        </w:rPr>
        <w:t xml:space="preserve">) le 18 décembre 2020, avec une date limite de réponse fixée au 15 janvier 2021. Cette date a été repoussée au 29 janvier 2021. Les résultats de l'enquête commune ont été analysés et soumis aux réunions des commissions d'études. Par l'intermédiaire du présent rapport, la CE 1 de l'UIT-D a informé le GCDT de la publication du Document </w:t>
      </w:r>
      <w:hyperlink r:id="rId148" w:history="1">
        <w:r w:rsidRPr="00A93F14">
          <w:rPr>
            <w:rStyle w:val="Hyperlink"/>
            <w:rFonts w:cstheme="minorHAnsi"/>
            <w:szCs w:val="24"/>
            <w:lang w:val="fr-FR"/>
          </w:rPr>
          <w:t>1/474</w:t>
        </w:r>
      </w:hyperlink>
      <w:r w:rsidRPr="00A93F14">
        <w:rPr>
          <w:rFonts w:cstheme="minorHAnsi"/>
          <w:szCs w:val="24"/>
          <w:lang w:val="fr-FR"/>
        </w:rPr>
        <w:t xml:space="preserve"> (BDT) dont l'annexe contient le rapport de l'enquête et une brève présentation des principales conclusions, de façon qu'il puisse être transmis à la prochaine CMDT, si nécessaire.</w:t>
      </w:r>
    </w:p>
    <w:p w14:paraId="6999805B" w14:textId="77777777" w:rsidR="00310DB0" w:rsidRPr="00A93F14" w:rsidRDefault="00310DB0" w:rsidP="00A31BD9">
      <w:pPr>
        <w:pStyle w:val="Figure"/>
        <w:jc w:val="center"/>
      </w:pPr>
      <w:r w:rsidRPr="000B21A0">
        <w:rPr>
          <w:noProof/>
          <w:lang w:val="en-US" w:eastAsia="en-US"/>
        </w:rPr>
        <w:lastRenderedPageBreak/>
        <mc:AlternateContent>
          <mc:Choice Requires="wps">
            <w:drawing>
              <wp:anchor distT="0" distB="0" distL="114300" distR="114300" simplePos="0" relativeHeight="251696128" behindDoc="0" locked="0" layoutInCell="1" allowOverlap="1" wp14:anchorId="17A2C373" wp14:editId="5A30D696">
                <wp:simplePos x="0" y="0"/>
                <wp:positionH relativeFrom="column">
                  <wp:posOffset>569624</wp:posOffset>
                </wp:positionH>
                <wp:positionV relativeFrom="paragraph">
                  <wp:posOffset>41266</wp:posOffset>
                </wp:positionV>
                <wp:extent cx="1035666"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35666" cy="228600"/>
                        </a:xfrm>
                        <a:prstGeom prst="rect">
                          <a:avLst/>
                        </a:prstGeom>
                        <a:solidFill>
                          <a:schemeClr val="lt1"/>
                        </a:solidFill>
                        <a:ln w="6350">
                          <a:noFill/>
                        </a:ln>
                      </wps:spPr>
                      <wps:txbx>
                        <w:txbxContent>
                          <w:p w14:paraId="37FEDB1C" w14:textId="77777777" w:rsidR="00310DB0" w:rsidRPr="00B25343" w:rsidRDefault="00310DB0" w:rsidP="0064275F">
                            <w:pPr>
                              <w:spacing w:before="0"/>
                              <w:rPr>
                                <w:b/>
                                <w:bCs/>
                                <w:sz w:val="2"/>
                                <w:szCs w:val="2"/>
                                <w:lang w:val="fr-FR"/>
                              </w:rPr>
                            </w:pPr>
                            <w:r w:rsidRPr="0064275F">
                              <w:rPr>
                                <w:b/>
                                <w:bCs/>
                              </w:rPr>
                              <w:t>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C373" id="Text Box 14" o:spid="_x0000_s1042" type="#_x0000_t202" style="position:absolute;left:0;text-align:left;margin-left:44.85pt;margin-top:3.25pt;width:81.5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" fillcolor="white [3201]" stroked="f" strokeweight=".5pt">
                <v:textbox inset="0,0,0,0">
                  <w:txbxContent>
                    <w:p w14:paraId="37FEDB1C" w14:textId="77777777" w:rsidR="00310DB0" w:rsidRPr="00B25343" w:rsidRDefault="00310DB0" w:rsidP="0064275F">
                      <w:pPr>
                        <w:spacing w:before="0"/>
                        <w:rPr>
                          <w:b/>
                          <w:bCs/>
                          <w:sz w:val="2"/>
                          <w:szCs w:val="2"/>
                          <w:lang w:val="fr-FR"/>
                        </w:rPr>
                      </w:pPr>
                      <w:r w:rsidRPr="0064275F">
                        <w:rPr>
                          <w:b/>
                          <w:bCs/>
                        </w:rPr>
                        <w:t>Importance</w:t>
                      </w:r>
                    </w:p>
                  </w:txbxContent>
                </v:textbox>
              </v:shape>
            </w:pict>
          </mc:Fallback>
        </mc:AlternateContent>
      </w:r>
      <w:r w:rsidRPr="000B21A0">
        <w:rPr>
          <w:noProof/>
          <w:lang w:val="en-US" w:eastAsia="en-US"/>
        </w:rPr>
        <mc:AlternateContent>
          <mc:Choice Requires="wps">
            <w:drawing>
              <wp:anchor distT="0" distB="0" distL="114300" distR="114300" simplePos="0" relativeHeight="251697152" behindDoc="0" locked="0" layoutInCell="1" allowOverlap="1" wp14:anchorId="1EA52118" wp14:editId="3FF35F13">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7A9921BA" w14:textId="77777777" w:rsidR="00310DB0" w:rsidRPr="0064275F" w:rsidRDefault="00310DB0" w:rsidP="0064275F">
                            <w:pPr>
                              <w:spacing w:before="0"/>
                              <w:jc w:val="right"/>
                              <w:rPr>
                                <w:sz w:val="18"/>
                                <w:szCs w:val="18"/>
                                <w:lang w:val="fr-FR"/>
                              </w:rPr>
                            </w:pPr>
                            <w:r w:rsidRPr="0064275F">
                              <w:rPr>
                                <w:sz w:val="18"/>
                                <w:szCs w:val="18"/>
                                <w:lang w:val="fr-FR"/>
                              </w:rPr>
                              <w:t>12,00</w:t>
                            </w:r>
                          </w:p>
                          <w:p w14:paraId="5FAFCD09" w14:textId="77777777" w:rsidR="00310DB0" w:rsidRPr="0064275F" w:rsidRDefault="00310DB0" w:rsidP="0064275F">
                            <w:pPr>
                              <w:spacing w:before="240"/>
                              <w:jc w:val="right"/>
                              <w:rPr>
                                <w:sz w:val="18"/>
                                <w:szCs w:val="18"/>
                                <w:lang w:val="fr-FR"/>
                              </w:rPr>
                            </w:pPr>
                            <w:r w:rsidRPr="0064275F">
                              <w:rPr>
                                <w:sz w:val="18"/>
                                <w:szCs w:val="18"/>
                                <w:lang w:val="fr-FR"/>
                              </w:rPr>
                              <w:t>10,00</w:t>
                            </w:r>
                          </w:p>
                          <w:p w14:paraId="7659C4D5" w14:textId="77777777" w:rsidR="00310DB0" w:rsidRPr="0064275F" w:rsidRDefault="00310DB0" w:rsidP="0064275F">
                            <w:pPr>
                              <w:spacing w:before="240"/>
                              <w:jc w:val="right"/>
                              <w:rPr>
                                <w:sz w:val="18"/>
                                <w:szCs w:val="18"/>
                                <w:lang w:val="fr-FR"/>
                              </w:rPr>
                            </w:pPr>
                            <w:r w:rsidRPr="0064275F">
                              <w:rPr>
                                <w:sz w:val="18"/>
                                <w:szCs w:val="18"/>
                                <w:lang w:val="fr-FR"/>
                              </w:rPr>
                              <w:t>8,00</w:t>
                            </w:r>
                          </w:p>
                          <w:p w14:paraId="6CE1152A" w14:textId="77777777" w:rsidR="00310DB0" w:rsidRPr="0064275F" w:rsidRDefault="00310DB0" w:rsidP="0064275F">
                            <w:pPr>
                              <w:spacing w:before="240"/>
                              <w:jc w:val="right"/>
                              <w:rPr>
                                <w:sz w:val="18"/>
                                <w:szCs w:val="18"/>
                                <w:lang w:val="fr-FR"/>
                              </w:rPr>
                            </w:pPr>
                            <w:r w:rsidRPr="0064275F">
                              <w:rPr>
                                <w:sz w:val="18"/>
                                <w:szCs w:val="18"/>
                                <w:lang w:val="fr-FR"/>
                              </w:rPr>
                              <w:t>6,00</w:t>
                            </w:r>
                          </w:p>
                          <w:p w14:paraId="11F5DAC8" w14:textId="77777777" w:rsidR="00310DB0" w:rsidRPr="0064275F" w:rsidRDefault="00310DB0" w:rsidP="0064275F">
                            <w:pPr>
                              <w:spacing w:before="240"/>
                              <w:jc w:val="right"/>
                              <w:rPr>
                                <w:sz w:val="18"/>
                                <w:szCs w:val="18"/>
                                <w:lang w:val="fr-FR"/>
                              </w:rPr>
                            </w:pPr>
                            <w:r w:rsidRPr="0064275F">
                              <w:rPr>
                                <w:sz w:val="18"/>
                                <w:szCs w:val="18"/>
                                <w:lang w:val="fr-FR"/>
                              </w:rPr>
                              <w:t>4,00</w:t>
                            </w:r>
                          </w:p>
                          <w:p w14:paraId="1FD6DB23" w14:textId="77777777" w:rsidR="00310DB0" w:rsidRPr="0064275F" w:rsidRDefault="00310DB0" w:rsidP="0064275F">
                            <w:pPr>
                              <w:spacing w:before="180"/>
                              <w:jc w:val="right"/>
                              <w:rPr>
                                <w:sz w:val="18"/>
                                <w:szCs w:val="18"/>
                                <w:lang w:val="fr-FR"/>
                              </w:rPr>
                            </w:pPr>
                            <w:r w:rsidRPr="0064275F">
                              <w:rPr>
                                <w:sz w:val="18"/>
                                <w:szCs w:val="18"/>
                                <w:lang w:val="fr-FR"/>
                              </w:rPr>
                              <w:t>2,00</w:t>
                            </w:r>
                          </w:p>
                          <w:p w14:paraId="10A19533" w14:textId="77777777" w:rsidR="00310DB0" w:rsidRPr="0064275F" w:rsidRDefault="00310DB0" w:rsidP="0064275F">
                            <w:pPr>
                              <w:spacing w:before="200"/>
                              <w:jc w:val="right"/>
                              <w:rPr>
                                <w:lang w:val="fr-FR"/>
                              </w:rPr>
                            </w:pPr>
                            <w:r w:rsidRPr="0064275F">
                              <w:rPr>
                                <w:sz w:val="18"/>
                                <w:szCs w:val="18"/>
                                <w:lang w:val="fr-FR"/>
                              </w:rPr>
                              <w:t>0,00</w:t>
                            </w:r>
                          </w:p>
                          <w:p w14:paraId="21E583F2" w14:textId="77777777" w:rsidR="00310DB0" w:rsidRPr="0064275F" w:rsidRDefault="00310DB0"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2118" id="Text Box 15" o:spid="_x0000_s1043" type="#_x0000_t202" style="position:absolute;left:0;text-align:left;margin-left:114.3pt;margin-top:25pt;width:27.75pt;height:14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EYxcKQ7AgAAcwQAAA4A&#10;AAAAAAAAAAAAAAAALgIAAGRycy9lMm9Eb2MueG1sUEsBAi0AFAAGAAgAAAAhAJbTRt7iAAAACgEA&#10;AA8AAAAAAAAAAAAAAAAAlQQAAGRycy9kb3ducmV2LnhtbFBLBQYAAAAABAAEAPMAAACkBQAAAAA=&#10;" fillcolor="white [3201]" stroked="f" strokeweight=".5pt">
                <v:textbox inset="0,0,0,0">
                  <w:txbxContent>
                    <w:p w14:paraId="7A9921BA" w14:textId="77777777" w:rsidR="00310DB0" w:rsidRPr="0064275F" w:rsidRDefault="00310DB0" w:rsidP="0064275F">
                      <w:pPr>
                        <w:spacing w:before="0"/>
                        <w:jc w:val="right"/>
                        <w:rPr>
                          <w:sz w:val="18"/>
                          <w:szCs w:val="18"/>
                          <w:lang w:val="fr-FR"/>
                        </w:rPr>
                      </w:pPr>
                      <w:r w:rsidRPr="0064275F">
                        <w:rPr>
                          <w:sz w:val="18"/>
                          <w:szCs w:val="18"/>
                          <w:lang w:val="fr-FR"/>
                        </w:rPr>
                        <w:t>12,00</w:t>
                      </w:r>
                    </w:p>
                    <w:p w14:paraId="5FAFCD09" w14:textId="77777777" w:rsidR="00310DB0" w:rsidRPr="0064275F" w:rsidRDefault="00310DB0" w:rsidP="0064275F">
                      <w:pPr>
                        <w:spacing w:before="240"/>
                        <w:jc w:val="right"/>
                        <w:rPr>
                          <w:sz w:val="18"/>
                          <w:szCs w:val="18"/>
                          <w:lang w:val="fr-FR"/>
                        </w:rPr>
                      </w:pPr>
                      <w:r w:rsidRPr="0064275F">
                        <w:rPr>
                          <w:sz w:val="18"/>
                          <w:szCs w:val="18"/>
                          <w:lang w:val="fr-FR"/>
                        </w:rPr>
                        <w:t>10,00</w:t>
                      </w:r>
                    </w:p>
                    <w:p w14:paraId="7659C4D5" w14:textId="77777777" w:rsidR="00310DB0" w:rsidRPr="0064275F" w:rsidRDefault="00310DB0" w:rsidP="0064275F">
                      <w:pPr>
                        <w:spacing w:before="240"/>
                        <w:jc w:val="right"/>
                        <w:rPr>
                          <w:sz w:val="18"/>
                          <w:szCs w:val="18"/>
                          <w:lang w:val="fr-FR"/>
                        </w:rPr>
                      </w:pPr>
                      <w:r w:rsidRPr="0064275F">
                        <w:rPr>
                          <w:sz w:val="18"/>
                          <w:szCs w:val="18"/>
                          <w:lang w:val="fr-FR"/>
                        </w:rPr>
                        <w:t>8,00</w:t>
                      </w:r>
                    </w:p>
                    <w:p w14:paraId="6CE1152A" w14:textId="77777777" w:rsidR="00310DB0" w:rsidRPr="0064275F" w:rsidRDefault="00310DB0" w:rsidP="0064275F">
                      <w:pPr>
                        <w:spacing w:before="240"/>
                        <w:jc w:val="right"/>
                        <w:rPr>
                          <w:sz w:val="18"/>
                          <w:szCs w:val="18"/>
                          <w:lang w:val="fr-FR"/>
                        </w:rPr>
                      </w:pPr>
                      <w:r w:rsidRPr="0064275F">
                        <w:rPr>
                          <w:sz w:val="18"/>
                          <w:szCs w:val="18"/>
                          <w:lang w:val="fr-FR"/>
                        </w:rPr>
                        <w:t>6,00</w:t>
                      </w:r>
                    </w:p>
                    <w:p w14:paraId="11F5DAC8" w14:textId="77777777" w:rsidR="00310DB0" w:rsidRPr="0064275F" w:rsidRDefault="00310DB0" w:rsidP="0064275F">
                      <w:pPr>
                        <w:spacing w:before="240"/>
                        <w:jc w:val="right"/>
                        <w:rPr>
                          <w:sz w:val="18"/>
                          <w:szCs w:val="18"/>
                          <w:lang w:val="fr-FR"/>
                        </w:rPr>
                      </w:pPr>
                      <w:r w:rsidRPr="0064275F">
                        <w:rPr>
                          <w:sz w:val="18"/>
                          <w:szCs w:val="18"/>
                          <w:lang w:val="fr-FR"/>
                        </w:rPr>
                        <w:t>4,00</w:t>
                      </w:r>
                    </w:p>
                    <w:p w14:paraId="1FD6DB23" w14:textId="77777777" w:rsidR="00310DB0" w:rsidRPr="0064275F" w:rsidRDefault="00310DB0" w:rsidP="0064275F">
                      <w:pPr>
                        <w:spacing w:before="180"/>
                        <w:jc w:val="right"/>
                        <w:rPr>
                          <w:sz w:val="18"/>
                          <w:szCs w:val="18"/>
                          <w:lang w:val="fr-FR"/>
                        </w:rPr>
                      </w:pPr>
                      <w:r w:rsidRPr="0064275F">
                        <w:rPr>
                          <w:sz w:val="18"/>
                          <w:szCs w:val="18"/>
                          <w:lang w:val="fr-FR"/>
                        </w:rPr>
                        <w:t>2,00</w:t>
                      </w:r>
                    </w:p>
                    <w:p w14:paraId="10A19533" w14:textId="77777777" w:rsidR="00310DB0" w:rsidRPr="0064275F" w:rsidRDefault="00310DB0" w:rsidP="0064275F">
                      <w:pPr>
                        <w:spacing w:before="200"/>
                        <w:jc w:val="right"/>
                        <w:rPr>
                          <w:lang w:val="fr-FR"/>
                        </w:rPr>
                      </w:pPr>
                      <w:r w:rsidRPr="0064275F">
                        <w:rPr>
                          <w:sz w:val="18"/>
                          <w:szCs w:val="18"/>
                          <w:lang w:val="fr-FR"/>
                        </w:rPr>
                        <w:t>0,00</w:t>
                      </w:r>
                    </w:p>
                    <w:p w14:paraId="21E583F2" w14:textId="77777777" w:rsidR="00310DB0" w:rsidRPr="0064275F" w:rsidRDefault="00310DB0" w:rsidP="0064275F">
                      <w:pPr>
                        <w:spacing w:before="0"/>
                        <w:rPr>
                          <w:lang w:val="fr-FR"/>
                        </w:rPr>
                      </w:pPr>
                    </w:p>
                  </w:txbxContent>
                </v:textbox>
              </v:shape>
            </w:pict>
          </mc:Fallback>
        </mc:AlternateContent>
      </w:r>
      <w:r w:rsidRPr="000B21A0">
        <w:rPr>
          <w:noProof/>
          <w:lang w:val="en-US" w:eastAsia="en-US"/>
        </w:rPr>
        <mc:AlternateContent>
          <mc:Choice Requires="wps">
            <w:drawing>
              <wp:anchor distT="0" distB="0" distL="114300" distR="114300" simplePos="0" relativeHeight="251695104" behindDoc="0" locked="0" layoutInCell="1" allowOverlap="1" wp14:anchorId="76932F12" wp14:editId="0781B736">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0E3DAFB3" w14:textId="77777777" w:rsidR="00310DB0" w:rsidRPr="002773CE" w:rsidRDefault="00310DB0" w:rsidP="0064275F">
                            <w:pPr>
                              <w:spacing w:before="0"/>
                              <w:rPr>
                                <w:sz w:val="2"/>
                                <w:szCs w:val="2"/>
                                <w:lang w:val="fr-FR"/>
                              </w:rPr>
                            </w:pPr>
                            <w:r w:rsidRPr="0064275F">
                              <w:rPr>
                                <w:lang w:val="fr-FR"/>
                              </w:rPr>
                              <w:t>Moyenne de l'importance perçue des Questions</w:t>
                            </w:r>
                          </w:p>
                          <w:p w14:paraId="6F8A1E4C" w14:textId="77777777" w:rsidR="00310DB0" w:rsidRPr="0064275F" w:rsidRDefault="00310DB0"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32F12" id="Text Box 13" o:spid="_x0000_s1044" type="#_x0000_t202" style="position:absolute;left:0;text-align:left;margin-left:157.05pt;margin-top:7pt;width:240pt;height:1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IPDkZo6AgAAcwQAAA4AAAAA&#10;AAAAAAAAAAAALgIAAGRycy9lMm9Eb2MueG1sUEsBAi0AFAAGAAgAAAAhAF77BC3gAAAACQEAAA8A&#10;AAAAAAAAAAAAAAAAlAQAAGRycy9kb3ducmV2LnhtbFBLBQYAAAAABAAEAPMAAAChBQAAAAA=&#10;" fillcolor="white [3201]" stroked="f" strokeweight=".5pt">
                <v:textbox inset="0,0,0,0">
                  <w:txbxContent>
                    <w:p w14:paraId="0E3DAFB3" w14:textId="77777777" w:rsidR="00310DB0" w:rsidRPr="002773CE" w:rsidRDefault="00310DB0" w:rsidP="0064275F">
                      <w:pPr>
                        <w:spacing w:before="0"/>
                        <w:rPr>
                          <w:sz w:val="2"/>
                          <w:szCs w:val="2"/>
                          <w:lang w:val="fr-FR"/>
                        </w:rPr>
                      </w:pPr>
                      <w:r w:rsidRPr="0064275F">
                        <w:rPr>
                          <w:lang w:val="fr-FR"/>
                        </w:rPr>
                        <w:t>Moyenne de l'importance perçue des Questions</w:t>
                      </w:r>
                    </w:p>
                    <w:p w14:paraId="6F8A1E4C" w14:textId="77777777" w:rsidR="00310DB0" w:rsidRPr="0064275F" w:rsidRDefault="00310DB0" w:rsidP="0064275F">
                      <w:pPr>
                        <w:spacing w:before="0"/>
                        <w:rPr>
                          <w:lang w:val="fr-FR"/>
                        </w:rPr>
                      </w:pPr>
                    </w:p>
                  </w:txbxContent>
                </v:textbox>
              </v:shape>
            </w:pict>
          </mc:Fallback>
        </mc:AlternateContent>
      </w:r>
      <w:r w:rsidRPr="000B21A0">
        <w:rPr>
          <w:noProof/>
          <w:lang w:val="en-US" w:eastAsia="en-US"/>
        </w:rPr>
        <w:drawing>
          <wp:inline distT="0" distB="0" distL="0" distR="0" wp14:anchorId="165E34DD" wp14:editId="371EB623">
            <wp:extent cx="4997707" cy="2235315"/>
            <wp:effectExtent l="19050" t="19050" r="12700" b="1270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49"/>
                    <a:stretch>
                      <a:fillRect/>
                    </a:stretch>
                  </pic:blipFill>
                  <pic:spPr>
                    <a:xfrm>
                      <a:off x="0" y="0"/>
                      <a:ext cx="4997707" cy="2235315"/>
                    </a:xfrm>
                    <a:prstGeom prst="rect">
                      <a:avLst/>
                    </a:prstGeom>
                    <a:ln w="3175">
                      <a:solidFill>
                        <a:schemeClr val="tx1"/>
                      </a:solidFill>
                    </a:ln>
                  </pic:spPr>
                </pic:pic>
              </a:graphicData>
            </a:graphic>
          </wp:inline>
        </w:drawing>
      </w:r>
    </w:p>
    <w:p w14:paraId="40DE189F" w14:textId="77777777" w:rsidR="00310DB0" w:rsidRPr="00A93F14" w:rsidRDefault="00310DB0" w:rsidP="00A31BD9">
      <w:pPr>
        <w:keepNext/>
        <w:keepLines/>
        <w:spacing w:before="240"/>
        <w:rPr>
          <w:rFonts w:ascii="Calibri" w:hAnsi="Calibri"/>
          <w:lang w:val="fr-FR"/>
        </w:rPr>
      </w:pPr>
      <w:r w:rsidRPr="00A93F14">
        <w:rPr>
          <w:rFonts w:ascii="Calibri" w:hAnsi="Calibri"/>
          <w:lang w:val="fr-FR"/>
        </w:rPr>
        <w:t>Les quelques résultats suivants sont à retenir:</w:t>
      </w:r>
    </w:p>
    <w:p w14:paraId="23636561" w14:textId="77777777" w:rsidR="00310DB0" w:rsidRPr="00A93F14" w:rsidRDefault="00310DB0" w:rsidP="00A31BD9">
      <w:pPr>
        <w:pStyle w:val="enumlev1"/>
        <w:keepNext/>
        <w:keepLines/>
        <w:rPr>
          <w:szCs w:val="24"/>
          <w:lang w:val="fr-FR"/>
        </w:rPr>
      </w:pPr>
      <w:r w:rsidRPr="00A93F14">
        <w:rPr>
          <w:lang w:val="fr-FR"/>
        </w:rPr>
        <w:t>–</w:t>
      </w:r>
      <w:r w:rsidRPr="00A93F14">
        <w:rPr>
          <w:lang w:val="fr-FR"/>
        </w:rPr>
        <w:tab/>
        <w:t>68 réponses ont été reçues (contre 37 dans le cadre de l'enquête précédente);</w:t>
      </w:r>
    </w:p>
    <w:p w14:paraId="3734F702" w14:textId="77777777" w:rsidR="00310DB0" w:rsidRPr="00A93F14" w:rsidRDefault="00310DB0" w:rsidP="00A31BD9">
      <w:pPr>
        <w:pStyle w:val="enumlev1"/>
        <w:keepNext/>
        <w:keepLines/>
        <w:rPr>
          <w:lang w:val="fr-FR"/>
        </w:rPr>
      </w:pPr>
      <w:r w:rsidRPr="00A93F14">
        <w:rPr>
          <w:rFonts w:cstheme="minorHAnsi"/>
          <w:szCs w:val="24"/>
          <w:lang w:val="fr-FR"/>
        </w:rPr>
        <w:t>–</w:t>
      </w:r>
      <w:r w:rsidRPr="00A93F14">
        <w:rPr>
          <w:rFonts w:cstheme="minorHAnsi"/>
          <w:szCs w:val="24"/>
          <w:lang w:val="fr-FR"/>
        </w:rPr>
        <w:tab/>
      </w:r>
      <w:r w:rsidRPr="00A93F14">
        <w:rPr>
          <w:lang w:val="fr-FR"/>
        </w:rPr>
        <w:t>le plus grand pourcentage des personnes ayant rempli le questionnaire étaient issues des pays en développement, avec une répartition géographique plutôt uniforme;</w:t>
      </w:r>
    </w:p>
    <w:p w14:paraId="05F4C71F" w14:textId="77777777" w:rsidR="00310DB0" w:rsidRPr="00A93F14" w:rsidRDefault="00310DB0" w:rsidP="00A31BD9">
      <w:pPr>
        <w:pStyle w:val="enumlev1"/>
        <w:rPr>
          <w:lang w:val="fr-FR"/>
        </w:rPr>
      </w:pPr>
      <w:r w:rsidRPr="00A93F14">
        <w:rPr>
          <w:rFonts w:cstheme="minorHAnsi"/>
          <w:szCs w:val="24"/>
          <w:lang w:val="fr-FR"/>
        </w:rPr>
        <w:t>–</w:t>
      </w:r>
      <w:r w:rsidRPr="00A93F14">
        <w:rPr>
          <w:rFonts w:cstheme="minorHAnsi"/>
          <w:szCs w:val="24"/>
          <w:lang w:val="fr-FR"/>
        </w:rPr>
        <w:tab/>
      </w:r>
      <w:r w:rsidRPr="00A93F14">
        <w:rPr>
          <w:lang w:val="fr-FR"/>
        </w:rPr>
        <w:t>les réunions virtuelles ont accueilli de nombreux participants, étant donné qu'elles supposaient moins de ressources et des coûts moins élevés. Les problèmes de connexion peuvent affecter les réunions virtuelles. Par le passé, le manque de ressources budgétaires était le principal obstacle à la participation aux réunions physiques;</w:t>
      </w:r>
    </w:p>
    <w:p w14:paraId="1A879701" w14:textId="77777777" w:rsidR="00310DB0" w:rsidRPr="00A93F14" w:rsidRDefault="00310DB0" w:rsidP="00A31BD9">
      <w:pPr>
        <w:pStyle w:val="enumlev1"/>
        <w:rPr>
          <w:lang w:val="fr-FR"/>
        </w:rPr>
      </w:pPr>
      <w:r w:rsidRPr="00A93F14">
        <w:rPr>
          <w:rFonts w:cstheme="minorHAnsi"/>
          <w:szCs w:val="24"/>
          <w:lang w:val="fr-FR"/>
        </w:rPr>
        <w:t>–</w:t>
      </w:r>
      <w:r w:rsidRPr="00A93F14">
        <w:rPr>
          <w:rFonts w:cstheme="minorHAnsi"/>
          <w:szCs w:val="24"/>
          <w:lang w:val="fr-FR"/>
        </w:rPr>
        <w:tab/>
      </w:r>
      <w:r w:rsidRPr="00A93F14">
        <w:rPr>
          <w:lang w:val="fr-FR"/>
        </w:rPr>
        <w:t xml:space="preserve">les personnes interrogées estiment que les États Membres encouragent la participation des </w:t>
      </w:r>
      <w:r>
        <w:rPr>
          <w:lang w:val="fr-FR"/>
        </w:rPr>
        <w:t>petites et moyennes entreprises (</w:t>
      </w:r>
      <w:r w:rsidRPr="00A93F14">
        <w:rPr>
          <w:lang w:val="fr-FR"/>
        </w:rPr>
        <w:t>PME</w:t>
      </w:r>
      <w:r>
        <w:rPr>
          <w:lang w:val="fr-FR"/>
        </w:rPr>
        <w:t>)</w:t>
      </w:r>
      <w:r w:rsidRPr="00A93F14">
        <w:rPr>
          <w:lang w:val="fr-FR"/>
        </w:rPr>
        <w:t>, des établissements universitaires et des entreprises privées aux travaux des commissions d'études (elles ont présenté des exemples précis);</w:t>
      </w:r>
    </w:p>
    <w:p w14:paraId="5EB8B151" w14:textId="77777777" w:rsidR="00310DB0" w:rsidRPr="00A93F14" w:rsidRDefault="00310DB0" w:rsidP="00A31BD9">
      <w:pPr>
        <w:pStyle w:val="enumlev1"/>
        <w:rPr>
          <w:lang w:val="fr-FR"/>
        </w:rPr>
      </w:pPr>
      <w:r w:rsidRPr="00A93F14">
        <w:rPr>
          <w:rFonts w:cstheme="minorHAnsi"/>
          <w:szCs w:val="24"/>
          <w:lang w:val="fr-FR"/>
        </w:rPr>
        <w:t>–</w:t>
      </w:r>
      <w:r w:rsidRPr="00A93F14">
        <w:rPr>
          <w:rFonts w:cstheme="minorHAnsi"/>
          <w:szCs w:val="24"/>
          <w:lang w:val="fr-FR"/>
        </w:rPr>
        <w:tab/>
      </w:r>
      <w:r w:rsidRPr="00A93F14">
        <w:rPr>
          <w:lang w:val="fr-FR"/>
        </w:rPr>
        <w:t>la collaboration avec l'UIT-T et l'UIT-R a été appréciée et devra être renforcée davantage;</w:t>
      </w:r>
    </w:p>
    <w:p w14:paraId="6E7753DA" w14:textId="77777777" w:rsidR="00310DB0" w:rsidRPr="00A93F14" w:rsidRDefault="00310DB0" w:rsidP="00A31BD9">
      <w:pPr>
        <w:pStyle w:val="enumlev1"/>
        <w:rPr>
          <w:lang w:val="fr-FR"/>
        </w:rPr>
      </w:pPr>
      <w:r w:rsidRPr="00A93F14">
        <w:rPr>
          <w:rFonts w:cstheme="minorHAnsi"/>
          <w:szCs w:val="24"/>
          <w:lang w:val="fr-FR"/>
        </w:rPr>
        <w:t>–</w:t>
      </w:r>
      <w:r w:rsidRPr="00A93F14">
        <w:rPr>
          <w:rFonts w:cstheme="minorHAnsi"/>
          <w:szCs w:val="24"/>
          <w:lang w:val="fr-FR"/>
        </w:rPr>
        <w:tab/>
      </w:r>
      <w:r w:rsidRPr="00A93F14">
        <w:rPr>
          <w:lang w:val="fr-FR"/>
        </w:rPr>
        <w:t>la plupart des personnes interrogées comprennent la structure des Questions, mais près de la moitié d'entre elles estiment que certains sujets importants ne sont pas traités;</w:t>
      </w:r>
    </w:p>
    <w:p w14:paraId="72D8D3D2" w14:textId="77777777" w:rsidR="00310DB0" w:rsidRPr="00A93F14" w:rsidRDefault="00310DB0" w:rsidP="00A31BD9">
      <w:pPr>
        <w:pStyle w:val="enumlev1"/>
        <w:rPr>
          <w:lang w:val="fr-FR"/>
        </w:rPr>
      </w:pPr>
      <w:r w:rsidRPr="00A93F14">
        <w:rPr>
          <w:rFonts w:cstheme="minorHAnsi"/>
          <w:szCs w:val="24"/>
          <w:lang w:val="fr-FR"/>
        </w:rPr>
        <w:t>–</w:t>
      </w:r>
      <w:r w:rsidRPr="00A93F14">
        <w:rPr>
          <w:rFonts w:cstheme="minorHAnsi"/>
          <w:szCs w:val="24"/>
          <w:lang w:val="fr-FR"/>
        </w:rPr>
        <w:tab/>
      </w:r>
      <w:r w:rsidRPr="00A93F14">
        <w:rPr>
          <w:lang w:val="fr-FR"/>
        </w:rPr>
        <w:t>les Questions perçues comme étant les plus importantes sont les Questions 1/1, 3/1, 5/1 et 3/2;</w:t>
      </w:r>
    </w:p>
    <w:p w14:paraId="0343026C" w14:textId="77777777" w:rsidR="00310DB0" w:rsidRPr="00A93F14" w:rsidRDefault="00310DB0" w:rsidP="00A31BD9">
      <w:pPr>
        <w:pStyle w:val="enumlev1"/>
        <w:rPr>
          <w:lang w:val="fr-FR"/>
        </w:rPr>
      </w:pPr>
      <w:r w:rsidRPr="00A93F14">
        <w:rPr>
          <w:rFonts w:cstheme="minorHAnsi"/>
          <w:szCs w:val="24"/>
          <w:lang w:val="fr-FR"/>
        </w:rPr>
        <w:t>–</w:t>
      </w:r>
      <w:r w:rsidRPr="00A93F14">
        <w:rPr>
          <w:rFonts w:cstheme="minorHAnsi"/>
          <w:szCs w:val="24"/>
          <w:lang w:val="fr-FR"/>
        </w:rPr>
        <w:tab/>
      </w:r>
      <w:r w:rsidRPr="00A93F14">
        <w:rPr>
          <w:lang w:val="fr-FR"/>
        </w:rPr>
        <w:t>85</w:t>
      </w:r>
      <w:r>
        <w:rPr>
          <w:lang w:val="fr-FR"/>
        </w:rPr>
        <w:t xml:space="preserve"> pour cent</w:t>
      </w:r>
      <w:r w:rsidRPr="00A93F14">
        <w:rPr>
          <w:lang w:val="fr-FR"/>
        </w:rPr>
        <w:t xml:space="preserve"> des personnes interrogées se fondent sur les résultats des travaux des commissions d'études pour élaborer des politiques et des réglementations. Des exemples précis sont fournis dans le rapport (avec des adresses URL); et</w:t>
      </w:r>
    </w:p>
    <w:p w14:paraId="3CC0A8B3" w14:textId="77777777" w:rsidR="00310DB0" w:rsidRPr="00A93F14" w:rsidRDefault="00310DB0" w:rsidP="00A31BD9">
      <w:pPr>
        <w:pStyle w:val="enumlev1"/>
        <w:rPr>
          <w:lang w:val="fr-FR"/>
        </w:rPr>
      </w:pPr>
      <w:r w:rsidRPr="00A93F14">
        <w:rPr>
          <w:rFonts w:cstheme="minorHAnsi"/>
          <w:szCs w:val="24"/>
          <w:lang w:val="fr-FR"/>
        </w:rPr>
        <w:t>–</w:t>
      </w:r>
      <w:r w:rsidRPr="00A93F14">
        <w:rPr>
          <w:rFonts w:cstheme="minorHAnsi"/>
          <w:szCs w:val="24"/>
          <w:lang w:val="fr-FR"/>
        </w:rPr>
        <w:tab/>
      </w:r>
      <w:r w:rsidRPr="00A93F14">
        <w:rPr>
          <w:lang w:val="fr-FR"/>
        </w:rPr>
        <w:t>les personnes interrogées devaient dire comment les résultats pourraient être mieux exploités et les réponses qui revenaient le plus souvent étaient: en organisant plus d'ateliers et en élaborant davantage de produits annuels tout au long de la période d'études.</w:t>
      </w:r>
    </w:p>
    <w:p w14:paraId="4614AF19" w14:textId="77777777" w:rsidR="00310DB0" w:rsidRPr="00A93F14" w:rsidRDefault="00310DB0" w:rsidP="00A31BD9">
      <w:pPr>
        <w:rPr>
          <w:rFonts w:cstheme="minorHAnsi"/>
          <w:lang w:val="fr-FR"/>
        </w:rPr>
      </w:pPr>
      <w:r w:rsidRPr="00A93F14">
        <w:rPr>
          <w:lang w:val="fr-FR"/>
        </w:rPr>
        <w:t>Les conclusions de l'enquête peuvent être utiles pour les membres</w:t>
      </w:r>
      <w:r>
        <w:rPr>
          <w:lang w:val="fr-FR"/>
        </w:rPr>
        <w:t xml:space="preserve"> de l'UIT-D</w:t>
      </w:r>
      <w:r w:rsidRPr="00A93F14">
        <w:rPr>
          <w:lang w:val="fr-FR"/>
        </w:rPr>
        <w:t xml:space="preserve"> dans le cadre des travaux préparatoires en vue de la prochaine CMDT, en particulier les sections se rapportant aux discussions sur l'avenir des Questions et les méthodes de travail des commissions d'études</w:t>
      </w:r>
      <w:r w:rsidRPr="00A93F14">
        <w:rPr>
          <w:rFonts w:cstheme="minorHAnsi"/>
          <w:lang w:val="fr-FR"/>
        </w:rPr>
        <w:t>.</w:t>
      </w:r>
    </w:p>
    <w:p w14:paraId="228E3B49" w14:textId="77777777" w:rsidR="00310DB0" w:rsidRPr="00A93F14" w:rsidRDefault="00310DB0" w:rsidP="00A31BD9">
      <w:pPr>
        <w:pStyle w:val="Heading1"/>
        <w:rPr>
          <w:sz w:val="24"/>
          <w:szCs w:val="24"/>
          <w:lang w:val="fr-FR"/>
        </w:rPr>
      </w:pPr>
      <w:r w:rsidRPr="00A93F14">
        <w:rPr>
          <w:sz w:val="24"/>
          <w:szCs w:val="24"/>
          <w:lang w:val="fr-FR"/>
        </w:rPr>
        <w:lastRenderedPageBreak/>
        <w:t>7</w:t>
      </w:r>
      <w:r w:rsidRPr="00A93F14">
        <w:rPr>
          <w:sz w:val="24"/>
          <w:szCs w:val="24"/>
          <w:lang w:val="fr-FR"/>
        </w:rPr>
        <w:tab/>
        <w:t>Les 3 piliers de la Commission d'études 1</w:t>
      </w:r>
    </w:p>
    <w:p w14:paraId="458513E5" w14:textId="77777777" w:rsidR="00310DB0" w:rsidRPr="00A93F14" w:rsidRDefault="00310DB0" w:rsidP="00A31BD9">
      <w:pPr>
        <w:rPr>
          <w:lang w:val="fr-FR"/>
        </w:rPr>
      </w:pPr>
      <w:r w:rsidRPr="00A93F14">
        <w:rPr>
          <w:lang w:val="fr-FR"/>
        </w:rPr>
        <w:t>Les aspects innovants étudiés pendant la période d'études 2018-202</w:t>
      </w:r>
      <w:r>
        <w:rPr>
          <w:lang w:val="fr-FR"/>
        </w:rPr>
        <w:t>2</w:t>
      </w:r>
      <w:r w:rsidRPr="00A93F14">
        <w:rPr>
          <w:lang w:val="fr-FR"/>
        </w:rPr>
        <w:t xml:space="preserve"> peuvent se résumer aux trois piliers présentés par la Présidente de la CE 1 lors de la première réunion de la CE 1 (</w:t>
      </w:r>
      <w:hyperlink r:id="rId150" w:history="1">
        <w:r w:rsidRPr="00A93F14">
          <w:rPr>
            <w:rStyle w:val="Hyperlink"/>
            <w:lang w:val="fr-FR"/>
          </w:rPr>
          <w:t>1/REP/8</w:t>
        </w:r>
      </w:hyperlink>
      <w:r w:rsidRPr="00A93F14">
        <w:rPr>
          <w:lang w:val="fr-FR"/>
        </w:rPr>
        <w:t>), qui ont été passés au crible lors de la séance de clôture de la quatrième réunion de la CE 1</w:t>
      </w:r>
      <w:r>
        <w:rPr>
          <w:lang w:val="fr-FR"/>
        </w:rPr>
        <w:t>:</w:t>
      </w:r>
    </w:p>
    <w:p w14:paraId="1D5910C2" w14:textId="77777777" w:rsidR="00310DB0" w:rsidRPr="00A93F14" w:rsidRDefault="00310DB0" w:rsidP="00A31BD9">
      <w:pPr>
        <w:pStyle w:val="enumlev1"/>
        <w:rPr>
          <w:lang w:val="fr-FR"/>
        </w:rPr>
      </w:pPr>
      <w:r w:rsidRPr="00A93F14">
        <w:rPr>
          <w:lang w:val="fr-FR"/>
        </w:rPr>
        <w:t>–</w:t>
      </w:r>
      <w:r w:rsidRPr="00A93F14">
        <w:rPr>
          <w:lang w:val="fr-FR"/>
        </w:rPr>
        <w:tab/>
        <w:t>plus d'</w:t>
      </w:r>
      <w:r w:rsidRPr="00A93F14">
        <w:rPr>
          <w:b/>
          <w:bCs/>
          <w:lang w:val="fr-FR"/>
        </w:rPr>
        <w:t>interaction</w:t>
      </w:r>
      <w:r w:rsidRPr="00A93F14">
        <w:rPr>
          <w:lang w:val="fr-FR"/>
        </w:rPr>
        <w:t xml:space="preserve"> entre les parties prenantes dans le cadre des travaux (contributions, partage d'expériences, etc.);</w:t>
      </w:r>
    </w:p>
    <w:p w14:paraId="7CE4B0C6" w14:textId="77777777" w:rsidR="00310DB0" w:rsidRPr="00A93F14" w:rsidRDefault="00310DB0" w:rsidP="00A31BD9">
      <w:pPr>
        <w:pStyle w:val="enumlev1"/>
        <w:rPr>
          <w:lang w:val="fr-FR"/>
        </w:rPr>
      </w:pPr>
      <w:r w:rsidRPr="00A93F14">
        <w:rPr>
          <w:lang w:val="fr-FR"/>
        </w:rPr>
        <w:t>–</w:t>
      </w:r>
      <w:r w:rsidRPr="00A93F14">
        <w:rPr>
          <w:lang w:val="fr-FR"/>
        </w:rPr>
        <w:tab/>
        <w:t>plus d'</w:t>
      </w:r>
      <w:r w:rsidRPr="00A93F14">
        <w:rPr>
          <w:b/>
          <w:bCs/>
          <w:lang w:val="fr-FR"/>
        </w:rPr>
        <w:t>innovation</w:t>
      </w:r>
      <w:r w:rsidRPr="00A93F14">
        <w:rPr>
          <w:lang w:val="fr-FR"/>
        </w:rPr>
        <w:t xml:space="preserve"> dans les méthodes de travail; et</w:t>
      </w:r>
    </w:p>
    <w:p w14:paraId="6C5E9503" w14:textId="77777777" w:rsidR="00310DB0" w:rsidRPr="00A93F14" w:rsidRDefault="00310DB0" w:rsidP="00A31BD9">
      <w:pPr>
        <w:pStyle w:val="enumlev1"/>
        <w:rPr>
          <w:lang w:val="fr-FR"/>
        </w:rPr>
      </w:pPr>
      <w:r w:rsidRPr="00A93F14">
        <w:rPr>
          <w:lang w:val="fr-FR"/>
        </w:rPr>
        <w:t>–</w:t>
      </w:r>
      <w:r w:rsidRPr="00A93F14">
        <w:rPr>
          <w:lang w:val="fr-FR"/>
        </w:rPr>
        <w:tab/>
        <w:t xml:space="preserve">renforcement de la </w:t>
      </w:r>
      <w:r w:rsidRPr="00A93F14">
        <w:rPr>
          <w:b/>
          <w:bCs/>
          <w:lang w:val="fr-FR"/>
        </w:rPr>
        <w:t>mise en œuvre</w:t>
      </w:r>
      <w:r w:rsidRPr="00A93F14">
        <w:rPr>
          <w:lang w:val="fr-FR"/>
        </w:rPr>
        <w:t xml:space="preserve"> des résultats des travaux des commissions d'études de l'UIT-D par les États Membres.</w:t>
      </w:r>
    </w:p>
    <w:p w14:paraId="03878250" w14:textId="77777777" w:rsidR="00310DB0" w:rsidRPr="00A93F14" w:rsidRDefault="00310DB0" w:rsidP="00702E5F">
      <w:pPr>
        <w:rPr>
          <w:lang w:val="fr-FR"/>
        </w:rPr>
      </w:pPr>
      <w:r w:rsidRPr="00A93F14">
        <w:rPr>
          <w:bCs/>
          <w:lang w:val="fr-FR"/>
        </w:rPr>
        <w:t>Les mesures suivantes permettent de susciter davantage d'</w:t>
      </w:r>
      <w:r w:rsidRPr="00A93F14">
        <w:rPr>
          <w:b/>
          <w:bCs/>
          <w:lang w:val="fr-FR"/>
        </w:rPr>
        <w:t>interactions</w:t>
      </w:r>
      <w:r w:rsidRPr="00A93F14">
        <w:rPr>
          <w:bCs/>
          <w:lang w:val="fr-FR"/>
        </w:rPr>
        <w:t>:</w:t>
      </w:r>
    </w:p>
    <w:p w14:paraId="009EF209" w14:textId="77777777" w:rsidR="00310DB0" w:rsidRPr="00A93F14" w:rsidRDefault="00310DB0" w:rsidP="00702E5F">
      <w:pPr>
        <w:pStyle w:val="enumlev1"/>
        <w:rPr>
          <w:lang w:val="fr-FR"/>
        </w:rPr>
      </w:pPr>
      <w:r w:rsidRPr="00A93F14">
        <w:rPr>
          <w:lang w:val="fr-FR"/>
        </w:rPr>
        <w:t>–</w:t>
      </w:r>
      <w:r w:rsidRPr="00A93F14">
        <w:rPr>
          <w:lang w:val="fr-FR"/>
        </w:rPr>
        <w:tab/>
        <w:t>organisation d'un plus grand nombre de réunions (électroniques) des équipes de direction des Questions et des commissions d'études, et plus de réunions conjointes;</w:t>
      </w:r>
    </w:p>
    <w:p w14:paraId="6CB7F4DF" w14:textId="77777777" w:rsidR="00310DB0" w:rsidRPr="00A93F14" w:rsidRDefault="00310DB0" w:rsidP="00702E5F">
      <w:pPr>
        <w:pStyle w:val="enumlev1"/>
        <w:rPr>
          <w:lang w:val="fr-FR"/>
        </w:rPr>
      </w:pPr>
      <w:r w:rsidRPr="00A93F14">
        <w:rPr>
          <w:lang w:val="fr-FR"/>
        </w:rPr>
        <w:t>–</w:t>
      </w:r>
      <w:r w:rsidRPr="00A93F14">
        <w:rPr>
          <w:lang w:val="fr-FR"/>
        </w:rPr>
        <w:tab/>
        <w:t>création de groupes WhatsApp permettant de coordonner efficacement en coulisses les réunions électroniques;</w:t>
      </w:r>
    </w:p>
    <w:p w14:paraId="6839F24A" w14:textId="77777777" w:rsidR="00310DB0" w:rsidRPr="00A93F14" w:rsidRDefault="00310DB0" w:rsidP="00702E5F">
      <w:pPr>
        <w:pStyle w:val="enumlev1"/>
        <w:rPr>
          <w:lang w:val="fr-FR"/>
        </w:rPr>
      </w:pPr>
      <w:r w:rsidRPr="00A93F14">
        <w:rPr>
          <w:lang w:val="fr-FR"/>
        </w:rPr>
        <w:t>–</w:t>
      </w:r>
      <w:r w:rsidRPr="00A93F14">
        <w:rPr>
          <w:lang w:val="fr-FR"/>
        </w:rPr>
        <w:tab/>
        <w:t>une collaboration plus étroite avec la CE 2 (réunions conjointes, réunions conjointes des équipes de direction et consultations conjointes des Présidents des CE avec le secrétariat</w:t>
      </w:r>
      <w:r>
        <w:rPr>
          <w:lang w:val="fr-FR"/>
        </w:rPr>
        <w:t xml:space="preserve"> du BDT</w:t>
      </w:r>
      <w:r w:rsidRPr="00A93F14">
        <w:rPr>
          <w:lang w:val="fr-FR"/>
        </w:rPr>
        <w:t>);</w:t>
      </w:r>
    </w:p>
    <w:p w14:paraId="12110030" w14:textId="77777777" w:rsidR="00310DB0" w:rsidRPr="00A93F14" w:rsidRDefault="00310DB0" w:rsidP="00A31BD9">
      <w:pPr>
        <w:pStyle w:val="enumlev1"/>
        <w:rPr>
          <w:lang w:val="fr-FR"/>
        </w:rPr>
      </w:pPr>
      <w:r w:rsidRPr="00A93F14">
        <w:rPr>
          <w:lang w:val="fr-FR"/>
        </w:rPr>
        <w:t>–</w:t>
      </w:r>
      <w:r w:rsidRPr="00A93F14">
        <w:rPr>
          <w:lang w:val="fr-FR"/>
        </w:rPr>
        <w:tab/>
        <w:t xml:space="preserve">un plus grand nombre de notes de liaison échangées avec des groupes pertinents dans d'autres </w:t>
      </w:r>
      <w:r>
        <w:rPr>
          <w:lang w:val="fr-FR"/>
        </w:rPr>
        <w:t>S</w:t>
      </w:r>
      <w:r w:rsidRPr="00A93F14">
        <w:rPr>
          <w:lang w:val="fr-FR"/>
        </w:rPr>
        <w:t>ecteurs et d'autres institutions des Nations Unies;</w:t>
      </w:r>
    </w:p>
    <w:p w14:paraId="3140FC38" w14:textId="77777777" w:rsidR="00310DB0" w:rsidRPr="00A93F14" w:rsidRDefault="00310DB0" w:rsidP="00A31BD9">
      <w:pPr>
        <w:pStyle w:val="enumlev1"/>
        <w:rPr>
          <w:lang w:val="fr-FR"/>
        </w:rPr>
      </w:pPr>
      <w:r w:rsidRPr="00A93F14">
        <w:rPr>
          <w:lang w:val="fr-FR"/>
        </w:rPr>
        <w:t>–</w:t>
      </w:r>
      <w:r w:rsidRPr="00A93F14">
        <w:rPr>
          <w:lang w:val="fr-FR"/>
        </w:rPr>
        <w:tab/>
        <w:t>la désignation de Coordonnateurs (EGH, EGTI, CCT, PRIDA, FIGI, Résolution 9, Déclaration de la CMDT, Résolution 1 de la CMDT sur les méthodes de travail, Résolution 2 de la CMDT sur l'avenir des Questions, rationalisation des Résolutions) pour renforcer les synergies; et</w:t>
      </w:r>
    </w:p>
    <w:p w14:paraId="2518AE76" w14:textId="77777777" w:rsidR="00310DB0" w:rsidRPr="00A93F14" w:rsidRDefault="00310DB0" w:rsidP="00A31BD9">
      <w:pPr>
        <w:pStyle w:val="enumlev1"/>
        <w:rPr>
          <w:lang w:val="fr-FR"/>
        </w:rPr>
      </w:pPr>
      <w:r w:rsidRPr="00A93F14">
        <w:rPr>
          <w:lang w:val="fr-FR"/>
        </w:rPr>
        <w:t>–</w:t>
      </w:r>
      <w:r w:rsidRPr="00A93F14">
        <w:rPr>
          <w:lang w:val="fr-FR"/>
        </w:rPr>
        <w:tab/>
        <w:t>la participation des membres de l'UIT-D contribuant activement à l'étude des Questions, à l'élaboration, en tant qu'experts, de produits du BDT (par exemple le kit pratique sur la connectivité sur le dernier kilomètre et le manuel sur la réglementation du numérique), et leur appui aux manifestations du BDT (Forums régionaux sur le développement, réunions préparatoires régionales, Dialogues économiques régionaux).</w:t>
      </w:r>
    </w:p>
    <w:p w14:paraId="3EE9AE99" w14:textId="77777777" w:rsidR="00310DB0" w:rsidRPr="00A93F14" w:rsidRDefault="00310DB0" w:rsidP="00A31BD9">
      <w:pPr>
        <w:rPr>
          <w:lang w:val="fr-FR"/>
        </w:rPr>
      </w:pPr>
      <w:r w:rsidRPr="00A93F14">
        <w:rPr>
          <w:bCs/>
          <w:lang w:val="fr-FR"/>
        </w:rPr>
        <w:t>Les mesures suivantes permettent d'améliorer l'</w:t>
      </w:r>
      <w:r w:rsidRPr="00A93F14">
        <w:rPr>
          <w:b/>
          <w:bCs/>
          <w:lang w:val="fr-FR"/>
        </w:rPr>
        <w:t>innovation</w:t>
      </w:r>
      <w:r w:rsidRPr="00A93F14">
        <w:rPr>
          <w:bCs/>
          <w:lang w:val="fr-FR"/>
        </w:rPr>
        <w:t>:</w:t>
      </w:r>
    </w:p>
    <w:p w14:paraId="25DBF33C" w14:textId="77777777" w:rsidR="00310DB0" w:rsidRPr="00A93F14" w:rsidRDefault="00310DB0" w:rsidP="00A31BD9">
      <w:pPr>
        <w:pStyle w:val="enumlev1"/>
        <w:rPr>
          <w:lang w:val="fr-FR"/>
        </w:rPr>
      </w:pPr>
      <w:r w:rsidRPr="00A93F14">
        <w:rPr>
          <w:lang w:val="fr-FR"/>
        </w:rPr>
        <w:t>–</w:t>
      </w:r>
      <w:r w:rsidRPr="00A93F14">
        <w:rPr>
          <w:lang w:val="fr-FR"/>
        </w:rPr>
        <w:tab/>
        <w:t xml:space="preserve">organisation d'un plus grand nombre de réunions virtuelles, qu'elles soient formelles ou informelles et rassemblent de petits groupes ou plus de 200 </w:t>
      </w:r>
      <w:r>
        <w:rPr>
          <w:lang w:val="fr-FR"/>
        </w:rPr>
        <w:t>participants</w:t>
      </w:r>
      <w:r w:rsidRPr="00A93F14">
        <w:rPr>
          <w:lang w:val="fr-FR"/>
        </w:rPr>
        <w:t>;</w:t>
      </w:r>
    </w:p>
    <w:p w14:paraId="020EFB80" w14:textId="77777777" w:rsidR="00310DB0" w:rsidRPr="00A93F14" w:rsidRDefault="00310DB0" w:rsidP="00A31BD9">
      <w:pPr>
        <w:pStyle w:val="enumlev1"/>
        <w:rPr>
          <w:lang w:val="fr-FR"/>
        </w:rPr>
      </w:pPr>
      <w:r w:rsidRPr="00A93F14">
        <w:rPr>
          <w:lang w:val="fr-FR"/>
        </w:rPr>
        <w:t>–</w:t>
      </w:r>
      <w:r w:rsidRPr="00A93F14">
        <w:rPr>
          <w:lang w:val="fr-FR"/>
        </w:rPr>
        <w:tab/>
        <w:t>utilisation des nouvelles technologies pour le partage et l'édition conjointe de documents;</w:t>
      </w:r>
    </w:p>
    <w:p w14:paraId="13D3018B" w14:textId="77777777" w:rsidR="00310DB0" w:rsidRPr="00A93F14" w:rsidRDefault="00310DB0" w:rsidP="00A31BD9">
      <w:pPr>
        <w:pStyle w:val="enumlev1"/>
        <w:rPr>
          <w:lang w:val="fr-FR"/>
        </w:rPr>
      </w:pPr>
      <w:r w:rsidRPr="00A93F14">
        <w:rPr>
          <w:lang w:val="fr-FR"/>
        </w:rPr>
        <w:t>–</w:t>
      </w:r>
      <w:r w:rsidRPr="00A93F14">
        <w:rPr>
          <w:lang w:val="fr-FR"/>
        </w:rPr>
        <w:tab/>
        <w:t xml:space="preserve">création et réalisation réussie d'un tableau de mise en correspondance entre les Questions de tous les Secteurs de l'UIT tenu à jour par le secrétariat </w:t>
      </w:r>
      <w:r>
        <w:rPr>
          <w:lang w:val="fr-FR"/>
        </w:rPr>
        <w:t>de l'UIT</w:t>
      </w:r>
      <w:r w:rsidRPr="00A93F14">
        <w:rPr>
          <w:lang w:val="fr-FR"/>
        </w:rPr>
        <w:t>;</w:t>
      </w:r>
    </w:p>
    <w:p w14:paraId="20EEF323" w14:textId="77777777" w:rsidR="00310DB0" w:rsidRPr="00A93F14" w:rsidRDefault="00310DB0" w:rsidP="00A31BD9">
      <w:pPr>
        <w:pStyle w:val="enumlev1"/>
        <w:rPr>
          <w:lang w:val="fr-FR"/>
        </w:rPr>
      </w:pPr>
      <w:r w:rsidRPr="00A93F14">
        <w:rPr>
          <w:lang w:val="fr-FR"/>
        </w:rPr>
        <w:t>–</w:t>
      </w:r>
      <w:r w:rsidRPr="00A93F14">
        <w:rPr>
          <w:lang w:val="fr-FR"/>
        </w:rPr>
        <w:tab/>
        <w:t>réexamen du rôle des Vice-Présidents des différentes régions au moyen de nouvelles lignes directrices;</w:t>
      </w:r>
    </w:p>
    <w:p w14:paraId="09F254B1" w14:textId="77777777" w:rsidR="00310DB0" w:rsidRPr="00A93F14" w:rsidRDefault="00310DB0" w:rsidP="00A31BD9">
      <w:pPr>
        <w:pStyle w:val="enumlev1"/>
        <w:rPr>
          <w:lang w:val="fr-FR"/>
        </w:rPr>
      </w:pPr>
      <w:r w:rsidRPr="00A93F14">
        <w:rPr>
          <w:lang w:val="fr-FR"/>
        </w:rPr>
        <w:t>–</w:t>
      </w:r>
      <w:r w:rsidRPr="00A93F14">
        <w:rPr>
          <w:lang w:val="fr-FR"/>
        </w:rPr>
        <w:tab/>
        <w:t>organisation d'un plus grand nombre d'ateliers, de nouveaux webinaires, de séminaires lors du SMSI et de séances lors des réunions préparatoires régionales, des Forums régionaux sur le développement et des Dialogues économiques régionaux et intervention accrue lors de ces manifestations, en vue d'informer tout le monde sur les travaux de la CE 1 et de recueillir des contributions pour étoffer les produits de la CE 1;</w:t>
      </w:r>
    </w:p>
    <w:p w14:paraId="30A7CF03" w14:textId="77777777" w:rsidR="00310DB0" w:rsidRPr="00A93F14" w:rsidRDefault="00310DB0" w:rsidP="00A31BD9">
      <w:pPr>
        <w:pStyle w:val="enumlev1"/>
        <w:rPr>
          <w:lang w:val="fr-FR"/>
        </w:rPr>
      </w:pPr>
      <w:r w:rsidRPr="00A93F14">
        <w:rPr>
          <w:lang w:val="fr-FR"/>
        </w:rPr>
        <w:lastRenderedPageBreak/>
        <w:t>–</w:t>
      </w:r>
      <w:r w:rsidRPr="00A93F14">
        <w:rPr>
          <w:lang w:val="fr-FR"/>
        </w:rPr>
        <w:tab/>
        <w:t xml:space="preserve">élaboration de produits annuels (également appelés documents) en mettant en avant des blogs des Nouvelles de l'UIT, des entretiens et des sites web pertinents accessibles publiquement et gratuitement dans les six langues officielles </w:t>
      </w:r>
      <w:r>
        <w:rPr>
          <w:lang w:val="fr-FR"/>
        </w:rPr>
        <w:t>de l'Union</w:t>
      </w:r>
      <w:r w:rsidRPr="00A93F14">
        <w:rPr>
          <w:lang w:val="fr-FR"/>
        </w:rPr>
        <w:t>;</w:t>
      </w:r>
    </w:p>
    <w:p w14:paraId="30BD6F39" w14:textId="77777777" w:rsidR="00310DB0" w:rsidRPr="00A93F14" w:rsidRDefault="00310DB0" w:rsidP="00A31BD9">
      <w:pPr>
        <w:pStyle w:val="enumlev1"/>
        <w:rPr>
          <w:lang w:val="fr-FR"/>
        </w:rPr>
      </w:pPr>
      <w:r w:rsidRPr="00A93F14">
        <w:rPr>
          <w:lang w:val="fr-FR"/>
        </w:rPr>
        <w:t>–</w:t>
      </w:r>
      <w:r w:rsidRPr="00A93F14">
        <w:rPr>
          <w:lang w:val="fr-FR"/>
        </w:rPr>
        <w:tab/>
        <w:t xml:space="preserve">édition des rapports finals par des professionnels, mesure très bien accueillie par les équipes de direction et les membres </w:t>
      </w:r>
      <w:r>
        <w:rPr>
          <w:lang w:val="fr-FR"/>
        </w:rPr>
        <w:t>de l'UIT-D</w:t>
      </w:r>
      <w:r w:rsidRPr="00A93F14">
        <w:rPr>
          <w:lang w:val="fr-FR"/>
        </w:rPr>
        <w:t>;</w:t>
      </w:r>
    </w:p>
    <w:p w14:paraId="6E609BF8" w14:textId="77777777" w:rsidR="00310DB0" w:rsidRPr="00A93F14" w:rsidRDefault="00310DB0" w:rsidP="00A31BD9">
      <w:pPr>
        <w:pStyle w:val="enumlev1"/>
        <w:rPr>
          <w:lang w:val="fr-FR"/>
        </w:rPr>
      </w:pPr>
      <w:r w:rsidRPr="00A93F14">
        <w:rPr>
          <w:lang w:val="fr-FR"/>
        </w:rPr>
        <w:t>–</w:t>
      </w:r>
      <w:r w:rsidRPr="00A93F14">
        <w:rPr>
          <w:lang w:val="fr-FR"/>
        </w:rPr>
        <w:tab/>
        <w:t>utilisation du sous-titrage dans toutes les réunions, qui s'avère, entre autres, utile non seulement pour les personnes malentendantes, mais aussi pour celles qui rencontrent des problèmes de son;</w:t>
      </w:r>
    </w:p>
    <w:p w14:paraId="0B4C7720" w14:textId="77777777" w:rsidR="00310DB0" w:rsidRPr="00A93F14" w:rsidRDefault="00310DB0" w:rsidP="00A31BD9">
      <w:pPr>
        <w:pStyle w:val="enumlev1"/>
        <w:rPr>
          <w:lang w:val="fr-FR"/>
        </w:rPr>
      </w:pPr>
      <w:r w:rsidRPr="00A93F14">
        <w:rPr>
          <w:lang w:val="fr-FR"/>
        </w:rPr>
        <w:t>–</w:t>
      </w:r>
      <w:r w:rsidRPr="00A93F14">
        <w:rPr>
          <w:lang w:val="fr-FR"/>
        </w:rPr>
        <w:tab/>
        <w:t>accessibilité en ligne du texte brut sous-titré des réunions et des discussions publiques qui ont lieu pendant les réunions, afin d'apporter plus de clarté et de transparence, et de faciliter les vérifications croisées des informations en vue de la rédaction des rapports;</w:t>
      </w:r>
    </w:p>
    <w:p w14:paraId="0F82CE2F" w14:textId="77777777" w:rsidR="00310DB0" w:rsidRPr="00A93F14" w:rsidRDefault="00310DB0" w:rsidP="00A31BD9">
      <w:pPr>
        <w:pStyle w:val="enumlev1"/>
        <w:rPr>
          <w:lang w:val="fr-FR"/>
        </w:rPr>
      </w:pPr>
      <w:r w:rsidRPr="00A93F14">
        <w:rPr>
          <w:lang w:val="fr-FR"/>
        </w:rPr>
        <w:t>–</w:t>
      </w:r>
      <w:r w:rsidRPr="00A93F14">
        <w:rPr>
          <w:lang w:val="fr-FR"/>
        </w:rPr>
        <w:tab/>
        <w:t>organisation de réunions de Groupes du Rapporteur et de séances plénières virtuelles; et</w:t>
      </w:r>
    </w:p>
    <w:p w14:paraId="282CA676" w14:textId="77777777" w:rsidR="00310DB0" w:rsidRPr="00A93F14" w:rsidRDefault="00310DB0" w:rsidP="00A31BD9">
      <w:pPr>
        <w:pStyle w:val="enumlev1"/>
        <w:rPr>
          <w:lang w:val="fr-FR"/>
        </w:rPr>
      </w:pPr>
      <w:r w:rsidRPr="00A93F14">
        <w:rPr>
          <w:lang w:val="fr-FR"/>
        </w:rPr>
        <w:t>–</w:t>
      </w:r>
      <w:r w:rsidRPr="00A93F14">
        <w:rPr>
          <w:lang w:val="fr-FR"/>
        </w:rPr>
        <w:tab/>
        <w:t>application de la méthode de gestion axée sur les résultats, qui fait actuellement l'objet de travaux menés par le secrétariat</w:t>
      </w:r>
      <w:r>
        <w:rPr>
          <w:lang w:val="fr-FR"/>
        </w:rPr>
        <w:t xml:space="preserve"> du BDT</w:t>
      </w:r>
      <w:r w:rsidRPr="00A93F14">
        <w:rPr>
          <w:lang w:val="fr-FR"/>
        </w:rPr>
        <w:t xml:space="preserve">. </w:t>
      </w:r>
      <w:r>
        <w:rPr>
          <w:lang w:val="fr-FR"/>
        </w:rPr>
        <w:t>Le BDT devrait donner de</w:t>
      </w:r>
      <w:r w:rsidRPr="00A93F14">
        <w:rPr>
          <w:lang w:val="fr-FR"/>
        </w:rPr>
        <w:t xml:space="preserve"> plus amples informations à cet égard lors de la prochaine période d'études. Cette méthode permet de clarifier les objectifs et se concentre sur les activités essentielles des commissions d'études qui produisent des résultats pour notre public cible.</w:t>
      </w:r>
    </w:p>
    <w:p w14:paraId="53FAB7FC" w14:textId="77777777" w:rsidR="00310DB0" w:rsidRPr="00A93F14" w:rsidRDefault="00310DB0" w:rsidP="00A31BD9">
      <w:pPr>
        <w:rPr>
          <w:lang w:val="fr-FR"/>
        </w:rPr>
      </w:pPr>
      <w:r w:rsidRPr="00A93F14">
        <w:rPr>
          <w:lang w:val="fr-FR"/>
        </w:rPr>
        <w:t xml:space="preserve">La </w:t>
      </w:r>
      <w:r w:rsidRPr="00A93F14">
        <w:rPr>
          <w:b/>
          <w:bCs/>
          <w:lang w:val="fr-FR"/>
        </w:rPr>
        <w:t xml:space="preserve">mise en œuvre </w:t>
      </w:r>
      <w:r w:rsidRPr="00A93F14">
        <w:rPr>
          <w:lang w:val="fr-FR"/>
        </w:rPr>
        <w:t>est un processus continu visant à appliquer les résultats de la CE 1 (conclusions des rapports et lignes directrices) dans les différents pays et à établir des Recommandations de l'UIT-D sur la base de ces résultats, selon qu'il convient, grâce aux mesures suivantes:</w:t>
      </w:r>
    </w:p>
    <w:p w14:paraId="54712473" w14:textId="77777777" w:rsidR="00310DB0" w:rsidRPr="00A93F14" w:rsidRDefault="00310DB0" w:rsidP="00A31BD9">
      <w:pPr>
        <w:pStyle w:val="enumlev1"/>
        <w:rPr>
          <w:lang w:val="fr-FR"/>
        </w:rPr>
      </w:pPr>
      <w:r w:rsidRPr="00A93F14">
        <w:rPr>
          <w:lang w:val="fr-FR"/>
        </w:rPr>
        <w:t>–</w:t>
      </w:r>
      <w:r w:rsidRPr="00A93F14">
        <w:rPr>
          <w:lang w:val="fr-FR"/>
        </w:rPr>
        <w:tab/>
        <w:t xml:space="preserve">mise à disposition en temps voulu de rapports gratuits dans les six langues officielles de </w:t>
      </w:r>
      <w:r>
        <w:rPr>
          <w:lang w:val="fr-FR"/>
        </w:rPr>
        <w:t xml:space="preserve">l'Union </w:t>
      </w:r>
      <w:r w:rsidRPr="00A93F14">
        <w:rPr>
          <w:lang w:val="fr-FR"/>
        </w:rPr>
        <w:t>sous la forme d'e publications de l'UIT d'ici à fin juin 2021;</w:t>
      </w:r>
    </w:p>
    <w:p w14:paraId="13902AD1" w14:textId="77777777" w:rsidR="00310DB0" w:rsidRPr="00A93F14" w:rsidRDefault="00310DB0" w:rsidP="00A31BD9">
      <w:pPr>
        <w:pStyle w:val="enumlev1"/>
        <w:rPr>
          <w:lang w:val="fr-FR"/>
        </w:rPr>
      </w:pPr>
      <w:r w:rsidRPr="00A93F14">
        <w:rPr>
          <w:lang w:val="fr-FR"/>
        </w:rPr>
        <w:t>–</w:t>
      </w:r>
      <w:r w:rsidRPr="00A93F14">
        <w:rPr>
          <w:lang w:val="fr-FR"/>
        </w:rPr>
        <w:tab/>
        <w:t>élaboration et mise en œuvre d'un plan de communication pour promouvoir les résultats de la CE 1 et susciter un intérêt pour les futurs travaux, en organisant notamment des webinaires et des activités conjointes avec le BDT, l'UIT et d'autres entités;</w:t>
      </w:r>
    </w:p>
    <w:p w14:paraId="1CC76201" w14:textId="77777777" w:rsidR="00310DB0" w:rsidRPr="00A93F14" w:rsidRDefault="00310DB0" w:rsidP="00A31BD9">
      <w:pPr>
        <w:pStyle w:val="enumlev1"/>
        <w:rPr>
          <w:lang w:val="fr-FR"/>
        </w:rPr>
      </w:pPr>
      <w:r w:rsidRPr="00A93F14">
        <w:rPr>
          <w:lang w:val="fr-FR"/>
        </w:rPr>
        <w:t>–</w:t>
      </w:r>
      <w:r w:rsidRPr="00A93F14">
        <w:rPr>
          <w:lang w:val="fr-FR"/>
        </w:rPr>
        <w:tab/>
        <w:t>promotion active des résultats de la CE 1 par les équipes de direction des commissions d'études de l'UIT-D et les contributeurs, qui montrent l'exemple en les utilisant;</w:t>
      </w:r>
    </w:p>
    <w:p w14:paraId="28077E2E" w14:textId="77777777" w:rsidR="00310DB0" w:rsidRPr="00A93F14" w:rsidRDefault="00310DB0" w:rsidP="00A31BD9">
      <w:pPr>
        <w:pStyle w:val="enumlev1"/>
        <w:rPr>
          <w:lang w:val="fr-FR"/>
        </w:rPr>
      </w:pPr>
      <w:r w:rsidRPr="00A93F14">
        <w:rPr>
          <w:lang w:val="fr-FR"/>
        </w:rPr>
        <w:t>–</w:t>
      </w:r>
      <w:r w:rsidRPr="00A93F14">
        <w:rPr>
          <w:lang w:val="fr-FR"/>
        </w:rPr>
        <w:tab/>
        <w:t>organisation d'activités régionales (les femmes membres des équipes de direction des commissions d'études sont notamment appelées à contribuer davantage à l'initiative NOW (Réseau de femmes) et aux activités régionales); et</w:t>
      </w:r>
    </w:p>
    <w:p w14:paraId="42807EEE" w14:textId="77777777" w:rsidR="00310DB0" w:rsidRPr="00A93F14" w:rsidRDefault="00310DB0" w:rsidP="00A31BD9">
      <w:pPr>
        <w:pStyle w:val="enumlev1"/>
        <w:rPr>
          <w:lang w:val="fr-FR"/>
        </w:rPr>
      </w:pPr>
      <w:r w:rsidRPr="00A93F14">
        <w:rPr>
          <w:lang w:val="fr-FR"/>
        </w:rPr>
        <w:t>–</w:t>
      </w:r>
      <w:r w:rsidRPr="00A93F14">
        <w:rPr>
          <w:lang w:val="fr-FR"/>
        </w:rPr>
        <w:tab/>
        <w:t>lancement d'un appel aux membres à utiliser les résultats de la CE 1 dans le cadre de leurs activités (aux niveaux régional et national) à des fins de développement des TIC au sein:</w:t>
      </w:r>
    </w:p>
    <w:p w14:paraId="56925098" w14:textId="77777777" w:rsidR="00310DB0" w:rsidRPr="00A93F14" w:rsidRDefault="00310DB0" w:rsidP="00A31BD9">
      <w:pPr>
        <w:pStyle w:val="enumlev2"/>
        <w:rPr>
          <w:lang w:val="fr-FR"/>
        </w:rPr>
      </w:pPr>
      <w:r w:rsidRPr="00A93F14">
        <w:rPr>
          <w:lang w:val="fr-FR"/>
        </w:rPr>
        <w:t>•</w:t>
      </w:r>
      <w:r w:rsidRPr="00A93F14">
        <w:rPr>
          <w:lang w:val="fr-FR"/>
        </w:rPr>
        <w:tab/>
        <w:t>des pouvoirs publics;</w:t>
      </w:r>
    </w:p>
    <w:p w14:paraId="462AB2C8" w14:textId="77777777" w:rsidR="00310DB0" w:rsidRPr="00A93F14" w:rsidRDefault="00310DB0" w:rsidP="00A31BD9">
      <w:pPr>
        <w:pStyle w:val="enumlev2"/>
        <w:rPr>
          <w:lang w:val="fr-FR"/>
        </w:rPr>
      </w:pPr>
      <w:r w:rsidRPr="00A93F14">
        <w:rPr>
          <w:lang w:val="fr-FR"/>
        </w:rPr>
        <w:t>•</w:t>
      </w:r>
      <w:r w:rsidRPr="00A93F14">
        <w:rPr>
          <w:lang w:val="fr-FR"/>
        </w:rPr>
        <w:tab/>
        <w:t>des établissements universitaires;</w:t>
      </w:r>
    </w:p>
    <w:p w14:paraId="6F197B25" w14:textId="77777777" w:rsidR="00310DB0" w:rsidRPr="00A93F14" w:rsidRDefault="00310DB0" w:rsidP="00A31BD9">
      <w:pPr>
        <w:pStyle w:val="enumlev2"/>
        <w:rPr>
          <w:lang w:val="fr-FR"/>
        </w:rPr>
      </w:pPr>
      <w:r w:rsidRPr="00A93F14">
        <w:rPr>
          <w:lang w:val="fr-FR"/>
        </w:rPr>
        <w:t>•</w:t>
      </w:r>
      <w:r w:rsidRPr="00A93F14">
        <w:rPr>
          <w:lang w:val="fr-FR"/>
        </w:rPr>
        <w:tab/>
        <w:t>des PME; et</w:t>
      </w:r>
    </w:p>
    <w:p w14:paraId="3F962823" w14:textId="77777777" w:rsidR="00310DB0" w:rsidRPr="00A93F14" w:rsidRDefault="00310DB0" w:rsidP="00A31BD9">
      <w:pPr>
        <w:pStyle w:val="enumlev2"/>
        <w:rPr>
          <w:lang w:val="fr-FR"/>
        </w:rPr>
      </w:pPr>
      <w:r w:rsidRPr="00A93F14">
        <w:rPr>
          <w:lang w:val="fr-FR"/>
        </w:rPr>
        <w:t>•</w:t>
      </w:r>
      <w:r w:rsidRPr="00A93F14">
        <w:rPr>
          <w:lang w:val="fr-FR"/>
        </w:rPr>
        <w:tab/>
        <w:t>du secteur privé.</w:t>
      </w:r>
    </w:p>
    <w:p w14:paraId="0E85D107" w14:textId="77777777" w:rsidR="00310DB0" w:rsidRDefault="00310DB0" w:rsidP="00A31BD9">
      <w:pPr>
        <w:pStyle w:val="Heading1"/>
        <w:rPr>
          <w:sz w:val="24"/>
          <w:szCs w:val="24"/>
          <w:lang w:val="fr-FR"/>
        </w:rPr>
      </w:pPr>
      <w:r>
        <w:rPr>
          <w:sz w:val="24"/>
          <w:szCs w:val="24"/>
          <w:lang w:val="fr-FR"/>
        </w:rPr>
        <w:br w:type="page"/>
      </w:r>
    </w:p>
    <w:p w14:paraId="7E8E9D8E" w14:textId="6FFE6C18" w:rsidR="00310DB0" w:rsidRPr="00A93F14" w:rsidRDefault="00310DB0" w:rsidP="00A31BD9">
      <w:pPr>
        <w:pStyle w:val="Heading1"/>
        <w:rPr>
          <w:sz w:val="24"/>
          <w:szCs w:val="24"/>
          <w:lang w:val="fr-FR"/>
        </w:rPr>
      </w:pPr>
      <w:r w:rsidRPr="00A93F14">
        <w:rPr>
          <w:sz w:val="24"/>
          <w:szCs w:val="24"/>
          <w:lang w:val="fr-FR"/>
        </w:rPr>
        <w:lastRenderedPageBreak/>
        <w:t>8</w:t>
      </w:r>
      <w:r w:rsidRPr="00A93F14">
        <w:rPr>
          <w:sz w:val="24"/>
          <w:szCs w:val="24"/>
          <w:lang w:val="fr-FR"/>
        </w:rPr>
        <w:tab/>
        <w:t>Conclusion</w:t>
      </w:r>
    </w:p>
    <w:p w14:paraId="403F3E6E" w14:textId="77777777" w:rsidR="00310DB0" w:rsidRPr="00A93F14" w:rsidRDefault="00310DB0" w:rsidP="00A31BD9">
      <w:pPr>
        <w:rPr>
          <w:lang w:val="fr-FR"/>
        </w:rPr>
        <w:sectPr w:rsidR="00310DB0" w:rsidRPr="00A93F14" w:rsidSect="00A31BD9">
          <w:headerReference w:type="default" r:id="rId151"/>
          <w:footerReference w:type="default" r:id="rId152"/>
          <w:headerReference w:type="first" r:id="rId153"/>
          <w:footerReference w:type="first" r:id="rId154"/>
          <w:pgSz w:w="11907" w:h="16834" w:code="9"/>
          <w:pgMar w:top="1418" w:right="1134" w:bottom="1418" w:left="1134" w:header="720" w:footer="720" w:gutter="0"/>
          <w:paperSrc w:first="7" w:other="7"/>
          <w:cols w:space="720"/>
          <w:titlePg/>
          <w:docGrid w:linePitch="326"/>
        </w:sectPr>
      </w:pPr>
      <w:r w:rsidRPr="00A93F14">
        <w:rPr>
          <w:lang w:val="fr-FR"/>
        </w:rPr>
        <w:t>Si la Commission d'études 1 s'est acquittée avec succès du mandat qui lui a été confié et a reçu des contributions de qualité, c'est grâce à des discussions actives et éclairées et au travail inlassable, au dévouement, à la persévérance, à la souplesse, à la capacité à parvenir à un consensus et aux compétences de toutes les parties concernées, à savoir l'équipe de direction de la CE 1, les Vice</w:t>
      </w:r>
      <w:r w:rsidRPr="00A93F14">
        <w:rPr>
          <w:lang w:val="fr-FR"/>
        </w:rPr>
        <w:noBreakHyphen/>
        <w:t xml:space="preserve">Présidents, les Rapporteurs, les Vice-Rapporteurs, les Coordonnateurs, le secrétariat du BDT, les auteurs actifs de contributions, les participants aux réunions tant à distance qu'en personne, les modérateurs des services informatiques, les interprètes, les traducteurs et le personnel d'appui informatique. Grâce à l'appui sans faille et constant de la Directrice du BDT et de ses collaborateurs, de la Présidente du GCDT, de l'UIT-D et des autres Secteurs </w:t>
      </w:r>
      <w:r>
        <w:rPr>
          <w:lang w:val="fr-FR"/>
        </w:rPr>
        <w:t>de l'UIT (UIT-T et UIT</w:t>
      </w:r>
      <w:r>
        <w:rPr>
          <w:lang w:val="fr-FR"/>
        </w:rPr>
        <w:noBreakHyphen/>
      </w:r>
      <w:r w:rsidRPr="00A93F14">
        <w:rPr>
          <w:lang w:val="fr-FR"/>
        </w:rPr>
        <w:t>R), la commission d'études a mené à bien sa mission.</w:t>
      </w:r>
    </w:p>
    <w:p w14:paraId="554AE6E3" w14:textId="77777777" w:rsidR="00310DB0" w:rsidRPr="00691ABD" w:rsidRDefault="00310DB0" w:rsidP="00495E19">
      <w:pPr>
        <w:pStyle w:val="Annextitle"/>
        <w:spacing w:before="120" w:after="120"/>
        <w:jc w:val="left"/>
        <w:rPr>
          <w:sz w:val="24"/>
          <w:szCs w:val="24"/>
        </w:rPr>
      </w:pPr>
      <w:r w:rsidRPr="00691ABD">
        <w:rPr>
          <w:sz w:val="24"/>
          <w:szCs w:val="24"/>
        </w:rPr>
        <w:lastRenderedPageBreak/>
        <w:t xml:space="preserve">Annex 1: Appointed </w:t>
      </w:r>
      <w:r>
        <w:rPr>
          <w:sz w:val="24"/>
          <w:szCs w:val="24"/>
        </w:rPr>
        <w:t>c</w:t>
      </w:r>
      <w:r w:rsidRPr="00691ABD">
        <w:rPr>
          <w:sz w:val="24"/>
          <w:szCs w:val="24"/>
        </w:rPr>
        <w:t xml:space="preserve">hairman, </w:t>
      </w:r>
      <w:r>
        <w:rPr>
          <w:sz w:val="24"/>
          <w:szCs w:val="24"/>
        </w:rPr>
        <w:t>v</w:t>
      </w:r>
      <w:r w:rsidRPr="00691ABD">
        <w:rPr>
          <w:sz w:val="24"/>
          <w:szCs w:val="24"/>
        </w:rPr>
        <w:t>ice-</w:t>
      </w:r>
      <w:r>
        <w:rPr>
          <w:sz w:val="24"/>
          <w:szCs w:val="24"/>
        </w:rPr>
        <w:t>c</w:t>
      </w:r>
      <w:r w:rsidRPr="00691ABD">
        <w:rPr>
          <w:sz w:val="24"/>
          <w:szCs w:val="24"/>
        </w:rPr>
        <w:t>hairmen,</w:t>
      </w:r>
      <w:bookmarkStart w:id="51" w:name="_GoBack"/>
      <w:bookmarkEnd w:id="51"/>
      <w:r w:rsidRPr="00691ABD">
        <w:rPr>
          <w:sz w:val="24"/>
          <w:szCs w:val="24"/>
        </w:rPr>
        <w:t xml:space="preserve"> </w:t>
      </w:r>
      <w:r>
        <w:rPr>
          <w:sz w:val="24"/>
          <w:szCs w:val="24"/>
        </w:rPr>
        <w:t>r</w:t>
      </w:r>
      <w:r w:rsidRPr="00691ABD">
        <w:rPr>
          <w:sz w:val="24"/>
          <w:szCs w:val="24"/>
        </w:rPr>
        <w:t>apporteurs</w:t>
      </w:r>
      <w:r>
        <w:rPr>
          <w:sz w:val="24"/>
          <w:szCs w:val="24"/>
        </w:rPr>
        <w:t>, co-rapporteurs</w:t>
      </w:r>
      <w:r w:rsidRPr="00691ABD">
        <w:rPr>
          <w:sz w:val="24"/>
          <w:szCs w:val="24"/>
        </w:rPr>
        <w:t xml:space="preserve"> and </w:t>
      </w:r>
      <w:r>
        <w:rPr>
          <w:sz w:val="24"/>
          <w:szCs w:val="24"/>
        </w:rPr>
        <w:t>v</w:t>
      </w:r>
      <w:r w:rsidRPr="00691ABD">
        <w:rPr>
          <w:sz w:val="24"/>
          <w:szCs w:val="24"/>
        </w:rPr>
        <w:t>ice-</w:t>
      </w:r>
      <w:r>
        <w:rPr>
          <w:sz w:val="24"/>
          <w:szCs w:val="24"/>
        </w:rPr>
        <w:t>r</w:t>
      </w:r>
      <w:r w:rsidRPr="00691ABD">
        <w:rPr>
          <w:sz w:val="24"/>
          <w:szCs w:val="24"/>
        </w:rPr>
        <w:t>apporteurs of ITU-D Study Group 1 Questions for the 2018-202</w:t>
      </w:r>
      <w:r>
        <w:rPr>
          <w:sz w:val="24"/>
          <w:szCs w:val="24"/>
        </w:rPr>
        <w:t>2</w:t>
      </w:r>
      <w:r w:rsidRPr="00691ABD">
        <w:rPr>
          <w:sz w:val="24"/>
          <w:szCs w:val="24"/>
        </w:rPr>
        <w:t xml:space="preserve"> </w:t>
      </w:r>
      <w:r>
        <w:rPr>
          <w:sz w:val="24"/>
          <w:szCs w:val="24"/>
        </w:rPr>
        <w:t xml:space="preserve">study </w:t>
      </w:r>
      <w:r w:rsidRPr="00691ABD">
        <w:rPr>
          <w:sz w:val="24"/>
          <w:szCs w:val="24"/>
        </w:rPr>
        <w:t>period</w:t>
      </w:r>
    </w:p>
    <w:p w14:paraId="35888601" w14:textId="77777777" w:rsidR="00310DB0" w:rsidRPr="00691ABD" w:rsidRDefault="00310DB0" w:rsidP="00495E19">
      <w:pPr>
        <w:spacing w:after="120"/>
        <w:rPr>
          <w:bCs/>
          <w:szCs w:val="24"/>
        </w:rPr>
      </w:pPr>
      <w:r w:rsidRPr="00691ABD">
        <w:rPr>
          <w:bCs/>
          <w:szCs w:val="24"/>
        </w:rPr>
        <w:t xml:space="preserve">Chairman and vice-chairmen (also available at: </w:t>
      </w:r>
      <w:hyperlink r:id="rId155"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310DB0" w:rsidRPr="00691ABD" w14:paraId="4DFDBEAC" w14:textId="77777777" w:rsidTr="001D5F94">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189B1A6"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A710C9D" w14:textId="77777777" w:rsidR="00310DB0" w:rsidRPr="00691ABD" w:rsidRDefault="00310DB0" w:rsidP="001D5F94">
            <w:pPr>
              <w:spacing w:before="0"/>
              <w:rPr>
                <w:bCs/>
                <w:sz w:val="22"/>
                <w:szCs w:val="22"/>
              </w:rPr>
            </w:pPr>
            <w:r w:rsidRPr="00691ABD">
              <w:rPr>
                <w:b/>
                <w:bCs/>
                <w:sz w:val="22"/>
                <w:szCs w:val="22"/>
              </w:rPr>
              <w:t>ITU-D STUDY GROUP 1</w:t>
            </w:r>
          </w:p>
        </w:tc>
      </w:tr>
      <w:tr w:rsidR="00310DB0" w:rsidRPr="00310DB0" w14:paraId="137870D8" w14:textId="77777777" w:rsidTr="001D5F94">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A88ABF2" w14:textId="77777777" w:rsidR="00310DB0" w:rsidRPr="00691ABD" w:rsidRDefault="00310DB0" w:rsidP="001D5F94">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392621" w14:textId="77777777" w:rsidR="00310DB0" w:rsidRPr="00691ABD" w:rsidRDefault="00310DB0" w:rsidP="001D5F94">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310DB0" w:rsidRPr="00691ABD" w14:paraId="1D627DD4" w14:textId="77777777" w:rsidTr="001D5F94">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0E8DD26F" w14:textId="77777777" w:rsidR="00310DB0" w:rsidRPr="00691ABD" w:rsidRDefault="00310DB0" w:rsidP="001D5F94">
            <w:pPr>
              <w:spacing w:before="0"/>
              <w:rPr>
                <w:bCs/>
                <w:sz w:val="22"/>
                <w:szCs w:val="22"/>
              </w:rPr>
            </w:pPr>
            <w:r w:rsidRPr="00691ABD">
              <w:rPr>
                <w:b/>
                <w:bCs/>
                <w:sz w:val="22"/>
                <w:szCs w:val="22"/>
                <w:lang w:val="en-US"/>
              </w:rPr>
              <w:t>Vice-</w:t>
            </w:r>
            <w:r>
              <w:rPr>
                <w:b/>
                <w:bCs/>
                <w:sz w:val="22"/>
                <w:szCs w:val="22"/>
                <w:lang w:val="en-US"/>
              </w:rPr>
              <w:t>c</w:t>
            </w:r>
            <w:r w:rsidRPr="00691ABD">
              <w:rPr>
                <w:b/>
                <w:bCs/>
                <w:sz w:val="22"/>
                <w:szCs w:val="22"/>
                <w:lang w:val="en-US"/>
              </w:rPr>
              <w:t>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CE9622" w14:textId="77777777" w:rsidR="00310DB0" w:rsidRPr="00691ABD" w:rsidRDefault="00310DB0" w:rsidP="001D5F94">
            <w:pPr>
              <w:spacing w:before="0"/>
              <w:rPr>
                <w:bCs/>
                <w:sz w:val="22"/>
                <w:szCs w:val="22"/>
              </w:rPr>
            </w:pPr>
            <w:r w:rsidRPr="00691ABD">
              <w:rPr>
                <w:bCs/>
                <w:sz w:val="22"/>
                <w:szCs w:val="22"/>
              </w:rPr>
              <w:t>Mr Peter Ngwan MBENGIE (Cameroon)</w:t>
            </w:r>
          </w:p>
        </w:tc>
      </w:tr>
      <w:tr w:rsidR="00310DB0" w:rsidRPr="00691ABD" w14:paraId="5BAA235A"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6820202"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93F852" w14:textId="77777777" w:rsidR="00310DB0" w:rsidRPr="00691ABD" w:rsidRDefault="00310DB0" w:rsidP="001D5F94">
            <w:pPr>
              <w:spacing w:before="0"/>
              <w:rPr>
                <w:bCs/>
                <w:sz w:val="22"/>
                <w:szCs w:val="22"/>
              </w:rPr>
            </w:pPr>
            <w:r w:rsidRPr="00691ABD">
              <w:rPr>
                <w:bCs/>
                <w:sz w:val="22"/>
                <w:szCs w:val="22"/>
              </w:rPr>
              <w:t>Mr Amah Vinyo CAPO (Togo)</w:t>
            </w:r>
          </w:p>
        </w:tc>
      </w:tr>
      <w:tr w:rsidR="00310DB0" w:rsidRPr="00691ABD" w14:paraId="2433AC0D"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91B0B10"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436B6" w14:textId="77777777" w:rsidR="00310DB0" w:rsidRPr="00691ABD" w:rsidRDefault="00310DB0" w:rsidP="001D5F94">
            <w:pPr>
              <w:spacing w:before="0"/>
              <w:rPr>
                <w:bCs/>
                <w:sz w:val="22"/>
                <w:szCs w:val="22"/>
              </w:rPr>
            </w:pPr>
            <w:r w:rsidRPr="00691ABD">
              <w:rPr>
                <w:bCs/>
                <w:sz w:val="22"/>
                <w:szCs w:val="22"/>
              </w:rPr>
              <w:t>Mr Roberto Mitsuake HIRAYAMA (Brazil)</w:t>
            </w:r>
          </w:p>
        </w:tc>
      </w:tr>
      <w:tr w:rsidR="00310DB0" w:rsidRPr="00372554" w14:paraId="70477912"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D5C3095"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0B75F" w14:textId="77777777" w:rsidR="00310DB0" w:rsidRPr="00691ABD" w:rsidRDefault="00310DB0" w:rsidP="001D5F94">
            <w:pPr>
              <w:spacing w:before="0"/>
              <w:rPr>
                <w:bCs/>
                <w:sz w:val="22"/>
                <w:szCs w:val="22"/>
                <w:lang w:val="es-ES"/>
              </w:rPr>
            </w:pPr>
            <w:r w:rsidRPr="00691ABD">
              <w:rPr>
                <w:bCs/>
                <w:sz w:val="22"/>
                <w:szCs w:val="22"/>
                <w:lang w:val="es-ES_tradnl"/>
              </w:rPr>
              <w:t xml:space="preserve">Mr Víctor Antonio MARTÍNEZ SÁNCHEZ </w:t>
            </w:r>
            <w:r w:rsidRPr="00691ABD">
              <w:rPr>
                <w:bCs/>
                <w:sz w:val="22"/>
                <w:szCs w:val="22"/>
                <w:lang w:val="es-ES"/>
              </w:rPr>
              <w:t>(Paraguay)</w:t>
            </w:r>
          </w:p>
        </w:tc>
      </w:tr>
      <w:tr w:rsidR="00310DB0" w:rsidRPr="00691ABD" w14:paraId="49BFA067"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0FCA546" w14:textId="77777777" w:rsidR="00310DB0" w:rsidRPr="00691ABD" w:rsidRDefault="00310DB0" w:rsidP="001D5F94">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D1A1C" w14:textId="77777777" w:rsidR="00310DB0" w:rsidRPr="00691ABD" w:rsidRDefault="00310DB0" w:rsidP="001D5F94">
            <w:pPr>
              <w:spacing w:before="0"/>
              <w:rPr>
                <w:bCs/>
                <w:sz w:val="22"/>
                <w:szCs w:val="22"/>
              </w:rPr>
            </w:pPr>
            <w:r w:rsidRPr="00691ABD">
              <w:rPr>
                <w:bCs/>
                <w:sz w:val="22"/>
                <w:szCs w:val="22"/>
              </w:rPr>
              <w:t xml:space="preserve">Mr Ahmed Abdel Aziz GAD (Egypt) </w:t>
            </w:r>
          </w:p>
        </w:tc>
      </w:tr>
      <w:tr w:rsidR="00310DB0" w:rsidRPr="00691ABD" w14:paraId="220589E5"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7797AF0"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6E3C20" w14:textId="77777777" w:rsidR="00310DB0" w:rsidRPr="00691ABD" w:rsidRDefault="00310DB0" w:rsidP="001D5F94">
            <w:pPr>
              <w:spacing w:before="0"/>
              <w:rPr>
                <w:bCs/>
                <w:sz w:val="22"/>
                <w:szCs w:val="22"/>
              </w:rPr>
            </w:pPr>
            <w:r w:rsidRPr="00430CED">
              <w:rPr>
                <w:bCs/>
                <w:sz w:val="22"/>
                <w:szCs w:val="22"/>
                <w:lang w:val="en-US"/>
              </w:rPr>
              <w:t xml:space="preserve">Ms Sameera </w:t>
            </w:r>
            <w:r w:rsidRPr="00691ABD">
              <w:rPr>
                <w:bCs/>
                <w:sz w:val="22"/>
                <w:szCs w:val="22"/>
              </w:rPr>
              <w:t xml:space="preserve">Belal Momen </w:t>
            </w:r>
            <w:r w:rsidRPr="00430CED">
              <w:rPr>
                <w:bCs/>
                <w:sz w:val="22"/>
                <w:szCs w:val="22"/>
                <w:lang w:val="en-US"/>
              </w:rPr>
              <w:t>MOHAMMAD (Kuwait)</w:t>
            </w:r>
          </w:p>
        </w:tc>
      </w:tr>
      <w:tr w:rsidR="00310DB0" w:rsidRPr="00691ABD" w14:paraId="0D308D08"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987C9BE"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5356A9" w14:textId="77777777" w:rsidR="00310DB0" w:rsidRPr="00691ABD" w:rsidRDefault="00310DB0" w:rsidP="001D5F94">
            <w:pPr>
              <w:spacing w:before="0"/>
              <w:rPr>
                <w:bCs/>
                <w:sz w:val="22"/>
                <w:szCs w:val="22"/>
              </w:rPr>
            </w:pPr>
            <w:r w:rsidRPr="00691ABD">
              <w:rPr>
                <w:bCs/>
                <w:sz w:val="22"/>
                <w:szCs w:val="22"/>
                <w:lang w:val="fr-CH"/>
              </w:rPr>
              <w:t xml:space="preserve">Mr Yasuhiko KAWASUMI </w:t>
            </w:r>
            <w:r w:rsidRPr="00691ABD">
              <w:rPr>
                <w:bCs/>
                <w:sz w:val="22"/>
                <w:szCs w:val="22"/>
              </w:rPr>
              <w:t>(Japan)</w:t>
            </w:r>
          </w:p>
        </w:tc>
      </w:tr>
      <w:tr w:rsidR="00310DB0" w:rsidRPr="00691ABD" w14:paraId="4A585300"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A9F144C"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DA5769" w14:textId="77777777" w:rsidR="00310DB0" w:rsidRPr="00691ABD" w:rsidRDefault="00310DB0" w:rsidP="001D5F94">
            <w:pPr>
              <w:spacing w:before="0"/>
              <w:rPr>
                <w:bCs/>
                <w:sz w:val="22"/>
                <w:szCs w:val="22"/>
              </w:rPr>
            </w:pPr>
            <w:r w:rsidRPr="00691ABD">
              <w:rPr>
                <w:bCs/>
                <w:sz w:val="22"/>
                <w:szCs w:val="22"/>
              </w:rPr>
              <w:t>Mr Sangwon KO (Republic of Korea)</w:t>
            </w:r>
          </w:p>
        </w:tc>
      </w:tr>
      <w:tr w:rsidR="00310DB0" w:rsidRPr="00691ABD" w14:paraId="39354C94"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9750A81"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20D918" w14:textId="77777777" w:rsidR="00310DB0" w:rsidRPr="00691ABD" w:rsidRDefault="00310DB0" w:rsidP="001D5F94">
            <w:pPr>
              <w:spacing w:before="0"/>
              <w:rPr>
                <w:bCs/>
                <w:sz w:val="22"/>
                <w:szCs w:val="22"/>
              </w:rPr>
            </w:pPr>
            <w:r w:rsidRPr="00691ABD">
              <w:rPr>
                <w:bCs/>
                <w:sz w:val="22"/>
                <w:szCs w:val="22"/>
                <w:lang w:val="fr-CH"/>
              </w:rPr>
              <w:t xml:space="preserve">Mr Almaz TILENBAEV </w:t>
            </w:r>
            <w:r w:rsidRPr="00691ABD">
              <w:rPr>
                <w:bCs/>
                <w:sz w:val="22"/>
                <w:szCs w:val="22"/>
              </w:rPr>
              <w:t>(Kyrgyzstan)</w:t>
            </w:r>
          </w:p>
        </w:tc>
      </w:tr>
      <w:tr w:rsidR="00310DB0" w:rsidRPr="00691ABD" w14:paraId="1FF556FB"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4CC7A1F5"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9D05D4" w14:textId="77777777" w:rsidR="00310DB0" w:rsidRPr="00324CC8" w:rsidRDefault="00310DB0" w:rsidP="001D5F94">
            <w:pPr>
              <w:spacing w:before="0"/>
              <w:rPr>
                <w:bCs/>
                <w:sz w:val="22"/>
                <w:szCs w:val="22"/>
                <w:lang w:val="en-US"/>
              </w:rPr>
            </w:pPr>
            <w:r w:rsidRPr="00324CC8">
              <w:rPr>
                <w:bCs/>
                <w:sz w:val="22"/>
                <w:szCs w:val="22"/>
                <w:lang w:val="en-US"/>
              </w:rPr>
              <w:t>Ms Anastasia Sergeyevna KONUKHOVA (Russian Federation)</w:t>
            </w:r>
          </w:p>
        </w:tc>
      </w:tr>
      <w:tr w:rsidR="00310DB0" w:rsidRPr="00691ABD" w14:paraId="63E47F8F"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216A12B"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31BB1F" w14:textId="77777777" w:rsidR="00310DB0" w:rsidRPr="00691ABD" w:rsidRDefault="00310DB0" w:rsidP="001D5F94">
            <w:pPr>
              <w:spacing w:before="0"/>
              <w:rPr>
                <w:bCs/>
                <w:sz w:val="22"/>
                <w:szCs w:val="22"/>
              </w:rPr>
            </w:pPr>
            <w:r w:rsidRPr="00691ABD">
              <w:rPr>
                <w:bCs/>
                <w:sz w:val="22"/>
                <w:szCs w:val="22"/>
                <w:lang w:val="fr-CH"/>
              </w:rPr>
              <w:t xml:space="preserve">Mr Vadym KAPTUR </w:t>
            </w:r>
            <w:r w:rsidRPr="00691ABD">
              <w:rPr>
                <w:bCs/>
                <w:sz w:val="22"/>
                <w:szCs w:val="22"/>
              </w:rPr>
              <w:t>(Ukraine)</w:t>
            </w:r>
          </w:p>
        </w:tc>
      </w:tr>
      <w:tr w:rsidR="00310DB0" w:rsidRPr="00691ABD" w14:paraId="378AB15A"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FFE6EFC"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F491CF" w14:textId="77777777" w:rsidR="00310DB0" w:rsidRPr="00691ABD" w:rsidRDefault="00310DB0" w:rsidP="001D5F94">
            <w:pPr>
              <w:spacing w:before="0"/>
              <w:rPr>
                <w:bCs/>
                <w:sz w:val="22"/>
                <w:szCs w:val="22"/>
              </w:rPr>
            </w:pPr>
            <w:r w:rsidRPr="00691ABD">
              <w:rPr>
                <w:bCs/>
                <w:sz w:val="22"/>
                <w:szCs w:val="22"/>
              </w:rPr>
              <w:t>Ms Amela ODOBASIC (Bosnia and Herzegovina)</w:t>
            </w:r>
          </w:p>
        </w:tc>
      </w:tr>
      <w:tr w:rsidR="00310DB0" w:rsidRPr="00691ABD" w14:paraId="664236A9" w14:textId="77777777" w:rsidTr="001D5F9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EC2ACF9" w14:textId="77777777" w:rsidR="00310DB0" w:rsidRPr="00691ABD" w:rsidRDefault="00310DB0" w:rsidP="001D5F9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72C025" w14:textId="77777777" w:rsidR="00310DB0" w:rsidRPr="00691ABD" w:rsidRDefault="00310DB0" w:rsidP="001D5F94">
            <w:pPr>
              <w:spacing w:before="0"/>
              <w:rPr>
                <w:bCs/>
                <w:sz w:val="22"/>
                <w:szCs w:val="22"/>
              </w:rPr>
            </w:pPr>
            <w:r w:rsidRPr="00691ABD">
              <w:rPr>
                <w:bCs/>
                <w:sz w:val="22"/>
                <w:szCs w:val="22"/>
              </w:rPr>
              <w:t>Mr Krisztián STEFANICS (Hungary)</w:t>
            </w:r>
            <w:r w:rsidRPr="00691ABD">
              <w:rPr>
                <w:bCs/>
                <w:i/>
                <w:iCs/>
                <w:sz w:val="22"/>
                <w:szCs w:val="22"/>
              </w:rPr>
              <w:t>(Stepped down in October 2018)</w:t>
            </w:r>
          </w:p>
        </w:tc>
      </w:tr>
    </w:tbl>
    <w:p w14:paraId="1537EEE7" w14:textId="77777777" w:rsidR="00310DB0" w:rsidRDefault="00310DB0" w:rsidP="00495E19">
      <w:pPr>
        <w:spacing w:after="120"/>
        <w:rPr>
          <w:bCs/>
          <w:szCs w:val="24"/>
        </w:rPr>
      </w:pPr>
    </w:p>
    <w:p w14:paraId="1DD4D0E9" w14:textId="77777777" w:rsidR="00310DB0" w:rsidRDefault="00310DB0" w:rsidP="00495E19">
      <w:pPr>
        <w:tabs>
          <w:tab w:val="clear" w:pos="794"/>
          <w:tab w:val="clear" w:pos="1191"/>
          <w:tab w:val="clear" w:pos="1588"/>
          <w:tab w:val="clear" w:pos="1985"/>
        </w:tabs>
        <w:overflowPunct/>
        <w:autoSpaceDE/>
        <w:autoSpaceDN/>
        <w:adjustRightInd/>
        <w:spacing w:before="0"/>
        <w:textAlignment w:val="auto"/>
        <w:rPr>
          <w:bCs/>
          <w:szCs w:val="24"/>
        </w:rPr>
      </w:pPr>
      <w:r>
        <w:rPr>
          <w:bCs/>
          <w:szCs w:val="24"/>
        </w:rPr>
        <w:br w:type="page"/>
      </w:r>
    </w:p>
    <w:p w14:paraId="085F4EF1" w14:textId="77777777" w:rsidR="00310DB0" w:rsidRDefault="00310DB0" w:rsidP="00495E19">
      <w:pPr>
        <w:spacing w:after="120"/>
        <w:rPr>
          <w:bCs/>
          <w:szCs w:val="24"/>
        </w:rPr>
      </w:pPr>
      <w:bookmarkStart w:id="52" w:name="_Hlk69334455"/>
      <w:r>
        <w:rPr>
          <w:bCs/>
          <w:szCs w:val="24"/>
        </w:rPr>
        <w:lastRenderedPageBreak/>
        <w:t xml:space="preserve">List of </w:t>
      </w:r>
      <w:r w:rsidRPr="00A371F3">
        <w:rPr>
          <w:bCs/>
          <w:szCs w:val="24"/>
        </w:rPr>
        <w:t>(</w:t>
      </w:r>
      <w:r>
        <w:rPr>
          <w:bCs/>
          <w:szCs w:val="24"/>
        </w:rPr>
        <w:t>c</w:t>
      </w:r>
      <w:r w:rsidRPr="00A371F3">
        <w:rPr>
          <w:bCs/>
          <w:szCs w:val="24"/>
        </w:rPr>
        <w:t>o-)</w:t>
      </w:r>
      <w:r>
        <w:rPr>
          <w:bCs/>
          <w:szCs w:val="24"/>
        </w:rPr>
        <w:t>r</w:t>
      </w:r>
      <w:r w:rsidRPr="00A371F3">
        <w:rPr>
          <w:bCs/>
          <w:szCs w:val="24"/>
        </w:rPr>
        <w:t xml:space="preserve">apporteurs and </w:t>
      </w:r>
      <w:r>
        <w:rPr>
          <w:bCs/>
          <w:szCs w:val="24"/>
        </w:rPr>
        <w:t>v</w:t>
      </w:r>
      <w:r w:rsidRPr="00A371F3">
        <w:rPr>
          <w:bCs/>
          <w:szCs w:val="24"/>
        </w:rPr>
        <w:t>ice-</w:t>
      </w:r>
      <w:r>
        <w:rPr>
          <w:bCs/>
          <w:szCs w:val="24"/>
        </w:rPr>
        <w:t>r</w:t>
      </w:r>
      <w:r w:rsidRPr="00A371F3">
        <w:rPr>
          <w:bCs/>
          <w:szCs w:val="24"/>
        </w:rPr>
        <w:t>apporteurs</w:t>
      </w:r>
      <w:r>
        <w:rPr>
          <w:bCs/>
          <w:szCs w:val="24"/>
        </w:rPr>
        <w:t xml:space="preserve"> (also </w:t>
      </w:r>
      <w:r w:rsidRPr="00A10857">
        <w:rPr>
          <w:bCs/>
          <w:szCs w:val="24"/>
        </w:rPr>
        <w:t xml:space="preserve">available at: </w:t>
      </w:r>
      <w:hyperlink r:id="rId156"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310DB0" w:rsidRPr="00211137" w14:paraId="223FF16A" w14:textId="77777777" w:rsidTr="001D5F94">
        <w:trPr>
          <w:trHeight w:val="300"/>
          <w:tblHeader/>
        </w:trPr>
        <w:tc>
          <w:tcPr>
            <w:tcW w:w="524" w:type="pct"/>
            <w:shd w:val="clear" w:color="5B9BD5" w:fill="5B9BD5"/>
            <w:noWrap/>
            <w:hideMark/>
          </w:tcPr>
          <w:bookmarkEnd w:id="52"/>
          <w:p w14:paraId="4B64344A" w14:textId="77777777" w:rsidR="00310DB0" w:rsidRPr="00211137" w:rsidRDefault="00310DB0" w:rsidP="001D5F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5E36D253" w14:textId="77777777" w:rsidR="00310DB0" w:rsidRPr="00211137" w:rsidRDefault="00310DB0" w:rsidP="001D5F94">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782F9304" w14:textId="77777777" w:rsidR="00310DB0" w:rsidRPr="00211137" w:rsidRDefault="00310DB0" w:rsidP="001D5F94">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5427EAA0" w14:textId="77777777" w:rsidR="00310DB0" w:rsidRPr="00211137" w:rsidRDefault="00310DB0" w:rsidP="001D5F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Firstname</w:t>
            </w:r>
          </w:p>
        </w:tc>
        <w:tc>
          <w:tcPr>
            <w:tcW w:w="633" w:type="pct"/>
            <w:shd w:val="clear" w:color="5B9BD5" w:fill="5B9BD5"/>
            <w:noWrap/>
            <w:hideMark/>
          </w:tcPr>
          <w:p w14:paraId="1A60E4CD" w14:textId="77777777" w:rsidR="00310DB0" w:rsidRPr="00211137" w:rsidRDefault="00310DB0" w:rsidP="001D5F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Lastname</w:t>
            </w:r>
          </w:p>
        </w:tc>
        <w:tc>
          <w:tcPr>
            <w:tcW w:w="1023" w:type="pct"/>
            <w:shd w:val="clear" w:color="5B9BD5" w:fill="5B9BD5"/>
            <w:noWrap/>
            <w:hideMark/>
          </w:tcPr>
          <w:p w14:paraId="12365CCD" w14:textId="77777777" w:rsidR="00310DB0" w:rsidRPr="00211137" w:rsidRDefault="00310DB0" w:rsidP="001D5F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4A92CD29" w14:textId="77777777" w:rsidR="00310DB0" w:rsidRPr="00211137" w:rsidRDefault="00310DB0" w:rsidP="001D5F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7CD56992" w14:textId="77777777" w:rsidR="00310DB0" w:rsidRPr="00211137" w:rsidRDefault="00310DB0" w:rsidP="001D5F9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310DB0" w:rsidRPr="00211137" w14:paraId="3DBB8D1A" w14:textId="77777777" w:rsidTr="001D5F94">
        <w:trPr>
          <w:trHeight w:val="300"/>
        </w:trPr>
        <w:tc>
          <w:tcPr>
            <w:tcW w:w="524" w:type="pct"/>
            <w:shd w:val="clear" w:color="auto" w:fill="FDE9D9" w:themeFill="accent6" w:themeFillTint="33"/>
            <w:noWrap/>
            <w:hideMark/>
          </w:tcPr>
          <w:p w14:paraId="0A1D2E3A"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1C831BD3"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6CCF1C5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607EC8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7AEF73E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Ongaro </w:t>
            </w:r>
          </w:p>
        </w:tc>
        <w:tc>
          <w:tcPr>
            <w:tcW w:w="1023" w:type="pct"/>
            <w:shd w:val="clear" w:color="auto" w:fill="FDE9D9" w:themeFill="accent6" w:themeFillTint="33"/>
            <w:noWrap/>
            <w:hideMark/>
          </w:tcPr>
          <w:p w14:paraId="4F3F5C0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4CB99DF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7ED82B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3AB676D" w14:textId="77777777" w:rsidTr="001D5F94">
        <w:trPr>
          <w:trHeight w:val="330"/>
        </w:trPr>
        <w:tc>
          <w:tcPr>
            <w:tcW w:w="524" w:type="pct"/>
            <w:shd w:val="clear" w:color="auto" w:fill="FDE9D9" w:themeFill="accent6" w:themeFillTint="33"/>
            <w:noWrap/>
            <w:hideMark/>
          </w:tcPr>
          <w:p w14:paraId="5F20FF40"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FED2E2B"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1910DB0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36AF3FE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7C329E9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3CFBBAE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203D65D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6E77C41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D66B635" w14:textId="77777777" w:rsidTr="001D5F94">
        <w:trPr>
          <w:trHeight w:val="300"/>
        </w:trPr>
        <w:tc>
          <w:tcPr>
            <w:tcW w:w="524" w:type="pct"/>
            <w:shd w:val="clear" w:color="auto" w:fill="FFFFFF" w:themeFill="background1"/>
            <w:noWrap/>
          </w:tcPr>
          <w:p w14:paraId="61AB80C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B79789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E14083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8B9A7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Issoufi K. </w:t>
            </w:r>
          </w:p>
        </w:tc>
        <w:tc>
          <w:tcPr>
            <w:tcW w:w="633" w:type="pct"/>
            <w:shd w:val="clear" w:color="auto" w:fill="FFFFFF" w:themeFill="background1"/>
            <w:noWrap/>
            <w:hideMark/>
          </w:tcPr>
          <w:p w14:paraId="13B0BBF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Maiga</w:t>
            </w:r>
          </w:p>
        </w:tc>
        <w:tc>
          <w:tcPr>
            <w:tcW w:w="1023" w:type="pct"/>
            <w:shd w:val="clear" w:color="auto" w:fill="FFFFFF" w:themeFill="background1"/>
            <w:noWrap/>
            <w:hideMark/>
          </w:tcPr>
          <w:p w14:paraId="7E26CCC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18A483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101CE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B8470AC" w14:textId="77777777" w:rsidTr="001D5F94">
        <w:trPr>
          <w:trHeight w:val="300"/>
        </w:trPr>
        <w:tc>
          <w:tcPr>
            <w:tcW w:w="524" w:type="pct"/>
            <w:shd w:val="clear" w:color="auto" w:fill="DBE5F1" w:themeFill="accent1" w:themeFillTint="33"/>
            <w:noWrap/>
          </w:tcPr>
          <w:p w14:paraId="4868EA2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BEB4D9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D0C13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348EBF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3F91EA5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DBE5F1" w:themeFill="accent1" w:themeFillTint="33"/>
            <w:noWrap/>
            <w:hideMark/>
          </w:tcPr>
          <w:p w14:paraId="5BD772C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735C1DF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FF600A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EE7A700" w14:textId="77777777" w:rsidTr="001D5F94">
        <w:trPr>
          <w:trHeight w:val="285"/>
        </w:trPr>
        <w:tc>
          <w:tcPr>
            <w:tcW w:w="524" w:type="pct"/>
            <w:shd w:val="clear" w:color="auto" w:fill="FFFFFF" w:themeFill="background1"/>
            <w:noWrap/>
          </w:tcPr>
          <w:p w14:paraId="72E3341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151A29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3D6F4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86868A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0883873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38E80E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97A2D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F2FFC1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726B5A1" w14:textId="77777777" w:rsidTr="001D5F94">
        <w:trPr>
          <w:trHeight w:val="300"/>
        </w:trPr>
        <w:tc>
          <w:tcPr>
            <w:tcW w:w="524" w:type="pct"/>
            <w:shd w:val="clear" w:color="auto" w:fill="DBE5F1" w:themeFill="accent1" w:themeFillTint="33"/>
            <w:noWrap/>
          </w:tcPr>
          <w:p w14:paraId="67FE62E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24D85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18D343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118DFF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6254291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DBE5F1" w:themeFill="accent1" w:themeFillTint="33"/>
            <w:noWrap/>
            <w:hideMark/>
          </w:tcPr>
          <w:p w14:paraId="51B86F9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2B9D6B0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11F41A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89A0D3C" w14:textId="77777777" w:rsidTr="001D5F94">
        <w:trPr>
          <w:trHeight w:val="300"/>
        </w:trPr>
        <w:tc>
          <w:tcPr>
            <w:tcW w:w="524" w:type="pct"/>
            <w:shd w:val="clear" w:color="auto" w:fill="FFFFFF" w:themeFill="background1"/>
            <w:noWrap/>
          </w:tcPr>
          <w:p w14:paraId="6312B5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FB7E20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C67E70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2916333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53B75F4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Diagne</w:t>
            </w:r>
          </w:p>
        </w:tc>
        <w:tc>
          <w:tcPr>
            <w:tcW w:w="1023" w:type="pct"/>
            <w:shd w:val="clear" w:color="auto" w:fill="FFFFFF" w:themeFill="background1"/>
            <w:noWrap/>
            <w:hideMark/>
          </w:tcPr>
          <w:p w14:paraId="3CCF1DA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70B0867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F23B9C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428AC1D" w14:textId="77777777" w:rsidTr="001D5F94">
        <w:trPr>
          <w:trHeight w:val="300"/>
        </w:trPr>
        <w:tc>
          <w:tcPr>
            <w:tcW w:w="524" w:type="pct"/>
            <w:shd w:val="clear" w:color="auto" w:fill="DBE5F1" w:themeFill="accent1" w:themeFillTint="33"/>
            <w:noWrap/>
          </w:tcPr>
          <w:p w14:paraId="28FA94C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029A7C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91633D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3CFA1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7F843E1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0F4DEFE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3BF9A07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728E323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42CC4A6B" w14:textId="77777777" w:rsidTr="001D5F94">
        <w:trPr>
          <w:trHeight w:val="300"/>
        </w:trPr>
        <w:tc>
          <w:tcPr>
            <w:tcW w:w="524" w:type="pct"/>
            <w:shd w:val="clear" w:color="auto" w:fill="FFFFFF" w:themeFill="background1"/>
            <w:noWrap/>
          </w:tcPr>
          <w:p w14:paraId="375FA96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BF3B3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F2A097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0AB9F62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FFFFFF" w:themeFill="background1"/>
            <w:noWrap/>
            <w:hideMark/>
          </w:tcPr>
          <w:p w14:paraId="1B25A4A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FFFFFF" w:themeFill="background1"/>
            <w:noWrap/>
            <w:hideMark/>
          </w:tcPr>
          <w:p w14:paraId="0E2AED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1FF23F8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B7BADE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310DB0" w:rsidRPr="00211137" w14:paraId="6645BD5C" w14:textId="77777777" w:rsidTr="001D5F94">
        <w:trPr>
          <w:trHeight w:val="319"/>
        </w:trPr>
        <w:tc>
          <w:tcPr>
            <w:tcW w:w="524" w:type="pct"/>
            <w:shd w:val="clear" w:color="auto" w:fill="DBE5F1" w:themeFill="accent1" w:themeFillTint="33"/>
            <w:noWrap/>
          </w:tcPr>
          <w:p w14:paraId="324FC53C"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394E6AE2"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0674303"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4827493"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7BBF04DD"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Benziane</w:t>
            </w:r>
          </w:p>
        </w:tc>
        <w:tc>
          <w:tcPr>
            <w:tcW w:w="1023" w:type="pct"/>
            <w:shd w:val="clear" w:color="auto" w:fill="DBE5F1" w:themeFill="accent1" w:themeFillTint="33"/>
            <w:noWrap/>
            <w:hideMark/>
          </w:tcPr>
          <w:p w14:paraId="6A2A8DD7"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7D905F2C"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6A014AB" w14:textId="77777777" w:rsidR="00310DB0" w:rsidRPr="00211137" w:rsidRDefault="00310DB0" w:rsidP="001D5F9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029C1FD" w14:textId="77777777" w:rsidTr="001D5F94">
        <w:trPr>
          <w:trHeight w:val="300"/>
        </w:trPr>
        <w:tc>
          <w:tcPr>
            <w:tcW w:w="524" w:type="pct"/>
            <w:shd w:val="clear" w:color="auto" w:fill="FFFFFF" w:themeFill="background1"/>
            <w:noWrap/>
          </w:tcPr>
          <w:p w14:paraId="1C7E591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62C01E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1519F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36BA39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136F628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3322740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4BCA453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29CD9DC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95C1392" w14:textId="77777777" w:rsidTr="001D5F94">
        <w:trPr>
          <w:trHeight w:val="300"/>
        </w:trPr>
        <w:tc>
          <w:tcPr>
            <w:tcW w:w="524" w:type="pct"/>
            <w:shd w:val="clear" w:color="auto" w:fill="DBE5F1" w:themeFill="accent1" w:themeFillTint="33"/>
            <w:noWrap/>
          </w:tcPr>
          <w:p w14:paraId="6D03EEA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4AE89F5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 xml:space="preserve">apporteur </w:t>
            </w:r>
          </w:p>
        </w:tc>
        <w:tc>
          <w:tcPr>
            <w:tcW w:w="194" w:type="pct"/>
            <w:shd w:val="clear" w:color="auto" w:fill="DBE5F1" w:themeFill="accent1" w:themeFillTint="33"/>
            <w:noWrap/>
            <w:hideMark/>
          </w:tcPr>
          <w:p w14:paraId="5936B34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288E51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Chunfei </w:t>
            </w:r>
          </w:p>
        </w:tc>
        <w:tc>
          <w:tcPr>
            <w:tcW w:w="633" w:type="pct"/>
            <w:shd w:val="clear" w:color="auto" w:fill="DBE5F1" w:themeFill="accent1" w:themeFillTint="33"/>
            <w:noWrap/>
            <w:hideMark/>
          </w:tcPr>
          <w:p w14:paraId="78C886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FCCA35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28A397B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270080D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F8A9C30" w14:textId="77777777" w:rsidTr="001D5F94">
        <w:trPr>
          <w:trHeight w:val="300"/>
        </w:trPr>
        <w:tc>
          <w:tcPr>
            <w:tcW w:w="524" w:type="pct"/>
            <w:shd w:val="clear" w:color="auto" w:fill="FFFFFF" w:themeFill="background1"/>
            <w:noWrap/>
          </w:tcPr>
          <w:p w14:paraId="3C67A2D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EDF64B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0B28241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1DFE3F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3DE1ADE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15DA47E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720409A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w:t>
            </w:r>
            <w:r>
              <w:rPr>
                <w:rFonts w:ascii="Calibri" w:hAnsi="Calibri" w:cs="Calibri"/>
                <w:color w:val="000000"/>
                <w:sz w:val="22"/>
                <w:szCs w:val="22"/>
                <w:lang w:eastAsia="zh-CN"/>
              </w:rPr>
              <w:t>-</w:t>
            </w:r>
            <w:r w:rsidRPr="00211137">
              <w:rPr>
                <w:rFonts w:ascii="Calibri" w:hAnsi="Calibri" w:cs="Calibri"/>
                <w:color w:val="000000"/>
                <w:sz w:val="22"/>
                <w:szCs w:val="22"/>
                <w:lang w:eastAsia="zh-CN"/>
              </w:rPr>
              <w:t>Pacific</w:t>
            </w:r>
          </w:p>
        </w:tc>
        <w:tc>
          <w:tcPr>
            <w:tcW w:w="862" w:type="pct"/>
            <w:shd w:val="clear" w:color="auto" w:fill="FFFFFF" w:themeFill="background1"/>
          </w:tcPr>
          <w:p w14:paraId="1FF25A9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310DB0" w:rsidRPr="00211137" w14:paraId="335B1DCE" w14:textId="77777777" w:rsidTr="001D5F94">
        <w:trPr>
          <w:trHeight w:val="300"/>
        </w:trPr>
        <w:tc>
          <w:tcPr>
            <w:tcW w:w="524" w:type="pct"/>
            <w:shd w:val="clear" w:color="auto" w:fill="DBE5F1" w:themeFill="accent1" w:themeFillTint="33"/>
            <w:noWrap/>
          </w:tcPr>
          <w:p w14:paraId="7396B9E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8668B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11358D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2E451F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Ümit Nevruz </w:t>
            </w:r>
          </w:p>
        </w:tc>
        <w:tc>
          <w:tcPr>
            <w:tcW w:w="633" w:type="pct"/>
            <w:shd w:val="clear" w:color="auto" w:fill="DBE5F1" w:themeFill="accent1" w:themeFillTint="33"/>
            <w:noWrap/>
            <w:hideMark/>
          </w:tcPr>
          <w:p w14:paraId="2CC43C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Özdemir</w:t>
            </w:r>
          </w:p>
        </w:tc>
        <w:tc>
          <w:tcPr>
            <w:tcW w:w="1023" w:type="pct"/>
            <w:shd w:val="clear" w:color="auto" w:fill="DBE5F1" w:themeFill="accent1" w:themeFillTint="33"/>
            <w:noWrap/>
            <w:hideMark/>
          </w:tcPr>
          <w:p w14:paraId="7F4BA5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141B0B2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C87DDF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310DB0" w:rsidRPr="00211137" w14:paraId="459511CF" w14:textId="77777777" w:rsidTr="001D5F94">
        <w:trPr>
          <w:trHeight w:val="300"/>
        </w:trPr>
        <w:tc>
          <w:tcPr>
            <w:tcW w:w="524" w:type="pct"/>
            <w:shd w:val="clear" w:color="auto" w:fill="FFFFFF" w:themeFill="background1"/>
            <w:noWrap/>
          </w:tcPr>
          <w:p w14:paraId="49932FF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EA4FA0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A19388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499BC2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18D2FCD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713B203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0450DDB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2D5589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310DB0" w:rsidRPr="00F659BC" w14:paraId="3E7DBE50" w14:textId="77777777" w:rsidTr="001D5F94">
        <w:trPr>
          <w:trHeight w:val="300"/>
        </w:trPr>
        <w:tc>
          <w:tcPr>
            <w:tcW w:w="524" w:type="pct"/>
            <w:shd w:val="clear" w:color="auto" w:fill="DBE5F1" w:themeFill="accent1" w:themeFillTint="33"/>
            <w:noWrap/>
          </w:tcPr>
          <w:p w14:paraId="02D907D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bookmarkStart w:id="53" w:name="_Hlk69219970"/>
          </w:p>
        </w:tc>
        <w:tc>
          <w:tcPr>
            <w:tcW w:w="595" w:type="pct"/>
            <w:shd w:val="clear" w:color="auto" w:fill="DBE5F1" w:themeFill="accent1" w:themeFillTint="33"/>
            <w:noWrap/>
          </w:tcPr>
          <w:p w14:paraId="5B0EB48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ocal</w:t>
            </w:r>
            <w:r>
              <w:rPr>
                <w:rFonts w:ascii="Calibri" w:hAnsi="Calibri" w:cs="Calibri"/>
                <w:color w:val="000000"/>
                <w:sz w:val="22"/>
                <w:szCs w:val="22"/>
              </w:rPr>
              <w:t xml:space="preserve"> p</w:t>
            </w:r>
            <w:r w:rsidRPr="00211137">
              <w:rPr>
                <w:rFonts w:ascii="Calibri" w:hAnsi="Calibri" w:cs="Calibri"/>
                <w:color w:val="000000"/>
                <w:sz w:val="22"/>
                <w:szCs w:val="22"/>
              </w:rPr>
              <w:t>oint</w:t>
            </w:r>
          </w:p>
        </w:tc>
        <w:tc>
          <w:tcPr>
            <w:tcW w:w="194" w:type="pct"/>
            <w:shd w:val="clear" w:color="auto" w:fill="DBE5F1" w:themeFill="accent1" w:themeFillTint="33"/>
            <w:noWrap/>
          </w:tcPr>
          <w:p w14:paraId="5E3138D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215ED37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4DE2847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0601CBF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0DF97AD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36E9B2D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372B1494" w14:textId="77777777" w:rsidTr="001D5F94">
        <w:trPr>
          <w:trHeight w:val="300"/>
        </w:trPr>
        <w:tc>
          <w:tcPr>
            <w:tcW w:w="524" w:type="pct"/>
            <w:shd w:val="clear" w:color="auto" w:fill="FFFFFF" w:themeFill="background1"/>
            <w:noWrap/>
          </w:tcPr>
          <w:p w14:paraId="78FADA5A" w14:textId="77777777" w:rsidR="00310DB0" w:rsidRPr="00211137" w:rsidRDefault="00310DB0" w:rsidP="001D5F94">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4A979FF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5E178F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5EA5D3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2B06FDB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Daigele</w:t>
            </w:r>
          </w:p>
        </w:tc>
        <w:tc>
          <w:tcPr>
            <w:tcW w:w="1023" w:type="pct"/>
            <w:shd w:val="clear" w:color="auto" w:fill="FFFFFF" w:themeFill="background1"/>
            <w:noWrap/>
          </w:tcPr>
          <w:p w14:paraId="4641380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4F0FC5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B1A9DF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53"/>
      <w:tr w:rsidR="00310DB0" w:rsidRPr="00211137" w14:paraId="6FEA05DD" w14:textId="77777777" w:rsidTr="001D5F94">
        <w:trPr>
          <w:trHeight w:val="300"/>
        </w:trPr>
        <w:tc>
          <w:tcPr>
            <w:tcW w:w="524" w:type="pct"/>
            <w:shd w:val="clear" w:color="auto" w:fill="FFFFFF" w:themeFill="background1"/>
            <w:noWrap/>
          </w:tcPr>
          <w:p w14:paraId="0AC1314F" w14:textId="77777777" w:rsidR="00310DB0" w:rsidRPr="00211137" w:rsidRDefault="00310DB0" w:rsidP="001D5F94">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308D586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98428F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1E23D67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5FE71AB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3FF90B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034E42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18221E1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4AA194C" w14:textId="77777777" w:rsidTr="001D5F94">
        <w:trPr>
          <w:trHeight w:val="300"/>
        </w:trPr>
        <w:tc>
          <w:tcPr>
            <w:tcW w:w="524" w:type="pct"/>
            <w:shd w:val="clear" w:color="auto" w:fill="DBE5F1" w:themeFill="accent1" w:themeFillTint="33"/>
            <w:noWrap/>
          </w:tcPr>
          <w:p w14:paraId="7FEFEC7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250655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14C335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735A52B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6B2332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40452B1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3893EF7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E57AD8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10FA67C5" w14:textId="77777777" w:rsidTr="001D5F94">
        <w:trPr>
          <w:trHeight w:val="300"/>
        </w:trPr>
        <w:tc>
          <w:tcPr>
            <w:tcW w:w="524" w:type="pct"/>
            <w:shd w:val="clear" w:color="auto" w:fill="FFFFFF" w:themeFill="background1"/>
            <w:noWrap/>
          </w:tcPr>
          <w:p w14:paraId="2C9943F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ED2106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BCC5B4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9D638B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0A4A855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67EB4C8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48E3A7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60A40FA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1E2537FE" w14:textId="77777777" w:rsidTr="001D5F94">
        <w:trPr>
          <w:trHeight w:val="300"/>
        </w:trPr>
        <w:tc>
          <w:tcPr>
            <w:tcW w:w="524" w:type="pct"/>
            <w:shd w:val="clear" w:color="auto" w:fill="DBE5F1" w:themeFill="accent1" w:themeFillTint="33"/>
            <w:noWrap/>
          </w:tcPr>
          <w:p w14:paraId="716BB71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C5B2A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608688B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24389B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2AAB586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0A6B496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0ECA4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217199C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631E047" w14:textId="77777777" w:rsidTr="001D5F94">
        <w:trPr>
          <w:trHeight w:val="300"/>
        </w:trPr>
        <w:tc>
          <w:tcPr>
            <w:tcW w:w="524" w:type="pct"/>
            <w:shd w:val="clear" w:color="auto" w:fill="FFFFFF" w:themeFill="background1"/>
            <w:noWrap/>
          </w:tcPr>
          <w:p w14:paraId="14E1D6C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6FA53E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C71D88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68C866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080E56E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292871B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0F9F9A9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78F9E77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624E0F3F" w14:textId="77777777" w:rsidTr="001D5F94">
        <w:trPr>
          <w:trHeight w:val="300"/>
        </w:trPr>
        <w:tc>
          <w:tcPr>
            <w:tcW w:w="524" w:type="pct"/>
            <w:shd w:val="clear" w:color="auto" w:fill="DBE5F1" w:themeFill="accent1" w:themeFillTint="33"/>
            <w:noWrap/>
          </w:tcPr>
          <w:p w14:paraId="6275DD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EAD628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3CAADBF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1C49E2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6EF3B30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162704B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71ED62E8" w14:textId="77777777" w:rsidR="00310DB0" w:rsidRPr="00211137" w:rsidRDefault="00310DB0" w:rsidP="001D5F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3AF84A7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FE4C26D" w14:textId="77777777" w:rsidTr="001D5F94">
        <w:trPr>
          <w:trHeight w:val="300"/>
        </w:trPr>
        <w:tc>
          <w:tcPr>
            <w:tcW w:w="524" w:type="pct"/>
            <w:shd w:val="clear" w:color="auto" w:fill="FFFFFF" w:themeFill="background1"/>
            <w:noWrap/>
          </w:tcPr>
          <w:p w14:paraId="67ABD76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6744DE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6DCB66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0C4EB5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Chali</w:t>
            </w:r>
          </w:p>
        </w:tc>
        <w:tc>
          <w:tcPr>
            <w:tcW w:w="633" w:type="pct"/>
            <w:shd w:val="clear" w:color="auto" w:fill="FFFFFF" w:themeFill="background1"/>
            <w:noWrap/>
          </w:tcPr>
          <w:p w14:paraId="42A099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2621B6F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6758E4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16E024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569418D1" w14:textId="77777777" w:rsidTr="001D5F94">
        <w:trPr>
          <w:trHeight w:val="330"/>
        </w:trPr>
        <w:tc>
          <w:tcPr>
            <w:tcW w:w="524" w:type="pct"/>
            <w:shd w:val="clear" w:color="auto" w:fill="FDE9D9" w:themeFill="accent6" w:themeFillTint="33"/>
            <w:noWrap/>
            <w:hideMark/>
          </w:tcPr>
          <w:p w14:paraId="7603A277"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047CAB64"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3DC7CE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3538C7C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Mitsuake </w:t>
            </w:r>
          </w:p>
        </w:tc>
        <w:tc>
          <w:tcPr>
            <w:tcW w:w="633" w:type="pct"/>
            <w:shd w:val="clear" w:color="auto" w:fill="FDE9D9" w:themeFill="accent6" w:themeFillTint="33"/>
            <w:noWrap/>
            <w:hideMark/>
          </w:tcPr>
          <w:p w14:paraId="5E55DFB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1F74139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43209D3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553B14A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BE7955B" w14:textId="77777777" w:rsidTr="001D5F94">
        <w:trPr>
          <w:trHeight w:val="300"/>
        </w:trPr>
        <w:tc>
          <w:tcPr>
            <w:tcW w:w="524" w:type="pct"/>
            <w:shd w:val="clear" w:color="auto" w:fill="FFFFFF" w:themeFill="background1"/>
            <w:noWrap/>
          </w:tcPr>
          <w:p w14:paraId="0A88F5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32EAA0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03CA28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1332D4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Siaka </w:t>
            </w:r>
          </w:p>
        </w:tc>
        <w:tc>
          <w:tcPr>
            <w:tcW w:w="633" w:type="pct"/>
            <w:shd w:val="clear" w:color="auto" w:fill="FFFFFF" w:themeFill="background1"/>
            <w:noWrap/>
            <w:hideMark/>
          </w:tcPr>
          <w:p w14:paraId="035C74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0CDC00B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6F1453F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9E5B1E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F4695D2" w14:textId="77777777" w:rsidTr="001D5F94">
        <w:trPr>
          <w:trHeight w:val="300"/>
        </w:trPr>
        <w:tc>
          <w:tcPr>
            <w:tcW w:w="524" w:type="pct"/>
            <w:shd w:val="clear" w:color="auto" w:fill="DBE5F1" w:themeFill="accent1" w:themeFillTint="33"/>
            <w:noWrap/>
          </w:tcPr>
          <w:p w14:paraId="7E59B02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1C8B2B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B7E21B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0E0BC5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58A5C19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Issaka</w:t>
            </w:r>
          </w:p>
        </w:tc>
        <w:tc>
          <w:tcPr>
            <w:tcW w:w="1023" w:type="pct"/>
            <w:shd w:val="clear" w:color="auto" w:fill="DBE5F1" w:themeFill="accent1" w:themeFillTint="33"/>
            <w:noWrap/>
            <w:hideMark/>
          </w:tcPr>
          <w:p w14:paraId="6A00F7A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422A93A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66FEF9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0DE5258" w14:textId="77777777" w:rsidTr="001D5F94">
        <w:trPr>
          <w:trHeight w:val="300"/>
        </w:trPr>
        <w:tc>
          <w:tcPr>
            <w:tcW w:w="524" w:type="pct"/>
            <w:shd w:val="clear" w:color="auto" w:fill="FFFFFF" w:themeFill="background1"/>
            <w:noWrap/>
          </w:tcPr>
          <w:p w14:paraId="11EE74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402C7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79B8686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328927B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Laetitia Kilega Lega</w:t>
            </w:r>
          </w:p>
        </w:tc>
        <w:tc>
          <w:tcPr>
            <w:tcW w:w="633" w:type="pct"/>
            <w:shd w:val="clear" w:color="auto" w:fill="FFFFFF" w:themeFill="background1"/>
            <w:noWrap/>
          </w:tcPr>
          <w:p w14:paraId="52C515E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Lubaga</w:t>
            </w:r>
          </w:p>
        </w:tc>
        <w:tc>
          <w:tcPr>
            <w:tcW w:w="1023" w:type="pct"/>
            <w:shd w:val="clear" w:color="auto" w:fill="FFFFFF" w:themeFill="background1"/>
            <w:noWrap/>
          </w:tcPr>
          <w:p w14:paraId="6DE6463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36216DA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3B784AE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310DB0" w:rsidRPr="00211137" w14:paraId="70D14556" w14:textId="77777777" w:rsidTr="001D5F94">
        <w:trPr>
          <w:trHeight w:val="300"/>
        </w:trPr>
        <w:tc>
          <w:tcPr>
            <w:tcW w:w="524" w:type="pct"/>
            <w:shd w:val="clear" w:color="auto" w:fill="DBE5F1" w:themeFill="accent1" w:themeFillTint="33"/>
            <w:noWrap/>
          </w:tcPr>
          <w:p w14:paraId="3C09A5F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9304D0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D07885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5055A8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096FA5D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1B3B1CE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45D088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C22097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401AA10" w14:textId="77777777" w:rsidTr="001D5F94">
        <w:trPr>
          <w:trHeight w:val="300"/>
        </w:trPr>
        <w:tc>
          <w:tcPr>
            <w:tcW w:w="524" w:type="pct"/>
            <w:shd w:val="clear" w:color="auto" w:fill="FFFFFF" w:themeFill="background1"/>
            <w:noWrap/>
          </w:tcPr>
          <w:p w14:paraId="275DD5E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5E2BFE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6E9C0D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098A8F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Jinane </w:t>
            </w:r>
          </w:p>
        </w:tc>
        <w:tc>
          <w:tcPr>
            <w:tcW w:w="633" w:type="pct"/>
            <w:shd w:val="clear" w:color="auto" w:fill="FFFFFF" w:themeFill="background1"/>
            <w:noWrap/>
            <w:hideMark/>
          </w:tcPr>
          <w:p w14:paraId="7B97CF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0A000FF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3F7100B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6D348C9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E753AF3" w14:textId="77777777" w:rsidTr="001D5F94">
        <w:trPr>
          <w:trHeight w:val="300"/>
        </w:trPr>
        <w:tc>
          <w:tcPr>
            <w:tcW w:w="524" w:type="pct"/>
            <w:shd w:val="clear" w:color="auto" w:fill="DBE5F1" w:themeFill="accent1" w:themeFillTint="33"/>
            <w:noWrap/>
          </w:tcPr>
          <w:p w14:paraId="1EE5E66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4C3E46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A1E93C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218B22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28767E9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64E3688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032EF98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3C27D07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345763F" w14:textId="77777777" w:rsidTr="001D5F94">
        <w:trPr>
          <w:trHeight w:val="300"/>
        </w:trPr>
        <w:tc>
          <w:tcPr>
            <w:tcW w:w="524" w:type="pct"/>
            <w:shd w:val="clear" w:color="auto" w:fill="FFFFFF" w:themeFill="background1"/>
            <w:noWrap/>
          </w:tcPr>
          <w:p w14:paraId="5263655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A33145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49F483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DA2F35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Gülcihan</w:t>
            </w:r>
          </w:p>
        </w:tc>
        <w:tc>
          <w:tcPr>
            <w:tcW w:w="633" w:type="pct"/>
            <w:shd w:val="clear" w:color="auto" w:fill="FFFFFF" w:themeFill="background1"/>
            <w:noWrap/>
            <w:hideMark/>
          </w:tcPr>
          <w:p w14:paraId="3F5E771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260BC4C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2C8930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6179F4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310DB0" w:rsidRPr="00211137" w14:paraId="7545609D" w14:textId="77777777" w:rsidTr="001D5F94">
        <w:trPr>
          <w:trHeight w:val="300"/>
        </w:trPr>
        <w:tc>
          <w:tcPr>
            <w:tcW w:w="524" w:type="pct"/>
            <w:shd w:val="clear" w:color="auto" w:fill="DBE5F1" w:themeFill="accent1" w:themeFillTint="33"/>
            <w:noWrap/>
          </w:tcPr>
          <w:p w14:paraId="4AD655D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bookmarkStart w:id="54" w:name="_Hlk69220197"/>
          </w:p>
        </w:tc>
        <w:tc>
          <w:tcPr>
            <w:tcW w:w="595" w:type="pct"/>
            <w:shd w:val="clear" w:color="auto" w:fill="DBE5F1" w:themeFill="accent1" w:themeFillTint="33"/>
            <w:noWrap/>
          </w:tcPr>
          <w:p w14:paraId="1BA7AB7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0A69BAF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5365B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615528E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1B0E6E4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13A8424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9044E8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1B3CF182" w14:textId="77777777" w:rsidTr="001D5F94">
        <w:trPr>
          <w:trHeight w:val="300"/>
        </w:trPr>
        <w:tc>
          <w:tcPr>
            <w:tcW w:w="524" w:type="pct"/>
            <w:shd w:val="clear" w:color="auto" w:fill="FFFFFF" w:themeFill="background1"/>
            <w:noWrap/>
          </w:tcPr>
          <w:p w14:paraId="0198637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4E2DA75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487AD61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B74B30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37042E7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Bozsoki</w:t>
            </w:r>
          </w:p>
        </w:tc>
        <w:tc>
          <w:tcPr>
            <w:tcW w:w="1023" w:type="pct"/>
            <w:shd w:val="clear" w:color="auto" w:fill="FFFFFF" w:themeFill="background1"/>
            <w:noWrap/>
          </w:tcPr>
          <w:p w14:paraId="367763C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1D3C576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EF229D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54"/>
      <w:tr w:rsidR="00310DB0" w:rsidRPr="00211137" w14:paraId="300A8E9D" w14:textId="77777777" w:rsidTr="001D5F94">
        <w:trPr>
          <w:trHeight w:val="300"/>
        </w:trPr>
        <w:tc>
          <w:tcPr>
            <w:tcW w:w="524" w:type="pct"/>
            <w:shd w:val="clear" w:color="auto" w:fill="auto"/>
            <w:noWrap/>
          </w:tcPr>
          <w:p w14:paraId="0C09C32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6D8F4D4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auto"/>
            <w:noWrap/>
          </w:tcPr>
          <w:p w14:paraId="2D93C46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18E18A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1F7F422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Daigele</w:t>
            </w:r>
          </w:p>
        </w:tc>
        <w:tc>
          <w:tcPr>
            <w:tcW w:w="1023" w:type="pct"/>
            <w:shd w:val="clear" w:color="auto" w:fill="auto"/>
            <w:noWrap/>
          </w:tcPr>
          <w:p w14:paraId="701ACA6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4ED2EC1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0CB8FE9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6BA3487A" w14:textId="77777777" w:rsidTr="001D5F94">
        <w:trPr>
          <w:trHeight w:val="300"/>
        </w:trPr>
        <w:tc>
          <w:tcPr>
            <w:tcW w:w="524" w:type="pct"/>
            <w:shd w:val="clear" w:color="auto" w:fill="DBE5F1" w:themeFill="accent1" w:themeFillTint="33"/>
            <w:noWrap/>
          </w:tcPr>
          <w:p w14:paraId="200DEEA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1888F4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7EED42C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F2797A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5CF2712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5BEB027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61CB46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E674A8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66A24FD3" w14:textId="77777777" w:rsidTr="001D5F94">
        <w:trPr>
          <w:trHeight w:val="300"/>
        </w:trPr>
        <w:tc>
          <w:tcPr>
            <w:tcW w:w="524" w:type="pct"/>
            <w:shd w:val="clear" w:color="auto" w:fill="FFFFFF" w:themeFill="background1"/>
            <w:noWrap/>
          </w:tcPr>
          <w:p w14:paraId="722060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F33B15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5D26AAC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F723DC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CB9D37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0FF1541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3833DF7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3911457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D37505D" w14:textId="77777777" w:rsidTr="001D5F94">
        <w:trPr>
          <w:trHeight w:val="300"/>
        </w:trPr>
        <w:tc>
          <w:tcPr>
            <w:tcW w:w="524" w:type="pct"/>
            <w:shd w:val="clear" w:color="auto" w:fill="DBE5F1" w:themeFill="accent1" w:themeFillTint="33"/>
            <w:noWrap/>
          </w:tcPr>
          <w:p w14:paraId="7BDD45F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2D104C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Point </w:t>
            </w:r>
          </w:p>
        </w:tc>
        <w:tc>
          <w:tcPr>
            <w:tcW w:w="194" w:type="pct"/>
            <w:shd w:val="clear" w:color="auto" w:fill="DBE5F1" w:themeFill="accent1" w:themeFillTint="33"/>
            <w:noWrap/>
          </w:tcPr>
          <w:p w14:paraId="57B1BC4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890FC9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4D36C59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946BCB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9C2C5A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0252CE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1A5AB9C0" w14:textId="77777777" w:rsidTr="001D5F94">
        <w:trPr>
          <w:trHeight w:val="300"/>
        </w:trPr>
        <w:tc>
          <w:tcPr>
            <w:tcW w:w="524" w:type="pct"/>
            <w:shd w:val="clear" w:color="auto" w:fill="FFFFFF" w:themeFill="background1"/>
            <w:noWrap/>
          </w:tcPr>
          <w:p w14:paraId="3E12C21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0AD17C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B76910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4EA5872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3F3E374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50DACE3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527169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779B42B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43CAC8D" w14:textId="77777777" w:rsidTr="001D5F94">
        <w:trPr>
          <w:trHeight w:val="315"/>
        </w:trPr>
        <w:tc>
          <w:tcPr>
            <w:tcW w:w="524" w:type="pct"/>
            <w:shd w:val="clear" w:color="auto" w:fill="FDE9D9" w:themeFill="accent6" w:themeFillTint="33"/>
            <w:noWrap/>
            <w:hideMark/>
          </w:tcPr>
          <w:p w14:paraId="2594C3CF"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3/1</w:t>
            </w:r>
          </w:p>
        </w:tc>
        <w:tc>
          <w:tcPr>
            <w:tcW w:w="595" w:type="pct"/>
            <w:shd w:val="clear" w:color="auto" w:fill="FDE9D9" w:themeFill="accent6" w:themeFillTint="33"/>
            <w:noWrap/>
            <w:hideMark/>
          </w:tcPr>
          <w:p w14:paraId="5728937F"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4AAF4AE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41DA2D2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6A022C5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Kettani</w:t>
            </w:r>
          </w:p>
        </w:tc>
        <w:tc>
          <w:tcPr>
            <w:tcW w:w="1023" w:type="pct"/>
            <w:shd w:val="clear" w:color="auto" w:fill="FDE9D9" w:themeFill="accent6" w:themeFillTint="33"/>
            <w:noWrap/>
            <w:hideMark/>
          </w:tcPr>
          <w:p w14:paraId="706B1DC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5861586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2988E81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26811E0" w14:textId="77777777" w:rsidTr="001D5F94">
        <w:trPr>
          <w:trHeight w:val="300"/>
        </w:trPr>
        <w:tc>
          <w:tcPr>
            <w:tcW w:w="524" w:type="pct"/>
            <w:shd w:val="clear" w:color="auto" w:fill="FFFFFF" w:themeFill="background1"/>
            <w:noWrap/>
          </w:tcPr>
          <w:p w14:paraId="26B449C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D80409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C3B027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EDAD48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1C17AFD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53C15D1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C1D059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06D0BB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4C78ED66" w14:textId="77777777" w:rsidTr="001D5F94">
        <w:trPr>
          <w:trHeight w:val="300"/>
        </w:trPr>
        <w:tc>
          <w:tcPr>
            <w:tcW w:w="524" w:type="pct"/>
            <w:shd w:val="clear" w:color="auto" w:fill="DBE5F1" w:themeFill="accent1" w:themeFillTint="33"/>
            <w:noWrap/>
          </w:tcPr>
          <w:p w14:paraId="5D828B6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42ABDC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6BEEFC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6009A2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6026983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Makokha </w:t>
            </w:r>
          </w:p>
        </w:tc>
        <w:tc>
          <w:tcPr>
            <w:tcW w:w="1023" w:type="pct"/>
            <w:shd w:val="clear" w:color="auto" w:fill="DBE5F1" w:themeFill="accent1" w:themeFillTint="33"/>
            <w:noWrap/>
            <w:hideMark/>
          </w:tcPr>
          <w:p w14:paraId="43AB66B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218FDB9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6E8CFC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E482DD1" w14:textId="77777777" w:rsidTr="001D5F94">
        <w:trPr>
          <w:trHeight w:val="300"/>
        </w:trPr>
        <w:tc>
          <w:tcPr>
            <w:tcW w:w="524" w:type="pct"/>
            <w:shd w:val="clear" w:color="auto" w:fill="FFFFFF" w:themeFill="background1"/>
            <w:noWrap/>
          </w:tcPr>
          <w:p w14:paraId="56383A8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62AD4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41B32A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272AB6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1427332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FFFFFF" w:themeFill="background1"/>
            <w:noWrap/>
            <w:hideMark/>
          </w:tcPr>
          <w:p w14:paraId="3EE29F6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170B429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60739F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62FBE8DC" w14:textId="77777777" w:rsidTr="001D5F94">
        <w:trPr>
          <w:trHeight w:val="300"/>
        </w:trPr>
        <w:tc>
          <w:tcPr>
            <w:tcW w:w="524" w:type="pct"/>
            <w:shd w:val="clear" w:color="auto" w:fill="DBE5F1" w:themeFill="accent1" w:themeFillTint="33"/>
            <w:noWrap/>
          </w:tcPr>
          <w:p w14:paraId="3212B0C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213791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01A0C5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257AE3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Ahmadou Dit</w:t>
            </w:r>
          </w:p>
        </w:tc>
        <w:tc>
          <w:tcPr>
            <w:tcW w:w="633" w:type="pct"/>
            <w:shd w:val="clear" w:color="auto" w:fill="DBE5F1" w:themeFill="accent1" w:themeFillTint="33"/>
            <w:noWrap/>
            <w:hideMark/>
          </w:tcPr>
          <w:p w14:paraId="08C404B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Adi Cisse</w:t>
            </w:r>
          </w:p>
        </w:tc>
        <w:tc>
          <w:tcPr>
            <w:tcW w:w="1023" w:type="pct"/>
            <w:shd w:val="clear" w:color="auto" w:fill="DBE5F1" w:themeFill="accent1" w:themeFillTint="33"/>
            <w:noWrap/>
            <w:hideMark/>
          </w:tcPr>
          <w:p w14:paraId="62F5E74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0EB65FD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5888FA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49ECED4" w14:textId="77777777" w:rsidTr="001D5F94">
        <w:trPr>
          <w:trHeight w:val="300"/>
        </w:trPr>
        <w:tc>
          <w:tcPr>
            <w:tcW w:w="524" w:type="pct"/>
            <w:shd w:val="clear" w:color="auto" w:fill="FFFFFF" w:themeFill="background1"/>
            <w:noWrap/>
          </w:tcPr>
          <w:p w14:paraId="75212F0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5167A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A71371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45ACDB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2A938C7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FFFFFF" w:themeFill="background1"/>
            <w:noWrap/>
            <w:hideMark/>
          </w:tcPr>
          <w:p w14:paraId="7980DC5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5F92D6E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F4AD37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488B5559" w14:textId="77777777" w:rsidTr="001D5F94">
        <w:trPr>
          <w:trHeight w:val="300"/>
        </w:trPr>
        <w:tc>
          <w:tcPr>
            <w:tcW w:w="524" w:type="pct"/>
            <w:shd w:val="clear" w:color="auto" w:fill="DBE5F1" w:themeFill="accent1" w:themeFillTint="33"/>
            <w:noWrap/>
          </w:tcPr>
          <w:p w14:paraId="2B714BA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46FCE5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04C7BF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13C4C5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Serigne Abdou </w:t>
            </w:r>
          </w:p>
        </w:tc>
        <w:tc>
          <w:tcPr>
            <w:tcW w:w="633" w:type="pct"/>
            <w:shd w:val="clear" w:color="auto" w:fill="DBE5F1" w:themeFill="accent1" w:themeFillTint="33"/>
            <w:noWrap/>
            <w:hideMark/>
          </w:tcPr>
          <w:p w14:paraId="114A1D8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Lahatt Sylla</w:t>
            </w:r>
          </w:p>
        </w:tc>
        <w:tc>
          <w:tcPr>
            <w:tcW w:w="1023" w:type="pct"/>
            <w:shd w:val="clear" w:color="auto" w:fill="DBE5F1" w:themeFill="accent1" w:themeFillTint="33"/>
            <w:noWrap/>
            <w:hideMark/>
          </w:tcPr>
          <w:p w14:paraId="635C393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640B8CA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A20D4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9C1BBDD" w14:textId="77777777" w:rsidTr="001D5F94">
        <w:trPr>
          <w:trHeight w:val="300"/>
        </w:trPr>
        <w:tc>
          <w:tcPr>
            <w:tcW w:w="524" w:type="pct"/>
            <w:shd w:val="clear" w:color="auto" w:fill="FFFFFF" w:themeFill="background1"/>
            <w:noWrap/>
          </w:tcPr>
          <w:p w14:paraId="24561E2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6CEE04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197F138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B1C248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Numbi </w:t>
            </w:r>
          </w:p>
        </w:tc>
        <w:tc>
          <w:tcPr>
            <w:tcW w:w="633" w:type="pct"/>
            <w:shd w:val="clear" w:color="auto" w:fill="FFFFFF" w:themeFill="background1"/>
            <w:noWrap/>
          </w:tcPr>
          <w:p w14:paraId="41B2927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7AA961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Democratic Republic of </w:t>
            </w:r>
            <w:r>
              <w:rPr>
                <w:rFonts w:ascii="Calibri" w:hAnsi="Calibri" w:cs="Calibri"/>
                <w:color w:val="000000"/>
                <w:sz w:val="22"/>
                <w:szCs w:val="22"/>
                <w:lang w:eastAsia="zh-CN"/>
              </w:rPr>
              <w:t xml:space="preserve">the </w:t>
            </w:r>
            <w:r w:rsidRPr="00211137">
              <w:rPr>
                <w:rFonts w:ascii="Calibri" w:hAnsi="Calibri" w:cs="Calibri"/>
                <w:color w:val="000000"/>
                <w:sz w:val="22"/>
                <w:szCs w:val="22"/>
                <w:lang w:eastAsia="zh-CN"/>
              </w:rPr>
              <w:t>Congo</w:t>
            </w:r>
          </w:p>
        </w:tc>
        <w:tc>
          <w:tcPr>
            <w:tcW w:w="536" w:type="pct"/>
            <w:shd w:val="clear" w:color="auto" w:fill="FFFFFF" w:themeFill="background1"/>
            <w:noWrap/>
          </w:tcPr>
          <w:p w14:paraId="4F10504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3FE405D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310DB0" w:rsidRPr="00211137" w14:paraId="72902927" w14:textId="77777777" w:rsidTr="001D5F94">
        <w:trPr>
          <w:trHeight w:val="300"/>
        </w:trPr>
        <w:tc>
          <w:tcPr>
            <w:tcW w:w="524" w:type="pct"/>
            <w:shd w:val="clear" w:color="auto" w:fill="DBE5F1" w:themeFill="accent1" w:themeFillTint="33"/>
            <w:noWrap/>
          </w:tcPr>
          <w:p w14:paraId="0850D9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20A8E05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9B3B5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E40798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1A8265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Hemmerlein</w:t>
            </w:r>
          </w:p>
        </w:tc>
        <w:tc>
          <w:tcPr>
            <w:tcW w:w="1023" w:type="pct"/>
            <w:shd w:val="clear" w:color="auto" w:fill="DBE5F1" w:themeFill="accent1" w:themeFillTint="33"/>
            <w:noWrap/>
            <w:hideMark/>
          </w:tcPr>
          <w:p w14:paraId="1770D10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5E0FFDA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26825F5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658C6D45" w14:textId="77777777" w:rsidTr="001D5F94">
        <w:trPr>
          <w:trHeight w:val="300"/>
        </w:trPr>
        <w:tc>
          <w:tcPr>
            <w:tcW w:w="524" w:type="pct"/>
            <w:shd w:val="clear" w:color="auto" w:fill="FFFFFF" w:themeFill="background1"/>
            <w:noWrap/>
          </w:tcPr>
          <w:p w14:paraId="1F879EE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0E6CB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tcPr>
          <w:p w14:paraId="212605F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4ABFA3E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3500BB1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Tambe</w:t>
            </w:r>
          </w:p>
        </w:tc>
        <w:tc>
          <w:tcPr>
            <w:tcW w:w="1023" w:type="pct"/>
            <w:shd w:val="clear" w:color="auto" w:fill="FFFFFF" w:themeFill="background1"/>
            <w:noWrap/>
          </w:tcPr>
          <w:p w14:paraId="7815AB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724F37A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64171BA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5638CC9" w14:textId="77777777" w:rsidTr="001D5F94">
        <w:trPr>
          <w:trHeight w:val="300"/>
        </w:trPr>
        <w:tc>
          <w:tcPr>
            <w:tcW w:w="524" w:type="pct"/>
            <w:shd w:val="clear" w:color="auto" w:fill="DBE5F1" w:themeFill="accent1" w:themeFillTint="33"/>
            <w:noWrap/>
          </w:tcPr>
          <w:p w14:paraId="5748D23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FB5AC9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7AB45E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0A533A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7CBADF0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280C436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7982911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21062FC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310DB0" w:rsidRPr="009A5CF3" w14:paraId="006CD043" w14:textId="77777777" w:rsidTr="001D5F94">
        <w:trPr>
          <w:trHeight w:val="300"/>
        </w:trPr>
        <w:tc>
          <w:tcPr>
            <w:tcW w:w="524" w:type="pct"/>
            <w:shd w:val="clear" w:color="auto" w:fill="FFFFFF" w:themeFill="background1"/>
            <w:noWrap/>
          </w:tcPr>
          <w:p w14:paraId="571CA3E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0C9C20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725FF0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7B4AF7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19BD49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0DC5B6F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509B62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109D5FB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6EBC2D14" w14:textId="77777777" w:rsidTr="001D5F94">
        <w:trPr>
          <w:trHeight w:val="300"/>
        </w:trPr>
        <w:tc>
          <w:tcPr>
            <w:tcW w:w="524" w:type="pct"/>
            <w:shd w:val="clear" w:color="auto" w:fill="DBE5F1" w:themeFill="accent1" w:themeFillTint="33"/>
            <w:noWrap/>
          </w:tcPr>
          <w:p w14:paraId="697E4E5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D903BB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14EE3A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A81065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62DC1A2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0E53ED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65A96A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2F5BC5B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79AC96E" w14:textId="77777777" w:rsidTr="001D5F94">
        <w:trPr>
          <w:trHeight w:val="300"/>
        </w:trPr>
        <w:tc>
          <w:tcPr>
            <w:tcW w:w="524" w:type="pct"/>
            <w:shd w:val="clear" w:color="auto" w:fill="FFFFFF" w:themeFill="background1"/>
            <w:noWrap/>
          </w:tcPr>
          <w:p w14:paraId="441A5C4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42535E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1369734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4F77841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371258E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Jatav</w:t>
            </w:r>
          </w:p>
        </w:tc>
        <w:tc>
          <w:tcPr>
            <w:tcW w:w="1023" w:type="pct"/>
            <w:shd w:val="clear" w:color="auto" w:fill="FFFFFF" w:themeFill="background1"/>
            <w:noWrap/>
          </w:tcPr>
          <w:p w14:paraId="55E8FF1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668DF9A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w:t>
            </w:r>
            <w:r>
              <w:rPr>
                <w:rFonts w:ascii="Calibri" w:hAnsi="Calibri" w:cs="Calibri"/>
                <w:color w:val="000000"/>
                <w:sz w:val="22"/>
                <w:szCs w:val="22"/>
                <w:lang w:eastAsia="zh-CN"/>
              </w:rPr>
              <w:t>-</w:t>
            </w:r>
            <w:r w:rsidRPr="00211137">
              <w:rPr>
                <w:rFonts w:ascii="Calibri" w:hAnsi="Calibri" w:cs="Calibri"/>
                <w:color w:val="000000"/>
                <w:sz w:val="22"/>
                <w:szCs w:val="22"/>
                <w:lang w:eastAsia="zh-CN"/>
              </w:rPr>
              <w:t>Pacific</w:t>
            </w:r>
          </w:p>
        </w:tc>
        <w:tc>
          <w:tcPr>
            <w:tcW w:w="862" w:type="pct"/>
            <w:shd w:val="clear" w:color="auto" w:fill="FFFFFF" w:themeFill="background1"/>
          </w:tcPr>
          <w:p w14:paraId="6FAF6AA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310DB0" w:rsidRPr="00211137" w14:paraId="7B77CEE3" w14:textId="77777777" w:rsidTr="001D5F94">
        <w:trPr>
          <w:trHeight w:val="300"/>
        </w:trPr>
        <w:tc>
          <w:tcPr>
            <w:tcW w:w="524" w:type="pct"/>
            <w:shd w:val="clear" w:color="auto" w:fill="DBE5F1" w:themeFill="accent1" w:themeFillTint="33"/>
            <w:noWrap/>
          </w:tcPr>
          <w:p w14:paraId="482E4F1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39DD052" w14:textId="77777777" w:rsidR="00310DB0" w:rsidRPr="00211137" w:rsidRDefault="00310DB0" w:rsidP="001D5F94">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w:t>
            </w:r>
            <w:r>
              <w:rPr>
                <w:rFonts w:ascii="Calibri" w:hAnsi="Calibri" w:cs="Calibri"/>
                <w:sz w:val="22"/>
                <w:szCs w:val="22"/>
              </w:rPr>
              <w:t>r</w:t>
            </w:r>
            <w:r w:rsidRPr="00211137">
              <w:rPr>
                <w:rFonts w:ascii="Calibri" w:hAnsi="Calibri" w:cs="Calibri"/>
                <w:sz w:val="22"/>
                <w:szCs w:val="22"/>
              </w:rPr>
              <w:t>apporteur</w:t>
            </w:r>
          </w:p>
        </w:tc>
        <w:tc>
          <w:tcPr>
            <w:tcW w:w="194" w:type="pct"/>
            <w:shd w:val="clear" w:color="auto" w:fill="DBE5F1" w:themeFill="accent1" w:themeFillTint="33"/>
            <w:noWrap/>
            <w:hideMark/>
          </w:tcPr>
          <w:p w14:paraId="484DA9E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67B49F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DBE5F1" w:themeFill="accent1" w:themeFillTint="33"/>
            <w:noWrap/>
            <w:hideMark/>
          </w:tcPr>
          <w:p w14:paraId="22D1AD8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DBE5F1" w:themeFill="accent1" w:themeFillTint="33"/>
            <w:noWrap/>
            <w:hideMark/>
          </w:tcPr>
          <w:p w14:paraId="60F9CB6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69FC5E2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11B5833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3805646" w14:textId="77777777" w:rsidTr="001D5F94">
        <w:trPr>
          <w:trHeight w:val="300"/>
        </w:trPr>
        <w:tc>
          <w:tcPr>
            <w:tcW w:w="524" w:type="pct"/>
            <w:shd w:val="clear" w:color="auto" w:fill="FFFFFF" w:themeFill="background1"/>
            <w:noWrap/>
          </w:tcPr>
          <w:p w14:paraId="3E48C89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944E31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2C98C3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79156BD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Beyhan Aygün </w:t>
            </w:r>
          </w:p>
        </w:tc>
        <w:tc>
          <w:tcPr>
            <w:tcW w:w="633" w:type="pct"/>
            <w:shd w:val="clear" w:color="auto" w:fill="FFFFFF" w:themeFill="background1"/>
            <w:noWrap/>
            <w:hideMark/>
          </w:tcPr>
          <w:p w14:paraId="45D781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Akyüz </w:t>
            </w:r>
          </w:p>
        </w:tc>
        <w:tc>
          <w:tcPr>
            <w:tcW w:w="1023" w:type="pct"/>
            <w:shd w:val="clear" w:color="auto" w:fill="FFFFFF" w:themeFill="background1"/>
            <w:noWrap/>
            <w:hideMark/>
          </w:tcPr>
          <w:p w14:paraId="779AAB9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03B5F38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64C986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310DB0" w:rsidRPr="00211137" w14:paraId="2F36E604" w14:textId="77777777" w:rsidTr="001D5F94">
        <w:trPr>
          <w:trHeight w:val="300"/>
        </w:trPr>
        <w:tc>
          <w:tcPr>
            <w:tcW w:w="524" w:type="pct"/>
            <w:shd w:val="clear" w:color="auto" w:fill="DBE5F1" w:themeFill="accent1" w:themeFillTint="33"/>
            <w:noWrap/>
          </w:tcPr>
          <w:p w14:paraId="1D7AC32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bookmarkStart w:id="55" w:name="_Hlk69220603"/>
          </w:p>
        </w:tc>
        <w:tc>
          <w:tcPr>
            <w:tcW w:w="595" w:type="pct"/>
            <w:shd w:val="clear" w:color="auto" w:fill="DBE5F1" w:themeFill="accent1" w:themeFillTint="33"/>
            <w:noWrap/>
          </w:tcPr>
          <w:p w14:paraId="099C7AA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31AB60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2C533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22661D0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42759BF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4EE4D6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51CDC2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69790BA" w14:textId="77777777" w:rsidTr="001D5F94">
        <w:trPr>
          <w:trHeight w:val="300"/>
        </w:trPr>
        <w:tc>
          <w:tcPr>
            <w:tcW w:w="524" w:type="pct"/>
            <w:shd w:val="clear" w:color="auto" w:fill="FFFFFF" w:themeFill="background1"/>
            <w:noWrap/>
          </w:tcPr>
          <w:p w14:paraId="6822E81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E2F976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2CEF48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788695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5E32DDF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60796AF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2D08C48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468E14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C36B48A" w14:textId="77777777" w:rsidTr="001D5F94">
        <w:trPr>
          <w:trHeight w:val="300"/>
        </w:trPr>
        <w:tc>
          <w:tcPr>
            <w:tcW w:w="524" w:type="pct"/>
            <w:shd w:val="clear" w:color="auto" w:fill="DBE5F1" w:themeFill="accent1" w:themeFillTint="33"/>
            <w:noWrap/>
          </w:tcPr>
          <w:p w14:paraId="7F97F5E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3C2747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5F9E9E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F8EBDA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Youlia </w:t>
            </w:r>
          </w:p>
        </w:tc>
        <w:tc>
          <w:tcPr>
            <w:tcW w:w="633" w:type="pct"/>
            <w:shd w:val="clear" w:color="auto" w:fill="DBE5F1" w:themeFill="accent1" w:themeFillTint="33"/>
            <w:noWrap/>
          </w:tcPr>
          <w:p w14:paraId="520F544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Lozanova</w:t>
            </w:r>
          </w:p>
        </w:tc>
        <w:tc>
          <w:tcPr>
            <w:tcW w:w="1023" w:type="pct"/>
            <w:shd w:val="clear" w:color="auto" w:fill="DBE5F1" w:themeFill="accent1" w:themeFillTint="33"/>
            <w:noWrap/>
          </w:tcPr>
          <w:p w14:paraId="3120740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450FA9F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04F7A9B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1129EA32" w14:textId="77777777" w:rsidTr="001D5F94">
        <w:trPr>
          <w:trHeight w:val="300"/>
        </w:trPr>
        <w:tc>
          <w:tcPr>
            <w:tcW w:w="524" w:type="pct"/>
            <w:shd w:val="clear" w:color="auto" w:fill="FFFFFF" w:themeFill="background1"/>
            <w:noWrap/>
          </w:tcPr>
          <w:p w14:paraId="49B8CA8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13F7AC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B572D2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A6BA5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7EA6ED6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64EEB64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34D29EA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0F1E1C2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46675E7B" w14:textId="77777777" w:rsidTr="001D5F94">
        <w:trPr>
          <w:trHeight w:val="300"/>
        </w:trPr>
        <w:tc>
          <w:tcPr>
            <w:tcW w:w="524" w:type="pct"/>
            <w:shd w:val="clear" w:color="auto" w:fill="DBE5F1" w:themeFill="accent1" w:themeFillTint="33"/>
            <w:noWrap/>
          </w:tcPr>
          <w:p w14:paraId="100A293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0DC5E3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5117ADD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474D1C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60A0430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7F38B39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D4F9E3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3274D04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55"/>
      <w:tr w:rsidR="00310DB0" w:rsidRPr="00211137" w14:paraId="50AAB07C" w14:textId="77777777" w:rsidTr="001D5F94">
        <w:trPr>
          <w:trHeight w:val="300"/>
        </w:trPr>
        <w:tc>
          <w:tcPr>
            <w:tcW w:w="524" w:type="pct"/>
            <w:shd w:val="clear" w:color="auto" w:fill="FFFFFF" w:themeFill="background1"/>
            <w:noWrap/>
          </w:tcPr>
          <w:p w14:paraId="06A065F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2752B1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4031A8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361E5D1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45E68C2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389CA37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6C37F58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39D2379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A103950" w14:textId="77777777" w:rsidTr="001D5F94">
        <w:trPr>
          <w:trHeight w:val="345"/>
        </w:trPr>
        <w:tc>
          <w:tcPr>
            <w:tcW w:w="524" w:type="pct"/>
            <w:shd w:val="clear" w:color="auto" w:fill="FDE9D9" w:themeFill="accent6" w:themeFillTint="33"/>
            <w:noWrap/>
            <w:hideMark/>
          </w:tcPr>
          <w:p w14:paraId="3F4153B9"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4835AF68"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4E97026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243BFD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FDE9D9" w:themeFill="accent6" w:themeFillTint="33"/>
            <w:noWrap/>
            <w:hideMark/>
          </w:tcPr>
          <w:p w14:paraId="4C22C10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FDE9D9" w:themeFill="accent6" w:themeFillTint="33"/>
            <w:noWrap/>
            <w:hideMark/>
          </w:tcPr>
          <w:p w14:paraId="6C54901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0328E56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52F55D7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5F1277C" w14:textId="77777777" w:rsidTr="001D5F94">
        <w:trPr>
          <w:trHeight w:val="285"/>
        </w:trPr>
        <w:tc>
          <w:tcPr>
            <w:tcW w:w="524" w:type="pct"/>
            <w:shd w:val="clear" w:color="auto" w:fill="DBE5F1" w:themeFill="accent1" w:themeFillTint="33"/>
            <w:noWrap/>
          </w:tcPr>
          <w:p w14:paraId="4B7385A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9DC595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55B9B5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6626E4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Ibrahima </w:t>
            </w:r>
          </w:p>
        </w:tc>
        <w:tc>
          <w:tcPr>
            <w:tcW w:w="633" w:type="pct"/>
            <w:shd w:val="clear" w:color="auto" w:fill="DBE5F1" w:themeFill="accent1" w:themeFillTint="33"/>
            <w:noWrap/>
            <w:hideMark/>
          </w:tcPr>
          <w:p w14:paraId="292DA3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56EC6C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471014F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F01DFB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90B79CA" w14:textId="77777777" w:rsidTr="001D5F94">
        <w:trPr>
          <w:trHeight w:val="300"/>
        </w:trPr>
        <w:tc>
          <w:tcPr>
            <w:tcW w:w="524" w:type="pct"/>
            <w:shd w:val="clear" w:color="auto" w:fill="FFFFFF" w:themeFill="background1"/>
            <w:noWrap/>
          </w:tcPr>
          <w:p w14:paraId="5F84810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56161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699A36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F1E91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52CBD77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7115A50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6669E61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7AD290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BA45201" w14:textId="77777777" w:rsidTr="001D5F94">
        <w:trPr>
          <w:trHeight w:val="300"/>
        </w:trPr>
        <w:tc>
          <w:tcPr>
            <w:tcW w:w="524" w:type="pct"/>
            <w:shd w:val="clear" w:color="auto" w:fill="DBE5F1" w:themeFill="accent1" w:themeFillTint="33"/>
            <w:noWrap/>
          </w:tcPr>
          <w:p w14:paraId="684BED1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3D423E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tcPr>
          <w:p w14:paraId="3C7197B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6CD59ED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Nomen’anjara Gillucia </w:t>
            </w:r>
          </w:p>
        </w:tc>
        <w:tc>
          <w:tcPr>
            <w:tcW w:w="633" w:type="pct"/>
            <w:shd w:val="clear" w:color="auto" w:fill="DBE5F1" w:themeFill="accent1" w:themeFillTint="33"/>
            <w:noWrap/>
          </w:tcPr>
          <w:p w14:paraId="5A3C999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Rafalimanana</w:t>
            </w:r>
          </w:p>
        </w:tc>
        <w:tc>
          <w:tcPr>
            <w:tcW w:w="1023" w:type="pct"/>
            <w:shd w:val="clear" w:color="auto" w:fill="DBE5F1" w:themeFill="accent1" w:themeFillTint="33"/>
            <w:noWrap/>
          </w:tcPr>
          <w:p w14:paraId="61DE1CA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20FF610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003B3D1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310DB0" w:rsidRPr="00211137" w14:paraId="0D3E7949" w14:textId="77777777" w:rsidTr="001D5F94">
        <w:trPr>
          <w:trHeight w:val="300"/>
        </w:trPr>
        <w:tc>
          <w:tcPr>
            <w:tcW w:w="524" w:type="pct"/>
            <w:shd w:val="clear" w:color="auto" w:fill="FFFFFF" w:themeFill="background1"/>
            <w:noWrap/>
          </w:tcPr>
          <w:p w14:paraId="69EAF3B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594856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DCDA22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34D333D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Huguens </w:t>
            </w:r>
          </w:p>
        </w:tc>
        <w:tc>
          <w:tcPr>
            <w:tcW w:w="633" w:type="pct"/>
            <w:shd w:val="clear" w:color="auto" w:fill="FFFFFF" w:themeFill="background1"/>
            <w:noWrap/>
            <w:hideMark/>
          </w:tcPr>
          <w:p w14:paraId="2578D8B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Previlon</w:t>
            </w:r>
          </w:p>
        </w:tc>
        <w:tc>
          <w:tcPr>
            <w:tcW w:w="1023" w:type="pct"/>
            <w:shd w:val="clear" w:color="auto" w:fill="FFFFFF" w:themeFill="background1"/>
            <w:noWrap/>
            <w:hideMark/>
          </w:tcPr>
          <w:p w14:paraId="281E7F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50F4DD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729E4E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910DEFA" w14:textId="77777777" w:rsidTr="001D5F94">
        <w:trPr>
          <w:trHeight w:val="300"/>
        </w:trPr>
        <w:tc>
          <w:tcPr>
            <w:tcW w:w="524" w:type="pct"/>
            <w:shd w:val="clear" w:color="auto" w:fill="DBE5F1" w:themeFill="accent1" w:themeFillTint="33"/>
            <w:noWrap/>
          </w:tcPr>
          <w:p w14:paraId="30BFAE6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4935B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4233CD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6E10A9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725F6B6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AbdulKadhim Ali </w:t>
            </w:r>
          </w:p>
        </w:tc>
        <w:tc>
          <w:tcPr>
            <w:tcW w:w="1023" w:type="pct"/>
            <w:shd w:val="clear" w:color="auto" w:fill="DBE5F1" w:themeFill="accent1" w:themeFillTint="33"/>
            <w:noWrap/>
            <w:hideMark/>
          </w:tcPr>
          <w:p w14:paraId="51A89C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4C81D5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BE19B5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96B9C7A" w14:textId="77777777" w:rsidTr="001D5F94">
        <w:trPr>
          <w:trHeight w:val="300"/>
        </w:trPr>
        <w:tc>
          <w:tcPr>
            <w:tcW w:w="524" w:type="pct"/>
            <w:shd w:val="clear" w:color="auto" w:fill="FFFFFF" w:themeFill="background1"/>
            <w:noWrap/>
          </w:tcPr>
          <w:p w14:paraId="6746E12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538882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4CD45F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2012AB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11D03AC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7C6B694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3FB4026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77CDB37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7E313DA" w14:textId="77777777" w:rsidTr="001D5F94">
        <w:trPr>
          <w:trHeight w:val="300"/>
        </w:trPr>
        <w:tc>
          <w:tcPr>
            <w:tcW w:w="524" w:type="pct"/>
            <w:shd w:val="clear" w:color="auto" w:fill="DBE5F1" w:themeFill="accent1" w:themeFillTint="33"/>
            <w:noWrap/>
          </w:tcPr>
          <w:p w14:paraId="205EB4B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C46788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68B0D3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F87C5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16B1F39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43DA7A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2FA095F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3EA4EB4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310DB0" w:rsidRPr="00211137" w14:paraId="0D21EA29" w14:textId="77777777" w:rsidTr="001D5F94">
        <w:trPr>
          <w:trHeight w:val="345"/>
        </w:trPr>
        <w:tc>
          <w:tcPr>
            <w:tcW w:w="524" w:type="pct"/>
            <w:shd w:val="clear" w:color="auto" w:fill="FFFFFF" w:themeFill="background1"/>
            <w:noWrap/>
          </w:tcPr>
          <w:p w14:paraId="3D7D853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136C3B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A33003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19BA3E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5AEBCD0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Gonzalez-Galarreta</w:t>
            </w:r>
          </w:p>
        </w:tc>
        <w:tc>
          <w:tcPr>
            <w:tcW w:w="1023" w:type="pct"/>
            <w:shd w:val="clear" w:color="auto" w:fill="FFFFFF" w:themeFill="background1"/>
            <w:noWrap/>
            <w:hideMark/>
          </w:tcPr>
          <w:p w14:paraId="232565E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6CC3190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3A3C74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310DB0" w:rsidRPr="00211137" w14:paraId="7CEDA021" w14:textId="77777777" w:rsidTr="001D5F94">
        <w:trPr>
          <w:trHeight w:val="345"/>
        </w:trPr>
        <w:tc>
          <w:tcPr>
            <w:tcW w:w="524" w:type="pct"/>
            <w:shd w:val="clear" w:color="auto" w:fill="DBE5F1" w:themeFill="accent1" w:themeFillTint="33"/>
            <w:noWrap/>
          </w:tcPr>
          <w:p w14:paraId="6920CCC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2A5DF79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hideMark/>
          </w:tcPr>
          <w:p w14:paraId="71F0464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29C402C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5FAA898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2C6B74C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316B197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74BC755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310DB0" w:rsidRPr="00211137" w14:paraId="39477B4D" w14:textId="77777777" w:rsidTr="001D5F94">
        <w:trPr>
          <w:trHeight w:val="300"/>
        </w:trPr>
        <w:tc>
          <w:tcPr>
            <w:tcW w:w="524" w:type="pct"/>
            <w:shd w:val="clear" w:color="auto" w:fill="FFFFFF" w:themeFill="background1"/>
            <w:noWrap/>
          </w:tcPr>
          <w:p w14:paraId="43250DF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96BA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488B8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C14BD3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Ugur</w:t>
            </w:r>
          </w:p>
        </w:tc>
        <w:tc>
          <w:tcPr>
            <w:tcW w:w="633" w:type="pct"/>
            <w:shd w:val="clear" w:color="auto" w:fill="FFFFFF" w:themeFill="background1"/>
            <w:noWrap/>
            <w:hideMark/>
          </w:tcPr>
          <w:p w14:paraId="62ACD2F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Kaydan</w:t>
            </w:r>
          </w:p>
        </w:tc>
        <w:tc>
          <w:tcPr>
            <w:tcW w:w="1023" w:type="pct"/>
            <w:shd w:val="clear" w:color="auto" w:fill="FFFFFF" w:themeFill="background1"/>
            <w:noWrap/>
            <w:hideMark/>
          </w:tcPr>
          <w:p w14:paraId="1B26D0C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3B2379B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5B00659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A17DFF3" w14:textId="77777777" w:rsidTr="001D5F94">
        <w:trPr>
          <w:trHeight w:val="270"/>
        </w:trPr>
        <w:tc>
          <w:tcPr>
            <w:tcW w:w="524" w:type="pct"/>
            <w:shd w:val="clear" w:color="auto" w:fill="DBE5F1" w:themeFill="accent1" w:themeFillTint="33"/>
            <w:noWrap/>
          </w:tcPr>
          <w:p w14:paraId="0651FA17"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11F3F1EA"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6946244"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58AB6C1"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Gevher Nesibe</w:t>
            </w:r>
          </w:p>
        </w:tc>
        <w:tc>
          <w:tcPr>
            <w:tcW w:w="633" w:type="pct"/>
            <w:shd w:val="clear" w:color="auto" w:fill="DBE5F1" w:themeFill="accent1" w:themeFillTint="33"/>
            <w:noWrap/>
            <w:hideMark/>
          </w:tcPr>
          <w:p w14:paraId="0591BABF"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Tural Tok</w:t>
            </w:r>
          </w:p>
        </w:tc>
        <w:tc>
          <w:tcPr>
            <w:tcW w:w="1023" w:type="pct"/>
            <w:shd w:val="clear" w:color="auto" w:fill="DBE5F1" w:themeFill="accent1" w:themeFillTint="33"/>
            <w:noWrap/>
            <w:hideMark/>
          </w:tcPr>
          <w:p w14:paraId="42B5E071"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56702B96"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2844FFD9" w14:textId="77777777" w:rsidR="00310DB0" w:rsidRPr="00211137" w:rsidRDefault="00310DB0" w:rsidP="001D5F9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310DB0" w:rsidRPr="00211137" w14:paraId="4ED31E0A" w14:textId="77777777" w:rsidTr="001D5F94">
        <w:trPr>
          <w:trHeight w:val="360"/>
        </w:trPr>
        <w:tc>
          <w:tcPr>
            <w:tcW w:w="524" w:type="pct"/>
            <w:shd w:val="clear" w:color="auto" w:fill="FFFFFF" w:themeFill="background1"/>
            <w:noWrap/>
          </w:tcPr>
          <w:p w14:paraId="00F76F5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F77B62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E92A8B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B5F579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Wesam M. </w:t>
            </w:r>
          </w:p>
        </w:tc>
        <w:tc>
          <w:tcPr>
            <w:tcW w:w="633" w:type="pct"/>
            <w:shd w:val="clear" w:color="auto" w:fill="FFFFFF" w:themeFill="background1"/>
            <w:noWrap/>
            <w:hideMark/>
          </w:tcPr>
          <w:p w14:paraId="13AF71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Sedik</w:t>
            </w:r>
          </w:p>
        </w:tc>
        <w:tc>
          <w:tcPr>
            <w:tcW w:w="1023" w:type="pct"/>
            <w:shd w:val="clear" w:color="auto" w:fill="FFFFFF" w:themeFill="background1"/>
            <w:noWrap/>
            <w:hideMark/>
          </w:tcPr>
          <w:p w14:paraId="4CA1AAC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7121F42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3EA158A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97A7555" w14:textId="77777777" w:rsidTr="001D5F94">
        <w:trPr>
          <w:trHeight w:val="300"/>
        </w:trPr>
        <w:tc>
          <w:tcPr>
            <w:tcW w:w="524" w:type="pct"/>
            <w:shd w:val="clear" w:color="auto" w:fill="DBE5F1" w:themeFill="accent1" w:themeFillTint="33"/>
            <w:noWrap/>
          </w:tcPr>
          <w:p w14:paraId="14344CE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5765F7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1939C24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7E0154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4A9C66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6D165C4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DDEE6B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B45A29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41620764" w14:textId="77777777" w:rsidTr="001D5F94">
        <w:trPr>
          <w:trHeight w:val="300"/>
        </w:trPr>
        <w:tc>
          <w:tcPr>
            <w:tcW w:w="524" w:type="pct"/>
            <w:shd w:val="clear" w:color="auto" w:fill="FFFFFF" w:themeFill="background1"/>
            <w:noWrap/>
          </w:tcPr>
          <w:p w14:paraId="69F423D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106AA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4ED7E68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4BB29C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1E3B4DE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6428388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60EB52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2D48153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4B5423B9" w14:textId="77777777" w:rsidTr="001D5F94">
        <w:trPr>
          <w:trHeight w:val="300"/>
        </w:trPr>
        <w:tc>
          <w:tcPr>
            <w:tcW w:w="524" w:type="pct"/>
            <w:shd w:val="clear" w:color="auto" w:fill="DBE5F1" w:themeFill="accent1" w:themeFillTint="33"/>
            <w:noWrap/>
          </w:tcPr>
          <w:p w14:paraId="68C2543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22536A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68AF078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1DC1865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244C7BF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253CBF4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2683972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214ABD7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7D1AB9C8" w14:textId="77777777" w:rsidTr="001D5F94">
        <w:trPr>
          <w:trHeight w:val="300"/>
        </w:trPr>
        <w:tc>
          <w:tcPr>
            <w:tcW w:w="524" w:type="pct"/>
            <w:shd w:val="clear" w:color="auto" w:fill="FFFFFF" w:themeFill="background1"/>
            <w:noWrap/>
          </w:tcPr>
          <w:p w14:paraId="75EB5CB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1503FD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5EAD8B2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42BFF03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86E7B4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217BB60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2202C14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5EBC692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3A4BEFD" w14:textId="77777777" w:rsidTr="001D5F94">
        <w:trPr>
          <w:trHeight w:val="300"/>
        </w:trPr>
        <w:tc>
          <w:tcPr>
            <w:tcW w:w="524" w:type="pct"/>
            <w:shd w:val="clear" w:color="auto" w:fill="DBE5F1" w:themeFill="accent1" w:themeFillTint="33"/>
            <w:noWrap/>
          </w:tcPr>
          <w:p w14:paraId="05562BD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5DC861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0810CF9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07F78B6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3EAC8C5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7C90EB3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E9BFE8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218197A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60C7157F" w14:textId="77777777" w:rsidTr="001D5F94">
        <w:trPr>
          <w:trHeight w:val="300"/>
        </w:trPr>
        <w:tc>
          <w:tcPr>
            <w:tcW w:w="524" w:type="pct"/>
            <w:shd w:val="clear" w:color="auto" w:fill="FFFFFF" w:themeFill="background1"/>
            <w:noWrap/>
          </w:tcPr>
          <w:p w14:paraId="623F9C0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D522B5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1454635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047310A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4D53155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07674ED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2147DDC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5D13EF1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7513C9A7" w14:textId="77777777" w:rsidTr="001D5F94">
        <w:trPr>
          <w:trHeight w:val="300"/>
        </w:trPr>
        <w:tc>
          <w:tcPr>
            <w:tcW w:w="524" w:type="pct"/>
            <w:shd w:val="clear" w:color="auto" w:fill="FFFFFF" w:themeFill="background1"/>
            <w:noWrap/>
          </w:tcPr>
          <w:p w14:paraId="50909D6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F434D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19BF89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79BB21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7B0ACC2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6845F04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5E20531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191FD3F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3A368689" w14:textId="77777777" w:rsidTr="001D5F94">
        <w:trPr>
          <w:trHeight w:val="300"/>
        </w:trPr>
        <w:tc>
          <w:tcPr>
            <w:tcW w:w="524" w:type="pct"/>
            <w:shd w:val="clear" w:color="auto" w:fill="DBE5F1" w:themeFill="accent1" w:themeFillTint="33"/>
            <w:noWrap/>
          </w:tcPr>
          <w:p w14:paraId="132BEF7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78ECCB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C4FBD6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A21F21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0351DFE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7707A8E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BE7E67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0A820CE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638FB0BB" w14:textId="77777777" w:rsidTr="001D5F94">
        <w:trPr>
          <w:trHeight w:val="390"/>
        </w:trPr>
        <w:tc>
          <w:tcPr>
            <w:tcW w:w="524" w:type="pct"/>
            <w:shd w:val="clear" w:color="auto" w:fill="FDE9D9" w:themeFill="accent6" w:themeFillTint="33"/>
            <w:noWrap/>
            <w:hideMark/>
          </w:tcPr>
          <w:p w14:paraId="58D41693"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5B72F951"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64D3723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1ED08C8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DE9D9" w:themeFill="accent6" w:themeFillTint="33"/>
            <w:noWrap/>
            <w:hideMark/>
          </w:tcPr>
          <w:p w14:paraId="41AB0E6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DE9D9" w:themeFill="accent6" w:themeFillTint="33"/>
            <w:noWrap/>
            <w:hideMark/>
          </w:tcPr>
          <w:p w14:paraId="5A5346B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47CD1CD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22D86B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E90B6CA" w14:textId="77777777" w:rsidTr="001D5F94">
        <w:trPr>
          <w:trHeight w:val="330"/>
        </w:trPr>
        <w:tc>
          <w:tcPr>
            <w:tcW w:w="524" w:type="pct"/>
            <w:shd w:val="clear" w:color="auto" w:fill="FDE9D9" w:themeFill="accent6" w:themeFillTint="33"/>
            <w:noWrap/>
            <w:hideMark/>
          </w:tcPr>
          <w:p w14:paraId="1A7BDC10"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1CB61B65"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1145B36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3A005BB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3ACB91D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AlSobhi </w:t>
            </w:r>
          </w:p>
        </w:tc>
        <w:tc>
          <w:tcPr>
            <w:tcW w:w="1023" w:type="pct"/>
            <w:shd w:val="clear" w:color="auto" w:fill="FDE9D9" w:themeFill="accent6" w:themeFillTint="33"/>
            <w:noWrap/>
            <w:hideMark/>
          </w:tcPr>
          <w:p w14:paraId="2EA793F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6DE44BE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6A411A0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2FD318E" w14:textId="77777777" w:rsidTr="001D5F94">
        <w:trPr>
          <w:trHeight w:val="330"/>
        </w:trPr>
        <w:tc>
          <w:tcPr>
            <w:tcW w:w="524" w:type="pct"/>
            <w:shd w:val="clear" w:color="auto" w:fill="DBE5F1" w:themeFill="accent1" w:themeFillTint="33"/>
            <w:noWrap/>
          </w:tcPr>
          <w:p w14:paraId="70C156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4197A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06C45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4A2C98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Cissé </w:t>
            </w:r>
          </w:p>
        </w:tc>
        <w:tc>
          <w:tcPr>
            <w:tcW w:w="633" w:type="pct"/>
            <w:shd w:val="clear" w:color="auto" w:fill="DBE5F1" w:themeFill="accent1" w:themeFillTint="33"/>
            <w:noWrap/>
            <w:hideMark/>
          </w:tcPr>
          <w:p w14:paraId="241977B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00135CB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01D87DC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95EC01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310DB0" w:rsidRPr="00211137" w14:paraId="486B5C17" w14:textId="77777777" w:rsidTr="001D5F94">
        <w:trPr>
          <w:trHeight w:val="300"/>
        </w:trPr>
        <w:tc>
          <w:tcPr>
            <w:tcW w:w="524" w:type="pct"/>
            <w:shd w:val="clear" w:color="auto" w:fill="FFFFFF" w:themeFill="background1"/>
            <w:noWrap/>
          </w:tcPr>
          <w:p w14:paraId="7663097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06F4E9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9268C0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6D804C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183CEE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Kipsaita</w:t>
            </w:r>
          </w:p>
        </w:tc>
        <w:tc>
          <w:tcPr>
            <w:tcW w:w="1023" w:type="pct"/>
            <w:shd w:val="clear" w:color="auto" w:fill="FFFFFF" w:themeFill="background1"/>
            <w:noWrap/>
            <w:hideMark/>
          </w:tcPr>
          <w:p w14:paraId="74A165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6EB9B00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4A27B9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077488C" w14:textId="77777777" w:rsidTr="001D5F94">
        <w:trPr>
          <w:trHeight w:val="300"/>
        </w:trPr>
        <w:tc>
          <w:tcPr>
            <w:tcW w:w="524" w:type="pct"/>
            <w:shd w:val="clear" w:color="auto" w:fill="DBE5F1" w:themeFill="accent1" w:themeFillTint="33"/>
            <w:noWrap/>
          </w:tcPr>
          <w:p w14:paraId="59B8C63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098AFA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C976FB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8A47A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58FC1F8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5B5212F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76ADC1C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2EEDBE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E464E24" w14:textId="77777777" w:rsidTr="001D5F94">
        <w:trPr>
          <w:trHeight w:val="300"/>
        </w:trPr>
        <w:tc>
          <w:tcPr>
            <w:tcW w:w="524" w:type="pct"/>
            <w:shd w:val="clear" w:color="auto" w:fill="FFFFFF" w:themeFill="background1"/>
            <w:noWrap/>
          </w:tcPr>
          <w:p w14:paraId="1B26E09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D83583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2DB77B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88C83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Oumar </w:t>
            </w:r>
          </w:p>
        </w:tc>
        <w:tc>
          <w:tcPr>
            <w:tcW w:w="633" w:type="pct"/>
            <w:shd w:val="clear" w:color="auto" w:fill="FFFFFF" w:themeFill="background1"/>
            <w:noWrap/>
            <w:hideMark/>
          </w:tcPr>
          <w:p w14:paraId="719D54B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3BC79F1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742EE83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690061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082DEEC" w14:textId="77777777" w:rsidTr="001D5F94">
        <w:trPr>
          <w:trHeight w:val="300"/>
        </w:trPr>
        <w:tc>
          <w:tcPr>
            <w:tcW w:w="524" w:type="pct"/>
            <w:shd w:val="clear" w:color="auto" w:fill="DBE5F1" w:themeFill="accent1" w:themeFillTint="33"/>
            <w:noWrap/>
          </w:tcPr>
          <w:p w14:paraId="0A306DE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EF4306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8F2775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8D982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1B72206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Sarr</w:t>
            </w:r>
          </w:p>
        </w:tc>
        <w:tc>
          <w:tcPr>
            <w:tcW w:w="1023" w:type="pct"/>
            <w:shd w:val="clear" w:color="auto" w:fill="DBE5F1" w:themeFill="accent1" w:themeFillTint="33"/>
            <w:noWrap/>
            <w:hideMark/>
          </w:tcPr>
          <w:p w14:paraId="04511C2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36B2DC9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6C64CF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A8BA359" w14:textId="77777777" w:rsidTr="001D5F94">
        <w:trPr>
          <w:trHeight w:val="300"/>
        </w:trPr>
        <w:tc>
          <w:tcPr>
            <w:tcW w:w="524" w:type="pct"/>
            <w:shd w:val="clear" w:color="auto" w:fill="FFFFFF" w:themeFill="background1"/>
            <w:noWrap/>
          </w:tcPr>
          <w:p w14:paraId="37AEB2A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4080C2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3C8146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DC3AF8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4730938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2D9937B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69FBBA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7930A73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62537336" w14:textId="77777777" w:rsidTr="001D5F94">
        <w:trPr>
          <w:trHeight w:val="300"/>
        </w:trPr>
        <w:tc>
          <w:tcPr>
            <w:tcW w:w="524" w:type="pct"/>
            <w:shd w:val="clear" w:color="auto" w:fill="DBE5F1" w:themeFill="accent1" w:themeFillTint="33"/>
            <w:noWrap/>
          </w:tcPr>
          <w:p w14:paraId="3A067A5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90B3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B44EE6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5E7BD35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DBE5F1" w:themeFill="accent1" w:themeFillTint="33"/>
            <w:noWrap/>
            <w:hideMark/>
          </w:tcPr>
          <w:p w14:paraId="4F689C1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DBE5F1" w:themeFill="accent1" w:themeFillTint="33"/>
            <w:noWrap/>
            <w:hideMark/>
          </w:tcPr>
          <w:p w14:paraId="7B38B0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48E3031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47FA246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310DB0" w:rsidRPr="00211137" w14:paraId="14EB6014" w14:textId="77777777" w:rsidTr="001D5F94">
        <w:trPr>
          <w:trHeight w:val="300"/>
        </w:trPr>
        <w:tc>
          <w:tcPr>
            <w:tcW w:w="524" w:type="pct"/>
            <w:shd w:val="clear" w:color="auto" w:fill="FFFFFF" w:themeFill="background1"/>
            <w:noWrap/>
          </w:tcPr>
          <w:p w14:paraId="3677B8C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F7B1A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E67694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03F7EB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1EEC56B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Kawasumi</w:t>
            </w:r>
          </w:p>
        </w:tc>
        <w:tc>
          <w:tcPr>
            <w:tcW w:w="1023" w:type="pct"/>
            <w:shd w:val="clear" w:color="auto" w:fill="FFFFFF" w:themeFill="background1"/>
            <w:noWrap/>
            <w:hideMark/>
          </w:tcPr>
          <w:p w14:paraId="6BC6B0F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407F2AA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699504F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0EC8527" w14:textId="77777777" w:rsidTr="001D5F94">
        <w:trPr>
          <w:trHeight w:val="300"/>
        </w:trPr>
        <w:tc>
          <w:tcPr>
            <w:tcW w:w="524" w:type="pct"/>
            <w:shd w:val="clear" w:color="auto" w:fill="DBE5F1" w:themeFill="accent1" w:themeFillTint="33"/>
            <w:noWrap/>
          </w:tcPr>
          <w:p w14:paraId="24D1A0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083CE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C1525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25D2E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 Heung </w:t>
            </w:r>
          </w:p>
        </w:tc>
        <w:tc>
          <w:tcPr>
            <w:tcW w:w="633" w:type="pct"/>
            <w:shd w:val="clear" w:color="auto" w:fill="DBE5F1" w:themeFill="accent1" w:themeFillTint="33"/>
            <w:noWrap/>
            <w:hideMark/>
          </w:tcPr>
          <w:p w14:paraId="4BD259B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5FC86DB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2724F03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4F209B2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4DC6981C" w14:textId="77777777" w:rsidTr="001D5F94">
        <w:trPr>
          <w:trHeight w:val="300"/>
        </w:trPr>
        <w:tc>
          <w:tcPr>
            <w:tcW w:w="524" w:type="pct"/>
            <w:shd w:val="clear" w:color="auto" w:fill="FFFFFF" w:themeFill="background1"/>
            <w:noWrap/>
          </w:tcPr>
          <w:p w14:paraId="7CBCF12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777D142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 xml:space="preserve">apporteur </w:t>
            </w:r>
          </w:p>
        </w:tc>
        <w:tc>
          <w:tcPr>
            <w:tcW w:w="194" w:type="pct"/>
            <w:shd w:val="clear" w:color="auto" w:fill="FFFFFF" w:themeFill="background1"/>
            <w:noWrap/>
            <w:hideMark/>
          </w:tcPr>
          <w:p w14:paraId="147BF17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EB4A7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6A94376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531D6C2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ACB5E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56F9F20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3E14BE9" w14:textId="77777777" w:rsidTr="001D5F94">
        <w:trPr>
          <w:trHeight w:val="300"/>
        </w:trPr>
        <w:tc>
          <w:tcPr>
            <w:tcW w:w="524" w:type="pct"/>
            <w:shd w:val="clear" w:color="auto" w:fill="DBE5F1" w:themeFill="accent1" w:themeFillTint="33"/>
            <w:noWrap/>
          </w:tcPr>
          <w:p w14:paraId="56C6526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153DFE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9C2953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8E40E9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0010910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6974D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45913A3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6F726D8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071410A" w14:textId="77777777" w:rsidTr="001D5F94">
        <w:trPr>
          <w:trHeight w:val="300"/>
        </w:trPr>
        <w:tc>
          <w:tcPr>
            <w:tcW w:w="524" w:type="pct"/>
            <w:shd w:val="clear" w:color="auto" w:fill="FFFFFF" w:themeFill="background1"/>
            <w:noWrap/>
          </w:tcPr>
          <w:p w14:paraId="4529D80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15148B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65FECA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906777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4822F8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00AF12F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577715F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0E92CA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760DB5A" w14:textId="77777777" w:rsidTr="001D5F94">
        <w:trPr>
          <w:trHeight w:val="315"/>
        </w:trPr>
        <w:tc>
          <w:tcPr>
            <w:tcW w:w="524" w:type="pct"/>
            <w:shd w:val="clear" w:color="auto" w:fill="DBE5F1" w:themeFill="accent1" w:themeFillTint="33"/>
            <w:noWrap/>
          </w:tcPr>
          <w:p w14:paraId="03D8F0D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49CBB5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BCB611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445814C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Hande </w:t>
            </w:r>
          </w:p>
        </w:tc>
        <w:tc>
          <w:tcPr>
            <w:tcW w:w="633" w:type="pct"/>
            <w:shd w:val="clear" w:color="auto" w:fill="DBE5F1" w:themeFill="accent1" w:themeFillTint="33"/>
            <w:noWrap/>
            <w:hideMark/>
          </w:tcPr>
          <w:p w14:paraId="02211DE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Bayrak </w:t>
            </w:r>
          </w:p>
        </w:tc>
        <w:tc>
          <w:tcPr>
            <w:tcW w:w="1023" w:type="pct"/>
            <w:shd w:val="clear" w:color="auto" w:fill="DBE5F1" w:themeFill="accent1" w:themeFillTint="33"/>
            <w:noWrap/>
            <w:hideMark/>
          </w:tcPr>
          <w:p w14:paraId="4B8444E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C54885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42007A4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310DB0" w:rsidRPr="00211137" w14:paraId="59EE9933" w14:textId="77777777" w:rsidTr="001D5F94">
        <w:trPr>
          <w:trHeight w:val="300"/>
        </w:trPr>
        <w:tc>
          <w:tcPr>
            <w:tcW w:w="524" w:type="pct"/>
            <w:shd w:val="clear" w:color="auto" w:fill="FFFFFF" w:themeFill="background1"/>
            <w:noWrap/>
          </w:tcPr>
          <w:p w14:paraId="49CBDD7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CFB186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7E43E4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A34E96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6AE9F6B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2CA9D6F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0AA7B21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5E6814B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24B3CD9" w14:textId="77777777" w:rsidTr="001D5F94">
        <w:trPr>
          <w:trHeight w:val="300"/>
        </w:trPr>
        <w:tc>
          <w:tcPr>
            <w:tcW w:w="524" w:type="pct"/>
            <w:shd w:val="clear" w:color="auto" w:fill="DBE5F1" w:themeFill="accent1" w:themeFillTint="33"/>
            <w:noWrap/>
          </w:tcPr>
          <w:p w14:paraId="31781DA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8159D1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2038D2B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3EF7F83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49FA31F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Karyabwite</w:t>
            </w:r>
          </w:p>
        </w:tc>
        <w:tc>
          <w:tcPr>
            <w:tcW w:w="1023" w:type="pct"/>
            <w:shd w:val="clear" w:color="auto" w:fill="DBE5F1" w:themeFill="accent1" w:themeFillTint="33"/>
            <w:noWrap/>
          </w:tcPr>
          <w:p w14:paraId="1E5CB93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663A219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F27509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55504B0F" w14:textId="77777777" w:rsidTr="001D5F94">
        <w:trPr>
          <w:trHeight w:val="300"/>
        </w:trPr>
        <w:tc>
          <w:tcPr>
            <w:tcW w:w="524" w:type="pct"/>
            <w:shd w:val="clear" w:color="auto" w:fill="FFFFFF" w:themeFill="background1"/>
            <w:noWrap/>
          </w:tcPr>
          <w:p w14:paraId="1B6A06B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D90183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ocal</w:t>
            </w:r>
            <w:r>
              <w:rPr>
                <w:rFonts w:ascii="Calibri" w:hAnsi="Calibri" w:cs="Calibri"/>
                <w:color w:val="000000"/>
                <w:sz w:val="22"/>
                <w:szCs w:val="22"/>
              </w:rPr>
              <w:t xml:space="preserve"> p</w:t>
            </w:r>
            <w:r w:rsidRPr="00211137">
              <w:rPr>
                <w:rFonts w:ascii="Calibri" w:hAnsi="Calibri" w:cs="Calibri"/>
                <w:color w:val="000000"/>
                <w:sz w:val="22"/>
                <w:szCs w:val="22"/>
              </w:rPr>
              <w:t>oint</w:t>
            </w:r>
          </w:p>
        </w:tc>
        <w:tc>
          <w:tcPr>
            <w:tcW w:w="194" w:type="pct"/>
            <w:shd w:val="clear" w:color="auto" w:fill="FFFFFF" w:themeFill="background1"/>
            <w:noWrap/>
          </w:tcPr>
          <w:p w14:paraId="2BFE956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0B687E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5589846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FFFFFF" w:themeFill="background1"/>
            <w:noWrap/>
          </w:tcPr>
          <w:p w14:paraId="17AA816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332EF3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40EC2B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C797CA2" w14:textId="77777777" w:rsidTr="001D5F94">
        <w:trPr>
          <w:trHeight w:val="300"/>
        </w:trPr>
        <w:tc>
          <w:tcPr>
            <w:tcW w:w="524" w:type="pct"/>
            <w:shd w:val="clear" w:color="auto" w:fill="DBE5F1" w:themeFill="accent1" w:themeFillTint="33"/>
            <w:noWrap/>
          </w:tcPr>
          <w:p w14:paraId="045C5CD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66338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0781BC4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721E16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09D17A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459FAC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4AF790E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67E75C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7A6E0555" w14:textId="77777777" w:rsidTr="001D5F94">
        <w:trPr>
          <w:trHeight w:val="300"/>
        </w:trPr>
        <w:tc>
          <w:tcPr>
            <w:tcW w:w="524" w:type="pct"/>
            <w:tcBorders>
              <w:bottom w:val="single" w:sz="4" w:space="0" w:color="4F81BD" w:themeColor="accent1"/>
            </w:tcBorders>
            <w:shd w:val="clear" w:color="auto" w:fill="FFFFFF" w:themeFill="background1"/>
            <w:noWrap/>
          </w:tcPr>
          <w:p w14:paraId="2BAF19C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777DF48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tcBorders>
              <w:bottom w:val="single" w:sz="4" w:space="0" w:color="4F81BD" w:themeColor="accent1"/>
            </w:tcBorders>
            <w:shd w:val="clear" w:color="auto" w:fill="FFFFFF" w:themeFill="background1"/>
            <w:noWrap/>
          </w:tcPr>
          <w:p w14:paraId="361C146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6E4770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45A1E11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6E44DE5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63125EC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bottom w:val="single" w:sz="4" w:space="0" w:color="4F81BD" w:themeColor="accent1"/>
            </w:tcBorders>
            <w:shd w:val="clear" w:color="auto" w:fill="FFFFFF" w:themeFill="background1"/>
          </w:tcPr>
          <w:p w14:paraId="52CC15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3707683D" w14:textId="77777777" w:rsidTr="001D5F9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9CF8B3B"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A1D524A"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1EAC46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67CEC3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7E190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92D35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4C3B55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310653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5CCC1C1" w14:textId="77777777" w:rsidTr="001D5F9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236B8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85716B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00E625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2DF559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CE314E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EA527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0EB29F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8B57EC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310DB0" w:rsidRPr="00211137" w14:paraId="07D78DFA" w14:textId="77777777" w:rsidTr="001D5F9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B31C475" w14:textId="77777777" w:rsidR="00310DB0" w:rsidRPr="00E7649D" w:rsidRDefault="00310DB0" w:rsidP="001D5F94">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lastRenderedPageBreak/>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F4A90F2"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AA788F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3DC7F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52E1C7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506B5C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D77939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F66DA7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CA96225" w14:textId="77777777" w:rsidTr="001D5F9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36E70A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EE3D542" w14:textId="77777777" w:rsidR="00310DB0" w:rsidRPr="00211137" w:rsidRDefault="00310DB0" w:rsidP="001D5F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579401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79C504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2BF934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A82A19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07E665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6C29DA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C6BEB48" w14:textId="77777777" w:rsidTr="001D5F94">
        <w:trPr>
          <w:trHeight w:val="330"/>
        </w:trPr>
        <w:tc>
          <w:tcPr>
            <w:tcW w:w="524" w:type="pct"/>
            <w:tcBorders>
              <w:top w:val="single" w:sz="4" w:space="0" w:color="4F81BD" w:themeColor="accent1"/>
            </w:tcBorders>
            <w:shd w:val="clear" w:color="auto" w:fill="DBE5F1" w:themeFill="accent1" w:themeFillTint="33"/>
            <w:noWrap/>
          </w:tcPr>
          <w:p w14:paraId="2926DDB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531478C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tcBorders>
              <w:top w:val="single" w:sz="4" w:space="0" w:color="4F81BD" w:themeColor="accent1"/>
            </w:tcBorders>
            <w:shd w:val="clear" w:color="auto" w:fill="DBE5F1" w:themeFill="accent1" w:themeFillTint="33"/>
            <w:noWrap/>
            <w:hideMark/>
          </w:tcPr>
          <w:p w14:paraId="5369D56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1E2C1D2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Issiaka </w:t>
            </w:r>
          </w:p>
        </w:tc>
        <w:tc>
          <w:tcPr>
            <w:tcW w:w="633" w:type="pct"/>
            <w:tcBorders>
              <w:top w:val="single" w:sz="4" w:space="0" w:color="4F81BD" w:themeColor="accent1"/>
            </w:tcBorders>
            <w:shd w:val="clear" w:color="auto" w:fill="DBE5F1" w:themeFill="accent1" w:themeFillTint="33"/>
            <w:noWrap/>
            <w:hideMark/>
          </w:tcPr>
          <w:p w14:paraId="1D67CB2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Alhabibou</w:t>
            </w:r>
          </w:p>
        </w:tc>
        <w:tc>
          <w:tcPr>
            <w:tcW w:w="1023" w:type="pct"/>
            <w:tcBorders>
              <w:top w:val="single" w:sz="4" w:space="0" w:color="4F81BD" w:themeColor="accent1"/>
            </w:tcBorders>
            <w:shd w:val="clear" w:color="auto" w:fill="DBE5F1" w:themeFill="accent1" w:themeFillTint="33"/>
            <w:noWrap/>
            <w:hideMark/>
          </w:tcPr>
          <w:p w14:paraId="31EA149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7C2431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137BB8C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46FF9F71" w14:textId="77777777" w:rsidTr="001D5F94">
        <w:trPr>
          <w:trHeight w:val="300"/>
        </w:trPr>
        <w:tc>
          <w:tcPr>
            <w:tcW w:w="524" w:type="pct"/>
            <w:shd w:val="clear" w:color="auto" w:fill="FFFFFF" w:themeFill="background1"/>
            <w:noWrap/>
          </w:tcPr>
          <w:p w14:paraId="232DE5D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2D7949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36D42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61A1A3B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FFFFF" w:themeFill="background1"/>
            <w:noWrap/>
            <w:hideMark/>
          </w:tcPr>
          <w:p w14:paraId="1112175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FFFFF" w:themeFill="background1"/>
            <w:noWrap/>
            <w:hideMark/>
          </w:tcPr>
          <w:p w14:paraId="7E16547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39B3871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7515A3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7B674C46" w14:textId="77777777" w:rsidTr="001D5F94">
        <w:trPr>
          <w:trHeight w:val="300"/>
        </w:trPr>
        <w:tc>
          <w:tcPr>
            <w:tcW w:w="524" w:type="pct"/>
            <w:shd w:val="clear" w:color="auto" w:fill="DBE5F1" w:themeFill="accent1" w:themeFillTint="33"/>
            <w:noWrap/>
          </w:tcPr>
          <w:p w14:paraId="57947E4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6BC530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1CA6EC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E09123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7D0D028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7727C00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4AFDA5A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FC9CA6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1B9943F" w14:textId="77777777" w:rsidTr="001D5F94">
        <w:trPr>
          <w:trHeight w:val="300"/>
        </w:trPr>
        <w:tc>
          <w:tcPr>
            <w:tcW w:w="524" w:type="pct"/>
            <w:shd w:val="clear" w:color="auto" w:fill="FFFFFF" w:themeFill="background1"/>
            <w:noWrap/>
          </w:tcPr>
          <w:p w14:paraId="44E61EB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B35A4C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400478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9C4037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6FC4EF3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711B44F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E32768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30FAD49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107A608" w14:textId="77777777" w:rsidTr="001D5F94">
        <w:trPr>
          <w:trHeight w:val="300"/>
        </w:trPr>
        <w:tc>
          <w:tcPr>
            <w:tcW w:w="524" w:type="pct"/>
            <w:shd w:val="clear" w:color="auto" w:fill="DBE5F1" w:themeFill="accent1" w:themeFillTint="33"/>
            <w:noWrap/>
          </w:tcPr>
          <w:p w14:paraId="6778F8F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6F52CC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6C27A9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DE6FA6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7122318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Draghmeh</w:t>
            </w:r>
          </w:p>
        </w:tc>
        <w:tc>
          <w:tcPr>
            <w:tcW w:w="1023" w:type="pct"/>
            <w:shd w:val="clear" w:color="auto" w:fill="DBE5F1" w:themeFill="accent1" w:themeFillTint="33"/>
            <w:noWrap/>
            <w:hideMark/>
          </w:tcPr>
          <w:p w14:paraId="47D3645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13BCEB9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51A7E4F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2F99551" w14:textId="77777777" w:rsidTr="001D5F94">
        <w:trPr>
          <w:trHeight w:val="375"/>
        </w:trPr>
        <w:tc>
          <w:tcPr>
            <w:tcW w:w="524" w:type="pct"/>
            <w:shd w:val="clear" w:color="auto" w:fill="FFFFFF" w:themeFill="background1"/>
            <w:noWrap/>
          </w:tcPr>
          <w:p w14:paraId="0D7953A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28A0F5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57B843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E8C761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Alper </w:t>
            </w:r>
          </w:p>
        </w:tc>
        <w:tc>
          <w:tcPr>
            <w:tcW w:w="633" w:type="pct"/>
            <w:shd w:val="clear" w:color="auto" w:fill="FFFFFF" w:themeFill="background1"/>
            <w:noWrap/>
            <w:hideMark/>
          </w:tcPr>
          <w:p w14:paraId="1D9A689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Tekin </w:t>
            </w:r>
          </w:p>
        </w:tc>
        <w:tc>
          <w:tcPr>
            <w:tcW w:w="1023" w:type="pct"/>
            <w:shd w:val="clear" w:color="auto" w:fill="FFFFFF" w:themeFill="background1"/>
            <w:noWrap/>
            <w:hideMark/>
          </w:tcPr>
          <w:p w14:paraId="47AA84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399C1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6C9B0A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FE60983" w14:textId="77777777" w:rsidTr="001D5F94">
        <w:trPr>
          <w:trHeight w:val="300"/>
        </w:trPr>
        <w:tc>
          <w:tcPr>
            <w:tcW w:w="524" w:type="pct"/>
            <w:shd w:val="clear" w:color="auto" w:fill="DBE5F1" w:themeFill="accent1" w:themeFillTint="33"/>
            <w:noWrap/>
          </w:tcPr>
          <w:p w14:paraId="0BE2053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8EFD39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23945C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DB84F4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72C642D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3AFF091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50CD99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903BFE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136E5E78" w14:textId="77777777" w:rsidTr="001D5F94">
        <w:trPr>
          <w:trHeight w:val="300"/>
        </w:trPr>
        <w:tc>
          <w:tcPr>
            <w:tcW w:w="524" w:type="pct"/>
            <w:shd w:val="clear" w:color="auto" w:fill="FFFFFF" w:themeFill="background1"/>
            <w:noWrap/>
          </w:tcPr>
          <w:p w14:paraId="1707C57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02EA4F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87B8FE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774CEB5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5CED083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0C6165B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0F883D15" w14:textId="77777777" w:rsidR="00310DB0" w:rsidRPr="00211137" w:rsidRDefault="00310DB0" w:rsidP="001D5F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789BFE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32D5E273" w14:textId="77777777" w:rsidTr="001D5F94">
        <w:trPr>
          <w:trHeight w:val="300"/>
        </w:trPr>
        <w:tc>
          <w:tcPr>
            <w:tcW w:w="524" w:type="pct"/>
            <w:shd w:val="clear" w:color="auto" w:fill="DBE5F1" w:themeFill="accent1" w:themeFillTint="33"/>
            <w:noWrap/>
          </w:tcPr>
          <w:p w14:paraId="0C2ACCF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106732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4F7D75D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1B1D9F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5A6BA48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6E9434C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46B9665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5197424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64E1A83C" w14:textId="77777777" w:rsidTr="001D5F94">
        <w:trPr>
          <w:trHeight w:val="300"/>
        </w:trPr>
        <w:tc>
          <w:tcPr>
            <w:tcW w:w="524" w:type="pct"/>
            <w:shd w:val="clear" w:color="auto" w:fill="FFFFFF" w:themeFill="background1"/>
            <w:noWrap/>
          </w:tcPr>
          <w:p w14:paraId="525D350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CC788C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6DD65E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53E3284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4C8D534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64BFE38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08919C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16AF79D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698639CF" w14:textId="77777777" w:rsidTr="001D5F94">
        <w:trPr>
          <w:trHeight w:val="300"/>
        </w:trPr>
        <w:tc>
          <w:tcPr>
            <w:tcW w:w="524" w:type="pct"/>
            <w:shd w:val="clear" w:color="auto" w:fill="DBE5F1" w:themeFill="accent1" w:themeFillTint="33"/>
            <w:noWrap/>
          </w:tcPr>
          <w:p w14:paraId="3FFFE7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74FD51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2CAE6E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ABFF5D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7147C14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8CF92A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E399E8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383920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76FE0693" w14:textId="77777777" w:rsidTr="001D5F94">
        <w:trPr>
          <w:trHeight w:val="300"/>
        </w:trPr>
        <w:tc>
          <w:tcPr>
            <w:tcW w:w="524" w:type="pct"/>
            <w:shd w:val="clear" w:color="auto" w:fill="FFFFFF" w:themeFill="background1"/>
            <w:noWrap/>
          </w:tcPr>
          <w:p w14:paraId="5D64B2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B2200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6280843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75D725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56F7980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7390B95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1222DBD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5E5827D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2A740FD" w14:textId="77777777" w:rsidTr="001D5F94">
        <w:trPr>
          <w:trHeight w:val="300"/>
        </w:trPr>
        <w:tc>
          <w:tcPr>
            <w:tcW w:w="524" w:type="pct"/>
            <w:shd w:val="clear" w:color="auto" w:fill="DBE5F1" w:themeFill="accent1" w:themeFillTint="33"/>
            <w:noWrap/>
          </w:tcPr>
          <w:p w14:paraId="0A4F259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96128B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3F646DD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AD6BE2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6B48B67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5F8D52E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BB1D64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00777A9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4055B9C8" w14:textId="77777777" w:rsidTr="001D5F94">
        <w:trPr>
          <w:trHeight w:val="330"/>
        </w:trPr>
        <w:tc>
          <w:tcPr>
            <w:tcW w:w="524" w:type="pct"/>
            <w:shd w:val="clear" w:color="auto" w:fill="FDE9D9" w:themeFill="accent6" w:themeFillTint="33"/>
            <w:noWrap/>
            <w:hideMark/>
          </w:tcPr>
          <w:p w14:paraId="6574D19F"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4D9AB071" w14:textId="77777777" w:rsidR="00310DB0" w:rsidRPr="00211137" w:rsidRDefault="00310DB0" w:rsidP="001D5F9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426FAAF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50FE2C8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Amela</w:t>
            </w:r>
          </w:p>
        </w:tc>
        <w:tc>
          <w:tcPr>
            <w:tcW w:w="633" w:type="pct"/>
            <w:shd w:val="clear" w:color="auto" w:fill="FDE9D9" w:themeFill="accent6" w:themeFillTint="33"/>
            <w:noWrap/>
            <w:hideMark/>
          </w:tcPr>
          <w:p w14:paraId="42001C3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Odobašić</w:t>
            </w:r>
          </w:p>
        </w:tc>
        <w:tc>
          <w:tcPr>
            <w:tcW w:w="1023" w:type="pct"/>
            <w:shd w:val="clear" w:color="auto" w:fill="FDE9D9" w:themeFill="accent6" w:themeFillTint="33"/>
            <w:noWrap/>
            <w:hideMark/>
          </w:tcPr>
          <w:p w14:paraId="1947B2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6E91823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5F3CF37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13BD563" w14:textId="77777777" w:rsidTr="001D5F94">
        <w:trPr>
          <w:trHeight w:val="345"/>
        </w:trPr>
        <w:tc>
          <w:tcPr>
            <w:tcW w:w="524" w:type="pct"/>
            <w:shd w:val="clear" w:color="auto" w:fill="FFFFFF" w:themeFill="background1"/>
            <w:noWrap/>
          </w:tcPr>
          <w:p w14:paraId="33C5106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2A13756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78C6B9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07E13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5657A34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7B20439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1FCE05C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DC0319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46995BBE" w14:textId="77777777" w:rsidTr="001D5F94">
        <w:trPr>
          <w:trHeight w:val="300"/>
        </w:trPr>
        <w:tc>
          <w:tcPr>
            <w:tcW w:w="524" w:type="pct"/>
            <w:shd w:val="clear" w:color="auto" w:fill="DBE5F1" w:themeFill="accent1" w:themeFillTint="33"/>
            <w:noWrap/>
          </w:tcPr>
          <w:p w14:paraId="3F75F4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B3C70E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8C3218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0E953C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Lamine Mahamadou </w:t>
            </w:r>
          </w:p>
        </w:tc>
        <w:tc>
          <w:tcPr>
            <w:tcW w:w="633" w:type="pct"/>
            <w:shd w:val="clear" w:color="auto" w:fill="DBE5F1" w:themeFill="accent1" w:themeFillTint="33"/>
            <w:noWrap/>
            <w:hideMark/>
          </w:tcPr>
          <w:p w14:paraId="124044E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469F0CB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EB75E1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BA1BB4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69809455" w14:textId="77777777" w:rsidTr="001D5F94">
        <w:trPr>
          <w:trHeight w:val="300"/>
        </w:trPr>
        <w:tc>
          <w:tcPr>
            <w:tcW w:w="524" w:type="pct"/>
            <w:shd w:val="clear" w:color="auto" w:fill="FFFFFF" w:themeFill="background1"/>
            <w:noWrap/>
          </w:tcPr>
          <w:p w14:paraId="04616B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866FC4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1E8E84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F24371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1B61A5B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Muhatia </w:t>
            </w:r>
          </w:p>
        </w:tc>
        <w:tc>
          <w:tcPr>
            <w:tcW w:w="1023" w:type="pct"/>
            <w:shd w:val="clear" w:color="auto" w:fill="FFFFFF" w:themeFill="background1"/>
            <w:noWrap/>
            <w:hideMark/>
          </w:tcPr>
          <w:p w14:paraId="0C1F918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321EFAC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9868A9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2A699BB" w14:textId="77777777" w:rsidTr="001D5F94">
        <w:trPr>
          <w:trHeight w:val="300"/>
        </w:trPr>
        <w:tc>
          <w:tcPr>
            <w:tcW w:w="524" w:type="pct"/>
            <w:shd w:val="clear" w:color="auto" w:fill="DBE5F1" w:themeFill="accent1" w:themeFillTint="33"/>
            <w:noWrap/>
          </w:tcPr>
          <w:p w14:paraId="04C75EE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F910F4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B03C93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B4B4C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22C7637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563F1E0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4E6EBD1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958119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FC0E578" w14:textId="77777777" w:rsidTr="001D5F94">
        <w:trPr>
          <w:trHeight w:val="300"/>
        </w:trPr>
        <w:tc>
          <w:tcPr>
            <w:tcW w:w="524" w:type="pct"/>
            <w:shd w:val="clear" w:color="auto" w:fill="FFFFFF" w:themeFill="background1"/>
            <w:noWrap/>
          </w:tcPr>
          <w:p w14:paraId="1C645B4D"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510F4D9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531FC78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0535AE8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Kalala </w:t>
            </w:r>
          </w:p>
        </w:tc>
        <w:tc>
          <w:tcPr>
            <w:tcW w:w="633" w:type="pct"/>
            <w:shd w:val="clear" w:color="auto" w:fill="FFFFFF" w:themeFill="background1"/>
            <w:noWrap/>
          </w:tcPr>
          <w:p w14:paraId="777544E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Kabedi</w:t>
            </w:r>
          </w:p>
        </w:tc>
        <w:tc>
          <w:tcPr>
            <w:tcW w:w="1023" w:type="pct"/>
            <w:shd w:val="clear" w:color="auto" w:fill="FFFFFF" w:themeFill="background1"/>
            <w:noWrap/>
          </w:tcPr>
          <w:p w14:paraId="68E09C1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Democratic Republic of </w:t>
            </w:r>
            <w:r>
              <w:rPr>
                <w:rFonts w:ascii="Calibri" w:hAnsi="Calibri" w:cs="Calibri"/>
                <w:color w:val="000000"/>
                <w:sz w:val="22"/>
                <w:szCs w:val="22"/>
                <w:lang w:eastAsia="zh-CN"/>
              </w:rPr>
              <w:t xml:space="preserve">the </w:t>
            </w:r>
            <w:r w:rsidRPr="00211137">
              <w:rPr>
                <w:rFonts w:ascii="Calibri" w:hAnsi="Calibri" w:cs="Calibri"/>
                <w:color w:val="000000"/>
                <w:sz w:val="22"/>
                <w:szCs w:val="22"/>
                <w:lang w:eastAsia="zh-CN"/>
              </w:rPr>
              <w:t>Congo</w:t>
            </w:r>
          </w:p>
        </w:tc>
        <w:tc>
          <w:tcPr>
            <w:tcW w:w="536" w:type="pct"/>
            <w:shd w:val="clear" w:color="auto" w:fill="FFFFFF" w:themeFill="background1"/>
            <w:noWrap/>
          </w:tcPr>
          <w:p w14:paraId="0BD21B3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166AF18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310DB0" w:rsidRPr="00211137" w14:paraId="17F404DA" w14:textId="77777777" w:rsidTr="001D5F94">
        <w:trPr>
          <w:trHeight w:val="300"/>
        </w:trPr>
        <w:tc>
          <w:tcPr>
            <w:tcW w:w="524" w:type="pct"/>
            <w:shd w:val="clear" w:color="auto" w:fill="DBE5F1" w:themeFill="accent1" w:themeFillTint="33"/>
            <w:noWrap/>
          </w:tcPr>
          <w:p w14:paraId="462FF81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94E9AB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7918BE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45B13D0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3B7F88D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26B182A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02ED7B9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BAAF13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40B8F74B" w14:textId="77777777" w:rsidTr="001D5F94">
        <w:trPr>
          <w:trHeight w:val="300"/>
        </w:trPr>
        <w:tc>
          <w:tcPr>
            <w:tcW w:w="524" w:type="pct"/>
            <w:shd w:val="clear" w:color="auto" w:fill="FFFFFF" w:themeFill="background1"/>
            <w:noWrap/>
          </w:tcPr>
          <w:p w14:paraId="076AE92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B7F3B5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B15091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10BB5C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3949E3D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62B5B62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701A94D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6CCFAA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0E30C1F4" w14:textId="77777777" w:rsidTr="001D5F94">
        <w:trPr>
          <w:trHeight w:val="300"/>
        </w:trPr>
        <w:tc>
          <w:tcPr>
            <w:tcW w:w="524" w:type="pct"/>
            <w:shd w:val="clear" w:color="auto" w:fill="DBE5F1" w:themeFill="accent1" w:themeFillTint="33"/>
            <w:noWrap/>
          </w:tcPr>
          <w:p w14:paraId="12F3C02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C20669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20BE24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4CF4A59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Seonmin </w:t>
            </w:r>
          </w:p>
        </w:tc>
        <w:tc>
          <w:tcPr>
            <w:tcW w:w="633" w:type="pct"/>
            <w:shd w:val="clear" w:color="auto" w:fill="DBE5F1" w:themeFill="accent1" w:themeFillTint="33"/>
            <w:noWrap/>
            <w:hideMark/>
          </w:tcPr>
          <w:p w14:paraId="60809B8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40DC049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53A9715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266F12C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533D6FC0" w14:textId="77777777" w:rsidTr="001D5F94">
        <w:trPr>
          <w:trHeight w:val="300"/>
        </w:trPr>
        <w:tc>
          <w:tcPr>
            <w:tcW w:w="524" w:type="pct"/>
            <w:shd w:val="clear" w:color="auto" w:fill="FFFFFF" w:themeFill="background1"/>
            <w:noWrap/>
          </w:tcPr>
          <w:p w14:paraId="7F8D56B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C43FF8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7AF74B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11CE4F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Tayefeh </w:t>
            </w:r>
          </w:p>
        </w:tc>
        <w:tc>
          <w:tcPr>
            <w:tcW w:w="633" w:type="pct"/>
            <w:shd w:val="clear" w:color="auto" w:fill="FFFFFF" w:themeFill="background1"/>
            <w:noWrap/>
            <w:hideMark/>
          </w:tcPr>
          <w:p w14:paraId="7C8803A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Mahmoudi</w:t>
            </w:r>
          </w:p>
        </w:tc>
        <w:tc>
          <w:tcPr>
            <w:tcW w:w="1023" w:type="pct"/>
            <w:shd w:val="clear" w:color="auto" w:fill="FFFFFF" w:themeFill="background1"/>
            <w:noWrap/>
            <w:hideMark/>
          </w:tcPr>
          <w:p w14:paraId="09014C0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11CE761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3895507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2F255982" w14:textId="77777777" w:rsidTr="001D5F94">
        <w:trPr>
          <w:trHeight w:val="300"/>
        </w:trPr>
        <w:tc>
          <w:tcPr>
            <w:tcW w:w="524" w:type="pct"/>
            <w:shd w:val="clear" w:color="auto" w:fill="DBE5F1" w:themeFill="accent1" w:themeFillTint="33"/>
            <w:noWrap/>
          </w:tcPr>
          <w:p w14:paraId="76F4F64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E9836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063C52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E8F2A5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Mitsuji </w:t>
            </w:r>
          </w:p>
        </w:tc>
        <w:tc>
          <w:tcPr>
            <w:tcW w:w="633" w:type="pct"/>
            <w:shd w:val="clear" w:color="auto" w:fill="DBE5F1" w:themeFill="accent1" w:themeFillTint="33"/>
            <w:noWrap/>
            <w:hideMark/>
          </w:tcPr>
          <w:p w14:paraId="4558BFF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78C88D6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40E607E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53CB090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3E5173E7" w14:textId="77777777" w:rsidTr="001D5F94">
        <w:trPr>
          <w:trHeight w:val="300"/>
        </w:trPr>
        <w:tc>
          <w:tcPr>
            <w:tcW w:w="524" w:type="pct"/>
            <w:shd w:val="clear" w:color="auto" w:fill="FFFFFF" w:themeFill="background1"/>
            <w:noWrap/>
          </w:tcPr>
          <w:p w14:paraId="46E7AA8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0855F1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79D1C9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415DB72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Yinghua </w:t>
            </w:r>
          </w:p>
        </w:tc>
        <w:tc>
          <w:tcPr>
            <w:tcW w:w="633" w:type="pct"/>
            <w:shd w:val="clear" w:color="auto" w:fill="FFFFFF" w:themeFill="background1"/>
            <w:noWrap/>
            <w:hideMark/>
          </w:tcPr>
          <w:p w14:paraId="434809C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3DAC742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1BF1F4D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2C4A6D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310DB0" w:rsidRPr="00211137" w14:paraId="1650BA25" w14:textId="77777777" w:rsidTr="001D5F94">
        <w:trPr>
          <w:trHeight w:val="300"/>
        </w:trPr>
        <w:tc>
          <w:tcPr>
            <w:tcW w:w="524" w:type="pct"/>
            <w:shd w:val="clear" w:color="auto" w:fill="DBE5F1" w:themeFill="accent1" w:themeFillTint="33"/>
            <w:noWrap/>
          </w:tcPr>
          <w:p w14:paraId="55D841D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646244D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tcPr>
          <w:p w14:paraId="28F802B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4D8CDDB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Anastasia Sergeyevna</w:t>
            </w:r>
          </w:p>
        </w:tc>
        <w:tc>
          <w:tcPr>
            <w:tcW w:w="633" w:type="pct"/>
            <w:shd w:val="clear" w:color="auto" w:fill="DBE5F1" w:themeFill="accent1" w:themeFillTint="33"/>
            <w:noWrap/>
          </w:tcPr>
          <w:p w14:paraId="3022173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Konukhova</w:t>
            </w:r>
          </w:p>
        </w:tc>
        <w:tc>
          <w:tcPr>
            <w:tcW w:w="1023" w:type="pct"/>
            <w:shd w:val="clear" w:color="auto" w:fill="DBE5F1" w:themeFill="accent1" w:themeFillTint="33"/>
            <w:noWrap/>
          </w:tcPr>
          <w:p w14:paraId="26E13DC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2A0B8F8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188DE32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310DB0" w:rsidRPr="00211137" w14:paraId="7447AF85" w14:textId="77777777" w:rsidTr="001D5F94">
        <w:trPr>
          <w:trHeight w:val="600"/>
        </w:trPr>
        <w:tc>
          <w:tcPr>
            <w:tcW w:w="524" w:type="pct"/>
            <w:shd w:val="clear" w:color="auto" w:fill="FFFFFF" w:themeFill="background1"/>
            <w:noWrap/>
          </w:tcPr>
          <w:p w14:paraId="3201E8E5"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E506FA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ED8716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1083291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12CBA1A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Giannoumis</w:t>
            </w:r>
          </w:p>
        </w:tc>
        <w:tc>
          <w:tcPr>
            <w:tcW w:w="1023" w:type="pct"/>
            <w:shd w:val="clear" w:color="auto" w:fill="FFFFFF" w:themeFill="background1"/>
            <w:noWrap/>
            <w:hideMark/>
          </w:tcPr>
          <w:p w14:paraId="290494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2FC6909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6FA6FD1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Oslo and Akershus University College of Applied Sciences</w:t>
            </w:r>
          </w:p>
        </w:tc>
      </w:tr>
      <w:tr w:rsidR="00310DB0" w:rsidRPr="00211137" w14:paraId="206460FC" w14:textId="77777777" w:rsidTr="001D5F94">
        <w:trPr>
          <w:trHeight w:val="300"/>
        </w:trPr>
        <w:tc>
          <w:tcPr>
            <w:tcW w:w="524" w:type="pct"/>
            <w:shd w:val="clear" w:color="auto" w:fill="DBE5F1" w:themeFill="accent1" w:themeFillTint="33"/>
            <w:noWrap/>
          </w:tcPr>
          <w:p w14:paraId="7D2577A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16B2E2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27D5B5A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4CA79A3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54D33CA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46CB310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C25C41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FE1B18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D0C2BC9" w14:textId="77777777" w:rsidTr="001D5F94">
        <w:trPr>
          <w:trHeight w:val="300"/>
        </w:trPr>
        <w:tc>
          <w:tcPr>
            <w:tcW w:w="524" w:type="pct"/>
            <w:shd w:val="clear" w:color="auto" w:fill="FFFFFF" w:themeFill="background1"/>
            <w:noWrap/>
          </w:tcPr>
          <w:p w14:paraId="45E96E5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73A4AA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24DF29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3600DC8"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16FD685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12994C7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E16F43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71A2C92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BE0A67B" w14:textId="77777777" w:rsidTr="001D5F94">
        <w:trPr>
          <w:trHeight w:val="300"/>
        </w:trPr>
        <w:tc>
          <w:tcPr>
            <w:tcW w:w="524" w:type="pct"/>
            <w:shd w:val="clear" w:color="auto" w:fill="DBE5F1" w:themeFill="accent1" w:themeFillTint="33"/>
            <w:noWrap/>
          </w:tcPr>
          <w:p w14:paraId="26F87FE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64ECDF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3840D79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2A9BD20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36D4973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DBE5F1" w:themeFill="accent1" w:themeFillTint="33"/>
            <w:noWrap/>
          </w:tcPr>
          <w:p w14:paraId="14BA799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50D86B4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9995F1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73A1E15E" w14:textId="77777777" w:rsidTr="001D5F94">
        <w:trPr>
          <w:trHeight w:val="300"/>
        </w:trPr>
        <w:tc>
          <w:tcPr>
            <w:tcW w:w="524" w:type="pct"/>
            <w:shd w:val="clear" w:color="auto" w:fill="FFFFFF" w:themeFill="background1"/>
            <w:noWrap/>
          </w:tcPr>
          <w:p w14:paraId="645F82F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F30261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532B49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548174B"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69B288C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013680A2"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2F172C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23CC674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22F730B3" w14:textId="77777777" w:rsidTr="001D5F94">
        <w:trPr>
          <w:trHeight w:val="300"/>
        </w:trPr>
        <w:tc>
          <w:tcPr>
            <w:tcW w:w="524" w:type="pct"/>
            <w:shd w:val="clear" w:color="auto" w:fill="DBE5F1" w:themeFill="accent1" w:themeFillTint="33"/>
            <w:noWrap/>
          </w:tcPr>
          <w:p w14:paraId="244FD6E9"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5F47F5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2FC5E627"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61B2CD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6B937F8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48F6470"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5C0CD7C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73BFDFB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0B96532A" w14:textId="77777777" w:rsidTr="001D5F94">
        <w:trPr>
          <w:trHeight w:val="300"/>
        </w:trPr>
        <w:tc>
          <w:tcPr>
            <w:tcW w:w="524" w:type="pct"/>
            <w:shd w:val="clear" w:color="auto" w:fill="FFFFFF" w:themeFill="background1"/>
            <w:noWrap/>
          </w:tcPr>
          <w:p w14:paraId="0014112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CE3D67F"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6BA8963C"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3D9869F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1B251CF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Veneroso</w:t>
            </w:r>
          </w:p>
        </w:tc>
        <w:tc>
          <w:tcPr>
            <w:tcW w:w="1023" w:type="pct"/>
            <w:shd w:val="clear" w:color="auto" w:fill="FFFFFF" w:themeFill="background1"/>
            <w:noWrap/>
          </w:tcPr>
          <w:p w14:paraId="79D5F8F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20BCFA8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0CE36B41"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310DB0" w:rsidRPr="00211137" w14:paraId="7581D765" w14:textId="77777777" w:rsidTr="001D5F94">
        <w:trPr>
          <w:trHeight w:val="300"/>
        </w:trPr>
        <w:tc>
          <w:tcPr>
            <w:tcW w:w="524" w:type="pct"/>
            <w:shd w:val="clear" w:color="auto" w:fill="DBE5F1" w:themeFill="accent1" w:themeFillTint="33"/>
            <w:noWrap/>
          </w:tcPr>
          <w:p w14:paraId="21012EB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56A5F73"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1CDC9C5E"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667709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5957B576"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14D950D4"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6FFE8A23" w14:textId="77777777" w:rsidR="00310DB0" w:rsidRPr="00211137" w:rsidRDefault="00310DB0" w:rsidP="001D5F9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1306589A" w14:textId="77777777" w:rsidR="00310DB0" w:rsidRPr="00211137" w:rsidRDefault="00310DB0" w:rsidP="001D5F9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11313A86" w14:textId="77777777" w:rsidR="00310DB0" w:rsidRDefault="00310DB0" w:rsidP="00495E19">
      <w:pPr>
        <w:tabs>
          <w:tab w:val="clear" w:pos="794"/>
          <w:tab w:val="clear" w:pos="1191"/>
          <w:tab w:val="clear" w:pos="1588"/>
          <w:tab w:val="clear" w:pos="1985"/>
          <w:tab w:val="left" w:pos="3195"/>
        </w:tabs>
        <w:jc w:val="center"/>
        <w:rPr>
          <w:szCs w:val="24"/>
        </w:rPr>
      </w:pPr>
    </w:p>
    <w:p w14:paraId="289EF1D6" w14:textId="77777777" w:rsidR="00310DB0" w:rsidRDefault="00310DB0" w:rsidP="00495E19">
      <w:pPr>
        <w:tabs>
          <w:tab w:val="clear" w:pos="794"/>
          <w:tab w:val="clear" w:pos="1191"/>
          <w:tab w:val="clear" w:pos="1588"/>
          <w:tab w:val="clear" w:pos="1985"/>
          <w:tab w:val="left" w:pos="3195"/>
        </w:tabs>
        <w:jc w:val="center"/>
        <w:rPr>
          <w:szCs w:val="24"/>
        </w:rPr>
      </w:pPr>
    </w:p>
    <w:p w14:paraId="74B05955" w14:textId="77777777" w:rsidR="00310DB0" w:rsidRDefault="00310DB0" w:rsidP="00495E19">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2C6013BB" w14:textId="77777777" w:rsidR="00310DB0" w:rsidRPr="00EB7306" w:rsidRDefault="00310DB0" w:rsidP="00495E19">
      <w:pPr>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310DB0" w:rsidRPr="00D2161E" w14:paraId="5C48573D" w14:textId="77777777" w:rsidTr="001D5F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7CE1BE87" w14:textId="77777777" w:rsidR="00310DB0" w:rsidRPr="00D2161E" w:rsidRDefault="00310DB0" w:rsidP="001D5F94">
            <w:pPr>
              <w:spacing w:before="40" w:afterLines="40" w:after="96"/>
              <w:rPr>
                <w:b w:val="0"/>
                <w:bCs w:val="0"/>
                <w:sz w:val="22"/>
                <w:szCs w:val="22"/>
              </w:rPr>
            </w:pPr>
          </w:p>
        </w:tc>
        <w:tc>
          <w:tcPr>
            <w:tcW w:w="5220" w:type="dxa"/>
            <w:tcBorders>
              <w:top w:val="nil"/>
              <w:bottom w:val="nil"/>
            </w:tcBorders>
          </w:tcPr>
          <w:p w14:paraId="7B5739D3" w14:textId="77777777" w:rsidR="00310DB0" w:rsidRPr="00D2161E" w:rsidRDefault="00310DB0" w:rsidP="001D5F9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5C524C5C" w14:textId="77777777" w:rsidR="00310DB0" w:rsidRPr="00D2161E" w:rsidRDefault="00310DB0" w:rsidP="001D5F9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310DB0" w:rsidRPr="00D2161E" w14:paraId="7B440C7D"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5E4795A0" w14:textId="77777777" w:rsidR="00310DB0" w:rsidRPr="00D2161E" w:rsidRDefault="00310DB0" w:rsidP="001D5F94">
            <w:pPr>
              <w:spacing w:before="40" w:afterLines="40" w:after="96"/>
              <w:rPr>
                <w:sz w:val="22"/>
                <w:szCs w:val="22"/>
              </w:rPr>
            </w:pPr>
            <w:r w:rsidRPr="00D2161E">
              <w:rPr>
                <w:sz w:val="22"/>
                <w:szCs w:val="22"/>
              </w:rPr>
              <w:t>Preparation of topics for WTDC-2</w:t>
            </w:r>
            <w:r>
              <w:rPr>
                <w:sz w:val="22"/>
                <w:szCs w:val="22"/>
              </w:rPr>
              <w:t>2</w:t>
            </w:r>
          </w:p>
        </w:tc>
      </w:tr>
      <w:tr w:rsidR="00310DB0" w:rsidRPr="00D2161E" w14:paraId="7E09B715" w14:textId="77777777" w:rsidTr="001D5F94">
        <w:tc>
          <w:tcPr>
            <w:cnfStyle w:val="001000000000" w:firstRow="0" w:lastRow="0" w:firstColumn="1" w:lastColumn="0" w:oddVBand="0" w:evenVBand="0" w:oddHBand="0" w:evenHBand="0" w:firstRowFirstColumn="0" w:firstRowLastColumn="0" w:lastRowFirstColumn="0" w:lastRowLastColumn="0"/>
            <w:tcW w:w="3870" w:type="dxa"/>
          </w:tcPr>
          <w:p w14:paraId="7CA010CA" w14:textId="77777777" w:rsidR="00310DB0" w:rsidRPr="00D2161E" w:rsidRDefault="00310DB0" w:rsidP="001D5F94">
            <w:pPr>
              <w:spacing w:before="40" w:afterLines="40" w:after="96"/>
              <w:rPr>
                <w:b w:val="0"/>
                <w:bCs w:val="0"/>
                <w:sz w:val="22"/>
                <w:szCs w:val="22"/>
                <w:lang w:val="en-US"/>
              </w:rPr>
            </w:pPr>
            <w:r w:rsidRPr="00D2161E">
              <w:rPr>
                <w:b w:val="0"/>
                <w:bCs w:val="0"/>
                <w:sz w:val="22"/>
                <w:szCs w:val="22"/>
                <w:lang w:val="en-US"/>
              </w:rPr>
              <w:t>Working methods (WTDC-2</w:t>
            </w:r>
            <w:r>
              <w:rPr>
                <w:b w:val="0"/>
                <w:bCs w:val="0"/>
                <w:sz w:val="22"/>
                <w:szCs w:val="22"/>
                <w:lang w:val="en-US"/>
              </w:rPr>
              <w:t>2</w:t>
            </w:r>
            <w:r w:rsidRPr="00D2161E">
              <w:rPr>
                <w:b w:val="0"/>
                <w:bCs w:val="0"/>
                <w:sz w:val="22"/>
                <w:szCs w:val="22"/>
                <w:lang w:val="en-US"/>
              </w:rPr>
              <w:t xml:space="preserve"> Res. 1)</w:t>
            </w:r>
          </w:p>
        </w:tc>
        <w:tc>
          <w:tcPr>
            <w:tcW w:w="5220" w:type="dxa"/>
          </w:tcPr>
          <w:p w14:paraId="23B11F7A"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Arseny Plossky, </w:t>
            </w:r>
            <w:r>
              <w:rPr>
                <w:sz w:val="22"/>
                <w:szCs w:val="22"/>
                <w:lang w:val="en-US"/>
              </w:rPr>
              <w:t>R</w:t>
            </w:r>
            <w:r w:rsidRPr="00D2161E">
              <w:rPr>
                <w:sz w:val="22"/>
                <w:szCs w:val="22"/>
                <w:lang w:val="en-US"/>
              </w:rPr>
              <w:t>apporteur for Q4/1, Russian Federation</w:t>
            </w:r>
          </w:p>
        </w:tc>
        <w:tc>
          <w:tcPr>
            <w:tcW w:w="4860" w:type="dxa"/>
          </w:tcPr>
          <w:p w14:paraId="5D115C2B"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Ms Alina Modan,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Romania</w:t>
            </w:r>
          </w:p>
        </w:tc>
      </w:tr>
      <w:tr w:rsidR="00310DB0" w:rsidRPr="00D2161E" w14:paraId="75F5C514"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5C19C2F" w14:textId="77777777" w:rsidR="00310DB0" w:rsidRPr="00D2161E" w:rsidRDefault="00310DB0" w:rsidP="001D5F94">
            <w:pPr>
              <w:spacing w:before="40" w:afterLines="40" w:after="96"/>
              <w:rPr>
                <w:sz w:val="22"/>
                <w:szCs w:val="22"/>
                <w:lang w:val="en-US"/>
              </w:rPr>
            </w:pPr>
            <w:r w:rsidRPr="00D2161E">
              <w:rPr>
                <w:b w:val="0"/>
                <w:bCs w:val="0"/>
                <w:sz w:val="22"/>
                <w:szCs w:val="22"/>
                <w:lang w:val="en-US"/>
              </w:rPr>
              <w:t>Future study Questions (WTDC-2</w:t>
            </w:r>
            <w:r>
              <w:rPr>
                <w:b w:val="0"/>
                <w:bCs w:val="0"/>
                <w:sz w:val="22"/>
                <w:szCs w:val="22"/>
                <w:lang w:val="en-US"/>
              </w:rPr>
              <w:t>2</w:t>
            </w:r>
            <w:r w:rsidRPr="00D2161E">
              <w:rPr>
                <w:b w:val="0"/>
                <w:bCs w:val="0"/>
                <w:sz w:val="22"/>
                <w:szCs w:val="22"/>
                <w:lang w:val="en-US"/>
              </w:rPr>
              <w:t xml:space="preserve"> Res. 2)</w:t>
            </w:r>
          </w:p>
        </w:tc>
        <w:tc>
          <w:tcPr>
            <w:tcW w:w="5220" w:type="dxa"/>
          </w:tcPr>
          <w:p w14:paraId="7F91A524" w14:textId="77777777" w:rsidR="00310DB0" w:rsidRPr="00D2161E"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11794FC4" w14:textId="77777777" w:rsidR="00310DB0" w:rsidRPr="00D2161E"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Abdelaziz Alzarooni,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United Arab Emirates</w:t>
            </w:r>
          </w:p>
        </w:tc>
      </w:tr>
      <w:tr w:rsidR="00310DB0" w:rsidRPr="00D2161E" w14:paraId="54CCAC74" w14:textId="77777777" w:rsidTr="001D5F94">
        <w:tc>
          <w:tcPr>
            <w:cnfStyle w:val="001000000000" w:firstRow="0" w:lastRow="0" w:firstColumn="1" w:lastColumn="0" w:oddVBand="0" w:evenVBand="0" w:oddHBand="0" w:evenHBand="0" w:firstRowFirstColumn="0" w:firstRowLastColumn="0" w:lastRowFirstColumn="0" w:lastRowLastColumn="0"/>
            <w:tcW w:w="3870" w:type="dxa"/>
          </w:tcPr>
          <w:p w14:paraId="709676EA" w14:textId="77777777" w:rsidR="00310DB0" w:rsidRPr="00D2161E" w:rsidRDefault="00310DB0" w:rsidP="001D5F94">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575CE984"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22774632"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Ms Maria Bolshakova,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Russian Federation</w:t>
            </w:r>
          </w:p>
        </w:tc>
      </w:tr>
      <w:tr w:rsidR="00310DB0" w:rsidRPr="00D2161E" w14:paraId="530A0C7A"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B00B223" w14:textId="77777777" w:rsidR="00310DB0" w:rsidRPr="00D2161E" w:rsidRDefault="00310DB0" w:rsidP="001D5F94">
            <w:pPr>
              <w:spacing w:before="40" w:afterLines="40" w:after="96"/>
              <w:rPr>
                <w:b w:val="0"/>
                <w:bCs w:val="0"/>
                <w:sz w:val="22"/>
                <w:szCs w:val="22"/>
                <w:lang w:val="en-US"/>
              </w:rPr>
            </w:pPr>
            <w:r w:rsidRPr="00D2161E">
              <w:rPr>
                <w:b w:val="0"/>
                <w:bCs w:val="0"/>
                <w:sz w:val="22"/>
                <w:szCs w:val="22"/>
                <w:lang w:val="en-US"/>
              </w:rPr>
              <w:t>Streamlining of WTDC-2</w:t>
            </w:r>
            <w:r>
              <w:rPr>
                <w:b w:val="0"/>
                <w:bCs w:val="0"/>
                <w:sz w:val="22"/>
                <w:szCs w:val="22"/>
                <w:lang w:val="en-US"/>
              </w:rPr>
              <w:t>2</w:t>
            </w:r>
            <w:r w:rsidRPr="00D2161E">
              <w:rPr>
                <w:b w:val="0"/>
                <w:bCs w:val="0"/>
                <w:sz w:val="22"/>
                <w:szCs w:val="22"/>
                <w:lang w:val="en-US"/>
              </w:rPr>
              <w:t xml:space="preserve"> Resolutions</w:t>
            </w:r>
          </w:p>
        </w:tc>
        <w:tc>
          <w:tcPr>
            <w:tcW w:w="10080" w:type="dxa"/>
            <w:gridSpan w:val="2"/>
          </w:tcPr>
          <w:p w14:paraId="74BEB3F1" w14:textId="77777777" w:rsidR="00310DB0" w:rsidRPr="00D2161E"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Arseny Plossky, </w:t>
            </w:r>
            <w:r>
              <w:rPr>
                <w:sz w:val="22"/>
                <w:szCs w:val="22"/>
                <w:lang w:val="en-US"/>
              </w:rPr>
              <w:t>R</w:t>
            </w:r>
            <w:r w:rsidRPr="00D2161E">
              <w:rPr>
                <w:sz w:val="22"/>
                <w:szCs w:val="22"/>
                <w:lang w:val="en-US"/>
              </w:rPr>
              <w:t>apporteur for Q4/1, Russian Federation</w:t>
            </w:r>
          </w:p>
        </w:tc>
      </w:tr>
      <w:tr w:rsidR="00310DB0" w:rsidRPr="00310DB0" w14:paraId="30C1B3EA" w14:textId="77777777" w:rsidTr="001D5F94">
        <w:tc>
          <w:tcPr>
            <w:cnfStyle w:val="001000000000" w:firstRow="0" w:lastRow="0" w:firstColumn="1" w:lastColumn="0" w:oddVBand="0" w:evenVBand="0" w:oddHBand="0" w:evenHBand="0" w:firstRowFirstColumn="0" w:firstRowLastColumn="0" w:lastRowFirstColumn="0" w:lastRowLastColumn="0"/>
            <w:tcW w:w="3870" w:type="dxa"/>
          </w:tcPr>
          <w:p w14:paraId="438D7BC3" w14:textId="77777777" w:rsidR="00310DB0" w:rsidRPr="00D2161E" w:rsidRDefault="00310DB0" w:rsidP="001D5F94">
            <w:pPr>
              <w:spacing w:before="40" w:afterLines="40" w:after="96"/>
              <w:rPr>
                <w:b w:val="0"/>
                <w:bCs w:val="0"/>
                <w:sz w:val="22"/>
                <w:szCs w:val="22"/>
                <w:lang w:val="en-US"/>
              </w:rPr>
            </w:pPr>
            <w:r w:rsidRPr="00D2161E">
              <w:rPr>
                <w:b w:val="0"/>
                <w:bCs w:val="0"/>
                <w:sz w:val="22"/>
                <w:szCs w:val="22"/>
                <w:lang w:val="en-US"/>
              </w:rPr>
              <w:t>WTDC-2</w:t>
            </w:r>
            <w:r>
              <w:rPr>
                <w:b w:val="0"/>
                <w:bCs w:val="0"/>
                <w:sz w:val="22"/>
                <w:szCs w:val="22"/>
                <w:lang w:val="en-US"/>
              </w:rPr>
              <w:t>2</w:t>
            </w:r>
            <w:r w:rsidRPr="00D2161E">
              <w:rPr>
                <w:b w:val="0"/>
                <w:bCs w:val="0"/>
                <w:sz w:val="22"/>
                <w:szCs w:val="22"/>
                <w:lang w:val="en-US"/>
              </w:rPr>
              <w:t xml:space="preserve"> draft declaration</w:t>
            </w:r>
          </w:p>
        </w:tc>
        <w:tc>
          <w:tcPr>
            <w:tcW w:w="5220" w:type="dxa"/>
          </w:tcPr>
          <w:p w14:paraId="25D1C0B5"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Momen Mohammad,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Kuwait</w:t>
            </w:r>
          </w:p>
        </w:tc>
        <w:tc>
          <w:tcPr>
            <w:tcW w:w="4860" w:type="dxa"/>
          </w:tcPr>
          <w:p w14:paraId="7ADAA390"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Khiar, </w:t>
            </w:r>
            <w:r>
              <w:rPr>
                <w:sz w:val="22"/>
                <w:szCs w:val="22"/>
                <w:lang w:val="fr-CH"/>
              </w:rPr>
              <w:t>V</w:t>
            </w:r>
            <w:r w:rsidRPr="00D2161E">
              <w:rPr>
                <w:sz w:val="22"/>
                <w:szCs w:val="22"/>
                <w:lang w:val="fr-CH"/>
              </w:rPr>
              <w:t>ice-</w:t>
            </w:r>
            <w:r>
              <w:rPr>
                <w:sz w:val="22"/>
                <w:szCs w:val="22"/>
                <w:lang w:val="fr-CH"/>
              </w:rPr>
              <w:t>R</w:t>
            </w:r>
            <w:r w:rsidRPr="00D2161E">
              <w:rPr>
                <w:sz w:val="22"/>
                <w:szCs w:val="22"/>
                <w:lang w:val="fr-CH"/>
              </w:rPr>
              <w:t>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310DB0" w:rsidRPr="00D2161E" w14:paraId="6C157FF4"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121FE15E" w14:textId="77777777" w:rsidR="00310DB0" w:rsidRPr="00D2161E" w:rsidRDefault="00310DB0" w:rsidP="001D5F94">
            <w:pPr>
              <w:spacing w:before="40" w:afterLines="40" w:after="96"/>
              <w:rPr>
                <w:sz w:val="22"/>
                <w:szCs w:val="22"/>
              </w:rPr>
            </w:pPr>
            <w:r w:rsidRPr="00D2161E">
              <w:rPr>
                <w:sz w:val="22"/>
                <w:szCs w:val="22"/>
              </w:rPr>
              <w:t xml:space="preserve">Other key activities and topics for ITU-D </w:t>
            </w:r>
            <w:r>
              <w:rPr>
                <w:sz w:val="22"/>
                <w:szCs w:val="22"/>
              </w:rPr>
              <w:t>s</w:t>
            </w:r>
            <w:r w:rsidRPr="00D2161E">
              <w:rPr>
                <w:sz w:val="22"/>
                <w:szCs w:val="22"/>
              </w:rPr>
              <w:t xml:space="preserve">tudy </w:t>
            </w:r>
            <w:r>
              <w:rPr>
                <w:sz w:val="22"/>
                <w:szCs w:val="22"/>
              </w:rPr>
              <w:t>g</w:t>
            </w:r>
            <w:r w:rsidRPr="00D2161E">
              <w:rPr>
                <w:sz w:val="22"/>
                <w:szCs w:val="22"/>
              </w:rPr>
              <w:t>roups</w:t>
            </w:r>
          </w:p>
        </w:tc>
      </w:tr>
      <w:tr w:rsidR="00310DB0" w:rsidRPr="00D2161E" w14:paraId="4B6D215F" w14:textId="77777777" w:rsidTr="001D5F94">
        <w:tc>
          <w:tcPr>
            <w:cnfStyle w:val="001000000000" w:firstRow="0" w:lastRow="0" w:firstColumn="1" w:lastColumn="0" w:oddVBand="0" w:evenVBand="0" w:oddHBand="0" w:evenHBand="0" w:firstRowFirstColumn="0" w:firstRowLastColumn="0" w:lastRowFirstColumn="0" w:lastRowLastColumn="0"/>
            <w:tcW w:w="3870" w:type="dxa"/>
          </w:tcPr>
          <w:p w14:paraId="0FDAA54F" w14:textId="77777777" w:rsidR="00310DB0" w:rsidRPr="00D2161E" w:rsidRDefault="00310DB0" w:rsidP="001D5F94">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5204904E" w14:textId="77777777" w:rsidR="00310DB0" w:rsidRPr="00D2161E" w:rsidRDefault="00310DB0" w:rsidP="001D5F94">
            <w:pPr>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Vadym Kaptur,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w:t>
            </w:r>
            <w:r>
              <w:rPr>
                <w:sz w:val="22"/>
                <w:szCs w:val="22"/>
                <w:lang w:val="en-US"/>
              </w:rPr>
              <w:t xml:space="preserve">, </w:t>
            </w:r>
            <w:r w:rsidRPr="00D2161E">
              <w:rPr>
                <w:sz w:val="22"/>
                <w:szCs w:val="22"/>
                <w:lang w:val="en-US"/>
              </w:rPr>
              <w:t xml:space="preserve">ITU-D SG1 </w:t>
            </w:r>
            <w:r>
              <w:rPr>
                <w:rFonts w:eastAsia="Times New Roman" w:cstheme="minorHAnsi"/>
                <w:szCs w:val="24"/>
              </w:rPr>
              <w:t>and</w:t>
            </w:r>
            <w:r w:rsidRPr="00D2161E">
              <w:rPr>
                <w:sz w:val="22"/>
                <w:szCs w:val="22"/>
                <w:lang w:val="en-US"/>
              </w:rPr>
              <w:t xml:space="preserve"> </w:t>
            </w:r>
            <w:r>
              <w:rPr>
                <w:sz w:val="22"/>
                <w:szCs w:val="22"/>
                <w:lang w:val="en-US"/>
              </w:rPr>
              <w:t>Co-R</w:t>
            </w:r>
            <w:r w:rsidRPr="00D2161E">
              <w:rPr>
                <w:sz w:val="22"/>
                <w:szCs w:val="22"/>
                <w:lang w:val="en-US"/>
              </w:rPr>
              <w:t>apporteur for Q1/1, Ukraine</w:t>
            </w:r>
          </w:p>
        </w:tc>
        <w:tc>
          <w:tcPr>
            <w:tcW w:w="4860" w:type="dxa"/>
          </w:tcPr>
          <w:p w14:paraId="1420DA8D"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Abdulkarim Oloyede, </w:t>
            </w:r>
            <w:r>
              <w:rPr>
                <w:sz w:val="22"/>
                <w:szCs w:val="22"/>
                <w:lang w:val="en-US"/>
              </w:rPr>
              <w:t>V</w:t>
            </w:r>
            <w:r w:rsidRPr="00D2161E">
              <w:rPr>
                <w:sz w:val="22"/>
                <w:szCs w:val="22"/>
                <w:lang w:val="en-US"/>
              </w:rPr>
              <w:t>ice-</w:t>
            </w:r>
            <w:r>
              <w:rPr>
                <w:sz w:val="22"/>
                <w:szCs w:val="22"/>
                <w:lang w:val="en-US"/>
              </w:rPr>
              <w:t xml:space="preserve"> R</w:t>
            </w:r>
            <w:r w:rsidRPr="00D2161E">
              <w:rPr>
                <w:sz w:val="22"/>
                <w:szCs w:val="22"/>
                <w:lang w:val="en-US"/>
              </w:rPr>
              <w:t xml:space="preserve">apporteur for Q5/2, Nigeria </w:t>
            </w:r>
          </w:p>
        </w:tc>
      </w:tr>
      <w:tr w:rsidR="00310DB0" w:rsidRPr="00D2161E" w14:paraId="41944B32" w14:textId="77777777" w:rsidTr="001D5F9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34A624A9" w14:textId="77777777" w:rsidR="00310DB0" w:rsidRPr="00D2161E" w:rsidRDefault="00310DB0" w:rsidP="001D5F94">
            <w:pPr>
              <w:spacing w:before="40" w:afterLines="40" w:after="96"/>
              <w:rPr>
                <w:b w:val="0"/>
                <w:bCs w:val="0"/>
                <w:sz w:val="22"/>
                <w:szCs w:val="22"/>
              </w:rPr>
            </w:pPr>
            <w:r w:rsidRPr="00D2161E">
              <w:rPr>
                <w:b w:val="0"/>
                <w:bCs w:val="0"/>
                <w:sz w:val="22"/>
                <w:szCs w:val="22"/>
              </w:rPr>
              <w:t>Inter-sectoral mappings</w:t>
            </w:r>
          </w:p>
        </w:tc>
        <w:tc>
          <w:tcPr>
            <w:tcW w:w="5220" w:type="dxa"/>
          </w:tcPr>
          <w:p w14:paraId="64D9377E" w14:textId="77777777" w:rsidR="00310DB0" w:rsidRPr="00D2161E"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Arseny Plossky, </w:t>
            </w:r>
            <w:r>
              <w:rPr>
                <w:sz w:val="22"/>
                <w:szCs w:val="22"/>
                <w:lang w:val="en-US"/>
              </w:rPr>
              <w:t>R</w:t>
            </w:r>
            <w:r w:rsidRPr="00D2161E">
              <w:rPr>
                <w:sz w:val="22"/>
                <w:szCs w:val="22"/>
                <w:lang w:val="en-US"/>
              </w:rPr>
              <w:t>apporteur for Q4/1, Russian Federation</w:t>
            </w:r>
          </w:p>
        </w:tc>
        <w:tc>
          <w:tcPr>
            <w:tcW w:w="4860" w:type="dxa"/>
          </w:tcPr>
          <w:p w14:paraId="7C32BD47" w14:textId="77777777" w:rsidR="00310DB0" w:rsidRPr="00D2161E"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Haim Mazar,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 for Q7/2, ATDI (France)</w:t>
            </w:r>
          </w:p>
        </w:tc>
      </w:tr>
      <w:tr w:rsidR="00310DB0" w:rsidRPr="00D2161E" w14:paraId="40FFA2F8" w14:textId="77777777" w:rsidTr="001D5F94">
        <w:tc>
          <w:tcPr>
            <w:cnfStyle w:val="001000000000" w:firstRow="0" w:lastRow="0" w:firstColumn="1" w:lastColumn="0" w:oddVBand="0" w:evenVBand="0" w:oddHBand="0" w:evenHBand="0" w:firstRowFirstColumn="0" w:firstRowLastColumn="0" w:lastRowFirstColumn="0" w:lastRowLastColumn="0"/>
            <w:tcW w:w="3870" w:type="dxa"/>
          </w:tcPr>
          <w:p w14:paraId="7115A77C" w14:textId="77777777" w:rsidR="00310DB0" w:rsidRPr="00D2161E" w:rsidRDefault="00310DB0" w:rsidP="001D5F94">
            <w:pPr>
              <w:spacing w:before="40" w:afterLines="40" w:after="96"/>
              <w:rPr>
                <w:b w:val="0"/>
                <w:bCs w:val="0"/>
                <w:sz w:val="22"/>
                <w:szCs w:val="22"/>
                <w:lang w:val="fr-CH"/>
              </w:rPr>
            </w:pPr>
            <w:r w:rsidRPr="00D2161E">
              <w:rPr>
                <w:b w:val="0"/>
                <w:bCs w:val="0"/>
                <w:sz w:val="22"/>
                <w:szCs w:val="22"/>
                <w:lang w:val="fr-CH"/>
              </w:rPr>
              <w:t>ITU-CCT (Vocabulary)</w:t>
            </w:r>
          </w:p>
        </w:tc>
        <w:tc>
          <w:tcPr>
            <w:tcW w:w="5220" w:type="dxa"/>
          </w:tcPr>
          <w:p w14:paraId="66C73695"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r w:rsidRPr="00D2161E">
              <w:rPr>
                <w:sz w:val="22"/>
                <w:szCs w:val="22"/>
                <w:lang w:val="en-US"/>
              </w:rPr>
              <w:t xml:space="preserve">Mr Peter Mbengie,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 Cameroon</w:t>
            </w:r>
          </w:p>
        </w:tc>
        <w:tc>
          <w:tcPr>
            <w:tcW w:w="4860" w:type="dxa"/>
          </w:tcPr>
          <w:p w14:paraId="0385D9C2"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Ms Ke Wang,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China</w:t>
            </w:r>
          </w:p>
        </w:tc>
      </w:tr>
      <w:tr w:rsidR="00310DB0" w:rsidRPr="00D2161E" w14:paraId="06140063"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A1BE67A" w14:textId="77777777" w:rsidR="00310DB0" w:rsidRPr="00D2161E" w:rsidRDefault="00310DB0" w:rsidP="001D5F94">
            <w:pPr>
              <w:spacing w:before="40" w:afterLines="40" w:after="96"/>
              <w:rPr>
                <w:b w:val="0"/>
                <w:bCs w:val="0"/>
                <w:sz w:val="22"/>
                <w:szCs w:val="22"/>
                <w:lang w:val="fr-CH"/>
              </w:rPr>
            </w:pPr>
            <w:r w:rsidRPr="00D2161E">
              <w:rPr>
                <w:b w:val="0"/>
                <w:bCs w:val="0"/>
                <w:sz w:val="22"/>
                <w:szCs w:val="22"/>
                <w:lang w:val="fr-CH"/>
              </w:rPr>
              <w:t>Statistics (EGTI, EGH)</w:t>
            </w:r>
          </w:p>
        </w:tc>
        <w:tc>
          <w:tcPr>
            <w:tcW w:w="5220" w:type="dxa"/>
          </w:tcPr>
          <w:p w14:paraId="0B659CC2" w14:textId="77777777" w:rsidR="00310DB0" w:rsidRPr="00C83475"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r w:rsidRPr="00C83475">
              <w:rPr>
                <w:sz w:val="22"/>
                <w:szCs w:val="22"/>
                <w:lang w:val="en-US"/>
              </w:rPr>
              <w:t xml:space="preserve">Ms Anastasia Konukhova,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 xml:space="preserve">hairman </w:t>
            </w:r>
            <w:r>
              <w:rPr>
                <w:sz w:val="22"/>
                <w:szCs w:val="22"/>
                <w:lang w:val="en-US"/>
              </w:rPr>
              <w:t xml:space="preserve">, </w:t>
            </w:r>
            <w:r w:rsidRPr="00D2161E">
              <w:rPr>
                <w:sz w:val="22"/>
                <w:szCs w:val="22"/>
                <w:lang w:val="en-US"/>
              </w:rPr>
              <w:t>ITU-D SG1</w:t>
            </w:r>
            <w:r w:rsidRPr="00C83475">
              <w:rPr>
                <w:sz w:val="22"/>
                <w:szCs w:val="22"/>
                <w:lang w:val="en-US"/>
              </w:rPr>
              <w:t xml:space="preserve"> </w:t>
            </w:r>
            <w:r>
              <w:rPr>
                <w:rFonts w:eastAsia="Times New Roman" w:cstheme="minorHAnsi"/>
                <w:szCs w:val="24"/>
              </w:rPr>
              <w:t>and</w:t>
            </w:r>
            <w:r>
              <w:rPr>
                <w:sz w:val="22"/>
                <w:szCs w:val="22"/>
                <w:lang w:val="en-US"/>
              </w:rPr>
              <w:t xml:space="preserve"> v</w:t>
            </w:r>
            <w:r w:rsidRPr="00C83475">
              <w:rPr>
                <w:sz w:val="22"/>
                <w:szCs w:val="22"/>
                <w:lang w:val="en-US"/>
              </w:rPr>
              <w:t>ice-</w:t>
            </w:r>
            <w:r>
              <w:rPr>
                <w:sz w:val="22"/>
                <w:szCs w:val="22"/>
                <w:lang w:val="en-US"/>
              </w:rPr>
              <w:t xml:space="preserve"> R</w:t>
            </w:r>
            <w:r w:rsidRPr="00D2161E">
              <w:rPr>
                <w:sz w:val="22"/>
                <w:szCs w:val="22"/>
                <w:lang w:val="en-US"/>
              </w:rPr>
              <w:t>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543B6810" w14:textId="77777777" w:rsidR="00310DB0" w:rsidRPr="00D2161E"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Mr Roland Kudozia,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Ghana</w:t>
            </w:r>
          </w:p>
        </w:tc>
      </w:tr>
      <w:tr w:rsidR="00310DB0" w:rsidRPr="00D2161E" w14:paraId="13312440" w14:textId="77777777" w:rsidTr="001D5F94">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485F8FE2" w14:textId="77777777" w:rsidR="00310DB0" w:rsidRPr="00D2161E" w:rsidRDefault="00310DB0" w:rsidP="001D5F94">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151FBA9B"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r w:rsidRPr="00D2161E">
              <w:rPr>
                <w:rFonts w:cstheme="minorHAnsi"/>
                <w:bCs/>
                <w:sz w:val="22"/>
                <w:szCs w:val="22"/>
                <w:lang w:val="en-US"/>
              </w:rPr>
              <w:t xml:space="preserve">Mr Ahmed Abdel Aziz Gad,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 xml:space="preserve">hairman, </w:t>
            </w:r>
            <w:r>
              <w:rPr>
                <w:sz w:val="22"/>
                <w:szCs w:val="22"/>
                <w:lang w:val="en-US"/>
              </w:rPr>
              <w:t xml:space="preserve">ITU-D </w:t>
            </w:r>
            <w:r w:rsidRPr="00D2161E">
              <w:rPr>
                <w:sz w:val="22"/>
                <w:szCs w:val="22"/>
                <w:lang w:val="en-US"/>
              </w:rPr>
              <w:t>SG1, Egypt (Arab Republic of)</w:t>
            </w:r>
          </w:p>
        </w:tc>
        <w:tc>
          <w:tcPr>
            <w:tcW w:w="4860" w:type="dxa"/>
          </w:tcPr>
          <w:p w14:paraId="7D467631"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Mr Fadel Digham, </w:t>
            </w:r>
            <w:r>
              <w:rPr>
                <w:sz w:val="22"/>
                <w:szCs w:val="22"/>
                <w:lang w:val="en-US"/>
              </w:rPr>
              <w:t>C</w:t>
            </w:r>
            <w:r w:rsidRPr="00D2161E">
              <w:rPr>
                <w:sz w:val="22"/>
                <w:szCs w:val="22"/>
                <w:lang w:val="en-US"/>
              </w:rPr>
              <w:t>o-</w:t>
            </w:r>
            <w:r>
              <w:rPr>
                <w:sz w:val="22"/>
                <w:szCs w:val="22"/>
                <w:lang w:val="en-US"/>
              </w:rPr>
              <w:t>R</w:t>
            </w:r>
            <w:r w:rsidRPr="00D2161E">
              <w:rPr>
                <w:sz w:val="22"/>
                <w:szCs w:val="22"/>
                <w:lang w:val="en-US"/>
              </w:rPr>
              <w:t xml:space="preserve">apporteur for Q1/2, Egypt </w:t>
            </w:r>
          </w:p>
        </w:tc>
      </w:tr>
      <w:tr w:rsidR="00310DB0" w:rsidRPr="00D2161E" w14:paraId="060DA559"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5F4854D5" w14:textId="77777777" w:rsidR="00310DB0" w:rsidRPr="00D2161E" w:rsidRDefault="00310DB0" w:rsidP="001D5F94">
            <w:pPr>
              <w:spacing w:before="40" w:afterLines="40" w:after="96"/>
              <w:rPr>
                <w:b w:val="0"/>
                <w:bCs w:val="0"/>
                <w:sz w:val="22"/>
                <w:szCs w:val="22"/>
                <w:lang w:val="en-US"/>
              </w:rPr>
            </w:pPr>
          </w:p>
        </w:tc>
        <w:tc>
          <w:tcPr>
            <w:tcW w:w="10080" w:type="dxa"/>
            <w:gridSpan w:val="2"/>
          </w:tcPr>
          <w:p w14:paraId="74EB684F" w14:textId="77777777" w:rsidR="00310DB0" w:rsidRPr="00D2161E"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Mr Haim Mazar,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 for Q7/2, ATDI (France)</w:t>
            </w:r>
          </w:p>
        </w:tc>
      </w:tr>
      <w:tr w:rsidR="00310DB0" w:rsidRPr="00D2161E" w14:paraId="4216A439" w14:textId="77777777" w:rsidTr="001D5F94">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48D0A8B" w14:textId="77777777" w:rsidR="00310DB0" w:rsidRPr="00D2161E" w:rsidRDefault="00310DB0" w:rsidP="001D5F94">
            <w:pPr>
              <w:spacing w:before="40" w:afterLines="40" w:after="96"/>
              <w:rPr>
                <w:b w:val="0"/>
                <w:bCs w:val="0"/>
                <w:sz w:val="22"/>
                <w:szCs w:val="22"/>
              </w:rPr>
            </w:pPr>
            <w:r w:rsidRPr="00D2161E">
              <w:rPr>
                <w:b w:val="0"/>
                <w:bCs w:val="0"/>
                <w:sz w:val="22"/>
                <w:szCs w:val="22"/>
              </w:rPr>
              <w:t>WTDC Resolution 9</w:t>
            </w:r>
          </w:p>
        </w:tc>
        <w:tc>
          <w:tcPr>
            <w:tcW w:w="5220" w:type="dxa"/>
          </w:tcPr>
          <w:p w14:paraId="41DA4DB6"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6EE42970" w14:textId="77777777" w:rsidR="00310DB0" w:rsidRPr="00D2161E"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Mr Fadel Digham,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w:t>
            </w:r>
            <w:r>
              <w:rPr>
                <w:sz w:val="22"/>
                <w:szCs w:val="22"/>
                <w:lang w:val="en-US"/>
              </w:rPr>
              <w:t xml:space="preserve"> </w:t>
            </w:r>
            <w:r w:rsidRPr="00D2161E">
              <w:rPr>
                <w:sz w:val="22"/>
                <w:szCs w:val="22"/>
                <w:lang w:val="en-US"/>
              </w:rPr>
              <w:t xml:space="preserve"> for Q1/2, Egypt </w:t>
            </w:r>
          </w:p>
        </w:tc>
      </w:tr>
    </w:tbl>
    <w:p w14:paraId="79A70654" w14:textId="77777777" w:rsidR="00310DB0" w:rsidRDefault="00310DB0" w:rsidP="00495E19">
      <w:pPr>
        <w:overflowPunct/>
        <w:autoSpaceDE/>
        <w:autoSpaceDN/>
        <w:adjustRightInd/>
        <w:spacing w:before="0"/>
        <w:textAlignment w:val="auto"/>
        <w:rPr>
          <w:szCs w:val="24"/>
        </w:rPr>
        <w:sectPr w:rsidR="00310DB0" w:rsidSect="000D4981">
          <w:headerReference w:type="default" r:id="rId157"/>
          <w:headerReference w:type="first" r:id="rId158"/>
          <w:footerReference w:type="first" r:id="rId159"/>
          <w:pgSz w:w="16834" w:h="11907" w:orient="landscape" w:code="9"/>
          <w:pgMar w:top="1134" w:right="1418" w:bottom="1134" w:left="1418" w:header="720" w:footer="720" w:gutter="0"/>
          <w:paperSrc w:first="7" w:other="7"/>
          <w:cols w:space="720"/>
          <w:titlePg/>
          <w:docGrid w:linePitch="326"/>
        </w:sectPr>
      </w:pPr>
    </w:p>
    <w:p w14:paraId="17AACCBD" w14:textId="77777777" w:rsidR="00310DB0" w:rsidRPr="00400299" w:rsidRDefault="00310DB0" w:rsidP="00495E19">
      <w:pPr>
        <w:pStyle w:val="Header"/>
        <w:spacing w:before="120" w:after="120"/>
        <w:jc w:val="left"/>
        <w:rPr>
          <w:b/>
          <w:bCs/>
          <w:sz w:val="24"/>
          <w:szCs w:val="24"/>
          <w:lang w:val="en-GB"/>
        </w:rPr>
      </w:pPr>
      <w:r w:rsidRPr="00400299">
        <w:rPr>
          <w:b/>
          <w:bCs/>
          <w:sz w:val="24"/>
          <w:szCs w:val="24"/>
          <w:lang w:val="en-GB"/>
        </w:rPr>
        <w:lastRenderedPageBreak/>
        <w:t xml:space="preserve">Annex 3: Regional </w:t>
      </w:r>
      <w:r>
        <w:rPr>
          <w:b/>
          <w:bCs/>
          <w:sz w:val="24"/>
          <w:szCs w:val="24"/>
          <w:lang w:val="en-GB"/>
        </w:rPr>
        <w:t>a</w:t>
      </w:r>
      <w:r w:rsidRPr="00400299">
        <w:rPr>
          <w:b/>
          <w:bCs/>
          <w:sz w:val="24"/>
          <w:szCs w:val="24"/>
          <w:lang w:val="en-GB"/>
        </w:rPr>
        <w:t xml:space="preserve">ction </w:t>
      </w:r>
      <w:r>
        <w:rPr>
          <w:b/>
          <w:bCs/>
          <w:sz w:val="24"/>
          <w:szCs w:val="24"/>
          <w:lang w:val="en-GB"/>
        </w:rPr>
        <w:t>g</w:t>
      </w:r>
      <w:r w:rsidRPr="00400299">
        <w:rPr>
          <w:b/>
          <w:bCs/>
          <w:sz w:val="24"/>
          <w:szCs w:val="24"/>
          <w:lang w:val="en-GB"/>
        </w:rPr>
        <w:t xml:space="preserve">uideline for ITU-D </w:t>
      </w:r>
      <w:r>
        <w:rPr>
          <w:b/>
          <w:bCs/>
          <w:sz w:val="24"/>
          <w:szCs w:val="24"/>
          <w:lang w:val="en-GB"/>
        </w:rPr>
        <w:t>study group</w:t>
      </w:r>
      <w:r w:rsidRPr="00400299">
        <w:rPr>
          <w:b/>
          <w:bCs/>
          <w:sz w:val="24"/>
          <w:szCs w:val="24"/>
          <w:lang w:val="en-GB"/>
        </w:rPr>
        <w:t xml:space="preserve"> </w:t>
      </w:r>
      <w:r>
        <w:rPr>
          <w:b/>
          <w:bCs/>
          <w:sz w:val="24"/>
          <w:szCs w:val="24"/>
          <w:lang w:val="en-GB"/>
        </w:rPr>
        <w:t>v</w:t>
      </w:r>
      <w:r w:rsidRPr="00400299">
        <w:rPr>
          <w:b/>
          <w:bCs/>
          <w:sz w:val="24"/>
          <w:szCs w:val="24"/>
          <w:lang w:val="en-GB"/>
        </w:rPr>
        <w:t>ice</w:t>
      </w:r>
      <w:r>
        <w:rPr>
          <w:b/>
          <w:bCs/>
          <w:sz w:val="24"/>
          <w:szCs w:val="24"/>
          <w:lang w:val="en-GB"/>
        </w:rPr>
        <w:t>-c</w:t>
      </w:r>
      <w:r w:rsidRPr="00400299">
        <w:rPr>
          <w:b/>
          <w:bCs/>
          <w:sz w:val="24"/>
          <w:szCs w:val="24"/>
          <w:lang w:val="en-GB"/>
        </w:rPr>
        <w:t>hair</w:t>
      </w:r>
      <w:r>
        <w:rPr>
          <w:b/>
          <w:bCs/>
          <w:sz w:val="24"/>
          <w:szCs w:val="24"/>
          <w:lang w:val="en-GB"/>
        </w:rPr>
        <w:t>men</w:t>
      </w:r>
    </w:p>
    <w:p w14:paraId="0E7D2AD5" w14:textId="77777777" w:rsidR="00310DB0" w:rsidRPr="00400299" w:rsidRDefault="00310DB0" w:rsidP="00495E19">
      <w:pPr>
        <w:spacing w:after="120"/>
        <w:rPr>
          <w:rFonts w:cstheme="minorHAnsi"/>
          <w:b/>
          <w:bCs/>
          <w:szCs w:val="24"/>
        </w:rPr>
      </w:pPr>
      <w:r w:rsidRPr="00400299">
        <w:rPr>
          <w:rFonts w:cstheme="minorHAnsi"/>
          <w:b/>
          <w:bCs/>
          <w:szCs w:val="24"/>
        </w:rPr>
        <w:t xml:space="preserve">Background </w:t>
      </w:r>
    </w:p>
    <w:p w14:paraId="72E0DB62" w14:textId="77777777" w:rsidR="00310DB0" w:rsidRPr="00400299" w:rsidRDefault="00310DB0" w:rsidP="00495E19">
      <w:pPr>
        <w:spacing w:after="120"/>
        <w:rPr>
          <w:rFonts w:cstheme="minorHAnsi"/>
          <w:szCs w:val="24"/>
        </w:rPr>
      </w:pPr>
      <w:r w:rsidRPr="00400299">
        <w:rPr>
          <w:rFonts w:cstheme="minorHAnsi"/>
          <w:szCs w:val="24"/>
        </w:rPr>
        <w:t xml:space="preserve">At the Joint SG1 and SG2 </w:t>
      </w:r>
      <w:r>
        <w:rPr>
          <w:rFonts w:cstheme="minorHAnsi"/>
          <w:szCs w:val="24"/>
        </w:rPr>
        <w:t>m</w:t>
      </w:r>
      <w:r w:rsidRPr="00400299">
        <w:rPr>
          <w:rFonts w:cstheme="minorHAnsi"/>
          <w:szCs w:val="24"/>
        </w:rPr>
        <w:t xml:space="preserve">anagement </w:t>
      </w:r>
      <w:r>
        <w:rPr>
          <w:rFonts w:cstheme="minorHAnsi"/>
          <w:szCs w:val="24"/>
        </w:rPr>
        <w:t xml:space="preserve">virtual </w:t>
      </w:r>
      <w:r w:rsidRPr="00400299">
        <w:rPr>
          <w:rFonts w:cstheme="minorHAnsi"/>
          <w:szCs w:val="24"/>
        </w:rPr>
        <w:t>meeting held on 4 August 2020, a question was raised on the procedure and methodology</w:t>
      </w:r>
      <w:r>
        <w:rPr>
          <w:rFonts w:cstheme="minorHAnsi"/>
          <w:szCs w:val="24"/>
        </w:rPr>
        <w:t xml:space="preserve"> on</w:t>
      </w:r>
      <w:r w:rsidRPr="00400299">
        <w:rPr>
          <w:rFonts w:cstheme="minorHAnsi"/>
          <w:szCs w:val="24"/>
        </w:rPr>
        <w:t xml:space="preserve"> </w:t>
      </w:r>
      <w:r w:rsidRPr="00400299">
        <w:rPr>
          <w:rFonts w:cstheme="minorHAnsi"/>
          <w:b/>
          <w:bCs/>
          <w:szCs w:val="24"/>
        </w:rPr>
        <w:t xml:space="preserve">how collaboration with study Questions with regional preparatory processes can be </w:t>
      </w:r>
      <w:r>
        <w:rPr>
          <w:rFonts w:cstheme="minorHAnsi"/>
          <w:b/>
          <w:bCs/>
          <w:szCs w:val="24"/>
        </w:rPr>
        <w:t>carried out</w:t>
      </w:r>
      <w:r w:rsidRPr="00400299">
        <w:rPr>
          <w:rFonts w:cstheme="minorHAnsi"/>
          <w:b/>
          <w:bCs/>
          <w:szCs w:val="24"/>
        </w:rPr>
        <w:t xml:space="preserve"> in an effective manner</w:t>
      </w:r>
      <w:r w:rsidRPr="00400299">
        <w:rPr>
          <w:rFonts w:cstheme="minorHAnsi"/>
          <w:szCs w:val="24"/>
        </w:rPr>
        <w:t xml:space="preserve">. It was decided </w:t>
      </w:r>
      <w:r>
        <w:rPr>
          <w:rFonts w:cstheme="minorHAnsi"/>
          <w:szCs w:val="24"/>
        </w:rPr>
        <w:t>at</w:t>
      </w:r>
      <w:r w:rsidRPr="00400299">
        <w:rPr>
          <w:rFonts w:cstheme="minorHAnsi"/>
          <w:szCs w:val="24"/>
        </w:rPr>
        <w:t xml:space="preserve"> the same meeting that the </w:t>
      </w:r>
      <w:r>
        <w:rPr>
          <w:rFonts w:cstheme="minorHAnsi"/>
          <w:szCs w:val="24"/>
        </w:rPr>
        <w:t>study group c</w:t>
      </w:r>
      <w:r w:rsidRPr="00400299">
        <w:rPr>
          <w:rFonts w:cstheme="minorHAnsi"/>
          <w:szCs w:val="24"/>
        </w:rPr>
        <w:t>hair</w:t>
      </w:r>
      <w:r>
        <w:rPr>
          <w:rFonts w:cstheme="minorHAnsi"/>
          <w:szCs w:val="24"/>
        </w:rPr>
        <w:t>men</w:t>
      </w:r>
      <w:r w:rsidRPr="00400299">
        <w:rPr>
          <w:rFonts w:cstheme="minorHAnsi"/>
          <w:szCs w:val="24"/>
        </w:rPr>
        <w:t xml:space="preserve"> and the</w:t>
      </w:r>
      <w:r>
        <w:rPr>
          <w:rFonts w:cstheme="minorHAnsi"/>
          <w:szCs w:val="24"/>
        </w:rPr>
        <w:t xml:space="preserve"> BDT s</w:t>
      </w:r>
      <w:r w:rsidRPr="00400299">
        <w:rPr>
          <w:rFonts w:cstheme="minorHAnsi"/>
          <w:szCs w:val="24"/>
        </w:rPr>
        <w:t xml:space="preserve">ecretariat </w:t>
      </w:r>
      <w:r>
        <w:rPr>
          <w:rFonts w:cstheme="minorHAnsi"/>
          <w:szCs w:val="24"/>
        </w:rPr>
        <w:t>would</w:t>
      </w:r>
      <w:r w:rsidRPr="00400299">
        <w:rPr>
          <w:rFonts w:cstheme="minorHAnsi"/>
          <w:szCs w:val="24"/>
        </w:rPr>
        <w:t xml:space="preserve"> prepare </w:t>
      </w:r>
      <w:r>
        <w:rPr>
          <w:rFonts w:cstheme="minorHAnsi"/>
          <w:szCs w:val="24"/>
        </w:rPr>
        <w:t>guidance on the</w:t>
      </w:r>
      <w:r w:rsidRPr="00400299">
        <w:rPr>
          <w:rFonts w:cstheme="minorHAnsi"/>
          <w:szCs w:val="24"/>
        </w:rPr>
        <w:t xml:space="preserve"> procedure to address this topic. </w:t>
      </w:r>
    </w:p>
    <w:p w14:paraId="374D2CAC" w14:textId="77777777" w:rsidR="00310DB0" w:rsidRPr="00400299" w:rsidRDefault="00310DB0" w:rsidP="00495E19">
      <w:pPr>
        <w:spacing w:after="120"/>
        <w:rPr>
          <w:rFonts w:cstheme="minorHAnsi"/>
          <w:szCs w:val="24"/>
        </w:rPr>
      </w:pPr>
      <w:r w:rsidRPr="00400299">
        <w:rPr>
          <w:rFonts w:cstheme="minorHAnsi"/>
          <w:szCs w:val="24"/>
        </w:rPr>
        <w:t xml:space="preserve">At the SG1 management </w:t>
      </w:r>
      <w:r w:rsidRPr="00D77758">
        <w:rPr>
          <w:rFonts w:cstheme="minorHAnsi"/>
          <w:szCs w:val="24"/>
        </w:rPr>
        <w:t xml:space="preserve"> </w:t>
      </w:r>
      <w:r>
        <w:rPr>
          <w:rFonts w:cstheme="minorHAnsi"/>
          <w:szCs w:val="24"/>
        </w:rPr>
        <w:t>virtual</w:t>
      </w:r>
      <w:r w:rsidRPr="00400299">
        <w:rPr>
          <w:rFonts w:cstheme="minorHAnsi"/>
          <w:szCs w:val="24"/>
        </w:rPr>
        <w:t xml:space="preserve"> meeting held on 4 August 2020, the need for more guidance </w:t>
      </w:r>
      <w:r>
        <w:rPr>
          <w:rFonts w:cstheme="minorHAnsi"/>
          <w:szCs w:val="24"/>
        </w:rPr>
        <w:t>was</w:t>
      </w:r>
      <w:r w:rsidRPr="00400299">
        <w:rPr>
          <w:rFonts w:cstheme="minorHAnsi"/>
          <w:szCs w:val="24"/>
        </w:rPr>
        <w:t xml:space="preserve"> raised as followed:</w:t>
      </w:r>
    </w:p>
    <w:p w14:paraId="26B795E2" w14:textId="77777777" w:rsidR="00310DB0" w:rsidRPr="00400299" w:rsidRDefault="00310DB0" w:rsidP="00495E19">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w:t>
      </w:r>
      <w:r>
        <w:rPr>
          <w:rFonts w:cstheme="minorHAnsi"/>
          <w:szCs w:val="24"/>
        </w:rPr>
        <w:t>G</w:t>
      </w:r>
      <w:r w:rsidRPr="00400299">
        <w:rPr>
          <w:rFonts w:cstheme="minorHAnsi"/>
          <w:szCs w:val="24"/>
        </w:rPr>
        <w:t>roup on Resolutions, Declaration and Thematic Priorities</w:t>
      </w:r>
      <w:r w:rsidRPr="003C7418">
        <w:t xml:space="preserve"> </w:t>
      </w:r>
      <w:r>
        <w:t>(</w:t>
      </w:r>
      <w:r w:rsidRPr="003C7418">
        <w:rPr>
          <w:rFonts w:cstheme="minorHAnsi"/>
          <w:szCs w:val="24"/>
        </w:rPr>
        <w:t>WG-RDTP</w:t>
      </w:r>
      <w:r w:rsidRPr="00400299">
        <w:rPr>
          <w:rFonts w:cstheme="minorHAnsi"/>
          <w:szCs w:val="24"/>
        </w:rPr>
        <w:t xml:space="preserve">) to be able to </w:t>
      </w:r>
      <w:r w:rsidRPr="00400299">
        <w:rPr>
          <w:rFonts w:cstheme="minorHAnsi"/>
          <w:b/>
          <w:bCs/>
          <w:szCs w:val="24"/>
        </w:rPr>
        <w:t>progress on</w:t>
      </w:r>
      <w:r>
        <w:rPr>
          <w:rFonts w:cstheme="minorHAnsi"/>
          <w:b/>
          <w:bCs/>
          <w:szCs w:val="24"/>
        </w:rPr>
        <w:t xml:space="preserve"> f</w:t>
      </w:r>
      <w:r w:rsidRPr="00400299">
        <w:rPr>
          <w:rFonts w:cstheme="minorHAnsi"/>
          <w:b/>
          <w:bCs/>
          <w:szCs w:val="24"/>
        </w:rPr>
        <w:t>uture of Questions</w:t>
      </w:r>
      <w:r>
        <w:rPr>
          <w:rFonts w:cstheme="minorHAnsi"/>
          <w:b/>
          <w:bCs/>
          <w:szCs w:val="24"/>
        </w:rPr>
        <w:t>;</w:t>
      </w:r>
      <w:r w:rsidRPr="00400299">
        <w:rPr>
          <w:rFonts w:cstheme="minorHAnsi"/>
          <w:szCs w:val="24"/>
        </w:rPr>
        <w:t xml:space="preserve"> </w:t>
      </w:r>
    </w:p>
    <w:p w14:paraId="6BFDB8F2" w14:textId="77777777" w:rsidR="00310DB0" w:rsidRPr="00400299" w:rsidRDefault="00310DB0" w:rsidP="00495E19">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w:t>
      </w:r>
      <w:r>
        <w:rPr>
          <w:rFonts w:cstheme="minorHAnsi"/>
          <w:szCs w:val="24"/>
        </w:rPr>
        <w:t>BDT s</w:t>
      </w:r>
      <w:r w:rsidRPr="00400299">
        <w:rPr>
          <w:rFonts w:cstheme="minorHAnsi"/>
          <w:szCs w:val="24"/>
        </w:rPr>
        <w:t>ecretariat on how vice</w:t>
      </w:r>
      <w:r>
        <w:rPr>
          <w:rFonts w:cstheme="minorHAnsi"/>
          <w:szCs w:val="24"/>
        </w:rPr>
        <w:t>-</w:t>
      </w:r>
      <w:r w:rsidRPr="00400299">
        <w:rPr>
          <w:rFonts w:cstheme="minorHAnsi"/>
          <w:szCs w:val="24"/>
        </w:rPr>
        <w:t>chair</w:t>
      </w:r>
      <w:r>
        <w:rPr>
          <w:rFonts w:cstheme="minorHAnsi"/>
          <w:szCs w:val="24"/>
        </w:rPr>
        <w:t>men</w:t>
      </w:r>
      <w:r w:rsidRPr="00400299">
        <w:rPr>
          <w:rFonts w:cstheme="minorHAnsi"/>
          <w:szCs w:val="24"/>
        </w:rPr>
        <w:t xml:space="preserve"> for regions can work within the ambit of ITU-D </w:t>
      </w:r>
      <w:r>
        <w:t>study group</w:t>
      </w:r>
      <w:r w:rsidRPr="00795219">
        <w:t xml:space="preserve"> </w:t>
      </w:r>
      <w:r w:rsidRPr="00400299">
        <w:rPr>
          <w:rFonts w:cstheme="minorHAnsi"/>
          <w:szCs w:val="24"/>
        </w:rPr>
        <w:t xml:space="preserve">rules </w:t>
      </w:r>
      <w:r w:rsidRPr="00400299">
        <w:rPr>
          <w:rFonts w:cstheme="minorHAnsi"/>
          <w:b/>
          <w:bCs/>
          <w:szCs w:val="24"/>
        </w:rPr>
        <w:t xml:space="preserve">to activate regional engagement in ITU-D </w:t>
      </w:r>
      <w:r w:rsidRPr="00BE3B69">
        <w:rPr>
          <w:rFonts w:cstheme="minorHAnsi"/>
          <w:b/>
          <w:bCs/>
          <w:szCs w:val="24"/>
        </w:rPr>
        <w:t xml:space="preserve">study group </w:t>
      </w:r>
      <w:r w:rsidRPr="00400299">
        <w:rPr>
          <w:rFonts w:cstheme="minorHAnsi"/>
          <w:b/>
          <w:bCs/>
          <w:szCs w:val="24"/>
        </w:rPr>
        <w:t>and</w:t>
      </w:r>
      <w:r>
        <w:rPr>
          <w:rFonts w:cstheme="minorHAnsi"/>
          <w:b/>
          <w:bCs/>
          <w:szCs w:val="24"/>
        </w:rPr>
        <w:t xml:space="preserve"> to</w:t>
      </w:r>
      <w:r w:rsidRPr="00400299">
        <w:rPr>
          <w:rFonts w:cstheme="minorHAnsi"/>
          <w:b/>
          <w:bCs/>
          <w:szCs w:val="24"/>
        </w:rPr>
        <w:t xml:space="preserve"> provide relevant ITU-D </w:t>
      </w:r>
      <w:r w:rsidRPr="00BE3B69">
        <w:rPr>
          <w:rFonts w:cstheme="minorHAnsi"/>
          <w:b/>
          <w:bCs/>
          <w:szCs w:val="24"/>
        </w:rPr>
        <w:t xml:space="preserve">study group </w:t>
      </w:r>
      <w:r w:rsidRPr="00400299">
        <w:rPr>
          <w:rFonts w:cstheme="minorHAnsi"/>
          <w:b/>
          <w:bCs/>
          <w:szCs w:val="24"/>
        </w:rPr>
        <w:t>products to countries in each region</w:t>
      </w:r>
      <w:r w:rsidRPr="00400299">
        <w:rPr>
          <w:rFonts w:cstheme="minorHAnsi"/>
          <w:szCs w:val="24"/>
        </w:rPr>
        <w:t>.</w:t>
      </w:r>
    </w:p>
    <w:p w14:paraId="7FACFE71" w14:textId="77777777" w:rsidR="00310DB0" w:rsidRPr="00400299" w:rsidRDefault="00310DB0" w:rsidP="00495E19">
      <w:pPr>
        <w:spacing w:after="120"/>
        <w:rPr>
          <w:rFonts w:cstheme="minorHAnsi"/>
          <w:b/>
          <w:bCs/>
          <w:szCs w:val="24"/>
        </w:rPr>
      </w:pPr>
      <w:r w:rsidRPr="00400299">
        <w:rPr>
          <w:rFonts w:cstheme="minorHAnsi"/>
          <w:b/>
          <w:bCs/>
          <w:szCs w:val="24"/>
        </w:rPr>
        <w:t xml:space="preserve">Expected </w:t>
      </w:r>
      <w:r>
        <w:rPr>
          <w:rFonts w:cstheme="minorHAnsi"/>
          <w:b/>
          <w:bCs/>
          <w:szCs w:val="24"/>
        </w:rPr>
        <w:t>r</w:t>
      </w:r>
      <w:r w:rsidRPr="00400299">
        <w:rPr>
          <w:rFonts w:cstheme="minorHAnsi"/>
          <w:b/>
          <w:bCs/>
          <w:szCs w:val="24"/>
        </w:rPr>
        <w:t xml:space="preserve">esults </w:t>
      </w:r>
    </w:p>
    <w:p w14:paraId="2AAA2FDC" w14:textId="77777777" w:rsidR="00310DB0" w:rsidRPr="00400299" w:rsidRDefault="00310DB0" w:rsidP="00495E19">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Meaningful regional (and country</w:t>
      </w:r>
      <w:r>
        <w:rPr>
          <w:rFonts w:cstheme="minorHAnsi"/>
          <w:szCs w:val="24"/>
        </w:rPr>
        <w:t>-</w:t>
      </w:r>
      <w:r w:rsidRPr="00400299">
        <w:rPr>
          <w:rFonts w:cstheme="minorHAnsi"/>
          <w:szCs w:val="24"/>
        </w:rPr>
        <w:t xml:space="preserve">level inputs) on </w:t>
      </w:r>
      <w:r>
        <w:rPr>
          <w:rFonts w:cstheme="minorHAnsi"/>
          <w:szCs w:val="24"/>
        </w:rPr>
        <w:t>f</w:t>
      </w:r>
      <w:r w:rsidRPr="00400299">
        <w:rPr>
          <w:rFonts w:cstheme="minorHAnsi"/>
          <w:szCs w:val="24"/>
        </w:rPr>
        <w:t xml:space="preserve">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5DFAD9AC" w14:textId="77777777" w:rsidR="00310DB0" w:rsidRPr="00400299" w:rsidRDefault="00310DB0" w:rsidP="00495E19">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are aligned with thematic clusters of BDT</w:t>
      </w:r>
      <w:r>
        <w:rPr>
          <w:rFonts w:cstheme="minorHAnsi"/>
          <w:szCs w:val="24"/>
        </w:rPr>
        <w:t>;</w:t>
      </w:r>
      <w:r w:rsidRPr="00400299">
        <w:rPr>
          <w:rFonts w:cstheme="minorHAnsi"/>
          <w:szCs w:val="24"/>
        </w:rPr>
        <w:t xml:space="preserve"> </w:t>
      </w:r>
    </w:p>
    <w:p w14:paraId="7B7D71A6" w14:textId="77777777" w:rsidR="00310DB0" w:rsidRPr="00400299" w:rsidRDefault="00310DB0" w:rsidP="00495E19">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address specific regional priorities which mirror the needs of region</w:t>
      </w:r>
      <w:r>
        <w:rPr>
          <w:rFonts w:cstheme="minorHAnsi"/>
          <w:szCs w:val="24"/>
        </w:rPr>
        <w:t>s</w:t>
      </w:r>
      <w:r w:rsidRPr="00400299">
        <w:rPr>
          <w:rFonts w:cstheme="minorHAnsi"/>
          <w:szCs w:val="24"/>
        </w:rPr>
        <w:t xml:space="preserve"> and countries</w:t>
      </w:r>
      <w:r>
        <w:rPr>
          <w:rFonts w:cstheme="minorHAnsi"/>
          <w:szCs w:val="24"/>
        </w:rPr>
        <w:t>;</w:t>
      </w:r>
      <w:r w:rsidRPr="00400299">
        <w:rPr>
          <w:rFonts w:cstheme="minorHAnsi"/>
          <w:szCs w:val="24"/>
        </w:rPr>
        <w:t xml:space="preserve"> </w:t>
      </w:r>
    </w:p>
    <w:p w14:paraId="167DE92A" w14:textId="77777777" w:rsidR="00310DB0" w:rsidRPr="00400299" w:rsidRDefault="00310DB0" w:rsidP="00495E19">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Pr>
          <w:rFonts w:cstheme="minorHAnsi"/>
          <w:szCs w:val="24"/>
        </w:rPr>
        <w:t>optimiz</w:t>
      </w:r>
      <w:r w:rsidRPr="00400299">
        <w:rPr>
          <w:rFonts w:cstheme="minorHAnsi"/>
          <w:szCs w:val="24"/>
        </w:rPr>
        <w:t xml:space="preserve">e the effectiveness and efficiency of ITU-D </w:t>
      </w:r>
      <w:r>
        <w:t>study group</w:t>
      </w:r>
      <w:r w:rsidRPr="00795219">
        <w:t xml:space="preserve"> </w:t>
      </w:r>
      <w:r w:rsidRPr="00400299">
        <w:rPr>
          <w:rFonts w:cstheme="minorHAnsi"/>
          <w:szCs w:val="24"/>
        </w:rPr>
        <w:t xml:space="preserve">as a vehicle for ICT development through a practical approach including a reasonable number of </w:t>
      </w:r>
      <w:r>
        <w:rPr>
          <w:rFonts w:cstheme="minorHAnsi"/>
          <w:szCs w:val="24"/>
        </w:rPr>
        <w:t>study Q</w:t>
      </w:r>
      <w:r w:rsidRPr="00400299">
        <w:rPr>
          <w:rFonts w:cstheme="minorHAnsi"/>
          <w:szCs w:val="24"/>
        </w:rPr>
        <w:t xml:space="preserve">uestions </w:t>
      </w:r>
      <w:r>
        <w:rPr>
          <w:rFonts w:cstheme="minorHAnsi"/>
          <w:szCs w:val="24"/>
        </w:rPr>
        <w:t xml:space="preserve"> focus</w:t>
      </w:r>
      <w:r w:rsidRPr="00400299">
        <w:rPr>
          <w:rFonts w:cstheme="minorHAnsi"/>
          <w:szCs w:val="24"/>
        </w:rPr>
        <w:t xml:space="preserve">ed on the </w:t>
      </w:r>
      <w:r>
        <w:t>study group</w:t>
      </w:r>
      <w:r w:rsidRPr="00795219">
        <w:t xml:space="preserve"> </w:t>
      </w:r>
      <w:r w:rsidRPr="00400299">
        <w:rPr>
          <w:rFonts w:cstheme="minorHAnsi"/>
          <w:szCs w:val="24"/>
        </w:rPr>
        <w:t>mandate and addressing current as well as emerging ICT developmental issues</w:t>
      </w:r>
      <w:r>
        <w:rPr>
          <w:rFonts w:cstheme="minorHAnsi"/>
          <w:szCs w:val="24"/>
        </w:rPr>
        <w:t>.</w:t>
      </w:r>
    </w:p>
    <w:p w14:paraId="7766AD79" w14:textId="77777777" w:rsidR="00310DB0" w:rsidRPr="00400299" w:rsidRDefault="00310DB0" w:rsidP="00495E19">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w:t>
      </w:r>
      <w:r w:rsidRPr="00857EA4">
        <w:rPr>
          <w:rFonts w:cstheme="minorHAnsi"/>
          <w:szCs w:val="24"/>
        </w:rPr>
        <w:t xml:space="preserve">used </w:t>
      </w:r>
      <w:r w:rsidRPr="00400299">
        <w:rPr>
          <w:rFonts w:cstheme="minorHAnsi"/>
          <w:szCs w:val="24"/>
        </w:rPr>
        <w:t xml:space="preserve">at </w:t>
      </w:r>
      <w:r>
        <w:rPr>
          <w:rFonts w:cstheme="minorHAnsi"/>
          <w:szCs w:val="24"/>
        </w:rPr>
        <w:t xml:space="preserve">the </w:t>
      </w:r>
      <w:r w:rsidRPr="00400299">
        <w:rPr>
          <w:rFonts w:cstheme="minorHAnsi"/>
          <w:szCs w:val="24"/>
        </w:rPr>
        <w:t xml:space="preserve">regional level whereby ITU-D </w:t>
      </w:r>
      <w:r>
        <w:t>study group</w:t>
      </w:r>
      <w:r w:rsidRPr="00400299">
        <w:rPr>
          <w:rFonts w:cstheme="minorHAnsi"/>
          <w:szCs w:val="24"/>
        </w:rPr>
        <w:t xml:space="preserve">s </w:t>
      </w:r>
      <w:r>
        <w:rPr>
          <w:rFonts w:cstheme="minorHAnsi"/>
          <w:szCs w:val="24"/>
        </w:rPr>
        <w:t>are</w:t>
      </w:r>
      <w:r w:rsidRPr="00400299">
        <w:rPr>
          <w:rFonts w:cstheme="minorHAnsi"/>
          <w:szCs w:val="24"/>
        </w:rPr>
        <w:t xml:space="preserve"> a relevant vehicle to further the work of BDT in ICT development for each region and each country in the regions [synergies and enhanced working methods] through</w:t>
      </w:r>
      <w:r>
        <w:rPr>
          <w:rFonts w:cstheme="minorHAnsi"/>
          <w:szCs w:val="24"/>
        </w:rPr>
        <w:t>:</w:t>
      </w:r>
    </w:p>
    <w:p w14:paraId="3919E428" w14:textId="77777777" w:rsidR="00310DB0" w:rsidRPr="00400299" w:rsidRDefault="00310DB0" w:rsidP="00495E19">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w:t>
      </w:r>
      <w:r>
        <w:rPr>
          <w:rFonts w:cstheme="minorHAnsi"/>
          <w:szCs w:val="24"/>
        </w:rPr>
        <w:t>to</w:t>
      </w:r>
      <w:r w:rsidRPr="00400299">
        <w:rPr>
          <w:rFonts w:cstheme="minorHAnsi"/>
          <w:szCs w:val="24"/>
        </w:rPr>
        <w:t xml:space="preserve"> </w:t>
      </w:r>
      <w:r>
        <w:rPr>
          <w:rFonts w:cstheme="minorHAnsi"/>
          <w:szCs w:val="24"/>
        </w:rPr>
        <w:t xml:space="preserve">study </w:t>
      </w:r>
      <w:r w:rsidRPr="00400299">
        <w:rPr>
          <w:rFonts w:cstheme="minorHAnsi"/>
          <w:szCs w:val="24"/>
        </w:rPr>
        <w:t xml:space="preserve">Questions who provide contributions (in </w:t>
      </w:r>
      <w:r>
        <w:rPr>
          <w:rFonts w:cstheme="minorHAnsi"/>
          <w:szCs w:val="24"/>
        </w:rPr>
        <w:t xml:space="preserve">the </w:t>
      </w:r>
      <w:r w:rsidRPr="00400299">
        <w:rPr>
          <w:rFonts w:cstheme="minorHAnsi"/>
          <w:szCs w:val="24"/>
        </w:rPr>
        <w:t xml:space="preserve">next </w:t>
      </w:r>
      <w:r>
        <w:rPr>
          <w:rFonts w:cstheme="minorHAnsi"/>
          <w:szCs w:val="24"/>
        </w:rPr>
        <w:t>study period</w:t>
      </w:r>
      <w:r w:rsidRPr="00400299">
        <w:rPr>
          <w:rFonts w:cstheme="minorHAnsi"/>
          <w:szCs w:val="24"/>
        </w:rPr>
        <w:t>) on pertinent actions in countries on ICT development</w:t>
      </w:r>
      <w:r>
        <w:rPr>
          <w:rFonts w:cstheme="minorHAnsi"/>
          <w:szCs w:val="24"/>
        </w:rPr>
        <w:t xml:space="preserve"> that</w:t>
      </w:r>
      <w:r w:rsidRPr="00400299">
        <w:rPr>
          <w:rFonts w:cstheme="minorHAnsi"/>
          <w:szCs w:val="24"/>
        </w:rPr>
        <w:t xml:space="preserve"> help to enrich </w:t>
      </w:r>
      <w:r>
        <w:rPr>
          <w:rFonts w:cstheme="minorHAnsi"/>
          <w:szCs w:val="24"/>
        </w:rPr>
        <w:t xml:space="preserve">the </w:t>
      </w:r>
      <w:r w:rsidRPr="00400299">
        <w:rPr>
          <w:rFonts w:cstheme="minorHAnsi"/>
          <w:szCs w:val="24"/>
        </w:rPr>
        <w:t xml:space="preserve">ITU-D </w:t>
      </w:r>
      <w:r>
        <w:t>study group</w:t>
      </w:r>
      <w:r w:rsidRPr="00795219">
        <w:t xml:space="preserve"> </w:t>
      </w:r>
      <w:r w:rsidRPr="00400299">
        <w:rPr>
          <w:rFonts w:cstheme="minorHAnsi"/>
          <w:szCs w:val="24"/>
        </w:rPr>
        <w:t xml:space="preserve">case study library </w:t>
      </w:r>
      <w:r>
        <w:rPr>
          <w:rFonts w:cstheme="minorHAnsi"/>
          <w:szCs w:val="24"/>
        </w:rPr>
        <w:t>and</w:t>
      </w:r>
      <w:r w:rsidRPr="00400299">
        <w:rPr>
          <w:rFonts w:cstheme="minorHAnsi"/>
          <w:szCs w:val="24"/>
        </w:rPr>
        <w:t xml:space="preserve"> lessons learnt compendium, develop </w:t>
      </w:r>
      <w:r>
        <w:rPr>
          <w:rFonts w:cstheme="minorHAnsi"/>
          <w:szCs w:val="24"/>
        </w:rPr>
        <w:t>study group</w:t>
      </w:r>
      <w:r w:rsidRPr="00400299">
        <w:rPr>
          <w:rFonts w:cstheme="minorHAnsi"/>
          <w:szCs w:val="24"/>
        </w:rPr>
        <w:t xml:space="preserve"> Question annual deliverables, provide input</w:t>
      </w:r>
      <w:r>
        <w:rPr>
          <w:rFonts w:cstheme="minorHAnsi"/>
          <w:szCs w:val="24"/>
        </w:rPr>
        <w:t xml:space="preserve"> to</w:t>
      </w:r>
      <w:r w:rsidRPr="00400299">
        <w:rPr>
          <w:rFonts w:cstheme="minorHAnsi"/>
          <w:szCs w:val="24"/>
        </w:rPr>
        <w:t xml:space="preserve"> output reports, and participate in ITU-D </w:t>
      </w:r>
      <w:r>
        <w:t>study group</w:t>
      </w:r>
      <w:r w:rsidRPr="00795219">
        <w:t xml:space="preserve"> </w:t>
      </w:r>
      <w:r w:rsidRPr="00400299">
        <w:rPr>
          <w:rFonts w:cstheme="minorHAnsi"/>
          <w:szCs w:val="24"/>
        </w:rPr>
        <w:t>workshops/webinars and other ITU events</w:t>
      </w:r>
      <w:r>
        <w:rPr>
          <w:rFonts w:cstheme="minorHAnsi"/>
          <w:szCs w:val="24"/>
        </w:rPr>
        <w:t>;</w:t>
      </w:r>
    </w:p>
    <w:p w14:paraId="3152AD45" w14:textId="77777777" w:rsidR="00310DB0" w:rsidRPr="00400299" w:rsidRDefault="00310DB0" w:rsidP="00495E19">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Agile engagement of ITU-D </w:t>
      </w:r>
      <w:r>
        <w:t>study group</w:t>
      </w:r>
      <w:r w:rsidRPr="00795219">
        <w:t xml:space="preserve"> </w:t>
      </w:r>
      <w:r w:rsidRPr="00400299">
        <w:rPr>
          <w:rFonts w:cstheme="minorHAnsi"/>
          <w:szCs w:val="24"/>
        </w:rPr>
        <w:t>management team members (can start now) with relevant experience and expertise in projects, workshops and other developmental actions</w:t>
      </w:r>
      <w:r>
        <w:rPr>
          <w:rFonts w:cstheme="minorHAnsi"/>
          <w:szCs w:val="24"/>
        </w:rPr>
        <w:t>;</w:t>
      </w:r>
    </w:p>
    <w:p w14:paraId="4BCE08A2" w14:textId="77777777" w:rsidR="00310DB0" w:rsidRPr="00400299" w:rsidRDefault="00310DB0" w:rsidP="00495E19">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Matching of ITU-D </w:t>
      </w:r>
      <w:r>
        <w:t>study group</w:t>
      </w:r>
      <w:r w:rsidRPr="00795219">
        <w:t xml:space="preserve"> </w:t>
      </w:r>
      <w:r w:rsidRPr="00400299">
        <w:rPr>
          <w:rFonts w:cstheme="minorHAnsi"/>
          <w:szCs w:val="24"/>
        </w:rPr>
        <w:t xml:space="preserve">participants (can start now) </w:t>
      </w:r>
      <w:r>
        <w:rPr>
          <w:rFonts w:cstheme="minorHAnsi"/>
          <w:szCs w:val="24"/>
        </w:rPr>
        <w:t>with</w:t>
      </w:r>
      <w:r w:rsidRPr="00400299">
        <w:rPr>
          <w:rFonts w:cstheme="minorHAnsi"/>
          <w:szCs w:val="24"/>
        </w:rPr>
        <w:t xml:space="preserve"> </w:t>
      </w:r>
      <w:r>
        <w:rPr>
          <w:rFonts w:cstheme="minorHAnsi"/>
          <w:szCs w:val="24"/>
        </w:rPr>
        <w:t xml:space="preserve">the </w:t>
      </w:r>
      <w:r w:rsidRPr="00400299">
        <w:rPr>
          <w:rFonts w:cstheme="minorHAnsi"/>
          <w:szCs w:val="24"/>
        </w:rPr>
        <w:t xml:space="preserve">experience to provide assistance </w:t>
      </w:r>
      <w:r>
        <w:rPr>
          <w:rFonts w:cstheme="minorHAnsi"/>
          <w:szCs w:val="24"/>
        </w:rPr>
        <w:t xml:space="preserve">and </w:t>
      </w:r>
      <w:r w:rsidRPr="00A1163E">
        <w:rPr>
          <w:rFonts w:cstheme="minorHAnsi"/>
          <w:szCs w:val="24"/>
        </w:rPr>
        <w:t xml:space="preserve">solutions </w:t>
      </w:r>
      <w:r w:rsidRPr="00400299">
        <w:rPr>
          <w:rFonts w:cstheme="minorHAnsi"/>
          <w:szCs w:val="24"/>
        </w:rPr>
        <w:t>(as proposed in their contributions)</w:t>
      </w:r>
      <w:r>
        <w:rPr>
          <w:rFonts w:cstheme="minorHAnsi"/>
          <w:szCs w:val="24"/>
        </w:rPr>
        <w:t>.</w:t>
      </w:r>
    </w:p>
    <w:p w14:paraId="3A2DFD27" w14:textId="77777777" w:rsidR="00310DB0" w:rsidRPr="00400299" w:rsidRDefault="00310DB0" w:rsidP="00495E19">
      <w:pPr>
        <w:spacing w:after="120"/>
        <w:rPr>
          <w:rFonts w:cstheme="minorHAnsi"/>
          <w:b/>
          <w:bCs/>
          <w:szCs w:val="24"/>
        </w:rPr>
      </w:pPr>
      <w:r w:rsidRPr="00400299">
        <w:rPr>
          <w:rFonts w:cstheme="minorHAnsi"/>
          <w:b/>
          <w:bCs/>
          <w:szCs w:val="24"/>
        </w:rPr>
        <w:t>Guidelines</w:t>
      </w:r>
    </w:p>
    <w:p w14:paraId="115593E4"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Pr>
          <w:rFonts w:cstheme="minorHAnsi"/>
          <w:szCs w:val="24"/>
        </w:rPr>
        <w:t xml:space="preserve">The </w:t>
      </w:r>
      <w:r w:rsidRPr="00400299">
        <w:rPr>
          <w:rFonts w:cstheme="minorHAnsi"/>
          <w:szCs w:val="24"/>
        </w:rPr>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w:t>
      </w:r>
      <w:r>
        <w:rPr>
          <w:rFonts w:cstheme="minorHAnsi"/>
          <w:szCs w:val="24"/>
        </w:rPr>
        <w:t xml:space="preserve">provide </w:t>
      </w:r>
      <w:r w:rsidRPr="00400299">
        <w:rPr>
          <w:rFonts w:cstheme="minorHAnsi"/>
          <w:szCs w:val="24"/>
        </w:rPr>
        <w:t xml:space="preserve">support by connecting </w:t>
      </w:r>
      <w:r>
        <w:rPr>
          <w:rFonts w:cstheme="minorHAnsi"/>
          <w:szCs w:val="24"/>
        </w:rPr>
        <w:t>v</w:t>
      </w:r>
      <w:r w:rsidRPr="00400299">
        <w:rPr>
          <w:rFonts w:cstheme="minorHAnsi"/>
          <w:szCs w:val="24"/>
        </w:rPr>
        <w:t>ice</w:t>
      </w:r>
      <w:r>
        <w:rPr>
          <w:rFonts w:cstheme="minorHAnsi"/>
          <w:szCs w:val="24"/>
        </w:rPr>
        <w:t>-c</w:t>
      </w:r>
      <w:r w:rsidRPr="00400299">
        <w:rPr>
          <w:rFonts w:cstheme="minorHAnsi"/>
          <w:szCs w:val="24"/>
        </w:rPr>
        <w:t>hair</w:t>
      </w:r>
      <w:r>
        <w:rPr>
          <w:rFonts w:cstheme="minorHAnsi"/>
          <w:szCs w:val="24"/>
        </w:rPr>
        <w:t>men</w:t>
      </w:r>
      <w:r w:rsidRPr="00400299">
        <w:rPr>
          <w:rFonts w:cstheme="minorHAnsi"/>
          <w:szCs w:val="24"/>
        </w:rPr>
        <w:t xml:space="preserve"> to ITU regional office</w:t>
      </w:r>
      <w:r>
        <w:rPr>
          <w:rFonts w:cstheme="minorHAnsi"/>
          <w:szCs w:val="24"/>
        </w:rPr>
        <w:t xml:space="preserve"> staff</w:t>
      </w:r>
      <w:r w:rsidRPr="00400299">
        <w:rPr>
          <w:rFonts w:cstheme="minorHAnsi"/>
          <w:szCs w:val="24"/>
        </w:rPr>
        <w:t xml:space="preserve"> through an </w:t>
      </w:r>
      <w:r w:rsidRPr="00400299">
        <w:rPr>
          <w:rFonts w:cstheme="minorHAnsi"/>
          <w:b/>
          <w:bCs/>
          <w:szCs w:val="24"/>
        </w:rPr>
        <w:t xml:space="preserve">introductory </w:t>
      </w:r>
      <w:r>
        <w:rPr>
          <w:rFonts w:cstheme="minorHAnsi"/>
          <w:b/>
          <w:bCs/>
          <w:szCs w:val="24"/>
        </w:rPr>
        <w:t xml:space="preserve">virtual </w:t>
      </w:r>
      <w:r w:rsidRPr="00400299">
        <w:rPr>
          <w:rFonts w:cstheme="minorHAnsi"/>
          <w:b/>
          <w:bCs/>
          <w:szCs w:val="24"/>
        </w:rPr>
        <w:t>meeting or e</w:t>
      </w:r>
      <w:r>
        <w:rPr>
          <w:rFonts w:cstheme="minorHAnsi"/>
          <w:b/>
          <w:bCs/>
          <w:szCs w:val="24"/>
        </w:rPr>
        <w:t>-</w:t>
      </w:r>
      <w:r w:rsidRPr="00400299">
        <w:rPr>
          <w:rFonts w:cstheme="minorHAnsi"/>
          <w:b/>
          <w:bCs/>
          <w:szCs w:val="24"/>
        </w:rPr>
        <w:t>mail</w:t>
      </w:r>
      <w:r w:rsidRPr="00400299">
        <w:rPr>
          <w:rFonts w:cstheme="minorHAnsi"/>
          <w:szCs w:val="24"/>
        </w:rPr>
        <w:t xml:space="preserve"> where more guidance </w:t>
      </w:r>
      <w:r w:rsidRPr="00400299">
        <w:rPr>
          <w:rFonts w:cstheme="minorHAnsi"/>
          <w:szCs w:val="24"/>
        </w:rPr>
        <w:lastRenderedPageBreak/>
        <w:t xml:space="preserve">on how to engage at </w:t>
      </w:r>
      <w:r>
        <w:rPr>
          <w:rFonts w:cstheme="minorHAnsi"/>
          <w:szCs w:val="24"/>
        </w:rPr>
        <w:t xml:space="preserve">a </w:t>
      </w:r>
      <w:r w:rsidRPr="00400299">
        <w:rPr>
          <w:rFonts w:cstheme="minorHAnsi"/>
          <w:szCs w:val="24"/>
        </w:rPr>
        <w:t xml:space="preserve">regional group level can be discussed and agreed upon. Updates on </w:t>
      </w:r>
      <w:r w:rsidRPr="00133B69">
        <w:rPr>
          <w:rFonts w:cstheme="minorHAnsi"/>
          <w:szCs w:val="24"/>
        </w:rPr>
        <w:t>Regional Development Forums (RDFs)</w:t>
      </w:r>
      <w:r w:rsidRPr="00400299">
        <w:rPr>
          <w:rFonts w:cstheme="minorHAnsi"/>
          <w:szCs w:val="24"/>
        </w:rPr>
        <w:t xml:space="preserve">, </w:t>
      </w:r>
      <w:r w:rsidRPr="00133B69">
        <w:rPr>
          <w:rFonts w:cstheme="minorHAnsi"/>
          <w:szCs w:val="24"/>
        </w:rPr>
        <w:t>Regional Preparatory Meeting</w:t>
      </w:r>
      <w:r>
        <w:rPr>
          <w:rFonts w:cstheme="minorHAnsi"/>
          <w:szCs w:val="24"/>
        </w:rPr>
        <w:t>s</w:t>
      </w:r>
      <w:r w:rsidRPr="00133B69">
        <w:rPr>
          <w:rFonts w:cstheme="minorHAnsi"/>
          <w:szCs w:val="24"/>
        </w:rPr>
        <w:t xml:space="preserve"> (RPM</w:t>
      </w:r>
      <w:r>
        <w:rPr>
          <w:rFonts w:cstheme="minorHAnsi"/>
          <w:szCs w:val="24"/>
        </w:rPr>
        <w:t>s</w:t>
      </w:r>
      <w:r w:rsidRPr="00133B69">
        <w:rPr>
          <w:rFonts w:cstheme="minorHAnsi"/>
          <w:szCs w:val="24"/>
        </w:rPr>
        <w:t xml:space="preserve">) </w:t>
      </w:r>
      <w:r w:rsidRPr="00400299">
        <w:rPr>
          <w:rFonts w:cstheme="minorHAnsi"/>
          <w:szCs w:val="24"/>
        </w:rPr>
        <w:t xml:space="preserve">and ITU </w:t>
      </w:r>
      <w:r>
        <w:rPr>
          <w:rFonts w:cstheme="minorHAnsi"/>
          <w:szCs w:val="24"/>
        </w:rPr>
        <w:t>r</w:t>
      </w:r>
      <w:r w:rsidRPr="00400299">
        <w:rPr>
          <w:rFonts w:cstheme="minorHAnsi"/>
          <w:szCs w:val="24"/>
        </w:rPr>
        <w:t xml:space="preserve">egional actions can be also obtained (and a mechanism for regular updates agreed upon). </w:t>
      </w:r>
    </w:p>
    <w:p w14:paraId="1B1759B0" w14:textId="77777777" w:rsidR="00310DB0" w:rsidRPr="00C44383" w:rsidRDefault="00310DB0" w:rsidP="00495E19">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C44383">
        <w:rPr>
          <w:rFonts w:cstheme="minorHAnsi"/>
          <w:szCs w:val="24"/>
        </w:rPr>
        <w:t xml:space="preserve">A first meeting </w:t>
      </w:r>
      <w:r w:rsidRPr="00C3288C">
        <w:rPr>
          <w:rFonts w:cstheme="minorHAnsi"/>
          <w:szCs w:val="24"/>
        </w:rPr>
        <w:t xml:space="preserve">was held </w:t>
      </w:r>
      <w:r w:rsidRPr="00C44383">
        <w:rPr>
          <w:rFonts w:cstheme="minorHAnsi"/>
          <w:szCs w:val="24"/>
        </w:rPr>
        <w:t xml:space="preserve">for each region so that vice-chairmen can work with regional offices on TDAG WG-RDTP aspects to provide inputs to </w:t>
      </w:r>
      <w:r w:rsidRPr="00C3288C">
        <w:rPr>
          <w:rFonts w:cstheme="minorHAnsi"/>
          <w:szCs w:val="24"/>
        </w:rPr>
        <w:t xml:space="preserve">the TDAG WG-RDTP chairman’s  </w:t>
      </w:r>
      <w:r w:rsidRPr="00C44383">
        <w:rPr>
          <w:rFonts w:cstheme="minorHAnsi"/>
          <w:szCs w:val="24"/>
        </w:rPr>
        <w:t xml:space="preserve"> report submitted by November 2020. </w:t>
      </w:r>
      <w:bookmarkStart w:id="56" w:name="_Hlk49938169"/>
      <w:r w:rsidRPr="00C44383">
        <w:rPr>
          <w:rFonts w:cstheme="minorHAnsi"/>
          <w:szCs w:val="24"/>
        </w:rPr>
        <w:t>Coordinators from ITU-D study groups for TDAG WG-RDTP</w:t>
      </w:r>
      <w:bookmarkEnd w:id="56"/>
      <w:r w:rsidRPr="00C44383">
        <w:rPr>
          <w:rFonts w:cstheme="minorHAnsi"/>
          <w:szCs w:val="24"/>
        </w:rPr>
        <w:t xml:space="preserve"> aspects are listed in Table 1.</w:t>
      </w:r>
    </w:p>
    <w:p w14:paraId="69D86FD4" w14:textId="77777777" w:rsidR="00310DB0" w:rsidRPr="00400299" w:rsidRDefault="00310DB0" w:rsidP="00495E19">
      <w:pPr>
        <w:spacing w:after="120"/>
        <w:jc w:val="center"/>
        <w:rPr>
          <w:rFonts w:eastAsiaTheme="minorHAnsi" w:cstheme="minorHAnsi"/>
          <w:b/>
          <w:bCs/>
          <w:szCs w:val="24"/>
        </w:rPr>
      </w:pPr>
      <w:r w:rsidRPr="00400299">
        <w:rPr>
          <w:rFonts w:cstheme="minorHAnsi"/>
          <w:b/>
          <w:bCs/>
          <w:szCs w:val="24"/>
        </w:rPr>
        <w:t xml:space="preserve">Table 1: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 xml:space="preserve">roups for </w:t>
      </w:r>
      <w:r>
        <w:rPr>
          <w:rFonts w:cstheme="minorHAnsi"/>
          <w:b/>
          <w:bCs/>
          <w:szCs w:val="24"/>
        </w:rPr>
        <w:t xml:space="preserve">the </w:t>
      </w:r>
      <w:r w:rsidRPr="00400299">
        <w:rPr>
          <w:rFonts w:cstheme="minorHAnsi"/>
          <w:b/>
          <w:bCs/>
          <w:szCs w:val="24"/>
        </w:rPr>
        <w:t xml:space="preserve">TDAG </w:t>
      </w:r>
      <w:r>
        <w:rPr>
          <w:rFonts w:cstheme="minorHAnsi"/>
          <w:b/>
          <w:bCs/>
          <w:szCs w:val="24"/>
        </w:rPr>
        <w:t>W</w:t>
      </w:r>
      <w:r w:rsidRPr="006E4365">
        <w:rPr>
          <w:rFonts w:cstheme="minorHAnsi"/>
          <w:b/>
          <w:bCs/>
          <w:szCs w:val="24"/>
        </w:rPr>
        <w:t xml:space="preserve">orking </w:t>
      </w:r>
      <w:r>
        <w:rPr>
          <w:rFonts w:cstheme="minorHAnsi"/>
          <w:b/>
          <w:bCs/>
          <w:szCs w:val="24"/>
        </w:rPr>
        <w:t>G</w:t>
      </w:r>
      <w:r w:rsidRPr="006E4365">
        <w:rPr>
          <w:rFonts w:cstheme="minorHAnsi"/>
          <w:b/>
          <w:bCs/>
          <w:szCs w:val="24"/>
        </w:rPr>
        <w:t xml:space="preserve">roup on </w:t>
      </w:r>
      <w:r>
        <w:rPr>
          <w:rFonts w:cstheme="minorHAnsi"/>
          <w:b/>
          <w:bCs/>
          <w:szCs w:val="24"/>
        </w:rPr>
        <w:t>R</w:t>
      </w:r>
      <w:r w:rsidRPr="006E4365">
        <w:rPr>
          <w:rFonts w:cstheme="minorHAnsi"/>
          <w:b/>
          <w:bCs/>
          <w:szCs w:val="24"/>
        </w:rPr>
        <w:t xml:space="preserve">esolutions, </w:t>
      </w:r>
      <w:r>
        <w:rPr>
          <w:rFonts w:cstheme="minorHAnsi"/>
          <w:b/>
          <w:bCs/>
          <w:szCs w:val="24"/>
        </w:rPr>
        <w:t>D</w:t>
      </w:r>
      <w:r w:rsidRPr="006E4365">
        <w:rPr>
          <w:rFonts w:cstheme="minorHAnsi"/>
          <w:b/>
          <w:bCs/>
          <w:szCs w:val="24"/>
        </w:rPr>
        <w:t xml:space="preserve">eclaration and </w:t>
      </w:r>
      <w:r>
        <w:rPr>
          <w:rFonts w:cstheme="minorHAnsi"/>
          <w:b/>
          <w:bCs/>
          <w:szCs w:val="24"/>
        </w:rPr>
        <w:t>T</w:t>
      </w:r>
      <w:r w:rsidRPr="006E4365">
        <w:rPr>
          <w:rFonts w:cstheme="minorHAnsi"/>
          <w:b/>
          <w:bCs/>
          <w:szCs w:val="24"/>
        </w:rPr>
        <w:t xml:space="preserve">hematic </w:t>
      </w:r>
      <w:r>
        <w:rPr>
          <w:rFonts w:cstheme="minorHAnsi"/>
          <w:b/>
          <w:bCs/>
          <w:szCs w:val="24"/>
        </w:rPr>
        <w:t>P</w:t>
      </w:r>
      <w:r w:rsidRPr="006E4365">
        <w:rPr>
          <w:rFonts w:cstheme="minorHAnsi"/>
          <w:b/>
          <w:bCs/>
          <w:szCs w:val="24"/>
        </w:rPr>
        <w:t>riorities</w:t>
      </w:r>
    </w:p>
    <w:tbl>
      <w:tblPr>
        <w:tblStyle w:val="GridTable5Dark-Accent1"/>
        <w:tblW w:w="0" w:type="auto"/>
        <w:tblLook w:val="04A0" w:firstRow="1" w:lastRow="0" w:firstColumn="1" w:lastColumn="0" w:noHBand="0" w:noVBand="1"/>
      </w:tblPr>
      <w:tblGrid>
        <w:gridCol w:w="2772"/>
        <w:gridCol w:w="2767"/>
        <w:gridCol w:w="2767"/>
      </w:tblGrid>
      <w:tr w:rsidR="00310DB0" w:rsidRPr="00BC2F1C" w14:paraId="5E777CC4" w14:textId="77777777" w:rsidTr="001D5F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F470F61" w14:textId="77777777" w:rsidR="00310DB0" w:rsidRPr="00BC2F1C" w:rsidRDefault="00310DB0" w:rsidP="001D5F94">
            <w:pPr>
              <w:spacing w:before="40" w:afterLines="40" w:after="96"/>
              <w:rPr>
                <w:rFonts w:cstheme="minorHAnsi"/>
              </w:rPr>
            </w:pPr>
            <w:r w:rsidRPr="00BC2F1C">
              <w:rPr>
                <w:rFonts w:cstheme="minorHAnsi"/>
              </w:rPr>
              <w:t>Item</w:t>
            </w:r>
          </w:p>
        </w:tc>
        <w:tc>
          <w:tcPr>
            <w:tcW w:w="2767" w:type="dxa"/>
          </w:tcPr>
          <w:p w14:paraId="5425BD46" w14:textId="77777777" w:rsidR="00310DB0" w:rsidRPr="00BC2F1C" w:rsidRDefault="00310DB0" w:rsidP="001D5F9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SG1 Coordinator</w:t>
            </w:r>
          </w:p>
        </w:tc>
        <w:tc>
          <w:tcPr>
            <w:tcW w:w="2767" w:type="dxa"/>
          </w:tcPr>
          <w:p w14:paraId="46DB19BF" w14:textId="77777777" w:rsidR="00310DB0" w:rsidRPr="00BC2F1C" w:rsidRDefault="00310DB0" w:rsidP="001D5F9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SG2 Coordinator</w:t>
            </w:r>
          </w:p>
        </w:tc>
      </w:tr>
      <w:tr w:rsidR="00310DB0" w:rsidRPr="00BC2F1C" w14:paraId="2604BD13"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8FA56E0" w14:textId="77777777" w:rsidR="00310DB0" w:rsidRPr="00BC2F1C" w:rsidRDefault="00310DB0" w:rsidP="001D5F94">
            <w:pPr>
              <w:spacing w:before="40" w:afterLines="40" w:after="96"/>
              <w:rPr>
                <w:rFonts w:cstheme="minorHAnsi"/>
              </w:rPr>
            </w:pPr>
            <w:r w:rsidRPr="00BC2F1C">
              <w:rPr>
                <w:rFonts w:cstheme="minorHAnsi"/>
              </w:rPr>
              <w:t>WTDC Res 9.</w:t>
            </w:r>
          </w:p>
        </w:tc>
        <w:tc>
          <w:tcPr>
            <w:tcW w:w="2767" w:type="dxa"/>
            <w:hideMark/>
          </w:tcPr>
          <w:p w14:paraId="26E3A9E4"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Mr Roberto Hirayama (Brazil, SG1 </w:t>
            </w:r>
            <w:r>
              <w:rPr>
                <w:rFonts w:cstheme="minorHAnsi"/>
              </w:rPr>
              <w:t>V</w:t>
            </w:r>
            <w:r w:rsidRPr="00BC2F1C">
              <w:rPr>
                <w:rFonts w:cstheme="minorHAnsi"/>
              </w:rPr>
              <w:t>ice-Chair</w:t>
            </w:r>
            <w:r>
              <w:rPr>
                <w:rFonts w:cstheme="minorHAnsi"/>
              </w:rPr>
              <w:t>man</w:t>
            </w:r>
            <w:r w:rsidRPr="00BC2F1C">
              <w:rPr>
                <w:rFonts w:cstheme="minorHAnsi"/>
              </w:rPr>
              <w:t xml:space="preserve">, Q2/1 </w:t>
            </w:r>
            <w:r>
              <w:rPr>
                <w:rFonts w:cstheme="minorHAnsi"/>
              </w:rPr>
              <w:t>r</w:t>
            </w:r>
            <w:r w:rsidRPr="00BC2F1C">
              <w:rPr>
                <w:rFonts w:cstheme="minorHAnsi"/>
              </w:rPr>
              <w:t>apporteur)</w:t>
            </w:r>
          </w:p>
        </w:tc>
        <w:tc>
          <w:tcPr>
            <w:tcW w:w="2767" w:type="dxa"/>
            <w:hideMark/>
          </w:tcPr>
          <w:p w14:paraId="06F9537E"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Mr Fadel Digham (Egypt, Q1/2 </w:t>
            </w:r>
            <w:r>
              <w:rPr>
                <w:rFonts w:cstheme="minorHAnsi"/>
              </w:rPr>
              <w:t>C</w:t>
            </w:r>
            <w:r w:rsidRPr="00BC2F1C">
              <w:rPr>
                <w:rFonts w:cstheme="minorHAnsi"/>
              </w:rPr>
              <w:t>o-</w:t>
            </w:r>
            <w:r>
              <w:rPr>
                <w:rFonts w:cstheme="minorHAnsi"/>
              </w:rPr>
              <w:t>R</w:t>
            </w:r>
            <w:r w:rsidRPr="00BC2F1C">
              <w:rPr>
                <w:rFonts w:cstheme="minorHAnsi"/>
              </w:rPr>
              <w:t>apporteur)</w:t>
            </w:r>
          </w:p>
        </w:tc>
      </w:tr>
      <w:tr w:rsidR="00310DB0" w:rsidRPr="00BC2F1C" w14:paraId="02D90003" w14:textId="77777777" w:rsidTr="001D5F94">
        <w:tc>
          <w:tcPr>
            <w:cnfStyle w:val="001000000000" w:firstRow="0" w:lastRow="0" w:firstColumn="1" w:lastColumn="0" w:oddVBand="0" w:evenVBand="0" w:oddHBand="0" w:evenHBand="0" w:firstRowFirstColumn="0" w:firstRowLastColumn="0" w:lastRowFirstColumn="0" w:lastRowLastColumn="0"/>
            <w:tcW w:w="2772" w:type="dxa"/>
            <w:hideMark/>
          </w:tcPr>
          <w:p w14:paraId="1ED65380" w14:textId="77777777" w:rsidR="00310DB0" w:rsidRPr="00BC2F1C" w:rsidRDefault="00310DB0" w:rsidP="001D5F94">
            <w:pPr>
              <w:spacing w:before="40" w:afterLines="40" w:after="96"/>
              <w:rPr>
                <w:rFonts w:cstheme="minorHAnsi"/>
                <w:lang w:val="en-US"/>
              </w:rPr>
            </w:pPr>
            <w:r w:rsidRPr="00BC2F1C">
              <w:rPr>
                <w:rFonts w:cstheme="minorHAnsi"/>
              </w:rPr>
              <w:t xml:space="preserve">Working </w:t>
            </w:r>
            <w:r>
              <w:rPr>
                <w:rFonts w:cstheme="minorHAnsi"/>
              </w:rPr>
              <w:t>m</w:t>
            </w:r>
            <w:r w:rsidRPr="00BC2F1C">
              <w:rPr>
                <w:rFonts w:cstheme="minorHAnsi"/>
              </w:rPr>
              <w:t xml:space="preserve">ethods </w:t>
            </w:r>
          </w:p>
        </w:tc>
        <w:tc>
          <w:tcPr>
            <w:tcW w:w="2767" w:type="dxa"/>
            <w:hideMark/>
          </w:tcPr>
          <w:p w14:paraId="1F4E27EC" w14:textId="77777777" w:rsidR="00310DB0" w:rsidRPr="00BC2F1C"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Ms Regina Fleur Assoumou Bessou (</w:t>
            </w:r>
            <w:r>
              <w:rPr>
                <w:rFonts w:cstheme="minorHAnsi"/>
              </w:rPr>
              <w:t>Côte d</w:t>
            </w:r>
            <w:r w:rsidRPr="00BC2F1C">
              <w:rPr>
                <w:rFonts w:cstheme="minorHAnsi"/>
              </w:rPr>
              <w:t xml:space="preserve">’Ivoire, SG1 </w:t>
            </w:r>
            <w:r>
              <w:rPr>
                <w:rFonts w:cstheme="minorHAnsi"/>
              </w:rPr>
              <w:t>C</w:t>
            </w:r>
            <w:r w:rsidRPr="00BC2F1C">
              <w:rPr>
                <w:rFonts w:cstheme="minorHAnsi"/>
              </w:rPr>
              <w:t>hair</w:t>
            </w:r>
            <w:r>
              <w:rPr>
                <w:rFonts w:cstheme="minorHAnsi"/>
              </w:rPr>
              <w:t>man</w:t>
            </w:r>
            <w:r w:rsidRPr="00BC2F1C">
              <w:rPr>
                <w:rFonts w:cstheme="minorHAnsi"/>
              </w:rPr>
              <w:t xml:space="preserve">) and Mr Arseny Plossky (Russian Federation, Q4/1 </w:t>
            </w:r>
            <w:r>
              <w:rPr>
                <w:rFonts w:cstheme="minorHAnsi"/>
              </w:rPr>
              <w:t>R</w:t>
            </w:r>
            <w:r w:rsidRPr="00BC2F1C">
              <w:rPr>
                <w:rFonts w:cstheme="minorHAnsi"/>
              </w:rPr>
              <w:t>apporteur)</w:t>
            </w:r>
          </w:p>
        </w:tc>
        <w:tc>
          <w:tcPr>
            <w:tcW w:w="2767" w:type="dxa"/>
            <w:hideMark/>
          </w:tcPr>
          <w:p w14:paraId="145E5B15" w14:textId="77777777" w:rsidR="00310DB0" w:rsidRPr="00BC2F1C"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lang w:val="en-US"/>
              </w:rPr>
            </w:pPr>
            <w:r w:rsidRPr="00BC2F1C">
              <w:rPr>
                <w:rFonts w:cstheme="minorHAnsi"/>
              </w:rPr>
              <w:t xml:space="preserve">Ms Alina Modan (Romania, SG2 </w:t>
            </w:r>
            <w:r>
              <w:rPr>
                <w:sz w:val="22"/>
                <w:lang w:val="en-US"/>
              </w:rPr>
              <w:t>V</w:t>
            </w:r>
            <w:r w:rsidRPr="00D2161E">
              <w:rPr>
                <w:sz w:val="22"/>
                <w:lang w:val="en-US"/>
              </w:rPr>
              <w:t>ice-</w:t>
            </w:r>
            <w:r>
              <w:rPr>
                <w:sz w:val="22"/>
                <w:lang w:val="en-US"/>
              </w:rPr>
              <w:t>C</w:t>
            </w:r>
            <w:r w:rsidRPr="00D2161E">
              <w:rPr>
                <w:sz w:val="22"/>
                <w:lang w:val="en-US"/>
              </w:rPr>
              <w:t>hairman</w:t>
            </w:r>
            <w:r w:rsidRPr="00BC2F1C">
              <w:rPr>
                <w:rFonts w:cstheme="minorHAnsi"/>
              </w:rPr>
              <w:t>)</w:t>
            </w:r>
          </w:p>
        </w:tc>
      </w:tr>
      <w:tr w:rsidR="00310DB0" w:rsidRPr="00BC2F1C" w14:paraId="1CFE4268"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9E21C39" w14:textId="77777777" w:rsidR="00310DB0" w:rsidRPr="00BC2F1C" w:rsidRDefault="00310DB0" w:rsidP="001D5F94">
            <w:pPr>
              <w:spacing w:before="40" w:afterLines="40" w:after="96"/>
              <w:rPr>
                <w:rFonts w:cstheme="minorHAnsi"/>
              </w:rPr>
            </w:pPr>
            <w:r w:rsidRPr="00BC2F1C">
              <w:rPr>
                <w:rFonts w:cstheme="minorHAnsi"/>
              </w:rPr>
              <w:t>Synergies of future study Questions with regional preparatory processes</w:t>
            </w:r>
          </w:p>
        </w:tc>
        <w:tc>
          <w:tcPr>
            <w:tcW w:w="2767" w:type="dxa"/>
            <w:hideMark/>
          </w:tcPr>
          <w:p w14:paraId="5261AC32"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Mr Roberto Hirayama (Brazil, SG1 </w:t>
            </w:r>
            <w:r>
              <w:rPr>
                <w:sz w:val="22"/>
                <w:lang w:val="en-US"/>
              </w:rPr>
              <w:t>V</w:t>
            </w:r>
            <w:r w:rsidRPr="00D2161E">
              <w:rPr>
                <w:sz w:val="22"/>
                <w:lang w:val="en-US"/>
              </w:rPr>
              <w:t>ice-</w:t>
            </w:r>
            <w:r>
              <w:rPr>
                <w:sz w:val="22"/>
                <w:lang w:val="en-US"/>
              </w:rPr>
              <w:t>C</w:t>
            </w:r>
            <w:r w:rsidRPr="00D2161E">
              <w:rPr>
                <w:sz w:val="22"/>
                <w:lang w:val="en-US"/>
              </w:rPr>
              <w:t>hairman</w:t>
            </w:r>
            <w:r w:rsidRPr="00BC2F1C">
              <w:rPr>
                <w:rFonts w:cstheme="minorHAnsi"/>
              </w:rPr>
              <w:t xml:space="preserve">, Q2/1 </w:t>
            </w:r>
            <w:r>
              <w:rPr>
                <w:rFonts w:cstheme="minorHAnsi"/>
              </w:rPr>
              <w:t>r</w:t>
            </w:r>
            <w:r w:rsidRPr="00BC2F1C">
              <w:rPr>
                <w:rFonts w:cstheme="minorHAnsi"/>
              </w:rPr>
              <w:t>apporteur)</w:t>
            </w:r>
          </w:p>
          <w:p w14:paraId="0817E3D1"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SG1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to </w:t>
            </w:r>
            <w:r>
              <w:rPr>
                <w:rFonts w:cstheme="minorHAnsi"/>
              </w:rPr>
              <w:t xml:space="preserve">provide </w:t>
            </w:r>
            <w:r w:rsidRPr="00BC2F1C">
              <w:rPr>
                <w:rFonts w:cstheme="minorHAnsi"/>
              </w:rPr>
              <w:t>support for each region</w:t>
            </w:r>
          </w:p>
        </w:tc>
        <w:tc>
          <w:tcPr>
            <w:tcW w:w="2767" w:type="dxa"/>
            <w:hideMark/>
          </w:tcPr>
          <w:p w14:paraId="178B80C0"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Ms Maria Bolshakova (Russian Federation, SG2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Q3/2 </w:t>
            </w:r>
            <w:r>
              <w:rPr>
                <w:rFonts w:cstheme="minorHAnsi"/>
              </w:rPr>
              <w:t>V</w:t>
            </w:r>
            <w:r w:rsidRPr="00BC2F1C">
              <w:rPr>
                <w:rFonts w:cstheme="minorHAnsi"/>
              </w:rPr>
              <w:t>ice-</w:t>
            </w:r>
            <w:r>
              <w:rPr>
                <w:rFonts w:cstheme="minorHAnsi"/>
              </w:rPr>
              <w:t>R</w:t>
            </w:r>
            <w:r w:rsidRPr="00BC2F1C">
              <w:rPr>
                <w:rFonts w:cstheme="minorHAnsi"/>
              </w:rPr>
              <w:t>apporteur)</w:t>
            </w:r>
          </w:p>
          <w:p w14:paraId="5DD70596"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SG2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to </w:t>
            </w:r>
            <w:r>
              <w:rPr>
                <w:rFonts w:cstheme="minorHAnsi"/>
              </w:rPr>
              <w:t xml:space="preserve">provided </w:t>
            </w:r>
            <w:r w:rsidRPr="00BC2F1C">
              <w:rPr>
                <w:rFonts w:cstheme="minorHAnsi"/>
              </w:rPr>
              <w:t>support for each region</w:t>
            </w:r>
          </w:p>
        </w:tc>
      </w:tr>
      <w:tr w:rsidR="00310DB0" w:rsidRPr="00BC2F1C" w14:paraId="3506ECEF" w14:textId="77777777" w:rsidTr="001D5F94">
        <w:tc>
          <w:tcPr>
            <w:cnfStyle w:val="001000000000" w:firstRow="0" w:lastRow="0" w:firstColumn="1" w:lastColumn="0" w:oddVBand="0" w:evenVBand="0" w:oddHBand="0" w:evenHBand="0" w:firstRowFirstColumn="0" w:firstRowLastColumn="0" w:lastRowFirstColumn="0" w:lastRowLastColumn="0"/>
            <w:tcW w:w="2772" w:type="dxa"/>
            <w:hideMark/>
          </w:tcPr>
          <w:p w14:paraId="61464D5F" w14:textId="77777777" w:rsidR="00310DB0" w:rsidRPr="00BC2F1C" w:rsidRDefault="00310DB0" w:rsidP="001D5F94">
            <w:pPr>
              <w:spacing w:before="40" w:afterLines="40" w:after="96"/>
              <w:rPr>
                <w:rFonts w:cstheme="minorHAnsi"/>
              </w:rPr>
            </w:pPr>
            <w:r w:rsidRPr="00BC2F1C">
              <w:rPr>
                <w:rFonts w:cstheme="minorHAnsi"/>
              </w:rPr>
              <w:t xml:space="preserve">Streamlining of WTDC </w:t>
            </w:r>
            <w:r>
              <w:rPr>
                <w:rFonts w:cstheme="minorHAnsi"/>
              </w:rPr>
              <w:t>r</w:t>
            </w:r>
            <w:r w:rsidRPr="00BC2F1C">
              <w:rPr>
                <w:rFonts w:cstheme="minorHAnsi"/>
              </w:rPr>
              <w:t>esolutions</w:t>
            </w:r>
          </w:p>
        </w:tc>
        <w:tc>
          <w:tcPr>
            <w:tcW w:w="5534" w:type="dxa"/>
            <w:gridSpan w:val="2"/>
            <w:hideMark/>
          </w:tcPr>
          <w:p w14:paraId="61131B30" w14:textId="77777777" w:rsidR="00310DB0" w:rsidRPr="00BC2F1C" w:rsidRDefault="00310DB0" w:rsidP="001D5F9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 xml:space="preserve">Mr Arseny Plossky (Russian Federation, Q4/1 </w:t>
            </w:r>
            <w:r>
              <w:rPr>
                <w:rFonts w:cstheme="minorHAnsi"/>
              </w:rPr>
              <w:t>r</w:t>
            </w:r>
            <w:r w:rsidRPr="00BC2F1C">
              <w:rPr>
                <w:rFonts w:cstheme="minorHAnsi"/>
              </w:rPr>
              <w:t>apporteur)</w:t>
            </w:r>
          </w:p>
        </w:tc>
      </w:tr>
      <w:tr w:rsidR="00310DB0" w:rsidRPr="00BC2F1C" w14:paraId="33908E8B" w14:textId="77777777" w:rsidTr="001D5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5BC6743" w14:textId="77777777" w:rsidR="00310DB0" w:rsidRPr="00BC2F1C" w:rsidRDefault="00310DB0" w:rsidP="001D5F94">
            <w:pPr>
              <w:spacing w:before="40" w:afterLines="40" w:after="96"/>
              <w:rPr>
                <w:rFonts w:cstheme="minorHAnsi"/>
                <w:lang w:val="en-US"/>
              </w:rPr>
            </w:pPr>
            <w:r w:rsidRPr="00BC2F1C">
              <w:rPr>
                <w:rFonts w:cstheme="minorHAnsi"/>
              </w:rPr>
              <w:t>Draft WTDC Declaration</w:t>
            </w:r>
          </w:p>
        </w:tc>
        <w:tc>
          <w:tcPr>
            <w:tcW w:w="2767" w:type="dxa"/>
            <w:hideMark/>
          </w:tcPr>
          <w:p w14:paraId="07D25866"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Ms Sameera Belal Momen Mohammad (Kuwait, SG1 </w:t>
            </w:r>
            <w:r>
              <w:rPr>
                <w:sz w:val="22"/>
                <w:lang w:val="en-US"/>
              </w:rPr>
              <w:t>V</w:t>
            </w:r>
            <w:r w:rsidRPr="00D2161E">
              <w:rPr>
                <w:sz w:val="22"/>
                <w:lang w:val="en-US"/>
              </w:rPr>
              <w:t>ice-</w:t>
            </w:r>
            <w:r>
              <w:rPr>
                <w:sz w:val="22"/>
                <w:lang w:val="en-US"/>
              </w:rPr>
              <w:t>C</w:t>
            </w:r>
            <w:r w:rsidRPr="00D2161E">
              <w:rPr>
                <w:sz w:val="22"/>
                <w:lang w:val="en-US"/>
              </w:rPr>
              <w:t>hairman</w:t>
            </w:r>
            <w:r w:rsidRPr="00BC2F1C">
              <w:rPr>
                <w:rFonts w:cstheme="minorHAnsi"/>
              </w:rPr>
              <w:t>)</w:t>
            </w:r>
          </w:p>
        </w:tc>
        <w:tc>
          <w:tcPr>
            <w:tcW w:w="2767" w:type="dxa"/>
            <w:hideMark/>
          </w:tcPr>
          <w:p w14:paraId="2B95F97A" w14:textId="77777777" w:rsidR="00310DB0" w:rsidRPr="00BC2F1C" w:rsidRDefault="00310DB0" w:rsidP="001D5F9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Ms Amel Khiar (Algerie Telecom (Algeria), Q4/2 </w:t>
            </w:r>
            <w:r>
              <w:rPr>
                <w:rFonts w:cstheme="minorHAnsi"/>
              </w:rPr>
              <w:t>V</w:t>
            </w:r>
            <w:r w:rsidRPr="00BC2F1C">
              <w:rPr>
                <w:rFonts w:cstheme="minorHAnsi"/>
              </w:rPr>
              <w:t>ice-</w:t>
            </w:r>
            <w:r>
              <w:rPr>
                <w:rFonts w:cstheme="minorHAnsi"/>
              </w:rPr>
              <w:t>R</w:t>
            </w:r>
            <w:r w:rsidRPr="00BC2F1C">
              <w:rPr>
                <w:rFonts w:cstheme="minorHAnsi"/>
              </w:rPr>
              <w:t>apporteur)</w:t>
            </w:r>
          </w:p>
        </w:tc>
      </w:tr>
    </w:tbl>
    <w:p w14:paraId="4BB94070"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and through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to identify where </w:t>
      </w:r>
      <w:r>
        <w:rPr>
          <w:rFonts w:cstheme="minorHAnsi"/>
          <w:szCs w:val="24"/>
        </w:rPr>
        <w:t>to</w:t>
      </w:r>
      <w:r w:rsidRPr="00400299">
        <w:rPr>
          <w:rFonts w:cstheme="minorHAnsi"/>
          <w:szCs w:val="24"/>
        </w:rPr>
        <w:t xml:space="preserve"> intervene on behalf of ITU-D </w:t>
      </w:r>
      <w:r>
        <w:t>study groups</w:t>
      </w:r>
      <w:r w:rsidRPr="00795219">
        <w:t xml:space="preserve"> </w:t>
      </w:r>
      <w:r w:rsidRPr="00400299">
        <w:rPr>
          <w:rFonts w:cstheme="minorHAnsi"/>
          <w:szCs w:val="24"/>
        </w:rPr>
        <w:t xml:space="preserve">and as an ITU expert or as a country experience provider, in line with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 needs.</w:t>
      </w:r>
      <w:r>
        <w:rPr>
          <w:rFonts w:cstheme="minorHAnsi"/>
          <w:szCs w:val="24"/>
        </w:rPr>
        <w:t xml:space="preserve"> </w:t>
      </w:r>
    </w:p>
    <w:p w14:paraId="1CE9EFA4"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in relevant meetings of regional (and subregional) groups, in RDF</w:t>
      </w:r>
      <w:r>
        <w:rPr>
          <w:rFonts w:cstheme="minorHAnsi"/>
          <w:szCs w:val="24"/>
        </w:rPr>
        <w:t xml:space="preserve">s </w:t>
      </w:r>
      <w:r w:rsidRPr="00400299">
        <w:rPr>
          <w:rFonts w:cstheme="minorHAnsi"/>
          <w:szCs w:val="24"/>
        </w:rPr>
        <w:t>and in RPM</w:t>
      </w:r>
      <w:r>
        <w:rPr>
          <w:rFonts w:cstheme="minorHAnsi"/>
          <w:szCs w:val="24"/>
        </w:rPr>
        <w:t>s</w:t>
      </w:r>
      <w:r w:rsidRPr="00400299">
        <w:rPr>
          <w:rFonts w:cstheme="minorHAnsi"/>
          <w:szCs w:val="24"/>
        </w:rPr>
        <w:t xml:space="preserve">. More information is available in </w:t>
      </w:r>
      <w:r w:rsidRPr="00400299">
        <w:rPr>
          <w:rFonts w:cstheme="minorHAnsi"/>
          <w:b/>
          <w:bCs/>
          <w:szCs w:val="24"/>
        </w:rPr>
        <w:t xml:space="preserve">Table </w:t>
      </w:r>
      <w:r>
        <w:rPr>
          <w:rFonts w:cstheme="minorHAnsi"/>
          <w:b/>
          <w:bCs/>
          <w:szCs w:val="24"/>
        </w:rPr>
        <w:t>2</w:t>
      </w:r>
      <w:r w:rsidRPr="00400299">
        <w:rPr>
          <w:rFonts w:cstheme="minorHAnsi"/>
          <w:szCs w:val="24"/>
        </w:rPr>
        <w:t xml:space="preserve">. </w:t>
      </w:r>
    </w:p>
    <w:p w14:paraId="559B3015"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If you need to connect to </w:t>
      </w:r>
      <w:r>
        <w:rPr>
          <w:rFonts w:cstheme="minorHAnsi"/>
          <w:szCs w:val="24"/>
        </w:rPr>
        <w:t>r</w:t>
      </w:r>
      <w:r w:rsidRPr="00400299">
        <w:rPr>
          <w:rFonts w:cstheme="minorHAnsi"/>
          <w:szCs w:val="24"/>
        </w:rPr>
        <w:t xml:space="preserve">egional </w:t>
      </w:r>
      <w:r>
        <w:rPr>
          <w:rFonts w:cstheme="minorHAnsi"/>
          <w:szCs w:val="24"/>
        </w:rPr>
        <w:t>g</w:t>
      </w:r>
      <w:r w:rsidRPr="00400299">
        <w:rPr>
          <w:rFonts w:cstheme="minorHAnsi"/>
          <w:szCs w:val="24"/>
        </w:rPr>
        <w:t xml:space="preserve">roups you may wish to go </w:t>
      </w:r>
      <w:r w:rsidRPr="00400299">
        <w:rPr>
          <w:rFonts w:cstheme="minorHAnsi"/>
          <w:b/>
          <w:bCs/>
          <w:szCs w:val="24"/>
        </w:rPr>
        <w:t xml:space="preserve">through the ITU </w:t>
      </w:r>
      <w:r>
        <w:rPr>
          <w:rFonts w:cstheme="minorHAnsi"/>
          <w:b/>
          <w:bCs/>
          <w:szCs w:val="24"/>
        </w:rPr>
        <w:t>r</w:t>
      </w:r>
      <w:r w:rsidRPr="00400299">
        <w:rPr>
          <w:rFonts w:cstheme="minorHAnsi"/>
          <w:b/>
          <w:bCs/>
          <w:szCs w:val="24"/>
        </w:rPr>
        <w:t xml:space="preserve">egional </w:t>
      </w:r>
      <w:r>
        <w:rPr>
          <w:rFonts w:cstheme="minorHAnsi"/>
          <w:b/>
          <w:bCs/>
          <w:szCs w:val="24"/>
        </w:rPr>
        <w:t>o</w:t>
      </w:r>
      <w:r w:rsidRPr="00400299">
        <w:rPr>
          <w:rFonts w:cstheme="minorHAnsi"/>
          <w:b/>
          <w:bCs/>
          <w:szCs w:val="24"/>
        </w:rPr>
        <w:t>ffice</w:t>
      </w:r>
      <w:r w:rsidRPr="00400299">
        <w:rPr>
          <w:rFonts w:cstheme="minorHAnsi"/>
          <w:szCs w:val="24"/>
        </w:rPr>
        <w:t>, for better coordination.</w:t>
      </w:r>
    </w:p>
    <w:p w14:paraId="3D9076BD"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sharing </w:t>
      </w:r>
      <w:r>
        <w:rPr>
          <w:rFonts w:cstheme="minorHAnsi"/>
          <w:szCs w:val="24"/>
        </w:rPr>
        <w:t>of possible benefits</w:t>
      </w:r>
      <w:r w:rsidRPr="00400299">
        <w:rPr>
          <w:rFonts w:cstheme="minorHAnsi"/>
          <w:szCs w:val="24"/>
        </w:rPr>
        <w:t xml:space="preserve"> that can come from ITU-D </w:t>
      </w:r>
      <w:r>
        <w:t>study group</w:t>
      </w:r>
      <w:r w:rsidRPr="00795219">
        <w:t xml:space="preserve"> </w:t>
      </w:r>
      <w:r w:rsidRPr="00400299">
        <w:rPr>
          <w:rFonts w:cstheme="minorHAnsi"/>
          <w:szCs w:val="24"/>
        </w:rPr>
        <w:t>engagement</w:t>
      </w:r>
      <w:r>
        <w:rPr>
          <w:rFonts w:cstheme="minorHAnsi"/>
          <w:szCs w:val="24"/>
        </w:rPr>
        <w:t>.</w:t>
      </w:r>
      <w:r w:rsidRPr="00400299">
        <w:rPr>
          <w:rFonts w:cstheme="minorHAnsi"/>
          <w:szCs w:val="24"/>
        </w:rPr>
        <w:t xml:space="preserve"> This is to be done in coordination with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w:t>
      </w:r>
    </w:p>
    <w:p w14:paraId="6A27F3B8" w14:textId="77777777" w:rsidR="00310DB0" w:rsidRPr="002C0BBC"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2C0BBC">
        <w:rPr>
          <w:rFonts w:cstheme="minorHAnsi"/>
          <w:szCs w:val="24"/>
        </w:rPr>
        <w:t>In agreement with ITU regional office</w:t>
      </w:r>
      <w:r w:rsidRPr="00C3288C">
        <w:rPr>
          <w:rFonts w:cstheme="minorHAnsi"/>
          <w:szCs w:val="24"/>
        </w:rPr>
        <w:t>s</w:t>
      </w:r>
      <w:r w:rsidRPr="002C0BBC">
        <w:rPr>
          <w:rFonts w:cstheme="minorHAnsi"/>
          <w:szCs w:val="24"/>
        </w:rPr>
        <w:t xml:space="preserve">, be </w:t>
      </w:r>
      <w:r w:rsidRPr="002C0BBC">
        <w:rPr>
          <w:rFonts w:cstheme="minorHAnsi"/>
          <w:b/>
          <w:bCs/>
          <w:szCs w:val="24"/>
        </w:rPr>
        <w:t xml:space="preserve">a speaker/ active collaborator at </w:t>
      </w:r>
      <w:r>
        <w:rPr>
          <w:rFonts w:cstheme="minorHAnsi"/>
          <w:b/>
          <w:bCs/>
          <w:szCs w:val="24"/>
        </w:rPr>
        <w:t>RDF</w:t>
      </w:r>
      <w:r w:rsidRPr="00C3288C">
        <w:rPr>
          <w:rFonts w:cstheme="minorHAnsi"/>
          <w:b/>
          <w:bCs/>
          <w:szCs w:val="24"/>
        </w:rPr>
        <w:t>s</w:t>
      </w:r>
      <w:r w:rsidRPr="002C0BBC">
        <w:rPr>
          <w:rFonts w:cstheme="minorHAnsi"/>
          <w:szCs w:val="24"/>
        </w:rPr>
        <w:t xml:space="preserve"> to present ITU-D </w:t>
      </w:r>
      <w:r w:rsidRPr="002C0BBC">
        <w:t xml:space="preserve">study group </w:t>
      </w:r>
      <w:r w:rsidRPr="002C0BBC">
        <w:rPr>
          <w:rFonts w:cstheme="minorHAnsi"/>
          <w:szCs w:val="24"/>
        </w:rPr>
        <w:t xml:space="preserve">work (in general or on specific areas as requested) to share how ITU-D </w:t>
      </w:r>
      <w:r w:rsidRPr="002C0BBC">
        <w:t>study group</w:t>
      </w:r>
      <w:r w:rsidRPr="00C3288C">
        <w:t>s</w:t>
      </w:r>
      <w:r w:rsidRPr="002C0BBC">
        <w:t xml:space="preserve"> </w:t>
      </w:r>
      <w:r w:rsidRPr="002C0BBC">
        <w:rPr>
          <w:rFonts w:cstheme="minorHAnsi"/>
          <w:szCs w:val="24"/>
        </w:rPr>
        <w:t>act a</w:t>
      </w:r>
      <w:r>
        <w:rPr>
          <w:rFonts w:cstheme="minorHAnsi"/>
          <w:szCs w:val="24"/>
        </w:rPr>
        <w:t>s a</w:t>
      </w:r>
      <w:r w:rsidRPr="002C0BBC">
        <w:rPr>
          <w:rFonts w:cstheme="minorHAnsi"/>
          <w:szCs w:val="24"/>
        </w:rPr>
        <w:t xml:space="preserve"> vehicle for ICT development as explained in section 2 of expected results. </w:t>
      </w:r>
    </w:p>
    <w:p w14:paraId="19BDC97D"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Pr>
          <w:rFonts w:cstheme="minorHAnsi"/>
          <w:b/>
          <w:bCs/>
          <w:szCs w:val="24"/>
        </w:rPr>
        <w:t>RPM</w:t>
      </w:r>
      <w:r w:rsidRPr="00400299">
        <w:rPr>
          <w:rFonts w:cstheme="minorHAnsi"/>
          <w:b/>
          <w:bCs/>
          <w:szCs w:val="24"/>
        </w:rPr>
        <w:t xml:space="preserve"> and represent ITU-D </w:t>
      </w:r>
      <w:r w:rsidRPr="00BE3B69">
        <w:rPr>
          <w:rFonts w:cstheme="minorHAnsi"/>
          <w:b/>
          <w:bCs/>
          <w:szCs w:val="24"/>
        </w:rPr>
        <w:t>study group</w:t>
      </w:r>
      <w:r>
        <w:rPr>
          <w:rFonts w:cstheme="minorHAnsi"/>
          <w:b/>
          <w:bCs/>
          <w:szCs w:val="24"/>
        </w:rPr>
        <w:t>s</w:t>
      </w:r>
      <w:r w:rsidRPr="00BE3B69">
        <w:rPr>
          <w:rFonts w:cstheme="minorHAnsi"/>
          <w:b/>
          <w:bCs/>
          <w:szCs w:val="24"/>
        </w:rPr>
        <w:t xml:space="preserve"> </w:t>
      </w:r>
      <w:r w:rsidRPr="00400299">
        <w:rPr>
          <w:rFonts w:cstheme="minorHAnsi"/>
          <w:szCs w:val="24"/>
        </w:rPr>
        <w:t xml:space="preserve">while aligning </w:t>
      </w:r>
      <w:r>
        <w:rPr>
          <w:rFonts w:cstheme="minorHAnsi"/>
          <w:szCs w:val="24"/>
        </w:rPr>
        <w:t>with</w:t>
      </w:r>
      <w:r w:rsidRPr="00400299">
        <w:rPr>
          <w:rFonts w:cstheme="minorHAnsi"/>
          <w:szCs w:val="24"/>
        </w:rPr>
        <w:t xml:space="preserve"> ITU </w:t>
      </w:r>
      <w:r>
        <w:rPr>
          <w:rFonts w:cstheme="minorHAnsi"/>
          <w:szCs w:val="24"/>
        </w:rPr>
        <w:t>r</w:t>
      </w:r>
      <w:r w:rsidRPr="00400299">
        <w:rPr>
          <w:rFonts w:cstheme="minorHAnsi"/>
          <w:szCs w:val="24"/>
        </w:rPr>
        <w:t>egional office</w:t>
      </w:r>
      <w:r>
        <w:rPr>
          <w:rFonts w:cstheme="minorHAnsi"/>
          <w:szCs w:val="24"/>
        </w:rPr>
        <w:t xml:space="preserve"> input</w:t>
      </w:r>
      <w:r w:rsidRPr="00400299">
        <w:rPr>
          <w:rFonts w:cstheme="minorHAnsi"/>
          <w:szCs w:val="24"/>
        </w:rPr>
        <w:t>. This may involve submission of a contribution.</w:t>
      </w:r>
    </w:p>
    <w:p w14:paraId="20E78C9D"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w:t>
      </w:r>
      <w:r>
        <w:rPr>
          <w:rFonts w:cstheme="minorHAnsi"/>
          <w:szCs w:val="24"/>
        </w:rPr>
        <w:t>carried out</w:t>
      </w:r>
      <w:r w:rsidRPr="00400299">
        <w:rPr>
          <w:rFonts w:cstheme="minorHAnsi"/>
          <w:szCs w:val="24"/>
        </w:rPr>
        <w:t xml:space="preserve"> by the regional office</w:t>
      </w:r>
      <w:r>
        <w:rPr>
          <w:rFonts w:cstheme="minorHAnsi"/>
          <w:szCs w:val="24"/>
        </w:rPr>
        <w:t>,</w:t>
      </w:r>
      <w:r w:rsidRPr="00400299">
        <w:rPr>
          <w:rFonts w:cstheme="minorHAnsi"/>
          <w:szCs w:val="24"/>
        </w:rPr>
        <w:t xml:space="preserve"> and request </w:t>
      </w:r>
      <w:r>
        <w:rPr>
          <w:rFonts w:cstheme="minorHAnsi"/>
          <w:szCs w:val="24"/>
        </w:rPr>
        <w:t xml:space="preserve">that </w:t>
      </w:r>
      <w:r w:rsidRPr="00400299">
        <w:rPr>
          <w:rFonts w:cstheme="minorHAnsi"/>
          <w:szCs w:val="24"/>
        </w:rPr>
        <w:t xml:space="preserve">relevant contributions be submitted at </w:t>
      </w:r>
      <w:r>
        <w:rPr>
          <w:rFonts w:cstheme="minorHAnsi"/>
          <w:szCs w:val="24"/>
        </w:rPr>
        <w:t xml:space="preserve">the </w:t>
      </w:r>
      <w:r w:rsidRPr="00400299">
        <w:rPr>
          <w:rFonts w:cstheme="minorHAnsi"/>
          <w:szCs w:val="24"/>
        </w:rPr>
        <w:t xml:space="preserve">ITU-D </w:t>
      </w:r>
      <w:r>
        <w:t>study group</w:t>
      </w:r>
      <w:r w:rsidRPr="00795219">
        <w:t xml:space="preserve"> </w:t>
      </w:r>
      <w:r w:rsidRPr="00400299">
        <w:rPr>
          <w:rFonts w:cstheme="minorHAnsi"/>
          <w:szCs w:val="24"/>
        </w:rPr>
        <w:t>level by implementing countries/event hosts.</w:t>
      </w:r>
    </w:p>
    <w:p w14:paraId="6E0A3275" w14:textId="77777777" w:rsidR="00310DB0" w:rsidRPr="00400299" w:rsidRDefault="00310DB0" w:rsidP="00495E19">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w:t>
      </w:r>
      <w:r>
        <w:t>study group</w:t>
      </w:r>
      <w:r w:rsidRPr="00795219">
        <w:t xml:space="preserve"> </w:t>
      </w:r>
      <w:r w:rsidRPr="00400299">
        <w:rPr>
          <w:rFonts w:cstheme="minorHAnsi"/>
          <w:szCs w:val="24"/>
        </w:rPr>
        <w:t xml:space="preserve">Questions, BDT regional focal points </w:t>
      </w:r>
      <w:r>
        <w:rPr>
          <w:rFonts w:cstheme="minorHAnsi"/>
          <w:szCs w:val="24"/>
        </w:rPr>
        <w:t>(</w:t>
      </w:r>
      <w:hyperlink r:id="rId160" w:history="1">
        <w:r w:rsidRPr="00400299">
          <w:rPr>
            <w:rStyle w:val="Hyperlink"/>
            <w:rFonts w:cstheme="minorHAnsi"/>
            <w:szCs w:val="24"/>
          </w:rPr>
          <w:t>listed here</w:t>
        </w:r>
      </w:hyperlink>
      <w:r>
        <w:rPr>
          <w:rStyle w:val="Hyperlink"/>
          <w:rFonts w:cstheme="minorHAnsi"/>
          <w:szCs w:val="24"/>
        </w:rPr>
        <w:t>)</w:t>
      </w:r>
      <w:r w:rsidRPr="00400299">
        <w:rPr>
          <w:rFonts w:cstheme="minorHAnsi"/>
          <w:szCs w:val="24"/>
        </w:rPr>
        <w:t xml:space="preserve"> can support where needed.</w:t>
      </w:r>
    </w:p>
    <w:p w14:paraId="183EA107" w14:textId="77777777" w:rsidR="00310DB0" w:rsidRPr="00400299" w:rsidRDefault="00310DB0" w:rsidP="00495E19">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w:t>
      </w:r>
      <w:r>
        <w:t>study group</w:t>
      </w:r>
      <w:r w:rsidRPr="00795219">
        <w:t xml:space="preserve"> </w:t>
      </w:r>
      <w:r>
        <w:rPr>
          <w:rFonts w:cstheme="minorHAnsi"/>
          <w:szCs w:val="24"/>
        </w:rPr>
        <w:t>s</w:t>
      </w:r>
      <w:r w:rsidRPr="00400299">
        <w:rPr>
          <w:rFonts w:cstheme="minorHAnsi"/>
          <w:szCs w:val="24"/>
        </w:rPr>
        <w:t>ecretariat for guidance to the relevant ITU regional colleague.</w:t>
      </w:r>
    </w:p>
    <w:p w14:paraId="35B43A06" w14:textId="77777777" w:rsidR="00310DB0" w:rsidRPr="00400299" w:rsidRDefault="00310DB0" w:rsidP="00495E19">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w:t>
      </w:r>
      <w:r>
        <w:rPr>
          <w:rFonts w:cstheme="minorHAnsi"/>
          <w:szCs w:val="24"/>
        </w:rPr>
        <w:t xml:space="preserve">The </w:t>
      </w:r>
      <w:r w:rsidRPr="00400299">
        <w:rPr>
          <w:rFonts w:cstheme="minorHAnsi"/>
          <w:szCs w:val="24"/>
        </w:rPr>
        <w:t xml:space="preserve">ITU-D </w:t>
      </w:r>
      <w:r>
        <w:t>study group</w:t>
      </w:r>
      <w:r w:rsidRPr="00795219">
        <w:t xml:space="preserve"> </w:t>
      </w:r>
      <w:r>
        <w:rPr>
          <w:rFonts w:cstheme="minorHAnsi"/>
          <w:szCs w:val="24"/>
        </w:rPr>
        <w:t>s</w:t>
      </w:r>
      <w:r w:rsidRPr="00400299">
        <w:rPr>
          <w:rFonts w:cstheme="minorHAnsi"/>
          <w:szCs w:val="24"/>
        </w:rPr>
        <w:t>ecretariat may offer guidance as needed.</w:t>
      </w:r>
    </w:p>
    <w:p w14:paraId="5E22BFA9" w14:textId="77777777" w:rsidR="00310DB0" w:rsidRPr="00400299"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If you identify other (non</w:t>
      </w:r>
      <w:r>
        <w:rPr>
          <w:rFonts w:cstheme="minorHAnsi"/>
          <w:szCs w:val="24"/>
        </w:rPr>
        <w:t>-</w:t>
      </w:r>
      <w:r w:rsidRPr="00400299">
        <w:rPr>
          <w:rFonts w:cstheme="minorHAnsi"/>
          <w:szCs w:val="24"/>
        </w:rPr>
        <w:t>ITU or non</w:t>
      </w:r>
      <w:r>
        <w:rPr>
          <w:rFonts w:cstheme="minorHAnsi"/>
          <w:szCs w:val="24"/>
        </w:rPr>
        <w:t>-</w:t>
      </w:r>
      <w:r w:rsidRPr="00400299">
        <w:rPr>
          <w:rFonts w:cstheme="minorHAnsi"/>
          <w:szCs w:val="24"/>
        </w:rPr>
        <w:t xml:space="preserve">BDT) regional events that may be of interest to ITU-D </w:t>
      </w:r>
      <w:r>
        <w:t>study groups</w:t>
      </w:r>
      <w:r w:rsidRPr="00400299">
        <w:rPr>
          <w:rFonts w:cstheme="minorHAnsi"/>
          <w:szCs w:val="24"/>
        </w:rPr>
        <w:t xml:space="preserve"> and to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w:t>
      </w:r>
      <w:r>
        <w:rPr>
          <w:rFonts w:cstheme="minorHAnsi"/>
          <w:szCs w:val="24"/>
        </w:rPr>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 xml:space="preserve">ffice) to discuss possible involvement of ITU. </w:t>
      </w:r>
    </w:p>
    <w:p w14:paraId="761F9B2C" w14:textId="77777777" w:rsidR="00310DB0" w:rsidRDefault="00310DB0" w:rsidP="00495E19">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Pr>
          <w:rFonts w:cstheme="minorHAnsi"/>
          <w:szCs w:val="24"/>
        </w:rPr>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w:t>
      </w:r>
      <w:r>
        <w:rPr>
          <w:rFonts w:cstheme="minorHAnsi"/>
          <w:szCs w:val="24"/>
        </w:rPr>
        <w:t xml:space="preserve"> to </w:t>
      </w:r>
      <w:r w:rsidRPr="00400299">
        <w:rPr>
          <w:rFonts w:cstheme="minorHAnsi"/>
          <w:szCs w:val="24"/>
        </w:rPr>
        <w:t>9 above for support on follow</w:t>
      </w:r>
      <w:r>
        <w:rPr>
          <w:rFonts w:cstheme="minorHAnsi"/>
          <w:szCs w:val="24"/>
        </w:rPr>
        <w:t>-</w:t>
      </w:r>
      <w:r w:rsidRPr="00400299">
        <w:rPr>
          <w:rFonts w:cstheme="minorHAnsi"/>
          <w:szCs w:val="24"/>
        </w:rPr>
        <w:t>up.</w:t>
      </w:r>
    </w:p>
    <w:p w14:paraId="3590CC97" w14:textId="77777777" w:rsidR="00310DB0" w:rsidRPr="00400299" w:rsidRDefault="00310DB0" w:rsidP="00495E19">
      <w:pPr>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Pr>
          <w:rFonts w:cstheme="minorHAnsi"/>
          <w:b/>
          <w:bCs/>
          <w:szCs w:val="24"/>
        </w:rPr>
        <w:t>01</w:t>
      </w:r>
      <w:r w:rsidRPr="00400299">
        <w:rPr>
          <w:rFonts w:cstheme="minorHAnsi"/>
          <w:b/>
          <w:bCs/>
          <w:szCs w:val="24"/>
        </w:rPr>
        <w:t>.</w:t>
      </w:r>
      <w:r>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677"/>
        <w:gridCol w:w="1155"/>
        <w:gridCol w:w="3037"/>
        <w:gridCol w:w="4381"/>
      </w:tblGrid>
      <w:tr w:rsidR="00310DB0" w:rsidRPr="00BC2F1C" w14:paraId="50FA252D" w14:textId="77777777" w:rsidTr="001D5F94">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0F057C06"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6073AA60"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505C078E" w14:textId="77777777" w:rsidR="00310DB0" w:rsidRPr="00BC2F1C" w:rsidRDefault="00310DB0" w:rsidP="001D5F94">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759AB4E4"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4B1A74A8" w14:textId="77777777" w:rsidR="00310DB0" w:rsidRPr="00BC2F1C" w:rsidRDefault="00310DB0" w:rsidP="001D5F94">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w:t>
            </w:r>
            <w:r w:rsidRPr="00BE3B69">
              <w:rPr>
                <w:rFonts w:asciiTheme="minorHAnsi" w:hAnsiTheme="minorHAnsi" w:cstheme="minorHAnsi"/>
                <w:b/>
                <w:bCs/>
                <w:color w:val="FFFFFF" w:themeColor="background1"/>
              </w:rPr>
              <w:t xml:space="preserve">study group </w:t>
            </w:r>
            <w:r>
              <w:rPr>
                <w:rFonts w:asciiTheme="minorHAnsi" w:hAnsiTheme="minorHAnsi" w:cstheme="minorHAnsi"/>
                <w:b/>
                <w:bCs/>
                <w:color w:val="FFFFFF" w:themeColor="background1"/>
              </w:rPr>
              <w:t>v</w:t>
            </w:r>
            <w:r w:rsidRPr="00BC2F1C">
              <w:rPr>
                <w:rFonts w:asciiTheme="minorHAnsi" w:hAnsiTheme="minorHAnsi" w:cstheme="minorHAnsi"/>
                <w:b/>
                <w:bCs/>
                <w:color w:val="FFFFFF" w:themeColor="background1"/>
              </w:rPr>
              <w:t>ice</w:t>
            </w:r>
            <w:r>
              <w:rPr>
                <w:rFonts w:asciiTheme="minorHAnsi" w:hAnsiTheme="minorHAnsi" w:cstheme="minorHAnsi"/>
                <w:b/>
                <w:bCs/>
                <w:color w:val="FFFFFF" w:themeColor="background1"/>
              </w:rPr>
              <w:t>-c</w:t>
            </w:r>
            <w:r w:rsidRPr="00BC2F1C">
              <w:rPr>
                <w:rFonts w:asciiTheme="minorHAnsi" w:hAnsiTheme="minorHAnsi" w:cstheme="minorHAnsi"/>
                <w:b/>
                <w:bCs/>
                <w:color w:val="FFFFFF" w:themeColor="background1"/>
              </w:rPr>
              <w:t>hair</w:t>
            </w:r>
            <w:r>
              <w:rPr>
                <w:rFonts w:asciiTheme="minorHAnsi" w:hAnsiTheme="minorHAnsi" w:cstheme="minorHAnsi"/>
                <w:b/>
                <w:bCs/>
                <w:color w:val="FFFFFF" w:themeColor="background1"/>
              </w:rPr>
              <w:t>men</w:t>
            </w:r>
            <w:r w:rsidRPr="00BC2F1C">
              <w:rPr>
                <w:rFonts w:asciiTheme="minorHAnsi" w:hAnsiTheme="minorHAnsi" w:cstheme="minorHAnsi"/>
                <w:b/>
                <w:bCs/>
                <w:color w:val="FFFFFF" w:themeColor="background1"/>
              </w:rPr>
              <w:t xml:space="preserve"> </w:t>
            </w:r>
          </w:p>
        </w:tc>
      </w:tr>
      <w:tr w:rsidR="00310DB0" w:rsidRPr="00BC2F1C" w14:paraId="1C7EAA0A" w14:textId="77777777" w:rsidTr="001D5F9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7710884"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6606946"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BB37A8C" w14:textId="77777777" w:rsidR="00310DB0" w:rsidRPr="009E2DCA" w:rsidRDefault="00310DB0" w:rsidP="001D5F9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61" w:history="1">
              <w:r w:rsidRPr="009E2DCA">
                <w:rPr>
                  <w:rStyle w:val="Hyperlink"/>
                  <w:rFonts w:asciiTheme="minorHAnsi" w:hAnsiTheme="minorHAnsi" w:cstheme="minorHAnsi"/>
                </w:rPr>
                <w:t>Ms Christine SUND</w:t>
              </w:r>
            </w:hyperlink>
            <w:r>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62" w:history="1">
              <w:r w:rsidRPr="009E2DCA">
                <w:rPr>
                  <w:rStyle w:val="Hyperlink"/>
                  <w:rFonts w:asciiTheme="minorHAnsi" w:hAnsiTheme="minorHAnsi" w:cstheme="minorHAnsi"/>
                </w:rPr>
                <w:t>Mr Andrew RUGEGE </w:t>
              </w:r>
            </w:hyperlink>
            <w:r>
              <w:rPr>
                <w:rFonts w:asciiTheme="minorHAnsi" w:eastAsia="Times New Roman" w:hAnsiTheme="minorHAnsi" w:cstheme="minorHAnsi"/>
                <w:sz w:val="24"/>
                <w:szCs w:val="24"/>
              </w:rPr>
              <w:t xml:space="preserve"> and</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1F7117B7" w14:textId="77777777" w:rsidR="00310DB0" w:rsidRPr="00BC2F1C" w:rsidRDefault="00310DB0" w:rsidP="001D5F94">
            <w:pPr>
              <w:pStyle w:val="xmsolistparagraph"/>
              <w:spacing w:after="0" w:line="240" w:lineRule="auto"/>
              <w:ind w:left="0"/>
              <w:rPr>
                <w:rFonts w:asciiTheme="minorHAnsi" w:hAnsiTheme="minorHAnsi" w:cstheme="minorHAnsi"/>
              </w:rPr>
            </w:pPr>
            <w:hyperlink r:id="rId163" w:history="1">
              <w:r w:rsidRPr="00BC2F1C">
                <w:rPr>
                  <w:rStyle w:val="Hyperlink"/>
                  <w:rFonts w:asciiTheme="minorHAnsi" w:hAnsiTheme="minorHAnsi" w:cstheme="minorHAnsi"/>
                  <w:color w:val="3789BD"/>
                  <w:bdr w:val="none" w:sz="0" w:space="0" w:color="auto" w:frame="1"/>
                </w:rPr>
                <w:t>Mr Amah Vinyo CAPO</w:t>
              </w:r>
            </w:hyperlink>
            <w:r w:rsidRPr="00BC2F1C">
              <w:rPr>
                <w:rFonts w:asciiTheme="minorHAnsi" w:hAnsiTheme="minorHAnsi" w:cstheme="minorHAnsi"/>
              </w:rPr>
              <w:t xml:space="preserve"> (Togo)</w:t>
            </w:r>
          </w:p>
          <w:p w14:paraId="50A78C90" w14:textId="77777777" w:rsidR="00310DB0" w:rsidRPr="00BC2F1C" w:rsidRDefault="00310DB0" w:rsidP="001D5F94">
            <w:pPr>
              <w:pStyle w:val="xmsolistparagraph"/>
              <w:spacing w:after="0" w:line="240" w:lineRule="auto"/>
              <w:ind w:left="0"/>
              <w:rPr>
                <w:rFonts w:asciiTheme="minorHAnsi" w:hAnsiTheme="minorHAnsi" w:cstheme="minorHAnsi"/>
              </w:rPr>
            </w:pPr>
            <w:hyperlink r:id="rId164" w:history="1">
              <w:r w:rsidRPr="00BC2F1C">
                <w:rPr>
                  <w:rStyle w:val="Hyperlink"/>
                  <w:rFonts w:asciiTheme="minorHAnsi" w:hAnsiTheme="minorHAnsi" w:cstheme="minorHAnsi"/>
                  <w:color w:val="3789BD"/>
                  <w:bdr w:val="none" w:sz="0" w:space="0" w:color="auto" w:frame="1"/>
                </w:rPr>
                <w:t>Mr Peter Ngwan MBENGIE</w:t>
              </w:r>
            </w:hyperlink>
            <w:r w:rsidRPr="00BC2F1C">
              <w:rPr>
                <w:rFonts w:asciiTheme="minorHAnsi" w:hAnsiTheme="minorHAnsi" w:cstheme="minorHAnsi"/>
              </w:rPr>
              <w:t xml:space="preserve"> (Cameroon)</w:t>
            </w:r>
          </w:p>
          <w:p w14:paraId="46C85C49" w14:textId="77777777" w:rsidR="00310DB0" w:rsidRPr="00BC2F1C" w:rsidRDefault="00310DB0" w:rsidP="001D5F94">
            <w:pPr>
              <w:pStyle w:val="xmsolistparagraph"/>
              <w:spacing w:after="0" w:line="240" w:lineRule="auto"/>
              <w:ind w:left="0"/>
              <w:rPr>
                <w:rFonts w:asciiTheme="minorHAnsi" w:hAnsiTheme="minorHAnsi" w:cstheme="minorHAnsi"/>
              </w:rPr>
            </w:pPr>
            <w:hyperlink r:id="rId165" w:history="1">
              <w:r w:rsidRPr="00BC2F1C">
                <w:rPr>
                  <w:rStyle w:val="Hyperlink"/>
                  <w:rFonts w:asciiTheme="minorHAnsi" w:hAnsiTheme="minorHAnsi" w:cstheme="minorHAnsi"/>
                  <w:color w:val="3789BD"/>
                  <w:bdr w:val="none" w:sz="0" w:space="0" w:color="auto" w:frame="1"/>
                </w:rPr>
                <w:t>Mr Roland Yaw KUDOZIA</w:t>
              </w:r>
            </w:hyperlink>
            <w:r w:rsidRPr="00BC2F1C">
              <w:rPr>
                <w:rFonts w:asciiTheme="minorHAnsi" w:hAnsiTheme="minorHAnsi" w:cstheme="minorHAnsi"/>
              </w:rPr>
              <w:t xml:space="preserve"> (Ghana)</w:t>
            </w:r>
          </w:p>
          <w:p w14:paraId="0F892C8C" w14:textId="77777777" w:rsidR="00310DB0" w:rsidRPr="00BC2F1C" w:rsidRDefault="00310DB0" w:rsidP="001D5F94">
            <w:pPr>
              <w:pStyle w:val="xmsolistparagraph"/>
              <w:spacing w:after="0" w:line="240" w:lineRule="auto"/>
              <w:ind w:left="0"/>
              <w:rPr>
                <w:rFonts w:asciiTheme="minorHAnsi" w:hAnsiTheme="minorHAnsi" w:cstheme="minorHAnsi"/>
                <w:color w:val="000000"/>
              </w:rPr>
            </w:pPr>
            <w:hyperlink r:id="rId166" w:history="1">
              <w:r w:rsidRPr="00BC2F1C">
                <w:rPr>
                  <w:rStyle w:val="Hyperlink"/>
                  <w:rFonts w:asciiTheme="minorHAnsi" w:hAnsiTheme="minorHAnsi" w:cstheme="minorHAnsi"/>
                  <w:color w:val="3789BD"/>
                  <w:bdr w:val="none" w:sz="0" w:space="0" w:color="auto" w:frame="1"/>
                </w:rPr>
                <w:t>Mr Henry Chukwudumeme NKEMADU</w:t>
              </w:r>
            </w:hyperlink>
            <w:r w:rsidRPr="00BC2F1C">
              <w:rPr>
                <w:rFonts w:asciiTheme="minorHAnsi" w:hAnsiTheme="minorHAnsi" w:cstheme="minorHAnsi"/>
              </w:rPr>
              <w:t xml:space="preserve"> (Nigeria)</w:t>
            </w:r>
          </w:p>
        </w:tc>
      </w:tr>
      <w:tr w:rsidR="00310DB0" w:rsidRPr="00BC2F1C" w14:paraId="79DEDD51" w14:textId="77777777" w:rsidTr="001D5F9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24DF76E" w14:textId="77777777" w:rsidR="00310DB0" w:rsidRPr="00BC2F1C" w:rsidRDefault="00310DB0" w:rsidP="001D5F94">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41A20D6"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96A7E78" w14:textId="77777777" w:rsidR="00310DB0" w:rsidRPr="009E2DCA" w:rsidRDefault="00310DB0" w:rsidP="001D5F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67" w:history="1">
              <w:r w:rsidRPr="009E2DCA">
                <w:rPr>
                  <w:rStyle w:val="Hyperlink"/>
                  <w:rFonts w:asciiTheme="minorHAnsi" w:hAnsiTheme="minorHAnsi" w:cstheme="minorHAnsi"/>
                </w:rPr>
                <w:t>Mr Sergio SCARABINO</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68" w:history="1">
              <w:r w:rsidRPr="009E2DCA">
                <w:rPr>
                  <w:rStyle w:val="Hyperlink"/>
                  <w:rFonts w:asciiTheme="minorHAnsi" w:hAnsiTheme="minorHAnsi" w:cstheme="minorHAnsi"/>
                </w:rPr>
                <w:t>Mr Bruno RAMOS </w:t>
              </w:r>
            </w:hyperlink>
            <w:r>
              <w:rPr>
                <w:rFonts w:asciiTheme="minorHAnsi" w:eastAsia="Times New Roman" w:hAnsiTheme="minorHAnsi" w:cstheme="minorHAnsi"/>
                <w:sz w:val="24"/>
                <w:szCs w:val="24"/>
              </w:rPr>
              <w:t xml:space="preserve"> and</w:t>
            </w:r>
            <w:r w:rsidRPr="009E2DCA">
              <w:rPr>
                <w:rFonts w:asciiTheme="minorHAnsi" w:hAnsiTheme="minorHAnsi" w:cstheme="minorHAnsi"/>
                <w:color w:val="000000"/>
              </w:rPr>
              <w:t xml:space="preserve">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45829B6F" w14:textId="77777777" w:rsidR="00310DB0" w:rsidRPr="009E2DCA" w:rsidRDefault="00310DB0" w:rsidP="001D5F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3E91C2FF" w14:textId="77777777" w:rsidR="00310DB0" w:rsidRPr="00E46F29" w:rsidRDefault="00310DB0" w:rsidP="001D5F94">
            <w:pPr>
              <w:pStyle w:val="xmsolistparagraph"/>
              <w:spacing w:after="0" w:line="240" w:lineRule="auto"/>
              <w:ind w:left="0"/>
              <w:rPr>
                <w:rFonts w:asciiTheme="minorHAnsi" w:hAnsiTheme="minorHAnsi" w:cstheme="minorHAnsi"/>
                <w:lang w:val="es-ES"/>
              </w:rPr>
            </w:pPr>
            <w:hyperlink r:id="rId169" w:history="1">
              <w:r w:rsidRPr="00E46F29">
                <w:rPr>
                  <w:rStyle w:val="Hyperlink"/>
                  <w:rFonts w:asciiTheme="minorHAnsi" w:hAnsiTheme="minorHAnsi" w:cstheme="minorHAnsi"/>
                  <w:color w:val="3789BD"/>
                  <w:bdr w:val="none" w:sz="0" w:space="0" w:color="auto" w:frame="1"/>
                  <w:lang w:val="es-ES"/>
                </w:rPr>
                <w:t>Mr Roberto HIRAYAMA</w:t>
              </w:r>
            </w:hyperlink>
            <w:r w:rsidRPr="00E46F29">
              <w:rPr>
                <w:rFonts w:asciiTheme="minorHAnsi" w:hAnsiTheme="minorHAnsi" w:cstheme="minorHAnsi"/>
                <w:lang w:val="es-ES"/>
              </w:rPr>
              <w:t xml:space="preserve"> (Brazil)</w:t>
            </w:r>
          </w:p>
          <w:p w14:paraId="78F28A06" w14:textId="77777777" w:rsidR="00310DB0" w:rsidRPr="00E46F29" w:rsidRDefault="00310DB0" w:rsidP="001D5F94">
            <w:pPr>
              <w:pStyle w:val="xmsolistparagraph"/>
              <w:spacing w:after="0" w:line="240" w:lineRule="auto"/>
              <w:ind w:left="0"/>
              <w:rPr>
                <w:rFonts w:asciiTheme="minorHAnsi" w:hAnsiTheme="minorHAnsi" w:cstheme="minorHAnsi"/>
                <w:lang w:val="es-ES"/>
              </w:rPr>
            </w:pPr>
            <w:hyperlink r:id="rId170" w:history="1">
              <w:r w:rsidRPr="00E46F29">
                <w:rPr>
                  <w:rStyle w:val="Hyperlink"/>
                  <w:rFonts w:asciiTheme="minorHAnsi" w:hAnsiTheme="minorHAnsi" w:cstheme="minorHAnsi"/>
                  <w:color w:val="3789BD"/>
                  <w:bdr w:val="none" w:sz="0" w:space="0" w:color="auto" w:frame="1"/>
                  <w:lang w:val="es-ES"/>
                </w:rPr>
                <w:t>Mr Víctor MARTÍNEZ</w:t>
              </w:r>
            </w:hyperlink>
            <w:r w:rsidRPr="00E46F29">
              <w:rPr>
                <w:rFonts w:asciiTheme="minorHAnsi" w:hAnsiTheme="minorHAnsi" w:cstheme="minorHAnsi"/>
                <w:lang w:val="es-ES"/>
              </w:rPr>
              <w:t xml:space="preserve"> (Paraguay)</w:t>
            </w:r>
          </w:p>
          <w:p w14:paraId="0BA5FCC6" w14:textId="77777777" w:rsidR="00310DB0" w:rsidRPr="00BC2F1C" w:rsidRDefault="00310DB0" w:rsidP="001D5F94">
            <w:pPr>
              <w:pStyle w:val="xmsolistparagraph"/>
              <w:spacing w:after="0" w:line="240" w:lineRule="auto"/>
              <w:ind w:left="0"/>
              <w:rPr>
                <w:rFonts w:asciiTheme="minorHAnsi" w:hAnsiTheme="minorHAnsi" w:cstheme="minorHAnsi"/>
                <w:color w:val="000000"/>
              </w:rPr>
            </w:pPr>
            <w:hyperlink r:id="rId171" w:history="1">
              <w:r w:rsidRPr="00BC2F1C">
                <w:rPr>
                  <w:rStyle w:val="Hyperlink"/>
                  <w:rFonts w:asciiTheme="minorHAnsi" w:hAnsiTheme="minorHAnsi" w:cstheme="minorHAnsi"/>
                  <w:color w:val="3789BD"/>
                  <w:bdr w:val="none" w:sz="0" w:space="0" w:color="auto" w:frame="1"/>
                </w:rPr>
                <w:t>Ms Celina DELGADO</w:t>
              </w:r>
            </w:hyperlink>
            <w:r w:rsidRPr="00BC2F1C">
              <w:rPr>
                <w:rFonts w:asciiTheme="minorHAnsi" w:hAnsiTheme="minorHAnsi" w:cstheme="minorHAnsi"/>
              </w:rPr>
              <w:t xml:space="preserve"> (Nicaragua)</w:t>
            </w:r>
          </w:p>
        </w:tc>
      </w:tr>
      <w:tr w:rsidR="00310DB0" w:rsidRPr="00E46F29" w14:paraId="1AFEF73C" w14:textId="77777777" w:rsidTr="001D5F9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5DD5EC3" w14:textId="77777777" w:rsidR="00310DB0" w:rsidRPr="00BC2F1C" w:rsidRDefault="00310DB0" w:rsidP="001D5F94">
            <w:pPr>
              <w:pStyle w:val="xmsonormal"/>
              <w:rPr>
                <w:rFonts w:asciiTheme="minorHAnsi" w:hAnsiTheme="minorHAnsi" w:cstheme="minorHAnsi"/>
              </w:rPr>
            </w:pPr>
            <w:r w:rsidRPr="00BC2F1C">
              <w:rPr>
                <w:rFonts w:asciiTheme="minorHAnsi" w:hAnsiTheme="minorHAnsi" w:cstheme="minorHAnsi"/>
                <w:b/>
                <w:bCs/>
                <w:color w:val="FFFFFF"/>
              </w:rPr>
              <w:t>Arab</w:t>
            </w:r>
            <w:r>
              <w:rPr>
                <w:rFonts w:asciiTheme="minorHAnsi" w:hAnsiTheme="minorHAnsi" w:cstheme="minorHAnsi"/>
                <w:b/>
                <w:bCs/>
                <w:color w:val="FFFFFF"/>
              </w:rPr>
              <w:t xml:space="preserve"> States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889663C"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A23EE54" w14:textId="77777777" w:rsidR="00310DB0" w:rsidRPr="009E2DCA" w:rsidRDefault="00310DB0" w:rsidP="001D5F9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2" w:history="1">
              <w:r w:rsidRPr="00F96C93">
                <w:rPr>
                  <w:rStyle w:val="Hyperlink"/>
                  <w:rFonts w:asciiTheme="minorHAnsi" w:hAnsiTheme="minorHAnsi" w:cstheme="minorHAnsi"/>
                </w:rPr>
                <w:t>Mr Karim ABEDELGHANI</w:t>
              </w:r>
            </w:hyperlink>
            <w:r>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held </w:t>
            </w:r>
            <w:r>
              <w:rPr>
                <w:rFonts w:asciiTheme="minorHAnsi" w:hAnsiTheme="minorHAnsi" w:cstheme="minorHAnsi"/>
                <w:color w:val="000000"/>
              </w:rPr>
              <w:lastRenderedPageBreak/>
              <w:t xml:space="preserve">on 25-26 November 2020.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3" w:history="1">
              <w:r w:rsidRPr="009E2DCA">
                <w:rPr>
                  <w:rStyle w:val="Hyperlink"/>
                  <w:rFonts w:asciiTheme="minorHAnsi" w:hAnsiTheme="minorHAnsi" w:cstheme="minorHAnsi"/>
                </w:rPr>
                <w:t>Mr Adel DARWISH</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held online on 7-8 April 2021. </w:t>
            </w:r>
            <w:r w:rsidRPr="009E2DCA">
              <w:rPr>
                <w:rFonts w:asciiTheme="minorHAnsi" w:hAnsiTheme="minorHAnsi" w:cstheme="minorHAnsi"/>
                <w:color w:val="000000"/>
              </w:rPr>
              <w:t xml:space="preserve"> </w:t>
            </w:r>
          </w:p>
          <w:p w14:paraId="2F7AE0E3" w14:textId="77777777" w:rsidR="00310DB0" w:rsidRPr="009E2DCA" w:rsidRDefault="00310DB0" w:rsidP="001D5F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18122C2D" w14:textId="77777777" w:rsidR="00310DB0" w:rsidRPr="00BC2F1C" w:rsidRDefault="00310DB0" w:rsidP="001D5F94">
            <w:pPr>
              <w:pStyle w:val="xmsolistparagraph"/>
              <w:spacing w:after="0" w:line="240" w:lineRule="auto"/>
              <w:ind w:left="0"/>
              <w:rPr>
                <w:rFonts w:asciiTheme="minorHAnsi" w:hAnsiTheme="minorHAnsi" w:cstheme="minorHAnsi"/>
              </w:rPr>
            </w:pPr>
            <w:hyperlink r:id="rId174" w:history="1">
              <w:r w:rsidRPr="00BC2F1C">
                <w:rPr>
                  <w:rStyle w:val="Hyperlink"/>
                  <w:rFonts w:asciiTheme="minorHAnsi" w:hAnsiTheme="minorHAnsi" w:cstheme="minorHAnsi"/>
                  <w:color w:val="3789BD"/>
                  <w:bdr w:val="none" w:sz="0" w:space="0" w:color="auto" w:frame="1"/>
                </w:rPr>
                <w:t>Ms Sameera BELAL MOMEN MOHAMMAD</w:t>
              </w:r>
            </w:hyperlink>
            <w:r w:rsidRPr="00BC2F1C">
              <w:rPr>
                <w:rFonts w:asciiTheme="minorHAnsi" w:hAnsiTheme="minorHAnsi" w:cstheme="minorHAnsi"/>
              </w:rPr>
              <w:t xml:space="preserve"> (Kuwait)</w:t>
            </w:r>
          </w:p>
          <w:p w14:paraId="0C35674F" w14:textId="77777777" w:rsidR="00310DB0" w:rsidRPr="00BC2F1C" w:rsidRDefault="00310DB0" w:rsidP="001D5F94">
            <w:pPr>
              <w:pStyle w:val="xmsolistparagraph"/>
              <w:spacing w:after="0" w:line="240" w:lineRule="auto"/>
              <w:ind w:left="0"/>
              <w:rPr>
                <w:rFonts w:asciiTheme="minorHAnsi" w:hAnsiTheme="minorHAnsi" w:cstheme="minorHAnsi"/>
              </w:rPr>
            </w:pPr>
            <w:hyperlink r:id="rId175" w:history="1">
              <w:r w:rsidRPr="00BC2F1C">
                <w:rPr>
                  <w:rStyle w:val="Hyperlink"/>
                  <w:rFonts w:asciiTheme="minorHAnsi" w:hAnsiTheme="minorHAnsi" w:cstheme="minorHAnsi"/>
                  <w:color w:val="3789BD"/>
                  <w:bdr w:val="none" w:sz="0" w:space="0" w:color="auto" w:frame="1"/>
                </w:rPr>
                <w:t>Mr Ahmed Abdel Aziz GAD</w:t>
              </w:r>
            </w:hyperlink>
            <w:r w:rsidRPr="00BC2F1C">
              <w:rPr>
                <w:rFonts w:asciiTheme="minorHAnsi" w:hAnsiTheme="minorHAnsi" w:cstheme="minorHAnsi"/>
              </w:rPr>
              <w:t xml:space="preserve"> (Egypt)</w:t>
            </w:r>
          </w:p>
          <w:p w14:paraId="77C8F493" w14:textId="77777777" w:rsidR="00310DB0" w:rsidRPr="00E46F29" w:rsidRDefault="00310DB0" w:rsidP="001D5F94">
            <w:pPr>
              <w:pStyle w:val="xmsolistparagraph"/>
              <w:spacing w:after="0" w:line="240" w:lineRule="auto"/>
              <w:ind w:left="0"/>
              <w:rPr>
                <w:rFonts w:asciiTheme="minorHAnsi" w:hAnsiTheme="minorHAnsi" w:cstheme="minorHAnsi"/>
                <w:lang w:val="es-ES"/>
              </w:rPr>
            </w:pPr>
            <w:hyperlink r:id="rId176" w:history="1">
              <w:r w:rsidRPr="00E46F29">
                <w:rPr>
                  <w:rStyle w:val="Hyperlink"/>
                  <w:rFonts w:asciiTheme="minorHAnsi" w:hAnsiTheme="minorHAnsi" w:cstheme="minorHAnsi"/>
                  <w:color w:val="3789BD"/>
                  <w:bdr w:val="none" w:sz="0" w:space="0" w:color="auto" w:frame="1"/>
                  <w:lang w:val="es-ES"/>
                </w:rPr>
                <w:t>Mr Abdelaziz ALZAROONI</w:t>
              </w:r>
            </w:hyperlink>
            <w:r w:rsidRPr="00E46F29">
              <w:rPr>
                <w:rFonts w:asciiTheme="minorHAnsi" w:hAnsiTheme="minorHAnsi" w:cstheme="minorHAnsi"/>
                <w:lang w:val="es-ES"/>
              </w:rPr>
              <w:t xml:space="preserve"> (</w:t>
            </w:r>
            <w:r>
              <w:rPr>
                <w:rFonts w:asciiTheme="minorHAnsi" w:hAnsiTheme="minorHAnsi" w:cstheme="minorHAnsi"/>
                <w:lang w:val="es-ES"/>
              </w:rPr>
              <w:t>United  Arab Emirates</w:t>
            </w:r>
            <w:r w:rsidRPr="00E46F29">
              <w:rPr>
                <w:rFonts w:asciiTheme="minorHAnsi" w:hAnsiTheme="minorHAnsi" w:cstheme="minorHAnsi"/>
                <w:lang w:val="es-ES"/>
              </w:rPr>
              <w:t>)</w:t>
            </w:r>
          </w:p>
          <w:p w14:paraId="735B920D" w14:textId="77777777" w:rsidR="00310DB0" w:rsidRPr="00E46F29" w:rsidRDefault="00310DB0" w:rsidP="001D5F94">
            <w:pPr>
              <w:pStyle w:val="xmsolistparagraph"/>
              <w:spacing w:after="0" w:line="240" w:lineRule="auto"/>
              <w:ind w:left="0"/>
              <w:rPr>
                <w:rFonts w:asciiTheme="minorHAnsi" w:hAnsiTheme="minorHAnsi" w:cstheme="minorHAnsi"/>
                <w:color w:val="000000"/>
                <w:lang w:val="es-ES"/>
              </w:rPr>
            </w:pPr>
            <w:hyperlink r:id="rId177" w:history="1">
              <w:r w:rsidRPr="00E46F29">
                <w:rPr>
                  <w:rStyle w:val="Hyperlink"/>
                  <w:rFonts w:asciiTheme="minorHAnsi" w:hAnsiTheme="minorHAnsi" w:cstheme="minorHAnsi"/>
                  <w:color w:val="3789BD"/>
                  <w:bdr w:val="none" w:sz="0" w:space="0" w:color="auto" w:frame="1"/>
                  <w:lang w:val="es-ES"/>
                </w:rPr>
                <w:t>Ms Nora Abdalla Hassan BASHER</w:t>
              </w:r>
            </w:hyperlink>
            <w:r w:rsidRPr="00E46F29">
              <w:rPr>
                <w:rFonts w:asciiTheme="minorHAnsi" w:hAnsiTheme="minorHAnsi" w:cstheme="minorHAnsi"/>
                <w:lang w:val="es-ES"/>
              </w:rPr>
              <w:t xml:space="preserve"> (Sudan)</w:t>
            </w:r>
          </w:p>
        </w:tc>
      </w:tr>
      <w:tr w:rsidR="00310DB0" w:rsidRPr="00BC2F1C" w14:paraId="0ADA9DF0" w14:textId="77777777" w:rsidTr="001D5F9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25F6BAC" w14:textId="77777777" w:rsidR="00310DB0" w:rsidRPr="00BC2F1C" w:rsidRDefault="00310DB0" w:rsidP="001D5F94">
            <w:pPr>
              <w:pStyle w:val="xmsonormal"/>
              <w:rPr>
                <w:rFonts w:asciiTheme="minorHAnsi" w:hAnsiTheme="minorHAnsi" w:cstheme="minorHAnsi"/>
              </w:rPr>
            </w:pPr>
            <w:r w:rsidRPr="00BC2F1C">
              <w:rPr>
                <w:rFonts w:asciiTheme="minorHAnsi" w:hAnsiTheme="minorHAnsi" w:cstheme="minorHAnsi"/>
                <w:b/>
                <w:bCs/>
                <w:color w:val="FFFFFF"/>
              </w:rPr>
              <w:lastRenderedPageBreak/>
              <w:t>Asia</w:t>
            </w:r>
            <w:r>
              <w:rPr>
                <w:rFonts w:asciiTheme="minorHAnsi" w:hAnsiTheme="minorHAnsi" w:cstheme="minorHAnsi"/>
                <w:b/>
                <w:bCs/>
                <w:color w:val="FFFFFF"/>
              </w:rPr>
              <w:t>-</w:t>
            </w:r>
            <w:r w:rsidRPr="00BC2F1C">
              <w:rPr>
                <w:rFonts w:asciiTheme="minorHAnsi" w:hAnsiTheme="minorHAnsi" w:cstheme="minorHAnsi"/>
                <w:b/>
                <w:bCs/>
                <w:color w:val="FFFFFF"/>
              </w:rPr>
              <w:t>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1B28C22"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9B6EEB6" w14:textId="77777777" w:rsidR="00310DB0" w:rsidRPr="009E2DCA" w:rsidRDefault="00310DB0" w:rsidP="001D5F94">
            <w:pPr>
              <w:pStyle w:val="xmsolistparagraph"/>
              <w:spacing w:after="0" w:line="240" w:lineRule="auto"/>
              <w:ind w:left="0"/>
              <w:rPr>
                <w:rFonts w:asciiTheme="minorHAnsi" w:hAnsiTheme="minorHAnsi" w:cstheme="minorHAnsi"/>
              </w:rPr>
            </w:pPr>
            <w:r>
              <w:rPr>
                <w:rFonts w:asciiTheme="minorHAnsi" w:hAnsiTheme="minorHAnsi" w:cstheme="minorHAnsi"/>
                <w:color w:val="000000"/>
              </w:rPr>
              <w:t>RDF 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8" w:history="1">
              <w:r w:rsidRPr="006120A0">
                <w:rPr>
                  <w:rStyle w:val="Hyperlink"/>
                </w:rPr>
                <w:t>Mr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9" w:history="1">
              <w:r w:rsidRPr="009E2DCA">
                <w:rPr>
                  <w:rStyle w:val="Hyperlink"/>
                  <w:rFonts w:asciiTheme="minorHAnsi" w:hAnsiTheme="minorHAnsi" w:cstheme="minorHAnsi"/>
                </w:rPr>
                <w:t>Ms Atusko OKUDA</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was held online on 9-10 March 2021.</w:t>
            </w:r>
          </w:p>
          <w:p w14:paraId="19F08759" w14:textId="77777777" w:rsidR="00310DB0" w:rsidRPr="009E2DCA" w:rsidRDefault="00310DB0" w:rsidP="001D5F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3B8522E5" w14:textId="77777777" w:rsidR="00310DB0" w:rsidRPr="00BC2F1C" w:rsidRDefault="00310DB0" w:rsidP="001D5F94">
            <w:pPr>
              <w:pStyle w:val="xmsolistparagraph"/>
              <w:spacing w:after="0" w:line="240" w:lineRule="auto"/>
              <w:ind w:left="0"/>
              <w:rPr>
                <w:rFonts w:asciiTheme="minorHAnsi" w:hAnsiTheme="minorHAnsi" w:cstheme="minorHAnsi"/>
              </w:rPr>
            </w:pPr>
            <w:hyperlink r:id="rId180" w:history="1">
              <w:r w:rsidRPr="00BC2F1C">
                <w:rPr>
                  <w:rStyle w:val="Hyperlink"/>
                  <w:rFonts w:asciiTheme="minorHAnsi" w:hAnsiTheme="minorHAnsi" w:cstheme="minorHAnsi"/>
                  <w:color w:val="3789BD"/>
                  <w:bdr w:val="none" w:sz="0" w:space="0" w:color="auto" w:frame="1"/>
                </w:rPr>
                <w:t>Mr Yasuhiko KAWASUMI</w:t>
              </w:r>
            </w:hyperlink>
            <w:r w:rsidRPr="00BC2F1C">
              <w:rPr>
                <w:rFonts w:asciiTheme="minorHAnsi" w:hAnsiTheme="minorHAnsi" w:cstheme="minorHAnsi"/>
              </w:rPr>
              <w:t xml:space="preserve"> (Japan)</w:t>
            </w:r>
          </w:p>
          <w:p w14:paraId="7D98828E" w14:textId="77777777" w:rsidR="00310DB0" w:rsidRPr="00BC2F1C" w:rsidRDefault="00310DB0" w:rsidP="001D5F94">
            <w:pPr>
              <w:pStyle w:val="xmsolistparagraph"/>
              <w:spacing w:after="0" w:line="240" w:lineRule="auto"/>
              <w:ind w:left="0"/>
              <w:rPr>
                <w:rFonts w:asciiTheme="minorHAnsi" w:hAnsiTheme="minorHAnsi" w:cstheme="minorHAnsi"/>
              </w:rPr>
            </w:pPr>
            <w:hyperlink r:id="rId181" w:history="1">
              <w:r w:rsidRPr="00BC2F1C">
                <w:rPr>
                  <w:rStyle w:val="Hyperlink"/>
                  <w:rFonts w:asciiTheme="minorHAnsi" w:hAnsiTheme="minorHAnsi" w:cstheme="minorHAnsi"/>
                  <w:color w:val="3789BD"/>
                  <w:bdr w:val="none" w:sz="0" w:space="0" w:color="auto" w:frame="1"/>
                </w:rPr>
                <w:t>Mr Sangwon KO</w:t>
              </w:r>
            </w:hyperlink>
            <w:r w:rsidRPr="00BC2F1C">
              <w:rPr>
                <w:rFonts w:asciiTheme="minorHAnsi" w:hAnsiTheme="minorHAnsi" w:cstheme="minorHAnsi"/>
              </w:rPr>
              <w:t xml:space="preserve"> (Rep</w:t>
            </w:r>
            <w:r>
              <w:rPr>
                <w:rFonts w:asciiTheme="minorHAnsi" w:hAnsiTheme="minorHAnsi" w:cstheme="minorHAnsi"/>
              </w:rPr>
              <w:t xml:space="preserve">ublic </w:t>
            </w:r>
            <w:r w:rsidRPr="00BC2F1C">
              <w:rPr>
                <w:rFonts w:asciiTheme="minorHAnsi" w:hAnsiTheme="minorHAnsi" w:cstheme="minorHAnsi"/>
              </w:rPr>
              <w:t xml:space="preserve"> of Korea) </w:t>
            </w:r>
          </w:p>
          <w:p w14:paraId="5ED579D8" w14:textId="77777777" w:rsidR="00310DB0" w:rsidRPr="00BC2F1C" w:rsidRDefault="00310DB0" w:rsidP="001D5F94">
            <w:pPr>
              <w:pStyle w:val="xmsolistparagraph"/>
              <w:spacing w:after="0" w:line="240" w:lineRule="auto"/>
              <w:ind w:left="0"/>
              <w:rPr>
                <w:rFonts w:asciiTheme="minorHAnsi" w:hAnsiTheme="minorHAnsi" w:cstheme="minorHAnsi"/>
              </w:rPr>
            </w:pPr>
            <w:hyperlink r:id="rId182" w:history="1">
              <w:r w:rsidRPr="00BC2F1C">
                <w:rPr>
                  <w:rStyle w:val="Hyperlink"/>
                  <w:rFonts w:asciiTheme="minorHAnsi" w:hAnsiTheme="minorHAnsi" w:cstheme="minorHAnsi"/>
                  <w:color w:val="3789BD"/>
                  <w:bdr w:val="none" w:sz="0" w:space="0" w:color="auto" w:frame="1"/>
                </w:rPr>
                <w:t>Mr Ananda Raj KHANAL</w:t>
              </w:r>
            </w:hyperlink>
            <w:r w:rsidRPr="00BC2F1C">
              <w:rPr>
                <w:rFonts w:asciiTheme="minorHAnsi" w:hAnsiTheme="minorHAnsi" w:cstheme="minorHAnsi"/>
              </w:rPr>
              <w:t xml:space="preserve"> (Rep</w:t>
            </w:r>
            <w:r>
              <w:rPr>
                <w:rFonts w:asciiTheme="minorHAnsi" w:hAnsiTheme="minorHAnsi" w:cstheme="minorHAnsi"/>
              </w:rPr>
              <w:t xml:space="preserve">ublic </w:t>
            </w:r>
            <w:r w:rsidRPr="00BC2F1C">
              <w:rPr>
                <w:rFonts w:asciiTheme="minorHAnsi" w:hAnsiTheme="minorHAnsi" w:cstheme="minorHAnsi"/>
              </w:rPr>
              <w:t xml:space="preserve"> of Nepal)</w:t>
            </w:r>
          </w:p>
          <w:p w14:paraId="3EB041D7" w14:textId="77777777" w:rsidR="00310DB0" w:rsidRPr="00BC2F1C" w:rsidRDefault="00310DB0" w:rsidP="001D5F94">
            <w:pPr>
              <w:pStyle w:val="xmsolistparagraph"/>
              <w:spacing w:after="0" w:line="240" w:lineRule="auto"/>
              <w:ind w:left="0"/>
              <w:rPr>
                <w:rFonts w:asciiTheme="minorHAnsi" w:hAnsiTheme="minorHAnsi" w:cstheme="minorHAnsi"/>
                <w:color w:val="000000"/>
              </w:rPr>
            </w:pPr>
            <w:hyperlink r:id="rId183" w:history="1">
              <w:r w:rsidRPr="00BC2F1C">
                <w:rPr>
                  <w:rStyle w:val="Hyperlink"/>
                  <w:rFonts w:asciiTheme="minorHAnsi" w:hAnsiTheme="minorHAnsi" w:cstheme="minorHAnsi"/>
                  <w:color w:val="3789BD"/>
                  <w:bdr w:val="none" w:sz="0" w:space="0" w:color="auto" w:frame="1"/>
                </w:rPr>
                <w:t>Ms Ke WANG</w:t>
              </w:r>
            </w:hyperlink>
            <w:r w:rsidRPr="00BC2F1C">
              <w:rPr>
                <w:rFonts w:asciiTheme="minorHAnsi" w:hAnsiTheme="minorHAnsi" w:cstheme="minorHAnsi"/>
              </w:rPr>
              <w:t xml:space="preserve"> (China)</w:t>
            </w:r>
          </w:p>
        </w:tc>
      </w:tr>
      <w:tr w:rsidR="00310DB0" w:rsidRPr="00BC2F1C" w14:paraId="0D72CF8F" w14:textId="77777777" w:rsidTr="001D5F9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FE9C8F0" w14:textId="77777777" w:rsidR="00310DB0" w:rsidRPr="00BC2F1C" w:rsidRDefault="00310DB0" w:rsidP="001D5F94">
            <w:pPr>
              <w:pStyle w:val="xmsonormal"/>
              <w:rPr>
                <w:rFonts w:asciiTheme="minorHAnsi" w:hAnsiTheme="minorHAnsi" w:cstheme="minorHAnsi"/>
              </w:rPr>
            </w:pPr>
            <w:r w:rsidRPr="00BC2F1C">
              <w:rPr>
                <w:rFonts w:asciiTheme="minorHAnsi" w:hAnsiTheme="minorHAnsi" w:cstheme="minorHAnsi"/>
                <w:b/>
                <w:bCs/>
                <w:color w:val="FFFFFF"/>
              </w:rPr>
              <w:t>C</w:t>
            </w:r>
            <w:r>
              <w:rPr>
                <w:rFonts w:asciiTheme="minorHAnsi" w:hAnsiTheme="minorHAnsi" w:cstheme="minorHAnsi"/>
                <w:b/>
                <w:bCs/>
                <w:color w:val="FFFFFF"/>
              </w:rPr>
              <w:t>ommonwealth of Independent States (C</w:t>
            </w:r>
            <w:r w:rsidRPr="00BC2F1C">
              <w:rPr>
                <w:rFonts w:asciiTheme="minorHAnsi" w:hAnsiTheme="minorHAnsi" w:cstheme="minorHAnsi"/>
                <w:b/>
                <w:bCs/>
                <w:color w:val="FFFFFF"/>
              </w:rPr>
              <w:t>IS</w:t>
            </w:r>
            <w:r>
              <w:rPr>
                <w:rFonts w:asciiTheme="minorHAnsi" w:hAnsiTheme="minorHAnsi" w:cstheme="minorHAnsi"/>
                <w:b/>
                <w:bCs/>
                <w:color w:val="FFFFFF"/>
              </w:rPr>
              <w:t>)</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6CEADB3"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1EA9874" w14:textId="77777777" w:rsidR="00310DB0" w:rsidRPr="009E2DCA" w:rsidRDefault="00310DB0" w:rsidP="001D5F94">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84" w:history="1">
              <w:r w:rsidRPr="009E2DCA">
                <w:rPr>
                  <w:rStyle w:val="Hyperlink"/>
                  <w:rFonts w:asciiTheme="minorHAnsi" w:hAnsiTheme="minorHAnsi" w:cstheme="minorHAnsi"/>
                </w:rPr>
                <w:t>Ms Natalia MOCHU</w:t>
              </w:r>
            </w:hyperlink>
            <w:r>
              <w:rPr>
                <w:rStyle w:val="Hyperlink"/>
                <w:rFonts w:asciiTheme="minorHAnsi" w:hAnsiTheme="minorHAnsi" w:cstheme="minorHAnsi"/>
              </w:rPr>
              <w:t>.</w:t>
            </w:r>
            <w:r>
              <w:rPr>
                <w:rStyle w:val="Hyperlink"/>
              </w:rPr>
              <w:t xml:space="preserve"> RDF was held online on 14-15 December 2020 </w:t>
            </w:r>
            <w:r>
              <w:rPr>
                <w:rFonts w:asciiTheme="minorHAnsi" w:hAnsiTheme="minorHAnsi" w:cstheme="minorHAnsi"/>
                <w:color w:val="000000"/>
              </w:rPr>
              <w:t>and RPM was held online on 21-22 April 2021.</w:t>
            </w:r>
          </w:p>
          <w:p w14:paraId="1FE74740" w14:textId="77777777" w:rsidR="00310DB0" w:rsidRPr="009E2DCA" w:rsidRDefault="00310DB0" w:rsidP="001D5F9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06A52312" w14:textId="77777777" w:rsidR="00310DB0" w:rsidRPr="00BC2F1C" w:rsidRDefault="00310DB0" w:rsidP="001D5F94">
            <w:pPr>
              <w:pStyle w:val="xmsolistparagraph"/>
              <w:spacing w:after="0" w:line="240" w:lineRule="auto"/>
              <w:ind w:left="0"/>
              <w:rPr>
                <w:rFonts w:asciiTheme="minorHAnsi" w:hAnsiTheme="minorHAnsi" w:cstheme="minorHAnsi"/>
              </w:rPr>
            </w:pPr>
            <w:hyperlink r:id="rId185" w:history="1">
              <w:r w:rsidRPr="00BC2F1C">
                <w:rPr>
                  <w:rStyle w:val="Hyperlink"/>
                  <w:rFonts w:asciiTheme="minorHAnsi" w:hAnsiTheme="minorHAnsi" w:cstheme="minorHAnsi"/>
                  <w:color w:val="3789BD"/>
                  <w:bdr w:val="none" w:sz="0" w:space="0" w:color="auto" w:frame="1"/>
                </w:rPr>
                <w:t>Ms Anastasia Sergeyevna KONUKHOVA</w:t>
              </w:r>
            </w:hyperlink>
            <w:r w:rsidRPr="00BC2F1C">
              <w:rPr>
                <w:rFonts w:asciiTheme="minorHAnsi" w:hAnsiTheme="minorHAnsi" w:cstheme="minorHAnsi"/>
              </w:rPr>
              <w:t xml:space="preserve"> (Russian Federation)</w:t>
            </w:r>
          </w:p>
          <w:p w14:paraId="083F123B" w14:textId="77777777" w:rsidR="00310DB0" w:rsidRPr="00BC2F1C" w:rsidRDefault="00310DB0" w:rsidP="001D5F94">
            <w:pPr>
              <w:pStyle w:val="xmsolistparagraph"/>
              <w:spacing w:after="0" w:line="240" w:lineRule="auto"/>
              <w:ind w:left="0"/>
              <w:rPr>
                <w:rFonts w:asciiTheme="minorHAnsi" w:hAnsiTheme="minorHAnsi" w:cstheme="minorHAnsi"/>
              </w:rPr>
            </w:pPr>
            <w:hyperlink r:id="rId186" w:history="1">
              <w:r w:rsidRPr="00BC2F1C">
                <w:rPr>
                  <w:rStyle w:val="Hyperlink"/>
                  <w:rFonts w:asciiTheme="minorHAnsi" w:hAnsiTheme="minorHAnsi" w:cstheme="minorHAnsi"/>
                  <w:color w:val="3789BD"/>
                  <w:bdr w:val="none" w:sz="0" w:space="0" w:color="auto" w:frame="1"/>
                </w:rPr>
                <w:t>Mr Almaz TILENBAEV</w:t>
              </w:r>
            </w:hyperlink>
            <w:r w:rsidRPr="00BC2F1C">
              <w:rPr>
                <w:rFonts w:asciiTheme="minorHAnsi" w:hAnsiTheme="minorHAnsi" w:cstheme="minorHAnsi"/>
              </w:rPr>
              <w:t xml:space="preserve"> (Kyrgyzstan)</w:t>
            </w:r>
          </w:p>
          <w:p w14:paraId="76AB06BF" w14:textId="77777777" w:rsidR="00310DB0" w:rsidRPr="00BC2F1C" w:rsidRDefault="00310DB0" w:rsidP="001D5F94">
            <w:pPr>
              <w:pStyle w:val="xmsolistparagraph"/>
              <w:spacing w:after="0" w:line="240" w:lineRule="auto"/>
              <w:ind w:left="0"/>
              <w:rPr>
                <w:rFonts w:asciiTheme="minorHAnsi" w:hAnsiTheme="minorHAnsi" w:cstheme="minorHAnsi"/>
              </w:rPr>
            </w:pPr>
            <w:hyperlink r:id="rId187" w:history="1">
              <w:r w:rsidRPr="00BC2F1C">
                <w:rPr>
                  <w:rStyle w:val="Hyperlink"/>
                  <w:rFonts w:asciiTheme="minorHAnsi" w:hAnsiTheme="minorHAnsi" w:cstheme="minorHAnsi"/>
                  <w:color w:val="3789BD"/>
                  <w:bdr w:val="none" w:sz="0" w:space="0" w:color="auto" w:frame="1"/>
                </w:rPr>
                <w:t>Ms Maria BOLSHAKOVA</w:t>
              </w:r>
            </w:hyperlink>
            <w:r w:rsidRPr="00BC2F1C">
              <w:rPr>
                <w:rFonts w:asciiTheme="minorHAnsi" w:hAnsiTheme="minorHAnsi" w:cstheme="minorHAnsi"/>
              </w:rPr>
              <w:t xml:space="preserve"> (Russian Federation)</w:t>
            </w:r>
          </w:p>
          <w:p w14:paraId="1A2EB8C3" w14:textId="77777777" w:rsidR="00310DB0" w:rsidRPr="00BC2F1C" w:rsidRDefault="00310DB0" w:rsidP="001D5F94">
            <w:pPr>
              <w:pStyle w:val="xmsolistparagraph"/>
              <w:spacing w:after="0" w:line="240" w:lineRule="auto"/>
              <w:ind w:left="0"/>
              <w:rPr>
                <w:rFonts w:asciiTheme="minorHAnsi" w:hAnsiTheme="minorHAnsi" w:cstheme="minorHAnsi"/>
              </w:rPr>
            </w:pPr>
            <w:hyperlink r:id="rId188" w:history="1">
              <w:r w:rsidRPr="00BC2F1C">
                <w:rPr>
                  <w:rStyle w:val="Hyperlink"/>
                  <w:rFonts w:asciiTheme="minorHAnsi" w:hAnsiTheme="minorHAnsi" w:cstheme="minorHAnsi"/>
                  <w:color w:val="3789BD"/>
                  <w:bdr w:val="none" w:sz="0" w:space="0" w:color="auto" w:frame="1"/>
                </w:rPr>
                <w:t>Mr Tolibjon Oltinovich MIRZAKULOV</w:t>
              </w:r>
            </w:hyperlink>
            <w:r w:rsidRPr="00BC2F1C">
              <w:rPr>
                <w:rFonts w:asciiTheme="minorHAnsi" w:hAnsiTheme="minorHAnsi" w:cstheme="minorHAnsi"/>
              </w:rPr>
              <w:t xml:space="preserve"> (Uzbekistan)</w:t>
            </w:r>
          </w:p>
        </w:tc>
      </w:tr>
      <w:tr w:rsidR="00310DB0" w:rsidRPr="00BC2F1C" w14:paraId="1BBD179E" w14:textId="77777777" w:rsidTr="001D5F9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89155B4" w14:textId="77777777" w:rsidR="00310DB0" w:rsidRPr="00BC2F1C" w:rsidRDefault="00310DB0" w:rsidP="001D5F94">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A918912" w14:textId="77777777" w:rsidR="00310DB0" w:rsidRPr="00BC2F1C" w:rsidRDefault="00310DB0" w:rsidP="001D5F9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C445799" w14:textId="77777777" w:rsidR="00310DB0" w:rsidRPr="009E2DCA" w:rsidRDefault="00310DB0" w:rsidP="001D5F94">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89" w:history="1">
              <w:r w:rsidRPr="009E2DCA">
                <w:rPr>
                  <w:rStyle w:val="Hyperlink"/>
                  <w:rFonts w:asciiTheme="minorHAnsi" w:hAnsiTheme="minorHAnsi" w:cstheme="minorHAnsi"/>
                </w:rPr>
                <w:t>Mr Jaroslaw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74E15D2C" w14:textId="77777777" w:rsidR="00310DB0" w:rsidRPr="00BC2F1C" w:rsidRDefault="00310DB0" w:rsidP="001D5F94">
            <w:pPr>
              <w:pStyle w:val="xmsolistparagraph"/>
              <w:spacing w:after="0" w:line="240" w:lineRule="auto"/>
              <w:ind w:left="0"/>
              <w:rPr>
                <w:rFonts w:asciiTheme="minorHAnsi" w:hAnsiTheme="minorHAnsi" w:cstheme="minorHAnsi"/>
              </w:rPr>
            </w:pPr>
            <w:hyperlink r:id="rId190" w:history="1">
              <w:r w:rsidRPr="00BC2F1C">
                <w:rPr>
                  <w:rStyle w:val="Hyperlink"/>
                  <w:rFonts w:asciiTheme="minorHAnsi" w:hAnsiTheme="minorHAnsi" w:cstheme="minorHAnsi"/>
                  <w:color w:val="3789BD"/>
                  <w:bdr w:val="none" w:sz="0" w:space="0" w:color="auto" w:frame="1"/>
                </w:rPr>
                <w:t>Mr Vadim KAPTUR</w:t>
              </w:r>
            </w:hyperlink>
            <w:r w:rsidRPr="00BC2F1C">
              <w:rPr>
                <w:rFonts w:asciiTheme="minorHAnsi" w:hAnsiTheme="minorHAnsi" w:cstheme="minorHAnsi"/>
              </w:rPr>
              <w:t xml:space="preserve"> (Ukraine)</w:t>
            </w:r>
          </w:p>
          <w:p w14:paraId="04C063F7" w14:textId="77777777" w:rsidR="00310DB0" w:rsidRPr="00BC2F1C" w:rsidRDefault="00310DB0" w:rsidP="001D5F94">
            <w:pPr>
              <w:pStyle w:val="xmsolistparagraph"/>
              <w:spacing w:after="0" w:line="240" w:lineRule="auto"/>
              <w:ind w:left="0"/>
              <w:rPr>
                <w:rFonts w:asciiTheme="minorHAnsi" w:hAnsiTheme="minorHAnsi" w:cstheme="minorHAnsi"/>
              </w:rPr>
            </w:pPr>
            <w:hyperlink r:id="rId191" w:history="1">
              <w:r w:rsidRPr="00BC2F1C">
                <w:rPr>
                  <w:rStyle w:val="Hyperlink"/>
                  <w:rFonts w:asciiTheme="minorHAnsi" w:hAnsiTheme="minorHAnsi" w:cstheme="minorHAnsi"/>
                  <w:color w:val="3789BD"/>
                  <w:bdr w:val="none" w:sz="0" w:space="0" w:color="auto" w:frame="1"/>
                </w:rPr>
                <w:t>Ms Amela ODOBAŠIC</w:t>
              </w:r>
            </w:hyperlink>
            <w:r w:rsidRPr="00BC2F1C">
              <w:rPr>
                <w:rFonts w:asciiTheme="minorHAnsi" w:hAnsiTheme="minorHAnsi" w:cstheme="minorHAnsi"/>
              </w:rPr>
              <w:t xml:space="preserve"> (Bosnia and Herzegovina)</w:t>
            </w:r>
          </w:p>
          <w:p w14:paraId="63C79B53" w14:textId="77777777" w:rsidR="00310DB0" w:rsidRPr="00BC2F1C" w:rsidRDefault="00310DB0" w:rsidP="001D5F94">
            <w:pPr>
              <w:pStyle w:val="xmsolistparagraph"/>
              <w:spacing w:after="0" w:line="240" w:lineRule="auto"/>
              <w:ind w:left="0"/>
              <w:rPr>
                <w:rFonts w:asciiTheme="minorHAnsi" w:hAnsiTheme="minorHAnsi" w:cstheme="minorHAnsi"/>
              </w:rPr>
            </w:pPr>
            <w:hyperlink r:id="rId192" w:history="1">
              <w:r w:rsidRPr="00BC2F1C">
                <w:rPr>
                  <w:rStyle w:val="Hyperlink"/>
                  <w:rFonts w:asciiTheme="minorHAnsi" w:hAnsiTheme="minorHAnsi" w:cstheme="minorHAnsi"/>
                  <w:color w:val="3789BD"/>
                  <w:bdr w:val="none" w:sz="0" w:space="0" w:color="auto" w:frame="1"/>
                </w:rPr>
                <w:t>Ms Alina MODAN</w:t>
              </w:r>
            </w:hyperlink>
            <w:r w:rsidRPr="00BC2F1C">
              <w:rPr>
                <w:rFonts w:asciiTheme="minorHAnsi" w:hAnsiTheme="minorHAnsi" w:cstheme="minorHAnsi"/>
              </w:rPr>
              <w:t xml:space="preserve"> (Romania)</w:t>
            </w:r>
          </w:p>
          <w:p w14:paraId="7B9E9983" w14:textId="77777777" w:rsidR="00310DB0" w:rsidRPr="00BC2F1C" w:rsidRDefault="00310DB0" w:rsidP="001D5F94">
            <w:pPr>
              <w:pStyle w:val="xmsolistparagraph"/>
              <w:spacing w:after="0" w:line="240" w:lineRule="auto"/>
              <w:ind w:left="0"/>
              <w:rPr>
                <w:rFonts w:asciiTheme="minorHAnsi" w:hAnsiTheme="minorHAnsi" w:cstheme="minorHAnsi"/>
              </w:rPr>
            </w:pPr>
            <w:hyperlink r:id="rId193" w:history="1">
              <w:r w:rsidRPr="00BC2F1C">
                <w:rPr>
                  <w:rStyle w:val="Hyperlink"/>
                  <w:rFonts w:asciiTheme="minorHAnsi" w:hAnsiTheme="minorHAnsi" w:cstheme="minorHAnsi"/>
                  <w:color w:val="3789BD"/>
                  <w:bdr w:val="none" w:sz="0" w:space="0" w:color="auto" w:frame="1"/>
                </w:rPr>
                <w:t>Mr Dominique WÜRGES</w:t>
              </w:r>
            </w:hyperlink>
            <w:r w:rsidRPr="00BC2F1C">
              <w:rPr>
                <w:rFonts w:asciiTheme="minorHAnsi" w:hAnsiTheme="minorHAnsi" w:cstheme="minorHAnsi"/>
              </w:rPr>
              <w:t xml:space="preserve"> (France)</w:t>
            </w:r>
          </w:p>
          <w:p w14:paraId="0E74390B" w14:textId="77777777" w:rsidR="00310DB0" w:rsidRPr="00BC2F1C" w:rsidRDefault="00310DB0" w:rsidP="001D5F94">
            <w:pPr>
              <w:pStyle w:val="xmsolistparagraph"/>
              <w:spacing w:after="0" w:line="240" w:lineRule="auto"/>
              <w:ind w:left="0"/>
              <w:rPr>
                <w:rFonts w:asciiTheme="minorHAnsi" w:hAnsiTheme="minorHAnsi" w:cstheme="minorHAnsi"/>
                <w:color w:val="000000"/>
              </w:rPr>
            </w:pPr>
          </w:p>
        </w:tc>
      </w:tr>
    </w:tbl>
    <w:p w14:paraId="403FB9DA" w14:textId="77777777" w:rsidR="00310DB0" w:rsidRPr="00400299" w:rsidRDefault="00310DB0" w:rsidP="00495E19">
      <w:pPr>
        <w:overflowPunct/>
        <w:autoSpaceDE/>
        <w:autoSpaceDN/>
        <w:adjustRightInd/>
        <w:spacing w:after="120"/>
        <w:textAlignment w:val="auto"/>
        <w:rPr>
          <w:rFonts w:cstheme="minorHAnsi"/>
          <w:szCs w:val="24"/>
        </w:rPr>
      </w:pPr>
      <w:r w:rsidRPr="00C245F9">
        <w:rPr>
          <w:rFonts w:cstheme="minorHAnsi"/>
          <w:szCs w:val="24"/>
        </w:rPr>
        <w:t xml:space="preserve">The focal points for RPMs are always the ITU regional office directors. </w:t>
      </w:r>
      <w:r w:rsidRPr="00C44383">
        <w:rPr>
          <w:rFonts w:cstheme="minorHAnsi"/>
          <w:szCs w:val="24"/>
        </w:rPr>
        <w:t xml:space="preserve">The dates for RPMs </w:t>
      </w:r>
      <w:r w:rsidRPr="00C3288C">
        <w:rPr>
          <w:rFonts w:cstheme="minorHAnsi"/>
          <w:szCs w:val="24"/>
        </w:rPr>
        <w:t>are</w:t>
      </w:r>
      <w:r w:rsidRPr="00C44383">
        <w:rPr>
          <w:rFonts w:cstheme="minorHAnsi"/>
          <w:szCs w:val="24"/>
        </w:rPr>
        <w:t xml:space="preserve"> posted on the </w:t>
      </w:r>
      <w:hyperlink r:id="rId194" w:history="1">
        <w:r w:rsidRPr="00C44383">
          <w:rPr>
            <w:rStyle w:val="Hyperlink"/>
            <w:rFonts w:cstheme="minorHAnsi"/>
            <w:szCs w:val="24"/>
          </w:rPr>
          <w:t>Regional Consultation page</w:t>
        </w:r>
      </w:hyperlink>
      <w:r w:rsidRPr="00C44383">
        <w:rPr>
          <w:rFonts w:cstheme="minorHAnsi"/>
          <w:szCs w:val="24"/>
        </w:rPr>
        <w:t xml:space="preserve"> of the WTDC-22 website.</w:t>
      </w:r>
    </w:p>
    <w:p w14:paraId="67C9B589" w14:textId="77777777" w:rsidR="00310DB0" w:rsidRPr="00ED1D2F" w:rsidRDefault="00310DB0" w:rsidP="00495E19">
      <w:pPr>
        <w:tabs>
          <w:tab w:val="clear" w:pos="794"/>
          <w:tab w:val="clear" w:pos="1191"/>
          <w:tab w:val="clear" w:pos="1588"/>
          <w:tab w:val="clear" w:pos="1985"/>
        </w:tabs>
        <w:overflowPunct/>
        <w:autoSpaceDE/>
        <w:autoSpaceDN/>
        <w:adjustRightInd/>
        <w:spacing w:before="0"/>
        <w:textAlignment w:val="auto"/>
        <w:sectPr w:rsidR="00310DB0" w:rsidRPr="00ED1D2F" w:rsidSect="00BC2F1C">
          <w:headerReference w:type="default" r:id="rId195"/>
          <w:headerReference w:type="first" r:id="rId196"/>
          <w:pgSz w:w="11907" w:h="16834" w:code="9"/>
          <w:pgMar w:top="1418" w:right="1134" w:bottom="1418" w:left="1134" w:header="720" w:footer="720" w:gutter="0"/>
          <w:paperSrc w:first="7" w:other="7"/>
          <w:cols w:space="720"/>
          <w:titlePg/>
          <w:docGrid w:linePitch="326"/>
        </w:sectPr>
      </w:pPr>
    </w:p>
    <w:p w14:paraId="404644B4" w14:textId="77777777" w:rsidR="00310DB0" w:rsidRDefault="00310DB0" w:rsidP="00495E19">
      <w:pPr>
        <w:spacing w:after="120"/>
        <w:jc w:val="both"/>
        <w:rPr>
          <w:b/>
          <w:szCs w:val="24"/>
        </w:rPr>
      </w:pPr>
      <w:r>
        <w:rPr>
          <w:b/>
          <w:szCs w:val="24"/>
        </w:rPr>
        <w:lastRenderedPageBreak/>
        <w:t>Annex 4</w:t>
      </w:r>
      <w:r w:rsidRPr="003E4DEB">
        <w:rPr>
          <w:b/>
          <w:szCs w:val="24"/>
        </w:rPr>
        <w:t xml:space="preserve">: </w:t>
      </w:r>
      <w:r>
        <w:rPr>
          <w:b/>
          <w:szCs w:val="24"/>
        </w:rPr>
        <w:t>Work plan of ITU-D Study Group 1 (updated in October 2021)</w:t>
      </w:r>
    </w:p>
    <w:p w14:paraId="62C67180" w14:textId="77777777" w:rsidR="00310DB0" w:rsidRDefault="00310DB0" w:rsidP="00495E19">
      <w:pPr>
        <w:tabs>
          <w:tab w:val="clear" w:pos="794"/>
          <w:tab w:val="clear" w:pos="1191"/>
          <w:tab w:val="clear" w:pos="1588"/>
          <w:tab w:val="clear" w:pos="1985"/>
        </w:tabs>
        <w:overflowPunct/>
        <w:autoSpaceDE/>
        <w:autoSpaceDN/>
        <w:adjustRightInd/>
        <w:spacing w:after="120"/>
        <w:textAlignment w:val="auto"/>
      </w:pPr>
      <w:r>
        <w:rPr>
          <w:noProof/>
          <w:szCs w:val="24"/>
          <w:lang w:val="en-US"/>
        </w:rPr>
        <w:drawing>
          <wp:inline distT="0" distB="0" distL="0" distR="0" wp14:anchorId="303E2ADE" wp14:editId="5BFF4B6E">
            <wp:extent cx="8888730" cy="4998648"/>
            <wp:effectExtent l="0" t="0" r="762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7">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71FD199B" w14:textId="77777777" w:rsidR="00310DB0" w:rsidRDefault="00310DB0" w:rsidP="00495E19">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15CC54E9" w14:textId="77777777" w:rsidR="00310DB0" w:rsidRDefault="00310DB0" w:rsidP="00495E19">
      <w:pPr>
        <w:spacing w:after="120"/>
        <w:jc w:val="both"/>
        <w:rPr>
          <w:b/>
          <w:szCs w:val="24"/>
        </w:rPr>
      </w:pPr>
      <w:r>
        <w:rPr>
          <w:b/>
          <w:szCs w:val="24"/>
        </w:rPr>
        <w:lastRenderedPageBreak/>
        <w:t>Annex 4</w:t>
      </w:r>
      <w:r w:rsidRPr="003E4DEB">
        <w:rPr>
          <w:b/>
          <w:szCs w:val="24"/>
        </w:rPr>
        <w:t xml:space="preserve">: </w:t>
      </w:r>
      <w:r>
        <w:rPr>
          <w:b/>
          <w:szCs w:val="24"/>
        </w:rPr>
        <w:t xml:space="preserve">Work plan of ITU-D Study Group 1 (updated in October 2021) continued </w:t>
      </w:r>
    </w:p>
    <w:p w14:paraId="5AE21D06" w14:textId="77777777" w:rsidR="00310DB0" w:rsidRDefault="00310DB0" w:rsidP="00495E19">
      <w:pPr>
        <w:tabs>
          <w:tab w:val="clear" w:pos="794"/>
          <w:tab w:val="clear" w:pos="1191"/>
          <w:tab w:val="clear" w:pos="1588"/>
          <w:tab w:val="clear" w:pos="1985"/>
        </w:tabs>
        <w:overflowPunct/>
        <w:autoSpaceDE/>
        <w:autoSpaceDN/>
        <w:adjustRightInd/>
        <w:spacing w:after="120"/>
        <w:jc w:val="center"/>
        <w:textAlignment w:val="auto"/>
      </w:pPr>
      <w:r w:rsidRPr="0053280B">
        <w:rPr>
          <w:noProof/>
          <w:lang w:val="en-US"/>
        </w:rPr>
        <w:drawing>
          <wp:inline distT="0" distB="0" distL="0" distR="0" wp14:anchorId="6BFDB16C" wp14:editId="7E8C5CBD">
            <wp:extent cx="4963417" cy="5431316"/>
            <wp:effectExtent l="0" t="0" r="889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8"/>
                    <a:stretch>
                      <a:fillRect/>
                    </a:stretch>
                  </pic:blipFill>
                  <pic:spPr>
                    <a:xfrm>
                      <a:off x="0" y="0"/>
                      <a:ext cx="4978700" cy="5448039"/>
                    </a:xfrm>
                    <a:prstGeom prst="rect">
                      <a:avLst/>
                    </a:prstGeom>
                  </pic:spPr>
                </pic:pic>
              </a:graphicData>
            </a:graphic>
          </wp:inline>
        </w:drawing>
      </w:r>
    </w:p>
    <w:p w14:paraId="2F8059BB" w14:textId="77777777" w:rsidR="00310DB0" w:rsidRDefault="00310DB0" w:rsidP="00495E19">
      <w:pPr>
        <w:tabs>
          <w:tab w:val="clear" w:pos="794"/>
          <w:tab w:val="clear" w:pos="1191"/>
          <w:tab w:val="clear" w:pos="1588"/>
          <w:tab w:val="clear" w:pos="1985"/>
        </w:tabs>
        <w:overflowPunct/>
        <w:autoSpaceDE/>
        <w:autoSpaceDN/>
        <w:adjustRightInd/>
        <w:spacing w:before="0"/>
        <w:textAlignment w:val="auto"/>
      </w:pPr>
    </w:p>
    <w:p w14:paraId="69FF19A5" w14:textId="77777777" w:rsidR="00310DB0" w:rsidRPr="00353D68" w:rsidRDefault="00310DB0" w:rsidP="00495E19">
      <w:pPr>
        <w:tabs>
          <w:tab w:val="clear" w:pos="794"/>
          <w:tab w:val="clear" w:pos="1191"/>
          <w:tab w:val="clear" w:pos="1588"/>
          <w:tab w:val="clear" w:pos="1985"/>
        </w:tabs>
        <w:overflowPunct/>
        <w:autoSpaceDE/>
        <w:autoSpaceDN/>
        <w:adjustRightInd/>
        <w:spacing w:before="0"/>
        <w:textAlignment w:val="auto"/>
        <w:sectPr w:rsidR="00310DB0" w:rsidRPr="00353D68" w:rsidSect="00353D68">
          <w:headerReference w:type="first" r:id="rId199"/>
          <w:pgSz w:w="16834" w:h="11907" w:orient="landscape" w:code="9"/>
          <w:pgMar w:top="1134" w:right="1418" w:bottom="1134" w:left="1418" w:header="720" w:footer="720" w:gutter="0"/>
          <w:paperSrc w:first="7" w:other="7"/>
          <w:cols w:space="720"/>
          <w:titlePg/>
          <w:docGrid w:linePitch="326"/>
        </w:sectPr>
      </w:pPr>
    </w:p>
    <w:p w14:paraId="7A87D06A" w14:textId="77777777" w:rsidR="00310DB0" w:rsidRDefault="00310DB0" w:rsidP="00495E19">
      <w:pPr>
        <w:tabs>
          <w:tab w:val="clear" w:pos="794"/>
          <w:tab w:val="clear" w:pos="1191"/>
          <w:tab w:val="clear" w:pos="1588"/>
          <w:tab w:val="clear" w:pos="1985"/>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w:t>
      </w:r>
      <w:r>
        <w:rPr>
          <w:b/>
          <w:bCs/>
          <w:lang w:val="en-US"/>
        </w:rPr>
        <w:t xml:space="preserve"> </w:t>
      </w:r>
      <w:r w:rsidRPr="009E2DCA">
        <w:rPr>
          <w:b/>
          <w:bCs/>
          <w:lang w:val="en-US"/>
        </w:rPr>
        <w:t xml:space="preserve">1, </w:t>
      </w:r>
      <w:r>
        <w:rPr>
          <w:b/>
          <w:bCs/>
          <w:lang w:val="en-US"/>
        </w:rPr>
        <w:t>r</w:t>
      </w:r>
      <w:r w:rsidRPr="009E2DCA">
        <w:rPr>
          <w:b/>
          <w:bCs/>
          <w:lang w:val="en-US"/>
        </w:rPr>
        <w:t xml:space="preserve">apporteur </w:t>
      </w:r>
      <w:r>
        <w:rPr>
          <w:b/>
          <w:bCs/>
          <w:lang w:val="en-US"/>
        </w:rPr>
        <w:t>g</w:t>
      </w:r>
      <w:r w:rsidRPr="009E2DCA">
        <w:rPr>
          <w:b/>
          <w:bCs/>
          <w:lang w:val="en-US"/>
        </w:rPr>
        <w:t xml:space="preserve">roup, and </w:t>
      </w:r>
      <w:r>
        <w:rPr>
          <w:b/>
          <w:bCs/>
          <w:lang w:val="en-US"/>
        </w:rPr>
        <w:t>e</w:t>
      </w:r>
      <w:r w:rsidRPr="009E2DCA">
        <w:rPr>
          <w:b/>
          <w:bCs/>
          <w:lang w:val="en-US"/>
        </w:rPr>
        <w:t xml:space="preserve">xpert </w:t>
      </w:r>
      <w:r>
        <w:rPr>
          <w:b/>
          <w:bCs/>
          <w:lang w:val="en-US"/>
        </w:rPr>
        <w:t>g</w:t>
      </w:r>
      <w:r w:rsidRPr="009E2DCA">
        <w:rPr>
          <w:b/>
          <w:bCs/>
          <w:lang w:val="en-US"/>
        </w:rPr>
        <w:t>roup meetings and associated workshops and webinars (2018-202</w:t>
      </w:r>
      <w:r>
        <w:rPr>
          <w:b/>
          <w:bCs/>
          <w:lang w:val="en-US"/>
        </w:rPr>
        <w:t>2 study period</w:t>
      </w:r>
      <w:r w:rsidRPr="009E2DCA">
        <w:rPr>
          <w:b/>
          <w:bCs/>
          <w:lang w:val="en-US"/>
        </w:rPr>
        <w:t>)</w:t>
      </w:r>
    </w:p>
    <w:p w14:paraId="47536DEA" w14:textId="77777777" w:rsidR="00310DB0" w:rsidRPr="005B7ABC" w:rsidRDefault="00310DB0" w:rsidP="00495E19">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310DB0" w:rsidRPr="005E749D" w14:paraId="1BA10612" w14:textId="77777777" w:rsidTr="001D5F94">
        <w:trPr>
          <w:tblHeader/>
          <w:jc w:val="center"/>
        </w:trPr>
        <w:tc>
          <w:tcPr>
            <w:tcW w:w="2297" w:type="pct"/>
            <w:tcBorders>
              <w:bottom w:val="single" w:sz="4" w:space="0" w:color="auto"/>
            </w:tcBorders>
            <w:shd w:val="clear" w:color="auto" w:fill="5B9BD5"/>
          </w:tcPr>
          <w:p w14:paraId="66AC8A24" w14:textId="77777777" w:rsidR="00310DB0" w:rsidRPr="005E749D" w:rsidRDefault="00310DB0" w:rsidP="001D5F94">
            <w:pPr>
              <w:spacing w:before="20" w:after="20"/>
              <w:rPr>
                <w:b/>
                <w:sz w:val="22"/>
                <w:szCs w:val="22"/>
              </w:rPr>
            </w:pPr>
            <w:bookmarkStart w:id="57" w:name="_Hlk98844740"/>
            <w:r w:rsidRPr="005F791D">
              <w:rPr>
                <w:b/>
                <w:bCs/>
                <w:sz w:val="22"/>
                <w:szCs w:val="22"/>
              </w:rPr>
              <w:t xml:space="preserve">Study </w:t>
            </w:r>
            <w:r>
              <w:rPr>
                <w:b/>
                <w:bCs/>
                <w:sz w:val="22"/>
                <w:szCs w:val="22"/>
              </w:rPr>
              <w:t>g</w:t>
            </w:r>
            <w:r w:rsidRPr="005F791D">
              <w:rPr>
                <w:b/>
                <w:bCs/>
                <w:sz w:val="22"/>
                <w:szCs w:val="22"/>
              </w:rPr>
              <w:t>roup</w:t>
            </w:r>
            <w:r>
              <w:rPr>
                <w:b/>
                <w:bCs/>
                <w:sz w:val="22"/>
                <w:szCs w:val="22"/>
              </w:rPr>
              <w:t xml:space="preserve"> / r</w:t>
            </w:r>
            <w:r w:rsidRPr="005F791D">
              <w:rPr>
                <w:b/>
                <w:bCs/>
                <w:sz w:val="22"/>
                <w:szCs w:val="22"/>
              </w:rPr>
              <w:t xml:space="preserve">apporteur </w:t>
            </w:r>
            <w:r>
              <w:rPr>
                <w:b/>
                <w:bCs/>
                <w:sz w:val="22"/>
                <w:szCs w:val="22"/>
              </w:rPr>
              <w:t>g</w:t>
            </w:r>
            <w:r w:rsidRPr="005F791D">
              <w:rPr>
                <w:b/>
                <w:bCs/>
                <w:sz w:val="22"/>
                <w:szCs w:val="22"/>
              </w:rPr>
              <w:t>roup</w:t>
            </w:r>
            <w:r>
              <w:rPr>
                <w:b/>
                <w:bCs/>
                <w:sz w:val="22"/>
                <w:szCs w:val="22"/>
              </w:rPr>
              <w:t xml:space="preserve"> m</w:t>
            </w:r>
            <w:r w:rsidRPr="005F791D">
              <w:rPr>
                <w:b/>
                <w:bCs/>
                <w:sz w:val="22"/>
                <w:szCs w:val="22"/>
              </w:rPr>
              <w:t>eeting</w:t>
            </w:r>
            <w:r>
              <w:rPr>
                <w:b/>
                <w:bCs/>
                <w:sz w:val="22"/>
                <w:szCs w:val="22"/>
              </w:rPr>
              <w:t>s</w:t>
            </w:r>
          </w:p>
        </w:tc>
        <w:tc>
          <w:tcPr>
            <w:tcW w:w="2703" w:type="pct"/>
            <w:tcBorders>
              <w:bottom w:val="single" w:sz="4" w:space="0" w:color="auto"/>
            </w:tcBorders>
            <w:shd w:val="clear" w:color="auto" w:fill="5B9BD5"/>
          </w:tcPr>
          <w:p w14:paraId="043C62A5" w14:textId="77777777" w:rsidR="00310DB0" w:rsidRPr="00456CAB" w:rsidRDefault="00310DB0" w:rsidP="001D5F94">
            <w:pPr>
              <w:spacing w:before="20" w:after="20"/>
              <w:rPr>
                <w:b/>
                <w:sz w:val="22"/>
                <w:szCs w:val="22"/>
                <w:lang w:val="en-US"/>
              </w:rPr>
            </w:pPr>
            <w:r w:rsidRPr="00456CAB">
              <w:rPr>
                <w:b/>
                <w:sz w:val="22"/>
                <w:szCs w:val="22"/>
                <w:lang w:val="en-US"/>
              </w:rPr>
              <w:t>Date and location</w:t>
            </w:r>
          </w:p>
        </w:tc>
      </w:tr>
      <w:tr w:rsidR="00310DB0" w:rsidRPr="005E749D" w14:paraId="13F1550B" w14:textId="77777777" w:rsidTr="001D5F94">
        <w:trPr>
          <w:jc w:val="center"/>
        </w:trPr>
        <w:tc>
          <w:tcPr>
            <w:tcW w:w="2297" w:type="pct"/>
            <w:shd w:val="clear" w:color="auto" w:fill="D9D9D9" w:themeFill="background1" w:themeFillShade="D9"/>
          </w:tcPr>
          <w:p w14:paraId="0B72A7E0" w14:textId="77777777" w:rsidR="00310DB0" w:rsidRPr="005E749D" w:rsidRDefault="00310DB0" w:rsidP="001D5F94">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Pr>
                <w:b/>
                <w:sz w:val="22"/>
                <w:szCs w:val="22"/>
              </w:rPr>
              <w:t>m</w:t>
            </w:r>
            <w:r w:rsidRPr="00D45C41">
              <w:rPr>
                <w:b/>
                <w:sz w:val="22"/>
                <w:szCs w:val="22"/>
              </w:rPr>
              <w:t>eetings</w:t>
            </w:r>
          </w:p>
        </w:tc>
        <w:tc>
          <w:tcPr>
            <w:tcW w:w="2703" w:type="pct"/>
            <w:shd w:val="clear" w:color="auto" w:fill="D9D9D9" w:themeFill="background1" w:themeFillShade="D9"/>
          </w:tcPr>
          <w:p w14:paraId="489EECDA" w14:textId="77777777" w:rsidR="00310DB0" w:rsidRPr="005E749D" w:rsidRDefault="00310DB0" w:rsidP="001D5F94">
            <w:pPr>
              <w:spacing w:before="20" w:after="20"/>
              <w:rPr>
                <w:b/>
                <w:sz w:val="22"/>
                <w:szCs w:val="22"/>
              </w:rPr>
            </w:pPr>
          </w:p>
        </w:tc>
      </w:tr>
      <w:tr w:rsidR="00310DB0" w:rsidRPr="003E7971" w14:paraId="2BB52EEB" w14:textId="77777777" w:rsidTr="001D5F94">
        <w:trPr>
          <w:jc w:val="center"/>
        </w:trPr>
        <w:tc>
          <w:tcPr>
            <w:tcW w:w="2297" w:type="pct"/>
          </w:tcPr>
          <w:p w14:paraId="2C58456A" w14:textId="77777777" w:rsidR="00310DB0" w:rsidRPr="00170FEB" w:rsidRDefault="00310DB0" w:rsidP="001D5F94">
            <w:pPr>
              <w:spacing w:before="20" w:after="20"/>
              <w:rPr>
                <w:sz w:val="22"/>
                <w:szCs w:val="22"/>
              </w:rPr>
            </w:pPr>
            <w:hyperlink r:id="rId200" w:history="1">
              <w:r w:rsidRPr="00170FEB">
                <w:rPr>
                  <w:rStyle w:val="Hyperlink"/>
                  <w:rFonts w:cs="Simplified Arabic"/>
                  <w:sz w:val="22"/>
                  <w:szCs w:val="22"/>
                </w:rPr>
                <w:t>Fourth meeting of ITU-D Study Group 1</w:t>
              </w:r>
            </w:hyperlink>
          </w:p>
        </w:tc>
        <w:tc>
          <w:tcPr>
            <w:tcW w:w="2703" w:type="pct"/>
            <w:shd w:val="clear" w:color="auto" w:fill="auto"/>
          </w:tcPr>
          <w:p w14:paraId="516BB2BF" w14:textId="77777777" w:rsidR="00310DB0" w:rsidRPr="003E7971" w:rsidRDefault="00310DB0" w:rsidP="001D5F94">
            <w:pPr>
              <w:spacing w:before="20" w:after="20"/>
              <w:rPr>
                <w:sz w:val="22"/>
                <w:szCs w:val="22"/>
              </w:rPr>
            </w:pPr>
            <w:r w:rsidRPr="00DA250F">
              <w:rPr>
                <w:sz w:val="22"/>
                <w:szCs w:val="22"/>
              </w:rPr>
              <w:t>22 to 26 March 2021</w:t>
            </w:r>
            <w:r w:rsidRPr="00F2076F">
              <w:rPr>
                <w:sz w:val="22"/>
                <w:szCs w:val="22"/>
              </w:rPr>
              <w:t xml:space="preserve">, </w:t>
            </w:r>
            <w:r>
              <w:rPr>
                <w:sz w:val="22"/>
                <w:szCs w:val="22"/>
              </w:rPr>
              <w:t>fully virtual meeting</w:t>
            </w:r>
          </w:p>
        </w:tc>
      </w:tr>
      <w:tr w:rsidR="00310DB0" w:rsidRPr="003E7971" w14:paraId="778B1B5D" w14:textId="77777777" w:rsidTr="001D5F94">
        <w:trPr>
          <w:jc w:val="center"/>
        </w:trPr>
        <w:tc>
          <w:tcPr>
            <w:tcW w:w="2297" w:type="pct"/>
          </w:tcPr>
          <w:p w14:paraId="60D5A591" w14:textId="77777777" w:rsidR="00310DB0" w:rsidRPr="00170FEB" w:rsidRDefault="00310DB0" w:rsidP="001D5F94">
            <w:pPr>
              <w:spacing w:before="20" w:after="20"/>
              <w:rPr>
                <w:sz w:val="22"/>
                <w:szCs w:val="22"/>
              </w:rPr>
            </w:pPr>
            <w:hyperlink r:id="rId201" w:history="1">
              <w:r w:rsidRPr="00170FEB">
                <w:rPr>
                  <w:rStyle w:val="Hyperlink"/>
                  <w:rFonts w:cs="Simplified Arabic"/>
                  <w:sz w:val="22"/>
                  <w:szCs w:val="22"/>
                </w:rPr>
                <w:t>Third meeting of ITU-D Study Group 1</w:t>
              </w:r>
            </w:hyperlink>
          </w:p>
        </w:tc>
        <w:tc>
          <w:tcPr>
            <w:tcW w:w="2703" w:type="pct"/>
            <w:shd w:val="clear" w:color="auto" w:fill="auto"/>
          </w:tcPr>
          <w:p w14:paraId="7F3D8E5A" w14:textId="77777777" w:rsidR="00310DB0" w:rsidRPr="003E7971" w:rsidRDefault="00310DB0" w:rsidP="001D5F94">
            <w:pPr>
              <w:spacing w:before="20" w:after="20"/>
              <w:rPr>
                <w:sz w:val="22"/>
                <w:szCs w:val="22"/>
              </w:rPr>
            </w:pPr>
            <w:r w:rsidRPr="00DA250F">
              <w:rPr>
                <w:sz w:val="22"/>
                <w:szCs w:val="22"/>
              </w:rPr>
              <w:t>17 to 21 February 2020</w:t>
            </w:r>
            <w:r w:rsidRPr="00F2076F">
              <w:rPr>
                <w:sz w:val="22"/>
                <w:szCs w:val="22"/>
              </w:rPr>
              <w:t xml:space="preserve">, Switzerland </w:t>
            </w:r>
            <w:r>
              <w:rPr>
                <w:sz w:val="22"/>
                <w:szCs w:val="22"/>
              </w:rPr>
              <w:t>(</w:t>
            </w:r>
            <w:r w:rsidRPr="00F2076F">
              <w:rPr>
                <w:sz w:val="22"/>
                <w:szCs w:val="22"/>
              </w:rPr>
              <w:t>Geneva</w:t>
            </w:r>
            <w:r>
              <w:rPr>
                <w:sz w:val="22"/>
                <w:szCs w:val="22"/>
              </w:rPr>
              <w:t>)</w:t>
            </w:r>
          </w:p>
        </w:tc>
      </w:tr>
      <w:tr w:rsidR="00310DB0" w:rsidRPr="003E7971" w14:paraId="22EC90E1" w14:textId="77777777" w:rsidTr="001D5F94">
        <w:trPr>
          <w:jc w:val="center"/>
        </w:trPr>
        <w:tc>
          <w:tcPr>
            <w:tcW w:w="2297" w:type="pct"/>
          </w:tcPr>
          <w:p w14:paraId="2EA5A49D" w14:textId="77777777" w:rsidR="00310DB0" w:rsidRPr="00170FEB" w:rsidRDefault="00310DB0" w:rsidP="001D5F94">
            <w:pPr>
              <w:spacing w:before="20" w:after="20"/>
              <w:rPr>
                <w:sz w:val="22"/>
                <w:szCs w:val="22"/>
              </w:rPr>
            </w:pPr>
            <w:hyperlink r:id="rId202" w:history="1">
              <w:r w:rsidRPr="00170FEB">
                <w:rPr>
                  <w:rStyle w:val="Hyperlink"/>
                  <w:rFonts w:cs="Simplified Arabic"/>
                  <w:sz w:val="22"/>
                  <w:szCs w:val="22"/>
                </w:rPr>
                <w:t>Second meeting of ITU-D Study Group 1</w:t>
              </w:r>
            </w:hyperlink>
          </w:p>
        </w:tc>
        <w:tc>
          <w:tcPr>
            <w:tcW w:w="2703" w:type="pct"/>
            <w:shd w:val="clear" w:color="auto" w:fill="auto"/>
          </w:tcPr>
          <w:p w14:paraId="23A8EF2F" w14:textId="77777777" w:rsidR="00310DB0" w:rsidRPr="003E7971" w:rsidRDefault="00310DB0" w:rsidP="001D5F94">
            <w:pPr>
              <w:spacing w:before="20" w:after="20"/>
              <w:rPr>
                <w:sz w:val="22"/>
                <w:szCs w:val="22"/>
              </w:rPr>
            </w:pPr>
            <w:r w:rsidRPr="00DA250F">
              <w:rPr>
                <w:sz w:val="22"/>
                <w:szCs w:val="22"/>
              </w:rPr>
              <w:t>18 to 22 March 2019</w:t>
            </w:r>
            <w:r w:rsidRPr="00F2076F">
              <w:rPr>
                <w:sz w:val="22"/>
                <w:szCs w:val="22"/>
              </w:rPr>
              <w:t xml:space="preserve">, Switzerland </w:t>
            </w:r>
            <w:r>
              <w:rPr>
                <w:sz w:val="22"/>
                <w:szCs w:val="22"/>
              </w:rPr>
              <w:t>(</w:t>
            </w:r>
            <w:r w:rsidRPr="00F2076F">
              <w:rPr>
                <w:sz w:val="22"/>
                <w:szCs w:val="22"/>
              </w:rPr>
              <w:t>Geneva</w:t>
            </w:r>
            <w:r>
              <w:rPr>
                <w:sz w:val="22"/>
                <w:szCs w:val="22"/>
              </w:rPr>
              <w:t>)</w:t>
            </w:r>
          </w:p>
        </w:tc>
      </w:tr>
      <w:tr w:rsidR="00310DB0" w:rsidRPr="003E7971" w14:paraId="4C0A6987" w14:textId="77777777" w:rsidTr="001D5F94">
        <w:trPr>
          <w:jc w:val="center"/>
        </w:trPr>
        <w:tc>
          <w:tcPr>
            <w:tcW w:w="2297" w:type="pct"/>
            <w:tcBorders>
              <w:bottom w:val="single" w:sz="4" w:space="0" w:color="auto"/>
            </w:tcBorders>
          </w:tcPr>
          <w:p w14:paraId="687EC10E" w14:textId="77777777" w:rsidR="00310DB0" w:rsidRPr="00170FEB" w:rsidRDefault="00310DB0" w:rsidP="001D5F94">
            <w:pPr>
              <w:spacing w:before="20" w:after="20"/>
              <w:rPr>
                <w:sz w:val="22"/>
                <w:szCs w:val="22"/>
              </w:rPr>
            </w:pPr>
            <w:hyperlink r:id="rId203" w:history="1">
              <w:r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61C13490" w14:textId="77777777" w:rsidR="00310DB0" w:rsidRPr="003E7971" w:rsidRDefault="00310DB0" w:rsidP="001D5F94">
            <w:pPr>
              <w:spacing w:before="20" w:after="20"/>
              <w:rPr>
                <w:sz w:val="22"/>
                <w:szCs w:val="22"/>
              </w:rPr>
            </w:pPr>
            <w:r w:rsidRPr="00DA250F">
              <w:rPr>
                <w:sz w:val="22"/>
                <w:szCs w:val="22"/>
              </w:rPr>
              <w:t>30 April 2018 to 4 May 2018</w:t>
            </w:r>
            <w:r w:rsidRPr="00F2076F">
              <w:rPr>
                <w:sz w:val="22"/>
                <w:szCs w:val="22"/>
              </w:rPr>
              <w:t xml:space="preserve">, Switzerland </w:t>
            </w:r>
            <w:r>
              <w:rPr>
                <w:sz w:val="22"/>
                <w:szCs w:val="22"/>
              </w:rPr>
              <w:t>(</w:t>
            </w:r>
            <w:r w:rsidRPr="00F2076F">
              <w:rPr>
                <w:sz w:val="22"/>
                <w:szCs w:val="22"/>
              </w:rPr>
              <w:t>Geneva</w:t>
            </w:r>
            <w:r>
              <w:rPr>
                <w:sz w:val="22"/>
                <w:szCs w:val="22"/>
              </w:rPr>
              <w:t>)</w:t>
            </w:r>
          </w:p>
        </w:tc>
      </w:tr>
      <w:tr w:rsidR="00310DB0" w:rsidRPr="005E749D" w14:paraId="71B60D9F" w14:textId="77777777" w:rsidTr="001D5F94">
        <w:trPr>
          <w:jc w:val="center"/>
        </w:trPr>
        <w:tc>
          <w:tcPr>
            <w:tcW w:w="2297" w:type="pct"/>
            <w:shd w:val="clear" w:color="auto" w:fill="D9D9D9" w:themeFill="background1" w:themeFillShade="D9"/>
          </w:tcPr>
          <w:p w14:paraId="467F4B7D" w14:textId="77777777" w:rsidR="00310DB0" w:rsidRPr="00170FEB" w:rsidRDefault="00310DB0" w:rsidP="001D5F94">
            <w:pPr>
              <w:spacing w:before="20" w:after="20"/>
              <w:rPr>
                <w:b/>
                <w:sz w:val="22"/>
                <w:szCs w:val="22"/>
              </w:rPr>
            </w:pPr>
            <w:r w:rsidRPr="00170FEB">
              <w:rPr>
                <w:b/>
                <w:sz w:val="22"/>
                <w:szCs w:val="22"/>
              </w:rPr>
              <w:t xml:space="preserve">Rapporteur </w:t>
            </w:r>
            <w:r>
              <w:rPr>
                <w:b/>
                <w:sz w:val="22"/>
                <w:szCs w:val="22"/>
              </w:rPr>
              <w:t>g</w:t>
            </w:r>
            <w:r w:rsidRPr="00170FEB">
              <w:rPr>
                <w:b/>
                <w:sz w:val="22"/>
                <w:szCs w:val="22"/>
              </w:rPr>
              <w:t>roup</w:t>
            </w:r>
            <w:r>
              <w:rPr>
                <w:b/>
                <w:sz w:val="22"/>
                <w:szCs w:val="22"/>
              </w:rPr>
              <w:t xml:space="preserve"> m</w:t>
            </w:r>
            <w:r w:rsidRPr="00170FEB">
              <w:rPr>
                <w:b/>
                <w:sz w:val="22"/>
                <w:szCs w:val="22"/>
              </w:rPr>
              <w:t>eetings</w:t>
            </w:r>
          </w:p>
        </w:tc>
        <w:tc>
          <w:tcPr>
            <w:tcW w:w="2703" w:type="pct"/>
            <w:shd w:val="clear" w:color="auto" w:fill="D9D9D9" w:themeFill="background1" w:themeFillShade="D9"/>
          </w:tcPr>
          <w:p w14:paraId="1C7FE662" w14:textId="77777777" w:rsidR="00310DB0" w:rsidRPr="005E749D" w:rsidRDefault="00310DB0" w:rsidP="001D5F94">
            <w:pPr>
              <w:spacing w:before="20" w:after="20"/>
              <w:rPr>
                <w:b/>
                <w:sz w:val="22"/>
                <w:szCs w:val="22"/>
              </w:rPr>
            </w:pPr>
          </w:p>
        </w:tc>
      </w:tr>
      <w:tr w:rsidR="00310DB0" w:rsidRPr="003E7971" w14:paraId="3F24CE31" w14:textId="77777777" w:rsidTr="001D5F94">
        <w:trPr>
          <w:jc w:val="center"/>
        </w:trPr>
        <w:tc>
          <w:tcPr>
            <w:tcW w:w="2297" w:type="pct"/>
          </w:tcPr>
          <w:p w14:paraId="70358CA9" w14:textId="77777777" w:rsidR="00310DB0" w:rsidRPr="002B5210" w:rsidRDefault="00310DB0" w:rsidP="001D5F94">
            <w:pPr>
              <w:spacing w:before="20" w:after="20"/>
              <w:rPr>
                <w:b/>
                <w:bCs/>
              </w:rPr>
            </w:pPr>
            <w:hyperlink r:id="rId204" w:history="1">
              <w:r w:rsidRPr="00474B59">
                <w:rPr>
                  <w:rStyle w:val="Hyperlink"/>
                  <w:rFonts w:ascii="Calibri" w:hAnsi="Calibri" w:cs="Calibri"/>
                  <w:szCs w:val="24"/>
                  <w:shd w:val="clear" w:color="auto" w:fill="FFFFFF"/>
                </w:rPr>
                <w:t xml:space="preserve">Plenary and </w:t>
              </w:r>
              <w:r>
                <w:rPr>
                  <w:rStyle w:val="Hyperlink"/>
                  <w:rFonts w:ascii="Calibri" w:hAnsi="Calibri" w:cs="Calibri"/>
                  <w:szCs w:val="24"/>
                  <w:shd w:val="clear" w:color="auto" w:fill="FFFFFF"/>
                </w:rPr>
                <w:t>r</w:t>
              </w:r>
              <w:r w:rsidRPr="00474B59">
                <w:rPr>
                  <w:rStyle w:val="Hyperlink"/>
                  <w:rFonts w:ascii="Calibri" w:hAnsi="Calibri" w:cs="Calibri"/>
                  <w:szCs w:val="24"/>
                  <w:shd w:val="clear" w:color="auto" w:fill="FFFFFF"/>
                </w:rPr>
                <w:t xml:space="preserve">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516231FE" w14:textId="77777777" w:rsidR="00310DB0" w:rsidRPr="00DA250F" w:rsidRDefault="00310DB0" w:rsidP="001D5F94">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Pr>
                <w:sz w:val="22"/>
                <w:szCs w:val="22"/>
              </w:rPr>
              <w:t>fully virtual meeting</w:t>
            </w:r>
            <w:r>
              <w:rPr>
                <w:sz w:val="20"/>
              </w:rPr>
              <w:t xml:space="preserve"> </w:t>
            </w:r>
            <w:hyperlink r:id="rId205" w:history="1"/>
          </w:p>
        </w:tc>
      </w:tr>
      <w:tr w:rsidR="00310DB0" w:rsidRPr="003E7971" w14:paraId="01AAF5A0" w14:textId="77777777" w:rsidTr="001D5F94">
        <w:trPr>
          <w:jc w:val="center"/>
        </w:trPr>
        <w:tc>
          <w:tcPr>
            <w:tcW w:w="2297" w:type="pct"/>
          </w:tcPr>
          <w:p w14:paraId="0206FD61" w14:textId="77777777" w:rsidR="00310DB0" w:rsidRPr="00474B59" w:rsidRDefault="00310DB0" w:rsidP="001D5F94">
            <w:pPr>
              <w:spacing w:before="20" w:after="20"/>
              <w:rPr>
                <w:rFonts w:ascii="Calibri" w:hAnsi="Calibri" w:cs="Calibri"/>
                <w:szCs w:val="24"/>
              </w:rPr>
            </w:pPr>
            <w:hyperlink r:id="rId206" w:history="1">
              <w:r w:rsidRPr="00474B59">
                <w:rPr>
                  <w:rStyle w:val="Hyperlink"/>
                  <w:rFonts w:ascii="Calibri" w:hAnsi="Calibri" w:cs="Calibri"/>
                  <w:szCs w:val="24"/>
                  <w:shd w:val="clear" w:color="auto" w:fill="FFFFFF"/>
                </w:rPr>
                <w:t xml:space="preserve">Plenary and </w:t>
              </w:r>
              <w:r>
                <w:rPr>
                  <w:rStyle w:val="Hyperlink"/>
                  <w:rFonts w:ascii="Calibri" w:hAnsi="Calibri" w:cs="Calibri"/>
                  <w:szCs w:val="24"/>
                  <w:shd w:val="clear" w:color="auto" w:fill="FFFFFF"/>
                </w:rPr>
                <w:t>r</w:t>
              </w:r>
              <w:r w:rsidRPr="00474B59">
                <w:rPr>
                  <w:rStyle w:val="Hyperlink"/>
                  <w:rFonts w:ascii="Calibri" w:hAnsi="Calibri" w:cs="Calibri"/>
                  <w:szCs w:val="24"/>
                  <w:shd w:val="clear" w:color="auto" w:fill="FFFFFF"/>
                </w:rPr>
                <w:t xml:space="preserve">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613321F7" w14:textId="77777777" w:rsidR="00310DB0" w:rsidRPr="003E7971" w:rsidRDefault="00310DB0" w:rsidP="001D5F94">
            <w:pPr>
              <w:spacing w:before="20" w:after="20"/>
              <w:rPr>
                <w:sz w:val="22"/>
                <w:szCs w:val="22"/>
              </w:rPr>
            </w:pPr>
            <w:r w:rsidRPr="00DA250F">
              <w:rPr>
                <w:sz w:val="22"/>
                <w:szCs w:val="22"/>
              </w:rPr>
              <w:t>21 September - 2 October 2020</w:t>
            </w:r>
            <w:r w:rsidRPr="00F2076F">
              <w:rPr>
                <w:sz w:val="22"/>
                <w:szCs w:val="22"/>
              </w:rPr>
              <w:t xml:space="preserve">, </w:t>
            </w:r>
            <w:r>
              <w:rPr>
                <w:sz w:val="22"/>
                <w:szCs w:val="22"/>
              </w:rPr>
              <w:t>fully virtual meeting</w:t>
            </w:r>
          </w:p>
        </w:tc>
      </w:tr>
      <w:tr w:rsidR="00310DB0" w:rsidRPr="003E7971" w14:paraId="3CA9BD16" w14:textId="77777777" w:rsidTr="001D5F94">
        <w:trPr>
          <w:jc w:val="center"/>
        </w:trPr>
        <w:tc>
          <w:tcPr>
            <w:tcW w:w="2297" w:type="pct"/>
          </w:tcPr>
          <w:p w14:paraId="169DAD08" w14:textId="77777777" w:rsidR="00310DB0" w:rsidRPr="00170FEB" w:rsidRDefault="00310DB0" w:rsidP="001D5F94">
            <w:pPr>
              <w:spacing w:before="20" w:after="20"/>
              <w:rPr>
                <w:sz w:val="22"/>
                <w:szCs w:val="22"/>
              </w:rPr>
            </w:pPr>
            <w:hyperlink r:id="rId207" w:history="1">
              <w:r w:rsidRPr="00474B59">
                <w:rPr>
                  <w:rStyle w:val="Hyperlink"/>
                  <w:rFonts w:ascii="Calibri" w:hAnsi="Calibri" w:cs="Calibri"/>
                  <w:szCs w:val="24"/>
                  <w:shd w:val="clear" w:color="auto" w:fill="FFFFFF"/>
                </w:rPr>
                <w:t xml:space="preserve">Rapporteur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3A03BE56" w14:textId="77777777" w:rsidR="00310DB0" w:rsidRPr="003E7971" w:rsidRDefault="00310DB0" w:rsidP="001D5F94">
            <w:pPr>
              <w:spacing w:before="20" w:after="20"/>
              <w:rPr>
                <w:sz w:val="22"/>
                <w:szCs w:val="22"/>
              </w:rPr>
            </w:pPr>
            <w:r w:rsidRPr="00DA250F">
              <w:rPr>
                <w:sz w:val="22"/>
                <w:szCs w:val="22"/>
              </w:rPr>
              <w:t>23 September - 4 October 2019</w:t>
            </w:r>
            <w:r w:rsidRPr="00F2076F">
              <w:rPr>
                <w:sz w:val="22"/>
                <w:szCs w:val="22"/>
              </w:rPr>
              <w:t xml:space="preserve">, Switzerland </w:t>
            </w:r>
            <w:r>
              <w:rPr>
                <w:sz w:val="22"/>
                <w:szCs w:val="22"/>
              </w:rPr>
              <w:t>(</w:t>
            </w:r>
            <w:r w:rsidRPr="00F2076F">
              <w:rPr>
                <w:sz w:val="22"/>
                <w:szCs w:val="22"/>
              </w:rPr>
              <w:t>Geneva</w:t>
            </w:r>
            <w:r>
              <w:rPr>
                <w:sz w:val="22"/>
                <w:szCs w:val="22"/>
              </w:rPr>
              <w:t>)</w:t>
            </w:r>
          </w:p>
        </w:tc>
      </w:tr>
      <w:tr w:rsidR="00310DB0" w:rsidRPr="003E7971" w14:paraId="645C62C9" w14:textId="77777777" w:rsidTr="001D5F94">
        <w:trPr>
          <w:trHeight w:val="252"/>
          <w:jc w:val="center"/>
        </w:trPr>
        <w:tc>
          <w:tcPr>
            <w:tcW w:w="2297" w:type="pct"/>
          </w:tcPr>
          <w:p w14:paraId="56C7D8A5" w14:textId="77777777" w:rsidR="00310DB0" w:rsidRPr="00170FEB" w:rsidRDefault="00310DB0" w:rsidP="001D5F94">
            <w:pPr>
              <w:spacing w:before="20" w:after="20"/>
              <w:rPr>
                <w:sz w:val="22"/>
                <w:szCs w:val="22"/>
              </w:rPr>
            </w:pPr>
            <w:hyperlink r:id="rId208" w:history="1">
              <w:r w:rsidRPr="00474B59">
                <w:rPr>
                  <w:rStyle w:val="Hyperlink"/>
                  <w:rFonts w:ascii="Calibri" w:hAnsi="Calibri" w:cs="Calibri"/>
                  <w:szCs w:val="24"/>
                  <w:shd w:val="clear" w:color="auto" w:fill="FFFFFF"/>
                </w:rPr>
                <w:t xml:space="preserve">Rapporteur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4BCF221C" w14:textId="77777777" w:rsidR="00310DB0" w:rsidRPr="003E7971" w:rsidRDefault="00310DB0" w:rsidP="001D5F94">
            <w:pPr>
              <w:spacing w:before="20" w:after="20"/>
              <w:rPr>
                <w:sz w:val="22"/>
                <w:szCs w:val="22"/>
              </w:rPr>
            </w:pPr>
            <w:r w:rsidRPr="00474B59">
              <w:rPr>
                <w:sz w:val="22"/>
                <w:szCs w:val="22"/>
              </w:rPr>
              <w:t>17 - 28 September 2018</w:t>
            </w:r>
            <w:r w:rsidRPr="00F2076F">
              <w:rPr>
                <w:sz w:val="22"/>
                <w:szCs w:val="22"/>
              </w:rPr>
              <w:t xml:space="preserve">, Switzerland </w:t>
            </w:r>
            <w:r>
              <w:rPr>
                <w:sz w:val="22"/>
                <w:szCs w:val="22"/>
              </w:rPr>
              <w:t>(</w:t>
            </w:r>
            <w:r w:rsidRPr="00F2076F">
              <w:rPr>
                <w:sz w:val="22"/>
                <w:szCs w:val="22"/>
              </w:rPr>
              <w:t>Geneva</w:t>
            </w:r>
            <w:r>
              <w:rPr>
                <w:sz w:val="22"/>
                <w:szCs w:val="22"/>
              </w:rPr>
              <w:t>)</w:t>
            </w:r>
          </w:p>
        </w:tc>
      </w:tr>
      <w:tr w:rsidR="00310DB0" w:rsidRPr="00474B59" w14:paraId="265518F1" w14:textId="77777777" w:rsidTr="001D5F94">
        <w:trPr>
          <w:trHeight w:val="252"/>
          <w:jc w:val="center"/>
        </w:trPr>
        <w:tc>
          <w:tcPr>
            <w:tcW w:w="2297" w:type="pct"/>
            <w:shd w:val="clear" w:color="auto" w:fill="D9D9D9" w:themeFill="background1" w:themeFillShade="D9"/>
          </w:tcPr>
          <w:p w14:paraId="4746B853" w14:textId="77777777" w:rsidR="00310DB0" w:rsidRPr="00474B59" w:rsidRDefault="00310DB0" w:rsidP="001D5F94">
            <w:pPr>
              <w:spacing w:before="20" w:after="20"/>
              <w:rPr>
                <w:b/>
                <w:sz w:val="22"/>
                <w:szCs w:val="22"/>
              </w:rPr>
            </w:pPr>
            <w:r w:rsidRPr="00474B59">
              <w:rPr>
                <w:b/>
                <w:sz w:val="22"/>
                <w:szCs w:val="22"/>
              </w:rPr>
              <w:t>Informal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7F1A12ED" w14:textId="77777777" w:rsidR="00310DB0" w:rsidRPr="00474B59" w:rsidRDefault="00310DB0" w:rsidP="001D5F94">
            <w:pPr>
              <w:spacing w:before="20" w:after="20"/>
              <w:rPr>
                <w:b/>
                <w:sz w:val="22"/>
                <w:szCs w:val="22"/>
              </w:rPr>
            </w:pPr>
          </w:p>
        </w:tc>
      </w:tr>
      <w:tr w:rsidR="00310DB0" w:rsidRPr="003E7971" w14:paraId="311491CA" w14:textId="77777777" w:rsidTr="001D5F94">
        <w:trPr>
          <w:trHeight w:val="252"/>
          <w:jc w:val="center"/>
        </w:trPr>
        <w:tc>
          <w:tcPr>
            <w:tcW w:w="2297" w:type="pct"/>
          </w:tcPr>
          <w:p w14:paraId="29AA9F5B" w14:textId="77777777" w:rsidR="00310DB0" w:rsidRDefault="00310DB0" w:rsidP="001D5F94">
            <w:pPr>
              <w:spacing w:before="20" w:after="20"/>
              <w:rPr>
                <w:rFonts w:ascii="Calibri" w:hAnsi="Calibri" w:cs="Calibri"/>
                <w:szCs w:val="24"/>
                <w:shd w:val="clear" w:color="auto" w:fill="FFFFFF"/>
              </w:rPr>
            </w:pPr>
            <w:hyperlink r:id="rId209" w:history="1">
              <w:r w:rsidRPr="00474B59">
                <w:rPr>
                  <w:rStyle w:val="Hyperlink"/>
                  <w:rFonts w:ascii="Calibri" w:hAnsi="Calibri" w:cs="Calibri"/>
                  <w:szCs w:val="24"/>
                  <w:shd w:val="clear" w:color="auto" w:fill="FFFFFF"/>
                </w:rPr>
                <w:t xml:space="preserve">Informal ITU-D Study Group 1 </w:t>
              </w:r>
              <w:r>
                <w:rPr>
                  <w:rStyle w:val="Hyperlink"/>
                  <w:rFonts w:ascii="Calibri" w:hAnsi="Calibri" w:cs="Calibri"/>
                  <w:szCs w:val="24"/>
                  <w:shd w:val="clear" w:color="auto" w:fill="FFFFFF"/>
                </w:rPr>
                <w:t>r</w:t>
              </w:r>
              <w:r w:rsidRPr="00474B59">
                <w:rPr>
                  <w:rStyle w:val="Hyperlink"/>
                  <w:rFonts w:ascii="Calibri" w:hAnsi="Calibri" w:cs="Calibri"/>
                  <w:szCs w:val="24"/>
                  <w:shd w:val="clear" w:color="auto" w:fill="FFFFFF"/>
                </w:rPr>
                <w:t xml:space="preserve">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meetings</w:t>
              </w:r>
            </w:hyperlink>
          </w:p>
        </w:tc>
        <w:tc>
          <w:tcPr>
            <w:tcW w:w="2703" w:type="pct"/>
            <w:shd w:val="clear" w:color="auto" w:fill="auto"/>
          </w:tcPr>
          <w:p w14:paraId="11B03CAE" w14:textId="77777777" w:rsidR="00310DB0" w:rsidRPr="00474B59" w:rsidRDefault="00310DB0" w:rsidP="001D5F94">
            <w:pPr>
              <w:spacing w:before="20" w:after="20"/>
              <w:rPr>
                <w:sz w:val="22"/>
                <w:szCs w:val="22"/>
              </w:rPr>
            </w:pPr>
            <w:r w:rsidRPr="00474B59">
              <w:rPr>
                <w:sz w:val="22"/>
                <w:szCs w:val="22"/>
              </w:rPr>
              <w:t>1-5 March 2021</w:t>
            </w:r>
            <w:r>
              <w:rPr>
                <w:sz w:val="22"/>
                <w:szCs w:val="22"/>
              </w:rPr>
              <w:t>, fully virtual meeting</w:t>
            </w:r>
          </w:p>
        </w:tc>
      </w:tr>
      <w:tr w:rsidR="00310DB0" w:rsidRPr="00474B59" w14:paraId="5DA9D6AE" w14:textId="77777777" w:rsidTr="001D5F94">
        <w:trPr>
          <w:trHeight w:val="252"/>
          <w:jc w:val="center"/>
        </w:trPr>
        <w:tc>
          <w:tcPr>
            <w:tcW w:w="2297" w:type="pct"/>
            <w:shd w:val="clear" w:color="auto" w:fill="D9D9D9" w:themeFill="background1" w:themeFillShade="D9"/>
          </w:tcPr>
          <w:p w14:paraId="7D29BD28" w14:textId="77777777" w:rsidR="00310DB0" w:rsidRPr="00474B59" w:rsidRDefault="00310DB0" w:rsidP="001D5F94">
            <w:pPr>
              <w:spacing w:before="20" w:after="20"/>
              <w:rPr>
                <w:b/>
                <w:sz w:val="22"/>
                <w:szCs w:val="22"/>
              </w:rPr>
            </w:pPr>
            <w:r w:rsidRPr="00474B59">
              <w:rPr>
                <w:b/>
                <w:sz w:val="22"/>
                <w:szCs w:val="22"/>
              </w:rPr>
              <w:t>Joint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454AB260" w14:textId="77777777" w:rsidR="00310DB0" w:rsidRPr="00474B59" w:rsidRDefault="00310DB0" w:rsidP="001D5F94">
            <w:pPr>
              <w:spacing w:before="20" w:after="20"/>
              <w:rPr>
                <w:b/>
                <w:sz w:val="22"/>
                <w:szCs w:val="22"/>
              </w:rPr>
            </w:pPr>
          </w:p>
        </w:tc>
      </w:tr>
      <w:tr w:rsidR="00310DB0" w:rsidRPr="003E7971" w14:paraId="61C7A9C8" w14:textId="77777777" w:rsidTr="001D5F94">
        <w:trPr>
          <w:trHeight w:val="252"/>
          <w:jc w:val="center"/>
        </w:trPr>
        <w:tc>
          <w:tcPr>
            <w:tcW w:w="2297" w:type="pct"/>
            <w:tcBorders>
              <w:bottom w:val="single" w:sz="4" w:space="0" w:color="auto"/>
            </w:tcBorders>
          </w:tcPr>
          <w:p w14:paraId="579DA7D4" w14:textId="77777777" w:rsidR="00310DB0" w:rsidRDefault="00310DB0" w:rsidP="001D5F94">
            <w:pPr>
              <w:spacing w:before="20" w:after="20"/>
              <w:rPr>
                <w:rFonts w:ascii="Calibri" w:hAnsi="Calibri" w:cs="Calibri"/>
                <w:szCs w:val="24"/>
                <w:shd w:val="clear" w:color="auto" w:fill="FFFFFF"/>
              </w:rPr>
            </w:pPr>
            <w:hyperlink r:id="rId210" w:history="1">
              <w:r w:rsidRPr="00474B59">
                <w:rPr>
                  <w:rStyle w:val="Hyperlink"/>
                  <w:rFonts w:ascii="Calibri" w:hAnsi="Calibri" w:cs="Calibri"/>
                  <w:szCs w:val="24"/>
                  <w:shd w:val="clear" w:color="auto" w:fill="FFFFFF"/>
                </w:rPr>
                <w:t xml:space="preserve">Joint ITU-D Study Groups 1 and 2 </w:t>
              </w:r>
              <w:r>
                <w:rPr>
                  <w:rStyle w:val="Hyperlink"/>
                  <w:rFonts w:ascii="Calibri" w:hAnsi="Calibri" w:cs="Calibri"/>
                  <w:szCs w:val="24"/>
                  <w:shd w:val="clear" w:color="auto" w:fill="FFFFFF"/>
                </w:rPr>
                <w:t>p</w:t>
              </w:r>
              <w:r w:rsidRPr="00474B59">
                <w:rPr>
                  <w:rStyle w:val="Hyperlink"/>
                  <w:rFonts w:ascii="Calibri" w:hAnsi="Calibri" w:cs="Calibri"/>
                  <w:szCs w:val="24"/>
                  <w:shd w:val="clear" w:color="auto" w:fill="FFFFFF"/>
                </w:rPr>
                <w:t>lenary Meeting</w:t>
              </w:r>
            </w:hyperlink>
          </w:p>
        </w:tc>
        <w:tc>
          <w:tcPr>
            <w:tcW w:w="2703" w:type="pct"/>
            <w:tcBorders>
              <w:bottom w:val="single" w:sz="4" w:space="0" w:color="auto"/>
            </w:tcBorders>
            <w:shd w:val="clear" w:color="auto" w:fill="auto"/>
          </w:tcPr>
          <w:p w14:paraId="563C48F4" w14:textId="77777777" w:rsidR="00310DB0" w:rsidRDefault="00310DB0" w:rsidP="001D5F94">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meeting</w:t>
            </w:r>
          </w:p>
        </w:tc>
      </w:tr>
    </w:tbl>
    <w:bookmarkEnd w:id="57"/>
    <w:p w14:paraId="43C94223" w14:textId="77777777" w:rsidR="00310DB0" w:rsidRDefault="00310DB0" w:rsidP="00495E19">
      <w:pPr>
        <w:tabs>
          <w:tab w:val="clear" w:pos="794"/>
          <w:tab w:val="clear" w:pos="1191"/>
          <w:tab w:val="clear" w:pos="1588"/>
          <w:tab w:val="clear" w:pos="1985"/>
        </w:tabs>
        <w:spacing w:after="120"/>
      </w:pPr>
      <w:r>
        <w:t xml:space="preserve">All associated workshops and webinars are detailed on ITU-D study group websites on pages dedicated to workshops and other events see </w:t>
      </w:r>
      <w:hyperlink r:id="rId211" w:history="1">
        <w:r w:rsidRPr="006B4528">
          <w:rPr>
            <w:rStyle w:val="Hyperlink"/>
          </w:rPr>
          <w:t>https://www.itu.int/en/ITU-D/Study-Groups/2018-2021/Pages/meetings/events_workshops.aspx</w:t>
        </w:r>
      </w:hyperlink>
    </w:p>
    <w:p w14:paraId="1AFB0272" w14:textId="77777777" w:rsidR="00310DB0" w:rsidRDefault="00310DB0" w:rsidP="00495E19">
      <w:pPr>
        <w:tabs>
          <w:tab w:val="clear" w:pos="794"/>
          <w:tab w:val="clear" w:pos="1191"/>
          <w:tab w:val="clear" w:pos="1588"/>
          <w:tab w:val="clear" w:pos="1985"/>
        </w:tabs>
        <w:spacing w:after="120"/>
        <w:jc w:val="center"/>
      </w:pPr>
    </w:p>
    <w:p w14:paraId="2A999F11" w14:textId="77777777" w:rsidR="00310DB0" w:rsidRDefault="00310DB0" w:rsidP="00495E19">
      <w:pPr>
        <w:tabs>
          <w:tab w:val="clear" w:pos="794"/>
          <w:tab w:val="clear" w:pos="1191"/>
          <w:tab w:val="clear" w:pos="1588"/>
          <w:tab w:val="clear" w:pos="1985"/>
        </w:tabs>
        <w:overflowPunct/>
        <w:autoSpaceDE/>
        <w:autoSpaceDN/>
        <w:adjustRightInd/>
        <w:spacing w:before="0"/>
        <w:textAlignment w:val="auto"/>
      </w:pPr>
      <w:r>
        <w:br w:type="page"/>
      </w:r>
    </w:p>
    <w:p w14:paraId="627805DF" w14:textId="77777777" w:rsidR="00310DB0" w:rsidRDefault="00310DB0" w:rsidP="00495E19">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w:t>
      </w:r>
      <w:r>
        <w:rPr>
          <w:b/>
          <w:bCs/>
          <w:lang w:val="en-US"/>
        </w:rPr>
        <w:t>t</w:t>
      </w:r>
      <w:r w:rsidRPr="0053280B">
        <w:rPr>
          <w:b/>
          <w:bCs/>
          <w:lang w:val="en-US"/>
        </w:rPr>
        <w:t xml:space="preserve">erms of </w:t>
      </w:r>
      <w:r>
        <w:rPr>
          <w:b/>
          <w:bCs/>
          <w:lang w:val="en-US"/>
        </w:rPr>
        <w:t>r</w:t>
      </w:r>
      <w:r w:rsidRPr="0053280B">
        <w:rPr>
          <w:b/>
          <w:bCs/>
          <w:lang w:val="en-US"/>
        </w:rPr>
        <w:t xml:space="preserve">eferences of Questions </w:t>
      </w:r>
      <w:r>
        <w:rPr>
          <w:b/>
          <w:bCs/>
          <w:lang w:val="en-US"/>
        </w:rPr>
        <w:t>submitted to TDAG meeting for consideration (November 2021)</w:t>
      </w:r>
    </w:p>
    <w:p w14:paraId="31862CC8" w14:textId="77777777" w:rsidR="00310DB0" w:rsidRPr="00684354" w:rsidRDefault="00310DB0" w:rsidP="00495E19">
      <w:pPr>
        <w:tabs>
          <w:tab w:val="clear" w:pos="794"/>
          <w:tab w:val="clear" w:pos="1191"/>
          <w:tab w:val="clear" w:pos="1588"/>
          <w:tab w:val="clear" w:pos="1985"/>
          <w:tab w:val="left" w:pos="5790"/>
        </w:tabs>
        <w:spacing w:after="120"/>
        <w:rPr>
          <w:lang w:val="en-US"/>
        </w:rPr>
      </w:pPr>
      <w:r w:rsidRPr="00684354">
        <w:rPr>
          <w:lang w:val="en-US"/>
        </w:rPr>
        <w:t xml:space="preserve">The </w:t>
      </w:r>
      <w:r>
        <w:rPr>
          <w:szCs w:val="24"/>
        </w:rPr>
        <w:t>terms of reference</w:t>
      </w:r>
      <w:r w:rsidRPr="00684354">
        <w:rPr>
          <w:lang w:val="en-US"/>
        </w:rPr>
        <w:t xml:space="preserve"> are also available in </w:t>
      </w:r>
      <w:hyperlink r:id="rId212" w:history="1">
        <w:r w:rsidRPr="00CA4CE4">
          <w:rPr>
            <w:rStyle w:val="Hyperlink"/>
          </w:rPr>
          <w:t>TDAG-21/2/DT/4</w:t>
        </w:r>
      </w:hyperlink>
      <w:r w:rsidRPr="00684354">
        <w:rPr>
          <w:lang w:val="en-US"/>
        </w:rPr>
        <w:t xml:space="preserve">. The revision marks in the DT document indicate changes between </w:t>
      </w:r>
      <w:r>
        <w:rPr>
          <w:lang w:val="en-US"/>
        </w:rPr>
        <w:t xml:space="preserve">the </w:t>
      </w:r>
      <w:r w:rsidRPr="00684354">
        <w:rPr>
          <w:lang w:val="en-US"/>
        </w:rPr>
        <w:t xml:space="preserve">approved </w:t>
      </w:r>
      <w:r>
        <w:rPr>
          <w:szCs w:val="24"/>
        </w:rPr>
        <w:t>ter of reference</w:t>
      </w:r>
      <w:r w:rsidRPr="00684354">
        <w:rPr>
          <w:lang w:val="en-US"/>
        </w:rPr>
        <w:t xml:space="preserve"> </w:t>
      </w:r>
      <w:r>
        <w:rPr>
          <w:lang w:val="en-US"/>
        </w:rPr>
        <w:t xml:space="preserve">at WTDC-17 </w:t>
      </w:r>
      <w:r w:rsidRPr="00684354">
        <w:rPr>
          <w:lang w:val="en-US"/>
        </w:rPr>
        <w:t xml:space="preserve">and </w:t>
      </w:r>
      <w:r>
        <w:rPr>
          <w:lang w:val="en-US"/>
        </w:rPr>
        <w:t xml:space="preserve">the </w:t>
      </w:r>
      <w:r w:rsidRPr="00684354">
        <w:rPr>
          <w:lang w:val="en-US"/>
        </w:rPr>
        <w:t xml:space="preserve">revised </w:t>
      </w:r>
      <w:r>
        <w:rPr>
          <w:szCs w:val="24"/>
        </w:rPr>
        <w:t>terms of reference</w:t>
      </w:r>
      <w:r w:rsidRPr="00684354">
        <w:rPr>
          <w:lang w:val="en-US"/>
        </w:rPr>
        <w:t xml:space="preserve"> a</w:t>
      </w:r>
      <w:r>
        <w:rPr>
          <w:lang w:val="en-US"/>
        </w:rPr>
        <w:t xml:space="preserve">greed </w:t>
      </w:r>
      <w:r w:rsidRPr="00684354">
        <w:rPr>
          <w:lang w:val="en-US"/>
        </w:rPr>
        <w:t>at the S</w:t>
      </w:r>
      <w:r>
        <w:t xml:space="preserve">tudy </w:t>
      </w:r>
      <w:r w:rsidRPr="00684354">
        <w:rPr>
          <w:lang w:val="en-US"/>
        </w:rPr>
        <w:t>G</w:t>
      </w:r>
      <w:r>
        <w:rPr>
          <w:lang w:val="en-US"/>
        </w:rPr>
        <w:t xml:space="preserve">roup </w:t>
      </w:r>
      <w:r w:rsidRPr="00684354">
        <w:rPr>
          <w:lang w:val="en-US"/>
        </w:rPr>
        <w:t>1 meetings</w:t>
      </w:r>
      <w:r>
        <w:rPr>
          <w:lang w:val="en-US"/>
        </w:rPr>
        <w:t xml:space="preserve"> </w:t>
      </w:r>
      <w:r w:rsidRPr="00684354">
        <w:rPr>
          <w:lang w:val="en-US"/>
        </w:rPr>
        <w:t>held in October</w:t>
      </w:r>
      <w:r>
        <w:rPr>
          <w:lang w:val="en-US"/>
        </w:rPr>
        <w:t xml:space="preserve"> </w:t>
      </w:r>
      <w:r w:rsidRPr="00684354">
        <w:rPr>
          <w:lang w:val="en-US"/>
        </w:rPr>
        <w:t>2021</w:t>
      </w:r>
      <w:r>
        <w:rPr>
          <w:lang w:val="en-US"/>
        </w:rPr>
        <w:t>.</w:t>
      </w:r>
    </w:p>
    <w:tbl>
      <w:tblPr>
        <w:tblW w:w="0" w:type="auto"/>
        <w:jc w:val="center"/>
        <w:tblCellMar>
          <w:left w:w="0" w:type="dxa"/>
          <w:right w:w="0" w:type="dxa"/>
        </w:tblCellMar>
        <w:tblLook w:val="04A0" w:firstRow="1" w:lastRow="0" w:firstColumn="1" w:lastColumn="0" w:noHBand="0" w:noVBand="1"/>
      </w:tblPr>
      <w:tblGrid>
        <w:gridCol w:w="1340"/>
        <w:gridCol w:w="4604"/>
      </w:tblGrid>
      <w:tr w:rsidR="00310DB0" w:rsidRPr="004172B9" w14:paraId="3AC3D6E8" w14:textId="77777777" w:rsidTr="001D5F94">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70B64C" w14:textId="77777777" w:rsidR="00310DB0" w:rsidRPr="004172B9" w:rsidRDefault="00310DB0" w:rsidP="001D5F94">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0E3995" w14:textId="77777777" w:rsidR="00310DB0" w:rsidRPr="004172B9" w:rsidRDefault="00310DB0" w:rsidP="001D5F94">
            <w:pPr>
              <w:spacing w:before="40" w:after="40"/>
              <w:rPr>
                <w:szCs w:val="24"/>
              </w:rPr>
            </w:pPr>
            <w:r w:rsidRPr="004172B9">
              <w:rPr>
                <w:b/>
                <w:bCs/>
                <w:szCs w:val="24"/>
              </w:rPr>
              <w:t xml:space="preserve">Revised text </w:t>
            </w:r>
            <w:r>
              <w:rPr>
                <w:b/>
                <w:bCs/>
                <w:szCs w:val="24"/>
              </w:rPr>
              <w:t xml:space="preserve">approved at SG1 Meeting </w:t>
            </w:r>
          </w:p>
        </w:tc>
      </w:tr>
      <w:tr w:rsidR="00310DB0" w:rsidRPr="004172B9" w14:paraId="24BBF9CD" w14:textId="77777777" w:rsidTr="001D5F9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84A97" w14:textId="77777777" w:rsidR="00310DB0" w:rsidRPr="004172B9" w:rsidRDefault="00310DB0" w:rsidP="001D5F94">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CF24132" w14:textId="77777777" w:rsidR="00310DB0" w:rsidRPr="00C868A0" w:rsidRDefault="00310DB0" w:rsidP="001D5F94">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213" w:history="1">
              <w:r w:rsidRPr="001A48A2">
                <w:rPr>
                  <w:rStyle w:val="Hyperlink"/>
                  <w:rFonts w:cstheme="minorHAnsi"/>
                  <w:szCs w:val="24"/>
                </w:rPr>
                <w:t>SG1RGQ/420</w:t>
              </w:r>
            </w:hyperlink>
            <w:r w:rsidRPr="001A48A2">
              <w:rPr>
                <w:rFonts w:cstheme="minorHAnsi"/>
                <w:szCs w:val="24"/>
              </w:rPr>
              <w:t xml:space="preserve"> (Rev.1)</w:t>
            </w:r>
          </w:p>
        </w:tc>
      </w:tr>
      <w:tr w:rsidR="00310DB0" w:rsidRPr="004172B9" w14:paraId="226F437D" w14:textId="77777777" w:rsidTr="001D5F9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AF0D5" w14:textId="77777777" w:rsidR="00310DB0" w:rsidRPr="004172B9" w:rsidRDefault="00310DB0" w:rsidP="001D5F94">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3A60088" w14:textId="77777777" w:rsidR="00310DB0" w:rsidRPr="004172B9" w:rsidRDefault="00310DB0" w:rsidP="001D5F94">
            <w:pPr>
              <w:spacing w:before="40" w:after="40"/>
              <w:rPr>
                <w:szCs w:val="24"/>
              </w:rPr>
            </w:pPr>
            <w:hyperlink r:id="rId214" w:history="1">
              <w:r w:rsidRPr="001A48A2">
                <w:rPr>
                  <w:rStyle w:val="Hyperlink"/>
                  <w:rFonts w:cstheme="minorHAnsi"/>
                  <w:szCs w:val="24"/>
                </w:rPr>
                <w:t>SG1RGQ/421</w:t>
              </w:r>
            </w:hyperlink>
            <w:r w:rsidRPr="001A48A2">
              <w:rPr>
                <w:rFonts w:cstheme="minorHAnsi"/>
                <w:szCs w:val="24"/>
              </w:rPr>
              <w:t xml:space="preserve"> (Rev.1)</w:t>
            </w:r>
          </w:p>
        </w:tc>
      </w:tr>
      <w:tr w:rsidR="00310DB0" w:rsidRPr="004172B9" w14:paraId="1C5A1223" w14:textId="77777777" w:rsidTr="001D5F9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CE356" w14:textId="77777777" w:rsidR="00310DB0" w:rsidRPr="004172B9" w:rsidRDefault="00310DB0" w:rsidP="001D5F94">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4F2A1450" w14:textId="77777777" w:rsidR="00310DB0" w:rsidRPr="004172B9" w:rsidRDefault="00310DB0" w:rsidP="001D5F94">
            <w:pPr>
              <w:spacing w:before="40" w:after="40"/>
              <w:rPr>
                <w:szCs w:val="24"/>
              </w:rPr>
            </w:pPr>
            <w:hyperlink r:id="rId215" w:history="1">
              <w:r w:rsidRPr="001A48A2">
                <w:rPr>
                  <w:rStyle w:val="Hyperlink"/>
                  <w:rFonts w:cstheme="minorHAnsi"/>
                  <w:szCs w:val="24"/>
                </w:rPr>
                <w:t>SG1RGQ/422</w:t>
              </w:r>
            </w:hyperlink>
            <w:r w:rsidRPr="001A48A2">
              <w:rPr>
                <w:rFonts w:cstheme="minorHAnsi"/>
                <w:szCs w:val="24"/>
              </w:rPr>
              <w:t xml:space="preserve"> (Rev.1)</w:t>
            </w:r>
          </w:p>
        </w:tc>
      </w:tr>
      <w:tr w:rsidR="00310DB0" w:rsidRPr="004172B9" w14:paraId="47789263" w14:textId="77777777" w:rsidTr="001D5F9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7690B9" w14:textId="77777777" w:rsidR="00310DB0" w:rsidRPr="004172B9" w:rsidRDefault="00310DB0" w:rsidP="001D5F94">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D9AD209" w14:textId="77777777" w:rsidR="00310DB0" w:rsidRPr="004172B9" w:rsidRDefault="00310DB0" w:rsidP="001D5F94">
            <w:pPr>
              <w:spacing w:before="40" w:after="40"/>
              <w:rPr>
                <w:szCs w:val="24"/>
              </w:rPr>
            </w:pPr>
            <w:hyperlink r:id="rId216" w:history="1">
              <w:r w:rsidRPr="001A48A2">
                <w:rPr>
                  <w:rStyle w:val="Hyperlink"/>
                  <w:rFonts w:cstheme="minorHAnsi"/>
                  <w:szCs w:val="24"/>
                </w:rPr>
                <w:t>SG1RGQ/423</w:t>
              </w:r>
            </w:hyperlink>
            <w:r w:rsidRPr="001A48A2">
              <w:rPr>
                <w:rFonts w:cstheme="minorHAnsi"/>
                <w:szCs w:val="24"/>
              </w:rPr>
              <w:t xml:space="preserve"> (Rev.1</w:t>
            </w:r>
          </w:p>
        </w:tc>
      </w:tr>
      <w:tr w:rsidR="00310DB0" w:rsidRPr="004172B9" w14:paraId="740286CE" w14:textId="77777777" w:rsidTr="001D5F9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94C81D" w14:textId="77777777" w:rsidR="00310DB0" w:rsidRPr="004172B9" w:rsidRDefault="00310DB0" w:rsidP="001D5F94">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1CDECCF" w14:textId="77777777" w:rsidR="00310DB0" w:rsidRPr="004172B9" w:rsidRDefault="00310DB0" w:rsidP="001D5F94">
            <w:pPr>
              <w:spacing w:before="40" w:after="40"/>
              <w:rPr>
                <w:szCs w:val="24"/>
              </w:rPr>
            </w:pPr>
            <w:hyperlink r:id="rId217" w:history="1">
              <w:r w:rsidRPr="001A48A2">
                <w:rPr>
                  <w:rStyle w:val="Hyperlink"/>
                  <w:rFonts w:cstheme="minorHAnsi"/>
                  <w:szCs w:val="24"/>
                </w:rPr>
                <w:t>SG1RGQ/424</w:t>
              </w:r>
            </w:hyperlink>
            <w:r w:rsidRPr="001A48A2">
              <w:rPr>
                <w:rFonts w:cstheme="minorHAnsi"/>
                <w:szCs w:val="24"/>
              </w:rPr>
              <w:t xml:space="preserve"> (Rev.1)</w:t>
            </w:r>
          </w:p>
        </w:tc>
      </w:tr>
      <w:tr w:rsidR="00310DB0" w:rsidRPr="004172B9" w14:paraId="6A1B7C0C" w14:textId="77777777" w:rsidTr="001D5F9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FA833A" w14:textId="77777777" w:rsidR="00310DB0" w:rsidRPr="004172B9" w:rsidRDefault="00310DB0" w:rsidP="001D5F94">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888FB3F" w14:textId="77777777" w:rsidR="00310DB0" w:rsidRPr="004172B9" w:rsidRDefault="00310DB0" w:rsidP="001D5F94">
            <w:pPr>
              <w:spacing w:before="40" w:after="40"/>
              <w:rPr>
                <w:szCs w:val="24"/>
              </w:rPr>
            </w:pPr>
            <w:hyperlink r:id="rId218" w:history="1">
              <w:r w:rsidRPr="001A48A2">
                <w:rPr>
                  <w:rStyle w:val="Hyperlink"/>
                  <w:rFonts w:cstheme="minorHAnsi"/>
                  <w:szCs w:val="24"/>
                </w:rPr>
                <w:t>SG1RGQ/425</w:t>
              </w:r>
            </w:hyperlink>
            <w:r w:rsidRPr="001A48A2">
              <w:rPr>
                <w:rFonts w:cstheme="minorHAnsi"/>
                <w:szCs w:val="24"/>
              </w:rPr>
              <w:t xml:space="preserve"> (Rev.1)</w:t>
            </w:r>
          </w:p>
        </w:tc>
      </w:tr>
      <w:tr w:rsidR="00310DB0" w:rsidRPr="004172B9" w14:paraId="525BA285" w14:textId="77777777" w:rsidTr="001D5F9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72C23C" w14:textId="77777777" w:rsidR="00310DB0" w:rsidRPr="004172B9" w:rsidRDefault="00310DB0" w:rsidP="001D5F94">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C924486" w14:textId="77777777" w:rsidR="00310DB0" w:rsidRPr="004172B9" w:rsidRDefault="00310DB0" w:rsidP="001D5F94">
            <w:pPr>
              <w:spacing w:before="40" w:after="40"/>
              <w:rPr>
                <w:szCs w:val="24"/>
              </w:rPr>
            </w:pPr>
            <w:hyperlink r:id="rId219" w:history="1">
              <w:r w:rsidRPr="001A48A2">
                <w:rPr>
                  <w:rStyle w:val="Hyperlink"/>
                  <w:rFonts w:cstheme="minorHAnsi"/>
                  <w:bCs/>
                  <w:szCs w:val="24"/>
                </w:rPr>
                <w:t>SG1RGQ/426</w:t>
              </w:r>
            </w:hyperlink>
            <w:r w:rsidRPr="001A48A2">
              <w:rPr>
                <w:rFonts w:cstheme="minorHAnsi"/>
                <w:bCs/>
                <w:szCs w:val="24"/>
              </w:rPr>
              <w:t xml:space="preserve"> (Rev.1) </w:t>
            </w:r>
            <w:r w:rsidRPr="004172B9">
              <w:rPr>
                <w:szCs w:val="24"/>
              </w:rPr>
              <w:t>(</w:t>
            </w:r>
            <w:r>
              <w:rPr>
                <w:szCs w:val="24"/>
              </w:rPr>
              <w:t xml:space="preserve">same as </w:t>
            </w:r>
            <w:hyperlink r:id="rId220" w:history="1">
              <w:r w:rsidRPr="004172B9">
                <w:rPr>
                  <w:rStyle w:val="Hyperlink"/>
                  <w:szCs w:val="24"/>
                </w:rPr>
                <w:t>TDAG-21/32</w:t>
              </w:r>
            </w:hyperlink>
            <w:r w:rsidRPr="004172B9">
              <w:rPr>
                <w:szCs w:val="24"/>
              </w:rPr>
              <w:t>)</w:t>
            </w:r>
          </w:p>
        </w:tc>
      </w:tr>
    </w:tbl>
    <w:p w14:paraId="207699FE" w14:textId="77777777" w:rsidR="00310DB0" w:rsidRPr="004D29DE" w:rsidRDefault="00310DB0" w:rsidP="00495E19">
      <w:pPr>
        <w:tabs>
          <w:tab w:val="clear" w:pos="794"/>
          <w:tab w:val="clear" w:pos="1191"/>
          <w:tab w:val="clear" w:pos="1588"/>
          <w:tab w:val="clear" w:pos="1985"/>
        </w:tabs>
        <w:spacing w:before="240" w:after="120"/>
        <w:jc w:val="center"/>
        <w:rPr>
          <w:lang w:val="fr-FR"/>
        </w:rPr>
      </w:pPr>
      <w:r>
        <w:t>_____________</w:t>
      </w:r>
    </w:p>
    <w:p w14:paraId="10DFECFC" w14:textId="77777777" w:rsidR="00310DB0" w:rsidRPr="00E34EFA" w:rsidRDefault="00310DB0" w:rsidP="00FD25CD">
      <w:pPr>
        <w:pStyle w:val="enumlev1"/>
        <w:rPr>
          <w:lang w:val="fr-FR"/>
        </w:rPr>
      </w:pPr>
    </w:p>
    <w:sectPr w:rsidR="00310DB0" w:rsidRPr="00E34EFA" w:rsidSect="0031782E">
      <w:headerReference w:type="default" r:id="rId221"/>
      <w:footerReference w:type="default" r:id="rId222"/>
      <w:headerReference w:type="first" r:id="rId223"/>
      <w:footerReference w:type="first" r:id="rId224"/>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3B39A" w14:textId="77777777" w:rsidR="00526CEA" w:rsidRDefault="00526CEA">
      <w:r>
        <w:separator/>
      </w:r>
    </w:p>
  </w:endnote>
  <w:endnote w:type="continuationSeparator" w:id="0">
    <w:p w14:paraId="629B728C" w14:textId="77777777" w:rsidR="00526CEA" w:rsidRDefault="0052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0DDD" w14:textId="44EF3515" w:rsidR="00526CEA" w:rsidRPr="004A1FFF" w:rsidRDefault="00526CEA" w:rsidP="00660ACC">
    <w:pPr>
      <w:pStyle w:val="Footer"/>
      <w:rPr>
        <w:lang w:val="en-US"/>
        <w:rPrChange w:id="13" w:author="French" w:date="2022-05-27T12:29:00Z">
          <w:rPr/>
        </w:rPrChange>
      </w:rPr>
    </w:pPr>
    <w:r>
      <w:fldChar w:fldCharType="begin"/>
    </w:r>
    <w:r w:rsidRPr="004A1FFF">
      <w:rPr>
        <w:lang w:val="en-US"/>
        <w:rPrChange w:id="14" w:author="French" w:date="2022-05-27T12:29:00Z">
          <w:rPr/>
        </w:rPrChange>
      </w:rPr>
      <w:instrText xml:space="preserve"> FILENAME \p  \* MERGEFORMAT </w:instrText>
    </w:r>
    <w:r>
      <w:fldChar w:fldCharType="separate"/>
    </w:r>
    <w:r>
      <w:rPr>
        <w:lang w:val="en-US"/>
      </w:rPr>
      <w:t>P:\FRA\ITU-D\CONF-D\WTDC21\000\006V2F.docx</w:t>
    </w:r>
    <w:r>
      <w:fldChar w:fldCharType="end"/>
    </w:r>
    <w:r w:rsidRPr="004A1FFF">
      <w:rPr>
        <w:lang w:val="en-US"/>
        <w:rPrChange w:id="15" w:author="French" w:date="2022-05-27T12:29:00Z">
          <w:rPr/>
        </w:rPrChange>
      </w:rPr>
      <w:t xml:space="preserve"> (497147)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526CEA" w:rsidRPr="00526CEA" w14:paraId="60D8084E" w14:textId="77777777" w:rsidTr="0055032C">
      <w:tc>
        <w:tcPr>
          <w:tcW w:w="1526" w:type="dxa"/>
          <w:tcBorders>
            <w:top w:val="single" w:sz="4" w:space="0" w:color="000000"/>
          </w:tcBorders>
          <w:shd w:val="clear" w:color="auto" w:fill="auto"/>
        </w:tcPr>
        <w:p w14:paraId="754884C4" w14:textId="77777777" w:rsidR="00526CEA" w:rsidRPr="004D495C" w:rsidRDefault="00526CEA"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A1A502E" w14:textId="74E5DAA4" w:rsidR="00526CEA" w:rsidRPr="004D495C" w:rsidRDefault="00526CEA" w:rsidP="0059420B">
          <w:pPr>
            <w:pStyle w:val="FirstFooter"/>
            <w:tabs>
              <w:tab w:val="left" w:pos="2302"/>
            </w:tabs>
            <w:ind w:left="2302" w:hanging="2302"/>
            <w:rPr>
              <w:sz w:val="18"/>
              <w:szCs w:val="18"/>
              <w:lang w:val="en-US"/>
            </w:rPr>
          </w:pPr>
          <w:r>
            <w:rPr>
              <w:sz w:val="18"/>
              <w:szCs w:val="18"/>
              <w:lang w:val="en-US"/>
            </w:rPr>
            <w:t>Nom</w:t>
          </w:r>
          <w:r w:rsidRPr="004D495C">
            <w:rPr>
              <w:sz w:val="18"/>
              <w:szCs w:val="18"/>
              <w:lang w:val="en-US"/>
            </w:rPr>
            <w:t>/</w:t>
          </w:r>
          <w:r w:rsidRPr="00EF7069">
            <w:rPr>
              <w:sz w:val="18"/>
              <w:szCs w:val="18"/>
            </w:rPr>
            <w:t>Organisation</w:t>
          </w:r>
          <w:r w:rsidRPr="004D495C">
            <w:rPr>
              <w:sz w:val="18"/>
              <w:szCs w:val="18"/>
              <w:lang w:val="en-US"/>
            </w:rPr>
            <w:t>/</w:t>
          </w:r>
          <w:r w:rsidRPr="00EF7069">
            <w:rPr>
              <w:sz w:val="18"/>
              <w:szCs w:val="18"/>
            </w:rPr>
            <w:t>Entité</w:t>
          </w:r>
          <w:r w:rsidRPr="004D495C">
            <w:rPr>
              <w:sz w:val="18"/>
              <w:szCs w:val="18"/>
              <w:lang w:val="en-US"/>
            </w:rPr>
            <w:t>:</w:t>
          </w:r>
        </w:p>
      </w:tc>
      <w:tc>
        <w:tcPr>
          <w:tcW w:w="5987" w:type="dxa"/>
          <w:tcBorders>
            <w:top w:val="single" w:sz="4" w:space="0" w:color="000000"/>
          </w:tcBorders>
        </w:tcPr>
        <w:p w14:paraId="5E82F403" w14:textId="0E986122" w:rsidR="00526CEA" w:rsidRPr="003B6246" w:rsidRDefault="00526CEA" w:rsidP="00A84C35">
          <w:pPr>
            <w:pStyle w:val="FirstFooter"/>
            <w:tabs>
              <w:tab w:val="left" w:pos="2302"/>
            </w:tabs>
            <w:rPr>
              <w:sz w:val="18"/>
              <w:szCs w:val="18"/>
            </w:rPr>
          </w:pPr>
          <w:r w:rsidRPr="00A84C35">
            <w:rPr>
              <w:sz w:val="18"/>
              <w:szCs w:val="18"/>
              <w:lang w:val="fr-CH"/>
            </w:rPr>
            <w:t>Mme Fleur Regina Assoumou Bessou, Présidente de la Commission d'études 1 de l'UIT-D</w:t>
          </w:r>
        </w:p>
      </w:tc>
      <w:bookmarkStart w:id="16" w:name="OrgName"/>
      <w:bookmarkEnd w:id="16"/>
    </w:tr>
    <w:tr w:rsidR="00526CEA" w:rsidRPr="004D495C" w14:paraId="0B563E22" w14:textId="77777777" w:rsidTr="0055032C">
      <w:tc>
        <w:tcPr>
          <w:tcW w:w="1526" w:type="dxa"/>
          <w:shd w:val="clear" w:color="auto" w:fill="auto"/>
        </w:tcPr>
        <w:p w14:paraId="5AC383C8" w14:textId="77777777" w:rsidR="00526CEA" w:rsidRPr="003B6246" w:rsidRDefault="00526CEA" w:rsidP="0059420B">
          <w:pPr>
            <w:pStyle w:val="FirstFooter"/>
            <w:tabs>
              <w:tab w:val="left" w:pos="1559"/>
              <w:tab w:val="left" w:pos="3828"/>
            </w:tabs>
            <w:rPr>
              <w:sz w:val="20"/>
            </w:rPr>
          </w:pPr>
        </w:p>
      </w:tc>
      <w:tc>
        <w:tcPr>
          <w:tcW w:w="2410" w:type="dxa"/>
          <w:shd w:val="clear" w:color="auto" w:fill="auto"/>
        </w:tcPr>
        <w:p w14:paraId="19A37BA1" w14:textId="1907678E" w:rsidR="00526CEA" w:rsidRPr="004D495C" w:rsidRDefault="00526CEA" w:rsidP="0059420B">
          <w:pPr>
            <w:pStyle w:val="FirstFooter"/>
            <w:tabs>
              <w:tab w:val="left" w:pos="2302"/>
            </w:tabs>
            <w:rPr>
              <w:sz w:val="18"/>
              <w:szCs w:val="18"/>
              <w:lang w:val="en-US"/>
            </w:rPr>
          </w:pPr>
          <w:r w:rsidRPr="009D3681">
            <w:rPr>
              <w:sz w:val="18"/>
              <w:szCs w:val="18"/>
            </w:rPr>
            <w:t>Numéro de téléphone:</w:t>
          </w:r>
        </w:p>
      </w:tc>
      <w:tc>
        <w:tcPr>
          <w:tcW w:w="5987" w:type="dxa"/>
        </w:tcPr>
        <w:p w14:paraId="2FCA9F83" w14:textId="71F6C903" w:rsidR="00526CEA" w:rsidRPr="00AF7A97" w:rsidRDefault="00526CEA" w:rsidP="00A84C35">
          <w:pPr>
            <w:pStyle w:val="FirstFooter"/>
            <w:tabs>
              <w:tab w:val="left" w:pos="2302"/>
            </w:tabs>
            <w:rPr>
              <w:sz w:val="18"/>
              <w:szCs w:val="18"/>
              <w:lang w:val="en-US"/>
            </w:rPr>
          </w:pPr>
          <w:r w:rsidRPr="00191EDD">
            <w:rPr>
              <w:sz w:val="18"/>
              <w:szCs w:val="18"/>
              <w:lang w:val="fr-CH"/>
            </w:rPr>
            <w:t>+225 20</w:t>
          </w:r>
          <w:r>
            <w:rPr>
              <w:sz w:val="18"/>
              <w:szCs w:val="18"/>
              <w:lang w:val="fr-CH"/>
            </w:rPr>
            <w:t xml:space="preserve"> </w:t>
          </w:r>
          <w:r w:rsidRPr="00191EDD">
            <w:rPr>
              <w:sz w:val="18"/>
              <w:szCs w:val="18"/>
              <w:lang w:val="fr-CH"/>
            </w:rPr>
            <w:t>34 42</w:t>
          </w:r>
          <w:r>
            <w:rPr>
              <w:sz w:val="18"/>
              <w:szCs w:val="18"/>
              <w:lang w:val="fr-CH"/>
            </w:rPr>
            <w:t xml:space="preserve"> </w:t>
          </w:r>
          <w:r w:rsidRPr="00191EDD">
            <w:rPr>
              <w:sz w:val="18"/>
              <w:szCs w:val="18"/>
              <w:lang w:val="fr-CH"/>
            </w:rPr>
            <w:t>65</w:t>
          </w:r>
        </w:p>
      </w:tc>
      <w:bookmarkStart w:id="17" w:name="PhoneNo"/>
      <w:bookmarkEnd w:id="17"/>
    </w:tr>
    <w:tr w:rsidR="00526CEA" w:rsidRPr="004D495C" w14:paraId="4F182B07" w14:textId="77777777" w:rsidTr="0055032C">
      <w:tc>
        <w:tcPr>
          <w:tcW w:w="1526" w:type="dxa"/>
          <w:shd w:val="clear" w:color="auto" w:fill="auto"/>
        </w:tcPr>
        <w:p w14:paraId="069A5427" w14:textId="77777777" w:rsidR="00526CEA" w:rsidRPr="004D495C" w:rsidRDefault="00526CEA" w:rsidP="0059420B">
          <w:pPr>
            <w:pStyle w:val="FirstFooter"/>
            <w:tabs>
              <w:tab w:val="left" w:pos="1559"/>
              <w:tab w:val="left" w:pos="3828"/>
            </w:tabs>
            <w:rPr>
              <w:sz w:val="20"/>
              <w:lang w:val="en-US"/>
            </w:rPr>
          </w:pPr>
        </w:p>
      </w:tc>
      <w:tc>
        <w:tcPr>
          <w:tcW w:w="2410" w:type="dxa"/>
          <w:shd w:val="clear" w:color="auto" w:fill="auto"/>
        </w:tcPr>
        <w:p w14:paraId="699B1FAD" w14:textId="0375578C" w:rsidR="00526CEA" w:rsidRPr="004D495C" w:rsidRDefault="00526CEA" w:rsidP="0059420B">
          <w:pPr>
            <w:pStyle w:val="FirstFooter"/>
            <w:tabs>
              <w:tab w:val="left" w:pos="2302"/>
            </w:tabs>
            <w:rPr>
              <w:sz w:val="18"/>
              <w:szCs w:val="18"/>
              <w:lang w:val="en-US"/>
            </w:rPr>
          </w:pPr>
          <w:r w:rsidRPr="009D3681">
            <w:rPr>
              <w:sz w:val="18"/>
              <w:szCs w:val="18"/>
            </w:rPr>
            <w:t>Courriel:</w:t>
          </w:r>
        </w:p>
      </w:tc>
      <w:tc>
        <w:tcPr>
          <w:tcW w:w="5987" w:type="dxa"/>
        </w:tcPr>
        <w:p w14:paraId="7F1B22EF" w14:textId="0BE51BE3" w:rsidR="00526CEA" w:rsidRPr="00AF7A97" w:rsidRDefault="00526CEA" w:rsidP="00A84C35">
          <w:pPr>
            <w:pStyle w:val="FirstFooter"/>
            <w:tabs>
              <w:tab w:val="left" w:pos="2302"/>
            </w:tabs>
            <w:rPr>
              <w:sz w:val="18"/>
              <w:szCs w:val="18"/>
              <w:lang w:val="en-US"/>
            </w:rPr>
          </w:pPr>
          <w:hyperlink r:id="rId1" w:history="1">
            <w:r w:rsidRPr="00191EDD">
              <w:rPr>
                <w:rStyle w:val="Hyperlink"/>
                <w:sz w:val="18"/>
                <w:szCs w:val="18"/>
                <w:lang w:val="fr-CH"/>
              </w:rPr>
              <w:t>bessou.regina@artci.ci</w:t>
            </w:r>
          </w:hyperlink>
        </w:p>
      </w:tc>
      <w:bookmarkStart w:id="18" w:name="Email"/>
      <w:bookmarkEnd w:id="18"/>
    </w:tr>
  </w:tbl>
  <w:bookmarkStart w:id="19" w:name="_Hlk56495155"/>
  <w:p w14:paraId="326433A7" w14:textId="77777777" w:rsidR="00526CEA" w:rsidRPr="00784E03" w:rsidRDefault="00526CEA" w:rsidP="00A31BD9">
    <w:pPr>
      <w:jc w:val="center"/>
      <w:rPr>
        <w:sz w:val="20"/>
      </w:rPr>
    </w:pPr>
    <w:r w:rsidRPr="0003156A">
      <w:rPr>
        <w:sz w:val="18"/>
        <w:szCs w:val="18"/>
        <w:rPrChange w:id="20" w:author="Carre, Lucile" w:date="2022-05-12T11:21:00Z">
          <w:rPr>
            <w:sz w:val="20"/>
          </w:rPr>
        </w:rPrChange>
      </w:rPr>
      <w:fldChar w:fldCharType="begin"/>
    </w:r>
    <w:r w:rsidRPr="0003156A">
      <w:rPr>
        <w:sz w:val="18"/>
        <w:szCs w:val="18"/>
        <w:rPrChange w:id="21" w:author="Carre, Lucile" w:date="2022-05-12T11:21:00Z">
          <w:rPr>
            <w:sz w:val="20"/>
          </w:rPr>
        </w:rPrChange>
      </w:rPr>
      <w:instrText>HYPERLINK "https://www.itu.int/fr/ITU-D/Conferences/WTDC/WTDC21/Pages/default.aspx"</w:instrText>
    </w:r>
    <w:r w:rsidRPr="0003156A">
      <w:rPr>
        <w:sz w:val="18"/>
        <w:szCs w:val="18"/>
        <w:rPrChange w:id="22" w:author="Carre, Lucile" w:date="2022-05-12T11:21:00Z">
          <w:rPr>
            <w:caps/>
            <w:sz w:val="20"/>
          </w:rPr>
        </w:rPrChange>
      </w:rPr>
      <w:fldChar w:fldCharType="separate"/>
    </w:r>
    <w:r w:rsidRPr="0003156A">
      <w:rPr>
        <w:rStyle w:val="Hyperlink"/>
        <w:sz w:val="18"/>
        <w:szCs w:val="18"/>
        <w:rPrChange w:id="23" w:author="Carre, Lucile" w:date="2022-05-12T11:21:00Z">
          <w:rPr>
            <w:rStyle w:val="Hyperlink"/>
            <w:sz w:val="20"/>
          </w:rPr>
        </w:rPrChange>
      </w:rPr>
      <w:t>CMDT</w:t>
    </w:r>
    <w:r w:rsidRPr="0003156A">
      <w:rPr>
        <w:caps/>
        <w:sz w:val="18"/>
        <w:szCs w:val="18"/>
        <w:rPrChange w:id="24" w:author="Carre, Lucile" w:date="2022-05-12T11:21:00Z">
          <w:rPr>
            <w:caps/>
            <w:sz w:val="20"/>
          </w:rPr>
        </w:rPrChange>
      </w:rPr>
      <w:fldChar w:fldCharType="end"/>
    </w:r>
    <w:bookmarkEnd w:id="19"/>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9F9E" w14:textId="135E3CEB" w:rsidR="00526CEA" w:rsidRPr="004A1FFF" w:rsidRDefault="00526CEA" w:rsidP="00A84C35">
    <w:pPr>
      <w:pStyle w:val="Footer"/>
      <w:rPr>
        <w:lang w:val="en-US"/>
        <w:rPrChange w:id="25" w:author="French" w:date="2022-05-27T12:29:00Z">
          <w:rPr/>
        </w:rPrChange>
      </w:rPr>
    </w:pPr>
    <w:r>
      <w:fldChar w:fldCharType="begin"/>
    </w:r>
    <w:r w:rsidRPr="004A1FFF">
      <w:rPr>
        <w:lang w:val="en-US"/>
        <w:rPrChange w:id="26" w:author="French" w:date="2022-05-27T12:29:00Z">
          <w:rPr/>
        </w:rPrChange>
      </w:rPr>
      <w:instrText xml:space="preserve"> FILENAME \p  \* MERGEFORMAT </w:instrText>
    </w:r>
    <w:r>
      <w:fldChar w:fldCharType="separate"/>
    </w:r>
    <w:r>
      <w:rPr>
        <w:lang w:val="en-US"/>
      </w:rPr>
      <w:t>P:\FRA\ITU-D\CONF-D\WTDC21\000\006V2F.docx</w:t>
    </w:r>
    <w:r>
      <w:fldChar w:fldCharType="end"/>
    </w:r>
    <w:r w:rsidRPr="004A1FFF">
      <w:rPr>
        <w:lang w:val="en-US"/>
        <w:rPrChange w:id="27" w:author="French" w:date="2022-05-27T12:29:00Z">
          <w:rPr/>
        </w:rPrChange>
      </w:rPr>
      <w:t xml:space="preserve"> (485969)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E39D" w14:textId="23865569" w:rsidR="00526CEA" w:rsidRPr="004A1FFF" w:rsidRDefault="00526CEA" w:rsidP="00660ACC">
    <w:pPr>
      <w:pStyle w:val="Footer"/>
      <w:rPr>
        <w:lang w:val="en-US"/>
        <w:rPrChange w:id="28" w:author="French" w:date="2022-05-27T12:29:00Z">
          <w:rPr/>
        </w:rPrChange>
      </w:rPr>
    </w:pPr>
    <w:r>
      <w:fldChar w:fldCharType="begin"/>
    </w:r>
    <w:r w:rsidRPr="004A1FFF">
      <w:rPr>
        <w:lang w:val="en-US"/>
        <w:rPrChange w:id="29" w:author="French" w:date="2022-05-27T12:29:00Z">
          <w:rPr/>
        </w:rPrChange>
      </w:rPr>
      <w:instrText xml:space="preserve"> FILENAME \p  \* MERGEFORMAT </w:instrText>
    </w:r>
    <w:r>
      <w:fldChar w:fldCharType="separate"/>
    </w:r>
    <w:r>
      <w:rPr>
        <w:lang w:val="en-US"/>
      </w:rPr>
      <w:t>P:\FRA\ITU-D\CONF-D\WTDC21\000\006V2F.docx</w:t>
    </w:r>
    <w:r>
      <w:fldChar w:fldCharType="end"/>
    </w:r>
    <w:r w:rsidRPr="004A1FFF">
      <w:rPr>
        <w:lang w:val="en-US"/>
        <w:rPrChange w:id="30" w:author="French" w:date="2022-05-27T12:29:00Z">
          <w:rPr/>
        </w:rPrChange>
      </w:rPr>
      <w:t xml:space="preserve"> (497147)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E2BD" w14:textId="6E20EE2F" w:rsidR="00310DB0" w:rsidRPr="000B21A0" w:rsidRDefault="00310DB0" w:rsidP="00310DB0">
    <w:pPr>
      <w:pStyle w:val="Footer"/>
      <w:rPr>
        <w:lang w:val="es-ES"/>
      </w:rPr>
    </w:pPr>
    <w:fldSimple w:instr=" FILENAME \p  \* MERGEFORMAT ">
      <w:r>
        <w:t>P:\FRA\ITU-D\CONF-D\WTDC21\000\006V2F.docx</w:t>
      </w:r>
    </w:fldSimple>
    <w:r w:rsidRPr="000B21A0">
      <w:rPr>
        <w:lang w:val="es-ES"/>
      </w:rPr>
      <w:t xml:space="preserve"> (497147)</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90703" w14:textId="77777777" w:rsidR="00310DB0" w:rsidRPr="000B21A0" w:rsidRDefault="00310DB0" w:rsidP="00805488">
    <w:pPr>
      <w:pStyle w:val="Footer"/>
      <w:rPr>
        <w:lang w:val="es-ES"/>
      </w:rPr>
    </w:pPr>
    <w:r>
      <w:fldChar w:fldCharType="begin"/>
    </w:r>
    <w:r w:rsidRPr="000B21A0">
      <w:rPr>
        <w:lang w:val="es-ES"/>
      </w:rPr>
      <w:instrText xml:space="preserve"> FILENAME \p  \* MERGEFORMAT </w:instrText>
    </w:r>
    <w:r>
      <w:fldChar w:fldCharType="separate"/>
    </w:r>
    <w:r w:rsidRPr="000B21A0">
      <w:rPr>
        <w:lang w:val="es-ES"/>
      </w:rPr>
      <w:t>P:\FRA\ITU-D\CONF-D\WTDC21\000\006F.docx</w:t>
    </w:r>
    <w:r>
      <w:fldChar w:fldCharType="end"/>
    </w:r>
    <w:r w:rsidRPr="000B21A0">
      <w:rPr>
        <w:lang w:val="es-ES"/>
      </w:rPr>
      <w:t xml:space="preserve"> (49</w:t>
    </w:r>
    <w:r>
      <w:rPr>
        <w:lang w:val="es-ES"/>
      </w:rPr>
      <w:t>7147</w:t>
    </w:r>
    <w:r w:rsidRPr="000B21A0">
      <w:rPr>
        <w:lang w:val="es-ES"/>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FF07A" w14:textId="77777777" w:rsidR="00310DB0" w:rsidRPr="000B21A0" w:rsidRDefault="00310DB0" w:rsidP="00310DB0">
    <w:pPr>
      <w:pStyle w:val="Footer"/>
      <w:rPr>
        <w:lang w:val="es-ES"/>
      </w:rPr>
    </w:pPr>
    <w:r>
      <w:fldChar w:fldCharType="begin"/>
    </w:r>
    <w:r>
      <w:instrText xml:space="preserve"> FILENAME \p  \* MERGEFORMAT </w:instrText>
    </w:r>
    <w:r>
      <w:fldChar w:fldCharType="separate"/>
    </w:r>
    <w:r>
      <w:t>P:\FRA\ITU-D\CONF-D\WTDC21\000\006V2F.docx</w:t>
    </w:r>
    <w:r>
      <w:fldChar w:fldCharType="end"/>
    </w:r>
    <w:r w:rsidRPr="000B21A0">
      <w:rPr>
        <w:lang w:val="es-ES"/>
      </w:rPr>
      <w:t xml:space="preserve"> (497147)</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E0C5" w14:textId="2D6E246C" w:rsidR="00526CEA" w:rsidRPr="004A1FFF" w:rsidRDefault="00526CEA" w:rsidP="00A31BD9">
    <w:pPr>
      <w:pStyle w:val="Footer"/>
      <w:rPr>
        <w:lang w:val="en-US"/>
        <w:rPrChange w:id="58" w:author="French" w:date="2022-05-27T12:29:00Z">
          <w:rPr/>
        </w:rPrChange>
      </w:rPr>
    </w:pPr>
    <w:r>
      <w:fldChar w:fldCharType="begin"/>
    </w:r>
    <w:r w:rsidRPr="004A1FFF">
      <w:rPr>
        <w:lang w:val="en-US"/>
        <w:rPrChange w:id="59" w:author="French" w:date="2022-05-27T12:29:00Z">
          <w:rPr/>
        </w:rPrChange>
      </w:rPr>
      <w:instrText xml:space="preserve"> FILENAME \p  \* MERGEFORMAT </w:instrText>
    </w:r>
    <w:r>
      <w:fldChar w:fldCharType="separate"/>
    </w:r>
    <w:r>
      <w:rPr>
        <w:lang w:val="en-US"/>
      </w:rPr>
      <w:t>P:\FRA\ITU-D\CONF-D\WTDC21\000\006V2F.docx</w:t>
    </w:r>
    <w:r>
      <w:fldChar w:fldCharType="end"/>
    </w:r>
    <w:r w:rsidRPr="004A1FFF">
      <w:rPr>
        <w:lang w:val="en-US"/>
        <w:rPrChange w:id="60" w:author="French" w:date="2022-05-27T12:29:00Z">
          <w:rPr/>
        </w:rPrChange>
      </w:rPr>
      <w:t xml:space="preserve"> (497147)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CF674" w14:textId="17D8A36D" w:rsidR="00526CEA" w:rsidRPr="004A1FFF" w:rsidRDefault="00526CEA" w:rsidP="00A31BD9">
    <w:pPr>
      <w:pStyle w:val="Footer"/>
      <w:rPr>
        <w:lang w:val="en-US"/>
        <w:rPrChange w:id="61" w:author="French" w:date="2022-05-27T12:29:00Z">
          <w:rPr/>
        </w:rPrChange>
      </w:rPr>
    </w:pPr>
    <w:r>
      <w:fldChar w:fldCharType="begin"/>
    </w:r>
    <w:r w:rsidRPr="004A1FFF">
      <w:rPr>
        <w:lang w:val="en-US"/>
        <w:rPrChange w:id="62" w:author="French" w:date="2022-05-27T12:29:00Z">
          <w:rPr/>
        </w:rPrChange>
      </w:rPr>
      <w:instrText xml:space="preserve"> FILENAME \p  \* MERGEFORMAT </w:instrText>
    </w:r>
    <w:r>
      <w:fldChar w:fldCharType="separate"/>
    </w:r>
    <w:r>
      <w:rPr>
        <w:lang w:val="en-US"/>
      </w:rPr>
      <w:t>P:\FRA\ITU-D\CONF-D\WTDC21\000\006V2F.docx</w:t>
    </w:r>
    <w:r>
      <w:fldChar w:fldCharType="end"/>
    </w:r>
    <w:r w:rsidRPr="004A1FFF">
      <w:rPr>
        <w:lang w:val="en-US"/>
        <w:rPrChange w:id="63" w:author="French" w:date="2022-05-27T12:29:00Z">
          <w:rPr/>
        </w:rPrChange>
      </w:rPr>
      <w:t xml:space="preserve"> (497147)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44273" w14:textId="77777777" w:rsidR="00526CEA" w:rsidRDefault="00526CEA">
      <w:r>
        <w:t>____________________</w:t>
      </w:r>
    </w:p>
  </w:footnote>
  <w:footnote w:type="continuationSeparator" w:id="0">
    <w:p w14:paraId="59014E6F" w14:textId="77777777" w:rsidR="00526CEA" w:rsidRDefault="00526CEA">
      <w:r>
        <w:continuationSeparator/>
      </w:r>
    </w:p>
  </w:footnote>
  <w:footnote w:id="1">
    <w:p w14:paraId="6D2E21FC" w14:textId="269BFBC4" w:rsidR="00526CEA" w:rsidRPr="00D37905" w:rsidRDefault="00526CEA" w:rsidP="00C77BB8">
      <w:pPr>
        <w:pStyle w:val="FootnoteText"/>
        <w:spacing w:before="0"/>
        <w:rPr>
          <w:sz w:val="20"/>
          <w:lang w:val="en-US"/>
        </w:rPr>
      </w:pPr>
      <w:r>
        <w:rPr>
          <w:rStyle w:val="FootnoteReference"/>
        </w:rPr>
        <w:footnoteRef/>
      </w:r>
      <w:r>
        <w:tab/>
      </w:r>
      <w:hyperlink r:id="rId1" w:history="1">
        <w:r w:rsidRPr="007D502B">
          <w:rPr>
            <w:rStyle w:val="Hyperlink"/>
            <w:sz w:val="20"/>
          </w:rPr>
          <w:t>https://www.itu.int/en/ITU-D/Study-Groups/2018-2021/Pages/Publications.aspx</w:t>
        </w:r>
      </w:hyperlink>
      <w:r>
        <w:rPr>
          <w:sz w:val="20"/>
        </w:rPr>
        <w:t>.</w:t>
      </w:r>
    </w:p>
  </w:footnote>
  <w:footnote w:id="2">
    <w:p w14:paraId="2BA24F67" w14:textId="77777777" w:rsidR="00526CEA" w:rsidRPr="00783E9B" w:rsidRDefault="00526CEA" w:rsidP="00C77BB8">
      <w:pPr>
        <w:pStyle w:val="FootnoteText"/>
        <w:spacing w:before="0"/>
        <w:rPr>
          <w:lang w:val="en-US"/>
        </w:rPr>
      </w:pPr>
      <w:r>
        <w:rPr>
          <w:rStyle w:val="FootnoteReference"/>
        </w:rPr>
        <w:footnoteRef/>
      </w:r>
      <w:r>
        <w:rPr>
          <w:lang w:val="en-US"/>
        </w:rPr>
        <w:tab/>
      </w:r>
      <w:hyperlink r:id="rId2" w:history="1">
        <w:r w:rsidRPr="007D502B">
          <w:rPr>
            <w:rStyle w:val="Hyperlink"/>
            <w:sz w:val="20"/>
            <w:lang w:val="en-US"/>
          </w:rPr>
          <w:t>https://www.youtube.com/playlist?list=PLpoIPNlF8P2PTdyZ2pMP18ylsq6Kr-kfb</w:t>
        </w:r>
      </w:hyperlink>
      <w:r>
        <w:rPr>
          <w:sz w:val="20"/>
          <w:lang w:val="en-US"/>
        </w:rPr>
        <w:t>.</w:t>
      </w:r>
    </w:p>
  </w:footnote>
  <w:footnote w:id="3">
    <w:p w14:paraId="38AA41F9" w14:textId="51D3E03D" w:rsidR="00526CEA" w:rsidRPr="001767EA" w:rsidRDefault="00526CEA" w:rsidP="00C77BB8">
      <w:pPr>
        <w:tabs>
          <w:tab w:val="clear" w:pos="794"/>
          <w:tab w:val="left" w:pos="284"/>
        </w:tabs>
        <w:spacing w:before="0"/>
        <w:ind w:left="284" w:hanging="284"/>
        <w:rPr>
          <w:sz w:val="20"/>
          <w:lang w:val="fr-FR"/>
        </w:rPr>
      </w:pPr>
      <w:r w:rsidRPr="001767EA">
        <w:rPr>
          <w:rStyle w:val="FootnoteReference"/>
          <w:sz w:val="20"/>
        </w:rPr>
        <w:footnoteRef/>
      </w:r>
      <w:r w:rsidRPr="001767EA">
        <w:rPr>
          <w:rFonts w:cstheme="minorHAnsi"/>
          <w:sz w:val="20"/>
          <w:lang w:val="fr-CH"/>
        </w:rPr>
        <w:tab/>
      </w:r>
      <w:r w:rsidRPr="001857E9">
        <w:rPr>
          <w:rStyle w:val="FootnoteTextChar"/>
          <w:sz w:val="20"/>
          <w:lang w:val="fr-FR"/>
        </w:rPr>
        <w:t>Un pour la Question 2/1, un pour la Question 3/1, deux pour la Question 4/1, un pou</w:t>
      </w:r>
      <w:r>
        <w:rPr>
          <w:rStyle w:val="FootnoteTextChar"/>
          <w:sz w:val="20"/>
          <w:lang w:val="fr-FR"/>
        </w:rPr>
        <w:t>r la Question 6/1 et un pour la </w:t>
      </w:r>
      <w:r w:rsidRPr="001857E9">
        <w:rPr>
          <w:rStyle w:val="FootnoteTextChar"/>
          <w:sz w:val="20"/>
          <w:lang w:val="fr-FR"/>
        </w:rPr>
        <w:t>Question 7/1.</w:t>
      </w:r>
    </w:p>
  </w:footnote>
  <w:footnote w:id="4">
    <w:p w14:paraId="3587F657" w14:textId="31D1D850" w:rsidR="00526CEA" w:rsidRPr="000E7AE4" w:rsidRDefault="00526CEA" w:rsidP="00C77BB8">
      <w:pPr>
        <w:pStyle w:val="FootnoteText"/>
        <w:spacing w:before="0"/>
        <w:rPr>
          <w:lang w:val="fr-FR"/>
        </w:rPr>
      </w:pPr>
      <w:r>
        <w:rPr>
          <w:rStyle w:val="FootnoteReference"/>
        </w:rPr>
        <w:footnoteRef/>
      </w:r>
      <w:r w:rsidRPr="000E7AE4">
        <w:rPr>
          <w:lang w:val="fr-FR"/>
        </w:rPr>
        <w:tab/>
      </w:r>
      <w:r w:rsidRPr="000E7AE4">
        <w:rPr>
          <w:rStyle w:val="FootnoteTextChar"/>
          <w:sz w:val="20"/>
          <w:lang w:val="fr-FR"/>
        </w:rPr>
        <w:t>Une pour la Question 3/1 et une séance conjointe CE1 et CE 2 en 2020; plusieurs orateurs lors de l</w:t>
      </w:r>
      <w:r>
        <w:rPr>
          <w:rStyle w:val="FootnoteTextChar"/>
          <w:sz w:val="20"/>
          <w:lang w:val="fr-FR"/>
        </w:rPr>
        <w:t>'</w:t>
      </w:r>
      <w:r w:rsidRPr="000E7AE4">
        <w:rPr>
          <w:rStyle w:val="FootnoteTextChar"/>
          <w:sz w:val="20"/>
          <w:lang w:val="fr-FR"/>
        </w:rPr>
        <w:t>édition de 2021 du SMSI.</w:t>
      </w:r>
    </w:p>
  </w:footnote>
  <w:footnote w:id="5">
    <w:p w14:paraId="1A0FC4A0" w14:textId="356D3F66" w:rsidR="00526CEA" w:rsidRPr="00FB7ACF" w:rsidRDefault="00526CEA" w:rsidP="00C77BB8">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r>
      <w:r w:rsidRPr="00FB7ACF">
        <w:rPr>
          <w:sz w:val="20"/>
          <w:lang w:val="fr-FR"/>
        </w:rPr>
        <w:t xml:space="preserve">4 </w:t>
      </w:r>
      <w:r>
        <w:rPr>
          <w:sz w:val="20"/>
          <w:lang w:val="fr-FR"/>
        </w:rPr>
        <w:t>pour des q</w:t>
      </w:r>
      <w:r w:rsidRPr="00FB7ACF">
        <w:rPr>
          <w:sz w:val="20"/>
          <w:lang w:val="fr-FR"/>
        </w:rPr>
        <w:t xml:space="preserve">uestions transversales, 2 consacrés à la Question 1/1, 2 consacrés </w:t>
      </w:r>
      <w:r>
        <w:rPr>
          <w:sz w:val="20"/>
          <w:lang w:val="fr-FR"/>
        </w:rPr>
        <w:t xml:space="preserve">à la </w:t>
      </w:r>
      <w:r w:rsidRPr="00FB7ACF">
        <w:rPr>
          <w:sz w:val="20"/>
          <w:lang w:val="fr-FR"/>
        </w:rPr>
        <w:t>Question 2/1, 2 ateliers conjoints consacrés aux Questions 3/1 et 4/1, 1 consacré à la Question 4/1, 2</w:t>
      </w:r>
      <w:r>
        <w:rPr>
          <w:sz w:val="20"/>
          <w:lang w:val="fr-FR"/>
        </w:rPr>
        <w:t xml:space="preserve"> consacrés à la Question 5/1 et </w:t>
      </w:r>
      <w:r w:rsidRPr="00FB7ACF">
        <w:rPr>
          <w:sz w:val="20"/>
          <w:lang w:val="fr-FR"/>
        </w:rPr>
        <w:t>2</w:t>
      </w:r>
      <w:r>
        <w:rPr>
          <w:sz w:val="20"/>
          <w:lang w:val="fr-FR"/>
        </w:rPr>
        <w:t> </w:t>
      </w:r>
      <w:r w:rsidRPr="00FB7ACF">
        <w:rPr>
          <w:sz w:val="20"/>
          <w:lang w:val="fr-FR"/>
        </w:rPr>
        <w:t>consacrés à la Question 7/1.</w:t>
      </w:r>
    </w:p>
  </w:footnote>
  <w:footnote w:id="6">
    <w:p w14:paraId="69F6E858" w14:textId="4FD3859C" w:rsidR="00526CEA" w:rsidRPr="00FB7ACF" w:rsidRDefault="00526CEA" w:rsidP="00C77BB8">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La liste est disponible sur la page </w:t>
      </w:r>
      <w:hyperlink r:id="rId3" w:history="1">
        <w:r w:rsidRPr="00FB7ACF">
          <w:rPr>
            <w:rStyle w:val="Hyperlink"/>
            <w:sz w:val="20"/>
            <w:lang w:val="fr-FR"/>
          </w:rPr>
          <w:t>https://www.itu.int/en/myitu/Publications/2020/09/09/13/13/ITU-News-Magazine-No3-2020</w:t>
        </w:r>
      </w:hyperlink>
      <w:r w:rsidRPr="00FB7ACF">
        <w:rPr>
          <w:sz w:val="20"/>
          <w:lang w:val="fr-FR"/>
        </w:rPr>
        <w:t>.</w:t>
      </w:r>
    </w:p>
  </w:footnote>
  <w:footnote w:id="7">
    <w:p w14:paraId="403C56FA" w14:textId="359C0412" w:rsidR="00526CEA" w:rsidRPr="00FB7ACF" w:rsidRDefault="00526CEA" w:rsidP="00C77BB8">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Voir la page </w:t>
      </w:r>
      <w:hyperlink r:id="rId4" w:history="1">
        <w:r w:rsidRPr="00FB7ACF">
          <w:rPr>
            <w:rStyle w:val="Hyperlink"/>
            <w:sz w:val="20"/>
            <w:lang w:val="fr-FR"/>
          </w:rPr>
          <w:t>https://www.itu.int/en/myitu/Publications/2020/09/09/13/13/ITU-News-Magazine-No3-2020</w:t>
        </w:r>
      </w:hyperlink>
      <w:r w:rsidRPr="00FB7ACF">
        <w:rPr>
          <w:sz w:val="20"/>
          <w:lang w:val="fr-FR"/>
        </w:rPr>
        <w:t>.</w:t>
      </w:r>
    </w:p>
  </w:footnote>
  <w:footnote w:id="8">
    <w:p w14:paraId="4517736A" w14:textId="3972C00D" w:rsidR="00526CEA" w:rsidRPr="00830C42" w:rsidRDefault="00526CEA" w:rsidP="00C77BB8">
      <w:pPr>
        <w:pStyle w:val="FootnoteText"/>
        <w:spacing w:before="0"/>
        <w:rPr>
          <w:lang w:val="fr-FR"/>
        </w:rPr>
      </w:pPr>
      <w:r>
        <w:rPr>
          <w:rStyle w:val="FootnoteReference"/>
        </w:rPr>
        <w:footnoteRef/>
      </w:r>
      <w:r>
        <w:rPr>
          <w:lang w:val="fr-FR"/>
        </w:rPr>
        <w:tab/>
      </w:r>
      <w:hyperlink r:id="rId5" w:history="1">
        <w:r w:rsidRPr="007D502B">
          <w:rPr>
            <w:rStyle w:val="Hyperlink"/>
            <w:sz w:val="20"/>
            <w:lang w:val="fr-FR"/>
          </w:rPr>
          <w:t>https://www.itu.int/en/ITU-D/Conferences/GSR/2021/Pages/default.aspx</w:t>
        </w:r>
      </w:hyperlink>
      <w:r>
        <w:rPr>
          <w:sz w:val="20"/>
          <w:lang w:val="fr-FR"/>
        </w:rPr>
        <w:t>.</w:t>
      </w:r>
    </w:p>
  </w:footnote>
  <w:footnote w:id="9">
    <w:p w14:paraId="49724A44" w14:textId="03474948" w:rsidR="00526CEA" w:rsidRPr="00FB24F8" w:rsidRDefault="00526CEA" w:rsidP="00C77BB8">
      <w:pPr>
        <w:pStyle w:val="FootnoteText"/>
        <w:spacing w:before="0"/>
        <w:ind w:left="284" w:hanging="284"/>
        <w:rPr>
          <w:sz w:val="18"/>
          <w:szCs w:val="18"/>
          <w:lang w:val="fr-FR"/>
        </w:rPr>
      </w:pPr>
      <w:r w:rsidRPr="00526CEA">
        <w:rPr>
          <w:rStyle w:val="FootnoteReference"/>
          <w:szCs w:val="18"/>
        </w:rPr>
        <w:footnoteRef/>
      </w:r>
      <w:r w:rsidRPr="00FB7ACF">
        <w:rPr>
          <w:sz w:val="20"/>
          <w:lang w:val="fr-FR"/>
        </w:rPr>
        <w:tab/>
      </w:r>
      <w:r w:rsidRPr="00FB24F8">
        <w:rPr>
          <w:sz w:val="18"/>
          <w:szCs w:val="18"/>
          <w:lang w:val="fr-FR"/>
        </w:rPr>
        <w:t>A présenté sa démission en octobre 2018.</w:t>
      </w:r>
    </w:p>
  </w:footnote>
  <w:footnote w:id="10">
    <w:p w14:paraId="2D82A832" w14:textId="4752382A" w:rsidR="00526CEA" w:rsidRPr="003F46B9" w:rsidRDefault="00526CEA" w:rsidP="00C77BB8">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 xml:space="preserve">Dialogue économique régional pour l'Afrique de 2020 </w:t>
      </w:r>
      <w:hyperlink r:id="rId6" w:history="1">
        <w:r w:rsidRPr="003F46B9">
          <w:rPr>
            <w:rStyle w:val="Hyperlink"/>
            <w:sz w:val="18"/>
            <w:szCs w:val="18"/>
            <w:lang w:val="fr-FR"/>
          </w:rPr>
          <w:t>https://www.itu.int/en/ITU-D/Regulatory-Market/Pages/Events2020/RED-AFR-2020.aspx</w:t>
        </w:r>
      </w:hyperlink>
      <w:r w:rsidRPr="003F46B9">
        <w:rPr>
          <w:sz w:val="18"/>
          <w:szCs w:val="18"/>
          <w:lang w:val="fr-FR"/>
        </w:rPr>
        <w:t xml:space="preserve"> </w:t>
      </w:r>
      <w:r>
        <w:rPr>
          <w:sz w:val="18"/>
          <w:szCs w:val="18"/>
          <w:lang w:val="fr-FR"/>
        </w:rPr>
        <w:t>et</w:t>
      </w:r>
      <w:r w:rsidRPr="003F46B9">
        <w:rPr>
          <w:sz w:val="18"/>
          <w:szCs w:val="18"/>
          <w:lang w:val="fr-FR"/>
        </w:rPr>
        <w:t xml:space="preserve"> </w:t>
      </w:r>
      <w:r>
        <w:rPr>
          <w:sz w:val="18"/>
          <w:szCs w:val="18"/>
          <w:lang w:val="fr-FR"/>
        </w:rPr>
        <w:t>Colloque de l'UIT pour la région Amériques</w:t>
      </w:r>
      <w:r w:rsidRPr="003F46B9">
        <w:rPr>
          <w:sz w:val="18"/>
          <w:szCs w:val="18"/>
          <w:lang w:val="fr-FR"/>
        </w:rPr>
        <w:t xml:space="preserve"> </w:t>
      </w:r>
      <w:hyperlink r:id="rId7" w:history="1">
        <w:r w:rsidRPr="0054513B">
          <w:rPr>
            <w:rStyle w:val="Hyperlink"/>
            <w:sz w:val="18"/>
            <w:szCs w:val="18"/>
            <w:lang w:val="fr-FR"/>
          </w:rPr>
          <w:t>https://www.itu.int/fr/ITU-D/Regulatory-Market/Pages/Events2020/RED-AFR-2020.aspx</w:t>
        </w:r>
      </w:hyperlink>
      <w:r>
        <w:rPr>
          <w:sz w:val="18"/>
          <w:szCs w:val="18"/>
          <w:lang w:val="fr-FR"/>
        </w:rPr>
        <w:t>.</w:t>
      </w:r>
    </w:p>
  </w:footnote>
  <w:footnote w:id="11">
    <w:p w14:paraId="087B4CC0" w14:textId="062474A6" w:rsidR="00526CEA" w:rsidRPr="003F46B9" w:rsidRDefault="00526CEA" w:rsidP="00C77BB8">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 xml:space="preserve">Forum régional sur le développement de l'Afrique </w:t>
      </w:r>
      <w:hyperlink r:id="rId8" w:history="1">
        <w:r w:rsidRPr="0054513B">
          <w:rPr>
            <w:rStyle w:val="Hyperlink"/>
            <w:sz w:val="18"/>
            <w:szCs w:val="18"/>
            <w:lang w:val="fr-FR"/>
          </w:rPr>
          <w:t>https://www.itu.int/en/ITU-D/Regional-Presence/Africa/Pages/EVENTS/2020/RDF.aspx</w:t>
        </w:r>
      </w:hyperlink>
      <w:r>
        <w:rPr>
          <w:sz w:val="18"/>
          <w:szCs w:val="18"/>
          <w:lang w:val="fr-FR"/>
        </w:rPr>
        <w:t>.</w:t>
      </w:r>
    </w:p>
  </w:footnote>
  <w:footnote w:id="12">
    <w:p w14:paraId="7D3C1945" w14:textId="59671300" w:rsidR="00526CEA" w:rsidRPr="003F46B9" w:rsidRDefault="00526CEA" w:rsidP="00C77BB8">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r>
      <w:r>
        <w:rPr>
          <w:sz w:val="18"/>
          <w:szCs w:val="18"/>
          <w:lang w:val="fr-FR"/>
        </w:rPr>
        <w:t>Manifestation NoW dans le cadre de la Réunion préparatoire régionale pour l'Afrique</w:t>
      </w:r>
      <w:r w:rsidRPr="003F46B9">
        <w:rPr>
          <w:sz w:val="18"/>
          <w:szCs w:val="18"/>
          <w:lang w:val="fr-FR"/>
        </w:rPr>
        <w:t xml:space="preserve"> </w:t>
      </w:r>
      <w:hyperlink r:id="rId9" w:history="1">
        <w:r w:rsidRPr="003F46B9">
          <w:rPr>
            <w:rStyle w:val="Hyperlink"/>
            <w:sz w:val="18"/>
            <w:szCs w:val="18"/>
            <w:lang w:val="fr-FR"/>
          </w:rPr>
          <w:t>https://www.itu.int/en/ITU-D/Conferences/WTDC/WTDC21/NoW/Pages/Events/Regional/Africa/2021_03.aspx</w:t>
        </w:r>
      </w:hyperlink>
      <w:r w:rsidRPr="003F46B9">
        <w:rPr>
          <w:sz w:val="18"/>
          <w:szCs w:val="18"/>
          <w:lang w:val="fr-FR"/>
        </w:rPr>
        <w:t xml:space="preserve"> e</w:t>
      </w:r>
      <w:r>
        <w:rPr>
          <w:sz w:val="18"/>
          <w:szCs w:val="18"/>
          <w:lang w:val="fr-FR"/>
        </w:rPr>
        <w:t xml:space="preserve">t </w:t>
      </w:r>
      <w:r w:rsidRPr="003F46B9">
        <w:rPr>
          <w:sz w:val="18"/>
          <w:szCs w:val="18"/>
          <w:lang w:val="fr-FR"/>
        </w:rPr>
        <w:t xml:space="preserve">réunion préparatoire régionale </w:t>
      </w:r>
      <w:r>
        <w:rPr>
          <w:sz w:val="18"/>
          <w:szCs w:val="18"/>
          <w:lang w:val="fr-FR"/>
        </w:rPr>
        <w:t>de l'</w:t>
      </w:r>
      <w:r w:rsidRPr="003F46B9">
        <w:rPr>
          <w:sz w:val="18"/>
          <w:szCs w:val="18"/>
          <w:lang w:val="fr-FR"/>
        </w:rPr>
        <w:t xml:space="preserve">Europe </w:t>
      </w:r>
      <w:hyperlink r:id="rId10" w:history="1">
        <w:r w:rsidRPr="006A6F50">
          <w:rPr>
            <w:rStyle w:val="Hyperlink"/>
            <w:sz w:val="18"/>
            <w:szCs w:val="18"/>
            <w:lang w:val="fr-FR"/>
          </w:rPr>
          <w:t>https://www.itu.int/en/ITU-D/Conferences/WTDC/WTDC21/Pages/RPM-EUR.aspx</w:t>
        </w:r>
      </w:hyperlink>
      <w:r>
        <w:rPr>
          <w:sz w:val="18"/>
          <w:szCs w:val="18"/>
          <w:lang w:val="fr-FR"/>
        </w:rPr>
        <w:t>.</w:t>
      </w:r>
    </w:p>
  </w:footnote>
  <w:footnote w:id="13">
    <w:p w14:paraId="05A25CC3" w14:textId="6250DB96" w:rsidR="00526CEA" w:rsidRPr="003D1FE4" w:rsidRDefault="00526CEA" w:rsidP="00C77BB8">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t xml:space="preserve">Manifestation Connect2Include </w:t>
      </w:r>
      <w:hyperlink r:id="rId11" w:history="1">
        <w:r w:rsidRPr="006A6F50">
          <w:rPr>
            <w:rStyle w:val="Hyperlink"/>
            <w:sz w:val="18"/>
            <w:szCs w:val="18"/>
            <w:lang w:val="fr-FR"/>
          </w:rPr>
          <w:t>https://www.itu.int/en/ITU-D/Conferences/WTDC/WTDC21/R2A/Pages/Connect2Include.aspx</w:t>
        </w:r>
      </w:hyperlink>
      <w:r w:rsidRPr="0054513B">
        <w:rPr>
          <w:rStyle w:val="Hyperlink"/>
          <w:color w:val="auto"/>
          <w:sz w:val="18"/>
          <w:szCs w:val="18"/>
          <w:u w:val="none"/>
          <w:lang w:val="fr-FR"/>
        </w:rPr>
        <w:t>.</w:t>
      </w:r>
    </w:p>
  </w:footnote>
  <w:footnote w:id="14">
    <w:p w14:paraId="4207650A" w14:textId="3E63C787" w:rsidR="00526CEA" w:rsidRPr="00FB2846" w:rsidRDefault="00526CEA" w:rsidP="00C77BB8">
      <w:pPr>
        <w:pStyle w:val="FootnoteText"/>
        <w:spacing w:before="0"/>
        <w:rPr>
          <w:sz w:val="20"/>
          <w:lang w:val="fr-CH"/>
        </w:rPr>
      </w:pPr>
      <w:r>
        <w:rPr>
          <w:rStyle w:val="FootnoteReference"/>
        </w:rPr>
        <w:footnoteRef/>
      </w:r>
      <w:r w:rsidRPr="00FB2846">
        <w:rPr>
          <w:lang w:val="fr-CH"/>
        </w:rPr>
        <w:tab/>
      </w:r>
      <w:r w:rsidRPr="000E7AE4">
        <w:rPr>
          <w:sz w:val="18"/>
          <w:szCs w:val="18"/>
          <w:lang w:val="fr-CH"/>
        </w:rPr>
        <w:t>Manifestations communes UIT-T, UIT-R et UIT-D pour les régions Amériques, Europe et Asie-Pacifique.</w:t>
      </w:r>
    </w:p>
  </w:footnote>
  <w:footnote w:id="15">
    <w:p w14:paraId="40CD5F82" w14:textId="5304FB9B" w:rsidR="00526CEA" w:rsidRPr="003F46B9" w:rsidRDefault="00526CEA" w:rsidP="00C77BB8">
      <w:pPr>
        <w:pStyle w:val="FootnoteText"/>
        <w:spacing w:before="0"/>
        <w:ind w:left="284" w:hanging="284"/>
        <w:rPr>
          <w:sz w:val="20"/>
          <w:lang w:val="fr-FR"/>
        </w:rPr>
      </w:pPr>
      <w:r w:rsidRPr="003E0141">
        <w:rPr>
          <w:rStyle w:val="FootnoteReference"/>
          <w:szCs w:val="18"/>
        </w:rPr>
        <w:footnoteRef/>
      </w:r>
      <w:r w:rsidRPr="003F46B9">
        <w:rPr>
          <w:rStyle w:val="FootnoteReference"/>
          <w:szCs w:val="18"/>
          <w:lang w:val="fr-FR"/>
        </w:rPr>
        <w:tab/>
      </w:r>
      <w:r w:rsidRPr="003F46B9">
        <w:rPr>
          <w:sz w:val="18"/>
          <w:szCs w:val="18"/>
          <w:lang w:val="fr-FR"/>
        </w:rPr>
        <w:t xml:space="preserve">Voir la partie </w:t>
      </w:r>
      <w:r>
        <w:rPr>
          <w:sz w:val="18"/>
          <w:szCs w:val="18"/>
          <w:lang w:val="fr-FR"/>
        </w:rPr>
        <w:t>"R</w:t>
      </w:r>
      <w:r w:rsidRPr="003F46B9">
        <w:rPr>
          <w:sz w:val="18"/>
          <w:szCs w:val="18"/>
          <w:lang w:val="fr-FR"/>
        </w:rPr>
        <w:t>emerciements</w:t>
      </w:r>
      <w:r>
        <w:rPr>
          <w:sz w:val="18"/>
          <w:szCs w:val="18"/>
          <w:lang w:val="fr-FR"/>
        </w:rPr>
        <w:t>"</w:t>
      </w:r>
      <w:r w:rsidRPr="003F46B9">
        <w:rPr>
          <w:sz w:val="18"/>
          <w:szCs w:val="18"/>
          <w:lang w:val="fr-FR"/>
        </w:rPr>
        <w:t xml:space="preserve"> </w:t>
      </w:r>
      <w:hyperlink r:id="rId12" w:history="1">
        <w:r w:rsidRPr="006A6F50">
          <w:rPr>
            <w:rStyle w:val="Hyperlink"/>
            <w:sz w:val="18"/>
            <w:szCs w:val="18"/>
            <w:lang w:val="fr-FR"/>
          </w:rPr>
          <w:t>https://www.itu.int/dms_pub/itu-d/opb/tnd/D-TND-01-2020-PDF-E.pdf</w:t>
        </w:r>
      </w:hyperlink>
      <w:r>
        <w:rPr>
          <w:sz w:val="18"/>
          <w:szCs w:val="18"/>
          <w:lang w:val="fr-FR"/>
        </w:rPr>
        <w:t>.</w:t>
      </w:r>
    </w:p>
  </w:footnote>
  <w:footnote w:id="16">
    <w:p w14:paraId="4E4F5A35" w14:textId="01355BA7" w:rsidR="00526CEA" w:rsidRPr="000E7AE4" w:rsidRDefault="00526CEA" w:rsidP="00C77BB8">
      <w:pPr>
        <w:pStyle w:val="FootnoteText"/>
        <w:spacing w:before="0"/>
        <w:rPr>
          <w:sz w:val="18"/>
          <w:szCs w:val="18"/>
          <w:lang w:val="fr-FR"/>
        </w:rPr>
      </w:pPr>
      <w:r>
        <w:rPr>
          <w:rStyle w:val="FootnoteReference"/>
        </w:rPr>
        <w:footnoteRef/>
      </w:r>
      <w:r>
        <w:rPr>
          <w:sz w:val="20"/>
          <w:lang w:val="fr-FR"/>
        </w:rPr>
        <w:tab/>
      </w:r>
      <w:hyperlink r:id="rId13" w:history="1">
        <w:r w:rsidRPr="006A6F50">
          <w:rPr>
            <w:rStyle w:val="Hyperlink"/>
            <w:sz w:val="18"/>
            <w:szCs w:val="18"/>
            <w:lang w:val="fr-FR"/>
          </w:rPr>
          <w:t>https://academy.itu.int/training-courses/full-catalogue/introduction-service-quality-regulation</w:t>
        </w:r>
      </w:hyperlink>
      <w:r w:rsidRPr="000E7AE4">
        <w:rPr>
          <w:sz w:val="18"/>
          <w:szCs w:val="18"/>
          <w:lang w:val="fr-FR"/>
        </w:rPr>
        <w:t>.</w:t>
      </w:r>
    </w:p>
  </w:footnote>
  <w:footnote w:id="17">
    <w:p w14:paraId="18B82AA9" w14:textId="7709D02F" w:rsidR="00526CEA" w:rsidRPr="00F63584" w:rsidRDefault="00526CEA" w:rsidP="00C77BB8">
      <w:pPr>
        <w:pStyle w:val="FootnoteText"/>
        <w:spacing w:before="0"/>
        <w:rPr>
          <w:sz w:val="18"/>
          <w:szCs w:val="18"/>
          <w:lang w:val="fr-FR"/>
        </w:rPr>
      </w:pPr>
      <w:r>
        <w:rPr>
          <w:rStyle w:val="FootnoteReference"/>
        </w:rPr>
        <w:footnoteRef/>
      </w:r>
      <w:r>
        <w:rPr>
          <w:lang w:val="fr-FR"/>
        </w:rPr>
        <w:tab/>
      </w:r>
      <w:hyperlink r:id="rId14" w:history="1">
        <w:r w:rsidRPr="006A6F50">
          <w:rPr>
            <w:rStyle w:val="Hyperlink"/>
            <w:sz w:val="18"/>
            <w:szCs w:val="18"/>
            <w:lang w:val="fr-FR"/>
          </w:rPr>
          <w:t>https://academy.itu.int/training-courses/full-catalogue/emerging-technology-last-mile-connectivity</w:t>
        </w:r>
      </w:hyperlink>
    </w:p>
  </w:footnote>
  <w:footnote w:id="18">
    <w:p w14:paraId="37FE7884" w14:textId="6E1D689B" w:rsidR="00526CEA" w:rsidRPr="003D1FE4" w:rsidRDefault="00526CEA" w:rsidP="00C77BB8">
      <w:pPr>
        <w:pStyle w:val="FootnoteText"/>
        <w:spacing w:before="0"/>
        <w:ind w:left="284" w:hanging="284"/>
        <w:rPr>
          <w:sz w:val="18"/>
          <w:szCs w:val="18"/>
          <w:lang w:val="fr-FR"/>
        </w:rPr>
      </w:pPr>
      <w:r w:rsidRPr="00F63584">
        <w:rPr>
          <w:rStyle w:val="FootnoteReference"/>
          <w:szCs w:val="18"/>
        </w:rPr>
        <w:footnoteRef/>
      </w:r>
      <w:r w:rsidRPr="00F63584">
        <w:rPr>
          <w:sz w:val="18"/>
          <w:szCs w:val="18"/>
          <w:lang w:val="fr-FR"/>
        </w:rPr>
        <w:tab/>
      </w:r>
      <w:hyperlink r:id="rId15" w:history="1">
        <w:r w:rsidRPr="00F63584">
          <w:rPr>
            <w:rStyle w:val="Hyperlink"/>
            <w:sz w:val="18"/>
            <w:szCs w:val="18"/>
            <w:lang w:val="fr-FR"/>
          </w:rPr>
          <w:t>https://www.itu.int/md/D18-SG01-C-0002</w:t>
        </w:r>
      </w:hyperlink>
      <w:r w:rsidRPr="00F63584">
        <w:rPr>
          <w:rStyle w:val="Hyperlink"/>
          <w:color w:val="auto"/>
          <w:sz w:val="18"/>
          <w:szCs w:val="18"/>
          <w:u w:val="none"/>
          <w:lang w:val="fr-FR"/>
        </w:rPr>
        <w:t>.</w:t>
      </w:r>
    </w:p>
  </w:footnote>
  <w:footnote w:id="19">
    <w:p w14:paraId="0DE7C6CD" w14:textId="1D460895" w:rsidR="00526CEA" w:rsidRPr="00F64DBE" w:rsidRDefault="00526CEA" w:rsidP="00C77BB8">
      <w:pPr>
        <w:pStyle w:val="FootnoteText"/>
        <w:spacing w:before="0"/>
        <w:ind w:left="284" w:hanging="284"/>
        <w:rPr>
          <w:sz w:val="20"/>
          <w:lang w:val="fr-FR"/>
        </w:rPr>
      </w:pPr>
      <w:r w:rsidRPr="001767EA">
        <w:rPr>
          <w:rStyle w:val="FootnoteReference"/>
          <w:sz w:val="20"/>
        </w:rPr>
        <w:footnoteRef/>
      </w:r>
      <w:r w:rsidRPr="00F64DBE">
        <w:rPr>
          <w:sz w:val="20"/>
          <w:lang w:val="fr-FR"/>
        </w:rPr>
        <w:tab/>
        <w:t xml:space="preserve">Voir le rapport du </w:t>
      </w:r>
      <w:r>
        <w:rPr>
          <w:sz w:val="20"/>
          <w:lang w:val="fr-FR"/>
        </w:rPr>
        <w:t xml:space="preserve">Président de la </w:t>
      </w:r>
      <w:r w:rsidRPr="00F64DBE">
        <w:rPr>
          <w:sz w:val="20"/>
          <w:lang w:val="fr-FR"/>
        </w:rPr>
        <w:t xml:space="preserve">RPM-EUR </w:t>
      </w:r>
      <w:r>
        <w:rPr>
          <w:sz w:val="20"/>
          <w:lang w:val="fr-FR"/>
        </w:rPr>
        <w:t>à la page</w:t>
      </w:r>
      <w:r w:rsidRPr="00F64DBE">
        <w:rPr>
          <w:sz w:val="20"/>
          <w:lang w:val="fr-FR"/>
        </w:rPr>
        <w:t xml:space="preserve"> </w:t>
      </w:r>
      <w:hyperlink r:id="rId16" w:history="1">
        <w:r w:rsidRPr="00F64DBE">
          <w:rPr>
            <w:rStyle w:val="Hyperlink"/>
            <w:sz w:val="20"/>
            <w:lang w:val="fr-FR"/>
          </w:rPr>
          <w:t>https://www.itu.int/md/D18-RPMEUR-C-0034/</w:t>
        </w:r>
      </w:hyperlink>
      <w:r w:rsidRPr="00F64DBE">
        <w:rPr>
          <w:sz w:val="20"/>
          <w:lang w:val="fr-FR"/>
        </w:rPr>
        <w:t>.</w:t>
      </w:r>
    </w:p>
  </w:footnote>
  <w:footnote w:id="20">
    <w:p w14:paraId="0BE68A05" w14:textId="4E8495F5" w:rsidR="00526CEA" w:rsidRPr="008A4334" w:rsidRDefault="00526CEA" w:rsidP="00C77BB8">
      <w:pPr>
        <w:pStyle w:val="FootnoteText"/>
        <w:spacing w:before="0"/>
        <w:ind w:left="284" w:hanging="284"/>
        <w:rPr>
          <w:sz w:val="20"/>
          <w:lang w:val="fr-FR"/>
        </w:rPr>
      </w:pPr>
      <w:r w:rsidRPr="001767EA">
        <w:rPr>
          <w:rStyle w:val="FootnoteReference"/>
          <w:sz w:val="20"/>
        </w:rPr>
        <w:footnoteRef/>
      </w:r>
      <w:r w:rsidRPr="008A4334">
        <w:rPr>
          <w:sz w:val="20"/>
          <w:lang w:val="fr-FR"/>
        </w:rPr>
        <w:tab/>
        <w:t>Des infor</w:t>
      </w:r>
      <w:r>
        <w:rPr>
          <w:sz w:val="20"/>
          <w:lang w:val="fr-FR"/>
        </w:rPr>
        <w:t xml:space="preserve">mations détaillées concernant les </w:t>
      </w:r>
      <w:r w:rsidRPr="008A4334">
        <w:rPr>
          <w:sz w:val="20"/>
          <w:lang w:val="fr-FR"/>
        </w:rPr>
        <w:t>atelier</w:t>
      </w:r>
      <w:r>
        <w:rPr>
          <w:sz w:val="20"/>
          <w:lang w:val="fr-FR"/>
        </w:rPr>
        <w:t>s</w:t>
      </w:r>
      <w:r w:rsidRPr="008A4334">
        <w:rPr>
          <w:sz w:val="20"/>
          <w:lang w:val="fr-FR"/>
        </w:rPr>
        <w:t xml:space="preserve"> et d'autres manifestations </w:t>
      </w:r>
      <w:r>
        <w:rPr>
          <w:sz w:val="20"/>
          <w:lang w:val="fr-FR"/>
        </w:rPr>
        <w:t>sont disponibles à l'adresse suivante:</w:t>
      </w:r>
      <w:r w:rsidRPr="008A4334">
        <w:rPr>
          <w:sz w:val="20"/>
          <w:lang w:val="fr-FR"/>
        </w:rPr>
        <w:t xml:space="preserve"> </w:t>
      </w:r>
      <w:hyperlink r:id="rId17" w:history="1">
        <w:r w:rsidRPr="008A4334">
          <w:rPr>
            <w:rStyle w:val="Hyperlink"/>
            <w:sz w:val="20"/>
            <w:lang w:val="fr-FR"/>
          </w:rPr>
          <w:t>https://www.itu.int/en/ITU-D/Study-Groups/2018-2021/Pages/meetings/events_workshops.aspx</w:t>
        </w:r>
      </w:hyperlink>
      <w:r w:rsidRPr="008A4334">
        <w:rPr>
          <w:sz w:val="20"/>
          <w:lang w:val="fr-FR"/>
        </w:rPr>
        <w:t>.</w:t>
      </w:r>
    </w:p>
  </w:footnote>
  <w:footnote w:id="21">
    <w:p w14:paraId="2649A10F" w14:textId="3557A2D8" w:rsidR="00526CEA" w:rsidRPr="008A4334" w:rsidRDefault="00526CEA" w:rsidP="00C77BB8">
      <w:pPr>
        <w:pStyle w:val="FootnoteText"/>
        <w:spacing w:before="0"/>
        <w:ind w:left="284" w:hanging="284"/>
        <w:rPr>
          <w:sz w:val="20"/>
          <w:lang w:val="fr-FR"/>
        </w:rPr>
      </w:pPr>
      <w:r w:rsidRPr="001767EA">
        <w:rPr>
          <w:rStyle w:val="FootnoteReference"/>
          <w:sz w:val="20"/>
        </w:rPr>
        <w:footnoteRef/>
      </w:r>
      <w:r w:rsidRPr="008A4334">
        <w:rPr>
          <w:sz w:val="20"/>
          <w:lang w:val="fr-FR"/>
        </w:rPr>
        <w:tab/>
        <w:t>Voir la série "Réflexions sur le COVID-19</w:t>
      </w:r>
      <w:r>
        <w:rPr>
          <w:sz w:val="20"/>
          <w:lang w:val="fr-FR"/>
        </w:rPr>
        <w:t>"</w:t>
      </w:r>
      <w:r w:rsidRPr="008A4334">
        <w:rPr>
          <w:sz w:val="20"/>
          <w:lang w:val="fr-FR"/>
        </w:rPr>
        <w:t xml:space="preserve"> </w:t>
      </w:r>
      <w:r>
        <w:rPr>
          <w:sz w:val="20"/>
          <w:lang w:val="fr-FR"/>
        </w:rPr>
        <w:t>à l'adresse suivante:</w:t>
      </w:r>
      <w:r w:rsidRPr="008A4334">
        <w:rPr>
          <w:sz w:val="20"/>
          <w:lang w:val="fr-FR"/>
        </w:rPr>
        <w:t xml:space="preserve"> </w:t>
      </w:r>
      <w:hyperlink r:id="rId18" w:history="1">
        <w:r w:rsidRPr="008A4334">
          <w:rPr>
            <w:rStyle w:val="Hyperlink"/>
            <w:sz w:val="20"/>
            <w:lang w:val="fr-FR"/>
          </w:rPr>
          <w:t>https://www.itu.int/en/ITU-D/Study-Groups/2018-2021/Pages/covid19/webinars/1stSeries.aspx</w:t>
        </w:r>
      </w:hyperlink>
      <w:r w:rsidRPr="008A4334">
        <w:rPr>
          <w:sz w:val="20"/>
          <w:lang w:val="fr-FR"/>
        </w:rPr>
        <w:t>.</w:t>
      </w:r>
    </w:p>
  </w:footnote>
  <w:footnote w:id="22">
    <w:p w14:paraId="115EBF86" w14:textId="20B36280" w:rsidR="00526CEA" w:rsidRPr="008A4334" w:rsidRDefault="00526CEA" w:rsidP="00C77BB8">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réunion: </w:t>
      </w:r>
      <w:hyperlink r:id="rId19" w:history="1">
        <w:r w:rsidRPr="008A4334">
          <w:rPr>
            <w:rStyle w:val="Hyperlink"/>
            <w:sz w:val="20"/>
            <w:lang w:val="fr-FR"/>
          </w:rPr>
          <w:t>https://www.itu.int/net4/ITU-D/CDS/sg/blkmeetings.asp?lg=1&amp;sp=2018&amp;blk=20348</w:t>
        </w:r>
      </w:hyperlink>
      <w:r w:rsidRPr="008A4334">
        <w:rPr>
          <w:sz w:val="20"/>
          <w:lang w:val="fr-FR"/>
        </w:rPr>
        <w:t>.</w:t>
      </w:r>
    </w:p>
  </w:footnote>
  <w:footnote w:id="23">
    <w:p w14:paraId="7AE635CB" w14:textId="2FB4473B" w:rsidR="00526CEA" w:rsidRPr="008A4334" w:rsidRDefault="00526CEA" w:rsidP="00C77BB8">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w:t>
      </w:r>
      <w:r>
        <w:rPr>
          <w:sz w:val="20"/>
          <w:lang w:val="fr-FR"/>
        </w:rPr>
        <w:t>réunion</w:t>
      </w:r>
      <w:r w:rsidRPr="008A4334">
        <w:rPr>
          <w:sz w:val="20"/>
          <w:lang w:val="fr-FR"/>
        </w:rPr>
        <w:t xml:space="preserve"> </w:t>
      </w:r>
      <w:hyperlink r:id="rId20" w:history="1">
        <w:r w:rsidRPr="008A4334">
          <w:rPr>
            <w:rStyle w:val="Hyperlink"/>
            <w:sz w:val="20"/>
            <w:lang w:val="fr-FR"/>
          </w:rPr>
          <w:t>https://www.itu.int/net4/ITU-D/CDS/sg/blkmeetings.asp?lg=1&amp;sp=2018&amp;blk=21832</w:t>
        </w:r>
      </w:hyperlink>
      <w:r w:rsidRPr="008A4334">
        <w:rPr>
          <w:sz w:val="20"/>
          <w:lang w:val="fr-FR"/>
        </w:rPr>
        <w:t>.</w:t>
      </w:r>
    </w:p>
  </w:footnote>
  <w:footnote w:id="24">
    <w:p w14:paraId="64B6E0CC" w14:textId="3C10567E" w:rsidR="00526CEA" w:rsidRPr="00D96290" w:rsidRDefault="00526CEA" w:rsidP="00C77BB8">
      <w:pPr>
        <w:pStyle w:val="FootnoteText"/>
        <w:spacing w:before="0"/>
        <w:ind w:left="284" w:hanging="284"/>
        <w:rPr>
          <w:sz w:val="20"/>
          <w:lang w:val="fr-FR"/>
        </w:rPr>
      </w:pPr>
      <w:r w:rsidRPr="001767EA">
        <w:rPr>
          <w:rStyle w:val="FootnoteReference"/>
          <w:sz w:val="20"/>
        </w:rPr>
        <w:footnoteRef/>
      </w:r>
      <w:r w:rsidRPr="00D96290">
        <w:rPr>
          <w:sz w:val="20"/>
          <w:lang w:val="fr-FR"/>
        </w:rPr>
        <w:tab/>
      </w:r>
      <w:r w:rsidRPr="00D96290">
        <w:rPr>
          <w:rFonts w:cstheme="minorHAnsi"/>
          <w:sz w:val="20"/>
          <w:lang w:val="fr-FR"/>
        </w:rPr>
        <w:t xml:space="preserve">Voir la page </w:t>
      </w:r>
      <w:hyperlink r:id="rId21" w:history="1">
        <w:r w:rsidRPr="00D96290">
          <w:rPr>
            <w:rStyle w:val="Hyperlink"/>
            <w:rFonts w:cstheme="minorHAnsi"/>
            <w:sz w:val="20"/>
            <w:lang w:val="fr-FR" w:eastAsia="en-GB"/>
          </w:rPr>
          <w:t>https://www.itu.int/en/ITU-D/Study-Groups/2018-2021/Pages/OngoingWork.aspx</w:t>
        </w:r>
      </w:hyperlink>
      <w:r w:rsidRPr="00D96290">
        <w:rPr>
          <w:sz w:val="20"/>
          <w:lang w:val="fr-FR"/>
        </w:rPr>
        <w:t>.</w:t>
      </w:r>
    </w:p>
  </w:footnote>
  <w:footnote w:id="25">
    <w:p w14:paraId="13259C07" w14:textId="4F79B92F" w:rsidR="00526CEA" w:rsidRPr="008C3B18" w:rsidRDefault="00526CEA" w:rsidP="00C77BB8">
      <w:pPr>
        <w:pStyle w:val="FootnoteText"/>
        <w:spacing w:before="0"/>
        <w:ind w:left="284" w:hanging="284"/>
        <w:rPr>
          <w:sz w:val="20"/>
          <w:lang w:val="fr-FR"/>
        </w:rPr>
      </w:pPr>
      <w:r w:rsidRPr="001767EA">
        <w:rPr>
          <w:rStyle w:val="FootnoteReference"/>
          <w:sz w:val="20"/>
        </w:rPr>
        <w:footnoteRef/>
      </w:r>
      <w:r w:rsidRPr="008C3B18">
        <w:rPr>
          <w:sz w:val="20"/>
          <w:lang w:val="fr-FR"/>
        </w:rPr>
        <w:tab/>
        <w:t xml:space="preserve">Voir la </w:t>
      </w:r>
      <w:r>
        <w:rPr>
          <w:sz w:val="20"/>
          <w:lang w:val="fr-FR"/>
        </w:rPr>
        <w:t>page web consacrée à la réunion</w:t>
      </w:r>
      <w:r w:rsidRPr="008C3B18">
        <w:rPr>
          <w:sz w:val="20"/>
          <w:lang w:val="fr-FR"/>
        </w:rPr>
        <w:t xml:space="preserve"> </w:t>
      </w:r>
      <w:hyperlink r:id="rId22" w:history="1">
        <w:r w:rsidRPr="006A6F50">
          <w:rPr>
            <w:rStyle w:val="Hyperlink"/>
            <w:sz w:val="20"/>
            <w:lang w:val="fr-FR"/>
          </w:rPr>
          <w:t>https://www.itu.int/net4/ITU-D/CDS/sg/blkmeetings.asp?lg=1&amp;sp=2018&amp;blk=24909</w:t>
        </w:r>
      </w:hyperlink>
      <w:r w:rsidRPr="008C3B18">
        <w:rPr>
          <w:sz w:val="20"/>
          <w:lang w:val="fr-FR"/>
        </w:rPr>
        <w:t>.</w:t>
      </w:r>
    </w:p>
  </w:footnote>
  <w:footnote w:id="26">
    <w:p w14:paraId="3FC4B30F" w14:textId="7E043A2E" w:rsidR="00526CEA" w:rsidRPr="00F15B70" w:rsidRDefault="00526CEA" w:rsidP="00C77BB8">
      <w:pPr>
        <w:pStyle w:val="FootnoteText"/>
        <w:spacing w:before="0"/>
        <w:ind w:left="284" w:hanging="284"/>
        <w:rPr>
          <w:lang w:val="fr-FR"/>
        </w:rPr>
      </w:pPr>
      <w:r>
        <w:rPr>
          <w:rStyle w:val="FootnoteReference"/>
        </w:rPr>
        <w:footnoteRef/>
      </w:r>
      <w:bookmarkStart w:id="33" w:name="lt_pId1670"/>
      <w:r>
        <w:rPr>
          <w:lang w:val="fr-FR"/>
        </w:rPr>
        <w:tab/>
      </w:r>
      <w:r w:rsidRPr="00F15B70">
        <w:rPr>
          <w:rFonts w:cstheme="minorHAnsi"/>
          <w:sz w:val="20"/>
          <w:lang w:val="fr-FR"/>
        </w:rPr>
        <w:t xml:space="preserve">Voir la page </w:t>
      </w:r>
      <w:hyperlink r:id="rId23" w:history="1">
        <w:r w:rsidRPr="00F15B70">
          <w:rPr>
            <w:rStyle w:val="Hyperlink"/>
            <w:rFonts w:cstheme="minorHAnsi"/>
            <w:sz w:val="20"/>
            <w:lang w:val="fr-FR" w:eastAsia="en-GB"/>
          </w:rPr>
          <w:t>https://www.itu.int/en/ITU-D/Study-Groups/2018-2021/Pages/OngoingWork.aspx</w:t>
        </w:r>
      </w:hyperlink>
      <w:bookmarkEnd w:id="33"/>
      <w:r w:rsidRPr="00A9583D">
        <w:rPr>
          <w:rStyle w:val="Hyperlink"/>
          <w:rFonts w:cstheme="minorHAnsi"/>
          <w:color w:val="auto"/>
          <w:sz w:val="20"/>
          <w:u w:val="none"/>
          <w:lang w:val="fr-FR" w:eastAsia="en-GB"/>
        </w:rPr>
        <w:t>.</w:t>
      </w:r>
    </w:p>
  </w:footnote>
  <w:footnote w:id="27">
    <w:p w14:paraId="0398A8B1" w14:textId="77777777" w:rsidR="00526CEA" w:rsidRPr="00ED2F45" w:rsidRDefault="00526CEA" w:rsidP="00C77BB8">
      <w:pPr>
        <w:pStyle w:val="FootnoteText"/>
        <w:rPr>
          <w:lang w:val="fr-FR"/>
        </w:rPr>
      </w:pPr>
      <w:r>
        <w:rPr>
          <w:rStyle w:val="FootnoteReference"/>
        </w:rPr>
        <w:footnoteRef/>
      </w:r>
      <w:r>
        <w:rPr>
          <w:lang w:val="fr-FR"/>
        </w:rPr>
        <w:tab/>
      </w:r>
      <w:r w:rsidRPr="00D27EE4">
        <w:rPr>
          <w:sz w:val="20"/>
          <w:lang w:val="fr-CH"/>
        </w:rPr>
        <w:t>Voir</w:t>
      </w:r>
      <w:r>
        <w:rPr>
          <w:sz w:val="20"/>
          <w:lang w:val="fr-CH"/>
        </w:rPr>
        <w:t xml:space="preserve"> la page </w:t>
      </w:r>
      <w:r w:rsidRPr="00D27EE4">
        <w:rPr>
          <w:sz w:val="20"/>
          <w:lang w:val="fr-CH"/>
        </w:rPr>
        <w:t>web</w:t>
      </w:r>
      <w:r>
        <w:rPr>
          <w:sz w:val="20"/>
          <w:lang w:val="fr-CH"/>
        </w:rPr>
        <w:t xml:space="preserve"> de la réunion </w:t>
      </w:r>
      <w:hyperlink r:id="rId24" w:history="1">
        <w:r w:rsidRPr="00A85784">
          <w:rPr>
            <w:rStyle w:val="Hyperlink"/>
            <w:sz w:val="20"/>
            <w:lang w:val="fr-CH"/>
          </w:rPr>
          <w:t>https://www.itu.int/net4/ITU-/CDS/sg/blkmeetings.asp?lg=1&amp;sp=2018&amp;blk=24968</w:t>
        </w:r>
      </w:hyperlink>
      <w:r>
        <w:rPr>
          <w:sz w:val="20"/>
          <w:lang w:val="fr-CH"/>
        </w:rPr>
        <w:t>.</w:t>
      </w:r>
    </w:p>
  </w:footnote>
  <w:footnote w:id="28">
    <w:p w14:paraId="128C3857" w14:textId="77777777" w:rsidR="00526CEA" w:rsidRPr="00D74070" w:rsidRDefault="00526CEA" w:rsidP="00C77BB8">
      <w:pPr>
        <w:pStyle w:val="FootnoteText"/>
        <w:spacing w:before="0"/>
        <w:ind w:left="284" w:hanging="284"/>
        <w:rPr>
          <w:sz w:val="20"/>
          <w:lang w:val="fr-FR"/>
        </w:rPr>
      </w:pPr>
      <w:r w:rsidRPr="001767EA">
        <w:rPr>
          <w:rStyle w:val="FootnoteReference"/>
          <w:sz w:val="20"/>
        </w:rPr>
        <w:footnoteRef/>
      </w:r>
      <w:r w:rsidRPr="00D74070">
        <w:rPr>
          <w:sz w:val="20"/>
          <w:lang w:val="fr-FR"/>
        </w:rPr>
        <w:tab/>
        <w:t xml:space="preserve">Voir la page web consacrée à la réunion </w:t>
      </w:r>
      <w:hyperlink r:id="rId25" w:history="1">
        <w:r w:rsidRPr="00D74070">
          <w:rPr>
            <w:rStyle w:val="Hyperlink"/>
            <w:sz w:val="20"/>
            <w:lang w:val="fr-FR"/>
          </w:rPr>
          <w:t>https://www.itu.int/net4/ITU-D/CDS/sg/blkmeetings.asp?lg=1&amp;sp=2018&amp;blk=26283</w:t>
        </w:r>
      </w:hyperlink>
      <w:r w:rsidRPr="00D74070">
        <w:rPr>
          <w:sz w:val="20"/>
          <w:lang w:val="fr-FR"/>
        </w:rPr>
        <w:t>.</w:t>
      </w:r>
    </w:p>
  </w:footnote>
  <w:footnote w:id="29">
    <w:p w14:paraId="285A1143" w14:textId="77777777" w:rsidR="00526CEA" w:rsidRPr="00B40E80" w:rsidRDefault="00526CEA" w:rsidP="00C77BB8">
      <w:pPr>
        <w:pStyle w:val="FootnoteText"/>
        <w:spacing w:before="0"/>
        <w:ind w:left="284" w:hanging="284"/>
        <w:rPr>
          <w:sz w:val="20"/>
          <w:lang w:val="fr-FR"/>
        </w:rPr>
      </w:pPr>
      <w:r w:rsidRPr="001767EA">
        <w:rPr>
          <w:rStyle w:val="FootnoteReference"/>
          <w:sz w:val="20"/>
        </w:rPr>
        <w:footnoteRef/>
      </w:r>
      <w:r w:rsidRPr="00B40E80">
        <w:rPr>
          <w:sz w:val="20"/>
          <w:lang w:val="fr-FR"/>
        </w:rPr>
        <w:tab/>
        <w:t xml:space="preserve">Voir </w:t>
      </w:r>
      <w:r>
        <w:rPr>
          <w:sz w:val="20"/>
          <w:lang w:val="fr-FR"/>
        </w:rPr>
        <w:t xml:space="preserve">les dernières versions (Rév.) de </w:t>
      </w:r>
      <w:r w:rsidRPr="00B40E80">
        <w:rPr>
          <w:sz w:val="20"/>
          <w:lang w:val="fr-FR"/>
        </w:rPr>
        <w:t xml:space="preserve">tous les rapports approuvés à l'adresse </w:t>
      </w:r>
      <w:hyperlink r:id="rId26" w:history="1">
        <w:r w:rsidRPr="00B40E80">
          <w:rPr>
            <w:rStyle w:val="Hyperlink"/>
            <w:sz w:val="20"/>
            <w:lang w:val="fr-FR"/>
          </w:rPr>
          <w:t>https://www.itu.int/md/meetingdoc.asp?lang=en&amp;parent=D18-SG01-210322-C&amp;question=OR</w:t>
        </w:r>
      </w:hyperlink>
      <w:r w:rsidRPr="00B40E80">
        <w:rPr>
          <w:sz w:val="20"/>
          <w:lang w:val="fr-FR"/>
        </w:rPr>
        <w:t>.</w:t>
      </w:r>
    </w:p>
  </w:footnote>
  <w:footnote w:id="30">
    <w:p w14:paraId="2254FEE6" w14:textId="77777777" w:rsidR="00526CEA" w:rsidRPr="001767EA" w:rsidRDefault="00526CEA" w:rsidP="00C77BB8">
      <w:pPr>
        <w:pStyle w:val="FootnoteText"/>
        <w:spacing w:before="0"/>
        <w:ind w:left="284" w:hanging="284"/>
        <w:rPr>
          <w:rFonts w:cstheme="minorHAnsi"/>
          <w:sz w:val="20"/>
          <w:lang w:val="fr-CH"/>
        </w:rPr>
      </w:pPr>
      <w:r w:rsidRPr="001767EA">
        <w:rPr>
          <w:rStyle w:val="FootnoteReference"/>
          <w:rFonts w:cstheme="minorHAnsi"/>
          <w:sz w:val="20"/>
        </w:rPr>
        <w:footnoteRef/>
      </w:r>
      <w:r w:rsidRPr="001767EA">
        <w:rPr>
          <w:rFonts w:cstheme="minorHAnsi"/>
          <w:sz w:val="20"/>
          <w:lang w:val="fr-CH"/>
        </w:rPr>
        <w:tab/>
        <w:t xml:space="preserve">Voir </w:t>
      </w:r>
      <w:r>
        <w:rPr>
          <w:rFonts w:cstheme="minorHAnsi"/>
          <w:sz w:val="20"/>
          <w:lang w:val="fr-CH"/>
        </w:rPr>
        <w:t>la page</w:t>
      </w:r>
      <w:r w:rsidRPr="001767EA">
        <w:rPr>
          <w:rFonts w:cstheme="minorHAnsi"/>
          <w:sz w:val="20"/>
          <w:lang w:val="fr-CH"/>
        </w:rPr>
        <w:t xml:space="preserve"> </w:t>
      </w:r>
      <w:hyperlink r:id="rId27" w:history="1">
        <w:r w:rsidRPr="001767EA">
          <w:rPr>
            <w:rStyle w:val="Hyperlink"/>
            <w:rFonts w:cstheme="minorHAnsi"/>
            <w:sz w:val="20"/>
            <w:lang w:val="fr-CH" w:eastAsia="en-GB"/>
          </w:rPr>
          <w:t>https://www.itu.int/en/ITU-D/Study-Groups/2018-2021/Pages/OngoingWork.aspx</w:t>
        </w:r>
      </w:hyperlink>
      <w:r w:rsidRPr="001767EA">
        <w:rPr>
          <w:rFonts w:cstheme="minorHAnsi"/>
          <w:sz w:val="20"/>
          <w:lang w:val="fr-FR" w:eastAsia="en-GB"/>
        </w:rPr>
        <w:t>.</w:t>
      </w:r>
    </w:p>
  </w:footnote>
  <w:footnote w:id="31">
    <w:p w14:paraId="31C382F1" w14:textId="77777777" w:rsidR="00526CEA" w:rsidRPr="00ED2F45" w:rsidRDefault="00526CEA" w:rsidP="00C77BB8">
      <w:pPr>
        <w:pStyle w:val="FootnoteText"/>
        <w:spacing w:before="0"/>
        <w:ind w:left="0" w:firstLine="0"/>
        <w:rPr>
          <w:sz w:val="20"/>
          <w:lang w:val="fr-FR"/>
        </w:rPr>
      </w:pPr>
      <w:r w:rsidRPr="00400299">
        <w:rPr>
          <w:rStyle w:val="FootnoteReference"/>
          <w:sz w:val="20"/>
        </w:rPr>
        <w:footnoteRef/>
      </w:r>
      <w:r w:rsidRPr="00ED2F45">
        <w:rPr>
          <w:sz w:val="20"/>
          <w:lang w:val="fr-FR"/>
        </w:rPr>
        <w:tab/>
        <w:t xml:space="preserve">Voir la page web consacrée à la réunion </w:t>
      </w:r>
      <w:hyperlink r:id="rId28" w:history="1">
        <w:r w:rsidRPr="00ED2F45">
          <w:rPr>
            <w:rStyle w:val="Hyperlink"/>
            <w:sz w:val="20"/>
            <w:lang w:val="fr-FR"/>
          </w:rPr>
          <w:t>https://www.itu.int/net4/ITU</w:t>
        </w:r>
        <w:r w:rsidRPr="00ED2F45">
          <w:rPr>
            <w:rStyle w:val="Hyperlink"/>
            <w:sz w:val="20"/>
            <w:lang w:val="fr-FR"/>
          </w:rPr>
          <w:noBreakHyphen/>
          <w:t>D/CDS/sg/blkmeetings.asp?lg=1&amp;stg=1&amp;sp=2018&amp;blk=27665</w:t>
        </w:r>
      </w:hyperlink>
      <w:r w:rsidRPr="00ED2F45">
        <w:rPr>
          <w:sz w:val="20"/>
          <w:lang w:val="fr-FR"/>
        </w:rPr>
        <w:t>.</w:t>
      </w:r>
    </w:p>
  </w:footnote>
  <w:footnote w:id="32">
    <w:p w14:paraId="348312AC" w14:textId="77777777" w:rsidR="00526CEA" w:rsidRPr="00611A1D" w:rsidRDefault="00526CEA" w:rsidP="00C77BB8">
      <w:pPr>
        <w:pStyle w:val="FootnoteText"/>
        <w:spacing w:before="0"/>
        <w:ind w:left="284" w:hanging="284"/>
        <w:rPr>
          <w:sz w:val="20"/>
          <w:lang w:val="fr-FR"/>
        </w:rPr>
      </w:pPr>
      <w:r w:rsidRPr="001767EA">
        <w:rPr>
          <w:rStyle w:val="FootnoteReference"/>
          <w:sz w:val="20"/>
        </w:rPr>
        <w:footnoteRef/>
      </w:r>
      <w:r w:rsidRPr="00611A1D">
        <w:rPr>
          <w:sz w:val="20"/>
          <w:lang w:val="fr-FR"/>
        </w:rPr>
        <w:tab/>
        <w:t xml:space="preserve">Voir la page web consacrée à la réunion </w:t>
      </w:r>
      <w:hyperlink r:id="rId29" w:history="1">
        <w:r w:rsidRPr="000C0B79">
          <w:rPr>
            <w:rStyle w:val="Hyperlink"/>
            <w:sz w:val="20"/>
            <w:lang w:val="fr-FR"/>
          </w:rPr>
          <w:t>https://www.itu.int/net4/ITU</w:t>
        </w:r>
        <w:r w:rsidRPr="000C0B79">
          <w:rPr>
            <w:rStyle w:val="Hyperlink"/>
            <w:sz w:val="20"/>
            <w:lang w:val="fr-FR"/>
          </w:rPr>
          <w:noBreakHyphen/>
          <w:t>D/CDS/sg/blkmeetings.asp?lg=1&amp;sp=2018&amp;blk=26278</w:t>
        </w:r>
      </w:hyperlink>
      <w:r w:rsidRPr="00611A1D">
        <w:rPr>
          <w:sz w:val="20"/>
          <w:lang w:val="fr-FR"/>
        </w:rPr>
        <w:t>.</w:t>
      </w:r>
    </w:p>
  </w:footnote>
  <w:footnote w:id="33">
    <w:p w14:paraId="69CEBD10" w14:textId="526E3542" w:rsidR="00310DB0" w:rsidRPr="00310DB0" w:rsidRDefault="00310DB0">
      <w:pPr>
        <w:pStyle w:val="FootnoteText"/>
        <w:rPr>
          <w:sz w:val="20"/>
          <w:lang w:val="fr-FR"/>
        </w:rPr>
      </w:pPr>
      <w:r>
        <w:rPr>
          <w:rStyle w:val="FootnoteReference"/>
        </w:rPr>
        <w:footnoteRef/>
      </w:r>
      <w:r w:rsidRPr="00967ADA">
        <w:rPr>
          <w:lang w:val="fr-FR"/>
        </w:rPr>
        <w:t xml:space="preserve"> </w:t>
      </w:r>
      <w:r>
        <w:rPr>
          <w:lang w:val="fr-FR"/>
        </w:rPr>
        <w:tab/>
      </w:r>
      <w:hyperlink r:id="rId30" w:history="1">
        <w:r w:rsidRPr="00310DB0">
          <w:rPr>
            <w:rStyle w:val="Hyperlink"/>
            <w:sz w:val="20"/>
            <w:lang w:val="fr-FR"/>
          </w:rPr>
          <w:t>https://www.itu.int/en/general-secretariat/ties/ISCGDocumentLibrary/Liaisons%20Statements%20on%20Inter-Sectoral%20Coordination%20Activities/Table%201.pdf</w:t>
        </w:r>
      </w:hyperlink>
      <w:r w:rsidRPr="00310DB0">
        <w:rPr>
          <w:sz w:val="20"/>
          <w:lang w:val="fr-FR"/>
        </w:rPr>
        <w:t xml:space="preserve"> et </w:t>
      </w:r>
      <w:hyperlink r:id="rId31" w:history="1">
        <w:r w:rsidRPr="00310DB0">
          <w:rPr>
            <w:rStyle w:val="Hyperlink"/>
            <w:sz w:val="20"/>
            <w:lang w:val="fr-FR"/>
          </w:rPr>
          <w:t>https://www.itu.int/en/general-secretariat/ties/ISCGDocumentLibrary/Liaisons%20Statements%20on%20Inter-Sectoral%20Coordination%20Activities/Table%203.pdf</w:t>
        </w:r>
      </w:hyperlink>
      <w:r w:rsidRPr="00310DB0">
        <w:rPr>
          <w:sz w:val="20"/>
          <w:lang w:val="fr-FR"/>
        </w:rPr>
        <w:t>.</w:t>
      </w:r>
    </w:p>
  </w:footnote>
  <w:footnote w:id="34">
    <w:p w14:paraId="3B37F923" w14:textId="77777777" w:rsidR="00310DB0" w:rsidRPr="00F17BF5" w:rsidRDefault="00310DB0" w:rsidP="00A9583D">
      <w:pPr>
        <w:tabs>
          <w:tab w:val="clear" w:pos="794"/>
          <w:tab w:val="clear" w:pos="1191"/>
          <w:tab w:val="left" w:pos="284"/>
        </w:tabs>
        <w:spacing w:before="0"/>
        <w:ind w:left="284" w:hanging="284"/>
        <w:rPr>
          <w:sz w:val="20"/>
          <w:lang w:val="fr-FR"/>
        </w:rPr>
      </w:pPr>
      <w:r w:rsidRPr="00984923">
        <w:rPr>
          <w:rStyle w:val="FootnoteReference"/>
        </w:rPr>
        <w:footnoteRef/>
      </w:r>
      <w:r w:rsidRPr="00F17BF5">
        <w:rPr>
          <w:sz w:val="20"/>
          <w:lang w:val="fr-FR"/>
        </w:rPr>
        <w:tab/>
      </w:r>
      <w:r>
        <w:rPr>
          <w:rStyle w:val="FootnoteTextChar"/>
          <w:sz w:val="20"/>
          <w:lang w:val="fr-FR"/>
        </w:rPr>
        <w:t>Réunions du CCT de l'UIT</w:t>
      </w:r>
      <w:r w:rsidRPr="00F17BF5">
        <w:rPr>
          <w:rStyle w:val="FootnoteTextChar"/>
          <w:sz w:val="20"/>
          <w:lang w:val="fr-FR"/>
        </w:rPr>
        <w:t xml:space="preserve"> (p</w:t>
      </w:r>
      <w:r>
        <w:rPr>
          <w:rStyle w:val="FootnoteTextChar"/>
          <w:sz w:val="20"/>
          <w:lang w:val="fr-FR"/>
        </w:rPr>
        <w:t>é</w:t>
      </w:r>
      <w:r w:rsidRPr="00F17BF5">
        <w:rPr>
          <w:rStyle w:val="FootnoteTextChar"/>
          <w:sz w:val="20"/>
          <w:lang w:val="fr-FR"/>
        </w:rPr>
        <w:t>riode</w:t>
      </w:r>
      <w:r>
        <w:rPr>
          <w:rStyle w:val="FootnoteTextChar"/>
          <w:sz w:val="20"/>
          <w:lang w:val="fr-FR"/>
        </w:rPr>
        <w:t xml:space="preserve"> d'études</w:t>
      </w:r>
      <w:r w:rsidRPr="00F17BF5">
        <w:rPr>
          <w:rStyle w:val="FootnoteTextChar"/>
          <w:sz w:val="20"/>
          <w:lang w:val="fr-FR"/>
        </w:rPr>
        <w:t xml:space="preserve"> 2018-202</w:t>
      </w:r>
      <w:r>
        <w:rPr>
          <w:rStyle w:val="FootnoteTextChar"/>
          <w:sz w:val="20"/>
          <w:lang w:val="fr-FR"/>
        </w:rPr>
        <w:t>2</w:t>
      </w:r>
      <w:r w:rsidRPr="00F17BF5">
        <w:rPr>
          <w:rStyle w:val="FootnoteTextChar"/>
          <w:sz w:val="20"/>
          <w:lang w:val="fr-FR"/>
        </w:rPr>
        <w:t xml:space="preserve">): </w:t>
      </w:r>
      <w:hyperlink r:id="rId32" w:history="1">
        <w:r w:rsidRPr="00F17BF5">
          <w:rPr>
            <w:rStyle w:val="Hyperlink"/>
            <w:sz w:val="20"/>
            <w:lang w:val="fr-FR"/>
          </w:rPr>
          <w:t>R15-CCV/47</w:t>
        </w:r>
      </w:hyperlink>
      <w:r w:rsidRPr="00F17BF5">
        <w:rPr>
          <w:rStyle w:val="FootnoteTextChar"/>
          <w:sz w:val="20"/>
          <w:lang w:val="fr-FR"/>
        </w:rPr>
        <w:t xml:space="preserve"> (1er juin 2018), </w:t>
      </w:r>
      <w:hyperlink r:id="rId33" w:history="1">
        <w:r w:rsidRPr="00F17BF5">
          <w:rPr>
            <w:rStyle w:val="Hyperlink"/>
            <w:sz w:val="20"/>
            <w:lang w:val="fr-FR"/>
          </w:rPr>
          <w:t>R15</w:t>
        </w:r>
        <w:r>
          <w:rPr>
            <w:rStyle w:val="Hyperlink"/>
            <w:sz w:val="20"/>
            <w:lang w:val="fr-FR"/>
          </w:rPr>
          <w:noBreakHyphen/>
        </w:r>
        <w:r w:rsidRPr="00F17BF5">
          <w:rPr>
            <w:rStyle w:val="Hyperlink"/>
            <w:sz w:val="20"/>
            <w:lang w:val="fr-FR"/>
          </w:rPr>
          <w:t>CCV/49</w:t>
        </w:r>
      </w:hyperlink>
      <w:r w:rsidRPr="00F17BF5">
        <w:rPr>
          <w:rStyle w:val="FootnoteTextChar"/>
          <w:sz w:val="20"/>
          <w:lang w:val="fr-FR"/>
        </w:rPr>
        <w:t xml:space="preserve"> (22</w:t>
      </w:r>
      <w:r>
        <w:rPr>
          <w:rStyle w:val="FootnoteTextChar"/>
          <w:sz w:val="20"/>
          <w:lang w:val="fr-FR"/>
        </w:rPr>
        <w:t> novembre </w:t>
      </w:r>
      <w:r w:rsidRPr="00F17BF5">
        <w:rPr>
          <w:rStyle w:val="FootnoteTextChar"/>
          <w:sz w:val="20"/>
          <w:lang w:val="fr-FR"/>
        </w:rPr>
        <w:t xml:space="preserve">2018), </w:t>
      </w:r>
      <w:hyperlink r:id="rId34" w:history="1">
        <w:r w:rsidRPr="00F17BF5">
          <w:rPr>
            <w:rStyle w:val="Hyperlink"/>
            <w:sz w:val="20"/>
            <w:lang w:val="fr-FR"/>
          </w:rPr>
          <w:t>R15-CCV/59</w:t>
        </w:r>
      </w:hyperlink>
      <w:r w:rsidRPr="00F17BF5">
        <w:rPr>
          <w:rStyle w:val="FootnoteTextChar"/>
          <w:sz w:val="20"/>
          <w:lang w:val="fr-FR"/>
        </w:rPr>
        <w:t xml:space="preserve"> (17 juin 2019), </w:t>
      </w:r>
      <w:hyperlink r:id="rId35" w:history="1">
        <w:r w:rsidRPr="00F17BF5">
          <w:rPr>
            <w:rStyle w:val="Hyperlink"/>
            <w:sz w:val="20"/>
            <w:lang w:val="fr-FR"/>
          </w:rPr>
          <w:t>R19-CCV/3</w:t>
        </w:r>
      </w:hyperlink>
      <w:r w:rsidRPr="00F17BF5">
        <w:rPr>
          <w:rStyle w:val="FootnoteTextChar"/>
          <w:sz w:val="20"/>
          <w:lang w:val="fr-FR"/>
        </w:rPr>
        <w:t xml:space="preserve"> (3 juin 2020), </w:t>
      </w:r>
      <w:hyperlink r:id="rId36" w:history="1">
        <w:r w:rsidRPr="00F17BF5">
          <w:rPr>
            <w:rStyle w:val="Hyperlink"/>
            <w:sz w:val="20"/>
            <w:lang w:val="fr-FR"/>
          </w:rPr>
          <w:t>R19-CCV/11</w:t>
        </w:r>
      </w:hyperlink>
      <w:r>
        <w:rPr>
          <w:rStyle w:val="FootnoteTextChar"/>
          <w:sz w:val="20"/>
          <w:lang w:val="fr-FR"/>
        </w:rPr>
        <w:t xml:space="preserve"> (7 décembre </w:t>
      </w:r>
      <w:r w:rsidRPr="00F17BF5">
        <w:rPr>
          <w:rStyle w:val="FootnoteTextChar"/>
          <w:sz w:val="20"/>
          <w:lang w:val="fr-FR"/>
        </w:rPr>
        <w:t>2020)</w:t>
      </w:r>
      <w:r w:rsidRPr="00197272">
        <w:rPr>
          <w:sz w:val="20"/>
          <w:lang w:val="fr-FR"/>
        </w:rPr>
        <w:t xml:space="preserve">, </w:t>
      </w:r>
      <w:hyperlink r:id="rId37" w:history="1">
        <w:r>
          <w:rPr>
            <w:rStyle w:val="Hyperlink"/>
            <w:sz w:val="20"/>
            <w:lang w:val="fr-FR"/>
          </w:rPr>
          <w:t>R19</w:t>
        </w:r>
        <w:r>
          <w:rPr>
            <w:rStyle w:val="Hyperlink"/>
            <w:sz w:val="20"/>
            <w:lang w:val="fr-FR"/>
          </w:rPr>
          <w:noBreakHyphen/>
        </w:r>
        <w:r w:rsidRPr="00197272">
          <w:rPr>
            <w:rStyle w:val="Hyperlink"/>
            <w:sz w:val="20"/>
            <w:lang w:val="fr-FR"/>
          </w:rPr>
          <w:t>CCV/14</w:t>
        </w:r>
      </w:hyperlink>
      <w:r w:rsidRPr="00197272">
        <w:rPr>
          <w:sz w:val="20"/>
          <w:lang w:val="fr-FR"/>
        </w:rPr>
        <w:t xml:space="preserve"> (7 </w:t>
      </w:r>
      <w:r>
        <w:rPr>
          <w:sz w:val="20"/>
          <w:lang w:val="fr-FR"/>
        </w:rPr>
        <w:t>av</w:t>
      </w:r>
      <w:r w:rsidRPr="00197272">
        <w:rPr>
          <w:sz w:val="20"/>
          <w:lang w:val="fr-FR"/>
        </w:rPr>
        <w:t xml:space="preserve">ril 2021), </w:t>
      </w:r>
      <w:hyperlink r:id="rId38" w:history="1">
        <w:r w:rsidRPr="00197272">
          <w:rPr>
            <w:rStyle w:val="Hyperlink"/>
            <w:sz w:val="20"/>
            <w:lang w:val="fr-FR"/>
          </w:rPr>
          <w:t>R19-CCV/20</w:t>
        </w:r>
      </w:hyperlink>
      <w:r w:rsidRPr="00197272">
        <w:rPr>
          <w:sz w:val="20"/>
          <w:lang w:val="fr-FR"/>
        </w:rPr>
        <w:t xml:space="preserve"> (23 </w:t>
      </w:r>
      <w:r>
        <w:rPr>
          <w:sz w:val="20"/>
          <w:lang w:val="fr-FR"/>
        </w:rPr>
        <w:t>juin</w:t>
      </w:r>
      <w:r w:rsidRPr="00197272">
        <w:rPr>
          <w:sz w:val="20"/>
          <w:lang w:val="fr-FR"/>
        </w:rPr>
        <w:t xml:space="preserve"> 2021), </w:t>
      </w:r>
      <w:hyperlink r:id="rId39" w:history="1">
        <w:r w:rsidRPr="00197272">
          <w:rPr>
            <w:rStyle w:val="Hyperlink"/>
            <w:sz w:val="20"/>
            <w:lang w:val="fr-FR"/>
          </w:rPr>
          <w:t>R19-CCV/21</w:t>
        </w:r>
      </w:hyperlink>
      <w:r w:rsidRPr="00197272">
        <w:rPr>
          <w:sz w:val="20"/>
          <w:lang w:val="fr-FR"/>
        </w:rPr>
        <w:t xml:space="preserve"> (8 </w:t>
      </w:r>
      <w:r>
        <w:rPr>
          <w:sz w:val="20"/>
          <w:lang w:val="fr-FR"/>
        </w:rPr>
        <w:t>s</w:t>
      </w:r>
      <w:r w:rsidRPr="00197272">
        <w:rPr>
          <w:sz w:val="20"/>
          <w:lang w:val="fr-FR"/>
        </w:rPr>
        <w:t>eptembre 2021)</w:t>
      </w:r>
      <w:r>
        <w:rPr>
          <w:sz w:val="20"/>
          <w:lang w:val="fr-FR"/>
        </w:rPr>
        <w:t xml:space="preserve"> </w:t>
      </w:r>
      <w:r>
        <w:rPr>
          <w:sz w:val="20"/>
          <w:lang w:val="fr-FR" w:eastAsia="zh-CN"/>
        </w:rPr>
        <w:t xml:space="preserve">et </w:t>
      </w:r>
      <w:hyperlink r:id="rId40" w:history="1">
        <w:r w:rsidRPr="00984923">
          <w:rPr>
            <w:rStyle w:val="Hyperlink"/>
            <w:sz w:val="20"/>
            <w:lang w:val="fr-FR" w:eastAsia="zh-CN"/>
          </w:rPr>
          <w:t>R19-CCV/33</w:t>
        </w:r>
      </w:hyperlink>
      <w:r>
        <w:rPr>
          <w:sz w:val="20"/>
          <w:lang w:val="fr-FR" w:eastAsia="zh-CN"/>
        </w:rPr>
        <w:t xml:space="preserve"> (8 février</w:t>
      </w:r>
      <w:r w:rsidRPr="00984923">
        <w:rPr>
          <w:sz w:val="20"/>
          <w:lang w:val="fr-FR" w:eastAsia="zh-CN"/>
        </w:rPr>
        <w:t>2022)</w:t>
      </w:r>
      <w:r w:rsidRPr="00F17BF5">
        <w:rPr>
          <w:rStyle w:val="FootnoteTextChar"/>
          <w:sz w:val="20"/>
          <w:lang w:val="fr-FR"/>
        </w:rPr>
        <w:t>.</w:t>
      </w:r>
    </w:p>
  </w:footnote>
  <w:footnote w:id="35">
    <w:p w14:paraId="6D5D83E3" w14:textId="77777777" w:rsidR="00310DB0" w:rsidRPr="008A51B6" w:rsidRDefault="00310DB0" w:rsidP="00A9583D">
      <w:pPr>
        <w:tabs>
          <w:tab w:val="clear" w:pos="794"/>
          <w:tab w:val="left" w:pos="284"/>
        </w:tabs>
        <w:spacing w:before="0"/>
        <w:ind w:left="284" w:hanging="284"/>
        <w:rPr>
          <w:sz w:val="20"/>
          <w:lang w:val="fr-FR"/>
        </w:rPr>
      </w:pPr>
      <w:r w:rsidRPr="001767EA">
        <w:rPr>
          <w:rStyle w:val="FootnoteReference"/>
          <w:sz w:val="20"/>
        </w:rPr>
        <w:footnoteRef/>
      </w:r>
      <w:r w:rsidRPr="008A51B6">
        <w:rPr>
          <w:sz w:val="20"/>
          <w:lang w:val="fr-FR"/>
        </w:rPr>
        <w:tab/>
        <w:t xml:space="preserve">Notes de liaison </w:t>
      </w:r>
      <w:hyperlink r:id="rId41" w:history="1">
        <w:r w:rsidRPr="008A51B6">
          <w:rPr>
            <w:rStyle w:val="Hyperlink"/>
            <w:bCs/>
            <w:sz w:val="20"/>
            <w:lang w:val="fr-FR"/>
          </w:rPr>
          <w:t>1/273</w:t>
        </w:r>
      </w:hyperlink>
      <w:r w:rsidRPr="008A51B6">
        <w:rPr>
          <w:sz w:val="20"/>
          <w:lang w:val="fr-FR"/>
        </w:rPr>
        <w:t xml:space="preserve">, </w:t>
      </w:r>
      <w:hyperlink r:id="rId42" w:history="1">
        <w:r w:rsidRPr="008A51B6">
          <w:rPr>
            <w:rStyle w:val="Hyperlink"/>
            <w:bCs/>
            <w:sz w:val="20"/>
            <w:lang w:val="fr-FR"/>
          </w:rPr>
          <w:t>1/274</w:t>
        </w:r>
      </w:hyperlink>
      <w:r w:rsidRPr="008A51B6">
        <w:rPr>
          <w:sz w:val="20"/>
          <w:lang w:val="fr-FR"/>
        </w:rPr>
        <w:t xml:space="preserve"> et </w:t>
      </w:r>
      <w:hyperlink r:id="rId43" w:history="1">
        <w:hyperlink r:id="rId44" w:history="1">
          <w:r w:rsidRPr="008A51B6">
            <w:rPr>
              <w:rStyle w:val="Hyperlink"/>
              <w:sz w:val="20"/>
              <w:lang w:val="fr-FR"/>
            </w:rPr>
            <w:t>1/</w:t>
          </w:r>
          <w:bookmarkStart w:id="50" w:name="3znysh7" w:colFirst="0" w:colLast="0"/>
          <w:bookmarkEnd w:id="50"/>
          <w:r w:rsidRPr="008A51B6">
            <w:rPr>
              <w:rStyle w:val="Hyperlink"/>
              <w:sz w:val="20"/>
              <w:lang w:val="fr-FR"/>
            </w:rPr>
            <w:t>407</w:t>
          </w:r>
        </w:hyperlink>
      </w:hyperlink>
      <w:r w:rsidRPr="008A51B6">
        <w:rPr>
          <w:sz w:val="20"/>
          <w:lang w:val="fr-FR"/>
        </w:rPr>
        <w:t>.</w:t>
      </w:r>
    </w:p>
  </w:footnote>
  <w:footnote w:id="36">
    <w:p w14:paraId="379982F1" w14:textId="77777777" w:rsidR="00310DB0" w:rsidRPr="008A51B6" w:rsidRDefault="00310DB0" w:rsidP="00A9583D">
      <w:pPr>
        <w:pStyle w:val="FootnoteText"/>
        <w:spacing w:before="0"/>
        <w:ind w:left="284" w:hanging="284"/>
        <w:rPr>
          <w:sz w:val="20"/>
          <w:lang w:val="fr-FR"/>
        </w:rPr>
      </w:pPr>
      <w:r w:rsidRPr="00702E5F">
        <w:rPr>
          <w:rStyle w:val="FootnoteReference"/>
        </w:rPr>
        <w:footnoteRef/>
      </w:r>
      <w:r w:rsidRPr="008A51B6">
        <w:rPr>
          <w:sz w:val="20"/>
          <w:lang w:val="fr-FR"/>
        </w:rPr>
        <w:tab/>
        <w:t xml:space="preserve">De plus amples informations sur l'Initiative FIGI </w:t>
      </w:r>
      <w:r>
        <w:rPr>
          <w:sz w:val="20"/>
          <w:lang w:val="fr-FR"/>
        </w:rPr>
        <w:t>sont disponibles à l'adresse</w:t>
      </w:r>
      <w:r w:rsidRPr="008A51B6">
        <w:rPr>
          <w:sz w:val="20"/>
          <w:lang w:val="fr-FR"/>
        </w:rPr>
        <w:t xml:space="preserve"> </w:t>
      </w:r>
      <w:hyperlink r:id="rId45" w:history="1">
        <w:r w:rsidRPr="008A51B6">
          <w:rPr>
            <w:rStyle w:val="Hyperlink"/>
            <w:sz w:val="20"/>
            <w:lang w:val="fr-FR"/>
          </w:rPr>
          <w:t>https://www.itu.int/net4/ITU-D/CDS/projects/display.asp?ProjectNo=9GLO17088</w:t>
        </w:r>
      </w:hyperlink>
      <w:r w:rsidRPr="008A51B6">
        <w:rPr>
          <w:sz w:val="20"/>
          <w:lang w:val="fr-FR"/>
        </w:rPr>
        <w:t>.</w:t>
      </w:r>
    </w:p>
  </w:footnote>
  <w:footnote w:id="37">
    <w:p w14:paraId="17412B8C" w14:textId="77777777" w:rsidR="00310DB0" w:rsidRPr="008A51B6" w:rsidRDefault="00310DB0" w:rsidP="00A9583D">
      <w:pPr>
        <w:pStyle w:val="FootnoteText"/>
        <w:spacing w:before="0"/>
        <w:ind w:left="284" w:hanging="284"/>
        <w:rPr>
          <w:sz w:val="20"/>
          <w:lang w:val="fr-FR"/>
        </w:rPr>
      </w:pPr>
      <w:r w:rsidRPr="00702E5F">
        <w:rPr>
          <w:rStyle w:val="FootnoteReference"/>
        </w:rPr>
        <w:footnoteRef/>
      </w:r>
      <w:r w:rsidRPr="008A51B6">
        <w:rPr>
          <w:sz w:val="20"/>
          <w:lang w:val="fr-FR"/>
        </w:rPr>
        <w:tab/>
        <w:t xml:space="preserve">De plus amples informations sur l'Initiative PRIDA </w:t>
      </w:r>
      <w:r>
        <w:rPr>
          <w:sz w:val="20"/>
          <w:lang w:val="fr-FR"/>
        </w:rPr>
        <w:t>sont disponibles à l'adresse</w:t>
      </w:r>
      <w:r w:rsidRPr="008A51B6">
        <w:rPr>
          <w:sz w:val="20"/>
          <w:lang w:val="fr-FR"/>
        </w:rPr>
        <w:t xml:space="preserve"> </w:t>
      </w:r>
      <w:hyperlink r:id="rId46" w:history="1">
        <w:r>
          <w:rPr>
            <w:rStyle w:val="Hyperlink"/>
            <w:sz w:val="20"/>
            <w:lang w:val="fr-FR"/>
          </w:rPr>
          <w:t>https://www.itu.int/en/ITU-D/Projects/ITU-EC-ACP/PRIDA/Pages/default.aspx</w:t>
        </w:r>
      </w:hyperlink>
      <w:r w:rsidRPr="008A51B6">
        <w:rPr>
          <w:sz w:val="20"/>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2FD5" w14:textId="334C2D7B" w:rsidR="00526CEA" w:rsidRPr="006D271A" w:rsidRDefault="00526CEA" w:rsidP="005231AB">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Pr>
        <w:sz w:val="22"/>
        <w:szCs w:val="22"/>
        <w:lang w:val="de-CH"/>
      </w:rPr>
      <w:t>WTDC-22/6-F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F1104C">
      <w:rPr>
        <w:noProof/>
        <w:sz w:val="22"/>
        <w:szCs w:val="22"/>
        <w:lang w:val="de-CH"/>
      </w:rPr>
      <w:t>5</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7C42" w14:textId="3DB91BC0" w:rsidR="00310DB0" w:rsidRPr="00186F2A" w:rsidRDefault="00310DB0"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FC2E84">
      <w:rPr>
        <w:rStyle w:val="normaltextrun"/>
        <w:rFonts w:ascii="Calibri" w:hAnsi="Calibri" w:cs="Calibri"/>
        <w:color w:val="000000"/>
        <w:sz w:val="22"/>
        <w:szCs w:val="22"/>
        <w:lang w:val="en-US"/>
      </w:rPr>
      <w:t>WTDC-22/6-E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9D31AA">
      <w:rPr>
        <w:noProof/>
        <w:sz w:val="22"/>
        <w:szCs w:val="22"/>
        <w:lang w:val="de-CH"/>
      </w:rPr>
      <w:t>45</w:t>
    </w:r>
    <w:r w:rsidRPr="00186F2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86B75" w14:textId="0B6F2BB9" w:rsidR="00526CEA" w:rsidRPr="00186F2A" w:rsidRDefault="00526CEA" w:rsidP="00184C2D">
    <w:pPr>
      <w:tabs>
        <w:tab w:val="clear" w:pos="794"/>
        <w:tab w:val="clear" w:pos="1191"/>
        <w:tab w:val="clear" w:pos="1588"/>
        <w:tab w:val="clear" w:pos="1985"/>
        <w:tab w:val="center" w:pos="4536"/>
        <w:tab w:val="right" w:pos="13997"/>
      </w:tabs>
      <w:spacing w:before="0" w:after="120"/>
      <w:ind w:right="1"/>
      <w:rPr>
        <w:rStyle w:val="PageNumber"/>
        <w:sz w:val="22"/>
        <w:szCs w:val="22"/>
        <w:lang w:val="fr-FR"/>
      </w:rPr>
    </w:pPr>
    <w:r w:rsidRPr="00186F2A">
      <w:rPr>
        <w:sz w:val="22"/>
        <w:szCs w:val="22"/>
      </w:rPr>
      <w:tab/>
    </w:r>
    <w:r>
      <w:rPr>
        <w:rStyle w:val="normaltextrun"/>
        <w:rFonts w:ascii="Calibri" w:hAnsi="Calibri" w:cs="Calibri"/>
        <w:color w:val="000000"/>
        <w:sz w:val="22"/>
        <w:szCs w:val="22"/>
        <w:lang w:val="en-US"/>
      </w:rPr>
      <w:t>WTDC-22/6-F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1104C">
      <w:rPr>
        <w:noProof/>
        <w:sz w:val="22"/>
        <w:szCs w:val="22"/>
        <w:lang w:val="de-CH"/>
      </w:rPr>
      <w:t>48</w:t>
    </w:r>
    <w:r w:rsidRPr="00186F2A">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65236" w14:textId="465BEA2A" w:rsidR="00526CEA" w:rsidRPr="00186F2A" w:rsidRDefault="00526CEA" w:rsidP="0031782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Pr>
        <w:rStyle w:val="normaltextrun"/>
        <w:rFonts w:ascii="Calibri" w:hAnsi="Calibri" w:cs="Calibri"/>
        <w:color w:val="000000"/>
        <w:sz w:val="22"/>
        <w:szCs w:val="22"/>
        <w:lang w:val="en-US"/>
      </w:rPr>
      <w:t>WTDC-22/6-F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1104C">
      <w:rPr>
        <w:noProof/>
        <w:sz w:val="22"/>
        <w:szCs w:val="22"/>
        <w:lang w:val="de-CH"/>
      </w:rPr>
      <w:t>47</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BB4FB" w14:textId="1218B3E4" w:rsidR="00526CEA" w:rsidRPr="006D271A" w:rsidRDefault="00526CEA"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8</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203B53">
      <w:rPr>
        <w:noProof/>
        <w:sz w:val="22"/>
        <w:szCs w:val="22"/>
        <w:lang w:val="de-CH"/>
      </w:rPr>
      <w:t>8</w:t>
    </w:r>
    <w:r w:rsidRPr="00972BCD">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6757" w14:textId="4883A266" w:rsidR="00526CEA" w:rsidRPr="00805488" w:rsidRDefault="00526CEA"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C8208E">
      <w:rPr>
        <w:sz w:val="22"/>
        <w:szCs w:val="22"/>
        <w:lang w:val="de-CH"/>
      </w:rPr>
      <w:t>WTDC-22/6-F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F1104C">
      <w:rPr>
        <w:noProof/>
        <w:sz w:val="22"/>
        <w:szCs w:val="22"/>
        <w:lang w:val="de-CH"/>
      </w:rPr>
      <w:t>7</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06517" w14:textId="120D1491" w:rsidR="00310DB0" w:rsidRPr="006D271A" w:rsidRDefault="00310DB0" w:rsidP="00265730">
    <w:pPr>
      <w:tabs>
        <w:tab w:val="clear" w:pos="794"/>
        <w:tab w:val="clear" w:pos="1191"/>
        <w:tab w:val="clear" w:pos="1588"/>
        <w:tab w:val="clear" w:pos="1985"/>
        <w:tab w:val="center" w:pos="4820"/>
        <w:tab w:val="right" w:pos="13892"/>
      </w:tabs>
      <w:ind w:right="1"/>
      <w:rPr>
        <w:smallCaps/>
        <w:spacing w:val="24"/>
        <w:sz w:val="22"/>
        <w:szCs w:val="22"/>
        <w:lang w:val="de-CH"/>
      </w:rPr>
    </w:pPr>
    <w:r w:rsidRPr="00972BCD">
      <w:rPr>
        <w:sz w:val="22"/>
        <w:szCs w:val="22"/>
      </w:rPr>
      <w:tab/>
    </w:r>
    <w:r>
      <w:rPr>
        <w:sz w:val="22"/>
        <w:szCs w:val="22"/>
        <w:lang w:val="de-CH"/>
      </w:rPr>
      <w:t>WTDC-22/6-F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F1104C">
      <w:rPr>
        <w:noProof/>
        <w:sz w:val="22"/>
        <w:szCs w:val="22"/>
        <w:lang w:val="de-CH"/>
      </w:rPr>
      <w:t>32</w:t>
    </w:r>
    <w:r w:rsidRPr="00972BCD">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17BA0" w14:textId="1B1D4940" w:rsidR="00310DB0" w:rsidRPr="00805488" w:rsidRDefault="00310DB0" w:rsidP="00805488">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C8208E">
      <w:rPr>
        <w:sz w:val="22"/>
        <w:szCs w:val="22"/>
        <w:lang w:val="de-CH"/>
      </w:rPr>
      <w:t>WTDC-22/6-F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F1104C">
      <w:rPr>
        <w:noProof/>
        <w:sz w:val="22"/>
        <w:szCs w:val="22"/>
        <w:lang w:val="de-CH"/>
      </w:rPr>
      <w:t>8</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70B3C" w14:textId="13E3AF93" w:rsidR="00310DB0" w:rsidRPr="00186F2A" w:rsidRDefault="00310DB0" w:rsidP="00186F2A">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FC2E84">
      <w:rPr>
        <w:rStyle w:val="normaltextrun"/>
        <w:rFonts w:ascii="Calibri" w:hAnsi="Calibri" w:cs="Calibri"/>
        <w:color w:val="000000"/>
        <w:sz w:val="22"/>
        <w:szCs w:val="22"/>
        <w:lang w:val="en-US"/>
      </w:rPr>
      <w:t>WTDC-22/6-</w:t>
    </w:r>
    <w:r>
      <w:rPr>
        <w:rStyle w:val="normaltextrun"/>
        <w:rFonts w:ascii="Calibri" w:hAnsi="Calibri" w:cs="Calibri"/>
        <w:color w:val="000000"/>
        <w:sz w:val="22"/>
        <w:szCs w:val="22"/>
        <w:lang w:val="en-US"/>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1104C">
      <w:rPr>
        <w:noProof/>
        <w:sz w:val="22"/>
        <w:szCs w:val="22"/>
        <w:lang w:val="de-CH"/>
      </w:rPr>
      <w:t>40</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F5A6" w14:textId="242CB9A8" w:rsidR="00310DB0" w:rsidRPr="00186F2A" w:rsidRDefault="00310DB0"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FC2E84">
      <w:rPr>
        <w:rStyle w:val="normaltextrun"/>
        <w:rFonts w:ascii="Calibri" w:hAnsi="Calibri" w:cs="Calibri"/>
        <w:color w:val="000000"/>
        <w:sz w:val="22"/>
        <w:szCs w:val="22"/>
        <w:lang w:val="en-US"/>
      </w:rPr>
      <w:t>WTDC-22/6-E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1104C">
      <w:rPr>
        <w:noProof/>
        <w:sz w:val="22"/>
        <w:szCs w:val="22"/>
        <w:lang w:val="de-CH"/>
      </w:rPr>
      <w:t>33</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900BF" w14:textId="79920EB0" w:rsidR="00310DB0" w:rsidRPr="00186F2A" w:rsidRDefault="00310DB0"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FC2E84">
      <w:rPr>
        <w:rStyle w:val="normaltextrun"/>
        <w:rFonts w:ascii="Calibri" w:hAnsi="Calibri" w:cs="Calibri"/>
        <w:color w:val="000000"/>
        <w:sz w:val="22"/>
        <w:szCs w:val="22"/>
        <w:lang w:val="en-US"/>
      </w:rPr>
      <w:t>WTDC-22/6-</w:t>
    </w:r>
    <w:r>
      <w:rPr>
        <w:rStyle w:val="normaltextrun"/>
        <w:rFonts w:ascii="Calibri" w:hAnsi="Calibri" w:cs="Calibri"/>
        <w:color w:val="000000"/>
        <w:sz w:val="22"/>
        <w:szCs w:val="22"/>
        <w:lang w:val="en-US"/>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1104C">
      <w:rPr>
        <w:noProof/>
        <w:sz w:val="22"/>
        <w:szCs w:val="22"/>
        <w:lang w:val="de-CH"/>
      </w:rPr>
      <w:t>46</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535C" w14:textId="652EA49B" w:rsidR="00310DB0" w:rsidRPr="00186F2A" w:rsidRDefault="00310DB0"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FC2E84">
      <w:rPr>
        <w:rStyle w:val="normaltextrun"/>
        <w:rFonts w:ascii="Calibri" w:hAnsi="Calibri" w:cs="Calibri"/>
        <w:color w:val="000000"/>
        <w:sz w:val="22"/>
        <w:szCs w:val="22"/>
        <w:lang w:val="en-US"/>
      </w:rPr>
      <w:t>WTDC-22/6-</w:t>
    </w:r>
    <w:r>
      <w:rPr>
        <w:rStyle w:val="normaltextrun"/>
        <w:rFonts w:ascii="Calibri" w:hAnsi="Calibri" w:cs="Calibri"/>
        <w:color w:val="000000"/>
        <w:sz w:val="22"/>
        <w:szCs w:val="22"/>
        <w:lang w:val="en-US"/>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F1104C">
      <w:rPr>
        <w:noProof/>
        <w:sz w:val="22"/>
        <w:szCs w:val="22"/>
        <w:lang w:val="de-CH"/>
      </w:rPr>
      <w:t>41</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82FA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DC2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7099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36B7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162B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80F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4CF8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8018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B69D96"/>
    <w:lvl w:ilvl="0">
      <w:start w:val="1"/>
      <w:numFmt w:val="decimal"/>
      <w:lvlText w:val="%1."/>
      <w:lvlJc w:val="left"/>
      <w:pPr>
        <w:tabs>
          <w:tab w:val="num" w:pos="360"/>
        </w:tabs>
        <w:ind w:left="360" w:hanging="360"/>
      </w:pPr>
    </w:lvl>
  </w:abstractNum>
  <w:abstractNum w:abstractNumId="9"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2" w15:restartNumberingAfterBreak="0">
    <w:nsid w:val="1784454D"/>
    <w:multiLevelType w:val="hybridMultilevel"/>
    <w:tmpl w:val="992A8E00"/>
    <w:lvl w:ilvl="0" w:tplc="5C244F1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6B7180"/>
    <w:multiLevelType w:val="hybridMultilevel"/>
    <w:tmpl w:val="563EEC30"/>
    <w:lvl w:ilvl="0" w:tplc="41DE742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5"/>
  </w:num>
  <w:num w:numId="2">
    <w:abstractNumId w:val="29"/>
  </w:num>
  <w:num w:numId="3">
    <w:abstractNumId w:val="39"/>
  </w:num>
  <w:num w:numId="4">
    <w:abstractNumId w:val="14"/>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17"/>
  </w:num>
  <w:num w:numId="18">
    <w:abstractNumId w:val="40"/>
  </w:num>
  <w:num w:numId="19">
    <w:abstractNumId w:val="30"/>
  </w:num>
  <w:num w:numId="20">
    <w:abstractNumId w:val="35"/>
  </w:num>
  <w:num w:numId="21">
    <w:abstractNumId w:val="34"/>
  </w:num>
  <w:num w:numId="22">
    <w:abstractNumId w:val="33"/>
  </w:num>
  <w:num w:numId="23">
    <w:abstractNumId w:val="10"/>
  </w:num>
  <w:num w:numId="24">
    <w:abstractNumId w:val="24"/>
  </w:num>
  <w:num w:numId="25">
    <w:abstractNumId w:val="18"/>
  </w:num>
  <w:num w:numId="26">
    <w:abstractNumId w:val="21"/>
  </w:num>
  <w:num w:numId="27">
    <w:abstractNumId w:val="28"/>
  </w:num>
  <w:num w:numId="28">
    <w:abstractNumId w:val="15"/>
  </w:num>
  <w:num w:numId="29">
    <w:abstractNumId w:val="16"/>
  </w:num>
  <w:num w:numId="30">
    <w:abstractNumId w:val="22"/>
  </w:num>
  <w:num w:numId="31">
    <w:abstractNumId w:val="23"/>
  </w:num>
  <w:num w:numId="32">
    <w:abstractNumId w:val="26"/>
  </w:num>
  <w:num w:numId="33">
    <w:abstractNumId w:val="31"/>
  </w:num>
  <w:num w:numId="34">
    <w:abstractNumId w:val="32"/>
  </w:num>
  <w:num w:numId="35">
    <w:abstractNumId w:val="27"/>
  </w:num>
  <w:num w:numId="36">
    <w:abstractNumId w:val="13"/>
  </w:num>
  <w:num w:numId="37">
    <w:abstractNumId w:val="38"/>
  </w:num>
  <w:num w:numId="38">
    <w:abstractNumId w:val="11"/>
  </w:num>
  <w:num w:numId="39">
    <w:abstractNumId w:val="36"/>
  </w:num>
  <w:num w:numId="40">
    <w:abstractNumId w:val="37"/>
  </w:num>
  <w:num w:numId="41">
    <w:abstractNumId w:val="1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ench">
    <w15:presenceInfo w15:providerId="None" w15:userId="French"/>
  </w15:person>
  <w15:person w15:author="Carre, Lucile">
    <w15:presenceInfo w15:providerId="AD" w15:userId="S::lucile.carre@itu.int::f7b44f7d-ffcb-4764-9508-69741c2a78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A00C64F-6149-400F-83D0-B063A3E5BBD9}"/>
    <w:docVar w:name="dgnword-eventsink" w:val="2895105382208"/>
  </w:docVars>
  <w:rsids>
    <w:rsidRoot w:val="00C63CFE"/>
    <w:rsid w:val="00000388"/>
    <w:rsid w:val="0000125C"/>
    <w:rsid w:val="00002716"/>
    <w:rsid w:val="00002A6A"/>
    <w:rsid w:val="00004873"/>
    <w:rsid w:val="00004990"/>
    <w:rsid w:val="00005791"/>
    <w:rsid w:val="0000645A"/>
    <w:rsid w:val="00010357"/>
    <w:rsid w:val="00010827"/>
    <w:rsid w:val="00015089"/>
    <w:rsid w:val="00015776"/>
    <w:rsid w:val="0002113B"/>
    <w:rsid w:val="00024898"/>
    <w:rsid w:val="00024FE9"/>
    <w:rsid w:val="0002520B"/>
    <w:rsid w:val="0003043D"/>
    <w:rsid w:val="000348D4"/>
    <w:rsid w:val="00037762"/>
    <w:rsid w:val="00037A9E"/>
    <w:rsid w:val="00037F91"/>
    <w:rsid w:val="00040EF1"/>
    <w:rsid w:val="000419DF"/>
    <w:rsid w:val="00041E7C"/>
    <w:rsid w:val="0005096B"/>
    <w:rsid w:val="00050A86"/>
    <w:rsid w:val="000518C4"/>
    <w:rsid w:val="000534C9"/>
    <w:rsid w:val="000539F1"/>
    <w:rsid w:val="00054747"/>
    <w:rsid w:val="00055A2A"/>
    <w:rsid w:val="00056343"/>
    <w:rsid w:val="0005731D"/>
    <w:rsid w:val="00057B61"/>
    <w:rsid w:val="00061410"/>
    <w:rsid w:val="000615C1"/>
    <w:rsid w:val="00061675"/>
    <w:rsid w:val="00062722"/>
    <w:rsid w:val="00063EDB"/>
    <w:rsid w:val="00063FBC"/>
    <w:rsid w:val="00064812"/>
    <w:rsid w:val="0006738A"/>
    <w:rsid w:val="00073118"/>
    <w:rsid w:val="000743AA"/>
    <w:rsid w:val="000760C2"/>
    <w:rsid w:val="00083A29"/>
    <w:rsid w:val="000842C9"/>
    <w:rsid w:val="000863BB"/>
    <w:rsid w:val="00087E45"/>
    <w:rsid w:val="0009076F"/>
    <w:rsid w:val="00091427"/>
    <w:rsid w:val="0009225C"/>
    <w:rsid w:val="00093A8A"/>
    <w:rsid w:val="00097BF9"/>
    <w:rsid w:val="000A08F1"/>
    <w:rsid w:val="000A1449"/>
    <w:rsid w:val="000A17C4"/>
    <w:rsid w:val="000A1976"/>
    <w:rsid w:val="000A1EF7"/>
    <w:rsid w:val="000A36A4"/>
    <w:rsid w:val="000A40E7"/>
    <w:rsid w:val="000A491E"/>
    <w:rsid w:val="000A4A65"/>
    <w:rsid w:val="000A5CA8"/>
    <w:rsid w:val="000B04F0"/>
    <w:rsid w:val="000B20F2"/>
    <w:rsid w:val="000B2352"/>
    <w:rsid w:val="000B5205"/>
    <w:rsid w:val="000B6185"/>
    <w:rsid w:val="000C035D"/>
    <w:rsid w:val="000C45A7"/>
    <w:rsid w:val="000C499F"/>
    <w:rsid w:val="000C67EF"/>
    <w:rsid w:val="000C71F7"/>
    <w:rsid w:val="000C7B84"/>
    <w:rsid w:val="000C7DF8"/>
    <w:rsid w:val="000D261B"/>
    <w:rsid w:val="000D58A3"/>
    <w:rsid w:val="000D6801"/>
    <w:rsid w:val="000D7509"/>
    <w:rsid w:val="000E3ED4"/>
    <w:rsid w:val="000E3F9C"/>
    <w:rsid w:val="000E7AE4"/>
    <w:rsid w:val="000E7D16"/>
    <w:rsid w:val="000F00A4"/>
    <w:rsid w:val="000F0326"/>
    <w:rsid w:val="000F1550"/>
    <w:rsid w:val="000F251B"/>
    <w:rsid w:val="000F405E"/>
    <w:rsid w:val="000F56DB"/>
    <w:rsid w:val="000F5F0D"/>
    <w:rsid w:val="000F5F46"/>
    <w:rsid w:val="000F5FE8"/>
    <w:rsid w:val="000F6592"/>
    <w:rsid w:val="000F6644"/>
    <w:rsid w:val="000F766F"/>
    <w:rsid w:val="000F7FFC"/>
    <w:rsid w:val="00100833"/>
    <w:rsid w:val="00102953"/>
    <w:rsid w:val="00102F72"/>
    <w:rsid w:val="00107501"/>
    <w:rsid w:val="00107936"/>
    <w:rsid w:val="00107BAC"/>
    <w:rsid w:val="00107E85"/>
    <w:rsid w:val="00111BCB"/>
    <w:rsid w:val="00112693"/>
    <w:rsid w:val="00113EE8"/>
    <w:rsid w:val="0011455A"/>
    <w:rsid w:val="00114A65"/>
    <w:rsid w:val="00114FD3"/>
    <w:rsid w:val="001161E7"/>
    <w:rsid w:val="00123E1C"/>
    <w:rsid w:val="0012702D"/>
    <w:rsid w:val="00130530"/>
    <w:rsid w:val="00130B65"/>
    <w:rsid w:val="001328FD"/>
    <w:rsid w:val="00133061"/>
    <w:rsid w:val="00135235"/>
    <w:rsid w:val="00137F0B"/>
    <w:rsid w:val="0014142E"/>
    <w:rsid w:val="00141699"/>
    <w:rsid w:val="00141867"/>
    <w:rsid w:val="00141B90"/>
    <w:rsid w:val="00144302"/>
    <w:rsid w:val="001454B7"/>
    <w:rsid w:val="001460B4"/>
    <w:rsid w:val="00147000"/>
    <w:rsid w:val="001471F5"/>
    <w:rsid w:val="00150EC5"/>
    <w:rsid w:val="001536F4"/>
    <w:rsid w:val="001540BA"/>
    <w:rsid w:val="00156584"/>
    <w:rsid w:val="00163091"/>
    <w:rsid w:val="001645CB"/>
    <w:rsid w:val="00164BB4"/>
    <w:rsid w:val="00166305"/>
    <w:rsid w:val="00166EF1"/>
    <w:rsid w:val="00167078"/>
    <w:rsid w:val="00167545"/>
    <w:rsid w:val="001703C6"/>
    <w:rsid w:val="001711CE"/>
    <w:rsid w:val="00172094"/>
    <w:rsid w:val="00173781"/>
    <w:rsid w:val="00173818"/>
    <w:rsid w:val="00174868"/>
    <w:rsid w:val="00175ADF"/>
    <w:rsid w:val="00175CAE"/>
    <w:rsid w:val="001767EA"/>
    <w:rsid w:val="0018069E"/>
    <w:rsid w:val="00180CD9"/>
    <w:rsid w:val="00181096"/>
    <w:rsid w:val="00181362"/>
    <w:rsid w:val="001815EE"/>
    <w:rsid w:val="001828DB"/>
    <w:rsid w:val="0018365C"/>
    <w:rsid w:val="0018421E"/>
    <w:rsid w:val="001843A5"/>
    <w:rsid w:val="00184C2D"/>
    <w:rsid w:val="001850FE"/>
    <w:rsid w:val="00185135"/>
    <w:rsid w:val="00185746"/>
    <w:rsid w:val="001857E9"/>
    <w:rsid w:val="0019037C"/>
    <w:rsid w:val="001905A9"/>
    <w:rsid w:val="0019085F"/>
    <w:rsid w:val="00191189"/>
    <w:rsid w:val="00191273"/>
    <w:rsid w:val="001923C3"/>
    <w:rsid w:val="0019346C"/>
    <w:rsid w:val="001942A7"/>
    <w:rsid w:val="0019587B"/>
    <w:rsid w:val="00195AB3"/>
    <w:rsid w:val="0019692F"/>
    <w:rsid w:val="00197272"/>
    <w:rsid w:val="001A163D"/>
    <w:rsid w:val="001A23EA"/>
    <w:rsid w:val="001A441E"/>
    <w:rsid w:val="001A55BA"/>
    <w:rsid w:val="001A5DB3"/>
    <w:rsid w:val="001A6733"/>
    <w:rsid w:val="001A6D55"/>
    <w:rsid w:val="001B2788"/>
    <w:rsid w:val="001B2C33"/>
    <w:rsid w:val="001B357F"/>
    <w:rsid w:val="001B3AF4"/>
    <w:rsid w:val="001B5A61"/>
    <w:rsid w:val="001B77BA"/>
    <w:rsid w:val="001B7C68"/>
    <w:rsid w:val="001B7FDC"/>
    <w:rsid w:val="001C00D7"/>
    <w:rsid w:val="001C0549"/>
    <w:rsid w:val="001C3444"/>
    <w:rsid w:val="001C3702"/>
    <w:rsid w:val="001C3F47"/>
    <w:rsid w:val="001C4656"/>
    <w:rsid w:val="001C46BC"/>
    <w:rsid w:val="001C4C42"/>
    <w:rsid w:val="001D1EB8"/>
    <w:rsid w:val="001D2C23"/>
    <w:rsid w:val="001D79F2"/>
    <w:rsid w:val="001E0464"/>
    <w:rsid w:val="001E0D73"/>
    <w:rsid w:val="001E11B7"/>
    <w:rsid w:val="001E2983"/>
    <w:rsid w:val="001E3A66"/>
    <w:rsid w:val="001E7CB7"/>
    <w:rsid w:val="001F167A"/>
    <w:rsid w:val="001F23E6"/>
    <w:rsid w:val="001F2585"/>
    <w:rsid w:val="001F4238"/>
    <w:rsid w:val="001F5597"/>
    <w:rsid w:val="001F6A85"/>
    <w:rsid w:val="00200A38"/>
    <w:rsid w:val="00200A46"/>
    <w:rsid w:val="00203B53"/>
    <w:rsid w:val="00205FFB"/>
    <w:rsid w:val="002115CE"/>
    <w:rsid w:val="002118DD"/>
    <w:rsid w:val="00211B6F"/>
    <w:rsid w:val="00214768"/>
    <w:rsid w:val="002173C6"/>
    <w:rsid w:val="00217CC3"/>
    <w:rsid w:val="00217E36"/>
    <w:rsid w:val="00220AB6"/>
    <w:rsid w:val="00220CAE"/>
    <w:rsid w:val="0022120F"/>
    <w:rsid w:val="002245D2"/>
    <w:rsid w:val="0022586C"/>
    <w:rsid w:val="00225B4F"/>
    <w:rsid w:val="00226290"/>
    <w:rsid w:val="0022753E"/>
    <w:rsid w:val="0022754A"/>
    <w:rsid w:val="00232E6B"/>
    <w:rsid w:val="00236560"/>
    <w:rsid w:val="0023662E"/>
    <w:rsid w:val="0024136A"/>
    <w:rsid w:val="00241A1B"/>
    <w:rsid w:val="00241F5F"/>
    <w:rsid w:val="00245D0F"/>
    <w:rsid w:val="0024761A"/>
    <w:rsid w:val="00250EE0"/>
    <w:rsid w:val="00252A55"/>
    <w:rsid w:val="00253701"/>
    <w:rsid w:val="00253C0E"/>
    <w:rsid w:val="0025406A"/>
    <w:rsid w:val="002548C3"/>
    <w:rsid w:val="00256172"/>
    <w:rsid w:val="002579AE"/>
    <w:rsid w:val="00257ACD"/>
    <w:rsid w:val="00261DB2"/>
    <w:rsid w:val="00262908"/>
    <w:rsid w:val="00262E08"/>
    <w:rsid w:val="002650F4"/>
    <w:rsid w:val="00265730"/>
    <w:rsid w:val="00267B8C"/>
    <w:rsid w:val="00270CC6"/>
    <w:rsid w:val="00271442"/>
    <w:rsid w:val="002715FD"/>
    <w:rsid w:val="002719BD"/>
    <w:rsid w:val="00275380"/>
    <w:rsid w:val="002770B1"/>
    <w:rsid w:val="002773CE"/>
    <w:rsid w:val="0028278E"/>
    <w:rsid w:val="00282E04"/>
    <w:rsid w:val="00283263"/>
    <w:rsid w:val="0028330E"/>
    <w:rsid w:val="00284018"/>
    <w:rsid w:val="00285B33"/>
    <w:rsid w:val="00287A3C"/>
    <w:rsid w:val="00287E78"/>
    <w:rsid w:val="00290F86"/>
    <w:rsid w:val="002923FF"/>
    <w:rsid w:val="002937C5"/>
    <w:rsid w:val="00296324"/>
    <w:rsid w:val="00296C69"/>
    <w:rsid w:val="002A0627"/>
    <w:rsid w:val="002A13BA"/>
    <w:rsid w:val="002A16AB"/>
    <w:rsid w:val="002A21CD"/>
    <w:rsid w:val="002A2FC6"/>
    <w:rsid w:val="002A591C"/>
    <w:rsid w:val="002A6A57"/>
    <w:rsid w:val="002A7465"/>
    <w:rsid w:val="002A74AB"/>
    <w:rsid w:val="002B1D1D"/>
    <w:rsid w:val="002C1EC7"/>
    <w:rsid w:val="002C248F"/>
    <w:rsid w:val="002C2ABE"/>
    <w:rsid w:val="002C2F22"/>
    <w:rsid w:val="002C3015"/>
    <w:rsid w:val="002C4342"/>
    <w:rsid w:val="002C6088"/>
    <w:rsid w:val="002C619F"/>
    <w:rsid w:val="002C7EA3"/>
    <w:rsid w:val="002D1540"/>
    <w:rsid w:val="002D20AE"/>
    <w:rsid w:val="002D3C28"/>
    <w:rsid w:val="002D6C61"/>
    <w:rsid w:val="002D6F9B"/>
    <w:rsid w:val="002D732A"/>
    <w:rsid w:val="002D7781"/>
    <w:rsid w:val="002E2104"/>
    <w:rsid w:val="002E24AD"/>
    <w:rsid w:val="002E2DAC"/>
    <w:rsid w:val="002E38AB"/>
    <w:rsid w:val="002E38ED"/>
    <w:rsid w:val="002E671F"/>
    <w:rsid w:val="002E6963"/>
    <w:rsid w:val="002E6F8F"/>
    <w:rsid w:val="002F02B9"/>
    <w:rsid w:val="002F05D8"/>
    <w:rsid w:val="002F0E07"/>
    <w:rsid w:val="002F128D"/>
    <w:rsid w:val="002F12B8"/>
    <w:rsid w:val="002F1390"/>
    <w:rsid w:val="002F1A9A"/>
    <w:rsid w:val="002F28BD"/>
    <w:rsid w:val="002F2DE0"/>
    <w:rsid w:val="002F308D"/>
    <w:rsid w:val="002F36DF"/>
    <w:rsid w:val="002F47A5"/>
    <w:rsid w:val="002F5B74"/>
    <w:rsid w:val="002F5E25"/>
    <w:rsid w:val="002F61CA"/>
    <w:rsid w:val="002F77B9"/>
    <w:rsid w:val="00303499"/>
    <w:rsid w:val="0030353C"/>
    <w:rsid w:val="00304B9E"/>
    <w:rsid w:val="00305CF3"/>
    <w:rsid w:val="00306A4E"/>
    <w:rsid w:val="00310DB0"/>
    <w:rsid w:val="003125C3"/>
    <w:rsid w:val="00312AE6"/>
    <w:rsid w:val="00312C71"/>
    <w:rsid w:val="0031312B"/>
    <w:rsid w:val="00313445"/>
    <w:rsid w:val="0031782E"/>
    <w:rsid w:val="00317D1A"/>
    <w:rsid w:val="003211FF"/>
    <w:rsid w:val="00323645"/>
    <w:rsid w:val="003242AB"/>
    <w:rsid w:val="00327247"/>
    <w:rsid w:val="00327A9D"/>
    <w:rsid w:val="00327DE0"/>
    <w:rsid w:val="0033130E"/>
    <w:rsid w:val="0033269C"/>
    <w:rsid w:val="003365A2"/>
    <w:rsid w:val="00336B8B"/>
    <w:rsid w:val="0034143D"/>
    <w:rsid w:val="00341CF8"/>
    <w:rsid w:val="00342828"/>
    <w:rsid w:val="003468A0"/>
    <w:rsid w:val="00347B39"/>
    <w:rsid w:val="00347B5D"/>
    <w:rsid w:val="00350AF0"/>
    <w:rsid w:val="00351C79"/>
    <w:rsid w:val="003526C3"/>
    <w:rsid w:val="0035396F"/>
    <w:rsid w:val="00354AF2"/>
    <w:rsid w:val="0035516C"/>
    <w:rsid w:val="00355A4C"/>
    <w:rsid w:val="003573CD"/>
    <w:rsid w:val="003604FB"/>
    <w:rsid w:val="00360B73"/>
    <w:rsid w:val="00362759"/>
    <w:rsid w:val="003649E8"/>
    <w:rsid w:val="00364FBF"/>
    <w:rsid w:val="00370B55"/>
    <w:rsid w:val="003710B1"/>
    <w:rsid w:val="00372142"/>
    <w:rsid w:val="003802D8"/>
    <w:rsid w:val="00380B71"/>
    <w:rsid w:val="00381167"/>
    <w:rsid w:val="0038365A"/>
    <w:rsid w:val="00383AD3"/>
    <w:rsid w:val="0038440A"/>
    <w:rsid w:val="0038450B"/>
    <w:rsid w:val="003848DC"/>
    <w:rsid w:val="00384DD2"/>
    <w:rsid w:val="00386A89"/>
    <w:rsid w:val="00386F66"/>
    <w:rsid w:val="003912A8"/>
    <w:rsid w:val="0039341C"/>
    <w:rsid w:val="003949FD"/>
    <w:rsid w:val="0039648E"/>
    <w:rsid w:val="003A0065"/>
    <w:rsid w:val="003A542D"/>
    <w:rsid w:val="003A5AFE"/>
    <w:rsid w:val="003A5D5F"/>
    <w:rsid w:val="003A699B"/>
    <w:rsid w:val="003A7FFE"/>
    <w:rsid w:val="003B0332"/>
    <w:rsid w:val="003B0A63"/>
    <w:rsid w:val="003B1DAA"/>
    <w:rsid w:val="003B2170"/>
    <w:rsid w:val="003B50E1"/>
    <w:rsid w:val="003B6240"/>
    <w:rsid w:val="003B6246"/>
    <w:rsid w:val="003C1746"/>
    <w:rsid w:val="003C203B"/>
    <w:rsid w:val="003C2AA9"/>
    <w:rsid w:val="003C4E34"/>
    <w:rsid w:val="003C58BF"/>
    <w:rsid w:val="003C5A95"/>
    <w:rsid w:val="003D2004"/>
    <w:rsid w:val="003D40A7"/>
    <w:rsid w:val="003D451D"/>
    <w:rsid w:val="003D5838"/>
    <w:rsid w:val="003E1A29"/>
    <w:rsid w:val="003E43D2"/>
    <w:rsid w:val="003F1F9F"/>
    <w:rsid w:val="003F2C89"/>
    <w:rsid w:val="003F2DD8"/>
    <w:rsid w:val="003F3F2D"/>
    <w:rsid w:val="003F50B2"/>
    <w:rsid w:val="003F5693"/>
    <w:rsid w:val="003F62CE"/>
    <w:rsid w:val="00400CCF"/>
    <w:rsid w:val="00401BFF"/>
    <w:rsid w:val="00403DFB"/>
    <w:rsid w:val="00404037"/>
    <w:rsid w:val="0040438C"/>
    <w:rsid w:val="0040440C"/>
    <w:rsid w:val="00404424"/>
    <w:rsid w:val="00406461"/>
    <w:rsid w:val="00406A3E"/>
    <w:rsid w:val="0041156B"/>
    <w:rsid w:val="004122C5"/>
    <w:rsid w:val="004134AE"/>
    <w:rsid w:val="00413B78"/>
    <w:rsid w:val="00414430"/>
    <w:rsid w:val="00414D69"/>
    <w:rsid w:val="00416DDE"/>
    <w:rsid w:val="00424271"/>
    <w:rsid w:val="0042662C"/>
    <w:rsid w:val="00427C83"/>
    <w:rsid w:val="00427DB6"/>
    <w:rsid w:val="0043136C"/>
    <w:rsid w:val="00432376"/>
    <w:rsid w:val="00432CDD"/>
    <w:rsid w:val="004419E2"/>
    <w:rsid w:val="0044411E"/>
    <w:rsid w:val="00446380"/>
    <w:rsid w:val="00452D14"/>
    <w:rsid w:val="004532A6"/>
    <w:rsid w:val="00453435"/>
    <w:rsid w:val="004540DC"/>
    <w:rsid w:val="00460089"/>
    <w:rsid w:val="00465C40"/>
    <w:rsid w:val="00465DA5"/>
    <w:rsid w:val="00466398"/>
    <w:rsid w:val="00466E02"/>
    <w:rsid w:val="0047306D"/>
    <w:rsid w:val="00473791"/>
    <w:rsid w:val="0047573D"/>
    <w:rsid w:val="00476089"/>
    <w:rsid w:val="00476E48"/>
    <w:rsid w:val="00481DE9"/>
    <w:rsid w:val="0048596A"/>
    <w:rsid w:val="00487D83"/>
    <w:rsid w:val="00490B06"/>
    <w:rsid w:val="0049128B"/>
    <w:rsid w:val="00493B49"/>
    <w:rsid w:val="00493FCD"/>
    <w:rsid w:val="00495501"/>
    <w:rsid w:val="0049781D"/>
    <w:rsid w:val="004A070A"/>
    <w:rsid w:val="004A0C1A"/>
    <w:rsid w:val="004A1013"/>
    <w:rsid w:val="004A1FFF"/>
    <w:rsid w:val="004A24B4"/>
    <w:rsid w:val="004A320E"/>
    <w:rsid w:val="004A4E9C"/>
    <w:rsid w:val="004A7381"/>
    <w:rsid w:val="004B00B5"/>
    <w:rsid w:val="004B1A3C"/>
    <w:rsid w:val="004B3DB0"/>
    <w:rsid w:val="004B546F"/>
    <w:rsid w:val="004B5D6C"/>
    <w:rsid w:val="004B66E1"/>
    <w:rsid w:val="004C3BD6"/>
    <w:rsid w:val="004C66FE"/>
    <w:rsid w:val="004C6869"/>
    <w:rsid w:val="004D01FE"/>
    <w:rsid w:val="004D0B49"/>
    <w:rsid w:val="004D2CC3"/>
    <w:rsid w:val="004D2FAF"/>
    <w:rsid w:val="004D35CB"/>
    <w:rsid w:val="004D4230"/>
    <w:rsid w:val="004D638F"/>
    <w:rsid w:val="004D6CCC"/>
    <w:rsid w:val="004D7871"/>
    <w:rsid w:val="004D7DAB"/>
    <w:rsid w:val="004E20E5"/>
    <w:rsid w:val="004E2216"/>
    <w:rsid w:val="004E64EA"/>
    <w:rsid w:val="004E7828"/>
    <w:rsid w:val="004F0850"/>
    <w:rsid w:val="004F0DB9"/>
    <w:rsid w:val="004F278D"/>
    <w:rsid w:val="004F46AA"/>
    <w:rsid w:val="004F48F0"/>
    <w:rsid w:val="004F6A70"/>
    <w:rsid w:val="00500AD7"/>
    <w:rsid w:val="00500DB0"/>
    <w:rsid w:val="00501187"/>
    <w:rsid w:val="00501E8E"/>
    <w:rsid w:val="00502ABF"/>
    <w:rsid w:val="00502BE9"/>
    <w:rsid w:val="00503427"/>
    <w:rsid w:val="00503890"/>
    <w:rsid w:val="00503B9C"/>
    <w:rsid w:val="00503D93"/>
    <w:rsid w:val="00504DB0"/>
    <w:rsid w:val="00507896"/>
    <w:rsid w:val="00507C35"/>
    <w:rsid w:val="00510735"/>
    <w:rsid w:val="00510ED3"/>
    <w:rsid w:val="00511F15"/>
    <w:rsid w:val="00512340"/>
    <w:rsid w:val="005124DB"/>
    <w:rsid w:val="0051362B"/>
    <w:rsid w:val="00514D2F"/>
    <w:rsid w:val="00515103"/>
    <w:rsid w:val="00515715"/>
    <w:rsid w:val="00521B5E"/>
    <w:rsid w:val="005221A2"/>
    <w:rsid w:val="005231AB"/>
    <w:rsid w:val="005245A2"/>
    <w:rsid w:val="00525238"/>
    <w:rsid w:val="00525912"/>
    <w:rsid w:val="00526CEA"/>
    <w:rsid w:val="00527737"/>
    <w:rsid w:val="00527A17"/>
    <w:rsid w:val="00527F00"/>
    <w:rsid w:val="0054021A"/>
    <w:rsid w:val="0054420E"/>
    <w:rsid w:val="005447C1"/>
    <w:rsid w:val="00544D1B"/>
    <w:rsid w:val="0054513B"/>
    <w:rsid w:val="00545A1B"/>
    <w:rsid w:val="00545DC0"/>
    <w:rsid w:val="00545F6C"/>
    <w:rsid w:val="005469C7"/>
    <w:rsid w:val="00546AEF"/>
    <w:rsid w:val="005477D9"/>
    <w:rsid w:val="00550082"/>
    <w:rsid w:val="0055032C"/>
    <w:rsid w:val="0055033F"/>
    <w:rsid w:val="005503B7"/>
    <w:rsid w:val="00552963"/>
    <w:rsid w:val="0055672A"/>
    <w:rsid w:val="0055720C"/>
    <w:rsid w:val="00561796"/>
    <w:rsid w:val="005632DD"/>
    <w:rsid w:val="0056423B"/>
    <w:rsid w:val="00564EFF"/>
    <w:rsid w:val="00570413"/>
    <w:rsid w:val="00572467"/>
    <w:rsid w:val="00573424"/>
    <w:rsid w:val="00573BCE"/>
    <w:rsid w:val="0057402F"/>
    <w:rsid w:val="0057659D"/>
    <w:rsid w:val="00577816"/>
    <w:rsid w:val="00581653"/>
    <w:rsid w:val="005816B5"/>
    <w:rsid w:val="0058202E"/>
    <w:rsid w:val="005849D6"/>
    <w:rsid w:val="00585367"/>
    <w:rsid w:val="005871A1"/>
    <w:rsid w:val="0058737E"/>
    <w:rsid w:val="00590208"/>
    <w:rsid w:val="00592518"/>
    <w:rsid w:val="00592A76"/>
    <w:rsid w:val="00592E87"/>
    <w:rsid w:val="0059420B"/>
    <w:rsid w:val="00594698"/>
    <w:rsid w:val="005948F7"/>
    <w:rsid w:val="00594C4D"/>
    <w:rsid w:val="005A0F53"/>
    <w:rsid w:val="005A1CA2"/>
    <w:rsid w:val="005A21EE"/>
    <w:rsid w:val="005A24B5"/>
    <w:rsid w:val="005A33B0"/>
    <w:rsid w:val="005A4B56"/>
    <w:rsid w:val="005B056A"/>
    <w:rsid w:val="005B0961"/>
    <w:rsid w:val="005B1849"/>
    <w:rsid w:val="005B7563"/>
    <w:rsid w:val="005B7A27"/>
    <w:rsid w:val="005C02C4"/>
    <w:rsid w:val="005C2DC2"/>
    <w:rsid w:val="005C304A"/>
    <w:rsid w:val="005C3D69"/>
    <w:rsid w:val="005C3F22"/>
    <w:rsid w:val="005C6367"/>
    <w:rsid w:val="005C74F3"/>
    <w:rsid w:val="005C7588"/>
    <w:rsid w:val="005C7C98"/>
    <w:rsid w:val="005D1A73"/>
    <w:rsid w:val="005D2C3A"/>
    <w:rsid w:val="005D55A4"/>
    <w:rsid w:val="005D57C8"/>
    <w:rsid w:val="005D7178"/>
    <w:rsid w:val="005D731A"/>
    <w:rsid w:val="005D7761"/>
    <w:rsid w:val="005E0183"/>
    <w:rsid w:val="005E0278"/>
    <w:rsid w:val="005E090D"/>
    <w:rsid w:val="005E1C45"/>
    <w:rsid w:val="005E3CA0"/>
    <w:rsid w:val="005E44B1"/>
    <w:rsid w:val="005E5EF8"/>
    <w:rsid w:val="005E67B0"/>
    <w:rsid w:val="005E7047"/>
    <w:rsid w:val="005E7413"/>
    <w:rsid w:val="005E777F"/>
    <w:rsid w:val="005F081B"/>
    <w:rsid w:val="005F1CA7"/>
    <w:rsid w:val="005F1DB3"/>
    <w:rsid w:val="005F2582"/>
    <w:rsid w:val="005F32CF"/>
    <w:rsid w:val="005F43DD"/>
    <w:rsid w:val="005F4AFC"/>
    <w:rsid w:val="005F4D9D"/>
    <w:rsid w:val="005F51A9"/>
    <w:rsid w:val="005F5A3C"/>
    <w:rsid w:val="005F6BE1"/>
    <w:rsid w:val="005F7416"/>
    <w:rsid w:val="005F7537"/>
    <w:rsid w:val="00600C11"/>
    <w:rsid w:val="0060407C"/>
    <w:rsid w:val="0060472C"/>
    <w:rsid w:val="00604D1A"/>
    <w:rsid w:val="006059EA"/>
    <w:rsid w:val="00606921"/>
    <w:rsid w:val="00606B89"/>
    <w:rsid w:val="0061023B"/>
    <w:rsid w:val="00611A1D"/>
    <w:rsid w:val="00611EAF"/>
    <w:rsid w:val="00621708"/>
    <w:rsid w:val="00621C23"/>
    <w:rsid w:val="00623953"/>
    <w:rsid w:val="00623F30"/>
    <w:rsid w:val="00625FB8"/>
    <w:rsid w:val="006261BD"/>
    <w:rsid w:val="0062633C"/>
    <w:rsid w:val="006277C1"/>
    <w:rsid w:val="00635EDB"/>
    <w:rsid w:val="00636E28"/>
    <w:rsid w:val="00641199"/>
    <w:rsid w:val="006421F5"/>
    <w:rsid w:val="0064275F"/>
    <w:rsid w:val="00644535"/>
    <w:rsid w:val="00645086"/>
    <w:rsid w:val="0064734E"/>
    <w:rsid w:val="00650137"/>
    <w:rsid w:val="006509D7"/>
    <w:rsid w:val="00651CE8"/>
    <w:rsid w:val="0065521B"/>
    <w:rsid w:val="00660ACC"/>
    <w:rsid w:val="0066183C"/>
    <w:rsid w:val="006618ED"/>
    <w:rsid w:val="006622DD"/>
    <w:rsid w:val="006630AB"/>
    <w:rsid w:val="00664E56"/>
    <w:rsid w:val="006652C4"/>
    <w:rsid w:val="00666C0F"/>
    <w:rsid w:val="006711DF"/>
    <w:rsid w:val="00671CA1"/>
    <w:rsid w:val="00671D4B"/>
    <w:rsid w:val="00671EF6"/>
    <w:rsid w:val="0067205B"/>
    <w:rsid w:val="00672A16"/>
    <w:rsid w:val="006737BB"/>
    <w:rsid w:val="006748F8"/>
    <w:rsid w:val="006755FF"/>
    <w:rsid w:val="00680264"/>
    <w:rsid w:val="00680489"/>
    <w:rsid w:val="00683797"/>
    <w:rsid w:val="00683C32"/>
    <w:rsid w:val="00684076"/>
    <w:rsid w:val="00684168"/>
    <w:rsid w:val="00685976"/>
    <w:rsid w:val="00686765"/>
    <w:rsid w:val="006867EF"/>
    <w:rsid w:val="00687E74"/>
    <w:rsid w:val="00690BB2"/>
    <w:rsid w:val="00691180"/>
    <w:rsid w:val="00693D09"/>
    <w:rsid w:val="00694311"/>
    <w:rsid w:val="0069481C"/>
    <w:rsid w:val="006A0407"/>
    <w:rsid w:val="006A1285"/>
    <w:rsid w:val="006A194D"/>
    <w:rsid w:val="006A2EDF"/>
    <w:rsid w:val="006A33B8"/>
    <w:rsid w:val="006A3795"/>
    <w:rsid w:val="006A6549"/>
    <w:rsid w:val="006A6F50"/>
    <w:rsid w:val="006A7710"/>
    <w:rsid w:val="006A7A61"/>
    <w:rsid w:val="006B0966"/>
    <w:rsid w:val="006B1E59"/>
    <w:rsid w:val="006B2963"/>
    <w:rsid w:val="006B2FFB"/>
    <w:rsid w:val="006B3DE4"/>
    <w:rsid w:val="006B6663"/>
    <w:rsid w:val="006C00FC"/>
    <w:rsid w:val="006C10A2"/>
    <w:rsid w:val="006C1F18"/>
    <w:rsid w:val="006C27F8"/>
    <w:rsid w:val="006C394D"/>
    <w:rsid w:val="006C45F0"/>
    <w:rsid w:val="006C72B4"/>
    <w:rsid w:val="006C7FB0"/>
    <w:rsid w:val="006D25E6"/>
    <w:rsid w:val="006D3DB4"/>
    <w:rsid w:val="006D40D5"/>
    <w:rsid w:val="006D4B46"/>
    <w:rsid w:val="006D4C88"/>
    <w:rsid w:val="006D66D3"/>
    <w:rsid w:val="006E1252"/>
    <w:rsid w:val="006E26C0"/>
    <w:rsid w:val="006E3A26"/>
    <w:rsid w:val="006E7EDF"/>
    <w:rsid w:val="006F009A"/>
    <w:rsid w:val="006F196C"/>
    <w:rsid w:val="006F2520"/>
    <w:rsid w:val="006F2E7E"/>
    <w:rsid w:val="006F3D93"/>
    <w:rsid w:val="006F5106"/>
    <w:rsid w:val="006F7F43"/>
    <w:rsid w:val="00700450"/>
    <w:rsid w:val="007019B1"/>
    <w:rsid w:val="00703392"/>
    <w:rsid w:val="00710B73"/>
    <w:rsid w:val="0071169A"/>
    <w:rsid w:val="00713627"/>
    <w:rsid w:val="00714044"/>
    <w:rsid w:val="00716B27"/>
    <w:rsid w:val="00721657"/>
    <w:rsid w:val="00721C54"/>
    <w:rsid w:val="00724D42"/>
    <w:rsid w:val="007272FA"/>
    <w:rsid w:val="007279A8"/>
    <w:rsid w:val="00727B1A"/>
    <w:rsid w:val="00732A05"/>
    <w:rsid w:val="00732FAE"/>
    <w:rsid w:val="00734025"/>
    <w:rsid w:val="00734583"/>
    <w:rsid w:val="007354FF"/>
    <w:rsid w:val="0073562D"/>
    <w:rsid w:val="00740840"/>
    <w:rsid w:val="00741337"/>
    <w:rsid w:val="00742D30"/>
    <w:rsid w:val="0075015C"/>
    <w:rsid w:val="00752258"/>
    <w:rsid w:val="007529BE"/>
    <w:rsid w:val="007529E1"/>
    <w:rsid w:val="00755370"/>
    <w:rsid w:val="00762880"/>
    <w:rsid w:val="00762AD6"/>
    <w:rsid w:val="00762E02"/>
    <w:rsid w:val="00765846"/>
    <w:rsid w:val="00766304"/>
    <w:rsid w:val="00767B5E"/>
    <w:rsid w:val="00770612"/>
    <w:rsid w:val="00771C0A"/>
    <w:rsid w:val="0077207A"/>
    <w:rsid w:val="00772290"/>
    <w:rsid w:val="00773F4A"/>
    <w:rsid w:val="007746BC"/>
    <w:rsid w:val="00774A9A"/>
    <w:rsid w:val="00777265"/>
    <w:rsid w:val="00777BD0"/>
    <w:rsid w:val="007805B4"/>
    <w:rsid w:val="007805E7"/>
    <w:rsid w:val="0078222A"/>
    <w:rsid w:val="007847F5"/>
    <w:rsid w:val="00784A87"/>
    <w:rsid w:val="007857EA"/>
    <w:rsid w:val="007869F0"/>
    <w:rsid w:val="00787D48"/>
    <w:rsid w:val="0079089E"/>
    <w:rsid w:val="007949B7"/>
    <w:rsid w:val="00795294"/>
    <w:rsid w:val="00797FE7"/>
    <w:rsid w:val="007A4A9B"/>
    <w:rsid w:val="007A4E50"/>
    <w:rsid w:val="007B02AB"/>
    <w:rsid w:val="007B18A7"/>
    <w:rsid w:val="007B1C4E"/>
    <w:rsid w:val="007B250E"/>
    <w:rsid w:val="007B7C4B"/>
    <w:rsid w:val="007C0BD9"/>
    <w:rsid w:val="007C252F"/>
    <w:rsid w:val="007C27FC"/>
    <w:rsid w:val="007C51FF"/>
    <w:rsid w:val="007D1F61"/>
    <w:rsid w:val="007D50E4"/>
    <w:rsid w:val="007E2DC5"/>
    <w:rsid w:val="007E515B"/>
    <w:rsid w:val="007F1733"/>
    <w:rsid w:val="007F1CC7"/>
    <w:rsid w:val="007F4291"/>
    <w:rsid w:val="007F4373"/>
    <w:rsid w:val="007F44F0"/>
    <w:rsid w:val="007F4DCE"/>
    <w:rsid w:val="00800945"/>
    <w:rsid w:val="00801551"/>
    <w:rsid w:val="008027AC"/>
    <w:rsid w:val="008028CE"/>
    <w:rsid w:val="0080332E"/>
    <w:rsid w:val="00805488"/>
    <w:rsid w:val="00806566"/>
    <w:rsid w:val="00806766"/>
    <w:rsid w:val="00806932"/>
    <w:rsid w:val="00806BC5"/>
    <w:rsid w:val="00810C04"/>
    <w:rsid w:val="0081275B"/>
    <w:rsid w:val="008141E0"/>
    <w:rsid w:val="00816EE1"/>
    <w:rsid w:val="00816F88"/>
    <w:rsid w:val="008172CC"/>
    <w:rsid w:val="00821739"/>
    <w:rsid w:val="00821996"/>
    <w:rsid w:val="00822320"/>
    <w:rsid w:val="00822323"/>
    <w:rsid w:val="00823995"/>
    <w:rsid w:val="00824B07"/>
    <w:rsid w:val="00827806"/>
    <w:rsid w:val="00827BC6"/>
    <w:rsid w:val="00827D0D"/>
    <w:rsid w:val="008300AD"/>
    <w:rsid w:val="00830522"/>
    <w:rsid w:val="00830C42"/>
    <w:rsid w:val="00833024"/>
    <w:rsid w:val="00835596"/>
    <w:rsid w:val="008413D5"/>
    <w:rsid w:val="008419B1"/>
    <w:rsid w:val="00844A14"/>
    <w:rsid w:val="00844A56"/>
    <w:rsid w:val="00845A68"/>
    <w:rsid w:val="00845B11"/>
    <w:rsid w:val="0084691D"/>
    <w:rsid w:val="0084795C"/>
    <w:rsid w:val="00852081"/>
    <w:rsid w:val="00852633"/>
    <w:rsid w:val="00855BF2"/>
    <w:rsid w:val="00862327"/>
    <w:rsid w:val="00862391"/>
    <w:rsid w:val="008638FC"/>
    <w:rsid w:val="00872B6E"/>
    <w:rsid w:val="00874DFD"/>
    <w:rsid w:val="008802F9"/>
    <w:rsid w:val="0088190C"/>
    <w:rsid w:val="00882318"/>
    <w:rsid w:val="00883086"/>
    <w:rsid w:val="00885909"/>
    <w:rsid w:val="0088650B"/>
    <w:rsid w:val="00886D7B"/>
    <w:rsid w:val="00886F84"/>
    <w:rsid w:val="008879FD"/>
    <w:rsid w:val="00892A76"/>
    <w:rsid w:val="00892AE5"/>
    <w:rsid w:val="00894734"/>
    <w:rsid w:val="00894C37"/>
    <w:rsid w:val="008A00EA"/>
    <w:rsid w:val="008A1B65"/>
    <w:rsid w:val="008A3F93"/>
    <w:rsid w:val="008A4334"/>
    <w:rsid w:val="008A51B6"/>
    <w:rsid w:val="008A57B3"/>
    <w:rsid w:val="008A6236"/>
    <w:rsid w:val="008A6E1C"/>
    <w:rsid w:val="008A72FD"/>
    <w:rsid w:val="008B2EDF"/>
    <w:rsid w:val="008B47C7"/>
    <w:rsid w:val="008B54CB"/>
    <w:rsid w:val="008B5A3D"/>
    <w:rsid w:val="008B5C07"/>
    <w:rsid w:val="008B6D25"/>
    <w:rsid w:val="008B70A1"/>
    <w:rsid w:val="008C009D"/>
    <w:rsid w:val="008C0804"/>
    <w:rsid w:val="008C0B19"/>
    <w:rsid w:val="008C1B9B"/>
    <w:rsid w:val="008C2605"/>
    <w:rsid w:val="008C3B18"/>
    <w:rsid w:val="008C3C55"/>
    <w:rsid w:val="008C4010"/>
    <w:rsid w:val="008C4717"/>
    <w:rsid w:val="008C4FDF"/>
    <w:rsid w:val="008C5EF3"/>
    <w:rsid w:val="008C6B1F"/>
    <w:rsid w:val="008C7B6D"/>
    <w:rsid w:val="008D4653"/>
    <w:rsid w:val="008D5E4F"/>
    <w:rsid w:val="008E0F72"/>
    <w:rsid w:val="008E2377"/>
    <w:rsid w:val="008E31B1"/>
    <w:rsid w:val="008E42CF"/>
    <w:rsid w:val="008E581B"/>
    <w:rsid w:val="008F14F5"/>
    <w:rsid w:val="008F30A4"/>
    <w:rsid w:val="008F470E"/>
    <w:rsid w:val="008F5A0D"/>
    <w:rsid w:val="008F6E1C"/>
    <w:rsid w:val="008F71C1"/>
    <w:rsid w:val="00900829"/>
    <w:rsid w:val="0090148C"/>
    <w:rsid w:val="00902D41"/>
    <w:rsid w:val="00902F49"/>
    <w:rsid w:val="009038C5"/>
    <w:rsid w:val="00904230"/>
    <w:rsid w:val="00905890"/>
    <w:rsid w:val="009065DB"/>
    <w:rsid w:val="009066FC"/>
    <w:rsid w:val="009109CB"/>
    <w:rsid w:val="00913760"/>
    <w:rsid w:val="0091379E"/>
    <w:rsid w:val="00914004"/>
    <w:rsid w:val="009143E6"/>
    <w:rsid w:val="00917D59"/>
    <w:rsid w:val="00920C42"/>
    <w:rsid w:val="00921014"/>
    <w:rsid w:val="009217FD"/>
    <w:rsid w:val="00922EC1"/>
    <w:rsid w:val="00923CF1"/>
    <w:rsid w:val="00927E43"/>
    <w:rsid w:val="00927FA5"/>
    <w:rsid w:val="009301F1"/>
    <w:rsid w:val="009307DF"/>
    <w:rsid w:val="00931D81"/>
    <w:rsid w:val="0093200F"/>
    <w:rsid w:val="009330B9"/>
    <w:rsid w:val="00934012"/>
    <w:rsid w:val="009341EE"/>
    <w:rsid w:val="0093470C"/>
    <w:rsid w:val="009359B8"/>
    <w:rsid w:val="00935FF0"/>
    <w:rsid w:val="00941600"/>
    <w:rsid w:val="00941A56"/>
    <w:rsid w:val="009423C4"/>
    <w:rsid w:val="009431F8"/>
    <w:rsid w:val="0094690F"/>
    <w:rsid w:val="00947A35"/>
    <w:rsid w:val="00951547"/>
    <w:rsid w:val="009524EA"/>
    <w:rsid w:val="0095464C"/>
    <w:rsid w:val="00954AC7"/>
    <w:rsid w:val="0095602F"/>
    <w:rsid w:val="00957BD0"/>
    <w:rsid w:val="00961F77"/>
    <w:rsid w:val="0096201B"/>
    <w:rsid w:val="00962081"/>
    <w:rsid w:val="00966572"/>
    <w:rsid w:val="00966CB5"/>
    <w:rsid w:val="00966FAB"/>
    <w:rsid w:val="00967970"/>
    <w:rsid w:val="00972946"/>
    <w:rsid w:val="009736E3"/>
    <w:rsid w:val="00975786"/>
    <w:rsid w:val="009778A4"/>
    <w:rsid w:val="00980049"/>
    <w:rsid w:val="00981CB7"/>
    <w:rsid w:val="00983E1F"/>
    <w:rsid w:val="009854F5"/>
    <w:rsid w:val="00993F46"/>
    <w:rsid w:val="00997358"/>
    <w:rsid w:val="0099798F"/>
    <w:rsid w:val="009A00DE"/>
    <w:rsid w:val="009A0B83"/>
    <w:rsid w:val="009A1AA5"/>
    <w:rsid w:val="009A452B"/>
    <w:rsid w:val="009A6A2F"/>
    <w:rsid w:val="009A6D04"/>
    <w:rsid w:val="009A793D"/>
    <w:rsid w:val="009B008D"/>
    <w:rsid w:val="009B050C"/>
    <w:rsid w:val="009B087F"/>
    <w:rsid w:val="009B223E"/>
    <w:rsid w:val="009B2AF4"/>
    <w:rsid w:val="009B37F1"/>
    <w:rsid w:val="009B3F1B"/>
    <w:rsid w:val="009B4108"/>
    <w:rsid w:val="009B55FA"/>
    <w:rsid w:val="009B7A92"/>
    <w:rsid w:val="009B7DE8"/>
    <w:rsid w:val="009C110B"/>
    <w:rsid w:val="009C18B0"/>
    <w:rsid w:val="009C4332"/>
    <w:rsid w:val="009C5441"/>
    <w:rsid w:val="009C6007"/>
    <w:rsid w:val="009C6199"/>
    <w:rsid w:val="009D119F"/>
    <w:rsid w:val="009D26B4"/>
    <w:rsid w:val="009D31AA"/>
    <w:rsid w:val="009D3445"/>
    <w:rsid w:val="009D49A2"/>
    <w:rsid w:val="009D5585"/>
    <w:rsid w:val="009E29D9"/>
    <w:rsid w:val="009E2AF7"/>
    <w:rsid w:val="009E55F9"/>
    <w:rsid w:val="009E59DF"/>
    <w:rsid w:val="009E632B"/>
    <w:rsid w:val="009F0B52"/>
    <w:rsid w:val="009F1C4F"/>
    <w:rsid w:val="009F310E"/>
    <w:rsid w:val="009F3940"/>
    <w:rsid w:val="009F3EB2"/>
    <w:rsid w:val="009F5B9A"/>
    <w:rsid w:val="009F6AD5"/>
    <w:rsid w:val="009F6EB1"/>
    <w:rsid w:val="009F70E0"/>
    <w:rsid w:val="00A00620"/>
    <w:rsid w:val="00A01FA9"/>
    <w:rsid w:val="00A0329A"/>
    <w:rsid w:val="00A03F7E"/>
    <w:rsid w:val="00A044C1"/>
    <w:rsid w:val="00A06070"/>
    <w:rsid w:val="00A112B5"/>
    <w:rsid w:val="00A11D05"/>
    <w:rsid w:val="00A13162"/>
    <w:rsid w:val="00A1369E"/>
    <w:rsid w:val="00A13922"/>
    <w:rsid w:val="00A14800"/>
    <w:rsid w:val="00A1560C"/>
    <w:rsid w:val="00A15BCA"/>
    <w:rsid w:val="00A16D59"/>
    <w:rsid w:val="00A20267"/>
    <w:rsid w:val="00A2049F"/>
    <w:rsid w:val="00A230DD"/>
    <w:rsid w:val="00A24894"/>
    <w:rsid w:val="00A24B99"/>
    <w:rsid w:val="00A268B4"/>
    <w:rsid w:val="00A300DA"/>
    <w:rsid w:val="00A30141"/>
    <w:rsid w:val="00A30B87"/>
    <w:rsid w:val="00A3158C"/>
    <w:rsid w:val="00A31BD9"/>
    <w:rsid w:val="00A31C8D"/>
    <w:rsid w:val="00A32DF3"/>
    <w:rsid w:val="00A32F1D"/>
    <w:rsid w:val="00A333AB"/>
    <w:rsid w:val="00A33E32"/>
    <w:rsid w:val="00A35E20"/>
    <w:rsid w:val="00A3623B"/>
    <w:rsid w:val="00A36F6D"/>
    <w:rsid w:val="00A37E06"/>
    <w:rsid w:val="00A40A25"/>
    <w:rsid w:val="00A41238"/>
    <w:rsid w:val="00A44690"/>
    <w:rsid w:val="00A45636"/>
    <w:rsid w:val="00A46D57"/>
    <w:rsid w:val="00A4723A"/>
    <w:rsid w:val="00A500B5"/>
    <w:rsid w:val="00A50CA0"/>
    <w:rsid w:val="00A5171B"/>
    <w:rsid w:val="00A525CC"/>
    <w:rsid w:val="00A52F14"/>
    <w:rsid w:val="00A53E7C"/>
    <w:rsid w:val="00A54CC4"/>
    <w:rsid w:val="00A550B1"/>
    <w:rsid w:val="00A563B6"/>
    <w:rsid w:val="00A60087"/>
    <w:rsid w:val="00A62F8F"/>
    <w:rsid w:val="00A6384B"/>
    <w:rsid w:val="00A705E8"/>
    <w:rsid w:val="00A706F6"/>
    <w:rsid w:val="00A721F4"/>
    <w:rsid w:val="00A829E7"/>
    <w:rsid w:val="00A84733"/>
    <w:rsid w:val="00A84BD3"/>
    <w:rsid w:val="00A84C35"/>
    <w:rsid w:val="00A907BB"/>
    <w:rsid w:val="00A914EF"/>
    <w:rsid w:val="00A91D5F"/>
    <w:rsid w:val="00A929E3"/>
    <w:rsid w:val="00A9392C"/>
    <w:rsid w:val="00A93D5E"/>
    <w:rsid w:val="00A9462B"/>
    <w:rsid w:val="00A948AF"/>
    <w:rsid w:val="00A9583D"/>
    <w:rsid w:val="00A9669D"/>
    <w:rsid w:val="00A97D59"/>
    <w:rsid w:val="00AA3E09"/>
    <w:rsid w:val="00AA4BEF"/>
    <w:rsid w:val="00AA58FE"/>
    <w:rsid w:val="00AA6AA9"/>
    <w:rsid w:val="00AA7672"/>
    <w:rsid w:val="00AB1659"/>
    <w:rsid w:val="00AB21D1"/>
    <w:rsid w:val="00AB34EC"/>
    <w:rsid w:val="00AB3D6A"/>
    <w:rsid w:val="00AB4962"/>
    <w:rsid w:val="00AB57ED"/>
    <w:rsid w:val="00AB5AF2"/>
    <w:rsid w:val="00AB6AC9"/>
    <w:rsid w:val="00AB734E"/>
    <w:rsid w:val="00AB740F"/>
    <w:rsid w:val="00AC0585"/>
    <w:rsid w:val="00AC21A3"/>
    <w:rsid w:val="00AC2E5F"/>
    <w:rsid w:val="00AC37D7"/>
    <w:rsid w:val="00AC4050"/>
    <w:rsid w:val="00AC5A39"/>
    <w:rsid w:val="00AC63BA"/>
    <w:rsid w:val="00AC6F14"/>
    <w:rsid w:val="00AC7221"/>
    <w:rsid w:val="00AC7349"/>
    <w:rsid w:val="00AE006B"/>
    <w:rsid w:val="00AE178F"/>
    <w:rsid w:val="00AE38BD"/>
    <w:rsid w:val="00AE4AE9"/>
    <w:rsid w:val="00AE5961"/>
    <w:rsid w:val="00AE7A6E"/>
    <w:rsid w:val="00AE7F20"/>
    <w:rsid w:val="00AF0640"/>
    <w:rsid w:val="00AF0745"/>
    <w:rsid w:val="00AF0FD5"/>
    <w:rsid w:val="00AF4971"/>
    <w:rsid w:val="00AF4C6B"/>
    <w:rsid w:val="00AF5276"/>
    <w:rsid w:val="00AF7C86"/>
    <w:rsid w:val="00B0082A"/>
    <w:rsid w:val="00B01046"/>
    <w:rsid w:val="00B02075"/>
    <w:rsid w:val="00B03CC2"/>
    <w:rsid w:val="00B04383"/>
    <w:rsid w:val="00B06637"/>
    <w:rsid w:val="00B06E9A"/>
    <w:rsid w:val="00B07B2F"/>
    <w:rsid w:val="00B212DC"/>
    <w:rsid w:val="00B23777"/>
    <w:rsid w:val="00B25253"/>
    <w:rsid w:val="00B27859"/>
    <w:rsid w:val="00B30984"/>
    <w:rsid w:val="00B310F9"/>
    <w:rsid w:val="00B37866"/>
    <w:rsid w:val="00B40082"/>
    <w:rsid w:val="00B40E80"/>
    <w:rsid w:val="00B412FB"/>
    <w:rsid w:val="00B41A8B"/>
    <w:rsid w:val="00B44BCF"/>
    <w:rsid w:val="00B4576B"/>
    <w:rsid w:val="00B46350"/>
    <w:rsid w:val="00B46DF3"/>
    <w:rsid w:val="00B522B2"/>
    <w:rsid w:val="00B52DDD"/>
    <w:rsid w:val="00B57280"/>
    <w:rsid w:val="00B603C7"/>
    <w:rsid w:val="00B6055A"/>
    <w:rsid w:val="00B63D7E"/>
    <w:rsid w:val="00B648C7"/>
    <w:rsid w:val="00B65A2C"/>
    <w:rsid w:val="00B65DE1"/>
    <w:rsid w:val="00B66E8F"/>
    <w:rsid w:val="00B679A4"/>
    <w:rsid w:val="00B72906"/>
    <w:rsid w:val="00B80157"/>
    <w:rsid w:val="00B80C05"/>
    <w:rsid w:val="00B80D51"/>
    <w:rsid w:val="00B822B3"/>
    <w:rsid w:val="00B83D5E"/>
    <w:rsid w:val="00B8460A"/>
    <w:rsid w:val="00B8650D"/>
    <w:rsid w:val="00B86709"/>
    <w:rsid w:val="00B879B4"/>
    <w:rsid w:val="00B90DD6"/>
    <w:rsid w:val="00B90F07"/>
    <w:rsid w:val="00B9559C"/>
    <w:rsid w:val="00B974E6"/>
    <w:rsid w:val="00B97BB9"/>
    <w:rsid w:val="00BA0009"/>
    <w:rsid w:val="00BA0533"/>
    <w:rsid w:val="00BA1060"/>
    <w:rsid w:val="00BA128D"/>
    <w:rsid w:val="00BA25D1"/>
    <w:rsid w:val="00BA28D1"/>
    <w:rsid w:val="00BA69F7"/>
    <w:rsid w:val="00BA6B8A"/>
    <w:rsid w:val="00BA7D2F"/>
    <w:rsid w:val="00BA7F2A"/>
    <w:rsid w:val="00BB1863"/>
    <w:rsid w:val="00BB25EE"/>
    <w:rsid w:val="00BB2F14"/>
    <w:rsid w:val="00BB363A"/>
    <w:rsid w:val="00BB3B69"/>
    <w:rsid w:val="00BB5A93"/>
    <w:rsid w:val="00BB7F0A"/>
    <w:rsid w:val="00BC10A0"/>
    <w:rsid w:val="00BC42EA"/>
    <w:rsid w:val="00BC5788"/>
    <w:rsid w:val="00BC6415"/>
    <w:rsid w:val="00BC7BA2"/>
    <w:rsid w:val="00BD0DA7"/>
    <w:rsid w:val="00BD10E2"/>
    <w:rsid w:val="00BD20D2"/>
    <w:rsid w:val="00BD426B"/>
    <w:rsid w:val="00BD4398"/>
    <w:rsid w:val="00BD79F0"/>
    <w:rsid w:val="00BE03BD"/>
    <w:rsid w:val="00BE0C5A"/>
    <w:rsid w:val="00BE2B4D"/>
    <w:rsid w:val="00BE3C65"/>
    <w:rsid w:val="00BE54B5"/>
    <w:rsid w:val="00BF2399"/>
    <w:rsid w:val="00BF2768"/>
    <w:rsid w:val="00BF2ECF"/>
    <w:rsid w:val="00BF4E89"/>
    <w:rsid w:val="00BF5C9A"/>
    <w:rsid w:val="00C00332"/>
    <w:rsid w:val="00C0109D"/>
    <w:rsid w:val="00C015F8"/>
    <w:rsid w:val="00C018C5"/>
    <w:rsid w:val="00C01B3C"/>
    <w:rsid w:val="00C026AD"/>
    <w:rsid w:val="00C02C2A"/>
    <w:rsid w:val="00C02E5F"/>
    <w:rsid w:val="00C04D5F"/>
    <w:rsid w:val="00C04ED8"/>
    <w:rsid w:val="00C06620"/>
    <w:rsid w:val="00C07E26"/>
    <w:rsid w:val="00C1011C"/>
    <w:rsid w:val="00C12F94"/>
    <w:rsid w:val="00C13B78"/>
    <w:rsid w:val="00C1657E"/>
    <w:rsid w:val="00C16D80"/>
    <w:rsid w:val="00C177C5"/>
    <w:rsid w:val="00C2125B"/>
    <w:rsid w:val="00C224CA"/>
    <w:rsid w:val="00C2730C"/>
    <w:rsid w:val="00C302B2"/>
    <w:rsid w:val="00C30E9E"/>
    <w:rsid w:val="00C3494A"/>
    <w:rsid w:val="00C34EC3"/>
    <w:rsid w:val="00C364F9"/>
    <w:rsid w:val="00C4038C"/>
    <w:rsid w:val="00C403DC"/>
    <w:rsid w:val="00C42BA2"/>
    <w:rsid w:val="00C44066"/>
    <w:rsid w:val="00C445CB"/>
    <w:rsid w:val="00C44E13"/>
    <w:rsid w:val="00C45C2D"/>
    <w:rsid w:val="00C46725"/>
    <w:rsid w:val="00C51CD7"/>
    <w:rsid w:val="00C52605"/>
    <w:rsid w:val="00C538CA"/>
    <w:rsid w:val="00C542DB"/>
    <w:rsid w:val="00C56EC7"/>
    <w:rsid w:val="00C57F12"/>
    <w:rsid w:val="00C60A41"/>
    <w:rsid w:val="00C60CD8"/>
    <w:rsid w:val="00C61B80"/>
    <w:rsid w:val="00C62990"/>
    <w:rsid w:val="00C62DE8"/>
    <w:rsid w:val="00C62DFB"/>
    <w:rsid w:val="00C630E6"/>
    <w:rsid w:val="00C63812"/>
    <w:rsid w:val="00C63CFE"/>
    <w:rsid w:val="00C644A7"/>
    <w:rsid w:val="00C64AF3"/>
    <w:rsid w:val="00C66F4D"/>
    <w:rsid w:val="00C67A0F"/>
    <w:rsid w:val="00C67B23"/>
    <w:rsid w:val="00C67BB5"/>
    <w:rsid w:val="00C71B63"/>
    <w:rsid w:val="00C72713"/>
    <w:rsid w:val="00C7329E"/>
    <w:rsid w:val="00C77621"/>
    <w:rsid w:val="00C77BB8"/>
    <w:rsid w:val="00C815B6"/>
    <w:rsid w:val="00C8208E"/>
    <w:rsid w:val="00C83045"/>
    <w:rsid w:val="00C84129"/>
    <w:rsid w:val="00C848EF"/>
    <w:rsid w:val="00C86600"/>
    <w:rsid w:val="00C874C2"/>
    <w:rsid w:val="00C87BCA"/>
    <w:rsid w:val="00C87EED"/>
    <w:rsid w:val="00C93398"/>
    <w:rsid w:val="00C942F2"/>
    <w:rsid w:val="00C94506"/>
    <w:rsid w:val="00C950D3"/>
    <w:rsid w:val="00C954BC"/>
    <w:rsid w:val="00CA1F0B"/>
    <w:rsid w:val="00CA22F2"/>
    <w:rsid w:val="00CB07F3"/>
    <w:rsid w:val="00CB110F"/>
    <w:rsid w:val="00CB2A2E"/>
    <w:rsid w:val="00CB338A"/>
    <w:rsid w:val="00CB75DC"/>
    <w:rsid w:val="00CB79C5"/>
    <w:rsid w:val="00CC411F"/>
    <w:rsid w:val="00CC4B75"/>
    <w:rsid w:val="00CC50D2"/>
    <w:rsid w:val="00CC5791"/>
    <w:rsid w:val="00CC5A01"/>
    <w:rsid w:val="00CC732E"/>
    <w:rsid w:val="00CD0E59"/>
    <w:rsid w:val="00CD2851"/>
    <w:rsid w:val="00CD2FCD"/>
    <w:rsid w:val="00CD3C73"/>
    <w:rsid w:val="00CD7207"/>
    <w:rsid w:val="00CE0422"/>
    <w:rsid w:val="00CE0DBE"/>
    <w:rsid w:val="00CE415B"/>
    <w:rsid w:val="00CE461F"/>
    <w:rsid w:val="00CE5E4D"/>
    <w:rsid w:val="00CE7F00"/>
    <w:rsid w:val="00CF02C4"/>
    <w:rsid w:val="00CF167F"/>
    <w:rsid w:val="00CF2215"/>
    <w:rsid w:val="00CF4587"/>
    <w:rsid w:val="00CF5797"/>
    <w:rsid w:val="00CF5D84"/>
    <w:rsid w:val="00CF70BC"/>
    <w:rsid w:val="00CF72E5"/>
    <w:rsid w:val="00D013EE"/>
    <w:rsid w:val="00D01F54"/>
    <w:rsid w:val="00D03C5C"/>
    <w:rsid w:val="00D040F7"/>
    <w:rsid w:val="00D04A76"/>
    <w:rsid w:val="00D07C9D"/>
    <w:rsid w:val="00D10FC7"/>
    <w:rsid w:val="00D14B41"/>
    <w:rsid w:val="00D1519F"/>
    <w:rsid w:val="00D1612F"/>
    <w:rsid w:val="00D16F51"/>
    <w:rsid w:val="00D1733B"/>
    <w:rsid w:val="00D17510"/>
    <w:rsid w:val="00D20E99"/>
    <w:rsid w:val="00D2105B"/>
    <w:rsid w:val="00D21401"/>
    <w:rsid w:val="00D21C83"/>
    <w:rsid w:val="00D228B3"/>
    <w:rsid w:val="00D25C22"/>
    <w:rsid w:val="00D2735B"/>
    <w:rsid w:val="00D27EE4"/>
    <w:rsid w:val="00D3586C"/>
    <w:rsid w:val="00D35BDD"/>
    <w:rsid w:val="00D3609C"/>
    <w:rsid w:val="00D37A23"/>
    <w:rsid w:val="00D40619"/>
    <w:rsid w:val="00D429B2"/>
    <w:rsid w:val="00D4351F"/>
    <w:rsid w:val="00D50DA0"/>
    <w:rsid w:val="00D52591"/>
    <w:rsid w:val="00D52865"/>
    <w:rsid w:val="00D52D49"/>
    <w:rsid w:val="00D5740A"/>
    <w:rsid w:val="00D57F0B"/>
    <w:rsid w:val="00D63006"/>
    <w:rsid w:val="00D63729"/>
    <w:rsid w:val="00D6396C"/>
    <w:rsid w:val="00D72301"/>
    <w:rsid w:val="00D737E1"/>
    <w:rsid w:val="00D74070"/>
    <w:rsid w:val="00D74105"/>
    <w:rsid w:val="00D7749B"/>
    <w:rsid w:val="00D82D60"/>
    <w:rsid w:val="00D911DE"/>
    <w:rsid w:val="00D91B97"/>
    <w:rsid w:val="00D92096"/>
    <w:rsid w:val="00D92383"/>
    <w:rsid w:val="00D93ACC"/>
    <w:rsid w:val="00D93C08"/>
    <w:rsid w:val="00D94B91"/>
    <w:rsid w:val="00D95DAC"/>
    <w:rsid w:val="00D96290"/>
    <w:rsid w:val="00DA0B53"/>
    <w:rsid w:val="00DA18AE"/>
    <w:rsid w:val="00DA254E"/>
    <w:rsid w:val="00DA2E3F"/>
    <w:rsid w:val="00DA7ED7"/>
    <w:rsid w:val="00DB1171"/>
    <w:rsid w:val="00DB1519"/>
    <w:rsid w:val="00DB25F5"/>
    <w:rsid w:val="00DB2840"/>
    <w:rsid w:val="00DB40E5"/>
    <w:rsid w:val="00DB681A"/>
    <w:rsid w:val="00DB72AE"/>
    <w:rsid w:val="00DC0423"/>
    <w:rsid w:val="00DC1BD3"/>
    <w:rsid w:val="00DC2C1A"/>
    <w:rsid w:val="00DC2D56"/>
    <w:rsid w:val="00DC54A5"/>
    <w:rsid w:val="00DD1632"/>
    <w:rsid w:val="00DD1989"/>
    <w:rsid w:val="00DD451F"/>
    <w:rsid w:val="00DD5361"/>
    <w:rsid w:val="00DD66B4"/>
    <w:rsid w:val="00DE169C"/>
    <w:rsid w:val="00DE177B"/>
    <w:rsid w:val="00DE1972"/>
    <w:rsid w:val="00DE261D"/>
    <w:rsid w:val="00DE27AB"/>
    <w:rsid w:val="00DE3F38"/>
    <w:rsid w:val="00DF01A0"/>
    <w:rsid w:val="00DF2AB3"/>
    <w:rsid w:val="00DF50D1"/>
    <w:rsid w:val="00DF7250"/>
    <w:rsid w:val="00E00697"/>
    <w:rsid w:val="00E007D1"/>
    <w:rsid w:val="00E00849"/>
    <w:rsid w:val="00E00CAA"/>
    <w:rsid w:val="00E03EBF"/>
    <w:rsid w:val="00E04040"/>
    <w:rsid w:val="00E05209"/>
    <w:rsid w:val="00E05AE7"/>
    <w:rsid w:val="00E104CF"/>
    <w:rsid w:val="00E11088"/>
    <w:rsid w:val="00E11BCF"/>
    <w:rsid w:val="00E12F61"/>
    <w:rsid w:val="00E15621"/>
    <w:rsid w:val="00E21772"/>
    <w:rsid w:val="00E2258E"/>
    <w:rsid w:val="00E24946"/>
    <w:rsid w:val="00E25101"/>
    <w:rsid w:val="00E260C2"/>
    <w:rsid w:val="00E264E0"/>
    <w:rsid w:val="00E26CA3"/>
    <w:rsid w:val="00E26D32"/>
    <w:rsid w:val="00E3025F"/>
    <w:rsid w:val="00E30A41"/>
    <w:rsid w:val="00E30A98"/>
    <w:rsid w:val="00E32596"/>
    <w:rsid w:val="00E347AE"/>
    <w:rsid w:val="00E34EFA"/>
    <w:rsid w:val="00E359A6"/>
    <w:rsid w:val="00E3617A"/>
    <w:rsid w:val="00E368F7"/>
    <w:rsid w:val="00E36EB8"/>
    <w:rsid w:val="00E37FB8"/>
    <w:rsid w:val="00E40B07"/>
    <w:rsid w:val="00E42326"/>
    <w:rsid w:val="00E42A6E"/>
    <w:rsid w:val="00E43544"/>
    <w:rsid w:val="00E44D89"/>
    <w:rsid w:val="00E477EA"/>
    <w:rsid w:val="00E50858"/>
    <w:rsid w:val="00E50BFD"/>
    <w:rsid w:val="00E51AAC"/>
    <w:rsid w:val="00E544CF"/>
    <w:rsid w:val="00E55807"/>
    <w:rsid w:val="00E56B28"/>
    <w:rsid w:val="00E57547"/>
    <w:rsid w:val="00E61F4A"/>
    <w:rsid w:val="00E62ADE"/>
    <w:rsid w:val="00E63B14"/>
    <w:rsid w:val="00E65BB4"/>
    <w:rsid w:val="00E65CA0"/>
    <w:rsid w:val="00E6684C"/>
    <w:rsid w:val="00E66943"/>
    <w:rsid w:val="00E67963"/>
    <w:rsid w:val="00E70D9F"/>
    <w:rsid w:val="00E70F7D"/>
    <w:rsid w:val="00E72A84"/>
    <w:rsid w:val="00E765B9"/>
    <w:rsid w:val="00E81D28"/>
    <w:rsid w:val="00E82CAE"/>
    <w:rsid w:val="00E83810"/>
    <w:rsid w:val="00E85771"/>
    <w:rsid w:val="00E8593A"/>
    <w:rsid w:val="00E85A8A"/>
    <w:rsid w:val="00E86933"/>
    <w:rsid w:val="00E92E19"/>
    <w:rsid w:val="00E9605B"/>
    <w:rsid w:val="00E96B3C"/>
    <w:rsid w:val="00E97298"/>
    <w:rsid w:val="00E97753"/>
    <w:rsid w:val="00E97774"/>
    <w:rsid w:val="00EA0C51"/>
    <w:rsid w:val="00EA39FE"/>
    <w:rsid w:val="00EA5B0C"/>
    <w:rsid w:val="00EA6217"/>
    <w:rsid w:val="00EA647A"/>
    <w:rsid w:val="00EA7DE7"/>
    <w:rsid w:val="00EB2200"/>
    <w:rsid w:val="00EB22B2"/>
    <w:rsid w:val="00EB6F65"/>
    <w:rsid w:val="00EB7A8A"/>
    <w:rsid w:val="00EC1F1C"/>
    <w:rsid w:val="00EC3109"/>
    <w:rsid w:val="00EC44A8"/>
    <w:rsid w:val="00EC5F74"/>
    <w:rsid w:val="00EC6FED"/>
    <w:rsid w:val="00EC70D5"/>
    <w:rsid w:val="00EC7B0C"/>
    <w:rsid w:val="00EC7F3B"/>
    <w:rsid w:val="00ED1E1C"/>
    <w:rsid w:val="00ED5299"/>
    <w:rsid w:val="00ED784F"/>
    <w:rsid w:val="00EE1EC2"/>
    <w:rsid w:val="00EE2A32"/>
    <w:rsid w:val="00EE3A64"/>
    <w:rsid w:val="00EE50E5"/>
    <w:rsid w:val="00EF01CF"/>
    <w:rsid w:val="00EF07B6"/>
    <w:rsid w:val="00EF1BF2"/>
    <w:rsid w:val="00EF1C6D"/>
    <w:rsid w:val="00EF7069"/>
    <w:rsid w:val="00F00AB8"/>
    <w:rsid w:val="00F03099"/>
    <w:rsid w:val="00F03335"/>
    <w:rsid w:val="00F03590"/>
    <w:rsid w:val="00F03622"/>
    <w:rsid w:val="00F03705"/>
    <w:rsid w:val="00F077FD"/>
    <w:rsid w:val="00F1104C"/>
    <w:rsid w:val="00F135C4"/>
    <w:rsid w:val="00F14736"/>
    <w:rsid w:val="00F15328"/>
    <w:rsid w:val="00F15B70"/>
    <w:rsid w:val="00F16848"/>
    <w:rsid w:val="00F1756D"/>
    <w:rsid w:val="00F17BF5"/>
    <w:rsid w:val="00F204F3"/>
    <w:rsid w:val="00F218AB"/>
    <w:rsid w:val="00F22141"/>
    <w:rsid w:val="00F238B3"/>
    <w:rsid w:val="00F23DB5"/>
    <w:rsid w:val="00F24FED"/>
    <w:rsid w:val="00F25586"/>
    <w:rsid w:val="00F2651D"/>
    <w:rsid w:val="00F27362"/>
    <w:rsid w:val="00F307A2"/>
    <w:rsid w:val="00F31498"/>
    <w:rsid w:val="00F32FEF"/>
    <w:rsid w:val="00F33251"/>
    <w:rsid w:val="00F33583"/>
    <w:rsid w:val="00F4082F"/>
    <w:rsid w:val="00F41B1C"/>
    <w:rsid w:val="00F42E13"/>
    <w:rsid w:val="00F42F1C"/>
    <w:rsid w:val="00F42FDB"/>
    <w:rsid w:val="00F43B44"/>
    <w:rsid w:val="00F440E5"/>
    <w:rsid w:val="00F448F6"/>
    <w:rsid w:val="00F52234"/>
    <w:rsid w:val="00F52741"/>
    <w:rsid w:val="00F53D8A"/>
    <w:rsid w:val="00F57241"/>
    <w:rsid w:val="00F605A9"/>
    <w:rsid w:val="00F62407"/>
    <w:rsid w:val="00F626F7"/>
    <w:rsid w:val="00F62D91"/>
    <w:rsid w:val="00F63584"/>
    <w:rsid w:val="00F63ED3"/>
    <w:rsid w:val="00F64DBE"/>
    <w:rsid w:val="00F67C5F"/>
    <w:rsid w:val="00F71626"/>
    <w:rsid w:val="00F736F9"/>
    <w:rsid w:val="00F73833"/>
    <w:rsid w:val="00F73A94"/>
    <w:rsid w:val="00F74F97"/>
    <w:rsid w:val="00F75894"/>
    <w:rsid w:val="00F80507"/>
    <w:rsid w:val="00F80EF9"/>
    <w:rsid w:val="00F8286E"/>
    <w:rsid w:val="00F82FAB"/>
    <w:rsid w:val="00F8560C"/>
    <w:rsid w:val="00F91843"/>
    <w:rsid w:val="00F91AE0"/>
    <w:rsid w:val="00F9211C"/>
    <w:rsid w:val="00F9217C"/>
    <w:rsid w:val="00F96C0F"/>
    <w:rsid w:val="00F97F8F"/>
    <w:rsid w:val="00F97FD5"/>
    <w:rsid w:val="00FA095D"/>
    <w:rsid w:val="00FA1561"/>
    <w:rsid w:val="00FA6C8B"/>
    <w:rsid w:val="00FA6CDA"/>
    <w:rsid w:val="00FA6E00"/>
    <w:rsid w:val="00FA7C89"/>
    <w:rsid w:val="00FB1F16"/>
    <w:rsid w:val="00FB24F8"/>
    <w:rsid w:val="00FB27FC"/>
    <w:rsid w:val="00FB2846"/>
    <w:rsid w:val="00FB4139"/>
    <w:rsid w:val="00FB476E"/>
    <w:rsid w:val="00FB723E"/>
    <w:rsid w:val="00FB760D"/>
    <w:rsid w:val="00FB7ACF"/>
    <w:rsid w:val="00FC06E1"/>
    <w:rsid w:val="00FC0D90"/>
    <w:rsid w:val="00FC2654"/>
    <w:rsid w:val="00FC6184"/>
    <w:rsid w:val="00FC67DA"/>
    <w:rsid w:val="00FC7D8C"/>
    <w:rsid w:val="00FD25CD"/>
    <w:rsid w:val="00FD3980"/>
    <w:rsid w:val="00FD431E"/>
    <w:rsid w:val="00FD5A2C"/>
    <w:rsid w:val="00FD5DB7"/>
    <w:rsid w:val="00FD76D0"/>
    <w:rsid w:val="00FE0D47"/>
    <w:rsid w:val="00FE124C"/>
    <w:rsid w:val="00FE1D5C"/>
    <w:rsid w:val="00FE2F8B"/>
    <w:rsid w:val="00FE3214"/>
    <w:rsid w:val="00FE3669"/>
    <w:rsid w:val="00FE5204"/>
    <w:rsid w:val="00FE5590"/>
    <w:rsid w:val="00FF1711"/>
    <w:rsid w:val="00FF1C62"/>
    <w:rsid w:val="00FF22B8"/>
    <w:rsid w:val="00FF287F"/>
    <w:rsid w:val="00FF40C2"/>
    <w:rsid w:val="00FF6E97"/>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C8F0F"/>
  <w15:docId w15:val="{95080E75-0703-404C-BBB9-7AA5E30E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semiHidden/>
    <w:qFormat/>
    <w:rsid w:val="00B37866"/>
    <w:pPr>
      <w:ind w:left="1698"/>
    </w:pPr>
  </w:style>
  <w:style w:type="paragraph" w:styleId="Index6">
    <w:name w:val="index 6"/>
    <w:basedOn w:val="Normal"/>
    <w:next w:val="Normal"/>
    <w:uiPriority w:val="99"/>
    <w:semiHidden/>
    <w:qFormat/>
    <w:rsid w:val="00B37866"/>
    <w:pPr>
      <w:ind w:left="1415"/>
    </w:pPr>
  </w:style>
  <w:style w:type="paragraph" w:styleId="Index5">
    <w:name w:val="index 5"/>
    <w:basedOn w:val="Normal"/>
    <w:next w:val="Normal"/>
    <w:uiPriority w:val="99"/>
    <w:semiHidden/>
    <w:rsid w:val="00B37866"/>
    <w:pPr>
      <w:ind w:left="1132"/>
    </w:pPr>
  </w:style>
  <w:style w:type="paragraph" w:styleId="Index4">
    <w:name w:val="index 4"/>
    <w:basedOn w:val="Normal"/>
    <w:next w:val="Normal"/>
    <w:uiPriority w:val="99"/>
    <w:semiHidden/>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semiHidden/>
    <w:rsid w:val="00B37866"/>
  </w:style>
  <w:style w:type="character" w:styleId="LineNumber">
    <w:name w:val="line number"/>
    <w:basedOn w:val="DefaultParagraphFont"/>
    <w:rsid w:val="00B37866"/>
  </w:style>
  <w:style w:type="paragraph" w:styleId="IndexHeading">
    <w:name w:val="index heading"/>
    <w:basedOn w:val="Normal"/>
    <w:next w:val="Index1"/>
    <w:uiPriority w:val="99"/>
    <w:semiHidden/>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qFormat/>
    <w:rsid w:val="00B37866"/>
    <w:pPr>
      <w:keepLines/>
      <w:tabs>
        <w:tab w:val="left" w:pos="255"/>
      </w:tabs>
      <w:ind w:left="255" w:hanging="255"/>
    </w:p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semiHidden/>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paragraph" w:customStyle="1" w:styleId="Headingi">
    <w:name w:val="Heading_i"/>
    <w:basedOn w:val="Normal"/>
    <w:next w:val="Normal"/>
    <w:uiPriority w:val="99"/>
    <w:qFormat/>
    <w:rsid w:val="00F52741"/>
    <w:pPr>
      <w:keepNext/>
      <w:spacing w:before="160"/>
    </w:pPr>
    <w:rPr>
      <w: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005791"/>
    <w:rPr>
      <w:rFonts w:ascii="Times New Roman" w:hAnsi="Times New Roman"/>
      <w:sz w:val="18"/>
      <w:lang w:val="fr-FR" w:eastAsia="en-US"/>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ECC Hyperlink,S,Style 58,Style?,超????,超?级链?,超?级链,超级链接,超链接1,하이퍼링크2,하이퍼링크21"/>
    <w:basedOn w:val="DefaultParagraphFont"/>
    <w:uiPriority w:val="99"/>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5D2C3A"/>
    <w:pPr>
      <w:tabs>
        <w:tab w:val="clear" w:pos="794"/>
        <w:tab w:val="clear" w:pos="1191"/>
        <w:tab w:val="left" w:pos="1134"/>
        <w:tab w:val="left" w:pos="1871"/>
      </w:tabs>
    </w:pPr>
  </w:style>
  <w:style w:type="character" w:customStyle="1" w:styleId="enumlev1Char">
    <w:name w:val="enumlev1 Char"/>
    <w:link w:val="enumlev1"/>
    <w:qFormat/>
    <w:locked/>
    <w:rsid w:val="00BB2F14"/>
    <w:rPr>
      <w:rFonts w:asciiTheme="minorHAnsi" w:hAnsiTheme="minorHAnsi"/>
      <w:sz w:val="24"/>
      <w:lang w:val="en-GB"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qFormat/>
    <w:rsid w:val="00BB2F14"/>
    <w:rPr>
      <w:rFonts w:asciiTheme="minorHAnsi" w:hAnsiTheme="minorHAnsi"/>
      <w:sz w:val="24"/>
      <w:lang w:val="en-GB" w:eastAsia="en-US"/>
    </w:rPr>
  </w:style>
  <w:style w:type="paragraph" w:customStyle="1" w:styleId="Figure">
    <w:name w:val="Figure"/>
    <w:basedOn w:val="Normal"/>
    <w:uiPriority w:val="99"/>
    <w:rsid w:val="00BB2F14"/>
    <w:rPr>
      <w:lang w:val="fr-FR" w:eastAsia="ja-JP"/>
    </w:rPr>
  </w:style>
  <w:style w:type="character" w:customStyle="1" w:styleId="FigureNoChar">
    <w:name w:val="Figure_No Char"/>
    <w:basedOn w:val="DefaultParagraphFont"/>
    <w:link w:val="FigureNo"/>
    <w:locked/>
    <w:rsid w:val="00BB2F14"/>
    <w:rPr>
      <w:rFonts w:asciiTheme="minorHAnsi" w:hAnsiTheme="minorHAnsi"/>
      <w:caps/>
      <w:sz w:val="24"/>
      <w:lang w:val="en-GB" w:eastAsia="en-US"/>
    </w:rPr>
  </w:style>
  <w:style w:type="table" w:styleId="GridTable5Dark-Accent1">
    <w:name w:val="Grid Table 5 Dark Accent 1"/>
    <w:basedOn w:val="TableNormal"/>
    <w:uiPriority w:val="50"/>
    <w:rsid w:val="00BB2F1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EONormal">
    <w:name w:val="CEO_Normal"/>
    <w:link w:val="CEONormalChar"/>
    <w:qFormat/>
    <w:rsid w:val="00BB2F14"/>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BB2F14"/>
    <w:rPr>
      <w:rFonts w:ascii="Calibri" w:eastAsia="SimSun" w:hAnsi="Calibri" w:cs="Simplified Arabic"/>
      <w:sz w:val="22"/>
      <w:szCs w:val="19"/>
      <w:lang w:val="en-GB" w:eastAsia="en-US"/>
    </w:rPr>
  </w:style>
  <w:style w:type="character" w:styleId="FollowedHyperlink">
    <w:name w:val="FollowedHyperlink"/>
    <w:basedOn w:val="DefaultParagraphFont"/>
    <w:uiPriority w:val="99"/>
    <w:semiHidden/>
    <w:unhideWhenUsed/>
    <w:rsid w:val="00BB2F14"/>
    <w:rPr>
      <w:color w:val="800080" w:themeColor="followedHyperlink"/>
      <w:u w:val="single"/>
    </w:rPr>
  </w:style>
  <w:style w:type="character" w:styleId="CommentReference">
    <w:name w:val="annotation reference"/>
    <w:basedOn w:val="DefaultParagraphFont"/>
    <w:uiPriority w:val="99"/>
    <w:semiHidden/>
    <w:unhideWhenUsed/>
    <w:rsid w:val="00BB2F14"/>
    <w:rPr>
      <w:sz w:val="16"/>
      <w:szCs w:val="16"/>
    </w:rPr>
  </w:style>
  <w:style w:type="paragraph" w:styleId="CommentText">
    <w:name w:val="annotation text"/>
    <w:basedOn w:val="Normal"/>
    <w:link w:val="CommentTextChar"/>
    <w:uiPriority w:val="99"/>
    <w:unhideWhenUsed/>
    <w:qFormat/>
    <w:rsid w:val="00BB2F14"/>
    <w:rPr>
      <w:sz w:val="20"/>
    </w:rPr>
  </w:style>
  <w:style w:type="character" w:customStyle="1" w:styleId="CommentTextChar">
    <w:name w:val="Comment Text Char"/>
    <w:basedOn w:val="DefaultParagraphFont"/>
    <w:link w:val="CommentText"/>
    <w:uiPriority w:val="99"/>
    <w:rsid w:val="00BB2F14"/>
    <w:rPr>
      <w:rFonts w:asciiTheme="minorHAnsi" w:hAnsiTheme="minorHAnsi"/>
      <w:lang w:val="en-GB" w:eastAsia="en-US"/>
    </w:rPr>
  </w:style>
  <w:style w:type="character" w:customStyle="1" w:styleId="UnresolvedMention1">
    <w:name w:val="Unresolved Mention1"/>
    <w:basedOn w:val="DefaultParagraphFont"/>
    <w:uiPriority w:val="99"/>
    <w:semiHidden/>
    <w:unhideWhenUsed/>
    <w:rsid w:val="004D2FAF"/>
    <w:rPr>
      <w:color w:val="605E5C"/>
      <w:shd w:val="clear" w:color="auto" w:fill="E1DFDD"/>
    </w:rPr>
  </w:style>
  <w:style w:type="paragraph" w:customStyle="1" w:styleId="CEOcontributionStart">
    <w:name w:val="CEO_contributionStart"/>
    <w:basedOn w:val="CEONormal"/>
    <w:next w:val="CEONormal"/>
    <w:qFormat/>
    <w:rsid w:val="008413D5"/>
    <w:pPr>
      <w:spacing w:before="360"/>
    </w:pPr>
    <w:rPr>
      <w: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521B5E"/>
    <w:rPr>
      <w:rFonts w:asciiTheme="minorHAnsi" w:hAnsiTheme="minorHAnsi"/>
      <w:sz w:val="24"/>
      <w:lang w:val="en-GB" w:eastAsia="en-US"/>
    </w:rPr>
  </w:style>
  <w:style w:type="character" w:customStyle="1" w:styleId="NormalaftertitleChar">
    <w:name w:val="Normal after title Char"/>
    <w:basedOn w:val="DefaultParagraphFont"/>
    <w:link w:val="Normalaftertitle"/>
    <w:locked/>
    <w:rsid w:val="00E92E19"/>
    <w:rPr>
      <w:rFonts w:asciiTheme="minorHAnsi" w:hAnsiTheme="minorHAnsi"/>
      <w:sz w:val="24"/>
      <w:lang w:val="en-GB" w:eastAsia="en-US"/>
    </w:rPr>
  </w:style>
  <w:style w:type="character" w:customStyle="1" w:styleId="Heading1Char">
    <w:name w:val="Heading 1 Char"/>
    <w:basedOn w:val="DefaultParagraphFont"/>
    <w:link w:val="Heading1"/>
    <w:uiPriority w:val="9"/>
    <w:rsid w:val="003B6246"/>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3B6246"/>
    <w:rPr>
      <w:rFonts w:asciiTheme="minorHAnsi" w:hAnsiTheme="minorHAnsi"/>
      <w:b/>
      <w:sz w:val="24"/>
      <w:lang w:val="en-GB" w:eastAsia="en-US"/>
    </w:rPr>
  </w:style>
  <w:style w:type="character" w:customStyle="1" w:styleId="Heading3Char">
    <w:name w:val="Heading 3 Char"/>
    <w:basedOn w:val="DefaultParagraphFont"/>
    <w:link w:val="Heading3"/>
    <w:uiPriority w:val="9"/>
    <w:rsid w:val="003B6246"/>
    <w:rPr>
      <w:rFonts w:asciiTheme="minorHAnsi" w:hAnsiTheme="minorHAnsi"/>
      <w:b/>
      <w:sz w:val="24"/>
      <w:lang w:val="en-GB" w:eastAsia="en-US"/>
    </w:rPr>
  </w:style>
  <w:style w:type="character" w:customStyle="1" w:styleId="Heading4Char">
    <w:name w:val="Heading 4 Char"/>
    <w:basedOn w:val="DefaultParagraphFont"/>
    <w:link w:val="Heading4"/>
    <w:rsid w:val="003B6246"/>
    <w:rPr>
      <w:rFonts w:asciiTheme="minorHAnsi" w:hAnsiTheme="minorHAnsi"/>
      <w:b/>
      <w:sz w:val="24"/>
      <w:lang w:val="en-GB" w:eastAsia="en-US"/>
    </w:rPr>
  </w:style>
  <w:style w:type="character" w:customStyle="1" w:styleId="Heading5Char">
    <w:name w:val="Heading 5 Char"/>
    <w:basedOn w:val="DefaultParagraphFont"/>
    <w:link w:val="Heading5"/>
    <w:rsid w:val="003B6246"/>
    <w:rPr>
      <w:rFonts w:asciiTheme="minorHAnsi" w:hAnsiTheme="minorHAnsi"/>
      <w:b/>
      <w:sz w:val="24"/>
      <w:lang w:val="en-GB" w:eastAsia="en-US"/>
    </w:rPr>
  </w:style>
  <w:style w:type="character" w:customStyle="1" w:styleId="Heading6Char">
    <w:name w:val="Heading 6 Char"/>
    <w:basedOn w:val="DefaultParagraphFont"/>
    <w:link w:val="Heading6"/>
    <w:rsid w:val="003B6246"/>
    <w:rPr>
      <w:rFonts w:asciiTheme="minorHAnsi" w:hAnsiTheme="minorHAnsi"/>
      <w:b/>
      <w:sz w:val="24"/>
      <w:lang w:val="en-GB" w:eastAsia="en-US"/>
    </w:rPr>
  </w:style>
  <w:style w:type="character" w:customStyle="1" w:styleId="Heading7Char">
    <w:name w:val="Heading 7 Char"/>
    <w:basedOn w:val="DefaultParagraphFont"/>
    <w:link w:val="Heading7"/>
    <w:uiPriority w:val="99"/>
    <w:rsid w:val="003B6246"/>
    <w:rPr>
      <w:rFonts w:asciiTheme="minorHAnsi" w:hAnsiTheme="minorHAnsi"/>
      <w:b/>
      <w:sz w:val="24"/>
      <w:lang w:val="en-GB" w:eastAsia="en-US"/>
    </w:rPr>
  </w:style>
  <w:style w:type="character" w:customStyle="1" w:styleId="Heading8Char">
    <w:name w:val="Heading 8 Char"/>
    <w:basedOn w:val="DefaultParagraphFont"/>
    <w:link w:val="Heading8"/>
    <w:uiPriority w:val="99"/>
    <w:rsid w:val="003B6246"/>
    <w:rPr>
      <w:rFonts w:asciiTheme="minorHAnsi" w:hAnsiTheme="minorHAnsi"/>
      <w:b/>
      <w:sz w:val="24"/>
      <w:lang w:val="en-GB" w:eastAsia="en-US"/>
    </w:rPr>
  </w:style>
  <w:style w:type="character" w:customStyle="1" w:styleId="Heading9Char">
    <w:name w:val="Heading 9 Char"/>
    <w:basedOn w:val="DefaultParagraphFont"/>
    <w:link w:val="Heading9"/>
    <w:uiPriority w:val="99"/>
    <w:rsid w:val="003B6246"/>
    <w:rPr>
      <w:rFonts w:asciiTheme="minorHAnsi" w:hAnsiTheme="minorHAnsi"/>
      <w:b/>
      <w:sz w:val="24"/>
      <w:lang w:val="en-GB" w:eastAsia="en-US"/>
    </w:rPr>
  </w:style>
  <w:style w:type="character" w:customStyle="1" w:styleId="SourceChar">
    <w:name w:val="Source Char"/>
    <w:link w:val="Source"/>
    <w:locked/>
    <w:rsid w:val="003B6246"/>
    <w:rPr>
      <w:rFonts w:asciiTheme="minorHAnsi" w:hAnsiTheme="minorHAnsi"/>
      <w:b/>
      <w:sz w:val="28"/>
      <w:lang w:val="en-GB" w:eastAsia="en-US"/>
    </w:rPr>
  </w:style>
  <w:style w:type="character" w:customStyle="1" w:styleId="Title1Char">
    <w:name w:val="Title 1 Char"/>
    <w:link w:val="Title1"/>
    <w:qFormat/>
    <w:locked/>
    <w:rsid w:val="003B6246"/>
    <w:rPr>
      <w:rFonts w:asciiTheme="minorHAnsi" w:hAnsiTheme="minorHAnsi" w:cs="Times New Roman Bold"/>
      <w:sz w:val="28"/>
      <w:lang w:val="en-GB" w:eastAsia="en-US"/>
    </w:rPr>
  </w:style>
  <w:style w:type="character" w:customStyle="1" w:styleId="CallChar">
    <w:name w:val="Call Char"/>
    <w:link w:val="Call"/>
    <w:locked/>
    <w:rsid w:val="003B6246"/>
    <w:rPr>
      <w:rFonts w:asciiTheme="minorHAnsi" w:hAnsiTheme="minorHAnsi"/>
      <w:i/>
      <w:sz w:val="24"/>
      <w:lang w:val="en-GB" w:eastAsia="en-US"/>
    </w:rPr>
  </w:style>
  <w:style w:type="character" w:customStyle="1" w:styleId="TabletextChar">
    <w:name w:val="Table_text Char"/>
    <w:link w:val="Tabletext"/>
    <w:rsid w:val="003B6246"/>
    <w:rPr>
      <w:rFonts w:asciiTheme="minorHAnsi" w:hAnsiTheme="minorHAnsi"/>
      <w:sz w:val="22"/>
      <w:lang w:val="en-GB" w:eastAsia="en-US"/>
    </w:rPr>
  </w:style>
  <w:style w:type="character" w:customStyle="1" w:styleId="FiguretitleChar">
    <w:name w:val="Figure_title Char"/>
    <w:basedOn w:val="DefaultParagraphFont"/>
    <w:link w:val="Figuretitle"/>
    <w:locked/>
    <w:rsid w:val="003B6246"/>
    <w:rPr>
      <w:rFonts w:asciiTheme="minorHAnsi" w:hAnsiTheme="minorHAnsi"/>
      <w:b/>
      <w:sz w:val="24"/>
      <w:lang w:val="en-GB" w:eastAsia="en-US"/>
    </w:rPr>
  </w:style>
  <w:style w:type="character" w:customStyle="1" w:styleId="HeadingbChar">
    <w:name w:val="Heading_b Char"/>
    <w:basedOn w:val="DefaultParagraphFont"/>
    <w:link w:val="Headingb"/>
    <w:locked/>
    <w:rsid w:val="003B6246"/>
    <w:rPr>
      <w:rFonts w:asciiTheme="minorHAnsi" w:hAnsiTheme="minorHAnsi"/>
      <w:b/>
      <w:sz w:val="24"/>
      <w:lang w:val="en-GB" w:eastAsia="en-US"/>
    </w:rPr>
  </w:style>
  <w:style w:type="character" w:customStyle="1" w:styleId="RestitleChar">
    <w:name w:val="Res_title Char"/>
    <w:link w:val="Restitle"/>
    <w:locked/>
    <w:rsid w:val="003B6246"/>
    <w:rPr>
      <w:rFonts w:asciiTheme="minorHAnsi" w:hAnsiTheme="minorHAnsi"/>
      <w:b/>
      <w:sz w:val="28"/>
      <w:lang w:val="en-GB" w:eastAsia="en-US"/>
    </w:rPr>
  </w:style>
  <w:style w:type="character" w:customStyle="1" w:styleId="ResNoChar">
    <w:name w:val="Res_No Char"/>
    <w:basedOn w:val="DefaultParagraphFont"/>
    <w:link w:val="ResNo"/>
    <w:locked/>
    <w:rsid w:val="003B6246"/>
    <w:rPr>
      <w:rFonts w:asciiTheme="minorHAnsi" w:hAnsiTheme="minorHAnsi"/>
      <w:caps/>
      <w:sz w:val="28"/>
      <w:lang w:val="en-GB" w:eastAsia="en-US"/>
    </w:rPr>
  </w:style>
  <w:style w:type="paragraph" w:customStyle="1" w:styleId="Agendaitem">
    <w:name w:val="Agenda_item"/>
    <w:basedOn w:val="Normal"/>
    <w:next w:val="Normal"/>
    <w:uiPriority w:val="99"/>
    <w:qFormat/>
    <w:rsid w:val="003B62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3B6246"/>
    <w:pPr>
      <w:tabs>
        <w:tab w:val="clear" w:pos="794"/>
        <w:tab w:val="clear" w:pos="1191"/>
        <w:tab w:val="clear" w:pos="1588"/>
        <w:tab w:val="clear" w:pos="1985"/>
        <w:tab w:val="left" w:pos="1871"/>
        <w:tab w:val="center" w:pos="4820"/>
      </w:tabs>
      <w:spacing w:before="360"/>
      <w:jc w:val="center"/>
    </w:pPr>
    <w:rPr>
      <w:b/>
    </w:rPr>
  </w:style>
  <w:style w:type="paragraph" w:customStyle="1" w:styleId="Section2">
    <w:name w:val="Section_2"/>
    <w:basedOn w:val="Section1"/>
    <w:uiPriority w:val="99"/>
    <w:rsid w:val="003B6246"/>
    <w:rPr>
      <w:b w:val="0"/>
      <w:i/>
    </w:rPr>
  </w:style>
  <w:style w:type="paragraph" w:customStyle="1" w:styleId="Section3">
    <w:name w:val="Section_3"/>
    <w:basedOn w:val="Section1"/>
    <w:uiPriority w:val="99"/>
    <w:rsid w:val="003B6246"/>
    <w:rPr>
      <w:b w:val="0"/>
    </w:rPr>
  </w:style>
  <w:style w:type="paragraph" w:customStyle="1" w:styleId="Subsection1">
    <w:name w:val="Subsection_1"/>
    <w:basedOn w:val="Section1"/>
    <w:next w:val="Normalaftertitle"/>
    <w:uiPriority w:val="99"/>
    <w:qFormat/>
    <w:rsid w:val="003B6246"/>
  </w:style>
  <w:style w:type="paragraph" w:customStyle="1" w:styleId="Normalend">
    <w:name w:val="Normal_end"/>
    <w:basedOn w:val="Normal"/>
    <w:next w:val="Normal"/>
    <w:uiPriority w:val="99"/>
    <w:qFormat/>
    <w:rsid w:val="003B6246"/>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3B6246"/>
  </w:style>
  <w:style w:type="paragraph" w:customStyle="1" w:styleId="Opiniontitle">
    <w:name w:val="Opinion_title"/>
    <w:basedOn w:val="Rectitle"/>
    <w:next w:val="Normalaftertitle"/>
    <w:uiPriority w:val="99"/>
    <w:qFormat/>
    <w:rsid w:val="003B6246"/>
    <w:pPr>
      <w:tabs>
        <w:tab w:val="clear" w:pos="794"/>
        <w:tab w:val="clear" w:pos="1191"/>
        <w:tab w:val="clear" w:pos="1588"/>
        <w:tab w:val="clear" w:pos="1985"/>
        <w:tab w:val="left" w:pos="1134"/>
        <w:tab w:val="left" w:pos="1871"/>
        <w:tab w:val="left" w:pos="2268"/>
      </w:tabs>
    </w:pPr>
  </w:style>
  <w:style w:type="paragraph" w:customStyle="1" w:styleId="OpinionNo">
    <w:name w:val="Opinion_No"/>
    <w:basedOn w:val="RecNo"/>
    <w:next w:val="Opiniontitle"/>
    <w:uiPriority w:val="99"/>
    <w:qFormat/>
    <w:rsid w:val="003B6246"/>
    <w:pPr>
      <w:tabs>
        <w:tab w:val="clear" w:pos="794"/>
        <w:tab w:val="clear" w:pos="1191"/>
        <w:tab w:val="clear" w:pos="1588"/>
        <w:tab w:val="clear" w:pos="1985"/>
        <w:tab w:val="left" w:pos="1134"/>
        <w:tab w:val="left" w:pos="1871"/>
        <w:tab w:val="left" w:pos="2268"/>
      </w:tabs>
    </w:pPr>
  </w:style>
  <w:style w:type="paragraph" w:styleId="BalloonText">
    <w:name w:val="Balloon Text"/>
    <w:basedOn w:val="Normal"/>
    <w:link w:val="BalloonTextChar"/>
    <w:uiPriority w:val="99"/>
    <w:qFormat/>
    <w:rsid w:val="003B6246"/>
    <w:pPr>
      <w:tabs>
        <w:tab w:val="clear" w:pos="794"/>
        <w:tab w:val="clear" w:pos="1191"/>
        <w:tab w:val="clear" w:pos="1588"/>
        <w:tab w:val="clear" w:pos="1985"/>
        <w:tab w:val="left" w:pos="1134"/>
        <w:tab w:val="left" w:pos="1871"/>
        <w:tab w:val="left" w:pos="2268"/>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B6246"/>
    <w:rPr>
      <w:rFonts w:ascii="Tahoma" w:hAnsi="Tahoma" w:cs="Tahoma"/>
      <w:sz w:val="16"/>
      <w:szCs w:val="16"/>
      <w:lang w:val="en-GB" w:eastAsia="en-US"/>
    </w:rPr>
  </w:style>
  <w:style w:type="paragraph" w:customStyle="1" w:styleId="CEOParagraph1">
    <w:name w:val="CEO_Paragraph1."/>
    <w:basedOn w:val="CEONormal"/>
    <w:qFormat/>
    <w:rsid w:val="003B6246"/>
    <w:pPr>
      <w:keepNext/>
      <w:tabs>
        <w:tab w:val="left" w:pos="567"/>
      </w:tabs>
      <w:spacing w:before="360" w:after="240"/>
    </w:pPr>
    <w:rPr>
      <w:b/>
    </w:rPr>
  </w:style>
  <w:style w:type="paragraph" w:customStyle="1" w:styleId="CEOAgendaItemN">
    <w:name w:val="CEO_AgendaItemN°"/>
    <w:basedOn w:val="Normal"/>
    <w:uiPriority w:val="99"/>
    <w:rsid w:val="003B6246"/>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H123">
    <w:name w:val="CEO_contribution-H123"/>
    <w:uiPriority w:val="99"/>
    <w:rsid w:val="003B6246"/>
    <w:pPr>
      <w:numPr>
        <w:numId w:val="1"/>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3B624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3B6246"/>
    <w:pPr>
      <w:tabs>
        <w:tab w:val="clear" w:pos="794"/>
        <w:tab w:val="clear" w:pos="1191"/>
        <w:tab w:val="clear" w:pos="1588"/>
        <w:tab w:val="clear" w:pos="1985"/>
        <w:tab w:val="left" w:pos="1134"/>
        <w:tab w:val="left" w:pos="1871"/>
        <w:tab w:val="left" w:pos="2268"/>
      </w:tabs>
    </w:pPr>
    <w:rPr>
      <w:b/>
      <w:bCs/>
    </w:rPr>
  </w:style>
  <w:style w:type="character" w:customStyle="1" w:styleId="CommentSubjectChar">
    <w:name w:val="Comment Subject Char"/>
    <w:basedOn w:val="CommentTextChar"/>
    <w:link w:val="CommentSubject"/>
    <w:uiPriority w:val="99"/>
    <w:semiHidden/>
    <w:rsid w:val="003B6246"/>
    <w:rPr>
      <w:rFonts w:asciiTheme="minorHAnsi" w:hAnsiTheme="minorHAnsi"/>
      <w:b/>
      <w:bCs/>
      <w:lang w:val="en-GB" w:eastAsia="en-US"/>
    </w:rPr>
  </w:style>
  <w:style w:type="paragraph" w:customStyle="1" w:styleId="MOS-Normal">
    <w:name w:val="MOS-Normal"/>
    <w:link w:val="MOS-NormalChar"/>
    <w:uiPriority w:val="99"/>
    <w:rsid w:val="003B6246"/>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3B6246"/>
    <w:rPr>
      <w:rFonts w:ascii="Verdana" w:eastAsia="SimSun" w:hAnsi="Verdana" w:cs="Traditional Arabic"/>
      <w:sz w:val="18"/>
      <w:szCs w:val="28"/>
      <w:lang w:val="en-GB" w:eastAsia="en-US"/>
    </w:rPr>
  </w:style>
  <w:style w:type="paragraph" w:customStyle="1" w:styleId="MOS-DayDates">
    <w:name w:val="MOS-DayDates"/>
    <w:basedOn w:val="Normal"/>
    <w:uiPriority w:val="99"/>
    <w:rsid w:val="003B6246"/>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3B6246"/>
  </w:style>
  <w:style w:type="character" w:customStyle="1" w:styleId="baec5a81-e4d6-4674-97f3-e9220f0136c1">
    <w:name w:val="baec5a81-e4d6-4674-97f3-e9220f0136c1"/>
    <w:basedOn w:val="DefaultParagraphFont"/>
    <w:rsid w:val="003B6246"/>
  </w:style>
  <w:style w:type="character" w:customStyle="1" w:styleId="InternetLink">
    <w:name w:val="Internet Link"/>
    <w:basedOn w:val="DefaultParagraphFont"/>
    <w:rsid w:val="003B6246"/>
    <w:rPr>
      <w:color w:val="0000FF" w:themeColor="hyperlink"/>
      <w:u w:val="single"/>
    </w:rPr>
  </w:style>
  <w:style w:type="paragraph" w:customStyle="1" w:styleId="Banner">
    <w:name w:val="Banner"/>
    <w:basedOn w:val="Normal"/>
    <w:uiPriority w:val="99"/>
    <w:rsid w:val="003B6246"/>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styleId="Revision">
    <w:name w:val="Revision"/>
    <w:hidden/>
    <w:uiPriority w:val="99"/>
    <w:semiHidden/>
    <w:rsid w:val="003B6246"/>
    <w:rPr>
      <w:rFonts w:asciiTheme="minorHAnsi" w:hAnsiTheme="minorHAnsi"/>
      <w:sz w:val="24"/>
      <w:lang w:val="en-GB" w:eastAsia="en-US"/>
    </w:rPr>
  </w:style>
  <w:style w:type="character" w:customStyle="1" w:styleId="UnresolvedMention10">
    <w:name w:val="Unresolved Mention1"/>
    <w:basedOn w:val="DefaultParagraphFont"/>
    <w:uiPriority w:val="99"/>
    <w:semiHidden/>
    <w:unhideWhenUsed/>
    <w:rsid w:val="003B6246"/>
    <w:rPr>
      <w:color w:val="605E5C"/>
      <w:shd w:val="clear" w:color="auto" w:fill="E1DFDD"/>
    </w:rPr>
  </w:style>
  <w:style w:type="paragraph" w:customStyle="1" w:styleId="Docnumber">
    <w:name w:val="Docnumber"/>
    <w:basedOn w:val="Normal"/>
    <w:link w:val="DocnumberChar"/>
    <w:qFormat/>
    <w:rsid w:val="003B6246"/>
    <w:pPr>
      <w:jc w:val="right"/>
    </w:pPr>
    <w:rPr>
      <w:rFonts w:ascii="Times New Roman" w:eastAsia="SimSun" w:hAnsi="Times New Roman"/>
      <w:b/>
      <w:sz w:val="40"/>
    </w:rPr>
  </w:style>
  <w:style w:type="character" w:customStyle="1" w:styleId="DocnumberChar">
    <w:name w:val="Docnumber Char"/>
    <w:link w:val="Docnumber"/>
    <w:qFormat/>
    <w:rsid w:val="003B6246"/>
    <w:rPr>
      <w:rFonts w:ascii="Times New Roman" w:eastAsia="SimSun" w:hAnsi="Times New Roman"/>
      <w:b/>
      <w:sz w:val="40"/>
      <w:lang w:val="en-GB" w:eastAsia="en-US"/>
    </w:rPr>
  </w:style>
  <w:style w:type="paragraph" w:customStyle="1" w:styleId="LSDeadline">
    <w:name w:val="LSDeadline"/>
    <w:basedOn w:val="LSForAction"/>
    <w:next w:val="Normal"/>
    <w:rsid w:val="003B6246"/>
    <w:rPr>
      <w:bCs w:val="0"/>
    </w:rPr>
  </w:style>
  <w:style w:type="paragraph" w:customStyle="1" w:styleId="LSForAction">
    <w:name w:val="LSForAction"/>
    <w:basedOn w:val="Normal"/>
    <w:uiPriority w:val="99"/>
    <w:qFormat/>
    <w:rsid w:val="003B6246"/>
    <w:rPr>
      <w:rFonts w:ascii="Times New Roman" w:eastAsia="MS Mincho" w:hAnsi="Times New Roman"/>
      <w:bCs/>
    </w:rPr>
  </w:style>
  <w:style w:type="paragraph" w:customStyle="1" w:styleId="LSForInfo">
    <w:name w:val="LSForInfo"/>
    <w:basedOn w:val="LSForAction"/>
    <w:next w:val="Normal"/>
    <w:uiPriority w:val="99"/>
    <w:qFormat/>
    <w:rsid w:val="003B6246"/>
  </w:style>
  <w:style w:type="paragraph" w:customStyle="1" w:styleId="LSForComment">
    <w:name w:val="LSForComment"/>
    <w:basedOn w:val="LSForAction"/>
    <w:next w:val="Normal"/>
    <w:qFormat/>
    <w:rsid w:val="003B6246"/>
  </w:style>
  <w:style w:type="paragraph" w:customStyle="1" w:styleId="AnnexNotitle">
    <w:name w:val="Annex_No &amp; title"/>
    <w:basedOn w:val="Normal"/>
    <w:next w:val="Normal"/>
    <w:rsid w:val="003B6246"/>
    <w:pPr>
      <w:keepNext/>
      <w:keepLine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3B6246"/>
  </w:style>
  <w:style w:type="paragraph" w:customStyle="1" w:styleId="CorrectionSeparatorBegin">
    <w:name w:val="Correction Separator Begin"/>
    <w:basedOn w:val="Normal"/>
    <w:uiPriority w:val="99"/>
    <w:rsid w:val="003B6246"/>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3B6246"/>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3B6246"/>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3B62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3B6246"/>
    <w:rPr>
      <w:rFonts w:ascii="Times New Roman" w:eastAsiaTheme="minorEastAsia" w:hAnsi="Times New Roman"/>
      <w:b/>
      <w:bCs/>
      <w:lang w:eastAsia="ja-JP"/>
    </w:rPr>
  </w:style>
  <w:style w:type="paragraph" w:customStyle="1" w:styleId="Normalbeforetable">
    <w:name w:val="Normal before table"/>
    <w:basedOn w:val="Normal"/>
    <w:rsid w:val="003B6246"/>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3B6246"/>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3B6246"/>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3B6246"/>
    <w:rPr>
      <w:i/>
      <w:iCs/>
    </w:rPr>
  </w:style>
  <w:style w:type="paragraph" w:styleId="Subtitle">
    <w:name w:val="Subtitle"/>
    <w:basedOn w:val="Normal"/>
    <w:next w:val="Normal"/>
    <w:link w:val="SubtitleChar"/>
    <w:uiPriority w:val="99"/>
    <w:qFormat/>
    <w:rsid w:val="003B6246"/>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3B6246"/>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3B6246"/>
    <w:rPr>
      <w:b/>
      <w:bCs/>
    </w:rPr>
  </w:style>
  <w:style w:type="paragraph" w:styleId="Quote">
    <w:name w:val="Quote"/>
    <w:basedOn w:val="Normal"/>
    <w:next w:val="Normal"/>
    <w:link w:val="QuoteChar"/>
    <w:uiPriority w:val="29"/>
    <w:qFormat/>
    <w:rsid w:val="003B6246"/>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3B6246"/>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3B624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3B6246"/>
    <w:rPr>
      <w:sz w:val="24"/>
      <w:lang w:eastAsia="en-US"/>
    </w:rPr>
  </w:style>
  <w:style w:type="paragraph" w:customStyle="1" w:styleId="Enumlev10">
    <w:name w:val="Enumlev1"/>
    <w:basedOn w:val="Normal"/>
    <w:link w:val="Enumlev1Char0"/>
    <w:uiPriority w:val="99"/>
    <w:rsid w:val="003B6246"/>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Default">
    <w:name w:val="Default"/>
    <w:rsid w:val="003B6246"/>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3B6246"/>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3B6246"/>
    <w:rPr>
      <w:rFonts w:ascii="Calibri" w:eastAsiaTheme="minorEastAsia" w:hAnsi="Calibri" w:cstheme="minorBidi"/>
      <w:sz w:val="22"/>
      <w:szCs w:val="21"/>
      <w:lang w:val="en-GB"/>
    </w:rPr>
  </w:style>
  <w:style w:type="character" w:customStyle="1" w:styleId="eop">
    <w:name w:val="eop"/>
    <w:basedOn w:val="DefaultParagraphFont"/>
    <w:rsid w:val="003B6246"/>
  </w:style>
  <w:style w:type="paragraph" w:customStyle="1" w:styleId="paragraph">
    <w:name w:val="paragraph"/>
    <w:basedOn w:val="Normal"/>
    <w:rsid w:val="003B6246"/>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3B6246"/>
  </w:style>
  <w:style w:type="paragraph" w:styleId="Title">
    <w:name w:val="Title"/>
    <w:basedOn w:val="Normal"/>
    <w:link w:val="TitleChar"/>
    <w:uiPriority w:val="99"/>
    <w:qFormat/>
    <w:rsid w:val="003B6246"/>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3B6246"/>
    <w:rPr>
      <w:rFonts w:asciiTheme="majorHAnsi" w:hAnsiTheme="majorHAnsi" w:cs="Arial"/>
      <w:b/>
      <w:bCs/>
      <w:sz w:val="36"/>
      <w:szCs w:val="32"/>
      <w:lang w:eastAsia="en-US"/>
    </w:rPr>
  </w:style>
  <w:style w:type="character" w:customStyle="1" w:styleId="fontstyle01">
    <w:name w:val="fontstyle01"/>
    <w:basedOn w:val="DefaultParagraphFont"/>
    <w:qFormat/>
    <w:rsid w:val="003B6246"/>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3B6246"/>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3B6246"/>
    <w:pPr>
      <w:numPr>
        <w:ilvl w:val="2"/>
        <w:numId w:val="3"/>
      </w:numPr>
      <w:spacing w:before="120" w:after="120"/>
    </w:pPr>
    <w:rPr>
      <w:rFonts w:ascii="Verdana" w:eastAsia="SimHei" w:hAnsi="Verdana" w:cs="Traditional Arabic"/>
      <w:bCs/>
      <w:sz w:val="18"/>
      <w:szCs w:val="28"/>
      <w:lang w:val="en-GB" w:eastAsia="en-US"/>
    </w:rPr>
  </w:style>
  <w:style w:type="paragraph" w:customStyle="1" w:styleId="Normal0">
    <w:name w:val="Normal 0"/>
    <w:rsid w:val="003B6246"/>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3B6246"/>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3B6246"/>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3B6246"/>
    <w:pPr>
      <w:spacing w:after="120"/>
    </w:pPr>
  </w:style>
  <w:style w:type="character" w:customStyle="1" w:styleId="BodyTextChar">
    <w:name w:val="Body Text Char"/>
    <w:basedOn w:val="DefaultParagraphFont"/>
    <w:link w:val="BodyText"/>
    <w:uiPriority w:val="99"/>
    <w:semiHidden/>
    <w:rsid w:val="003B6246"/>
    <w:rPr>
      <w:rFonts w:asciiTheme="minorHAnsi" w:hAnsiTheme="minorHAnsi"/>
      <w:sz w:val="24"/>
      <w:lang w:val="en-GB" w:eastAsia="en-US"/>
    </w:rPr>
  </w:style>
  <w:style w:type="paragraph" w:customStyle="1" w:styleId="a">
    <w:name w:val="Содержимое таблицы"/>
    <w:basedOn w:val="Normal"/>
    <w:rsid w:val="003B6246"/>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3B6246"/>
    <w:rPr>
      <w:color w:val="0000FF"/>
      <w:u w:val="single"/>
    </w:rPr>
  </w:style>
  <w:style w:type="character" w:customStyle="1" w:styleId="CEOChairNameChar">
    <w:name w:val="CEO_ChairName Char"/>
    <w:link w:val="CEOChairName"/>
    <w:locked/>
    <w:rsid w:val="003B6246"/>
    <w:rPr>
      <w:rFonts w:ascii="Verdana" w:hAnsi="Verdana"/>
      <w:sz w:val="18"/>
      <w:szCs w:val="19"/>
      <w:lang w:val="en-GB" w:eastAsia="en-US"/>
    </w:rPr>
  </w:style>
  <w:style w:type="paragraph" w:customStyle="1" w:styleId="CEOChairName">
    <w:name w:val="CEO_ChairName"/>
    <w:basedOn w:val="Normal"/>
    <w:link w:val="CEOChairNameChar"/>
    <w:rsid w:val="003B6246"/>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3B6246"/>
    <w:rPr>
      <w:rFonts w:ascii="Calibri" w:eastAsia="SimSun" w:hAnsi="Calibri"/>
    </w:rPr>
  </w:style>
  <w:style w:type="character" w:customStyle="1" w:styleId="DateChar">
    <w:name w:val="Date Char"/>
    <w:basedOn w:val="DefaultParagraphFont"/>
    <w:link w:val="Date"/>
    <w:uiPriority w:val="99"/>
    <w:rsid w:val="003B6246"/>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3B6246"/>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3B6246"/>
    <w:rPr>
      <w:rFonts w:ascii="SimSun" w:eastAsia="SimSun" w:hAnsi="Calibri"/>
      <w:sz w:val="18"/>
      <w:szCs w:val="18"/>
    </w:rPr>
  </w:style>
  <w:style w:type="character" w:customStyle="1" w:styleId="DocumentMapChar1">
    <w:name w:val="Document Map Char1"/>
    <w:basedOn w:val="DefaultParagraphFont"/>
    <w:semiHidden/>
    <w:rsid w:val="003B6246"/>
    <w:rPr>
      <w:rFonts w:ascii="Segoe UI" w:hAnsi="Segoe UI" w:cs="Segoe UI"/>
      <w:sz w:val="16"/>
      <w:szCs w:val="16"/>
      <w:lang w:val="en-GB" w:eastAsia="en-US"/>
    </w:rPr>
  </w:style>
  <w:style w:type="paragraph" w:styleId="ListBullet">
    <w:name w:val="List Bullet"/>
    <w:basedOn w:val="List"/>
    <w:uiPriority w:val="99"/>
    <w:semiHidden/>
    <w:unhideWhenUsed/>
    <w:rsid w:val="003B6246"/>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3B6246"/>
    <w:pPr>
      <w:ind w:left="283" w:hanging="283"/>
      <w:contextualSpacing/>
    </w:pPr>
  </w:style>
  <w:style w:type="paragraph" w:customStyle="1" w:styleId="Colloquy">
    <w:name w:val="Colloquy"/>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3B6246"/>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3B624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3B6246"/>
    <w:rPr>
      <w:rFonts w:ascii="Consolas" w:hAnsi="Consolas"/>
      <w:lang w:val="en-GB" w:eastAsia="en-US"/>
    </w:rPr>
  </w:style>
  <w:style w:type="character" w:customStyle="1" w:styleId="EndnoteTextChar">
    <w:name w:val="Endnote Text Char"/>
    <w:basedOn w:val="DefaultParagraphFont"/>
    <w:link w:val="EndnoteText"/>
    <w:uiPriority w:val="99"/>
    <w:semiHidden/>
    <w:rsid w:val="003B6246"/>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3B6246"/>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3B6246"/>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3B6246"/>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3B6246"/>
    <w:pPr>
      <w:tabs>
        <w:tab w:val="clear" w:pos="794"/>
        <w:tab w:val="clear" w:pos="1191"/>
        <w:tab w:val="clear" w:pos="1588"/>
        <w:tab w:val="clear" w:pos="1985"/>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3B6246"/>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3B6246"/>
    <w:rPr>
      <w:rFonts w:ascii="Times New Roman" w:hAnsi="Times New Roman"/>
      <w:sz w:val="24"/>
      <w:lang w:eastAsia="en-US"/>
    </w:rPr>
  </w:style>
  <w:style w:type="paragraph" w:styleId="BodyText2">
    <w:name w:val="Body Text 2"/>
    <w:basedOn w:val="Normal"/>
    <w:link w:val="BodyText2Char"/>
    <w:uiPriority w:val="99"/>
    <w:semiHidden/>
    <w:unhideWhenUsed/>
    <w:rsid w:val="003B6246"/>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3B6246"/>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3B6246"/>
    <w:rPr>
      <w:rFonts w:ascii="Arial" w:eastAsia="BatangChe" w:hAnsi="Arial" w:cs="Arial"/>
      <w:kern w:val="2"/>
      <w:sz w:val="22"/>
      <w:szCs w:val="22"/>
      <w:lang w:val="en-AU" w:eastAsia="ar-SA"/>
    </w:rPr>
  </w:style>
  <w:style w:type="paragraph" w:styleId="BodyText3">
    <w:name w:val="Body Text 3"/>
    <w:basedOn w:val="Normal"/>
    <w:link w:val="BodyText3Char"/>
    <w:uiPriority w:val="99"/>
    <w:semiHidden/>
    <w:unhideWhenUsed/>
    <w:rsid w:val="003B6246"/>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3B6246"/>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3B6246"/>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3B6246"/>
    <w:pPr>
      <w:tabs>
        <w:tab w:val="clear" w:pos="794"/>
        <w:tab w:val="left" w:pos="720"/>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3B6246"/>
    <w:rPr>
      <w:rFonts w:asciiTheme="minorHAnsi" w:hAnsiTheme="minorHAnsi"/>
      <w:sz w:val="24"/>
      <w:lang w:val="en-GB" w:eastAsia="en-US"/>
    </w:rPr>
  </w:style>
  <w:style w:type="paragraph" w:styleId="NoSpacing">
    <w:name w:val="No Spacing"/>
    <w:uiPriority w:val="1"/>
    <w:qFormat/>
    <w:rsid w:val="003B6246"/>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3B6246"/>
    <w:rPr>
      <w:i/>
      <w:iCs/>
      <w:color w:val="808080" w:themeColor="text1" w:themeTint="7F"/>
    </w:rPr>
  </w:style>
  <w:style w:type="character" w:customStyle="1" w:styleId="href">
    <w:name w:val="href"/>
    <w:basedOn w:val="DefaultParagraphFont"/>
    <w:rsid w:val="003B6246"/>
    <w:rPr>
      <w:color w:val="auto"/>
    </w:rPr>
  </w:style>
  <w:style w:type="character" w:customStyle="1" w:styleId="7">
    <w:name w:val="Сноска7"/>
    <w:basedOn w:val="DefaultParagraphFont"/>
    <w:uiPriority w:val="99"/>
    <w:rsid w:val="003B6246"/>
    <w:rPr>
      <w:rFonts w:ascii="Calibri" w:hAnsi="Calibri" w:cs="Calibri" w:hint="default"/>
      <w:sz w:val="16"/>
      <w:szCs w:val="16"/>
      <w:shd w:val="clear" w:color="auto" w:fill="FFFFFF"/>
    </w:rPr>
  </w:style>
  <w:style w:type="character" w:customStyle="1" w:styleId="Hyperlink1">
    <w:name w:val="Hyperlink.1"/>
    <w:basedOn w:val="DefaultParagraphFont"/>
    <w:rsid w:val="003B6246"/>
    <w:rPr>
      <w:rFonts w:ascii="Cambria" w:eastAsia="Cambria" w:hAnsi="Cambria" w:cs="Cambria" w:hint="default"/>
      <w:color w:val="000066"/>
      <w:u w:val="single" w:color="000066"/>
      <w:lang w:val="en-US"/>
    </w:rPr>
  </w:style>
  <w:style w:type="character" w:customStyle="1" w:styleId="Hyperlink2">
    <w:name w:val="Hyperlink.2"/>
    <w:basedOn w:val="DefaultParagraphFont"/>
    <w:rsid w:val="003B6246"/>
    <w:rPr>
      <w:rFonts w:ascii="Cambria" w:eastAsia="Cambria" w:hAnsi="Cambria" w:cs="Cambria" w:hint="default"/>
      <w:color w:val="000066"/>
      <w:u w:val="single" w:color="000066"/>
      <w:lang w:val="en-US"/>
    </w:rPr>
  </w:style>
  <w:style w:type="character" w:customStyle="1" w:styleId="Hyperlink3">
    <w:name w:val="Hyperlink.3"/>
    <w:basedOn w:val="DefaultParagraphFont"/>
    <w:rsid w:val="003B6246"/>
    <w:rPr>
      <w:color w:val="0000FF"/>
      <w:u w:val="single" w:color="0000FF"/>
      <w:lang w:val="en-US"/>
    </w:rPr>
  </w:style>
  <w:style w:type="character" w:customStyle="1" w:styleId="Hyperlink4">
    <w:name w:val="Hyperlink.4"/>
    <w:basedOn w:val="PageNumber"/>
    <w:rsid w:val="003B6246"/>
    <w:rPr>
      <w:rFonts w:asciiTheme="minorHAnsi" w:hAnsiTheme="minorHAnsi" w:cs="Calibri" w:hint="default"/>
      <w:color w:val="0000FF"/>
      <w:u w:val="single" w:color="0000FF"/>
      <w:lang w:val="en-US"/>
    </w:rPr>
  </w:style>
  <w:style w:type="character" w:customStyle="1" w:styleId="ms-offscreen">
    <w:name w:val="ms-offscreen"/>
    <w:basedOn w:val="DefaultParagraphFont"/>
    <w:rsid w:val="003B6246"/>
  </w:style>
  <w:style w:type="character" w:customStyle="1" w:styleId="ms-list-addnew-imgspan16">
    <w:name w:val="ms-list-addnew-imgspan16"/>
    <w:basedOn w:val="DefaultParagraphFont"/>
    <w:rsid w:val="003B6246"/>
  </w:style>
  <w:style w:type="character" w:customStyle="1" w:styleId="ms-tasklistshortcutcalloutspan">
    <w:name w:val="ms-tasklistshortcutcalloutspan"/>
    <w:basedOn w:val="DefaultParagraphFont"/>
    <w:rsid w:val="003B6246"/>
  </w:style>
  <w:style w:type="character" w:customStyle="1" w:styleId="ms-menu-hovarw4">
    <w:name w:val="ms-menu-hovarw4"/>
    <w:basedOn w:val="DefaultParagraphFont"/>
    <w:rsid w:val="003B6246"/>
  </w:style>
  <w:style w:type="character" w:customStyle="1" w:styleId="ms-navedit-itemspan">
    <w:name w:val="ms-navedit-itemspan"/>
    <w:basedOn w:val="DefaultParagraphFont"/>
    <w:rsid w:val="003B6246"/>
  </w:style>
  <w:style w:type="character" w:customStyle="1" w:styleId="ms-viewselectorhover">
    <w:name w:val="ms-viewselectorhover"/>
    <w:basedOn w:val="DefaultParagraphFont"/>
    <w:rsid w:val="003B6246"/>
    <w:rPr>
      <w:bdr w:val="none" w:sz="0" w:space="0" w:color="auto" w:frame="1"/>
    </w:rPr>
  </w:style>
  <w:style w:type="character" w:customStyle="1" w:styleId="ms-viewselector2">
    <w:name w:val="ms-viewselector2"/>
    <w:basedOn w:val="DefaultParagraphFont"/>
    <w:rsid w:val="003B6246"/>
    <w:rPr>
      <w:bdr w:val="none" w:sz="0" w:space="0" w:color="auto" w:frame="1"/>
    </w:rPr>
  </w:style>
  <w:style w:type="character" w:customStyle="1" w:styleId="ms-cui-mrusb-selecteditem">
    <w:name w:val="ms-cui-mrusb-selecteditem"/>
    <w:basedOn w:val="DefaultParagraphFont"/>
    <w:rsid w:val="003B6246"/>
  </w:style>
  <w:style w:type="character" w:customStyle="1" w:styleId="ms-featurestatustext">
    <w:name w:val="ms-featurestatustext"/>
    <w:basedOn w:val="DefaultParagraphFont"/>
    <w:rsid w:val="003B6246"/>
  </w:style>
  <w:style w:type="table" w:styleId="GridTable4-Accent1">
    <w:name w:val="Grid Table 4 Accent 1"/>
    <w:basedOn w:val="TableNormal"/>
    <w:uiPriority w:val="49"/>
    <w:rsid w:val="003B6246"/>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3B6246"/>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3B6246"/>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normaltextrun">
    <w:name w:val="normaltextrun"/>
    <w:basedOn w:val="DefaultParagraphFont"/>
    <w:rsid w:val="003B6246"/>
  </w:style>
  <w:style w:type="character" w:customStyle="1" w:styleId="findhit">
    <w:name w:val="findhit"/>
    <w:basedOn w:val="DefaultParagraphFont"/>
    <w:rsid w:val="003B6246"/>
  </w:style>
  <w:style w:type="character" w:customStyle="1" w:styleId="scxw251036034">
    <w:name w:val="scxw251036034"/>
    <w:basedOn w:val="DefaultParagraphFont"/>
    <w:rsid w:val="003B6246"/>
  </w:style>
  <w:style w:type="character" w:customStyle="1" w:styleId="scxw164312504">
    <w:name w:val="scxw164312504"/>
    <w:basedOn w:val="DefaultParagraphFont"/>
    <w:rsid w:val="003B6246"/>
  </w:style>
  <w:style w:type="character" w:customStyle="1" w:styleId="scxw244281102">
    <w:name w:val="scxw244281102"/>
    <w:basedOn w:val="DefaultParagraphFont"/>
    <w:rsid w:val="003B6246"/>
  </w:style>
  <w:style w:type="character" w:customStyle="1" w:styleId="UnresolvedMention2">
    <w:name w:val="Unresolved Mention2"/>
    <w:basedOn w:val="DefaultParagraphFont"/>
    <w:uiPriority w:val="99"/>
    <w:semiHidden/>
    <w:unhideWhenUsed/>
    <w:rsid w:val="0054513B"/>
    <w:rPr>
      <w:color w:val="605E5C"/>
      <w:shd w:val="clear" w:color="auto" w:fill="E1DFDD"/>
    </w:rPr>
  </w:style>
  <w:style w:type="paragraph" w:customStyle="1" w:styleId="Tabletext9pt">
    <w:name w:val="Table_text + 9 pt"/>
    <w:basedOn w:val="Tabletext"/>
    <w:rsid w:val="000F0326"/>
    <w:rPr>
      <w:sz w:val="18"/>
      <w:szCs w:val="18"/>
      <w:lang w:val="fr-FR" w:eastAsia="ja-JP"/>
    </w:rPr>
  </w:style>
  <w:style w:type="character" w:customStyle="1" w:styleId="UnresolvedMention3">
    <w:name w:val="Unresolved Mention3"/>
    <w:basedOn w:val="DefaultParagraphFont"/>
    <w:uiPriority w:val="99"/>
    <w:semiHidden/>
    <w:unhideWhenUsed/>
    <w:rsid w:val="00966572"/>
    <w:rPr>
      <w:color w:val="605E5C"/>
      <w:shd w:val="clear" w:color="auto" w:fill="E1DFDD"/>
    </w:rPr>
  </w:style>
  <w:style w:type="character" w:customStyle="1" w:styleId="ms-rteforecolor-2">
    <w:name w:val="ms-rteforecolor-2"/>
    <w:basedOn w:val="DefaultParagraphFont"/>
    <w:rsid w:val="00184C2D"/>
  </w:style>
  <w:style w:type="paragraph" w:customStyle="1" w:styleId="enu">
    <w:name w:val="enu$"/>
    <w:basedOn w:val="Normal"/>
    <w:rsid w:val="007B1C4E"/>
    <w:rPr>
      <w:lang w:val="fr-CH"/>
    </w:rPr>
  </w:style>
  <w:style w:type="character" w:customStyle="1" w:styleId="UnresolvedMention4">
    <w:name w:val="Unresolved Mention4"/>
    <w:basedOn w:val="DefaultParagraphFont"/>
    <w:uiPriority w:val="99"/>
    <w:semiHidden/>
    <w:unhideWhenUsed/>
    <w:rsid w:val="00F63584"/>
    <w:rPr>
      <w:color w:val="605E5C"/>
      <w:shd w:val="clear" w:color="auto" w:fill="E1DFDD"/>
    </w:rPr>
  </w:style>
  <w:style w:type="character" w:customStyle="1" w:styleId="UnresolvedMention5">
    <w:name w:val="Unresolved Mention5"/>
    <w:basedOn w:val="DefaultParagraphFont"/>
    <w:uiPriority w:val="99"/>
    <w:semiHidden/>
    <w:unhideWhenUsed/>
    <w:rsid w:val="00C815B6"/>
    <w:rPr>
      <w:color w:val="605E5C"/>
      <w:shd w:val="clear" w:color="auto" w:fill="E1DFDD"/>
    </w:rPr>
  </w:style>
  <w:style w:type="character" w:customStyle="1" w:styleId="Mentionnonrsolue1">
    <w:name w:val="Mention non résolue1"/>
    <w:basedOn w:val="DefaultParagraphFont"/>
    <w:uiPriority w:val="99"/>
    <w:semiHidden/>
    <w:unhideWhenUsed/>
    <w:rsid w:val="00310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79906">
      <w:bodyDiv w:val="1"/>
      <w:marLeft w:val="0"/>
      <w:marRight w:val="0"/>
      <w:marTop w:val="0"/>
      <w:marBottom w:val="0"/>
      <w:divBdr>
        <w:top w:val="none" w:sz="0" w:space="0" w:color="auto"/>
        <w:left w:val="none" w:sz="0" w:space="0" w:color="auto"/>
        <w:bottom w:val="none" w:sz="0" w:space="0" w:color="auto"/>
        <w:right w:val="none" w:sz="0" w:space="0" w:color="auto"/>
      </w:divBdr>
    </w:div>
    <w:div w:id="1237326371">
      <w:bodyDiv w:val="1"/>
      <w:marLeft w:val="0"/>
      <w:marRight w:val="0"/>
      <w:marTop w:val="0"/>
      <w:marBottom w:val="0"/>
      <w:divBdr>
        <w:top w:val="none" w:sz="0" w:space="0" w:color="auto"/>
        <w:left w:val="none" w:sz="0" w:space="0" w:color="auto"/>
        <w:bottom w:val="none" w:sz="0" w:space="0" w:color="auto"/>
        <w:right w:val="none" w:sz="0" w:space="0" w:color="auto"/>
      </w:divBdr>
    </w:div>
    <w:div w:id="127227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SG01-C-0419/en" TargetMode="External"/><Relationship Id="rId21" Type="http://schemas.openxmlformats.org/officeDocument/2006/relationships/hyperlink" Target="https://www.itu.int/md/D18-SG01-180430-R/en" TargetMode="External"/><Relationship Id="rId42" Type="http://schemas.openxmlformats.org/officeDocument/2006/relationships/hyperlink" Target="https://www.itu.int/md/D18-TDAG29-211108-TD-0004/" TargetMode="External"/><Relationship Id="rId63" Type="http://schemas.openxmlformats.org/officeDocument/2006/relationships/hyperlink" Target="https://www.itu.int/pub/D-STG-SG01.01.2-2021/fr" TargetMode="External"/><Relationship Id="rId84" Type="http://schemas.openxmlformats.org/officeDocument/2006/relationships/hyperlink" Target="https://www.itu.int/pub/D-STG-SG01.03.2-2021/fr" TargetMode="External"/><Relationship Id="rId138" Type="http://schemas.openxmlformats.org/officeDocument/2006/relationships/hyperlink" Target="https://www.itu.int/md/D18-TDAG25.2-C-0012/en" TargetMode="External"/><Relationship Id="rId159" Type="http://schemas.openxmlformats.org/officeDocument/2006/relationships/footer" Target="footer7.xml"/><Relationship Id="rId170" Type="http://schemas.openxmlformats.org/officeDocument/2006/relationships/hyperlink" Target="mailto:victormartinez@conatel.gov.py" TargetMode="External"/><Relationship Id="rId191" Type="http://schemas.openxmlformats.org/officeDocument/2006/relationships/hyperlink" Target="mailto:aodobasic@rak.ba" TargetMode="External"/><Relationship Id="rId205" Type="http://schemas.openxmlformats.org/officeDocument/2006/relationships/hyperlink" Target="https://www.itu.int/net4/ITU-D/CDS/sg/blkmeetings.asp?lg=1&amp;stg=1&amp;sp=2018&amp;blk=27665" TargetMode="External"/><Relationship Id="rId226" Type="http://schemas.microsoft.com/office/2011/relationships/people" Target="people.xml"/><Relationship Id="rId107" Type="http://schemas.openxmlformats.org/officeDocument/2006/relationships/hyperlink" Target="https://www.itu.int/en/ITU-D/Study-Groups/2018-2021/Pages/Publications.aspx" TargetMode="External"/><Relationship Id="rId11" Type="http://schemas.openxmlformats.org/officeDocument/2006/relationships/hyperlink" Target="https://www.itu.int/md/D18-TDAG25.2-C-0012/en" TargetMode="External"/><Relationship Id="rId32" Type="http://schemas.openxmlformats.org/officeDocument/2006/relationships/chart" Target="charts/chart1.xml"/><Relationship Id="rId53" Type="http://schemas.openxmlformats.org/officeDocument/2006/relationships/hyperlink" Target="https://www.itu.int/md/D18-SG01-C-0474" TargetMode="External"/><Relationship Id="rId74" Type="http://schemas.openxmlformats.org/officeDocument/2006/relationships/hyperlink" Target="https://www.itu.int/md/D18-SG01.RGQ-C-0421/en" TargetMode="External"/><Relationship Id="rId128" Type="http://schemas.openxmlformats.org/officeDocument/2006/relationships/hyperlink" Target="https://www.itu.int/md/D18-SG01-C-0420/en" TargetMode="External"/><Relationship Id="rId149" Type="http://schemas.openxmlformats.org/officeDocument/2006/relationships/image" Target="media/image5.png"/><Relationship Id="rId5" Type="http://schemas.openxmlformats.org/officeDocument/2006/relationships/webSettings" Target="webSettings.xml"/><Relationship Id="rId95" Type="http://schemas.openxmlformats.org/officeDocument/2006/relationships/hyperlink" Target="https://www.youtube.com/watch?v=vAfdoL6Oaw4" TargetMode="External"/><Relationship Id="rId160" Type="http://schemas.openxmlformats.org/officeDocument/2006/relationships/hyperlink" Target="https://www.itu.int/net4/ITU-D/CDS/sg/rapporteurs.asp?lg=1&amp;sp=2018" TargetMode="External"/><Relationship Id="rId181" Type="http://schemas.openxmlformats.org/officeDocument/2006/relationships/hyperlink" Target="mailto:sangwon@kisdi.re.kr" TargetMode="External"/><Relationship Id="rId216" Type="http://schemas.openxmlformats.org/officeDocument/2006/relationships/hyperlink" Target="https://www.itu.int/md/D18-SG01.RGQ-C-0423/en" TargetMode="External"/><Relationship Id="rId22" Type="http://schemas.openxmlformats.org/officeDocument/2006/relationships/hyperlink" Target="https://www.itu.int/en/ITU-D/Study-Groups/2018-2021/Pages/Publications.aspx" TargetMode="External"/><Relationship Id="rId43" Type="http://schemas.openxmlformats.org/officeDocument/2006/relationships/hyperlink" Target="https://www.itu.int/md/D18-SG01.RGQ-C-0420/en" TargetMode="External"/><Relationship Id="rId64" Type="http://schemas.openxmlformats.org/officeDocument/2006/relationships/hyperlink" Target="https://www.youtube.com/watch?v=vAfdoL6Oaw4" TargetMode="External"/><Relationship Id="rId118" Type="http://schemas.openxmlformats.org/officeDocument/2006/relationships/hyperlink" Target="https://www.itu.int/en/ITU-D/Study-Groups/2018-2021/Pages/Publications.aspx" TargetMode="External"/><Relationship Id="rId139" Type="http://schemas.openxmlformats.org/officeDocument/2006/relationships/hyperlink" Target="https://www.itu.int/md/D18-SG01-C-0448/en" TargetMode="External"/><Relationship Id="rId85" Type="http://schemas.openxmlformats.org/officeDocument/2006/relationships/hyperlink" Target="https://www.youtube.com/watch?v=vAfdoL6Oaw4" TargetMode="External"/><Relationship Id="rId150" Type="http://schemas.openxmlformats.org/officeDocument/2006/relationships/hyperlink" Target="https://www.itu.int/md/D18-SG01-R-0008/fr" TargetMode="External"/><Relationship Id="rId171" Type="http://schemas.openxmlformats.org/officeDocument/2006/relationships/hyperlink" Target="mailto:cdelgado@telcor.gob.ni" TargetMode="External"/><Relationship Id="rId192" Type="http://schemas.openxmlformats.org/officeDocument/2006/relationships/hyperlink" Target="mailto:alina.modan@ancom.org.ro" TargetMode="External"/><Relationship Id="rId206" Type="http://schemas.openxmlformats.org/officeDocument/2006/relationships/hyperlink" Target="https://www.itu.int/net4/ITU-D/CDS/sg/blkmeetings.asp?lg=1&amp;sp=2018&amp;blk=24968" TargetMode="External"/><Relationship Id="rId227" Type="http://schemas.openxmlformats.org/officeDocument/2006/relationships/theme" Target="theme/theme1.xml"/><Relationship Id="rId12" Type="http://schemas.openxmlformats.org/officeDocument/2006/relationships/hyperlink" Target="https://www.itu.int/md/D18-TDAG28-C-0008/en" TargetMode="External"/><Relationship Id="rId33" Type="http://schemas.openxmlformats.org/officeDocument/2006/relationships/chart" Target="charts/chart2.xml"/><Relationship Id="rId108" Type="http://schemas.openxmlformats.org/officeDocument/2006/relationships/hyperlink" Target="https://www.itu.int/en/myitu/Publications/2021/07/22/15/17/Strategies-and-policies-for-the-deployment-of-broadband-in-developing-countries" TargetMode="External"/><Relationship Id="rId129" Type="http://schemas.openxmlformats.org/officeDocument/2006/relationships/hyperlink" Target="https://www.itu.int/en/ITU-D/Study-Groups/2018-2021/Pages/Publications.aspx" TargetMode="External"/><Relationship Id="rId54" Type="http://schemas.openxmlformats.org/officeDocument/2006/relationships/hyperlink" Target="https://www.itu.int/md/D18-SG01-C-0471/" TargetMode="External"/><Relationship Id="rId75" Type="http://schemas.openxmlformats.org/officeDocument/2006/relationships/hyperlink" Target="https://www.itu.int/oth/D0717000001/en" TargetMode="External"/><Relationship Id="rId96" Type="http://schemas.openxmlformats.org/officeDocument/2006/relationships/hyperlink" Target="https://www.itu.int/md/D18-SG01-C-0422/en" TargetMode="External"/><Relationship Id="rId140" Type="http://schemas.openxmlformats.org/officeDocument/2006/relationships/hyperlink" Target="https://www.itu.int/md/D18-SG01-C-0451" TargetMode="External"/><Relationship Id="rId161" Type="http://schemas.openxmlformats.org/officeDocument/2006/relationships/hyperlink" Target="mailto:christine.sund@itu.int" TargetMode="External"/><Relationship Id="rId182" Type="http://schemas.openxmlformats.org/officeDocument/2006/relationships/hyperlink" Target="mailto:arkhanal@nta.gov.np" TargetMode="External"/><Relationship Id="rId217" Type="http://schemas.openxmlformats.org/officeDocument/2006/relationships/hyperlink" Target="https://www.itu.int/md/D18-SG01.RGQ-C-0424/en" TargetMode="External"/><Relationship Id="rId6" Type="http://schemas.openxmlformats.org/officeDocument/2006/relationships/footnotes" Target="footnotes.xml"/><Relationship Id="rId23" Type="http://schemas.openxmlformats.org/officeDocument/2006/relationships/hyperlink" Target="https://www.itu.int/md/D18-SG01-C-0002/en" TargetMode="External"/><Relationship Id="rId119" Type="http://schemas.openxmlformats.org/officeDocument/2006/relationships/hyperlink" Target="https://www.itu.int/en/myitu/Publications/2021/07/22/15/17/Strategies-and-policies-for-the-deployment-of-broadband-in-developing-countries" TargetMode="External"/><Relationship Id="rId44" Type="http://schemas.openxmlformats.org/officeDocument/2006/relationships/hyperlink" Target="https://www.itu.int/md/D18-SG01.RGQ-C-0422/en" TargetMode="External"/><Relationship Id="rId65" Type="http://schemas.openxmlformats.org/officeDocument/2006/relationships/hyperlink" Target="https://www.itu.int/md/D18-SG01-C-0454/en" TargetMode="External"/><Relationship Id="rId86" Type="http://schemas.openxmlformats.org/officeDocument/2006/relationships/hyperlink" Target="https://www.itu.int/md/D18-SG01-C-0468/en" TargetMode="External"/><Relationship Id="rId130" Type="http://schemas.openxmlformats.org/officeDocument/2006/relationships/hyperlink" Target="https://www.itu.int/en/myitu/Publications/2021/07/22/15/17/Strategies-and-policies-for-the-deployment-of-broadband-in-developing-countries" TargetMode="External"/><Relationship Id="rId151" Type="http://schemas.openxmlformats.org/officeDocument/2006/relationships/header" Target="header4.xml"/><Relationship Id="rId172" Type="http://schemas.openxmlformats.org/officeDocument/2006/relationships/hyperlink" Target="mailto:karim.abdelghani@itu.int" TargetMode="External"/><Relationship Id="rId193" Type="http://schemas.openxmlformats.org/officeDocument/2006/relationships/hyperlink" Target="mailto:dominique.wurges@orange.com" TargetMode="External"/><Relationship Id="rId207" Type="http://schemas.openxmlformats.org/officeDocument/2006/relationships/hyperlink" Target="https://www.itu.int/net4/ITU-D/CDS/sg/blkmeetings.asp?lg=1&amp;sp=2018&amp;blk=21834" TargetMode="External"/><Relationship Id="rId13" Type="http://schemas.openxmlformats.org/officeDocument/2006/relationships/hyperlink" Target="https://www.itu.int/md/D18-TDAG29-C-0005/en" TargetMode="External"/><Relationship Id="rId109" Type="http://schemas.openxmlformats.org/officeDocument/2006/relationships/hyperlink" Target="https://www.itu.int/pub/D-STG-SG01.05.1-2021/fr" TargetMode="External"/><Relationship Id="rId34" Type="http://schemas.openxmlformats.org/officeDocument/2006/relationships/hyperlink" Target="https://www.itu.int/md/D18-TDAG23-C-0012/" TargetMode="External"/><Relationship Id="rId55" Type="http://schemas.openxmlformats.org/officeDocument/2006/relationships/hyperlink" Target="https://www.itu.int/md/D18-SG01-C-0472/" TargetMode="External"/><Relationship Id="rId76" Type="http://schemas.openxmlformats.org/officeDocument/2006/relationships/hyperlink" Target="https://www.youtube.com/watch?v=lo-FsnOgmpA" TargetMode="External"/><Relationship Id="rId97" Type="http://schemas.openxmlformats.org/officeDocument/2006/relationships/hyperlink" Target="https://www.itu.int/en/ITU-D/Study-Groups/2018-2021/Pages/Publications.aspx" TargetMode="External"/><Relationship Id="rId120" Type="http://schemas.openxmlformats.org/officeDocument/2006/relationships/hyperlink" Target="https://www.itu.int/pub/D-STG-SG01.06.4-2021/fr" TargetMode="External"/><Relationship Id="rId141" Type="http://schemas.openxmlformats.org/officeDocument/2006/relationships/hyperlink" Target="https://www.itu.int/md/D18-SG01-C-0449" TargetMode="External"/><Relationship Id="rId7" Type="http://schemas.openxmlformats.org/officeDocument/2006/relationships/endnotes" Target="endnotes.xml"/><Relationship Id="rId162" Type="http://schemas.openxmlformats.org/officeDocument/2006/relationships/hyperlink" Target="mailto:andrew.rugege@itu.int" TargetMode="External"/><Relationship Id="rId183" Type="http://schemas.openxmlformats.org/officeDocument/2006/relationships/hyperlink" Target="mailto:wangke@caict.ac.cn" TargetMode="External"/><Relationship Id="rId218" Type="http://schemas.openxmlformats.org/officeDocument/2006/relationships/hyperlink" Target="https://www.itu.int/md/D18-SG01.RGQ-C-0425/en" TargetMode="External"/><Relationship Id="rId24" Type="http://schemas.openxmlformats.org/officeDocument/2006/relationships/header" Target="header1.xml"/><Relationship Id="rId45" Type="http://schemas.openxmlformats.org/officeDocument/2006/relationships/hyperlink" Target="https://www.itu.int/md/D18-SG01.RGQ-C-0423/en" TargetMode="External"/><Relationship Id="rId66" Type="http://schemas.openxmlformats.org/officeDocument/2006/relationships/hyperlink" Target="https://www.itu.int/md/D18-SG01.RGQ-C-0420/en" TargetMode="External"/><Relationship Id="rId87" Type="http://schemas.openxmlformats.org/officeDocument/2006/relationships/hyperlink" Target="https://www.itu.int/md/D18-SG01.RGQ-C-0422/en" TargetMode="External"/><Relationship Id="rId110" Type="http://schemas.openxmlformats.org/officeDocument/2006/relationships/hyperlink" Target="https://www.youtube.com/watch?v=vAfdoL6Oaw4" TargetMode="External"/><Relationship Id="rId131" Type="http://schemas.openxmlformats.org/officeDocument/2006/relationships/hyperlink" Target="https://www.itu.int/pub/D-STG-SG01.07.5-2021/fr" TargetMode="External"/><Relationship Id="rId152" Type="http://schemas.openxmlformats.org/officeDocument/2006/relationships/footer" Target="footer5.xml"/><Relationship Id="rId173" Type="http://schemas.openxmlformats.org/officeDocument/2006/relationships/hyperlink" Target="mailto:adel.darwish@itu.int" TargetMode="External"/><Relationship Id="rId194" Type="http://schemas.openxmlformats.org/officeDocument/2006/relationships/hyperlink" Target="https://www.itu.int/en/ITU-D/Conferences/WTDC/WTDC21/Pages/Regional-Consultations.aspx" TargetMode="External"/><Relationship Id="rId208" Type="http://schemas.openxmlformats.org/officeDocument/2006/relationships/hyperlink" Target="https://www.itu.int/net4/ITU-D/CDS/sg/blkmeetings.asp?lg=1&amp;sp=2018&amp;blk=20350" TargetMode="External"/><Relationship Id="rId14" Type="http://schemas.openxmlformats.org/officeDocument/2006/relationships/hyperlink" Target="https://www.itu.int/md/D18-SG01-R-0008/en" TargetMode="External"/><Relationship Id="rId35" Type="http://schemas.openxmlformats.org/officeDocument/2006/relationships/hyperlink" Target="https://www.itu.int/md/D18-SG01-C-0200" TargetMode="External"/><Relationship Id="rId56" Type="http://schemas.openxmlformats.org/officeDocument/2006/relationships/hyperlink" Target="https://www.itu.int/md/D18-SG01-C-0473" TargetMode="External"/><Relationship Id="rId77" Type="http://schemas.openxmlformats.org/officeDocument/2006/relationships/hyperlink" Target="https://www.itu.int/oth/D0723000001/fr" TargetMode="External"/><Relationship Id="rId100" Type="http://schemas.openxmlformats.org/officeDocument/2006/relationships/hyperlink" Target="https://www.itu.int/md/D18-SG01-C-0444/en" TargetMode="External"/><Relationship Id="rId8" Type="http://schemas.openxmlformats.org/officeDocument/2006/relationships/image" Target="media/image1.png"/><Relationship Id="rId98" Type="http://schemas.openxmlformats.org/officeDocument/2006/relationships/hyperlink" Target="https://www.itu.int/en/myitu/Publications/2021/07/22/15/17/Strategies-and-policies-for-the-deployment-of-broadband-in-developing-countries" TargetMode="External"/><Relationship Id="rId121" Type="http://schemas.openxmlformats.org/officeDocument/2006/relationships/hyperlink" Target="https://www.youtube.com/watch?v=vAfdoL6Oaw4" TargetMode="External"/><Relationship Id="rId142" Type="http://schemas.openxmlformats.org/officeDocument/2006/relationships/hyperlink" Target="https://www.itu.int/md/D18-SG01.RGQ-C-0441/en" TargetMode="External"/><Relationship Id="rId163" Type="http://schemas.openxmlformats.org/officeDocument/2006/relationships/hyperlink" Target="mailto:capo@artp.tg" TargetMode="External"/><Relationship Id="rId184" Type="http://schemas.openxmlformats.org/officeDocument/2006/relationships/hyperlink" Target="mailto:natalia.mochu@itu.int" TargetMode="External"/><Relationship Id="rId219" Type="http://schemas.openxmlformats.org/officeDocument/2006/relationships/hyperlink" Target="https://www.itu.int/md/D18-SG01.RGQ-C-0426/en" TargetMode="External"/><Relationship Id="rId3" Type="http://schemas.openxmlformats.org/officeDocument/2006/relationships/styles" Target="styles.xml"/><Relationship Id="rId214" Type="http://schemas.openxmlformats.org/officeDocument/2006/relationships/hyperlink" Target="https://www.itu.int/md/D18-SG01.RGQ-C-0421/en" TargetMode="External"/><Relationship Id="rId25" Type="http://schemas.openxmlformats.org/officeDocument/2006/relationships/footer" Target="footer1.xml"/><Relationship Id="rId46" Type="http://schemas.openxmlformats.org/officeDocument/2006/relationships/hyperlink" Target="https://www.itu.int/md/D18-SG01.RGQ-C-0424/en" TargetMode="External"/><Relationship Id="rId67" Type="http://schemas.openxmlformats.org/officeDocument/2006/relationships/hyperlink" Target="https://www.itu.int/en/ITU-D/Study-Groups/2018-2021/Pages/meetings/events_workshops.aspx" TargetMode="External"/><Relationship Id="rId116" Type="http://schemas.openxmlformats.org/officeDocument/2006/relationships/hyperlink" Target="https://www.itu.int/en/ITU-D/Study-Groups/2018-2021/Pages/meetings/events_workshops.aspx" TargetMode="External"/><Relationship Id="rId137" Type="http://schemas.openxmlformats.org/officeDocument/2006/relationships/hyperlink" Target="https://www.itu.int/en/general-secretariat/Pages/ISCG/default.aspx" TargetMode="External"/><Relationship Id="rId158" Type="http://schemas.openxmlformats.org/officeDocument/2006/relationships/header" Target="header7.xml"/><Relationship Id="rId20" Type="http://schemas.openxmlformats.org/officeDocument/2006/relationships/hyperlink" Target="https://www.itu.int/md/D18-SG01.RGQ-R-0023/en" TargetMode="External"/><Relationship Id="rId41" Type="http://schemas.openxmlformats.org/officeDocument/2006/relationships/hyperlink" Target="https://www.itu.int/md/D18-TDAG28-C-0010/fr" TargetMode="External"/><Relationship Id="rId62" Type="http://schemas.openxmlformats.org/officeDocument/2006/relationships/hyperlink" Target="https://www.itu.int/en/myitu/Publications/2021/07/22/15/17/Strategies-and-policies-for-the-deployment-of-broadband-in-developing-countries" TargetMode="External"/><Relationship Id="rId83" Type="http://schemas.openxmlformats.org/officeDocument/2006/relationships/hyperlink" Target="https://www.itu.int/en/myitu/Publications/2021/07/22/15/17/Strategies-and-policies-for-the-deployment-of-broadband-in-developing-countries" TargetMode="External"/><Relationship Id="rId88" Type="http://schemas.openxmlformats.org/officeDocument/2006/relationships/hyperlink" Target="https://www.itu.int/oth/D0723000003/en" TargetMode="External"/><Relationship Id="rId111" Type="http://schemas.openxmlformats.org/officeDocument/2006/relationships/hyperlink" Target="https://www.itu.int/md/D18-SG01-C-0435/en" TargetMode="External"/><Relationship Id="rId132" Type="http://schemas.openxmlformats.org/officeDocument/2006/relationships/hyperlink" Target="https://www.youtube.com/watch?v=vAfdoL6Oaw4" TargetMode="External"/><Relationship Id="rId153" Type="http://schemas.openxmlformats.org/officeDocument/2006/relationships/header" Target="header5.xml"/><Relationship Id="rId174" Type="http://schemas.openxmlformats.org/officeDocument/2006/relationships/hyperlink" Target="mailto:s.belal@citra.gov.kw" TargetMode="External"/><Relationship Id="rId179" Type="http://schemas.openxmlformats.org/officeDocument/2006/relationships/hyperlink" Target="mailto:atsuko.okuda@itu.int" TargetMode="External"/><Relationship Id="rId195" Type="http://schemas.openxmlformats.org/officeDocument/2006/relationships/header" Target="header8.xml"/><Relationship Id="rId209" Type="http://schemas.openxmlformats.org/officeDocument/2006/relationships/hyperlink" Target="https://www.itu.int/net4/ITU-D/CDS/sg/blkmeetings.asp?lg=1&amp;sp=2018&amp;blk=26281" TargetMode="External"/><Relationship Id="rId190" Type="http://schemas.openxmlformats.org/officeDocument/2006/relationships/hyperlink" Target="mailto:vadim.kaptur@onat.edu.ua" TargetMode="External"/><Relationship Id="rId204" Type="http://schemas.openxmlformats.org/officeDocument/2006/relationships/hyperlink" Target="https://www.itu.int/net4/ITU-D/CDS/sg/blkmeetings.asp?lg=1&amp;stg=1&amp;sp=2018&amp;blk=27665" TargetMode="External"/><Relationship Id="rId220" Type="http://schemas.openxmlformats.org/officeDocument/2006/relationships/hyperlink" Target="https://www.itu.int/md/D18-TDAG28-C-0032/en" TargetMode="External"/><Relationship Id="rId225" Type="http://schemas.openxmlformats.org/officeDocument/2006/relationships/fontTable" Target="fontTable.xml"/><Relationship Id="rId15" Type="http://schemas.openxmlformats.org/officeDocument/2006/relationships/hyperlink" Target="https://www.itu.int/md/D18-SG01-R-0016/en" TargetMode="External"/><Relationship Id="rId36" Type="http://schemas.openxmlformats.org/officeDocument/2006/relationships/hyperlink" Target="https://www.itu.int/md/D18-SG01-R-0008/" TargetMode="External"/><Relationship Id="rId57" Type="http://schemas.openxmlformats.org/officeDocument/2006/relationships/hyperlink" Target="https://www.itu.int/md/D18-SG01-C-0478" TargetMode="External"/><Relationship Id="rId106" Type="http://schemas.openxmlformats.org/officeDocument/2006/relationships/hyperlink" Target="https://www.itu.int/md/D18-SG01-C-0418/en" TargetMode="External"/><Relationship Id="rId127" Type="http://schemas.openxmlformats.org/officeDocument/2006/relationships/hyperlink" Target="https://www.itu.int/en/ITU-D/Study-Groups/2018-2021/Pages/meetings/events_workshops.aspx" TargetMode="External"/><Relationship Id="rId10" Type="http://schemas.openxmlformats.org/officeDocument/2006/relationships/hyperlink" Target="https://www.itu.int/md/D18-TDAG24-C-0012/en" TargetMode="External"/><Relationship Id="rId31" Type="http://schemas.openxmlformats.org/officeDocument/2006/relationships/image" Target="media/image3.png"/><Relationship Id="rId52" Type="http://schemas.openxmlformats.org/officeDocument/2006/relationships/hyperlink" Target="https://www.itu.int/md/D18-SG01-C-0477" TargetMode="External"/><Relationship Id="rId73" Type="http://schemas.openxmlformats.org/officeDocument/2006/relationships/hyperlink" Target="https://www.itu.int/md/D18-SG01-C-0460/en" TargetMode="External"/><Relationship Id="rId78" Type="http://schemas.openxmlformats.org/officeDocument/2006/relationships/hyperlink" Target="https://www.youtube.com/watch?v=ectFF7DVtWk" TargetMode="External"/><Relationship Id="rId94" Type="http://schemas.openxmlformats.org/officeDocument/2006/relationships/hyperlink" Target="https://www.itu.int/pub/D-STG-SG01.04.2-2021/fr" TargetMode="External"/><Relationship Id="rId99" Type="http://schemas.openxmlformats.org/officeDocument/2006/relationships/hyperlink" Target="https://www.itu.int/pub/D-STG-SG01.04_CST_MOD-2021/fr" TargetMode="External"/><Relationship Id="rId101" Type="http://schemas.openxmlformats.org/officeDocument/2006/relationships/hyperlink" Target="https://www.itu.int/md/D18-SG01.RGQ-C-0423/en" TargetMode="External"/><Relationship Id="rId122" Type="http://schemas.openxmlformats.org/officeDocument/2006/relationships/hyperlink" Target="https://www.itu.int/md/D18-SG01-C-0467/en" TargetMode="External"/><Relationship Id="rId143" Type="http://schemas.openxmlformats.org/officeDocument/2006/relationships/hyperlink" Target="https://www.itu.int/md/D18-SG01.RGQ-C-0383" TargetMode="External"/><Relationship Id="rId148" Type="http://schemas.openxmlformats.org/officeDocument/2006/relationships/hyperlink" Target="https://www.itu.int/md/D18-SG01-C-0474" TargetMode="External"/><Relationship Id="rId164" Type="http://schemas.openxmlformats.org/officeDocument/2006/relationships/hyperlink" Target="mailto:mbengie@yahoo.com" TargetMode="External"/><Relationship Id="rId169" Type="http://schemas.openxmlformats.org/officeDocument/2006/relationships/hyperlink" Target="mailto:hirayama@anatel.gov.br" TargetMode="External"/><Relationship Id="rId185" Type="http://schemas.openxmlformats.org/officeDocument/2006/relationships/hyperlink" Target="mailto:konukhova@niir.r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kawasumi-yasuhiko@s3.dion.ne.jp" TargetMode="External"/><Relationship Id="rId210" Type="http://schemas.openxmlformats.org/officeDocument/2006/relationships/hyperlink" Target="https://www.itu.int/net4/ITU-D/CDS/sg/blkmeetings.asp?lg=1&amp;sp=2018&amp;blk=26278" TargetMode="External"/><Relationship Id="rId215" Type="http://schemas.openxmlformats.org/officeDocument/2006/relationships/hyperlink" Target="https://www.itu.int/md/D18-SG01.RGQ-C-0422/en" TargetMode="External"/><Relationship Id="rId26" Type="http://schemas.openxmlformats.org/officeDocument/2006/relationships/footer" Target="footer2.xml"/><Relationship Id="rId47" Type="http://schemas.openxmlformats.org/officeDocument/2006/relationships/hyperlink" Target="https://www.itu.int/md/D18-SG01.RGQ-C-0425/en" TargetMode="External"/><Relationship Id="rId68" Type="http://schemas.openxmlformats.org/officeDocument/2006/relationships/hyperlink" Target="https://www.itu.int/md/D18-SG01-C-0415/en" TargetMode="External"/><Relationship Id="rId89" Type="http://schemas.openxmlformats.org/officeDocument/2006/relationships/hyperlink" Target="https://www.youtube.com/watch?v=WR7CWptJ4lY" TargetMode="External"/><Relationship Id="rId112" Type="http://schemas.openxmlformats.org/officeDocument/2006/relationships/hyperlink" Target="https://www.itu.int/md/D18-SG01.RGQ-C-0424/en" TargetMode="External"/><Relationship Id="rId133" Type="http://schemas.openxmlformats.org/officeDocument/2006/relationships/hyperlink" Target="https://www.itu.int/md/D18-SG01-C-0445/en" TargetMode="External"/><Relationship Id="rId154" Type="http://schemas.openxmlformats.org/officeDocument/2006/relationships/footer" Target="footer6.xml"/><Relationship Id="rId175" Type="http://schemas.openxmlformats.org/officeDocument/2006/relationships/hyperlink" Target="mailto:agad@tra.gov.eg" TargetMode="External"/><Relationship Id="rId196" Type="http://schemas.openxmlformats.org/officeDocument/2006/relationships/header" Target="header9.xml"/><Relationship Id="rId200" Type="http://schemas.openxmlformats.org/officeDocument/2006/relationships/hyperlink" Target="https://www.itu.int/net4/ITU-D/CDS/sg/blkmeetings.asp?lg=1&amp;sp=2018&amp;blk=26283" TargetMode="External"/><Relationship Id="rId16" Type="http://schemas.openxmlformats.org/officeDocument/2006/relationships/hyperlink" Target="https://www.itu.int/md/D18-SG01-R-0024/en" TargetMode="External"/><Relationship Id="rId221" Type="http://schemas.openxmlformats.org/officeDocument/2006/relationships/header" Target="header11.xml"/><Relationship Id="rId37" Type="http://schemas.openxmlformats.org/officeDocument/2006/relationships/hyperlink" Target="https://www.itu.int/md/D18-SG01-R-0016/" TargetMode="External"/><Relationship Id="rId58" Type="http://schemas.openxmlformats.org/officeDocument/2006/relationships/image" Target="media/image4.png"/><Relationship Id="rId79" Type="http://schemas.openxmlformats.org/officeDocument/2006/relationships/hyperlink" Target="https://www.itu.int/hub/2020/05/new-itu-d-study-paper-helps-countries-consider-cost-structures-and-new-models-for-digital-broadcasting/" TargetMode="External"/><Relationship Id="rId102" Type="http://schemas.openxmlformats.org/officeDocument/2006/relationships/hyperlink" Target="https://www.itu.int/oth/D0723000003/en" TargetMode="External"/><Relationship Id="rId123" Type="http://schemas.openxmlformats.org/officeDocument/2006/relationships/hyperlink" Target="https://www.itu.int/md/D18-SG01.RGQ-C-0425/en" TargetMode="External"/><Relationship Id="rId144" Type="http://schemas.openxmlformats.org/officeDocument/2006/relationships/hyperlink" Target="https://www.itu.int/md/D18-SG01.RGQ-C-0359" TargetMode="External"/><Relationship Id="rId90" Type="http://schemas.openxmlformats.org/officeDocument/2006/relationships/hyperlink" Target="https://www.itu.int/en/myitu/News/2020/06/10/10/53/ITU-launches-new-study-paper-on-economic-impact-of-OTTs" TargetMode="External"/><Relationship Id="rId165" Type="http://schemas.openxmlformats.org/officeDocument/2006/relationships/hyperlink" Target="mailto:roland.kudozia@nca.org.gh" TargetMode="External"/><Relationship Id="rId186" Type="http://schemas.openxmlformats.org/officeDocument/2006/relationships/hyperlink" Target="mailto:almaz.tilenbaev@gmail.com" TargetMode="External"/><Relationship Id="rId211" Type="http://schemas.openxmlformats.org/officeDocument/2006/relationships/hyperlink" Target="https://www.itu.int/en/ITU-D/Study-Groups/2018-2021/Pages/meetings/events_workshops.aspx" TargetMode="External"/><Relationship Id="rId27" Type="http://schemas.openxmlformats.org/officeDocument/2006/relationships/header" Target="header2.xml"/><Relationship Id="rId48" Type="http://schemas.openxmlformats.org/officeDocument/2006/relationships/hyperlink" Target="https://www.itu.int/md/D18-SG01.RGQ-C-0426/en" TargetMode="External"/><Relationship Id="rId69" Type="http://schemas.openxmlformats.org/officeDocument/2006/relationships/hyperlink" Target="https://www.itu.int/en/ITU-D/Study-Groups/2018-2021/Pages/Publications.aspx" TargetMode="External"/><Relationship Id="rId113" Type="http://schemas.openxmlformats.org/officeDocument/2006/relationships/hyperlink" Target="https://www.itu.int/oth/D0723000002/en" TargetMode="External"/><Relationship Id="rId134" Type="http://schemas.openxmlformats.org/officeDocument/2006/relationships/hyperlink" Target="https://www.itu.int/md/D18-SG01.RGQ-C-0426/en" TargetMode="External"/><Relationship Id="rId80" Type="http://schemas.openxmlformats.org/officeDocument/2006/relationships/hyperlink" Target="https://www.itu.int/en/ITU-D/Study-Groups/2018-2021/Pages/meetings/events_workshops.aspx" TargetMode="External"/><Relationship Id="rId155" Type="http://schemas.openxmlformats.org/officeDocument/2006/relationships/hyperlink" Target="https://www.itu.int/net4/ITU-D/CDS/sg/chairmen.asp?lg=1&amp;sp=2018" TargetMode="External"/><Relationship Id="rId176" Type="http://schemas.openxmlformats.org/officeDocument/2006/relationships/hyperlink" Target="mailto:Abdelaziz.alzarooni@aecert.ae" TargetMode="External"/><Relationship Id="rId197" Type="http://schemas.openxmlformats.org/officeDocument/2006/relationships/image" Target="media/image6.jpg"/><Relationship Id="rId201" Type="http://schemas.openxmlformats.org/officeDocument/2006/relationships/hyperlink" Target="https://www.itu.int/net4/ITU-D/CDS/sg/blkmeetings.asp?lg=1&amp;sp=2018&amp;blk=24909" TargetMode="External"/><Relationship Id="rId222" Type="http://schemas.openxmlformats.org/officeDocument/2006/relationships/footer" Target="footer8.xml"/><Relationship Id="rId17" Type="http://schemas.openxmlformats.org/officeDocument/2006/relationships/hyperlink" Target="https://www.itu.int/md/D18-SG01-R-0032/en" TargetMode="External"/><Relationship Id="rId38" Type="http://schemas.openxmlformats.org/officeDocument/2006/relationships/hyperlink" Target="https://www.itu.int/md/D18-SG01-R-0024/" TargetMode="External"/><Relationship Id="rId59" Type="http://schemas.openxmlformats.org/officeDocument/2006/relationships/image" Target="cid:image001.png@01D7B95F.B300BA40" TargetMode="External"/><Relationship Id="rId103" Type="http://schemas.openxmlformats.org/officeDocument/2006/relationships/hyperlink" Target="https://www.youtube.com/watch?v=WR7CWptJ4lY" TargetMode="External"/><Relationship Id="rId124" Type="http://schemas.openxmlformats.org/officeDocument/2006/relationships/hyperlink" Target="https://www.itu.int/oth/D0727000001/en" TargetMode="External"/><Relationship Id="rId70" Type="http://schemas.openxmlformats.org/officeDocument/2006/relationships/hyperlink" Target="https://www.itu.int/en/myitu/Publications/2021/07/22/15/17/Strategies-and-policies-for-the-deployment-of-broadband-in-developing-countries" TargetMode="External"/><Relationship Id="rId91" Type="http://schemas.openxmlformats.org/officeDocument/2006/relationships/hyperlink" Target="https://www.itu.int/en/ITU-D/Study-Groups/2018-2021/Pages/meetings/events_workshops.aspx" TargetMode="External"/><Relationship Id="rId145" Type="http://schemas.openxmlformats.org/officeDocument/2006/relationships/hyperlink" Target="https://www.itu.int/md/D18-SG01-C-0438" TargetMode="External"/><Relationship Id="rId166" Type="http://schemas.openxmlformats.org/officeDocument/2006/relationships/hyperlink" Target="mailto:hcnkemadu@ncc.gov.ng" TargetMode="External"/><Relationship Id="rId187" Type="http://schemas.openxmlformats.org/officeDocument/2006/relationships/hyperlink" Target="mailto:mrbolshakova@gmail.com" TargetMode="External"/><Relationship Id="rId1" Type="http://schemas.openxmlformats.org/officeDocument/2006/relationships/customXml" Target="../customXml/item1.xml"/><Relationship Id="rId212" Type="http://schemas.openxmlformats.org/officeDocument/2006/relationships/hyperlink" Target="https://www.itu.int/md/D18-TDAG29-211108-TD-0004/" TargetMode="External"/><Relationship Id="rId28" Type="http://schemas.openxmlformats.org/officeDocument/2006/relationships/footer" Target="footer3.xml"/><Relationship Id="rId49" Type="http://schemas.openxmlformats.org/officeDocument/2006/relationships/hyperlink" Target="https://www.itu.int/md/D18-TDAG28-C-0032/en" TargetMode="External"/><Relationship Id="rId114" Type="http://schemas.openxmlformats.org/officeDocument/2006/relationships/hyperlink" Target="https://www.youtube.com/watch?v=WR7CWptJ4lY" TargetMode="External"/><Relationship Id="rId60" Type="http://schemas.openxmlformats.org/officeDocument/2006/relationships/hyperlink" Target="https://www.itu.int/md/D18-SG01-C-0414/en" TargetMode="External"/><Relationship Id="rId81" Type="http://schemas.openxmlformats.org/officeDocument/2006/relationships/hyperlink" Target="https://www.itu.int/md/D18-SG01-C-0416/en" TargetMode="External"/><Relationship Id="rId135" Type="http://schemas.openxmlformats.org/officeDocument/2006/relationships/hyperlink" Target="https://www.itu.int/md/D18-TDAG28-C-0032/en" TargetMode="External"/><Relationship Id="rId156" Type="http://schemas.openxmlformats.org/officeDocument/2006/relationships/hyperlink" Target="%20https://www.itu.int/net4/ITU-D/CDS/sg/rapporteurs.asp?lg=1&amp;sp=2018)(Updated" TargetMode="External"/><Relationship Id="rId177" Type="http://schemas.openxmlformats.org/officeDocument/2006/relationships/hyperlink" Target="mailto:nora@tpra.gov.sd" TargetMode="External"/><Relationship Id="rId198" Type="http://schemas.openxmlformats.org/officeDocument/2006/relationships/image" Target="media/image7.png"/><Relationship Id="rId202" Type="http://schemas.openxmlformats.org/officeDocument/2006/relationships/hyperlink" Target="https://www.itu.int/net4/ITU-D/CDS/sg/blkmeetings.asp?lg=1&amp;sp=2018&amp;blk=21832" TargetMode="External"/><Relationship Id="rId223" Type="http://schemas.openxmlformats.org/officeDocument/2006/relationships/header" Target="header12.xml"/><Relationship Id="rId18" Type="http://schemas.openxmlformats.org/officeDocument/2006/relationships/hyperlink" Target="https://www.itu.int/md/D18-SG01-R-0033/en" TargetMode="External"/><Relationship Id="rId39" Type="http://schemas.openxmlformats.org/officeDocument/2006/relationships/hyperlink" Target="https://www.itu.int/md/D18-SG01.RGQ-R-0022/fr" TargetMode="External"/><Relationship Id="rId50" Type="http://schemas.openxmlformats.org/officeDocument/2006/relationships/hyperlink" Target="http://www.itu.int/itudsgpub" TargetMode="External"/><Relationship Id="rId104" Type="http://schemas.openxmlformats.org/officeDocument/2006/relationships/hyperlink" Target="https://www.itu.int/en/myitu/News/2020/06/10/10/53/ITU-launches-new-study-paper-on-economic-impact-of-OTTs" TargetMode="External"/><Relationship Id="rId125" Type="http://schemas.openxmlformats.org/officeDocument/2006/relationships/hyperlink" Target="https://www.youtube.com/watch?v=WR7CWptJ4lY" TargetMode="External"/><Relationship Id="rId146" Type="http://schemas.openxmlformats.org/officeDocument/2006/relationships/hyperlink" Target="https://www.itu.int/md/D18-SG01-C-0207/" TargetMode="External"/><Relationship Id="rId167" Type="http://schemas.openxmlformats.org/officeDocument/2006/relationships/hyperlink" Target="mailto:Sergio.Scarabino@itu.int" TargetMode="External"/><Relationship Id="rId188" Type="http://schemas.openxmlformats.org/officeDocument/2006/relationships/hyperlink" Target="mailto:t.mirzakulov@mitc.uz" TargetMode="External"/><Relationship Id="rId71" Type="http://schemas.openxmlformats.org/officeDocument/2006/relationships/hyperlink" Target="https://www.itu.int/pub/D-STG-SG01.02.2-2021/fr" TargetMode="External"/><Relationship Id="rId92" Type="http://schemas.openxmlformats.org/officeDocument/2006/relationships/hyperlink" Target="https://www.itu.int/md/D18-SG01-C-0417/en" TargetMode="External"/><Relationship Id="rId213" Type="http://schemas.openxmlformats.org/officeDocument/2006/relationships/hyperlink" Target="https://www.itu.int/md/D18-SG01.RGQ-C-0420/en" TargetMode="External"/><Relationship Id="rId2" Type="http://schemas.openxmlformats.org/officeDocument/2006/relationships/numbering" Target="numbering.xml"/><Relationship Id="rId29" Type="http://schemas.openxmlformats.org/officeDocument/2006/relationships/header" Target="header3.xml"/><Relationship Id="rId40" Type="http://schemas.openxmlformats.org/officeDocument/2006/relationships/hyperlink" Target="https://www.itu.int/md/D18-SG01-R-0032/fr" TargetMode="External"/><Relationship Id="rId115" Type="http://schemas.openxmlformats.org/officeDocument/2006/relationships/hyperlink" Target="https://www.itu.int/en/myitu/News/2020/06/10/10/53/ITU-launches-new-study-paper-on-economic-impact-of-OTTs" TargetMode="External"/><Relationship Id="rId136" Type="http://schemas.openxmlformats.org/officeDocument/2006/relationships/hyperlink" Target="https://www.itu.int/en/ITU-D/Study-Groups/2018-2021/Pages/meetings/events_workshops.aspx" TargetMode="External"/><Relationship Id="rId157" Type="http://schemas.openxmlformats.org/officeDocument/2006/relationships/header" Target="header6.xml"/><Relationship Id="rId178" Type="http://schemas.openxmlformats.org/officeDocument/2006/relationships/hyperlink" Target="mailto:aamir.riaz@itu.int" TargetMode="External"/><Relationship Id="rId61" Type="http://schemas.openxmlformats.org/officeDocument/2006/relationships/hyperlink" Target="https://www.itu.int/en/ITU-D/Study-Groups/2018-2021/Pages/Publications.aspx" TargetMode="External"/><Relationship Id="rId82" Type="http://schemas.openxmlformats.org/officeDocument/2006/relationships/hyperlink" Target="https://www.itu.int/en/ITU-D/Study-Groups/2018-2021/Pages/Publications.aspx" TargetMode="External"/><Relationship Id="rId199" Type="http://schemas.openxmlformats.org/officeDocument/2006/relationships/header" Target="header10.xml"/><Relationship Id="rId203" Type="http://schemas.openxmlformats.org/officeDocument/2006/relationships/hyperlink" Target="https://www.itu.int/net4/ITU-D/CDS/sg/blkmeetings.asp?lg=1&amp;sp=2018&amp;blk=20348" TargetMode="External"/><Relationship Id="rId19" Type="http://schemas.openxmlformats.org/officeDocument/2006/relationships/hyperlink" Target="https://www.itu.int/md/D18-SG01.RGQ-R-0022/en" TargetMode="External"/><Relationship Id="rId224" Type="http://schemas.openxmlformats.org/officeDocument/2006/relationships/footer" Target="footer9.xml"/><Relationship Id="rId30" Type="http://schemas.openxmlformats.org/officeDocument/2006/relationships/footer" Target="footer4.xml"/><Relationship Id="rId105" Type="http://schemas.openxmlformats.org/officeDocument/2006/relationships/hyperlink" Target="https://www.itu.int/en/ITU-D/Study-Groups/2018-2021/Pages/meetings/events_workshops.aspx" TargetMode="External"/><Relationship Id="rId126" Type="http://schemas.openxmlformats.org/officeDocument/2006/relationships/hyperlink" Target="https://www.itu.int/en/myitu/News/2020/06/10/10/53/ITU-launches-new-study-paper-on-economic-impact-of-OTTs" TargetMode="External"/><Relationship Id="rId147" Type="http://schemas.openxmlformats.org/officeDocument/2006/relationships/hyperlink" Target="https://www.itu.int/md/D18-CA-CIR-0011/en" TargetMode="External"/><Relationship Id="rId168" Type="http://schemas.openxmlformats.org/officeDocument/2006/relationships/hyperlink" Target="mailto:bruno.ramos@itu.int" TargetMode="External"/><Relationship Id="rId51" Type="http://schemas.openxmlformats.org/officeDocument/2006/relationships/hyperlink" Target="https://www.itu.int/md/D18-SG01-R-0032/" TargetMode="External"/><Relationship Id="rId72" Type="http://schemas.openxmlformats.org/officeDocument/2006/relationships/hyperlink" Target="https://www.youtube.com/watch?v=vAfdoL6Oaw4" TargetMode="External"/><Relationship Id="rId93" Type="http://schemas.openxmlformats.org/officeDocument/2006/relationships/hyperlink" Target="https://www.itu.int/en/myitu/Publications/2021/07/22/15/17/Strategies-and-policies-for-the-deployment-of-broadband-in-developing-countries" TargetMode="External"/><Relationship Id="rId189" Type="http://schemas.openxmlformats.org/officeDocument/2006/relationships/hyperlink" Target="mailto:jaroslaw.ponder@itu.i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en/ITU-D/Study-Groups/2018-2021/Pages/covid19/webinars/1stSeries.aspx" TargetMode="External"/><Relationship Id="rId26" Type="http://schemas.openxmlformats.org/officeDocument/2006/relationships/hyperlink" Target="https://www.itu.int/md/meetingdoc.asp?lang=fr&amp;parent=D18-SG01-210322-C&amp;question=OR" TargetMode="External"/><Relationship Id="rId39" Type="http://schemas.openxmlformats.org/officeDocument/2006/relationships/hyperlink" Target="https://www.itu.int/md/R19-CCV-C-0021" TargetMode="External"/><Relationship Id="rId21" Type="http://schemas.openxmlformats.org/officeDocument/2006/relationships/hyperlink" Target="https://www.itu.int/fr/ITU-D/Study-Groups/2018-2021/Pages/OngoingWork.aspx" TargetMode="External"/><Relationship Id="rId34" Type="http://schemas.openxmlformats.org/officeDocument/2006/relationships/hyperlink" Target="https://www.itu.int/md/R15-CCV-C-0059" TargetMode="External"/><Relationship Id="rId42" Type="http://schemas.openxmlformats.org/officeDocument/2006/relationships/hyperlink" Target="https://www.itu.int/md/D18-SG01-C-0274/" TargetMode="External"/><Relationship Id="rId7" Type="http://schemas.openxmlformats.org/officeDocument/2006/relationships/hyperlink" Target="https://www.itu.int/fr/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md/D18-RPMEUR-C-0034/" TargetMode="External"/><Relationship Id="rId29" Type="http://schemas.openxmlformats.org/officeDocument/2006/relationships/hyperlink" Target="https://www.itu.int/net4/ITUD/CDS/sg/blkmeetings.asp?lg=1&amp;sp=2018&amp;blk=26278"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fr/ITU-D/Regulatory-Market/Pages/Events2020/RED-AFR-2020.aspx" TargetMode="External"/><Relationship Id="rId11" Type="http://schemas.openxmlformats.org/officeDocument/2006/relationships/hyperlink" Target="https://www.itu.int/en/ITU-D/Conferences/WTDC/WTDC21/R2A/Pages/Connect2Include.aspx" TargetMode="External"/><Relationship Id="rId24" Type="http://schemas.openxmlformats.org/officeDocument/2006/relationships/hyperlink" Target="https://www.itu.int/net4/ITU-D/CDS/sg/index.asp?lg=2&amp;sp=2018&amp;stg=" TargetMode="External"/><Relationship Id="rId32" Type="http://schemas.openxmlformats.org/officeDocument/2006/relationships/hyperlink" Target="https://www.itu.int/md/R15-CCV-C-0047" TargetMode="External"/><Relationship Id="rId37" Type="http://schemas.openxmlformats.org/officeDocument/2006/relationships/hyperlink" Target="https://www.itu.int/md/R19-CCV-C-0014" TargetMode="External"/><Relationship Id="rId40" Type="http://schemas.openxmlformats.org/officeDocument/2006/relationships/hyperlink" Target="https://www.itu.int/md/R19-CCV-C-0033" TargetMode="External"/><Relationship Id="rId45" Type="http://schemas.openxmlformats.org/officeDocument/2006/relationships/hyperlink" Target="https://www.itu.int/net4/ITU-D/CDS/projects/display.asp?ProjectNo=9GLO17088" TargetMode="External"/><Relationship Id="rId5" Type="http://schemas.openxmlformats.org/officeDocument/2006/relationships/hyperlink" Target="https://www.itu.int/fr/ITU-D/Conferences/GSR/2021/Pages/default.aspx" TargetMode="External"/><Relationship Id="rId15" Type="http://schemas.openxmlformats.org/officeDocument/2006/relationships/hyperlink" Target="https://www.itu.int/md/D18-SG01-C-0002" TargetMode="External"/><Relationship Id="rId23" Type="http://schemas.openxmlformats.org/officeDocument/2006/relationships/hyperlink" Target="https://www.itu.int/fr/ITU-D/Study-Groups/2018-2021/Pages/OngoingWork.aspx" TargetMode="External"/><Relationship Id="rId28" Type="http://schemas.openxmlformats.org/officeDocument/2006/relationships/hyperlink" Target="https://www.itu.int/net4/ITUD/CDS/sg/blkmeetings.asp?lg=1&amp;stg=1&amp;sp=2018&amp;blk=27665" TargetMode="External"/><Relationship Id="rId36" Type="http://schemas.openxmlformats.org/officeDocument/2006/relationships/hyperlink" Target="https://www.itu.int/md/R19-CCV-C-0011" TargetMode="External"/><Relationship Id="rId10" Type="http://schemas.openxmlformats.org/officeDocument/2006/relationships/hyperlink" Target="https://www.itu.int/en/ITU-D/Conferences/WTDC/WTDC21/Pages/RPM-EUR.aspx" TargetMode="External"/><Relationship Id="rId19" Type="http://schemas.openxmlformats.org/officeDocument/2006/relationships/hyperlink" Target="https://www.itu.int/net4/ITU-D/CDS/sg/blkmeetings.asp?lg=1&amp;sp=2018&amp;blk=20348" TargetMode="External"/><Relationship Id="rId31" Type="http://schemas.openxmlformats.org/officeDocument/2006/relationships/hyperlink" Target="https://www.itu.int/en/general-secretariat/ties/ISCGDocumentLibrary/Liaisons%20Statements%20on%20Inter-Sectoral%20Coordination%20Activities/Table%203.pdf" TargetMode="External"/><Relationship Id="rId44" Type="http://schemas.openxmlformats.org/officeDocument/2006/relationships/hyperlink" Target="https://www.itu.int/md/D18-SG01-c-0407/"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fr/ITU-D/Conferences/WTDC/WTDC21/NoW/Pages/Events/Regional/Africa/2021_03.aspx" TargetMode="External"/><Relationship Id="rId14" Type="http://schemas.openxmlformats.org/officeDocument/2006/relationships/hyperlink" Target="https://academy.itu.int/training-courses/full-catalogue/emerging-technology-last-mile-connectivity" TargetMode="External"/><Relationship Id="rId22" Type="http://schemas.openxmlformats.org/officeDocument/2006/relationships/hyperlink" Target="https://www.itu.int/net4/ITU-D/CDS/sg/blkmeetings.asp?lg=1&amp;sp=2018&amp;blk=24909" TargetMode="External"/><Relationship Id="rId27" Type="http://schemas.openxmlformats.org/officeDocument/2006/relationships/hyperlink" Target="https://www.itu.int/fr/ITU-D/Study-Groups/2018-2021/Pages/OngoingWork.aspx" TargetMode="External"/><Relationship Id="rId30" Type="http://schemas.openxmlformats.org/officeDocument/2006/relationships/hyperlink" Target="https://www.itu.int/en/general-secretariat/ties/ISCGDocumentLibrary/Liaisons%20Statements%20on%20Inter-Sectoral%20Coordination%20Activities/Table%201.pdf" TargetMode="External"/><Relationship Id="rId35" Type="http://schemas.openxmlformats.org/officeDocument/2006/relationships/hyperlink" Target="https://www.itu.int/md/R19-CCV-C-0003" TargetMode="External"/><Relationship Id="rId43" Type="http://schemas.openxmlformats.org/officeDocument/2006/relationships/hyperlink" Target="http://www.itu.int/md/D18-SG01.RGQ-C-0331/"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E.pdf" TargetMode="External"/><Relationship Id="rId17" Type="http://schemas.openxmlformats.org/officeDocument/2006/relationships/hyperlink" Target="https://www.itu.int/en/ITU-D/Study-Groups/2018-2021/Pages/meetings/events_workshops.aspx" TargetMode="External"/><Relationship Id="rId25" Type="http://schemas.openxmlformats.org/officeDocument/2006/relationships/hyperlink" Target="https://www.itu.int/net4/ITU-D/CDS/sg/index.asp?lg=2&amp;sp=2018&amp;stg=" TargetMode="External"/><Relationship Id="rId33" Type="http://schemas.openxmlformats.org/officeDocument/2006/relationships/hyperlink" Target="https://www.itu.int/md/R15-CCV-C-0049" TargetMode="External"/><Relationship Id="rId38" Type="http://schemas.openxmlformats.org/officeDocument/2006/relationships/hyperlink" Target="https://www.itu.int/md/R19-CCV-C-0020" TargetMode="External"/><Relationship Id="rId46" Type="http://schemas.openxmlformats.org/officeDocument/2006/relationships/hyperlink" Target="https://www.itu.int/fr/ITU-D/Projects/ITU-EC-ACP/PRIDA/Pages/default.aspx" TargetMode="External"/><Relationship Id="rId20" Type="http://schemas.openxmlformats.org/officeDocument/2006/relationships/hyperlink" Target="https://www.itu.int/net4/ITU-D/CDS/sg/blkmeetings.asp?lg=1&amp;sp=2018&amp;blk=21832" TargetMode="External"/><Relationship Id="rId41" Type="http://schemas.openxmlformats.org/officeDocument/2006/relationships/hyperlink" Target="https://www.itu.int/md/D18-SG01-C-027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cap="none">
                <a:effectLst/>
                <a:latin typeface="Calibri" panose="020F0502020204030204" pitchFamily="34" charset="0"/>
                <a:ea typeface="Times New Roman" panose="02020603050405020304" pitchFamily="18" charset="0"/>
                <a:cs typeface="Calibri" panose="020F0502020204030204" pitchFamily="34" charset="0"/>
              </a:rPr>
              <a:t>N</a:t>
            </a:r>
            <a:r>
              <a:rPr lang="fr-FR" sz="1400" cap="none">
                <a:effectLst/>
                <a:latin typeface="Calibri" panose="020F0502020204030204" pitchFamily="34" charset="0"/>
                <a:ea typeface="Times New Roman" panose="02020603050405020304" pitchFamily="18" charset="0"/>
                <a:cs typeface="Calibri" panose="020F0502020204030204" pitchFamily="34" charset="0"/>
              </a:rPr>
              <a:t>ombre cumulatif de participants aux réunions, par région</a:t>
            </a:r>
            <a:endParaRPr lang="fr-FR" sz="1600">
              <a:effectLst/>
              <a:latin typeface="Calibri" panose="020F0502020204030204" pitchFamily="34" charset="0"/>
              <a:ea typeface="Times New Roman" panose="02020603050405020304" pitchFamily="18" charset="0"/>
              <a:cs typeface="Times New Roman" panose="02020603050405020304" pitchFamily="18" charset="0"/>
            </a:endParaRPr>
          </a:p>
        </c:rich>
      </c:tx>
      <c:layout>
        <c:manualLayout>
          <c:xMode val="edge"/>
          <c:yMode val="edge"/>
          <c:x val="0.13229855643044619"/>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23D-45AE-A865-F4BD733C3E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23D-45AE-A865-F4BD733C3E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23D-45AE-A865-F4BD733C3E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23D-45AE-A865-F4BD733C3E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23D-45AE-A865-F4BD733C3E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23D-45AE-A865-F4BD733C3E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23D-45AE-A865-F4BD733C3E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23D-45AE-A865-F4BD733C3E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23D-45AE-A865-F4BD733C3E31}"/>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E1A907D-313C-4402-94AE-BCF39D3134C9}" type="CATEGORYNAME">
                      <a:rPr lang="en-US"/>
                      <a:pPr>
                        <a:defRPr>
                          <a:solidFill>
                            <a:schemeClr val="accent1"/>
                          </a:solidFill>
                        </a:defRPr>
                      </a:pPr>
                      <a:t>[CATEGORY NAME]</a:t>
                    </a:fld>
                    <a:r>
                      <a:rPr lang="en-US" baseline="0"/>
                      <a:t>
20%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C23D-45AE-A865-F4BD733C3E3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23D-45AE-A865-F4BD733C3E31}"/>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AB69E07-0DF4-47F8-8117-52F7406BBC01}" type="CATEGORYNAME">
                      <a:rPr lang="en-US"/>
                      <a:pPr>
                        <a:defRPr>
                          <a:solidFill>
                            <a:schemeClr val="accent1"/>
                          </a:solidFill>
                        </a:defRPr>
                      </a:pPr>
                      <a:t>[CATEGORY NAME]</a:t>
                    </a:fld>
                    <a:r>
                      <a:rPr lang="en-US" baseline="0"/>
                      <a:t>
17%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C23D-45AE-A865-F4BD733C3E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 and Figure 2'!$E$30:$J$30</c:f>
              <c:strCache>
                <c:ptCount val="6"/>
                <c:pt idx="0">
                  <c:v>Afrique</c:v>
                </c:pt>
                <c:pt idx="1">
                  <c:v>Amériques</c:v>
                </c:pt>
                <c:pt idx="2">
                  <c:v>États arabes </c:v>
                </c:pt>
                <c:pt idx="3">
                  <c:v>Asie-Pacifique </c:v>
                </c:pt>
                <c:pt idx="4">
                  <c:v>Pays de la CEI </c:v>
                </c:pt>
                <c:pt idx="5">
                  <c:v>Europe</c:v>
                </c:pt>
              </c:strCache>
            </c:strRef>
          </c:cat>
          <c:val>
            <c:numRef>
              <c:f>'Figure 1 and Figure 2'!$E$31:$J$31</c:f>
              <c:numCache>
                <c:formatCode>General</c:formatCode>
                <c:ptCount val="6"/>
                <c:pt idx="0">
                  <c:v>355</c:v>
                </c:pt>
                <c:pt idx="1">
                  <c:v>209</c:v>
                </c:pt>
                <c:pt idx="2">
                  <c:v>104</c:v>
                </c:pt>
                <c:pt idx="3">
                  <c:v>228</c:v>
                </c:pt>
                <c:pt idx="4">
                  <c:v>26</c:v>
                </c:pt>
                <c:pt idx="5">
                  <c:v>180</c:v>
                </c:pt>
              </c:numCache>
            </c:numRef>
          </c:val>
          <c:extLst>
            <c:ext xmlns:c16="http://schemas.microsoft.com/office/drawing/2014/chart" uri="{C3380CC4-5D6E-409C-BE32-E72D297353CC}">
              <c16:uniqueId val="{0000000C-C23D-45AE-A865-F4BD733C3E3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b="1" i="0" u="none" strike="noStrike" cap="none" baseline="0">
                <a:effectLst/>
              </a:rPr>
              <a:t>Contributions reçues, par région</a:t>
            </a:r>
            <a:endParaRPr lang="en-GB" cap="none"/>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045-4B02-A7EA-2778DF60F4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045-4B02-A7EA-2778DF60F4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045-4B02-A7EA-2778DF60F4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045-4B02-A7EA-2778DF60F40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045-4B02-A7EA-2778DF60F4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045-4B02-A7EA-2778DF60F40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045-4B02-A7EA-2778DF60F407}"/>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A9D7E3D-61A8-4E6C-A6AE-7F89FC09F98A}" type="CATEGORYNAME">
                      <a:rPr lang="en-US"/>
                      <a:pPr>
                        <a:defRPr>
                          <a:solidFill>
                            <a:schemeClr val="accent1"/>
                          </a:solidFill>
                        </a:defRPr>
                      </a:pPr>
                      <a:t>[CATEGORY NAME]</a:t>
                    </a:fld>
                    <a:r>
                      <a:rPr lang="en-US" baseline="0"/>
                      <a:t>
21%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045-4B02-A7EA-2778DF60F40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045-4B02-A7EA-2778DF60F407}"/>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4DA7F9-FC65-45D1-957E-FD29DFAA5E41}" type="CATEGORYNAME">
                      <a:rPr lang="en-US"/>
                      <a:pPr>
                        <a:defRPr>
                          <a:solidFill>
                            <a:schemeClr val="accent1"/>
                          </a:solidFill>
                        </a:defRPr>
                      </a:pPr>
                      <a:t>[CATEGORY NAME]</a:t>
                    </a:fld>
                    <a:r>
                      <a:rPr lang="en-US" baseline="0"/>
                      <a:t>
22%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045-4B02-A7EA-2778DF60F407}"/>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5735B9-D729-4177-B79B-D089EC3E5465}" type="CATEGORYNAME">
                      <a:rPr lang="en-US"/>
                      <a:pPr>
                        <a:defRPr>
                          <a:solidFill>
                            <a:schemeClr val="accent1"/>
                          </a:solidFill>
                        </a:defRPr>
                      </a:pPr>
                      <a:t>[CATEGORY NAME]</a:t>
                    </a:fld>
                    <a:r>
                      <a:rPr lang="en-US" baseline="0"/>
                      <a:t>
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045-4B02-A7EA-2778DF60F407}"/>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64DD52E-F693-40C3-BA25-0963D4D9A40C}" type="CATEGORYNAME">
                      <a:rPr lang="en-US"/>
                      <a:pPr>
                        <a:defRPr>
                          <a:solidFill>
                            <a:schemeClr val="accent1"/>
                          </a:solidFill>
                        </a:defRPr>
                      </a:pPr>
                      <a:t>[CATEGORY NAME]</a:t>
                    </a:fld>
                    <a:r>
                      <a:rPr lang="en-US" baseline="0"/>
                      <a:t>
13%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045-4B02-A7EA-2778DF60F40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3'!$E$17:$E$22</c:f>
              <c:strCache>
                <c:ptCount val="6"/>
                <c:pt idx="0">
                  <c:v>Afrique</c:v>
                </c:pt>
                <c:pt idx="1">
                  <c:v>Amériques</c:v>
                </c:pt>
                <c:pt idx="2">
                  <c:v>États arabes </c:v>
                </c:pt>
                <c:pt idx="3">
                  <c:v>Asie-Pacifique </c:v>
                </c:pt>
                <c:pt idx="4">
                  <c:v>Pays de la CEI</c:v>
                </c:pt>
                <c:pt idx="5">
                  <c:v>Europe</c:v>
                </c:pt>
              </c:strCache>
            </c:strRef>
          </c:cat>
          <c:val>
            <c:numRef>
              <c:f>'Figure 3'!$F$17:$F$22</c:f>
              <c:numCache>
                <c:formatCode>General</c:formatCode>
                <c:ptCount val="6"/>
                <c:pt idx="0">
                  <c:v>146</c:v>
                </c:pt>
                <c:pt idx="1">
                  <c:v>124</c:v>
                </c:pt>
                <c:pt idx="2">
                  <c:v>67</c:v>
                </c:pt>
                <c:pt idx="3">
                  <c:v>130</c:v>
                </c:pt>
                <c:pt idx="4">
                  <c:v>36</c:v>
                </c:pt>
                <c:pt idx="5">
                  <c:v>67</c:v>
                </c:pt>
              </c:numCache>
            </c:numRef>
          </c:val>
          <c:extLst>
            <c:ext xmlns:c16="http://schemas.microsoft.com/office/drawing/2014/chart" uri="{C3380CC4-5D6E-409C-BE32-E72D297353CC}">
              <c16:uniqueId val="{0000000C-B045-4B02-A7EA-2778DF60F40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D9C08-59F9-44D9-9B44-FA46D187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48</Pages>
  <Words>16385</Words>
  <Characters>102033</Characters>
  <Application>Microsoft Office Word</Application>
  <DocSecurity>0</DocSecurity>
  <Lines>850</Lines>
  <Paragraphs>236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TDAG19</vt:lpstr>
      <vt:lpstr>TDAG19</vt:lpstr>
    </vt:vector>
  </TitlesOfParts>
  <Manager>General Secretariat - Pool</Manager>
  <Company>International Telecommunication Union (ITU)</Company>
  <LinksUpToDate>false</LinksUpToDate>
  <CharactersWithSpaces>118182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French</dc:creator>
  <cp:lastModifiedBy>Royer, Veronique</cp:lastModifiedBy>
  <cp:revision>9</cp:revision>
  <cp:lastPrinted>2014-11-04T09:22:00Z</cp:lastPrinted>
  <dcterms:created xsi:type="dcterms:W3CDTF">2022-05-27T10:27:00Z</dcterms:created>
  <dcterms:modified xsi:type="dcterms:W3CDTF">2022-05-27T14:26:00Z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