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405217" w14:paraId="5A1E4B0B" w14:textId="77777777" w:rsidTr="00DE7748">
        <w:trPr>
          <w:cantSplit/>
          <w:trHeight w:val="1134"/>
        </w:trPr>
        <w:tc>
          <w:tcPr>
            <w:tcW w:w="2320" w:type="dxa"/>
          </w:tcPr>
          <w:p w14:paraId="377DEBE3" w14:textId="77777777" w:rsidR="00405217" w:rsidRPr="00BB60D1" w:rsidRDefault="00016665" w:rsidP="00BB60D1">
            <w:pPr>
              <w:tabs>
                <w:tab w:val="clear" w:pos="1134"/>
              </w:tabs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36BB0B34" wp14:editId="40A99844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74CF3270" w14:textId="77777777" w:rsidR="00405217" w:rsidRDefault="00405217" w:rsidP="00BB60D1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5434264" wp14:editId="4056E06D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260B7">
              <w:rPr>
                <w:b/>
                <w:bCs/>
                <w:sz w:val="32"/>
                <w:szCs w:val="32"/>
              </w:rPr>
              <w:t>World Telecommunication Development</w:t>
            </w:r>
            <w:r w:rsidRPr="001260B7">
              <w:rPr>
                <w:b/>
                <w:bCs/>
                <w:sz w:val="32"/>
                <w:szCs w:val="32"/>
              </w:rPr>
              <w:br/>
              <w:t>Conference (WTDC</w:t>
            </w:r>
            <w:r w:rsidR="00016665">
              <w:rPr>
                <w:b/>
                <w:bCs/>
                <w:sz w:val="32"/>
                <w:szCs w:val="32"/>
              </w:rPr>
              <w:t>-2</w:t>
            </w:r>
            <w:r w:rsidR="0068108E">
              <w:rPr>
                <w:b/>
                <w:bCs/>
                <w:sz w:val="32"/>
                <w:szCs w:val="32"/>
              </w:rPr>
              <w:t>2</w:t>
            </w:r>
            <w:r w:rsidRPr="001260B7">
              <w:rPr>
                <w:b/>
                <w:bCs/>
                <w:sz w:val="32"/>
                <w:szCs w:val="32"/>
              </w:rPr>
              <w:t>)</w:t>
            </w:r>
          </w:p>
          <w:p w14:paraId="4BCEDDC2" w14:textId="77777777" w:rsidR="00405217" w:rsidRPr="00D96B4B" w:rsidRDefault="00016665" w:rsidP="00016665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</w:rPr>
            </w:pPr>
            <w:r w:rsidRPr="00016665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D83BF5" w:rsidRPr="00C324A8" w14:paraId="2CA168FC" w14:textId="77777777" w:rsidTr="00DE7748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5731D098" w14:textId="77777777" w:rsidR="00D83BF5" w:rsidRPr="00D96B4B" w:rsidRDefault="00D83BF5" w:rsidP="00BB60D1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2D1C2AC4" w14:textId="77777777" w:rsidR="00D83BF5" w:rsidRPr="00D96B4B" w:rsidRDefault="00D83BF5" w:rsidP="00BB60D1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14:paraId="30AEB9F3" w14:textId="77777777" w:rsidTr="00DE7748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474565D6" w14:textId="77777777" w:rsidR="00D83BF5" w:rsidRPr="00D96B4B" w:rsidRDefault="00900378" w:rsidP="00BB60D1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900378">
              <w:t>PLENARY MEETING</w:t>
            </w:r>
          </w:p>
        </w:tc>
        <w:tc>
          <w:tcPr>
            <w:tcW w:w="3294" w:type="dxa"/>
          </w:tcPr>
          <w:p w14:paraId="4C6097DC" w14:textId="52B4C574" w:rsidR="00D83BF5" w:rsidRPr="00820D05" w:rsidRDefault="00900378" w:rsidP="00BB60D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</w:rPr>
              <w:t xml:space="preserve">Document </w:t>
            </w:r>
            <w:r w:rsidR="00C87FF9">
              <w:rPr>
                <w:b/>
                <w:bCs/>
                <w:szCs w:val="24"/>
              </w:rPr>
              <w:t>WTDC-</w:t>
            </w:r>
            <w:r w:rsidR="00D86E6B">
              <w:rPr>
                <w:b/>
                <w:bCs/>
                <w:szCs w:val="24"/>
              </w:rPr>
              <w:t>33</w:t>
            </w:r>
          </w:p>
        </w:tc>
      </w:tr>
      <w:tr w:rsidR="00D83BF5" w:rsidRPr="00C324A8" w14:paraId="0DBF1719" w14:textId="77777777" w:rsidTr="00DE7748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3A206FC0" w14:textId="77777777" w:rsidR="00D83BF5" w:rsidRPr="00820D05" w:rsidRDefault="00D83BF5" w:rsidP="00BB60D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096BF5BD" w14:textId="77777777" w:rsidR="00D83BF5" w:rsidRPr="00D96B4B" w:rsidRDefault="00900378" w:rsidP="00BB60D1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900378">
              <w:rPr>
                <w:b/>
                <w:bCs/>
                <w:szCs w:val="24"/>
              </w:rPr>
              <w:t>15 May 2022</w:t>
            </w:r>
          </w:p>
        </w:tc>
      </w:tr>
      <w:tr w:rsidR="00D83BF5" w:rsidRPr="00C324A8" w14:paraId="1CD372A0" w14:textId="77777777" w:rsidTr="00DE7748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76E5DFD6" w14:textId="77777777" w:rsidR="00D83BF5" w:rsidRPr="00D96B4B" w:rsidRDefault="00D83BF5" w:rsidP="00BB60D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94" w:type="dxa"/>
          </w:tcPr>
          <w:p w14:paraId="6BC91910" w14:textId="77777777" w:rsidR="00D83BF5" w:rsidRPr="00D96B4B" w:rsidRDefault="00900378" w:rsidP="00BB60D1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900378">
              <w:rPr>
                <w:b/>
                <w:bCs/>
                <w:szCs w:val="24"/>
              </w:rPr>
              <w:t>Original: English</w:t>
            </w:r>
          </w:p>
        </w:tc>
      </w:tr>
      <w:tr w:rsidR="00D83BF5" w:rsidRPr="00C324A8" w14:paraId="36E2A322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6E128AE" w14:textId="60B71C90" w:rsidR="00D83BF5" w:rsidRPr="00D83BF5" w:rsidRDefault="00D86E6B" w:rsidP="00BB60D1">
            <w:pPr>
              <w:pStyle w:val="Source"/>
              <w:spacing w:before="240" w:after="240"/>
            </w:pPr>
            <w:r w:rsidRPr="00D86E6B">
              <w:t>United States of America</w:t>
            </w:r>
          </w:p>
        </w:tc>
      </w:tr>
      <w:tr w:rsidR="00D83BF5" w:rsidRPr="00C324A8" w14:paraId="1EEE2F95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F991603" w14:textId="1633EE7F" w:rsidR="00D83BF5" w:rsidRPr="008C0C1B" w:rsidRDefault="00E477EA" w:rsidP="00BB60D1">
            <w:pPr>
              <w:pStyle w:val="Title1"/>
              <w:spacing w:before="120" w:after="120"/>
            </w:pPr>
            <w:r>
              <w:t>PROPOSALS FOR THE WORK OF THE CONFERENCE</w:t>
            </w:r>
          </w:p>
        </w:tc>
      </w:tr>
      <w:tr w:rsidR="00D83BF5" w:rsidRPr="00C324A8" w14:paraId="5F6C1DA6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32A42D56" w14:textId="77777777" w:rsidR="00D83BF5" w:rsidRPr="00B911B2" w:rsidRDefault="00D83BF5" w:rsidP="00BB60D1">
            <w:pPr>
              <w:pStyle w:val="Title2"/>
              <w:spacing w:before="240"/>
            </w:pPr>
          </w:p>
        </w:tc>
      </w:tr>
      <w:tr w:rsidR="00900378" w:rsidRPr="00C324A8" w14:paraId="72722B51" w14:textId="77777777" w:rsidTr="0093006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1BA483D" w14:textId="77777777" w:rsidR="00900378" w:rsidRPr="00900378" w:rsidRDefault="00900378" w:rsidP="00BB60D1">
            <w:pPr>
              <w:pStyle w:val="Title2"/>
              <w:spacing w:before="120"/>
            </w:pPr>
          </w:p>
        </w:tc>
      </w:tr>
      <w:bookmarkEnd w:id="6"/>
      <w:bookmarkEnd w:id="7"/>
      <w:tr w:rsidR="004801CA" w14:paraId="317BEEBA" w14:textId="77777777" w:rsidTr="00DE774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B67E" w14:textId="7672042E" w:rsidR="004801CA" w:rsidRDefault="00AD22B8">
            <w:r>
              <w:rPr>
                <w:rFonts w:ascii="Calibri" w:eastAsia="SimSun" w:hAnsi="Calibri" w:cs="Dubai"/>
                <w:b/>
                <w:bCs/>
                <w:szCs w:val="24"/>
              </w:rPr>
              <w:t>Priority area:</w:t>
            </w:r>
            <w:r>
              <w:rPr>
                <w:rFonts w:ascii="Calibri" w:eastAsia="SimSun" w:hAnsi="Calibri" w:cs="Dubai"/>
                <w:szCs w:val="24"/>
              </w:rPr>
              <w:tab/>
            </w:r>
            <w:r w:rsidR="00E477EA">
              <w:rPr>
                <w:rFonts w:ascii="Calibri" w:eastAsia="SimSun" w:hAnsi="Calibri" w:cs="Dubai"/>
                <w:szCs w:val="24"/>
              </w:rPr>
              <w:t>N/A</w:t>
            </w:r>
          </w:p>
          <w:p w14:paraId="6709C12F" w14:textId="77777777" w:rsidR="004801CA" w:rsidRDefault="00AD22B8">
            <w:r>
              <w:rPr>
                <w:rFonts w:ascii="Calibri" w:eastAsia="SimSun" w:hAnsi="Calibri" w:cs="Dubai"/>
                <w:b/>
                <w:bCs/>
                <w:szCs w:val="24"/>
              </w:rPr>
              <w:t>Summary:</w:t>
            </w:r>
          </w:p>
          <w:p w14:paraId="274E008D" w14:textId="35D8D6AD" w:rsidR="00E477EA" w:rsidRDefault="00D86E6B">
            <w:pPr>
              <w:rPr>
                <w:szCs w:val="24"/>
              </w:rPr>
            </w:pPr>
            <w:r>
              <w:rPr>
                <w:szCs w:val="24"/>
              </w:rPr>
              <w:t xml:space="preserve">The </w:t>
            </w:r>
            <w:r w:rsidRPr="00D86E6B">
              <w:rPr>
                <w:szCs w:val="24"/>
              </w:rPr>
              <w:t xml:space="preserve">United States </w:t>
            </w:r>
            <w:r w:rsidR="00E477EA">
              <w:rPr>
                <w:szCs w:val="24"/>
              </w:rPr>
              <w:t>has submitted three proposals for the work of WTDC-22 available in the addenda to this document.</w:t>
            </w:r>
          </w:p>
          <w:p w14:paraId="01B179CB" w14:textId="3BC247EC" w:rsidR="004801CA" w:rsidRDefault="00AD22B8">
            <w:r>
              <w:rPr>
                <w:rFonts w:ascii="Calibri" w:eastAsia="SimSun" w:hAnsi="Calibri" w:cs="Dubai"/>
                <w:b/>
                <w:bCs/>
                <w:szCs w:val="24"/>
              </w:rPr>
              <w:t>Expected results:</w:t>
            </w:r>
          </w:p>
          <w:p w14:paraId="109A01A5" w14:textId="2F172396" w:rsidR="004801CA" w:rsidRDefault="00D86E6B">
            <w:pPr>
              <w:rPr>
                <w:szCs w:val="24"/>
              </w:rPr>
            </w:pPr>
            <w:r w:rsidRPr="00D86E6B">
              <w:rPr>
                <w:szCs w:val="24"/>
              </w:rPr>
              <w:t xml:space="preserve">The United States </w:t>
            </w:r>
            <w:r w:rsidR="00C87FF9" w:rsidRPr="00C87FF9">
              <w:rPr>
                <w:szCs w:val="24"/>
              </w:rPr>
              <w:t>would like to invite WTDC to examine the proposal</w:t>
            </w:r>
            <w:r w:rsidR="006E2FC7">
              <w:rPr>
                <w:szCs w:val="24"/>
              </w:rPr>
              <w:t>s</w:t>
            </w:r>
            <w:r w:rsidR="00C87FF9" w:rsidRPr="00C87FF9">
              <w:rPr>
                <w:szCs w:val="24"/>
              </w:rPr>
              <w:t xml:space="preserve"> and approve the </w:t>
            </w:r>
            <w:r w:rsidR="006E2FC7">
              <w:rPr>
                <w:szCs w:val="24"/>
              </w:rPr>
              <w:t>revised texts attached</w:t>
            </w:r>
            <w:r w:rsidR="00C87FF9" w:rsidRPr="00C87FF9">
              <w:rPr>
                <w:szCs w:val="24"/>
              </w:rPr>
              <w:t>.</w:t>
            </w:r>
          </w:p>
          <w:p w14:paraId="7F3DC073" w14:textId="77777777" w:rsidR="004801CA" w:rsidRDefault="00AD22B8">
            <w:r>
              <w:rPr>
                <w:rFonts w:ascii="Calibri" w:eastAsia="SimSun" w:hAnsi="Calibri" w:cs="Dubai"/>
                <w:b/>
                <w:bCs/>
                <w:szCs w:val="24"/>
              </w:rPr>
              <w:t>References:</w:t>
            </w:r>
          </w:p>
          <w:p w14:paraId="7F0D04BE" w14:textId="4AFC9690" w:rsidR="004801CA" w:rsidRDefault="00E477EA">
            <w:pPr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</w:tbl>
    <w:p w14:paraId="62A6D56D" w14:textId="21F72ABC" w:rsidR="00DE7748" w:rsidRDefault="00DE7748" w:rsidP="00DE7748">
      <w:pPr>
        <w:rPr>
          <w:highlight w:val="yellow"/>
        </w:rPr>
      </w:pPr>
    </w:p>
    <w:p w14:paraId="222F448B" w14:textId="61809722" w:rsidR="00932C4D" w:rsidRDefault="00932C4D" w:rsidP="00932C4D">
      <w:pPr>
        <w:spacing w:after="120"/>
      </w:pPr>
      <w:r w:rsidRPr="00932C4D">
        <w:t xml:space="preserve">The </w:t>
      </w:r>
      <w:r>
        <w:t xml:space="preserve">three proposals from </w:t>
      </w:r>
      <w:r w:rsidR="004F4A5B">
        <w:t>t</w:t>
      </w:r>
      <w:r w:rsidR="004F4A5B" w:rsidRPr="004F4A5B">
        <w:t xml:space="preserve">he United States </w:t>
      </w:r>
      <w:r>
        <w:t>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624"/>
      </w:tblGrid>
      <w:tr w:rsidR="00932C4D" w14:paraId="5D30F480" w14:textId="77777777" w:rsidTr="004F4A5B">
        <w:tc>
          <w:tcPr>
            <w:tcW w:w="8005" w:type="dxa"/>
          </w:tcPr>
          <w:p w14:paraId="149D961B" w14:textId="185E1572" w:rsidR="00932C4D" w:rsidRDefault="00932C4D" w:rsidP="00D86E6B">
            <w:pPr>
              <w:spacing w:before="0"/>
            </w:pPr>
            <w:r>
              <w:t xml:space="preserve">Proposed modifications to </w:t>
            </w:r>
            <w:r w:rsidR="00D86E6B">
              <w:t xml:space="preserve">Resolution 34 on </w:t>
            </w:r>
            <w:r w:rsidR="004F4A5B">
              <w:t xml:space="preserve">the role of telecommunications/information and communication technology in disaster preparedness, early warning, rescue, mitigation, </w:t>
            </w:r>
            <w:proofErr w:type="gramStart"/>
            <w:r w:rsidR="004F4A5B">
              <w:t>relief</w:t>
            </w:r>
            <w:proofErr w:type="gramEnd"/>
            <w:r w:rsidR="004F4A5B">
              <w:t xml:space="preserve"> and response</w:t>
            </w:r>
          </w:p>
        </w:tc>
        <w:tc>
          <w:tcPr>
            <w:tcW w:w="1624" w:type="dxa"/>
          </w:tcPr>
          <w:p w14:paraId="7C9437E3" w14:textId="4E07B724" w:rsidR="00932C4D" w:rsidRDefault="00932C4D" w:rsidP="00DE7748">
            <w:r>
              <w:t>Addendum 1</w:t>
            </w:r>
          </w:p>
        </w:tc>
      </w:tr>
      <w:tr w:rsidR="00932C4D" w14:paraId="1EF2F783" w14:textId="77777777" w:rsidTr="004F4A5B">
        <w:tc>
          <w:tcPr>
            <w:tcW w:w="8005" w:type="dxa"/>
          </w:tcPr>
          <w:p w14:paraId="3A20C837" w14:textId="0A95AAB7" w:rsidR="00932C4D" w:rsidRDefault="00932C4D" w:rsidP="004F4A5B">
            <w:pPr>
              <w:spacing w:before="0"/>
            </w:pPr>
            <w:r>
              <w:t>Proposed modification</w:t>
            </w:r>
            <w:r w:rsidR="004F4A5B">
              <w:t xml:space="preserve">s </w:t>
            </w:r>
            <w:r w:rsidR="00EE5599">
              <w:t xml:space="preserve">to </w:t>
            </w:r>
            <w:r w:rsidR="001E73A3">
              <w:t xml:space="preserve">WTDC </w:t>
            </w:r>
            <w:r w:rsidR="004F4A5B">
              <w:t xml:space="preserve">Question 6/1 on consumer information, </w:t>
            </w:r>
            <w:proofErr w:type="gramStart"/>
            <w:r w:rsidR="004F4A5B">
              <w:t>protection</w:t>
            </w:r>
            <w:proofErr w:type="gramEnd"/>
            <w:r w:rsidR="004F4A5B">
              <w:t xml:space="preserve"> and rights: laws, regulation, economic bases, consumer networks</w:t>
            </w:r>
          </w:p>
        </w:tc>
        <w:tc>
          <w:tcPr>
            <w:tcW w:w="1624" w:type="dxa"/>
          </w:tcPr>
          <w:p w14:paraId="16ADA72C" w14:textId="45D38AEC" w:rsidR="00932C4D" w:rsidRDefault="00932C4D" w:rsidP="00DE7748">
            <w:r>
              <w:t>Addendum 2</w:t>
            </w:r>
          </w:p>
        </w:tc>
      </w:tr>
      <w:tr w:rsidR="00932C4D" w14:paraId="1AE69EBF" w14:textId="77777777" w:rsidTr="004F4A5B">
        <w:tc>
          <w:tcPr>
            <w:tcW w:w="8005" w:type="dxa"/>
          </w:tcPr>
          <w:p w14:paraId="6A0E1CBA" w14:textId="6AEBD362" w:rsidR="00932C4D" w:rsidRDefault="004F4A5B" w:rsidP="004F4A5B">
            <w:pPr>
              <w:spacing w:before="0"/>
            </w:pPr>
            <w:r>
              <w:t>P</w:t>
            </w:r>
            <w:r w:rsidRPr="004F4A5B">
              <w:t>roposed modifications</w:t>
            </w:r>
            <w:r>
              <w:t xml:space="preserve"> </w:t>
            </w:r>
            <w:r w:rsidRPr="004F4A5B">
              <w:t xml:space="preserve">to WTDC </w:t>
            </w:r>
            <w:r>
              <w:t>Q</w:t>
            </w:r>
            <w:r w:rsidRPr="004F4A5B">
              <w:t xml:space="preserve">uestion 5/1 </w:t>
            </w:r>
            <w:r>
              <w:t xml:space="preserve">on </w:t>
            </w:r>
            <w:r w:rsidRPr="004F4A5B">
              <w:t>telecommunications/information and communication technologies</w:t>
            </w:r>
            <w:r>
              <w:t xml:space="preserve"> </w:t>
            </w:r>
            <w:r w:rsidRPr="004F4A5B">
              <w:t>for rural and remote areas</w:t>
            </w:r>
          </w:p>
        </w:tc>
        <w:tc>
          <w:tcPr>
            <w:tcW w:w="1624" w:type="dxa"/>
          </w:tcPr>
          <w:p w14:paraId="3A70F7FE" w14:textId="558E395D" w:rsidR="00932C4D" w:rsidRDefault="004F4A5B" w:rsidP="004F4A5B">
            <w:pPr>
              <w:spacing w:before="0"/>
            </w:pPr>
            <w:r>
              <w:t>Addendum 3</w:t>
            </w:r>
          </w:p>
        </w:tc>
      </w:tr>
    </w:tbl>
    <w:p w14:paraId="2EABE690" w14:textId="77777777" w:rsidR="00932C4D" w:rsidRPr="00932C4D" w:rsidRDefault="00932C4D" w:rsidP="00DE7748">
      <w:pPr>
        <w:rPr>
          <w:highlight w:val="yellow"/>
        </w:rPr>
      </w:pPr>
    </w:p>
    <w:p w14:paraId="5CDA1DEE" w14:textId="690ED768" w:rsidR="004801CA" w:rsidRDefault="00AD22B8" w:rsidP="00AD22B8">
      <w:pPr>
        <w:jc w:val="center"/>
      </w:pPr>
      <w:bookmarkStart w:id="8" w:name="_Hlk103592973"/>
      <w:r>
        <w:t>________________</w:t>
      </w:r>
      <w:bookmarkEnd w:id="8"/>
    </w:p>
    <w:sectPr w:rsidR="004801CA">
      <w:headerReference w:type="default" r:id="rId14"/>
      <w:footerReference w:type="even" r:id="rId15"/>
      <w:footerReference w:type="first" r:id="rId16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2DF6" w14:textId="77777777" w:rsidR="00AF151F" w:rsidRDefault="00AF151F">
      <w:r>
        <w:separator/>
      </w:r>
    </w:p>
  </w:endnote>
  <w:endnote w:type="continuationSeparator" w:id="0">
    <w:p w14:paraId="5EFF8156" w14:textId="77777777" w:rsidR="00AF151F" w:rsidRDefault="00AF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C295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6997A09" w14:textId="515D1AB2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7075">
      <w:rPr>
        <w:noProof/>
      </w:rPr>
      <w:t>26.05.22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C76CA" w:rsidRPr="00EC76CA" w14:paraId="419FB509" w14:textId="77777777" w:rsidTr="00AD61C6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43FF3B14" w14:textId="77777777" w:rsidR="00EC76CA" w:rsidRPr="00EC76CA" w:rsidRDefault="00EC76CA" w:rsidP="00EC76C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EC76CA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18A3D2B" w14:textId="77777777" w:rsidR="00EC76CA" w:rsidRPr="00EC76CA" w:rsidRDefault="00EC76CA" w:rsidP="00EC76C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EC76CA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F59585D" w14:textId="77777777" w:rsidR="00EC76CA" w:rsidRPr="00EC76CA" w:rsidRDefault="00EC76CA" w:rsidP="00EC76C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EC76CA">
            <w:rPr>
              <w:sz w:val="18"/>
              <w:szCs w:val="18"/>
              <w:lang w:val="en-US"/>
            </w:rPr>
            <w:t>Mr</w:t>
          </w:r>
          <w:proofErr w:type="spellEnd"/>
          <w:r w:rsidRPr="00EC76CA">
            <w:rPr>
              <w:sz w:val="18"/>
              <w:szCs w:val="18"/>
              <w:lang w:val="en-US"/>
            </w:rPr>
            <w:t xml:space="preserve"> Paul Najarian, International Information and Communications Policy (ICP), United States</w:t>
          </w:r>
        </w:p>
      </w:tc>
      <w:bookmarkStart w:id="13" w:name="OrgName"/>
      <w:bookmarkEnd w:id="13"/>
    </w:tr>
    <w:tr w:rsidR="00EC76CA" w:rsidRPr="00EC76CA" w14:paraId="251B6C55" w14:textId="77777777" w:rsidTr="00AD61C6">
      <w:tc>
        <w:tcPr>
          <w:tcW w:w="1526" w:type="dxa"/>
          <w:shd w:val="clear" w:color="auto" w:fill="auto"/>
        </w:tcPr>
        <w:p w14:paraId="26F0FE87" w14:textId="77777777" w:rsidR="00EC76CA" w:rsidRPr="00EC76CA" w:rsidRDefault="00EC76CA" w:rsidP="00EC76C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066135DF" w14:textId="77777777" w:rsidR="00EC76CA" w:rsidRPr="00EC76CA" w:rsidRDefault="00EC76CA" w:rsidP="00EC76C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C76CA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A5C61A9" w14:textId="77777777" w:rsidR="00EC76CA" w:rsidRPr="00EC76CA" w:rsidRDefault="00EC76CA" w:rsidP="00EC76C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C76CA">
            <w:rPr>
              <w:sz w:val="18"/>
              <w:szCs w:val="18"/>
              <w:lang w:val="en-US"/>
            </w:rPr>
            <w:t>n/a</w:t>
          </w:r>
        </w:p>
      </w:tc>
      <w:bookmarkStart w:id="14" w:name="PhoneNo"/>
      <w:bookmarkEnd w:id="14"/>
    </w:tr>
    <w:tr w:rsidR="00EC76CA" w:rsidRPr="004D495C" w14:paraId="328BBC04" w14:textId="77777777" w:rsidTr="00AD61C6">
      <w:tc>
        <w:tcPr>
          <w:tcW w:w="1526" w:type="dxa"/>
          <w:shd w:val="clear" w:color="auto" w:fill="auto"/>
        </w:tcPr>
        <w:p w14:paraId="2817CDD9" w14:textId="77777777" w:rsidR="00EC76CA" w:rsidRPr="00EC76CA" w:rsidRDefault="00EC76CA" w:rsidP="00EC76C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440D6EC" w14:textId="77777777" w:rsidR="00EC76CA" w:rsidRPr="00EC76CA" w:rsidRDefault="00EC76CA" w:rsidP="00EC76C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EC76CA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3681F473" w14:textId="77777777" w:rsidR="00EC76CA" w:rsidRPr="00EC76CA" w:rsidRDefault="001E73A3" w:rsidP="00EC76C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EC76CA" w:rsidRPr="00EC76CA">
              <w:rPr>
                <w:rStyle w:val="Hyperlink"/>
                <w:sz w:val="18"/>
                <w:szCs w:val="18"/>
                <w:lang w:val="en-US"/>
              </w:rPr>
              <w:t>najarianpb@state.gov</w:t>
            </w:r>
          </w:hyperlink>
          <w:r w:rsidR="00EC76CA" w:rsidRPr="00EC76CA">
            <w:rPr>
              <w:sz w:val="18"/>
              <w:szCs w:val="18"/>
              <w:lang w:val="en-US"/>
            </w:rPr>
            <w:t xml:space="preserve"> </w:t>
          </w:r>
        </w:p>
      </w:tc>
      <w:bookmarkStart w:id="15" w:name="Email"/>
      <w:bookmarkEnd w:id="15"/>
    </w:tr>
  </w:tbl>
  <w:p w14:paraId="560206E3" w14:textId="17DF0A71" w:rsidR="00E45D05" w:rsidRPr="00D83BF5" w:rsidRDefault="001E73A3" w:rsidP="00A90FAE">
    <w:pPr>
      <w:jc w:val="center"/>
    </w:pPr>
    <w:hyperlink r:id="rId2" w:history="1">
      <w:r w:rsidR="008B61EA" w:rsidRPr="001260B7">
        <w:rPr>
          <w:rStyle w:val="Hyperlink"/>
          <w:sz w:val="20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27FEA" w14:textId="77777777" w:rsidR="00AF151F" w:rsidRDefault="00AF151F">
      <w:r>
        <w:rPr>
          <w:b/>
        </w:rPr>
        <w:t>_______________</w:t>
      </w:r>
    </w:p>
  </w:footnote>
  <w:footnote w:type="continuationSeparator" w:id="0">
    <w:p w14:paraId="562C1DE0" w14:textId="77777777" w:rsidR="00AF151F" w:rsidRDefault="00AF1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4726" w14:textId="690E24C0" w:rsidR="00A066F1" w:rsidRPr="00FB6C62" w:rsidRDefault="00900378" w:rsidP="00A90FAE">
    <w:pPr>
      <w:tabs>
        <w:tab w:val="clear" w:pos="1134"/>
        <w:tab w:val="clear" w:pos="1871"/>
        <w:tab w:val="clear" w:pos="2268"/>
        <w:tab w:val="center" w:pos="5103"/>
        <w:tab w:val="right" w:pos="10206"/>
      </w:tabs>
      <w:spacing w:before="0" w:after="120"/>
      <w:ind w:right="1"/>
      <w:rPr>
        <w:sz w:val="22"/>
        <w:szCs w:val="22"/>
      </w:rPr>
    </w:pPr>
    <w:r w:rsidRPr="00FB312D">
      <w:rPr>
        <w:sz w:val="22"/>
        <w:szCs w:val="22"/>
      </w:rPr>
      <w:tab/>
    </w:r>
    <w:bookmarkStart w:id="9" w:name="_Hlk56755748"/>
    <w:r w:rsidRPr="00A74B99">
      <w:rPr>
        <w:sz w:val="22"/>
        <w:szCs w:val="22"/>
        <w:lang w:val="de-CH"/>
      </w:rPr>
      <w:t>WTDC</w:t>
    </w:r>
    <w:r w:rsidR="0042286D">
      <w:rPr>
        <w:sz w:val="22"/>
        <w:szCs w:val="22"/>
        <w:lang w:val="de-CH"/>
      </w:rPr>
      <w:t>2</w:t>
    </w:r>
    <w:r w:rsidR="0068108E">
      <w:rPr>
        <w:sz w:val="22"/>
        <w:szCs w:val="22"/>
        <w:lang w:val="de-CH"/>
      </w:rPr>
      <w:t>2</w:t>
    </w:r>
    <w:r w:rsidRPr="00A74B99">
      <w:rPr>
        <w:sz w:val="22"/>
        <w:szCs w:val="22"/>
        <w:lang w:val="de-CH"/>
      </w:rPr>
      <w:t>/</w:t>
    </w:r>
    <w:bookmarkStart w:id="10" w:name="OLE_LINK3"/>
    <w:bookmarkStart w:id="11" w:name="OLE_LINK2"/>
    <w:bookmarkStart w:id="12" w:name="OLE_LINK1"/>
    <w:r w:rsidRPr="00A74B99">
      <w:rPr>
        <w:sz w:val="22"/>
        <w:szCs w:val="22"/>
      </w:rPr>
      <w:t>28(Add.1)</w:t>
    </w:r>
    <w:bookmarkEnd w:id="10"/>
    <w:bookmarkEnd w:id="11"/>
    <w:bookmarkEnd w:id="12"/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bookmarkEnd w:id="9"/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>
      <w:rPr>
        <w:sz w:val="22"/>
        <w:szCs w:val="22"/>
      </w:rPr>
      <w:t>2</w:t>
    </w:r>
    <w:r w:rsidRPr="00FB312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639490">
    <w:abstractNumId w:val="0"/>
  </w:num>
  <w:num w:numId="2" w16cid:durableId="13282486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58635935">
    <w:abstractNumId w:val="4"/>
  </w:num>
  <w:num w:numId="4" w16cid:durableId="112675969">
    <w:abstractNumId w:val="2"/>
  </w:num>
  <w:num w:numId="5" w16cid:durableId="1464226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6665"/>
    <w:rsid w:val="00022A29"/>
    <w:rsid w:val="000355FD"/>
    <w:rsid w:val="00051E39"/>
    <w:rsid w:val="00075C63"/>
    <w:rsid w:val="00076C10"/>
    <w:rsid w:val="00077239"/>
    <w:rsid w:val="00080905"/>
    <w:rsid w:val="000822BE"/>
    <w:rsid w:val="00086491"/>
    <w:rsid w:val="00091346"/>
    <w:rsid w:val="0009589A"/>
    <w:rsid w:val="000B0502"/>
    <w:rsid w:val="000F73FF"/>
    <w:rsid w:val="00114CF7"/>
    <w:rsid w:val="00123097"/>
    <w:rsid w:val="00123B68"/>
    <w:rsid w:val="001260B7"/>
    <w:rsid w:val="00126E6E"/>
    <w:rsid w:val="00126F2E"/>
    <w:rsid w:val="00140F73"/>
    <w:rsid w:val="00146F6F"/>
    <w:rsid w:val="00147DA1"/>
    <w:rsid w:val="00152957"/>
    <w:rsid w:val="00187BD9"/>
    <w:rsid w:val="00190B55"/>
    <w:rsid w:val="00194CFB"/>
    <w:rsid w:val="001969F5"/>
    <w:rsid w:val="001A5D2E"/>
    <w:rsid w:val="001B2ED3"/>
    <w:rsid w:val="001B7075"/>
    <w:rsid w:val="001C3B5F"/>
    <w:rsid w:val="001D058F"/>
    <w:rsid w:val="001D7FEF"/>
    <w:rsid w:val="001E73A3"/>
    <w:rsid w:val="002009EA"/>
    <w:rsid w:val="00202CA0"/>
    <w:rsid w:val="002154A6"/>
    <w:rsid w:val="002162CD"/>
    <w:rsid w:val="002255B3"/>
    <w:rsid w:val="00236E8A"/>
    <w:rsid w:val="00256FDD"/>
    <w:rsid w:val="00271316"/>
    <w:rsid w:val="00296313"/>
    <w:rsid w:val="00296810"/>
    <w:rsid w:val="002B7B3A"/>
    <w:rsid w:val="002D58BE"/>
    <w:rsid w:val="003013EE"/>
    <w:rsid w:val="00377BD3"/>
    <w:rsid w:val="00384088"/>
    <w:rsid w:val="0038489B"/>
    <w:rsid w:val="0039169B"/>
    <w:rsid w:val="003A7F8C"/>
    <w:rsid w:val="003B532E"/>
    <w:rsid w:val="003B6F14"/>
    <w:rsid w:val="003D0F8B"/>
    <w:rsid w:val="00405217"/>
    <w:rsid w:val="004131D4"/>
    <w:rsid w:val="0041348E"/>
    <w:rsid w:val="00415190"/>
    <w:rsid w:val="0042286D"/>
    <w:rsid w:val="0043554A"/>
    <w:rsid w:val="00447308"/>
    <w:rsid w:val="00473B18"/>
    <w:rsid w:val="004765FF"/>
    <w:rsid w:val="004801CA"/>
    <w:rsid w:val="00492075"/>
    <w:rsid w:val="004969AD"/>
    <w:rsid w:val="004B13CB"/>
    <w:rsid w:val="004B4FDF"/>
    <w:rsid w:val="004D5D5C"/>
    <w:rsid w:val="004E3AA6"/>
    <w:rsid w:val="004F233F"/>
    <w:rsid w:val="004F4A5B"/>
    <w:rsid w:val="0050139F"/>
    <w:rsid w:val="00520EA7"/>
    <w:rsid w:val="00521223"/>
    <w:rsid w:val="00524DF1"/>
    <w:rsid w:val="0055140B"/>
    <w:rsid w:val="00554C4F"/>
    <w:rsid w:val="00561D72"/>
    <w:rsid w:val="0056230B"/>
    <w:rsid w:val="00594658"/>
    <w:rsid w:val="005964AB"/>
    <w:rsid w:val="005B44F5"/>
    <w:rsid w:val="005C099A"/>
    <w:rsid w:val="005C31A5"/>
    <w:rsid w:val="005E10C9"/>
    <w:rsid w:val="005E61DD"/>
    <w:rsid w:val="005E6321"/>
    <w:rsid w:val="006023DF"/>
    <w:rsid w:val="0064322F"/>
    <w:rsid w:val="00657DE0"/>
    <w:rsid w:val="006621A3"/>
    <w:rsid w:val="00662D81"/>
    <w:rsid w:val="0067199F"/>
    <w:rsid w:val="0068108E"/>
    <w:rsid w:val="00685313"/>
    <w:rsid w:val="006A6E9B"/>
    <w:rsid w:val="006B7C2A"/>
    <w:rsid w:val="006C23DA"/>
    <w:rsid w:val="006C5434"/>
    <w:rsid w:val="006D6A35"/>
    <w:rsid w:val="006E2FC7"/>
    <w:rsid w:val="006E3D45"/>
    <w:rsid w:val="007149F9"/>
    <w:rsid w:val="00733A30"/>
    <w:rsid w:val="00745AEE"/>
    <w:rsid w:val="007479EA"/>
    <w:rsid w:val="00750F10"/>
    <w:rsid w:val="00772AF4"/>
    <w:rsid w:val="007742CA"/>
    <w:rsid w:val="007B1905"/>
    <w:rsid w:val="007D06F0"/>
    <w:rsid w:val="007D45E3"/>
    <w:rsid w:val="007D5320"/>
    <w:rsid w:val="007F735C"/>
    <w:rsid w:val="00800972"/>
    <w:rsid w:val="00804475"/>
    <w:rsid w:val="00811633"/>
    <w:rsid w:val="008141F7"/>
    <w:rsid w:val="00820D05"/>
    <w:rsid w:val="00821CEF"/>
    <w:rsid w:val="00832828"/>
    <w:rsid w:val="0083645A"/>
    <w:rsid w:val="00840B0F"/>
    <w:rsid w:val="008525A2"/>
    <w:rsid w:val="008711AE"/>
    <w:rsid w:val="00872FC8"/>
    <w:rsid w:val="008801D3"/>
    <w:rsid w:val="008845D0"/>
    <w:rsid w:val="008B43F2"/>
    <w:rsid w:val="008B61EA"/>
    <w:rsid w:val="008B6CFF"/>
    <w:rsid w:val="008C0C1B"/>
    <w:rsid w:val="008C7CB5"/>
    <w:rsid w:val="008D5E60"/>
    <w:rsid w:val="00900378"/>
    <w:rsid w:val="00906387"/>
    <w:rsid w:val="00910B26"/>
    <w:rsid w:val="009274B4"/>
    <w:rsid w:val="0093006E"/>
    <w:rsid w:val="00932C4D"/>
    <w:rsid w:val="00934EA2"/>
    <w:rsid w:val="00944A5C"/>
    <w:rsid w:val="00947126"/>
    <w:rsid w:val="00952A66"/>
    <w:rsid w:val="00966E5E"/>
    <w:rsid w:val="00976273"/>
    <w:rsid w:val="009A2D71"/>
    <w:rsid w:val="009C56E5"/>
    <w:rsid w:val="009E5FC8"/>
    <w:rsid w:val="009E687A"/>
    <w:rsid w:val="00A03C5C"/>
    <w:rsid w:val="00A066F1"/>
    <w:rsid w:val="00A141AF"/>
    <w:rsid w:val="00A16D29"/>
    <w:rsid w:val="00A20D7F"/>
    <w:rsid w:val="00A20E5E"/>
    <w:rsid w:val="00A21FD5"/>
    <w:rsid w:val="00A24250"/>
    <w:rsid w:val="00A26CF6"/>
    <w:rsid w:val="00A30305"/>
    <w:rsid w:val="00A31D2D"/>
    <w:rsid w:val="00A4600A"/>
    <w:rsid w:val="00A47A9C"/>
    <w:rsid w:val="00A538A6"/>
    <w:rsid w:val="00A54C25"/>
    <w:rsid w:val="00A56A24"/>
    <w:rsid w:val="00A710E7"/>
    <w:rsid w:val="00A7372E"/>
    <w:rsid w:val="00A90FAE"/>
    <w:rsid w:val="00A93B85"/>
    <w:rsid w:val="00AA0B18"/>
    <w:rsid w:val="00AA666F"/>
    <w:rsid w:val="00AB4927"/>
    <w:rsid w:val="00AD22B8"/>
    <w:rsid w:val="00AF151F"/>
    <w:rsid w:val="00B004E5"/>
    <w:rsid w:val="00B15F9D"/>
    <w:rsid w:val="00B301F1"/>
    <w:rsid w:val="00B44137"/>
    <w:rsid w:val="00B639E9"/>
    <w:rsid w:val="00B7425A"/>
    <w:rsid w:val="00B777B1"/>
    <w:rsid w:val="00B817CD"/>
    <w:rsid w:val="00B911B2"/>
    <w:rsid w:val="00B951D0"/>
    <w:rsid w:val="00BB29C8"/>
    <w:rsid w:val="00BB3A95"/>
    <w:rsid w:val="00BB60D1"/>
    <w:rsid w:val="00BC0382"/>
    <w:rsid w:val="00C0018F"/>
    <w:rsid w:val="00C20466"/>
    <w:rsid w:val="00C214ED"/>
    <w:rsid w:val="00C234E6"/>
    <w:rsid w:val="00C23FFD"/>
    <w:rsid w:val="00C324A8"/>
    <w:rsid w:val="00C54517"/>
    <w:rsid w:val="00C64CD8"/>
    <w:rsid w:val="00C87FF9"/>
    <w:rsid w:val="00C94205"/>
    <w:rsid w:val="00C97C68"/>
    <w:rsid w:val="00CA1A47"/>
    <w:rsid w:val="00CC247A"/>
    <w:rsid w:val="00CC3400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842D4"/>
    <w:rsid w:val="00D86E6B"/>
    <w:rsid w:val="00D925C2"/>
    <w:rsid w:val="00D936BC"/>
    <w:rsid w:val="00D9621A"/>
    <w:rsid w:val="00D96530"/>
    <w:rsid w:val="00D96B4B"/>
    <w:rsid w:val="00DA2345"/>
    <w:rsid w:val="00DA453A"/>
    <w:rsid w:val="00DA7078"/>
    <w:rsid w:val="00DB60B1"/>
    <w:rsid w:val="00DD08B4"/>
    <w:rsid w:val="00DD44AF"/>
    <w:rsid w:val="00DE2AC3"/>
    <w:rsid w:val="00DE434C"/>
    <w:rsid w:val="00DE5692"/>
    <w:rsid w:val="00DE7748"/>
    <w:rsid w:val="00DF6F8E"/>
    <w:rsid w:val="00E03C94"/>
    <w:rsid w:val="00E07105"/>
    <w:rsid w:val="00E230B2"/>
    <w:rsid w:val="00E26226"/>
    <w:rsid w:val="00E4165C"/>
    <w:rsid w:val="00E45D05"/>
    <w:rsid w:val="00E477EA"/>
    <w:rsid w:val="00E55816"/>
    <w:rsid w:val="00E55AEF"/>
    <w:rsid w:val="00E976C1"/>
    <w:rsid w:val="00EA12E5"/>
    <w:rsid w:val="00EC76CA"/>
    <w:rsid w:val="00EE5599"/>
    <w:rsid w:val="00F02766"/>
    <w:rsid w:val="00F04067"/>
    <w:rsid w:val="00F05BD4"/>
    <w:rsid w:val="00F11A98"/>
    <w:rsid w:val="00F176BC"/>
    <w:rsid w:val="00F21A1D"/>
    <w:rsid w:val="00F45190"/>
    <w:rsid w:val="00F65C19"/>
    <w:rsid w:val="00FB6C62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A933308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,CV t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1260B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60B7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4859D3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C87FF9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link w:val="ListParagraph"/>
    <w:uiPriority w:val="34"/>
    <w:qFormat/>
    <w:locked/>
    <w:rsid w:val="001D7FEF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DE7748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932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najarianpb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D18-WTDC21-C-0028!A1!MSW-E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Props1.xml><?xml version="1.0" encoding="utf-8"?>
<ds:datastoreItem xmlns:ds="http://schemas.openxmlformats.org/officeDocument/2006/customXml" ds:itemID="{88393D81-E414-457E-B800-BE4DA32B193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24640-60E9-49EA-930F-5691850D9A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850DF5-3CA8-49D8-BDC9-437B59048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BC1339-881F-4355-900B-27C99C1C2A0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149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D18-WTDC21-C-0028!A1!MSW-E</vt:lpstr>
    </vt:vector>
  </TitlesOfParts>
  <Manager>General Secretariat - Pool</Manager>
  <Company/>
  <LinksUpToDate>false</LinksUpToDate>
  <CharactersWithSpaces>1110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D18-WTDC21-C-0028!A1!MSW-E</dc:title>
  <dc:subject/>
  <dc:creator>Documents Proposals Manager (DPM)</dc:creator>
  <cp:keywords>DPM_v2022.5.12.1_prod</cp:keywords>
  <dc:description/>
  <cp:lastModifiedBy>Comas Barnes, Maite</cp:lastModifiedBy>
  <cp:revision>3</cp:revision>
  <cp:lastPrinted>2011-08-24T07:41:00Z</cp:lastPrinted>
  <dcterms:created xsi:type="dcterms:W3CDTF">2022-05-27T07:22:00Z</dcterms:created>
  <dcterms:modified xsi:type="dcterms:W3CDTF">2022-05-27T07:45:00Z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