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9639" w:type="dxa"/>
        <w:tblLayout w:type="fixed"/>
        <w:tblLook w:val="0000" w:firstRow="0" w:lastRow="0" w:firstColumn="0" w:lastColumn="0" w:noHBand="0" w:noVBand="0"/>
      </w:tblPr>
      <w:tblGrid>
        <w:gridCol w:w="2321"/>
        <w:gridCol w:w="4119"/>
        <w:gridCol w:w="3199"/>
      </w:tblGrid>
      <w:tr w:rsidR="00ED1CBA" w:rsidRPr="00AE5B74" w14:paraId="6A3A3DF5" w14:textId="77777777" w:rsidTr="006B6755">
        <w:trPr>
          <w:cantSplit/>
          <w:trHeight w:val="1134"/>
        </w:trPr>
        <w:tc>
          <w:tcPr>
            <w:tcW w:w="2321" w:type="dxa"/>
            <w:vAlign w:val="center"/>
          </w:tcPr>
          <w:p w14:paraId="1AA07277" w14:textId="77777777" w:rsidR="00ED1CBA" w:rsidRPr="00AE5B74" w:rsidRDefault="00763C56" w:rsidP="00DA547A">
            <w:pPr>
              <w:tabs>
                <w:tab w:val="clear" w:pos="1134"/>
              </w:tabs>
              <w:spacing w:before="0" w:after="80"/>
              <w:ind w:left="34"/>
              <w:jc w:val="center"/>
              <w:rPr>
                <w:b/>
                <w:bCs/>
                <w:sz w:val="4"/>
                <w:szCs w:val="4"/>
                <w:lang w:val="ru-RU"/>
              </w:rPr>
            </w:pPr>
            <w:r w:rsidRPr="00AE5B74">
              <w:rPr>
                <w:noProof/>
                <w:lang w:val="ru-RU" w:eastAsia="ru-RU"/>
              </w:rPr>
              <w:drawing>
                <wp:inline distT="0" distB="0" distL="0" distR="0" wp14:anchorId="656565A4" wp14:editId="7DF92455">
                  <wp:extent cx="1332000" cy="1032834"/>
                  <wp:effectExtent l="0" t="0" r="1905" b="0"/>
                  <wp:docPr id="8" name="Picture 8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Logo, company nam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00" cy="1032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8" w:type="dxa"/>
            <w:gridSpan w:val="2"/>
          </w:tcPr>
          <w:p w14:paraId="1853FAF3" w14:textId="77777777" w:rsidR="00ED1CBA" w:rsidRPr="00AE5B74" w:rsidRDefault="00ED1CBA" w:rsidP="00DA547A">
            <w:pPr>
              <w:tabs>
                <w:tab w:val="clear" w:pos="1134"/>
              </w:tabs>
              <w:spacing w:before="240" w:after="48" w:line="240" w:lineRule="atLeast"/>
              <w:rPr>
                <w:b/>
                <w:bCs/>
                <w:sz w:val="32"/>
                <w:szCs w:val="32"/>
                <w:lang w:val="ru-RU"/>
              </w:rPr>
            </w:pPr>
            <w:r w:rsidRPr="00AE5B74"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 wp14:anchorId="59F3D653" wp14:editId="7A721B52">
                  <wp:simplePos x="0" y="0"/>
                  <wp:positionH relativeFrom="column">
                    <wp:posOffset>3696335</wp:posOffset>
                  </wp:positionH>
                  <wp:positionV relativeFrom="paragraph">
                    <wp:posOffset>110490</wp:posOffset>
                  </wp:positionV>
                  <wp:extent cx="712470" cy="785495"/>
                  <wp:effectExtent l="0" t="0" r="0" b="0"/>
                  <wp:wrapNone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E5B74">
              <w:rPr>
                <w:b/>
                <w:bCs/>
                <w:sz w:val="32"/>
                <w:szCs w:val="32"/>
                <w:lang w:val="ru-RU"/>
              </w:rPr>
              <w:t>Всемирная конференция по развитию электросвязи (ВКРЭ</w:t>
            </w:r>
            <w:r w:rsidR="00763C56" w:rsidRPr="00AE5B74">
              <w:rPr>
                <w:b/>
                <w:bCs/>
                <w:sz w:val="32"/>
                <w:szCs w:val="32"/>
                <w:lang w:val="ru-RU"/>
              </w:rPr>
              <w:t>-2</w:t>
            </w:r>
            <w:r w:rsidR="009D56B3" w:rsidRPr="00AE5B74">
              <w:rPr>
                <w:b/>
                <w:bCs/>
                <w:sz w:val="32"/>
                <w:szCs w:val="32"/>
                <w:lang w:val="ru-RU"/>
              </w:rPr>
              <w:t>2</w:t>
            </w:r>
            <w:r w:rsidRPr="00AE5B74">
              <w:rPr>
                <w:b/>
                <w:bCs/>
                <w:sz w:val="32"/>
                <w:szCs w:val="32"/>
                <w:lang w:val="ru-RU"/>
              </w:rPr>
              <w:t>)</w:t>
            </w:r>
          </w:p>
          <w:p w14:paraId="68CF0D33" w14:textId="77777777" w:rsidR="00ED1CBA" w:rsidRPr="00AE5B74" w:rsidRDefault="00763C56" w:rsidP="00763C56">
            <w:pPr>
              <w:tabs>
                <w:tab w:val="clear" w:pos="1134"/>
              </w:tabs>
              <w:spacing w:after="48"/>
              <w:rPr>
                <w:rFonts w:cstheme="minorHAnsi"/>
                <w:lang w:val="ru-RU"/>
              </w:rPr>
            </w:pPr>
            <w:r w:rsidRPr="00AE5B74">
              <w:rPr>
                <w:b/>
                <w:bCs/>
                <w:sz w:val="24"/>
                <w:szCs w:val="24"/>
                <w:lang w:val="ru-RU"/>
              </w:rPr>
              <w:t>Кигали, Руанда, 6–16 июня 2022 года</w:t>
            </w:r>
            <w:bookmarkStart w:id="0" w:name="ditulogo"/>
            <w:bookmarkEnd w:id="0"/>
          </w:p>
        </w:tc>
      </w:tr>
      <w:tr w:rsidR="00D83BF5" w:rsidRPr="00AE5B74" w14:paraId="11475248" w14:textId="77777777" w:rsidTr="006B6755">
        <w:trPr>
          <w:cantSplit/>
        </w:trPr>
        <w:tc>
          <w:tcPr>
            <w:tcW w:w="6440" w:type="dxa"/>
            <w:gridSpan w:val="2"/>
            <w:tcBorders>
              <w:top w:val="single" w:sz="12" w:space="0" w:color="auto"/>
            </w:tcBorders>
          </w:tcPr>
          <w:p w14:paraId="5767D770" w14:textId="77777777" w:rsidR="00D83BF5" w:rsidRPr="00AE5B74" w:rsidRDefault="00D83BF5" w:rsidP="00DF5E33">
            <w:pPr>
              <w:spacing w:before="0"/>
              <w:rPr>
                <w:rFonts w:cstheme="minorHAnsi"/>
                <w:b/>
                <w:smallCaps/>
                <w:sz w:val="20"/>
                <w:lang w:val="ru-RU"/>
              </w:rPr>
            </w:pPr>
            <w:bookmarkStart w:id="1" w:name="dhead"/>
          </w:p>
        </w:tc>
        <w:tc>
          <w:tcPr>
            <w:tcW w:w="3199" w:type="dxa"/>
            <w:tcBorders>
              <w:top w:val="single" w:sz="12" w:space="0" w:color="auto"/>
            </w:tcBorders>
          </w:tcPr>
          <w:p w14:paraId="45C0D20F" w14:textId="77777777" w:rsidR="00D83BF5" w:rsidRPr="00AE5B74" w:rsidRDefault="00D83BF5" w:rsidP="00DF5E33">
            <w:pPr>
              <w:spacing w:before="0"/>
              <w:rPr>
                <w:rFonts w:cstheme="minorHAnsi"/>
                <w:sz w:val="20"/>
                <w:lang w:val="ru-RU"/>
              </w:rPr>
            </w:pPr>
          </w:p>
        </w:tc>
      </w:tr>
      <w:tr w:rsidR="00D83BF5" w:rsidRPr="009354E0" w14:paraId="5376DE2B" w14:textId="77777777" w:rsidTr="006B6755">
        <w:trPr>
          <w:cantSplit/>
          <w:trHeight w:val="23"/>
        </w:trPr>
        <w:tc>
          <w:tcPr>
            <w:tcW w:w="6440" w:type="dxa"/>
            <w:gridSpan w:val="2"/>
            <w:shd w:val="clear" w:color="auto" w:fill="auto"/>
          </w:tcPr>
          <w:p w14:paraId="782C5CE9" w14:textId="77777777" w:rsidR="00D83BF5" w:rsidRPr="00AE5B74" w:rsidRDefault="0038081B" w:rsidP="0038081B">
            <w:pPr>
              <w:pStyle w:val="Committee"/>
              <w:framePr w:hSpace="0" w:wrap="auto" w:hAnchor="text" w:yAlign="inline"/>
              <w:rPr>
                <w:lang w:val="ru-RU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AE5B74">
              <w:rPr>
                <w:lang w:val="ru-RU"/>
              </w:rPr>
              <w:t>ПЛЕНАРНОЕ ЗАСЕДАНИЕ</w:t>
            </w:r>
          </w:p>
        </w:tc>
        <w:tc>
          <w:tcPr>
            <w:tcW w:w="3199" w:type="dxa"/>
          </w:tcPr>
          <w:p w14:paraId="58F53ECB" w14:textId="6579027D" w:rsidR="00D83BF5" w:rsidRPr="00AE5B74" w:rsidRDefault="0038081B" w:rsidP="00900E21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AE5B74">
              <w:rPr>
                <w:b/>
                <w:bCs/>
                <w:szCs w:val="24"/>
                <w:lang w:val="ru-RU"/>
              </w:rPr>
              <w:t>Дополнительный документ 3</w:t>
            </w:r>
            <w:r w:rsidRPr="00AE5B74">
              <w:rPr>
                <w:b/>
                <w:bCs/>
                <w:szCs w:val="24"/>
                <w:lang w:val="ru-RU"/>
              </w:rPr>
              <w:br/>
              <w:t>к Документу</w:t>
            </w:r>
            <w:r w:rsidR="00900E21" w:rsidRPr="00AE5B74">
              <w:rPr>
                <w:b/>
                <w:bCs/>
                <w:szCs w:val="24"/>
                <w:lang w:val="ru-RU"/>
              </w:rPr>
              <w:t> </w:t>
            </w:r>
            <w:r w:rsidR="006B6755" w:rsidRPr="00AE5B74">
              <w:rPr>
                <w:b/>
                <w:bCs/>
                <w:szCs w:val="24"/>
                <w:lang w:val="ru-RU"/>
              </w:rPr>
              <w:t>WTDC-22/</w:t>
            </w:r>
            <w:r w:rsidRPr="00AE5B74">
              <w:rPr>
                <w:b/>
                <w:bCs/>
                <w:szCs w:val="24"/>
                <w:lang w:val="ru-RU"/>
              </w:rPr>
              <w:t>33</w:t>
            </w:r>
            <w:r w:rsidR="00A23653" w:rsidRPr="00AE5B74">
              <w:rPr>
                <w:b/>
                <w:bCs/>
                <w:szCs w:val="24"/>
                <w:lang w:val="ru-RU"/>
              </w:rPr>
              <w:t>-R</w:t>
            </w:r>
          </w:p>
        </w:tc>
      </w:tr>
      <w:tr w:rsidR="00D83BF5" w:rsidRPr="00AE5B74" w14:paraId="4D1C17D1" w14:textId="77777777" w:rsidTr="006B6755">
        <w:trPr>
          <w:cantSplit/>
          <w:trHeight w:val="23"/>
        </w:trPr>
        <w:tc>
          <w:tcPr>
            <w:tcW w:w="6440" w:type="dxa"/>
            <w:gridSpan w:val="2"/>
            <w:shd w:val="clear" w:color="auto" w:fill="auto"/>
          </w:tcPr>
          <w:p w14:paraId="1235EB18" w14:textId="77777777" w:rsidR="00D83BF5" w:rsidRPr="00AE5B74" w:rsidRDefault="00D83BF5" w:rsidP="0038081B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ru-RU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99" w:type="dxa"/>
          </w:tcPr>
          <w:p w14:paraId="3988B888" w14:textId="4BA59744" w:rsidR="00D83BF5" w:rsidRPr="00AE5B74" w:rsidRDefault="00083F9D" w:rsidP="0038081B">
            <w:pPr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AE5B74">
              <w:rPr>
                <w:b/>
                <w:bCs/>
                <w:szCs w:val="24"/>
                <w:lang w:val="ru-RU"/>
              </w:rPr>
              <w:t>16 </w:t>
            </w:r>
            <w:r w:rsidR="0038081B" w:rsidRPr="00AE5B74">
              <w:rPr>
                <w:b/>
                <w:bCs/>
                <w:szCs w:val="24"/>
                <w:lang w:val="ru-RU"/>
              </w:rPr>
              <w:t>мая 2022</w:t>
            </w:r>
            <w:r w:rsidRPr="00AE5B74">
              <w:rPr>
                <w:b/>
                <w:bCs/>
                <w:szCs w:val="24"/>
                <w:lang w:val="ru-RU"/>
              </w:rPr>
              <w:t> </w:t>
            </w:r>
            <w:r w:rsidR="00105D8F" w:rsidRPr="00AE5B74">
              <w:rPr>
                <w:b/>
                <w:bCs/>
                <w:szCs w:val="22"/>
                <w:lang w:val="ru-RU"/>
              </w:rPr>
              <w:t>года</w:t>
            </w:r>
          </w:p>
        </w:tc>
      </w:tr>
      <w:tr w:rsidR="00D83BF5" w:rsidRPr="00AE5B74" w14:paraId="60DEF033" w14:textId="77777777" w:rsidTr="006B6755">
        <w:trPr>
          <w:cantSplit/>
          <w:trHeight w:val="23"/>
        </w:trPr>
        <w:tc>
          <w:tcPr>
            <w:tcW w:w="6440" w:type="dxa"/>
            <w:gridSpan w:val="2"/>
            <w:shd w:val="clear" w:color="auto" w:fill="auto"/>
          </w:tcPr>
          <w:p w14:paraId="49CA81AB" w14:textId="77777777" w:rsidR="006C28B8" w:rsidRPr="00AE5B74" w:rsidRDefault="006C28B8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99" w:type="dxa"/>
          </w:tcPr>
          <w:p w14:paraId="78DD67AA" w14:textId="77777777" w:rsidR="00D83BF5" w:rsidRPr="00AE5B74" w:rsidRDefault="0038081B" w:rsidP="0038081B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ru-RU"/>
              </w:rPr>
            </w:pPr>
            <w:r w:rsidRPr="00AE5B74">
              <w:rPr>
                <w:b/>
                <w:bCs/>
                <w:szCs w:val="24"/>
                <w:lang w:val="ru-RU"/>
              </w:rPr>
              <w:t>Оригинал: английский</w:t>
            </w:r>
          </w:p>
        </w:tc>
      </w:tr>
      <w:tr w:rsidR="00D83BF5" w:rsidRPr="00AE5B74" w14:paraId="32AEDB7E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63B1AFB7" w14:textId="77777777" w:rsidR="00D83BF5" w:rsidRPr="00AE5B74" w:rsidRDefault="0038081B" w:rsidP="0038081B">
            <w:pPr>
              <w:pStyle w:val="Source"/>
              <w:rPr>
                <w:lang w:val="ru-RU"/>
              </w:rPr>
            </w:pPr>
            <w:r w:rsidRPr="00AE5B74">
              <w:rPr>
                <w:lang w:val="ru-RU"/>
              </w:rPr>
              <w:t>Соединенные Штаты Америки</w:t>
            </w:r>
          </w:p>
        </w:tc>
      </w:tr>
      <w:tr w:rsidR="00D83BF5" w:rsidRPr="009354E0" w14:paraId="73B6B715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79274CB5" w14:textId="2A30718D" w:rsidR="00D83BF5" w:rsidRPr="00AE5B74" w:rsidRDefault="00D63BDD" w:rsidP="0038081B">
            <w:pPr>
              <w:pStyle w:val="Title1"/>
              <w:rPr>
                <w:lang w:val="ru-RU"/>
              </w:rPr>
            </w:pPr>
            <w:r w:rsidRPr="00AE5B74">
              <w:rPr>
                <w:lang w:val="ru-RU"/>
              </w:rPr>
              <w:t>ИЗМЕНЕНИЕ К РЕЗОЛЮЦИИ</w:t>
            </w:r>
            <w:r w:rsidR="00083F9D" w:rsidRPr="00AE5B74">
              <w:rPr>
                <w:lang w:val="ru-RU"/>
              </w:rPr>
              <w:t> </w:t>
            </w:r>
            <w:r w:rsidR="0038081B" w:rsidRPr="00AE5B74">
              <w:rPr>
                <w:lang w:val="ru-RU"/>
              </w:rPr>
              <w:t>34</w:t>
            </w:r>
            <w:r w:rsidRPr="00AE5B74">
              <w:rPr>
                <w:lang w:val="ru-RU"/>
              </w:rPr>
              <w:t xml:space="preserve"> вкрэ</w:t>
            </w:r>
            <w:r w:rsidR="0038081B" w:rsidRPr="00AE5B74">
              <w:rPr>
                <w:lang w:val="ru-RU"/>
              </w:rPr>
              <w:t xml:space="preserve"> – </w:t>
            </w:r>
            <w:r w:rsidR="006B6755" w:rsidRPr="00AE5B74">
              <w:rPr>
                <w:lang w:val="ru-RU"/>
              </w:rPr>
              <w:t>Роль электросвязи/информационно-коммуникационных технологий в обеспечении готовности к бедствиям, раннем предупреждении, спасании, смягчении последствий бедствий, оказании помощи при бедствиях и мерах реагирования</w:t>
            </w:r>
          </w:p>
        </w:tc>
      </w:tr>
      <w:tr w:rsidR="00D83BF5" w:rsidRPr="009354E0" w14:paraId="1E01DE2A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439AA03B" w14:textId="77777777" w:rsidR="00D83BF5" w:rsidRPr="00AE5B74" w:rsidRDefault="00D83BF5" w:rsidP="0038081B">
            <w:pPr>
              <w:pStyle w:val="Title2"/>
              <w:spacing w:before="240"/>
              <w:rPr>
                <w:lang w:val="ru-RU"/>
              </w:rPr>
            </w:pPr>
          </w:p>
        </w:tc>
      </w:tr>
      <w:tr w:rsidR="0038081B" w:rsidRPr="009354E0" w14:paraId="554BB007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48B4A5DB" w14:textId="77777777" w:rsidR="0038081B" w:rsidRPr="00AE5B74" w:rsidRDefault="0038081B" w:rsidP="0038081B">
            <w:pPr>
              <w:pStyle w:val="Title2"/>
              <w:spacing w:before="240"/>
              <w:rPr>
                <w:lang w:val="ru-RU"/>
              </w:rPr>
            </w:pPr>
          </w:p>
        </w:tc>
      </w:tr>
      <w:bookmarkEnd w:id="6"/>
      <w:bookmarkEnd w:id="7"/>
      <w:tr w:rsidR="00690978" w:rsidRPr="009354E0" w14:paraId="07175FC2" w14:textId="77777777" w:rsidTr="006B6755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E4D8" w14:textId="2DC7ACC0" w:rsidR="00690978" w:rsidRPr="00AE5B74" w:rsidRDefault="009E6754" w:rsidP="009F52C3">
            <w:pPr>
              <w:tabs>
                <w:tab w:val="clear" w:pos="2268"/>
                <w:tab w:val="left" w:pos="2586"/>
              </w:tabs>
              <w:ind w:left="2869" w:hanging="2869"/>
              <w:rPr>
                <w:lang w:val="ru-RU"/>
              </w:rPr>
            </w:pPr>
            <w:r w:rsidRPr="00AE5B74">
              <w:rPr>
                <w:rFonts w:eastAsia="SimSun" w:cs="Dubai"/>
                <w:b/>
                <w:bCs/>
                <w:szCs w:val="22"/>
                <w:lang w:val="ru-RU"/>
              </w:rPr>
              <w:t>Приоритетная область</w:t>
            </w:r>
            <w:r w:rsidR="006B6755" w:rsidRPr="00AE5B74">
              <w:rPr>
                <w:rFonts w:eastAsia="SimSun" w:cs="Dubai"/>
                <w:bCs/>
                <w:szCs w:val="22"/>
                <w:lang w:val="ru-RU"/>
              </w:rPr>
              <w:t>:</w:t>
            </w:r>
            <w:r w:rsidR="006B6755" w:rsidRPr="00AE5B74">
              <w:rPr>
                <w:rFonts w:eastAsia="SimSun" w:cs="Dubai"/>
                <w:bCs/>
                <w:szCs w:val="22"/>
                <w:lang w:val="ru-RU"/>
              </w:rPr>
              <w:tab/>
              <w:t>−</w:t>
            </w:r>
            <w:r w:rsidR="006B6755" w:rsidRPr="00AE5B74">
              <w:rPr>
                <w:rFonts w:eastAsia="SimSun" w:cs="Dubai"/>
                <w:bCs/>
                <w:szCs w:val="22"/>
                <w:lang w:val="ru-RU"/>
              </w:rPr>
              <w:tab/>
            </w:r>
            <w:r w:rsidR="009F52C3" w:rsidRPr="00AE5B74">
              <w:rPr>
                <w:rFonts w:eastAsia="SimSun" w:cs="Dubai"/>
                <w:bCs/>
                <w:szCs w:val="22"/>
                <w:lang w:val="ru-RU"/>
              </w:rPr>
              <w:t>Тематические приоритеты, План действий, региональные инициативы и Вопросы ИК</w:t>
            </w:r>
          </w:p>
          <w:p w14:paraId="2AD40651" w14:textId="77777777" w:rsidR="00690978" w:rsidRPr="00AE5B74" w:rsidRDefault="009E6754" w:rsidP="009F52C3">
            <w:pPr>
              <w:pStyle w:val="Headingb"/>
              <w:rPr>
                <w:lang w:val="ru-RU"/>
              </w:rPr>
            </w:pPr>
            <w:r w:rsidRPr="00AE5B74">
              <w:rPr>
                <w:rFonts w:eastAsia="SimSun"/>
                <w:lang w:val="ru-RU"/>
              </w:rPr>
              <w:t>Резюме</w:t>
            </w:r>
          </w:p>
          <w:p w14:paraId="33653F5B" w14:textId="61F816AF" w:rsidR="00083F9D" w:rsidRPr="00AE5B74" w:rsidRDefault="00083F9D" w:rsidP="006B6755">
            <w:pPr>
              <w:rPr>
                <w:lang w:val="ru-RU"/>
              </w:rPr>
            </w:pPr>
            <w:r w:rsidRPr="00AE5B74">
              <w:rPr>
                <w:lang w:val="ru-RU"/>
              </w:rPr>
              <w:t xml:space="preserve">Соединенные Штаты предлагают ВКРЭ рассмотреть предложение и </w:t>
            </w:r>
            <w:r w:rsidR="004C5EB1" w:rsidRPr="00AE5B74">
              <w:rPr>
                <w:lang w:val="ru-RU"/>
              </w:rPr>
              <w:t xml:space="preserve">утвердить </w:t>
            </w:r>
            <w:r w:rsidRPr="00AE5B74">
              <w:rPr>
                <w:lang w:val="ru-RU"/>
              </w:rPr>
              <w:t xml:space="preserve">предлагаемые изменения к Резолюции 34 </w:t>
            </w:r>
            <w:r w:rsidR="004C5EB1" w:rsidRPr="00AE5B74">
              <w:rPr>
                <w:lang w:val="ru-RU"/>
              </w:rPr>
              <w:t>об</w:t>
            </w:r>
            <w:r w:rsidRPr="00AE5B74">
              <w:rPr>
                <w:lang w:val="ru-RU"/>
              </w:rPr>
              <w:t xml:space="preserve"> электросвязи в чрезвычайных ситуациях, </w:t>
            </w:r>
            <w:r w:rsidR="004C5EB1" w:rsidRPr="00AE5B74">
              <w:rPr>
                <w:lang w:val="ru-RU"/>
              </w:rPr>
              <w:t xml:space="preserve">с тем </w:t>
            </w:r>
            <w:r w:rsidRPr="00AE5B74">
              <w:rPr>
                <w:lang w:val="ru-RU"/>
              </w:rPr>
              <w:t xml:space="preserve">чтобы отразить изменения, произошедшие со времени последней ВКРЭ. </w:t>
            </w:r>
          </w:p>
          <w:p w14:paraId="475872A6" w14:textId="77777777" w:rsidR="00690978" w:rsidRPr="00AE5B74" w:rsidRDefault="009E6754" w:rsidP="009F52C3">
            <w:pPr>
              <w:pStyle w:val="Headingb"/>
              <w:rPr>
                <w:lang w:val="ru-RU"/>
              </w:rPr>
            </w:pPr>
            <w:r w:rsidRPr="00AE5B74">
              <w:rPr>
                <w:rFonts w:eastAsia="SimSun"/>
                <w:lang w:val="ru-RU"/>
              </w:rPr>
              <w:t>Ожидаемые</w:t>
            </w:r>
            <w:r w:rsidRPr="00AE5B74">
              <w:rPr>
                <w:rFonts w:eastAsia="SimSun" w:cs="Dubai"/>
                <w:bCs/>
                <w:szCs w:val="22"/>
                <w:lang w:val="ru-RU"/>
              </w:rPr>
              <w:t xml:space="preserve"> результаты</w:t>
            </w:r>
          </w:p>
          <w:p w14:paraId="3B0C33AC" w14:textId="2A793904" w:rsidR="00083F9D" w:rsidRPr="00AE5B74" w:rsidRDefault="00083F9D" w:rsidP="006B6755">
            <w:pPr>
              <w:rPr>
                <w:lang w:val="ru-RU"/>
              </w:rPr>
            </w:pPr>
            <w:r w:rsidRPr="00AE5B74">
              <w:rPr>
                <w:lang w:val="ru-RU"/>
              </w:rPr>
              <w:t xml:space="preserve">Соединенные Штаты предлагают ВКРЭ рассмотреть предложение и </w:t>
            </w:r>
            <w:r w:rsidR="004C5EB1" w:rsidRPr="00AE5B74">
              <w:rPr>
                <w:lang w:val="ru-RU"/>
              </w:rPr>
              <w:t>утвердить</w:t>
            </w:r>
            <w:r w:rsidRPr="00AE5B74">
              <w:rPr>
                <w:lang w:val="ru-RU"/>
              </w:rPr>
              <w:t xml:space="preserve"> изменения к Резолюции 34.</w:t>
            </w:r>
          </w:p>
          <w:p w14:paraId="6F82D6AC" w14:textId="77777777" w:rsidR="00690978" w:rsidRPr="00AE5B74" w:rsidRDefault="009E6754" w:rsidP="009F52C3">
            <w:pPr>
              <w:pStyle w:val="Headingb"/>
              <w:rPr>
                <w:lang w:val="ru-RU"/>
              </w:rPr>
            </w:pPr>
            <w:r w:rsidRPr="00AE5B74">
              <w:rPr>
                <w:rFonts w:eastAsia="SimSun"/>
                <w:lang w:val="ru-RU"/>
              </w:rPr>
              <w:t>Справочные</w:t>
            </w:r>
            <w:r w:rsidRPr="00AE5B74">
              <w:rPr>
                <w:rFonts w:eastAsia="SimSun" w:cs="Dubai"/>
                <w:bCs/>
                <w:szCs w:val="22"/>
                <w:lang w:val="ru-RU"/>
              </w:rPr>
              <w:t xml:space="preserve"> документы</w:t>
            </w:r>
          </w:p>
          <w:p w14:paraId="097275A1" w14:textId="372962F4" w:rsidR="00690978" w:rsidRPr="00AE5B74" w:rsidRDefault="006B6755" w:rsidP="00D63BDD">
            <w:pPr>
              <w:spacing w:after="120"/>
              <w:rPr>
                <w:lang w:val="ru-RU"/>
              </w:rPr>
            </w:pPr>
            <w:r w:rsidRPr="00AE5B74">
              <w:rPr>
                <w:lang w:val="ru-RU"/>
              </w:rPr>
              <w:t>Резол</w:t>
            </w:r>
            <w:r w:rsidR="00083F9D" w:rsidRPr="00AE5B74">
              <w:rPr>
                <w:lang w:val="ru-RU"/>
              </w:rPr>
              <w:t>юция </w:t>
            </w:r>
            <w:r w:rsidRPr="00AE5B74">
              <w:rPr>
                <w:lang w:val="ru-RU"/>
              </w:rPr>
              <w:t>34 (Пересм. Буэнос-Айрес, 2017 г.)</w:t>
            </w:r>
          </w:p>
        </w:tc>
      </w:tr>
    </w:tbl>
    <w:p w14:paraId="5FC52E10" w14:textId="1385CBE7" w:rsidR="006B6755" w:rsidRPr="00AE5B74" w:rsidRDefault="009F52C3" w:rsidP="009F52C3">
      <w:pPr>
        <w:pStyle w:val="Headingb"/>
        <w:rPr>
          <w:rFonts w:eastAsia="SimSun"/>
          <w:lang w:val="ru-RU"/>
        </w:rPr>
      </w:pPr>
      <w:r w:rsidRPr="00AE5B74">
        <w:rPr>
          <w:rFonts w:eastAsia="SimSun"/>
          <w:lang w:val="ru-RU"/>
        </w:rPr>
        <w:t>Предложение</w:t>
      </w:r>
    </w:p>
    <w:p w14:paraId="4D3BD8EA" w14:textId="7151ABD2" w:rsidR="00083F9D" w:rsidRPr="00AE5B74" w:rsidRDefault="00083F9D" w:rsidP="006B6755">
      <w:pPr>
        <w:rPr>
          <w:lang w:val="ru-RU"/>
        </w:rPr>
      </w:pPr>
      <w:r w:rsidRPr="00AE5B74">
        <w:rPr>
          <w:lang w:val="ru-RU"/>
        </w:rPr>
        <w:t>Соединенные Штаты предлагают внести представленные ниже изменения в Резолюцию 34 ВКРЭ.</w:t>
      </w:r>
    </w:p>
    <w:p w14:paraId="4A69327C" w14:textId="77777777" w:rsidR="00C13003" w:rsidRPr="00AE5B74" w:rsidRDefault="00C1300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AE5B74">
        <w:rPr>
          <w:lang w:val="ru-RU"/>
        </w:rPr>
        <w:br w:type="page"/>
      </w:r>
    </w:p>
    <w:p w14:paraId="06221A9D" w14:textId="77777777" w:rsidR="00690978" w:rsidRPr="00AE5B74" w:rsidRDefault="009E6754">
      <w:pPr>
        <w:pStyle w:val="Proposal"/>
        <w:rPr>
          <w:lang w:val="ru-RU"/>
        </w:rPr>
      </w:pPr>
      <w:r w:rsidRPr="00AE5B74">
        <w:rPr>
          <w:b/>
          <w:lang w:val="ru-RU"/>
        </w:rPr>
        <w:lastRenderedPageBreak/>
        <w:t>MOD</w:t>
      </w:r>
      <w:r w:rsidRPr="00AE5B74">
        <w:rPr>
          <w:lang w:val="ru-RU"/>
        </w:rPr>
        <w:tab/>
        <w:t>USA/33A3/1</w:t>
      </w:r>
    </w:p>
    <w:p w14:paraId="6563A398" w14:textId="50F6C592" w:rsidR="00A0581C" w:rsidRPr="00AE5B74" w:rsidRDefault="00A94E06" w:rsidP="00A0581C">
      <w:pPr>
        <w:pStyle w:val="ResNo"/>
        <w:rPr>
          <w:lang w:val="ru-RU"/>
        </w:rPr>
      </w:pPr>
      <w:bookmarkStart w:id="8" w:name="_Toc506555677"/>
      <w:r w:rsidRPr="00AE5B74">
        <w:rPr>
          <w:lang w:val="ru-RU"/>
        </w:rPr>
        <w:t>РЕЗОЛЮЦИЯ </w:t>
      </w:r>
      <w:r w:rsidR="009E6754" w:rsidRPr="00AE5B74">
        <w:rPr>
          <w:rStyle w:val="href"/>
          <w:lang w:val="ru-RU"/>
        </w:rPr>
        <w:t>34</w:t>
      </w:r>
      <w:r w:rsidR="009E6754" w:rsidRPr="00AE5B74">
        <w:rPr>
          <w:lang w:val="ru-RU"/>
        </w:rPr>
        <w:t xml:space="preserve"> (Пересм. </w:t>
      </w:r>
      <w:del w:id="9" w:author="Isupova, Varvara" w:date="2022-05-27T16:57:00Z">
        <w:r w:rsidR="009E6754" w:rsidRPr="00AE5B74" w:rsidDel="006B6755">
          <w:rPr>
            <w:lang w:val="ru-RU"/>
          </w:rPr>
          <w:delText>Буэнос-Айрес, 2017</w:delText>
        </w:r>
      </w:del>
      <w:ins w:id="10" w:author="Isupova, Varvara" w:date="2022-05-27T16:57:00Z">
        <w:r w:rsidR="006B6755" w:rsidRPr="00AE5B74">
          <w:rPr>
            <w:lang w:val="ru-RU"/>
          </w:rPr>
          <w:t>Кигали, 2022</w:t>
        </w:r>
      </w:ins>
      <w:r w:rsidR="009E6754" w:rsidRPr="00AE5B74">
        <w:rPr>
          <w:lang w:val="ru-RU"/>
        </w:rPr>
        <w:t> г.)</w:t>
      </w:r>
      <w:bookmarkEnd w:id="8"/>
    </w:p>
    <w:p w14:paraId="3A87DEA7" w14:textId="77777777" w:rsidR="00A0581C" w:rsidRPr="00AE5B74" w:rsidRDefault="009E6754" w:rsidP="00A0581C">
      <w:pPr>
        <w:pStyle w:val="Restitle"/>
        <w:rPr>
          <w:lang w:val="ru-RU"/>
        </w:rPr>
      </w:pPr>
      <w:bookmarkStart w:id="11" w:name="_Toc393975721"/>
      <w:bookmarkStart w:id="12" w:name="_Toc393976891"/>
      <w:bookmarkStart w:id="13" w:name="_Toc402169399"/>
      <w:bookmarkStart w:id="14" w:name="_Toc506555678"/>
      <w:r w:rsidRPr="00AE5B74">
        <w:rPr>
          <w:lang w:val="ru-RU"/>
        </w:rPr>
        <w:t>Роль электросвязи/информационно-коммуникационных технологий в обеспечении готовности к бедствиям, раннем предупреждении, спасании, смягчении последствий бедствий, оказании помощи при бедствиях и мерах реагирования</w:t>
      </w:r>
      <w:bookmarkEnd w:id="11"/>
      <w:bookmarkEnd w:id="12"/>
      <w:bookmarkEnd w:id="13"/>
      <w:bookmarkEnd w:id="14"/>
    </w:p>
    <w:p w14:paraId="09757DBE" w14:textId="77777777" w:rsidR="00A0581C" w:rsidRPr="00AE5B74" w:rsidRDefault="009E6754" w:rsidP="00A0581C">
      <w:pPr>
        <w:pStyle w:val="Normalaftertitle"/>
        <w:rPr>
          <w:lang w:val="ru-RU"/>
        </w:rPr>
      </w:pPr>
      <w:r w:rsidRPr="00AE5B74">
        <w:rPr>
          <w:lang w:val="ru-RU"/>
        </w:rPr>
        <w:t>Всемирная конференция по развитию электросвязи (Буэнос-Айрес, 2017 г.),</w:t>
      </w:r>
    </w:p>
    <w:p w14:paraId="7B65AA07" w14:textId="77777777" w:rsidR="00A0581C" w:rsidRPr="00AE5B74" w:rsidRDefault="009E6754" w:rsidP="00A0581C">
      <w:pPr>
        <w:pStyle w:val="Call"/>
        <w:rPr>
          <w:lang w:val="ru-RU"/>
        </w:rPr>
      </w:pPr>
      <w:r w:rsidRPr="00AE5B74">
        <w:rPr>
          <w:lang w:val="ru-RU"/>
        </w:rPr>
        <w:t>напоминая</w:t>
      </w:r>
    </w:p>
    <w:p w14:paraId="0638BDBE" w14:textId="77777777" w:rsidR="00A0581C" w:rsidRPr="00AE5B74" w:rsidDel="006B6755" w:rsidRDefault="009E6754" w:rsidP="00A0581C">
      <w:pPr>
        <w:rPr>
          <w:del w:id="15" w:author="Isupova, Varvara" w:date="2022-05-27T16:57:00Z"/>
          <w:lang w:val="ru-RU"/>
        </w:rPr>
      </w:pPr>
      <w:del w:id="16" w:author="Isupova, Varvara" w:date="2022-05-27T16:57:00Z">
        <w:r w:rsidRPr="00AE5B74" w:rsidDel="006B6755">
          <w:rPr>
            <w:rFonts w:eastAsia="SimHei"/>
            <w:i/>
            <w:iCs/>
            <w:lang w:val="ru-RU"/>
          </w:rPr>
          <w:delText>a)</w:delText>
        </w:r>
        <w:r w:rsidRPr="00AE5B74" w:rsidDel="006B6755">
          <w:rPr>
            <w:rFonts w:eastAsia="SimHei"/>
            <w:lang w:val="ru-RU"/>
          </w:rPr>
          <w:tab/>
        </w:r>
        <w:r w:rsidRPr="00AE5B74" w:rsidDel="006B6755">
          <w:rPr>
            <w:lang w:val="ru-RU"/>
          </w:rPr>
          <w:delText>Резолюцию 36 (Пересм. Пусан, 2014 г.) Полномочной конференции об электросвязи/информационно-коммуникационных технологиях (ИКТ) на службе гуманитарной помощи;</w:delText>
        </w:r>
      </w:del>
    </w:p>
    <w:p w14:paraId="49D3C46A" w14:textId="26CECEE8" w:rsidR="00A0581C" w:rsidRPr="00AE5B74" w:rsidRDefault="009E6754" w:rsidP="00A0581C">
      <w:pPr>
        <w:rPr>
          <w:lang w:val="ru-RU"/>
        </w:rPr>
      </w:pPr>
      <w:del w:id="17" w:author="Isupova, Varvara" w:date="2022-05-27T16:57:00Z">
        <w:r w:rsidRPr="00AE5B74" w:rsidDel="006B6755">
          <w:rPr>
            <w:i/>
            <w:iCs/>
            <w:lang w:val="ru-RU"/>
          </w:rPr>
          <w:delText>b</w:delText>
        </w:r>
      </w:del>
      <w:ins w:id="18" w:author="Isupova, Varvara" w:date="2022-05-27T16:57:00Z">
        <w:r w:rsidR="006B6755" w:rsidRPr="00AE5B74">
          <w:rPr>
            <w:i/>
            <w:iCs/>
            <w:lang w:val="ru-RU"/>
          </w:rPr>
          <w:t>a</w:t>
        </w:r>
      </w:ins>
      <w:r w:rsidRPr="00AE5B74">
        <w:rPr>
          <w:rFonts w:eastAsia="SimHei"/>
          <w:i/>
          <w:iCs/>
          <w:lang w:val="ru-RU"/>
        </w:rPr>
        <w:t>)</w:t>
      </w:r>
      <w:r w:rsidRPr="00AE5B74">
        <w:rPr>
          <w:rFonts w:eastAsia="SimHei"/>
          <w:lang w:val="ru-RU"/>
        </w:rPr>
        <w:tab/>
      </w:r>
      <w:r w:rsidR="00A94E06" w:rsidRPr="00AE5B74">
        <w:rPr>
          <w:lang w:val="ru-RU"/>
        </w:rPr>
        <w:t>Резолюцию </w:t>
      </w:r>
      <w:r w:rsidRPr="00AE5B74">
        <w:rPr>
          <w:lang w:val="ru-RU"/>
        </w:rPr>
        <w:t xml:space="preserve">136 (Пересм. </w:t>
      </w:r>
      <w:del w:id="19" w:author="Isupova, Varvara" w:date="2022-05-27T16:57:00Z">
        <w:r w:rsidRPr="00AE5B74" w:rsidDel="006B6755">
          <w:rPr>
            <w:lang w:val="ru-RU"/>
          </w:rPr>
          <w:delText>Пусан, 2014</w:delText>
        </w:r>
      </w:del>
      <w:ins w:id="20" w:author="Isupova, Varvara" w:date="2022-05-27T16:57:00Z">
        <w:r w:rsidR="006B6755" w:rsidRPr="00AE5B74">
          <w:rPr>
            <w:lang w:val="ru-RU"/>
          </w:rPr>
          <w:t>Дубай, 2018</w:t>
        </w:r>
      </w:ins>
      <w:r w:rsidRPr="00AE5B74">
        <w:rPr>
          <w:lang w:val="ru-RU"/>
        </w:rPr>
        <w:t> г.) Полномочной конференции об использовании электросвязи/ИКТ в целях мониторинга и управления в чрезвычайных ситуациях и в случаях бедствий для их раннего предупреждения, предотвращения, смягчения их последствий и оказания помощи;</w:t>
      </w:r>
    </w:p>
    <w:p w14:paraId="5C22FEA8" w14:textId="22A8FDF7" w:rsidR="00A0581C" w:rsidRPr="00AE5B74" w:rsidRDefault="009E6754" w:rsidP="00A0581C">
      <w:pPr>
        <w:rPr>
          <w:lang w:val="ru-RU"/>
        </w:rPr>
      </w:pPr>
      <w:del w:id="21" w:author="Isupova, Varvara" w:date="2022-05-27T16:59:00Z">
        <w:r w:rsidRPr="00AE5B74" w:rsidDel="006B6755">
          <w:rPr>
            <w:i/>
            <w:iCs/>
            <w:lang w:val="ru-RU"/>
          </w:rPr>
          <w:delText>c</w:delText>
        </w:r>
      </w:del>
      <w:ins w:id="22" w:author="Isupova, Varvara" w:date="2022-05-27T16:59:00Z">
        <w:r w:rsidR="006B6755" w:rsidRPr="00AE5B74">
          <w:rPr>
            <w:i/>
            <w:iCs/>
            <w:lang w:val="ru-RU"/>
          </w:rPr>
          <w:t>b</w:t>
        </w:r>
      </w:ins>
      <w:r w:rsidRPr="00AE5B74">
        <w:rPr>
          <w:i/>
          <w:iCs/>
          <w:lang w:val="ru-RU"/>
        </w:rPr>
        <w:t>)</w:t>
      </w:r>
      <w:r w:rsidR="00A94E06" w:rsidRPr="00AE5B74">
        <w:rPr>
          <w:lang w:val="ru-RU"/>
        </w:rPr>
        <w:tab/>
        <w:t>Резолюцию </w:t>
      </w:r>
      <w:r w:rsidRPr="00AE5B74">
        <w:rPr>
          <w:lang w:val="ru-RU"/>
        </w:rPr>
        <w:t>646 (Пересм. ВКР-</w:t>
      </w:r>
      <w:del w:id="23" w:author="Isupova, Varvara" w:date="2022-05-27T17:00:00Z">
        <w:r w:rsidRPr="00AE5B74" w:rsidDel="0061439C">
          <w:rPr>
            <w:lang w:val="ru-RU"/>
          </w:rPr>
          <w:delText>15</w:delText>
        </w:r>
      </w:del>
      <w:ins w:id="24" w:author="Isupova, Varvara" w:date="2022-05-27T17:00:00Z">
        <w:r w:rsidR="0061439C" w:rsidRPr="00AE5B74">
          <w:rPr>
            <w:lang w:val="ru-RU"/>
            <w:rPrChange w:id="25" w:author="Isupova, Varvara" w:date="2022-05-27T17:00:00Z">
              <w:rPr>
                <w:lang w:val="en-US"/>
              </w:rPr>
            </w:rPrChange>
          </w:rPr>
          <w:t>19</w:t>
        </w:r>
      </w:ins>
      <w:r w:rsidRPr="00AE5B74">
        <w:rPr>
          <w:lang w:val="ru-RU"/>
        </w:rPr>
        <w:t>) Всемирной конференции радиосвязи (ВКР) об обеспечении общественной безопасности и оказании помощи при бедствиях;</w:t>
      </w:r>
    </w:p>
    <w:p w14:paraId="45905F4D" w14:textId="29D00B34" w:rsidR="00A0581C" w:rsidRPr="00AE5B74" w:rsidRDefault="009E6754" w:rsidP="00A0581C">
      <w:pPr>
        <w:rPr>
          <w:lang w:val="ru-RU"/>
        </w:rPr>
      </w:pPr>
      <w:del w:id="26" w:author="Isupova, Varvara" w:date="2022-05-27T16:59:00Z">
        <w:r w:rsidRPr="00AE5B74" w:rsidDel="006B6755">
          <w:rPr>
            <w:i/>
            <w:iCs/>
            <w:lang w:val="ru-RU"/>
          </w:rPr>
          <w:delText>d</w:delText>
        </w:r>
      </w:del>
      <w:ins w:id="27" w:author="Isupova, Varvara" w:date="2022-05-27T16:59:00Z">
        <w:r w:rsidR="006B6755" w:rsidRPr="00AE5B74">
          <w:rPr>
            <w:i/>
            <w:iCs/>
            <w:lang w:val="ru-RU"/>
          </w:rPr>
          <w:t>c</w:t>
        </w:r>
      </w:ins>
      <w:r w:rsidRPr="00AE5B74">
        <w:rPr>
          <w:i/>
          <w:iCs/>
          <w:lang w:val="ru-RU"/>
        </w:rPr>
        <w:t>)</w:t>
      </w:r>
      <w:r w:rsidR="00A94E06" w:rsidRPr="00AE5B74">
        <w:rPr>
          <w:lang w:val="ru-RU"/>
        </w:rPr>
        <w:tab/>
        <w:t>Резолюцию </w:t>
      </w:r>
      <w:r w:rsidRPr="00AE5B74">
        <w:rPr>
          <w:lang w:val="ru-RU"/>
        </w:rPr>
        <w:t>647 (Пересм. ВКР-</w:t>
      </w:r>
      <w:del w:id="28" w:author="Isupova, Varvara" w:date="2022-05-27T17:00:00Z">
        <w:r w:rsidRPr="00AE5B74" w:rsidDel="0061439C">
          <w:rPr>
            <w:lang w:val="ru-RU"/>
          </w:rPr>
          <w:delText>15</w:delText>
        </w:r>
      </w:del>
      <w:ins w:id="29" w:author="Isupova, Varvara" w:date="2022-05-27T17:00:00Z">
        <w:r w:rsidR="0061439C" w:rsidRPr="00AE5B74">
          <w:rPr>
            <w:lang w:val="ru-RU"/>
            <w:rPrChange w:id="30" w:author="Isupova, Varvara" w:date="2022-05-27T17:00:00Z">
              <w:rPr>
                <w:lang w:val="en-US"/>
              </w:rPr>
            </w:rPrChange>
          </w:rPr>
          <w:t>19</w:t>
        </w:r>
      </w:ins>
      <w:r w:rsidRPr="00AE5B74">
        <w:rPr>
          <w:lang w:val="ru-RU"/>
        </w:rPr>
        <w:t>) ВКР об аспектах радиосвязи, включая руководящие указания по управлению использованием спектра, при раннем предупреждении, прогнозировании, обнаружении, смягчении последствий бедствий и операциях по оказанию помощи в чрезвычайных ситуациях и при бедствиях;</w:t>
      </w:r>
    </w:p>
    <w:p w14:paraId="4EA4F8DE" w14:textId="7FAA9727" w:rsidR="00A0581C" w:rsidRPr="00AE5B74" w:rsidRDefault="009E6754" w:rsidP="00A0581C">
      <w:pPr>
        <w:rPr>
          <w:lang w:val="ru-RU"/>
        </w:rPr>
      </w:pPr>
      <w:del w:id="31" w:author="Isupova, Varvara" w:date="2022-05-27T16:59:00Z">
        <w:r w:rsidRPr="00AE5B74" w:rsidDel="006B6755">
          <w:rPr>
            <w:i/>
            <w:iCs/>
            <w:lang w:val="ru-RU"/>
          </w:rPr>
          <w:delText>e</w:delText>
        </w:r>
      </w:del>
      <w:ins w:id="32" w:author="Isupova, Varvara" w:date="2022-05-27T16:59:00Z">
        <w:r w:rsidR="006B6755" w:rsidRPr="00AE5B74">
          <w:rPr>
            <w:i/>
            <w:iCs/>
            <w:lang w:val="ru-RU"/>
          </w:rPr>
          <w:t>d</w:t>
        </w:r>
      </w:ins>
      <w:r w:rsidRPr="00AE5B74">
        <w:rPr>
          <w:i/>
          <w:iCs/>
          <w:lang w:val="ru-RU"/>
        </w:rPr>
        <w:t>)</w:t>
      </w:r>
      <w:r w:rsidR="00A94E06" w:rsidRPr="00AE5B74">
        <w:rPr>
          <w:lang w:val="ru-RU"/>
        </w:rPr>
        <w:tab/>
        <w:t>Статью </w:t>
      </w:r>
      <w:r w:rsidRPr="00AE5B74">
        <w:rPr>
          <w:lang w:val="ru-RU"/>
        </w:rPr>
        <w:t>5 Международного регламента радиосвязи, касающуюся безопасности человеческой жизни и приоритетов электросвязи;</w:t>
      </w:r>
    </w:p>
    <w:p w14:paraId="29EC4C12" w14:textId="5596A37F" w:rsidR="00A0581C" w:rsidRPr="00AE5B74" w:rsidRDefault="009E6754" w:rsidP="00A0581C">
      <w:pPr>
        <w:rPr>
          <w:lang w:val="ru-RU"/>
        </w:rPr>
      </w:pPr>
      <w:del w:id="33" w:author="Isupova, Varvara" w:date="2022-05-27T16:59:00Z">
        <w:r w:rsidRPr="00AE5B74" w:rsidDel="006B6755">
          <w:rPr>
            <w:i/>
            <w:iCs/>
            <w:lang w:val="ru-RU"/>
          </w:rPr>
          <w:delText>f</w:delText>
        </w:r>
      </w:del>
      <w:ins w:id="34" w:author="Isupova, Varvara" w:date="2022-05-27T16:59:00Z">
        <w:r w:rsidR="006B6755" w:rsidRPr="00AE5B74">
          <w:rPr>
            <w:i/>
            <w:iCs/>
            <w:lang w:val="ru-RU"/>
          </w:rPr>
          <w:t>e</w:t>
        </w:r>
      </w:ins>
      <w:r w:rsidRPr="00AE5B74">
        <w:rPr>
          <w:i/>
          <w:iCs/>
          <w:lang w:val="ru-RU"/>
        </w:rPr>
        <w:t>)</w:t>
      </w:r>
      <w:r w:rsidR="00A94E06" w:rsidRPr="00AE5B74">
        <w:rPr>
          <w:lang w:val="ru-RU"/>
        </w:rPr>
        <w:tab/>
        <w:t>Резолюцию </w:t>
      </w:r>
      <w:r w:rsidRPr="00AE5B74">
        <w:rPr>
          <w:lang w:val="ru-RU"/>
        </w:rPr>
        <w:t>182 (Пересм. Пусан, 2014 г.) Полномочной конференции о роли электросвязи/ИКТ в изменении климата и защите окружающей среды;</w:t>
      </w:r>
    </w:p>
    <w:p w14:paraId="692F05D5" w14:textId="47B47A86" w:rsidR="00A0581C" w:rsidRPr="00AE5B74" w:rsidRDefault="009E6754" w:rsidP="00A0581C">
      <w:pPr>
        <w:rPr>
          <w:ins w:id="35" w:author="Isupova, Varvara" w:date="2022-05-27T17:04:00Z"/>
          <w:rFonts w:eastAsia="SimHei"/>
          <w:lang w:val="ru-RU"/>
        </w:rPr>
      </w:pPr>
      <w:del w:id="36" w:author="Isupova, Varvara" w:date="2022-05-27T17:04:00Z">
        <w:r w:rsidRPr="00AE5B74" w:rsidDel="00C850B7">
          <w:rPr>
            <w:i/>
            <w:iCs/>
            <w:lang w:val="ru-RU"/>
          </w:rPr>
          <w:delText>g</w:delText>
        </w:r>
      </w:del>
      <w:ins w:id="37" w:author="Isupova, Varvara" w:date="2022-05-27T17:04:00Z">
        <w:r w:rsidR="00C850B7" w:rsidRPr="00AE5B74">
          <w:rPr>
            <w:i/>
            <w:iCs/>
            <w:lang w:val="ru-RU"/>
          </w:rPr>
          <w:t>f</w:t>
        </w:r>
      </w:ins>
      <w:r w:rsidRPr="00AE5B74">
        <w:rPr>
          <w:i/>
          <w:iCs/>
          <w:lang w:val="ru-RU"/>
        </w:rPr>
        <w:t>)</w:t>
      </w:r>
      <w:r w:rsidRPr="00AE5B74">
        <w:rPr>
          <w:lang w:val="ru-RU"/>
        </w:rPr>
        <w:tab/>
        <w:t>Рекомендацию МСЭ-Т E.161.1 о руководящих указаниях по выбору номера экстренного вызова для сетей электросвязи общего пользования</w:t>
      </w:r>
      <w:ins w:id="38" w:author="Isupova, Varvara" w:date="2022-05-27T17:04:00Z">
        <w:r w:rsidR="00C850B7" w:rsidRPr="00AE5B74">
          <w:rPr>
            <w:rFonts w:eastAsia="SimHei"/>
            <w:lang w:val="ru-RU"/>
          </w:rPr>
          <w:t>;</w:t>
        </w:r>
      </w:ins>
    </w:p>
    <w:p w14:paraId="4BFFBE87" w14:textId="6F58C159" w:rsidR="00C850B7" w:rsidRPr="00AE5B74" w:rsidRDefault="00C850B7" w:rsidP="00A0581C">
      <w:pPr>
        <w:rPr>
          <w:lang w:val="ru-RU"/>
        </w:rPr>
      </w:pPr>
      <w:ins w:id="39" w:author="Isupova, Varvara" w:date="2022-05-27T17:04:00Z">
        <w:r w:rsidRPr="00AE5B74">
          <w:rPr>
            <w:i/>
            <w:iCs/>
            <w:lang w:val="ru-RU"/>
          </w:rPr>
          <w:t>g</w:t>
        </w:r>
        <w:r w:rsidRPr="00AE5B74">
          <w:rPr>
            <w:i/>
            <w:iCs/>
            <w:lang w:val="ru-RU"/>
            <w:rPrChange w:id="40" w:author="Isupova, Varvara" w:date="2022-05-27T17:04:00Z">
              <w:rPr>
                <w:i/>
                <w:iCs/>
              </w:rPr>
            </w:rPrChange>
          </w:rPr>
          <w:t>)</w:t>
        </w:r>
        <w:r w:rsidRPr="00AE5B74">
          <w:rPr>
            <w:lang w:val="ru-RU"/>
            <w:rPrChange w:id="41" w:author="Isupova, Varvara" w:date="2022-05-27T17:04:00Z">
              <w:rPr/>
            </w:rPrChange>
          </w:rPr>
          <w:tab/>
        </w:r>
        <w:r w:rsidRPr="00AE5B74">
          <w:rPr>
            <w:iCs/>
            <w:lang w:val="ru-RU"/>
          </w:rPr>
          <w:t>Рекомендацию МСЭ-T X.1303</w:t>
        </w:r>
        <w:r w:rsidRPr="00AE5B74">
          <w:rPr>
            <w:lang w:val="ru-RU"/>
          </w:rPr>
          <w:t xml:space="preserve"> </w:t>
        </w:r>
        <w:r w:rsidRPr="00AE5B74">
          <w:rPr>
            <w:iCs/>
            <w:lang w:val="ru-RU"/>
          </w:rPr>
          <w:t>о протоколе общего оповещения (CAP</w:t>
        </w:r>
      </w:ins>
      <w:ins w:id="42" w:author="Antipina, Nadezda" w:date="2022-06-01T13:16:00Z">
        <w:r w:rsidR="00087740" w:rsidRPr="00AE5B74">
          <w:rPr>
            <w:iCs/>
            <w:lang w:val="ru-RU"/>
          </w:rPr>
          <w:t> </w:t>
        </w:r>
      </w:ins>
      <w:ins w:id="43" w:author="Ekaterina Ilyina" w:date="2022-05-30T11:58:00Z">
        <w:r w:rsidR="00A94E06" w:rsidRPr="00AE5B74">
          <w:rPr>
            <w:iCs/>
            <w:lang w:val="ru-RU"/>
          </w:rPr>
          <w:t>1.1</w:t>
        </w:r>
      </w:ins>
      <w:ins w:id="44" w:author="Isupova, Varvara" w:date="2022-05-27T17:04:00Z">
        <w:r w:rsidRPr="00AE5B74">
          <w:rPr>
            <w:iCs/>
            <w:lang w:val="ru-RU"/>
          </w:rPr>
          <w:t>)</w:t>
        </w:r>
      </w:ins>
      <w:r w:rsidR="009F52C3" w:rsidRPr="00AE5B74">
        <w:rPr>
          <w:iCs/>
          <w:lang w:val="ru-RU"/>
        </w:rPr>
        <w:t>,</w:t>
      </w:r>
    </w:p>
    <w:p w14:paraId="2D3D2E71" w14:textId="77777777" w:rsidR="00A0581C" w:rsidRPr="00AE5B74" w:rsidRDefault="009E6754" w:rsidP="00A0581C">
      <w:pPr>
        <w:pStyle w:val="Call"/>
        <w:rPr>
          <w:iCs/>
          <w:lang w:val="ru-RU"/>
        </w:rPr>
      </w:pPr>
      <w:r w:rsidRPr="00AE5B74">
        <w:rPr>
          <w:lang w:val="ru-RU"/>
        </w:rPr>
        <w:t>учитывая</w:t>
      </w:r>
      <w:r w:rsidRPr="00AE5B74">
        <w:rPr>
          <w:i w:val="0"/>
          <w:iCs/>
          <w:lang w:val="ru-RU"/>
        </w:rPr>
        <w:t>,</w:t>
      </w:r>
    </w:p>
    <w:p w14:paraId="1F2B6006" w14:textId="77777777" w:rsidR="00A0581C" w:rsidRPr="00AE5B74" w:rsidRDefault="009E6754" w:rsidP="00A0581C">
      <w:pPr>
        <w:rPr>
          <w:lang w:val="ru-RU"/>
        </w:rPr>
      </w:pPr>
      <w:r w:rsidRPr="00AE5B74">
        <w:rPr>
          <w:i/>
          <w:iCs/>
          <w:lang w:val="ru-RU"/>
        </w:rPr>
        <w:t>а)</w:t>
      </w:r>
      <w:r w:rsidRPr="00AE5B74">
        <w:rPr>
          <w:lang w:val="ru-RU"/>
        </w:rPr>
        <w:tab/>
        <w:t>что Межправительственная конференция по электросвязи в чрезвычайных ситуациях (Тампере, 1998 г.) (ICET-98) приняла Конвенцию о предоставлении телекоммуникационных ресурсов для смягчения последствий бедствий и осуществления операций по оказанию помощи (Конвенцию Тампере) и что эта Конвенция вступила в силу в январе 2005 года;</w:t>
      </w:r>
    </w:p>
    <w:p w14:paraId="5E0F77C8" w14:textId="77777777" w:rsidR="00A0581C" w:rsidRPr="00AE5B74" w:rsidDel="00C850B7" w:rsidRDefault="009E6754" w:rsidP="00A0581C">
      <w:pPr>
        <w:rPr>
          <w:del w:id="45" w:author="Isupova, Varvara" w:date="2022-05-27T17:05:00Z"/>
          <w:lang w:val="ru-RU"/>
        </w:rPr>
      </w:pPr>
      <w:del w:id="46" w:author="Isupova, Varvara" w:date="2022-05-27T17:05:00Z">
        <w:r w:rsidRPr="00AE5B74" w:rsidDel="00C850B7">
          <w:rPr>
            <w:i/>
            <w:iCs/>
            <w:lang w:val="ru-RU"/>
          </w:rPr>
          <w:delText>b)</w:delText>
        </w:r>
        <w:r w:rsidRPr="00AE5B74" w:rsidDel="00C850B7">
          <w:rPr>
            <w:lang w:val="ru-RU"/>
          </w:rPr>
          <w:tab/>
          <w:delText>что МСЭ объявил о начале двух новых инициатив на втором Глобальном форуме МСЭ по вопросам электросвязи в чрезвычайных ситуациях (Кувейт, 2016 г.)</w:delText>
        </w:r>
        <w:r w:rsidRPr="00AE5B74" w:rsidDel="00C850B7">
          <w:rPr>
            <w:lang w:val="ru-RU" w:eastAsia="en-GB"/>
          </w:rPr>
          <w:delText xml:space="preserve"> (GET-2016)</w:delText>
        </w:r>
        <w:r w:rsidRPr="00AE5B74" w:rsidDel="00C850B7">
          <w:rPr>
            <w:lang w:val="ru-RU"/>
          </w:rPr>
          <w:delText>: "Сеть добровольцев МСЭ в области электросвязи в чрезвычайных ситуациях" и "Глобальный фонд быстрого реагирования в чрезвычайных ситуациях";</w:delText>
        </w:r>
      </w:del>
    </w:p>
    <w:p w14:paraId="127316F0" w14:textId="77777777" w:rsidR="00A0581C" w:rsidRPr="00AE5B74" w:rsidRDefault="009E6754" w:rsidP="00A0581C">
      <w:pPr>
        <w:rPr>
          <w:lang w:val="ru-RU"/>
        </w:rPr>
      </w:pPr>
      <w:del w:id="47" w:author="Isupova, Varvara" w:date="2022-05-27T17:05:00Z">
        <w:r w:rsidRPr="00AE5B74" w:rsidDel="00C850B7">
          <w:rPr>
            <w:i/>
            <w:iCs/>
            <w:lang w:val="ru-RU"/>
          </w:rPr>
          <w:delText>c</w:delText>
        </w:r>
      </w:del>
      <w:ins w:id="48" w:author="Isupova, Varvara" w:date="2022-05-27T17:05:00Z">
        <w:r w:rsidR="00C850B7" w:rsidRPr="00AE5B74">
          <w:rPr>
            <w:i/>
            <w:iCs/>
            <w:lang w:val="ru-RU"/>
          </w:rPr>
          <w:t>b</w:t>
        </w:r>
      </w:ins>
      <w:r w:rsidRPr="00AE5B74">
        <w:rPr>
          <w:i/>
          <w:iCs/>
          <w:lang w:val="ru-RU"/>
        </w:rPr>
        <w:t>)</w:t>
      </w:r>
      <w:r w:rsidRPr="00AE5B74">
        <w:rPr>
          <w:lang w:val="ru-RU"/>
        </w:rPr>
        <w:tab/>
        <w:t xml:space="preserve">что вторая Конференция Тампере по связи при бедствиях (Тампере, 2001 г.) (CDC-01) предложила МСЭ изучить вопрос об использовании сетей подвижной связи общего пользования для раннего предупреждения и распространения информации о чрезвычайных ситуациях, а также </w:t>
      </w:r>
      <w:r w:rsidRPr="00AE5B74">
        <w:rPr>
          <w:lang w:val="ru-RU"/>
        </w:rPr>
        <w:lastRenderedPageBreak/>
        <w:t>эксплуатационные аспекты электросвязи в чрезвычайных ситуациях, такие как установление приоритетов вызовов;</w:t>
      </w:r>
    </w:p>
    <w:p w14:paraId="6443C283" w14:textId="77777777" w:rsidR="00A0581C" w:rsidRPr="00AE5B74" w:rsidRDefault="009E6754" w:rsidP="00A0581C">
      <w:pPr>
        <w:rPr>
          <w:lang w:val="ru-RU"/>
        </w:rPr>
      </w:pPr>
      <w:del w:id="49" w:author="Isupova, Varvara" w:date="2022-05-27T17:06:00Z">
        <w:r w:rsidRPr="00AE5B74" w:rsidDel="00C850B7">
          <w:rPr>
            <w:i/>
            <w:iCs/>
            <w:lang w:val="ru-RU"/>
          </w:rPr>
          <w:delText>d</w:delText>
        </w:r>
      </w:del>
      <w:ins w:id="50" w:author="Isupova, Varvara" w:date="2022-05-27T17:06:00Z">
        <w:r w:rsidR="00C850B7" w:rsidRPr="00AE5B74">
          <w:rPr>
            <w:i/>
            <w:iCs/>
            <w:lang w:val="ru-RU"/>
          </w:rPr>
          <w:t>c</w:t>
        </w:r>
      </w:ins>
      <w:r w:rsidRPr="00AE5B74">
        <w:rPr>
          <w:i/>
          <w:iCs/>
          <w:lang w:val="ru-RU"/>
        </w:rPr>
        <w:t>)</w:t>
      </w:r>
      <w:r w:rsidRPr="00AE5B74">
        <w:rPr>
          <w:lang w:val="ru-RU"/>
        </w:rPr>
        <w:tab/>
        <w:t>что в Резолюции 646 (Пересм. ВКР</w:t>
      </w:r>
      <w:r w:rsidRPr="00AE5B74">
        <w:rPr>
          <w:lang w:val="ru-RU"/>
        </w:rPr>
        <w:noBreakHyphen/>
      </w:r>
      <w:del w:id="51" w:author="Isupova, Varvara" w:date="2022-05-27T17:05:00Z">
        <w:r w:rsidRPr="00AE5B74" w:rsidDel="00C850B7">
          <w:rPr>
            <w:lang w:val="ru-RU"/>
          </w:rPr>
          <w:delText>15</w:delText>
        </w:r>
      </w:del>
      <w:ins w:id="52" w:author="Isupova, Varvara" w:date="2022-05-27T17:05:00Z">
        <w:r w:rsidR="00C850B7" w:rsidRPr="00AE5B74">
          <w:rPr>
            <w:lang w:val="ru-RU"/>
            <w:rPrChange w:id="53" w:author="Isupova, Varvara" w:date="2022-05-27T17:05:00Z">
              <w:rPr>
                <w:lang w:val="en-US"/>
              </w:rPr>
            </w:rPrChange>
          </w:rPr>
          <w:t>19</w:t>
        </w:r>
      </w:ins>
      <w:r w:rsidRPr="00AE5B74">
        <w:rPr>
          <w:lang w:val="ru-RU"/>
        </w:rPr>
        <w:t>) содержится решение настоятельно рекомендовать администрациям в чрезвычайных ситуациях и в случае оказания помощи при бедствиях удовлетворять временные потребности в частотах в дополнение к тем, которые обычно предоставляются по соглашениям с заинтересованными администрациями, а также содействовать трансграничному перемещению оборудования радиосвязи, предназначенного для использования в чрезвычайных ситуациях и в случае оказания помощи при бедствиях, в рамках взаимного сотрудничества и консультаций, не нарушая национальное законодательство;</w:t>
      </w:r>
    </w:p>
    <w:p w14:paraId="168A06D1" w14:textId="77777777" w:rsidR="00A0581C" w:rsidRPr="00AE5B74" w:rsidRDefault="009E6754" w:rsidP="00A0581C">
      <w:pPr>
        <w:rPr>
          <w:lang w:val="ru-RU"/>
        </w:rPr>
      </w:pPr>
      <w:del w:id="54" w:author="Isupova, Varvara" w:date="2022-05-27T17:06:00Z">
        <w:r w:rsidRPr="00AE5B74" w:rsidDel="00C850B7">
          <w:rPr>
            <w:i/>
            <w:iCs/>
            <w:lang w:val="ru-RU"/>
          </w:rPr>
          <w:delText>e</w:delText>
        </w:r>
      </w:del>
      <w:ins w:id="55" w:author="Isupova, Varvara" w:date="2022-05-27T17:06:00Z">
        <w:r w:rsidR="00C850B7" w:rsidRPr="00AE5B74">
          <w:rPr>
            <w:i/>
            <w:iCs/>
            <w:lang w:val="ru-RU"/>
          </w:rPr>
          <w:t>d</w:t>
        </w:r>
      </w:ins>
      <w:r w:rsidRPr="00AE5B74">
        <w:rPr>
          <w:i/>
          <w:iCs/>
          <w:lang w:val="ru-RU"/>
        </w:rPr>
        <w:t>)</w:t>
      </w:r>
      <w:r w:rsidRPr="00AE5B74">
        <w:rPr>
          <w:lang w:val="ru-RU"/>
        </w:rPr>
        <w:tab/>
        <w:t>что в Резолюции 646 (Пересм. ВКР-</w:t>
      </w:r>
      <w:del w:id="56" w:author="Isupova, Varvara" w:date="2022-05-27T17:06:00Z">
        <w:r w:rsidRPr="00AE5B74" w:rsidDel="00C850B7">
          <w:rPr>
            <w:lang w:val="ru-RU"/>
          </w:rPr>
          <w:delText>15</w:delText>
        </w:r>
      </w:del>
      <w:ins w:id="57" w:author="Isupova, Varvara" w:date="2022-05-27T17:06:00Z">
        <w:r w:rsidR="00C850B7" w:rsidRPr="00AE5B74">
          <w:rPr>
            <w:lang w:val="ru-RU"/>
            <w:rPrChange w:id="58" w:author="Isupova, Varvara" w:date="2022-05-27T17:06:00Z">
              <w:rPr>
                <w:lang w:val="en-US"/>
              </w:rPr>
            </w:rPrChange>
          </w:rPr>
          <w:t>19</w:t>
        </w:r>
      </w:ins>
      <w:r w:rsidRPr="00AE5B74">
        <w:rPr>
          <w:lang w:val="ru-RU"/>
        </w:rPr>
        <w:t>) также содержится решение настоятельно рекомендовать администрациям рассматривать Рекомендацию МСЭ</w:t>
      </w:r>
      <w:r w:rsidRPr="00AE5B74">
        <w:rPr>
          <w:lang w:val="ru-RU"/>
        </w:rPr>
        <w:noBreakHyphen/>
        <w:t>R M.2015 и максимально использовать для нужд общественной безопасности и оказания помощи при бедствиях согласованные диапазоны частот при осуществлении национального планирования для своих применений в целях обеспечения общественной безопасности и оказания помощи при бедствиях (</w:t>
      </w:r>
      <w:r w:rsidRPr="00AE5B74">
        <w:rPr>
          <w:color w:val="000000"/>
          <w:lang w:val="ru-RU"/>
        </w:rPr>
        <w:t>PPDR</w:t>
      </w:r>
      <w:r w:rsidRPr="00AE5B74">
        <w:rPr>
          <w:lang w:val="ru-RU"/>
        </w:rPr>
        <w:t>), в том числе широкополосных, в целях достижения согласования;</w:t>
      </w:r>
    </w:p>
    <w:p w14:paraId="483430A1" w14:textId="77777777" w:rsidR="00A0581C" w:rsidRPr="00AE5B74" w:rsidRDefault="009E6754" w:rsidP="00A0581C">
      <w:pPr>
        <w:rPr>
          <w:lang w:val="ru-RU"/>
        </w:rPr>
      </w:pPr>
      <w:del w:id="59" w:author="Isupova, Varvara" w:date="2022-05-27T17:06:00Z">
        <w:r w:rsidRPr="00AE5B74" w:rsidDel="00C850B7">
          <w:rPr>
            <w:i/>
            <w:iCs/>
            <w:lang w:val="ru-RU"/>
          </w:rPr>
          <w:delText>f</w:delText>
        </w:r>
      </w:del>
      <w:ins w:id="60" w:author="Isupova, Varvara" w:date="2022-05-27T17:06:00Z">
        <w:r w:rsidR="00C850B7" w:rsidRPr="00AE5B74">
          <w:rPr>
            <w:i/>
            <w:iCs/>
            <w:lang w:val="ru-RU"/>
          </w:rPr>
          <w:t>e</w:t>
        </w:r>
      </w:ins>
      <w:r w:rsidRPr="00AE5B74">
        <w:rPr>
          <w:i/>
          <w:iCs/>
          <w:lang w:val="ru-RU"/>
        </w:rPr>
        <w:t>)</w:t>
      </w:r>
      <w:r w:rsidRPr="00AE5B74">
        <w:rPr>
          <w:lang w:val="ru-RU"/>
        </w:rPr>
        <w:tab/>
      </w:r>
      <w:r w:rsidRPr="00AE5B74">
        <w:rPr>
          <w:color w:val="000000"/>
          <w:lang w:val="ru-RU"/>
        </w:rPr>
        <w:t xml:space="preserve">что в той же </w:t>
      </w:r>
      <w:r w:rsidRPr="00AE5B74">
        <w:rPr>
          <w:lang w:val="ru-RU"/>
        </w:rPr>
        <w:t>Резолюции 646 (Пересм. ВКР-</w:t>
      </w:r>
      <w:del w:id="61" w:author="Isupova, Varvara" w:date="2022-05-27T17:06:00Z">
        <w:r w:rsidRPr="00AE5B74" w:rsidDel="00C850B7">
          <w:rPr>
            <w:lang w:val="ru-RU"/>
          </w:rPr>
          <w:delText>15</w:delText>
        </w:r>
      </w:del>
      <w:ins w:id="62" w:author="Isupova, Varvara" w:date="2022-05-27T17:06:00Z">
        <w:r w:rsidR="00C850B7" w:rsidRPr="00AE5B74">
          <w:rPr>
            <w:lang w:val="ru-RU"/>
            <w:rPrChange w:id="63" w:author="Isupova, Varvara" w:date="2022-05-27T17:06:00Z">
              <w:rPr>
                <w:lang w:val="en-US"/>
              </w:rPr>
            </w:rPrChange>
          </w:rPr>
          <w:t>19</w:t>
        </w:r>
      </w:ins>
      <w:r w:rsidRPr="00AE5B74">
        <w:rPr>
          <w:lang w:val="ru-RU"/>
        </w:rPr>
        <w:t xml:space="preserve">) </w:t>
      </w:r>
      <w:r w:rsidRPr="00AE5B74">
        <w:rPr>
          <w:color w:val="000000"/>
          <w:lang w:val="ru-RU"/>
        </w:rPr>
        <w:t>далее настоятельно рекомендуется администрациям рассматривать также части согласованных на региональном уровне диапазонов частот для своих применений PPDR</w:t>
      </w:r>
      <w:r w:rsidRPr="00AE5B74">
        <w:rPr>
          <w:lang w:val="ru-RU"/>
        </w:rPr>
        <w:t>;</w:t>
      </w:r>
    </w:p>
    <w:p w14:paraId="153A6CE1" w14:textId="042665B8" w:rsidR="00A0581C" w:rsidRPr="00AE5B74" w:rsidRDefault="009E6754" w:rsidP="00A0581C">
      <w:pPr>
        <w:rPr>
          <w:lang w:val="ru-RU"/>
        </w:rPr>
      </w:pPr>
      <w:del w:id="64" w:author="Isupova, Varvara" w:date="2022-05-27T17:06:00Z">
        <w:r w:rsidRPr="00AE5B74" w:rsidDel="00C850B7">
          <w:rPr>
            <w:i/>
            <w:iCs/>
            <w:lang w:val="ru-RU"/>
          </w:rPr>
          <w:delText>g</w:delText>
        </w:r>
      </w:del>
      <w:ins w:id="65" w:author="Isupova, Varvara" w:date="2022-05-27T17:06:00Z">
        <w:r w:rsidR="00C850B7" w:rsidRPr="00AE5B74">
          <w:rPr>
            <w:i/>
            <w:iCs/>
            <w:lang w:val="ru-RU"/>
          </w:rPr>
          <w:t>f</w:t>
        </w:r>
      </w:ins>
      <w:r w:rsidRPr="00AE5B74">
        <w:rPr>
          <w:i/>
          <w:iCs/>
          <w:lang w:val="ru-RU"/>
        </w:rPr>
        <w:t>)</w:t>
      </w:r>
      <w:r w:rsidRPr="00AE5B74">
        <w:rPr>
          <w:lang w:val="ru-RU"/>
        </w:rPr>
        <w:tab/>
        <w:t>что в Резолюции</w:t>
      </w:r>
      <w:ins w:id="66" w:author="Ekaterina Ilyina" w:date="2022-05-30T12:02:00Z">
        <w:r w:rsidR="00816A06" w:rsidRPr="00AE5B74">
          <w:rPr>
            <w:lang w:val="ru-RU"/>
          </w:rPr>
          <w:t> </w:t>
        </w:r>
      </w:ins>
      <w:del w:id="67" w:author="Ekaterina Ilyina" w:date="2022-05-30T12:02:00Z">
        <w:r w:rsidRPr="00AE5B74" w:rsidDel="00816A06">
          <w:rPr>
            <w:lang w:val="ru-RU"/>
          </w:rPr>
          <w:delText xml:space="preserve"> </w:delText>
        </w:r>
      </w:del>
      <w:r w:rsidRPr="00AE5B74">
        <w:rPr>
          <w:lang w:val="ru-RU"/>
        </w:rPr>
        <w:t>647 (Пересм. ВКР-</w:t>
      </w:r>
      <w:del w:id="68" w:author="Isupova, Varvara" w:date="2022-05-27T17:06:00Z">
        <w:r w:rsidRPr="00AE5B74" w:rsidDel="00C850B7">
          <w:rPr>
            <w:lang w:val="ru-RU"/>
          </w:rPr>
          <w:delText>15</w:delText>
        </w:r>
      </w:del>
      <w:ins w:id="69" w:author="Isupova, Varvara" w:date="2022-05-27T17:06:00Z">
        <w:r w:rsidR="00C850B7" w:rsidRPr="00AE5B74">
          <w:rPr>
            <w:lang w:val="ru-RU"/>
            <w:rPrChange w:id="70" w:author="Isupova, Varvara" w:date="2022-05-27T17:06:00Z">
              <w:rPr>
                <w:lang w:val="en-US"/>
              </w:rPr>
            </w:rPrChange>
          </w:rPr>
          <w:t>19</w:t>
        </w:r>
      </w:ins>
      <w:r w:rsidRPr="00AE5B74">
        <w:rPr>
          <w:lang w:val="ru-RU"/>
        </w:rPr>
        <w:t>) содержится решение о том, что Бюро радиосвязи (БР) в своих исследовательских комиссиях изучает те аспекты радиосвязи/ИКТ, которые имеют значение для раннего предупреждения о бедствиях, прогнозирования, обнаружения, смягчения последствий бедствий и проведения операций по оказанию помощи при бедствиях, принимая во внимание Резолюцию</w:t>
      </w:r>
      <w:ins w:id="71" w:author="Ekaterina Ilyina" w:date="2022-05-30T12:02:00Z">
        <w:r w:rsidR="00816A06" w:rsidRPr="00AE5B74">
          <w:rPr>
            <w:lang w:val="ru-RU"/>
          </w:rPr>
          <w:t> </w:t>
        </w:r>
      </w:ins>
      <w:del w:id="72" w:author="Ekaterina Ilyina" w:date="2022-05-30T12:02:00Z">
        <w:r w:rsidRPr="00AE5B74" w:rsidDel="00816A06">
          <w:rPr>
            <w:lang w:val="ru-RU"/>
          </w:rPr>
          <w:delText xml:space="preserve"> </w:delText>
        </w:r>
      </w:del>
      <w:r w:rsidRPr="00AE5B74">
        <w:rPr>
          <w:lang w:val="ru-RU"/>
        </w:rPr>
        <w:t xml:space="preserve">МСЭ-R 55 (Пересм. Женева, </w:t>
      </w:r>
      <w:del w:id="73" w:author="Isupova, Varvara" w:date="2022-05-27T17:09:00Z">
        <w:r w:rsidRPr="00AE5B74" w:rsidDel="00C850B7">
          <w:rPr>
            <w:lang w:val="ru-RU"/>
          </w:rPr>
          <w:delText>2015</w:delText>
        </w:r>
      </w:del>
      <w:ins w:id="74" w:author="Isupova, Varvara" w:date="2022-05-27T17:09:00Z">
        <w:r w:rsidR="00C850B7" w:rsidRPr="00AE5B74">
          <w:rPr>
            <w:lang w:val="ru-RU"/>
          </w:rPr>
          <w:t>2019</w:t>
        </w:r>
      </w:ins>
      <w:r w:rsidRPr="00AE5B74">
        <w:rPr>
          <w:lang w:val="ru-RU"/>
        </w:rPr>
        <w:t xml:space="preserve"> г.);</w:t>
      </w:r>
    </w:p>
    <w:p w14:paraId="7D6FA5C9" w14:textId="77777777" w:rsidR="00A0581C" w:rsidRPr="00AE5B74" w:rsidRDefault="009E6754" w:rsidP="00A0581C">
      <w:pPr>
        <w:rPr>
          <w:lang w:val="ru-RU"/>
        </w:rPr>
      </w:pPr>
      <w:del w:id="75" w:author="Isupova, Varvara" w:date="2022-05-27T17:06:00Z">
        <w:r w:rsidRPr="00AE5B74" w:rsidDel="00C850B7">
          <w:rPr>
            <w:i/>
            <w:iCs/>
            <w:lang w:val="ru-RU"/>
          </w:rPr>
          <w:delText>h</w:delText>
        </w:r>
      </w:del>
      <w:ins w:id="76" w:author="Isupova, Varvara" w:date="2022-05-27T17:06:00Z">
        <w:r w:rsidR="00C850B7" w:rsidRPr="00AE5B74">
          <w:rPr>
            <w:i/>
            <w:iCs/>
            <w:lang w:val="ru-RU"/>
          </w:rPr>
          <w:t>g</w:t>
        </w:r>
      </w:ins>
      <w:r w:rsidRPr="00AE5B74">
        <w:rPr>
          <w:i/>
          <w:iCs/>
          <w:lang w:val="ru-RU"/>
        </w:rPr>
        <w:t>)</w:t>
      </w:r>
      <w:r w:rsidRPr="00AE5B74">
        <w:rPr>
          <w:lang w:val="ru-RU"/>
        </w:rPr>
        <w:tab/>
        <w:t>что в той же Резолюции 647 (Пересм. ВКР</w:t>
      </w:r>
      <w:r w:rsidRPr="00AE5B74">
        <w:rPr>
          <w:lang w:val="ru-RU"/>
        </w:rPr>
        <w:noBreakHyphen/>
      </w:r>
      <w:del w:id="77" w:author="Isupova, Varvara" w:date="2022-05-27T17:09:00Z">
        <w:r w:rsidRPr="00AE5B74" w:rsidDel="00C850B7">
          <w:rPr>
            <w:lang w:val="ru-RU"/>
          </w:rPr>
          <w:delText>15</w:delText>
        </w:r>
      </w:del>
      <w:ins w:id="78" w:author="Isupova, Varvara" w:date="2022-05-27T17:09:00Z">
        <w:r w:rsidR="00C850B7" w:rsidRPr="00AE5B74">
          <w:rPr>
            <w:lang w:val="ru-RU"/>
          </w:rPr>
          <w:t>19</w:t>
        </w:r>
      </w:ins>
      <w:r w:rsidRPr="00AE5B74">
        <w:rPr>
          <w:lang w:val="ru-RU"/>
        </w:rPr>
        <w:t>) поручается Директору БР продолжать оказывать помощь Государствам-Членам в их деятельности по обеспечению готовности связи в чрезвычайных ситуациях путем ведения базы данных, содержащей информацию от администраций для использования в чрезвычайных ситуациях, которая включает контактную информацию и необязательно включает информацию о доступных частотах для использования в чрезвычайных ситуациях, вновь подтвердив важность наличия спектра, доступного для использования на самых ранних этапах предоставления гуманитарной помощи в рамках операций по оказанию помощи при бедствиях;</w:t>
      </w:r>
    </w:p>
    <w:p w14:paraId="3F381D1C" w14:textId="501907F4" w:rsidR="00A0581C" w:rsidRPr="00AE5B74" w:rsidRDefault="009E6754" w:rsidP="00A0581C">
      <w:pPr>
        <w:rPr>
          <w:lang w:val="ru-RU"/>
        </w:rPr>
      </w:pPr>
      <w:del w:id="79" w:author="Isupova, Varvara" w:date="2022-05-27T17:07:00Z">
        <w:r w:rsidRPr="00AE5B74" w:rsidDel="00C850B7">
          <w:rPr>
            <w:i/>
            <w:iCs/>
            <w:lang w:val="ru-RU"/>
          </w:rPr>
          <w:delText>i</w:delText>
        </w:r>
      </w:del>
      <w:ins w:id="80" w:author="Isupova, Varvara" w:date="2022-05-27T17:07:00Z">
        <w:r w:rsidR="00C850B7" w:rsidRPr="00AE5B74">
          <w:rPr>
            <w:i/>
            <w:iCs/>
            <w:lang w:val="ru-RU"/>
          </w:rPr>
          <w:t>h</w:t>
        </w:r>
      </w:ins>
      <w:r w:rsidRPr="00AE5B74">
        <w:rPr>
          <w:i/>
          <w:iCs/>
          <w:lang w:val="ru-RU"/>
        </w:rPr>
        <w:t>)</w:t>
      </w:r>
      <w:r w:rsidRPr="00AE5B74">
        <w:rPr>
          <w:lang w:val="ru-RU"/>
        </w:rPr>
        <w:tab/>
        <w:t>что в Резолюции</w:t>
      </w:r>
      <w:ins w:id="81" w:author="Ekaterina Ilyina" w:date="2022-05-30T12:04:00Z">
        <w:r w:rsidR="00816A06" w:rsidRPr="00AE5B74">
          <w:rPr>
            <w:lang w:val="ru-RU"/>
          </w:rPr>
          <w:t> </w:t>
        </w:r>
      </w:ins>
      <w:del w:id="82" w:author="Ekaterina Ilyina" w:date="2022-05-30T12:04:00Z">
        <w:r w:rsidRPr="00AE5B74" w:rsidDel="00816A06">
          <w:rPr>
            <w:lang w:val="ru-RU"/>
          </w:rPr>
          <w:delText xml:space="preserve"> </w:delText>
        </w:r>
      </w:del>
      <w:r w:rsidRPr="00AE5B74">
        <w:rPr>
          <w:lang w:val="ru-RU"/>
        </w:rPr>
        <w:t>647 (Пересм. ВКР-</w:t>
      </w:r>
      <w:del w:id="83" w:author="Isupova, Varvara" w:date="2022-05-27T17:09:00Z">
        <w:r w:rsidRPr="00AE5B74" w:rsidDel="00C850B7">
          <w:rPr>
            <w:lang w:val="ru-RU"/>
          </w:rPr>
          <w:delText>15</w:delText>
        </w:r>
      </w:del>
      <w:ins w:id="84" w:author="Isupova, Varvara" w:date="2022-05-27T17:09:00Z">
        <w:r w:rsidR="00C850B7" w:rsidRPr="00AE5B74">
          <w:rPr>
            <w:lang w:val="ru-RU"/>
          </w:rPr>
          <w:t>19</w:t>
        </w:r>
      </w:ins>
      <w:r w:rsidRPr="00AE5B74">
        <w:rPr>
          <w:lang w:val="ru-RU"/>
        </w:rPr>
        <w:t>) также предлагается Директору Бюро стандартизации электросвязи (БСЭ) и Директору Бюро развития электросвязи (БРЭ) тесно сотрудничать с Директором БР с целью обеспечения принятия последовательного и согласованного подхода к разработке стратегий реагирования на чрезвычайные ситуации и в случаях бедствий;</w:t>
      </w:r>
    </w:p>
    <w:p w14:paraId="66C19635" w14:textId="77777777" w:rsidR="00A0581C" w:rsidRPr="00AE5B74" w:rsidRDefault="009E6754" w:rsidP="00A0581C">
      <w:pPr>
        <w:rPr>
          <w:lang w:val="ru-RU"/>
        </w:rPr>
      </w:pPr>
      <w:del w:id="85" w:author="Isupova, Varvara" w:date="2022-05-27T17:07:00Z">
        <w:r w:rsidRPr="00AE5B74" w:rsidDel="00C850B7">
          <w:rPr>
            <w:i/>
            <w:iCs/>
            <w:lang w:val="ru-RU"/>
          </w:rPr>
          <w:delText>j</w:delText>
        </w:r>
      </w:del>
      <w:ins w:id="86" w:author="Isupova, Varvara" w:date="2022-05-27T17:07:00Z">
        <w:r w:rsidR="00C850B7" w:rsidRPr="00AE5B74">
          <w:rPr>
            <w:i/>
            <w:iCs/>
            <w:lang w:val="ru-RU"/>
          </w:rPr>
          <w:t>i</w:t>
        </w:r>
      </w:ins>
      <w:r w:rsidRPr="00AE5B74">
        <w:rPr>
          <w:i/>
          <w:iCs/>
          <w:lang w:val="ru-RU"/>
        </w:rPr>
        <w:t>)</w:t>
      </w:r>
      <w:r w:rsidRPr="00AE5B74">
        <w:rPr>
          <w:lang w:val="ru-RU"/>
        </w:rPr>
        <w:tab/>
        <w:t xml:space="preserve">работу исследовательских комиссий Сектора радиосвязи МСЭ (МСЭ-R) и Сектора стандартизации электросвязи МСЭ (МСЭ-Т) по принятию Рекомендаций, которые способствуют предоставлению технической информации по системам спутниковой и наземной радиосвязи и проводным сетям и их роли в управлении операциями при бедствиях, включая те важные </w:t>
      </w:r>
      <w:r w:rsidRPr="00AE5B74">
        <w:rPr>
          <w:caps/>
          <w:lang w:val="ru-RU"/>
        </w:rPr>
        <w:t>р</w:t>
      </w:r>
      <w:r w:rsidRPr="00AE5B74">
        <w:rPr>
          <w:lang w:val="ru-RU"/>
        </w:rPr>
        <w:t>екомендации, которые относятся к использованию спутниковых сетей во время бедствий;</w:t>
      </w:r>
    </w:p>
    <w:p w14:paraId="2BAC63B2" w14:textId="77777777" w:rsidR="00A0581C" w:rsidRPr="00AE5B74" w:rsidRDefault="009E6754" w:rsidP="00A0581C">
      <w:pPr>
        <w:rPr>
          <w:lang w:val="ru-RU"/>
        </w:rPr>
      </w:pPr>
      <w:del w:id="87" w:author="Isupova, Varvara" w:date="2022-05-27T17:07:00Z">
        <w:r w:rsidRPr="00AE5B74" w:rsidDel="00C850B7">
          <w:rPr>
            <w:i/>
            <w:iCs/>
            <w:lang w:val="ru-RU"/>
          </w:rPr>
          <w:delText>k</w:delText>
        </w:r>
      </w:del>
      <w:ins w:id="88" w:author="Isupova, Varvara" w:date="2022-05-27T17:07:00Z">
        <w:r w:rsidR="00C850B7" w:rsidRPr="00AE5B74">
          <w:rPr>
            <w:i/>
            <w:iCs/>
            <w:lang w:val="ru-RU"/>
          </w:rPr>
          <w:t>j</w:t>
        </w:r>
      </w:ins>
      <w:r w:rsidRPr="00AE5B74">
        <w:rPr>
          <w:i/>
          <w:iCs/>
          <w:lang w:val="ru-RU"/>
        </w:rPr>
        <w:t>)</w:t>
      </w:r>
      <w:r w:rsidRPr="00AE5B74">
        <w:rPr>
          <w:lang w:val="ru-RU"/>
        </w:rPr>
        <w:tab/>
        <w:t>работу исследовательских комиссий МСЭ-Т по разработке и одобрению Рекомендаций в отношении приоритетной/имеющей преимущество электросвязи в чрезвычайных ситуациях и услуг электросвязи в чрезвычайных ситуациях (ETS), включая рассмотрение вопроса об использовании наземных и беспроводных систем электросвязи во время чрезвычайных ситуаций;</w:t>
      </w:r>
    </w:p>
    <w:p w14:paraId="0F79617C" w14:textId="6B52F9C0" w:rsidR="00A0581C" w:rsidRPr="00AE5B74" w:rsidRDefault="009E6754" w:rsidP="00A0581C">
      <w:pPr>
        <w:rPr>
          <w:lang w:val="ru-RU"/>
        </w:rPr>
      </w:pPr>
      <w:del w:id="89" w:author="Isupova, Varvara" w:date="2022-05-27T17:07:00Z">
        <w:r w:rsidRPr="00AE5B74" w:rsidDel="00C850B7">
          <w:rPr>
            <w:i/>
            <w:iCs/>
            <w:lang w:val="ru-RU"/>
          </w:rPr>
          <w:delText>l</w:delText>
        </w:r>
      </w:del>
      <w:ins w:id="90" w:author="Isupova, Varvara" w:date="2022-05-27T17:07:00Z">
        <w:r w:rsidR="00C850B7" w:rsidRPr="00AE5B74">
          <w:rPr>
            <w:i/>
            <w:iCs/>
            <w:lang w:val="ru-RU"/>
          </w:rPr>
          <w:t>k</w:t>
        </w:r>
      </w:ins>
      <w:r w:rsidRPr="00AE5B74">
        <w:rPr>
          <w:i/>
          <w:iCs/>
          <w:lang w:val="ru-RU"/>
        </w:rPr>
        <w:t>)</w:t>
      </w:r>
      <w:r w:rsidRPr="00AE5B74">
        <w:rPr>
          <w:lang w:val="ru-RU"/>
        </w:rPr>
        <w:tab/>
        <w:t>что Ассамблея радиосвязи обновила Резолюцию</w:t>
      </w:r>
      <w:ins w:id="91" w:author="Ekaterina Ilyina" w:date="2022-05-30T12:05:00Z">
        <w:r w:rsidR="00816A06" w:rsidRPr="00AE5B74">
          <w:rPr>
            <w:lang w:val="ru-RU"/>
          </w:rPr>
          <w:t> </w:t>
        </w:r>
      </w:ins>
      <w:del w:id="92" w:author="Ekaterina Ilyina" w:date="2022-05-30T12:05:00Z">
        <w:r w:rsidRPr="00AE5B74" w:rsidDel="00816A06">
          <w:rPr>
            <w:lang w:val="ru-RU"/>
          </w:rPr>
          <w:delText xml:space="preserve"> </w:delText>
        </w:r>
      </w:del>
      <w:r w:rsidRPr="00AE5B74">
        <w:rPr>
          <w:lang w:val="ru-RU"/>
        </w:rPr>
        <w:t xml:space="preserve">МСЭ-R 55 (Пересм. Женева, </w:t>
      </w:r>
      <w:del w:id="93" w:author="Isupova, Varvara" w:date="2022-05-27T17:09:00Z">
        <w:r w:rsidRPr="00AE5B74" w:rsidDel="00C850B7">
          <w:rPr>
            <w:lang w:val="ru-RU"/>
          </w:rPr>
          <w:delText>2</w:delText>
        </w:r>
      </w:del>
      <w:del w:id="94" w:author="Isupova, Varvara" w:date="2022-05-27T17:10:00Z">
        <w:r w:rsidRPr="00AE5B74" w:rsidDel="00C850B7">
          <w:rPr>
            <w:lang w:val="ru-RU"/>
          </w:rPr>
          <w:delText>015</w:delText>
        </w:r>
      </w:del>
      <w:ins w:id="95" w:author="Isupova, Varvara" w:date="2022-05-27T17:10:00Z">
        <w:r w:rsidR="00C850B7" w:rsidRPr="00AE5B74">
          <w:rPr>
            <w:lang w:val="ru-RU"/>
          </w:rPr>
          <w:t>2019</w:t>
        </w:r>
      </w:ins>
      <w:r w:rsidRPr="00AE5B74">
        <w:rPr>
          <w:lang w:val="ru-RU"/>
        </w:rPr>
        <w:t> г.) по исследованиям МСЭ</w:t>
      </w:r>
      <w:ins w:id="96" w:author="Isupova, Varvara" w:date="2022-05-27T17:10:00Z">
        <w:r w:rsidR="00C850B7" w:rsidRPr="00AE5B74">
          <w:rPr>
            <w:lang w:val="ru-RU"/>
          </w:rPr>
          <w:t>-R</w:t>
        </w:r>
      </w:ins>
      <w:r w:rsidRPr="00AE5B74">
        <w:rPr>
          <w:lang w:val="ru-RU"/>
        </w:rPr>
        <w:t xml:space="preserve"> в области прогнозирования, обнаружения, смягчения последствий бедствий и оказания помощи при бедствиях;</w:t>
      </w:r>
    </w:p>
    <w:p w14:paraId="3E9D7FE7" w14:textId="694419FB" w:rsidR="00A0581C" w:rsidRPr="00AE5B74" w:rsidRDefault="009E6754" w:rsidP="00A0581C">
      <w:pPr>
        <w:rPr>
          <w:lang w:val="ru-RU"/>
        </w:rPr>
      </w:pPr>
      <w:del w:id="97" w:author="Isupova, Varvara" w:date="2022-05-27T17:07:00Z">
        <w:r w:rsidRPr="00AE5B74" w:rsidDel="00C850B7">
          <w:rPr>
            <w:i/>
            <w:iCs/>
            <w:lang w:val="ru-RU"/>
          </w:rPr>
          <w:lastRenderedPageBreak/>
          <w:delText>m</w:delText>
        </w:r>
      </w:del>
      <w:ins w:id="98" w:author="Isupova, Varvara" w:date="2022-05-27T17:07:00Z">
        <w:r w:rsidR="00C850B7" w:rsidRPr="00AE5B74">
          <w:rPr>
            <w:i/>
            <w:iCs/>
            <w:lang w:val="ru-RU"/>
          </w:rPr>
          <w:t>l</w:t>
        </w:r>
      </w:ins>
      <w:r w:rsidRPr="00AE5B74">
        <w:rPr>
          <w:i/>
          <w:iCs/>
          <w:lang w:val="ru-RU"/>
        </w:rPr>
        <w:t>)</w:t>
      </w:r>
      <w:r w:rsidRPr="00AE5B74">
        <w:rPr>
          <w:lang w:val="ru-RU"/>
        </w:rPr>
        <w:tab/>
        <w:t>что Всемирная конференция по международной электросвязи (Дубай, 2012</w:t>
      </w:r>
      <w:ins w:id="99" w:author="Ekaterina Ilyina" w:date="2022-05-30T12:06:00Z">
        <w:r w:rsidR="00816A06" w:rsidRPr="00AE5B74">
          <w:rPr>
            <w:lang w:val="ru-RU"/>
          </w:rPr>
          <w:t> </w:t>
        </w:r>
      </w:ins>
      <w:del w:id="100" w:author="Ekaterina Ilyina" w:date="2022-05-30T12:06:00Z">
        <w:r w:rsidRPr="00AE5B74" w:rsidDel="00816A06">
          <w:rPr>
            <w:lang w:val="ru-RU"/>
          </w:rPr>
          <w:delText xml:space="preserve"> </w:delText>
        </w:r>
      </w:del>
      <w:r w:rsidRPr="00AE5B74">
        <w:rPr>
          <w:lang w:val="ru-RU"/>
        </w:rPr>
        <w:t xml:space="preserve">г.) одобрила положения об абсолютном приоритете электросвязи, относящейся к безопасности человеческой жизни, такой как </w:t>
      </w:r>
      <w:r w:rsidRPr="00AE5B74">
        <w:rPr>
          <w:cs/>
          <w:lang w:val="ru-RU"/>
        </w:rPr>
        <w:t>‎</w:t>
      </w:r>
      <w:r w:rsidRPr="00AE5B74">
        <w:rPr>
          <w:lang w:val="ru-RU"/>
        </w:rPr>
        <w:t xml:space="preserve">электросвязь в случае бедствий, где это технически возможно, согласно соответствующим Статьям Устава и Конвенции МСЭ и с надлежащим учетом соответствующих </w:t>
      </w:r>
      <w:r w:rsidRPr="00AE5B74">
        <w:rPr>
          <w:cs/>
          <w:lang w:val="ru-RU"/>
        </w:rPr>
        <w:t>‎</w:t>
      </w:r>
      <w:r w:rsidRPr="00AE5B74">
        <w:rPr>
          <w:lang w:val="ru-RU"/>
        </w:rPr>
        <w:t>Рекомендаций МСЭ-Т;</w:t>
      </w:r>
      <w:r w:rsidRPr="00AE5B74">
        <w:rPr>
          <w:cs/>
          <w:lang w:val="ru-RU"/>
        </w:rPr>
        <w:t>‎</w:t>
      </w:r>
    </w:p>
    <w:p w14:paraId="3B40A10D" w14:textId="7AAC5BED" w:rsidR="00A0581C" w:rsidRPr="00AE5B74" w:rsidRDefault="009E6754" w:rsidP="00A0581C">
      <w:pPr>
        <w:rPr>
          <w:lang w:val="ru-RU"/>
        </w:rPr>
      </w:pPr>
      <w:del w:id="101" w:author="Isupova, Varvara" w:date="2022-05-27T17:07:00Z">
        <w:r w:rsidRPr="00AE5B74" w:rsidDel="00C850B7">
          <w:rPr>
            <w:i/>
            <w:iCs/>
            <w:lang w:val="ru-RU"/>
          </w:rPr>
          <w:delText>n</w:delText>
        </w:r>
      </w:del>
      <w:ins w:id="102" w:author="Isupova, Varvara" w:date="2022-05-27T17:07:00Z">
        <w:r w:rsidR="00C850B7" w:rsidRPr="00AE5B74">
          <w:rPr>
            <w:i/>
            <w:iCs/>
            <w:lang w:val="ru-RU"/>
          </w:rPr>
          <w:t>m</w:t>
        </w:r>
      </w:ins>
      <w:r w:rsidRPr="00AE5B74">
        <w:rPr>
          <w:i/>
          <w:iCs/>
          <w:lang w:val="ru-RU"/>
        </w:rPr>
        <w:t>)</w:t>
      </w:r>
      <w:r w:rsidRPr="00AE5B74">
        <w:rPr>
          <w:i/>
          <w:iCs/>
          <w:lang w:val="ru-RU"/>
        </w:rPr>
        <w:tab/>
      </w:r>
      <w:r w:rsidRPr="00AE5B74">
        <w:rPr>
          <w:lang w:val="ru-RU"/>
        </w:rPr>
        <w:t xml:space="preserve">что современные технологии электросвязи/ИКТ являются одним из базовых инструментов для </w:t>
      </w:r>
      <w:ins w:id="103" w:author="Ekaterina Ilyina" w:date="2022-05-30T12:07:00Z">
        <w:r w:rsidR="00816A06" w:rsidRPr="00AE5B74">
          <w:rPr>
            <w:lang w:val="ru-RU"/>
          </w:rPr>
          <w:t xml:space="preserve">обеспечения готовности к бедствиям, </w:t>
        </w:r>
      </w:ins>
      <w:r w:rsidRPr="00AE5B74">
        <w:rPr>
          <w:lang w:val="ru-RU"/>
        </w:rPr>
        <w:t xml:space="preserve">смягчения </w:t>
      </w:r>
      <w:ins w:id="104" w:author="Ekaterina Ilyina" w:date="2022-05-30T12:07:00Z">
        <w:r w:rsidR="00816A06" w:rsidRPr="00AE5B74">
          <w:rPr>
            <w:lang w:val="ru-RU"/>
          </w:rPr>
          <w:t xml:space="preserve">их </w:t>
        </w:r>
      </w:ins>
      <w:r w:rsidRPr="00AE5B74">
        <w:rPr>
          <w:lang w:val="ru-RU"/>
        </w:rPr>
        <w:t xml:space="preserve">последствий </w:t>
      </w:r>
      <w:del w:id="105" w:author="Ekaterina Ilyina" w:date="2022-05-30T12:07:00Z">
        <w:r w:rsidRPr="00AE5B74" w:rsidDel="00816A06">
          <w:rPr>
            <w:lang w:val="ru-RU"/>
          </w:rPr>
          <w:delText xml:space="preserve">бедствий </w:delText>
        </w:r>
      </w:del>
      <w:r w:rsidRPr="00AE5B74">
        <w:rPr>
          <w:lang w:val="ru-RU"/>
        </w:rPr>
        <w:t>и оказания помощи при бедствиях;</w:t>
      </w:r>
    </w:p>
    <w:p w14:paraId="396F4B49" w14:textId="77777777" w:rsidR="00A0581C" w:rsidRPr="00AE5B74" w:rsidRDefault="009E6754" w:rsidP="00A0581C">
      <w:pPr>
        <w:rPr>
          <w:lang w:val="ru-RU"/>
        </w:rPr>
      </w:pPr>
      <w:del w:id="106" w:author="Isupova, Varvara" w:date="2022-05-27T17:07:00Z">
        <w:r w:rsidRPr="00AE5B74" w:rsidDel="00C850B7">
          <w:rPr>
            <w:i/>
            <w:iCs/>
            <w:lang w:val="ru-RU"/>
          </w:rPr>
          <w:delText>o</w:delText>
        </w:r>
      </w:del>
      <w:ins w:id="107" w:author="Isupova, Varvara" w:date="2022-05-27T17:07:00Z">
        <w:r w:rsidR="00C850B7" w:rsidRPr="00AE5B74">
          <w:rPr>
            <w:i/>
            <w:iCs/>
            <w:lang w:val="ru-RU"/>
          </w:rPr>
          <w:t>n</w:t>
        </w:r>
      </w:ins>
      <w:r w:rsidRPr="00AE5B74">
        <w:rPr>
          <w:i/>
          <w:iCs/>
          <w:lang w:val="ru-RU"/>
        </w:rPr>
        <w:t>)</w:t>
      </w:r>
      <w:r w:rsidRPr="00AE5B74">
        <w:rPr>
          <w:lang w:val="ru-RU"/>
        </w:rPr>
        <w:tab/>
        <w:t>что технологии подвижной и персональной связи имеют практическую значимость для реагирования на бедствия, и поэтому их следует использовать и до бедствия для обеспечения возможности обмена информацией с теми, кому она более всего необходима;</w:t>
      </w:r>
    </w:p>
    <w:p w14:paraId="7DA80802" w14:textId="77777777" w:rsidR="00A0581C" w:rsidRPr="00AE5B74" w:rsidRDefault="009E6754" w:rsidP="00A0581C">
      <w:pPr>
        <w:rPr>
          <w:lang w:val="ru-RU"/>
        </w:rPr>
      </w:pPr>
      <w:del w:id="108" w:author="Isupova, Varvara" w:date="2022-05-27T17:07:00Z">
        <w:r w:rsidRPr="00AE5B74" w:rsidDel="00C850B7">
          <w:rPr>
            <w:i/>
            <w:iCs/>
            <w:lang w:val="ru-RU"/>
          </w:rPr>
          <w:delText>p</w:delText>
        </w:r>
      </w:del>
      <w:ins w:id="109" w:author="Isupova, Varvara" w:date="2022-05-27T17:07:00Z">
        <w:r w:rsidR="00C850B7" w:rsidRPr="00AE5B74">
          <w:rPr>
            <w:i/>
            <w:iCs/>
            <w:lang w:val="ru-RU"/>
          </w:rPr>
          <w:t>o</w:t>
        </w:r>
      </w:ins>
      <w:r w:rsidRPr="00AE5B74">
        <w:rPr>
          <w:i/>
          <w:iCs/>
          <w:lang w:val="ru-RU"/>
        </w:rPr>
        <w:t>)</w:t>
      </w:r>
      <w:r w:rsidRPr="00AE5B74">
        <w:rPr>
          <w:lang w:val="ru-RU"/>
        </w:rPr>
        <w:tab/>
        <w:t xml:space="preserve">значение </w:t>
      </w:r>
      <w:r w:rsidRPr="00AE5B74">
        <w:rPr>
          <w:color w:val="000000"/>
          <w:lang w:val="ru-RU"/>
        </w:rPr>
        <w:t>использования как существующих, так и новых технологий и решений (спутниковых и наземных) для удовлетворения ряда требований в отношении функциональной совместимости и достижения целей общественной безопасности и оказания помощи при бедствиях</w:t>
      </w:r>
      <w:r w:rsidRPr="00AE5B74">
        <w:rPr>
          <w:lang w:val="ru-RU"/>
        </w:rPr>
        <w:t>;</w:t>
      </w:r>
    </w:p>
    <w:p w14:paraId="3248226C" w14:textId="77777777" w:rsidR="00A0581C" w:rsidRPr="00AE5B74" w:rsidRDefault="009E6754" w:rsidP="00A0581C">
      <w:pPr>
        <w:rPr>
          <w:lang w:val="ru-RU"/>
        </w:rPr>
      </w:pPr>
      <w:del w:id="110" w:author="Isupova, Varvara" w:date="2022-05-27T17:07:00Z">
        <w:r w:rsidRPr="00AE5B74" w:rsidDel="00C850B7">
          <w:rPr>
            <w:i/>
            <w:iCs/>
            <w:lang w:val="ru-RU"/>
          </w:rPr>
          <w:delText>q</w:delText>
        </w:r>
      </w:del>
      <w:ins w:id="111" w:author="Isupova, Varvara" w:date="2022-05-27T17:07:00Z">
        <w:r w:rsidR="00C850B7" w:rsidRPr="00AE5B74">
          <w:rPr>
            <w:i/>
            <w:iCs/>
            <w:lang w:val="ru-RU"/>
          </w:rPr>
          <w:t>p</w:t>
        </w:r>
      </w:ins>
      <w:r w:rsidRPr="00AE5B74">
        <w:rPr>
          <w:i/>
          <w:iCs/>
          <w:lang w:val="ru-RU"/>
        </w:rPr>
        <w:t>)</w:t>
      </w:r>
      <w:r w:rsidRPr="00AE5B74">
        <w:rPr>
          <w:lang w:val="ru-RU"/>
        </w:rPr>
        <w:tab/>
        <w:t>чудовищные бедствия, от которых страдают многие страны, и неравномерное воздействие бедствий и изменения климата на развивающиеся страны</w:t>
      </w:r>
      <w:r w:rsidRPr="00AE5B74">
        <w:rPr>
          <w:rStyle w:val="FootnoteReference"/>
          <w:lang w:val="ru-RU"/>
        </w:rPr>
        <w:footnoteReference w:customMarkFollows="1" w:id="1"/>
        <w:t>1</w:t>
      </w:r>
      <w:r w:rsidRPr="00AE5B74">
        <w:rPr>
          <w:lang w:val="ru-RU"/>
        </w:rPr>
        <w:t>;</w:t>
      </w:r>
    </w:p>
    <w:p w14:paraId="145D6014" w14:textId="6B02BC3A" w:rsidR="00A0581C" w:rsidRPr="00AE5B74" w:rsidRDefault="009E6754" w:rsidP="00A0581C">
      <w:pPr>
        <w:rPr>
          <w:lang w:val="ru-RU"/>
        </w:rPr>
      </w:pPr>
      <w:del w:id="112" w:author="Isupova, Varvara" w:date="2022-05-27T17:07:00Z">
        <w:r w:rsidRPr="00AE5B74" w:rsidDel="00C850B7">
          <w:rPr>
            <w:i/>
            <w:iCs/>
            <w:lang w:val="ru-RU"/>
          </w:rPr>
          <w:delText>r</w:delText>
        </w:r>
      </w:del>
      <w:ins w:id="113" w:author="Isupova, Varvara" w:date="2022-05-27T17:07:00Z">
        <w:r w:rsidR="00C850B7" w:rsidRPr="00AE5B74">
          <w:rPr>
            <w:i/>
            <w:iCs/>
            <w:lang w:val="ru-RU"/>
          </w:rPr>
          <w:t>q</w:t>
        </w:r>
      </w:ins>
      <w:r w:rsidRPr="00AE5B74">
        <w:rPr>
          <w:i/>
          <w:iCs/>
          <w:lang w:val="ru-RU"/>
        </w:rPr>
        <w:t>)</w:t>
      </w:r>
      <w:r w:rsidRPr="00AE5B74">
        <w:rPr>
          <w:i/>
          <w:iCs/>
          <w:lang w:val="ru-RU"/>
        </w:rPr>
        <w:tab/>
      </w:r>
      <w:r w:rsidRPr="00AE5B74">
        <w:rPr>
          <w:lang w:val="ru-RU"/>
        </w:rPr>
        <w:t>что наименее развитые страны (НРС), развивающиеся страны, не имеющие выхода к морю</w:t>
      </w:r>
      <w:del w:id="114" w:author="Ekaterina Ilyina" w:date="2022-05-30T12:10:00Z">
        <w:r w:rsidRPr="00AE5B74" w:rsidDel="00816A06">
          <w:rPr>
            <w:lang w:val="ru-RU"/>
          </w:rPr>
          <w:delText>,</w:delText>
        </w:r>
      </w:del>
      <w:r w:rsidRPr="00AE5B74">
        <w:rPr>
          <w:lang w:val="ru-RU"/>
        </w:rPr>
        <w:t xml:space="preserve"> (ЛЛДС)</w:t>
      </w:r>
      <w:ins w:id="115" w:author="Ekaterina Ilyina" w:date="2022-05-30T12:10:00Z">
        <w:r w:rsidR="00816A06" w:rsidRPr="00AE5B74">
          <w:rPr>
            <w:lang w:val="ru-RU"/>
          </w:rPr>
          <w:t>,</w:t>
        </w:r>
      </w:ins>
      <w:r w:rsidRPr="00AE5B74">
        <w:rPr>
          <w:lang w:val="ru-RU"/>
        </w:rPr>
        <w:t xml:space="preserve"> и малые островные развивающиеся государства (СИДС) в особой степени уязвимы перед воздействием, которое бедствия могут оказывать на их экономику и инфраструктуры, и </w:t>
      </w:r>
      <w:ins w:id="116" w:author="Ekaterina Ilyina" w:date="2022-05-30T12:10:00Z">
        <w:r w:rsidR="00816A06" w:rsidRPr="00AE5B74">
          <w:rPr>
            <w:lang w:val="ru-RU"/>
          </w:rPr>
          <w:t xml:space="preserve">зачастую </w:t>
        </w:r>
      </w:ins>
      <w:r w:rsidRPr="00AE5B74">
        <w:rPr>
          <w:lang w:val="ru-RU"/>
        </w:rPr>
        <w:t>лишены потенциала реагирования на бедствия;</w:t>
      </w:r>
    </w:p>
    <w:p w14:paraId="5D3BA6BF" w14:textId="77777777" w:rsidR="00A0581C" w:rsidRPr="00AE5B74" w:rsidRDefault="009E6754" w:rsidP="00A0581C">
      <w:pPr>
        <w:rPr>
          <w:lang w:val="ru-RU"/>
        </w:rPr>
      </w:pPr>
      <w:del w:id="117" w:author="Isupova, Varvara" w:date="2022-05-27T17:07:00Z">
        <w:r w:rsidRPr="00AE5B74" w:rsidDel="00C850B7">
          <w:rPr>
            <w:i/>
            <w:iCs/>
            <w:lang w:val="ru-RU"/>
          </w:rPr>
          <w:delText>s</w:delText>
        </w:r>
      </w:del>
      <w:ins w:id="118" w:author="Isupova, Varvara" w:date="2022-05-27T17:07:00Z">
        <w:r w:rsidR="00C850B7" w:rsidRPr="00AE5B74">
          <w:rPr>
            <w:i/>
            <w:iCs/>
            <w:lang w:val="ru-RU"/>
          </w:rPr>
          <w:t>r</w:t>
        </w:r>
      </w:ins>
      <w:r w:rsidRPr="00AE5B74">
        <w:rPr>
          <w:i/>
          <w:iCs/>
          <w:lang w:val="ru-RU"/>
        </w:rPr>
        <w:t>)</w:t>
      </w:r>
      <w:r w:rsidRPr="00AE5B74">
        <w:rPr>
          <w:lang w:val="ru-RU"/>
        </w:rPr>
        <w:tab/>
        <w:t>что нужды лиц с особыми потребностями следует принимать во внимание, в том что касается предупреждений о бедствиях, планирования мер реагирования и восстановительных работ;</w:t>
      </w:r>
    </w:p>
    <w:p w14:paraId="5478D22A" w14:textId="77777777" w:rsidR="00A0581C" w:rsidRPr="00AE5B74" w:rsidRDefault="009E6754" w:rsidP="00A0581C">
      <w:pPr>
        <w:rPr>
          <w:lang w:val="ru-RU"/>
        </w:rPr>
      </w:pPr>
      <w:del w:id="119" w:author="Isupova, Varvara" w:date="2022-05-27T17:07:00Z">
        <w:r w:rsidRPr="00AE5B74" w:rsidDel="00C850B7">
          <w:rPr>
            <w:i/>
            <w:iCs/>
            <w:lang w:val="ru-RU"/>
          </w:rPr>
          <w:delText>t</w:delText>
        </w:r>
      </w:del>
      <w:ins w:id="120" w:author="Isupova, Varvara" w:date="2022-05-27T17:07:00Z">
        <w:r w:rsidR="00C850B7" w:rsidRPr="00AE5B74">
          <w:rPr>
            <w:i/>
            <w:iCs/>
            <w:lang w:val="ru-RU"/>
          </w:rPr>
          <w:t>s</w:t>
        </w:r>
      </w:ins>
      <w:r w:rsidRPr="00AE5B74">
        <w:rPr>
          <w:i/>
          <w:iCs/>
          <w:lang w:val="ru-RU"/>
        </w:rPr>
        <w:t>)</w:t>
      </w:r>
      <w:r w:rsidRPr="00AE5B74">
        <w:rPr>
          <w:lang w:val="ru-RU"/>
        </w:rPr>
        <w:tab/>
        <w:t>что изменение климата можно считать одним из основных факторов, приводящих к чрезвычайным ситуациям и бедствиям, которым подвергается человечество;</w:t>
      </w:r>
    </w:p>
    <w:p w14:paraId="3A237ADC" w14:textId="77777777" w:rsidR="00A0581C" w:rsidRPr="00AE5B74" w:rsidRDefault="009E6754" w:rsidP="00A0581C">
      <w:pPr>
        <w:rPr>
          <w:lang w:val="ru-RU"/>
        </w:rPr>
      </w:pPr>
      <w:del w:id="121" w:author="Isupova, Varvara" w:date="2022-05-27T17:07:00Z">
        <w:r w:rsidRPr="00AE5B74" w:rsidDel="00C850B7">
          <w:rPr>
            <w:i/>
            <w:iCs/>
            <w:lang w:val="ru-RU"/>
          </w:rPr>
          <w:delText>u</w:delText>
        </w:r>
      </w:del>
      <w:ins w:id="122" w:author="Isupova, Varvara" w:date="2022-05-27T17:07:00Z">
        <w:r w:rsidR="00C850B7" w:rsidRPr="00AE5B74">
          <w:rPr>
            <w:i/>
            <w:iCs/>
            <w:lang w:val="ru-RU"/>
          </w:rPr>
          <w:t>t</w:t>
        </w:r>
      </w:ins>
      <w:r w:rsidRPr="00AE5B74">
        <w:rPr>
          <w:i/>
          <w:iCs/>
          <w:lang w:val="ru-RU"/>
        </w:rPr>
        <w:t>)</w:t>
      </w:r>
      <w:r w:rsidRPr="00AE5B74">
        <w:rPr>
          <w:lang w:val="ru-RU"/>
        </w:rPr>
        <w:tab/>
        <w:t>роль частного сектора, правительств, а также международных и неправительственных организаций в предоставлении оборудования и услуг электросвязи/ИКТ, специализированных знаний и помощи в создании потенциала в поддержку видов деятельности по оказанию помощи при бедствиях и при восстановительных работах, в частности с помощью Принципов международного сотрудничества в чрезвычайных ситуациях МСЭ (ПСЧ МСЭ);</w:t>
      </w:r>
    </w:p>
    <w:p w14:paraId="7E2D2F72" w14:textId="77777777" w:rsidR="00A0581C" w:rsidRPr="00AE5B74" w:rsidRDefault="009E6754" w:rsidP="00A0581C">
      <w:pPr>
        <w:rPr>
          <w:lang w:val="ru-RU"/>
        </w:rPr>
      </w:pPr>
      <w:del w:id="123" w:author="Isupova, Varvara" w:date="2022-05-27T17:07:00Z">
        <w:r w:rsidRPr="00AE5B74" w:rsidDel="00C850B7">
          <w:rPr>
            <w:i/>
            <w:iCs/>
            <w:lang w:val="ru-RU"/>
          </w:rPr>
          <w:delText>v</w:delText>
        </w:r>
      </w:del>
      <w:ins w:id="124" w:author="Isupova, Varvara" w:date="2022-05-27T17:07:00Z">
        <w:r w:rsidR="00C850B7" w:rsidRPr="00AE5B74">
          <w:rPr>
            <w:i/>
            <w:iCs/>
            <w:lang w:val="ru-RU"/>
          </w:rPr>
          <w:t>u</w:t>
        </w:r>
      </w:ins>
      <w:r w:rsidRPr="00AE5B74">
        <w:rPr>
          <w:i/>
          <w:iCs/>
          <w:lang w:val="ru-RU"/>
        </w:rPr>
        <w:t>)</w:t>
      </w:r>
      <w:r w:rsidRPr="00AE5B74">
        <w:rPr>
          <w:lang w:val="ru-RU"/>
        </w:rPr>
        <w:tab/>
        <w:t>что бедствие, когда оно происходит, может распространиться за пределы государства, и управление операциями в этом случае может включать усилия нескольких стран в целях недопущения гибели людей и предотвращения регионального экономического кризиса;</w:t>
      </w:r>
    </w:p>
    <w:p w14:paraId="26822D57" w14:textId="77777777" w:rsidR="00A0581C" w:rsidRPr="00AE5B74" w:rsidRDefault="009E6754" w:rsidP="00A0581C">
      <w:pPr>
        <w:rPr>
          <w:lang w:val="ru-RU"/>
        </w:rPr>
      </w:pPr>
      <w:del w:id="125" w:author="Isupova, Varvara" w:date="2022-05-27T17:08:00Z">
        <w:r w:rsidRPr="00AE5B74" w:rsidDel="00C850B7">
          <w:rPr>
            <w:i/>
            <w:iCs/>
            <w:lang w:val="ru-RU"/>
          </w:rPr>
          <w:delText>w</w:delText>
        </w:r>
      </w:del>
      <w:ins w:id="126" w:author="Isupova, Varvara" w:date="2022-05-27T17:08:00Z">
        <w:r w:rsidR="00C850B7" w:rsidRPr="00AE5B74">
          <w:rPr>
            <w:i/>
            <w:iCs/>
            <w:lang w:val="ru-RU"/>
          </w:rPr>
          <w:t>v</w:t>
        </w:r>
      </w:ins>
      <w:r w:rsidRPr="00AE5B74">
        <w:rPr>
          <w:i/>
          <w:iCs/>
          <w:lang w:val="ru-RU"/>
        </w:rPr>
        <w:t>)</w:t>
      </w:r>
      <w:r w:rsidRPr="00AE5B74">
        <w:rPr>
          <w:lang w:val="ru-RU"/>
        </w:rPr>
        <w:tab/>
        <w:t>что координация деятельности международных, региональных и национальных организаций, специализирующихся на управлении операциями в случае бедствий, повышает вероятность спасения жизни людей в случае проведения спасательных операций и, таким образом, смягчает последствия бедствия;</w:t>
      </w:r>
    </w:p>
    <w:p w14:paraId="6B121F12" w14:textId="77777777" w:rsidR="00A0581C" w:rsidRPr="00AE5B74" w:rsidRDefault="009E6754" w:rsidP="00A0581C">
      <w:pPr>
        <w:rPr>
          <w:lang w:val="ru-RU"/>
        </w:rPr>
      </w:pPr>
      <w:del w:id="127" w:author="Isupova, Varvara" w:date="2022-05-27T17:08:00Z">
        <w:r w:rsidRPr="00AE5B74" w:rsidDel="00C850B7">
          <w:rPr>
            <w:i/>
            <w:iCs/>
            <w:lang w:val="ru-RU"/>
          </w:rPr>
          <w:delText>x</w:delText>
        </w:r>
      </w:del>
      <w:ins w:id="128" w:author="Isupova, Varvara" w:date="2022-05-27T17:08:00Z">
        <w:r w:rsidR="00C850B7" w:rsidRPr="00AE5B74">
          <w:rPr>
            <w:i/>
            <w:iCs/>
            <w:lang w:val="ru-RU"/>
          </w:rPr>
          <w:t>w</w:t>
        </w:r>
      </w:ins>
      <w:r w:rsidRPr="00AE5B74">
        <w:rPr>
          <w:i/>
          <w:iCs/>
          <w:lang w:val="ru-RU"/>
        </w:rPr>
        <w:t>)</w:t>
      </w:r>
      <w:r w:rsidRPr="00AE5B74">
        <w:rPr>
          <w:lang w:val="ru-RU"/>
        </w:rPr>
        <w:tab/>
        <w:t>что необходима совместная работа и создание сети экспертов в области управления операциями в случае бедствий;</w:t>
      </w:r>
    </w:p>
    <w:p w14:paraId="313EE5C8" w14:textId="652DA3D4" w:rsidR="00A0581C" w:rsidRPr="00AE5B74" w:rsidRDefault="009E6754" w:rsidP="00A0581C">
      <w:pPr>
        <w:rPr>
          <w:ins w:id="129" w:author="Isupova, Varvara" w:date="2022-05-27T17:08:00Z"/>
          <w:lang w:val="ru-RU"/>
        </w:rPr>
      </w:pPr>
      <w:del w:id="130" w:author="Isupova, Varvara" w:date="2022-05-27T17:08:00Z">
        <w:r w:rsidRPr="00AE5B74" w:rsidDel="00C850B7">
          <w:rPr>
            <w:i/>
            <w:iCs/>
            <w:lang w:val="ru-RU"/>
          </w:rPr>
          <w:delText>y</w:delText>
        </w:r>
      </w:del>
      <w:ins w:id="131" w:author="Isupova, Varvara" w:date="2022-05-27T17:08:00Z">
        <w:r w:rsidR="00C850B7" w:rsidRPr="00AE5B74">
          <w:rPr>
            <w:i/>
            <w:iCs/>
            <w:lang w:val="ru-RU"/>
          </w:rPr>
          <w:t>x</w:t>
        </w:r>
      </w:ins>
      <w:r w:rsidRPr="00AE5B74">
        <w:rPr>
          <w:i/>
          <w:iCs/>
          <w:lang w:val="ru-RU"/>
        </w:rPr>
        <w:t>)</w:t>
      </w:r>
      <w:r w:rsidRPr="00AE5B74">
        <w:rPr>
          <w:lang w:val="ru-RU"/>
        </w:rPr>
        <w:tab/>
        <w:t>что использование электросвязи/ИКТ для обмена информацией в условиях бедствия является мощным инструментом принятия решений для служб спасения и участвующих в операциях структур, а также для связи с гражданами и между ними</w:t>
      </w:r>
      <w:ins w:id="132" w:author="Antipina, Nadezda" w:date="2022-06-01T13:24:00Z">
        <w:r w:rsidR="00FB44C2" w:rsidRPr="00AE5B74">
          <w:rPr>
            <w:lang w:val="ru-RU"/>
          </w:rPr>
          <w:t>;</w:t>
        </w:r>
      </w:ins>
    </w:p>
    <w:p w14:paraId="0597AA4B" w14:textId="77777777" w:rsidR="00087740" w:rsidRPr="00AE5B74" w:rsidRDefault="00C850B7" w:rsidP="00FF2B07">
      <w:pPr>
        <w:rPr>
          <w:lang w:val="ru-RU"/>
        </w:rPr>
      </w:pPr>
      <w:ins w:id="133" w:author="Isupova, Varvara" w:date="2022-05-27T17:08:00Z">
        <w:r w:rsidRPr="00AE5B74">
          <w:rPr>
            <w:i/>
            <w:iCs/>
            <w:lang w:val="ru-RU"/>
          </w:rPr>
          <w:t>y</w:t>
        </w:r>
        <w:r w:rsidRPr="00AE5B74">
          <w:rPr>
            <w:i/>
            <w:iCs/>
            <w:lang w:val="ru-RU"/>
            <w:rPrChange w:id="134" w:author="Ekaterina Ilyina" w:date="2022-05-30T12:14:00Z">
              <w:rPr>
                <w:i/>
                <w:iCs/>
                <w:lang w:val="en-US"/>
              </w:rPr>
            </w:rPrChange>
          </w:rPr>
          <w:t>)</w:t>
        </w:r>
        <w:r w:rsidRPr="00AE5B74">
          <w:rPr>
            <w:lang w:val="ru-RU"/>
            <w:rPrChange w:id="135" w:author="Ekaterina Ilyina" w:date="2022-05-30T12:14:00Z">
              <w:rPr>
                <w:lang w:val="en-US"/>
              </w:rPr>
            </w:rPrChange>
          </w:rPr>
          <w:tab/>
        </w:r>
      </w:ins>
      <w:ins w:id="136" w:author="Ekaterina Ilyina" w:date="2022-05-30T12:15:00Z">
        <w:r w:rsidR="006D09C6" w:rsidRPr="00AE5B74">
          <w:rPr>
            <w:lang w:val="ru-RU"/>
          </w:rPr>
          <w:t>Д</w:t>
        </w:r>
      </w:ins>
      <w:ins w:id="137" w:author="Ekaterina Ilyina" w:date="2022-05-30T12:14:00Z">
        <w:r w:rsidR="006D09C6" w:rsidRPr="00AE5B74">
          <w:rPr>
            <w:lang w:val="ru-RU"/>
          </w:rPr>
          <w:t>орожн</w:t>
        </w:r>
      </w:ins>
      <w:ins w:id="138" w:author="Ekaterina Ilyina" w:date="2022-05-30T12:15:00Z">
        <w:r w:rsidR="006D09C6" w:rsidRPr="00AE5B74">
          <w:rPr>
            <w:lang w:val="ru-RU"/>
          </w:rPr>
          <w:t>ую</w:t>
        </w:r>
      </w:ins>
      <w:ins w:id="139" w:author="Ekaterina Ilyina" w:date="2022-05-30T12:14:00Z">
        <w:r w:rsidR="006D09C6" w:rsidRPr="00AE5B74">
          <w:rPr>
            <w:lang w:val="ru-RU"/>
          </w:rPr>
          <w:t xml:space="preserve"> карт</w:t>
        </w:r>
      </w:ins>
      <w:ins w:id="140" w:author="Ekaterina Ilyina" w:date="2022-05-30T12:15:00Z">
        <w:r w:rsidR="006D09C6" w:rsidRPr="00AE5B74">
          <w:rPr>
            <w:lang w:val="ru-RU"/>
          </w:rPr>
          <w:t>у</w:t>
        </w:r>
      </w:ins>
      <w:ins w:id="141" w:author="Ekaterina Ilyina" w:date="2022-05-30T12:14:00Z">
        <w:r w:rsidR="006D09C6" w:rsidRPr="00AE5B74">
          <w:rPr>
            <w:lang w:val="ru-RU"/>
            <w:rPrChange w:id="142" w:author="Ekaterina Ilyina" w:date="2022-05-30T12:14:00Z">
              <w:rPr>
                <w:lang w:val="en-US"/>
              </w:rPr>
            </w:rPrChange>
          </w:rPr>
          <w:t xml:space="preserve"> Генерального секретаря ООН по цифровому сотрудничеству, в которой подчеркивается важность </w:t>
        </w:r>
      </w:ins>
      <w:ins w:id="143" w:author="Beliaeva, Oxana" w:date="2022-06-01T09:57:00Z">
        <w:r w:rsidR="00FF2B07" w:rsidRPr="00AE5B74">
          <w:rPr>
            <w:lang w:val="ru-RU"/>
          </w:rPr>
          <w:t xml:space="preserve">ускорения обсуждения вопросов о возможности установления соединений </w:t>
        </w:r>
        <w:r w:rsidR="00FF2B07" w:rsidRPr="00AE5B74">
          <w:rPr>
            <w:lang w:val="ru-RU"/>
          </w:rPr>
          <w:lastRenderedPageBreak/>
          <w:t>в рамках деятельности по обеспечению готовности к чрезвычайным ситуациям, реагированию на них и оказанию помощи</w:t>
        </w:r>
      </w:ins>
      <w:r w:rsidR="00087740" w:rsidRPr="00AE5B74">
        <w:rPr>
          <w:lang w:val="ru-RU"/>
        </w:rPr>
        <w:t>,</w:t>
      </w:r>
    </w:p>
    <w:p w14:paraId="49E26A15" w14:textId="77777777" w:rsidR="00A0581C" w:rsidRPr="00AE5B74" w:rsidRDefault="009E6754" w:rsidP="00A0581C">
      <w:pPr>
        <w:pStyle w:val="Call"/>
        <w:rPr>
          <w:lang w:val="ru-RU"/>
        </w:rPr>
      </w:pPr>
      <w:r w:rsidRPr="00AE5B74">
        <w:rPr>
          <w:lang w:val="ru-RU"/>
        </w:rPr>
        <w:t>отмечая</w:t>
      </w:r>
    </w:p>
    <w:p w14:paraId="0E0C90E8" w14:textId="38FA28F1" w:rsidR="00A0581C" w:rsidRPr="00AE5B74" w:rsidRDefault="009E6754" w:rsidP="00A0581C">
      <w:pPr>
        <w:rPr>
          <w:lang w:val="ru-RU"/>
        </w:rPr>
      </w:pPr>
      <w:r w:rsidRPr="00AE5B74">
        <w:rPr>
          <w:i/>
          <w:iCs/>
          <w:lang w:val="ru-RU"/>
        </w:rPr>
        <w:t>a)</w:t>
      </w:r>
      <w:r w:rsidRPr="00AE5B74">
        <w:rPr>
          <w:lang w:val="ru-RU"/>
        </w:rPr>
        <w:tab/>
        <w:t>Цель 9 в области устойчивого развития (ЦУР) (</w:t>
      </w:r>
      <w:r w:rsidRPr="00AE5B74">
        <w:rPr>
          <w:color w:val="000000"/>
          <w:lang w:val="ru-RU"/>
        </w:rPr>
        <w:t xml:space="preserve">Создание стойкой инфраструктуры, содействие всеохватной и устойчивой индустриализации и инновациям) и </w:t>
      </w:r>
      <w:r w:rsidRPr="00AE5B74">
        <w:rPr>
          <w:lang w:val="ru-RU"/>
        </w:rPr>
        <w:t>Цель</w:t>
      </w:r>
      <w:r w:rsidR="00087740" w:rsidRPr="00AE5B74">
        <w:rPr>
          <w:lang w:val="ru-RU"/>
        </w:rPr>
        <w:t> </w:t>
      </w:r>
      <w:r w:rsidRPr="00AE5B74">
        <w:rPr>
          <w:lang w:val="ru-RU"/>
        </w:rPr>
        <w:t>11 (Обеспечение открытости, безопасности, жизнестойкости и экологической устойчивости городов и населенных пунктов)</w:t>
      </w:r>
      <w:r w:rsidRPr="00AE5B74">
        <w:rPr>
          <w:color w:val="000000"/>
          <w:lang w:val="ru-RU"/>
        </w:rPr>
        <w:t>, принятые Генеральной Ассамблеей Организации Объединенных Наций</w:t>
      </w:r>
      <w:r w:rsidRPr="00AE5B74">
        <w:rPr>
          <w:lang w:val="ru-RU"/>
        </w:rPr>
        <w:t xml:space="preserve"> на ее Встрече на высшем уровне </w:t>
      </w:r>
      <w:r w:rsidRPr="00AE5B74">
        <w:rPr>
          <w:color w:val="000000"/>
          <w:lang w:val="ru-RU"/>
        </w:rPr>
        <w:t>по устойчивому развитию в 2015 году</w:t>
      </w:r>
      <w:r w:rsidRPr="00AE5B74">
        <w:rPr>
          <w:lang w:val="ru-RU"/>
        </w:rPr>
        <w:t>;</w:t>
      </w:r>
    </w:p>
    <w:p w14:paraId="131FCFA1" w14:textId="63D10858" w:rsidR="00A0581C" w:rsidRPr="00AE5B74" w:rsidRDefault="009E6754" w:rsidP="00A0581C">
      <w:pPr>
        <w:rPr>
          <w:i/>
          <w:iCs/>
          <w:lang w:val="ru-RU"/>
        </w:rPr>
      </w:pPr>
      <w:r w:rsidRPr="00AE5B74">
        <w:rPr>
          <w:i/>
          <w:iCs/>
          <w:lang w:val="ru-RU"/>
        </w:rPr>
        <w:t>b)</w:t>
      </w:r>
      <w:r w:rsidRPr="00AE5B74">
        <w:rPr>
          <w:lang w:val="ru-RU"/>
        </w:rPr>
        <w:tab/>
        <w:t>пункт</w:t>
      </w:r>
      <w:ins w:id="144" w:author="Ekaterina Ilyina" w:date="2022-05-30T12:19:00Z">
        <w:r w:rsidR="00934173" w:rsidRPr="00AE5B74">
          <w:rPr>
            <w:lang w:val="ru-RU"/>
          </w:rPr>
          <w:t> </w:t>
        </w:r>
      </w:ins>
      <w:del w:id="145" w:author="Ekaterina Ilyina" w:date="2022-05-30T12:19:00Z">
        <w:r w:rsidRPr="00AE5B74" w:rsidDel="00934173">
          <w:rPr>
            <w:lang w:val="ru-RU"/>
          </w:rPr>
          <w:delText xml:space="preserve"> </w:delText>
        </w:r>
      </w:del>
      <w:r w:rsidRPr="00AE5B74">
        <w:rPr>
          <w:lang w:val="ru-RU"/>
        </w:rPr>
        <w:t>51 Женевской декларации принципов, принятой Всемирной встречей на высшем уровне по вопросам информационного общества (ВВУИО), по использованию приложений ИКТ для предотвращения бедствий;</w:t>
      </w:r>
    </w:p>
    <w:p w14:paraId="466D0192" w14:textId="653A14A6" w:rsidR="00A0581C" w:rsidRPr="00AE5B74" w:rsidRDefault="009E6754" w:rsidP="00A0581C">
      <w:pPr>
        <w:rPr>
          <w:i/>
          <w:iCs/>
          <w:szCs w:val="22"/>
          <w:lang w:val="ru-RU"/>
        </w:rPr>
      </w:pPr>
      <w:r w:rsidRPr="00AE5B74">
        <w:rPr>
          <w:i/>
          <w:iCs/>
          <w:lang w:val="ru-RU"/>
        </w:rPr>
        <w:t>c)</w:t>
      </w:r>
      <w:r w:rsidRPr="00AE5B74">
        <w:rPr>
          <w:i/>
          <w:iCs/>
          <w:lang w:val="ru-RU"/>
        </w:rPr>
        <w:tab/>
      </w:r>
      <w:r w:rsidRPr="00AE5B74">
        <w:rPr>
          <w:lang w:val="ru-RU"/>
        </w:rPr>
        <w:t>пункт</w:t>
      </w:r>
      <w:ins w:id="146" w:author="Ekaterina Ilyina" w:date="2022-05-30T12:19:00Z">
        <w:r w:rsidR="00934173" w:rsidRPr="00AE5B74">
          <w:rPr>
            <w:lang w:val="ru-RU"/>
          </w:rPr>
          <w:t> </w:t>
        </w:r>
      </w:ins>
      <w:del w:id="147" w:author="Ekaterina Ilyina" w:date="2022-05-30T12:19:00Z">
        <w:r w:rsidRPr="00AE5B74" w:rsidDel="00934173">
          <w:rPr>
            <w:lang w:val="ru-RU"/>
          </w:rPr>
          <w:delText xml:space="preserve"> </w:delText>
        </w:r>
      </w:del>
      <w:r w:rsidRPr="00AE5B74">
        <w:rPr>
          <w:lang w:val="ru-RU"/>
        </w:rPr>
        <w:t>20 c) Женевского плана действий, принятого ВВУИО, по электронной охране окружающей среды, в котором содержится призыв к созданию систем контроля с использованием ИКТ для прогнозирования и мониторинга воздействия стихийных и антропогенных бедствий, в особенности в развивающихся странах, НРС и странах со слаборазвитой экономикой;</w:t>
      </w:r>
    </w:p>
    <w:p w14:paraId="5EE20CB6" w14:textId="003707BD" w:rsidR="00A0581C" w:rsidRPr="00AE5B74" w:rsidRDefault="009E6754" w:rsidP="00A0581C">
      <w:pPr>
        <w:rPr>
          <w:lang w:val="ru-RU"/>
        </w:rPr>
      </w:pPr>
      <w:r w:rsidRPr="00AE5B74">
        <w:rPr>
          <w:i/>
          <w:iCs/>
          <w:lang w:val="ru-RU"/>
        </w:rPr>
        <w:t>d)</w:t>
      </w:r>
      <w:r w:rsidRPr="00AE5B74">
        <w:rPr>
          <w:i/>
          <w:iCs/>
          <w:lang w:val="ru-RU"/>
        </w:rPr>
        <w:tab/>
      </w:r>
      <w:r w:rsidRPr="00AE5B74">
        <w:rPr>
          <w:lang w:val="ru-RU"/>
        </w:rPr>
        <w:t>пункт</w:t>
      </w:r>
      <w:ins w:id="148" w:author="Ekaterina Ilyina" w:date="2022-05-30T12:20:00Z">
        <w:r w:rsidR="00934173" w:rsidRPr="00AE5B74">
          <w:rPr>
            <w:i/>
            <w:iCs/>
            <w:lang w:val="ru-RU"/>
          </w:rPr>
          <w:t> </w:t>
        </w:r>
      </w:ins>
      <w:del w:id="149" w:author="Ekaterina Ilyina" w:date="2022-05-30T12:20:00Z">
        <w:r w:rsidRPr="00AE5B74" w:rsidDel="00934173">
          <w:rPr>
            <w:i/>
            <w:iCs/>
            <w:lang w:val="ru-RU"/>
          </w:rPr>
          <w:delText xml:space="preserve"> </w:delText>
        </w:r>
      </w:del>
      <w:r w:rsidRPr="00AE5B74">
        <w:rPr>
          <w:lang w:val="ru-RU"/>
        </w:rPr>
        <w:t>30 Тунисского обязательства, принятого ВВУИО, по смягчению последствий бедствий;</w:t>
      </w:r>
    </w:p>
    <w:p w14:paraId="210E97AF" w14:textId="5A30928F" w:rsidR="00A0581C" w:rsidRPr="00AE5B74" w:rsidRDefault="009E6754" w:rsidP="00A0581C">
      <w:pPr>
        <w:rPr>
          <w:lang w:val="ru-RU"/>
        </w:rPr>
      </w:pPr>
      <w:r w:rsidRPr="00AE5B74">
        <w:rPr>
          <w:i/>
          <w:iCs/>
          <w:lang w:val="ru-RU"/>
        </w:rPr>
        <w:t>e)</w:t>
      </w:r>
      <w:r w:rsidRPr="00AE5B74">
        <w:rPr>
          <w:lang w:val="ru-RU"/>
        </w:rPr>
        <w:tab/>
        <w:t>пункт</w:t>
      </w:r>
      <w:ins w:id="150" w:author="Ekaterina Ilyina" w:date="2022-05-30T12:20:00Z">
        <w:r w:rsidR="00934173" w:rsidRPr="00AE5B74">
          <w:rPr>
            <w:lang w:val="ru-RU"/>
          </w:rPr>
          <w:t> </w:t>
        </w:r>
      </w:ins>
      <w:del w:id="151" w:author="Ekaterina Ilyina" w:date="2022-05-30T12:20:00Z">
        <w:r w:rsidRPr="00AE5B74" w:rsidDel="00934173">
          <w:rPr>
            <w:lang w:val="ru-RU"/>
          </w:rPr>
          <w:delText xml:space="preserve"> </w:delText>
        </w:r>
      </w:del>
      <w:r w:rsidRPr="00AE5B74">
        <w:rPr>
          <w:lang w:val="ru-RU"/>
        </w:rPr>
        <w:t>91 Тунисской программы для информационного общества, принятой ВВУИО, по уменьшению опасности бедствий;</w:t>
      </w:r>
    </w:p>
    <w:p w14:paraId="47DDC7D3" w14:textId="77777777" w:rsidR="00A0581C" w:rsidRPr="00AE5B74" w:rsidRDefault="009E6754" w:rsidP="00A0581C">
      <w:pPr>
        <w:rPr>
          <w:lang w:val="ru-RU"/>
        </w:rPr>
      </w:pPr>
      <w:r w:rsidRPr="00AE5B74">
        <w:rPr>
          <w:i/>
          <w:iCs/>
          <w:lang w:val="ru-RU"/>
        </w:rPr>
        <w:t>f)</w:t>
      </w:r>
      <w:r w:rsidRPr="00AE5B74">
        <w:rPr>
          <w:i/>
          <w:iCs/>
          <w:lang w:val="ru-RU"/>
        </w:rPr>
        <w:tab/>
      </w:r>
      <w:r w:rsidRPr="00AE5B74">
        <w:rPr>
          <w:lang w:val="ru-RU"/>
        </w:rPr>
        <w:t>дальнейшее продолжение МСЭ и другими соответствующими организациями на международном, региональном и национальном уровнях совместной деятельности, направленной на создание согласованных на международном уровне средств для управления системами защиты населения и оказания помощи в случаях бедствий на согласованной и скоординированной основе, а также эффективную роль БРЭ в рамках деятельности по его Программе в этой области;</w:t>
      </w:r>
    </w:p>
    <w:p w14:paraId="2247CCC9" w14:textId="77777777" w:rsidR="00A0581C" w:rsidRPr="00AE5B74" w:rsidRDefault="009E6754" w:rsidP="00A0581C">
      <w:pPr>
        <w:rPr>
          <w:lang w:val="ru-RU"/>
        </w:rPr>
      </w:pPr>
      <w:r w:rsidRPr="00AE5B74">
        <w:rPr>
          <w:i/>
          <w:iCs/>
          <w:lang w:val="ru-RU"/>
        </w:rPr>
        <w:t>g)</w:t>
      </w:r>
      <w:r w:rsidRPr="00AE5B74">
        <w:rPr>
          <w:lang w:val="ru-RU"/>
        </w:rPr>
        <w:tab/>
        <w:t>что потенциал и гибкость всех средств электросвязи зависят от надлежащего планирования для обеспечения преемственности всех этапов развития и внедрения сетей;</w:t>
      </w:r>
    </w:p>
    <w:p w14:paraId="3787FA69" w14:textId="465319A5" w:rsidR="00A0581C" w:rsidRPr="00AE5B74" w:rsidRDefault="009E6754" w:rsidP="00A0581C">
      <w:pPr>
        <w:rPr>
          <w:lang w:val="ru-RU"/>
        </w:rPr>
      </w:pPr>
      <w:r w:rsidRPr="00AE5B74">
        <w:rPr>
          <w:i/>
          <w:iCs/>
          <w:lang w:val="ru-RU"/>
        </w:rPr>
        <w:t>h)</w:t>
      </w:r>
      <w:r w:rsidRPr="00AE5B74">
        <w:rPr>
          <w:lang w:val="ru-RU"/>
        </w:rPr>
        <w:tab/>
        <w:t xml:space="preserve">эффективную роль БРЭ в партнерстве с членами </w:t>
      </w:r>
      <w:r w:rsidRPr="009354E0">
        <w:rPr>
          <w:lang w:val="ru-RU"/>
        </w:rPr>
        <w:t>МСЭ</w:t>
      </w:r>
      <w:ins w:id="152" w:author="Isupova, Varvara" w:date="2022-05-27T17:12:00Z">
        <w:r w:rsidR="00991AED" w:rsidRPr="009354E0">
          <w:rPr>
            <w:lang w:val="ru-RU"/>
            <w:rPrChange w:id="153" w:author="Ekaterina Ilyina" w:date="2022-05-30T12:23:00Z">
              <w:rPr>
                <w:rFonts w:eastAsia="Calibri"/>
                <w:sz w:val="24"/>
              </w:rPr>
            </w:rPrChange>
          </w:rPr>
          <w:t xml:space="preserve"> </w:t>
        </w:r>
      </w:ins>
      <w:ins w:id="154" w:author="Ekaterina Ilyina" w:date="2022-05-30T12:23:00Z">
        <w:r w:rsidR="006B50FE" w:rsidRPr="009354E0">
          <w:rPr>
            <w:lang w:val="ru-RU"/>
            <w:rPrChange w:id="155" w:author="Ekaterina Ilyina" w:date="2022-05-30T12:23:00Z">
              <w:rPr>
                <w:rFonts w:eastAsia="Calibri"/>
                <w:sz w:val="24"/>
                <w:lang w:val="ru-RU"/>
              </w:rPr>
            </w:rPrChange>
          </w:rPr>
          <w:t xml:space="preserve">и </w:t>
        </w:r>
        <w:r w:rsidR="006B50FE" w:rsidRPr="009354E0">
          <w:rPr>
            <w:lang w:val="ru-RU"/>
          </w:rPr>
          <w:t xml:space="preserve">в координации с </w:t>
        </w:r>
      </w:ins>
      <w:ins w:id="156" w:author="Ekaterina Ilyina" w:date="2022-05-30T12:22:00Z">
        <w:r w:rsidR="00934173" w:rsidRPr="009354E0">
          <w:rPr>
            <w:lang w:val="ru-RU"/>
            <w:rPrChange w:id="157" w:author="Ekaterina Ilyina" w:date="2022-05-30T12:23:00Z">
              <w:rPr>
                <w:rFonts w:eastAsia="Calibri"/>
                <w:sz w:val="24"/>
                <w:lang w:val="ru-RU"/>
              </w:rPr>
            </w:rPrChange>
          </w:rPr>
          <w:t>Тематическим блоком по вопросам электросвязи в чрезвычайных ситуациях (ETC</w:t>
        </w:r>
      </w:ins>
      <w:ins w:id="158" w:author="Ekaterina Ilyina" w:date="2022-05-30T12:24:00Z">
        <w:r w:rsidR="006B50FE" w:rsidRPr="009354E0">
          <w:rPr>
            <w:lang w:val="ru-RU"/>
          </w:rPr>
          <w:t>)</w:t>
        </w:r>
      </w:ins>
      <w:r w:rsidR="006B50FE" w:rsidRPr="009354E0">
        <w:rPr>
          <w:rFonts w:eastAsia="Calibri"/>
          <w:szCs w:val="22"/>
          <w:lang w:val="ru-RU"/>
        </w:rPr>
        <w:t>,</w:t>
      </w:r>
      <w:r w:rsidRPr="009354E0">
        <w:rPr>
          <w:szCs w:val="22"/>
          <w:lang w:val="ru-RU"/>
        </w:rPr>
        <w:t xml:space="preserve"> </w:t>
      </w:r>
      <w:r w:rsidRPr="00AE5B74">
        <w:rPr>
          <w:lang w:val="ru-RU"/>
        </w:rPr>
        <w:t>в отношении оперативного реагирования при обеспечении возможности использования и содействии использованию электросвязи странами, пострадавшими от бедствий;</w:t>
      </w:r>
    </w:p>
    <w:p w14:paraId="769E5B3E" w14:textId="3A96C555" w:rsidR="00A0581C" w:rsidRPr="00AE5B74" w:rsidRDefault="009E6754" w:rsidP="00A0581C">
      <w:pPr>
        <w:rPr>
          <w:lang w:val="ru-RU"/>
        </w:rPr>
      </w:pPr>
      <w:r w:rsidRPr="00AE5B74">
        <w:rPr>
          <w:i/>
          <w:iCs/>
          <w:lang w:val="ru-RU"/>
        </w:rPr>
        <w:t>i)</w:t>
      </w:r>
      <w:r w:rsidRPr="00AE5B74">
        <w:rPr>
          <w:i/>
          <w:iCs/>
          <w:lang w:val="ru-RU"/>
        </w:rPr>
        <w:tab/>
      </w:r>
      <w:r w:rsidRPr="00AE5B74">
        <w:rPr>
          <w:lang w:val="ru-RU"/>
        </w:rPr>
        <w:t xml:space="preserve">что все этапы операций в случае бедствий можно существенно облегчить с помощью национальных планов обеспечения </w:t>
      </w:r>
      <w:ins w:id="159" w:author="Ekaterina Ilyina" w:date="2022-05-30T12:25:00Z">
        <w:r w:rsidR="006B50FE" w:rsidRPr="00AE5B74">
          <w:rPr>
            <w:lang w:val="ru-RU"/>
          </w:rPr>
          <w:t>электро</w:t>
        </w:r>
      </w:ins>
      <w:r w:rsidRPr="00AE5B74">
        <w:rPr>
          <w:lang w:val="ru-RU"/>
        </w:rPr>
        <w:t>связи в чрезвычайных ситуациях, которые позволяют предварительно размещать, оперативно разворачивать и эффективно использовать оборудование ИКТ;</w:t>
      </w:r>
    </w:p>
    <w:p w14:paraId="341F5635" w14:textId="77777777" w:rsidR="00A0581C" w:rsidRPr="00AE5B74" w:rsidRDefault="009E6754" w:rsidP="00A0581C">
      <w:pPr>
        <w:rPr>
          <w:lang w:val="ru-RU"/>
        </w:rPr>
      </w:pPr>
      <w:r w:rsidRPr="00AE5B74">
        <w:rPr>
          <w:i/>
          <w:iCs/>
          <w:lang w:val="ru-RU"/>
        </w:rPr>
        <w:t>j)</w:t>
      </w:r>
      <w:r w:rsidRPr="00AE5B74">
        <w:rPr>
          <w:lang w:val="ru-RU"/>
        </w:rPr>
        <w:tab/>
        <w:t>что включение инструментов использования электросвязи/ИКТ в планирование развития инфраструктуры может предотвратить риск бедствий и смягчить их последствия,</w:t>
      </w:r>
    </w:p>
    <w:p w14:paraId="313AEC52" w14:textId="77777777" w:rsidR="00A0581C" w:rsidRPr="00AE5B74" w:rsidRDefault="009E6754" w:rsidP="00A0581C">
      <w:pPr>
        <w:pStyle w:val="Call"/>
        <w:rPr>
          <w:lang w:val="ru-RU"/>
        </w:rPr>
      </w:pPr>
      <w:r w:rsidRPr="00AE5B74">
        <w:rPr>
          <w:lang w:val="ru-RU"/>
        </w:rPr>
        <w:t>отмечая далее</w:t>
      </w:r>
    </w:p>
    <w:p w14:paraId="3C88E10D" w14:textId="32A037E3" w:rsidR="00A0581C" w:rsidRPr="00AE5B74" w:rsidRDefault="009E6754" w:rsidP="00A0581C">
      <w:pPr>
        <w:rPr>
          <w:lang w:val="ru-RU"/>
        </w:rPr>
      </w:pPr>
      <w:r w:rsidRPr="00AE5B74">
        <w:rPr>
          <w:i/>
          <w:iCs/>
          <w:lang w:val="ru-RU"/>
        </w:rPr>
        <w:t>a)</w:t>
      </w:r>
      <w:r w:rsidRPr="00AE5B74">
        <w:rPr>
          <w:lang w:val="ru-RU"/>
        </w:rPr>
        <w:tab/>
        <w:t>последнее издание Справочника Сектора развития электросвязи МСЭ (МСЭ-D) по электросвязи в чрезвычайных ситуациях (2014 г.), Справочник по работе МСЭ в области электросвязи в чрезвычайных ситуациях (2007 г.) и Справочник МСЭ "Передовой опыт в области электросвязи в чрезвычайных ситуациях" (2008 г.), а также принятие Рекомендации МСЭ</w:t>
      </w:r>
      <w:r w:rsidRPr="00AE5B74">
        <w:rPr>
          <w:lang w:val="ru-RU"/>
        </w:rPr>
        <w:noBreakHyphen/>
        <w:t>D</w:t>
      </w:r>
      <w:r w:rsidR="00087740" w:rsidRPr="00AE5B74">
        <w:rPr>
          <w:lang w:val="ru-RU"/>
        </w:rPr>
        <w:t xml:space="preserve"> </w:t>
      </w:r>
      <w:r w:rsidR="000C7DF9" w:rsidRPr="00AE5B74">
        <w:rPr>
          <w:lang w:val="ru-RU"/>
        </w:rPr>
        <w:t>13</w:t>
      </w:r>
      <w:del w:id="160" w:author="Antipina, Nadezda" w:date="2022-06-01T13:18:00Z">
        <w:r w:rsidR="00087740" w:rsidRPr="00AE5B74" w:rsidDel="00087740">
          <w:rPr>
            <w:lang w:val="ru-RU"/>
          </w:rPr>
          <w:delText>.1</w:delText>
        </w:r>
      </w:del>
      <w:r w:rsidRPr="00AE5B74">
        <w:rPr>
          <w:lang w:val="ru-RU"/>
        </w:rPr>
        <w:t xml:space="preserve"> (Пересм. 200</w:t>
      </w:r>
      <w:ins w:id="161" w:author="Antipina, Nadezda" w:date="2022-06-01T13:18:00Z">
        <w:r w:rsidR="00087740" w:rsidRPr="00AE5B74">
          <w:rPr>
            <w:lang w:val="ru-RU"/>
          </w:rPr>
          <w:t>5</w:t>
        </w:r>
      </w:ins>
      <w:del w:id="162" w:author="Antipina, Nadezda" w:date="2022-06-01T13:18:00Z">
        <w:r w:rsidR="00087740" w:rsidRPr="00AE5B74" w:rsidDel="00087740">
          <w:rPr>
            <w:lang w:val="ru-RU"/>
          </w:rPr>
          <w:delText>6</w:delText>
        </w:r>
      </w:del>
      <w:ins w:id="163" w:author="Antipina, Nadezda" w:date="2022-06-01T13:18:00Z">
        <w:r w:rsidR="00087740" w:rsidRPr="00AE5B74">
          <w:rPr>
            <w:lang w:val="ru-RU"/>
          </w:rPr>
          <w:t> </w:t>
        </w:r>
      </w:ins>
      <w:del w:id="164" w:author="Antipina, Nadezda" w:date="2022-06-01T13:18:00Z">
        <w:r w:rsidR="00087740" w:rsidRPr="00AE5B74" w:rsidDel="00087740">
          <w:rPr>
            <w:lang w:val="ru-RU"/>
          </w:rPr>
          <w:delText xml:space="preserve"> </w:delText>
        </w:r>
      </w:del>
      <w:r w:rsidRPr="00AE5B74">
        <w:rPr>
          <w:lang w:val="ru-RU"/>
        </w:rPr>
        <w:t>г.) "Эффективное использование любительских радиослужб для смягчения последствий бедствий и для спасательных операций";</w:t>
      </w:r>
    </w:p>
    <w:p w14:paraId="6A2E92B3" w14:textId="273158F6" w:rsidR="00A0581C" w:rsidRPr="00AE5B74" w:rsidRDefault="009E6754" w:rsidP="00A0581C">
      <w:pPr>
        <w:rPr>
          <w:lang w:val="ru-RU"/>
        </w:rPr>
      </w:pPr>
      <w:r w:rsidRPr="00AE5B74">
        <w:rPr>
          <w:i/>
          <w:iCs/>
          <w:lang w:val="ru-RU"/>
        </w:rPr>
        <w:t>b)</w:t>
      </w:r>
      <w:r w:rsidRPr="00AE5B74">
        <w:rPr>
          <w:lang w:val="ru-RU"/>
        </w:rPr>
        <w:tab/>
      </w:r>
      <w:ins w:id="165" w:author="Antipina, Nadezda" w:date="2022-06-01T13:21:00Z">
        <w:r w:rsidR="00087740" w:rsidRPr="00AE5B74">
          <w:rPr>
            <w:lang w:val="ru-RU"/>
          </w:rPr>
          <w:t xml:space="preserve">что </w:t>
        </w:r>
      </w:ins>
      <w:r w:rsidRPr="00AE5B74">
        <w:rPr>
          <w:lang w:val="ru-RU"/>
        </w:rPr>
        <w:t>положительные выводы и результаты работы 2-й Исследовательской комиссии МСЭ</w:t>
      </w:r>
      <w:del w:id="166" w:author="Antipina, Nadezda" w:date="2022-06-01T13:22:00Z">
        <w:r w:rsidRPr="00AE5B74" w:rsidDel="00087740">
          <w:rPr>
            <w:lang w:val="ru-RU"/>
          </w:rPr>
          <w:delText>-</w:delText>
        </w:r>
      </w:del>
      <w:ins w:id="167" w:author="Antipina, Nadezda" w:date="2022-06-01T13:22:00Z">
        <w:r w:rsidR="00087740" w:rsidRPr="00AE5B74">
          <w:rPr>
            <w:lang w:val="ru-RU"/>
          </w:rPr>
          <w:noBreakHyphen/>
        </w:r>
      </w:ins>
      <w:r w:rsidRPr="00AE5B74">
        <w:rPr>
          <w:lang w:val="ru-RU"/>
        </w:rPr>
        <w:t>D, в частности по Вопросу</w:t>
      </w:r>
      <w:r w:rsidR="00EC6DDD" w:rsidRPr="00AE5B74">
        <w:rPr>
          <w:lang w:val="ru-RU"/>
        </w:rPr>
        <w:t> </w:t>
      </w:r>
      <w:r w:rsidRPr="00AE5B74">
        <w:rPr>
          <w:lang w:val="ru-RU"/>
        </w:rPr>
        <w:t>5/2</w:t>
      </w:r>
      <w:ins w:id="168" w:author="Antipina, Nadezda" w:date="2022-06-01T13:25:00Z">
        <w:r w:rsidR="00FB44C2" w:rsidRPr="00AE5B74">
          <w:rPr>
            <w:lang w:val="ru-RU"/>
          </w:rPr>
          <w:t>,</w:t>
        </w:r>
      </w:ins>
      <w:r w:rsidRPr="00AE5B74">
        <w:rPr>
          <w:lang w:val="ru-RU"/>
        </w:rPr>
        <w:t xml:space="preserve"> предоставляют дополнительное руководство для членов МСЭ по управлению связью при бедствиях, в том числе </w:t>
      </w:r>
      <w:ins w:id="169" w:author="Ekaterina Ilyina" w:date="2022-05-30T12:28:00Z">
        <w:r w:rsidR="006B50FE" w:rsidRPr="00AE5B74">
          <w:rPr>
            <w:lang w:val="ru-RU"/>
          </w:rPr>
          <w:t>Руковод</w:t>
        </w:r>
      </w:ins>
      <w:ins w:id="170" w:author="Ekaterina Ilyina" w:date="2022-05-30T12:29:00Z">
        <w:r w:rsidR="006B50FE" w:rsidRPr="00AE5B74">
          <w:rPr>
            <w:lang w:val="ru-RU"/>
          </w:rPr>
          <w:t>ящие указания</w:t>
        </w:r>
      </w:ins>
      <w:ins w:id="171" w:author="Ekaterina Ilyina" w:date="2022-05-30T12:28:00Z">
        <w:r w:rsidR="006B50FE" w:rsidRPr="00AE5B74">
          <w:rPr>
            <w:lang w:val="ru-RU"/>
          </w:rPr>
          <w:t xml:space="preserve"> по проведению </w:t>
        </w:r>
        <w:r w:rsidR="00657995" w:rsidRPr="00AE5B74">
          <w:rPr>
            <w:lang w:val="ru-RU"/>
          </w:rPr>
          <w:t xml:space="preserve">на </w:t>
        </w:r>
        <w:r w:rsidR="00657995" w:rsidRPr="00AE5B74">
          <w:rPr>
            <w:lang w:val="ru-RU"/>
          </w:rPr>
          <w:lastRenderedPageBreak/>
          <w:t>национальном уровне</w:t>
        </w:r>
      </w:ins>
      <w:ins w:id="172" w:author="Beliaeva, Oxana" w:date="2022-06-01T10:00:00Z">
        <w:r w:rsidR="00657995" w:rsidRPr="00AE5B74">
          <w:rPr>
            <w:lang w:val="ru-RU"/>
          </w:rPr>
          <w:t xml:space="preserve"> </w:t>
        </w:r>
      </w:ins>
      <w:ins w:id="173" w:author="Ekaterina Ilyina" w:date="2022-05-30T12:30:00Z">
        <w:r w:rsidR="006B50FE" w:rsidRPr="00AE5B74">
          <w:rPr>
            <w:lang w:val="ru-RU"/>
          </w:rPr>
          <w:t xml:space="preserve">тренировочных и практических занятий </w:t>
        </w:r>
      </w:ins>
      <w:ins w:id="174" w:author="Ekaterina Ilyina" w:date="2022-05-30T12:28:00Z">
        <w:r w:rsidR="006B50FE" w:rsidRPr="00AE5B74">
          <w:rPr>
            <w:lang w:val="ru-RU"/>
          </w:rPr>
          <w:t>по ИКТ</w:t>
        </w:r>
      </w:ins>
      <w:del w:id="175" w:author="Ekaterina Ilyina" w:date="2022-05-30T12:31:00Z">
        <w:r w:rsidRPr="00AE5B74" w:rsidDel="006B50FE">
          <w:rPr>
            <w:lang w:val="ru-RU"/>
          </w:rPr>
          <w:delText>Справочник по линейно-кабельным сооружениям электросвязи в районах, которые часто подвергаются стихийным бедствиям</w:delText>
        </w:r>
      </w:del>
      <w:r w:rsidRPr="00AE5B74">
        <w:rPr>
          <w:lang w:val="ru-RU"/>
        </w:rPr>
        <w:t xml:space="preserve"> и онлайновый комплект материалов, которые будут обновляться на регулярной основе;</w:t>
      </w:r>
    </w:p>
    <w:p w14:paraId="17BEDB36" w14:textId="030DAFB6" w:rsidR="00A0581C" w:rsidRPr="00AE5B74" w:rsidRDefault="009E6754" w:rsidP="00A0581C">
      <w:pPr>
        <w:rPr>
          <w:lang w:val="ru-RU"/>
        </w:rPr>
      </w:pPr>
      <w:r w:rsidRPr="00AE5B74">
        <w:rPr>
          <w:i/>
          <w:iCs/>
          <w:lang w:val="ru-RU"/>
        </w:rPr>
        <w:t>c)</w:t>
      </w:r>
      <w:r w:rsidRPr="00AE5B74">
        <w:rPr>
          <w:i/>
          <w:iCs/>
          <w:lang w:val="ru-RU"/>
        </w:rPr>
        <w:tab/>
      </w:r>
      <w:r w:rsidRPr="00AE5B74">
        <w:rPr>
          <w:lang w:val="ru-RU"/>
        </w:rPr>
        <w:t>результаты работы Исследовательских комиссий</w:t>
      </w:r>
      <w:ins w:id="176" w:author="Ekaterina Ilyina" w:date="2022-05-30T12:32:00Z">
        <w:r w:rsidR="006B50FE" w:rsidRPr="00AE5B74">
          <w:rPr>
            <w:lang w:val="ru-RU"/>
          </w:rPr>
          <w:t> </w:t>
        </w:r>
      </w:ins>
      <w:del w:id="177" w:author="Ekaterina Ilyina" w:date="2022-05-30T12:32:00Z">
        <w:r w:rsidRPr="00AE5B74" w:rsidDel="006B50FE">
          <w:rPr>
            <w:lang w:val="ru-RU"/>
          </w:rPr>
          <w:delText xml:space="preserve"> </w:delText>
        </w:r>
      </w:del>
      <w:r w:rsidRPr="00AE5B74">
        <w:rPr>
          <w:lang w:val="ru-RU"/>
        </w:rPr>
        <w:t>4, 5,6 и 7 МСЭ-R по использованию различных систем радиосвязи в чрезвычайных ситуациях, в частности Рекомендации</w:t>
      </w:r>
      <w:ins w:id="178" w:author="Ekaterina Ilyina" w:date="2022-05-30T12:32:00Z">
        <w:r w:rsidR="006B50FE" w:rsidRPr="00AE5B74">
          <w:rPr>
            <w:lang w:val="ru-RU"/>
          </w:rPr>
          <w:t> </w:t>
        </w:r>
      </w:ins>
      <w:del w:id="179" w:author="Ekaterina Ilyina" w:date="2022-05-30T12:32:00Z">
        <w:r w:rsidRPr="00AE5B74" w:rsidDel="006B50FE">
          <w:rPr>
            <w:lang w:val="ru-RU"/>
          </w:rPr>
          <w:delText xml:space="preserve"> </w:delText>
        </w:r>
      </w:del>
      <w:r w:rsidRPr="00AE5B74">
        <w:rPr>
          <w:lang w:val="ru-RU"/>
        </w:rPr>
        <w:t>МСЭ-R</w:t>
      </w:r>
      <w:ins w:id="180" w:author="Ekaterina Ilyina" w:date="2022-05-30T12:33:00Z">
        <w:r w:rsidR="00AE0344" w:rsidRPr="00AE5B74">
          <w:rPr>
            <w:rFonts w:eastAsia="SimHei"/>
            <w:lang w:val="ru-RU"/>
          </w:rPr>
          <w:t> </w:t>
        </w:r>
      </w:ins>
      <w:del w:id="181" w:author="Ekaterina Ilyina" w:date="2022-05-30T12:33:00Z">
        <w:r w:rsidRPr="00AE5B74" w:rsidDel="00AE0344">
          <w:rPr>
            <w:rFonts w:eastAsia="SimHei"/>
            <w:lang w:val="ru-RU"/>
          </w:rPr>
          <w:delText xml:space="preserve"> </w:delText>
        </w:r>
      </w:del>
      <w:r w:rsidRPr="00AE5B74">
        <w:rPr>
          <w:rFonts w:eastAsia="SimHei"/>
          <w:lang w:val="ru-RU"/>
        </w:rPr>
        <w:t xml:space="preserve">S.1001, </w:t>
      </w:r>
      <w:r w:rsidRPr="00AE5B74">
        <w:rPr>
          <w:lang w:val="ru-RU"/>
        </w:rPr>
        <w:t>МСЭ-R</w:t>
      </w:r>
      <w:ins w:id="182" w:author="Ekaterina Ilyina" w:date="2022-05-30T12:33:00Z">
        <w:r w:rsidR="00AE0344" w:rsidRPr="00AE5B74">
          <w:rPr>
            <w:rFonts w:eastAsia="SimHei"/>
            <w:lang w:val="ru-RU"/>
          </w:rPr>
          <w:t> </w:t>
        </w:r>
      </w:ins>
      <w:del w:id="183" w:author="Ekaterina Ilyina" w:date="2022-05-30T12:33:00Z">
        <w:r w:rsidRPr="00AE5B74" w:rsidDel="00AE0344">
          <w:rPr>
            <w:rFonts w:eastAsia="SimHei"/>
            <w:lang w:val="ru-RU"/>
          </w:rPr>
          <w:delText xml:space="preserve"> </w:delText>
        </w:r>
      </w:del>
      <w:r w:rsidRPr="00AE5B74">
        <w:rPr>
          <w:rFonts w:eastAsia="SimHei"/>
          <w:lang w:val="ru-RU"/>
        </w:rPr>
        <w:t xml:space="preserve">M.1637, </w:t>
      </w:r>
      <w:r w:rsidRPr="00AE5B74">
        <w:rPr>
          <w:lang w:val="ru-RU"/>
        </w:rPr>
        <w:t>МСЭ-R</w:t>
      </w:r>
      <w:ins w:id="184" w:author="Ekaterina Ilyina" w:date="2022-05-30T12:33:00Z">
        <w:r w:rsidR="00AE0344" w:rsidRPr="00AE5B74">
          <w:rPr>
            <w:rFonts w:eastAsia="SimHei"/>
            <w:lang w:val="ru-RU"/>
          </w:rPr>
          <w:t> </w:t>
        </w:r>
      </w:ins>
      <w:del w:id="185" w:author="Ekaterina Ilyina" w:date="2022-05-30T12:33:00Z">
        <w:r w:rsidRPr="00AE5B74" w:rsidDel="00AE0344">
          <w:rPr>
            <w:rFonts w:eastAsia="SimHei"/>
            <w:lang w:val="ru-RU"/>
          </w:rPr>
          <w:delText xml:space="preserve"> </w:delText>
        </w:r>
      </w:del>
      <w:r w:rsidRPr="00AE5B74">
        <w:rPr>
          <w:rFonts w:eastAsia="SimHei"/>
          <w:lang w:val="ru-RU"/>
        </w:rPr>
        <w:t xml:space="preserve">BS.2107 и </w:t>
      </w:r>
      <w:r w:rsidRPr="00AE5B74">
        <w:rPr>
          <w:lang w:val="ru-RU"/>
        </w:rPr>
        <w:t>МСЭ-R</w:t>
      </w:r>
      <w:ins w:id="186" w:author="Ekaterina Ilyina" w:date="2022-05-30T12:33:00Z">
        <w:r w:rsidR="00AE0344" w:rsidRPr="00AE5B74">
          <w:rPr>
            <w:rFonts w:eastAsia="SimHei"/>
            <w:lang w:val="ru-RU"/>
          </w:rPr>
          <w:t> </w:t>
        </w:r>
      </w:ins>
      <w:del w:id="187" w:author="Ekaterina Ilyina" w:date="2022-05-30T12:33:00Z">
        <w:r w:rsidRPr="00AE5B74" w:rsidDel="00AE0344">
          <w:rPr>
            <w:rFonts w:eastAsia="SimHei"/>
            <w:lang w:val="ru-RU"/>
          </w:rPr>
          <w:delText xml:space="preserve"> </w:delText>
        </w:r>
      </w:del>
      <w:r w:rsidRPr="00AE5B74">
        <w:rPr>
          <w:rFonts w:eastAsia="SimHei"/>
          <w:lang w:val="ru-RU"/>
        </w:rPr>
        <w:t>RS.1859;</w:t>
      </w:r>
    </w:p>
    <w:p w14:paraId="0FEC559A" w14:textId="03800663" w:rsidR="00A0581C" w:rsidRPr="00AE5B74" w:rsidRDefault="009E6754" w:rsidP="00A0581C">
      <w:pPr>
        <w:rPr>
          <w:lang w:val="ru-RU"/>
        </w:rPr>
      </w:pPr>
      <w:r w:rsidRPr="00AE5B74">
        <w:rPr>
          <w:i/>
          <w:iCs/>
          <w:lang w:val="ru-RU"/>
        </w:rPr>
        <w:t>d)</w:t>
      </w:r>
      <w:r w:rsidRPr="00AE5B74">
        <w:rPr>
          <w:lang w:val="ru-RU"/>
        </w:rPr>
        <w:tab/>
        <w:t>что онлайновый комплект материалов, ведение которого осуществляется в рамках Вопроса 5/2 МСЭ</w:t>
      </w:r>
      <w:r w:rsidRPr="00AE5B74">
        <w:rPr>
          <w:lang w:val="ru-RU"/>
        </w:rPr>
        <w:noBreakHyphen/>
        <w:t>D и БРЭ, служит доступным для населения ресурсом, содержащим ссылки и гиперссылки на все соответствующие резолюции, рекомендации, отчеты и справочники</w:t>
      </w:r>
      <w:ins w:id="188" w:author="Antipina, Nadezda" w:date="2022-06-01T13:19:00Z">
        <w:r w:rsidR="00087740" w:rsidRPr="00AE5B74">
          <w:rPr>
            <w:lang w:val="ru-RU"/>
          </w:rPr>
          <w:t xml:space="preserve"> МСЭ</w:t>
        </w:r>
      </w:ins>
      <w:r w:rsidRPr="00AE5B74">
        <w:rPr>
          <w:lang w:val="ru-RU"/>
        </w:rPr>
        <w:t>;</w:t>
      </w:r>
    </w:p>
    <w:p w14:paraId="789CA426" w14:textId="77777777" w:rsidR="00A0581C" w:rsidRPr="00AE5B74" w:rsidRDefault="009E6754" w:rsidP="00A0581C">
      <w:pPr>
        <w:rPr>
          <w:lang w:val="ru-RU"/>
        </w:rPr>
      </w:pPr>
      <w:r w:rsidRPr="00AE5B74">
        <w:rPr>
          <w:i/>
          <w:iCs/>
          <w:lang w:val="ru-RU"/>
        </w:rPr>
        <w:t>e)</w:t>
      </w:r>
      <w:r w:rsidRPr="00AE5B74">
        <w:rPr>
          <w:lang w:val="ru-RU"/>
        </w:rPr>
        <w:tab/>
        <w:t>что региональные отделения МСЭ могут оказаться особо полезными в периоды до и после чрезвычайных ситуаций ввиду их близости к пострадавшим странам,</w:t>
      </w:r>
    </w:p>
    <w:p w14:paraId="2C523048" w14:textId="77777777" w:rsidR="00A0581C" w:rsidRPr="00AE5B74" w:rsidRDefault="009E6754" w:rsidP="00A0581C">
      <w:pPr>
        <w:pStyle w:val="Call"/>
        <w:rPr>
          <w:lang w:val="ru-RU"/>
        </w:rPr>
      </w:pPr>
      <w:r w:rsidRPr="00AE5B74">
        <w:rPr>
          <w:lang w:val="ru-RU"/>
        </w:rPr>
        <w:t>признавая</w:t>
      </w:r>
      <w:r w:rsidRPr="00AE5B74">
        <w:rPr>
          <w:i w:val="0"/>
          <w:iCs/>
          <w:lang w:val="ru-RU"/>
        </w:rPr>
        <w:t>,</w:t>
      </w:r>
    </w:p>
    <w:p w14:paraId="6812F1FA" w14:textId="77777777" w:rsidR="00A0581C" w:rsidRPr="00AE5B74" w:rsidRDefault="009E6754" w:rsidP="00A0581C">
      <w:pPr>
        <w:rPr>
          <w:lang w:val="ru-RU"/>
        </w:rPr>
      </w:pPr>
      <w:r w:rsidRPr="00AE5B74">
        <w:rPr>
          <w:i/>
          <w:iCs/>
          <w:lang w:val="ru-RU"/>
        </w:rPr>
        <w:t>a)</w:t>
      </w:r>
      <w:r w:rsidRPr="00AE5B74">
        <w:rPr>
          <w:lang w:val="ru-RU"/>
        </w:rPr>
        <w:tab/>
        <w:t>что частые трагические события, происходящие в мире, и опыт БРЭ и Членов МСЭ в этой области ясно продемонстрировали необходимость повышения уровня готовности и наличия планов, содержащих аспекты высококачественного оборудования и служб связи и надежной инфраструктуры электросвязи для обеспечения общественной безопасности и помощи организациям по оказанию помощи в случае бедствий в сведении к минимуму опасности для жизни людей и обеспечении необходимой для населения информации и связи в таких ситуациях;</w:t>
      </w:r>
    </w:p>
    <w:p w14:paraId="39D9EA06" w14:textId="52430B35" w:rsidR="00A0581C" w:rsidRPr="00AE5B74" w:rsidRDefault="009E6754" w:rsidP="00A0581C">
      <w:pPr>
        <w:rPr>
          <w:lang w:val="ru-RU"/>
        </w:rPr>
      </w:pPr>
      <w:r w:rsidRPr="00AE5B74">
        <w:rPr>
          <w:i/>
          <w:iCs/>
          <w:lang w:val="ru-RU"/>
        </w:rPr>
        <w:t>b)</w:t>
      </w:r>
      <w:r w:rsidRPr="00AE5B74">
        <w:rPr>
          <w:lang w:val="ru-RU"/>
        </w:rPr>
        <w:tab/>
        <w:t xml:space="preserve">что </w:t>
      </w:r>
      <w:del w:id="189" w:author="Ekaterina Ilyina" w:date="2022-05-30T12:36:00Z">
        <w:r w:rsidRPr="00AE5B74" w:rsidDel="00AE0344">
          <w:rPr>
            <w:lang w:val="ru-RU"/>
          </w:rPr>
          <w:delText xml:space="preserve">стихийные бедствия </w:delText>
        </w:r>
      </w:del>
      <w:ins w:id="190" w:author="Ekaterina Ilyina" w:date="2022-05-30T12:36:00Z">
        <w:r w:rsidR="00AE0344" w:rsidRPr="00AE5B74">
          <w:rPr>
            <w:lang w:val="ru-RU"/>
          </w:rPr>
          <w:t xml:space="preserve">опасные природные явления </w:t>
        </w:r>
      </w:ins>
      <w:r w:rsidRPr="00AE5B74">
        <w:rPr>
          <w:lang w:val="ru-RU"/>
        </w:rPr>
        <w:t>могут повредить инфраструктуру электросвязи/ИКТ и источники электроэнергии, питающие системы и устройства электросвязи/ИКТ, и привести к прекращению предоставления услуг, обуславливая важность аспектов резервирования, способности инфраструктуры к восстановлению и источников питания при планировании на случай бедствий;</w:t>
      </w:r>
    </w:p>
    <w:p w14:paraId="78A91257" w14:textId="0F189409" w:rsidR="00AE0344" w:rsidRPr="00AE5B74" w:rsidRDefault="009E6754" w:rsidP="00A0581C">
      <w:pPr>
        <w:rPr>
          <w:rFonts w:asciiTheme="minorHAnsi" w:hAnsiTheme="minorHAnsi"/>
          <w:szCs w:val="22"/>
          <w:lang w:val="ru-RU"/>
        </w:rPr>
      </w:pPr>
      <w:r w:rsidRPr="00AE5B74">
        <w:rPr>
          <w:i/>
          <w:iCs/>
          <w:lang w:val="ru-RU"/>
        </w:rPr>
        <w:t>c)</w:t>
      </w:r>
      <w:r w:rsidRPr="00AE5B74">
        <w:rPr>
          <w:lang w:val="ru-RU"/>
        </w:rPr>
        <w:tab/>
        <w:t>что во всемирном масштабе возрастает широкое осознание потенциально серьезных негативных последствий изменения климата,</w:t>
      </w:r>
      <w:ins w:id="191" w:author="Isupova, Varvara" w:date="2022-05-27T17:13:00Z">
        <w:r w:rsidR="00991AED" w:rsidRPr="00AE5B74">
          <w:rPr>
            <w:rFonts w:asciiTheme="minorHAnsi" w:hAnsiTheme="minorHAnsi"/>
            <w:sz w:val="24"/>
            <w:lang w:val="ru-RU"/>
            <w:rPrChange w:id="192" w:author="Isupova, Varvara" w:date="2022-05-27T17:13:00Z">
              <w:rPr>
                <w:rFonts w:asciiTheme="minorHAnsi" w:hAnsiTheme="minorHAnsi"/>
                <w:sz w:val="24"/>
              </w:rPr>
            </w:rPrChange>
          </w:rPr>
          <w:t xml:space="preserve"> </w:t>
        </w:r>
      </w:ins>
      <w:ins w:id="193" w:author="Ekaterina Ilyina" w:date="2022-05-30T12:39:00Z">
        <w:r w:rsidR="00AE0344" w:rsidRPr="00AE5B74">
          <w:rPr>
            <w:rFonts w:asciiTheme="minorHAnsi" w:hAnsiTheme="minorHAnsi"/>
            <w:szCs w:val="22"/>
            <w:lang w:val="ru-RU"/>
            <w:rPrChange w:id="194" w:author="Ekaterina Ilyina" w:date="2022-05-30T13:53:00Z">
              <w:rPr>
                <w:rFonts w:asciiTheme="minorHAnsi" w:hAnsiTheme="minorHAnsi"/>
                <w:sz w:val="24"/>
                <w:lang w:val="ru-RU"/>
              </w:rPr>
            </w:rPrChange>
          </w:rPr>
          <w:t xml:space="preserve">в </w:t>
        </w:r>
      </w:ins>
      <w:ins w:id="195" w:author="Ekaterina Ilyina" w:date="2022-05-30T13:53:00Z">
        <w:r w:rsidR="009944C3" w:rsidRPr="00AE5B74">
          <w:rPr>
            <w:rFonts w:asciiTheme="minorHAnsi" w:hAnsiTheme="minorHAnsi"/>
            <w:szCs w:val="22"/>
            <w:lang w:val="ru-RU"/>
            <w:rPrChange w:id="196" w:author="Ekaterina Ilyina" w:date="2022-05-30T13:53:00Z">
              <w:rPr>
                <w:rFonts w:asciiTheme="minorHAnsi" w:hAnsiTheme="minorHAnsi"/>
                <w:sz w:val="24"/>
                <w:lang w:val="ru-RU"/>
              </w:rPr>
            </w:rPrChange>
          </w:rPr>
          <w:t xml:space="preserve">особенности </w:t>
        </w:r>
      </w:ins>
      <w:ins w:id="197" w:author="Ekaterina Ilyina" w:date="2022-05-30T12:38:00Z">
        <w:r w:rsidR="00AE0344" w:rsidRPr="00AE5B74">
          <w:rPr>
            <w:rFonts w:asciiTheme="minorHAnsi" w:hAnsiTheme="minorHAnsi"/>
            <w:szCs w:val="22"/>
            <w:lang w:val="ru-RU"/>
            <w:rPrChange w:id="198" w:author="Ekaterina Ilyina" w:date="2022-05-30T13:53:00Z">
              <w:rPr>
                <w:rFonts w:asciiTheme="minorHAnsi" w:hAnsiTheme="minorHAnsi"/>
                <w:sz w:val="24"/>
                <w:lang w:val="ru-RU"/>
              </w:rPr>
            </w:rPrChange>
          </w:rPr>
          <w:t>если</w:t>
        </w:r>
        <w:r w:rsidR="00AE0344" w:rsidRPr="00AE5B74">
          <w:rPr>
            <w:rFonts w:asciiTheme="minorHAnsi" w:hAnsiTheme="minorHAnsi"/>
            <w:szCs w:val="22"/>
            <w:lang w:val="ru-RU"/>
            <w:rPrChange w:id="199" w:author="Ekaterina Ilyina" w:date="2022-05-30T12:38:00Z">
              <w:rPr>
                <w:rFonts w:asciiTheme="minorHAnsi" w:hAnsiTheme="minorHAnsi"/>
                <w:sz w:val="24"/>
                <w:lang w:val="ru-RU"/>
              </w:rPr>
            </w:rPrChange>
          </w:rPr>
          <w:t xml:space="preserve"> глобальные выбросы не будут сокращены в этом десятилетии, чтобы сохранить </w:t>
        </w:r>
      </w:ins>
      <w:ins w:id="200" w:author="Ekaterina Ilyina" w:date="2022-05-30T13:12:00Z">
        <w:r w:rsidR="00FC508D" w:rsidRPr="00AE5B74">
          <w:rPr>
            <w:rFonts w:asciiTheme="minorHAnsi" w:hAnsiTheme="minorHAnsi"/>
            <w:szCs w:val="22"/>
            <w:lang w:val="ru-RU"/>
          </w:rPr>
          <w:t>возможность достижени</w:t>
        </w:r>
      </w:ins>
      <w:ins w:id="201" w:author="Ekaterina Ilyina" w:date="2022-05-30T13:13:00Z">
        <w:r w:rsidR="00FC508D" w:rsidRPr="00AE5B74">
          <w:rPr>
            <w:rFonts w:asciiTheme="minorHAnsi" w:hAnsiTheme="minorHAnsi"/>
            <w:szCs w:val="22"/>
            <w:lang w:val="ru-RU"/>
          </w:rPr>
          <w:t>я</w:t>
        </w:r>
      </w:ins>
      <w:ins w:id="202" w:author="Ekaterina Ilyina" w:date="2022-05-30T13:12:00Z">
        <w:r w:rsidR="00FC508D" w:rsidRPr="00AE5B74">
          <w:rPr>
            <w:rFonts w:asciiTheme="minorHAnsi" w:hAnsiTheme="minorHAnsi"/>
            <w:szCs w:val="22"/>
            <w:lang w:val="ru-RU"/>
          </w:rPr>
          <w:t xml:space="preserve"> </w:t>
        </w:r>
      </w:ins>
      <w:ins w:id="203" w:author="Ekaterina Ilyina" w:date="2022-05-30T12:38:00Z">
        <w:r w:rsidR="00FC508D" w:rsidRPr="00AE5B74">
          <w:rPr>
            <w:rFonts w:asciiTheme="minorHAnsi" w:hAnsiTheme="minorHAnsi"/>
            <w:szCs w:val="22"/>
            <w:lang w:val="ru-RU"/>
          </w:rPr>
          <w:t>согласованн</w:t>
        </w:r>
      </w:ins>
      <w:ins w:id="204" w:author="Ekaterina Ilyina" w:date="2022-05-30T13:12:00Z">
        <w:r w:rsidR="00FC508D" w:rsidRPr="00AE5B74">
          <w:rPr>
            <w:rFonts w:asciiTheme="minorHAnsi" w:hAnsiTheme="minorHAnsi"/>
            <w:szCs w:val="22"/>
            <w:lang w:val="ru-RU"/>
          </w:rPr>
          <w:t>ого</w:t>
        </w:r>
      </w:ins>
      <w:ins w:id="205" w:author="Ekaterina Ilyina" w:date="2022-05-30T12:38:00Z">
        <w:r w:rsidR="00AE0344" w:rsidRPr="00AE5B74">
          <w:rPr>
            <w:rFonts w:asciiTheme="minorHAnsi" w:hAnsiTheme="minorHAnsi"/>
            <w:szCs w:val="22"/>
            <w:lang w:val="ru-RU"/>
            <w:rPrChange w:id="206" w:author="Ekaterina Ilyina" w:date="2022-05-30T12:38:00Z">
              <w:rPr>
                <w:rFonts w:asciiTheme="minorHAnsi" w:hAnsiTheme="minorHAnsi"/>
                <w:sz w:val="24"/>
                <w:lang w:val="ru-RU"/>
              </w:rPr>
            </w:rPrChange>
          </w:rPr>
          <w:t xml:space="preserve"> в Париже предел</w:t>
        </w:r>
      </w:ins>
      <w:ins w:id="207" w:author="Ekaterina Ilyina" w:date="2022-05-30T13:11:00Z">
        <w:r w:rsidR="00FC508D" w:rsidRPr="00AE5B74">
          <w:rPr>
            <w:rFonts w:asciiTheme="minorHAnsi" w:hAnsiTheme="minorHAnsi"/>
            <w:szCs w:val="22"/>
            <w:lang w:val="ru-RU"/>
          </w:rPr>
          <w:t>ьн</w:t>
        </w:r>
      </w:ins>
      <w:ins w:id="208" w:author="Ekaterina Ilyina" w:date="2022-05-30T13:12:00Z">
        <w:r w:rsidR="00FC508D" w:rsidRPr="00AE5B74">
          <w:rPr>
            <w:rFonts w:asciiTheme="minorHAnsi" w:hAnsiTheme="minorHAnsi"/>
            <w:szCs w:val="22"/>
            <w:lang w:val="ru-RU"/>
          </w:rPr>
          <w:t>ого</w:t>
        </w:r>
      </w:ins>
      <w:ins w:id="209" w:author="Ekaterina Ilyina" w:date="2022-05-30T13:11:00Z">
        <w:r w:rsidR="00FC508D" w:rsidRPr="00AE5B74">
          <w:rPr>
            <w:rFonts w:asciiTheme="minorHAnsi" w:hAnsiTheme="minorHAnsi"/>
            <w:szCs w:val="22"/>
            <w:lang w:val="ru-RU"/>
          </w:rPr>
          <w:t xml:space="preserve"> уров</w:t>
        </w:r>
      </w:ins>
      <w:ins w:id="210" w:author="Ekaterina Ilyina" w:date="2022-05-30T13:13:00Z">
        <w:r w:rsidR="00FC508D" w:rsidRPr="00AE5B74">
          <w:rPr>
            <w:rFonts w:asciiTheme="minorHAnsi" w:hAnsiTheme="minorHAnsi"/>
            <w:szCs w:val="22"/>
            <w:lang w:val="ru-RU"/>
          </w:rPr>
          <w:t>ня</w:t>
        </w:r>
      </w:ins>
      <w:ins w:id="211" w:author="Ekaterina Ilyina" w:date="2022-05-30T12:38:00Z">
        <w:r w:rsidR="00AE0344" w:rsidRPr="00AE5B74">
          <w:rPr>
            <w:rFonts w:asciiTheme="minorHAnsi" w:hAnsiTheme="minorHAnsi"/>
            <w:szCs w:val="22"/>
            <w:lang w:val="ru-RU"/>
            <w:rPrChange w:id="212" w:author="Ekaterina Ilyina" w:date="2022-05-30T12:38:00Z">
              <w:rPr>
                <w:rFonts w:asciiTheme="minorHAnsi" w:hAnsiTheme="minorHAnsi"/>
                <w:sz w:val="24"/>
                <w:lang w:val="ru-RU"/>
              </w:rPr>
            </w:rPrChange>
          </w:rPr>
          <w:t xml:space="preserve"> в 1,5</w:t>
        </w:r>
      </w:ins>
      <w:ins w:id="213" w:author="Antipina, Nadezda" w:date="2022-06-01T13:20:00Z">
        <w:r w:rsidR="00087740" w:rsidRPr="00AE5B74">
          <w:rPr>
            <w:rFonts w:asciiTheme="minorHAnsi" w:hAnsiTheme="minorHAnsi"/>
            <w:szCs w:val="22"/>
            <w:lang w:val="ru-RU"/>
          </w:rPr>
          <w:sym w:font="Symbol" w:char="F0B0"/>
        </w:r>
        <w:r w:rsidR="00087740" w:rsidRPr="00AE5B74">
          <w:rPr>
            <w:rFonts w:asciiTheme="minorHAnsi" w:hAnsiTheme="minorHAnsi"/>
            <w:szCs w:val="22"/>
            <w:lang w:val="ru-RU"/>
          </w:rPr>
          <w:t> </w:t>
        </w:r>
      </w:ins>
      <w:ins w:id="214" w:author="Beliaeva, Oxana" w:date="2022-06-01T10:01:00Z">
        <w:r w:rsidR="00657995" w:rsidRPr="00AE5B74">
          <w:rPr>
            <w:rFonts w:asciiTheme="minorHAnsi" w:hAnsiTheme="minorHAnsi"/>
            <w:szCs w:val="22"/>
            <w:lang w:val="ru-RU"/>
          </w:rPr>
          <w:t>С</w:t>
        </w:r>
      </w:ins>
      <w:ins w:id="215" w:author="Ekaterina Ilyina" w:date="2022-05-30T12:40:00Z">
        <w:r w:rsidR="003E179E" w:rsidRPr="00AE5B74">
          <w:rPr>
            <w:rFonts w:asciiTheme="minorHAnsi" w:hAnsiTheme="minorHAnsi"/>
            <w:szCs w:val="22"/>
            <w:lang w:val="ru-RU"/>
          </w:rPr>
          <w:t>,</w:t>
        </w:r>
      </w:ins>
    </w:p>
    <w:p w14:paraId="5C029B86" w14:textId="77777777" w:rsidR="00A0581C" w:rsidRPr="00AE5B74" w:rsidRDefault="009E6754" w:rsidP="00A0581C">
      <w:pPr>
        <w:pStyle w:val="Call"/>
        <w:rPr>
          <w:lang w:val="ru-RU"/>
        </w:rPr>
      </w:pPr>
      <w:r w:rsidRPr="00AE5B74">
        <w:rPr>
          <w:lang w:val="ru-RU"/>
        </w:rPr>
        <w:t>решает поручить Директору Бюро развития электросвязи</w:t>
      </w:r>
    </w:p>
    <w:p w14:paraId="6B154981" w14:textId="5D897975" w:rsidR="00A0581C" w:rsidRPr="00AE5B74" w:rsidRDefault="009E6754" w:rsidP="00A0581C">
      <w:pPr>
        <w:rPr>
          <w:lang w:val="ru-RU"/>
        </w:rPr>
      </w:pPr>
      <w:r w:rsidRPr="00AE5B74">
        <w:rPr>
          <w:lang w:val="ru-RU"/>
        </w:rPr>
        <w:t>1</w:t>
      </w:r>
      <w:r w:rsidRPr="00AE5B74">
        <w:rPr>
          <w:lang w:val="ru-RU"/>
        </w:rPr>
        <w:tab/>
        <w:t>продолжать обеспечивать, чтобы первоочередное внимание уделялось связи в чрезвычайных ситуациях как элементу развития электросвязи/ИКТ, в том числе постоянному тесному сотрудничеству и координации с МСЭ-R, МСЭ-Т и соответствующими международными организациями, и чтобы при координации деятельности с БР обязательно учитывались результаты исследований, в частности упоминаемых в Резолюциях</w:t>
      </w:r>
      <w:ins w:id="216" w:author="Ekaterina Ilyina" w:date="2022-05-30T13:14:00Z">
        <w:r w:rsidR="00FC508D" w:rsidRPr="00AE5B74">
          <w:rPr>
            <w:lang w:val="ru-RU"/>
          </w:rPr>
          <w:t> </w:t>
        </w:r>
      </w:ins>
      <w:del w:id="217" w:author="Ekaterina Ilyina" w:date="2022-05-30T13:14:00Z">
        <w:r w:rsidRPr="00AE5B74" w:rsidDel="00FC508D">
          <w:rPr>
            <w:lang w:val="ru-RU"/>
          </w:rPr>
          <w:delText xml:space="preserve"> </w:delText>
        </w:r>
      </w:del>
      <w:r w:rsidRPr="00AE5B74">
        <w:rPr>
          <w:lang w:val="ru-RU"/>
        </w:rPr>
        <w:t>646 (Пересм. ВКР</w:t>
      </w:r>
      <w:r w:rsidRPr="00AE5B74">
        <w:rPr>
          <w:lang w:val="ru-RU"/>
        </w:rPr>
        <w:noBreakHyphen/>
        <w:t>15) и 647 (Пересм. ВКР</w:t>
      </w:r>
      <w:r w:rsidRPr="00AE5B74">
        <w:rPr>
          <w:lang w:val="ru-RU"/>
        </w:rPr>
        <w:noBreakHyphen/>
        <w:t>15), предусматривающих согласованные модели для сетей PPDR;</w:t>
      </w:r>
    </w:p>
    <w:p w14:paraId="2AB1D44C" w14:textId="77777777" w:rsidR="00A0581C" w:rsidRPr="00AE5B74" w:rsidRDefault="009E6754" w:rsidP="00A0581C">
      <w:pPr>
        <w:rPr>
          <w:lang w:val="ru-RU"/>
        </w:rPr>
      </w:pPr>
      <w:r w:rsidRPr="00AE5B74">
        <w:rPr>
          <w:lang w:val="ru-RU"/>
        </w:rPr>
        <w:t>2</w:t>
      </w:r>
      <w:r w:rsidRPr="00AE5B74">
        <w:rPr>
          <w:lang w:val="ru-RU"/>
        </w:rPr>
        <w:tab/>
        <w:t>периодически и в рамках бюджетных ресурсов проводить форум по связи в чрезвычайных ситуациях, информировать администрации о передовом опыте, касающемся механизмов, процедур и координации в целях использования электросвязи/ИКТ в чрезвычайных ситуациях;</w:t>
      </w:r>
    </w:p>
    <w:p w14:paraId="032A39F6" w14:textId="393EE8D8" w:rsidR="00A0581C" w:rsidRPr="00AE5B74" w:rsidRDefault="009E6754" w:rsidP="00A0581C">
      <w:pPr>
        <w:rPr>
          <w:lang w:val="ru-RU"/>
        </w:rPr>
      </w:pPr>
      <w:r w:rsidRPr="00AE5B74">
        <w:rPr>
          <w:lang w:val="ru-RU"/>
        </w:rPr>
        <w:t>3</w:t>
      </w:r>
      <w:r w:rsidRPr="00AE5B74">
        <w:rPr>
          <w:lang w:val="ru-RU"/>
        </w:rPr>
        <w:tab/>
      </w:r>
      <w:r w:rsidRPr="00AE5B74">
        <w:rPr>
          <w:cs/>
          <w:lang w:val="ru-RU"/>
        </w:rPr>
        <w:t>‎</w:t>
      </w:r>
      <w:r w:rsidRPr="00AE5B74">
        <w:rPr>
          <w:lang w:val="ru-RU"/>
        </w:rPr>
        <w:t xml:space="preserve">назначить контактных лиц на уровне БРЭ и региональных отделений МСЭ, что позволит затронутым Государствам-Членам запрашивать помощь в развитии потенциала и прямую помощь в плане обеспечения связи в чрезвычайных ситуациях, при этом номера телефонов этих контактных лиц необходимо сообщить Членам МСЭ, и контактные лица также должны отвечать за координацию оказания помощи странам, пострадавшим от бедствий, со стороны МСЭ и соответствующих организаций ООН и международных организаций, занимающихся </w:t>
      </w:r>
      <w:ins w:id="218" w:author="Ekaterina Ilyina" w:date="2022-05-30T13:15:00Z">
        <w:r w:rsidR="00FC508D" w:rsidRPr="00AE5B74">
          <w:rPr>
            <w:lang w:val="ru-RU"/>
          </w:rPr>
          <w:t xml:space="preserve">координацией и/или </w:t>
        </w:r>
      </w:ins>
      <w:r w:rsidRPr="00AE5B74">
        <w:rPr>
          <w:lang w:val="ru-RU"/>
        </w:rPr>
        <w:t>обеспечением связи в чрезвычайных ситуациях;</w:t>
      </w:r>
    </w:p>
    <w:p w14:paraId="05FE3763" w14:textId="77777777" w:rsidR="00A0581C" w:rsidRPr="00AE5B74" w:rsidRDefault="009E6754" w:rsidP="00A0581C">
      <w:pPr>
        <w:rPr>
          <w:lang w:val="ru-RU"/>
        </w:rPr>
      </w:pPr>
      <w:r w:rsidRPr="00AE5B74">
        <w:rPr>
          <w:lang w:val="ru-RU"/>
        </w:rPr>
        <w:lastRenderedPageBreak/>
        <w:t>4</w:t>
      </w:r>
      <w:r w:rsidRPr="00AE5B74">
        <w:rPr>
          <w:lang w:val="ru-RU"/>
        </w:rPr>
        <w:tab/>
        <w:t>содействовать и поощрять использование членами электросвязи, которая пригодна и широко доступна, для принятия мер реагирования и смягчения последствий бедствий, включая электросвязь, обеспечиваемую любительскими службами радиосвязи и службами/объектами спутниковой и наземной связи;</w:t>
      </w:r>
    </w:p>
    <w:p w14:paraId="049F7A1B" w14:textId="418B49D4" w:rsidR="00A0581C" w:rsidRPr="00AE5B74" w:rsidRDefault="009E6754" w:rsidP="00A0581C">
      <w:pPr>
        <w:rPr>
          <w:lang w:val="ru-RU"/>
        </w:rPr>
      </w:pPr>
      <w:r w:rsidRPr="00AE5B74">
        <w:rPr>
          <w:lang w:val="ru-RU"/>
        </w:rPr>
        <w:t>5</w:t>
      </w:r>
      <w:r w:rsidRPr="00AE5B74">
        <w:rPr>
          <w:lang w:val="ru-RU"/>
        </w:rPr>
        <w:tab/>
        <w:t xml:space="preserve">способствовать, в тесном взаимодействии с МСЭ-R и МСЭ-Т, </w:t>
      </w:r>
      <w:r w:rsidRPr="00AE5B74">
        <w:rPr>
          <w:color w:val="000000"/>
          <w:lang w:val="ru-RU"/>
        </w:rPr>
        <w:t>внедрению систем раннего оповещения и</w:t>
      </w:r>
      <w:r w:rsidRPr="00AE5B74">
        <w:rPr>
          <w:lang w:val="ru-RU"/>
        </w:rPr>
        <w:t xml:space="preserve"> обеспечению радиовещательного распространения информации о чрезвычайных ситуациях, например с помощью звукового и телевизионного радиовещания, передачи сообщений с помощью мобильных устройств и т. д., </w:t>
      </w:r>
      <w:ins w:id="219" w:author="Ekaterina Ilyina" w:date="2022-05-30T13:17:00Z">
        <w:r w:rsidR="00FC508D" w:rsidRPr="00AE5B74">
          <w:rPr>
            <w:lang w:val="ru-RU"/>
          </w:rPr>
          <w:t xml:space="preserve">и </w:t>
        </w:r>
      </w:ins>
      <w:ins w:id="220" w:author="Ekaterina Ilyina" w:date="2022-05-30T13:18:00Z">
        <w:r w:rsidR="00FC508D" w:rsidRPr="00AE5B74">
          <w:rPr>
            <w:lang w:val="ru-RU"/>
          </w:rPr>
          <w:t>использованию</w:t>
        </w:r>
      </w:ins>
      <w:ins w:id="221" w:author="Ekaterina Ilyina" w:date="2022-05-30T13:17:00Z">
        <w:r w:rsidR="00FC508D" w:rsidRPr="00AE5B74">
          <w:rPr>
            <w:lang w:val="ru-RU"/>
          </w:rPr>
          <w:t xml:space="preserve"> </w:t>
        </w:r>
        <w:r w:rsidR="00FC508D" w:rsidRPr="009354E0">
          <w:rPr>
            <w:lang w:val="ru-RU"/>
            <w:rPrChange w:id="222" w:author="Ekaterina Ilyina" w:date="2022-05-30T13:18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>протокола общего оповещения (</w:t>
        </w:r>
        <w:r w:rsidR="00FC508D" w:rsidRPr="009354E0">
          <w:rPr>
            <w:lang w:val="ru-RU"/>
          </w:rPr>
          <w:t>CAP</w:t>
        </w:r>
      </w:ins>
      <w:ins w:id="223" w:author="Ekaterina Ilyina" w:date="2022-05-30T13:18:00Z">
        <w:r w:rsidR="00FC508D" w:rsidRPr="009354E0">
          <w:rPr>
            <w:lang w:val="ru-RU"/>
          </w:rPr>
          <w:t>)</w:t>
        </w:r>
      </w:ins>
      <w:ins w:id="224" w:author="Isupova, Varvara" w:date="2022-05-27T17:13:00Z">
        <w:r w:rsidR="00991AED" w:rsidRPr="00AE5B74">
          <w:rPr>
            <w:lang w:val="ru-RU"/>
            <w:rPrChange w:id="225" w:author="Isupova, Varvara" w:date="2022-05-27T17:14:00Z">
              <w:rPr/>
            </w:rPrChange>
          </w:rPr>
          <w:t xml:space="preserve">, </w:t>
        </w:r>
      </w:ins>
      <w:r w:rsidRPr="00AE5B74">
        <w:rPr>
          <w:lang w:val="ru-RU"/>
        </w:rPr>
        <w:t>с учетом лиц с ограниченными возможностями и особыми потребностями;</w:t>
      </w:r>
    </w:p>
    <w:p w14:paraId="751C1D8F" w14:textId="77777777" w:rsidR="00A0581C" w:rsidRPr="00AE5B74" w:rsidRDefault="009E6754" w:rsidP="00A0581C">
      <w:pPr>
        <w:rPr>
          <w:lang w:val="ru-RU"/>
        </w:rPr>
      </w:pPr>
      <w:r w:rsidRPr="00AE5B74">
        <w:rPr>
          <w:lang w:val="ru-RU"/>
        </w:rPr>
        <w:t>6</w:t>
      </w:r>
      <w:r w:rsidRPr="00AE5B74">
        <w:rPr>
          <w:lang w:val="ru-RU"/>
        </w:rPr>
        <w:tab/>
        <w:t>оказывать поддержку администрациям в их работе, направленной на практическую реализацию настоящей Резолюции, а также ратификацию и осуществление Конвенции Тампере;</w:t>
      </w:r>
    </w:p>
    <w:p w14:paraId="52A6FDFF" w14:textId="77777777" w:rsidR="00A0581C" w:rsidRPr="00AE5B74" w:rsidRDefault="009E6754" w:rsidP="00A0581C">
      <w:pPr>
        <w:rPr>
          <w:lang w:val="ru-RU"/>
        </w:rPr>
      </w:pPr>
      <w:r w:rsidRPr="00AE5B74">
        <w:rPr>
          <w:lang w:val="ru-RU"/>
        </w:rPr>
        <w:t>7</w:t>
      </w:r>
      <w:r w:rsidRPr="00AE5B74">
        <w:rPr>
          <w:lang w:val="ru-RU"/>
        </w:rPr>
        <w:tab/>
        <w:t>представить следующей Всемирной конференции по развитию электросвязи отчет о ходе ратификации и реализации Конвенции Тампере;</w:t>
      </w:r>
    </w:p>
    <w:p w14:paraId="6B6B0D1B" w14:textId="77777777" w:rsidR="00A0581C" w:rsidRPr="00AE5B74" w:rsidRDefault="009E6754" w:rsidP="00A0581C">
      <w:pPr>
        <w:rPr>
          <w:lang w:val="ru-RU"/>
        </w:rPr>
      </w:pPr>
      <w:r w:rsidRPr="00AE5B74">
        <w:rPr>
          <w:lang w:val="ru-RU"/>
        </w:rPr>
        <w:t>8</w:t>
      </w:r>
      <w:r w:rsidRPr="00AE5B74">
        <w:rPr>
          <w:lang w:val="ru-RU"/>
        </w:rPr>
        <w:tab/>
        <w:t>оказывать поддержку администрациям и регуляторным органам в областях, определенных в настоящей Резолюции, с помощью принятия соответствующих мер в ходе осуществления Плана действий МСЭ-</w:t>
      </w:r>
      <w:r w:rsidRPr="00AE5B74">
        <w:rPr>
          <w:lang w:val="ru-RU" w:bidi="ar-EG"/>
        </w:rPr>
        <w:t>D</w:t>
      </w:r>
      <w:r w:rsidRPr="00AE5B74">
        <w:rPr>
          <w:lang w:val="ru-RU"/>
        </w:rPr>
        <w:t>;</w:t>
      </w:r>
    </w:p>
    <w:p w14:paraId="04E2AD1D" w14:textId="77777777" w:rsidR="00A0581C" w:rsidRPr="00AE5B74" w:rsidRDefault="009E6754" w:rsidP="00A0581C">
      <w:pPr>
        <w:rPr>
          <w:lang w:val="ru-RU"/>
        </w:rPr>
      </w:pPr>
      <w:r w:rsidRPr="00AE5B74">
        <w:rPr>
          <w:lang w:val="ru-RU"/>
        </w:rPr>
        <w:t>9</w:t>
      </w:r>
      <w:r w:rsidRPr="00AE5B74">
        <w:rPr>
          <w:lang w:val="ru-RU"/>
        </w:rPr>
        <w:tab/>
        <w:t>продолжать оказывать поддержку администрациям в подготовке их национальных планов реагирования и оказания помощи в случае бедствий, в том числе рассмотрении аспекта необходимой благоприятной регуляторной и политической среды для поддержки развития и эффективного использования электросвязи/ИКТ для смягчения последствий бедствий, оказания помощи при бедствиях и реагирования на бедствия;</w:t>
      </w:r>
    </w:p>
    <w:p w14:paraId="0717DF05" w14:textId="74891C89" w:rsidR="00A0581C" w:rsidRPr="00AE5B74" w:rsidRDefault="009E6754" w:rsidP="00A0581C">
      <w:pPr>
        <w:rPr>
          <w:lang w:val="ru-RU"/>
        </w:rPr>
      </w:pPr>
      <w:r w:rsidRPr="00AE5B74">
        <w:rPr>
          <w:lang w:val="ru-RU"/>
        </w:rPr>
        <w:t>10</w:t>
      </w:r>
      <w:r w:rsidRPr="00AE5B74">
        <w:rPr>
          <w:lang w:val="ru-RU"/>
        </w:rPr>
        <w:tab/>
        <w:t>укреплять роль региональных отделений МСЭ, при координации с вышеуказанными контактными лицами, для содействия Государствам-Членам и Членам Сектора в разработке планов обеспечения готовности к чрезвычайным ситуациям</w:t>
      </w:r>
      <w:ins w:id="226" w:author="Ekaterina Ilyina" w:date="2022-05-30T13:20:00Z">
        <w:r w:rsidR="00FC508D" w:rsidRPr="00AE5B74">
          <w:rPr>
            <w:lang w:val="ru-RU"/>
          </w:rPr>
          <w:t xml:space="preserve">, </w:t>
        </w:r>
        <w:r w:rsidR="00FC508D" w:rsidRPr="009354E0">
          <w:rPr>
            <w:lang w:val="ru-RU"/>
            <w:rPrChange w:id="227" w:author="Ekaterina Ilyina" w:date="2022-05-30T13:22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>национальных планов электросвязи в чрезвычайных ситуациях</w:t>
        </w:r>
      </w:ins>
      <w:r w:rsidRPr="00AE5B74">
        <w:rPr>
          <w:lang w:val="ru-RU"/>
        </w:rPr>
        <w:t xml:space="preserve"> и систем раннего предупреждения, для организации учебных семинаров</w:t>
      </w:r>
      <w:r w:rsidRPr="00AE5B74">
        <w:rPr>
          <w:lang w:val="ru-RU"/>
        </w:rPr>
        <w:noBreakHyphen/>
        <w:t>практикумов по оказанию помощи в чрезвычайных ситуациях и мерам реагирования, а также по обучению работе на оборудовании в чрезвычайных ситуациях, в содействии сотрудничеству со всеми заинтересованными сторонами, а также для оказания помощи в развертывании оборудования связи во время чрезвычайных ситуаций;</w:t>
      </w:r>
    </w:p>
    <w:p w14:paraId="39D3801C" w14:textId="77777777" w:rsidR="00A0581C" w:rsidRPr="00AE5B74" w:rsidRDefault="009E6754" w:rsidP="00A0581C">
      <w:pPr>
        <w:rPr>
          <w:lang w:val="ru-RU"/>
        </w:rPr>
      </w:pPr>
      <w:r w:rsidRPr="00AE5B74">
        <w:rPr>
          <w:lang w:val="ru-RU"/>
        </w:rPr>
        <w:t>11</w:t>
      </w:r>
      <w:r w:rsidRPr="00AE5B74">
        <w:rPr>
          <w:lang w:val="ru-RU"/>
        </w:rPr>
        <w:tab/>
        <w:t>в рамках принципов сотрудничества в чрезвычайных ситуациях МСЭ продолжать оказывать администрациям помощь, при координации с вышеуказанными контактными лицами, с учетом имеющихся ресурсов и во взаимодействии с Членами МСЭ и другими партнерами путем временного предоставления оборудования электросвязи в чрезвычайных ситуациях на начальных этапах бедствия;</w:t>
      </w:r>
    </w:p>
    <w:p w14:paraId="01E67BFB" w14:textId="77777777" w:rsidR="00A0581C" w:rsidRPr="00AE5B74" w:rsidRDefault="009E6754" w:rsidP="00A0581C">
      <w:pPr>
        <w:rPr>
          <w:lang w:val="ru-RU"/>
        </w:rPr>
      </w:pPr>
      <w:r w:rsidRPr="00AE5B74">
        <w:rPr>
          <w:lang w:val="ru-RU"/>
        </w:rPr>
        <w:t>12</w:t>
      </w:r>
      <w:r w:rsidRPr="00AE5B74">
        <w:rPr>
          <w:lang w:val="ru-RU"/>
        </w:rPr>
        <w:tab/>
        <w:t>ускорить изучение тех аспектов электросвязи/ИКТ, которые относятся к гибкости и последовательности действий в случаях бедствий и являются частью национальных планов действий в случае бедствий, включая содействие применению сетей широкополосной связи для связи в чрезвычайных ситуациях, с помощью работы исследовательских комиссий МСЭ-D в сотрудничестве с экспертными организациями, учитывая деятельность других Секторов МСЭ и соответствующих организаций ООН и международных организаций;</w:t>
      </w:r>
    </w:p>
    <w:p w14:paraId="022EFC71" w14:textId="68C33EB8" w:rsidR="00A0581C" w:rsidRPr="00AE5B74" w:rsidRDefault="009E6754" w:rsidP="00A0581C">
      <w:pPr>
        <w:rPr>
          <w:lang w:val="ru-RU"/>
        </w:rPr>
      </w:pPr>
      <w:r w:rsidRPr="00AE5B74">
        <w:rPr>
          <w:lang w:val="ru-RU"/>
        </w:rPr>
        <w:t>13</w:t>
      </w:r>
      <w:r w:rsidRPr="00AE5B74">
        <w:rPr>
          <w:lang w:val="ru-RU"/>
        </w:rPr>
        <w:tab/>
        <w:t>при выполнении конечного результата</w:t>
      </w:r>
      <w:r w:rsidR="002A766A" w:rsidRPr="00AE5B74">
        <w:rPr>
          <w:lang w:val="ru-RU"/>
        </w:rPr>
        <w:t xml:space="preserve"> </w:t>
      </w:r>
      <w:r w:rsidRPr="00AE5B74">
        <w:rPr>
          <w:lang w:val="ru-RU"/>
        </w:rPr>
        <w:t>2.3 в рамках Задачи 2 на 2018–2021</w:t>
      </w:r>
      <w:r w:rsidR="002A766A" w:rsidRPr="00AE5B74">
        <w:rPr>
          <w:lang w:val="ru-RU"/>
        </w:rPr>
        <w:t xml:space="preserve"> </w:t>
      </w:r>
      <w:r w:rsidRPr="00AE5B74">
        <w:rPr>
          <w:lang w:val="ru-RU"/>
        </w:rPr>
        <w:t>годы работать в сотрудничестве с исследуемыми Вопросами МСЭ</w:t>
      </w:r>
      <w:r w:rsidRPr="00AE5B74">
        <w:rPr>
          <w:lang w:val="ru-RU"/>
        </w:rPr>
        <w:noBreakHyphen/>
        <w:t>D, а также с двумя другими Секторами, региональными отделениями МСЭ, Членами МСЭ и другими соответствующими экспертными организациями по выполнению настоящей Резолюции и регулярно представлять исследовательским комиссиям отчеты о деятельности в рамках программы и о соответствующих региональных инициативах;</w:t>
      </w:r>
    </w:p>
    <w:p w14:paraId="5F972DA1" w14:textId="77777777" w:rsidR="00A0581C" w:rsidRPr="00AE5B74" w:rsidRDefault="009E6754" w:rsidP="00A0581C">
      <w:pPr>
        <w:rPr>
          <w:lang w:val="ru-RU"/>
        </w:rPr>
      </w:pPr>
      <w:r w:rsidRPr="00AE5B74">
        <w:rPr>
          <w:lang w:val="ru-RU"/>
        </w:rPr>
        <w:lastRenderedPageBreak/>
        <w:t>14</w:t>
      </w:r>
      <w:r w:rsidRPr="00AE5B74">
        <w:rPr>
          <w:lang w:val="ru-RU"/>
        </w:rPr>
        <w:tab/>
        <w:t>оказывать администрациям помощь в использовании сетей подвижной связи для оперативного распространения, в случаях существования опасности чрезвычайной ситуации, предупреждений и оповещений населению в районах, которые могут быть затронуты;</w:t>
      </w:r>
    </w:p>
    <w:p w14:paraId="45BE5B44" w14:textId="77777777" w:rsidR="00A0581C" w:rsidRPr="00AE5B74" w:rsidRDefault="009E6754" w:rsidP="00A0581C">
      <w:pPr>
        <w:rPr>
          <w:lang w:val="ru-RU"/>
        </w:rPr>
      </w:pPr>
      <w:r w:rsidRPr="00AE5B74">
        <w:rPr>
          <w:lang w:val="ru-RU"/>
        </w:rPr>
        <w:t>15</w:t>
      </w:r>
      <w:r w:rsidRPr="00AE5B74">
        <w:rPr>
          <w:lang w:val="ru-RU"/>
        </w:rPr>
        <w:tab/>
        <w:t>оказывать помощь Государствам-Членам в расширении и укреплении использования в чрезвычайных ситуациях всех доступных служб, включая службы спутниковой связи, любительские радиослужбы и радиовещательные службы, в случаях, когда нередко возникают перерывы в работе обычных источников электроэнергии или электросвязи;</w:t>
      </w:r>
    </w:p>
    <w:p w14:paraId="32C01379" w14:textId="77777777" w:rsidR="00A0581C" w:rsidRPr="00AE5B74" w:rsidRDefault="009E6754" w:rsidP="00A0581C">
      <w:pPr>
        <w:rPr>
          <w:lang w:val="ru-RU"/>
        </w:rPr>
      </w:pPr>
      <w:r w:rsidRPr="00AE5B74">
        <w:rPr>
          <w:lang w:val="ru-RU"/>
        </w:rPr>
        <w:t>16</w:t>
      </w:r>
      <w:r w:rsidRPr="00AE5B74">
        <w:rPr>
          <w:lang w:val="ru-RU"/>
        </w:rPr>
        <w:tab/>
        <w:t>включить в учебные планы Академии МСЭ программы, посвященные использованию ИКТ для управления операциями в случае бедствий и смягчения последствий бедствий;</w:t>
      </w:r>
    </w:p>
    <w:p w14:paraId="2B4D94F7" w14:textId="7F89049B" w:rsidR="006F6D1E" w:rsidRPr="00AE5B74" w:rsidRDefault="009E6754" w:rsidP="00A0581C">
      <w:pPr>
        <w:rPr>
          <w:lang w:val="ru-RU"/>
        </w:rPr>
      </w:pPr>
      <w:r w:rsidRPr="00AE5B74">
        <w:rPr>
          <w:lang w:val="ru-RU"/>
          <w:rPrChange w:id="228" w:author="Ekaterina Ilyina" w:date="2022-05-30T13:24:00Z">
            <w:rPr>
              <w:lang w:val="en-US"/>
            </w:rPr>
          </w:rPrChange>
        </w:rPr>
        <w:t>17</w:t>
      </w:r>
      <w:r w:rsidRPr="00AE5B74">
        <w:rPr>
          <w:lang w:val="ru-RU"/>
          <w:rPrChange w:id="229" w:author="Ekaterina Ilyina" w:date="2022-05-30T13:24:00Z">
            <w:rPr>
              <w:lang w:val="en-US"/>
            </w:rPr>
          </w:rPrChange>
        </w:rPr>
        <w:tab/>
      </w:r>
      <w:del w:id="230" w:author="Isupova, Varvara" w:date="2022-05-27T17:14:00Z">
        <w:r w:rsidRPr="00AE5B74" w:rsidDel="00991AED">
          <w:rPr>
            <w:lang w:val="ru-RU"/>
          </w:rPr>
          <w:delText>содействовать</w:delText>
        </w:r>
        <w:r w:rsidRPr="00AE5B74" w:rsidDel="00991AED">
          <w:rPr>
            <w:lang w:val="ru-RU"/>
            <w:rPrChange w:id="231" w:author="Ekaterina Ilyina" w:date="2022-05-30T13:24:00Z">
              <w:rPr>
                <w:lang w:val="en-US"/>
              </w:rPr>
            </w:rPrChange>
          </w:rPr>
          <w:delText xml:space="preserve"> </w:delText>
        </w:r>
        <w:r w:rsidRPr="00AE5B74" w:rsidDel="00991AED">
          <w:rPr>
            <w:lang w:val="ru-RU"/>
          </w:rPr>
          <w:delText>началу</w:delText>
        </w:r>
        <w:r w:rsidRPr="00AE5B74" w:rsidDel="00991AED">
          <w:rPr>
            <w:lang w:val="ru-RU"/>
            <w:rPrChange w:id="232" w:author="Ekaterina Ilyina" w:date="2022-05-30T13:24:00Z">
              <w:rPr>
                <w:lang w:val="en-US"/>
              </w:rPr>
            </w:rPrChange>
          </w:rPr>
          <w:delText xml:space="preserve"> </w:delText>
        </w:r>
        <w:r w:rsidRPr="00AE5B74" w:rsidDel="00991AED">
          <w:rPr>
            <w:lang w:val="ru-RU"/>
          </w:rPr>
          <w:delText>двух</w:delText>
        </w:r>
        <w:r w:rsidRPr="00AE5B74" w:rsidDel="00991AED">
          <w:rPr>
            <w:lang w:val="ru-RU"/>
            <w:rPrChange w:id="233" w:author="Ekaterina Ilyina" w:date="2022-05-30T13:24:00Z">
              <w:rPr>
                <w:lang w:val="en-US"/>
              </w:rPr>
            </w:rPrChange>
          </w:rPr>
          <w:delText xml:space="preserve"> </w:delText>
        </w:r>
        <w:r w:rsidRPr="00AE5B74" w:rsidDel="00991AED">
          <w:rPr>
            <w:lang w:val="ru-RU"/>
          </w:rPr>
          <w:delText>новых</w:delText>
        </w:r>
        <w:r w:rsidRPr="00AE5B74" w:rsidDel="00991AED">
          <w:rPr>
            <w:lang w:val="ru-RU"/>
            <w:rPrChange w:id="234" w:author="Ekaterina Ilyina" w:date="2022-05-30T13:24:00Z">
              <w:rPr>
                <w:lang w:val="en-US"/>
              </w:rPr>
            </w:rPrChange>
          </w:rPr>
          <w:delText xml:space="preserve"> </w:delText>
        </w:r>
        <w:r w:rsidRPr="00AE5B74" w:rsidDel="00991AED">
          <w:rPr>
            <w:lang w:val="ru-RU"/>
          </w:rPr>
          <w:delText>программ</w:delText>
        </w:r>
        <w:r w:rsidRPr="00AE5B74" w:rsidDel="00991AED">
          <w:rPr>
            <w:lang w:val="ru-RU"/>
            <w:rPrChange w:id="235" w:author="Ekaterina Ilyina" w:date="2022-05-30T13:24:00Z">
              <w:rPr>
                <w:lang w:val="en-US"/>
              </w:rPr>
            </w:rPrChange>
          </w:rPr>
          <w:delText xml:space="preserve"> </w:delText>
        </w:r>
        <w:r w:rsidRPr="00AE5B74" w:rsidDel="00991AED">
          <w:rPr>
            <w:lang w:val="ru-RU"/>
          </w:rPr>
          <w:delText>GET</w:delText>
        </w:r>
        <w:r w:rsidRPr="00AE5B74" w:rsidDel="00991AED">
          <w:rPr>
            <w:lang w:val="ru-RU"/>
            <w:rPrChange w:id="236" w:author="Ekaterina Ilyina" w:date="2022-05-30T13:24:00Z">
              <w:rPr>
                <w:lang w:val="en-US"/>
              </w:rPr>
            </w:rPrChange>
          </w:rPr>
          <w:delText xml:space="preserve">-2016, </w:delText>
        </w:r>
        <w:r w:rsidRPr="00AE5B74" w:rsidDel="00991AED">
          <w:rPr>
            <w:lang w:val="ru-RU"/>
          </w:rPr>
          <w:delText>в</w:delText>
        </w:r>
        <w:r w:rsidRPr="00AE5B74" w:rsidDel="00991AED">
          <w:rPr>
            <w:lang w:val="ru-RU"/>
            <w:rPrChange w:id="237" w:author="Ekaterina Ilyina" w:date="2022-05-30T13:24:00Z">
              <w:rPr>
                <w:lang w:val="en-US"/>
              </w:rPr>
            </w:rPrChange>
          </w:rPr>
          <w:delText xml:space="preserve"> </w:delText>
        </w:r>
        <w:r w:rsidRPr="00AE5B74" w:rsidDel="00991AED">
          <w:rPr>
            <w:lang w:val="ru-RU"/>
          </w:rPr>
          <w:delText>рамках</w:delText>
        </w:r>
        <w:r w:rsidRPr="00AE5B74" w:rsidDel="00991AED">
          <w:rPr>
            <w:lang w:val="ru-RU"/>
            <w:rPrChange w:id="238" w:author="Ekaterina Ilyina" w:date="2022-05-30T13:24:00Z">
              <w:rPr>
                <w:lang w:val="en-US"/>
              </w:rPr>
            </w:rPrChange>
          </w:rPr>
          <w:delText xml:space="preserve"> </w:delText>
        </w:r>
        <w:r w:rsidRPr="00AE5B74" w:rsidDel="00991AED">
          <w:rPr>
            <w:lang w:val="ru-RU"/>
          </w:rPr>
          <w:delText>существующих</w:delText>
        </w:r>
        <w:r w:rsidRPr="00AE5B74" w:rsidDel="00991AED">
          <w:rPr>
            <w:lang w:val="ru-RU"/>
            <w:rPrChange w:id="239" w:author="Ekaterina Ilyina" w:date="2022-05-30T13:24:00Z">
              <w:rPr>
                <w:lang w:val="en-US"/>
              </w:rPr>
            </w:rPrChange>
          </w:rPr>
          <w:delText xml:space="preserve"> </w:delText>
        </w:r>
        <w:r w:rsidRPr="00AE5B74" w:rsidDel="00991AED">
          <w:rPr>
            <w:lang w:val="ru-RU"/>
          </w:rPr>
          <w:delText>бюджетных</w:delText>
        </w:r>
        <w:r w:rsidRPr="00AE5B74" w:rsidDel="00991AED">
          <w:rPr>
            <w:lang w:val="ru-RU"/>
            <w:rPrChange w:id="240" w:author="Ekaterina Ilyina" w:date="2022-05-30T13:24:00Z">
              <w:rPr>
                <w:lang w:val="en-US"/>
              </w:rPr>
            </w:rPrChange>
          </w:rPr>
          <w:delText xml:space="preserve"> </w:delText>
        </w:r>
        <w:r w:rsidRPr="00AE5B74" w:rsidDel="00991AED">
          <w:rPr>
            <w:lang w:val="ru-RU"/>
          </w:rPr>
          <w:delText>ресурсов</w:delText>
        </w:r>
      </w:del>
      <w:ins w:id="241" w:author="Ekaterina Ilyina" w:date="2022-05-30T13:25:00Z">
        <w:r w:rsidR="006F6D1E" w:rsidRPr="00AE5B74">
          <w:rPr>
            <w:lang w:val="ru-RU"/>
          </w:rPr>
          <w:t>расширять возможности Г</w:t>
        </w:r>
      </w:ins>
      <w:ins w:id="242" w:author="Ekaterina Ilyina" w:date="2022-05-30T13:24:00Z">
        <w:r w:rsidR="006F6D1E" w:rsidRPr="00AE5B74">
          <w:rPr>
            <w:lang w:val="ru-RU"/>
          </w:rPr>
          <w:t>осударств-</w:t>
        </w:r>
      </w:ins>
      <w:ins w:id="243" w:author="Ekaterina Ilyina" w:date="2022-05-30T13:25:00Z">
        <w:r w:rsidR="006F6D1E" w:rsidRPr="00AE5B74">
          <w:rPr>
            <w:lang w:val="ru-RU"/>
          </w:rPr>
          <w:t>Ч</w:t>
        </w:r>
      </w:ins>
      <w:ins w:id="244" w:author="Ekaterina Ilyina" w:date="2022-05-30T13:24:00Z">
        <w:r w:rsidR="006F6D1E" w:rsidRPr="00AE5B74">
          <w:rPr>
            <w:lang w:val="ru-RU"/>
            <w:rPrChange w:id="245" w:author="Ekaterina Ilyina" w:date="2022-05-30T13:24:00Z">
              <w:rPr>
                <w:lang w:val="en-US"/>
              </w:rPr>
            </w:rPrChange>
          </w:rPr>
          <w:t xml:space="preserve">ленов </w:t>
        </w:r>
      </w:ins>
      <w:ins w:id="246" w:author="Ekaterina Ilyina" w:date="2022-05-30T13:26:00Z">
        <w:r w:rsidR="006F6D1E" w:rsidRPr="00AE5B74">
          <w:rPr>
            <w:lang w:val="ru-RU"/>
          </w:rPr>
          <w:t xml:space="preserve">по повышению устойчивости </w:t>
        </w:r>
      </w:ins>
      <w:ins w:id="247" w:author="Ekaterina Ilyina" w:date="2022-05-30T13:24:00Z">
        <w:r w:rsidR="006F6D1E" w:rsidRPr="00AE5B74">
          <w:rPr>
            <w:lang w:val="ru-RU"/>
          </w:rPr>
          <w:t>цифров</w:t>
        </w:r>
      </w:ins>
      <w:ins w:id="248" w:author="Ekaterina Ilyina" w:date="2022-05-30T13:26:00Z">
        <w:r w:rsidR="006F6D1E" w:rsidRPr="00AE5B74">
          <w:rPr>
            <w:lang w:val="ru-RU"/>
          </w:rPr>
          <w:t>ой</w:t>
        </w:r>
      </w:ins>
      <w:ins w:id="249" w:author="Ekaterina Ilyina" w:date="2022-05-30T13:24:00Z">
        <w:r w:rsidR="006F6D1E" w:rsidRPr="00AE5B74">
          <w:rPr>
            <w:lang w:val="ru-RU"/>
          </w:rPr>
          <w:t xml:space="preserve"> инфраструктур</w:t>
        </w:r>
      </w:ins>
      <w:ins w:id="250" w:author="Ekaterina Ilyina" w:date="2022-05-30T13:26:00Z">
        <w:r w:rsidR="006F6D1E" w:rsidRPr="00AE5B74">
          <w:rPr>
            <w:lang w:val="ru-RU"/>
          </w:rPr>
          <w:t xml:space="preserve">ы </w:t>
        </w:r>
      </w:ins>
      <w:ins w:id="251" w:author="Ekaterina Ilyina" w:date="2022-05-30T13:24:00Z">
        <w:r w:rsidR="006F6D1E" w:rsidRPr="00AE5B74">
          <w:rPr>
            <w:lang w:val="ru-RU"/>
            <w:rPrChange w:id="252" w:author="Ekaterina Ilyina" w:date="2022-05-30T13:24:00Z">
              <w:rPr>
                <w:lang w:val="en-US"/>
              </w:rPr>
            </w:rPrChange>
          </w:rPr>
          <w:t xml:space="preserve">к бедствиям, в том числе вызванным изменением климата, и способствовать повышению эффективности </w:t>
        </w:r>
      </w:ins>
      <w:ins w:id="253" w:author="Ekaterina Ilyina" w:date="2022-05-30T13:29:00Z">
        <w:r w:rsidR="006F6D1E" w:rsidRPr="00AE5B74">
          <w:rPr>
            <w:lang w:val="ru-RU"/>
          </w:rPr>
          <w:t>связи</w:t>
        </w:r>
      </w:ins>
      <w:ins w:id="254" w:author="Ekaterina Ilyina" w:date="2022-05-30T13:24:00Z">
        <w:r w:rsidR="006F6D1E" w:rsidRPr="00AE5B74">
          <w:rPr>
            <w:lang w:val="ru-RU"/>
            <w:rPrChange w:id="255" w:author="Ekaterina Ilyina" w:date="2022-05-30T13:24:00Z">
              <w:rPr>
                <w:lang w:val="en-US"/>
              </w:rPr>
            </w:rPrChange>
          </w:rPr>
          <w:t xml:space="preserve"> и мер реагирования</w:t>
        </w:r>
      </w:ins>
      <w:r w:rsidR="00087740" w:rsidRPr="00AE5B74">
        <w:rPr>
          <w:lang w:val="ru-RU"/>
        </w:rPr>
        <w:t>,</w:t>
      </w:r>
    </w:p>
    <w:p w14:paraId="62F1B8DD" w14:textId="77777777" w:rsidR="00A0581C" w:rsidRPr="00AE5B74" w:rsidRDefault="009E6754" w:rsidP="00A0581C">
      <w:pPr>
        <w:pStyle w:val="Call"/>
        <w:rPr>
          <w:lang w:val="ru-RU"/>
        </w:rPr>
      </w:pPr>
      <w:r w:rsidRPr="00AE5B74">
        <w:rPr>
          <w:lang w:val="ru-RU"/>
        </w:rPr>
        <w:t>просит Генерального секретаря</w:t>
      </w:r>
    </w:p>
    <w:p w14:paraId="6E4DF2E3" w14:textId="7CD9A1CF" w:rsidR="00A0581C" w:rsidRPr="00AE5B74" w:rsidRDefault="009E6754" w:rsidP="00A0581C">
      <w:pPr>
        <w:rPr>
          <w:lang w:val="ru-RU"/>
        </w:rPr>
      </w:pPr>
      <w:r w:rsidRPr="00AE5B74">
        <w:rPr>
          <w:lang w:val="ru-RU"/>
        </w:rPr>
        <w:t>продолжать работать в тесном сотрудничестве с канцелярией Координатора чрезвычайной помощи Организации Объединенных Наций</w:t>
      </w:r>
      <w:ins w:id="256" w:author="Ekaterina Ilyina" w:date="2022-05-30T13:29:00Z">
        <w:r w:rsidR="006F6D1E" w:rsidRPr="00AE5B74">
          <w:rPr>
            <w:lang w:val="ru-RU"/>
          </w:rPr>
          <w:t xml:space="preserve">, </w:t>
        </w:r>
      </w:ins>
      <w:ins w:id="257" w:author="Ekaterina Ilyina" w:date="2022-05-30T13:30:00Z">
        <w:r w:rsidR="006F6D1E" w:rsidRPr="00AE5B74">
          <w:rPr>
            <w:lang w:val="ru-RU"/>
          </w:rPr>
          <w:t>Тематическим блоком по вопросам электросвязи в чрезвычайных ситуациях</w:t>
        </w:r>
      </w:ins>
      <w:r w:rsidRPr="00AE5B74">
        <w:rPr>
          <w:lang w:val="ru-RU"/>
        </w:rPr>
        <w:t xml:space="preserve"> и другими соответствующими внешними организациями с целью дальнейшего расширения участия Союза в обеспечении связи в чрезвычайных ситуациях и внедрения систем раннего предупреждения и поддержки Союзом этой деятельности и сообщить о результатах международных конференций, деятельности по оказанию помощи и встреч, связанных с данным вопросом, с тем чтобы Полномочная конференция (Дубай, 2018 г.) могла принять любое решение, которое она сочтет необходимым,</w:t>
      </w:r>
    </w:p>
    <w:p w14:paraId="3F6BF14A" w14:textId="77777777" w:rsidR="00A0581C" w:rsidRPr="00AE5B74" w:rsidRDefault="009E6754" w:rsidP="00A0581C">
      <w:pPr>
        <w:pStyle w:val="Call"/>
        <w:rPr>
          <w:lang w:val="ru-RU"/>
        </w:rPr>
      </w:pPr>
      <w:r w:rsidRPr="00AE5B74">
        <w:rPr>
          <w:lang w:val="ru-RU"/>
        </w:rPr>
        <w:t>предлагает</w:t>
      </w:r>
    </w:p>
    <w:p w14:paraId="2B14836B" w14:textId="0037F054" w:rsidR="00A0581C" w:rsidRPr="00AE5B74" w:rsidRDefault="009E6754" w:rsidP="00A0581C">
      <w:pPr>
        <w:rPr>
          <w:lang w:val="ru-RU"/>
        </w:rPr>
      </w:pPr>
      <w:r w:rsidRPr="00AE5B74">
        <w:rPr>
          <w:lang w:val="ru-RU"/>
        </w:rPr>
        <w:t>1</w:t>
      </w:r>
      <w:r w:rsidRPr="00AE5B74">
        <w:rPr>
          <w:lang w:val="ru-RU"/>
        </w:rPr>
        <w:tab/>
        <w:t xml:space="preserve">Координатору чрезвычайной помощи Организации Объединенных Наций, </w:t>
      </w:r>
      <w:ins w:id="258" w:author="Ekaterina Ilyina" w:date="2022-05-30T13:31:00Z">
        <w:r w:rsidR="006F6D1E" w:rsidRPr="00AE5B74">
          <w:rPr>
            <w:lang w:val="ru-RU"/>
          </w:rPr>
          <w:t>Тематическому блоку по вопросам</w:t>
        </w:r>
      </w:ins>
      <w:del w:id="259" w:author="Ekaterina Ilyina" w:date="2022-05-30T13:31:00Z">
        <w:r w:rsidRPr="00AE5B74" w:rsidDel="006F6D1E">
          <w:rPr>
            <w:lang w:val="ru-RU"/>
          </w:rPr>
          <w:delText>Рабочей группе по</w:delText>
        </w:r>
      </w:del>
      <w:r w:rsidRPr="00AE5B74">
        <w:rPr>
          <w:lang w:val="ru-RU"/>
        </w:rPr>
        <w:t xml:space="preserve"> электросвязи в чрезвычайных ситуациях и другим соответствующим внешним организациям или органам обеспечивать последующую деятельность и продолжать сотрудничество с МСЭ, в частности с БРЭ, в работе, направленной на осуществление настоящей Резолюции и Конвенции Тампере, и оказывать поддержку администрациям, а также международным и региональным организациям электросвязи в реализации данной Конвенции;</w:t>
      </w:r>
    </w:p>
    <w:p w14:paraId="4D026A0D" w14:textId="77777777" w:rsidR="00A0581C" w:rsidRPr="00AE5B74" w:rsidRDefault="009E6754" w:rsidP="00A0581C">
      <w:pPr>
        <w:rPr>
          <w:lang w:val="ru-RU"/>
        </w:rPr>
      </w:pPr>
      <w:r w:rsidRPr="00AE5B74">
        <w:rPr>
          <w:lang w:val="ru-RU"/>
        </w:rPr>
        <w:t>2</w:t>
      </w:r>
      <w:r w:rsidRPr="00AE5B74">
        <w:rPr>
          <w:lang w:val="ru-RU"/>
        </w:rPr>
        <w:tab/>
        <w:t>Государствам-Членам продолжать предпринимать все необходимые усилия, чтобы включить вопросы снижения риска бедствий и способности к восстановлению в случае бедствий в планы развития электросвязи, включить ИКТ в национальные или региональные планы и структуры управления операциями в случае бедствий, с учетом особых потребностей лиц с ограниченными возможностями, детей, пожилых, перемещенных лиц и неграмотных, при составлении планов обеспечения готовности к бедствиям, спасания, оказания помощи при бедствиях и восстановительных работ, а также с учетом важности сотрудничества со всеми заинтересованными сторонами на всех этапах бедствий;</w:t>
      </w:r>
    </w:p>
    <w:p w14:paraId="70AB47D1" w14:textId="77777777" w:rsidR="00A0581C" w:rsidRPr="00AE5B74" w:rsidRDefault="009E6754" w:rsidP="00A0581C">
      <w:pPr>
        <w:rPr>
          <w:lang w:val="ru-RU"/>
        </w:rPr>
      </w:pPr>
      <w:r w:rsidRPr="00AE5B74">
        <w:rPr>
          <w:lang w:val="ru-RU"/>
        </w:rPr>
        <w:t>3</w:t>
      </w:r>
      <w:r w:rsidRPr="00AE5B74">
        <w:rPr>
          <w:lang w:val="ru-RU"/>
        </w:rPr>
        <w:tab/>
        <w:t>регуляторным органам обеспечить с помощью национальных нормативных актов, национальных планов действий в случаях бедствий и благоприятной регуляторной и политической среды, чтобы операции по смягчению последствий бедствий и оказанию помощи при бедствиях предусматривали предоставление необходимых услуг электросвязи/ИКТ;</w:t>
      </w:r>
    </w:p>
    <w:p w14:paraId="75EF079F" w14:textId="77777777" w:rsidR="00A0581C" w:rsidRPr="00AE5B74" w:rsidRDefault="009E6754" w:rsidP="00A0581C">
      <w:pPr>
        <w:rPr>
          <w:lang w:val="ru-RU"/>
        </w:rPr>
      </w:pPr>
      <w:r w:rsidRPr="00AE5B74">
        <w:rPr>
          <w:lang w:val="ru-RU"/>
        </w:rPr>
        <w:t>4</w:t>
      </w:r>
      <w:r w:rsidRPr="00AE5B74">
        <w:rPr>
          <w:lang w:val="ru-RU"/>
        </w:rPr>
        <w:tab/>
        <w:t>МСЭ-D принимать во внимание особые потребности в электросвязи НРС, ЛЛДС, СИДС и стран, расположенных в низменных прибрежных районах, при обеспечении готовности к бедствиям, спасании, оказании помощи при бедствиях и восстановительных работах;</w:t>
      </w:r>
    </w:p>
    <w:p w14:paraId="6E0451C6" w14:textId="77777777" w:rsidR="00A0581C" w:rsidRPr="00AE5B74" w:rsidRDefault="009E6754" w:rsidP="00A0581C">
      <w:pPr>
        <w:rPr>
          <w:lang w:val="ru-RU"/>
        </w:rPr>
      </w:pPr>
      <w:r w:rsidRPr="00AE5B74">
        <w:rPr>
          <w:lang w:val="ru-RU"/>
        </w:rPr>
        <w:t>5</w:t>
      </w:r>
      <w:r w:rsidRPr="00AE5B74">
        <w:rPr>
          <w:lang w:val="ru-RU"/>
        </w:rPr>
        <w:tab/>
        <w:t>Государствам-Членам, которые еще не ратифицировали Конвенцию Тампере, принять необходимые меры для ее ратификации надлежащим образом;</w:t>
      </w:r>
    </w:p>
    <w:p w14:paraId="36C2123D" w14:textId="77777777" w:rsidR="00A0581C" w:rsidRPr="00AE5B74" w:rsidRDefault="009E6754" w:rsidP="00A0581C">
      <w:pPr>
        <w:rPr>
          <w:lang w:val="ru-RU"/>
        </w:rPr>
      </w:pPr>
      <w:r w:rsidRPr="00AE5B74">
        <w:rPr>
          <w:lang w:val="ru-RU"/>
        </w:rPr>
        <w:lastRenderedPageBreak/>
        <w:t>6</w:t>
      </w:r>
      <w:r w:rsidRPr="00AE5B74">
        <w:rPr>
          <w:lang w:val="ru-RU"/>
        </w:rPr>
        <w:tab/>
        <w:t>БРЭ рассмотреть пути использования космических технологий для помощи Государствам – Членам МСЭ в осуществлении сбора и распространения данных по воздействию изменения климата и обеспечении раннего предупреждения в связи с взаимосвязью между изменением климата и стихийными бедствиями;</w:t>
      </w:r>
    </w:p>
    <w:p w14:paraId="4E428AFF" w14:textId="77777777" w:rsidR="00A0581C" w:rsidRPr="00AE5B74" w:rsidRDefault="009E6754" w:rsidP="00A0581C">
      <w:pPr>
        <w:rPr>
          <w:lang w:val="ru-RU"/>
        </w:rPr>
      </w:pPr>
      <w:r w:rsidRPr="00AE5B74">
        <w:rPr>
          <w:lang w:val="ru-RU"/>
        </w:rPr>
        <w:t>7</w:t>
      </w:r>
      <w:r w:rsidRPr="00AE5B74">
        <w:rPr>
          <w:lang w:val="ru-RU"/>
        </w:rPr>
        <w:tab/>
        <w:t>МСЭ-D принять во внимание работу исследовательских комиссий и специальных рабочих групп МСЭ-R, с учетом увеличения масштабов использования мобильных и переносных устройств связи, которые службы быстрого реагирования могут применять для передачи и приема важнейшей информации;</w:t>
      </w:r>
    </w:p>
    <w:p w14:paraId="69DB347F" w14:textId="77777777" w:rsidR="00A0581C" w:rsidRPr="00AE5B74" w:rsidRDefault="009E6754" w:rsidP="00A0581C">
      <w:pPr>
        <w:rPr>
          <w:lang w:val="ru-RU"/>
        </w:rPr>
      </w:pPr>
      <w:r w:rsidRPr="00AE5B74">
        <w:rPr>
          <w:lang w:val="ru-RU"/>
        </w:rPr>
        <w:t>8</w:t>
      </w:r>
      <w:r w:rsidRPr="00AE5B74">
        <w:rPr>
          <w:lang w:val="ru-RU"/>
        </w:rPr>
        <w:tab/>
        <w:t>Государствам-Членам содействовать, насколько это практически возможно, трансграничному перемещению оборудования радиосвязи, предназначающегося для использования в чрезвычайных ситуациях, в операциях по спасанию и при оказании помощи при бедствиях, в рамках взаимного сотрудничества и консультаций, без нарушения национального законодательства, в соответствии с Резолюцией 646 (Пересм. ВКР-15);</w:t>
      </w:r>
    </w:p>
    <w:p w14:paraId="1979E081" w14:textId="77777777" w:rsidR="00A0581C" w:rsidRPr="00AE5B74" w:rsidRDefault="009E6754" w:rsidP="00A0581C">
      <w:pPr>
        <w:rPr>
          <w:lang w:val="ru-RU"/>
        </w:rPr>
      </w:pPr>
      <w:r w:rsidRPr="00AE5B74">
        <w:rPr>
          <w:lang w:val="ru-RU"/>
        </w:rPr>
        <w:t>9</w:t>
      </w:r>
      <w:r w:rsidRPr="00AE5B74">
        <w:rPr>
          <w:lang w:val="ru-RU"/>
        </w:rPr>
        <w:tab/>
        <w:t>Государствам-Членам настоятельно рекомендовать уполномоченным эксплуатационным компаниям своевременно и бесплатно сообщать всем пользователям, в том числе при нахождении в роуминге, номер, который должен использоваться для вызова экстренных оперативных служб;</w:t>
      </w:r>
    </w:p>
    <w:p w14:paraId="73A66BB5" w14:textId="77777777" w:rsidR="00A0581C" w:rsidRPr="00AE5B74" w:rsidRDefault="009E6754" w:rsidP="00A0581C">
      <w:pPr>
        <w:rPr>
          <w:lang w:val="ru-RU"/>
        </w:rPr>
      </w:pPr>
      <w:r w:rsidRPr="00AE5B74">
        <w:rPr>
          <w:lang w:val="ru-RU"/>
        </w:rPr>
        <w:t>10</w:t>
      </w:r>
      <w:r w:rsidRPr="00AE5B74">
        <w:rPr>
          <w:lang w:val="ru-RU"/>
        </w:rPr>
        <w:tab/>
        <w:t xml:space="preserve">Государствам-Членам рассмотреть внедрение, в дополнение к своим существующим национальным номерам экстренного вызова, </w:t>
      </w:r>
      <w:r w:rsidRPr="00AE5B74">
        <w:rPr>
          <w:cs/>
          <w:lang w:val="ru-RU"/>
        </w:rPr>
        <w:t>‎</w:t>
      </w:r>
      <w:r w:rsidRPr="00AE5B74">
        <w:rPr>
          <w:lang w:val="ru-RU"/>
        </w:rPr>
        <w:t xml:space="preserve">согласованного национального/регионального номера для доступа к экстренным </w:t>
      </w:r>
      <w:r w:rsidRPr="00AE5B74">
        <w:rPr>
          <w:cs/>
          <w:lang w:val="ru-RU"/>
        </w:rPr>
        <w:t>‎</w:t>
      </w:r>
      <w:r w:rsidRPr="00AE5B74">
        <w:rPr>
          <w:lang w:val="ru-RU"/>
        </w:rPr>
        <w:t>службам с учетом соответствующих Рекомендаций МСЭ-Т;</w:t>
      </w:r>
    </w:p>
    <w:p w14:paraId="527EFD75" w14:textId="77777777" w:rsidR="00A0581C" w:rsidRPr="00AE5B74" w:rsidRDefault="009E6754" w:rsidP="00A0581C">
      <w:pPr>
        <w:rPr>
          <w:lang w:val="ru-RU"/>
        </w:rPr>
      </w:pPr>
      <w:r w:rsidRPr="00AE5B74">
        <w:rPr>
          <w:lang w:val="ru-RU"/>
        </w:rPr>
        <w:t>11</w:t>
      </w:r>
      <w:r w:rsidRPr="00AE5B74">
        <w:rPr>
          <w:lang w:val="ru-RU"/>
        </w:rPr>
        <w:tab/>
        <w:t>Членам Сектора принять необходимые меры для обеспечения работы служб электросвязи в чрезвычайных ситуациях или случаях бедствий и предоставления во всех случаях приоритета электросвязи, относящейся к безопасности человеческой жизни, в затронутых районах, предусмотрев для этой цели планы действий в чрезвычайных обстоятельствах;</w:t>
      </w:r>
    </w:p>
    <w:p w14:paraId="6CCE5156" w14:textId="77777777" w:rsidR="00A0581C" w:rsidRPr="00AE5B74" w:rsidRDefault="009E6754" w:rsidP="00A0581C">
      <w:pPr>
        <w:rPr>
          <w:lang w:val="ru-RU"/>
        </w:rPr>
      </w:pPr>
      <w:r w:rsidRPr="00AE5B74">
        <w:rPr>
          <w:lang w:val="ru-RU"/>
        </w:rPr>
        <w:t>12</w:t>
      </w:r>
      <w:r w:rsidRPr="00AE5B74">
        <w:rPr>
          <w:lang w:val="ru-RU"/>
        </w:rPr>
        <w:tab/>
        <w:t>Государствам-Членам и Членам Сектора совместно работать для исследования новых цифровых технологий и стандартов и связанных с ними технических вопросов с целью совершенствования радиовещательных систем передачи и приема информации для предупреждения населения, спасания, смягчения последствий бедствий и оказания помощи при бедствиях;</w:t>
      </w:r>
    </w:p>
    <w:p w14:paraId="4213364B" w14:textId="77777777" w:rsidR="00A0581C" w:rsidRPr="00AE5B74" w:rsidRDefault="009E6754" w:rsidP="00A0581C">
      <w:pPr>
        <w:rPr>
          <w:lang w:val="ru-RU"/>
        </w:rPr>
      </w:pPr>
      <w:r w:rsidRPr="00AE5B74">
        <w:rPr>
          <w:lang w:val="ru-RU"/>
        </w:rPr>
        <w:t>13</w:t>
      </w:r>
      <w:r w:rsidRPr="00AE5B74">
        <w:rPr>
          <w:lang w:val="ru-RU"/>
        </w:rPr>
        <w:tab/>
        <w:t>Государствам-Членам рассматривать надлежащие и эффективные механизмы для содействия деятельности по обеспечению готовности связи к бедствиям и реагированию;</w:t>
      </w:r>
    </w:p>
    <w:p w14:paraId="7616C45E" w14:textId="77777777" w:rsidR="00A0581C" w:rsidRPr="00AE5B74" w:rsidRDefault="009E6754" w:rsidP="00A0581C">
      <w:pPr>
        <w:rPr>
          <w:lang w:val="ru-RU"/>
        </w:rPr>
      </w:pPr>
      <w:r w:rsidRPr="00AE5B74">
        <w:rPr>
          <w:lang w:val="ru-RU"/>
        </w:rPr>
        <w:t>14</w:t>
      </w:r>
      <w:r w:rsidRPr="00AE5B74">
        <w:rPr>
          <w:lang w:val="ru-RU"/>
        </w:rPr>
        <w:tab/>
        <w:t>Государствам-Членам осуществлять координацию на региональной основе при помощи органов МСЭ, а также региональных и международных специализированных организаций, с тем чтобы составлять региональные планы реагирования в случае бедствий;</w:t>
      </w:r>
    </w:p>
    <w:p w14:paraId="62784448" w14:textId="77777777" w:rsidR="00A0581C" w:rsidRPr="00AE5B74" w:rsidRDefault="009E6754" w:rsidP="00A0581C">
      <w:pPr>
        <w:rPr>
          <w:lang w:val="ru-RU"/>
        </w:rPr>
      </w:pPr>
      <w:r w:rsidRPr="00AE5B74">
        <w:rPr>
          <w:lang w:val="ru-RU"/>
        </w:rPr>
        <w:t>15</w:t>
      </w:r>
      <w:r w:rsidRPr="00AE5B74">
        <w:rPr>
          <w:lang w:val="ru-RU"/>
        </w:rPr>
        <w:tab/>
        <w:t>Государствам-Членам развивать партнерские отношения в целях сокращения барьеров, препятствующих доступу к соответствующим данным, которые получены путем использования электросвязи/ИКТ и необходимы для целей содействия проведению спасательных операций;</w:t>
      </w:r>
    </w:p>
    <w:p w14:paraId="3AE05AFE" w14:textId="77777777" w:rsidR="00A0581C" w:rsidRPr="00AE5B74" w:rsidRDefault="009E6754" w:rsidP="00A0581C">
      <w:pPr>
        <w:rPr>
          <w:lang w:val="ru-RU"/>
        </w:rPr>
      </w:pPr>
      <w:r w:rsidRPr="00AE5B74">
        <w:rPr>
          <w:lang w:val="ru-RU"/>
        </w:rPr>
        <w:t>16</w:t>
      </w:r>
      <w:r w:rsidRPr="00AE5B74">
        <w:rPr>
          <w:lang w:val="ru-RU"/>
        </w:rPr>
        <w:tab/>
      </w:r>
      <w:r w:rsidRPr="00AE5B74">
        <w:rPr>
          <w:color w:val="000000"/>
          <w:lang w:val="ru-RU"/>
        </w:rPr>
        <w:t xml:space="preserve">Государствам-Членам разрабатывать планы по обеспечению готовности, </w:t>
      </w:r>
      <w:r w:rsidRPr="00AE5B74">
        <w:rPr>
          <w:lang w:val="ru-RU"/>
        </w:rPr>
        <w:t xml:space="preserve">по восстановлению после бедствий и непрерывности деятельности, которые </w:t>
      </w:r>
      <w:r w:rsidRPr="00AE5B74">
        <w:rPr>
          <w:color w:val="000000"/>
          <w:lang w:val="ru-RU"/>
        </w:rPr>
        <w:t xml:space="preserve">обеспечивают резервную, способную к восстановлению среду для важнейших государственных </w:t>
      </w:r>
      <w:r w:rsidRPr="00AE5B74">
        <w:rPr>
          <w:lang w:val="ru-RU"/>
        </w:rPr>
        <w:t>информационных систем;</w:t>
      </w:r>
    </w:p>
    <w:p w14:paraId="4C0F9E23" w14:textId="77777777" w:rsidR="00A0581C" w:rsidRPr="00AE5B74" w:rsidRDefault="009E6754" w:rsidP="00A0581C">
      <w:pPr>
        <w:rPr>
          <w:lang w:val="ru-RU"/>
        </w:rPr>
      </w:pPr>
      <w:r w:rsidRPr="00AE5B74">
        <w:rPr>
          <w:lang w:val="ru-RU"/>
        </w:rPr>
        <w:t>17</w:t>
      </w:r>
      <w:r w:rsidRPr="00AE5B74">
        <w:rPr>
          <w:lang w:val="ru-RU"/>
        </w:rPr>
        <w:tab/>
        <w:t xml:space="preserve">Государствам-Членам </w:t>
      </w:r>
      <w:r w:rsidRPr="00AE5B74">
        <w:rPr>
          <w:color w:val="000000"/>
          <w:lang w:val="ru-RU"/>
        </w:rPr>
        <w:t xml:space="preserve">оказывать содействие организации профессиональной подготовки </w:t>
      </w:r>
      <w:r w:rsidRPr="00AE5B74">
        <w:rPr>
          <w:lang w:val="ru-RU"/>
        </w:rPr>
        <w:t xml:space="preserve">и </w:t>
      </w:r>
      <w:r w:rsidRPr="00AE5B74">
        <w:rPr>
          <w:color w:val="000000"/>
          <w:lang w:val="ru-RU"/>
        </w:rPr>
        <w:t>совершенствованию профессиональных знаний тех, кто участвует во внедрении, обслуживании и обновлении систем ИКТ, предназначенных для работы в чрезвычайных ситуациях</w:t>
      </w:r>
      <w:r w:rsidRPr="00AE5B74">
        <w:rPr>
          <w:lang w:val="ru-RU"/>
        </w:rPr>
        <w:t>.</w:t>
      </w:r>
    </w:p>
    <w:p w14:paraId="10C85671" w14:textId="77777777" w:rsidR="009F52C3" w:rsidRPr="00AE5B74" w:rsidRDefault="009F52C3" w:rsidP="00411C49">
      <w:pPr>
        <w:pStyle w:val="Reasons"/>
        <w:rPr>
          <w:lang w:val="ru-RU"/>
        </w:rPr>
      </w:pPr>
    </w:p>
    <w:p w14:paraId="70A8DE20" w14:textId="77777777" w:rsidR="009F52C3" w:rsidRPr="00AE5B74" w:rsidRDefault="009F52C3">
      <w:pPr>
        <w:jc w:val="center"/>
        <w:rPr>
          <w:lang w:val="ru-RU"/>
        </w:rPr>
      </w:pPr>
      <w:r w:rsidRPr="00AE5B74">
        <w:rPr>
          <w:lang w:val="ru-RU"/>
        </w:rPr>
        <w:t>______________</w:t>
      </w:r>
    </w:p>
    <w:sectPr w:rsidR="009F52C3" w:rsidRPr="00AE5B74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418" w:right="1134" w:bottom="130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C15AC" w14:textId="77777777" w:rsidR="00063F83" w:rsidRDefault="00063F83">
      <w:r>
        <w:separator/>
      </w:r>
    </w:p>
  </w:endnote>
  <w:endnote w:type="continuationSeparator" w:id="0">
    <w:p w14:paraId="44CA4DD4" w14:textId="77777777" w:rsidR="00063F83" w:rsidRDefault="0006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668EA" w14:textId="77777777" w:rsidR="006D15F1" w:rsidRDefault="006D15F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523CE45" w14:textId="0C46DB36" w:rsidR="006D15F1" w:rsidRPr="0041348E" w:rsidRDefault="006D15F1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0F0D65">
      <w:rPr>
        <w:noProof/>
        <w:lang w:val="en-US"/>
      </w:rPr>
      <w:t>M:\RUSSIAN\BELYAEVA\ITU\ITU-D\WTDC17\413949R.docx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354E0">
      <w:rPr>
        <w:noProof/>
      </w:rPr>
      <w:t>01.06.22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F0D65">
      <w:rPr>
        <w:noProof/>
      </w:rPr>
      <w:t>13.03.17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8923C" w14:textId="77777777" w:rsidR="00105D8F" w:rsidRDefault="002F4560" w:rsidP="00105D8F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61439C">
      <w:t>P:\ITU-D\CONF-D\WTDC21\000\033ADD03R.docx</w:t>
    </w:r>
    <w:r>
      <w:fldChar w:fldCharType="end"/>
    </w:r>
    <w:r w:rsidR="00105D8F">
      <w:t xml:space="preserve"> (</w:t>
    </w:r>
    <w:r w:rsidR="0061439C" w:rsidRPr="0061439C">
      <w:t>506366</w:t>
    </w:r>
    <w:r w:rsidR="00105D8F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289EA" w14:textId="77777777" w:rsidR="006D15F1" w:rsidRDefault="006D15F1" w:rsidP="005B4874">
    <w:pPr>
      <w:spacing w:before="0"/>
    </w:pPr>
  </w:p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6B6755" w:rsidRPr="009354E0" w14:paraId="51A6E0E7" w14:textId="77777777" w:rsidTr="006B6755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41718BA8" w14:textId="77777777" w:rsidR="006B6755" w:rsidRPr="000D7656" w:rsidRDefault="006B6755" w:rsidP="006B675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Координатор: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3C0787F8" w14:textId="77777777" w:rsidR="006B6755" w:rsidRPr="000D7656" w:rsidRDefault="006B6755" w:rsidP="006B6755">
          <w:pPr>
            <w:pStyle w:val="FirstFooter"/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</w:tcPr>
        <w:p w14:paraId="07F80A11" w14:textId="6ABCCE7E" w:rsidR="006B6755" w:rsidRPr="009F52C3" w:rsidRDefault="00083F9D" w:rsidP="006B6755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>
            <w:rPr>
              <w:sz w:val="18"/>
              <w:szCs w:val="18"/>
              <w:lang w:val="ru-RU"/>
            </w:rPr>
            <w:t xml:space="preserve">г-н </w:t>
          </w:r>
          <w:r w:rsidRPr="00083F9D">
            <w:rPr>
              <w:sz w:val="18"/>
              <w:szCs w:val="18"/>
              <w:lang w:val="ru-RU"/>
            </w:rPr>
            <w:t>Пол Наджарян</w:t>
          </w:r>
          <w:r>
            <w:rPr>
              <w:sz w:val="18"/>
              <w:szCs w:val="18"/>
              <w:lang w:val="ru-RU"/>
            </w:rPr>
            <w:t xml:space="preserve"> (</w:t>
          </w:r>
          <w:r w:rsidRPr="00FC47C5">
            <w:rPr>
              <w:sz w:val="18"/>
              <w:szCs w:val="18"/>
              <w:lang w:val="en-US"/>
            </w:rPr>
            <w:t>Mr</w:t>
          </w:r>
          <w:r w:rsidRPr="00083F9D">
            <w:rPr>
              <w:sz w:val="18"/>
              <w:szCs w:val="18"/>
              <w:lang w:val="ru-RU"/>
            </w:rPr>
            <w:t xml:space="preserve"> </w:t>
          </w:r>
          <w:r w:rsidRPr="00FC47C5">
            <w:rPr>
              <w:sz w:val="18"/>
              <w:szCs w:val="18"/>
              <w:lang w:val="en-US"/>
            </w:rPr>
            <w:t>Paul</w:t>
          </w:r>
          <w:r w:rsidRPr="00083F9D">
            <w:rPr>
              <w:sz w:val="18"/>
              <w:szCs w:val="18"/>
              <w:lang w:val="ru-RU"/>
            </w:rPr>
            <w:t xml:space="preserve"> </w:t>
          </w:r>
          <w:r w:rsidRPr="00FC47C5">
            <w:rPr>
              <w:sz w:val="18"/>
              <w:szCs w:val="18"/>
              <w:lang w:val="en-US"/>
            </w:rPr>
            <w:t>Najarian</w:t>
          </w:r>
          <w:r w:rsidRPr="00083F9D">
            <w:rPr>
              <w:sz w:val="18"/>
              <w:szCs w:val="18"/>
              <w:lang w:val="ru-RU"/>
            </w:rPr>
            <w:t xml:space="preserve">), </w:t>
          </w:r>
          <w:r w:rsidR="00A94E06">
            <w:rPr>
              <w:sz w:val="18"/>
              <w:szCs w:val="18"/>
              <w:lang w:val="ru-RU"/>
            </w:rPr>
            <w:t>Отдел по вопросам международной</w:t>
          </w:r>
          <w:r w:rsidRPr="00083F9D">
            <w:rPr>
              <w:sz w:val="18"/>
              <w:szCs w:val="18"/>
              <w:lang w:val="ru-RU"/>
            </w:rPr>
            <w:t xml:space="preserve"> политик</w:t>
          </w:r>
          <w:r w:rsidR="00A94E06">
            <w:rPr>
              <w:sz w:val="18"/>
              <w:szCs w:val="18"/>
              <w:lang w:val="ru-RU"/>
            </w:rPr>
            <w:t>и</w:t>
          </w:r>
          <w:r w:rsidRPr="00083F9D">
            <w:rPr>
              <w:sz w:val="18"/>
              <w:szCs w:val="18"/>
              <w:lang w:val="ru-RU"/>
            </w:rPr>
            <w:t xml:space="preserve"> в области информации и </w:t>
          </w:r>
          <w:r w:rsidR="004C5EB1">
            <w:rPr>
              <w:sz w:val="18"/>
              <w:szCs w:val="18"/>
              <w:lang w:val="ru-RU"/>
            </w:rPr>
            <w:t>связи</w:t>
          </w:r>
          <w:r w:rsidRPr="00083F9D">
            <w:rPr>
              <w:sz w:val="18"/>
              <w:szCs w:val="18"/>
              <w:lang w:val="ru-RU"/>
            </w:rPr>
            <w:t xml:space="preserve"> (ICP</w:t>
          </w:r>
          <w:r w:rsidR="00A94E06">
            <w:rPr>
              <w:sz w:val="18"/>
              <w:szCs w:val="18"/>
              <w:lang w:val="ru-RU"/>
            </w:rPr>
            <w:t xml:space="preserve">), </w:t>
          </w:r>
          <w:r w:rsidR="009F52C3">
            <w:rPr>
              <w:sz w:val="18"/>
              <w:szCs w:val="18"/>
              <w:lang w:val="ru-RU"/>
            </w:rPr>
            <w:t>Соединенные Штаты Америки</w:t>
          </w:r>
        </w:p>
      </w:tc>
    </w:tr>
    <w:tr w:rsidR="006B6755" w:rsidRPr="000D7656" w14:paraId="5C744F7F" w14:textId="77777777" w:rsidTr="006B6755">
      <w:tc>
        <w:tcPr>
          <w:tcW w:w="1418" w:type="dxa"/>
          <w:shd w:val="clear" w:color="auto" w:fill="auto"/>
        </w:tcPr>
        <w:p w14:paraId="0A0ED6A3" w14:textId="77777777" w:rsidR="006B6755" w:rsidRPr="00083F9D" w:rsidRDefault="006B6755" w:rsidP="006B675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60" w:type="dxa"/>
        </w:tcPr>
        <w:p w14:paraId="764CE116" w14:textId="77777777" w:rsidR="006B6755" w:rsidRPr="000D7656" w:rsidRDefault="006B6755" w:rsidP="006B6755">
          <w:pPr>
            <w:pStyle w:val="FirstFooter"/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Тел.:</w:t>
          </w:r>
        </w:p>
      </w:tc>
      <w:tc>
        <w:tcPr>
          <w:tcW w:w="4961" w:type="dxa"/>
        </w:tcPr>
        <w:p w14:paraId="7E63F9D5" w14:textId="1045254B" w:rsidR="006B6755" w:rsidRPr="009F52C3" w:rsidRDefault="009F52C3" w:rsidP="006B6755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>
            <w:rPr>
              <w:sz w:val="18"/>
              <w:szCs w:val="18"/>
              <w:lang w:val="ru-RU"/>
            </w:rPr>
            <w:t>н. д.</w:t>
          </w:r>
        </w:p>
      </w:tc>
    </w:tr>
    <w:tr w:rsidR="006B6755" w:rsidRPr="000D7656" w14:paraId="5F655B27" w14:textId="77777777" w:rsidTr="006B6755">
      <w:tc>
        <w:tcPr>
          <w:tcW w:w="1418" w:type="dxa"/>
          <w:shd w:val="clear" w:color="auto" w:fill="auto"/>
        </w:tcPr>
        <w:p w14:paraId="751AA35C" w14:textId="77777777" w:rsidR="006B6755" w:rsidRPr="000D7656" w:rsidRDefault="006B6755" w:rsidP="006B675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60" w:type="dxa"/>
        </w:tcPr>
        <w:p w14:paraId="19F9F3AA" w14:textId="77777777" w:rsidR="006B6755" w:rsidRPr="000D7656" w:rsidRDefault="006B6755" w:rsidP="006B6755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Эл. почта:</w:t>
          </w:r>
        </w:p>
      </w:tc>
      <w:tc>
        <w:tcPr>
          <w:tcW w:w="4961" w:type="dxa"/>
        </w:tcPr>
        <w:p w14:paraId="25058252" w14:textId="77777777" w:rsidR="006B6755" w:rsidRPr="00FC47C5" w:rsidRDefault="002F4560" w:rsidP="006B675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6B6755" w:rsidRPr="00FC47C5">
              <w:rPr>
                <w:rStyle w:val="Hyperlink"/>
                <w:sz w:val="18"/>
                <w:szCs w:val="18"/>
                <w:lang w:val="en-US"/>
              </w:rPr>
              <w:t>najarianpb@state.gov</w:t>
            </w:r>
          </w:hyperlink>
          <w:r w:rsidR="006B6755" w:rsidRPr="00FC47C5">
            <w:rPr>
              <w:sz w:val="18"/>
              <w:szCs w:val="18"/>
              <w:lang w:val="en-US"/>
            </w:rPr>
            <w:t xml:space="preserve"> </w:t>
          </w:r>
        </w:p>
      </w:tc>
    </w:tr>
  </w:tbl>
  <w:p w14:paraId="4E66DF6D" w14:textId="77777777" w:rsidR="006D15F1" w:rsidRPr="00784E03" w:rsidRDefault="002F4560" w:rsidP="00597B4F">
    <w:pPr>
      <w:jc w:val="center"/>
      <w:rPr>
        <w:sz w:val="20"/>
      </w:rPr>
    </w:pPr>
    <w:hyperlink r:id="rId2" w:history="1">
      <w:r w:rsidR="00597B4F" w:rsidRPr="004E7B86">
        <w:rPr>
          <w:rStyle w:val="Hyperlink"/>
          <w:sz w:val="20"/>
          <w:lang w:val="ru-RU"/>
        </w:rPr>
        <w:t>ВКРЭ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8DBA6" w14:textId="77777777" w:rsidR="00063F83" w:rsidRDefault="00063F83">
      <w:r>
        <w:rPr>
          <w:b/>
        </w:rPr>
        <w:t>_______________</w:t>
      </w:r>
    </w:p>
  </w:footnote>
  <w:footnote w:type="continuationSeparator" w:id="0">
    <w:p w14:paraId="0A58350E" w14:textId="77777777" w:rsidR="00063F83" w:rsidRDefault="00063F83">
      <w:r>
        <w:continuationSeparator/>
      </w:r>
    </w:p>
  </w:footnote>
  <w:footnote w:id="1">
    <w:p w14:paraId="0CA5C2F7" w14:textId="77777777" w:rsidR="00F90D0B" w:rsidRPr="00FE2866" w:rsidRDefault="009E6754" w:rsidP="00A0581C">
      <w:pPr>
        <w:pStyle w:val="FootnoteText"/>
        <w:rPr>
          <w:lang w:val="ru-RU"/>
        </w:rPr>
      </w:pPr>
      <w:r w:rsidRPr="00FE2866">
        <w:rPr>
          <w:rStyle w:val="FootnoteReference"/>
          <w:lang w:val="ru-RU"/>
        </w:rPr>
        <w:t>1</w:t>
      </w:r>
      <w:r w:rsidRPr="00FE2866">
        <w:rPr>
          <w:lang w:val="ru-RU"/>
        </w:rPr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91E5B" w14:textId="77777777" w:rsidR="006D15F1" w:rsidRPr="00D83BF5" w:rsidRDefault="006D15F1" w:rsidP="0038081B">
    <w:pPr>
      <w:tabs>
        <w:tab w:val="clear" w:pos="1134"/>
        <w:tab w:val="clear" w:pos="1871"/>
        <w:tab w:val="clear" w:pos="2268"/>
        <w:tab w:val="center" w:pos="4820"/>
        <w:tab w:val="right" w:pos="9638"/>
      </w:tabs>
      <w:ind w:right="1"/>
      <w:rPr>
        <w:smallCaps/>
        <w:spacing w:val="24"/>
        <w:szCs w:val="22"/>
        <w:lang w:val="es-ES_tradnl"/>
      </w:rPr>
    </w:pPr>
    <w:r w:rsidRPr="004D495C">
      <w:rPr>
        <w:szCs w:val="22"/>
      </w:rPr>
      <w:tab/>
    </w:r>
    <w:r w:rsidR="0038081B" w:rsidRPr="0038081B">
      <w:rPr>
        <w:szCs w:val="22"/>
        <w:lang w:val="de-CH"/>
      </w:rPr>
      <w:t>WTDC</w:t>
    </w:r>
    <w:r w:rsidR="0050311B">
      <w:rPr>
        <w:szCs w:val="22"/>
        <w:lang w:val="de-CH"/>
      </w:rPr>
      <w:t>-</w:t>
    </w:r>
    <w:r w:rsidR="00DC25BA">
      <w:rPr>
        <w:szCs w:val="22"/>
        <w:lang w:val="de-CH"/>
      </w:rPr>
      <w:t>2</w:t>
    </w:r>
    <w:r w:rsidR="009D56B3">
      <w:rPr>
        <w:szCs w:val="22"/>
        <w:lang w:val="de-CH"/>
      </w:rPr>
      <w:t>2</w:t>
    </w:r>
    <w:r w:rsidR="0038081B" w:rsidRPr="0038081B">
      <w:rPr>
        <w:szCs w:val="22"/>
        <w:lang w:val="de-CH"/>
      </w:rPr>
      <w:t>/</w:t>
    </w:r>
    <w:bookmarkStart w:id="260" w:name="OLE_LINK3"/>
    <w:bookmarkStart w:id="261" w:name="OLE_LINK2"/>
    <w:bookmarkStart w:id="262" w:name="OLE_LINK1"/>
    <w:r w:rsidR="0038081B" w:rsidRPr="0038081B">
      <w:rPr>
        <w:szCs w:val="22"/>
      </w:rPr>
      <w:t>33(Add.3)</w:t>
    </w:r>
    <w:bookmarkEnd w:id="260"/>
    <w:bookmarkEnd w:id="261"/>
    <w:bookmarkEnd w:id="262"/>
    <w:r w:rsidR="0038081B" w:rsidRPr="0038081B">
      <w:rPr>
        <w:szCs w:val="22"/>
      </w:rPr>
      <w:t>-R</w:t>
    </w:r>
    <w:r w:rsidRPr="00FF089C">
      <w:rPr>
        <w:szCs w:val="22"/>
        <w:lang w:val="es-ES_tradnl"/>
      </w:rPr>
      <w:tab/>
    </w:r>
    <w:r w:rsidR="000E18FE">
      <w:rPr>
        <w:szCs w:val="22"/>
        <w:lang w:val="ru-RU"/>
      </w:rPr>
      <w:t>Страница</w:t>
    </w:r>
    <w:r w:rsidRPr="00FF089C">
      <w:rPr>
        <w:szCs w:val="22"/>
        <w:lang w:val="es-ES_tradnl"/>
      </w:rPr>
      <w:t xml:space="preserve"> </w:t>
    </w:r>
    <w:r w:rsidRPr="004D495C">
      <w:rPr>
        <w:szCs w:val="22"/>
      </w:rPr>
      <w:fldChar w:fldCharType="begin"/>
    </w:r>
    <w:r w:rsidRPr="00FF089C">
      <w:rPr>
        <w:szCs w:val="22"/>
        <w:lang w:val="es-ES_tradnl"/>
      </w:rPr>
      <w:instrText xml:space="preserve"> PAGE </w:instrText>
    </w:r>
    <w:r w:rsidRPr="004D495C">
      <w:rPr>
        <w:szCs w:val="22"/>
      </w:rPr>
      <w:fldChar w:fldCharType="separate"/>
    </w:r>
    <w:r w:rsidR="009944C3">
      <w:rPr>
        <w:noProof/>
        <w:szCs w:val="22"/>
        <w:lang w:val="es-ES_tradnl"/>
      </w:rPr>
      <w:t>6</w:t>
    </w:r>
    <w:r w:rsidRPr="004D495C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94340F1"/>
    <w:multiLevelType w:val="hybridMultilevel"/>
    <w:tmpl w:val="4EFA2602"/>
    <w:lvl w:ilvl="0" w:tplc="2326C61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058066">
    <w:abstractNumId w:val="0"/>
  </w:num>
  <w:num w:numId="2" w16cid:durableId="321738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700284851">
    <w:abstractNumId w:val="5"/>
  </w:num>
  <w:num w:numId="4" w16cid:durableId="2131630982">
    <w:abstractNumId w:val="2"/>
  </w:num>
  <w:num w:numId="5" w16cid:durableId="1110394542">
    <w:abstractNumId w:val="4"/>
  </w:num>
  <w:num w:numId="6" w16cid:durableId="57351363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supova, Varvara">
    <w15:presenceInfo w15:providerId="AD" w15:userId="S-1-5-21-8740799-900759487-1415713722-71686"/>
  </w15:person>
  <w15:person w15:author="Antipina, Nadezda">
    <w15:presenceInfo w15:providerId="AD" w15:userId="S::nadezda.antipina@itu.int::45dcf30a-5f31-40d1-9447-a0ac88e9cee9"/>
  </w15:person>
  <w15:person w15:author="Beliaeva, Oxana">
    <w15:presenceInfo w15:providerId="AD" w15:userId="S::oxana.beliaeva@itu.int::9788bb90-a58a-473a-961b-92d83c649f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63F83"/>
    <w:rsid w:val="00075C63"/>
    <w:rsid w:val="00077239"/>
    <w:rsid w:val="00080905"/>
    <w:rsid w:val="000822BE"/>
    <w:rsid w:val="00083F9D"/>
    <w:rsid w:val="00086491"/>
    <w:rsid w:val="00087740"/>
    <w:rsid w:val="00091346"/>
    <w:rsid w:val="000A1525"/>
    <w:rsid w:val="000C7DF9"/>
    <w:rsid w:val="000D7656"/>
    <w:rsid w:val="000E18FE"/>
    <w:rsid w:val="000F0D65"/>
    <w:rsid w:val="000F73FF"/>
    <w:rsid w:val="00105D8F"/>
    <w:rsid w:val="00114CF7"/>
    <w:rsid w:val="00123B68"/>
    <w:rsid w:val="00126F2E"/>
    <w:rsid w:val="00146F19"/>
    <w:rsid w:val="00146F6F"/>
    <w:rsid w:val="00147DA1"/>
    <w:rsid w:val="00152957"/>
    <w:rsid w:val="0017536A"/>
    <w:rsid w:val="00187BD9"/>
    <w:rsid w:val="00190B55"/>
    <w:rsid w:val="00194CFB"/>
    <w:rsid w:val="001B2ED3"/>
    <w:rsid w:val="001C3B5F"/>
    <w:rsid w:val="001D058F"/>
    <w:rsid w:val="002009EA"/>
    <w:rsid w:val="00202CA0"/>
    <w:rsid w:val="002154A6"/>
    <w:rsid w:val="002162CD"/>
    <w:rsid w:val="002255B3"/>
    <w:rsid w:val="00236E8A"/>
    <w:rsid w:val="00271316"/>
    <w:rsid w:val="00296313"/>
    <w:rsid w:val="002A766A"/>
    <w:rsid w:val="002D58BE"/>
    <w:rsid w:val="002D69EA"/>
    <w:rsid w:val="002F4560"/>
    <w:rsid w:val="002F7CA7"/>
    <w:rsid w:val="003013EE"/>
    <w:rsid w:val="0037482C"/>
    <w:rsid w:val="00377BD3"/>
    <w:rsid w:val="0038081B"/>
    <w:rsid w:val="00384088"/>
    <w:rsid w:val="0038489B"/>
    <w:rsid w:val="0039169B"/>
    <w:rsid w:val="00392297"/>
    <w:rsid w:val="003A7F8C"/>
    <w:rsid w:val="003B532E"/>
    <w:rsid w:val="003B6F14"/>
    <w:rsid w:val="003D0F8B"/>
    <w:rsid w:val="003E179E"/>
    <w:rsid w:val="004131D4"/>
    <w:rsid w:val="0041348E"/>
    <w:rsid w:val="00447308"/>
    <w:rsid w:val="004765FF"/>
    <w:rsid w:val="004836C7"/>
    <w:rsid w:val="00492075"/>
    <w:rsid w:val="004969AD"/>
    <w:rsid w:val="004B13CB"/>
    <w:rsid w:val="004B4FDF"/>
    <w:rsid w:val="004C25CE"/>
    <w:rsid w:val="004C5EB1"/>
    <w:rsid w:val="004D5D5C"/>
    <w:rsid w:val="004E2287"/>
    <w:rsid w:val="004E7B86"/>
    <w:rsid w:val="004F64E7"/>
    <w:rsid w:val="0050139F"/>
    <w:rsid w:val="0050311B"/>
    <w:rsid w:val="00521223"/>
    <w:rsid w:val="00524DF1"/>
    <w:rsid w:val="0055140B"/>
    <w:rsid w:val="00554C4F"/>
    <w:rsid w:val="00561D72"/>
    <w:rsid w:val="00587173"/>
    <w:rsid w:val="005964AB"/>
    <w:rsid w:val="00597B4F"/>
    <w:rsid w:val="005B44F5"/>
    <w:rsid w:val="005B4874"/>
    <w:rsid w:val="005C099A"/>
    <w:rsid w:val="005C31A5"/>
    <w:rsid w:val="005E10C9"/>
    <w:rsid w:val="005E61DD"/>
    <w:rsid w:val="005E6321"/>
    <w:rsid w:val="005F7BA5"/>
    <w:rsid w:val="006023DF"/>
    <w:rsid w:val="0061439C"/>
    <w:rsid w:val="0064322F"/>
    <w:rsid w:val="00655ADE"/>
    <w:rsid w:val="00657995"/>
    <w:rsid w:val="00657DE0"/>
    <w:rsid w:val="0067199F"/>
    <w:rsid w:val="00685313"/>
    <w:rsid w:val="00690978"/>
    <w:rsid w:val="006A6E9B"/>
    <w:rsid w:val="006B50FE"/>
    <w:rsid w:val="006B6755"/>
    <w:rsid w:val="006B7C2A"/>
    <w:rsid w:val="006C23DA"/>
    <w:rsid w:val="006C28B8"/>
    <w:rsid w:val="006D09C6"/>
    <w:rsid w:val="006D15F1"/>
    <w:rsid w:val="006E3D45"/>
    <w:rsid w:val="006F2DA6"/>
    <w:rsid w:val="006F6D1E"/>
    <w:rsid w:val="007149F9"/>
    <w:rsid w:val="00733A30"/>
    <w:rsid w:val="007455E3"/>
    <w:rsid w:val="00745AEE"/>
    <w:rsid w:val="007479EA"/>
    <w:rsid w:val="00750F10"/>
    <w:rsid w:val="0075372F"/>
    <w:rsid w:val="00763C56"/>
    <w:rsid w:val="007742CA"/>
    <w:rsid w:val="007D06F0"/>
    <w:rsid w:val="007D45E3"/>
    <w:rsid w:val="007D5320"/>
    <w:rsid w:val="007F735C"/>
    <w:rsid w:val="00800972"/>
    <w:rsid w:val="00804475"/>
    <w:rsid w:val="00811633"/>
    <w:rsid w:val="00816A06"/>
    <w:rsid w:val="00821CEF"/>
    <w:rsid w:val="00832828"/>
    <w:rsid w:val="0083645A"/>
    <w:rsid w:val="00840B0F"/>
    <w:rsid w:val="008711AE"/>
    <w:rsid w:val="00872FC8"/>
    <w:rsid w:val="008801D3"/>
    <w:rsid w:val="008840C5"/>
    <w:rsid w:val="008845D0"/>
    <w:rsid w:val="008B43F2"/>
    <w:rsid w:val="008B61EA"/>
    <w:rsid w:val="008B6CFF"/>
    <w:rsid w:val="008E1B83"/>
    <w:rsid w:val="00900D58"/>
    <w:rsid w:val="00900E21"/>
    <w:rsid w:val="00910B26"/>
    <w:rsid w:val="009274B4"/>
    <w:rsid w:val="00934173"/>
    <w:rsid w:val="00934EA2"/>
    <w:rsid w:val="009354E0"/>
    <w:rsid w:val="00944A5C"/>
    <w:rsid w:val="00952A66"/>
    <w:rsid w:val="00991AED"/>
    <w:rsid w:val="009944C3"/>
    <w:rsid w:val="009C56E5"/>
    <w:rsid w:val="009C7B0E"/>
    <w:rsid w:val="009D56B3"/>
    <w:rsid w:val="009D6EAE"/>
    <w:rsid w:val="009E5FC8"/>
    <w:rsid w:val="009E6754"/>
    <w:rsid w:val="009E687A"/>
    <w:rsid w:val="009F52C3"/>
    <w:rsid w:val="00A03C5C"/>
    <w:rsid w:val="00A066F1"/>
    <w:rsid w:val="00A141AF"/>
    <w:rsid w:val="00A16D29"/>
    <w:rsid w:val="00A20E5E"/>
    <w:rsid w:val="00A227E0"/>
    <w:rsid w:val="00A23653"/>
    <w:rsid w:val="00A30305"/>
    <w:rsid w:val="00A31D2D"/>
    <w:rsid w:val="00A4600A"/>
    <w:rsid w:val="00A538A6"/>
    <w:rsid w:val="00A54C25"/>
    <w:rsid w:val="00A710E7"/>
    <w:rsid w:val="00A7372E"/>
    <w:rsid w:val="00A93B85"/>
    <w:rsid w:val="00A94E06"/>
    <w:rsid w:val="00AA0B18"/>
    <w:rsid w:val="00AA666F"/>
    <w:rsid w:val="00AB4927"/>
    <w:rsid w:val="00AE0344"/>
    <w:rsid w:val="00AE5B74"/>
    <w:rsid w:val="00B004E5"/>
    <w:rsid w:val="00B15F9D"/>
    <w:rsid w:val="00B639E9"/>
    <w:rsid w:val="00B817CD"/>
    <w:rsid w:val="00B8577A"/>
    <w:rsid w:val="00B911B2"/>
    <w:rsid w:val="00B951D0"/>
    <w:rsid w:val="00B96138"/>
    <w:rsid w:val="00BB29C8"/>
    <w:rsid w:val="00BB3A95"/>
    <w:rsid w:val="00BC0382"/>
    <w:rsid w:val="00C0018F"/>
    <w:rsid w:val="00C13003"/>
    <w:rsid w:val="00C20466"/>
    <w:rsid w:val="00C214ED"/>
    <w:rsid w:val="00C234E6"/>
    <w:rsid w:val="00C324A8"/>
    <w:rsid w:val="00C45781"/>
    <w:rsid w:val="00C54517"/>
    <w:rsid w:val="00C64CD8"/>
    <w:rsid w:val="00C71239"/>
    <w:rsid w:val="00C850B7"/>
    <w:rsid w:val="00C90722"/>
    <w:rsid w:val="00C97C68"/>
    <w:rsid w:val="00CA1A47"/>
    <w:rsid w:val="00CC247A"/>
    <w:rsid w:val="00CE5E47"/>
    <w:rsid w:val="00CF020F"/>
    <w:rsid w:val="00CF2B5B"/>
    <w:rsid w:val="00CF673B"/>
    <w:rsid w:val="00D052B7"/>
    <w:rsid w:val="00D14CE0"/>
    <w:rsid w:val="00D36333"/>
    <w:rsid w:val="00D5651D"/>
    <w:rsid w:val="00D63BDD"/>
    <w:rsid w:val="00D744C3"/>
    <w:rsid w:val="00D74898"/>
    <w:rsid w:val="00D801ED"/>
    <w:rsid w:val="00D83BF5"/>
    <w:rsid w:val="00D925C2"/>
    <w:rsid w:val="00D936BC"/>
    <w:rsid w:val="00D9621A"/>
    <w:rsid w:val="00D96530"/>
    <w:rsid w:val="00D96B4B"/>
    <w:rsid w:val="00DA2345"/>
    <w:rsid w:val="00DA453A"/>
    <w:rsid w:val="00DA547A"/>
    <w:rsid w:val="00DA7078"/>
    <w:rsid w:val="00DB5B61"/>
    <w:rsid w:val="00DC25BA"/>
    <w:rsid w:val="00DD08B4"/>
    <w:rsid w:val="00DD44AF"/>
    <w:rsid w:val="00DE2AC3"/>
    <w:rsid w:val="00DE434C"/>
    <w:rsid w:val="00DE4E9B"/>
    <w:rsid w:val="00DE5692"/>
    <w:rsid w:val="00DF5E33"/>
    <w:rsid w:val="00DF6F27"/>
    <w:rsid w:val="00DF6F8E"/>
    <w:rsid w:val="00E03C94"/>
    <w:rsid w:val="00E07105"/>
    <w:rsid w:val="00E17478"/>
    <w:rsid w:val="00E26226"/>
    <w:rsid w:val="00E4165C"/>
    <w:rsid w:val="00E45D05"/>
    <w:rsid w:val="00E55816"/>
    <w:rsid w:val="00E55AEF"/>
    <w:rsid w:val="00E6516E"/>
    <w:rsid w:val="00E93C4C"/>
    <w:rsid w:val="00E976C1"/>
    <w:rsid w:val="00EA12E5"/>
    <w:rsid w:val="00EC6DDD"/>
    <w:rsid w:val="00ED1CBA"/>
    <w:rsid w:val="00F02766"/>
    <w:rsid w:val="00F04067"/>
    <w:rsid w:val="00F05BD4"/>
    <w:rsid w:val="00F11A98"/>
    <w:rsid w:val="00F21A1D"/>
    <w:rsid w:val="00F47733"/>
    <w:rsid w:val="00F65C19"/>
    <w:rsid w:val="00F85FF9"/>
    <w:rsid w:val="00FB44C2"/>
    <w:rsid w:val="00FC508D"/>
    <w:rsid w:val="00FD2546"/>
    <w:rsid w:val="00FD772E"/>
    <w:rsid w:val="00FE2E73"/>
    <w:rsid w:val="00FE3926"/>
    <w:rsid w:val="00FE78C7"/>
    <w:rsid w:val="00FF2B07"/>
    <w:rsid w:val="00FF43AC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1A04026"/>
  <w15:docId w15:val="{2AA5C3B7-8330-4FB8-BAEA-A4112A15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5E3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B487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5B487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5B487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CF673B"/>
    <w:pPr>
      <w:overflowPunct/>
      <w:autoSpaceDE/>
      <w:autoSpaceDN/>
      <w:adjustRightInd/>
      <w:spacing w:before="240"/>
      <w:jc w:val="center"/>
      <w:textAlignment w:val="auto"/>
    </w:pPr>
    <w:rPr>
      <w:sz w:val="26"/>
      <w:lang w:val="es-ES_tradnl"/>
    </w:rPr>
  </w:style>
  <w:style w:type="paragraph" w:customStyle="1" w:styleId="AnnexNo">
    <w:name w:val="Annex_No"/>
    <w:basedOn w:val="Normal"/>
    <w:next w:val="Normal"/>
    <w:rsid w:val="005B487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5B487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CF673B"/>
    <w:rPr>
      <w:rFonts w:ascii="Calibri" w:hAnsi="Calibri"/>
      <w:b/>
    </w:rPr>
  </w:style>
  <w:style w:type="character" w:customStyle="1" w:styleId="Appref">
    <w:name w:val="App_ref"/>
    <w:basedOn w:val="DefaultParagraphFont"/>
    <w:rsid w:val="00CF673B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CF673B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CF673B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CF673B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CF673B"/>
    <w:rPr>
      <w:rFonts w:ascii="Calibri" w:hAnsi="Calibri"/>
    </w:rPr>
  </w:style>
  <w:style w:type="paragraph" w:customStyle="1" w:styleId="Arttitle">
    <w:name w:val="Art_title"/>
    <w:basedOn w:val="Normal"/>
    <w:next w:val="Normal"/>
    <w:rsid w:val="00CF673B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CF673B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5B4874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5B4874"/>
    <w:pPr>
      <w:keepNext/>
      <w:keepLines/>
      <w:spacing w:before="0"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F673B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E17478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17478"/>
    <w:rPr>
      <w:rFonts w:ascii="Calibri" w:hAnsi="Calibri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5B487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5B487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655ADE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655ADE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5B4874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5B4874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5B4874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5B487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CF673B"/>
  </w:style>
  <w:style w:type="paragraph" w:customStyle="1" w:styleId="AppArttitle">
    <w:name w:val="App_Art_title"/>
    <w:basedOn w:val="Arttitle"/>
    <w:qFormat/>
    <w:rsid w:val="00CF673B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5B4874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customStyle="1" w:styleId="GridTable1Light-Accent11">
    <w:name w:val="Grid Table 1 Light - Accent 11"/>
    <w:basedOn w:val="TableNormal"/>
    <w:uiPriority w:val="46"/>
    <w:rsid w:val="006D15F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semiHidden/>
    <w:unhideWhenUsed/>
    <w:rsid w:val="005F7BA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7B86"/>
    <w:rPr>
      <w:color w:val="605E5C"/>
      <w:shd w:val="clear" w:color="auto" w:fill="E1DFDD"/>
    </w:rPr>
  </w:style>
  <w:style w:type="character" w:customStyle="1" w:styleId="href">
    <w:name w:val="href"/>
    <w:basedOn w:val="DefaultParagraphFont"/>
    <w:uiPriority w:val="99"/>
    <w:rsid w:val="00935423"/>
    <w:rPr>
      <w:color w:val="auto"/>
    </w:rPr>
  </w:style>
  <w:style w:type="paragraph" w:styleId="Revision">
    <w:name w:val="Revision"/>
    <w:hidden/>
    <w:uiPriority w:val="99"/>
    <w:semiHidden/>
    <w:rsid w:val="004C5EB1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ru/ITU-D/Conferences/WTDC/WTDC21/Pages/default.aspx" TargetMode="External"/><Relationship Id="rId1" Type="http://schemas.openxmlformats.org/officeDocument/2006/relationships/hyperlink" Target="mailto:najarianpb@stat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D18-WTDC21-C-0033!A3!MSW-R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Props1.xml><?xml version="1.0" encoding="utf-8"?>
<ds:datastoreItem xmlns:ds="http://schemas.openxmlformats.org/officeDocument/2006/customXml" ds:itemID="{30D35C9F-AB65-4A65-89D8-A8A39BC6F2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CD52A59-877B-4232-A8D9-E7856D702EA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9</Pages>
  <Words>4179</Words>
  <Characters>23824</Characters>
  <Application>Microsoft Office Word</Application>
  <DocSecurity>0</DocSecurity>
  <Lines>198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D18-WTDC21-C-0033!A3!MSW-R</vt:lpstr>
      <vt:lpstr>D18-WTDC21-C-0033!A3!MSW-R</vt:lpstr>
    </vt:vector>
  </TitlesOfParts>
  <Manager>General Secretariat - Pool</Manager>
  <Company/>
  <LinksUpToDate>false</LinksUpToDate>
  <CharactersWithSpaces>27948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D18-WTDC21-C-0033!A3!MSW-R</dc:title>
  <dc:subject/>
  <dc:creator>Documents Proposals Manager (DPM)</dc:creator>
  <cp:keywords>DPM_v2022.5.25.1_prod</cp:keywords>
  <dc:description/>
  <cp:lastModifiedBy>Fedosova, Elena</cp:lastModifiedBy>
  <cp:revision>30</cp:revision>
  <cp:lastPrinted>2017-03-13T09:05:00Z</cp:lastPrinted>
  <dcterms:created xsi:type="dcterms:W3CDTF">2022-05-27T14:52:00Z</dcterms:created>
  <dcterms:modified xsi:type="dcterms:W3CDTF">2022-06-01T12:26:00Z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