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D8041C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390CADE" w:rsidR="00307769" w:rsidRPr="00D8041C" w:rsidRDefault="00B42366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 xml:space="preserve"> (</w:t>
            </w:r>
            <w:r w:rsidRPr="00D8041C">
              <w:rPr>
                <w:b/>
                <w:bCs/>
                <w:sz w:val="32"/>
                <w:szCs w:val="32"/>
                <w:lang w:val="es-ES_tradnl"/>
              </w:rPr>
              <w:t>GADT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F5F590A" w14:textId="09229892" w:rsidR="00307769" w:rsidRPr="00D8041C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20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-2</w:t>
            </w:r>
            <w:r w:rsidR="00B9710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de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 de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D8041C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D8041C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E44EE9" w14:textId="62F22818" w:rsidR="00683C32" w:rsidRPr="00D8041C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Document</w:t>
            </w:r>
            <w:r w:rsidR="00B42366" w:rsidRPr="00D8041C">
              <w:rPr>
                <w:b/>
                <w:bCs/>
                <w:lang w:val="es-ES_tradnl"/>
              </w:rPr>
              <w:t>o</w:t>
            </w:r>
            <w:r w:rsidRPr="00D8041C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D8041C">
              <w:rPr>
                <w:b/>
                <w:bCs/>
                <w:lang w:val="es-ES_tradnl"/>
              </w:rPr>
              <w:t>TDAG</w:t>
            </w:r>
            <w:r w:rsidR="003242AB" w:rsidRPr="00D8041C">
              <w:rPr>
                <w:b/>
                <w:bCs/>
                <w:lang w:val="es-ES_tradnl"/>
              </w:rPr>
              <w:t>-</w:t>
            </w:r>
            <w:r w:rsidR="00B648C7" w:rsidRPr="00D8041C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341DA6">
              <w:rPr>
                <w:b/>
                <w:bCs/>
                <w:lang w:val="es-ES_tradnl"/>
              </w:rPr>
              <w:t>4</w:t>
            </w:r>
            <w:r w:rsidR="0009076F" w:rsidRPr="00D8041C">
              <w:rPr>
                <w:b/>
                <w:bCs/>
                <w:lang w:val="es-ES_tradnl"/>
              </w:rPr>
              <w:t>/</w:t>
            </w:r>
            <w:r w:rsidR="00B81CA9">
              <w:rPr>
                <w:b/>
                <w:bCs/>
                <w:lang w:val="es-ES_tradnl"/>
              </w:rPr>
              <w:t>1</w:t>
            </w:r>
            <w:r w:rsidR="009715CB">
              <w:rPr>
                <w:b/>
                <w:bCs/>
                <w:lang w:val="es-ES_tradnl"/>
              </w:rPr>
              <w:t>(Rev.1)</w:t>
            </w:r>
            <w:r w:rsidRPr="00D8041C">
              <w:rPr>
                <w:b/>
                <w:bCs/>
                <w:lang w:val="es-ES_tradnl"/>
              </w:rPr>
              <w:t>-</w:t>
            </w:r>
            <w:r w:rsidR="00B42366" w:rsidRPr="00D8041C">
              <w:rPr>
                <w:b/>
                <w:bCs/>
                <w:lang w:val="es-ES_tradnl"/>
              </w:rPr>
              <w:t>S</w:t>
            </w:r>
          </w:p>
        </w:tc>
      </w:tr>
      <w:tr w:rsidR="00683C32" w:rsidRPr="00D8041C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F89640F" w14:textId="09C87831" w:rsidR="00683C32" w:rsidRPr="00D8041C" w:rsidRDefault="00B81CA9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s-ES_tradnl"/>
              </w:rPr>
              <w:t>1</w:t>
            </w:r>
            <w:r w:rsidR="009715CB">
              <w:rPr>
                <w:b/>
                <w:bCs/>
                <w:szCs w:val="28"/>
                <w:lang w:val="es-ES_tradnl"/>
              </w:rPr>
              <w:t>5</w:t>
            </w:r>
            <w:r>
              <w:rPr>
                <w:b/>
                <w:bCs/>
                <w:szCs w:val="28"/>
                <w:lang w:val="es-ES_tradnl"/>
              </w:rPr>
              <w:t xml:space="preserve"> de </w:t>
            </w:r>
            <w:r w:rsidR="009715CB">
              <w:rPr>
                <w:b/>
                <w:bCs/>
                <w:szCs w:val="28"/>
                <w:lang w:val="es-ES_tradnl"/>
              </w:rPr>
              <w:t>mayo</w:t>
            </w:r>
            <w:r>
              <w:rPr>
                <w:b/>
                <w:bCs/>
                <w:szCs w:val="28"/>
                <w:lang w:val="es-ES_tradnl"/>
              </w:rPr>
              <w:t xml:space="preserve"> de 2024</w:t>
            </w:r>
          </w:p>
        </w:tc>
      </w:tr>
      <w:tr w:rsidR="00683C32" w:rsidRPr="00D8041C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0EFD39F" w14:textId="560C5C2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A13162" w:rsidRPr="002E3397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0A72BE2" w:rsidR="00A13162" w:rsidRPr="00D8041C" w:rsidRDefault="0031171D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31171D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D8041C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14AB92FD" w:rsidR="00AC6F14" w:rsidRPr="00D8041C" w:rsidRDefault="005462E1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5462E1">
              <w:rPr>
                <w:lang w:val="es-ES_tradnl"/>
              </w:rPr>
              <w:t>Proyecto de orden del día del GADT-24</w:t>
            </w:r>
          </w:p>
        </w:tc>
      </w:tr>
    </w:tbl>
    <w:p w14:paraId="72F5CF96" w14:textId="77777777" w:rsidR="00923CF1" w:rsidRPr="00D8041C" w:rsidRDefault="00923CF1" w:rsidP="00935FF0">
      <w:pPr>
        <w:rPr>
          <w:lang w:val="es-ES_tradnl"/>
        </w:rPr>
      </w:pPr>
    </w:p>
    <w:p w14:paraId="6D7BEF09" w14:textId="6B479E69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Discurso de la Secretaria General</w:t>
      </w:r>
    </w:p>
    <w:p w14:paraId="468E292D" w14:textId="3259C46D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Discurso de otros funcionarios de elección</w:t>
      </w:r>
    </w:p>
    <w:p w14:paraId="56CE7565" w14:textId="52D53D63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 xml:space="preserve">Discurso del </w:t>
      </w:r>
      <w:proofErr w:type="gramStart"/>
      <w:r w:rsidRPr="00E85767">
        <w:rPr>
          <w:lang w:val="es-ES_tradnl"/>
        </w:rPr>
        <w:t>Director</w:t>
      </w:r>
      <w:proofErr w:type="gramEnd"/>
      <w:r w:rsidRPr="00E85767">
        <w:rPr>
          <w:lang w:val="es-ES_tradnl"/>
        </w:rPr>
        <w:t xml:space="preserve"> de la Oficina de Desarrollo de las Telecomunicaciones</w:t>
      </w:r>
    </w:p>
    <w:p w14:paraId="497A798F" w14:textId="0A8A89EF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 xml:space="preserve">Observaciones preliminares del </w:t>
      </w:r>
      <w:proofErr w:type="gramStart"/>
      <w:r w:rsidRPr="00E85767">
        <w:rPr>
          <w:lang w:val="es-ES_tradnl"/>
        </w:rPr>
        <w:t>Presidente</w:t>
      </w:r>
      <w:proofErr w:type="gramEnd"/>
      <w:r w:rsidRPr="00E85767">
        <w:rPr>
          <w:lang w:val="es-ES_tradnl"/>
        </w:rPr>
        <w:t xml:space="preserve"> del GADT</w:t>
      </w:r>
    </w:p>
    <w:p w14:paraId="7A9642EE" w14:textId="7534F564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Adopción del orden del día y del plan de gestión del tiempo</w:t>
      </w:r>
    </w:p>
    <w:p w14:paraId="71929872" w14:textId="041DF3B2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Información relativa a la implementación de los Planes de Acción del UIT-D</w:t>
      </w:r>
    </w:p>
    <w:p w14:paraId="1FEF5483" w14:textId="7593FECA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Ejecución del Plan de Acción de Kigali (PAK)</w:t>
      </w:r>
    </w:p>
    <w:p w14:paraId="3B89EC3F" w14:textId="6AB7A24D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Operacional de 2024 (PO-24)</w:t>
      </w:r>
    </w:p>
    <w:p w14:paraId="353911BE" w14:textId="099EFC0F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Actividades de las Comisiones de Estudio</w:t>
      </w:r>
    </w:p>
    <w:p w14:paraId="696A6C3B" w14:textId="21DA4E26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Proyectos del UIT-D</w:t>
      </w:r>
    </w:p>
    <w:p w14:paraId="32C6F4D7" w14:textId="6FC64BDD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>Asuntos relacionados con los miembros, las asociaciones y el sector privado</w:t>
      </w:r>
    </w:p>
    <w:p w14:paraId="15ABBB0B" w14:textId="26A8E340" w:rsidR="00E85767" w:rsidRPr="00E85767" w:rsidRDefault="00E85767" w:rsidP="00E85767">
      <w:pPr>
        <w:pStyle w:val="ListParagraph"/>
        <w:numPr>
          <w:ilvl w:val="1"/>
          <w:numId w:val="2"/>
        </w:numPr>
        <w:spacing w:before="100" w:after="100"/>
        <w:contextualSpacing w:val="0"/>
        <w:rPr>
          <w:lang w:val="es-ES_tradnl"/>
        </w:rPr>
      </w:pPr>
      <w:r w:rsidRPr="00E85767">
        <w:rPr>
          <w:lang w:val="es-ES_tradnl"/>
        </w:rPr>
        <w:t xml:space="preserve">Informe del </w:t>
      </w:r>
      <w:proofErr w:type="gramStart"/>
      <w:r w:rsidRPr="00E85767">
        <w:rPr>
          <w:lang w:val="es-ES_tradnl"/>
        </w:rPr>
        <w:t>Presidente</w:t>
      </w:r>
      <w:proofErr w:type="gramEnd"/>
      <w:r w:rsidRPr="00E85767">
        <w:rPr>
          <w:lang w:val="es-ES_tradnl"/>
        </w:rPr>
        <w:t xml:space="preserve"> del Grupo sobre Iniciativas de Capacitación (GIC)</w:t>
      </w:r>
    </w:p>
    <w:p w14:paraId="78334DCA" w14:textId="2CCA1C11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Preparativos para la CMDT-25</w:t>
      </w:r>
    </w:p>
    <w:p w14:paraId="633C3272" w14:textId="7A2BE2E7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Cumbre Mundial de la Juventud</w:t>
      </w:r>
    </w:p>
    <w:p w14:paraId="17682731" w14:textId="7D374DF8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Colaboración con los demás Sectores</w:t>
      </w:r>
    </w:p>
    <w:p w14:paraId="11B44C3C" w14:textId="60D8D03E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Resultados de la AR-23 y la CMR-23 pertinentes a los trabajos del UIT-D</w:t>
      </w:r>
    </w:p>
    <w:p w14:paraId="4CDD4D92" w14:textId="0BC08F51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Preparativos de la AMNT-24</w:t>
      </w:r>
    </w:p>
    <w:p w14:paraId="60F5C795" w14:textId="168CD750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Contribución a los trabajos del Grupo de Expertos sobre el Reglamento de las Telecomunicaciones Internacionales (GE-RTI)</w:t>
      </w:r>
    </w:p>
    <w:p w14:paraId="4FF68E66" w14:textId="795D07D3" w:rsidR="00E85767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Calendario de eventos del UIT-D</w:t>
      </w:r>
    </w:p>
    <w:p w14:paraId="69B70EE0" w14:textId="0021A0BF" w:rsidR="00EC6FED" w:rsidRPr="00E85767" w:rsidRDefault="00E85767" w:rsidP="00E85767">
      <w:pPr>
        <w:pStyle w:val="ListParagraph"/>
        <w:numPr>
          <w:ilvl w:val="0"/>
          <w:numId w:val="2"/>
        </w:numPr>
        <w:spacing w:before="100" w:after="100"/>
        <w:ind w:left="357" w:hanging="357"/>
        <w:contextualSpacing w:val="0"/>
        <w:rPr>
          <w:lang w:val="es-ES_tradnl"/>
        </w:rPr>
      </w:pPr>
      <w:r w:rsidRPr="00E85767">
        <w:rPr>
          <w:lang w:val="es-ES_tradnl"/>
        </w:rPr>
        <w:t>Otros asuntos</w:t>
      </w:r>
    </w:p>
    <w:p w14:paraId="7759C759" w14:textId="52AE35C6" w:rsidR="00821996" w:rsidRPr="00D8041C" w:rsidRDefault="003C58BF" w:rsidP="00E8576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6" w:name="Proposal"/>
      <w:bookmarkEnd w:id="6"/>
      <w:r w:rsidRPr="00D8041C">
        <w:rPr>
          <w:lang w:val="es-ES_tradnl"/>
        </w:rPr>
        <w:t>_____________</w:t>
      </w:r>
      <w:r w:rsidR="004122C5" w:rsidRPr="00D8041C">
        <w:rPr>
          <w:lang w:val="es-ES_tradnl"/>
        </w:rPr>
        <w:t>_</w:t>
      </w:r>
      <w:r w:rsidR="00922EC1" w:rsidRPr="00D8041C">
        <w:rPr>
          <w:lang w:val="es-ES_tradnl"/>
        </w:rPr>
        <w:t>_</w:t>
      </w:r>
    </w:p>
    <w:sectPr w:rsidR="00821996" w:rsidRPr="00D8041C" w:rsidSect="0047379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85767" w:rsidRPr="002E3397" w14:paraId="44826BC2" w14:textId="77777777" w:rsidTr="001A6EA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244F05B" w14:textId="77777777" w:rsidR="00E85767" w:rsidRPr="00842E57" w:rsidRDefault="00E85767" w:rsidP="00E8576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9C5AB52" w14:textId="77777777" w:rsidR="00E85767" w:rsidRPr="00842E57" w:rsidRDefault="00E85767" w:rsidP="00E85767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842E57">
            <w:rPr>
              <w:szCs w:val="16"/>
              <w:lang w:val="es-ES_tradnl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F4A67F1" w14:textId="77777777" w:rsidR="00E85767" w:rsidRPr="00842E57" w:rsidRDefault="00E85767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proofErr w:type="spellStart"/>
          <w:r w:rsidRPr="0074490A">
            <w:rPr>
              <w:sz w:val="18"/>
              <w:szCs w:val="18"/>
              <w:lang w:val="es-ES_tradnl"/>
            </w:rPr>
            <w:t>Dr</w:t>
          </w:r>
          <w:proofErr w:type="spellEnd"/>
          <w:r w:rsidRPr="0074490A">
            <w:rPr>
              <w:sz w:val="18"/>
              <w:szCs w:val="18"/>
              <w:lang w:val="es-ES_tradnl"/>
            </w:rPr>
            <w:t xml:space="preserve"> Cosmas </w:t>
          </w:r>
          <w:proofErr w:type="spellStart"/>
          <w:r w:rsidRPr="0074490A">
            <w:rPr>
              <w:sz w:val="18"/>
              <w:szCs w:val="18"/>
              <w:lang w:val="es-ES_tradnl"/>
            </w:rPr>
            <w:t>Luckyson</w:t>
          </w:r>
          <w:proofErr w:type="spellEnd"/>
          <w:r w:rsidRPr="0074490A">
            <w:rPr>
              <w:sz w:val="18"/>
              <w:szCs w:val="18"/>
              <w:lang w:val="es-ES_tradnl"/>
            </w:rPr>
            <w:t xml:space="preserve"> Zavazava</w:t>
          </w:r>
          <w:r>
            <w:rPr>
              <w:sz w:val="18"/>
              <w:szCs w:val="18"/>
              <w:lang w:val="es-ES_tradnl"/>
            </w:rPr>
            <w:t xml:space="preserve">, </w:t>
          </w:r>
          <w:proofErr w:type="gramStart"/>
          <w:r w:rsidRPr="0074490A">
            <w:rPr>
              <w:sz w:val="18"/>
              <w:szCs w:val="18"/>
              <w:lang w:val="es-ES_tradnl"/>
            </w:rPr>
            <w:t>Director</w:t>
          </w:r>
          <w:proofErr w:type="gramEnd"/>
          <w:r w:rsidRPr="0074490A">
            <w:rPr>
              <w:sz w:val="18"/>
              <w:szCs w:val="18"/>
              <w:lang w:val="es-ES_tradnl"/>
            </w:rPr>
            <w:t xml:space="preserve"> de la Oficina de Desarrollo de las Telecomunicaciones</w:t>
          </w:r>
        </w:p>
      </w:tc>
      <w:bookmarkStart w:id="7" w:name="OrgName"/>
      <w:bookmarkEnd w:id="7"/>
    </w:tr>
    <w:tr w:rsidR="00E85767" w:rsidRPr="00842E57" w14:paraId="1F660777" w14:textId="77777777" w:rsidTr="001A6EA9">
      <w:tc>
        <w:tcPr>
          <w:tcW w:w="1526" w:type="dxa"/>
          <w:shd w:val="clear" w:color="auto" w:fill="auto"/>
        </w:tcPr>
        <w:p w14:paraId="5A6CB7D5" w14:textId="77777777" w:rsidR="00E85767" w:rsidRPr="00842E57" w:rsidRDefault="00E85767" w:rsidP="00E8576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17D555BA" w14:textId="77777777" w:rsidR="00E85767" w:rsidRPr="00842E57" w:rsidRDefault="00E85767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6E4670E6" w14:textId="77777777" w:rsidR="00E85767" w:rsidRPr="00842E57" w:rsidRDefault="00E85767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E85767" w:rsidRPr="00842E57" w14:paraId="3D2F3A0B" w14:textId="77777777" w:rsidTr="001A6EA9">
      <w:tc>
        <w:tcPr>
          <w:tcW w:w="1526" w:type="dxa"/>
          <w:shd w:val="clear" w:color="auto" w:fill="auto"/>
        </w:tcPr>
        <w:p w14:paraId="283926E4" w14:textId="77777777" w:rsidR="00E85767" w:rsidRPr="00842E57" w:rsidRDefault="00E85767" w:rsidP="00E8576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3395B752" w14:textId="77777777" w:rsidR="00E85767" w:rsidRPr="00842E57" w:rsidRDefault="00E85767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11A68B00" w14:textId="77777777" w:rsidR="00E85767" w:rsidRPr="00842E57" w:rsidRDefault="0053730E" w:rsidP="00E8576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="00E85767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E85767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208C527B" w:rsidR="00721657" w:rsidRPr="00E85767" w:rsidRDefault="00721657" w:rsidP="00E8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2574EA1E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41DA6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AD4677" w:rsidRPr="00E05AC1">
      <w:rPr>
        <w:sz w:val="22"/>
        <w:szCs w:val="22"/>
        <w:highlight w:val="yellow"/>
        <w:lang w:val="de-CH"/>
      </w:rPr>
      <w:t>x</w:t>
    </w:r>
    <w:r w:rsidRPr="00E05AC1">
      <w:rPr>
        <w:sz w:val="22"/>
        <w:szCs w:val="22"/>
        <w:highlight w:val="yellow"/>
        <w:lang w:val="de-CH"/>
      </w:rPr>
      <w:t>x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F6A4C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3711693">
    <w:abstractNumId w:val="0"/>
  </w:num>
  <w:num w:numId="2" w16cid:durableId="3855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46636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3397"/>
    <w:rsid w:val="002E6963"/>
    <w:rsid w:val="002E6F8F"/>
    <w:rsid w:val="002F05D8"/>
    <w:rsid w:val="002F2DE0"/>
    <w:rsid w:val="002F5E25"/>
    <w:rsid w:val="0030353C"/>
    <w:rsid w:val="00307769"/>
    <w:rsid w:val="0031171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62E1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15CB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80157"/>
    <w:rsid w:val="00B81CA9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67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30E70-8C2A-49F5-9C41-18382D0721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B3844-43DA-46EE-B67A-752169DF1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2</cp:revision>
  <cp:lastPrinted>2014-11-04T09:22:00Z</cp:lastPrinted>
  <dcterms:created xsi:type="dcterms:W3CDTF">2024-05-15T11:58:00Z</dcterms:created>
  <dcterms:modified xsi:type="dcterms:W3CDTF">2024-05-15T11:58:00Z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