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29E67029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7C6101DC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30914A90" w14:textId="5850AD9C" w:rsidR="0094065A" w:rsidRPr="00CA08BA" w:rsidRDefault="0094065A" w:rsidP="00C85CB5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</w:t>
            </w:r>
            <w:r w:rsidR="00607821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الحادي والثلاثون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جنيف، سويسرا، </w:t>
            </w:r>
            <w:r w:rsidR="00607821">
              <w:rPr>
                <w:b/>
                <w:bCs/>
                <w:spacing w:val="-6"/>
                <w:sz w:val="26"/>
                <w:szCs w:val="26"/>
                <w:lang w:bidi="ar-EG"/>
              </w:rPr>
              <w:t>23-20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</w:t>
            </w:r>
            <w:r w:rsidR="00607821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مايو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</w:t>
            </w:r>
            <w:r w:rsidR="00607821">
              <w:rPr>
                <w:b/>
                <w:bCs/>
                <w:spacing w:val="-6"/>
                <w:sz w:val="26"/>
                <w:szCs w:val="26"/>
                <w:lang w:bidi="ar-EG"/>
              </w:rPr>
              <w:t>2024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50E630AE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5FD01704" wp14:editId="4D0FCD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371A188F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08698C6C" w14:textId="77777777" w:rsidR="00CA08BA" w:rsidRPr="00783A69" w:rsidRDefault="00CA08BA" w:rsidP="000C6AEF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543CAF33" w14:textId="77777777" w:rsidR="00CA08BA" w:rsidRPr="00C85CB5" w:rsidRDefault="00CA08BA" w:rsidP="000C6AEF">
            <w:pPr>
              <w:spacing w:before="0" w:line="2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B37052" w:rsidRPr="00783A69" w14:paraId="3C5915FA" w14:textId="77777777" w:rsidTr="00F77022">
        <w:trPr>
          <w:cantSplit/>
          <w:jc w:val="center"/>
        </w:trPr>
        <w:tc>
          <w:tcPr>
            <w:tcW w:w="6548" w:type="dxa"/>
          </w:tcPr>
          <w:p w14:paraId="7F2D0867" w14:textId="77777777" w:rsidR="00B37052" w:rsidRPr="00783A69" w:rsidRDefault="00B37052" w:rsidP="00B37052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7DA84B2E" w14:textId="2308A186" w:rsidR="00B37052" w:rsidRPr="00153471" w:rsidRDefault="00607821" w:rsidP="00B37052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</w:t>
            </w:r>
            <w:r w:rsidR="00B37052" w:rsidRPr="00153471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B37052" w:rsidRPr="00153471">
              <w:rPr>
                <w:b/>
                <w:bCs/>
                <w:lang w:bidi="ar-EG"/>
              </w:rPr>
              <w:t>TDAG-2</w:t>
            </w:r>
            <w:r>
              <w:rPr>
                <w:b/>
                <w:bCs/>
                <w:lang w:bidi="ar-EG"/>
              </w:rPr>
              <w:t>4</w:t>
            </w:r>
            <w:r w:rsidR="00B37052" w:rsidRPr="00153471">
              <w:rPr>
                <w:b/>
                <w:bCs/>
                <w:lang w:bidi="ar-EG"/>
              </w:rPr>
              <w:t>/</w:t>
            </w:r>
            <w:r w:rsidR="00B37052">
              <w:rPr>
                <w:b/>
                <w:bCs/>
                <w:lang w:bidi="ar-EG"/>
              </w:rPr>
              <w:t>6</w:t>
            </w:r>
            <w:r w:rsidR="00B37052" w:rsidRPr="00153471">
              <w:rPr>
                <w:b/>
                <w:bCs/>
                <w:lang w:bidi="ar-EG"/>
              </w:rPr>
              <w:t>-A</w:t>
            </w:r>
          </w:p>
        </w:tc>
      </w:tr>
      <w:tr w:rsidR="00B37052" w:rsidRPr="00783A69" w14:paraId="42ABE359" w14:textId="77777777" w:rsidTr="00F77022">
        <w:trPr>
          <w:cantSplit/>
          <w:jc w:val="center"/>
        </w:trPr>
        <w:tc>
          <w:tcPr>
            <w:tcW w:w="6548" w:type="dxa"/>
          </w:tcPr>
          <w:p w14:paraId="40ACF1CF" w14:textId="77777777" w:rsidR="00B37052" w:rsidRPr="00783A69" w:rsidRDefault="00B37052" w:rsidP="00B37052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45C571CF" w14:textId="76F11053" w:rsidR="00B37052" w:rsidRPr="00C85CB5" w:rsidRDefault="00607821" w:rsidP="00B37052">
            <w:pPr>
              <w:spacing w:before="20" w:after="20" w:line="300" w:lineRule="exact"/>
              <w:jc w:val="left"/>
              <w:rPr>
                <w:b/>
                <w:bCs/>
                <w:highlight w:val="yellow"/>
                <w:rtl/>
              </w:rPr>
            </w:pPr>
            <w:r>
              <w:rPr>
                <w:b/>
                <w:bCs/>
                <w:lang w:bidi="ar-EG"/>
              </w:rPr>
              <w:t>29</w:t>
            </w:r>
            <w:r w:rsidR="00B3705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B3705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2024</w:t>
            </w:r>
          </w:p>
        </w:tc>
      </w:tr>
      <w:tr w:rsidR="00B37052" w:rsidRPr="00783A69" w14:paraId="799A5045" w14:textId="77777777" w:rsidTr="00F77022">
        <w:trPr>
          <w:cantSplit/>
          <w:jc w:val="center"/>
        </w:trPr>
        <w:tc>
          <w:tcPr>
            <w:tcW w:w="6548" w:type="dxa"/>
          </w:tcPr>
          <w:p w14:paraId="573D9C4E" w14:textId="77777777" w:rsidR="00B37052" w:rsidRPr="00783A69" w:rsidRDefault="00B37052" w:rsidP="00B37052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71A24768" w14:textId="08AB8132" w:rsidR="00B37052" w:rsidRPr="00153471" w:rsidRDefault="00B37052" w:rsidP="00B37052">
            <w:pPr>
              <w:spacing w:before="20" w:after="2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B37052" w:rsidRPr="00783A69" w14:paraId="02528132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3006720F" w14:textId="13E2A90A" w:rsidR="00B37052" w:rsidRPr="00783A69" w:rsidRDefault="00B37052" w:rsidP="00B37052">
            <w:pPr>
              <w:pStyle w:val="Source"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رئيس لجنة الدراسات 2 لقطاع تنمية الاتصالات</w:t>
            </w:r>
          </w:p>
        </w:tc>
      </w:tr>
      <w:tr w:rsidR="00B37052" w:rsidRPr="00783A69" w14:paraId="6A0DAF09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3233032D" w14:textId="1927B213" w:rsidR="00B37052" w:rsidRPr="00783A69" w:rsidRDefault="00B37052" w:rsidP="00B37052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لجنة الدراسات 2 لقطاع تنمية الاتصالات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الأنشطة والتقدم المحرز</w:t>
            </w:r>
          </w:p>
        </w:tc>
      </w:tr>
    </w:tbl>
    <w:p w14:paraId="2A00ED5F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332144A3" w14:textId="77777777" w:rsidTr="00B37052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2E15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33A54EB8" w14:textId="0F7EB4B0" w:rsidR="00B37052" w:rsidRPr="00866FBE" w:rsidRDefault="00B37052" w:rsidP="00B37052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bidi="ar-EG"/>
              </w:rPr>
              <w:t>يَعرض</w:t>
            </w:r>
            <w:r>
              <w:rPr>
                <w:rtl/>
                <w:lang w:bidi="ar-EG"/>
              </w:rPr>
              <w:t xml:space="preserve"> هذا التقرير </w:t>
            </w:r>
            <w:r>
              <w:rPr>
                <w:rFonts w:hint="cs"/>
                <w:rtl/>
                <w:lang w:bidi="ar-EG"/>
              </w:rPr>
              <w:t>على</w:t>
            </w:r>
            <w:r>
              <w:rPr>
                <w:rtl/>
                <w:lang w:bidi="ar-EG"/>
              </w:rPr>
              <w:t xml:space="preserve"> الفريق الاستشاري لتنمية الاتصالات الوضع الحالي للجنة الدراسات 2</w:t>
            </w:r>
            <w:r w:rsidR="008C37D8">
              <w:rPr>
                <w:rFonts w:hint="cs"/>
                <w:rtl/>
                <w:lang w:bidi="ar-EG"/>
              </w:rPr>
              <w:t xml:space="preserve"> </w:t>
            </w:r>
            <w:r w:rsidR="008C37D8">
              <w:rPr>
                <w:lang w:bidi="ar-EG"/>
              </w:rPr>
              <w:t>(SG2)</w:t>
            </w:r>
            <w:r>
              <w:rPr>
                <w:rtl/>
                <w:lang w:bidi="ar-EG"/>
              </w:rPr>
              <w:t xml:space="preserve"> لقطاع تنمية الاتصالات. </w:t>
            </w:r>
            <w:r w:rsidR="00607821">
              <w:rPr>
                <w:rFonts w:hint="cs"/>
                <w:rtl/>
                <w:lang w:bidi="ar-EG"/>
              </w:rPr>
              <w:t xml:space="preserve">ويقدم </w:t>
            </w:r>
            <w:r w:rsidR="00607821" w:rsidRPr="00607821">
              <w:rPr>
                <w:rtl/>
                <w:lang w:bidi="ar-EG"/>
              </w:rPr>
              <w:t xml:space="preserve">بعض النقاط البارزة </w:t>
            </w:r>
            <w:r w:rsidR="00607821">
              <w:rPr>
                <w:rFonts w:hint="cs"/>
                <w:rtl/>
                <w:lang w:bidi="ar-EG"/>
              </w:rPr>
              <w:t>المنبثقة عن</w:t>
            </w:r>
            <w:r w:rsidR="00607821" w:rsidRPr="00607821">
              <w:rPr>
                <w:rtl/>
                <w:lang w:bidi="ar-EG"/>
              </w:rPr>
              <w:t xml:space="preserve"> الاجتماع الثاني للجنة الدراسات </w:t>
            </w:r>
            <w:r w:rsidR="00607821" w:rsidRPr="00607821">
              <w:rPr>
                <w:cs/>
                <w:lang w:bidi="ar-EG"/>
              </w:rPr>
              <w:t>‎</w:t>
            </w:r>
            <w:r w:rsidR="00607821" w:rsidRPr="00607821">
              <w:rPr>
                <w:lang w:bidi="ar-EG"/>
              </w:rPr>
              <w:t>2</w:t>
            </w:r>
            <w:r w:rsidR="00607821" w:rsidRPr="00607821">
              <w:rPr>
                <w:rtl/>
                <w:lang w:bidi="ar-EG"/>
              </w:rPr>
              <w:t xml:space="preserve"> ‏لفترة الدراسة </w:t>
            </w:r>
            <w:r w:rsidR="00607821" w:rsidRPr="00607821">
              <w:rPr>
                <w:cs/>
                <w:lang w:bidi="ar-EG"/>
              </w:rPr>
              <w:t>‎</w:t>
            </w:r>
            <w:r w:rsidR="00607821" w:rsidRPr="00607821">
              <w:rPr>
                <w:lang w:bidi="ar-EG"/>
              </w:rPr>
              <w:t>2025-2022</w:t>
            </w:r>
            <w:r w:rsidR="00607821" w:rsidRPr="00607821">
              <w:rPr>
                <w:rtl/>
                <w:lang w:bidi="ar-EG"/>
              </w:rPr>
              <w:t xml:space="preserve"> ‏الذي عقد </w:t>
            </w:r>
            <w:r w:rsidR="00AD5BA0">
              <w:rPr>
                <w:rFonts w:hint="cs"/>
                <w:rtl/>
                <w:lang w:bidi="ar-EG"/>
              </w:rPr>
              <w:t xml:space="preserve">في الفترة </w:t>
            </w:r>
            <w:r w:rsidR="00607821" w:rsidRPr="00607821">
              <w:rPr>
                <w:rtl/>
                <w:lang w:bidi="ar-EG"/>
              </w:rPr>
              <w:t xml:space="preserve">من </w:t>
            </w:r>
            <w:r w:rsidR="00607821" w:rsidRPr="00607821">
              <w:rPr>
                <w:cs/>
                <w:lang w:bidi="ar-EG"/>
              </w:rPr>
              <w:t>‎</w:t>
            </w:r>
            <w:r w:rsidR="00607821" w:rsidRPr="00607821">
              <w:rPr>
                <w:lang w:bidi="ar-EG"/>
              </w:rPr>
              <w:t>30</w:t>
            </w:r>
            <w:r w:rsidR="00EC7A4A">
              <w:rPr>
                <w:rFonts w:hint="cs"/>
                <w:rtl/>
                <w:lang w:bidi="ar-EG"/>
              </w:rPr>
              <w:t> </w:t>
            </w:r>
            <w:r w:rsidR="00607821" w:rsidRPr="00607821">
              <w:rPr>
                <w:rtl/>
                <w:lang w:bidi="ar-EG"/>
              </w:rPr>
              <w:t xml:space="preserve">‏أكتوبر إلى </w:t>
            </w:r>
            <w:r w:rsidR="00607821" w:rsidRPr="00607821">
              <w:rPr>
                <w:cs/>
                <w:lang w:bidi="ar-EG"/>
              </w:rPr>
              <w:t>‎</w:t>
            </w:r>
            <w:r w:rsidR="00607821" w:rsidRPr="00607821">
              <w:rPr>
                <w:lang w:bidi="ar-EG"/>
              </w:rPr>
              <w:t>3</w:t>
            </w:r>
            <w:r w:rsidR="00607821" w:rsidRPr="00607821">
              <w:rPr>
                <w:rtl/>
                <w:lang w:bidi="ar-EG"/>
              </w:rPr>
              <w:t xml:space="preserve"> ‏نوفمبر </w:t>
            </w:r>
            <w:r w:rsidR="00607821" w:rsidRPr="00607821">
              <w:rPr>
                <w:cs/>
                <w:lang w:bidi="ar-EG"/>
              </w:rPr>
              <w:t>‎</w:t>
            </w:r>
            <w:r w:rsidR="00607821" w:rsidRPr="00607821">
              <w:rPr>
                <w:lang w:bidi="ar-EG"/>
              </w:rPr>
              <w:t>2023</w:t>
            </w:r>
            <w:r w:rsidR="00607821" w:rsidRPr="00607821">
              <w:rPr>
                <w:rtl/>
                <w:lang w:bidi="ar-EG"/>
              </w:rPr>
              <w:t>‏، و</w:t>
            </w:r>
            <w:r w:rsidR="00607821">
              <w:rPr>
                <w:rFonts w:hint="cs"/>
                <w:rtl/>
                <w:lang w:bidi="ar-EG"/>
              </w:rPr>
              <w:t>ي</w:t>
            </w:r>
            <w:r w:rsidR="00607821" w:rsidRPr="00607821">
              <w:rPr>
                <w:rtl/>
                <w:lang w:bidi="ar-EG"/>
              </w:rPr>
              <w:t>ستعرض خطة العمل</w:t>
            </w:r>
            <w:r w:rsidR="00607821">
              <w:rPr>
                <w:rFonts w:hint="cs"/>
                <w:rtl/>
                <w:lang w:bidi="ar-EG"/>
              </w:rPr>
              <w:t>.</w:t>
            </w:r>
          </w:p>
          <w:p w14:paraId="67C9C54E" w14:textId="16AD505D" w:rsidR="00B37052" w:rsidRDefault="00866FBE" w:rsidP="00B3705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ويمكن ملاحظة أن</w:t>
            </w:r>
            <w:r w:rsidR="00B37052">
              <w:rPr>
                <w:rtl/>
                <w:lang w:bidi="ar-EG"/>
              </w:rPr>
              <w:t xml:space="preserve"> </w:t>
            </w:r>
            <w:r w:rsidR="00B37052">
              <w:rPr>
                <w:rFonts w:hint="cs"/>
                <w:rtl/>
                <w:lang w:bidi="ar-EG"/>
              </w:rPr>
              <w:t>أفرقة المقرِّرين بالنسبة</w:t>
            </w:r>
            <w:r w:rsidR="00B37052">
              <w:rPr>
                <w:rtl/>
                <w:lang w:bidi="ar-EG"/>
              </w:rPr>
              <w:t xml:space="preserve"> لجميع </w:t>
            </w:r>
            <w:r w:rsidR="00B37052">
              <w:rPr>
                <w:rFonts w:hint="cs"/>
                <w:rtl/>
                <w:lang w:bidi="ar-EG"/>
              </w:rPr>
              <w:t>مسائل</w:t>
            </w:r>
            <w:r w:rsidR="00B37052">
              <w:rPr>
                <w:rtl/>
                <w:lang w:bidi="ar-EG"/>
              </w:rPr>
              <w:t xml:space="preserve"> لجنة الدراسات 2 السبع </w:t>
            </w:r>
            <w:r>
              <w:rPr>
                <w:rFonts w:hint="cs"/>
                <w:rtl/>
                <w:lang w:bidi="ar-EG"/>
              </w:rPr>
              <w:t>تحزر تقدماً جيداً</w:t>
            </w:r>
            <w:r w:rsidR="00B37052">
              <w:rPr>
                <w:rtl/>
                <w:lang w:bidi="ar-EG"/>
              </w:rPr>
              <w:t xml:space="preserve"> نحو </w:t>
            </w:r>
            <w:r>
              <w:rPr>
                <w:rFonts w:hint="cs"/>
                <w:rtl/>
                <w:lang w:bidi="ar-EG"/>
              </w:rPr>
              <w:t>تحقيق النواتج المتوقعة</w:t>
            </w:r>
            <w:r w:rsidR="00B37052">
              <w:rPr>
                <w:rtl/>
                <w:lang w:bidi="ar-EG"/>
              </w:rPr>
              <w:t xml:space="preserve"> للمؤتمر العالمي لتنمية الاتصالات.</w:t>
            </w:r>
          </w:p>
          <w:p w14:paraId="42A320B8" w14:textId="77777777" w:rsidR="00B37052" w:rsidRPr="00153471" w:rsidRDefault="00B37052" w:rsidP="00B3705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المطلوب:</w:t>
            </w:r>
          </w:p>
          <w:p w14:paraId="072B1574" w14:textId="77777777" w:rsidR="00B37052" w:rsidRDefault="00B37052" w:rsidP="00B37052">
            <w:pPr>
              <w:rPr>
                <w:rtl/>
                <w:lang w:bidi="ar-EG"/>
              </w:rPr>
            </w:pPr>
            <w:r w:rsidRPr="00E66912">
              <w:rPr>
                <w:rtl/>
                <w:lang w:bidi="ar-EG"/>
              </w:rPr>
              <w:t>الفريق الاستشاري لتنمية الاتصالات مدعو إلى الإحاطة علما</w:t>
            </w:r>
            <w:r>
              <w:rPr>
                <w:rFonts w:hint="cs"/>
                <w:rtl/>
                <w:lang w:bidi="ar-EG"/>
              </w:rPr>
              <w:t>ً</w:t>
            </w:r>
            <w:r w:rsidRPr="00E66912">
              <w:rPr>
                <w:rtl/>
                <w:lang w:bidi="ar-EG"/>
              </w:rPr>
              <w:t xml:space="preserve"> بهذه الوثيقة وتقديم</w:t>
            </w:r>
            <w:r>
              <w:rPr>
                <w:rFonts w:hint="cs"/>
                <w:rtl/>
                <w:lang w:bidi="ar-EG"/>
              </w:rPr>
              <w:t xml:space="preserve"> ما يراه مناسباً من</w:t>
            </w:r>
            <w:r w:rsidRPr="00E66912">
              <w:rPr>
                <w:rtl/>
                <w:lang w:bidi="ar-EG"/>
              </w:rPr>
              <w:t xml:space="preserve"> التوجيه</w:t>
            </w:r>
            <w:r>
              <w:rPr>
                <w:rFonts w:hint="cs"/>
                <w:rtl/>
                <w:lang w:bidi="ar-EG"/>
              </w:rPr>
              <w:t>ات</w:t>
            </w:r>
            <w:r w:rsidRPr="00E66912">
              <w:rPr>
                <w:rtl/>
                <w:lang w:bidi="ar-EG"/>
              </w:rPr>
              <w:t>.</w:t>
            </w:r>
          </w:p>
          <w:p w14:paraId="1AE2B81E" w14:textId="77777777" w:rsidR="00B37052" w:rsidRPr="00153471" w:rsidRDefault="00B37052" w:rsidP="00B3705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المراجع:</w:t>
            </w:r>
          </w:p>
          <w:p w14:paraId="683E2513" w14:textId="06BE1A7D" w:rsidR="00783A69" w:rsidRPr="00153471" w:rsidRDefault="00B37052" w:rsidP="00B37052">
            <w:pPr>
              <w:spacing w:after="120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القرار 2 (المراجَع في كيغالي، 2022) والقرار 1 (المراجَع في كيغالي، 2022) للمؤتمر العالمي لتنمية الاتصالات</w:t>
            </w:r>
          </w:p>
        </w:tc>
      </w:tr>
    </w:tbl>
    <w:p w14:paraId="0FABD380" w14:textId="5AC74F16" w:rsidR="0006468A" w:rsidRDefault="0006468A" w:rsidP="0006468A">
      <w:pPr>
        <w:rPr>
          <w:rtl/>
        </w:rPr>
      </w:pPr>
    </w:p>
    <w:p w14:paraId="4DDD9770" w14:textId="77777777" w:rsidR="00882A17" w:rsidRDefault="00882A17" w:rsidP="00EC7A4A">
      <w:pPr>
        <w:rPr>
          <w:lang w:bidi="ar-EG"/>
        </w:rPr>
      </w:pPr>
      <w:r>
        <w:rPr>
          <w:rtl/>
          <w:lang w:bidi="ar-EG"/>
        </w:rPr>
        <w:br w:type="page"/>
      </w:r>
    </w:p>
    <w:p w14:paraId="3E46FF8D" w14:textId="77777777" w:rsidR="00B37052" w:rsidRDefault="00B37052" w:rsidP="00B37052">
      <w:pPr>
        <w:pStyle w:val="Headingb"/>
        <w:rPr>
          <w:lang w:bidi="ar-EG"/>
        </w:rPr>
      </w:pPr>
      <w:r>
        <w:rPr>
          <w:rFonts w:hint="cs"/>
          <w:rtl/>
          <w:lang w:bidi="ar-EG"/>
        </w:rPr>
        <w:lastRenderedPageBreak/>
        <w:t>المعالم البارزة</w:t>
      </w:r>
    </w:p>
    <w:p w14:paraId="44C6985E" w14:textId="035BE9BB" w:rsidR="00B37052" w:rsidRDefault="00B37052" w:rsidP="00B37052">
      <w:pPr>
        <w:pStyle w:val="enumlev1"/>
        <w:rPr>
          <w:rtl/>
          <w:lang w:bidi="ar-EG"/>
        </w:rPr>
      </w:pPr>
      <w:r>
        <w:rPr>
          <w:rtl/>
          <w:lang w:bidi="ar-EG"/>
        </w:rPr>
        <w:t xml:space="preserve">تشمل </w:t>
      </w:r>
      <w:r>
        <w:rPr>
          <w:rFonts w:hint="cs"/>
          <w:rtl/>
          <w:lang w:bidi="ar-EG"/>
        </w:rPr>
        <w:t>المعالم</w:t>
      </w:r>
      <w:r>
        <w:rPr>
          <w:rtl/>
          <w:lang w:bidi="ar-EG"/>
        </w:rPr>
        <w:t xml:space="preserve"> البارزة </w:t>
      </w:r>
      <w:r>
        <w:rPr>
          <w:rFonts w:hint="cs"/>
          <w:rtl/>
          <w:lang w:bidi="ar-EG"/>
        </w:rPr>
        <w:t>لل</w:t>
      </w:r>
      <w:r>
        <w:rPr>
          <w:rtl/>
          <w:lang w:bidi="ar-EG"/>
        </w:rPr>
        <w:t>اجتماع</w:t>
      </w:r>
      <w:r>
        <w:rPr>
          <w:rFonts w:hint="cs"/>
          <w:rtl/>
          <w:lang w:bidi="ar-EG"/>
        </w:rPr>
        <w:t xml:space="preserve"> </w:t>
      </w:r>
      <w:r w:rsidR="00866FBE">
        <w:rPr>
          <w:rFonts w:hint="cs"/>
          <w:rtl/>
          <w:lang w:bidi="ar-EG"/>
        </w:rPr>
        <w:t>الثاني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لجنة الدراسات 2 لفترة الدراسة 2022-2025 ما يلي:</w:t>
      </w:r>
    </w:p>
    <w:p w14:paraId="11D02751" w14:textId="3B6F77C4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866FBE">
        <w:rPr>
          <w:rFonts w:hint="cs"/>
          <w:rtl/>
          <w:lang w:bidi="ar-EG"/>
        </w:rPr>
        <w:t>195</w:t>
      </w:r>
      <w:r>
        <w:rPr>
          <w:rtl/>
          <w:lang w:bidi="ar-EG"/>
        </w:rPr>
        <w:t xml:space="preserve"> مشاركا</w:t>
      </w:r>
      <w:r w:rsidR="00ED0267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و</w:t>
      </w:r>
      <w:r w:rsidR="00866FBE">
        <w:rPr>
          <w:rFonts w:hint="cs"/>
          <w:rtl/>
          <w:lang w:bidi="ar-EG"/>
        </w:rPr>
        <w:t>5</w:t>
      </w:r>
      <w:r>
        <w:rPr>
          <w:rtl/>
          <w:lang w:bidi="ar-EG"/>
        </w:rPr>
        <w:t>4 دولة عضوا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>؛</w:t>
      </w:r>
    </w:p>
    <w:p w14:paraId="3E526E7F" w14:textId="5A5DEDD8" w:rsidR="002D7F51" w:rsidRDefault="002D7F51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</w:rPr>
        <w:t>120</w:t>
      </w:r>
      <w:r>
        <w:rPr>
          <w:rStyle w:val="FootnoteReference"/>
          <w:rtl/>
          <w:lang w:bidi="ar-EG"/>
        </w:rPr>
        <w:footnoteReference w:id="1"/>
      </w:r>
      <w:r>
        <w:rPr>
          <w:rFonts w:hint="cs"/>
          <w:rtl/>
        </w:rPr>
        <w:t xml:space="preserve"> </w:t>
      </w:r>
      <w:r w:rsidRPr="00E66912">
        <w:rPr>
          <w:rtl/>
        </w:rPr>
        <w:t xml:space="preserve">وثيقة </w:t>
      </w:r>
      <w:r>
        <w:rPr>
          <w:rFonts w:hint="cs"/>
          <w:rtl/>
        </w:rPr>
        <w:t>لمواصلة</w:t>
      </w:r>
      <w:r w:rsidRPr="00E66912">
        <w:rPr>
          <w:rtl/>
        </w:rPr>
        <w:t xml:space="preserve"> العمل لفترة الدراسة 2022-2025</w:t>
      </w:r>
      <w:r>
        <w:rPr>
          <w:rtl/>
        </w:rPr>
        <w:t>؛</w:t>
      </w:r>
    </w:p>
    <w:p w14:paraId="4616564F" w14:textId="6FD9192B" w:rsidR="002D7F51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2D7F51">
        <w:rPr>
          <w:rFonts w:hint="cs"/>
          <w:rtl/>
          <w:lang w:bidi="ar-EG"/>
        </w:rPr>
        <w:t>الاتفاق</w:t>
      </w:r>
      <w:r w:rsidR="002D7F51" w:rsidRPr="002D7F51">
        <w:rPr>
          <w:rtl/>
          <w:lang w:bidi="ar-EG"/>
        </w:rPr>
        <w:t xml:space="preserve"> على </w:t>
      </w:r>
      <w:r w:rsidR="002D7F51" w:rsidRPr="002D7F51">
        <w:rPr>
          <w:cs/>
          <w:lang w:bidi="ar-EG"/>
        </w:rPr>
        <w:t>‎</w:t>
      </w:r>
      <w:r w:rsidR="002D7F51" w:rsidRPr="002D7F51">
        <w:rPr>
          <w:lang w:bidi="ar-EG"/>
        </w:rPr>
        <w:t>3</w:t>
      </w:r>
      <w:r w:rsidR="002D7F51" w:rsidRPr="002D7F51">
        <w:rPr>
          <w:rtl/>
          <w:lang w:bidi="ar-EG"/>
        </w:rPr>
        <w:t xml:space="preserve"> ‏بيانات اتصال صادرة </w:t>
      </w:r>
      <w:r w:rsidR="002D7F51">
        <w:rPr>
          <w:rFonts w:hint="cs"/>
          <w:rtl/>
          <w:lang w:bidi="ar-EG"/>
        </w:rPr>
        <w:t>وإرسالها؛</w:t>
      </w:r>
      <w:r w:rsidR="002D7F51" w:rsidRPr="002D7F51">
        <w:rPr>
          <w:cs/>
          <w:lang w:bidi="ar-EG"/>
        </w:rPr>
        <w:t>‎</w:t>
      </w:r>
    </w:p>
    <w:p w14:paraId="798107BE" w14:textId="76A76780" w:rsidR="00B37052" w:rsidRDefault="002D7F51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خمسة تعيينات جديدة (نائب رئيس واحد و3 مقررين مشاركين ونائب مقرر واحد) لتعزيز </w:t>
      </w:r>
      <w:r w:rsidR="00E91F30">
        <w:rPr>
          <w:rFonts w:hint="cs"/>
          <w:rtl/>
          <w:lang w:bidi="ar-EG"/>
        </w:rPr>
        <w:t>أفرقة</w:t>
      </w:r>
      <w:r>
        <w:rPr>
          <w:rFonts w:hint="cs"/>
          <w:rtl/>
          <w:lang w:bidi="ar-EG"/>
        </w:rPr>
        <w:t xml:space="preserve"> الإدارة بعد </w:t>
      </w:r>
      <w:r w:rsidR="00550E86" w:rsidRPr="00550E86">
        <w:rPr>
          <w:rtl/>
          <w:lang w:bidi="ar-EG"/>
        </w:rPr>
        <w:t>استقالة الأشخاص الذين كانوا يشغلون هذه الأدوار سابقاً بسبب التحولات في مساراتهم الوظيفية</w:t>
      </w:r>
      <w:r w:rsidR="00F60551">
        <w:rPr>
          <w:rFonts w:hint="cs"/>
          <w:rtl/>
          <w:lang w:bidi="ar-EG"/>
        </w:rPr>
        <w:t>؛</w:t>
      </w:r>
      <w:r w:rsidRPr="002D7F51">
        <w:rPr>
          <w:cs/>
          <w:lang w:bidi="ar-EG"/>
        </w:rPr>
        <w:t>‎</w:t>
      </w:r>
    </w:p>
    <w:p w14:paraId="66130280" w14:textId="555E2930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F60551" w:rsidRPr="00F60551">
        <w:rPr>
          <w:rtl/>
        </w:rPr>
        <w:t xml:space="preserve">‏الموافقة على </w:t>
      </w:r>
      <w:r w:rsidR="00F60551">
        <w:rPr>
          <w:rFonts w:hint="cs"/>
          <w:rtl/>
        </w:rPr>
        <w:t>ناتج مؤقت جديد</w:t>
      </w:r>
      <w:r w:rsidR="00F60551" w:rsidRPr="00F60551">
        <w:rPr>
          <w:rtl/>
        </w:rPr>
        <w:t xml:space="preserve"> (المسألة </w:t>
      </w:r>
      <w:r w:rsidR="00F60551" w:rsidRPr="00F60551">
        <w:rPr>
          <w:cs/>
        </w:rPr>
        <w:t>‎</w:t>
      </w:r>
      <w:r w:rsidR="00F60551" w:rsidRPr="00F60551">
        <w:t>3/2</w:t>
      </w:r>
      <w:r w:rsidR="00F60551" w:rsidRPr="00F60551">
        <w:rPr>
          <w:rtl/>
        </w:rPr>
        <w:t>‏، "ممارسات ضمان الأمن السيبراني")؛</w:t>
      </w:r>
      <w:r w:rsidR="00F60551" w:rsidRPr="00F60551">
        <w:rPr>
          <w:cs/>
        </w:rPr>
        <w:t>‎</w:t>
      </w:r>
    </w:p>
    <w:p w14:paraId="65D42CED" w14:textId="28FD3E16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  <w:t>وضع</w:t>
      </w:r>
      <w:r w:rsidR="00C565B3">
        <w:rPr>
          <w:rFonts w:hint="cs"/>
          <w:rtl/>
        </w:rPr>
        <w:t xml:space="preserve"> مشاريع</w:t>
      </w:r>
      <w:r>
        <w:rPr>
          <w:rtl/>
        </w:rPr>
        <w:t xml:space="preserve"> خطط العمل، </w:t>
      </w:r>
      <w:r w:rsidR="00AD5BA0">
        <w:rPr>
          <w:rFonts w:hint="cs"/>
          <w:rtl/>
        </w:rPr>
        <w:t>وإعداد</w:t>
      </w:r>
      <w:r w:rsidR="00C565B3">
        <w:rPr>
          <w:rFonts w:hint="cs"/>
          <w:rtl/>
        </w:rPr>
        <w:t xml:space="preserve"> مشاريع</w:t>
      </w:r>
      <w:r>
        <w:rPr>
          <w:rtl/>
        </w:rPr>
        <w:t xml:space="preserve"> الخطوط العريضة الأولية </w:t>
      </w:r>
      <w:r>
        <w:rPr>
          <w:rFonts w:hint="cs"/>
          <w:rtl/>
        </w:rPr>
        <w:t>و</w:t>
      </w:r>
      <w:r>
        <w:rPr>
          <w:rtl/>
        </w:rPr>
        <w:t>جداول</w:t>
      </w:r>
      <w:r w:rsidR="00C565B3">
        <w:rPr>
          <w:rFonts w:hint="cs"/>
          <w:rtl/>
        </w:rPr>
        <w:t>/</w:t>
      </w:r>
      <w:r>
        <w:rPr>
          <w:rtl/>
        </w:rPr>
        <w:t xml:space="preserve">محتويات المخرجات </w:t>
      </w:r>
      <w:r w:rsidR="00C565B3">
        <w:rPr>
          <w:rFonts w:hint="cs"/>
          <w:rtl/>
        </w:rPr>
        <w:t>المتوقعة</w:t>
      </w:r>
      <w:r>
        <w:rPr>
          <w:rtl/>
        </w:rPr>
        <w:t xml:space="preserve"> لجميع </w:t>
      </w:r>
      <w:r>
        <w:rPr>
          <w:rFonts w:hint="cs"/>
          <w:rtl/>
        </w:rPr>
        <w:t>المسائل</w:t>
      </w:r>
      <w:r>
        <w:rPr>
          <w:rtl/>
        </w:rPr>
        <w:t xml:space="preserve"> وقوائم المسؤوليات</w:t>
      </w:r>
      <w:r>
        <w:rPr>
          <w:rFonts w:hint="cs"/>
          <w:rtl/>
        </w:rPr>
        <w:t>؛</w:t>
      </w:r>
    </w:p>
    <w:p w14:paraId="17CC6C13" w14:textId="51DD663A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D5BA0">
        <w:rPr>
          <w:rFonts w:hint="cs"/>
          <w:rtl/>
        </w:rPr>
        <w:t>استكشاف</w:t>
      </w:r>
      <w:r>
        <w:rPr>
          <w:rtl/>
        </w:rPr>
        <w:t xml:space="preserve"> عدة </w:t>
      </w:r>
      <w:r w:rsidR="00C565B3">
        <w:rPr>
          <w:rFonts w:hint="cs"/>
          <w:rtl/>
        </w:rPr>
        <w:t>مواضيع</w:t>
      </w:r>
      <w:r>
        <w:rPr>
          <w:rtl/>
        </w:rPr>
        <w:t xml:space="preserve"> ومقترحات للتعاون، </w:t>
      </w:r>
      <w:r w:rsidR="00C565B3" w:rsidRPr="00C565B3">
        <w:rPr>
          <w:rtl/>
        </w:rPr>
        <w:t xml:space="preserve">بما في ذلك المشاركة في </w:t>
      </w:r>
      <w:r w:rsidR="00C565B3">
        <w:rPr>
          <w:rFonts w:hint="cs"/>
          <w:rtl/>
        </w:rPr>
        <w:t xml:space="preserve">قضايا </w:t>
      </w:r>
      <w:r w:rsidR="00C565B3" w:rsidRPr="00C565B3">
        <w:rPr>
          <w:rtl/>
        </w:rPr>
        <w:t xml:space="preserve">الشباب والنساء، والإحصاءات والمؤشرات ذات الصلة، والتآزر مع مشاريع مكتب تنمية الاتصالات والقمة العالمية لمجتمع المعلومات، </w:t>
      </w:r>
      <w:r w:rsidR="00C565B3">
        <w:rPr>
          <w:rFonts w:hint="cs"/>
          <w:rtl/>
        </w:rPr>
        <w:t>فضلاً عن المواضيع</w:t>
      </w:r>
      <w:r w:rsidR="00C565B3" w:rsidRPr="00C565B3">
        <w:rPr>
          <w:rtl/>
        </w:rPr>
        <w:t xml:space="preserve"> التي يتناولها منسقو لجنة الدراسات </w:t>
      </w:r>
      <w:r w:rsidR="00C565B3" w:rsidRPr="00C565B3">
        <w:rPr>
          <w:cs/>
        </w:rPr>
        <w:t>‎</w:t>
      </w:r>
      <w:r w:rsidR="00C565B3" w:rsidRPr="00C565B3">
        <w:t>2</w:t>
      </w:r>
      <w:r w:rsidR="00C565B3" w:rsidRPr="00C565B3">
        <w:rPr>
          <w:rtl/>
        </w:rPr>
        <w:t xml:space="preserve"> ‏</w:t>
      </w:r>
      <w:r w:rsidR="00C565B3">
        <w:rPr>
          <w:rFonts w:hint="cs"/>
          <w:rtl/>
        </w:rPr>
        <w:t>المعينون</w:t>
      </w:r>
      <w:r w:rsidR="00C565B3" w:rsidRPr="00C565B3">
        <w:rPr>
          <w:rtl/>
        </w:rPr>
        <w:t>؛</w:t>
      </w:r>
      <w:r w:rsidR="00C565B3" w:rsidRPr="00C565B3">
        <w:rPr>
          <w:cs/>
        </w:rPr>
        <w:t>‎</w:t>
      </w:r>
    </w:p>
    <w:p w14:paraId="185AD591" w14:textId="2BDEBEE1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D5BA0">
        <w:rPr>
          <w:rFonts w:hint="cs"/>
          <w:rtl/>
        </w:rPr>
        <w:t>عقد جلستين إعلاميتين</w:t>
      </w:r>
      <w:r w:rsidR="00C565B3" w:rsidRPr="00C565B3">
        <w:rPr>
          <w:rtl/>
        </w:rPr>
        <w:t xml:space="preserve">: الأولى لعرض </w:t>
      </w:r>
      <w:r w:rsidR="00C565B3">
        <w:rPr>
          <w:rFonts w:hint="cs"/>
          <w:rtl/>
        </w:rPr>
        <w:t>الناتج المؤقت الجديد</w:t>
      </w:r>
      <w:r w:rsidR="00C565B3" w:rsidRPr="00C565B3">
        <w:rPr>
          <w:rtl/>
        </w:rPr>
        <w:t xml:space="preserve"> بشأن ممارسات ضمان الأمن السيبراني، والثانية لعرض مشاريع مختارة للاتحاد تتعلق بالتحول الرقمي </w:t>
      </w:r>
      <w:r w:rsidR="00C565B3">
        <w:rPr>
          <w:rFonts w:hint="cs"/>
          <w:rtl/>
        </w:rPr>
        <w:t>وآثارها في هذا المجال</w:t>
      </w:r>
      <w:r w:rsidR="00C565B3" w:rsidRPr="00C565B3">
        <w:rPr>
          <w:rtl/>
        </w:rPr>
        <w:t xml:space="preserve">. </w:t>
      </w:r>
      <w:r w:rsidR="00D345E0">
        <w:rPr>
          <w:rFonts w:hint="cs"/>
          <w:rtl/>
        </w:rPr>
        <w:t>و</w:t>
      </w:r>
      <w:r w:rsidR="00C565B3" w:rsidRPr="00C565B3">
        <w:rPr>
          <w:rtl/>
        </w:rPr>
        <w:t>ع</w:t>
      </w:r>
      <w:r w:rsidR="00D345E0">
        <w:rPr>
          <w:rFonts w:hint="cs"/>
          <w:rtl/>
        </w:rPr>
        <w:t>ُ</w:t>
      </w:r>
      <w:r w:rsidR="00C565B3" w:rsidRPr="00C565B3">
        <w:rPr>
          <w:rtl/>
        </w:rPr>
        <w:t xml:space="preserve">قد كلا الحدثين بنجاح </w:t>
      </w:r>
      <w:r w:rsidR="008C5170">
        <w:rPr>
          <w:rFonts w:hint="cs"/>
          <w:rtl/>
        </w:rPr>
        <w:t>وب</w:t>
      </w:r>
      <w:r w:rsidR="00C565B3" w:rsidRPr="00C565B3">
        <w:rPr>
          <w:rtl/>
        </w:rPr>
        <w:t>مشاركة جيدة</w:t>
      </w:r>
      <w:r w:rsidR="00C565B3" w:rsidRPr="00C565B3">
        <w:rPr>
          <w:cs/>
        </w:rPr>
        <w:t>‎</w:t>
      </w:r>
      <w:r>
        <w:rPr>
          <w:rtl/>
        </w:rPr>
        <w:t>.</w:t>
      </w:r>
    </w:p>
    <w:p w14:paraId="1CD46812" w14:textId="1B4D7783" w:rsidR="00B37052" w:rsidRDefault="00B37052" w:rsidP="00B37052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 w:rsidR="002C70C6">
        <w:rPr>
          <w:rFonts w:hint="cs"/>
          <w:rtl/>
          <w:lang w:bidi="ar-EG"/>
        </w:rPr>
        <w:t>قرارا</w:t>
      </w:r>
      <w:r w:rsidR="008C5170">
        <w:rPr>
          <w:rFonts w:hint="cs"/>
          <w:rtl/>
          <w:lang w:bidi="ar-EG"/>
        </w:rPr>
        <w:t>ت</w:t>
      </w:r>
      <w:r w:rsidRPr="00E66912">
        <w:rPr>
          <w:rtl/>
          <w:lang w:bidi="ar-EG"/>
        </w:rPr>
        <w:t xml:space="preserve"> المؤتمر </w:t>
      </w:r>
      <w:r w:rsidRPr="00E66912">
        <w:rPr>
          <w:lang w:bidi="ar-EG"/>
        </w:rPr>
        <w:t>WTDC-22</w:t>
      </w:r>
      <w:r w:rsidRPr="00E66912">
        <w:rPr>
          <w:rtl/>
          <w:lang w:bidi="ar-EG"/>
        </w:rPr>
        <w:t xml:space="preserve"> التي لها </w:t>
      </w:r>
      <w:r>
        <w:rPr>
          <w:rFonts w:hint="cs"/>
          <w:rtl/>
          <w:lang w:bidi="ar-EG"/>
        </w:rPr>
        <w:t>أثر</w:t>
      </w:r>
      <w:r w:rsidRPr="00E66912">
        <w:rPr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لجنتي</w:t>
      </w:r>
      <w:r w:rsidRPr="00E66912">
        <w:rPr>
          <w:rtl/>
          <w:lang w:bidi="ar-EG"/>
        </w:rPr>
        <w:t xml:space="preserve"> دراسات قطاع تنمية الاتصالات</w:t>
      </w:r>
    </w:p>
    <w:p w14:paraId="1BA942FF" w14:textId="77777777" w:rsidR="00B37052" w:rsidRDefault="00B37052" w:rsidP="00B37052">
      <w:pPr>
        <w:pStyle w:val="Heading2"/>
        <w:rPr>
          <w:rtl/>
          <w:lang w:bidi="ar-EG"/>
        </w:rPr>
      </w:pPr>
      <w:r>
        <w:rPr>
          <w:rFonts w:hint="cs"/>
          <w:rtl/>
          <w:lang w:bidi="ar-EG"/>
        </w:rPr>
        <w:t>1.1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نطاق العمل</w:t>
      </w:r>
    </w:p>
    <w:p w14:paraId="477BFCEA" w14:textId="5EBECDED" w:rsidR="00B37052" w:rsidRDefault="00B37052" w:rsidP="00B37052">
      <w:pPr>
        <w:rPr>
          <w:rtl/>
          <w:lang w:bidi="ar-EG"/>
        </w:rPr>
      </w:pPr>
      <w:r>
        <w:rPr>
          <w:rtl/>
          <w:lang w:bidi="ar-EG"/>
        </w:rPr>
        <w:t>أُنشئت لجنة الدراسات 2</w:t>
      </w:r>
      <w:r w:rsidR="008C37D8">
        <w:rPr>
          <w:rFonts w:hint="cs"/>
          <w:rtl/>
          <w:lang w:bidi="ar-EG"/>
        </w:rPr>
        <w:t xml:space="preserve"> </w:t>
      </w:r>
      <w:r w:rsidR="008C37D8">
        <w:rPr>
          <w:lang w:bidi="ar-EG"/>
        </w:rPr>
        <w:t>(SG2)</w:t>
      </w:r>
      <w:r>
        <w:rPr>
          <w:rtl/>
          <w:lang w:bidi="ar-EG"/>
        </w:rPr>
        <w:t xml:space="preserve"> التابعة لقطاع تنمية الاتصالات وفقاً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لقرار</w:t>
      </w:r>
      <w:r>
        <w:rPr>
          <w:rFonts w:hint="cs"/>
          <w:rtl/>
          <w:lang w:bidi="ar-EG"/>
        </w:rPr>
        <w:t xml:space="preserve"> 2</w:t>
      </w:r>
      <w:r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المراجَع</w:t>
      </w:r>
      <w:r>
        <w:rPr>
          <w:rtl/>
          <w:lang w:bidi="ar-EG"/>
        </w:rPr>
        <w:t xml:space="preserve"> في كيغالي، 2022) </w:t>
      </w:r>
      <w:r w:rsidR="00EC7A4A">
        <w:rPr>
          <w:rFonts w:hint="cs"/>
          <w:rtl/>
          <w:lang w:bidi="ar-EG"/>
        </w:rPr>
        <w:t>ل</w:t>
      </w:r>
      <w:r w:rsidR="00EC7A4A">
        <w:rPr>
          <w:rtl/>
          <w:lang w:bidi="ar-EG"/>
        </w:rPr>
        <w:t xml:space="preserve">لمؤتمر العالمي لتنمية الاتصالات </w:t>
      </w:r>
      <w:r>
        <w:rPr>
          <w:rtl/>
          <w:lang w:bidi="ar-EG"/>
        </w:rPr>
        <w:t xml:space="preserve">لدراسة </w:t>
      </w:r>
      <w:r>
        <w:rPr>
          <w:rFonts w:hint="cs"/>
          <w:rtl/>
          <w:lang w:bidi="ar-EG"/>
        </w:rPr>
        <w:t>المسائل</w:t>
      </w:r>
      <w:r>
        <w:rPr>
          <w:rtl/>
          <w:lang w:bidi="ar-EG"/>
        </w:rPr>
        <w:t xml:space="preserve"> والقضايا المتعلقة بالتحول الرقمي.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كما ورد وصفه في الملحق 1 بهذا القرار، فإن لجنة الدراسات 2 مسؤولة عن </w:t>
      </w:r>
      <w:r>
        <w:rPr>
          <w:rFonts w:hint="cs"/>
          <w:rtl/>
          <w:lang w:bidi="ar-EG"/>
        </w:rPr>
        <w:t>القضايا</w:t>
      </w:r>
      <w:r>
        <w:rPr>
          <w:rtl/>
          <w:lang w:bidi="ar-EG"/>
        </w:rPr>
        <w:t xml:space="preserve"> الموضوعية في المجالات التالية:</w:t>
      </w:r>
    </w:p>
    <w:p w14:paraId="7AA27366" w14:textId="77777777" w:rsidR="00B37052" w:rsidRPr="006A2AFE" w:rsidRDefault="00B37052" w:rsidP="00B37052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Fonts w:hint="cs"/>
          <w:rtl/>
        </w:rPr>
        <w:tab/>
        <w:t>استخدام الاتصالات/تكنولوجيا المعلومات والاتصالات لأغراض الخدمات الإلكترونية، بما في ذلك الصحة الإلكترونية والتعليم الإلكتروني</w:t>
      </w:r>
    </w:p>
    <w:p w14:paraId="4531FA74" w14:textId="77777777" w:rsidR="00B37052" w:rsidRPr="006A2AFE" w:rsidRDefault="00B37052" w:rsidP="00B37052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tl/>
        </w:rPr>
        <w:tab/>
      </w:r>
      <w:r w:rsidRPr="006A2AFE">
        <w:rPr>
          <w:rFonts w:hint="cs"/>
          <w:rtl/>
        </w:rPr>
        <w:t>بناء الثقة والأمن في استعمال تكنولوجيا المعلومات والاتصالات</w:t>
      </w:r>
    </w:p>
    <w:p w14:paraId="29620B49" w14:textId="7859D98D" w:rsidR="00B37052" w:rsidRPr="006A2AFE" w:rsidRDefault="00B37052" w:rsidP="00B37052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tl/>
        </w:rPr>
        <w:tab/>
        <w:t xml:space="preserve">استخدام </w:t>
      </w:r>
      <w:r w:rsidRPr="006A2AFE">
        <w:rPr>
          <w:rFonts w:hint="cs"/>
          <w:rtl/>
        </w:rPr>
        <w:t>الاتصالات/</w:t>
      </w:r>
      <w:r w:rsidRPr="006A2AFE">
        <w:rPr>
          <w:rtl/>
        </w:rPr>
        <w:t xml:space="preserve">تكنولوجيا المعلومات والاتصالات </w:t>
      </w:r>
      <w:r w:rsidRPr="006A2AFE">
        <w:rPr>
          <w:rFonts w:hint="cs"/>
          <w:rtl/>
        </w:rPr>
        <w:t>من أجل</w:t>
      </w:r>
      <w:r w:rsidRPr="006A2AFE">
        <w:rPr>
          <w:rtl/>
        </w:rPr>
        <w:t> </w:t>
      </w:r>
      <w:r w:rsidRPr="006A2AFE">
        <w:rPr>
          <w:rFonts w:hint="cs"/>
          <w:rtl/>
        </w:rPr>
        <w:t>رصد و</w:t>
      </w:r>
      <w:r w:rsidRPr="006A2AFE">
        <w:rPr>
          <w:rtl/>
        </w:rPr>
        <w:t>تخفيف أثر تغير المناخ</w:t>
      </w:r>
      <w:r w:rsidRPr="006A2AFE">
        <w:rPr>
          <w:rFonts w:hint="cs"/>
          <w:rtl/>
        </w:rPr>
        <w:t xml:space="preserve"> ومراعاة الاقتصاد الدائري والتخلص من المخلفات الإلكترونية على نحو</w:t>
      </w:r>
      <w:r w:rsidR="00EB7025">
        <w:rPr>
          <w:rFonts w:hint="cs"/>
          <w:rtl/>
        </w:rPr>
        <w:t>ٍ</w:t>
      </w:r>
      <w:r w:rsidRPr="006A2AFE">
        <w:rPr>
          <w:rFonts w:hint="cs"/>
          <w:rtl/>
        </w:rPr>
        <w:t xml:space="preserve"> آمن</w:t>
      </w:r>
    </w:p>
    <w:p w14:paraId="3157AC83" w14:textId="77777777" w:rsidR="00B37052" w:rsidRPr="006A2AFE" w:rsidRDefault="00B37052" w:rsidP="00B37052">
      <w:pPr>
        <w:rPr>
          <w:rtl/>
        </w:rPr>
      </w:pPr>
      <w:r w:rsidRPr="006A2AFE">
        <w:rPr>
          <w:rtl/>
        </w:rPr>
        <w:t>-</w:t>
      </w:r>
      <w:r w:rsidRPr="006A2AFE">
        <w:rPr>
          <w:rtl/>
        </w:rPr>
        <w:tab/>
      </w:r>
      <w:r w:rsidRPr="006A2AFE">
        <w:rPr>
          <w:rFonts w:hint="eastAsia"/>
          <w:rtl/>
        </w:rPr>
        <w:t>مكافحة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تزييف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أجهزة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الاتصالات</w:t>
      </w:r>
      <w:r w:rsidRPr="006A2AFE">
        <w:rPr>
          <w:rtl/>
        </w:rPr>
        <w:t>/</w:t>
      </w:r>
      <w:r w:rsidRPr="006A2AFE">
        <w:rPr>
          <w:rFonts w:hint="eastAsia"/>
          <w:rtl/>
        </w:rPr>
        <w:t>تكنولوجيا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المعلومات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والاتصالات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وسرقة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 xml:space="preserve">أجهزة الاتصالات </w:t>
      </w:r>
      <w:r w:rsidRPr="006A2AFE">
        <w:rPr>
          <w:rFonts w:hint="eastAsia"/>
          <w:rtl/>
        </w:rPr>
        <w:t>المتنقلة</w:t>
      </w:r>
    </w:p>
    <w:p w14:paraId="0B81F1E3" w14:textId="77777777" w:rsidR="00B37052" w:rsidRPr="006A2AFE" w:rsidRDefault="00B37052" w:rsidP="00B37052">
      <w:pPr>
        <w:pStyle w:val="enumlev1"/>
        <w:rPr>
          <w:rtl/>
        </w:rPr>
      </w:pPr>
      <w:r w:rsidRPr="006A2AFE">
        <w:rPr>
          <w:rtl/>
        </w:rPr>
        <w:t>-</w:t>
      </w:r>
      <w:r w:rsidRPr="006A2AFE">
        <w:rPr>
          <w:rtl/>
        </w:rPr>
        <w:tab/>
      </w:r>
      <w:r w:rsidRPr="006A2AFE">
        <w:rPr>
          <w:rFonts w:hint="eastAsia"/>
          <w:rtl/>
        </w:rPr>
        <w:t>تنفيذ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اختبارات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المطابقة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وقابلية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التشغيل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البيني</w:t>
      </w:r>
      <w:r w:rsidRPr="006A2AFE">
        <w:rPr>
          <w:rFonts w:hint="cs"/>
          <w:rtl/>
        </w:rPr>
        <w:t xml:space="preserve"> لأجهزة ومعدات الاتصالات/تكنولوجيا المعلومات والاتصالات</w:t>
      </w:r>
    </w:p>
    <w:p w14:paraId="13295235" w14:textId="77777777" w:rsidR="00B37052" w:rsidRPr="006A2AFE" w:rsidRDefault="00B37052" w:rsidP="00B37052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Fonts w:hint="cs"/>
          <w:rtl/>
        </w:rPr>
        <w:tab/>
      </w:r>
      <w:r w:rsidRPr="006A2AFE">
        <w:rPr>
          <w:rtl/>
        </w:rPr>
        <w:t>التعرض البشري للمجالات الكهرمغنطيسية</w:t>
      </w:r>
    </w:p>
    <w:p w14:paraId="33436C55" w14:textId="77777777" w:rsidR="00B37052" w:rsidRPr="006A2AFE" w:rsidRDefault="00B37052" w:rsidP="00B37052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tl/>
        </w:rPr>
        <w:tab/>
      </w:r>
      <w:r w:rsidRPr="006A2AFE">
        <w:rPr>
          <w:spacing w:val="2"/>
          <w:rtl/>
        </w:rPr>
        <w:t xml:space="preserve">التحديات والآفاق </w:t>
      </w:r>
      <w:r w:rsidRPr="006A2AFE">
        <w:rPr>
          <w:rFonts w:hint="cs"/>
          <w:spacing w:val="2"/>
          <w:rtl/>
        </w:rPr>
        <w:t>المتعلقة</w:t>
      </w:r>
      <w:r w:rsidRPr="006A2AFE">
        <w:rPr>
          <w:spacing w:val="2"/>
          <w:rtl/>
        </w:rPr>
        <w:t xml:space="preserve"> </w:t>
      </w:r>
      <w:r w:rsidRPr="006A2AFE">
        <w:rPr>
          <w:rFonts w:hint="cs"/>
          <w:spacing w:val="2"/>
          <w:rtl/>
        </w:rPr>
        <w:t>ب</w:t>
      </w:r>
      <w:r w:rsidRPr="006A2AFE">
        <w:rPr>
          <w:spacing w:val="2"/>
          <w:rtl/>
        </w:rPr>
        <w:t>البلدان النامية في</w:t>
      </w:r>
      <w:r w:rsidRPr="006A2AFE">
        <w:rPr>
          <w:rFonts w:hint="cs"/>
          <w:spacing w:val="2"/>
          <w:rtl/>
        </w:rPr>
        <w:t xml:space="preserve"> مجال</w:t>
      </w:r>
      <w:r w:rsidRPr="006A2AFE">
        <w:rPr>
          <w:spacing w:val="2"/>
          <w:rtl/>
        </w:rPr>
        <w:t xml:space="preserve"> </w:t>
      </w:r>
      <w:r w:rsidRPr="006A2AFE">
        <w:rPr>
          <w:rFonts w:hint="cs"/>
          <w:spacing w:val="2"/>
          <w:rtl/>
        </w:rPr>
        <w:t xml:space="preserve">النفاذ </w:t>
      </w:r>
      <w:r w:rsidRPr="006A2AFE">
        <w:rPr>
          <w:spacing w:val="2"/>
          <w:rtl/>
        </w:rPr>
        <w:t xml:space="preserve">إلى </w:t>
      </w:r>
      <w:r w:rsidRPr="006A2AFE">
        <w:rPr>
          <w:rFonts w:hint="cs"/>
          <w:spacing w:val="2"/>
          <w:rtl/>
        </w:rPr>
        <w:t>التكنولوجيات</w:t>
      </w:r>
      <w:r w:rsidRPr="006A2AFE">
        <w:rPr>
          <w:spacing w:val="2"/>
          <w:rtl/>
        </w:rPr>
        <w:t xml:space="preserve"> </w:t>
      </w:r>
      <w:r w:rsidRPr="006A2AFE">
        <w:rPr>
          <w:rFonts w:hint="cs"/>
          <w:spacing w:val="2"/>
          <w:rtl/>
        </w:rPr>
        <w:t>الناشئة</w:t>
      </w:r>
      <w:r w:rsidRPr="006A2AFE">
        <w:rPr>
          <w:spacing w:val="2"/>
          <w:rtl/>
        </w:rPr>
        <w:t xml:space="preserve"> والمنصات والتطبيقات وحالات الاست</w:t>
      </w:r>
      <w:r w:rsidRPr="006A2AFE">
        <w:rPr>
          <w:rFonts w:hint="cs"/>
          <w:spacing w:val="2"/>
          <w:rtl/>
        </w:rPr>
        <w:t>ع</w:t>
      </w:r>
      <w:r w:rsidRPr="006A2AFE">
        <w:rPr>
          <w:spacing w:val="2"/>
          <w:rtl/>
        </w:rPr>
        <w:t>م</w:t>
      </w:r>
      <w:r w:rsidRPr="006A2AFE">
        <w:rPr>
          <w:rFonts w:hint="cs"/>
          <w:spacing w:val="2"/>
          <w:rtl/>
        </w:rPr>
        <w:t>ال</w:t>
      </w:r>
    </w:p>
    <w:p w14:paraId="3C9FD1BF" w14:textId="77777777" w:rsidR="00B37052" w:rsidRPr="006A2AFE" w:rsidRDefault="00B37052" w:rsidP="00B37052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Fonts w:hint="cs"/>
          <w:rtl/>
        </w:rPr>
        <w:tab/>
        <w:t>استخدام الاتصالات/تكنولوجيا المعلومات والاتصالات لبناء "مدن ذكية" ومجتمع معلومات</w:t>
      </w:r>
    </w:p>
    <w:p w14:paraId="5A3E5032" w14:textId="77777777" w:rsidR="00B37052" w:rsidRDefault="00B37052" w:rsidP="00B37052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Fonts w:hint="cs"/>
          <w:rtl/>
        </w:rPr>
        <w:tab/>
        <w:t>اعتماد الاتصالات/تكنولوجيا المعلومات والاتصالات وتحسين المهارات الرقمية.</w:t>
      </w:r>
    </w:p>
    <w:p w14:paraId="239776C4" w14:textId="77777777" w:rsidR="00B37052" w:rsidRDefault="00B37052" w:rsidP="00B37052">
      <w:pPr>
        <w:pStyle w:val="Heading2"/>
        <w:rPr>
          <w:rtl/>
          <w:lang w:bidi="ar-EG"/>
        </w:rPr>
      </w:pPr>
      <w:r>
        <w:rPr>
          <w:rFonts w:hint="cs"/>
          <w:rtl/>
          <w:lang w:bidi="ar-EG"/>
        </w:rPr>
        <w:t>2.1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المسائل المسندة إلى لجنة الدراسات 2</w:t>
      </w:r>
    </w:p>
    <w:p w14:paraId="04B40690" w14:textId="77777777" w:rsidR="00B37052" w:rsidRDefault="00B37052" w:rsidP="00B37052">
      <w:pPr>
        <w:rPr>
          <w:rtl/>
          <w:lang w:bidi="ar-EG"/>
        </w:rPr>
      </w:pPr>
      <w:r w:rsidRPr="005D13E2">
        <w:rPr>
          <w:rtl/>
          <w:lang w:bidi="ar-EG"/>
        </w:rPr>
        <w:t>على النحو المبين في الملحق 2 بالقرار 2</w:t>
      </w:r>
      <w:r>
        <w:rPr>
          <w:rtl/>
          <w:lang w:bidi="ar-EG"/>
        </w:rPr>
        <w:t>،</w:t>
      </w:r>
      <w:r w:rsidRPr="005D13E2">
        <w:rPr>
          <w:rtl/>
          <w:lang w:bidi="ar-EG"/>
        </w:rPr>
        <w:t xml:space="preserve"> فإن العناوين الرسمية </w:t>
      </w:r>
      <w:r>
        <w:rPr>
          <w:rFonts w:hint="cs"/>
          <w:rtl/>
          <w:lang w:bidi="ar-EG"/>
        </w:rPr>
        <w:t>للمسائل المسندة إلى</w:t>
      </w:r>
      <w:r w:rsidRPr="005D13E2">
        <w:rPr>
          <w:rtl/>
          <w:lang w:bidi="ar-EG"/>
        </w:rPr>
        <w:t xml:space="preserve"> لجنة الدراسات 2 هي كما يلي:</w:t>
      </w:r>
    </w:p>
    <w:p w14:paraId="096C6F20" w14:textId="77777777" w:rsidR="00B37052" w:rsidRDefault="00B37052" w:rsidP="00B37052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1/2</w:t>
      </w:r>
      <w:r>
        <w:rPr>
          <w:rFonts w:hint="cs"/>
          <w:rtl/>
          <w:lang w:bidi="ar-EG"/>
        </w:rPr>
        <w:t xml:space="preserve">: </w:t>
      </w:r>
      <w:r>
        <w:rPr>
          <w:rtl/>
          <w:lang w:bidi="ar-EG"/>
        </w:rPr>
        <w:t>المدن والمجتمعات الذكية المستدامة</w:t>
      </w:r>
    </w:p>
    <w:p w14:paraId="1FEFC391" w14:textId="633981AE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2/2</w:t>
      </w:r>
      <w:r>
        <w:rPr>
          <w:rFonts w:hint="cs"/>
          <w:rtl/>
          <w:lang w:bidi="ar-EG"/>
        </w:rPr>
        <w:t>:</w:t>
      </w:r>
      <w:r>
        <w:rPr>
          <w:rFonts w:hint="cs"/>
          <w:rtl/>
        </w:rPr>
        <w:t xml:space="preserve"> </w:t>
      </w:r>
      <w:r>
        <w:rPr>
          <w:noProof/>
          <w:rtl/>
        </w:rPr>
        <w:t>التكنولوجيات التمكينية لأغراض الخدمات والتطبيقات الإلكترونية، بما في ذلك الصحة الإلكترونية والتعليم الإلكتروني</w:t>
      </w:r>
    </w:p>
    <w:p w14:paraId="4C2E5A35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tl/>
          <w:lang w:bidi="ar-EG"/>
        </w:rPr>
        <w:t xml:space="preserve">- </w:t>
      </w:r>
      <w:r>
        <w:rPr>
          <w:rtl/>
          <w:lang w:bidi="ar-EG"/>
        </w:rPr>
        <w:tab/>
        <w:t xml:space="preserve">المسألة </w:t>
      </w:r>
      <w:r>
        <w:rPr>
          <w:rFonts w:hint="cs"/>
          <w:rtl/>
          <w:lang w:bidi="ar-EG"/>
        </w:rPr>
        <w:t>2/3</w:t>
      </w:r>
      <w:r>
        <w:rPr>
          <w:rtl/>
          <w:lang w:bidi="ar-EG"/>
        </w:rPr>
        <w:t>: تأمين شبكات المعلومات والاتصالات: أفضل الممارسات لتطوير ثقافة الأمن السيبراني</w:t>
      </w:r>
    </w:p>
    <w:p w14:paraId="29477680" w14:textId="6ADE6E5E" w:rsidR="00B37052" w:rsidRDefault="00B37052" w:rsidP="00B37052">
      <w:pPr>
        <w:pStyle w:val="enumlev1"/>
        <w:rPr>
          <w:rtl/>
          <w:lang w:bidi="ar-EG"/>
        </w:rPr>
      </w:pPr>
      <w:r>
        <w:rPr>
          <w:rtl/>
          <w:lang w:bidi="ar-EG"/>
        </w:rPr>
        <w:t xml:space="preserve">- </w:t>
      </w:r>
      <w:r>
        <w:rPr>
          <w:rtl/>
          <w:lang w:bidi="ar-EG"/>
        </w:rPr>
        <w:tab/>
        <w:t xml:space="preserve">المسألة </w:t>
      </w:r>
      <w:r>
        <w:rPr>
          <w:rFonts w:hint="cs"/>
          <w:rtl/>
          <w:lang w:bidi="ar-EG"/>
        </w:rPr>
        <w:t>2/4</w:t>
      </w:r>
      <w:r>
        <w:rPr>
          <w:rtl/>
          <w:lang w:bidi="ar-EG"/>
        </w:rPr>
        <w:t xml:space="preserve">: </w:t>
      </w:r>
      <w:r w:rsidR="00CF2C41">
        <w:rPr>
          <w:rFonts w:hint="cs"/>
          <w:noProof/>
          <w:rtl/>
        </w:rPr>
        <w:t xml:space="preserve">تجهيزات </w:t>
      </w:r>
      <w:r>
        <w:rPr>
          <w:noProof/>
          <w:rtl/>
        </w:rPr>
        <w:t>الاتصالات/تكنولوجيا المعلومات والاتصالات: المطابقة وقابلية التشغيل البيني (</w:t>
      </w:r>
      <w:r>
        <w:rPr>
          <w:noProof/>
        </w:rPr>
        <w:t>C&amp;I</w:t>
      </w:r>
      <w:r>
        <w:rPr>
          <w:noProof/>
          <w:rtl/>
        </w:rPr>
        <w:t>) ومكافحة تزييف وسرقة الأجهزة المتنقلة</w:t>
      </w:r>
    </w:p>
    <w:p w14:paraId="3599DEC6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tl/>
          <w:lang w:bidi="ar-EG"/>
        </w:rPr>
        <w:t xml:space="preserve">- </w:t>
      </w:r>
      <w:r>
        <w:rPr>
          <w:rtl/>
          <w:lang w:bidi="ar-EG"/>
        </w:rPr>
        <w:tab/>
      </w:r>
      <w:r>
        <w:rPr>
          <w:rFonts w:hint="cs"/>
          <w:rtl/>
        </w:rPr>
        <w:t xml:space="preserve">المسألة </w:t>
      </w:r>
      <w:r>
        <w:rPr>
          <w:rFonts w:hint="cs"/>
          <w:rtl/>
          <w:lang w:bidi="ar-EG"/>
        </w:rPr>
        <w:t>2/5</w:t>
      </w:r>
      <w:r>
        <w:rPr>
          <w:rtl/>
          <w:lang w:bidi="ar-EG"/>
        </w:rPr>
        <w:t xml:space="preserve">: </w:t>
      </w:r>
      <w:r>
        <w:rPr>
          <w:noProof/>
          <w:rtl/>
        </w:rPr>
        <w:t>اعتماد تكنولوجيات المعلومات والاتصالات/الاتصالات وتحسين المهارات الرقمية</w:t>
      </w:r>
    </w:p>
    <w:p w14:paraId="6B041656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  <w:t xml:space="preserve"> </w:t>
      </w:r>
      <w:r>
        <w:rPr>
          <w:rFonts w:hint="cs"/>
          <w:rtl/>
        </w:rPr>
        <w:t xml:space="preserve">المسألة </w:t>
      </w:r>
      <w:r>
        <w:rPr>
          <w:rFonts w:hint="cs"/>
          <w:rtl/>
          <w:lang w:bidi="ar-EG"/>
        </w:rPr>
        <w:t>2/6</w:t>
      </w:r>
      <w:r>
        <w:rPr>
          <w:rtl/>
          <w:lang w:bidi="ar-EG"/>
        </w:rPr>
        <w:t xml:space="preserve">: </w:t>
      </w:r>
      <w:r>
        <w:rPr>
          <w:noProof/>
          <w:rtl/>
        </w:rPr>
        <w:t>تكنولوجيا المعلومات والاتصالات لأغراض البيئة</w:t>
      </w:r>
    </w:p>
    <w:p w14:paraId="16D9DB3A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  <w:t xml:space="preserve"> </w:t>
      </w:r>
      <w:r>
        <w:rPr>
          <w:rFonts w:hint="cs"/>
          <w:rtl/>
        </w:rPr>
        <w:t xml:space="preserve">المسألة </w:t>
      </w:r>
      <w:r>
        <w:rPr>
          <w:rFonts w:hint="cs"/>
          <w:rtl/>
          <w:lang w:bidi="ar-EG"/>
        </w:rPr>
        <w:t>2/7</w:t>
      </w:r>
      <w:r>
        <w:rPr>
          <w:rtl/>
          <w:lang w:bidi="ar-EG"/>
        </w:rPr>
        <w:t xml:space="preserve">: </w:t>
      </w:r>
      <w:r>
        <w:rPr>
          <w:noProof/>
          <w:rtl/>
        </w:rPr>
        <w:t>الاستراتيجيات والسياسات المتعلقة بالتعرض البشري للمجالات الكهرمغنطيسية</w:t>
      </w:r>
      <w:r>
        <w:rPr>
          <w:rtl/>
          <w:lang w:bidi="ar-EG"/>
        </w:rPr>
        <w:t>.</w:t>
      </w:r>
    </w:p>
    <w:p w14:paraId="3EBC0ED2" w14:textId="38685A65" w:rsidR="00B37052" w:rsidRDefault="00B37052" w:rsidP="00B37052">
      <w:pPr>
        <w:rPr>
          <w:rtl/>
          <w:lang w:bidi="ar-EG"/>
        </w:rPr>
      </w:pPr>
      <w:r w:rsidRPr="005D13E2">
        <w:rPr>
          <w:rtl/>
          <w:lang w:bidi="ar-EG"/>
        </w:rPr>
        <w:t xml:space="preserve">يمكن الاطلاع على تعاريف </w:t>
      </w:r>
      <w:r>
        <w:rPr>
          <w:rFonts w:hint="cs"/>
          <w:rtl/>
          <w:lang w:bidi="ar-EG"/>
        </w:rPr>
        <w:t>المسائل</w:t>
      </w:r>
      <w:r>
        <w:rPr>
          <w:rtl/>
          <w:lang w:bidi="ar-EG"/>
        </w:rPr>
        <w:t>،</w:t>
      </w:r>
      <w:r w:rsidRPr="005D13E2">
        <w:rPr>
          <w:rtl/>
          <w:lang w:bidi="ar-EG"/>
        </w:rPr>
        <w:t xml:space="preserve"> التي تشمل</w:t>
      </w:r>
      <w:r>
        <w:rPr>
          <w:rtl/>
          <w:lang w:bidi="ar-EG"/>
        </w:rPr>
        <w:t>،</w:t>
      </w:r>
      <w:r w:rsidRPr="005D13E2">
        <w:rPr>
          <w:rtl/>
          <w:lang w:bidi="ar-EG"/>
        </w:rPr>
        <w:t xml:space="preserve"> </w:t>
      </w:r>
      <w:r w:rsidRPr="00CE6ED9">
        <w:rPr>
          <w:rFonts w:hint="cs"/>
          <w:rtl/>
          <w:lang w:bidi="ar-EG"/>
        </w:rPr>
        <w:t xml:space="preserve">في جملة </w:t>
      </w:r>
      <w:r w:rsidRPr="00CE6ED9">
        <w:rPr>
          <w:rtl/>
          <w:lang w:bidi="ar-EG"/>
        </w:rPr>
        <w:t>أمور</w:t>
      </w:r>
      <w:r>
        <w:rPr>
          <w:rtl/>
          <w:lang w:bidi="ar-EG"/>
        </w:rPr>
        <w:t>،</w:t>
      </w:r>
      <w:r w:rsidRPr="005D13E2">
        <w:rPr>
          <w:rtl/>
          <w:lang w:bidi="ar-EG"/>
        </w:rPr>
        <w:t xml:space="preserve"> بيان المشكلة</w:t>
      </w:r>
      <w:r>
        <w:rPr>
          <w:rtl/>
          <w:lang w:bidi="ar-EG"/>
        </w:rPr>
        <w:t>،</w:t>
      </w:r>
      <w:r w:rsidRPr="005D13E2">
        <w:rPr>
          <w:rtl/>
          <w:lang w:bidi="ar-EG"/>
        </w:rPr>
        <w:t xml:space="preserve"> والمسألة أو القضية المطروحة للدراسة</w:t>
      </w:r>
      <w:r>
        <w:rPr>
          <w:rtl/>
          <w:lang w:bidi="ar-EG"/>
        </w:rPr>
        <w:t>،</w:t>
      </w:r>
      <w:r w:rsidRPr="005D13E2">
        <w:rPr>
          <w:rtl/>
          <w:lang w:bidi="ar-EG"/>
        </w:rPr>
        <w:t xml:space="preserve"> </w:t>
      </w:r>
      <w:r w:rsidR="00CF2C41">
        <w:rPr>
          <w:rFonts w:hint="cs"/>
          <w:rtl/>
          <w:lang w:bidi="ar-EG"/>
        </w:rPr>
        <w:t>والنواتج المتوقعة</w:t>
      </w:r>
      <w:r w:rsidRPr="005D13E2">
        <w:rPr>
          <w:rtl/>
          <w:lang w:bidi="ar-EG"/>
        </w:rPr>
        <w:t xml:space="preserve"> </w:t>
      </w:r>
      <w:r w:rsidR="00CF2C41">
        <w:rPr>
          <w:rFonts w:hint="cs"/>
          <w:rtl/>
          <w:lang w:bidi="ar-EG"/>
        </w:rPr>
        <w:t>والإطار الزمني اللازم</w:t>
      </w:r>
      <w:r w:rsidRPr="005D13E2">
        <w:rPr>
          <w:rtl/>
          <w:lang w:bidi="ar-EG"/>
        </w:rPr>
        <w:t xml:space="preserve"> </w:t>
      </w:r>
      <w:r w:rsidR="00CF2C41">
        <w:rPr>
          <w:rFonts w:hint="cs"/>
          <w:rtl/>
          <w:lang w:bidi="ar-EG"/>
        </w:rPr>
        <w:t>لتحقيق النواتج</w:t>
      </w:r>
      <w:r>
        <w:rPr>
          <w:rtl/>
          <w:lang w:bidi="ar-EG"/>
        </w:rPr>
        <w:t>،</w:t>
      </w:r>
      <w:r w:rsidRPr="005D13E2">
        <w:rPr>
          <w:rtl/>
          <w:lang w:bidi="ar-EG"/>
        </w:rPr>
        <w:t xml:space="preserve"> في الجزء الخامس (</w:t>
      </w:r>
      <w:r>
        <w:rPr>
          <w:rFonts w:hint="cs"/>
          <w:rtl/>
          <w:lang w:bidi="ar-EG"/>
        </w:rPr>
        <w:t>مسائل</w:t>
      </w:r>
      <w:r w:rsidRPr="005D13E2">
        <w:rPr>
          <w:rtl/>
          <w:lang w:bidi="ar-EG"/>
        </w:rPr>
        <w:t xml:space="preserve"> دراس</w:t>
      </w:r>
      <w:r>
        <w:rPr>
          <w:rFonts w:hint="cs"/>
          <w:rtl/>
          <w:lang w:bidi="ar-EG"/>
        </w:rPr>
        <w:t>ات</w:t>
      </w:r>
      <w:r w:rsidRPr="005D13E2">
        <w:rPr>
          <w:rtl/>
          <w:lang w:bidi="ar-EG"/>
        </w:rPr>
        <w:t xml:space="preserve"> قطاع تنمية الاتصالات </w:t>
      </w:r>
      <w:r>
        <w:rPr>
          <w:rFonts w:hint="cs"/>
          <w:rtl/>
          <w:lang w:bidi="ar-EG"/>
        </w:rPr>
        <w:t>واختصاصاتها</w:t>
      </w:r>
      <w:r w:rsidRPr="005D13E2"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>من ا</w:t>
      </w:r>
      <w:r w:rsidRPr="005D13E2">
        <w:rPr>
          <w:rtl/>
          <w:lang w:bidi="ar-EG"/>
        </w:rPr>
        <w:t xml:space="preserve">لتقرير </w:t>
      </w:r>
      <w:r>
        <w:rPr>
          <w:rFonts w:hint="cs"/>
          <w:rtl/>
          <w:lang w:bidi="ar-EG"/>
        </w:rPr>
        <w:t>النهائي</w:t>
      </w:r>
      <w:r w:rsidRPr="005D13E2">
        <w:rPr>
          <w:rtl/>
          <w:lang w:bidi="ar-EG"/>
        </w:rPr>
        <w:t xml:space="preserve"> للمؤتمر العالمي لتنمية الاتصالات لعام 2022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(WTDC</w:t>
      </w:r>
      <w:r>
        <w:rPr>
          <w:lang w:bidi="ar-EG"/>
        </w:rPr>
        <w:noBreakHyphen/>
        <w:t>22)</w:t>
      </w:r>
      <w:r>
        <w:rPr>
          <w:rStyle w:val="FootnoteReference"/>
          <w:rtl/>
          <w:lang w:bidi="ar-EG"/>
        </w:rPr>
        <w:footnoteReference w:id="2"/>
      </w:r>
      <w:r w:rsidRPr="00337FF5">
        <w:rPr>
          <w:rFonts w:hint="cs"/>
          <w:rtl/>
        </w:rPr>
        <w:t>.</w:t>
      </w:r>
    </w:p>
    <w:p w14:paraId="4F916475" w14:textId="77777777" w:rsidR="00B37052" w:rsidRDefault="00B37052" w:rsidP="00B37052">
      <w:pPr>
        <w:pStyle w:val="Heading2"/>
        <w:rPr>
          <w:lang w:bidi="ar-EG"/>
        </w:rPr>
      </w:pPr>
      <w:r>
        <w:rPr>
          <w:rFonts w:hint="cs"/>
          <w:rtl/>
          <w:lang w:bidi="ar-EG"/>
        </w:rPr>
        <w:t>3.1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إدارة لجنة الدراسات 2</w:t>
      </w:r>
    </w:p>
    <w:p w14:paraId="17C7B200" w14:textId="7D8350A1" w:rsidR="00B37052" w:rsidRDefault="00B37052" w:rsidP="00B37052">
      <w:pPr>
        <w:pStyle w:val="enumlev1"/>
        <w:rPr>
          <w:rtl/>
          <w:lang w:bidi="ar-EG"/>
        </w:rPr>
      </w:pPr>
      <w:r>
        <w:rPr>
          <w:rtl/>
          <w:lang w:bidi="ar-EG"/>
        </w:rPr>
        <w:t>عي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 xml:space="preserve">ن المؤتمر العالمي لتنمية الاتصالات لعام </w:t>
      </w:r>
      <w:r w:rsidR="00C1024F">
        <w:rPr>
          <w:rFonts w:hint="cs"/>
          <w:rtl/>
          <w:lang w:bidi="ar-EG"/>
        </w:rPr>
        <w:t>2022</w:t>
      </w:r>
      <w:r>
        <w:rPr>
          <w:rtl/>
          <w:lang w:bidi="ar-EG"/>
        </w:rPr>
        <w:t xml:space="preserve"> قيادة لجنة الدراسات 2 لفترة الدراسة 2022-2025.</w:t>
      </w:r>
    </w:p>
    <w:p w14:paraId="63046724" w14:textId="0D7AC729" w:rsidR="00B37052" w:rsidRPr="00CE6ED9" w:rsidRDefault="00B37052" w:rsidP="00B37052">
      <w:pPr>
        <w:rPr>
          <w:rtl/>
          <w:lang w:bidi="ar-EG"/>
        </w:rPr>
      </w:pPr>
      <w:r w:rsidRPr="00CE6ED9">
        <w:rPr>
          <w:rFonts w:hint="cs"/>
          <w:rtl/>
          <w:lang w:bidi="ar-EG"/>
        </w:rPr>
        <w:t>ي</w:t>
      </w:r>
      <w:r w:rsidRPr="00CE6ED9">
        <w:rPr>
          <w:rtl/>
          <w:lang w:bidi="ar-EG"/>
        </w:rPr>
        <w:t xml:space="preserve">شغل السيد فاضل </w:t>
      </w:r>
      <w:proofErr w:type="spellStart"/>
      <w:r w:rsidRPr="00CE6ED9">
        <w:rPr>
          <w:rtl/>
          <w:lang w:bidi="ar-EG"/>
        </w:rPr>
        <w:t>ديغم</w:t>
      </w:r>
      <w:proofErr w:type="spellEnd"/>
      <w:r w:rsidRPr="00CE6ED9">
        <w:rPr>
          <w:rtl/>
          <w:lang w:bidi="ar-EG"/>
        </w:rPr>
        <w:t xml:space="preserve"> (مصر) منصب رئيس لجنة الدراسات 2 لقطاع تنمية الاتصالات؛ </w:t>
      </w:r>
      <w:r w:rsidRPr="00CE6ED9">
        <w:rPr>
          <w:rFonts w:hint="cs"/>
          <w:rtl/>
          <w:lang w:bidi="ar-EG"/>
        </w:rPr>
        <w:t>وي</w:t>
      </w:r>
      <w:r w:rsidRPr="00CE6ED9">
        <w:rPr>
          <w:rtl/>
          <w:lang w:bidi="ar-EG"/>
        </w:rPr>
        <w:t xml:space="preserve">ساعده باقتدار نواب الرئيس </w:t>
      </w:r>
      <w:r w:rsidR="00C1024F" w:rsidRPr="00CE6ED9">
        <w:rPr>
          <w:rFonts w:hint="cs"/>
          <w:rtl/>
          <w:lang w:bidi="ar-EG"/>
        </w:rPr>
        <w:t>التالية</w:t>
      </w:r>
      <w:r w:rsidR="00CE6ED9">
        <w:rPr>
          <w:rFonts w:hint="eastAsia"/>
          <w:rtl/>
          <w:lang w:bidi="ar-EG"/>
        </w:rPr>
        <w:t> </w:t>
      </w:r>
      <w:r w:rsidR="00C1024F" w:rsidRPr="00CE6ED9">
        <w:rPr>
          <w:rFonts w:hint="cs"/>
          <w:rtl/>
          <w:lang w:bidi="ar-EG"/>
        </w:rPr>
        <w:t>أسماؤهم</w:t>
      </w:r>
      <w:r w:rsidRPr="00CE6ED9">
        <w:rPr>
          <w:rtl/>
          <w:lang w:bidi="ar-EG"/>
        </w:rPr>
        <w:t>:</w:t>
      </w:r>
    </w:p>
    <w:p w14:paraId="3AF5B24F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السيدة زينب أردو (نيجيريا) (</w:t>
      </w:r>
      <w:r>
        <w:rPr>
          <w:lang w:bidi="ar-EG"/>
        </w:rPr>
        <w:t>AFR</w:t>
      </w:r>
      <w:r>
        <w:rPr>
          <w:rtl/>
          <w:lang w:bidi="ar-EG"/>
        </w:rPr>
        <w:t>)</w:t>
      </w:r>
    </w:p>
    <w:p w14:paraId="7EC65F8E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السيد محمد لمين منث (غينيا) (</w:t>
      </w:r>
      <w:r>
        <w:rPr>
          <w:lang w:bidi="ar-EG"/>
        </w:rPr>
        <w:t>AFR</w:t>
      </w:r>
      <w:r>
        <w:rPr>
          <w:rtl/>
          <w:lang w:bidi="ar-EG"/>
        </w:rPr>
        <w:t>)</w:t>
      </w:r>
    </w:p>
    <w:p w14:paraId="1B4CC924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السيد فيكتور أنطونيو مارتينيز سانشيز (باراغواي) (</w:t>
      </w:r>
      <w:r>
        <w:rPr>
          <w:lang w:bidi="ar-EG"/>
        </w:rPr>
        <w:t>AMS</w:t>
      </w:r>
      <w:r>
        <w:rPr>
          <w:rtl/>
          <w:lang w:bidi="ar-EG"/>
        </w:rPr>
        <w:t>)</w:t>
      </w:r>
    </w:p>
    <w:p w14:paraId="6BCD3BF9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السيد عبد العزيز الزرعوني (الإمارات العربية المتحدة) (</w:t>
      </w:r>
      <w:r>
        <w:rPr>
          <w:lang w:bidi="ar-EG"/>
        </w:rPr>
        <w:t>ARB</w:t>
      </w:r>
      <w:r>
        <w:rPr>
          <w:rtl/>
          <w:lang w:bidi="ar-EG"/>
        </w:rPr>
        <w:t>)</w:t>
      </w:r>
    </w:p>
    <w:p w14:paraId="3B82ADC1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السيد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هيديو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إماناكا</w:t>
      </w:r>
      <w:proofErr w:type="spellEnd"/>
      <w:r>
        <w:rPr>
          <w:rtl/>
          <w:lang w:bidi="ar-EG"/>
        </w:rPr>
        <w:t xml:space="preserve"> (اليابان) (</w:t>
      </w:r>
      <w:r>
        <w:rPr>
          <w:lang w:bidi="ar-EG"/>
        </w:rPr>
        <w:t>ASP</w:t>
      </w:r>
      <w:r>
        <w:rPr>
          <w:rtl/>
          <w:lang w:bidi="ar-EG"/>
        </w:rPr>
        <w:t>)</w:t>
      </w:r>
    </w:p>
    <w:p w14:paraId="1F5086FA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السيدة</w:t>
      </w:r>
      <w:r>
        <w:rPr>
          <w:rFonts w:hint="cs"/>
          <w:rtl/>
          <w:lang w:bidi="ar-EG"/>
        </w:rPr>
        <w:t xml:space="preserve"> مينا </w:t>
      </w:r>
      <w:proofErr w:type="spellStart"/>
      <w:r>
        <w:rPr>
          <w:rFonts w:hint="cs"/>
          <w:rtl/>
          <w:lang w:bidi="ar-EG"/>
        </w:rPr>
        <w:t>سيونمين</w:t>
      </w:r>
      <w:proofErr w:type="spellEnd"/>
      <w:r>
        <w:rPr>
          <w:rFonts w:hint="cs"/>
          <w:rtl/>
          <w:lang w:bidi="ar-EG"/>
        </w:rPr>
        <w:t xml:space="preserve"> جون</w:t>
      </w:r>
      <w:r>
        <w:rPr>
          <w:rtl/>
          <w:lang w:bidi="ar-EG"/>
        </w:rPr>
        <w:t xml:space="preserve"> (جمهورية كوريا) (</w:t>
      </w:r>
      <w:r>
        <w:rPr>
          <w:lang w:bidi="ar-EG"/>
        </w:rPr>
        <w:t>ASP</w:t>
      </w:r>
      <w:r>
        <w:rPr>
          <w:rtl/>
          <w:lang w:bidi="ar-EG"/>
        </w:rPr>
        <w:t>)</w:t>
      </w:r>
    </w:p>
    <w:p w14:paraId="6F56F1B2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 xml:space="preserve">السيد </w:t>
      </w:r>
      <w:proofErr w:type="spellStart"/>
      <w:r>
        <w:rPr>
          <w:rtl/>
          <w:lang w:bidi="ar-EG"/>
        </w:rPr>
        <w:t>تونغنينغ</w:t>
      </w:r>
      <w:proofErr w:type="spellEnd"/>
      <w:r>
        <w:rPr>
          <w:rtl/>
          <w:lang w:bidi="ar-EG"/>
        </w:rPr>
        <w:t xml:space="preserve"> </w:t>
      </w:r>
      <w:proofErr w:type="spellStart"/>
      <w:r>
        <w:rPr>
          <w:rtl/>
          <w:lang w:bidi="ar-EG"/>
        </w:rPr>
        <w:t>وو</w:t>
      </w:r>
      <w:proofErr w:type="spellEnd"/>
      <w:r>
        <w:rPr>
          <w:rtl/>
          <w:lang w:bidi="ar-EG"/>
        </w:rPr>
        <w:t xml:space="preserve"> (الصين) (</w:t>
      </w:r>
      <w:r>
        <w:rPr>
          <w:lang w:bidi="ar-EG"/>
        </w:rPr>
        <w:t>ASP</w:t>
      </w:r>
      <w:r>
        <w:rPr>
          <w:rtl/>
          <w:lang w:bidi="ar-EG"/>
        </w:rPr>
        <w:t>)</w:t>
      </w:r>
    </w:p>
    <w:p w14:paraId="75832170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السيد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مشفيغ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غولوييف</w:t>
      </w:r>
      <w:proofErr w:type="spellEnd"/>
      <w:r>
        <w:rPr>
          <w:rtl/>
          <w:lang w:bidi="ar-EG"/>
        </w:rPr>
        <w:t xml:space="preserve"> (أذربيجان) (</w:t>
      </w:r>
      <w:r>
        <w:rPr>
          <w:lang w:bidi="ar-EG"/>
        </w:rPr>
        <w:t>CIS</w:t>
      </w:r>
      <w:r>
        <w:rPr>
          <w:rtl/>
          <w:lang w:bidi="ar-EG"/>
        </w:rPr>
        <w:t>)</w:t>
      </w:r>
    </w:p>
    <w:p w14:paraId="42A6B58E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 xml:space="preserve">السيد ديور </w:t>
      </w:r>
      <w:proofErr w:type="spellStart"/>
      <w:r>
        <w:rPr>
          <w:rtl/>
          <w:lang w:bidi="ar-EG"/>
        </w:rPr>
        <w:t>رجبوف</w:t>
      </w:r>
      <w:proofErr w:type="spellEnd"/>
      <w:r>
        <w:rPr>
          <w:rtl/>
          <w:lang w:bidi="ar-EG"/>
        </w:rPr>
        <w:t xml:space="preserve"> (أوزبكستان) (</w:t>
      </w:r>
      <w:r>
        <w:t>CIS</w:t>
      </w:r>
      <w:r>
        <w:rPr>
          <w:rtl/>
          <w:lang w:bidi="ar-EG"/>
        </w:rPr>
        <w:t>)</w:t>
      </w:r>
    </w:p>
    <w:p w14:paraId="108FE9C5" w14:textId="3D01D88E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 xml:space="preserve">السيدة </w:t>
      </w:r>
      <w:r w:rsidR="00C1024F">
        <w:rPr>
          <w:rFonts w:hint="cs"/>
          <w:rtl/>
          <w:lang w:bidi="ar-EG"/>
        </w:rPr>
        <w:t xml:space="preserve">كارمن </w:t>
      </w:r>
      <w:proofErr w:type="spellStart"/>
      <w:r w:rsidR="00C1024F">
        <w:rPr>
          <w:rFonts w:hint="cs"/>
          <w:rtl/>
          <w:lang w:bidi="ar-EG"/>
        </w:rPr>
        <w:t>مادالينا</w:t>
      </w:r>
      <w:proofErr w:type="spellEnd"/>
      <w:r w:rsidR="00C1024F">
        <w:rPr>
          <w:rFonts w:hint="cs"/>
          <w:rtl/>
          <w:lang w:bidi="ar-EG"/>
        </w:rPr>
        <w:t xml:space="preserve"> </w:t>
      </w:r>
      <w:proofErr w:type="spellStart"/>
      <w:r w:rsidR="00C1024F">
        <w:rPr>
          <w:rFonts w:hint="cs"/>
          <w:rtl/>
          <w:lang w:bidi="ar-EG"/>
        </w:rPr>
        <w:t>كلابون</w:t>
      </w:r>
      <w:proofErr w:type="spellEnd"/>
      <w:r>
        <w:rPr>
          <w:rtl/>
          <w:lang w:bidi="ar-EG"/>
        </w:rPr>
        <w:t xml:space="preserve"> (رومانيا) (</w:t>
      </w:r>
      <w:r>
        <w:rPr>
          <w:lang w:bidi="ar-EG"/>
        </w:rPr>
        <w:t>EUR</w:t>
      </w:r>
      <w:r>
        <w:rPr>
          <w:rtl/>
          <w:lang w:bidi="ar-EG"/>
        </w:rPr>
        <w:t>)</w:t>
      </w:r>
    </w:p>
    <w:p w14:paraId="7C07F498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tl/>
          <w:lang w:bidi="ar-EG"/>
        </w:rPr>
        <w:t>السيد</w:t>
      </w:r>
      <w:r>
        <w:rPr>
          <w:rFonts w:hint="cs"/>
          <w:rtl/>
          <w:lang w:bidi="ar-EG"/>
        </w:rPr>
        <w:t xml:space="preserve"> دومينيك </w:t>
      </w:r>
      <w:proofErr w:type="spellStart"/>
      <w:r>
        <w:rPr>
          <w:rFonts w:hint="cs"/>
          <w:rtl/>
          <w:lang w:bidi="ar-EG"/>
        </w:rPr>
        <w:t>فورغيس</w:t>
      </w:r>
      <w:proofErr w:type="spellEnd"/>
      <w:r>
        <w:rPr>
          <w:rtl/>
          <w:lang w:bidi="ar-EG"/>
        </w:rPr>
        <w:t xml:space="preserve"> (فرنسا) (</w:t>
      </w:r>
      <w:r>
        <w:rPr>
          <w:lang w:bidi="ar-EG"/>
        </w:rPr>
        <w:t>EUR</w:t>
      </w:r>
      <w:r>
        <w:rPr>
          <w:rtl/>
          <w:lang w:bidi="ar-EG"/>
        </w:rPr>
        <w:t>).</w:t>
      </w:r>
    </w:p>
    <w:p w14:paraId="583F56BD" w14:textId="46096EEE" w:rsidR="00B37052" w:rsidRDefault="00B37052" w:rsidP="00B37052">
      <w:pPr>
        <w:rPr>
          <w:rtl/>
          <w:lang w:bidi="ar-EG"/>
        </w:rPr>
      </w:pPr>
      <w:r>
        <w:rPr>
          <w:rtl/>
          <w:lang w:bidi="ar-EG"/>
        </w:rPr>
        <w:t xml:space="preserve">يتابع نواب </w:t>
      </w:r>
      <w:r>
        <w:rPr>
          <w:rFonts w:hint="cs"/>
          <w:rtl/>
          <w:lang w:bidi="ar-EG"/>
        </w:rPr>
        <w:t>رئيس</w:t>
      </w:r>
      <w:r>
        <w:rPr>
          <w:rtl/>
          <w:lang w:bidi="ar-EG"/>
        </w:rPr>
        <w:t xml:space="preserve"> لجنة الدراسات 2 بنشاط العمل الذي </w:t>
      </w:r>
      <w:r>
        <w:rPr>
          <w:rFonts w:hint="cs"/>
          <w:rtl/>
          <w:lang w:bidi="ar-EG"/>
        </w:rPr>
        <w:t>أسنده إليهم</w:t>
      </w:r>
      <w:r>
        <w:rPr>
          <w:rtl/>
          <w:lang w:bidi="ar-EG"/>
        </w:rPr>
        <w:t xml:space="preserve"> المؤتمر </w:t>
      </w:r>
      <w:r>
        <w:rPr>
          <w:rFonts w:hint="cs"/>
          <w:rtl/>
          <w:lang w:bidi="ar-EG"/>
        </w:rPr>
        <w:t>العالمي لتنمية الاتصالات</w:t>
      </w:r>
      <w:r w:rsidR="00E77E58">
        <w:rPr>
          <w:rFonts w:hint="cs"/>
          <w:rtl/>
          <w:lang w:bidi="ar-EG"/>
        </w:rPr>
        <w:t xml:space="preserve"> لعام 2022</w:t>
      </w:r>
      <w:r>
        <w:rPr>
          <w:rtl/>
          <w:lang w:bidi="ar-EG"/>
        </w:rPr>
        <w:t>، و</w:t>
      </w:r>
      <w:r>
        <w:rPr>
          <w:rFonts w:hint="cs"/>
          <w:rtl/>
          <w:lang w:bidi="ar-EG"/>
        </w:rPr>
        <w:t xml:space="preserve">هم </w:t>
      </w:r>
      <w:r>
        <w:rPr>
          <w:rtl/>
          <w:lang w:bidi="ar-EG"/>
        </w:rPr>
        <w:t xml:space="preserve">يقدمون مشورة </w:t>
      </w:r>
      <w:r>
        <w:rPr>
          <w:rFonts w:hint="cs"/>
          <w:rtl/>
          <w:lang w:bidi="ar-EG"/>
        </w:rPr>
        <w:t>سديدة</w:t>
      </w:r>
      <w:r>
        <w:rPr>
          <w:rtl/>
          <w:lang w:bidi="ar-EG"/>
        </w:rPr>
        <w:t xml:space="preserve"> وقي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>مة إلى الرئيس بشأن جميع القضايا المتعلقة بلجنة الدراسات. كما أن بعض نواب الرئيس هم أيضاً مقرِّرون مشاركون ونواب مقرِّر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ن </w:t>
      </w:r>
      <w:r>
        <w:rPr>
          <w:rFonts w:hint="cs"/>
          <w:rtl/>
          <w:lang w:bidi="ar-EG"/>
        </w:rPr>
        <w:t>لمسائل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لجنة</w:t>
      </w:r>
      <w:r>
        <w:rPr>
          <w:rtl/>
          <w:lang w:bidi="ar-EG"/>
        </w:rPr>
        <w:t xml:space="preserve"> الدراس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>.</w:t>
      </w:r>
    </w:p>
    <w:p w14:paraId="10EF83AE" w14:textId="4673AA24" w:rsidR="00B37052" w:rsidRPr="00CE6ED9" w:rsidRDefault="00B37052" w:rsidP="00B37052">
      <w:pPr>
        <w:rPr>
          <w:rtl/>
          <w:lang w:bidi="ar-EG"/>
        </w:rPr>
      </w:pPr>
      <w:r w:rsidRPr="00CE6ED9">
        <w:rPr>
          <w:rFonts w:hint="cs"/>
          <w:rtl/>
          <w:lang w:bidi="ar-EG"/>
        </w:rPr>
        <w:t>و</w:t>
      </w:r>
      <w:r w:rsidRPr="00CE6ED9">
        <w:rPr>
          <w:rtl/>
          <w:lang w:bidi="ar-EG"/>
        </w:rPr>
        <w:t>يمكن الاطلاع على قائمة</w:t>
      </w:r>
      <w:r w:rsidRPr="00CE6ED9">
        <w:rPr>
          <w:rFonts w:hint="cs"/>
          <w:rtl/>
          <w:lang w:bidi="ar-EG"/>
        </w:rPr>
        <w:t xml:space="preserve"> بأسماء</w:t>
      </w:r>
      <w:r w:rsidRPr="00CE6ED9">
        <w:rPr>
          <w:rtl/>
          <w:lang w:bidi="ar-EG"/>
        </w:rPr>
        <w:t xml:space="preserve"> الرئيس ونواب رئيس لجنة الدراسات 2 في </w:t>
      </w:r>
      <w:r w:rsidRPr="00CE6ED9">
        <w:rPr>
          <w:b/>
          <w:bCs/>
          <w:rtl/>
          <w:lang w:bidi="ar-EG"/>
        </w:rPr>
        <w:t>الملحق 1</w:t>
      </w:r>
      <w:r w:rsidRPr="00CE6ED9">
        <w:rPr>
          <w:rtl/>
          <w:lang w:bidi="ar-EG"/>
        </w:rPr>
        <w:t xml:space="preserve"> بهذا التقرير. ووفقاً </w:t>
      </w:r>
      <w:r w:rsidRPr="00CE6ED9">
        <w:rPr>
          <w:rFonts w:hint="cs"/>
          <w:rtl/>
          <w:lang w:bidi="ar-EG"/>
        </w:rPr>
        <w:t>لأحكام البند 8.2.3</w:t>
      </w:r>
      <w:r w:rsidRPr="00CE6ED9">
        <w:rPr>
          <w:rtl/>
          <w:lang w:bidi="ar-EG"/>
        </w:rPr>
        <w:t xml:space="preserve"> من القرار</w:t>
      </w:r>
      <w:r w:rsidR="001905BE" w:rsidRPr="00CE6ED9">
        <w:rPr>
          <w:rFonts w:hint="cs"/>
          <w:rtl/>
          <w:lang w:bidi="ar-EG"/>
        </w:rPr>
        <w:t> </w:t>
      </w:r>
      <w:r w:rsidRPr="00CE6ED9">
        <w:rPr>
          <w:rtl/>
          <w:lang w:bidi="ar-EG"/>
        </w:rPr>
        <w:t xml:space="preserve">1 </w:t>
      </w:r>
      <w:r w:rsidRPr="00CE6ED9">
        <w:rPr>
          <w:rFonts w:hint="cs"/>
          <w:rtl/>
          <w:lang w:bidi="ar-EG"/>
        </w:rPr>
        <w:t>(المراجَع في كيغالي، 2022)</w:t>
      </w:r>
      <w:r w:rsidR="00CE6ED9" w:rsidRPr="00CE6ED9">
        <w:rPr>
          <w:rFonts w:hint="cs"/>
          <w:rtl/>
          <w:lang w:bidi="ar-EG"/>
        </w:rPr>
        <w:t xml:space="preserve"> </w:t>
      </w:r>
      <w:r w:rsidR="00CE6ED9" w:rsidRPr="00CE6ED9">
        <w:rPr>
          <w:rtl/>
          <w:lang w:bidi="ar-EG"/>
        </w:rPr>
        <w:t>للمؤتمر العالمي لتنمية الاتصالات</w:t>
      </w:r>
      <w:r w:rsidRPr="00CE6ED9">
        <w:rPr>
          <w:rtl/>
          <w:lang w:bidi="ar-EG"/>
        </w:rPr>
        <w:t xml:space="preserve">، يتضمن هذا الملحق أيضاً معلومات عن حضورهم </w:t>
      </w:r>
      <w:r w:rsidRPr="00CE6ED9">
        <w:rPr>
          <w:rFonts w:hint="cs"/>
          <w:rtl/>
          <w:lang w:bidi="ar-EG"/>
        </w:rPr>
        <w:t>ال</w:t>
      </w:r>
      <w:r w:rsidRPr="00CE6ED9">
        <w:rPr>
          <w:rtl/>
          <w:lang w:bidi="ar-EG"/>
        </w:rPr>
        <w:t xml:space="preserve">اجتماعات السابقة </w:t>
      </w:r>
      <w:r w:rsidRPr="00CE6ED9">
        <w:rPr>
          <w:rFonts w:hint="cs"/>
          <w:rtl/>
          <w:lang w:bidi="ar-EG"/>
        </w:rPr>
        <w:t>ل</w:t>
      </w:r>
      <w:r w:rsidRPr="00CE6ED9">
        <w:rPr>
          <w:rtl/>
          <w:lang w:bidi="ar-EG"/>
        </w:rPr>
        <w:t xml:space="preserve">لجنة الدراسات </w:t>
      </w:r>
      <w:r w:rsidRPr="00CE6ED9">
        <w:rPr>
          <w:rFonts w:hint="cs"/>
          <w:rtl/>
          <w:lang w:bidi="ar-EG"/>
        </w:rPr>
        <w:t>وأفرقة المقرِّرين</w:t>
      </w:r>
      <w:r w:rsidRPr="00CE6ED9">
        <w:rPr>
          <w:rtl/>
          <w:lang w:bidi="ar-EG"/>
        </w:rPr>
        <w:t>.</w:t>
      </w:r>
      <w:r w:rsidRPr="00CE6ED9">
        <w:rPr>
          <w:rFonts w:hint="cs"/>
          <w:rtl/>
          <w:lang w:bidi="ar-EG"/>
        </w:rPr>
        <w:t xml:space="preserve"> وجدير بالذكر أيضاً أ</w:t>
      </w:r>
      <w:r w:rsidR="005238D3" w:rsidRPr="00CE6ED9">
        <w:rPr>
          <w:rFonts w:hint="cs"/>
          <w:rtl/>
          <w:lang w:bidi="ar-EG"/>
        </w:rPr>
        <w:t>نه تم تعيين نائب رئيس جديد من أوروبا خلال الجلسة العامة الثانية للجنة الدراسات 2</w:t>
      </w:r>
      <w:r w:rsidR="00CE6ED9">
        <w:rPr>
          <w:rFonts w:hint="cs"/>
          <w:rtl/>
          <w:lang w:bidi="ar-EG"/>
        </w:rPr>
        <w:t xml:space="preserve"> </w:t>
      </w:r>
      <w:r w:rsidR="005238D3" w:rsidRPr="00CE6ED9">
        <w:rPr>
          <w:rFonts w:hint="cs"/>
          <w:rtl/>
          <w:lang w:bidi="ar-EG"/>
        </w:rPr>
        <w:t>في أكتوبر 2023</w:t>
      </w:r>
      <w:r w:rsidRPr="00CE6ED9">
        <w:rPr>
          <w:rtl/>
          <w:lang w:bidi="ar-EG"/>
        </w:rPr>
        <w:t xml:space="preserve"> </w:t>
      </w:r>
      <w:r w:rsidR="005238D3" w:rsidRPr="00CE6ED9">
        <w:rPr>
          <w:rFonts w:hint="cs"/>
          <w:rtl/>
          <w:lang w:bidi="ar-EG"/>
        </w:rPr>
        <w:t xml:space="preserve">بعد استقالة أحد نواب الرئيس من المنطقة نفسها، </w:t>
      </w:r>
      <w:r w:rsidRPr="00CE6ED9">
        <w:rPr>
          <w:rtl/>
          <w:lang w:bidi="ar-EG"/>
        </w:rPr>
        <w:t>وفقا</w:t>
      </w:r>
      <w:r w:rsidR="00E77E58" w:rsidRPr="00CE6ED9">
        <w:rPr>
          <w:rFonts w:hint="cs"/>
          <w:rtl/>
          <w:lang w:bidi="ar-EG"/>
        </w:rPr>
        <w:t>ً</w:t>
      </w:r>
      <w:r w:rsidRPr="00CE6ED9">
        <w:rPr>
          <w:rtl/>
          <w:lang w:bidi="ar-EG"/>
        </w:rPr>
        <w:t xml:space="preserve"> للمادة 244 من اتفاقية الاتحاد.</w:t>
      </w:r>
    </w:p>
    <w:p w14:paraId="4F9B56B8" w14:textId="77777777" w:rsidR="00B37052" w:rsidRPr="00F33805" w:rsidRDefault="00B37052" w:rsidP="00B37052">
      <w:pPr>
        <w:pStyle w:val="Heading2"/>
        <w:rPr>
          <w:lang w:val="en-GB" w:bidi="ar-SY"/>
        </w:rPr>
      </w:pPr>
      <w:r w:rsidRPr="001D3C2E">
        <w:rPr>
          <w:rFonts w:hint="cs"/>
          <w:rtl/>
          <w:lang w:bidi="ar-EG"/>
        </w:rPr>
        <w:lastRenderedPageBreak/>
        <w:t>4.1</w:t>
      </w:r>
      <w:r w:rsidRPr="001D3C2E">
        <w:rPr>
          <w:rtl/>
          <w:lang w:bidi="ar-EG"/>
        </w:rPr>
        <w:tab/>
      </w:r>
      <w:r w:rsidRPr="001D3C2E">
        <w:rPr>
          <w:rFonts w:hint="cs"/>
          <w:rtl/>
          <w:lang w:bidi="ar-EG"/>
        </w:rPr>
        <w:t>أساليب العمل</w:t>
      </w:r>
    </w:p>
    <w:p w14:paraId="155AA6A4" w14:textId="50455A0F" w:rsidR="00B37052" w:rsidRPr="0004344A" w:rsidRDefault="00B37052" w:rsidP="00B37052">
      <w:pPr>
        <w:rPr>
          <w:spacing w:val="-4"/>
          <w:lang w:val="en-GB" w:bidi="ar-EG"/>
        </w:rPr>
      </w:pPr>
      <w:r w:rsidRPr="00F84606">
        <w:rPr>
          <w:spacing w:val="-4"/>
          <w:rtl/>
          <w:lang w:bidi="ar-EG"/>
        </w:rPr>
        <w:t>تم تكليف بعض الأشخاص بأدوار تنسيق محددة في لجنة الدراسات 2. وكان هؤلاء الأشخاص هم في المقام الأول نواب رئيس لجنة الدراسات 2، وفقاً للبند 3.2.3 من القرار 1 للمؤتمر العالمي لتنمية الاتصالات، و</w:t>
      </w:r>
      <w:r w:rsidRPr="00F84606">
        <w:rPr>
          <w:rFonts w:hint="cs"/>
          <w:spacing w:val="-4"/>
          <w:rtl/>
          <w:lang w:bidi="ar-EG"/>
        </w:rPr>
        <w:t xml:space="preserve">قد </w:t>
      </w:r>
      <w:r w:rsidRPr="00F84606">
        <w:rPr>
          <w:spacing w:val="-4"/>
          <w:rtl/>
          <w:lang w:bidi="ar-EG"/>
        </w:rPr>
        <w:t xml:space="preserve">تم </w:t>
      </w:r>
      <w:r w:rsidRPr="00F84606">
        <w:rPr>
          <w:rFonts w:hint="cs"/>
          <w:spacing w:val="-4"/>
          <w:rtl/>
          <w:lang w:bidi="ar-EG"/>
        </w:rPr>
        <w:t>تكليف المهام</w:t>
      </w:r>
      <w:r w:rsidRPr="00F84606">
        <w:rPr>
          <w:spacing w:val="-4"/>
          <w:rtl/>
          <w:lang w:bidi="ar-EG"/>
        </w:rPr>
        <w:t xml:space="preserve"> بعد إبداء اهتمام نواب رئيس لجنة الدراسات 2. </w:t>
      </w:r>
      <w:r w:rsidRPr="00F84606">
        <w:rPr>
          <w:rFonts w:hint="cs"/>
          <w:spacing w:val="-4"/>
          <w:rtl/>
          <w:lang w:bidi="ar-EG"/>
        </w:rPr>
        <w:t>و</w:t>
      </w:r>
      <w:r w:rsidRPr="00F84606">
        <w:rPr>
          <w:spacing w:val="-4"/>
          <w:rtl/>
          <w:lang w:bidi="ar-EG"/>
        </w:rPr>
        <w:t xml:space="preserve">عندما لا يمكن لأي نائب رئيس لجنة الدراسات 2 أن يقوم بدور ما، </w:t>
      </w:r>
      <w:r w:rsidRPr="00F84606">
        <w:rPr>
          <w:rFonts w:hint="cs"/>
          <w:spacing w:val="-4"/>
          <w:rtl/>
          <w:lang w:bidi="ar-EG"/>
        </w:rPr>
        <w:t>يدعى</w:t>
      </w:r>
      <w:r w:rsidRPr="00F84606">
        <w:rPr>
          <w:spacing w:val="-4"/>
          <w:rtl/>
          <w:lang w:bidi="ar-EG"/>
        </w:rPr>
        <w:t xml:space="preserve"> أعضاء إضافي</w:t>
      </w:r>
      <w:r w:rsidRPr="00F84606">
        <w:rPr>
          <w:rFonts w:hint="cs"/>
          <w:spacing w:val="-4"/>
          <w:rtl/>
          <w:lang w:bidi="ar-EG"/>
        </w:rPr>
        <w:t>و</w:t>
      </w:r>
      <w:r w:rsidRPr="00F84606">
        <w:rPr>
          <w:spacing w:val="-4"/>
          <w:rtl/>
          <w:lang w:bidi="ar-EG"/>
        </w:rPr>
        <w:t xml:space="preserve">ن، مثل المقرِّرين ونواب المقرِّرين، </w:t>
      </w:r>
      <w:r w:rsidRPr="00F84606">
        <w:rPr>
          <w:rFonts w:hint="cs"/>
          <w:spacing w:val="-4"/>
          <w:rtl/>
          <w:lang w:bidi="ar-EG"/>
        </w:rPr>
        <w:t>للاضطلاع</w:t>
      </w:r>
      <w:r w:rsidRPr="00F84606">
        <w:rPr>
          <w:spacing w:val="-4"/>
          <w:rtl/>
          <w:lang w:bidi="ar-EG"/>
        </w:rPr>
        <w:t xml:space="preserve"> </w:t>
      </w:r>
      <w:r w:rsidRPr="00F84606">
        <w:rPr>
          <w:rFonts w:hint="cs"/>
          <w:spacing w:val="-4"/>
          <w:rtl/>
          <w:lang w:bidi="ar-EG"/>
        </w:rPr>
        <w:t>ب</w:t>
      </w:r>
      <w:r w:rsidRPr="00F84606">
        <w:rPr>
          <w:spacing w:val="-4"/>
          <w:rtl/>
          <w:lang w:bidi="ar-EG"/>
        </w:rPr>
        <w:t xml:space="preserve">هذا الدور. </w:t>
      </w:r>
      <w:r w:rsidRPr="00F84606">
        <w:rPr>
          <w:rFonts w:hint="cs"/>
          <w:spacing w:val="-4"/>
          <w:rtl/>
          <w:lang w:bidi="ar-EG"/>
        </w:rPr>
        <w:t>و</w:t>
      </w:r>
      <w:r w:rsidRPr="00F84606">
        <w:rPr>
          <w:spacing w:val="-4"/>
          <w:rtl/>
          <w:lang w:bidi="ar-EG"/>
        </w:rPr>
        <w:t xml:space="preserve">يمكن الاطلاع </w:t>
      </w:r>
      <w:r>
        <w:rPr>
          <w:rFonts w:hint="cs"/>
          <w:spacing w:val="-4"/>
          <w:rtl/>
          <w:lang w:bidi="ar-EG"/>
        </w:rPr>
        <w:t xml:space="preserve">أدناه </w:t>
      </w:r>
      <w:r w:rsidRPr="00F84606">
        <w:rPr>
          <w:spacing w:val="-4"/>
          <w:rtl/>
          <w:lang w:bidi="ar-EG"/>
        </w:rPr>
        <w:t>على قائمة الأشخاص المعينين وأدوارهم</w:t>
      </w:r>
      <w:r w:rsidR="0082769A">
        <w:rPr>
          <w:rFonts w:hint="cs"/>
          <w:spacing w:val="-4"/>
          <w:rtl/>
          <w:lang w:bidi="ar-EG"/>
        </w:rPr>
        <w:t>.</w:t>
      </w:r>
    </w:p>
    <w:p w14:paraId="666318C2" w14:textId="00718DC4" w:rsidR="0082769A" w:rsidRPr="0004344A" w:rsidRDefault="0004344A" w:rsidP="0004344A">
      <w:pPr>
        <w:rPr>
          <w:spacing w:val="-4"/>
          <w:rtl/>
          <w:lang w:bidi="ar-EG"/>
        </w:rPr>
      </w:pPr>
      <w:r>
        <w:rPr>
          <w:rFonts w:hint="cs"/>
          <w:spacing w:val="-4"/>
          <w:rtl/>
        </w:rPr>
        <w:t>أثناء</w:t>
      </w:r>
      <w:r w:rsidRPr="0004344A">
        <w:rPr>
          <w:spacing w:val="-4"/>
          <w:rtl/>
        </w:rPr>
        <w:t xml:space="preserve"> الاجتماع الثاني للجنة الدراسات </w:t>
      </w:r>
      <w:r w:rsidRPr="0004344A">
        <w:rPr>
          <w:spacing w:val="-4"/>
          <w:cs/>
        </w:rPr>
        <w:t>‎</w:t>
      </w:r>
      <w:r w:rsidRPr="0004344A">
        <w:rPr>
          <w:spacing w:val="-4"/>
        </w:rPr>
        <w:t>2</w:t>
      </w:r>
      <w:r w:rsidRPr="0004344A">
        <w:rPr>
          <w:spacing w:val="-4"/>
          <w:rtl/>
        </w:rPr>
        <w:t xml:space="preserve"> ‏وبعده، </w:t>
      </w:r>
      <w:r>
        <w:rPr>
          <w:rFonts w:hint="cs"/>
          <w:spacing w:val="-4"/>
          <w:rtl/>
        </w:rPr>
        <w:t>أُسند دوران إضافيان</w:t>
      </w:r>
      <w:r w:rsidRPr="0004344A">
        <w:rPr>
          <w:spacing w:val="-4"/>
          <w:rtl/>
        </w:rPr>
        <w:t xml:space="preserve"> لضمان التنسيق مع فريق المقرر التابع للفريق الاستشاري لتقييس الاتصالات والمعني بالتحول الرقمي (</w:t>
      </w:r>
      <w:r w:rsidRPr="0004344A">
        <w:rPr>
          <w:spacing w:val="-4"/>
          <w:cs/>
        </w:rPr>
        <w:t>‎</w:t>
      </w:r>
      <w:r w:rsidRPr="0004344A">
        <w:rPr>
          <w:spacing w:val="-4"/>
          <w:lang w:val="en-GB"/>
        </w:rPr>
        <w:t>TSAG RG-DT</w:t>
      </w:r>
      <w:r w:rsidRPr="0004344A">
        <w:rPr>
          <w:spacing w:val="-4"/>
          <w:rtl/>
        </w:rPr>
        <w:t>) ‏وفريق العمل التابع للفريق الاستشاري لتنمية الاتصالات والمعني بمستقبل مسائل لجان الدراسات (</w:t>
      </w:r>
      <w:r w:rsidRPr="0004344A">
        <w:rPr>
          <w:spacing w:val="-4"/>
          <w:cs/>
        </w:rPr>
        <w:t>‎</w:t>
      </w:r>
      <w:r w:rsidRPr="0004344A">
        <w:rPr>
          <w:spacing w:val="-4"/>
          <w:lang w:val="en-GB"/>
        </w:rPr>
        <w:t>TDAG-WG-</w:t>
      </w:r>
      <w:proofErr w:type="spellStart"/>
      <w:r w:rsidRPr="0004344A">
        <w:rPr>
          <w:spacing w:val="-4"/>
          <w:lang w:val="en-GB"/>
        </w:rPr>
        <w:t>futureSGQ</w:t>
      </w:r>
      <w:proofErr w:type="spellEnd"/>
      <w:r w:rsidRPr="0004344A">
        <w:rPr>
          <w:spacing w:val="-4"/>
          <w:rtl/>
        </w:rPr>
        <w:t>).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ويمكن الاطلاع على قائمة الأشخاص المعينين وأدوارهم في </w:t>
      </w:r>
      <w:r w:rsidRPr="0004344A">
        <w:rPr>
          <w:b/>
          <w:bCs/>
          <w:color w:val="000000"/>
          <w:rtl/>
        </w:rPr>
        <w:t>الملحق 2</w:t>
      </w:r>
      <w:r w:rsidR="001D3C2E" w:rsidRPr="001D3C2E">
        <w:rPr>
          <w:rFonts w:hint="cs"/>
          <w:color w:val="000000"/>
          <w:rtl/>
        </w:rPr>
        <w:t>.</w:t>
      </w:r>
    </w:p>
    <w:p w14:paraId="6C53FAB3" w14:textId="77777777" w:rsidR="00B37052" w:rsidRDefault="00B37052" w:rsidP="00B37052">
      <w:pPr>
        <w:pStyle w:val="Heading2"/>
        <w:rPr>
          <w:rtl/>
          <w:lang w:bidi="ar-SY"/>
        </w:rPr>
      </w:pPr>
      <w:r w:rsidRPr="001952AD">
        <w:rPr>
          <w:rFonts w:hint="cs"/>
          <w:rtl/>
          <w:lang w:bidi="ar-EG"/>
        </w:rPr>
        <w:t>5.1</w:t>
      </w:r>
      <w:r w:rsidRPr="001952AD">
        <w:rPr>
          <w:rtl/>
          <w:lang w:bidi="ar-EG"/>
        </w:rPr>
        <w:tab/>
      </w:r>
      <w:r w:rsidRPr="001952AD">
        <w:rPr>
          <w:rFonts w:hint="cs"/>
          <w:rtl/>
          <w:lang w:bidi="ar-EG"/>
        </w:rPr>
        <w:t>الاستراتيجية وخطة العمل للجنة الدراسات 2</w:t>
      </w:r>
    </w:p>
    <w:p w14:paraId="6CC5A501" w14:textId="18C98A7B" w:rsidR="00B37052" w:rsidRDefault="00E9092D" w:rsidP="001D3C2E">
      <w:pPr>
        <w:rPr>
          <w:rtl/>
        </w:rPr>
      </w:pPr>
      <w:r>
        <w:rPr>
          <w:color w:val="000000"/>
          <w:rtl/>
        </w:rPr>
        <w:t>تعمل لجنة الدراسات 2 وفقاً لنطاق العمل المحدد في القرار 2 للمؤتمر العالمي لتنمية الاتصالات ("إنشاء لجان الدراسات") للوصول إلى النتائج المرجوة لفترة الدراسة 2022-2025</w:t>
      </w:r>
      <w:r>
        <w:rPr>
          <w:color w:val="000000"/>
        </w:rPr>
        <w:t>.</w:t>
      </w:r>
      <w:r w:rsidR="001D3C2E">
        <w:rPr>
          <w:rFonts w:hint="cs"/>
          <w:color w:val="000000"/>
          <w:rtl/>
        </w:rPr>
        <w:t xml:space="preserve"> </w:t>
      </w:r>
      <w:r w:rsidR="0004344A" w:rsidRPr="0004344A">
        <w:rPr>
          <w:rtl/>
          <w:lang w:bidi="ar-EG"/>
        </w:rPr>
        <w:t xml:space="preserve">استعرض الاجتماع الثاني في عام </w:t>
      </w:r>
      <w:r w:rsidR="0004344A" w:rsidRPr="0004344A">
        <w:rPr>
          <w:cs/>
          <w:lang w:bidi="ar-EG"/>
        </w:rPr>
        <w:t>‎</w:t>
      </w:r>
      <w:r w:rsidR="0004344A" w:rsidRPr="0004344A">
        <w:rPr>
          <w:lang w:bidi="ar-EG"/>
        </w:rPr>
        <w:t>2023</w:t>
      </w:r>
      <w:r w:rsidR="0004344A" w:rsidRPr="0004344A">
        <w:rPr>
          <w:rtl/>
          <w:lang w:bidi="ar-EG"/>
        </w:rPr>
        <w:t xml:space="preserve"> ‏خطة عمل لجنة الدراسات </w:t>
      </w:r>
      <w:r w:rsidR="0004344A" w:rsidRPr="0004344A">
        <w:rPr>
          <w:cs/>
          <w:lang w:bidi="ar-EG"/>
        </w:rPr>
        <w:t>‎</w:t>
      </w:r>
      <w:r w:rsidR="0004344A" w:rsidRPr="0004344A">
        <w:rPr>
          <w:lang w:bidi="ar-EG"/>
        </w:rPr>
        <w:t>2</w:t>
      </w:r>
      <w:r w:rsidR="0004344A" w:rsidRPr="0004344A">
        <w:rPr>
          <w:rtl/>
          <w:lang w:bidi="ar-EG"/>
        </w:rPr>
        <w:t xml:space="preserve">‏، المعروضة في </w:t>
      </w:r>
      <w:r w:rsidR="0004344A" w:rsidRPr="0004344A">
        <w:rPr>
          <w:b/>
          <w:bCs/>
          <w:rtl/>
          <w:lang w:bidi="ar-EG"/>
        </w:rPr>
        <w:t xml:space="preserve">الملحق </w:t>
      </w:r>
      <w:r w:rsidR="0004344A" w:rsidRPr="0004344A">
        <w:rPr>
          <w:b/>
          <w:bCs/>
          <w:cs/>
          <w:lang w:bidi="ar-EG"/>
        </w:rPr>
        <w:t>‎</w:t>
      </w:r>
      <w:r w:rsidR="0004344A" w:rsidRPr="0004344A">
        <w:rPr>
          <w:b/>
          <w:bCs/>
          <w:lang w:bidi="ar-EG"/>
        </w:rPr>
        <w:t>2</w:t>
      </w:r>
      <w:r w:rsidR="0004344A" w:rsidRPr="0004344A">
        <w:rPr>
          <w:rtl/>
          <w:lang w:bidi="ar-EG"/>
        </w:rPr>
        <w:t xml:space="preserve"> ‏بهذا التقرير، واعتمدها دون تغيير.</w:t>
      </w:r>
    </w:p>
    <w:p w14:paraId="7557FA7E" w14:textId="27CAB027" w:rsidR="00B37052" w:rsidRDefault="00E9092D" w:rsidP="00B37052">
      <w:pPr>
        <w:rPr>
          <w:rtl/>
          <w:lang w:bidi="ar-EG"/>
        </w:rPr>
      </w:pPr>
      <w:r w:rsidRPr="00E9092D">
        <w:rPr>
          <w:rtl/>
          <w:lang w:bidi="ar-EG"/>
        </w:rPr>
        <w:t>ووفقا</w:t>
      </w:r>
      <w:r>
        <w:rPr>
          <w:rFonts w:hint="cs"/>
          <w:rtl/>
          <w:lang w:bidi="ar-EG"/>
        </w:rPr>
        <w:t>ً</w:t>
      </w:r>
      <w:r w:rsidRPr="00E9092D">
        <w:rPr>
          <w:rtl/>
          <w:lang w:bidi="ar-EG"/>
        </w:rPr>
        <w:t xml:space="preserve"> لخطة العمل، ركز الاجتماع السنوي الثاني على استعراض التقارير المرحلية السنوية والنواتج المؤقتة، فضلا</w:t>
      </w:r>
      <w:r>
        <w:rPr>
          <w:rFonts w:hint="cs"/>
          <w:rtl/>
          <w:lang w:bidi="ar-EG"/>
        </w:rPr>
        <w:t>ً</w:t>
      </w:r>
      <w:r w:rsidRPr="00E9092D">
        <w:rPr>
          <w:rtl/>
          <w:lang w:bidi="ar-EG"/>
        </w:rPr>
        <w:t xml:space="preserve"> عن مواصلة تجميع دراسات الحالة والمناقشات والتجارب الوطنية لإثراء العمل.</w:t>
      </w:r>
      <w:r w:rsidRPr="00E9092D">
        <w:rPr>
          <w:cs/>
          <w:lang w:bidi="ar-EG"/>
        </w:rPr>
        <w:t>‎</w:t>
      </w:r>
    </w:p>
    <w:p w14:paraId="48DE7D17" w14:textId="1E4F2D3F" w:rsidR="00B37052" w:rsidRDefault="003D672E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وتم</w:t>
      </w:r>
      <w:r w:rsidR="00E9092D">
        <w:rPr>
          <w:rFonts w:hint="cs"/>
          <w:rtl/>
          <w:lang w:bidi="ar-EG"/>
        </w:rPr>
        <w:t xml:space="preserve"> التأكيد أيضاً</w:t>
      </w:r>
      <w:r w:rsidR="00E9092D" w:rsidRPr="00E9092D">
        <w:rPr>
          <w:rtl/>
          <w:lang w:bidi="ar-EG"/>
        </w:rPr>
        <w:t xml:space="preserve"> على نجاح ورش العمل التي عقدت خلال الاجتماع الأول، </w:t>
      </w:r>
      <w:r w:rsidR="00E9092D">
        <w:rPr>
          <w:rFonts w:hint="cs"/>
          <w:rtl/>
          <w:lang w:bidi="ar-EG"/>
        </w:rPr>
        <w:t>والتي أسفرت</w:t>
      </w:r>
      <w:r w:rsidR="00E9092D" w:rsidRPr="00E9092D">
        <w:rPr>
          <w:rtl/>
          <w:lang w:bidi="ar-EG"/>
        </w:rPr>
        <w:t xml:space="preserve"> عن أكثر من </w:t>
      </w:r>
      <w:r w:rsidR="00E9092D" w:rsidRPr="00E9092D">
        <w:rPr>
          <w:cs/>
          <w:lang w:bidi="ar-EG"/>
        </w:rPr>
        <w:t>‎</w:t>
      </w:r>
      <w:r w:rsidR="00E9092D" w:rsidRPr="00E9092D">
        <w:rPr>
          <w:lang w:bidi="ar-EG"/>
        </w:rPr>
        <w:t>50</w:t>
      </w:r>
      <w:r w:rsidR="00E9092D" w:rsidRPr="00E9092D">
        <w:rPr>
          <w:rtl/>
          <w:lang w:bidi="ar-EG"/>
        </w:rPr>
        <w:t xml:space="preserve"> ‏عرضا</w:t>
      </w:r>
      <w:r w:rsidR="00E9092D">
        <w:rPr>
          <w:rFonts w:hint="cs"/>
          <w:rtl/>
          <w:lang w:bidi="ar-EG"/>
        </w:rPr>
        <w:t>ً</w:t>
      </w:r>
      <w:r w:rsidR="00E9092D" w:rsidRPr="00E9092D">
        <w:rPr>
          <w:rtl/>
          <w:lang w:bidi="ar-EG"/>
        </w:rPr>
        <w:t>. و</w:t>
      </w:r>
      <w:r w:rsidR="00E9092D">
        <w:rPr>
          <w:rFonts w:hint="cs"/>
          <w:rtl/>
          <w:lang w:bidi="ar-EG"/>
        </w:rPr>
        <w:t>شُجّع</w:t>
      </w:r>
      <w:r w:rsidR="00E9092D" w:rsidRPr="00E9092D">
        <w:rPr>
          <w:rtl/>
          <w:lang w:bidi="ar-EG"/>
        </w:rPr>
        <w:t xml:space="preserve"> الأعضاء على التخطيط </w:t>
      </w:r>
      <w:r w:rsidR="00E9092D">
        <w:rPr>
          <w:rFonts w:hint="cs"/>
          <w:rtl/>
          <w:lang w:bidi="ar-EG"/>
        </w:rPr>
        <w:t>ل</w:t>
      </w:r>
      <w:r w:rsidR="00E9092D" w:rsidRPr="00E9092D">
        <w:rPr>
          <w:rtl/>
          <w:lang w:bidi="ar-EG"/>
        </w:rPr>
        <w:t>ورش العمل في الاجتماع المقبل لفريق المقرر، مع مواصلة العمل بنفس الزخم.</w:t>
      </w:r>
      <w:r w:rsidR="00E9092D" w:rsidRPr="00E9092D">
        <w:rPr>
          <w:cs/>
          <w:lang w:bidi="ar-EG"/>
        </w:rPr>
        <w:t>‎</w:t>
      </w:r>
    </w:p>
    <w:p w14:paraId="17273201" w14:textId="77777777" w:rsidR="00B37052" w:rsidRPr="001D3C2E" w:rsidRDefault="00B37052" w:rsidP="001D3C2E">
      <w:pPr>
        <w:pStyle w:val="Heading1"/>
        <w:rPr>
          <w:rtl/>
        </w:rPr>
      </w:pPr>
      <w:r w:rsidRPr="001D3C2E">
        <w:rPr>
          <w:rFonts w:hint="cs"/>
          <w:rtl/>
        </w:rPr>
        <w:t>2</w:t>
      </w:r>
      <w:r w:rsidRPr="001D3C2E">
        <w:rPr>
          <w:rtl/>
        </w:rPr>
        <w:tab/>
        <w:t>نظرة عامة على عمل لجنة الدراسات 2 لقطاع تنمية الاتصالات</w:t>
      </w:r>
    </w:p>
    <w:p w14:paraId="55B6021D" w14:textId="62FD693E" w:rsidR="00B37052" w:rsidRPr="00B67ABE" w:rsidRDefault="00B37052" w:rsidP="001D3C2E">
      <w:pPr>
        <w:pStyle w:val="Heading2"/>
        <w:rPr>
          <w:rtl/>
          <w:lang w:bidi="ar-EG"/>
        </w:rPr>
      </w:pPr>
      <w:r w:rsidRPr="00B67ABE">
        <w:rPr>
          <w:rFonts w:hint="cs"/>
          <w:rtl/>
          <w:lang w:bidi="ar-EG"/>
        </w:rPr>
        <w:t>1.2</w:t>
      </w:r>
      <w:r w:rsidRPr="00B67ABE">
        <w:rPr>
          <w:rtl/>
          <w:lang w:bidi="ar-EG"/>
        </w:rPr>
        <w:tab/>
        <w:t xml:space="preserve">الاجتماع </w:t>
      </w:r>
      <w:r w:rsidR="003D672E">
        <w:rPr>
          <w:rFonts w:hint="cs"/>
          <w:rtl/>
          <w:lang w:bidi="ar-EG"/>
        </w:rPr>
        <w:t>الثاني</w:t>
      </w:r>
      <w:r w:rsidRPr="00B67ABE">
        <w:rPr>
          <w:rtl/>
          <w:lang w:bidi="ar-EG"/>
        </w:rPr>
        <w:t xml:space="preserve"> للجنة الدراسات 2 لفترة الدراسة (</w:t>
      </w:r>
      <w:r w:rsidR="005106D7">
        <w:rPr>
          <w:rFonts w:hint="cs"/>
          <w:rtl/>
          <w:lang w:bidi="ar-EG"/>
        </w:rPr>
        <w:t xml:space="preserve">30 أكتوبر </w:t>
      </w:r>
      <w:r w:rsidR="005106D7">
        <w:rPr>
          <w:rtl/>
          <w:lang w:bidi="ar-EG"/>
        </w:rPr>
        <w:t>–</w:t>
      </w:r>
      <w:r w:rsidR="005106D7">
        <w:rPr>
          <w:rFonts w:hint="cs"/>
          <w:rtl/>
          <w:lang w:bidi="ar-EG"/>
        </w:rPr>
        <w:t xml:space="preserve"> 3 نوفمبر</w:t>
      </w:r>
      <w:r w:rsidRPr="00B67ABE">
        <w:rPr>
          <w:rtl/>
          <w:lang w:bidi="ar-EG"/>
        </w:rPr>
        <w:t xml:space="preserve"> 202</w:t>
      </w:r>
      <w:r w:rsidR="005106D7">
        <w:rPr>
          <w:rFonts w:hint="cs"/>
          <w:rtl/>
          <w:lang w:bidi="ar-EG"/>
        </w:rPr>
        <w:t>3</w:t>
      </w:r>
      <w:r w:rsidRPr="00B67ABE">
        <w:rPr>
          <w:rtl/>
          <w:lang w:bidi="ar-EG"/>
        </w:rPr>
        <w:t>)</w:t>
      </w:r>
    </w:p>
    <w:p w14:paraId="427C03C1" w14:textId="3FB88B22" w:rsidR="00B37052" w:rsidRDefault="00B37052" w:rsidP="00B37052">
      <w:pPr>
        <w:rPr>
          <w:rtl/>
          <w:lang w:bidi="ar-EG"/>
        </w:rPr>
      </w:pPr>
      <w:r w:rsidRPr="00F84606">
        <w:rPr>
          <w:rtl/>
          <w:lang w:bidi="ar-EG"/>
        </w:rPr>
        <w:t xml:space="preserve">عُقد الاجتماع </w:t>
      </w:r>
      <w:r w:rsidR="00296272">
        <w:rPr>
          <w:rFonts w:hint="cs"/>
          <w:rtl/>
          <w:lang w:bidi="ar-EG"/>
        </w:rPr>
        <w:t>الثاني</w:t>
      </w:r>
      <w:r w:rsidRPr="00F84606">
        <w:rPr>
          <w:rtl/>
          <w:lang w:bidi="ar-EG"/>
        </w:rPr>
        <w:t xml:space="preserve"> للجنة الدراسات 2 لقطاع تنمية الاتصالات عقب المؤتمر العالمي</w:t>
      </w:r>
      <w:r w:rsidR="00296272">
        <w:rPr>
          <w:rFonts w:hint="cs"/>
          <w:rtl/>
          <w:lang w:bidi="ar-EG"/>
        </w:rPr>
        <w:t xml:space="preserve"> لتنمية الاتصالات لعام 2022</w:t>
      </w:r>
      <w:r w:rsidRPr="00F84606">
        <w:rPr>
          <w:rtl/>
          <w:lang w:bidi="ar-EG"/>
        </w:rPr>
        <w:t xml:space="preserve"> </w:t>
      </w:r>
      <w:r w:rsidR="00296272">
        <w:rPr>
          <w:lang w:val="en-GB" w:bidi="ar-EG"/>
        </w:rPr>
        <w:t>(</w:t>
      </w:r>
      <w:r w:rsidR="00296272" w:rsidRPr="00F84606">
        <w:rPr>
          <w:lang w:bidi="ar-EG"/>
        </w:rPr>
        <w:t>WTDC</w:t>
      </w:r>
      <w:r w:rsidR="005E2632">
        <w:rPr>
          <w:lang w:bidi="ar-EG"/>
        </w:rPr>
        <w:noBreakHyphen/>
      </w:r>
      <w:r w:rsidR="00296272" w:rsidRPr="00F84606">
        <w:rPr>
          <w:lang w:bidi="ar-EG"/>
        </w:rPr>
        <w:t>22</w:t>
      </w:r>
      <w:r w:rsidR="00296272">
        <w:rPr>
          <w:lang w:val="en-GB" w:bidi="ar-EG"/>
        </w:rPr>
        <w:t>)</w:t>
      </w:r>
      <w:r w:rsidR="00296272">
        <w:rPr>
          <w:rFonts w:hint="cs"/>
          <w:rtl/>
          <w:lang w:bidi="ar-EG"/>
        </w:rPr>
        <w:t xml:space="preserve"> </w:t>
      </w:r>
      <w:r w:rsidRPr="00F84606">
        <w:rPr>
          <w:rtl/>
          <w:lang w:bidi="ar-EG"/>
        </w:rPr>
        <w:t xml:space="preserve">في الفترة من </w:t>
      </w:r>
      <w:r w:rsidR="00296272">
        <w:rPr>
          <w:lang w:bidi="ar-EG"/>
        </w:rPr>
        <w:t>30</w:t>
      </w:r>
      <w:r w:rsidRPr="00F84606">
        <w:rPr>
          <w:rtl/>
          <w:lang w:bidi="ar-EG"/>
        </w:rPr>
        <w:t xml:space="preserve"> </w:t>
      </w:r>
      <w:r w:rsidR="00296272">
        <w:rPr>
          <w:rFonts w:hint="cs"/>
          <w:rtl/>
        </w:rPr>
        <w:t xml:space="preserve">أكتوبر </w:t>
      </w:r>
      <w:r w:rsidRPr="00F84606">
        <w:rPr>
          <w:rtl/>
          <w:lang w:bidi="ar-EG"/>
        </w:rPr>
        <w:t xml:space="preserve">إلى </w:t>
      </w:r>
      <w:r w:rsidR="00296272">
        <w:rPr>
          <w:rFonts w:hint="cs"/>
          <w:rtl/>
          <w:lang w:bidi="ar-EG"/>
        </w:rPr>
        <w:t>3</w:t>
      </w:r>
      <w:r w:rsidRPr="00F84606">
        <w:rPr>
          <w:rFonts w:hint="cs"/>
          <w:rtl/>
        </w:rPr>
        <w:t> </w:t>
      </w:r>
      <w:r w:rsidR="00296272">
        <w:rPr>
          <w:rFonts w:hint="cs"/>
          <w:rtl/>
          <w:lang w:bidi="ar-EG"/>
        </w:rPr>
        <w:t>نوفمبر</w:t>
      </w:r>
      <w:r w:rsidRPr="00F84606">
        <w:rPr>
          <w:rFonts w:hint="cs"/>
          <w:rtl/>
          <w:lang w:bidi="ar-EG"/>
        </w:rPr>
        <w:t> </w:t>
      </w:r>
      <w:r w:rsidR="00296272">
        <w:rPr>
          <w:rFonts w:hint="cs"/>
          <w:rtl/>
          <w:lang w:bidi="ar-EG"/>
        </w:rPr>
        <w:t>2023</w:t>
      </w:r>
      <w:r w:rsidRPr="00F84606">
        <w:rPr>
          <w:rtl/>
          <w:lang w:bidi="ar-EG"/>
        </w:rPr>
        <w:t xml:space="preserve"> بحضور </w:t>
      </w:r>
      <w:r w:rsidR="00296272">
        <w:rPr>
          <w:rFonts w:hint="cs"/>
          <w:rtl/>
          <w:lang w:bidi="ar-EG"/>
        </w:rPr>
        <w:t>195</w:t>
      </w:r>
      <w:r w:rsidRPr="00F84606">
        <w:rPr>
          <w:rtl/>
          <w:lang w:bidi="ar-EG"/>
        </w:rPr>
        <w:t xml:space="preserve"> مشاركاً </w:t>
      </w:r>
      <w:r w:rsidRPr="00F84606">
        <w:rPr>
          <w:rFonts w:hint="cs"/>
          <w:rtl/>
          <w:lang w:bidi="ar-EG"/>
        </w:rPr>
        <w:t>و</w:t>
      </w:r>
      <w:r w:rsidR="00296272">
        <w:rPr>
          <w:rFonts w:hint="cs"/>
          <w:rtl/>
          <w:lang w:bidi="ar-EG"/>
        </w:rPr>
        <w:t>5</w:t>
      </w:r>
      <w:r w:rsidRPr="00F84606">
        <w:rPr>
          <w:rtl/>
          <w:lang w:bidi="ar-EG"/>
        </w:rPr>
        <w:t>4 دولة عضو</w:t>
      </w:r>
      <w:r w:rsidRPr="00F84606">
        <w:rPr>
          <w:rFonts w:hint="cs"/>
          <w:rtl/>
          <w:lang w:bidi="ar-EG"/>
        </w:rPr>
        <w:t>اً</w:t>
      </w:r>
      <w:r w:rsidRPr="001905BE">
        <w:rPr>
          <w:rFonts w:hint="cs"/>
          <w:sz w:val="2"/>
          <w:szCs w:val="2"/>
          <w:rtl/>
          <w:lang w:bidi="ar-EG"/>
        </w:rPr>
        <w:t xml:space="preserve"> </w:t>
      </w:r>
      <w:r w:rsidRPr="007C5F9B">
        <w:rPr>
          <w:rStyle w:val="FootnoteReference"/>
          <w:rtl/>
          <w:lang w:bidi="ar-EG"/>
        </w:rPr>
        <w:footnoteReference w:id="3"/>
      </w:r>
      <w:r w:rsidRPr="00F84606">
        <w:rPr>
          <w:rtl/>
          <w:lang w:bidi="ar-EG"/>
        </w:rPr>
        <w:t xml:space="preserve">. </w:t>
      </w:r>
      <w:r w:rsidRPr="00221DA7">
        <w:rPr>
          <w:rtl/>
          <w:lang w:bidi="ar-EG"/>
        </w:rPr>
        <w:t>وكان 4</w:t>
      </w:r>
      <w:r w:rsidR="00296272">
        <w:rPr>
          <w:rFonts w:hint="cs"/>
          <w:rtl/>
          <w:lang w:bidi="ar-EG"/>
        </w:rPr>
        <w:t>5</w:t>
      </w:r>
      <w:r w:rsidR="001905BE">
        <w:rPr>
          <w:lang w:bidi="ar-EG"/>
        </w:rPr>
        <w:t>%</w:t>
      </w:r>
      <w:r w:rsidRPr="00221DA7">
        <w:rPr>
          <w:rtl/>
          <w:lang w:bidi="ar-EG"/>
        </w:rPr>
        <w:t xml:space="preserve"> من المشاركين من المندوبات الخبيرات وتم منح </w:t>
      </w:r>
      <w:r w:rsidR="00296272">
        <w:rPr>
          <w:rFonts w:hint="cs"/>
          <w:rtl/>
          <w:lang w:bidi="ar-EG"/>
        </w:rPr>
        <w:t>13</w:t>
      </w:r>
      <w:r w:rsidRPr="00221DA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منحة</w:t>
      </w:r>
      <w:r w:rsidRPr="00221DA7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ويرد أدناه </w:t>
      </w:r>
      <w:r w:rsidRPr="00221DA7">
        <w:rPr>
          <w:rtl/>
          <w:lang w:bidi="ar-EG"/>
        </w:rPr>
        <w:t>تفصيل المشاركة حسب فئة العضوية:</w:t>
      </w:r>
    </w:p>
    <w:p w14:paraId="2AA8C833" w14:textId="03FCFF79" w:rsidR="00B37052" w:rsidRDefault="00703EA8" w:rsidP="00703EA8">
      <w:pPr>
        <w:pStyle w:val="Figure"/>
        <w:bidi/>
        <w:rPr>
          <w:rtl/>
        </w:rPr>
      </w:pPr>
      <w:r>
        <w:rPr>
          <w:noProof/>
        </w:rPr>
        <w:drawing>
          <wp:inline distT="0" distB="0" distL="0" distR="0" wp14:anchorId="77E40659" wp14:editId="4FE269EC">
            <wp:extent cx="4240478" cy="2766060"/>
            <wp:effectExtent l="0" t="0" r="8255" b="0"/>
            <wp:docPr id="1646938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84" cy="2787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7D9EE" w14:textId="48384C23" w:rsidR="00EF3F08" w:rsidRPr="00703EA8" w:rsidRDefault="00B37052" w:rsidP="00DA2C5A">
      <w:pPr>
        <w:pStyle w:val="Figuretitle"/>
        <w:keepNext w:val="0"/>
        <w:rPr>
          <w:lang w:bidi="ar-EG"/>
        </w:rPr>
      </w:pPr>
      <w:r w:rsidRPr="00703EA8">
        <w:rPr>
          <w:rFonts w:hint="cs"/>
          <w:rtl/>
        </w:rPr>
        <w:t>الشكل 1: توزيع المشاركين حسب فئة العضوية</w:t>
      </w:r>
      <w:r w:rsidR="00D36D06" w:rsidRPr="00703EA8">
        <w:rPr>
          <w:rFonts w:hint="cs"/>
          <w:rtl/>
        </w:rPr>
        <w:t xml:space="preserve"> (</w:t>
      </w:r>
      <w:r w:rsidR="007F692D" w:rsidRPr="00703EA8">
        <w:rPr>
          <w:rFonts w:hint="cs"/>
          <w:rtl/>
        </w:rPr>
        <w:t>نوفمبر 2023</w:t>
      </w:r>
      <w:r w:rsidR="00D36D06" w:rsidRPr="00703EA8">
        <w:rPr>
          <w:rFonts w:hint="cs"/>
          <w:rtl/>
        </w:rPr>
        <w:t>)</w:t>
      </w:r>
      <w:bookmarkStart w:id="1" w:name="_Hlk137802462"/>
    </w:p>
    <w:p w14:paraId="7B3A065C" w14:textId="0F77D41C" w:rsidR="00B37052" w:rsidRPr="00F84606" w:rsidRDefault="00B37052" w:rsidP="00B37052">
      <w:pPr>
        <w:rPr>
          <w:rtl/>
          <w:lang w:val="en-GB" w:bidi="ar-SY"/>
        </w:rPr>
      </w:pPr>
      <w:r>
        <w:rPr>
          <w:rFonts w:hint="cs"/>
          <w:rtl/>
          <w:lang w:bidi="ar-EG"/>
        </w:rPr>
        <w:lastRenderedPageBreak/>
        <w:t xml:space="preserve">يمكن الاطلاع على قائمة مفصلة للمشاركين في الوثيقة </w:t>
      </w:r>
      <w:hyperlink r:id="rId9" w:history="1">
        <w:r w:rsidR="00703EA8" w:rsidRPr="00403C69">
          <w:rPr>
            <w:rStyle w:val="Hyperlink"/>
            <w:bCs/>
            <w:szCs w:val="24"/>
          </w:rPr>
          <w:t>2/ADM/</w:t>
        </w:r>
        <w:r w:rsidR="00703EA8">
          <w:rPr>
            <w:rStyle w:val="Hyperlink"/>
            <w:bCs/>
            <w:szCs w:val="24"/>
          </w:rPr>
          <w:t>43</w:t>
        </w:r>
      </w:hyperlink>
      <w:r w:rsidRPr="00F84606">
        <w:rPr>
          <w:rtl/>
          <w:lang w:bidi="ar-EG"/>
        </w:rPr>
        <w:t xml:space="preserve">. </w:t>
      </w:r>
      <w:r w:rsidRPr="00F84606">
        <w:rPr>
          <w:rFonts w:hint="cs"/>
          <w:rtl/>
          <w:lang w:bidi="ar-EG"/>
        </w:rPr>
        <w:t>و</w:t>
      </w:r>
      <w:r w:rsidRPr="00F84606">
        <w:rPr>
          <w:rtl/>
          <w:lang w:bidi="ar-EG"/>
        </w:rPr>
        <w:t>يمكن الاطلاع على الإحص</w:t>
      </w:r>
      <w:r w:rsidRPr="00F84606">
        <w:rPr>
          <w:rFonts w:hint="cs"/>
          <w:rtl/>
          <w:lang w:bidi="ar-EG"/>
        </w:rPr>
        <w:t>اءات</w:t>
      </w:r>
      <w:r>
        <w:rPr>
          <w:rFonts w:hint="cs"/>
          <w:rtl/>
          <w:lang w:bidi="ar-EG"/>
        </w:rPr>
        <w:t xml:space="preserve"> الأولية</w:t>
      </w:r>
      <w:r w:rsidRPr="00F84606">
        <w:rPr>
          <w:rtl/>
          <w:lang w:bidi="ar-EG"/>
        </w:rPr>
        <w:t xml:space="preserve"> التي تلخص المشاركة </w:t>
      </w:r>
      <w:r w:rsidRPr="00F84606">
        <w:rPr>
          <w:rFonts w:hint="cs"/>
          <w:rtl/>
          <w:lang w:bidi="ar-EG"/>
        </w:rPr>
        <w:t>ب</w:t>
      </w:r>
      <w:r w:rsidRPr="00F84606">
        <w:rPr>
          <w:rtl/>
          <w:lang w:bidi="ar-EG"/>
        </w:rPr>
        <w:t xml:space="preserve">حسب </w:t>
      </w:r>
      <w:r w:rsidRPr="00F84606">
        <w:rPr>
          <w:rFonts w:hint="cs"/>
          <w:rtl/>
          <w:lang w:bidi="ar-EG"/>
        </w:rPr>
        <w:t>الإقليم</w:t>
      </w:r>
      <w:r w:rsidRPr="00F84606">
        <w:rPr>
          <w:rtl/>
          <w:lang w:bidi="ar-EG"/>
        </w:rPr>
        <w:t xml:space="preserve"> والمساهمات </w:t>
      </w:r>
      <w:r w:rsidRPr="00F84606">
        <w:rPr>
          <w:rFonts w:hint="cs"/>
          <w:rtl/>
          <w:lang w:bidi="ar-EG"/>
        </w:rPr>
        <w:t>ب</w:t>
      </w:r>
      <w:r w:rsidRPr="00F84606">
        <w:rPr>
          <w:rtl/>
          <w:lang w:bidi="ar-EG"/>
        </w:rPr>
        <w:t xml:space="preserve">حسب </w:t>
      </w:r>
      <w:r w:rsidRPr="00F84606">
        <w:rPr>
          <w:rFonts w:hint="cs"/>
          <w:rtl/>
          <w:lang w:bidi="ar-EG"/>
        </w:rPr>
        <w:t>المسألة</w:t>
      </w:r>
      <w:r w:rsidRPr="00F84606">
        <w:rPr>
          <w:rtl/>
          <w:lang w:bidi="ar-EG"/>
        </w:rPr>
        <w:t xml:space="preserve"> والبيانات الأخرى في الوثيقة </w:t>
      </w:r>
      <w:hyperlink r:id="rId10" w:history="1">
        <w:r w:rsidR="00EF3F08" w:rsidRPr="00703EA8">
          <w:rPr>
            <w:rStyle w:val="Hyperlink"/>
            <w:rFonts w:eastAsiaTheme="majorEastAsia"/>
          </w:rPr>
          <w:t>2/ADM/25</w:t>
        </w:r>
        <w:r w:rsidR="00EF3F08" w:rsidRPr="00703EA8">
          <w:rPr>
            <w:rStyle w:val="Hyperlink"/>
            <w:rFonts w:hint="cs"/>
            <w:rtl/>
          </w:rPr>
          <w:t xml:space="preserve"> + الملحق</w:t>
        </w:r>
      </w:hyperlink>
      <w:r w:rsidRPr="00F84606">
        <w:rPr>
          <w:rtl/>
          <w:lang w:bidi="ar-EG"/>
        </w:rPr>
        <w:t xml:space="preserve">. </w:t>
      </w:r>
      <w:r w:rsidRPr="00F84606">
        <w:rPr>
          <w:rFonts w:hint="cs"/>
          <w:rtl/>
          <w:lang w:bidi="ar-EG"/>
        </w:rPr>
        <w:t xml:space="preserve">وقد </w:t>
      </w:r>
      <w:r w:rsidRPr="00F84606">
        <w:rPr>
          <w:rtl/>
          <w:lang w:bidi="ar-EG"/>
        </w:rPr>
        <w:t xml:space="preserve">تم توفير البث </w:t>
      </w:r>
      <w:r w:rsidRPr="00F84606">
        <w:rPr>
          <w:rFonts w:hint="cs"/>
          <w:rtl/>
          <w:lang w:bidi="ar-EG"/>
        </w:rPr>
        <w:t>على الويب</w:t>
      </w:r>
      <w:r w:rsidRPr="00F84606">
        <w:rPr>
          <w:rtl/>
          <w:lang w:bidi="ar-EG"/>
        </w:rPr>
        <w:t xml:space="preserve"> وكذلك المشاركة التفاعلية متعددة اللغات عن ب</w:t>
      </w:r>
      <w:r w:rsidRPr="00F84606">
        <w:rPr>
          <w:rFonts w:hint="cs"/>
          <w:rtl/>
          <w:lang w:bidi="ar-EG"/>
        </w:rPr>
        <w:t>ُ</w:t>
      </w:r>
      <w:r w:rsidRPr="00F84606">
        <w:rPr>
          <w:rtl/>
          <w:lang w:bidi="ar-EG"/>
        </w:rPr>
        <w:t>عد؛ المحفوظات الكاملة للاجتماعات متاحة</w:t>
      </w:r>
      <w:r w:rsidRPr="00F84606">
        <w:rPr>
          <w:rFonts w:hint="cs"/>
          <w:rtl/>
          <w:lang w:bidi="ar-EG"/>
        </w:rPr>
        <w:t xml:space="preserve"> </w:t>
      </w:r>
      <w:hyperlink r:id="rId11" w:history="1">
        <w:bookmarkStart w:id="2" w:name="_Hlk135734231"/>
        <w:r w:rsidRPr="00F84606">
          <w:rPr>
            <w:rStyle w:val="Hyperlink"/>
            <w:rFonts w:eastAsiaTheme="majorEastAsia"/>
            <w:rtl/>
          </w:rPr>
          <w:t>هنا</w:t>
        </w:r>
        <w:bookmarkEnd w:id="2"/>
      </w:hyperlink>
      <w:r w:rsidRPr="00F84606">
        <w:rPr>
          <w:rtl/>
          <w:lang w:bidi="ar-EG"/>
        </w:rPr>
        <w:t xml:space="preserve">. </w:t>
      </w:r>
      <w:r w:rsidRPr="00F84606">
        <w:rPr>
          <w:rFonts w:hint="cs"/>
          <w:rtl/>
          <w:lang w:bidi="ar-EG"/>
        </w:rPr>
        <w:t>و</w:t>
      </w:r>
      <w:r w:rsidRPr="00F84606">
        <w:rPr>
          <w:rtl/>
          <w:lang w:bidi="ar-EG"/>
        </w:rPr>
        <w:t xml:space="preserve">يمكن تنزيل جميع </w:t>
      </w:r>
      <w:r w:rsidRPr="00F84606">
        <w:rPr>
          <w:rFonts w:hint="cs"/>
          <w:rtl/>
          <w:lang w:bidi="ar-EG"/>
        </w:rPr>
        <w:t>وثائق</w:t>
      </w:r>
      <w:r w:rsidRPr="00F84606">
        <w:rPr>
          <w:rtl/>
          <w:lang w:bidi="ar-EG"/>
        </w:rPr>
        <w:t xml:space="preserve"> الاجتماع من</w:t>
      </w:r>
      <w:r w:rsidRPr="00F84606">
        <w:rPr>
          <w:rFonts w:hint="cs"/>
          <w:rtl/>
          <w:lang w:bidi="ar-EG"/>
        </w:rPr>
        <w:t xml:space="preserve"> </w:t>
      </w:r>
      <w:hyperlink r:id="rId12" w:history="1">
        <w:r w:rsidRPr="00F84606">
          <w:rPr>
            <w:rStyle w:val="Hyperlink"/>
            <w:rFonts w:eastAsiaTheme="majorEastAsia"/>
            <w:rtl/>
          </w:rPr>
          <w:t>موقع الاجتماع على الويب</w:t>
        </w:r>
      </w:hyperlink>
      <w:r w:rsidRPr="00F84606">
        <w:rPr>
          <w:rtl/>
          <w:lang w:bidi="ar-EG"/>
        </w:rPr>
        <w:t xml:space="preserve"> (</w:t>
      </w:r>
      <w:r w:rsidRPr="00F84606">
        <w:rPr>
          <w:rFonts w:hint="cs"/>
          <w:rtl/>
          <w:lang w:bidi="ar-EG"/>
        </w:rPr>
        <w:t>النفاذ</w:t>
      </w:r>
      <w:r w:rsidRPr="00F84606">
        <w:rPr>
          <w:rtl/>
          <w:lang w:bidi="ar-EG"/>
        </w:rPr>
        <w:t xml:space="preserve"> إلى خدمة </w:t>
      </w:r>
      <w:r w:rsidRPr="00F84606">
        <w:rPr>
          <w:lang w:bidi="ar-EG"/>
        </w:rPr>
        <w:t>TIES</w:t>
      </w:r>
      <w:r w:rsidRPr="00F84606">
        <w:rPr>
          <w:rFonts w:hint="cs"/>
          <w:rtl/>
          <w:lang w:bidi="ar-EG"/>
        </w:rPr>
        <w:t xml:space="preserve"> مطلوب</w:t>
      </w:r>
      <w:r w:rsidRPr="00F84606">
        <w:rPr>
          <w:rtl/>
          <w:lang w:bidi="ar-EG"/>
        </w:rPr>
        <w:t>)</w:t>
      </w:r>
      <w:r w:rsidRPr="00F84606">
        <w:rPr>
          <w:rFonts w:hint="cs"/>
          <w:rtl/>
          <w:lang w:bidi="ar-EG"/>
        </w:rPr>
        <w:t>.</w:t>
      </w:r>
    </w:p>
    <w:bookmarkEnd w:id="1"/>
    <w:p w14:paraId="7C12E33E" w14:textId="7A88ED7C" w:rsidR="00B37052" w:rsidRDefault="00B37052" w:rsidP="00B37052">
      <w:pPr>
        <w:rPr>
          <w:rtl/>
          <w:lang w:bidi="ar-EG"/>
        </w:rPr>
      </w:pPr>
      <w:r>
        <w:rPr>
          <w:rtl/>
          <w:lang w:bidi="ar-EG"/>
        </w:rPr>
        <w:t>و</w:t>
      </w:r>
      <w:r>
        <w:rPr>
          <w:rFonts w:hint="cs"/>
          <w:rtl/>
          <w:lang w:bidi="ar-EG"/>
        </w:rPr>
        <w:t xml:space="preserve">قد </w:t>
      </w:r>
      <w:r>
        <w:rPr>
          <w:rtl/>
          <w:lang w:bidi="ar-EG"/>
        </w:rPr>
        <w:t xml:space="preserve">انضم إلى </w:t>
      </w:r>
      <w:r w:rsidR="0041665C">
        <w:rPr>
          <w:rFonts w:hint="cs"/>
          <w:rtl/>
          <w:lang w:bidi="ar-EG"/>
        </w:rPr>
        <w:t xml:space="preserve">مدير </w:t>
      </w:r>
      <w:r>
        <w:rPr>
          <w:rtl/>
          <w:lang w:bidi="ar-EG"/>
        </w:rPr>
        <w:t>مكتب تنمية الاتصالات</w:t>
      </w:r>
      <w:r w:rsidR="0041665C">
        <w:rPr>
          <w:rFonts w:hint="cs"/>
          <w:rtl/>
          <w:lang w:bidi="ar-EG"/>
        </w:rPr>
        <w:t xml:space="preserve"> و</w:t>
      </w:r>
      <w:r>
        <w:rPr>
          <w:rtl/>
          <w:lang w:bidi="ar-EG"/>
        </w:rPr>
        <w:t xml:space="preserve">رئيس لجنة الدراسات 2، </w:t>
      </w:r>
      <w:r w:rsidR="0070760C" w:rsidRPr="0070760C">
        <w:rPr>
          <w:rtl/>
          <w:lang w:bidi="ar-EG"/>
        </w:rPr>
        <w:t>نواب رئيس لجنة الدراسات 2 المعينين التالية أسماؤهم</w:t>
      </w:r>
      <w:r w:rsidR="00813A67" w:rsidRPr="0070760C">
        <w:rPr>
          <w:rFonts w:hint="cs"/>
          <w:rtl/>
          <w:lang w:bidi="ar-EG"/>
        </w:rPr>
        <w:t>:</w:t>
      </w:r>
      <w:r w:rsidR="00813A67">
        <w:rPr>
          <w:rFonts w:hint="cs"/>
          <w:rtl/>
          <w:lang w:bidi="ar-EG"/>
        </w:rPr>
        <w:t xml:space="preserve"> </w:t>
      </w:r>
      <w:r w:rsidR="0041665C">
        <w:rPr>
          <w:color w:val="000000"/>
          <w:rtl/>
        </w:rPr>
        <w:t xml:space="preserve">السيد عبد العزيز الزرعوني (الإمارات العربية المتحدة) والسيدة زينب أردو ( نيجيريا) </w:t>
      </w:r>
      <w:r w:rsidR="0041665C">
        <w:rPr>
          <w:rFonts w:hint="cs"/>
          <w:color w:val="000000"/>
          <w:rtl/>
        </w:rPr>
        <w:t xml:space="preserve">والسيد كارمن </w:t>
      </w:r>
      <w:proofErr w:type="spellStart"/>
      <w:r w:rsidR="0041665C">
        <w:rPr>
          <w:rFonts w:hint="cs"/>
          <w:color w:val="000000"/>
          <w:rtl/>
        </w:rPr>
        <w:t>مادالينا</w:t>
      </w:r>
      <w:proofErr w:type="spellEnd"/>
      <w:r w:rsidR="0041665C">
        <w:rPr>
          <w:rFonts w:hint="cs"/>
          <w:color w:val="000000"/>
          <w:rtl/>
        </w:rPr>
        <w:t xml:space="preserve"> </w:t>
      </w:r>
      <w:proofErr w:type="spellStart"/>
      <w:r w:rsidR="0041665C">
        <w:rPr>
          <w:rFonts w:hint="cs"/>
          <w:color w:val="000000"/>
          <w:rtl/>
        </w:rPr>
        <w:t>كلابون</w:t>
      </w:r>
      <w:proofErr w:type="spellEnd"/>
      <w:r w:rsidR="0041665C">
        <w:rPr>
          <w:rFonts w:hint="cs"/>
          <w:color w:val="000000"/>
          <w:rtl/>
        </w:rPr>
        <w:t xml:space="preserve"> (رومانيا)، </w:t>
      </w:r>
      <w:r w:rsidR="0041665C">
        <w:rPr>
          <w:color w:val="000000"/>
          <w:rtl/>
        </w:rPr>
        <w:t xml:space="preserve">والسيد </w:t>
      </w:r>
      <w:proofErr w:type="spellStart"/>
      <w:r w:rsidR="0041665C">
        <w:rPr>
          <w:color w:val="000000"/>
          <w:rtl/>
        </w:rPr>
        <w:t>مشفيغ</w:t>
      </w:r>
      <w:proofErr w:type="spellEnd"/>
      <w:r w:rsidR="0041665C">
        <w:rPr>
          <w:color w:val="000000"/>
          <w:rtl/>
        </w:rPr>
        <w:t xml:space="preserve"> </w:t>
      </w:r>
      <w:proofErr w:type="spellStart"/>
      <w:r w:rsidR="0041665C">
        <w:rPr>
          <w:color w:val="000000"/>
          <w:rtl/>
        </w:rPr>
        <w:t>غولوييف</w:t>
      </w:r>
      <w:proofErr w:type="spellEnd"/>
      <w:r w:rsidR="0041665C">
        <w:rPr>
          <w:color w:val="000000"/>
          <w:rtl/>
        </w:rPr>
        <w:t xml:space="preserve"> (أذربيجان</w:t>
      </w:r>
      <w:r w:rsidR="0041665C">
        <w:rPr>
          <w:rFonts w:hint="cs"/>
          <w:color w:val="000000"/>
          <w:rtl/>
        </w:rPr>
        <w:t xml:space="preserve"> </w:t>
      </w:r>
      <w:r w:rsidR="0041665C">
        <w:rPr>
          <w:color w:val="000000"/>
          <w:rtl/>
        </w:rPr>
        <w:t>–</w:t>
      </w:r>
      <w:r w:rsidR="0041665C">
        <w:rPr>
          <w:rFonts w:hint="cs"/>
          <w:color w:val="000000"/>
          <w:rtl/>
        </w:rPr>
        <w:t xml:space="preserve"> شارك عن بعد</w:t>
      </w:r>
      <w:r w:rsidR="0041665C">
        <w:rPr>
          <w:color w:val="000000"/>
          <w:rtl/>
        </w:rPr>
        <w:t xml:space="preserve">) والسيد </w:t>
      </w:r>
      <w:proofErr w:type="spellStart"/>
      <w:r w:rsidR="0041665C">
        <w:rPr>
          <w:color w:val="000000"/>
          <w:rtl/>
        </w:rPr>
        <w:t>هيديو</w:t>
      </w:r>
      <w:proofErr w:type="spellEnd"/>
      <w:r w:rsidR="0041665C">
        <w:rPr>
          <w:color w:val="000000"/>
          <w:rtl/>
        </w:rPr>
        <w:t xml:space="preserve"> </w:t>
      </w:r>
      <w:proofErr w:type="spellStart"/>
      <w:r w:rsidR="0041665C">
        <w:rPr>
          <w:color w:val="000000"/>
          <w:rtl/>
        </w:rPr>
        <w:t>إيماناكا</w:t>
      </w:r>
      <w:proofErr w:type="spellEnd"/>
      <w:r w:rsidR="0041665C">
        <w:rPr>
          <w:color w:val="000000"/>
          <w:rtl/>
        </w:rPr>
        <w:t xml:space="preserve"> (اليابان) والسيدة مينا </w:t>
      </w:r>
      <w:proofErr w:type="spellStart"/>
      <w:r w:rsidR="0041665C">
        <w:rPr>
          <w:color w:val="000000"/>
          <w:rtl/>
        </w:rPr>
        <w:t>سيونمين</w:t>
      </w:r>
      <w:proofErr w:type="spellEnd"/>
      <w:r w:rsidR="0041665C">
        <w:rPr>
          <w:color w:val="000000"/>
          <w:rtl/>
        </w:rPr>
        <w:t xml:space="preserve"> جون (جمهورية كوريا) والسيد محمد لمين </w:t>
      </w:r>
      <w:proofErr w:type="spellStart"/>
      <w:r w:rsidR="0041665C">
        <w:rPr>
          <w:color w:val="000000"/>
          <w:rtl/>
        </w:rPr>
        <w:t>مينث</w:t>
      </w:r>
      <w:proofErr w:type="spellEnd"/>
      <w:r w:rsidR="0041665C">
        <w:rPr>
          <w:color w:val="000000"/>
          <w:rtl/>
        </w:rPr>
        <w:t xml:space="preserve"> (غينيا) والسيد فيكتور أنطونيو </w:t>
      </w:r>
      <w:proofErr w:type="spellStart"/>
      <w:r w:rsidR="0041665C">
        <w:rPr>
          <w:color w:val="000000"/>
          <w:rtl/>
        </w:rPr>
        <w:t>مارتينز</w:t>
      </w:r>
      <w:proofErr w:type="spellEnd"/>
      <w:r w:rsidR="0041665C">
        <w:rPr>
          <w:color w:val="000000"/>
          <w:rtl/>
        </w:rPr>
        <w:t xml:space="preserve"> سانشيز (باراغواي) والسيد ديور </w:t>
      </w:r>
      <w:proofErr w:type="spellStart"/>
      <w:r w:rsidR="0041665C">
        <w:rPr>
          <w:color w:val="000000"/>
          <w:rtl/>
        </w:rPr>
        <w:t>رجبوف</w:t>
      </w:r>
      <w:proofErr w:type="spellEnd"/>
      <w:r w:rsidR="0041665C">
        <w:rPr>
          <w:color w:val="000000"/>
          <w:rtl/>
        </w:rPr>
        <w:t xml:space="preserve"> (أوزبكستان) والسيد </w:t>
      </w:r>
      <w:proofErr w:type="spellStart"/>
      <w:r w:rsidR="0041665C">
        <w:rPr>
          <w:color w:val="000000"/>
          <w:rtl/>
        </w:rPr>
        <w:t>تونغنينغ</w:t>
      </w:r>
      <w:proofErr w:type="spellEnd"/>
      <w:r w:rsidR="0041665C">
        <w:rPr>
          <w:color w:val="000000"/>
          <w:rtl/>
        </w:rPr>
        <w:t xml:space="preserve"> </w:t>
      </w:r>
      <w:proofErr w:type="spellStart"/>
      <w:r w:rsidR="0041665C">
        <w:rPr>
          <w:color w:val="000000"/>
          <w:rtl/>
        </w:rPr>
        <w:t>وو</w:t>
      </w:r>
      <w:proofErr w:type="spellEnd"/>
      <w:r w:rsidR="0041665C">
        <w:rPr>
          <w:color w:val="000000"/>
          <w:rtl/>
        </w:rPr>
        <w:t xml:space="preserve"> (الصين) والسيد دومينيك </w:t>
      </w:r>
      <w:proofErr w:type="spellStart"/>
      <w:r w:rsidR="0041665C">
        <w:rPr>
          <w:color w:val="000000"/>
          <w:rtl/>
        </w:rPr>
        <w:t>فورغيس</w:t>
      </w:r>
      <w:proofErr w:type="spellEnd"/>
      <w:r w:rsidR="0041665C">
        <w:rPr>
          <w:color w:val="000000"/>
          <w:rtl/>
        </w:rPr>
        <w:t xml:space="preserve"> (فرنسا)</w:t>
      </w:r>
      <w:r w:rsidR="0041665C">
        <w:rPr>
          <w:color w:val="000000"/>
        </w:rPr>
        <w:t>.</w:t>
      </w:r>
      <w:r w:rsidR="0041665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قام الفريق معاً بتوجيه لجنة الدراسات 2 من خلال </w:t>
      </w:r>
      <w:r w:rsidR="0041665C">
        <w:rPr>
          <w:rFonts w:hint="cs"/>
          <w:rtl/>
          <w:lang w:bidi="ar-EG"/>
        </w:rPr>
        <w:t>120</w:t>
      </w:r>
      <w:r>
        <w:rPr>
          <w:rtl/>
          <w:lang w:bidi="ar-EG"/>
        </w:rPr>
        <w:t xml:space="preserve"> وثيقة مقدمة للمضي قدماً في العمل.</w:t>
      </w:r>
    </w:p>
    <w:p w14:paraId="7BA4AA0C" w14:textId="02071B1D" w:rsidR="00B37052" w:rsidRDefault="007853AC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ونظر الاجتماع الثاني</w:t>
      </w:r>
      <w:r w:rsidR="00B37052">
        <w:rPr>
          <w:rtl/>
          <w:lang w:bidi="ar-EG"/>
        </w:rPr>
        <w:t xml:space="preserve"> في النتائج </w:t>
      </w:r>
      <w:r>
        <w:rPr>
          <w:rFonts w:hint="cs"/>
          <w:rtl/>
          <w:lang w:bidi="ar-EG"/>
        </w:rPr>
        <w:t>المتوقعة</w:t>
      </w:r>
      <w:r w:rsidR="00B37052">
        <w:rPr>
          <w:rtl/>
          <w:lang w:bidi="ar-EG"/>
        </w:rPr>
        <w:t xml:space="preserve"> التي اتفق عليها الأعضاء في المؤتمر العالمي لتنمية الاتصالات لعام </w:t>
      </w:r>
      <w:r w:rsidR="00B37052">
        <w:rPr>
          <w:rFonts w:hint="cs"/>
          <w:rtl/>
          <w:lang w:bidi="ar-EG"/>
        </w:rPr>
        <w:t>2022</w:t>
      </w:r>
      <w:r w:rsidR="00B37052">
        <w:rPr>
          <w:rtl/>
          <w:lang w:bidi="ar-EG"/>
        </w:rPr>
        <w:t xml:space="preserve">، وحدد </w:t>
      </w:r>
      <w:r w:rsidR="00B37052">
        <w:rPr>
          <w:rFonts w:hint="cs"/>
          <w:rtl/>
          <w:lang w:bidi="ar-EG"/>
        </w:rPr>
        <w:t>أساليب</w:t>
      </w:r>
      <w:r w:rsidR="00B37052">
        <w:rPr>
          <w:rtl/>
          <w:lang w:bidi="ar-EG"/>
        </w:rPr>
        <w:t xml:space="preserve"> عمله </w:t>
      </w:r>
      <w:r>
        <w:rPr>
          <w:rFonts w:hint="cs"/>
          <w:rtl/>
          <w:lang w:bidi="ar-EG"/>
        </w:rPr>
        <w:t>ووضعت مشاريع</w:t>
      </w:r>
      <w:r w:rsidR="00B37052">
        <w:rPr>
          <w:rtl/>
          <w:lang w:bidi="ar-EG"/>
        </w:rPr>
        <w:t xml:space="preserve"> خطط عمل لكل مسألة دراسة. كما تم إعداد </w:t>
      </w:r>
      <w:r>
        <w:rPr>
          <w:rFonts w:hint="cs"/>
          <w:rtl/>
          <w:lang w:bidi="ar-EG"/>
        </w:rPr>
        <w:t>مشاريع</w:t>
      </w:r>
      <w:r w:rsidR="00B37052">
        <w:rPr>
          <w:rtl/>
          <w:lang w:bidi="ar-EG"/>
        </w:rPr>
        <w:t xml:space="preserve"> مخططات/جداول محتويات</w:t>
      </w:r>
      <w:r w:rsidR="00B37052" w:rsidRPr="00BB4CF3">
        <w:rPr>
          <w:rtl/>
          <w:lang w:bidi="ar-EG"/>
        </w:rPr>
        <w:t xml:space="preserve"> </w:t>
      </w:r>
      <w:r w:rsidR="00B37052">
        <w:rPr>
          <w:rtl/>
          <w:lang w:bidi="ar-EG"/>
        </w:rPr>
        <w:t xml:space="preserve">أولية </w:t>
      </w:r>
      <w:r w:rsidR="00B37052">
        <w:rPr>
          <w:rFonts w:hint="cs"/>
          <w:rtl/>
          <w:lang w:bidi="ar-EG"/>
        </w:rPr>
        <w:t>ل</w:t>
      </w:r>
      <w:r w:rsidR="00B37052">
        <w:rPr>
          <w:rtl/>
          <w:lang w:bidi="ar-EG"/>
        </w:rPr>
        <w:t>ل</w:t>
      </w:r>
      <w:r>
        <w:rPr>
          <w:rFonts w:hint="cs"/>
          <w:rtl/>
          <w:lang w:bidi="ar-EG"/>
        </w:rPr>
        <w:t>نواتج المتوقعة</w:t>
      </w:r>
      <w:r w:rsidR="00B37052">
        <w:rPr>
          <w:rtl/>
          <w:lang w:bidi="ar-EG"/>
        </w:rPr>
        <w:t xml:space="preserve"> لجميع </w:t>
      </w:r>
      <w:r w:rsidR="00B37052">
        <w:rPr>
          <w:rFonts w:hint="cs"/>
          <w:rtl/>
          <w:lang w:bidi="ar-EG"/>
        </w:rPr>
        <w:t>المسائل</w:t>
      </w:r>
      <w:r w:rsidR="00B37052">
        <w:rPr>
          <w:rtl/>
          <w:lang w:bidi="ar-EG"/>
        </w:rPr>
        <w:t xml:space="preserve"> وقوائم تفصيلية للمسؤوليات.</w:t>
      </w:r>
    </w:p>
    <w:p w14:paraId="0F7A78FA" w14:textId="443084CE" w:rsidR="00B16687" w:rsidRPr="00B16687" w:rsidRDefault="00B16687" w:rsidP="00D36D06">
      <w:pPr>
        <w:rPr>
          <w:lang w:val="en-GB"/>
        </w:rPr>
      </w:pPr>
      <w:r>
        <w:rPr>
          <w:color w:val="000000"/>
          <w:rtl/>
        </w:rPr>
        <w:t xml:space="preserve">واستعرض هذا الاجتماع الثاني التقدم الذي أحرزته أفرقة المقررين التابعة للجنة الدراسات 2 في العمل </w:t>
      </w:r>
      <w:r w:rsidRPr="0070760C">
        <w:rPr>
          <w:color w:val="000000"/>
          <w:rtl/>
        </w:rPr>
        <w:t>خلال</w:t>
      </w:r>
      <w:r w:rsidR="0070760C" w:rsidRPr="0070760C">
        <w:rPr>
          <w:rFonts w:hint="cs"/>
          <w:color w:val="000000"/>
          <w:rtl/>
          <w:lang w:bidi="ar-EG"/>
        </w:rPr>
        <w:t xml:space="preserve"> السنة الأولى</w:t>
      </w:r>
      <w:r>
        <w:rPr>
          <w:rFonts w:hint="cs"/>
          <w:rtl/>
        </w:rPr>
        <w:t xml:space="preserve">. </w:t>
      </w:r>
      <w:r>
        <w:rPr>
          <w:color w:val="000000"/>
          <w:rtl/>
        </w:rPr>
        <w:t>وقد أُحرز تقدم جيد بوجه</w:t>
      </w:r>
      <w:r w:rsidR="0070760C">
        <w:rPr>
          <w:rFonts w:hint="cs"/>
          <w:color w:val="000000"/>
          <w:rtl/>
        </w:rPr>
        <w:t>ٍ</w:t>
      </w:r>
      <w:r>
        <w:rPr>
          <w:color w:val="000000"/>
          <w:rtl/>
        </w:rPr>
        <w:t xml:space="preserve"> عام، </w:t>
      </w:r>
      <w:r>
        <w:rPr>
          <w:rFonts w:hint="cs"/>
          <w:color w:val="000000"/>
          <w:rtl/>
        </w:rPr>
        <w:t xml:space="preserve">في حين تم تحديد بعض المواضيع </w:t>
      </w:r>
      <w:r>
        <w:rPr>
          <w:color w:val="000000"/>
          <w:rtl/>
        </w:rPr>
        <w:t xml:space="preserve">التي تتطلب المزيد من </w:t>
      </w:r>
      <w:r>
        <w:rPr>
          <w:rFonts w:hint="cs"/>
          <w:color w:val="000000"/>
          <w:rtl/>
        </w:rPr>
        <w:t xml:space="preserve">المساهمات. </w:t>
      </w:r>
      <w:r>
        <w:rPr>
          <w:color w:val="000000"/>
          <w:rtl/>
        </w:rPr>
        <w:t xml:space="preserve">وشُجع الأعضاء على </w:t>
      </w:r>
      <w:r>
        <w:rPr>
          <w:rFonts w:hint="cs"/>
          <w:color w:val="000000"/>
          <w:rtl/>
        </w:rPr>
        <w:t xml:space="preserve">مواصلة </w:t>
      </w:r>
      <w:r>
        <w:rPr>
          <w:color w:val="000000"/>
          <w:rtl/>
        </w:rPr>
        <w:t>المساهمة في المواضيع الم</w:t>
      </w:r>
      <w:r>
        <w:rPr>
          <w:rFonts w:hint="cs"/>
          <w:color w:val="000000"/>
          <w:rtl/>
        </w:rPr>
        <w:t>حددة لسد الثغرات المتبقية.</w:t>
      </w:r>
    </w:p>
    <w:p w14:paraId="1A152469" w14:textId="34A2FC06" w:rsidR="00B37052" w:rsidRPr="00632D9E" w:rsidRDefault="000D3586" w:rsidP="00813A67">
      <w:pPr>
        <w:rPr>
          <w:rtl/>
          <w:lang w:bidi="ar-EG"/>
        </w:rPr>
      </w:pPr>
      <w:r w:rsidRPr="000D3586">
        <w:rPr>
          <w:rtl/>
          <w:lang w:bidi="ar-EG"/>
        </w:rPr>
        <w:t xml:space="preserve">‏وتم تعيين أربعة مقررين/نواب مقررين </w:t>
      </w:r>
      <w:r>
        <w:rPr>
          <w:rFonts w:hint="cs"/>
          <w:rtl/>
          <w:lang w:bidi="ar-EG"/>
        </w:rPr>
        <w:t>جدد</w:t>
      </w:r>
      <w:r w:rsidRPr="000D3586">
        <w:rPr>
          <w:rtl/>
          <w:lang w:bidi="ar-EG"/>
        </w:rPr>
        <w:t xml:space="preserve"> (</w:t>
      </w:r>
      <w:r w:rsidRPr="000D3586">
        <w:rPr>
          <w:cs/>
          <w:lang w:bidi="ar-EG"/>
        </w:rPr>
        <w:t>‎</w:t>
      </w:r>
      <w:r w:rsidRPr="000D3586">
        <w:rPr>
          <w:lang w:bidi="ar-EG"/>
        </w:rPr>
        <w:t>3</w:t>
      </w:r>
      <w:r w:rsidRPr="000D3586">
        <w:rPr>
          <w:rtl/>
          <w:lang w:bidi="ar-EG"/>
        </w:rPr>
        <w:t xml:space="preserve"> ‏مقررين </w:t>
      </w:r>
      <w:r>
        <w:rPr>
          <w:rFonts w:hint="cs"/>
          <w:rtl/>
          <w:lang w:bidi="ar-EG"/>
        </w:rPr>
        <w:t>مشاركين</w:t>
      </w:r>
      <w:r w:rsidRPr="000D3586">
        <w:rPr>
          <w:rtl/>
          <w:lang w:bidi="ar-EG"/>
        </w:rPr>
        <w:t xml:space="preserve"> ونائب مقرر) </w:t>
      </w:r>
      <w:r>
        <w:rPr>
          <w:rFonts w:hint="cs"/>
          <w:rtl/>
          <w:lang w:bidi="ar-EG"/>
        </w:rPr>
        <w:t>ب</w:t>
      </w:r>
      <w:r w:rsidRPr="000D3586">
        <w:rPr>
          <w:rtl/>
          <w:lang w:bidi="ar-EG"/>
        </w:rPr>
        <w:t>عد استقالة الأشخاص الذين كانوا يشغلون هذه الأدوار سابقاً بسبب التحولات في مساراتهم الوظيفية</w:t>
      </w:r>
      <w:r>
        <w:rPr>
          <w:rFonts w:hint="cs"/>
          <w:rtl/>
          <w:lang w:bidi="ar-EG"/>
        </w:rPr>
        <w:t>.</w:t>
      </w:r>
      <w:r w:rsidR="00813A67">
        <w:rPr>
          <w:rFonts w:hint="cs"/>
          <w:rtl/>
          <w:lang w:bidi="ar-EG"/>
        </w:rPr>
        <w:t xml:space="preserve"> </w:t>
      </w:r>
      <w:r w:rsidR="00892BDC">
        <w:rPr>
          <w:rFonts w:hint="cs"/>
          <w:rtl/>
          <w:lang w:bidi="ar-EG"/>
        </w:rPr>
        <w:t>ويعرض</w:t>
      </w:r>
      <w:r w:rsidR="00B37052" w:rsidRPr="00892BDC">
        <w:rPr>
          <w:rtl/>
          <w:lang w:bidi="ar-EG"/>
        </w:rPr>
        <w:t xml:space="preserve"> </w:t>
      </w:r>
      <w:r w:rsidR="00B37052" w:rsidRPr="00892BDC">
        <w:rPr>
          <w:b/>
          <w:bCs/>
          <w:rtl/>
          <w:lang w:bidi="ar-EG"/>
        </w:rPr>
        <w:t>ا</w:t>
      </w:r>
      <w:r w:rsidR="00B37052" w:rsidRPr="003A195C">
        <w:rPr>
          <w:b/>
          <w:bCs/>
          <w:rtl/>
          <w:lang w:bidi="ar-EG"/>
        </w:rPr>
        <w:t>لملحق 1</w:t>
      </w:r>
      <w:r w:rsidR="00B37052" w:rsidRPr="003A195C">
        <w:rPr>
          <w:rtl/>
          <w:lang w:bidi="ar-EG"/>
        </w:rPr>
        <w:t xml:space="preserve"> بهذا التقرير قائمة </w:t>
      </w:r>
      <w:r w:rsidR="00892BDC">
        <w:rPr>
          <w:rFonts w:hint="cs"/>
          <w:rtl/>
          <w:lang w:bidi="ar-EG"/>
        </w:rPr>
        <w:t xml:space="preserve">محدثة </w:t>
      </w:r>
      <w:r w:rsidR="00B37052" w:rsidRPr="003A195C">
        <w:rPr>
          <w:rFonts w:hint="cs"/>
          <w:rtl/>
          <w:lang w:bidi="ar-EG"/>
        </w:rPr>
        <w:t>ب</w:t>
      </w:r>
      <w:r w:rsidR="00B37052" w:rsidRPr="003A195C">
        <w:rPr>
          <w:rtl/>
          <w:lang w:bidi="ar-EG"/>
        </w:rPr>
        <w:t xml:space="preserve">المقرِّرين (المشاركين) المعينين ونواب المقرِّرين. </w:t>
      </w:r>
      <w:r w:rsidR="00B37052" w:rsidRPr="003A195C">
        <w:rPr>
          <w:rFonts w:hint="cs"/>
          <w:rtl/>
          <w:lang w:bidi="ar-EG"/>
        </w:rPr>
        <w:t>وعملاً</w:t>
      </w:r>
      <w:r w:rsidR="00B37052" w:rsidRPr="003A195C">
        <w:rPr>
          <w:rtl/>
          <w:lang w:bidi="ar-EG"/>
        </w:rPr>
        <w:t xml:space="preserve"> </w:t>
      </w:r>
      <w:r w:rsidR="00B37052" w:rsidRPr="003A195C">
        <w:rPr>
          <w:rFonts w:hint="cs"/>
          <w:rtl/>
          <w:lang w:bidi="ar-EG"/>
        </w:rPr>
        <w:t>ب</w:t>
      </w:r>
      <w:r w:rsidR="00B37052" w:rsidRPr="003A195C">
        <w:rPr>
          <w:rtl/>
          <w:lang w:bidi="ar-EG"/>
        </w:rPr>
        <w:t>أحكام</w:t>
      </w:r>
      <w:r w:rsidR="00B37052" w:rsidRPr="003A195C">
        <w:rPr>
          <w:rFonts w:hint="cs"/>
          <w:rtl/>
          <w:lang w:bidi="ar-EG"/>
        </w:rPr>
        <w:t xml:space="preserve"> البند 9.3.3</w:t>
      </w:r>
      <w:r w:rsidR="00B37052" w:rsidRPr="003A195C">
        <w:rPr>
          <w:rtl/>
          <w:lang w:bidi="ar-EG"/>
        </w:rPr>
        <w:t xml:space="preserve"> من القرار</w:t>
      </w:r>
      <w:r w:rsidR="00B37052" w:rsidRPr="003A195C">
        <w:rPr>
          <w:rFonts w:hint="cs"/>
          <w:rtl/>
          <w:lang w:bidi="ar-EG"/>
        </w:rPr>
        <w:t> </w:t>
      </w:r>
      <w:r w:rsidR="00B37052" w:rsidRPr="003A195C">
        <w:rPr>
          <w:rtl/>
          <w:lang w:bidi="ar-EG"/>
        </w:rPr>
        <w:t>1 للمؤتمر العالمي لتنمية الاتصالات، يتضمن هذا الملحق أيضاً معلومات عن حضور أعضاء فريق الإدارة اجتماعات سابقة ل</w:t>
      </w:r>
      <w:r w:rsidR="00B37052" w:rsidRPr="003A195C">
        <w:rPr>
          <w:rFonts w:hint="cs"/>
          <w:rtl/>
          <w:lang w:bidi="ar-EG"/>
        </w:rPr>
        <w:t xml:space="preserve">أعضاء </w:t>
      </w:r>
      <w:r w:rsidR="00B37052" w:rsidRPr="003A195C">
        <w:rPr>
          <w:rtl/>
          <w:lang w:bidi="ar-EG"/>
        </w:rPr>
        <w:t xml:space="preserve">لجنة الدراسات </w:t>
      </w:r>
      <w:r w:rsidR="00B37052" w:rsidRPr="003A195C">
        <w:rPr>
          <w:rFonts w:hint="cs"/>
          <w:rtl/>
          <w:lang w:bidi="ar-EG"/>
        </w:rPr>
        <w:t>وأفرقة المقرِّرين</w:t>
      </w:r>
      <w:r w:rsidR="00B37052" w:rsidRPr="003A195C">
        <w:rPr>
          <w:rtl/>
          <w:lang w:bidi="ar-EG"/>
        </w:rPr>
        <w:t>.</w:t>
      </w:r>
      <w:r w:rsidR="00B37052" w:rsidRPr="00632D9E">
        <w:rPr>
          <w:rFonts w:hint="cs"/>
          <w:rtl/>
          <w:lang w:bidi="ar-EG"/>
        </w:rPr>
        <w:t xml:space="preserve"> </w:t>
      </w:r>
      <w:r w:rsidR="00892BDC">
        <w:rPr>
          <w:rFonts w:hint="cs"/>
          <w:rtl/>
          <w:lang w:bidi="ar-EG"/>
        </w:rPr>
        <w:t>و</w:t>
      </w:r>
      <w:r w:rsidR="00892BDC" w:rsidRPr="00892BDC">
        <w:rPr>
          <w:rtl/>
          <w:lang w:bidi="ar-EG"/>
        </w:rPr>
        <w:t xml:space="preserve">خلال اجتماع لجنة الدراسات </w:t>
      </w:r>
      <w:r w:rsidR="00892BDC" w:rsidRPr="00892BDC">
        <w:rPr>
          <w:cs/>
          <w:lang w:bidi="ar-EG"/>
        </w:rPr>
        <w:t>‎</w:t>
      </w:r>
      <w:r w:rsidR="00892BDC" w:rsidRPr="00892BDC">
        <w:rPr>
          <w:lang w:bidi="ar-EG"/>
        </w:rPr>
        <w:t>2</w:t>
      </w:r>
      <w:r w:rsidR="00892BDC" w:rsidRPr="00892BDC">
        <w:rPr>
          <w:rtl/>
          <w:lang w:bidi="ar-EG"/>
        </w:rPr>
        <w:t xml:space="preserve"> ‏هذا</w:t>
      </w:r>
      <w:r w:rsidR="00892BDC">
        <w:rPr>
          <w:rFonts w:hint="cs"/>
          <w:rtl/>
          <w:lang w:bidi="ar-EG"/>
        </w:rPr>
        <w:t xml:space="preserve">، </w:t>
      </w:r>
      <w:r w:rsidR="00892BDC" w:rsidRPr="00892BDC">
        <w:rPr>
          <w:rtl/>
          <w:lang w:bidi="ar-EG"/>
        </w:rPr>
        <w:t xml:space="preserve">اجتمعت أفرقة الإدارة عدة مرات من أجل ضمان </w:t>
      </w:r>
      <w:r w:rsidR="00892BDC">
        <w:rPr>
          <w:rFonts w:hint="cs"/>
          <w:rtl/>
          <w:lang w:bidi="ar-EG"/>
        </w:rPr>
        <w:t xml:space="preserve">فعالية </w:t>
      </w:r>
      <w:r w:rsidR="00892BDC" w:rsidRPr="00892BDC">
        <w:rPr>
          <w:rtl/>
          <w:lang w:bidi="ar-EG"/>
        </w:rPr>
        <w:t>التواصل والتفاهم بينها تحضيرا</w:t>
      </w:r>
      <w:r w:rsidR="00892BDC">
        <w:rPr>
          <w:rFonts w:hint="cs"/>
          <w:rtl/>
          <w:lang w:bidi="ar-EG"/>
        </w:rPr>
        <w:t>ً</w:t>
      </w:r>
      <w:r w:rsidR="00892BDC" w:rsidRPr="00892BDC">
        <w:rPr>
          <w:rtl/>
          <w:lang w:bidi="ar-EG"/>
        </w:rPr>
        <w:t xml:space="preserve"> لاجتماعات</w:t>
      </w:r>
      <w:r w:rsidR="00892BDC">
        <w:rPr>
          <w:rFonts w:hint="cs"/>
          <w:rtl/>
          <w:lang w:bidi="ar-EG"/>
        </w:rPr>
        <w:t xml:space="preserve"> كل من</w:t>
      </w:r>
      <w:r w:rsidR="00892BDC" w:rsidRPr="00892BDC">
        <w:rPr>
          <w:rtl/>
          <w:lang w:bidi="ar-EG"/>
        </w:rPr>
        <w:t xml:space="preserve">ها </w:t>
      </w:r>
      <w:r w:rsidR="00D82C8E">
        <w:rPr>
          <w:rFonts w:hint="cs"/>
          <w:rtl/>
          <w:lang w:bidi="ar-EG"/>
        </w:rPr>
        <w:t>ولتحقيق</w:t>
      </w:r>
      <w:r w:rsidR="00892BDC" w:rsidRPr="00892BDC">
        <w:rPr>
          <w:rtl/>
          <w:lang w:bidi="ar-EG"/>
        </w:rPr>
        <w:t xml:space="preserve"> أهدافها.</w:t>
      </w:r>
      <w:r w:rsidR="00892BDC" w:rsidRPr="00892BDC">
        <w:rPr>
          <w:cs/>
          <w:lang w:bidi="ar-EG"/>
        </w:rPr>
        <w:t>‎</w:t>
      </w:r>
    </w:p>
    <w:p w14:paraId="538CE13A" w14:textId="6BAB4CD7" w:rsidR="00B37052" w:rsidRPr="0070760C" w:rsidRDefault="009522B4" w:rsidP="00F21760">
      <w:pPr>
        <w:rPr>
          <w:spacing w:val="4"/>
          <w:rtl/>
          <w:lang w:bidi="ar-EG"/>
        </w:rPr>
      </w:pPr>
      <w:r w:rsidRPr="0070760C">
        <w:rPr>
          <w:spacing w:val="4"/>
          <w:rtl/>
          <w:lang w:bidi="ar-EG"/>
        </w:rPr>
        <w:t>‏</w:t>
      </w:r>
      <w:r w:rsidRPr="0070760C">
        <w:rPr>
          <w:rFonts w:hint="cs"/>
          <w:spacing w:val="4"/>
          <w:rtl/>
          <w:lang w:bidi="ar-EG"/>
        </w:rPr>
        <w:t>و</w:t>
      </w:r>
      <w:r w:rsidRPr="0070760C">
        <w:rPr>
          <w:spacing w:val="4"/>
          <w:rtl/>
          <w:lang w:bidi="ar-EG"/>
        </w:rPr>
        <w:t xml:space="preserve">استعرضت لجنة الدراسات </w:t>
      </w:r>
      <w:r w:rsidRPr="0070760C">
        <w:rPr>
          <w:spacing w:val="4"/>
          <w:cs/>
          <w:lang w:bidi="ar-EG"/>
        </w:rPr>
        <w:t>‎</w:t>
      </w:r>
      <w:r w:rsidRPr="0070760C">
        <w:rPr>
          <w:spacing w:val="4"/>
          <w:lang w:bidi="ar-EG"/>
        </w:rPr>
        <w:t>2</w:t>
      </w:r>
      <w:r w:rsidRPr="0070760C">
        <w:rPr>
          <w:spacing w:val="4"/>
          <w:rtl/>
          <w:lang w:bidi="ar-EG"/>
        </w:rPr>
        <w:t xml:space="preserve"> ‏ووافقت على </w:t>
      </w:r>
      <w:r w:rsidR="00F21760" w:rsidRPr="0070760C">
        <w:rPr>
          <w:rFonts w:hint="cs"/>
          <w:spacing w:val="4"/>
          <w:rtl/>
          <w:lang w:bidi="ar-EG"/>
        </w:rPr>
        <w:t>ناتج مؤقت جديد</w:t>
      </w:r>
      <w:r w:rsidRPr="0070760C">
        <w:rPr>
          <w:spacing w:val="4"/>
          <w:rtl/>
          <w:lang w:bidi="ar-EG"/>
        </w:rPr>
        <w:t xml:space="preserve"> من المسألة </w:t>
      </w:r>
      <w:r w:rsidRPr="0070760C">
        <w:rPr>
          <w:spacing w:val="4"/>
          <w:cs/>
          <w:lang w:bidi="ar-EG"/>
        </w:rPr>
        <w:t>‎</w:t>
      </w:r>
      <w:r w:rsidRPr="0070760C">
        <w:rPr>
          <w:spacing w:val="4"/>
          <w:lang w:bidi="ar-EG"/>
        </w:rPr>
        <w:t>3/2</w:t>
      </w:r>
      <w:r w:rsidRPr="0070760C">
        <w:rPr>
          <w:spacing w:val="4"/>
          <w:rtl/>
          <w:lang w:bidi="ar-EG"/>
        </w:rPr>
        <w:t xml:space="preserve"> ‏بشأن "ممارسات ضمان الأمن السيبراني"</w:t>
      </w:r>
      <w:r w:rsidR="00B37052" w:rsidRPr="0070760C">
        <w:rPr>
          <w:rStyle w:val="FootnoteReference"/>
          <w:spacing w:val="4"/>
          <w:rtl/>
          <w:lang w:bidi="ar-EG"/>
        </w:rPr>
        <w:footnoteReference w:id="4"/>
      </w:r>
      <w:r w:rsidR="00F21760" w:rsidRPr="0070760C">
        <w:rPr>
          <w:rFonts w:hint="cs"/>
          <w:spacing w:val="4"/>
          <w:rtl/>
          <w:lang w:bidi="ar-EG"/>
        </w:rPr>
        <w:t>. ويبحث هذا الناتج المؤقت</w:t>
      </w:r>
      <w:r w:rsidR="00F21760" w:rsidRPr="0070760C">
        <w:rPr>
          <w:spacing w:val="4"/>
          <w:rtl/>
          <w:lang w:bidi="ar-EG"/>
        </w:rPr>
        <w:t xml:space="preserve"> المشهد العالمي لضمان الأمن السيبراني </w:t>
      </w:r>
      <w:r w:rsidR="00F21760" w:rsidRPr="0070760C">
        <w:rPr>
          <w:rFonts w:hint="cs"/>
          <w:spacing w:val="4"/>
          <w:rtl/>
          <w:lang w:bidi="ar-EG"/>
        </w:rPr>
        <w:t>في مجالات مختلفة</w:t>
      </w:r>
      <w:r w:rsidR="00F21760" w:rsidRPr="0070760C">
        <w:rPr>
          <w:spacing w:val="4"/>
          <w:rtl/>
          <w:lang w:bidi="ar-EG"/>
        </w:rPr>
        <w:t xml:space="preserve"> (</w:t>
      </w:r>
      <w:r w:rsidR="00F21760" w:rsidRPr="0070760C">
        <w:rPr>
          <w:spacing w:val="4"/>
          <w:cs/>
          <w:lang w:bidi="ar-EG"/>
        </w:rPr>
        <w:t>‎</w:t>
      </w:r>
      <w:r w:rsidR="00F21760" w:rsidRPr="0070760C">
        <w:rPr>
          <w:rFonts w:hint="cs"/>
          <w:spacing w:val="4"/>
          <w:rtl/>
          <w:lang w:bidi="ar-EG"/>
        </w:rPr>
        <w:t>إنترنت الأشياء</w:t>
      </w:r>
      <w:r w:rsidR="00F21760" w:rsidRPr="0070760C">
        <w:rPr>
          <w:spacing w:val="4"/>
          <w:rtl/>
          <w:lang w:bidi="ar-EG"/>
        </w:rPr>
        <w:t xml:space="preserve">‏، </w:t>
      </w:r>
      <w:r w:rsidR="00F21760" w:rsidRPr="0070760C">
        <w:rPr>
          <w:rFonts w:hint="cs"/>
          <w:spacing w:val="4"/>
          <w:rtl/>
          <w:lang w:bidi="ar-EG"/>
        </w:rPr>
        <w:t>و</w:t>
      </w:r>
      <w:r w:rsidR="00F21760" w:rsidRPr="0070760C">
        <w:rPr>
          <w:spacing w:val="4"/>
          <w:rtl/>
          <w:lang w:bidi="ar-EG"/>
        </w:rPr>
        <w:t xml:space="preserve">الاتصالات، وما إلى ذلك) من خلال عرض مجموعة متنوعة من الممارسات ووجهات النظر الجارية </w:t>
      </w:r>
      <w:r w:rsidR="00F21760" w:rsidRPr="0070760C">
        <w:rPr>
          <w:rFonts w:hint="cs"/>
          <w:spacing w:val="4"/>
          <w:rtl/>
          <w:lang w:bidi="ar-EG"/>
        </w:rPr>
        <w:t>في</w:t>
      </w:r>
      <w:r w:rsidR="00F21760" w:rsidRPr="0070760C">
        <w:rPr>
          <w:spacing w:val="4"/>
          <w:rtl/>
          <w:lang w:bidi="ar-EG"/>
        </w:rPr>
        <w:t xml:space="preserve"> جميع أنحاء العالم. وقد أعد استنادا</w:t>
      </w:r>
      <w:r w:rsidR="00F21760" w:rsidRPr="0070760C">
        <w:rPr>
          <w:rFonts w:hint="cs"/>
          <w:spacing w:val="4"/>
          <w:rtl/>
          <w:lang w:bidi="ar-EG"/>
        </w:rPr>
        <w:t>ً</w:t>
      </w:r>
      <w:r w:rsidR="00F21760" w:rsidRPr="0070760C">
        <w:rPr>
          <w:spacing w:val="4"/>
          <w:rtl/>
          <w:lang w:bidi="ar-EG"/>
        </w:rPr>
        <w:t xml:space="preserve"> إلى المساهمات المقدمة من الأعضاء وإلى مناقشة ورشة عمل مخصصة بشأن ممارسات ضمان الأمن السيبراني، عقدت في مايو </w:t>
      </w:r>
      <w:r w:rsidR="00F21760" w:rsidRPr="0070760C">
        <w:rPr>
          <w:spacing w:val="4"/>
          <w:cs/>
          <w:lang w:bidi="ar-EG"/>
        </w:rPr>
        <w:t>‎</w:t>
      </w:r>
      <w:r w:rsidR="00F21760" w:rsidRPr="0070760C">
        <w:rPr>
          <w:spacing w:val="4"/>
          <w:lang w:bidi="ar-EG"/>
        </w:rPr>
        <w:t>2023</w:t>
      </w:r>
      <w:r w:rsidR="00F21760" w:rsidRPr="0070760C">
        <w:rPr>
          <w:spacing w:val="4"/>
          <w:rtl/>
          <w:lang w:bidi="ar-EG"/>
        </w:rPr>
        <w:t>.</w:t>
      </w:r>
      <w:r w:rsidR="00B37052" w:rsidRPr="0070760C">
        <w:rPr>
          <w:rFonts w:hint="cs"/>
          <w:spacing w:val="4"/>
          <w:rtl/>
          <w:lang w:bidi="ar-EG"/>
        </w:rPr>
        <w:t>.</w:t>
      </w:r>
      <w:r w:rsidR="00F21760" w:rsidRPr="0070760C">
        <w:rPr>
          <w:spacing w:val="4"/>
          <w:rtl/>
        </w:rPr>
        <w:t xml:space="preserve"> </w:t>
      </w:r>
      <w:r w:rsidR="00F21760" w:rsidRPr="0070760C">
        <w:rPr>
          <w:spacing w:val="4"/>
          <w:rtl/>
          <w:lang w:bidi="ar-EG"/>
        </w:rPr>
        <w:t xml:space="preserve">‏كما عقدت جلسة إعلامية ذات صلة خلال اجتماع لجنة الدراسات </w:t>
      </w:r>
      <w:r w:rsidR="00F21760" w:rsidRPr="0070760C">
        <w:rPr>
          <w:spacing w:val="4"/>
          <w:cs/>
          <w:lang w:bidi="ar-EG"/>
        </w:rPr>
        <w:t>‎</w:t>
      </w:r>
      <w:r w:rsidR="00F21760" w:rsidRPr="0070760C">
        <w:rPr>
          <w:spacing w:val="4"/>
          <w:lang w:bidi="ar-EG"/>
        </w:rPr>
        <w:t>2</w:t>
      </w:r>
      <w:r w:rsidR="00F21760" w:rsidRPr="0070760C">
        <w:rPr>
          <w:spacing w:val="4"/>
          <w:rtl/>
          <w:lang w:bidi="ar-EG"/>
        </w:rPr>
        <w:t xml:space="preserve"> ‏</w:t>
      </w:r>
      <w:r w:rsidR="00F21760" w:rsidRPr="0070760C">
        <w:rPr>
          <w:rFonts w:hint="cs"/>
          <w:spacing w:val="4"/>
          <w:rtl/>
          <w:lang w:bidi="ar-EG"/>
        </w:rPr>
        <w:t>هذا لاطلاع</w:t>
      </w:r>
      <w:r w:rsidR="00F21760" w:rsidRPr="0070760C">
        <w:rPr>
          <w:spacing w:val="4"/>
          <w:rtl/>
          <w:lang w:bidi="ar-EG"/>
        </w:rPr>
        <w:t xml:space="preserve"> الأعضاء </w:t>
      </w:r>
      <w:r w:rsidR="00F21760" w:rsidRPr="0070760C">
        <w:rPr>
          <w:rFonts w:hint="cs"/>
          <w:spacing w:val="4"/>
          <w:rtl/>
          <w:lang w:bidi="ar-EG"/>
        </w:rPr>
        <w:t xml:space="preserve">بشكل </w:t>
      </w:r>
      <w:r w:rsidR="00F21760" w:rsidRPr="0070760C">
        <w:rPr>
          <w:spacing w:val="4"/>
          <w:rtl/>
          <w:lang w:bidi="ar-EG"/>
        </w:rPr>
        <w:t xml:space="preserve">أفضل </w:t>
      </w:r>
      <w:r w:rsidR="00F21760" w:rsidRPr="0070760C">
        <w:rPr>
          <w:rFonts w:hint="cs"/>
          <w:spacing w:val="4"/>
          <w:rtl/>
          <w:lang w:bidi="ar-EG"/>
        </w:rPr>
        <w:t xml:space="preserve">على </w:t>
      </w:r>
      <w:r w:rsidR="00F21760" w:rsidRPr="0070760C">
        <w:rPr>
          <w:spacing w:val="4"/>
          <w:rtl/>
          <w:lang w:bidi="ar-EG"/>
        </w:rPr>
        <w:t>هذا الناتج المؤقت</w:t>
      </w:r>
      <w:r w:rsidR="00634B99" w:rsidRPr="0070760C">
        <w:rPr>
          <w:rStyle w:val="FootnoteReference"/>
          <w:spacing w:val="4"/>
          <w:rtl/>
          <w:lang w:bidi="ar-EG"/>
        </w:rPr>
        <w:footnoteReference w:id="5"/>
      </w:r>
      <w:r w:rsidR="00634B99" w:rsidRPr="0070760C">
        <w:rPr>
          <w:rFonts w:hint="cs"/>
          <w:spacing w:val="4"/>
          <w:rtl/>
          <w:lang w:bidi="ar-EG"/>
        </w:rPr>
        <w:t>.</w:t>
      </w:r>
      <w:r w:rsidR="00F21760" w:rsidRPr="0070760C">
        <w:rPr>
          <w:spacing w:val="4"/>
          <w:cs/>
          <w:lang w:bidi="ar-EG"/>
        </w:rPr>
        <w:t>‎</w:t>
      </w:r>
    </w:p>
    <w:p w14:paraId="03389F6C" w14:textId="0DFCE59B" w:rsidR="002B7B58" w:rsidRDefault="002B7B58" w:rsidP="00F21760">
      <w:pPr>
        <w:rPr>
          <w:spacing w:val="2"/>
          <w:rtl/>
          <w:lang w:bidi="ar-EG"/>
        </w:rPr>
      </w:pPr>
      <w:r>
        <w:rPr>
          <w:rFonts w:hint="cs"/>
          <w:spacing w:val="2"/>
          <w:rtl/>
          <w:lang w:bidi="ar-EG"/>
        </w:rPr>
        <w:t>وتم أيضاً</w:t>
      </w:r>
      <w:r w:rsidRPr="002B7B58">
        <w:rPr>
          <w:spacing w:val="2"/>
          <w:rtl/>
          <w:lang w:bidi="ar-EG"/>
        </w:rPr>
        <w:t xml:space="preserve"> استكشاف عدة مواضيع ومقترحات للتعاون، بما في ذلك إشراك الشباب والنساء، والإحصاءات والمؤشرات ذات الصلة، و</w:t>
      </w:r>
      <w:r>
        <w:rPr>
          <w:rFonts w:hint="cs"/>
          <w:spacing w:val="2"/>
          <w:rtl/>
          <w:lang w:bidi="ar-EG"/>
        </w:rPr>
        <w:t xml:space="preserve">أوجه </w:t>
      </w:r>
      <w:r w:rsidRPr="002B7B58">
        <w:rPr>
          <w:spacing w:val="2"/>
          <w:rtl/>
          <w:lang w:bidi="ar-EG"/>
        </w:rPr>
        <w:t>التآزر مع مشاريع مكتب تنمية الاتصالات والقمة العالمية لمجتمع المعلومات، فضلا</w:t>
      </w:r>
      <w:r>
        <w:rPr>
          <w:rFonts w:hint="cs"/>
          <w:spacing w:val="2"/>
          <w:rtl/>
          <w:lang w:bidi="ar-EG"/>
        </w:rPr>
        <w:t>ً</w:t>
      </w:r>
      <w:r w:rsidRPr="002B7B58">
        <w:rPr>
          <w:spacing w:val="2"/>
          <w:rtl/>
          <w:lang w:bidi="ar-EG"/>
        </w:rPr>
        <w:t xml:space="preserve"> عن </w:t>
      </w:r>
      <w:r>
        <w:rPr>
          <w:rFonts w:hint="cs"/>
          <w:spacing w:val="2"/>
          <w:rtl/>
          <w:lang w:bidi="ar-EG"/>
        </w:rPr>
        <w:t>المواضيع</w:t>
      </w:r>
      <w:r w:rsidRPr="002B7B58">
        <w:rPr>
          <w:spacing w:val="2"/>
          <w:rtl/>
          <w:lang w:bidi="ar-EG"/>
        </w:rPr>
        <w:t xml:space="preserve"> التي تناولها منسقو لجنة الدراسات </w:t>
      </w:r>
      <w:r w:rsidRPr="002B7B58">
        <w:rPr>
          <w:spacing w:val="2"/>
          <w:cs/>
          <w:lang w:bidi="ar-EG"/>
        </w:rPr>
        <w:t>‎</w:t>
      </w:r>
      <w:r w:rsidRPr="002B7B58">
        <w:rPr>
          <w:spacing w:val="2"/>
          <w:lang w:bidi="ar-EG"/>
        </w:rPr>
        <w:t>2</w:t>
      </w:r>
      <w:r w:rsidRPr="002B7B58">
        <w:rPr>
          <w:spacing w:val="2"/>
          <w:rtl/>
          <w:lang w:bidi="ar-EG"/>
        </w:rPr>
        <w:t xml:space="preserve"> ‏</w:t>
      </w:r>
      <w:r>
        <w:rPr>
          <w:rFonts w:hint="cs"/>
          <w:spacing w:val="2"/>
          <w:rtl/>
          <w:lang w:bidi="ar-EG"/>
        </w:rPr>
        <w:t>المعينون.</w:t>
      </w:r>
      <w:r w:rsidR="00407D08">
        <w:rPr>
          <w:rFonts w:hint="cs"/>
          <w:spacing w:val="2"/>
          <w:rtl/>
          <w:cs/>
          <w:lang w:bidi="ar-EG"/>
        </w:rPr>
        <w:t xml:space="preserve"> ويمكن الاطلاع على مزيد من المعلومات في </w:t>
      </w:r>
      <w:r w:rsidR="00407D08" w:rsidRPr="00407D08">
        <w:rPr>
          <w:rFonts w:hint="cs"/>
          <w:b/>
          <w:bCs/>
          <w:spacing w:val="2"/>
          <w:rtl/>
          <w:cs/>
          <w:lang w:bidi="ar-EG"/>
        </w:rPr>
        <w:t>القسم 3</w:t>
      </w:r>
      <w:r w:rsidR="00407D08">
        <w:rPr>
          <w:rFonts w:hint="cs"/>
          <w:spacing w:val="2"/>
          <w:rtl/>
          <w:cs/>
          <w:lang w:bidi="ar-EG"/>
        </w:rPr>
        <w:t xml:space="preserve"> من هذا التقرير.</w:t>
      </w:r>
      <w:r w:rsidRPr="002B7B58">
        <w:rPr>
          <w:spacing w:val="2"/>
          <w:cs/>
          <w:lang w:bidi="ar-EG"/>
        </w:rPr>
        <w:t>‎</w:t>
      </w:r>
    </w:p>
    <w:p w14:paraId="5EA94D14" w14:textId="3696DFA8" w:rsidR="00B37052" w:rsidRPr="0008736E" w:rsidRDefault="0008736E" w:rsidP="00B37052">
      <w:pPr>
        <w:rPr>
          <w:spacing w:val="2"/>
          <w:lang w:val="en-GB"/>
        </w:rPr>
      </w:pPr>
      <w:r>
        <w:rPr>
          <w:rFonts w:hint="cs"/>
          <w:spacing w:val="2"/>
          <w:rtl/>
          <w:lang w:val="en-GB"/>
        </w:rPr>
        <w:t>عُ</w:t>
      </w:r>
      <w:r w:rsidRPr="0008736E">
        <w:rPr>
          <w:spacing w:val="2"/>
          <w:rtl/>
          <w:lang w:val="en-GB"/>
        </w:rPr>
        <w:t>قدت جلسة إعلامية بشأن مشاريع مكتب تنمية الاتصالات</w:t>
      </w:r>
      <w:r>
        <w:rPr>
          <w:rFonts w:hint="cs"/>
          <w:spacing w:val="2"/>
          <w:rtl/>
          <w:lang w:val="en-GB"/>
        </w:rPr>
        <w:t xml:space="preserve"> من أجل ا</w:t>
      </w:r>
      <w:r w:rsidRPr="0008736E">
        <w:rPr>
          <w:spacing w:val="2"/>
          <w:rtl/>
          <w:lang w:val="en-GB"/>
        </w:rPr>
        <w:t>لتحول الرقمي</w:t>
      </w:r>
      <w:r>
        <w:rPr>
          <w:rStyle w:val="FootnoteReference"/>
          <w:rtl/>
          <w:lang w:bidi="ar-EG"/>
        </w:rPr>
        <w:footnoteReference w:id="6"/>
      </w:r>
      <w:r w:rsidRPr="0008736E">
        <w:rPr>
          <w:spacing w:val="2"/>
          <w:rtl/>
          <w:lang w:val="en-GB"/>
        </w:rPr>
        <w:t xml:space="preserve"> في </w:t>
      </w:r>
      <w:r w:rsidRPr="0008736E">
        <w:rPr>
          <w:spacing w:val="2"/>
          <w:cs/>
          <w:lang w:val="en-GB"/>
        </w:rPr>
        <w:t>‎</w:t>
      </w:r>
      <w:r w:rsidRPr="0008736E">
        <w:rPr>
          <w:spacing w:val="2"/>
          <w:lang w:val="en-GB"/>
        </w:rPr>
        <w:t>30</w:t>
      </w:r>
      <w:r w:rsidRPr="0008736E">
        <w:rPr>
          <w:spacing w:val="2"/>
          <w:rtl/>
          <w:lang w:val="en-GB"/>
        </w:rPr>
        <w:t xml:space="preserve"> ‏أكتوبر </w:t>
      </w:r>
      <w:r w:rsidRPr="0008736E">
        <w:rPr>
          <w:spacing w:val="2"/>
          <w:cs/>
          <w:lang w:val="en-GB"/>
        </w:rPr>
        <w:t>‎</w:t>
      </w:r>
      <w:r w:rsidRPr="0008736E">
        <w:rPr>
          <w:spacing w:val="2"/>
          <w:lang w:val="en-GB"/>
        </w:rPr>
        <w:t>2023</w:t>
      </w:r>
      <w:r w:rsidRPr="0008736E">
        <w:rPr>
          <w:spacing w:val="2"/>
          <w:rtl/>
          <w:lang w:val="en-GB"/>
        </w:rPr>
        <w:t xml:space="preserve"> ‏بالاقتران مع الجلسة العامة الافتتاحية. </w:t>
      </w:r>
      <w:r>
        <w:rPr>
          <w:rFonts w:hint="cs"/>
          <w:spacing w:val="2"/>
          <w:rtl/>
          <w:lang w:val="en-GB"/>
        </w:rPr>
        <w:t>و</w:t>
      </w:r>
      <w:r w:rsidRPr="0008736E">
        <w:rPr>
          <w:spacing w:val="2"/>
          <w:rtl/>
          <w:lang w:val="en-GB"/>
        </w:rPr>
        <w:t>عرضت هذه الجلسة الإعلامية بعض مشاريع الاتحاد المختارة المتعلقة بالتحول الرقمي وآثارها في هذا المجال. وكانت المعلومات والخبرات التي تم تبادلها خلال هذه الجلسة مفيدة كمدخلات لاستكمال التقارير النهائية لمسائل</w:t>
      </w:r>
      <w:r>
        <w:rPr>
          <w:rFonts w:hint="cs"/>
          <w:spacing w:val="2"/>
          <w:rtl/>
          <w:lang w:val="en-GB"/>
        </w:rPr>
        <w:t xml:space="preserve"> الدراسة</w:t>
      </w:r>
      <w:r w:rsidRPr="0008736E">
        <w:rPr>
          <w:spacing w:val="2"/>
          <w:rtl/>
          <w:lang w:val="en-GB"/>
        </w:rPr>
        <w:t xml:space="preserve"> المعنية، وستكون بمثابة أساس جيد لاستكشاف المزيد من فرص التنسيق والتعاون مع أنشطة لجنة الدراسات </w:t>
      </w:r>
      <w:r w:rsidRPr="0008736E">
        <w:rPr>
          <w:spacing w:val="2"/>
          <w:cs/>
          <w:lang w:val="en-GB"/>
        </w:rPr>
        <w:t>‎</w:t>
      </w:r>
      <w:r w:rsidRPr="0008736E">
        <w:rPr>
          <w:spacing w:val="2"/>
          <w:lang w:val="en-GB"/>
        </w:rPr>
        <w:t>2</w:t>
      </w:r>
      <w:r w:rsidRPr="0008736E">
        <w:rPr>
          <w:spacing w:val="2"/>
          <w:rtl/>
          <w:lang w:val="en-GB"/>
        </w:rPr>
        <w:t>.</w:t>
      </w:r>
    </w:p>
    <w:p w14:paraId="1FFEDE65" w14:textId="365252EA" w:rsidR="00B37052" w:rsidRDefault="00B37052" w:rsidP="00B37052">
      <w:pPr>
        <w:pStyle w:val="Heading3"/>
        <w:rPr>
          <w:rtl/>
          <w:lang w:bidi="ar-EG"/>
        </w:rPr>
      </w:pPr>
      <w:r>
        <w:rPr>
          <w:rFonts w:hint="cs"/>
          <w:rtl/>
          <w:lang w:bidi="ar-EG"/>
        </w:rPr>
        <w:t>1.1.2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تقارير اجتماعات أفرقة ال</w:t>
      </w:r>
      <w:r w:rsidR="001905BE">
        <w:rPr>
          <w:rFonts w:hint="cs"/>
          <w:rtl/>
          <w:lang w:bidi="ar-EG"/>
        </w:rPr>
        <w:t>مقرِّر</w:t>
      </w:r>
      <w:r>
        <w:rPr>
          <w:rFonts w:hint="cs"/>
          <w:rtl/>
          <w:lang w:bidi="ar-EG"/>
        </w:rPr>
        <w:t xml:space="preserve">ين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="0008736E">
        <w:rPr>
          <w:rFonts w:hint="cs"/>
          <w:rtl/>
          <w:lang w:bidi="ar-EG"/>
        </w:rPr>
        <w:t>أكتوبر - نوفمبر</w:t>
      </w:r>
      <w:r>
        <w:rPr>
          <w:rFonts w:hint="cs"/>
          <w:rtl/>
          <w:lang w:bidi="ar-EG"/>
        </w:rPr>
        <w:t xml:space="preserve"> </w:t>
      </w:r>
      <w:r w:rsidR="0008736E">
        <w:rPr>
          <w:rFonts w:hint="cs"/>
          <w:rtl/>
          <w:lang w:bidi="ar-EG"/>
        </w:rPr>
        <w:t>2023</w:t>
      </w:r>
    </w:p>
    <w:p w14:paraId="0FA69246" w14:textId="06834D17" w:rsidR="00B37052" w:rsidRDefault="00B37052" w:rsidP="00B37052">
      <w:pPr>
        <w:rPr>
          <w:rtl/>
          <w:lang w:bidi="ar-EG"/>
        </w:rPr>
      </w:pPr>
      <w:r w:rsidRPr="00B67ABE">
        <w:rPr>
          <w:rtl/>
          <w:lang w:bidi="ar-EG"/>
        </w:rPr>
        <w:t>يمكن الاطلاع على تقارير</w:t>
      </w:r>
      <w:r>
        <w:rPr>
          <w:rFonts w:hint="cs"/>
          <w:rtl/>
          <w:lang w:bidi="ar-EG"/>
        </w:rPr>
        <w:t xml:space="preserve"> فرادى</w:t>
      </w:r>
      <w:r w:rsidRPr="00B67ABE">
        <w:rPr>
          <w:rtl/>
          <w:lang w:bidi="ar-EG"/>
        </w:rPr>
        <w:t xml:space="preserve"> اجتماعات </w:t>
      </w:r>
      <w:r w:rsidRPr="0097344C">
        <w:rPr>
          <w:rFonts w:hint="cs"/>
          <w:rtl/>
          <w:lang w:bidi="ar-EG"/>
        </w:rPr>
        <w:t>أفرقة ال</w:t>
      </w:r>
      <w:r>
        <w:rPr>
          <w:rFonts w:hint="cs"/>
          <w:rtl/>
          <w:lang w:bidi="ar-EG"/>
        </w:rPr>
        <w:t>مقرِّر</w:t>
      </w:r>
      <w:r w:rsidRPr="0097344C">
        <w:rPr>
          <w:rFonts w:hint="cs"/>
          <w:rtl/>
          <w:lang w:bidi="ar-EG"/>
        </w:rPr>
        <w:t>ين</w:t>
      </w:r>
      <w:r w:rsidRPr="00B67ABE">
        <w:rPr>
          <w:rtl/>
          <w:lang w:bidi="ar-EG"/>
        </w:rPr>
        <w:t xml:space="preserve"> التي عقدت في </w:t>
      </w:r>
      <w:r w:rsidR="0008736E">
        <w:rPr>
          <w:rFonts w:hint="cs"/>
          <w:rtl/>
          <w:lang w:bidi="ar-EG"/>
        </w:rPr>
        <w:t>نوفمبر 2023</w:t>
      </w:r>
      <w:r w:rsidRPr="00B67AB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عبر</w:t>
      </w:r>
      <w:r w:rsidRPr="00B67ABE">
        <w:rPr>
          <w:rtl/>
          <w:lang w:bidi="ar-EG"/>
        </w:rPr>
        <w:t xml:space="preserve"> الروابط التالية:</w:t>
      </w:r>
    </w:p>
    <w:p w14:paraId="04464925" w14:textId="5885FBBF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1/2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متاح هنا: (</w:t>
      </w:r>
      <w:hyperlink r:id="rId13" w:history="1">
        <w:r w:rsidR="000939C4" w:rsidRPr="00813A67">
          <w:rPr>
            <w:rStyle w:val="Hyperlink"/>
            <w:rFonts w:hint="cs"/>
            <w:rtl/>
          </w:rPr>
          <w:t>نوفمبر 2023</w:t>
        </w:r>
      </w:hyperlink>
      <w:r>
        <w:rPr>
          <w:rFonts w:hint="cs"/>
          <w:rtl/>
        </w:rPr>
        <w:t>)</w:t>
      </w:r>
    </w:p>
    <w:p w14:paraId="1770CF62" w14:textId="4CFD9F3C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2/2</w:t>
      </w:r>
      <w:r w:rsidRPr="00B67ABE">
        <w:rPr>
          <w:rFonts w:hint="cs"/>
          <w:rtl/>
        </w:rPr>
        <w:t xml:space="preserve"> </w:t>
      </w:r>
      <w:r w:rsidR="001B2958">
        <w:rPr>
          <w:rFonts w:hint="cs"/>
          <w:rtl/>
        </w:rPr>
        <w:t>متاح</w:t>
      </w:r>
      <w:r>
        <w:rPr>
          <w:rFonts w:hint="cs"/>
          <w:rtl/>
        </w:rPr>
        <w:t xml:space="preserve">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4" w:history="1">
        <w:r w:rsidR="000939C4" w:rsidRPr="00813A67">
          <w:rPr>
            <w:rStyle w:val="Hyperlink"/>
            <w:rFonts w:hint="cs"/>
            <w:rtl/>
          </w:rPr>
          <w:t>أكتوبر 2023</w:t>
        </w:r>
      </w:hyperlink>
      <w:r>
        <w:rPr>
          <w:rFonts w:hint="cs"/>
          <w:rtl/>
        </w:rPr>
        <w:t>)</w:t>
      </w:r>
    </w:p>
    <w:p w14:paraId="5DD0AC41" w14:textId="2E41478A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3/2</w:t>
      </w:r>
      <w:r w:rsidRPr="00791CFD">
        <w:rPr>
          <w:rFonts w:hint="cs"/>
          <w:rtl/>
        </w:rPr>
        <w:t xml:space="preserve"> </w:t>
      </w:r>
      <w:r w:rsidR="001B2958">
        <w:rPr>
          <w:rFonts w:hint="cs"/>
          <w:rtl/>
        </w:rPr>
        <w:t xml:space="preserve">متاح </w:t>
      </w:r>
      <w:r>
        <w:rPr>
          <w:rFonts w:hint="cs"/>
          <w:rtl/>
        </w:rPr>
        <w:t>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5" w:history="1">
        <w:r w:rsidR="000939C4" w:rsidRPr="00813A67">
          <w:rPr>
            <w:rStyle w:val="Hyperlink"/>
            <w:rFonts w:hint="cs"/>
            <w:rtl/>
          </w:rPr>
          <w:t>أكتوبر 2023</w:t>
        </w:r>
      </w:hyperlink>
      <w:r>
        <w:rPr>
          <w:rFonts w:hint="cs"/>
          <w:rtl/>
        </w:rPr>
        <w:t>)</w:t>
      </w:r>
    </w:p>
    <w:p w14:paraId="296D28A9" w14:textId="2F6FE6C5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4/2</w:t>
      </w:r>
      <w:r w:rsidRPr="00791CFD">
        <w:rPr>
          <w:rFonts w:hint="cs"/>
          <w:rtl/>
        </w:rPr>
        <w:t xml:space="preserve"> </w:t>
      </w:r>
      <w:r w:rsidR="001B2958">
        <w:rPr>
          <w:rFonts w:hint="cs"/>
          <w:rtl/>
        </w:rPr>
        <w:t xml:space="preserve">متاح </w:t>
      </w:r>
      <w:r>
        <w:rPr>
          <w:rFonts w:hint="cs"/>
          <w:rtl/>
        </w:rPr>
        <w:t>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6" w:history="1">
        <w:r w:rsidR="00813A67">
          <w:rPr>
            <w:rStyle w:val="Hyperlink"/>
            <w:rFonts w:hint="cs"/>
            <w:rtl/>
          </w:rPr>
          <w:t>نوفمبر</w:t>
        </w:r>
        <w:r w:rsidRPr="00487FA2">
          <w:rPr>
            <w:rStyle w:val="Hyperlink"/>
            <w:rFonts w:hint="cs"/>
            <w:rtl/>
          </w:rPr>
          <w:t xml:space="preserve"> 2022</w:t>
        </w:r>
      </w:hyperlink>
      <w:r>
        <w:rPr>
          <w:rFonts w:hint="cs"/>
          <w:rtl/>
        </w:rPr>
        <w:t>)</w:t>
      </w:r>
    </w:p>
    <w:p w14:paraId="5BBD9636" w14:textId="60A8743C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5/2</w:t>
      </w:r>
      <w:r w:rsidRPr="00791CFD">
        <w:rPr>
          <w:rFonts w:hint="cs"/>
          <w:rtl/>
        </w:rPr>
        <w:t xml:space="preserve"> </w:t>
      </w:r>
      <w:r w:rsidR="001B2958">
        <w:rPr>
          <w:rFonts w:hint="cs"/>
          <w:rtl/>
        </w:rPr>
        <w:t xml:space="preserve">متاح </w:t>
      </w:r>
      <w:r>
        <w:rPr>
          <w:rFonts w:hint="cs"/>
          <w:rtl/>
        </w:rPr>
        <w:t>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7" w:history="1">
        <w:r w:rsidR="000939C4" w:rsidRPr="00813A67">
          <w:rPr>
            <w:rStyle w:val="Hyperlink"/>
            <w:rFonts w:hint="cs"/>
            <w:rtl/>
          </w:rPr>
          <w:t>نوفمبر 2023</w:t>
        </w:r>
      </w:hyperlink>
      <w:r>
        <w:rPr>
          <w:rFonts w:hint="cs"/>
          <w:rtl/>
        </w:rPr>
        <w:t>)</w:t>
      </w:r>
    </w:p>
    <w:p w14:paraId="13388603" w14:textId="7F09F036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6/2</w:t>
      </w:r>
      <w:r w:rsidRPr="00791CFD">
        <w:rPr>
          <w:rFonts w:hint="cs"/>
          <w:rtl/>
        </w:rPr>
        <w:t xml:space="preserve"> </w:t>
      </w:r>
      <w:r w:rsidR="001B2958">
        <w:rPr>
          <w:rFonts w:hint="cs"/>
          <w:rtl/>
        </w:rPr>
        <w:t xml:space="preserve">متاح </w:t>
      </w:r>
      <w:r>
        <w:rPr>
          <w:rFonts w:hint="cs"/>
          <w:rtl/>
        </w:rPr>
        <w:t>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8" w:history="1">
        <w:r w:rsidR="000939C4" w:rsidRPr="00813A67">
          <w:rPr>
            <w:rStyle w:val="Hyperlink"/>
            <w:rFonts w:hint="cs"/>
            <w:rtl/>
          </w:rPr>
          <w:t>نوفمبر 2023</w:t>
        </w:r>
      </w:hyperlink>
      <w:r>
        <w:rPr>
          <w:rFonts w:hint="cs"/>
          <w:rtl/>
        </w:rPr>
        <w:t>)</w:t>
      </w:r>
    </w:p>
    <w:p w14:paraId="7A79E63F" w14:textId="16B0245B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7/2</w:t>
      </w:r>
      <w:r w:rsidRPr="00791CFD">
        <w:rPr>
          <w:rFonts w:hint="cs"/>
          <w:rtl/>
        </w:rPr>
        <w:t xml:space="preserve"> </w:t>
      </w:r>
      <w:r w:rsidR="001B2958">
        <w:rPr>
          <w:rFonts w:hint="cs"/>
          <w:rtl/>
        </w:rPr>
        <w:t xml:space="preserve">متاح </w:t>
      </w:r>
      <w:r>
        <w:rPr>
          <w:rFonts w:hint="cs"/>
          <w:rtl/>
        </w:rPr>
        <w:t>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9" w:history="1">
        <w:r w:rsidR="000939C4" w:rsidRPr="00813A67">
          <w:rPr>
            <w:rStyle w:val="Hyperlink"/>
            <w:rFonts w:hint="cs"/>
            <w:rtl/>
          </w:rPr>
          <w:t>نوفمبر 2023</w:t>
        </w:r>
      </w:hyperlink>
      <w:r>
        <w:rPr>
          <w:rFonts w:hint="cs"/>
          <w:rtl/>
        </w:rPr>
        <w:t>)</w:t>
      </w:r>
    </w:p>
    <w:p w14:paraId="3182F1D4" w14:textId="68DEAAA2" w:rsidR="00B37052" w:rsidRDefault="00B37052" w:rsidP="00B37052">
      <w:pPr>
        <w:pStyle w:val="Heading2"/>
        <w:rPr>
          <w:rtl/>
          <w:lang w:bidi="ar-EG"/>
        </w:rPr>
      </w:pPr>
      <w:r w:rsidRPr="00CD7367">
        <w:rPr>
          <w:rFonts w:hint="cs"/>
          <w:rtl/>
          <w:lang w:bidi="ar-EG"/>
        </w:rPr>
        <w:t>2.2</w:t>
      </w:r>
      <w:r w:rsidRPr="00CD7367">
        <w:rPr>
          <w:rtl/>
          <w:lang w:bidi="ar-EG"/>
        </w:rPr>
        <w:tab/>
        <w:t xml:space="preserve">اجتماعات </w:t>
      </w:r>
      <w:r w:rsidRPr="00CD7367">
        <w:rPr>
          <w:rFonts w:hint="cs"/>
          <w:rtl/>
          <w:lang w:bidi="ar-EG"/>
        </w:rPr>
        <w:t>أفرقة مقرِّري</w:t>
      </w:r>
      <w:r w:rsidRPr="00CD7367">
        <w:rPr>
          <w:rtl/>
          <w:lang w:bidi="ar-EG"/>
        </w:rPr>
        <w:t xml:space="preserve"> لجنة الدراسات 2 </w:t>
      </w:r>
      <w:r w:rsidRPr="00CD7367">
        <w:rPr>
          <w:rFonts w:hint="cs"/>
          <w:rtl/>
          <w:lang w:bidi="ar-EG"/>
        </w:rPr>
        <w:t xml:space="preserve">وورش العمل </w:t>
      </w:r>
      <w:r w:rsidR="001B2958">
        <w:rPr>
          <w:rFonts w:hint="cs"/>
          <w:rtl/>
          <w:lang w:bidi="ar-EG"/>
        </w:rPr>
        <w:t>العامة</w:t>
      </w:r>
      <w:r w:rsidRPr="00CD7367">
        <w:rPr>
          <w:rFonts w:hint="cs"/>
          <w:rtl/>
          <w:lang w:bidi="ar-EG"/>
        </w:rPr>
        <w:t xml:space="preserve"> </w:t>
      </w:r>
      <w:r w:rsidRPr="00CD7367">
        <w:rPr>
          <w:rtl/>
          <w:lang w:bidi="ar-EG"/>
        </w:rPr>
        <w:t xml:space="preserve">لعام </w:t>
      </w:r>
      <w:r w:rsidR="001B2958">
        <w:rPr>
          <w:rFonts w:hint="cs"/>
          <w:rtl/>
          <w:lang w:bidi="ar-EG"/>
        </w:rPr>
        <w:t>2024</w:t>
      </w:r>
      <w:r w:rsidRPr="00CD7367">
        <w:rPr>
          <w:rtl/>
          <w:lang w:bidi="ar-EG"/>
        </w:rPr>
        <w:t xml:space="preserve"> (</w:t>
      </w:r>
      <w:r w:rsidR="001B2958">
        <w:rPr>
          <w:rFonts w:hint="cs"/>
          <w:rtl/>
          <w:lang w:bidi="ar-EG"/>
        </w:rPr>
        <w:t>29</w:t>
      </w:r>
      <w:r w:rsidRPr="00CD7367">
        <w:rPr>
          <w:rtl/>
          <w:lang w:bidi="ar-EG"/>
        </w:rPr>
        <w:t xml:space="preserve"> </w:t>
      </w:r>
      <w:r w:rsidR="001B2958">
        <w:rPr>
          <w:rFonts w:hint="cs"/>
          <w:rtl/>
          <w:lang w:bidi="ar-EG"/>
        </w:rPr>
        <w:t>أبريل</w:t>
      </w:r>
      <w:r w:rsidRPr="00CD7367">
        <w:rPr>
          <w:rtl/>
          <w:lang w:bidi="ar-EG"/>
        </w:rPr>
        <w:t xml:space="preserve"> - </w:t>
      </w:r>
      <w:r w:rsidR="001B2958">
        <w:rPr>
          <w:rFonts w:hint="cs"/>
          <w:rtl/>
          <w:lang w:bidi="ar-EG"/>
        </w:rPr>
        <w:t>10</w:t>
      </w:r>
      <w:r w:rsidRPr="00CD7367">
        <w:rPr>
          <w:rtl/>
          <w:lang w:bidi="ar-EG"/>
        </w:rPr>
        <w:t xml:space="preserve"> </w:t>
      </w:r>
      <w:r w:rsidR="001B2958">
        <w:rPr>
          <w:rFonts w:hint="cs"/>
          <w:rtl/>
          <w:lang w:bidi="ar-EG"/>
        </w:rPr>
        <w:t>مايو</w:t>
      </w:r>
      <w:r w:rsidRPr="00CD7367">
        <w:rPr>
          <w:rtl/>
          <w:lang w:bidi="ar-EG"/>
        </w:rPr>
        <w:t xml:space="preserve"> </w:t>
      </w:r>
      <w:r w:rsidR="001B2958">
        <w:rPr>
          <w:rFonts w:hint="cs"/>
          <w:rtl/>
          <w:lang w:bidi="ar-EG"/>
        </w:rPr>
        <w:t>2024</w:t>
      </w:r>
      <w:r w:rsidRPr="00CD7367">
        <w:rPr>
          <w:rtl/>
          <w:lang w:bidi="ar-EG"/>
        </w:rPr>
        <w:t>)</w:t>
      </w:r>
    </w:p>
    <w:p w14:paraId="07841E12" w14:textId="142A4440" w:rsidR="00B37052" w:rsidRPr="00D96B03" w:rsidRDefault="00D96B03" w:rsidP="00B37052">
      <w:pPr>
        <w:rPr>
          <w:i/>
          <w:iCs/>
          <w:rtl/>
          <w:lang w:bidi="ar-EG"/>
        </w:rPr>
      </w:pPr>
      <w:r w:rsidRPr="00D2749D">
        <w:rPr>
          <w:highlight w:val="lightGray"/>
          <w:rtl/>
          <w:lang w:bidi="ar-EG"/>
        </w:rPr>
        <w:t>‏</w:t>
      </w:r>
      <w:r w:rsidRPr="00D2749D">
        <w:rPr>
          <w:i/>
          <w:iCs/>
          <w:highlight w:val="lightGray"/>
          <w:rtl/>
          <w:lang w:bidi="ar-EG"/>
        </w:rPr>
        <w:t>سيستكمل هذا القسم بعد الاجتماعات المقبلة لأفرقة المقررين</w:t>
      </w:r>
      <w:r w:rsidRPr="00D2749D">
        <w:rPr>
          <w:i/>
          <w:iCs/>
          <w:highlight w:val="lightGray"/>
          <w:cs/>
          <w:lang w:bidi="ar-EG"/>
        </w:rPr>
        <w:t>‎</w:t>
      </w:r>
      <w:r w:rsidR="00B37052" w:rsidRPr="00D2749D">
        <w:rPr>
          <w:rFonts w:hint="cs"/>
          <w:i/>
          <w:iCs/>
          <w:highlight w:val="lightGray"/>
          <w:rtl/>
          <w:lang w:bidi="ar-EG"/>
        </w:rPr>
        <w:t>:</w:t>
      </w:r>
    </w:p>
    <w:p w14:paraId="3FDD8DB0" w14:textId="7A705060" w:rsidR="00B37052" w:rsidRPr="00B67ABE" w:rsidRDefault="00B37052" w:rsidP="00813A67">
      <w:pPr>
        <w:pStyle w:val="Heading3"/>
        <w:rPr>
          <w:rtl/>
          <w:lang w:bidi="ar-EG"/>
        </w:rPr>
      </w:pPr>
      <w:r>
        <w:rPr>
          <w:rFonts w:hint="cs"/>
          <w:rtl/>
          <w:lang w:bidi="ar-EG"/>
        </w:rPr>
        <w:t>1.2.2</w:t>
      </w:r>
      <w:r w:rsidRPr="00B67ABE">
        <w:rPr>
          <w:rtl/>
          <w:lang w:bidi="ar-EG"/>
        </w:rPr>
        <w:tab/>
        <w:t xml:space="preserve">تقارير اجتماعات </w:t>
      </w:r>
      <w:r>
        <w:rPr>
          <w:rFonts w:hint="cs"/>
          <w:rtl/>
          <w:lang w:bidi="ar-EG"/>
        </w:rPr>
        <w:t xml:space="preserve">أفرقة المقرِّرين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="00D96B03">
        <w:rPr>
          <w:rFonts w:hint="cs"/>
          <w:rtl/>
          <w:lang w:bidi="ar-EG"/>
        </w:rPr>
        <w:t>أبريل-مايو 2024</w:t>
      </w:r>
    </w:p>
    <w:p w14:paraId="3191752D" w14:textId="4C994A57" w:rsidR="00B37052" w:rsidRDefault="00B37052" w:rsidP="00B37052">
      <w:pPr>
        <w:rPr>
          <w:rtl/>
          <w:lang w:bidi="ar-EG"/>
        </w:rPr>
      </w:pPr>
      <w:r w:rsidRPr="00B67ABE">
        <w:rPr>
          <w:rtl/>
          <w:lang w:bidi="ar-EG"/>
        </w:rPr>
        <w:t>يمكن الاطلاع على تقارير</w:t>
      </w:r>
      <w:r>
        <w:rPr>
          <w:rFonts w:hint="cs"/>
          <w:rtl/>
          <w:lang w:bidi="ar-EG"/>
        </w:rPr>
        <w:t xml:space="preserve"> فرادى</w:t>
      </w:r>
      <w:r w:rsidRPr="00B67ABE">
        <w:rPr>
          <w:rtl/>
          <w:lang w:bidi="ar-EG"/>
        </w:rPr>
        <w:t xml:space="preserve"> اجتماعات </w:t>
      </w:r>
      <w:r w:rsidRPr="0097344C">
        <w:rPr>
          <w:rFonts w:hint="cs"/>
          <w:rtl/>
          <w:lang w:bidi="ar-EG"/>
        </w:rPr>
        <w:t>أفرقة ال</w:t>
      </w:r>
      <w:r>
        <w:rPr>
          <w:rFonts w:hint="cs"/>
          <w:rtl/>
          <w:lang w:bidi="ar-EG"/>
        </w:rPr>
        <w:t>مقرِّر</w:t>
      </w:r>
      <w:r w:rsidRPr="0097344C">
        <w:rPr>
          <w:rFonts w:hint="cs"/>
          <w:rtl/>
          <w:lang w:bidi="ar-EG"/>
        </w:rPr>
        <w:t>ين</w:t>
      </w:r>
      <w:r w:rsidRPr="00B67ABE">
        <w:rPr>
          <w:rtl/>
          <w:lang w:bidi="ar-EG"/>
        </w:rPr>
        <w:t xml:space="preserve"> التي عقدت في </w:t>
      </w:r>
      <w:r w:rsidR="00D96B03">
        <w:rPr>
          <w:rFonts w:hint="cs"/>
          <w:rtl/>
          <w:lang w:bidi="ar-EG"/>
        </w:rPr>
        <w:t>أبريل-مايو 2024</w:t>
      </w:r>
      <w:r w:rsidRPr="00B67AB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عبر</w:t>
      </w:r>
      <w:r w:rsidRPr="00B67ABE">
        <w:rPr>
          <w:rtl/>
          <w:lang w:bidi="ar-EG"/>
        </w:rPr>
        <w:t xml:space="preserve"> الروابط التالية:</w:t>
      </w:r>
    </w:p>
    <w:p w14:paraId="2FC5BD5B" w14:textId="780F50ED" w:rsidR="00D2749D" w:rsidRPr="00D2749D" w:rsidRDefault="00D2749D" w:rsidP="00B37052">
      <w:pPr>
        <w:rPr>
          <w:i/>
          <w:iCs/>
          <w:rtl/>
          <w:lang w:bidi="ar-EG"/>
        </w:rPr>
      </w:pPr>
      <w:r w:rsidRPr="00D2749D">
        <w:rPr>
          <w:i/>
          <w:iCs/>
          <w:highlight w:val="lightGray"/>
          <w:rtl/>
          <w:lang w:bidi="ar-EG"/>
        </w:rPr>
        <w:t>ستتم إضافة الروابط إلى التقارير بعد الاجتماعات القادمة لفريق المقررين</w:t>
      </w:r>
    </w:p>
    <w:p w14:paraId="344909D4" w14:textId="7D66D205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1/2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متاح هنا: </w:t>
      </w:r>
      <w:bookmarkStart w:id="3" w:name="_Hlk162270339"/>
      <w:r>
        <w:rPr>
          <w:rFonts w:hint="cs"/>
          <w:rtl/>
        </w:rPr>
        <w:t>(</w:t>
      </w:r>
      <w:r w:rsidR="00655942" w:rsidRPr="00813A67">
        <w:rPr>
          <w:rFonts w:hint="cs"/>
          <w:rtl/>
        </w:rPr>
        <w:t>مايو 2024</w:t>
      </w:r>
      <w:r>
        <w:rPr>
          <w:rFonts w:hint="cs"/>
          <w:rtl/>
        </w:rPr>
        <w:t>)</w:t>
      </w:r>
      <w:bookmarkEnd w:id="3"/>
    </w:p>
    <w:p w14:paraId="710AD29E" w14:textId="1AB29F31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2/2</w:t>
      </w:r>
      <w:r w:rsidRPr="00B67ABE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 w:rsidR="00813A67">
        <w:rPr>
          <w:rFonts w:hint="cs"/>
          <w:rtl/>
        </w:rPr>
        <w:t>(أبريل</w:t>
      </w:r>
      <w:r w:rsidR="00813A67" w:rsidRPr="00813A67">
        <w:rPr>
          <w:rFonts w:hint="cs"/>
          <w:rtl/>
        </w:rPr>
        <w:t xml:space="preserve"> 2024</w:t>
      </w:r>
      <w:r w:rsidR="00813A67">
        <w:rPr>
          <w:rFonts w:hint="cs"/>
          <w:rtl/>
        </w:rPr>
        <w:t>)</w:t>
      </w:r>
    </w:p>
    <w:p w14:paraId="473EF7FA" w14:textId="34D588CD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3/2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 w:rsidR="00813A67">
        <w:rPr>
          <w:rFonts w:hint="cs"/>
          <w:rtl/>
        </w:rPr>
        <w:t>(</w:t>
      </w:r>
      <w:r w:rsidR="00813A67" w:rsidRPr="00813A67">
        <w:rPr>
          <w:rFonts w:hint="cs"/>
          <w:rtl/>
        </w:rPr>
        <w:t>مايو 2024</w:t>
      </w:r>
      <w:r w:rsidR="00813A67">
        <w:rPr>
          <w:rFonts w:hint="cs"/>
          <w:rtl/>
        </w:rPr>
        <w:t>)</w:t>
      </w:r>
    </w:p>
    <w:p w14:paraId="55BBFFF8" w14:textId="7BA90C3A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4/2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 w:rsidR="00813A67">
        <w:rPr>
          <w:rFonts w:hint="cs"/>
          <w:rtl/>
        </w:rPr>
        <w:t>(</w:t>
      </w:r>
      <w:r w:rsidR="00813A67" w:rsidRPr="00813A67">
        <w:rPr>
          <w:rFonts w:hint="cs"/>
          <w:rtl/>
        </w:rPr>
        <w:t>مايو 2024</w:t>
      </w:r>
      <w:r w:rsidR="00813A67">
        <w:rPr>
          <w:rFonts w:hint="cs"/>
          <w:rtl/>
        </w:rPr>
        <w:t>)</w:t>
      </w:r>
    </w:p>
    <w:p w14:paraId="2857B83E" w14:textId="03E36775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5/2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 w:rsidR="00813A67">
        <w:rPr>
          <w:rFonts w:hint="cs"/>
          <w:rtl/>
        </w:rPr>
        <w:t>(</w:t>
      </w:r>
      <w:r w:rsidR="00813A67" w:rsidRPr="00813A67">
        <w:rPr>
          <w:rFonts w:hint="cs"/>
          <w:rtl/>
        </w:rPr>
        <w:t>مايو 2024</w:t>
      </w:r>
      <w:r w:rsidR="00813A67">
        <w:rPr>
          <w:rFonts w:hint="cs"/>
          <w:rtl/>
        </w:rPr>
        <w:t>)</w:t>
      </w:r>
    </w:p>
    <w:p w14:paraId="4843F29F" w14:textId="71E09031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6/2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 w:rsidR="00813A67">
        <w:rPr>
          <w:rFonts w:hint="cs"/>
          <w:rtl/>
        </w:rPr>
        <w:t>(</w:t>
      </w:r>
      <w:r w:rsidR="00813A67" w:rsidRPr="00813A67">
        <w:rPr>
          <w:rFonts w:hint="cs"/>
          <w:rtl/>
        </w:rPr>
        <w:t>مايو 2024</w:t>
      </w:r>
      <w:r w:rsidR="00813A67">
        <w:rPr>
          <w:rFonts w:hint="cs"/>
          <w:rtl/>
        </w:rPr>
        <w:t>)</w:t>
      </w:r>
    </w:p>
    <w:p w14:paraId="71BF9E44" w14:textId="185EB47E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7/2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 w:rsidR="00813A67">
        <w:rPr>
          <w:rFonts w:hint="cs"/>
          <w:rtl/>
        </w:rPr>
        <w:t>(</w:t>
      </w:r>
      <w:r w:rsidR="00813A67" w:rsidRPr="00813A67">
        <w:rPr>
          <w:rFonts w:hint="cs"/>
          <w:rtl/>
        </w:rPr>
        <w:t>مايو 2024</w:t>
      </w:r>
      <w:r w:rsidR="00813A67">
        <w:rPr>
          <w:rFonts w:hint="cs"/>
          <w:rtl/>
        </w:rPr>
        <w:t>)</w:t>
      </w:r>
    </w:p>
    <w:p w14:paraId="5F27951B" w14:textId="33D0DFA8" w:rsidR="00B37052" w:rsidRPr="00813A67" w:rsidRDefault="00B37052" w:rsidP="00813A67">
      <w:pPr>
        <w:pStyle w:val="Heading1"/>
        <w:rPr>
          <w:rtl/>
        </w:rPr>
      </w:pPr>
      <w:r w:rsidRPr="00813A67">
        <w:t>3</w:t>
      </w:r>
      <w:r w:rsidRPr="00813A67">
        <w:tab/>
      </w:r>
      <w:r w:rsidR="0048167F" w:rsidRPr="00813A67">
        <w:rPr>
          <w:rFonts w:hint="cs"/>
          <w:rtl/>
        </w:rPr>
        <w:t>مواضيع التعاون</w:t>
      </w:r>
    </w:p>
    <w:p w14:paraId="0C901723" w14:textId="501BF59C" w:rsidR="00B37052" w:rsidRPr="00813A67" w:rsidRDefault="00B37052" w:rsidP="00813A67">
      <w:pPr>
        <w:pStyle w:val="Heading2"/>
        <w:rPr>
          <w:rtl/>
        </w:rPr>
      </w:pPr>
      <w:r w:rsidRPr="00813A67">
        <w:rPr>
          <w:rFonts w:hint="cs"/>
          <w:rtl/>
        </w:rPr>
        <w:t>1.3</w:t>
      </w:r>
      <w:r w:rsidRPr="00813A67">
        <w:rPr>
          <w:rtl/>
        </w:rPr>
        <w:tab/>
      </w:r>
      <w:r w:rsidR="0048167F" w:rsidRPr="00813A67">
        <w:rPr>
          <w:rFonts w:hint="cs"/>
          <w:rtl/>
        </w:rPr>
        <w:t>م</w:t>
      </w:r>
      <w:r w:rsidR="0048167F" w:rsidRPr="00813A67">
        <w:rPr>
          <w:rtl/>
        </w:rPr>
        <w:t>شاركة الشباب والنساء في أعمال لجان دراسات قطاع تنمية الاتصالات</w:t>
      </w:r>
      <w:r w:rsidR="0048167F" w:rsidRPr="00813A67">
        <w:rPr>
          <w:cs/>
        </w:rPr>
        <w:t>‎</w:t>
      </w:r>
    </w:p>
    <w:p w14:paraId="0ED44387" w14:textId="0439448B" w:rsidR="00B37052" w:rsidRDefault="0048167F" w:rsidP="00813A67">
      <w:pPr>
        <w:rPr>
          <w:rtl/>
          <w:lang w:bidi="ar-EG"/>
        </w:rPr>
      </w:pPr>
      <w:r>
        <w:rPr>
          <w:rFonts w:hint="cs"/>
          <w:rtl/>
          <w:lang w:bidi="ar-EG"/>
        </w:rPr>
        <w:t>استعرضت</w:t>
      </w:r>
      <w:r w:rsidRPr="0048167F">
        <w:rPr>
          <w:rtl/>
          <w:lang w:bidi="ar-EG"/>
        </w:rPr>
        <w:t xml:space="preserve"> مساهمتان خلال الاجتماع السنوي الثاني للجنة الدراسات </w:t>
      </w:r>
      <w:r w:rsidRPr="0048167F">
        <w:rPr>
          <w:cs/>
          <w:lang w:bidi="ar-EG"/>
        </w:rPr>
        <w:t>‎</w:t>
      </w:r>
      <w:r w:rsidRPr="0048167F">
        <w:rPr>
          <w:lang w:bidi="ar-EG"/>
        </w:rPr>
        <w:t>2</w:t>
      </w:r>
      <w:r w:rsidRPr="0048167F">
        <w:rPr>
          <w:rtl/>
          <w:lang w:bidi="ar-EG"/>
        </w:rPr>
        <w:t xml:space="preserve">. ‏وأبرزت المساهمة الأولى أهمية إدراج منظور يركز على الشباب في جهود قطاع تنمية الاتصالات لتعزيز </w:t>
      </w:r>
      <w:r w:rsidR="00A5061A">
        <w:rPr>
          <w:color w:val="000000"/>
          <w:rtl/>
        </w:rPr>
        <w:t>مجتمعات واقتصادات وبيئات رقمية شاملة</w:t>
      </w:r>
      <w:r w:rsidR="004C434F">
        <w:rPr>
          <w:rFonts w:hint="cs"/>
          <w:color w:val="000000"/>
          <w:rtl/>
        </w:rPr>
        <w:t>.</w:t>
      </w:r>
      <w:r w:rsidRPr="0048167F">
        <w:rPr>
          <w:rtl/>
          <w:lang w:bidi="ar-EG"/>
        </w:rPr>
        <w:t xml:space="preserve"> وسلطت المساهمة الثانية الضوء على الأنشطة والبرامج التي يقدمها مكتب تنمية الاتصالات لتعزيز المساواة بين الجنسين وإدماج المرأة في القطاع الرقمي. </w:t>
      </w:r>
      <w:r w:rsidR="00A5061A">
        <w:rPr>
          <w:rFonts w:hint="cs"/>
          <w:rtl/>
          <w:lang w:bidi="ar-EG"/>
        </w:rPr>
        <w:t>وحظيت كلتا المساهمتين بتقدير المشاركين</w:t>
      </w:r>
      <w:r w:rsidR="00A5061A">
        <w:rPr>
          <w:rFonts w:hint="cs"/>
          <w:rtl/>
          <w:cs/>
          <w:lang w:bidi="ar-EG"/>
        </w:rPr>
        <w:t>.</w:t>
      </w:r>
      <w:r w:rsidRPr="0048167F">
        <w:rPr>
          <w:cs/>
          <w:lang w:bidi="ar-EG"/>
        </w:rPr>
        <w:t>‎</w:t>
      </w:r>
    </w:p>
    <w:p w14:paraId="3295F974" w14:textId="113E808C" w:rsidR="00B37052" w:rsidRDefault="0015423D" w:rsidP="00923262">
      <w:pPr>
        <w:rPr>
          <w:rtl/>
          <w:lang w:bidi="ar-EG"/>
        </w:rPr>
      </w:pPr>
      <w:r>
        <w:rPr>
          <w:rFonts w:hint="cs"/>
          <w:rtl/>
          <w:lang w:bidi="ar-EG"/>
        </w:rPr>
        <w:t>ك</w:t>
      </w:r>
      <w:r w:rsidRPr="0015423D">
        <w:rPr>
          <w:rtl/>
          <w:lang w:bidi="ar-EG"/>
        </w:rPr>
        <w:t xml:space="preserve">ما جرت مناقشة غير رسمية بشأن إشراك الشباب بين بعض </w:t>
      </w:r>
      <w:r>
        <w:rPr>
          <w:rFonts w:hint="cs"/>
          <w:rtl/>
          <w:lang w:bidi="ar-EG"/>
        </w:rPr>
        <w:t>الأعضاء</w:t>
      </w:r>
      <w:r w:rsidRPr="0015423D">
        <w:rPr>
          <w:rtl/>
          <w:lang w:bidi="ar-EG"/>
        </w:rPr>
        <w:t xml:space="preserve"> الشباب وأفرقة إدارة لجنة الدراسات </w:t>
      </w:r>
      <w:r w:rsidRPr="0015423D">
        <w:rPr>
          <w:cs/>
          <w:lang w:bidi="ar-EG"/>
        </w:rPr>
        <w:t>‎</w:t>
      </w:r>
      <w:r w:rsidRPr="0015423D">
        <w:rPr>
          <w:lang w:bidi="ar-EG"/>
        </w:rPr>
        <w:t>2</w:t>
      </w:r>
      <w:r w:rsidRPr="0015423D">
        <w:rPr>
          <w:rtl/>
          <w:lang w:bidi="ar-EG"/>
        </w:rPr>
        <w:t xml:space="preserve"> ‏من أجل استكشاف كيفية زيادة مشاركة الشباب المشاركين في أعمال لجان الدراسات مع احترام القواعد والإجراءات القائمة. ونوقشت عدة أفكار عملية نظرت فيها أفرقة الإدارة </w:t>
      </w:r>
      <w:r>
        <w:rPr>
          <w:rFonts w:hint="cs"/>
          <w:rtl/>
          <w:lang w:bidi="ar-EG"/>
        </w:rPr>
        <w:t>لمزيد من الاستكشاف.</w:t>
      </w:r>
    </w:p>
    <w:p w14:paraId="6F85979B" w14:textId="09105DE3" w:rsidR="00B37052" w:rsidRPr="00923262" w:rsidRDefault="00B37052" w:rsidP="00923262">
      <w:pPr>
        <w:pStyle w:val="Heading2"/>
      </w:pPr>
      <w:r w:rsidRPr="00923262">
        <w:rPr>
          <w:rFonts w:hint="cs"/>
          <w:rtl/>
        </w:rPr>
        <w:t>2.3</w:t>
      </w:r>
      <w:r w:rsidRPr="00923262">
        <w:rPr>
          <w:rtl/>
        </w:rPr>
        <w:tab/>
      </w:r>
      <w:r w:rsidR="00E91F30" w:rsidRPr="00923262">
        <w:rPr>
          <w:rtl/>
        </w:rPr>
        <w:t>لجنة تنسيق المصطلحات التابعة للاتحاد الدولي للاتصالات (</w:t>
      </w:r>
      <w:r w:rsidR="00E91F30" w:rsidRPr="00923262">
        <w:t>ITU CCT</w:t>
      </w:r>
      <w:r w:rsidR="00E91F30" w:rsidRPr="00923262">
        <w:rPr>
          <w:rtl/>
        </w:rPr>
        <w:t>)</w:t>
      </w:r>
    </w:p>
    <w:p w14:paraId="7B6C5144" w14:textId="22CDCD70" w:rsidR="00E91F30" w:rsidRPr="00587FD7" w:rsidRDefault="00E91F30" w:rsidP="00536CFC">
      <w:pPr>
        <w:rPr>
          <w:rtl/>
          <w:lang w:bidi="ar-EG"/>
        </w:rPr>
      </w:pPr>
      <w:r w:rsidRPr="00587FD7">
        <w:rPr>
          <w:rtl/>
          <w:lang w:bidi="ar-EG"/>
        </w:rPr>
        <w:t xml:space="preserve">وفقاً للفقرة </w:t>
      </w:r>
      <w:r w:rsidRPr="00587FD7">
        <w:rPr>
          <w:rFonts w:hint="cs"/>
          <w:rtl/>
          <w:lang w:bidi="ar-EG"/>
        </w:rPr>
        <w:t>3.12</w:t>
      </w:r>
      <w:r w:rsidRPr="00587FD7">
        <w:rPr>
          <w:rtl/>
          <w:lang w:bidi="ar-EG"/>
        </w:rPr>
        <w:t xml:space="preserve"> من القرار 1 للمؤتمر العالمي لتنمية الاتصالات، تم تعيين نائب رئيس لجنة الدراسات 2 كممثل لقطاع تنمية الاتصالات في لجنة تنسيق المصطلحات (</w:t>
      </w:r>
      <w:r w:rsidRPr="00587FD7">
        <w:rPr>
          <w:lang w:bidi="ar-EG"/>
        </w:rPr>
        <w:t>ITU-CCT</w:t>
      </w:r>
      <w:r w:rsidRPr="00587FD7">
        <w:rPr>
          <w:rtl/>
          <w:lang w:bidi="ar-EG"/>
        </w:rPr>
        <w:t xml:space="preserve">) </w:t>
      </w:r>
      <w:r w:rsidRPr="00587FD7">
        <w:rPr>
          <w:rFonts w:hint="cs"/>
          <w:rtl/>
          <w:lang w:bidi="ar-EG"/>
        </w:rPr>
        <w:t xml:space="preserve">في </w:t>
      </w:r>
      <w:r w:rsidRPr="00587FD7">
        <w:rPr>
          <w:rtl/>
          <w:lang w:bidi="ar-EG"/>
        </w:rPr>
        <w:t xml:space="preserve">الاتحاد. </w:t>
      </w:r>
      <w:r w:rsidRPr="00587FD7">
        <w:rPr>
          <w:rFonts w:hint="cs"/>
          <w:rtl/>
          <w:lang w:bidi="ar-EG"/>
        </w:rPr>
        <w:t>و</w:t>
      </w:r>
      <w:r w:rsidRPr="00587FD7">
        <w:rPr>
          <w:rtl/>
          <w:lang w:bidi="ar-EG"/>
        </w:rPr>
        <w:t>يشير القرار 154 (</w:t>
      </w:r>
      <w:r w:rsidRPr="00587FD7">
        <w:rPr>
          <w:rFonts w:hint="cs"/>
          <w:rtl/>
          <w:lang w:bidi="ar-EG"/>
        </w:rPr>
        <w:t>المراجَع في</w:t>
      </w:r>
      <w:r w:rsidRPr="00587FD7">
        <w:rPr>
          <w:rtl/>
          <w:lang w:bidi="ar-EG"/>
        </w:rPr>
        <w:t xml:space="preserve"> بوخارست، 2022) لمؤتمر المندوبين المفوضين، بشأن استخدام اللغات الرسمية الست للاتحاد على قدم المساواة، إلى أهمية عمل</w:t>
      </w:r>
      <w:r w:rsidRPr="00587FD7">
        <w:rPr>
          <w:rFonts w:hint="cs"/>
          <w:rtl/>
          <w:lang w:bidi="ar-EG"/>
        </w:rPr>
        <w:t xml:space="preserve"> لجنة تنسيق المصطلحات</w:t>
      </w:r>
      <w:r w:rsidRPr="00587FD7">
        <w:rPr>
          <w:rtl/>
          <w:lang w:bidi="ar-EG"/>
        </w:rPr>
        <w:t xml:space="preserve">، الذي </w:t>
      </w:r>
      <w:r w:rsidRPr="00587FD7">
        <w:rPr>
          <w:rFonts w:hint="cs"/>
          <w:rtl/>
          <w:lang w:bidi="ar-EG"/>
        </w:rPr>
        <w:t>يقر</w:t>
      </w:r>
      <w:r w:rsidRPr="00587FD7">
        <w:rPr>
          <w:rtl/>
          <w:lang w:bidi="ar-EG"/>
        </w:rPr>
        <w:t xml:space="preserve"> ويعتمد المصطلحات والتعاريف في مجال الاتصالات/تكنولوجيا المعلومات والاتصالات.</w:t>
      </w:r>
    </w:p>
    <w:p w14:paraId="522890EF" w14:textId="37741CB3" w:rsidR="00685C03" w:rsidRPr="00685C03" w:rsidRDefault="00E616AD" w:rsidP="00536CFC">
      <w:pPr>
        <w:rPr>
          <w:rtl/>
        </w:rPr>
      </w:pPr>
      <w:r w:rsidRPr="00E616AD">
        <w:rPr>
          <w:rtl/>
          <w:lang w:bidi="ar-EG"/>
        </w:rPr>
        <w:t xml:space="preserve">‏منذ الاجتماع الأخير للفريق الاستشاري لتنمية الاتصالات، </w:t>
      </w:r>
      <w:r>
        <w:rPr>
          <w:rFonts w:hint="cs"/>
          <w:rtl/>
          <w:lang w:bidi="ar-EG"/>
        </w:rPr>
        <w:t>اجتمعت لجنة تنسيق المصطلحات</w:t>
      </w:r>
      <w:r w:rsidRPr="00E616AD">
        <w:rPr>
          <w:rtl/>
          <w:lang w:bidi="ar-EG"/>
        </w:rPr>
        <w:t xml:space="preserve"> مرتين في </w:t>
      </w:r>
      <w:r w:rsidRPr="00E616AD">
        <w:rPr>
          <w:cs/>
          <w:lang w:bidi="ar-EG"/>
        </w:rPr>
        <w:t>‎</w:t>
      </w:r>
      <w:r w:rsidRPr="00E616AD">
        <w:rPr>
          <w:lang w:bidi="ar-EG"/>
        </w:rPr>
        <w:t>21</w:t>
      </w:r>
      <w:r w:rsidRPr="00E616AD">
        <w:rPr>
          <w:rtl/>
          <w:lang w:bidi="ar-EG"/>
        </w:rPr>
        <w:t xml:space="preserve"> ‏يوليو </w:t>
      </w:r>
      <w:r w:rsidRPr="00E616AD">
        <w:rPr>
          <w:cs/>
          <w:lang w:bidi="ar-EG"/>
        </w:rPr>
        <w:t>‎</w:t>
      </w:r>
      <w:r w:rsidRPr="00E616AD">
        <w:rPr>
          <w:lang w:bidi="ar-EG"/>
        </w:rPr>
        <w:t>2023</w:t>
      </w:r>
      <w:r w:rsidRPr="00E616AD">
        <w:rPr>
          <w:rtl/>
          <w:lang w:bidi="ar-EG"/>
        </w:rPr>
        <w:t xml:space="preserve"> ‏و</w:t>
      </w:r>
      <w:r w:rsidRPr="00E616AD">
        <w:rPr>
          <w:cs/>
          <w:lang w:bidi="ar-EG"/>
        </w:rPr>
        <w:t>‎</w:t>
      </w:r>
      <w:r w:rsidRPr="00E616AD">
        <w:rPr>
          <w:lang w:bidi="ar-EG"/>
        </w:rPr>
        <w:t>26</w:t>
      </w:r>
      <w:r w:rsidR="003340A7">
        <w:rPr>
          <w:rFonts w:hint="cs"/>
          <w:rtl/>
          <w:lang w:bidi="ar-EG"/>
        </w:rPr>
        <w:t> </w:t>
      </w:r>
      <w:r w:rsidRPr="00E616AD">
        <w:rPr>
          <w:rtl/>
          <w:lang w:bidi="ar-EG"/>
        </w:rPr>
        <w:t xml:space="preserve">‏سبتمبر </w:t>
      </w:r>
      <w:r w:rsidRPr="00E616AD">
        <w:rPr>
          <w:cs/>
          <w:lang w:bidi="ar-EG"/>
        </w:rPr>
        <w:t>‎</w:t>
      </w:r>
      <w:r w:rsidRPr="00E616AD">
        <w:rPr>
          <w:lang w:bidi="ar-EG"/>
        </w:rPr>
        <w:t>2023</w:t>
      </w:r>
      <w:r w:rsidR="00B37052">
        <w:rPr>
          <w:rtl/>
          <w:lang w:bidi="ar-EG"/>
        </w:rPr>
        <w:t>.</w:t>
      </w:r>
      <w:r w:rsidR="0067029F" w:rsidRPr="0067029F">
        <w:rPr>
          <w:color w:val="000000"/>
          <w:rtl/>
        </w:rPr>
        <w:t xml:space="preserve"> </w:t>
      </w:r>
      <w:r w:rsidR="0067029F">
        <w:rPr>
          <w:color w:val="000000"/>
          <w:rtl/>
        </w:rPr>
        <w:t>وركز الاجتماعان على مناقشة المصطلحات والتعاريف الجديدة، ومراجعة الوثائق المقدمة، ومتابعة قاعدة بيانات مصطلحات الاتحاد</w:t>
      </w:r>
      <w:r w:rsidR="0067029F">
        <w:rPr>
          <w:color w:val="000000"/>
        </w:rPr>
        <w:t>.</w:t>
      </w:r>
      <w:r w:rsidR="0067029F">
        <w:rPr>
          <w:rFonts w:hint="cs"/>
          <w:rtl/>
        </w:rPr>
        <w:t xml:space="preserve"> </w:t>
      </w:r>
      <w:r w:rsidR="0067029F">
        <w:rPr>
          <w:rFonts w:hint="cs"/>
          <w:color w:val="000000"/>
          <w:rtl/>
        </w:rPr>
        <w:t>وشُجّع الأعضاء على</w:t>
      </w:r>
      <w:r w:rsidR="0067029F">
        <w:rPr>
          <w:color w:val="000000"/>
          <w:rtl/>
        </w:rPr>
        <w:t xml:space="preserve"> البقاء على اطلاع </w:t>
      </w:r>
      <w:r w:rsidR="0067029F">
        <w:rPr>
          <w:rFonts w:hint="cs"/>
          <w:color w:val="000000"/>
          <w:rtl/>
        </w:rPr>
        <w:t>و</w:t>
      </w:r>
      <w:r w:rsidR="0067029F">
        <w:rPr>
          <w:color w:val="000000"/>
          <w:rtl/>
        </w:rPr>
        <w:t xml:space="preserve">المشاركة </w:t>
      </w:r>
      <w:r w:rsidR="0067029F">
        <w:rPr>
          <w:rFonts w:hint="cs"/>
          <w:color w:val="000000"/>
          <w:rtl/>
        </w:rPr>
        <w:t xml:space="preserve">بفعالية </w:t>
      </w:r>
      <w:r w:rsidR="0067029F">
        <w:rPr>
          <w:color w:val="000000"/>
          <w:rtl/>
        </w:rPr>
        <w:t xml:space="preserve">في عمل لجنة تنسيق المصطلحات </w:t>
      </w:r>
      <w:r w:rsidR="00685C03">
        <w:rPr>
          <w:rFonts w:hint="cs"/>
          <w:color w:val="000000"/>
          <w:rtl/>
        </w:rPr>
        <w:t>التابعة</w:t>
      </w:r>
      <w:r w:rsidR="0067029F">
        <w:rPr>
          <w:color w:val="000000"/>
          <w:rtl/>
        </w:rPr>
        <w:t xml:space="preserve"> </w:t>
      </w:r>
      <w:r w:rsidR="00685C03">
        <w:rPr>
          <w:rFonts w:hint="cs"/>
          <w:color w:val="000000"/>
          <w:rtl/>
        </w:rPr>
        <w:t>ل</w:t>
      </w:r>
      <w:r w:rsidR="0067029F">
        <w:rPr>
          <w:color w:val="000000"/>
          <w:rtl/>
        </w:rPr>
        <w:t>لاتحاد</w:t>
      </w:r>
      <w:r w:rsidR="0067029F">
        <w:rPr>
          <w:color w:val="000000"/>
        </w:rPr>
        <w:t>.</w:t>
      </w:r>
      <w:r w:rsidR="00685C03" w:rsidRPr="00685C03">
        <w:rPr>
          <w:rtl/>
        </w:rPr>
        <w:t xml:space="preserve"> وأثارت بعض التعليقات تساؤلات عما إذا كان ينبغي طرح مصطلحات جديدة تتعلق بأنشطة لجنة الدراسات 2 مثل </w:t>
      </w:r>
      <w:r w:rsidR="00685C03" w:rsidRPr="00685C03">
        <w:rPr>
          <w:rtl/>
        </w:rPr>
        <w:lastRenderedPageBreak/>
        <w:t xml:space="preserve">الأمن الرقمي لمناقشتها في قطاع لجنة تنسيق </w:t>
      </w:r>
      <w:r w:rsidR="00685C03">
        <w:rPr>
          <w:rFonts w:hint="cs"/>
          <w:rtl/>
        </w:rPr>
        <w:t xml:space="preserve">المصطلحات التابعة للاتحاد. </w:t>
      </w:r>
      <w:r w:rsidR="00685C03" w:rsidRPr="00685C03">
        <w:rPr>
          <w:rtl/>
        </w:rPr>
        <w:t xml:space="preserve">وفي حين لم يتخذ أي قرار خلال اجتماع لجنة الدراسات </w:t>
      </w:r>
      <w:r w:rsidR="00685C03" w:rsidRPr="00685C03">
        <w:rPr>
          <w:cs/>
        </w:rPr>
        <w:t>‎</w:t>
      </w:r>
      <w:r w:rsidR="00685C03" w:rsidRPr="00685C03">
        <w:t>2</w:t>
      </w:r>
      <w:r w:rsidR="00685C03" w:rsidRPr="00685C03">
        <w:rPr>
          <w:rtl/>
        </w:rPr>
        <w:t xml:space="preserve">‏، دعيت جميع أفرقة المقررين إلى مناقشة أي شروط جديدة لدى إعداد تقاريرها النهائية، والمتابعة </w:t>
      </w:r>
      <w:r w:rsidR="00685C03">
        <w:rPr>
          <w:rFonts w:hint="cs"/>
          <w:rtl/>
        </w:rPr>
        <w:t>عن طريق</w:t>
      </w:r>
      <w:r w:rsidR="00685C03" w:rsidRPr="00685C03">
        <w:rPr>
          <w:rtl/>
        </w:rPr>
        <w:t xml:space="preserve"> بيانات </w:t>
      </w:r>
      <w:r w:rsidR="00685C03">
        <w:rPr>
          <w:rFonts w:hint="cs"/>
          <w:rtl/>
        </w:rPr>
        <w:t>ال</w:t>
      </w:r>
      <w:r w:rsidR="00685C03" w:rsidRPr="00685C03">
        <w:rPr>
          <w:rtl/>
        </w:rPr>
        <w:t xml:space="preserve">اتصال مع </w:t>
      </w:r>
      <w:r w:rsidR="00685C03">
        <w:rPr>
          <w:rFonts w:hint="cs"/>
          <w:rtl/>
        </w:rPr>
        <w:t>لجنة تنسيق المصطلحات بالاتحاد</w:t>
      </w:r>
      <w:r w:rsidR="00685C03" w:rsidRPr="00685C03">
        <w:rPr>
          <w:rtl/>
        </w:rPr>
        <w:t xml:space="preserve"> من خلال منسق لجنة الدراسات </w:t>
      </w:r>
      <w:r w:rsidR="00685C03" w:rsidRPr="00685C03">
        <w:rPr>
          <w:cs/>
        </w:rPr>
        <w:t>‎</w:t>
      </w:r>
      <w:r w:rsidR="00685C03" w:rsidRPr="00685C03">
        <w:t>2</w:t>
      </w:r>
      <w:r w:rsidR="00685C03" w:rsidRPr="00685C03">
        <w:rPr>
          <w:rtl/>
        </w:rPr>
        <w:t xml:space="preserve"> ‏حسب الاقتضاء.</w:t>
      </w:r>
      <w:r w:rsidR="00685C03" w:rsidRPr="00685C03">
        <w:rPr>
          <w:cs/>
        </w:rPr>
        <w:t>‎</w:t>
      </w:r>
    </w:p>
    <w:p w14:paraId="3A6CEEDE" w14:textId="4C07A3A1" w:rsidR="00B37052" w:rsidRPr="003340A7" w:rsidRDefault="00B37052" w:rsidP="003340A7">
      <w:pPr>
        <w:pStyle w:val="Heading2"/>
        <w:rPr>
          <w:rtl/>
        </w:rPr>
      </w:pPr>
      <w:r w:rsidRPr="003340A7">
        <w:rPr>
          <w:rFonts w:hint="cs"/>
          <w:rtl/>
        </w:rPr>
        <w:t>3.3</w:t>
      </w:r>
      <w:r w:rsidRPr="003340A7">
        <w:rPr>
          <w:rtl/>
        </w:rPr>
        <w:tab/>
      </w:r>
      <w:r w:rsidR="00430ADD" w:rsidRPr="003340A7">
        <w:rPr>
          <w:rtl/>
        </w:rPr>
        <w:t>التعاون مع القمة العالمية لمجتمع المعلومات</w:t>
      </w:r>
    </w:p>
    <w:p w14:paraId="322C5E97" w14:textId="1F9DFE3A" w:rsidR="00B37052" w:rsidRPr="00430ADD" w:rsidRDefault="00430ADD" w:rsidP="003340A7">
      <w:pPr>
        <w:rPr>
          <w:rtl/>
          <w:lang w:bidi="ar-EG"/>
        </w:rPr>
      </w:pPr>
      <w:r w:rsidRPr="00430ADD">
        <w:rPr>
          <w:rtl/>
          <w:lang w:bidi="ar-SY"/>
        </w:rPr>
        <w:t>ق</w:t>
      </w:r>
      <w:r>
        <w:rPr>
          <w:rFonts w:hint="cs"/>
          <w:rtl/>
          <w:lang w:bidi="ar-SY"/>
        </w:rPr>
        <w:t>ُ</w:t>
      </w:r>
      <w:r w:rsidRPr="00430ADD">
        <w:rPr>
          <w:rtl/>
          <w:lang w:bidi="ar-SY"/>
        </w:rPr>
        <w:t xml:space="preserve">دمت وثيقة إلى لجنة الدراسات </w:t>
      </w:r>
      <w:r w:rsidRPr="00430ADD">
        <w:rPr>
          <w:cs/>
          <w:lang w:bidi="ar-SY"/>
        </w:rPr>
        <w:t>‎</w:t>
      </w:r>
      <w:r w:rsidRPr="00430ADD">
        <w:rPr>
          <w:lang w:bidi="ar-SY"/>
        </w:rPr>
        <w:t>2</w:t>
      </w:r>
      <w:r w:rsidRPr="00430ADD">
        <w:rPr>
          <w:rtl/>
          <w:lang w:bidi="ar-SY"/>
        </w:rPr>
        <w:t xml:space="preserve"> ‏</w:t>
      </w:r>
      <w:r>
        <w:rPr>
          <w:rFonts w:hint="cs"/>
          <w:rtl/>
          <w:lang w:bidi="ar-SY"/>
        </w:rPr>
        <w:t>حددت</w:t>
      </w:r>
      <w:r w:rsidRPr="00430ADD">
        <w:rPr>
          <w:rtl/>
          <w:lang w:bidi="ar-SY"/>
        </w:rPr>
        <w:t xml:space="preserve"> عملية القمة العالمية لمجتمع المعلومات </w:t>
      </w:r>
      <w:r>
        <w:rPr>
          <w:rFonts w:hint="cs"/>
          <w:rtl/>
          <w:lang w:bidi="ar-SY"/>
        </w:rPr>
        <w:t>ومنتداها</w:t>
      </w:r>
      <w:r w:rsidRPr="00430ADD">
        <w:rPr>
          <w:rtl/>
          <w:lang w:bidi="ar-SY"/>
        </w:rPr>
        <w:t xml:space="preserve"> وجوائزها، </w:t>
      </w:r>
      <w:r>
        <w:rPr>
          <w:rFonts w:hint="cs"/>
          <w:rtl/>
          <w:lang w:bidi="ar-SY"/>
        </w:rPr>
        <w:t>مع التركيز على</w:t>
      </w:r>
      <w:r w:rsidRPr="00430ADD">
        <w:rPr>
          <w:rtl/>
          <w:lang w:bidi="ar-SY"/>
        </w:rPr>
        <w:t xml:space="preserve"> مشاركة لجنتي دراسات </w:t>
      </w:r>
      <w:r>
        <w:rPr>
          <w:rFonts w:hint="cs"/>
          <w:rtl/>
          <w:lang w:bidi="ar-SY"/>
        </w:rPr>
        <w:t>ق</w:t>
      </w:r>
      <w:r w:rsidRPr="00430ADD">
        <w:rPr>
          <w:rtl/>
          <w:lang w:bidi="ar-SY"/>
        </w:rPr>
        <w:t>طاع تنمية الاتصالات وإمكانية التعاون في المستقبل</w:t>
      </w:r>
      <w:r>
        <w:rPr>
          <w:rFonts w:hint="cs"/>
          <w:color w:val="000000"/>
          <w:rtl/>
        </w:rPr>
        <w:t>. وسلطت</w:t>
      </w:r>
      <w:r>
        <w:rPr>
          <w:color w:val="000000"/>
          <w:rtl/>
        </w:rPr>
        <w:t xml:space="preserve"> الضوء على تنسيق عملية القمة العالمية لمجتمع المعلومات مع وكالات الأمم المتحدة لتنفيذ خطوط العمل وتعزيز أهداف التنمية المستدامة</w:t>
      </w:r>
      <w:r>
        <w:rPr>
          <w:color w:val="000000"/>
        </w:rPr>
        <w:t>.</w:t>
      </w:r>
      <w:r>
        <w:rPr>
          <w:rFonts w:hint="cs"/>
          <w:rtl/>
          <w:lang w:bidi="ar-EG"/>
        </w:rPr>
        <w:t xml:space="preserve"> </w:t>
      </w:r>
      <w:r w:rsidRPr="00430ADD">
        <w:rPr>
          <w:rtl/>
          <w:lang w:bidi="ar-EG"/>
        </w:rPr>
        <w:t xml:space="preserve">‏كما تضمنت نتائج منتدى القمة العالمية لمجتمع المعلومات لعام </w:t>
      </w:r>
      <w:r w:rsidRPr="00430ADD">
        <w:rPr>
          <w:cs/>
          <w:lang w:bidi="ar-EG"/>
        </w:rPr>
        <w:t>‎</w:t>
      </w:r>
      <w:r w:rsidRPr="00430ADD">
        <w:rPr>
          <w:lang w:bidi="ar-EG"/>
        </w:rPr>
        <w:t>2023</w:t>
      </w:r>
      <w:r w:rsidRPr="00430ADD">
        <w:rPr>
          <w:rtl/>
          <w:lang w:bidi="ar-EG"/>
        </w:rPr>
        <w:t xml:space="preserve"> ‏فضلا</w:t>
      </w:r>
      <w:r>
        <w:rPr>
          <w:rFonts w:hint="cs"/>
          <w:rtl/>
          <w:lang w:bidi="ar-EG"/>
        </w:rPr>
        <w:t>ً</w:t>
      </w:r>
      <w:r w:rsidRPr="00430ADD">
        <w:rPr>
          <w:rtl/>
          <w:lang w:bidi="ar-EG"/>
        </w:rPr>
        <w:t xml:space="preserve"> عن معلومات عن منتدى القمة العالمية لمجتمع المعلومات لعام </w:t>
      </w:r>
      <w:r w:rsidRPr="00430ADD">
        <w:rPr>
          <w:cs/>
          <w:lang w:bidi="ar-EG"/>
        </w:rPr>
        <w:t>‎</w:t>
      </w:r>
      <w:r w:rsidRPr="00430ADD">
        <w:rPr>
          <w:lang w:bidi="ar-EG"/>
        </w:rPr>
        <w:t>2024</w:t>
      </w:r>
      <w:r w:rsidRPr="00430ADD">
        <w:rPr>
          <w:rtl/>
          <w:lang w:bidi="ar-EG"/>
        </w:rPr>
        <w:t>‏، ولا سيما فيما يتعلق بعملية استعراض</w:t>
      </w:r>
      <w:r>
        <w:rPr>
          <w:rFonts w:hint="cs"/>
          <w:rtl/>
          <w:lang w:bidi="ar-EG"/>
        </w:rPr>
        <w:t xml:space="preserve"> الحدث</w:t>
      </w:r>
      <w:r w:rsidRPr="00430ADD">
        <w:rPr>
          <w:rtl/>
          <w:lang w:bidi="ar-EG"/>
        </w:rPr>
        <w:t xml:space="preserve"> </w:t>
      </w:r>
      <w:r w:rsidRPr="00430ADD">
        <w:rPr>
          <w:cs/>
          <w:lang w:bidi="ar-EG"/>
        </w:rPr>
        <w:t>‎</w:t>
      </w:r>
      <w:r w:rsidRPr="00430ADD">
        <w:rPr>
          <w:lang w:bidi="ar-EG"/>
        </w:rPr>
        <w:t>WSIS+20</w:t>
      </w:r>
      <w:r w:rsidRPr="00430ADD">
        <w:rPr>
          <w:rtl/>
          <w:lang w:bidi="ar-EG"/>
        </w:rPr>
        <w:t>.</w:t>
      </w:r>
    </w:p>
    <w:p w14:paraId="6B359262" w14:textId="4DE218C2" w:rsidR="00B37052" w:rsidRPr="005E4A6A" w:rsidRDefault="00FA7D6C" w:rsidP="003340A7">
      <w:pPr>
        <w:rPr>
          <w:spacing w:val="2"/>
          <w:lang w:bidi="ar-EG"/>
        </w:rPr>
      </w:pPr>
      <w:r>
        <w:rPr>
          <w:rtl/>
        </w:rPr>
        <w:t>وبما أن جميع مسائل الدراسة لها روابط مع خطوط عمل القمة العالمية لمجتمع المعلومات، ستواصل لجنة الدراسات 2 البحث عن فرص للتآزر مع القمة العالمية لمجتمع المعلومات بالاستفادة من أوجه التعاون التي تم استكشافها وإنجازها خلال فترة الدراسة السابقة</w:t>
      </w:r>
      <w:r>
        <w:t>.</w:t>
      </w:r>
    </w:p>
    <w:p w14:paraId="013DA4AE" w14:textId="7F92A7A0" w:rsidR="00B37052" w:rsidRPr="003340A7" w:rsidRDefault="00B37052" w:rsidP="003340A7">
      <w:pPr>
        <w:pStyle w:val="Heading2"/>
      </w:pPr>
      <w:r w:rsidRPr="003340A7">
        <w:rPr>
          <w:rFonts w:hint="cs"/>
          <w:rtl/>
        </w:rPr>
        <w:t>4.3</w:t>
      </w:r>
      <w:r w:rsidRPr="003340A7">
        <w:rPr>
          <w:rtl/>
        </w:rPr>
        <w:tab/>
      </w:r>
      <w:r w:rsidR="00494D19" w:rsidRPr="003340A7">
        <w:rPr>
          <w:rFonts w:hint="cs"/>
          <w:rtl/>
        </w:rPr>
        <w:t>أ</w:t>
      </w:r>
      <w:r w:rsidR="00443471" w:rsidRPr="003340A7">
        <w:rPr>
          <w:rtl/>
        </w:rPr>
        <w:t>وجه التآزر مع الإحصاءات والمؤشرات ذات الصلة</w:t>
      </w:r>
      <w:r w:rsidR="00443471" w:rsidRPr="003340A7">
        <w:rPr>
          <w:cs/>
        </w:rPr>
        <w:t>‎</w:t>
      </w:r>
    </w:p>
    <w:p w14:paraId="34E34A0E" w14:textId="50F33132" w:rsidR="00B37052" w:rsidRDefault="00443471" w:rsidP="003340A7">
      <w:pPr>
        <w:rPr>
          <w:rtl/>
          <w:lang w:val="en-GB" w:bidi="ar-EG"/>
        </w:rPr>
      </w:pPr>
      <w:r>
        <w:rPr>
          <w:rFonts w:hint="cs"/>
          <w:rtl/>
          <w:lang w:bidi="ar-EG"/>
        </w:rPr>
        <w:t>استعرضت لجنة الدراسات 2 لمحة عامة عن المنتجات والأنشطة الإحصائية لقطاع تنمية الاتصالات في 2023</w:t>
      </w:r>
      <w:r w:rsidR="00B37052" w:rsidRPr="00791CFD">
        <w:rPr>
          <w:rtl/>
          <w:lang w:bidi="ar-EG"/>
        </w:rPr>
        <w:t>.</w:t>
      </w:r>
      <w:r>
        <w:rPr>
          <w:rFonts w:hint="cs"/>
          <w:rtl/>
          <w:lang w:val="en-GB" w:bidi="ar-EG"/>
        </w:rPr>
        <w:t xml:space="preserve"> </w:t>
      </w:r>
      <w:r>
        <w:rPr>
          <w:rtl/>
        </w:rPr>
        <w:t>وسلط</w:t>
      </w:r>
      <w:r>
        <w:rPr>
          <w:rFonts w:hint="cs"/>
          <w:rtl/>
        </w:rPr>
        <w:t>ت</w:t>
      </w:r>
      <w:r>
        <w:rPr>
          <w:rtl/>
        </w:rPr>
        <w:t xml:space="preserve"> الضوء على العمل الجاري في تغطية الدورة الكاملة لحياة البيانات، بما في ذلك تعريف معايير مؤشرات تكنولوجيا المعلومات والاتصالات، وجمع البيانات، وبناء قدرات الشركاء والبلدان، ونشر البيانات، وتحليلها</w:t>
      </w:r>
      <w:r>
        <w:t>.</w:t>
      </w:r>
    </w:p>
    <w:p w14:paraId="1CB31951" w14:textId="3BC251DF" w:rsidR="00443471" w:rsidRDefault="00443471" w:rsidP="003340A7">
      <w:pPr>
        <w:rPr>
          <w:rtl/>
          <w:lang w:val="en-GB" w:bidi="ar-EG"/>
        </w:rPr>
      </w:pPr>
      <w:r w:rsidRPr="00443471">
        <w:rPr>
          <w:rtl/>
          <w:lang w:val="en-GB" w:bidi="ar-EG"/>
        </w:rPr>
        <w:t>وناقشت لجنة الدراسات 2 أيضا</w:t>
      </w:r>
      <w:r>
        <w:rPr>
          <w:rFonts w:hint="cs"/>
          <w:rtl/>
          <w:lang w:val="en-GB" w:bidi="ar-EG"/>
        </w:rPr>
        <w:t>ً</w:t>
      </w:r>
      <w:r w:rsidRPr="00443471">
        <w:rPr>
          <w:rtl/>
          <w:lang w:val="en-GB" w:bidi="ar-EG"/>
        </w:rPr>
        <w:t xml:space="preserve"> نتائج الاجتماع الرابع عشر لفريق خبراء الاتحاد المعني بمؤشرات الاتصالات/تكنولوجيا المعلومات والاتصالات (</w:t>
      </w:r>
      <w:r w:rsidRPr="00443471">
        <w:rPr>
          <w:lang w:val="en-GB" w:bidi="ar-EG"/>
        </w:rPr>
        <w:t>EGTI</w:t>
      </w:r>
      <w:r w:rsidRPr="00443471">
        <w:rPr>
          <w:rtl/>
          <w:lang w:val="en-GB" w:bidi="ar-EG"/>
        </w:rPr>
        <w:t xml:space="preserve">) والاجتماع الحادي عشر لفريق </w:t>
      </w:r>
      <w:r>
        <w:rPr>
          <w:rFonts w:hint="cs"/>
          <w:rtl/>
          <w:lang w:val="en-GB" w:bidi="ar-EG"/>
        </w:rPr>
        <w:t>ال</w:t>
      </w:r>
      <w:r w:rsidRPr="00443471">
        <w:rPr>
          <w:rtl/>
          <w:lang w:val="en-GB" w:bidi="ar-EG"/>
        </w:rPr>
        <w:t xml:space="preserve">خبراء </w:t>
      </w:r>
      <w:r>
        <w:rPr>
          <w:rFonts w:hint="cs"/>
          <w:rtl/>
          <w:lang w:val="en-GB" w:bidi="ar-EG"/>
        </w:rPr>
        <w:t>التابع ل</w:t>
      </w:r>
      <w:r w:rsidRPr="00443471">
        <w:rPr>
          <w:rtl/>
          <w:lang w:val="en-GB" w:bidi="ar-EG"/>
        </w:rPr>
        <w:t xml:space="preserve">لاتحاد </w:t>
      </w:r>
      <w:r>
        <w:rPr>
          <w:rFonts w:hint="cs"/>
          <w:rtl/>
          <w:lang w:val="en-GB" w:bidi="ar-EG"/>
        </w:rPr>
        <w:t>و</w:t>
      </w:r>
      <w:r w:rsidRPr="00443471">
        <w:rPr>
          <w:rtl/>
          <w:lang w:val="en-GB" w:bidi="ar-EG"/>
        </w:rPr>
        <w:t>المعني بالمؤشرات الأسرية لتكنولوجيا المعلومات والاتصالات (</w:t>
      </w:r>
      <w:r w:rsidRPr="00443471">
        <w:rPr>
          <w:lang w:val="en-GB" w:bidi="ar-EG"/>
        </w:rPr>
        <w:t>EGH</w:t>
      </w:r>
      <w:r w:rsidRPr="00443471">
        <w:rPr>
          <w:rtl/>
          <w:lang w:val="en-GB" w:bidi="ar-EG"/>
        </w:rPr>
        <w:t>)، بما في ذلك المناقشات المتعلقة بعملهما في المستقبل.</w:t>
      </w:r>
    </w:p>
    <w:p w14:paraId="28CBAA96" w14:textId="3FC52620" w:rsidR="006D790B" w:rsidRPr="006D790B" w:rsidRDefault="006D790B" w:rsidP="003340A7">
      <w:pPr>
        <w:rPr>
          <w:lang w:bidi="ar-EG"/>
        </w:rPr>
      </w:pPr>
      <w:r>
        <w:rPr>
          <w:rtl/>
        </w:rPr>
        <w:t>وبالنظر إلى العمل المستمر الذي يقوم به كل من الفريق</w:t>
      </w:r>
      <w:r>
        <w:t xml:space="preserve"> EGTI </w:t>
      </w:r>
      <w:r>
        <w:rPr>
          <w:rtl/>
        </w:rPr>
        <w:t>والفريق</w:t>
      </w:r>
      <w:r>
        <w:t xml:space="preserve"> EGH </w:t>
      </w:r>
      <w:r>
        <w:rPr>
          <w:rtl/>
        </w:rPr>
        <w:t xml:space="preserve">بشأن </w:t>
      </w:r>
      <w:r>
        <w:rPr>
          <w:rFonts w:hint="cs"/>
          <w:rtl/>
        </w:rPr>
        <w:t>المواضيع</w:t>
      </w:r>
      <w:r>
        <w:rPr>
          <w:rtl/>
        </w:rPr>
        <w:t xml:space="preserve"> التي تهم مسائل لجنة الدراسات</w:t>
      </w:r>
      <w:r w:rsidR="003340A7">
        <w:rPr>
          <w:rFonts w:hint="cs"/>
          <w:rtl/>
        </w:rPr>
        <w:t> </w:t>
      </w:r>
      <w:r>
        <w:rPr>
          <w:rtl/>
        </w:rPr>
        <w:t xml:space="preserve">2، مثل المؤشرات بشأن الجيل الخامس للاتصالات المتنقلة </w:t>
      </w:r>
      <w:r>
        <w:rPr>
          <w:rFonts w:hint="cs"/>
          <w:rtl/>
        </w:rPr>
        <w:t xml:space="preserve">الدولية </w:t>
      </w:r>
      <w:r>
        <w:t>(5G/IMT-2020)</w:t>
      </w:r>
      <w:r>
        <w:rPr>
          <w:rtl/>
        </w:rPr>
        <w:t>، والخدمات المتاحة بحرية على الإنترنت</w:t>
      </w:r>
      <w:r w:rsidR="003340A7">
        <w:rPr>
          <w:rFonts w:hint="cs"/>
          <w:rtl/>
        </w:rPr>
        <w:t xml:space="preserve"> </w:t>
      </w:r>
      <w:r>
        <w:t>(OTT)</w:t>
      </w:r>
      <w:r>
        <w:rPr>
          <w:rtl/>
        </w:rPr>
        <w:t xml:space="preserve">، </w:t>
      </w:r>
      <w:r>
        <w:rPr>
          <w:rFonts w:hint="cs"/>
          <w:rtl/>
        </w:rPr>
        <w:t>والمخلفات</w:t>
      </w:r>
      <w:r>
        <w:rPr>
          <w:rtl/>
        </w:rPr>
        <w:t xml:space="preserve"> الإلكترونية، ومهارات تكنولوجيا المعلومات والاتصالات، ستواصل لجنة الدراسات 2 التعاون مع أفرقة الخبراء هذه من أجل استكشاف أوجه تآزر جديدة</w:t>
      </w:r>
      <w:r>
        <w:t>.</w:t>
      </w:r>
    </w:p>
    <w:p w14:paraId="552BE2AF" w14:textId="7EA71D9D" w:rsidR="00B37052" w:rsidRPr="003340A7" w:rsidRDefault="00B37052" w:rsidP="003340A7">
      <w:pPr>
        <w:pStyle w:val="Heading2"/>
        <w:rPr>
          <w:rtl/>
        </w:rPr>
      </w:pPr>
      <w:r w:rsidRPr="003340A7">
        <w:rPr>
          <w:rFonts w:hint="cs"/>
          <w:rtl/>
        </w:rPr>
        <w:t>5.3</w:t>
      </w:r>
      <w:r w:rsidRPr="003340A7">
        <w:rPr>
          <w:rtl/>
        </w:rPr>
        <w:tab/>
        <w:t>أوجه التآزر مع مشاريع ومبادرات مكتب تنمية الاتصالات</w:t>
      </w:r>
    </w:p>
    <w:p w14:paraId="0FA43BD7" w14:textId="09E40720" w:rsidR="00B37052" w:rsidRDefault="00B37052" w:rsidP="003340A7">
      <w:pPr>
        <w:rPr>
          <w:rtl/>
          <w:lang w:bidi="ar-EG"/>
        </w:rPr>
      </w:pPr>
      <w:r w:rsidRPr="005E30CC">
        <w:rPr>
          <w:rtl/>
          <w:lang w:bidi="ar-EG"/>
        </w:rPr>
        <w:t>استعرضت لجنة الدراسات 2 لمحة عامة عن تنفيذ وظيفة المش</w:t>
      </w:r>
      <w:r w:rsidRPr="005E30CC">
        <w:rPr>
          <w:rFonts w:hint="cs"/>
          <w:rtl/>
          <w:lang w:bidi="ar-EG"/>
        </w:rPr>
        <w:t>ا</w:t>
      </w:r>
      <w:r w:rsidRPr="005E30CC">
        <w:rPr>
          <w:rtl/>
          <w:lang w:bidi="ar-EG"/>
        </w:rPr>
        <w:t>ر</w:t>
      </w:r>
      <w:r w:rsidRPr="005E30CC">
        <w:rPr>
          <w:rFonts w:hint="cs"/>
          <w:rtl/>
          <w:lang w:bidi="ar-EG"/>
        </w:rPr>
        <w:t>ي</w:t>
      </w:r>
      <w:r w:rsidRPr="005E30CC">
        <w:rPr>
          <w:rtl/>
          <w:lang w:bidi="ar-EG"/>
        </w:rPr>
        <w:t>ع في الاتحاد، مع التركيز بشكل خاص على عرض الروابط بين مشاريع الاتحاد التي ينفذها مكتب تنمية الاتصالات و</w:t>
      </w:r>
      <w:r w:rsidR="009F0F6B">
        <w:rPr>
          <w:rFonts w:hint="cs"/>
          <w:rtl/>
          <w:lang w:bidi="ar-EG"/>
        </w:rPr>
        <w:t>مسائل الدراسة ل</w:t>
      </w:r>
      <w:r w:rsidRPr="005E30CC">
        <w:rPr>
          <w:rtl/>
          <w:lang w:bidi="ar-EG"/>
        </w:rPr>
        <w:t xml:space="preserve">قطاع تنمية الاتصالات. </w:t>
      </w:r>
      <w:r w:rsidRPr="005E30CC">
        <w:rPr>
          <w:rFonts w:hint="cs"/>
          <w:rtl/>
          <w:lang w:bidi="ar-EG"/>
        </w:rPr>
        <w:t>و</w:t>
      </w:r>
      <w:r w:rsidRPr="005E30CC">
        <w:rPr>
          <w:rtl/>
          <w:lang w:bidi="ar-EG"/>
        </w:rPr>
        <w:t xml:space="preserve">لا تزال مشاريع الاتحاد تشكل جزءاً هاماً من الأنشطة التي ينفذها مكتب تنمية الاتصالات من حيث المساعدة المباشرة التي </w:t>
      </w:r>
      <w:r w:rsidRPr="005E30CC">
        <w:rPr>
          <w:rFonts w:hint="cs"/>
          <w:rtl/>
          <w:lang w:bidi="ar-EG"/>
        </w:rPr>
        <w:t>ي</w:t>
      </w:r>
      <w:r w:rsidRPr="005E30CC">
        <w:rPr>
          <w:rtl/>
          <w:lang w:bidi="ar-EG"/>
        </w:rPr>
        <w:t>قدمها للبلدان النامية.</w:t>
      </w:r>
    </w:p>
    <w:p w14:paraId="010AE234" w14:textId="6B7AA832" w:rsidR="009F0F6B" w:rsidRDefault="00B930A2" w:rsidP="003340A7">
      <w:pPr>
        <w:rPr>
          <w:rtl/>
          <w:lang w:bidi="ar-EG"/>
        </w:rPr>
      </w:pPr>
      <w:r>
        <w:rPr>
          <w:rFonts w:hint="cs"/>
          <w:rtl/>
          <w:lang w:bidi="ar-EG"/>
        </w:rPr>
        <w:t>وكما هو موضح</w:t>
      </w:r>
      <w:r w:rsidRPr="00B930A2">
        <w:rPr>
          <w:rtl/>
          <w:lang w:bidi="ar-EG"/>
        </w:rPr>
        <w:t xml:space="preserve"> في القسم </w:t>
      </w:r>
      <w:r w:rsidRPr="00B930A2">
        <w:rPr>
          <w:cs/>
          <w:lang w:bidi="ar-EG"/>
        </w:rPr>
        <w:t>‎</w:t>
      </w:r>
      <w:r w:rsidRPr="00B930A2">
        <w:rPr>
          <w:lang w:bidi="ar-EG"/>
        </w:rPr>
        <w:t>1.2</w:t>
      </w:r>
      <w:r w:rsidRPr="00B930A2">
        <w:rPr>
          <w:rtl/>
          <w:lang w:bidi="ar-EG"/>
        </w:rPr>
        <w:t xml:space="preserve"> ‏وبالنظر إلى الروابط الوثيقة بين العديد من مشاريع مكتب تنمية الاتصالات </w:t>
      </w:r>
      <w:r>
        <w:rPr>
          <w:rFonts w:hint="cs"/>
          <w:rtl/>
          <w:lang w:bidi="ar-EG"/>
        </w:rPr>
        <w:t>ومسائل</w:t>
      </w:r>
      <w:r w:rsidRPr="00B930A2">
        <w:rPr>
          <w:rtl/>
          <w:lang w:bidi="ar-EG"/>
        </w:rPr>
        <w:t xml:space="preserve"> الدراسة في الاتحاد، عقدت جلسة إعلامية لعرض عدد من مشاريع مكتب تنمية الاتصالات المختارة المرتبطة بأنشطة لجنة الدراسات </w:t>
      </w:r>
      <w:r w:rsidRPr="00B930A2">
        <w:rPr>
          <w:cs/>
          <w:lang w:bidi="ar-EG"/>
        </w:rPr>
        <w:t>‎</w:t>
      </w:r>
      <w:r w:rsidRPr="00B930A2">
        <w:rPr>
          <w:lang w:bidi="ar-EG"/>
        </w:rPr>
        <w:t>2</w:t>
      </w:r>
      <w:r w:rsidRPr="00B930A2">
        <w:rPr>
          <w:rtl/>
          <w:lang w:bidi="ar-EG"/>
        </w:rPr>
        <w:t>.</w:t>
      </w:r>
      <w:r w:rsidR="00512850">
        <w:rPr>
          <w:rFonts w:hint="cs"/>
          <w:rtl/>
          <w:lang w:bidi="ar-EG"/>
        </w:rPr>
        <w:t xml:space="preserve"> وت</w:t>
      </w:r>
      <w:r w:rsidR="00512850" w:rsidRPr="00512850">
        <w:rPr>
          <w:rtl/>
          <w:lang w:bidi="ar-EG"/>
        </w:rPr>
        <w:t xml:space="preserve">رأس هذه الجلسة منسقو لجنة الدراسات </w:t>
      </w:r>
      <w:r w:rsidR="00512850" w:rsidRPr="00512850">
        <w:rPr>
          <w:cs/>
          <w:lang w:bidi="ar-EG"/>
        </w:rPr>
        <w:t>‎</w:t>
      </w:r>
      <w:r w:rsidR="00512850" w:rsidRPr="00512850">
        <w:rPr>
          <w:lang w:bidi="ar-EG"/>
        </w:rPr>
        <w:t>2</w:t>
      </w:r>
      <w:r w:rsidR="00512850" w:rsidRPr="00512850">
        <w:rPr>
          <w:rtl/>
          <w:lang w:bidi="ar-EG"/>
        </w:rPr>
        <w:t xml:space="preserve"> ‏المعينون بشأن هذا الموضوع وكانت مفيدة </w:t>
      </w:r>
      <w:r w:rsidR="00512850">
        <w:rPr>
          <w:rFonts w:hint="cs"/>
          <w:rtl/>
          <w:lang w:bidi="ar-EG"/>
        </w:rPr>
        <w:t>للغاية</w:t>
      </w:r>
      <w:r w:rsidR="00512850" w:rsidRPr="00512850">
        <w:rPr>
          <w:rtl/>
          <w:lang w:bidi="ar-EG"/>
        </w:rPr>
        <w:t xml:space="preserve"> </w:t>
      </w:r>
      <w:r w:rsidR="00512850">
        <w:rPr>
          <w:rFonts w:hint="cs"/>
          <w:rtl/>
          <w:lang w:bidi="ar-EG"/>
        </w:rPr>
        <w:t>ل</w:t>
      </w:r>
      <w:r w:rsidR="00512850" w:rsidRPr="00512850">
        <w:rPr>
          <w:rtl/>
          <w:lang w:bidi="ar-EG"/>
        </w:rPr>
        <w:t xml:space="preserve">استكمال التقارير النهائية في إطار لجنة الدراسات </w:t>
      </w:r>
      <w:r w:rsidR="00512850" w:rsidRPr="00512850">
        <w:rPr>
          <w:cs/>
          <w:lang w:bidi="ar-EG"/>
        </w:rPr>
        <w:t>‎</w:t>
      </w:r>
      <w:r w:rsidR="00512850" w:rsidRPr="00512850">
        <w:rPr>
          <w:lang w:bidi="ar-EG"/>
        </w:rPr>
        <w:t>2</w:t>
      </w:r>
      <w:r w:rsidR="00512850" w:rsidRPr="00512850">
        <w:rPr>
          <w:rtl/>
          <w:lang w:bidi="ar-EG"/>
        </w:rPr>
        <w:t xml:space="preserve"> ‏واستكشاف المزيد من مجالات التآزر بين لجنة الدراسات </w:t>
      </w:r>
      <w:r w:rsidR="00512850" w:rsidRPr="00512850">
        <w:rPr>
          <w:cs/>
          <w:lang w:bidi="ar-EG"/>
        </w:rPr>
        <w:t>‎</w:t>
      </w:r>
      <w:r w:rsidR="00512850" w:rsidRPr="00512850">
        <w:rPr>
          <w:lang w:bidi="ar-EG"/>
        </w:rPr>
        <w:t>2</w:t>
      </w:r>
      <w:r w:rsidR="00512850" w:rsidRPr="00512850">
        <w:rPr>
          <w:rtl/>
          <w:lang w:bidi="ar-EG"/>
        </w:rPr>
        <w:t xml:space="preserve"> ‏وأنشطة </w:t>
      </w:r>
      <w:r w:rsidR="00512850">
        <w:rPr>
          <w:rFonts w:hint="cs"/>
          <w:rtl/>
          <w:lang w:bidi="ar-EG"/>
        </w:rPr>
        <w:t>مشاريع</w:t>
      </w:r>
      <w:r w:rsidR="00512850" w:rsidRPr="00512850">
        <w:rPr>
          <w:rtl/>
          <w:lang w:bidi="ar-EG"/>
        </w:rPr>
        <w:t xml:space="preserve"> مكتب تنمية الاتصالات.</w:t>
      </w:r>
      <w:r w:rsidR="00512850" w:rsidRPr="00512850">
        <w:rPr>
          <w:cs/>
          <w:lang w:bidi="ar-EG"/>
        </w:rPr>
        <w:t>‎</w:t>
      </w:r>
    </w:p>
    <w:p w14:paraId="2A986440" w14:textId="77777777" w:rsidR="00B37052" w:rsidRPr="00487FA2" w:rsidRDefault="00B37052" w:rsidP="00B37052">
      <w:pPr>
        <w:pStyle w:val="Heading1"/>
        <w:rPr>
          <w:rtl/>
        </w:rPr>
      </w:pPr>
      <w:r w:rsidRPr="00F05626">
        <w:rPr>
          <w:rFonts w:hint="cs"/>
          <w:rtl/>
          <w:lang w:bidi="ar-EG"/>
        </w:rPr>
        <w:t>4</w:t>
      </w:r>
      <w:r w:rsidRPr="00F05626">
        <w:rPr>
          <w:rtl/>
          <w:lang w:bidi="ar-EG"/>
        </w:rPr>
        <w:tab/>
      </w:r>
      <w:r w:rsidRPr="00F05626">
        <w:rPr>
          <w:rFonts w:hint="cs"/>
          <w:rtl/>
          <w:lang w:bidi="ar-EG"/>
        </w:rPr>
        <w:t>ال</w:t>
      </w:r>
      <w:r w:rsidRPr="00F05626">
        <w:rPr>
          <w:rtl/>
          <w:lang w:bidi="ar-EG"/>
        </w:rPr>
        <w:t xml:space="preserve">أدوات </w:t>
      </w:r>
      <w:r w:rsidRPr="00F05626">
        <w:rPr>
          <w:rFonts w:hint="cs"/>
          <w:rtl/>
          <w:lang w:bidi="ar-EG"/>
        </w:rPr>
        <w:t>ال</w:t>
      </w:r>
      <w:r w:rsidRPr="00F05626">
        <w:rPr>
          <w:rtl/>
          <w:lang w:bidi="ar-EG"/>
        </w:rPr>
        <w:t>تعاونية</w:t>
      </w:r>
    </w:p>
    <w:p w14:paraId="334AA71E" w14:textId="66A7A3D7" w:rsidR="00B37052" w:rsidRDefault="00B37052" w:rsidP="003340A7">
      <w:pPr>
        <w:rPr>
          <w:rtl/>
          <w:lang w:bidi="ar-EG"/>
        </w:rPr>
      </w:pPr>
      <w:r w:rsidRPr="00DF2623">
        <w:rPr>
          <w:rtl/>
          <w:lang w:bidi="ar-EG"/>
        </w:rPr>
        <w:t>على غرار فترة الدراسة السابقة</w:t>
      </w:r>
      <w:r>
        <w:rPr>
          <w:rtl/>
          <w:lang w:bidi="ar-EG"/>
        </w:rPr>
        <w:t>،</w:t>
      </w:r>
      <w:r w:rsidRPr="00DF2623">
        <w:rPr>
          <w:rtl/>
          <w:lang w:bidi="ar-EG"/>
        </w:rPr>
        <w:t xml:space="preserve"> يستمر استخدام </w:t>
      </w:r>
      <w:hyperlink r:id="rId20" w:history="1">
        <w:r w:rsidRPr="00F05626">
          <w:rPr>
            <w:rStyle w:val="Hyperlink"/>
            <w:rtl/>
          </w:rPr>
          <w:t>الأدوات التعاونية</w:t>
        </w:r>
      </w:hyperlink>
      <w:r>
        <w:rPr>
          <w:rFonts w:hint="cs"/>
          <w:rtl/>
          <w:lang w:bidi="ar-EG"/>
        </w:rPr>
        <w:t xml:space="preserve"> </w:t>
      </w:r>
      <w:r w:rsidRPr="00DF2623">
        <w:rPr>
          <w:rtl/>
          <w:lang w:bidi="ar-EG"/>
        </w:rPr>
        <w:t>لتسهيل المشاركة الإلكترونية للمتعاونين في عمل لج</w:t>
      </w:r>
      <w:r>
        <w:rPr>
          <w:rFonts w:hint="cs"/>
          <w:rtl/>
          <w:lang w:bidi="ar-EG"/>
        </w:rPr>
        <w:t>نتي</w:t>
      </w:r>
      <w:r w:rsidRPr="00DF2623">
        <w:rPr>
          <w:rtl/>
          <w:lang w:bidi="ar-EG"/>
        </w:rPr>
        <w:t xml:space="preserve"> دراسات قطاع تنمية الاتصالات. </w:t>
      </w:r>
      <w:r>
        <w:rPr>
          <w:rFonts w:hint="cs"/>
          <w:rtl/>
          <w:lang w:bidi="ar-EG"/>
        </w:rPr>
        <w:t>و</w:t>
      </w:r>
      <w:r w:rsidRPr="00DF2623">
        <w:rPr>
          <w:rtl/>
          <w:lang w:bidi="ar-EG"/>
        </w:rPr>
        <w:t>بالإضافة إلى خدمات المشاركة عن ب</w:t>
      </w:r>
      <w:r>
        <w:rPr>
          <w:rFonts w:hint="cs"/>
          <w:rtl/>
          <w:lang w:bidi="ar-EG"/>
        </w:rPr>
        <w:t>ُ</w:t>
      </w:r>
      <w:r w:rsidRPr="00DF2623">
        <w:rPr>
          <w:rtl/>
          <w:lang w:bidi="ar-EG"/>
        </w:rPr>
        <w:t>عد والبث عبر الإنترنت بلغات الاجتماع المعني</w:t>
      </w:r>
      <w:r>
        <w:rPr>
          <w:rtl/>
          <w:lang w:bidi="ar-EG"/>
        </w:rPr>
        <w:t>،</w:t>
      </w:r>
      <w:r w:rsidRPr="00DF2623">
        <w:rPr>
          <w:rtl/>
          <w:lang w:bidi="ar-EG"/>
        </w:rPr>
        <w:t xml:space="preserve"> يتم توفير القوائم البريدية ومواقع </w:t>
      </w:r>
      <w:r w:rsidRPr="00DF2623">
        <w:rPr>
          <w:lang w:bidi="ar-EG"/>
        </w:rPr>
        <w:t>SharePoint</w:t>
      </w:r>
      <w:r w:rsidRPr="00DF2623">
        <w:rPr>
          <w:rtl/>
          <w:lang w:bidi="ar-EG"/>
        </w:rPr>
        <w:t xml:space="preserve"> التعاونية للمشاركين وأعضاء فريق الإدارة. </w:t>
      </w:r>
      <w:r w:rsidR="00552524">
        <w:rPr>
          <w:rFonts w:hint="cs"/>
          <w:rtl/>
          <w:lang w:bidi="ar-EG"/>
        </w:rPr>
        <w:t>وتم الحفاظ على</w:t>
      </w:r>
      <w:r w:rsidR="00552524" w:rsidRPr="00552524">
        <w:rPr>
          <w:rtl/>
          <w:lang w:bidi="ar-EG"/>
        </w:rPr>
        <w:t xml:space="preserve"> مستودع المساهمات ولوحة </w:t>
      </w:r>
      <w:r w:rsidR="00552524">
        <w:rPr>
          <w:rFonts w:hint="cs"/>
          <w:rtl/>
          <w:lang w:bidi="ar-EG"/>
        </w:rPr>
        <w:t>المعلومات</w:t>
      </w:r>
      <w:r w:rsidR="00552524">
        <w:rPr>
          <w:rStyle w:val="FootnoteReference"/>
          <w:rtl/>
          <w:lang w:bidi="ar-EG"/>
        </w:rPr>
        <w:footnoteReference w:id="7"/>
      </w:r>
      <w:r w:rsidR="00552524" w:rsidRPr="00552524">
        <w:rPr>
          <w:rtl/>
          <w:lang w:bidi="ar-EG"/>
        </w:rPr>
        <w:t xml:space="preserve">، </w:t>
      </w:r>
      <w:r w:rsidR="00552524">
        <w:rPr>
          <w:rFonts w:hint="cs"/>
          <w:rtl/>
          <w:lang w:bidi="ar-EG"/>
        </w:rPr>
        <w:t>اللذين يسهلان</w:t>
      </w:r>
      <w:r w:rsidR="00552524" w:rsidRPr="00552524">
        <w:rPr>
          <w:rtl/>
          <w:lang w:bidi="ar-EG"/>
        </w:rPr>
        <w:t xml:space="preserve"> البحث </w:t>
      </w:r>
      <w:r w:rsidR="00552524">
        <w:rPr>
          <w:rFonts w:hint="cs"/>
          <w:rtl/>
          <w:lang w:bidi="ar-EG"/>
        </w:rPr>
        <w:t>عن</w:t>
      </w:r>
      <w:r w:rsidR="00552524" w:rsidRPr="00552524">
        <w:rPr>
          <w:rtl/>
          <w:lang w:bidi="ar-EG"/>
        </w:rPr>
        <w:t xml:space="preserve"> المساهمات السابقة وملخصاتها، على أساس منتظم.</w:t>
      </w:r>
      <w:r w:rsidR="00552524" w:rsidRPr="00552524">
        <w:rPr>
          <w:cs/>
          <w:lang w:bidi="ar-EG"/>
        </w:rPr>
        <w:t>‎</w:t>
      </w:r>
    </w:p>
    <w:p w14:paraId="7FFB1E56" w14:textId="0C4BA2B5" w:rsidR="00CE096C" w:rsidRDefault="00CE096C" w:rsidP="003340A7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وهناك ميزة جديدة</w:t>
      </w:r>
      <w:r w:rsidRPr="00CE096C">
        <w:rPr>
          <w:rtl/>
          <w:lang w:bidi="ar-EG"/>
        </w:rPr>
        <w:t xml:space="preserve"> أدخلت منذ الاجتماع الأخير للفريق الاستشاري </w:t>
      </w:r>
      <w:r>
        <w:rPr>
          <w:rFonts w:hint="cs"/>
          <w:rtl/>
          <w:lang w:bidi="ar-EG"/>
        </w:rPr>
        <w:t>تتيح الآن لأعضاء فريق ا</w:t>
      </w:r>
      <w:r w:rsidRPr="00CE096C">
        <w:rPr>
          <w:rtl/>
          <w:lang w:bidi="ar-EG"/>
        </w:rPr>
        <w:t xml:space="preserve">لإدارة إمكانية التحدث </w:t>
      </w:r>
      <w:r>
        <w:rPr>
          <w:rFonts w:hint="cs"/>
          <w:rtl/>
          <w:lang w:bidi="ar-EG"/>
        </w:rPr>
        <w:t>ورؤية</w:t>
      </w:r>
      <w:r w:rsidRPr="00CE096C">
        <w:rPr>
          <w:rtl/>
          <w:lang w:bidi="ar-EG"/>
        </w:rPr>
        <w:t xml:space="preserve"> العرض النصي بلغتهم المفضلة أثناء اجتماعات </w:t>
      </w:r>
      <w:r w:rsidR="006704A5">
        <w:rPr>
          <w:rFonts w:hint="cs"/>
          <w:rtl/>
          <w:lang w:bidi="ar-EG"/>
        </w:rPr>
        <w:t>فريق الإدارة</w:t>
      </w:r>
      <w:r w:rsidRPr="00CE096C">
        <w:rPr>
          <w:rtl/>
          <w:lang w:bidi="ar-EG"/>
        </w:rPr>
        <w:t>.</w:t>
      </w:r>
      <w:r w:rsidRPr="00CE096C">
        <w:rPr>
          <w:cs/>
          <w:lang w:bidi="ar-EG"/>
        </w:rPr>
        <w:t>‎</w:t>
      </w:r>
      <w:r w:rsidR="005A514A" w:rsidRPr="005A514A">
        <w:rPr>
          <w:rtl/>
        </w:rPr>
        <w:t xml:space="preserve"> </w:t>
      </w:r>
      <w:r w:rsidR="005A514A" w:rsidRPr="005A514A">
        <w:rPr>
          <w:rtl/>
          <w:lang w:bidi="ar-EG"/>
        </w:rPr>
        <w:t xml:space="preserve">وقد حظيت هذه </w:t>
      </w:r>
      <w:r w:rsidR="005A514A">
        <w:rPr>
          <w:rFonts w:hint="cs"/>
          <w:rtl/>
          <w:lang w:bidi="ar-EG"/>
        </w:rPr>
        <w:t>الميزة</w:t>
      </w:r>
      <w:r w:rsidR="005A514A" w:rsidRPr="005A514A">
        <w:rPr>
          <w:rtl/>
          <w:lang w:bidi="ar-EG"/>
        </w:rPr>
        <w:t xml:space="preserve"> بتقدير كبير، لا سيما من جانب الأعضاء الذين </w:t>
      </w:r>
      <w:r w:rsidR="005A514A">
        <w:rPr>
          <w:rFonts w:hint="cs"/>
          <w:rtl/>
          <w:lang w:bidi="ar-EG"/>
        </w:rPr>
        <w:t>لا يجيدون</w:t>
      </w:r>
      <w:r w:rsidR="00494D19">
        <w:rPr>
          <w:rFonts w:hint="cs"/>
          <w:rtl/>
          <w:lang w:bidi="ar-EG"/>
        </w:rPr>
        <w:t xml:space="preserve"> اللغة</w:t>
      </w:r>
      <w:r w:rsidR="005A514A">
        <w:rPr>
          <w:rFonts w:hint="cs"/>
          <w:rtl/>
          <w:lang w:bidi="ar-EG"/>
        </w:rPr>
        <w:t xml:space="preserve"> </w:t>
      </w:r>
      <w:r w:rsidR="005A514A" w:rsidRPr="005A514A">
        <w:rPr>
          <w:rtl/>
          <w:lang w:bidi="ar-EG"/>
        </w:rPr>
        <w:t xml:space="preserve">الإنكليزية </w:t>
      </w:r>
      <w:r w:rsidR="005A514A">
        <w:rPr>
          <w:rFonts w:hint="cs"/>
          <w:rtl/>
          <w:lang w:bidi="ar-EG"/>
        </w:rPr>
        <w:t>و</w:t>
      </w:r>
      <w:r w:rsidR="005A514A" w:rsidRPr="005A514A">
        <w:rPr>
          <w:rtl/>
          <w:lang w:bidi="ar-EG"/>
        </w:rPr>
        <w:t>واجهوا صعوبات في متابعة المناقشات.</w:t>
      </w:r>
      <w:r w:rsidR="005A514A" w:rsidRPr="005A514A">
        <w:rPr>
          <w:cs/>
          <w:lang w:bidi="ar-EG"/>
        </w:rPr>
        <w:t>‎</w:t>
      </w:r>
    </w:p>
    <w:p w14:paraId="4DBCDF67" w14:textId="622F5DB5" w:rsidR="006704A5" w:rsidRPr="00487FA2" w:rsidRDefault="006704A5" w:rsidP="00494AC7">
      <w:pPr>
        <w:rPr>
          <w:lang w:bidi="ar-EG"/>
        </w:rPr>
      </w:pPr>
      <w:r w:rsidRPr="006704A5">
        <w:rPr>
          <w:rtl/>
          <w:lang w:bidi="ar-EG"/>
        </w:rPr>
        <w:t>وش</w:t>
      </w:r>
      <w:r w:rsidR="00D340E3">
        <w:rPr>
          <w:rFonts w:hint="cs"/>
          <w:rtl/>
          <w:lang w:bidi="ar-EG"/>
        </w:rPr>
        <w:t>ُ</w:t>
      </w:r>
      <w:r w:rsidRPr="006704A5">
        <w:rPr>
          <w:rtl/>
          <w:lang w:bidi="ar-EG"/>
        </w:rPr>
        <w:t>ج</w:t>
      </w:r>
      <w:r w:rsidR="00D340E3">
        <w:rPr>
          <w:rFonts w:hint="cs"/>
          <w:rtl/>
          <w:lang w:bidi="ar-EG"/>
        </w:rPr>
        <w:t>ّ</w:t>
      </w:r>
      <w:r w:rsidRPr="006704A5">
        <w:rPr>
          <w:rtl/>
          <w:lang w:bidi="ar-EG"/>
        </w:rPr>
        <w:t xml:space="preserve">ع أعضاء فريق إدارة </w:t>
      </w:r>
      <w:r w:rsidR="00494D19">
        <w:rPr>
          <w:rFonts w:hint="cs"/>
          <w:rtl/>
          <w:lang w:bidi="ar-EG"/>
        </w:rPr>
        <w:t>لجنتي</w:t>
      </w:r>
      <w:r w:rsidRPr="006704A5">
        <w:rPr>
          <w:rtl/>
          <w:lang w:bidi="ar-EG"/>
        </w:rPr>
        <w:t xml:space="preserve"> الدراسات والمشارك</w:t>
      </w:r>
      <w:r w:rsidR="00D340E3">
        <w:rPr>
          <w:rFonts w:hint="cs"/>
          <w:rtl/>
          <w:lang w:bidi="ar-EG"/>
        </w:rPr>
        <w:t>و</w:t>
      </w:r>
      <w:r w:rsidRPr="006704A5">
        <w:rPr>
          <w:rtl/>
          <w:lang w:bidi="ar-EG"/>
        </w:rPr>
        <w:t>ن على استكشاف الأدوات وتقديم أي تعليقات إلى الأمانة للمساعدة في</w:t>
      </w:r>
      <w:r w:rsidR="00F34FC9">
        <w:rPr>
          <w:rFonts w:hint="cs"/>
          <w:rtl/>
          <w:lang w:bidi="ar-EG"/>
        </w:rPr>
        <w:t> </w:t>
      </w:r>
      <w:r w:rsidRPr="006704A5">
        <w:rPr>
          <w:rtl/>
          <w:lang w:bidi="ar-EG"/>
        </w:rPr>
        <w:t>تحسينها.</w:t>
      </w:r>
      <w:r w:rsidRPr="006704A5">
        <w:rPr>
          <w:cs/>
          <w:lang w:bidi="ar-EG"/>
        </w:rPr>
        <w:t>‎</w:t>
      </w:r>
    </w:p>
    <w:p w14:paraId="51FA08C2" w14:textId="77777777" w:rsidR="00B37052" w:rsidRPr="00F34FC9" w:rsidRDefault="00B37052" w:rsidP="00F34FC9">
      <w:pPr>
        <w:pStyle w:val="Heading1"/>
        <w:rPr>
          <w:rtl/>
        </w:rPr>
      </w:pPr>
      <w:r w:rsidRPr="00F34FC9">
        <w:rPr>
          <w:rFonts w:hint="cs"/>
          <w:rtl/>
        </w:rPr>
        <w:t>5</w:t>
      </w:r>
      <w:r w:rsidRPr="00F34FC9">
        <w:rPr>
          <w:rtl/>
        </w:rPr>
        <w:tab/>
        <w:t>الخلاصة والمضي قدما</w:t>
      </w:r>
      <w:r w:rsidRPr="00F34FC9">
        <w:rPr>
          <w:rFonts w:hint="cs"/>
          <w:rtl/>
        </w:rPr>
        <w:t>ً</w:t>
      </w:r>
    </w:p>
    <w:p w14:paraId="30012A88" w14:textId="246EDE2A" w:rsidR="00B37052" w:rsidRDefault="00B37052" w:rsidP="00B5789C">
      <w:pPr>
        <w:rPr>
          <w:rtl/>
        </w:rPr>
      </w:pPr>
      <w:r>
        <w:rPr>
          <w:rFonts w:hint="cs"/>
          <w:rtl/>
          <w:lang w:bidi="ar-EG"/>
        </w:rPr>
        <w:t xml:space="preserve">رغبة في </w:t>
      </w:r>
      <w:r w:rsidRPr="00DF2623">
        <w:rPr>
          <w:rtl/>
          <w:lang w:bidi="ar-EG"/>
        </w:rPr>
        <w:t xml:space="preserve">مواصلة </w:t>
      </w:r>
      <w:r>
        <w:rPr>
          <w:rFonts w:hint="cs"/>
          <w:rtl/>
          <w:lang w:bidi="ar-EG"/>
        </w:rPr>
        <w:t>ال</w:t>
      </w:r>
      <w:r w:rsidRPr="00DF2623">
        <w:rPr>
          <w:rtl/>
          <w:lang w:bidi="ar-EG"/>
        </w:rPr>
        <w:t>عمل</w:t>
      </w:r>
      <w:r>
        <w:rPr>
          <w:rtl/>
          <w:lang w:bidi="ar-EG"/>
        </w:rPr>
        <w:t>،</w:t>
      </w:r>
      <w:r w:rsidRPr="00DF2623">
        <w:rPr>
          <w:rtl/>
          <w:lang w:bidi="ar-EG"/>
        </w:rPr>
        <w:t xml:space="preserve"> س</w:t>
      </w:r>
      <w:r>
        <w:rPr>
          <w:rFonts w:hint="cs"/>
          <w:rtl/>
          <w:lang w:bidi="ar-EG"/>
        </w:rPr>
        <w:t xml:space="preserve">وف </w:t>
      </w:r>
      <w:r w:rsidRPr="00DF2623">
        <w:rPr>
          <w:rtl/>
          <w:lang w:bidi="ar-EG"/>
        </w:rPr>
        <w:t xml:space="preserve">تُعقد اجتماعات لجنة الدراسات 2 التالية في جنيف في الفترة من </w:t>
      </w:r>
      <w:r w:rsidR="00D340E3">
        <w:rPr>
          <w:rFonts w:hint="cs"/>
          <w:rtl/>
          <w:lang w:bidi="ar-EG"/>
        </w:rPr>
        <w:t>11</w:t>
      </w:r>
      <w:r w:rsidRPr="00DF2623">
        <w:rPr>
          <w:rtl/>
          <w:lang w:bidi="ar-EG"/>
        </w:rPr>
        <w:t xml:space="preserve"> إلى </w:t>
      </w:r>
      <w:r w:rsidR="00D340E3">
        <w:rPr>
          <w:rFonts w:hint="cs"/>
          <w:rtl/>
          <w:lang w:bidi="ar-EG"/>
        </w:rPr>
        <w:t>15</w:t>
      </w:r>
      <w:r w:rsidRPr="00DF2623">
        <w:rPr>
          <w:rtl/>
          <w:lang w:bidi="ar-EG"/>
        </w:rPr>
        <w:t xml:space="preserve"> نوفمبر </w:t>
      </w:r>
      <w:r w:rsidR="00F34FC9">
        <w:rPr>
          <w:rFonts w:hint="cs"/>
          <w:rtl/>
          <w:lang w:bidi="ar-EG"/>
        </w:rPr>
        <w:t>2024</w:t>
      </w:r>
      <w:r w:rsidR="0085104D">
        <w:rPr>
          <w:rStyle w:val="FootnoteReference"/>
          <w:rtl/>
          <w:lang w:bidi="ar-EG"/>
        </w:rPr>
        <w:footnoteReference w:id="8"/>
      </w:r>
      <w:r>
        <w:rPr>
          <w:rFonts w:hint="cs"/>
          <w:rtl/>
          <w:lang w:bidi="ar-EG"/>
        </w:rPr>
        <w:t>.</w:t>
      </w:r>
      <w:r w:rsidRPr="00DF2623">
        <w:rPr>
          <w:rtl/>
          <w:lang w:bidi="ar-EG"/>
        </w:rPr>
        <w:t xml:space="preserve"> </w:t>
      </w:r>
      <w:r w:rsidR="00D340E3">
        <w:rPr>
          <w:rFonts w:hint="cs"/>
          <w:rtl/>
          <w:lang w:bidi="ar-EG"/>
        </w:rPr>
        <w:t>وستتيح</w:t>
      </w:r>
      <w:r>
        <w:rPr>
          <w:rFonts w:hint="cs"/>
          <w:rtl/>
          <w:lang w:bidi="ar-EG"/>
        </w:rPr>
        <w:t xml:space="preserve"> </w:t>
      </w:r>
      <w:r w:rsidRPr="00DF2623">
        <w:rPr>
          <w:rtl/>
          <w:lang w:bidi="ar-EG"/>
        </w:rPr>
        <w:t>اجتماعات فريق ال</w:t>
      </w:r>
      <w:r>
        <w:rPr>
          <w:rtl/>
          <w:lang w:bidi="ar-EG"/>
        </w:rPr>
        <w:t>مقرِّر</w:t>
      </w:r>
      <w:r w:rsidRPr="00DF2623">
        <w:rPr>
          <w:rtl/>
          <w:lang w:bidi="ar-EG"/>
        </w:rPr>
        <w:t xml:space="preserve">ين التي </w:t>
      </w:r>
      <w:r>
        <w:rPr>
          <w:rFonts w:hint="cs"/>
          <w:rtl/>
          <w:lang w:bidi="ar-EG"/>
        </w:rPr>
        <w:t>تنظم</w:t>
      </w:r>
      <w:r w:rsidRPr="00DF2623">
        <w:rPr>
          <w:rtl/>
          <w:lang w:bidi="ar-EG"/>
        </w:rPr>
        <w:t xml:space="preserve"> في نفس الأسبوع لل</w:t>
      </w:r>
      <w:r>
        <w:rPr>
          <w:rtl/>
          <w:lang w:bidi="ar-EG"/>
        </w:rPr>
        <w:t>مقرِّر</w:t>
      </w:r>
      <w:r w:rsidRPr="00DF2623">
        <w:rPr>
          <w:rtl/>
          <w:lang w:bidi="ar-EG"/>
        </w:rPr>
        <w:t>ين ونواب ال</w:t>
      </w:r>
      <w:r>
        <w:rPr>
          <w:rtl/>
          <w:lang w:bidi="ar-EG"/>
        </w:rPr>
        <w:t>مقرِّر</w:t>
      </w:r>
      <w:r w:rsidRPr="00DF2623">
        <w:rPr>
          <w:rtl/>
          <w:lang w:bidi="ar-EG"/>
        </w:rPr>
        <w:t xml:space="preserve">ين والمشاركين النشطين </w:t>
      </w:r>
      <w:r w:rsidR="00D340E3">
        <w:rPr>
          <w:rFonts w:hint="cs"/>
          <w:rtl/>
          <w:lang w:bidi="ar-EG"/>
        </w:rPr>
        <w:t>مواصلة ال</w:t>
      </w:r>
      <w:r w:rsidR="00494D19">
        <w:rPr>
          <w:rFonts w:hint="cs"/>
          <w:rtl/>
          <w:lang w:bidi="ar-EG"/>
        </w:rPr>
        <w:t>م</w:t>
      </w:r>
      <w:r w:rsidR="00D340E3">
        <w:rPr>
          <w:rFonts w:hint="cs"/>
          <w:rtl/>
          <w:lang w:bidi="ar-EG"/>
        </w:rPr>
        <w:t>ناقشات المتعلقة بمسائل الدراسة الخاصة بكل منهم، بهدف رئيسي هو تثبيت تقاريرهم النهائية قبل تقديمها للموافقة</w:t>
      </w:r>
      <w:r w:rsidR="00494D19">
        <w:rPr>
          <w:rFonts w:hint="cs"/>
          <w:rtl/>
          <w:lang w:bidi="ar-EG"/>
        </w:rPr>
        <w:t xml:space="preserve"> النهائية</w:t>
      </w:r>
      <w:r w:rsidR="00D340E3">
        <w:rPr>
          <w:rFonts w:hint="cs"/>
          <w:rtl/>
          <w:lang w:bidi="ar-EG"/>
        </w:rPr>
        <w:t xml:space="preserve"> عليها</w:t>
      </w:r>
      <w:r w:rsidR="00EB000D">
        <w:rPr>
          <w:rFonts w:hint="cs"/>
          <w:rtl/>
          <w:lang w:bidi="ar-EG"/>
        </w:rPr>
        <w:t xml:space="preserve">. </w:t>
      </w:r>
      <w:r w:rsidRPr="00DF2623">
        <w:rPr>
          <w:rtl/>
          <w:lang w:bidi="ar-EG"/>
        </w:rPr>
        <w:t>وس</w:t>
      </w:r>
      <w:r>
        <w:rPr>
          <w:rFonts w:hint="cs"/>
          <w:rtl/>
          <w:lang w:bidi="ar-EG"/>
        </w:rPr>
        <w:t xml:space="preserve">وف </w:t>
      </w:r>
      <w:r w:rsidRPr="00DF2623">
        <w:rPr>
          <w:rtl/>
          <w:lang w:bidi="ar-EG"/>
        </w:rPr>
        <w:t xml:space="preserve">تتواصل الجهود لبناء التآزر بين مواضيع </w:t>
      </w:r>
      <w:r>
        <w:rPr>
          <w:rFonts w:hint="cs"/>
          <w:rtl/>
          <w:lang w:bidi="ar-EG"/>
        </w:rPr>
        <w:t>لجنتي</w:t>
      </w:r>
      <w:r w:rsidRPr="00DF2623">
        <w:rPr>
          <w:rtl/>
          <w:lang w:bidi="ar-EG"/>
        </w:rPr>
        <w:t xml:space="preserve"> الدراسات وورش العمل من خلال التنسيق والتعاون الوثيقين مع قطاع</w:t>
      </w:r>
      <w:r>
        <w:rPr>
          <w:rFonts w:hint="cs"/>
          <w:rtl/>
          <w:lang w:bidi="ar-EG"/>
        </w:rPr>
        <w:t>ي</w:t>
      </w:r>
      <w:r w:rsidRPr="00DF2623">
        <w:rPr>
          <w:rtl/>
          <w:lang w:bidi="ar-EG"/>
        </w:rPr>
        <w:t xml:space="preserve"> الاتحاد </w:t>
      </w:r>
      <w:r>
        <w:rPr>
          <w:rFonts w:hint="cs"/>
          <w:rtl/>
          <w:lang w:bidi="ar-EG"/>
        </w:rPr>
        <w:t>الآخرين</w:t>
      </w:r>
      <w:r w:rsidRPr="00DF2623">
        <w:rPr>
          <w:rtl/>
          <w:lang w:bidi="ar-EG"/>
        </w:rPr>
        <w:t xml:space="preserve"> والأمانة العامة.</w:t>
      </w:r>
    </w:p>
    <w:p w14:paraId="5439C90A" w14:textId="77777777" w:rsidR="00F576C6" w:rsidRDefault="00F576C6" w:rsidP="00B37052">
      <w:pPr>
        <w:rPr>
          <w:rtl/>
          <w:lang w:bidi="ar-EG"/>
        </w:rPr>
        <w:sectPr w:rsidR="00F576C6" w:rsidSect="00DA0426">
          <w:headerReference w:type="default" r:id="rId21"/>
          <w:headerReference w:type="first" r:id="rId22"/>
          <w:footerReference w:type="first" r:id="rId23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3176CDF" w14:textId="77777777" w:rsidR="00F576C6" w:rsidRPr="00F576C6" w:rsidRDefault="00F576C6" w:rsidP="00F576C6">
      <w:pPr>
        <w:keepNext/>
        <w:keepLines/>
        <w:tabs>
          <w:tab w:val="clear" w:pos="79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992" w:hanging="992"/>
        <w:jc w:val="left"/>
        <w:textAlignment w:val="baseline"/>
        <w:outlineLvl w:val="4"/>
        <w:rPr>
          <w:rFonts w:ascii="Calibri" w:eastAsia="Batang" w:hAnsi="Calibri" w:cs="Times New Roman"/>
          <w:b/>
          <w:sz w:val="24"/>
          <w:szCs w:val="20"/>
          <w:lang w:val="en-GB" w:eastAsia="en-US"/>
        </w:rPr>
      </w:pPr>
      <w:r w:rsidRPr="00F576C6">
        <w:rPr>
          <w:rFonts w:ascii="Calibri" w:eastAsia="Batang" w:hAnsi="Calibri" w:cs="Times New Roman"/>
          <w:b/>
          <w:sz w:val="24"/>
          <w:szCs w:val="20"/>
          <w:lang w:val="en-GB" w:eastAsia="en-US"/>
        </w:rPr>
        <w:lastRenderedPageBreak/>
        <w:t xml:space="preserve">Annex 1: Appointed chair, vice-chairs, </w:t>
      </w:r>
      <w:proofErr w:type="gramStart"/>
      <w:r w:rsidRPr="00F576C6">
        <w:rPr>
          <w:rFonts w:ascii="Calibri" w:eastAsia="Batang" w:hAnsi="Calibri" w:cs="Times New Roman"/>
          <w:b/>
          <w:sz w:val="24"/>
          <w:szCs w:val="20"/>
          <w:lang w:val="en-GB" w:eastAsia="en-US"/>
        </w:rPr>
        <w:t>rapporteurs</w:t>
      </w:r>
      <w:proofErr w:type="gramEnd"/>
      <w:r w:rsidRPr="00F576C6">
        <w:rPr>
          <w:rFonts w:ascii="Calibri" w:eastAsia="Batang" w:hAnsi="Calibri" w:cs="Times New Roman"/>
          <w:b/>
          <w:sz w:val="24"/>
          <w:szCs w:val="20"/>
          <w:lang w:val="en-GB" w:eastAsia="en-US"/>
        </w:rPr>
        <w:t xml:space="preserve"> and vice-rapporteurs of ITU-D Study Group 2 Questions for the 2022-2025 study period</w:t>
      </w:r>
    </w:p>
    <w:p w14:paraId="64B88B30" w14:textId="77777777" w:rsidR="00F576C6" w:rsidRPr="00F576C6" w:rsidRDefault="00F576C6" w:rsidP="00F576C6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Calibri" w:eastAsia="Batang" w:hAnsi="Calibri" w:cs="Times New Roman"/>
          <w:bCs/>
          <w:sz w:val="24"/>
          <w:szCs w:val="24"/>
          <w:lang w:val="en-GB" w:eastAsia="en-US"/>
        </w:rPr>
      </w:pPr>
      <w:r w:rsidRPr="00F576C6">
        <w:rPr>
          <w:rFonts w:ascii="Calibri" w:eastAsia="Batang" w:hAnsi="Calibri" w:cs="Times New Roman"/>
          <w:b/>
          <w:sz w:val="24"/>
          <w:szCs w:val="24"/>
          <w:lang w:val="en-GB" w:eastAsia="en-US"/>
        </w:rPr>
        <w:t>Table 1A: List of chair and vice-chairs</w:t>
      </w:r>
      <w:r w:rsidRPr="00F576C6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 xml:space="preserve"> (also available at this </w:t>
      </w:r>
      <w:hyperlink r:id="rId24" w:history="1">
        <w:r w:rsidRPr="00F576C6">
          <w:rPr>
            <w:rFonts w:ascii="Calibri" w:eastAsia="Batang" w:hAnsi="Calibri" w:cs="Times New Roman"/>
            <w:bCs/>
            <w:color w:val="0000FF"/>
            <w:sz w:val="24"/>
            <w:szCs w:val="24"/>
            <w:u w:val="single"/>
            <w:lang w:val="en-GB" w:eastAsia="en-US"/>
          </w:rPr>
          <w:t>web page</w:t>
        </w:r>
      </w:hyperlink>
      <w:r w:rsidRPr="00F576C6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>) and their attendance (O: physical, O</w:t>
      </w:r>
      <w:r w:rsidRPr="00F576C6">
        <w:rPr>
          <w:rFonts w:ascii="Calibri" w:eastAsia="Batang" w:hAnsi="Calibri" w:cs="Times New Roman"/>
          <w:bCs/>
          <w:sz w:val="24"/>
          <w:szCs w:val="24"/>
          <w:vertAlign w:val="superscript"/>
          <w:lang w:val="en-GB" w:eastAsia="en-US"/>
        </w:rPr>
        <w:t>R</w:t>
      </w:r>
      <w:r w:rsidRPr="00F576C6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>: remote)</w:t>
      </w:r>
    </w:p>
    <w:tbl>
      <w:tblPr>
        <w:tblW w:w="106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877"/>
        <w:gridCol w:w="1201"/>
        <w:gridCol w:w="1201"/>
        <w:gridCol w:w="1201"/>
      </w:tblGrid>
      <w:tr w:rsidR="00F576C6" w:rsidRPr="00F576C6" w14:paraId="250D9FE0" w14:textId="77777777" w:rsidTr="00D2731A">
        <w:trPr>
          <w:trHeight w:val="293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0AB1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</w:p>
        </w:tc>
        <w:tc>
          <w:tcPr>
            <w:tcW w:w="5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9ED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val="en-GB" w:eastAsia="en-US"/>
              </w:rPr>
              <w:t>ITU-D STUDY GROUP 2</w:t>
            </w:r>
          </w:p>
        </w:tc>
        <w:tc>
          <w:tcPr>
            <w:tcW w:w="360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</w:tcPr>
          <w:p w14:paraId="1389B5B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val="en-GB" w:eastAsia="en-US"/>
              </w:rPr>
              <w:t>Attendance</w:t>
            </w:r>
          </w:p>
        </w:tc>
      </w:tr>
      <w:tr w:rsidR="00F576C6" w:rsidRPr="00F576C6" w14:paraId="66AD99BA" w14:textId="77777777" w:rsidTr="00D2731A">
        <w:trPr>
          <w:trHeight w:val="288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B1F2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</w:p>
        </w:tc>
        <w:tc>
          <w:tcPr>
            <w:tcW w:w="58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6FFA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58AA4D0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sz w:val="18"/>
                <w:szCs w:val="18"/>
                <w:lang w:val="en-GB" w:eastAsia="en-US"/>
              </w:rPr>
              <w:t>2022 SG2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185A21E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sz w:val="18"/>
                <w:szCs w:val="18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sz w:val="18"/>
                <w:szCs w:val="18"/>
                <w:lang w:val="en-GB" w:eastAsia="en-US"/>
              </w:rPr>
              <w:t>2023 RGQ2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54D4116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sz w:val="18"/>
                <w:szCs w:val="18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sz w:val="18"/>
                <w:szCs w:val="18"/>
                <w:lang w:val="en-GB" w:eastAsia="en-US"/>
              </w:rPr>
              <w:t>2023 SG2</w:t>
            </w:r>
          </w:p>
        </w:tc>
      </w:tr>
      <w:tr w:rsidR="00F576C6" w:rsidRPr="00F576C6" w14:paraId="78E6E14F" w14:textId="77777777" w:rsidTr="00D2731A">
        <w:trPr>
          <w:trHeight w:val="169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F5C9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Chair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F2B5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proofErr w:type="spellStart"/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Mr</w:t>
            </w:r>
            <w:proofErr w:type="spellEnd"/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 xml:space="preserve"> Fadel </w:t>
            </w:r>
            <w:proofErr w:type="spellStart"/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Digham</w:t>
            </w:r>
            <w:proofErr w:type="spellEnd"/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 xml:space="preserve"> (Egypt)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CFA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022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451E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F576C6" w:rsidRPr="00F576C6" w14:paraId="674C7815" w14:textId="77777777" w:rsidTr="00D2731A">
        <w:trPr>
          <w:trHeight w:val="169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E7E1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Vice-chairs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185C3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Hideo </w:t>
            </w:r>
            <w:proofErr w:type="spellStart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Imanaka</w:t>
            </w:r>
            <w:proofErr w:type="spellEnd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(Japan)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6DA1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86C1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82EE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F576C6" w:rsidRPr="00F576C6" w14:paraId="67395360" w14:textId="77777777" w:rsidTr="00D2731A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7BCD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507B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Ms Mina </w:t>
            </w:r>
            <w:proofErr w:type="spellStart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Seonmin</w:t>
            </w:r>
            <w:proofErr w:type="spellEnd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Jun (Republic of Korea) 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6799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4261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556A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F576C6" w:rsidRPr="00F576C6" w14:paraId="0214C036" w14:textId="77777777" w:rsidTr="00D2731A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0718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F1D5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Tongning</w:t>
            </w:r>
            <w:proofErr w:type="spellEnd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Wu (China) 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0E7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4CB7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F23F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F576C6" w:rsidRPr="00F576C6" w14:paraId="7149125E" w14:textId="77777777" w:rsidTr="00D2731A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E918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C21E4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color w:val="A6A6A6"/>
                <w:sz w:val="24"/>
                <w:szCs w:val="24"/>
                <w:lang w:val="es-ES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Ms Zainab Ardo (Nigeria) 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0246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0FCA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A457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F576C6" w:rsidRPr="00F576C6" w14:paraId="6EDA1A9D" w14:textId="77777777" w:rsidTr="00D2731A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29C4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s-ES"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43356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Mohamed Lamine Minthe (Guinea) 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56F4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C2C4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C508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F576C6" w:rsidRPr="00F576C6" w14:paraId="37D4CA57" w14:textId="77777777" w:rsidTr="00D2731A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BF5A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4B711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val="es-ES" w:eastAsia="en-US"/>
              </w:rPr>
            </w:pPr>
            <w:proofErr w:type="spellStart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s-ES" w:eastAsia="en-US"/>
              </w:rPr>
              <w:t>Mr</w:t>
            </w:r>
            <w:proofErr w:type="spellEnd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s-ES" w:eastAsia="en-US"/>
              </w:rPr>
              <w:t xml:space="preserve"> Víctor Antonio Martínez Sánchez (Paraguay) 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s-ES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F4BE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21F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642F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F576C6" w:rsidRPr="00F576C6" w14:paraId="1168F726" w14:textId="77777777" w:rsidTr="00D2731A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32AC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s-ES"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6CA62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i/>
                <w:iCs/>
                <w:sz w:val="24"/>
                <w:szCs w:val="24"/>
                <w:lang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Dominique </w:t>
            </w:r>
            <w:proofErr w:type="spellStart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Würges</w:t>
            </w:r>
            <w:proofErr w:type="spellEnd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(France) 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FC7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ADE7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130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F576C6" w:rsidRPr="00F576C6" w14:paraId="16CA273A" w14:textId="77777777" w:rsidTr="00D2731A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E385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23F25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color w:val="A6A6A6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A6A6A6"/>
                <w:kern w:val="24"/>
                <w:sz w:val="24"/>
                <w:szCs w:val="24"/>
                <w:lang w:val="en-GB" w:eastAsia="en-US"/>
              </w:rPr>
              <w:t>Ms Alina Modan (Romania) (resigned in June 2023)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3D44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A6A6A6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A6A6A6"/>
                <w:kern w:val="24"/>
                <w:sz w:val="24"/>
                <w:szCs w:val="24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A6A6A6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4C51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A6A6A6"/>
                <w:sz w:val="12"/>
                <w:szCs w:val="12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A6A6A6"/>
                <w:sz w:val="12"/>
                <w:szCs w:val="12"/>
                <w:lang w:val="en-GB" w:eastAsia="en-US"/>
              </w:rPr>
              <w:t>(Resigned in</w:t>
            </w:r>
            <w:r w:rsidRPr="00F576C6">
              <w:rPr>
                <w:rFonts w:ascii="Calibri" w:eastAsia="Batang" w:hAnsi="Calibri" w:cs="Times New Roman"/>
                <w:color w:val="A6A6A6"/>
                <w:sz w:val="12"/>
                <w:szCs w:val="12"/>
                <w:lang w:val="en-GB" w:eastAsia="en-US"/>
              </w:rPr>
              <w:br/>
              <w:t>June 2023)</w:t>
            </w:r>
          </w:p>
        </w:tc>
      </w:tr>
      <w:tr w:rsidR="00F576C6" w:rsidRPr="00F576C6" w14:paraId="2954ABDC" w14:textId="77777777" w:rsidTr="00D2731A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F990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FCF1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Ms Carmen Madalina </w:t>
            </w:r>
            <w:proofErr w:type="spellStart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Clapon</w:t>
            </w:r>
            <w:proofErr w:type="spellEnd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(Romania)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925E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12"/>
                <w:szCs w:val="12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12"/>
                <w:szCs w:val="12"/>
                <w:lang w:val="en-GB" w:eastAsia="en-US"/>
              </w:rPr>
              <w:t>(Not appointed yet)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0331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12"/>
                <w:szCs w:val="12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F576C6" w:rsidRPr="00F576C6" w14:paraId="58ECBCDA" w14:textId="77777777" w:rsidTr="00D2731A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1DAE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46E04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Diyor</w:t>
            </w:r>
            <w:proofErr w:type="spellEnd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Rajabov</w:t>
            </w:r>
            <w:proofErr w:type="spellEnd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(Uzbekistan) 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6C4E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CC3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2AB2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F576C6" w:rsidRPr="00F576C6" w14:paraId="1E06E7A3" w14:textId="77777777" w:rsidTr="00D2731A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5CE3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93DCD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Mushfig</w:t>
            </w:r>
            <w:proofErr w:type="spellEnd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Guluyev</w:t>
            </w:r>
            <w:proofErr w:type="spellEnd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(Azerbaijan) 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C9A1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711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E9E2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62A6B484" w14:textId="77777777" w:rsidTr="00D2731A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1100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010F7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Abdelaziz </w:t>
            </w:r>
            <w:proofErr w:type="spellStart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Alzarooni</w:t>
            </w:r>
            <w:proofErr w:type="spellEnd"/>
            <w:r w:rsidRPr="00F576C6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(United Arab Emirates)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B658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E9D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3EA7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</w:tbl>
    <w:p w14:paraId="30680B43" w14:textId="77777777" w:rsidR="00F576C6" w:rsidRPr="00F576C6" w:rsidRDefault="00F576C6" w:rsidP="00F576C6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240" w:after="120" w:line="240" w:lineRule="auto"/>
        <w:jc w:val="left"/>
        <w:textAlignment w:val="baseline"/>
        <w:rPr>
          <w:rFonts w:ascii="Calibri" w:eastAsia="Batang" w:hAnsi="Calibri" w:cs="Times New Roman"/>
          <w:bCs/>
          <w:sz w:val="24"/>
          <w:szCs w:val="24"/>
          <w:lang w:val="en-GB" w:eastAsia="en-US"/>
        </w:rPr>
      </w:pPr>
      <w:r w:rsidRPr="00F576C6">
        <w:rPr>
          <w:rFonts w:ascii="Calibri" w:eastAsia="Batang" w:hAnsi="Calibri" w:cs="Times New Roman"/>
          <w:b/>
          <w:sz w:val="24"/>
          <w:szCs w:val="24"/>
          <w:lang w:val="en-GB" w:eastAsia="en-US"/>
        </w:rPr>
        <w:t>Table 2A: List of (co-)rapporteurs and vice-rapporteurs</w:t>
      </w:r>
      <w:r w:rsidRPr="00F576C6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 xml:space="preserve"> (also available at this </w:t>
      </w:r>
      <w:hyperlink r:id="rId25" w:history="1">
        <w:r w:rsidRPr="00F576C6">
          <w:rPr>
            <w:rFonts w:ascii="Calibri" w:eastAsia="Batang" w:hAnsi="Calibri" w:cs="Times New Roman"/>
            <w:bCs/>
            <w:color w:val="0000FF"/>
            <w:sz w:val="24"/>
            <w:szCs w:val="24"/>
            <w:u w:val="single"/>
            <w:lang w:val="en-GB" w:eastAsia="en-US"/>
          </w:rPr>
          <w:t>web page</w:t>
        </w:r>
      </w:hyperlink>
      <w:r w:rsidRPr="00F576C6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>) and their attendance (O: physical, O</w:t>
      </w:r>
      <w:r w:rsidRPr="00F576C6">
        <w:rPr>
          <w:rFonts w:ascii="Calibri" w:eastAsia="Batang" w:hAnsi="Calibri" w:cs="Times New Roman"/>
          <w:bCs/>
          <w:sz w:val="24"/>
          <w:szCs w:val="24"/>
          <w:vertAlign w:val="superscript"/>
          <w:lang w:val="en-GB" w:eastAsia="en-US"/>
        </w:rPr>
        <w:t>R</w:t>
      </w:r>
      <w:r w:rsidRPr="00F576C6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>: remote)</w:t>
      </w:r>
    </w:p>
    <w:tbl>
      <w:tblPr>
        <w:tblW w:w="12900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1850"/>
        <w:gridCol w:w="2554"/>
        <w:gridCol w:w="1789"/>
        <w:gridCol w:w="1843"/>
        <w:gridCol w:w="1335"/>
        <w:gridCol w:w="697"/>
        <w:gridCol w:w="713"/>
        <w:gridCol w:w="711"/>
      </w:tblGrid>
      <w:tr w:rsidR="00F576C6" w:rsidRPr="00F576C6" w14:paraId="0F1F76D6" w14:textId="77777777" w:rsidTr="00D2731A">
        <w:trPr>
          <w:trHeight w:val="372"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0DFB967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F576C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 xml:space="preserve">Question </w:t>
            </w:r>
          </w:p>
        </w:tc>
        <w:tc>
          <w:tcPr>
            <w:tcW w:w="1850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07C84B1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F576C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 xml:space="preserve">Role </w:t>
            </w:r>
          </w:p>
        </w:tc>
        <w:tc>
          <w:tcPr>
            <w:tcW w:w="2554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29F6895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F576C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Name of candidate</w:t>
            </w:r>
          </w:p>
        </w:tc>
        <w:tc>
          <w:tcPr>
            <w:tcW w:w="1789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7200182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adjustRightInd w:val="0"/>
              <w:snapToGrid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F576C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Organisation</w:t>
            </w:r>
            <w:proofErr w:type="spellEnd"/>
            <w:r w:rsidRPr="00F576C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08ABCE4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F576C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Country</w:t>
            </w:r>
          </w:p>
        </w:tc>
        <w:tc>
          <w:tcPr>
            <w:tcW w:w="1335" w:type="dxa"/>
            <w:vMerge w:val="restart"/>
            <w:tcBorders>
              <w:top w:val="single" w:sz="4" w:space="0" w:color="9BC2E6"/>
              <w:left w:val="nil"/>
              <w:right w:val="single" w:sz="4" w:space="0" w:color="9BC2E6"/>
            </w:tcBorders>
            <w:shd w:val="clear" w:color="5B9BD5" w:fill="5B9BD5"/>
            <w:hideMark/>
          </w:tcPr>
          <w:p w14:paraId="4214B36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F576C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Region</w:t>
            </w:r>
          </w:p>
        </w:tc>
        <w:tc>
          <w:tcPr>
            <w:tcW w:w="2121" w:type="dxa"/>
            <w:gridSpan w:val="3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2F34940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F576C6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Attendance</w:t>
            </w:r>
          </w:p>
        </w:tc>
      </w:tr>
      <w:tr w:rsidR="00F576C6" w:rsidRPr="00F576C6" w14:paraId="7D8BFECE" w14:textId="77777777" w:rsidTr="00D2731A">
        <w:trPr>
          <w:trHeight w:val="372"/>
          <w:tblHeader/>
          <w:jc w:val="center"/>
        </w:trPr>
        <w:tc>
          <w:tcPr>
            <w:tcW w:w="1408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451E9C4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nil"/>
              <w:right w:val="nil"/>
            </w:tcBorders>
            <w:shd w:val="clear" w:color="5B9BD5" w:fill="5B9BD5"/>
          </w:tcPr>
          <w:p w14:paraId="425D190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0896940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13B908D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adjustRightInd w:val="0"/>
              <w:snapToGrid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3C94DA1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357FE18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05FCAA5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F576C6">
              <w:rPr>
                <w:rFonts w:ascii="Calibri" w:eastAsia="Batang" w:hAnsi="Calibri" w:cs="Times New Roman"/>
                <w:bCs/>
                <w:color w:val="FFFFFF"/>
                <w:sz w:val="20"/>
                <w:szCs w:val="20"/>
                <w:lang w:val="en-GB" w:eastAsia="en-US"/>
              </w:rPr>
              <w:t>2022</w:t>
            </w:r>
            <w:r w:rsidRPr="00F576C6">
              <w:rPr>
                <w:rFonts w:ascii="Calibri" w:eastAsia="Batang" w:hAnsi="Calibri" w:cs="Times New Roman"/>
                <w:bCs/>
                <w:color w:val="FFFFFF"/>
                <w:sz w:val="20"/>
                <w:szCs w:val="20"/>
                <w:lang w:val="en-GB" w:eastAsia="en-US"/>
              </w:rPr>
              <w:br/>
              <w:t>SG2</w:t>
            </w:r>
          </w:p>
        </w:tc>
        <w:tc>
          <w:tcPr>
            <w:tcW w:w="71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4920072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F576C6">
              <w:rPr>
                <w:rFonts w:ascii="Calibri" w:eastAsia="Batang" w:hAnsi="Calibri" w:cs="Times New Roman"/>
                <w:bCs/>
                <w:color w:val="FFFFFF"/>
                <w:sz w:val="20"/>
                <w:szCs w:val="20"/>
                <w:lang w:val="en-GB" w:eastAsia="en-US"/>
              </w:rPr>
              <w:t>2023</w:t>
            </w:r>
            <w:r w:rsidRPr="00F576C6">
              <w:rPr>
                <w:rFonts w:ascii="Calibri" w:eastAsia="Batang" w:hAnsi="Calibri" w:cs="Times New Roman"/>
                <w:bCs/>
                <w:color w:val="FFFFFF"/>
                <w:sz w:val="20"/>
                <w:szCs w:val="20"/>
                <w:lang w:val="en-GB" w:eastAsia="en-US"/>
              </w:rPr>
              <w:br/>
              <w:t>RGQ2</w:t>
            </w:r>
          </w:p>
        </w:tc>
        <w:tc>
          <w:tcPr>
            <w:tcW w:w="71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6CBF2F7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Cs/>
                <w:color w:val="FFFFFF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bCs/>
                <w:color w:val="FFFFFF"/>
                <w:sz w:val="20"/>
                <w:szCs w:val="20"/>
                <w:lang w:val="en-GB" w:eastAsia="en-US"/>
              </w:rPr>
              <w:t>2023 SG2</w:t>
            </w:r>
          </w:p>
        </w:tc>
      </w:tr>
      <w:tr w:rsidR="00F576C6" w:rsidRPr="00F576C6" w14:paraId="4C5F9B6C" w14:textId="77777777" w:rsidTr="00F576C6">
        <w:trPr>
          <w:trHeight w:val="336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EBB0F4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94727E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9D1EF6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fr-FR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Yétondji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HOUEYETONGNON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5D933C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8A352F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Benin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CB1F3F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1410" w:type="dxa"/>
            <w:gridSpan w:val="2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vAlign w:val="center"/>
          </w:tcPr>
          <w:p w14:paraId="31E933B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sz w:val="14"/>
                <w:szCs w:val="14"/>
                <w:lang w:val="en-GB" w:eastAsia="en-US"/>
              </w:rPr>
              <w:t>(Not appointed yet)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A716C9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588C1CF2" w14:textId="77777777" w:rsidTr="00F576C6">
        <w:trPr>
          <w:trHeight w:val="336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ADA4B6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38BD86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6FAD34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Diyor RAJABOV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F87D9B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9B7ADD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Uzbekistan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695478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CIS countries</w:t>
            </w:r>
          </w:p>
        </w:tc>
        <w:tc>
          <w:tcPr>
            <w:tcW w:w="1410" w:type="dxa"/>
            <w:gridSpan w:val="2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vAlign w:val="center"/>
          </w:tcPr>
          <w:p w14:paraId="47E6F7B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sz w:val="14"/>
                <w:szCs w:val="14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sz w:val="14"/>
                <w:szCs w:val="14"/>
                <w:lang w:val="en-GB" w:eastAsia="en-US"/>
              </w:rPr>
              <w:t>(Not appointed yet)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2BAEFB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34E75C68" w14:textId="77777777" w:rsidTr="00F576C6">
        <w:trPr>
          <w:trHeight w:val="336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23F505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1FA4E6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  <w:t>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A9ED11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fr-FR" w:eastAsia="en-US"/>
              </w:rPr>
            </w:pPr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fr-FR" w:eastAsia="en-US"/>
              </w:rPr>
              <w:t xml:space="preserve">Ms </w:t>
            </w:r>
            <w:proofErr w:type="spellStart"/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fr-FR" w:eastAsia="en-US"/>
              </w:rPr>
              <w:t>Fifatin</w:t>
            </w:r>
            <w:proofErr w:type="spellEnd"/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fr-FR" w:eastAsia="en-US"/>
              </w:rPr>
              <w:t xml:space="preserve"> Carrelle </w:t>
            </w:r>
            <w:proofErr w:type="spellStart"/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fr-FR" w:eastAsia="en-US"/>
              </w:rPr>
              <w:t>Lucr</w:t>
            </w:r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fr-CH" w:eastAsia="en-US"/>
              </w:rPr>
              <w:t>èce</w:t>
            </w:r>
            <w:proofErr w:type="spellEnd"/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fr-FR" w:eastAsia="en-US"/>
              </w:rPr>
              <w:t xml:space="preserve"> TOHO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9C802A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91A62F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  <w:t>Benin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4543EB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EF755F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vAlign w:val="center"/>
          </w:tcPr>
          <w:p w14:paraId="11A9A9E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A6A6A6"/>
                <w:sz w:val="12"/>
                <w:szCs w:val="12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A6A6A6"/>
                <w:sz w:val="12"/>
                <w:szCs w:val="12"/>
                <w:lang w:val="en-GB" w:eastAsia="en-US"/>
              </w:rPr>
              <w:t>(Resigned in April 2023)</w:t>
            </w:r>
          </w:p>
        </w:tc>
      </w:tr>
      <w:tr w:rsidR="00F576C6" w:rsidRPr="00F576C6" w14:paraId="1E8DF8FF" w14:textId="77777777" w:rsidTr="00F576C6">
        <w:trPr>
          <w:trHeight w:val="329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AD0CDA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6F8C7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6D700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Mory KOUROUMA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A7077F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B81A0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CB2E5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BDE1F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492FEF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64C776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045AFBC4" w14:textId="77777777" w:rsidTr="00F576C6">
        <w:trPr>
          <w:trHeight w:val="329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96202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1/2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55C905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B1A7CC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Seydou DIARRA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2328F7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8B70E5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Mali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1AE035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BC2CB0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AF32AF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DC39C9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73DB57A4" w14:textId="77777777" w:rsidTr="00F576C6">
        <w:trPr>
          <w:trHeight w:val="300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179369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230150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9A35CA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Mariéme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Thiam NDOUR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B2715F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5836D2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DFEDD0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5719B4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25DB3F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FCD58F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4BBBD7FA" w14:textId="77777777" w:rsidTr="00F576C6">
        <w:trPr>
          <w:trHeight w:val="300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0BE333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BBF18D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D29173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Paulette HERNANDEZ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C6BB54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B153B2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88B3E6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0E4E8B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8C0169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C2F402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50E415FD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0596F2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20B1DF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F8A4A6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Cai CHEN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75625C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EF5315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F71D66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D3B0F6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DCB928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5C20FC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2F78EB09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92C7CC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ABCA1E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19C2E8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Zhen ZHANG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FB1C47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1C9DCE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82C1FB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FC9D09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C53857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B34464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61E23123" w14:textId="77777777" w:rsidTr="00F576C6">
        <w:trPr>
          <w:trHeight w:val="412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CDD788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766D9F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FC3E42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Hemendra K SHARMA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14210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42FAC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89C89B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85B823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99EC72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B4A065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06C3F3A1" w14:textId="77777777" w:rsidTr="00F576C6">
        <w:trPr>
          <w:trHeight w:val="412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D83FD8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BA220E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5D3FC6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Yoshihiro NAKAYAMA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085E84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C2C0FB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Japan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163638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CEE04B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236BB3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8B805D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0A686C43" w14:textId="77777777" w:rsidTr="00F576C6">
        <w:trPr>
          <w:trHeight w:val="412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6660CA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400401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8A812B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Álvaro NEIRA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2E1E3B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Axon Partners Group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EE903E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Spain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46648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38BFCD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C70988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6976E1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5467F9C6" w14:textId="77777777" w:rsidTr="00F576C6">
        <w:trPr>
          <w:trHeight w:val="417"/>
          <w:jc w:val="center"/>
        </w:trPr>
        <w:tc>
          <w:tcPr>
            <w:tcW w:w="1408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630E076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0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2C3DE13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55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5CF4DD2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Isao NAKAJIMA</w:t>
            </w:r>
          </w:p>
        </w:tc>
        <w:tc>
          <w:tcPr>
            <w:tcW w:w="178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38D6196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08989F1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Japan</w:t>
            </w:r>
          </w:p>
        </w:tc>
        <w:tc>
          <w:tcPr>
            <w:tcW w:w="1335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621D058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E6B199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DC26DA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6F4B24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69FC449D" w14:textId="77777777" w:rsidTr="00F576C6">
        <w:trPr>
          <w:trHeight w:val="324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3E612A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C671FF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B42D5A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Done-Sik YOO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E0BFA2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C87AB3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Korea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BC1288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C3D06D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C3BE4F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0CC559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09F39382" w14:textId="77777777" w:rsidTr="00F576C6">
        <w:trPr>
          <w:trHeight w:val="324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DE1353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3C46F2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EA018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Osther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Rock BADOU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948FB9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FE7E8F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Benin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EE1AFF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32854D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D4BD28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0D9ADF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6FF8BA95" w14:textId="77777777" w:rsidTr="00F576C6">
        <w:trPr>
          <w:trHeight w:val="18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06E8D3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C2D1AA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9653D8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 xml:space="preserve">Ms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>Allomo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>Francine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 xml:space="preserve"> Tania LOGBO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BF7613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C58E1F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Côte d'Ivoire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8E1345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2A2D51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BD680A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F11FBE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5B25E199" w14:textId="77777777" w:rsidTr="00F576C6">
        <w:trPr>
          <w:trHeight w:val="78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41AC9D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2BECDC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E8D80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Ibrahima SYLLA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BB4801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6A3441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0779CE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7CB9B3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90D8D0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7E72FE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5AADBA90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74C904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F47207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6B59C6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Robert Kwambai CHIRCHIR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03DB1C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9D8CB2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Kenya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CF7283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0CE4F3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5C1183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BC9E04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53A82147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5DB1E0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21C963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DBC80D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Gregory DOMOND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3A8B54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A3ECBC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Haiti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61C04C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BF039A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E1BDE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43FEE5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559F97BC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411835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EE7DB8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FDD6B8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Alicia TAMBE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73480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D9F05B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8AA265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28E166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FFD260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A8F3D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00136389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68CE14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5AB8D2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51FC2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Geraldo NETO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14299B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Telecommunications Management Group, Inc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30EE00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CB49C3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D9F4F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F97CC1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7EAF2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06D37DD2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2DE40E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2/2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36DD33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4CA39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Shan XU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22BB6F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217BC0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396757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E257D9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F510E5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3A0B1D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7EBA23D3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A8E864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8C32DD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2C239F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Mayank MRINAL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035AC2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61AAA6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80794B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5E1413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D90BEA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4EF631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6BB8F8F5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5FD631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D04D5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633DB7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Arseny PLOSSKY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7774C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C76BC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Russian Federation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87F873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CIS countries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F72360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B903CA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772D74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6DC3A8FD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233C41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6F7892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55068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Kübra DIRI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5E8BB8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C6E999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Türkiye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A05DE4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2D807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2A64F4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3C9F9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2C142B0D" w14:textId="77777777" w:rsidTr="00F576C6">
        <w:trPr>
          <w:trHeight w:val="300"/>
          <w:jc w:val="center"/>
        </w:trPr>
        <w:tc>
          <w:tcPr>
            <w:tcW w:w="1408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0636EE2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45ABB3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 Rapporteur</w:t>
            </w:r>
          </w:p>
        </w:tc>
        <w:tc>
          <w:tcPr>
            <w:tcW w:w="2554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7CCE22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Vanessa Copetti CRAVO</w:t>
            </w:r>
          </w:p>
        </w:tc>
        <w:tc>
          <w:tcPr>
            <w:tcW w:w="1789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7A0DD73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0005AD3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Brazil (Federative Republic of)</w:t>
            </w:r>
          </w:p>
        </w:tc>
        <w:tc>
          <w:tcPr>
            <w:tcW w:w="1335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74D33A8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97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679FAB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093BE1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EF0EF2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07E5F19E" w14:textId="77777777" w:rsidTr="00F576C6">
        <w:trPr>
          <w:trHeight w:val="193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CC450E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25FF30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5FB0FD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Nicole DARABIAN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B9C4D3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64B8FE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Kingdom of Great Britain and Northern Ireland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BDC3EA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B5B525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  <w:p w14:paraId="4971F79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14"/>
                <w:szCs w:val="14"/>
                <w:lang w:val="en-GB" w:eastAsia="en-US"/>
              </w:rPr>
              <w:t>(</w:t>
            </w:r>
            <w:proofErr w:type="gramStart"/>
            <w:r w:rsidRPr="00F576C6">
              <w:rPr>
                <w:rFonts w:ascii="Calibri" w:eastAsia="SimSun" w:hAnsi="Calibri" w:cs="Calibri"/>
                <w:color w:val="000000"/>
                <w:kern w:val="24"/>
                <w:sz w:val="14"/>
                <w:szCs w:val="14"/>
                <w:lang w:val="en-GB" w:eastAsia="en-US"/>
              </w:rPr>
              <w:t>as</w:t>
            </w:r>
            <w:proofErr w:type="gramEnd"/>
            <w:r w:rsidRPr="00F576C6">
              <w:rPr>
                <w:rFonts w:ascii="Calibri" w:eastAsia="SimSun" w:hAnsi="Calibri" w:cs="Calibri"/>
                <w:color w:val="000000"/>
                <w:kern w:val="24"/>
                <w:sz w:val="14"/>
                <w:szCs w:val="14"/>
                <w:lang w:val="en-GB" w:eastAsia="en-US"/>
              </w:rPr>
              <w:t xml:space="preserve"> Vice-Rapporteur)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43459F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  <w:p w14:paraId="576C00B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14"/>
                <w:szCs w:val="14"/>
                <w:lang w:val="en-GB" w:eastAsia="en-US"/>
              </w:rPr>
              <w:t>(</w:t>
            </w:r>
            <w:proofErr w:type="gramStart"/>
            <w:r w:rsidRPr="00F576C6">
              <w:rPr>
                <w:rFonts w:ascii="Calibri" w:eastAsia="SimSun" w:hAnsi="Calibri" w:cs="Calibri"/>
                <w:color w:val="000000"/>
                <w:kern w:val="24"/>
                <w:sz w:val="14"/>
                <w:szCs w:val="14"/>
                <w:lang w:val="en-GB" w:eastAsia="en-US"/>
              </w:rPr>
              <w:t>as</w:t>
            </w:r>
            <w:proofErr w:type="gramEnd"/>
            <w:r w:rsidRPr="00F576C6">
              <w:rPr>
                <w:rFonts w:ascii="Calibri" w:eastAsia="SimSun" w:hAnsi="Calibri" w:cs="Calibri"/>
                <w:color w:val="000000"/>
                <w:kern w:val="24"/>
                <w:sz w:val="14"/>
                <w:szCs w:val="14"/>
                <w:lang w:val="en-GB" w:eastAsia="en-US"/>
              </w:rPr>
              <w:t xml:space="preserve"> Vice-Rapporteur)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56552B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  <w:p w14:paraId="7B22FA3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5A4A7D15" w14:textId="77777777" w:rsidTr="00F576C6">
        <w:trPr>
          <w:trHeight w:val="193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B72E19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145114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1B3DBA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  <w:t>Ms Jabin VAHORA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BFF7FB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3D3AA0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A2FD0B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A6A6A6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76729C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A6A6A6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A6A6A6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BBB096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A6A6A6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A6A6A6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164277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A6A6A6"/>
                <w:kern w:val="24"/>
                <w:sz w:val="12"/>
                <w:szCs w:val="12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A6A6A6"/>
                <w:kern w:val="24"/>
                <w:sz w:val="12"/>
                <w:szCs w:val="12"/>
                <w:lang w:val="en-GB" w:eastAsia="en-US"/>
              </w:rPr>
              <w:t>(Resigned in Oct 2023)</w:t>
            </w:r>
          </w:p>
        </w:tc>
      </w:tr>
      <w:tr w:rsidR="00F576C6" w:rsidRPr="00F576C6" w14:paraId="3E3019C1" w14:textId="77777777" w:rsidTr="00F576C6">
        <w:trPr>
          <w:trHeight w:val="5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AD76B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AFBCB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BE6C25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Idrissa DIALLO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EB98C8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F5198A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859DE3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AAEA98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A9F60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4F886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647CA27D" w14:textId="77777777" w:rsidTr="00F576C6">
        <w:trPr>
          <w:trHeight w:val="193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658C82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70314C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C40C7E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Rodgers MUMELO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C417F7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7C4124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Kenya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7FE3F6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FD2434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06CE3B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C69089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34A10E8F" w14:textId="77777777" w:rsidTr="00F576C6">
        <w:trPr>
          <w:trHeight w:val="226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C72707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D50B9D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CF6C46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Sidy Mouhamed FALL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1D86B2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69437B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F2A8BA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3C382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743B3C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B555B6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50FFE338" w14:textId="77777777" w:rsidTr="00F576C6">
        <w:trPr>
          <w:trHeight w:val="10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1B8530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754F2A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0EEC23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Damnam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K. BAGOLIBE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29DC35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95C017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Togolese Republic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9B17E8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9511A9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7659F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2653DC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14E2E73B" w14:textId="77777777" w:rsidTr="00F576C6">
        <w:trPr>
          <w:trHeight w:val="10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3BCB2B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920C20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8BFDB6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Kacie YEAROUT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35026D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4EE5FF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E4758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1410" w:type="dxa"/>
            <w:gridSpan w:val="2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27E6E8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18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14"/>
                <w:szCs w:val="14"/>
                <w:lang w:val="en-GB" w:eastAsia="en-US"/>
              </w:rPr>
              <w:t>(Not appointed yet)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61FAE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40046BBD" w14:textId="77777777" w:rsidTr="00F576C6">
        <w:trPr>
          <w:trHeight w:val="10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FCD8A3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B3C3A4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0943E3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Xinxin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WAN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222781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F664DE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2C818D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16D121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05B17F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1B2B63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552916A6" w14:textId="77777777" w:rsidTr="00F576C6">
        <w:trPr>
          <w:trHeight w:val="10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A607C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0845CA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0E2DE2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Prachish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KHANNA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70C78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3A40FB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7FCA34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20F7CB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72FF6E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620033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1FD86DD8" w14:textId="77777777" w:rsidTr="00F576C6">
        <w:trPr>
          <w:trHeight w:val="10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56AFD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CA4237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FF1891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Jaesuk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YUN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023F5D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E9A25F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Korea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AAE98A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22C2B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B94B8F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389283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5A5EB0C3" w14:textId="77777777" w:rsidTr="00F576C6">
        <w:trPr>
          <w:trHeight w:val="172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CFAC33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B202DA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C85737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Teng MA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6AB240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International Telecommunication Construction Corporation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E91CFD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ADE9CB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2F8BE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017BC6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9A42CF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10BBD52E" w14:textId="77777777" w:rsidTr="00F576C6">
        <w:trPr>
          <w:trHeight w:val="172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B0144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707207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77651E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Maria BOLSHAKOVA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12FB88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C69E5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Russian Federation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4B5F34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CIS countries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343E6E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EFE179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4DBD65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1EE3B052" w14:textId="77777777" w:rsidTr="00F576C6">
        <w:trPr>
          <w:trHeight w:val="490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0EDF0F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341465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A34239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Doğukan Ömer GÜR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D46233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Administration 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6C2844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Türkiye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F5A26B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08CCCF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49F20C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7BA3DD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44406BFA" w14:textId="77777777" w:rsidTr="00F576C6">
        <w:trPr>
          <w:trHeight w:val="300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FF00CF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72E04A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B76030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CH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Samuel TEW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95E83B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Axon Partners Group 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9EF3C4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Spain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9E91A6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A5F53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FBD5A7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4410A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49468827" w14:textId="77777777" w:rsidTr="00F576C6">
        <w:trPr>
          <w:trHeight w:val="300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67B396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055E74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A95835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Daniel BATTY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4DCEC5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Access Partnership Ltd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A63748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Kingdom of Great Britain and Northern Ireland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479943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36E40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FD6E4A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20E4A5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0145CFAB" w14:textId="77777777" w:rsidTr="00F576C6">
        <w:trPr>
          <w:trHeight w:val="380"/>
          <w:jc w:val="center"/>
        </w:trPr>
        <w:tc>
          <w:tcPr>
            <w:tcW w:w="1408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31E221E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0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B3A62D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Rapporteur</w:t>
            </w:r>
          </w:p>
        </w:tc>
        <w:tc>
          <w:tcPr>
            <w:tcW w:w="255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19EDE0F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Ibrahima SYLLA</w:t>
            </w:r>
          </w:p>
        </w:tc>
        <w:tc>
          <w:tcPr>
            <w:tcW w:w="178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55DC32E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7B9AAE1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35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7814F20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69602B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3F3BA7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8445A3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77A8399A" w14:textId="77777777" w:rsidTr="00F576C6">
        <w:trPr>
          <w:trHeight w:val="327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3C84D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2C2503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38CB82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Awa Koko Valéry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Nadège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TRAORE </w:t>
            </w: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Epouse</w:t>
            </w: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GOUE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80BBE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DB4842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Côte d'Ivoire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13F793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B1A9FD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72683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B15353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45A4FAB7" w14:textId="77777777" w:rsidTr="00F576C6">
        <w:trPr>
          <w:trHeight w:val="327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BB6BE1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CA61BB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B8131C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Diao TOURE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5EE55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1925E0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72F125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3DF192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0D4B19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AAD4E6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2D09801A" w14:textId="77777777" w:rsidTr="00F576C6">
        <w:trPr>
          <w:trHeight w:val="220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53314A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3ABF9C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9AEA9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Serigne Abdou Lahatt SYLLA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276B4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4AEE8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1AEE2A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3A007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532148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4B4E5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5538E9D2" w14:textId="77777777" w:rsidTr="00F576C6">
        <w:trPr>
          <w:trHeight w:val="253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084422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CE9E04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34DDA0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Junzhi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YAN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CB267B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342505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210160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E2A0C3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24A77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F39BDF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664E689B" w14:textId="77777777" w:rsidTr="00F576C6">
        <w:trPr>
          <w:trHeight w:val="213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36EEF4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1DDAC3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025844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Jiawei ZANG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A4FF1F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80201E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00F898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F1BE9F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CEC88F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94F67D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460EB02F" w14:textId="77777777" w:rsidTr="00F576C6">
        <w:trPr>
          <w:trHeight w:val="213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90FFE8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5A4D41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F6A508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Kishik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PARK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CA0056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1FC7A1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Korea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DE4A26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36AE9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D4D60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22EDE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7F3863D5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C89C40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C3323C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0F0693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Tharalika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LIVERA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200B68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067FDB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Sri Lanka (Democratic Socialist 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07D1BB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A9C105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02BDEE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E13232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56BBE520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15AEC5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828EF1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5681A8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Sergei MELNIK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5CE34C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International Telecommunication Academy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2CAEB8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Russian Federation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DB9F62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CIS countries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2250FD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2DE2EB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0B3A48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18654D79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151CFC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9D906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B9FB0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Helen KYEYUNE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EE08D5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Access Partnership Ltd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79B333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Kingdom of Great Britain and Northern Ireland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808EBD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94CAB0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D49815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7F4762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00A3673C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0159E13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5/2</w:t>
            </w:r>
          </w:p>
        </w:tc>
        <w:tc>
          <w:tcPr>
            <w:tcW w:w="1850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022C98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55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019A679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Abdulkarim OLOYEDE</w:t>
            </w:r>
          </w:p>
        </w:tc>
        <w:tc>
          <w:tcPr>
            <w:tcW w:w="178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1B84AA3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4B82560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Nigeria</w:t>
            </w:r>
          </w:p>
        </w:tc>
        <w:tc>
          <w:tcPr>
            <w:tcW w:w="1335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622AEDF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3F7434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FDC663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5491B2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6BEE448E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7BC27E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853070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442966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Sha WEI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990448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EA2724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906236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B88B63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6C3B56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D13CEB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5E1AD8DF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C8E20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B93729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2A0F5F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Mr Ahmadou Dit Adi CISSE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4089AD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928CDA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Mali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D652A5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D166D2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0663C5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24F6C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121795F7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6FEDAE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20750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35A43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Babou SARR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6E8DD2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798DA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83BB04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4E7978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3ADAF5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92BD85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555B8C77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DE0F11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98D8FF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6D9C33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Armelle MANKO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21DFF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Ecole Nationale Supérieure des Postes, Télécommunications et TIC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D99737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Cameroon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2EFCF0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E568B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FEE873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CC67AA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7A1AF28B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428957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3FB913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4FF86C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Turhan MULUK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9E38F2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Intel Corporation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9F706A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4C840A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165927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0B1083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29430A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5FFC6574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6D7BF1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DCA0A0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AF07FF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Guoqing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LI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7693DF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B7BA29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118937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6DDAFD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B0B29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Malgun Gothic" w:hAnsi="Calibri" w:cs="Times New Roman"/>
                <w:color w:val="000000"/>
                <w:sz w:val="20"/>
                <w:szCs w:val="20"/>
                <w:lang w:val="en-GB" w:eastAsia="ko-KR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2C0F82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53E465E1" w14:textId="77777777" w:rsidTr="00F576C6">
        <w:trPr>
          <w:trHeight w:val="300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0CCEDF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0D1892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1884D9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Labh SINGH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515E70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44C29C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8EC888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53F2BF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3876D8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821EC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510B22F4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C25468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D10529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63D035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N Kishor NARANG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B6A31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29C35F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CF724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5F684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92F5F7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96DB6D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51EDC9D6" w14:textId="77777777" w:rsidTr="00F576C6">
        <w:trPr>
          <w:trHeight w:val="81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348B8D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7E8E86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28836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Niver Bengü KARABACAK</w:t>
            </w:r>
          </w:p>
          <w:p w14:paraId="66459A9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747CDE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8B3AC6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Türkiye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FE8D05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18C8D6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819FB1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7C37F0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0D2A9896" w14:textId="77777777" w:rsidTr="00F576C6">
        <w:trPr>
          <w:trHeight w:val="111"/>
          <w:jc w:val="center"/>
        </w:trPr>
        <w:tc>
          <w:tcPr>
            <w:tcW w:w="1408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A64EA1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0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C74410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Rapporteur</w:t>
            </w:r>
          </w:p>
        </w:tc>
        <w:tc>
          <w:tcPr>
            <w:tcW w:w="255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2F0766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Aprajita SHARRMA</w:t>
            </w:r>
          </w:p>
        </w:tc>
        <w:tc>
          <w:tcPr>
            <w:tcW w:w="178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DFA150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E0539F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35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98E31D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F1BE9D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CE6AEE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8D1A16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29CC09AB" w14:textId="77777777" w:rsidTr="00F576C6">
        <w:trPr>
          <w:trHeight w:val="320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62C58A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E5103C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50B140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Apollinaire BIGIRIMANA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50D355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6C4967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Burundi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CDF65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6FC1D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06C405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3ECAD9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1A68206A" w14:textId="77777777" w:rsidTr="00F576C6">
        <w:trPr>
          <w:trHeight w:val="320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39BA51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51A01A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BE65B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Gnakri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Isabelle Sonia GNABRO </w:t>
            </w: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Epouse</w:t>
            </w: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KAKOU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052107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4DF13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Côte d'Ivoire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42C3C0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00798F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E84B71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71BCE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489C78C1" w14:textId="77777777" w:rsidTr="00F576C6">
        <w:trPr>
          <w:trHeight w:val="213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B0551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2BCC08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33A45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Thomas Wambua LUTI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352DA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925E79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Kenya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3175A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7A4DB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0385F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F367E6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6720FE75" w14:textId="77777777" w:rsidTr="00F576C6">
        <w:trPr>
          <w:trHeight w:val="207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5D1728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F24A7C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C44356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Issa CAMARA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FC0D92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56897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Mali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6E3DF0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F0497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33E407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Malgun Gothic" w:hAnsi="Calibri" w:cs="Times New Roman"/>
                <w:color w:val="000000"/>
                <w:sz w:val="20"/>
                <w:szCs w:val="20"/>
                <w:lang w:val="fr-CH" w:eastAsia="ko-KR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63C6CA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0B08F6B3" w14:textId="77777777" w:rsidTr="00F576C6">
        <w:trPr>
          <w:trHeight w:val="159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CECCC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3920AC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B4B8D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Gregory DOMOND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42387D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22003E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Haiti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141730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6E5C3E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7996D4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401258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6FA2A9A4" w14:textId="77777777" w:rsidTr="00F576C6">
        <w:trPr>
          <w:trHeight w:val="159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ECD7E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6/2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624104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090B5A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Shang LI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A9697C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E4A40C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A4F48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046BDA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E5C5B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DF03D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1F3ED03E" w14:textId="77777777" w:rsidTr="00F576C6">
        <w:trPr>
          <w:trHeight w:val="159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E52D94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6798B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05AAFB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Yasumitsu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TOMIOKA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2132C3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494DB3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Japan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DAA38D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652D5D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2E15A6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5663C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7B1CC77A" w14:textId="77777777" w:rsidTr="00F576C6">
        <w:trPr>
          <w:trHeight w:val="159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C7932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E65BEB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053955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Sang-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hun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LEE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1949F9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BB492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Korea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4F2738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447B0E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5A6F1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65027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2B53D904" w14:textId="77777777" w:rsidTr="00F576C6">
        <w:trPr>
          <w:trHeight w:val="159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1D864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9B4846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D47D82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Julia NIETSCH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83D2D4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FE20E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France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942302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B3D9B3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578410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164992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7EE6EA94" w14:textId="77777777" w:rsidTr="00F576C6">
        <w:trPr>
          <w:trHeight w:val="159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AB9274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C238FF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5644F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Ethan MUDAVANHU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A113A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Access Partnership Ltd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97B7F3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Kingdom of Great Britain and Northern Ireland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1CBB4D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EE5C34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F81111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57AB10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332074A9" w14:textId="77777777" w:rsidTr="00F576C6">
        <w:trPr>
          <w:trHeight w:val="75"/>
          <w:jc w:val="center"/>
        </w:trPr>
        <w:tc>
          <w:tcPr>
            <w:tcW w:w="1408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BC22C1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0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321959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55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A73AC3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Tongning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WU</w:t>
            </w:r>
          </w:p>
        </w:tc>
        <w:tc>
          <w:tcPr>
            <w:tcW w:w="178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2A2EAA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F113B1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35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3140E0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36B49B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5F787E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424CED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48C01EBC" w14:textId="77777777" w:rsidTr="00F576C6">
        <w:trPr>
          <w:trHeight w:val="10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F284DB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83A228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94C303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Haim MAZAR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AE1D81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ATDI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52CA46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France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CAB00F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750FAD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8B4E92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F6109C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7B7CFB15" w14:textId="77777777" w:rsidTr="00F576C6">
        <w:trPr>
          <w:trHeight w:val="105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67E24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55F5D7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69131C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Keamogetswe</w:t>
            </w:r>
            <w:proofErr w:type="spellEnd"/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MATOMELA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2FD58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51F1F9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Botswana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60AC5C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651734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C02F6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0E8511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2D470432" w14:textId="77777777" w:rsidTr="00F576C6">
        <w:trPr>
          <w:trHeight w:val="139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B9594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5A1D99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D24906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Diarrassouba BAKARY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EC49B8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78E86C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Côte d'Ivoire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1D5046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4172FF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89838A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2C2266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271E2BCC" w14:textId="77777777" w:rsidTr="00F576C6">
        <w:trPr>
          <w:trHeight w:val="172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78CB6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D20151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2D5278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Diao TOURE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65A7E13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A3677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FC3F79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BFD8B9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8E1A4E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3802BD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76C6" w:rsidRPr="00F576C6" w14:paraId="77878055" w14:textId="77777777" w:rsidTr="00F576C6">
        <w:trPr>
          <w:trHeight w:val="227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B830B6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591D2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EC1080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Aminata Niang DIAGNE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5D2BA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5FF02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68D874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E8C5B1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98FF54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2C054F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F576C6" w:rsidRPr="00F576C6" w14:paraId="49847F5A" w14:textId="77777777" w:rsidTr="00F576C6">
        <w:trPr>
          <w:trHeight w:val="119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53347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108F2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15171F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Gregory DOMOND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8CCDB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0BBE06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Haiti (Republic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29CDF3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72BBD9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415DCE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5C8F5A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2BB06609" w14:textId="77777777" w:rsidTr="00F576C6">
        <w:trPr>
          <w:trHeight w:val="119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B16735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52B92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B96C99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Wenhua MA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2C0825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Institute of Communications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E543CC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0ADB3C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2D7C12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1A9EF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500A8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F576C6" w:rsidRPr="00F576C6" w14:paraId="771B8545" w14:textId="77777777" w:rsidTr="00F576C6">
        <w:trPr>
          <w:trHeight w:val="119"/>
          <w:jc w:val="center"/>
        </w:trPr>
        <w:tc>
          <w:tcPr>
            <w:tcW w:w="1408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947395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C6EAE4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D21533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Hüseyin Avni YAVUZARSLAN</w:t>
            </w:r>
          </w:p>
        </w:tc>
        <w:tc>
          <w:tcPr>
            <w:tcW w:w="178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282CC0E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EDB3C2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Türkiye</w:t>
            </w:r>
          </w:p>
        </w:tc>
        <w:tc>
          <w:tcPr>
            <w:tcW w:w="1335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A09DB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CFF3C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3C8529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F576C6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154C4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</w:pPr>
          </w:p>
        </w:tc>
      </w:tr>
    </w:tbl>
    <w:p w14:paraId="4268F40C" w14:textId="77777777" w:rsidR="00F576C6" w:rsidRDefault="00F576C6" w:rsidP="00B37052">
      <w:pPr>
        <w:rPr>
          <w:rtl/>
          <w:lang w:val="en-GB" w:bidi="ar-EG"/>
        </w:rPr>
        <w:sectPr w:rsidR="00F576C6" w:rsidSect="00F576C6">
          <w:headerReference w:type="default" r:id="rId26"/>
          <w:headerReference w:type="first" r:id="rId27"/>
          <w:footerReference w:type="first" r:id="rId28"/>
          <w:pgSz w:w="16840" w:h="11907" w:orient="landscape" w:code="9"/>
          <w:pgMar w:top="1134" w:right="851" w:bottom="851" w:left="851" w:header="709" w:footer="709" w:gutter="0"/>
          <w:cols w:space="708"/>
          <w:titlePg/>
          <w:docGrid w:linePitch="360"/>
        </w:sectPr>
      </w:pPr>
    </w:p>
    <w:p w14:paraId="3AFD433D" w14:textId="77777777" w:rsidR="00F576C6" w:rsidRPr="00F576C6" w:rsidRDefault="00F576C6" w:rsidP="00F576C6">
      <w:pPr>
        <w:keepNext/>
        <w:keepLines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Calibri" w:eastAsia="Batang" w:hAnsi="Calibri" w:cs="Times New Roman"/>
          <w:b/>
          <w:sz w:val="24"/>
          <w:szCs w:val="18"/>
          <w:lang w:val="en-GB" w:eastAsia="en-US"/>
        </w:rPr>
      </w:pPr>
      <w:r w:rsidRPr="00F576C6">
        <w:rPr>
          <w:rFonts w:ascii="Calibri" w:eastAsia="Batang" w:hAnsi="Calibri" w:cs="Times New Roman"/>
          <w:b/>
          <w:sz w:val="24"/>
          <w:szCs w:val="18"/>
          <w:lang w:val="en-GB" w:eastAsia="en-US"/>
        </w:rPr>
        <w:lastRenderedPageBreak/>
        <w:t>Annex 2: List of assigned coordinators for ITU-D Study Group 2</w:t>
      </w:r>
    </w:p>
    <w:p w14:paraId="2109487D" w14:textId="77777777" w:rsidR="00F576C6" w:rsidRPr="00F576C6" w:rsidRDefault="00F576C6" w:rsidP="00F576C6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Calibri" w:eastAsia="Batang" w:hAnsi="Calibri" w:cs="Times New Roman"/>
          <w:sz w:val="24"/>
          <w:szCs w:val="20"/>
          <w:lang w:val="en-GB" w:eastAsia="en-US"/>
        </w:rPr>
      </w:pPr>
      <w:r w:rsidRPr="00F576C6">
        <w:rPr>
          <w:rFonts w:ascii="Calibri" w:eastAsia="Batang" w:hAnsi="Calibri" w:cs="Calibri"/>
          <w:b/>
          <w:bCs/>
          <w:sz w:val="24"/>
          <w:szCs w:val="24"/>
          <w:lang w:val="en-GB" w:eastAsia="en-US"/>
        </w:rPr>
        <w:t>Table 3A: List of assigned coordinators</w:t>
      </w:r>
    </w:p>
    <w:tbl>
      <w:tblPr>
        <w:tblStyle w:val="TableGrid4"/>
        <w:tblW w:w="9083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5827"/>
      </w:tblGrid>
      <w:tr w:rsidR="00F576C6" w:rsidRPr="00F576C6" w14:paraId="2A4CC643" w14:textId="77777777" w:rsidTr="00F576C6">
        <w:trPr>
          <w:trHeight w:val="339"/>
          <w:jc w:val="center"/>
        </w:trPr>
        <w:tc>
          <w:tcPr>
            <w:tcW w:w="3256" w:type="dxa"/>
            <w:shd w:val="clear" w:color="auto" w:fill="C6D9F1"/>
            <w:hideMark/>
          </w:tcPr>
          <w:p w14:paraId="050F5C8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b/>
                <w:bCs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b/>
                <w:bCs/>
                <w:szCs w:val="16"/>
                <w:lang w:val="en-GB" w:eastAsia="en-US"/>
              </w:rPr>
              <w:t>Topic</w:t>
            </w:r>
          </w:p>
        </w:tc>
        <w:tc>
          <w:tcPr>
            <w:tcW w:w="5827" w:type="dxa"/>
            <w:shd w:val="clear" w:color="auto" w:fill="C6D9F1"/>
            <w:hideMark/>
          </w:tcPr>
          <w:p w14:paraId="395C704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  <w:tab w:val="left" w:pos="6940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b/>
                <w:bCs/>
                <w:szCs w:val="16"/>
                <w:lang w:val="en-GB" w:eastAsia="en-US"/>
              </w:rPr>
              <w:t>Responsible person(s)</w:t>
            </w:r>
          </w:p>
        </w:tc>
      </w:tr>
      <w:tr w:rsidR="00F576C6" w:rsidRPr="00F576C6" w14:paraId="2010DCCD" w14:textId="77777777" w:rsidTr="00D2731A">
        <w:trPr>
          <w:trHeight w:val="142"/>
          <w:jc w:val="center"/>
        </w:trPr>
        <w:tc>
          <w:tcPr>
            <w:tcW w:w="3256" w:type="dxa"/>
            <w:hideMark/>
          </w:tcPr>
          <w:p w14:paraId="5E5ECA1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1. Backup to the SG chair</w:t>
            </w:r>
          </w:p>
        </w:tc>
        <w:tc>
          <w:tcPr>
            <w:tcW w:w="5827" w:type="dxa"/>
            <w:hideMark/>
          </w:tcPr>
          <w:p w14:paraId="757B8E59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Mr Dominique WÜRGES (SG2 Vice-Chair, France)</w:t>
            </w:r>
          </w:p>
        </w:tc>
      </w:tr>
      <w:tr w:rsidR="00F576C6" w:rsidRPr="00F576C6" w14:paraId="49E48196" w14:textId="77777777" w:rsidTr="00D2731A">
        <w:trPr>
          <w:trHeight w:val="278"/>
          <w:jc w:val="center"/>
        </w:trPr>
        <w:tc>
          <w:tcPr>
            <w:tcW w:w="3256" w:type="dxa"/>
            <w:hideMark/>
          </w:tcPr>
          <w:p w14:paraId="41F370A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2. Plenary liaison statements</w:t>
            </w:r>
          </w:p>
        </w:tc>
        <w:tc>
          <w:tcPr>
            <w:tcW w:w="5827" w:type="dxa"/>
          </w:tcPr>
          <w:p w14:paraId="33366C4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Mr Mohamed Lamine MINTHE (SG2 Vice-Chair, Guinea)</w:t>
            </w:r>
          </w:p>
        </w:tc>
      </w:tr>
      <w:tr w:rsidR="00F576C6" w:rsidRPr="00F576C6" w14:paraId="6E371418" w14:textId="77777777" w:rsidTr="00D2731A">
        <w:trPr>
          <w:trHeight w:val="458"/>
          <w:jc w:val="center"/>
        </w:trPr>
        <w:tc>
          <w:tcPr>
            <w:tcW w:w="3256" w:type="dxa"/>
            <w:hideMark/>
          </w:tcPr>
          <w:p w14:paraId="5E4C2E4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3. Joint activities (annual deliverables, workshops, webinars)</w:t>
            </w:r>
          </w:p>
        </w:tc>
        <w:tc>
          <w:tcPr>
            <w:tcW w:w="5827" w:type="dxa"/>
          </w:tcPr>
          <w:p w14:paraId="2B9780D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Mr Diyor RAJABOV (SG2 Vice-Chair, Uzbekistan)</w:t>
            </w:r>
          </w:p>
        </w:tc>
      </w:tr>
      <w:tr w:rsidR="00F576C6" w:rsidRPr="00F576C6" w14:paraId="22883568" w14:textId="77777777" w:rsidTr="00D2731A">
        <w:trPr>
          <w:trHeight w:val="259"/>
          <w:jc w:val="center"/>
        </w:trPr>
        <w:tc>
          <w:tcPr>
            <w:tcW w:w="3256" w:type="dxa"/>
            <w:hideMark/>
          </w:tcPr>
          <w:p w14:paraId="520AC1F2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4. Council working groups</w:t>
            </w:r>
          </w:p>
        </w:tc>
        <w:tc>
          <w:tcPr>
            <w:tcW w:w="5827" w:type="dxa"/>
          </w:tcPr>
          <w:p w14:paraId="01BF4A0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Mr Abdelaziz ALZAROONI (SG2 Vice-Chair, UAE)</w:t>
            </w:r>
          </w:p>
        </w:tc>
      </w:tr>
      <w:tr w:rsidR="00F576C6" w:rsidRPr="00F576C6" w14:paraId="1A5504D7" w14:textId="77777777" w:rsidTr="00D2731A">
        <w:trPr>
          <w:trHeight w:val="408"/>
          <w:jc w:val="center"/>
        </w:trPr>
        <w:tc>
          <w:tcPr>
            <w:tcW w:w="3256" w:type="dxa"/>
            <w:hideMark/>
          </w:tcPr>
          <w:p w14:paraId="5E758D1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5. Youth and women engagement</w:t>
            </w:r>
          </w:p>
        </w:tc>
        <w:tc>
          <w:tcPr>
            <w:tcW w:w="5827" w:type="dxa"/>
          </w:tcPr>
          <w:p w14:paraId="5EB329B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Ms Carmen Madalina CLAPON (SG2 Vice-Chair, Romania)</w:t>
            </w:r>
          </w:p>
        </w:tc>
      </w:tr>
      <w:tr w:rsidR="00F576C6" w:rsidRPr="00F576C6" w14:paraId="0EA1A0D6" w14:textId="77777777" w:rsidTr="00D2731A">
        <w:trPr>
          <w:trHeight w:val="334"/>
          <w:jc w:val="center"/>
        </w:trPr>
        <w:tc>
          <w:tcPr>
            <w:tcW w:w="3256" w:type="dxa"/>
            <w:hideMark/>
          </w:tcPr>
          <w:p w14:paraId="4AA7630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6. Delegate on-boarding (</w:t>
            </w:r>
            <w:proofErr w:type="gramStart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e.g.</w:t>
            </w:r>
            <w:proofErr w:type="gramEnd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 xml:space="preserve"> induction)</w:t>
            </w:r>
          </w:p>
        </w:tc>
        <w:tc>
          <w:tcPr>
            <w:tcW w:w="5827" w:type="dxa"/>
          </w:tcPr>
          <w:p w14:paraId="128EE2D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s-ES" w:eastAsia="en-US"/>
              </w:rPr>
            </w:pPr>
            <w:proofErr w:type="spellStart"/>
            <w:r w:rsidRPr="00F576C6">
              <w:rPr>
                <w:rFonts w:ascii="Calibri" w:hAnsi="Calibri" w:cs="Times New Roman"/>
                <w:szCs w:val="16"/>
                <w:lang w:val="es-ES" w:eastAsia="en-US"/>
              </w:rPr>
              <w:t>Mr</w:t>
            </w:r>
            <w:proofErr w:type="spellEnd"/>
            <w:r w:rsidRPr="00F576C6">
              <w:rPr>
                <w:rFonts w:ascii="Calibri" w:hAnsi="Calibri" w:cs="Times New Roman"/>
                <w:szCs w:val="16"/>
                <w:lang w:val="es-ES" w:eastAsia="en-US"/>
              </w:rPr>
              <w:t xml:space="preserve"> </w:t>
            </w:r>
            <w:proofErr w:type="spellStart"/>
            <w:r w:rsidRPr="00F576C6">
              <w:rPr>
                <w:rFonts w:ascii="Calibri" w:hAnsi="Calibri" w:cs="Times New Roman"/>
                <w:szCs w:val="16"/>
                <w:lang w:val="es-ES" w:eastAsia="en-US"/>
              </w:rPr>
              <w:t>Victor</w:t>
            </w:r>
            <w:proofErr w:type="spellEnd"/>
            <w:r w:rsidRPr="00F576C6">
              <w:rPr>
                <w:rFonts w:ascii="Calibri" w:hAnsi="Calibri" w:cs="Times New Roman"/>
                <w:szCs w:val="16"/>
                <w:lang w:val="es-ES" w:eastAsia="en-US"/>
              </w:rPr>
              <w:t xml:space="preserve"> Antonio MARTÍNEZ SÁNCHEZ (</w:t>
            </w: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 xml:space="preserve">SG2 Vice-Chair, </w:t>
            </w:r>
            <w:r w:rsidRPr="00F576C6">
              <w:rPr>
                <w:rFonts w:ascii="Calibri" w:hAnsi="Calibri" w:cs="Times New Roman"/>
                <w:szCs w:val="16"/>
                <w:lang w:val="es-ES" w:eastAsia="en-US"/>
              </w:rPr>
              <w:t>Paraguay)</w:t>
            </w:r>
          </w:p>
        </w:tc>
      </w:tr>
      <w:tr w:rsidR="00F576C6" w:rsidRPr="00F576C6" w14:paraId="75F7F4E6" w14:textId="77777777" w:rsidTr="00D2731A">
        <w:trPr>
          <w:trHeight w:val="305"/>
          <w:jc w:val="center"/>
        </w:trPr>
        <w:tc>
          <w:tcPr>
            <w:tcW w:w="3256" w:type="dxa"/>
            <w:hideMark/>
          </w:tcPr>
          <w:p w14:paraId="69A3EAD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7. WTDC Resolution 9</w:t>
            </w:r>
          </w:p>
        </w:tc>
        <w:tc>
          <w:tcPr>
            <w:tcW w:w="5827" w:type="dxa"/>
          </w:tcPr>
          <w:p w14:paraId="5074FD5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Mr Hideo IMANAKA (SG2 Vice-Chair, Japan)</w:t>
            </w:r>
          </w:p>
          <w:p w14:paraId="3326E3A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Mr Haim MAZAR (Co-Rapporteur for Q7/2, ATDI, France)</w:t>
            </w:r>
          </w:p>
        </w:tc>
      </w:tr>
      <w:tr w:rsidR="00F576C6" w:rsidRPr="00F576C6" w14:paraId="6C43F60A" w14:textId="77777777" w:rsidTr="00D2731A">
        <w:trPr>
          <w:trHeight w:val="310"/>
          <w:jc w:val="center"/>
        </w:trPr>
        <w:tc>
          <w:tcPr>
            <w:tcW w:w="3256" w:type="dxa"/>
            <w:hideMark/>
          </w:tcPr>
          <w:p w14:paraId="447B121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8. Statistics (EGTI, EGH)</w:t>
            </w:r>
          </w:p>
        </w:tc>
        <w:tc>
          <w:tcPr>
            <w:tcW w:w="5827" w:type="dxa"/>
          </w:tcPr>
          <w:p w14:paraId="4071E3F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 xml:space="preserve">Ms Mina </w:t>
            </w:r>
            <w:proofErr w:type="spellStart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Seonmin</w:t>
            </w:r>
            <w:proofErr w:type="spellEnd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 xml:space="preserve"> JUN (SG2 Vice-Chair, Rep. of Korea)</w:t>
            </w:r>
          </w:p>
        </w:tc>
      </w:tr>
      <w:tr w:rsidR="00F576C6" w:rsidRPr="00F576C6" w14:paraId="5D4FF748" w14:textId="77777777" w:rsidTr="00D2731A">
        <w:trPr>
          <w:trHeight w:val="316"/>
          <w:jc w:val="center"/>
        </w:trPr>
        <w:tc>
          <w:tcPr>
            <w:tcW w:w="3256" w:type="dxa"/>
            <w:hideMark/>
          </w:tcPr>
          <w:p w14:paraId="0642C004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9. ITU-CCT (Vocabulary)</w:t>
            </w:r>
          </w:p>
        </w:tc>
        <w:tc>
          <w:tcPr>
            <w:tcW w:w="5827" w:type="dxa"/>
          </w:tcPr>
          <w:p w14:paraId="49CD1FF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Tongning</w:t>
            </w:r>
            <w:proofErr w:type="spellEnd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 xml:space="preserve"> WU (SG2 Vice-Chair and Co-Rapporteur for Q7/2, China)</w:t>
            </w:r>
          </w:p>
        </w:tc>
      </w:tr>
      <w:tr w:rsidR="00F576C6" w:rsidRPr="00F576C6" w14:paraId="52EA1793" w14:textId="77777777" w:rsidTr="00D2731A">
        <w:trPr>
          <w:trHeight w:val="309"/>
          <w:jc w:val="center"/>
        </w:trPr>
        <w:tc>
          <w:tcPr>
            <w:tcW w:w="3256" w:type="dxa"/>
            <w:hideMark/>
          </w:tcPr>
          <w:p w14:paraId="5FCE79F8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10. Inter-sectoral mappings</w:t>
            </w:r>
          </w:p>
        </w:tc>
        <w:tc>
          <w:tcPr>
            <w:tcW w:w="5827" w:type="dxa"/>
          </w:tcPr>
          <w:p w14:paraId="0F29FFC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Mr Haim MAZAR (Co-Rapporteur for Q7/2, ATDI, France)</w:t>
            </w:r>
          </w:p>
          <w:p w14:paraId="59454EBA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Mr Arseny PLOSSKY (Vice-Rapporteur for Q2/2, Russian Federation)</w:t>
            </w:r>
          </w:p>
        </w:tc>
      </w:tr>
      <w:tr w:rsidR="00F576C6" w:rsidRPr="00F576C6" w14:paraId="49BF9562" w14:textId="77777777" w:rsidTr="00D2731A">
        <w:trPr>
          <w:trHeight w:val="302"/>
          <w:jc w:val="center"/>
        </w:trPr>
        <w:tc>
          <w:tcPr>
            <w:tcW w:w="3256" w:type="dxa"/>
            <w:hideMark/>
          </w:tcPr>
          <w:p w14:paraId="799752B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11. Synergies of study Questions with ITU actions (</w:t>
            </w:r>
            <w:proofErr w:type="gramStart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e.g.</w:t>
            </w:r>
            <w:proofErr w:type="gramEnd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 xml:space="preserve"> projects)</w:t>
            </w:r>
          </w:p>
        </w:tc>
        <w:tc>
          <w:tcPr>
            <w:tcW w:w="5827" w:type="dxa"/>
          </w:tcPr>
          <w:p w14:paraId="3D4D4166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Ms Zainab ARDO (SG2 Vice-Chair, Nigeria)</w:t>
            </w:r>
          </w:p>
          <w:p w14:paraId="57D2B6E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Mushfig</w:t>
            </w:r>
            <w:proofErr w:type="spellEnd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 xml:space="preserve"> GULUYEV (SG2 Vice-Chair, Azerbaijan)</w:t>
            </w:r>
          </w:p>
        </w:tc>
      </w:tr>
      <w:tr w:rsidR="00F576C6" w:rsidRPr="00F576C6" w14:paraId="7790C312" w14:textId="77777777" w:rsidTr="00D2731A">
        <w:trPr>
          <w:trHeight w:val="319"/>
          <w:jc w:val="center"/>
        </w:trPr>
        <w:tc>
          <w:tcPr>
            <w:tcW w:w="3256" w:type="dxa"/>
            <w:hideMark/>
          </w:tcPr>
          <w:p w14:paraId="55D2A5CB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12. Dashboard for monitoring Question progress</w:t>
            </w:r>
          </w:p>
        </w:tc>
        <w:tc>
          <w:tcPr>
            <w:tcW w:w="5827" w:type="dxa"/>
          </w:tcPr>
          <w:p w14:paraId="0D2F4ABF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40" w:afterLines="40" w:after="96" w:line="240" w:lineRule="auto"/>
              <w:jc w:val="left"/>
              <w:rPr>
                <w:rFonts w:ascii="Calibri" w:hAnsi="Calibri" w:cs="Times New Roman"/>
                <w:szCs w:val="16"/>
                <w:lang w:eastAsia="en-US"/>
              </w:rPr>
            </w:pPr>
            <w:r w:rsidRPr="00F576C6">
              <w:rPr>
                <w:rFonts w:ascii="Calibri" w:hAnsi="Calibri" w:cs="Times New Roman"/>
                <w:szCs w:val="16"/>
                <w:lang w:eastAsia="en-US"/>
              </w:rPr>
              <w:t xml:space="preserve">Q1/2, Q2/2: </w:t>
            </w:r>
            <w:proofErr w:type="spellStart"/>
            <w:r w:rsidRPr="00F576C6">
              <w:rPr>
                <w:rFonts w:ascii="Calibri" w:hAnsi="Calibri" w:cs="Times New Roman"/>
                <w:szCs w:val="16"/>
                <w:lang w:eastAsia="en-US"/>
              </w:rPr>
              <w:t>Mr</w:t>
            </w:r>
            <w:proofErr w:type="spellEnd"/>
            <w:r w:rsidRPr="00F576C6">
              <w:rPr>
                <w:rFonts w:ascii="Calibri" w:hAnsi="Calibri" w:cs="Times New Roman"/>
                <w:szCs w:val="16"/>
                <w:lang w:eastAsia="en-US"/>
              </w:rPr>
              <w:t xml:space="preserve"> </w:t>
            </w:r>
            <w:proofErr w:type="spellStart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Diyor</w:t>
            </w:r>
            <w:proofErr w:type="spellEnd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 xml:space="preserve"> RAJABOV (SG2 Vice-Chair, Uzbekistan)</w:t>
            </w:r>
          </w:p>
          <w:p w14:paraId="6A532760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40" w:afterLines="40" w:after="96" w:line="240" w:lineRule="auto"/>
              <w:jc w:val="left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Q3/2, Q5/2, Q6/2: Mr Dominique WÜRGES (SG2 Vice-Chair, France)</w:t>
            </w:r>
          </w:p>
          <w:p w14:paraId="131A6B3D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40" w:afterLines="40" w:after="96" w:line="240" w:lineRule="auto"/>
              <w:jc w:val="left"/>
              <w:rPr>
                <w:rFonts w:ascii="Calibri" w:hAnsi="Calibri" w:cs="Times New Roman"/>
                <w:szCs w:val="16"/>
                <w:lang w:eastAsia="en-US"/>
              </w:rPr>
            </w:pPr>
            <w:r w:rsidRPr="00F576C6">
              <w:rPr>
                <w:rFonts w:ascii="Calibri" w:hAnsi="Calibri" w:cs="Times New Roman"/>
                <w:szCs w:val="16"/>
                <w:lang w:eastAsia="en-US"/>
              </w:rPr>
              <w:t xml:space="preserve">Q4/2, Q7/2: </w:t>
            </w: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 xml:space="preserve">Mr </w:t>
            </w:r>
            <w:proofErr w:type="spellStart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Tongning</w:t>
            </w:r>
            <w:proofErr w:type="spellEnd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 xml:space="preserve"> WU (SG2 Vice-Chair and Co-Rapporteur for Q7/2, China)</w:t>
            </w:r>
          </w:p>
        </w:tc>
      </w:tr>
      <w:tr w:rsidR="00F576C6" w:rsidRPr="00F576C6" w14:paraId="0A852672" w14:textId="77777777" w:rsidTr="00D2731A">
        <w:trPr>
          <w:trHeight w:val="319"/>
          <w:jc w:val="center"/>
        </w:trPr>
        <w:tc>
          <w:tcPr>
            <w:tcW w:w="3256" w:type="dxa"/>
          </w:tcPr>
          <w:p w14:paraId="0798876C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 xml:space="preserve">13. Coordination with TSAG Rapporteur Group on Digital Transformation (TSAG RG-DT) </w:t>
            </w:r>
          </w:p>
        </w:tc>
        <w:tc>
          <w:tcPr>
            <w:tcW w:w="5827" w:type="dxa"/>
          </w:tcPr>
          <w:p w14:paraId="018FF3B5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40" w:afterLines="40" w:after="96" w:line="240" w:lineRule="auto"/>
              <w:jc w:val="left"/>
              <w:rPr>
                <w:rFonts w:ascii="Calibri" w:hAnsi="Calibri" w:cs="Times New Roman"/>
                <w:szCs w:val="16"/>
                <w:lang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Mr Mohamed Lamine MINTHE (SG2 Vice-Chair, Guinea)</w:t>
            </w:r>
          </w:p>
        </w:tc>
      </w:tr>
      <w:tr w:rsidR="00F576C6" w:rsidRPr="00F576C6" w14:paraId="053623F5" w14:textId="77777777" w:rsidTr="00D2731A">
        <w:trPr>
          <w:trHeight w:val="319"/>
          <w:jc w:val="center"/>
        </w:trPr>
        <w:tc>
          <w:tcPr>
            <w:tcW w:w="3256" w:type="dxa"/>
          </w:tcPr>
          <w:p w14:paraId="3120A607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14. Coordination with TDAG Working Group on the future of Study Group Questions (TDAG-WG-</w:t>
            </w:r>
            <w:proofErr w:type="spellStart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futureSGQ</w:t>
            </w:r>
            <w:proofErr w:type="spellEnd"/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)</w:t>
            </w:r>
          </w:p>
        </w:tc>
        <w:tc>
          <w:tcPr>
            <w:tcW w:w="5827" w:type="dxa"/>
          </w:tcPr>
          <w:p w14:paraId="4C8E2BE1" w14:textId="77777777" w:rsidR="00F576C6" w:rsidRPr="00F576C6" w:rsidRDefault="00F576C6" w:rsidP="00F576C6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40" w:afterLines="40" w:after="96" w:line="240" w:lineRule="auto"/>
              <w:jc w:val="left"/>
              <w:rPr>
                <w:rFonts w:ascii="Calibri" w:hAnsi="Calibri" w:cs="Times New Roman"/>
                <w:szCs w:val="16"/>
                <w:lang w:val="en-GB" w:eastAsia="en-US"/>
              </w:rPr>
            </w:pPr>
            <w:r w:rsidRPr="00F576C6">
              <w:rPr>
                <w:rFonts w:ascii="Calibri" w:hAnsi="Calibri" w:cs="Times New Roman"/>
                <w:szCs w:val="16"/>
                <w:lang w:val="en-GB" w:eastAsia="en-US"/>
              </w:rPr>
              <w:t>Mr Abdelaziz ALZAROONI (SG2 Vice-Chair, UAE)</w:t>
            </w:r>
          </w:p>
        </w:tc>
      </w:tr>
    </w:tbl>
    <w:p w14:paraId="43DFF936" w14:textId="36B54BF4" w:rsidR="00F576C6" w:rsidRDefault="00F576C6" w:rsidP="00B37052">
      <w:pPr>
        <w:rPr>
          <w:rtl/>
          <w:lang w:val="en-GB" w:bidi="ar-EG"/>
        </w:rPr>
      </w:pPr>
    </w:p>
    <w:p w14:paraId="642F9A7E" w14:textId="1146BF39" w:rsidR="00F576C6" w:rsidRDefault="00F576C6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val="en-GB" w:bidi="ar-EG"/>
        </w:rPr>
      </w:pPr>
    </w:p>
    <w:p w14:paraId="154C99CF" w14:textId="6222B350" w:rsidR="00F576C6" w:rsidRDefault="00F576C6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35CD03D8" w14:textId="77777777" w:rsidR="00F576C6" w:rsidRPr="00F576C6" w:rsidRDefault="00F576C6" w:rsidP="00F576C6">
      <w:pPr>
        <w:keepNext/>
        <w:keepLines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240" w:line="240" w:lineRule="auto"/>
        <w:jc w:val="left"/>
        <w:textAlignment w:val="baseline"/>
        <w:rPr>
          <w:rFonts w:ascii="Calibri" w:eastAsia="Batang" w:hAnsi="Calibri" w:cs="Times New Roman"/>
          <w:b/>
          <w:sz w:val="24"/>
          <w:szCs w:val="18"/>
          <w:lang w:val="en-GB" w:eastAsia="en-US"/>
        </w:rPr>
      </w:pPr>
      <w:r w:rsidRPr="00F576C6">
        <w:rPr>
          <w:rFonts w:ascii="Calibri" w:eastAsia="Batang" w:hAnsi="Calibri" w:cs="Times New Roman"/>
          <w:b/>
          <w:sz w:val="24"/>
          <w:szCs w:val="18"/>
          <w:lang w:val="en-GB" w:eastAsia="en-US"/>
        </w:rPr>
        <w:lastRenderedPageBreak/>
        <w:t>Annex 3: Work plan of ITU-D Study Group 2</w:t>
      </w:r>
    </w:p>
    <w:p w14:paraId="6845FA72" w14:textId="58DA2D6D" w:rsidR="00B37052" w:rsidRPr="00F576C6" w:rsidRDefault="00F576C6" w:rsidP="00F576C6">
      <w:pPr>
        <w:pStyle w:val="Figure"/>
        <w:bidi/>
        <w:rPr>
          <w:rtl/>
          <w:lang w:bidi="ar-EG"/>
        </w:rPr>
      </w:pPr>
      <w:r w:rsidRPr="00F576C6">
        <w:rPr>
          <w:noProof/>
        </w:rPr>
        <w:drawing>
          <wp:inline distT="0" distB="0" distL="0" distR="0" wp14:anchorId="450D9C5F" wp14:editId="553E2328">
            <wp:extent cx="5760085" cy="4791339"/>
            <wp:effectExtent l="0" t="0" r="0" b="9525"/>
            <wp:docPr id="51503835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79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AF9F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F576C6">
      <w:headerReference w:type="default" r:id="rId30"/>
      <w:headerReference w:type="first" r:id="rId31"/>
      <w:pgSz w:w="11907" w:h="16840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4B74" w14:textId="77777777" w:rsidR="00B37052" w:rsidRDefault="00B37052" w:rsidP="006C3242">
      <w:pPr>
        <w:spacing w:before="0" w:line="240" w:lineRule="auto"/>
      </w:pPr>
      <w:r>
        <w:separator/>
      </w:r>
    </w:p>
  </w:endnote>
  <w:endnote w:type="continuationSeparator" w:id="0">
    <w:p w14:paraId="3749FADA" w14:textId="77777777" w:rsidR="00B37052" w:rsidRDefault="00B3705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E746" w14:textId="3FA7ABD3" w:rsidR="00DA0426" w:rsidRDefault="00DA0426" w:rsidP="00DA042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</w:p>
  <w:tbl>
    <w:tblPr>
      <w:bidiVisual/>
      <w:tblW w:w="0" w:type="auto"/>
      <w:tblLook w:val="04A0" w:firstRow="1" w:lastRow="0" w:firstColumn="1" w:lastColumn="0" w:noHBand="0" w:noVBand="1"/>
    </w:tblPr>
    <w:tblGrid>
      <w:gridCol w:w="991"/>
      <w:gridCol w:w="2411"/>
      <w:gridCol w:w="6237"/>
    </w:tblGrid>
    <w:tr w:rsidR="00AD5BA0" w:rsidRPr="00AD5BA0" w14:paraId="34E179B6" w14:textId="77777777" w:rsidTr="008F19F8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64A270E" w14:textId="77777777" w:rsidR="00AD5BA0" w:rsidRPr="00EC7A4A" w:rsidRDefault="00AD5BA0" w:rsidP="00AD5BA0">
          <w:pPr>
            <w:pStyle w:val="Footer"/>
            <w:tabs>
              <w:tab w:val="center" w:pos="5103"/>
              <w:tab w:val="right" w:pos="9639"/>
            </w:tabs>
            <w:bidi/>
            <w:spacing w:before="120"/>
            <w:rPr>
              <w:sz w:val="16"/>
              <w:szCs w:val="16"/>
              <w:lang w:val="en-GB"/>
            </w:rPr>
          </w:pPr>
          <w:r w:rsidRPr="00EC7A4A">
            <w:rPr>
              <w:sz w:val="16"/>
              <w:szCs w:val="16"/>
              <w:rtl/>
              <w:lang w:val="pt-PT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5C93083" w14:textId="77777777" w:rsidR="00AD5BA0" w:rsidRPr="00EC7A4A" w:rsidRDefault="00AD5BA0" w:rsidP="00AD5BA0">
          <w:pPr>
            <w:pStyle w:val="Footer"/>
            <w:tabs>
              <w:tab w:val="center" w:pos="5103"/>
              <w:tab w:val="right" w:pos="9639"/>
            </w:tabs>
            <w:bidi/>
            <w:spacing w:before="120"/>
            <w:rPr>
              <w:sz w:val="16"/>
              <w:szCs w:val="16"/>
              <w:lang w:val="en-GB"/>
            </w:rPr>
          </w:pPr>
          <w:r w:rsidRPr="00EC7A4A">
            <w:rPr>
              <w:sz w:val="16"/>
              <w:szCs w:val="16"/>
              <w:rtl/>
              <w:lang w:val="pt-PT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256BEC5" w14:textId="77777777" w:rsidR="00AD5BA0" w:rsidRPr="00EC7A4A" w:rsidRDefault="00AD5BA0" w:rsidP="00AD5BA0">
          <w:pPr>
            <w:pStyle w:val="Footer"/>
            <w:tabs>
              <w:tab w:val="center" w:pos="5103"/>
              <w:tab w:val="right" w:pos="9639"/>
            </w:tabs>
            <w:bidi/>
            <w:spacing w:before="120"/>
            <w:rPr>
              <w:sz w:val="16"/>
              <w:szCs w:val="16"/>
              <w:lang w:val="en-GB"/>
            </w:rPr>
          </w:pPr>
          <w:r w:rsidRPr="00EC7A4A">
            <w:rPr>
              <w:rFonts w:hint="cs"/>
              <w:sz w:val="16"/>
              <w:szCs w:val="16"/>
              <w:rtl/>
              <w:lang w:val="pt-PT"/>
            </w:rPr>
            <w:t>ا</w:t>
          </w:r>
          <w:r w:rsidRPr="00EC7A4A">
            <w:rPr>
              <w:sz w:val="16"/>
              <w:szCs w:val="16"/>
              <w:rtl/>
              <w:lang w:val="pt-PT"/>
            </w:rPr>
            <w:t xml:space="preserve">لسيد فاضل </w:t>
          </w:r>
          <w:proofErr w:type="spellStart"/>
          <w:r w:rsidRPr="00EC7A4A">
            <w:rPr>
              <w:sz w:val="16"/>
              <w:szCs w:val="16"/>
              <w:rtl/>
              <w:lang w:val="pt-PT"/>
            </w:rPr>
            <w:t>ديغم</w:t>
          </w:r>
          <w:proofErr w:type="spellEnd"/>
          <w:r w:rsidRPr="00EC7A4A">
            <w:rPr>
              <w:rFonts w:hint="cs"/>
              <w:sz w:val="16"/>
              <w:szCs w:val="16"/>
              <w:rtl/>
              <w:lang w:val="pt-PT"/>
            </w:rPr>
            <w:t>، رئيس لجنة الدراسات 2 لقطاع تنمية الاتصالات بالاتحاد</w:t>
          </w:r>
        </w:p>
      </w:tc>
    </w:tr>
    <w:tr w:rsidR="00AD5BA0" w:rsidRPr="00AD5BA0" w14:paraId="2168ED9B" w14:textId="77777777" w:rsidTr="008F19F8">
      <w:tc>
        <w:tcPr>
          <w:tcW w:w="991" w:type="dxa"/>
        </w:tcPr>
        <w:p w14:paraId="49071568" w14:textId="77777777" w:rsidR="00AD5BA0" w:rsidRPr="00EC7A4A" w:rsidRDefault="00AD5BA0" w:rsidP="00AD5BA0">
          <w:pPr>
            <w:pStyle w:val="Footer"/>
            <w:tabs>
              <w:tab w:val="center" w:pos="5103"/>
              <w:tab w:val="right" w:pos="9639"/>
            </w:tabs>
            <w:bidi/>
            <w:spacing w:before="120"/>
            <w:rPr>
              <w:sz w:val="16"/>
              <w:szCs w:val="16"/>
              <w:lang w:val="en-GB"/>
            </w:rPr>
          </w:pPr>
        </w:p>
      </w:tc>
      <w:tc>
        <w:tcPr>
          <w:tcW w:w="2411" w:type="dxa"/>
          <w:hideMark/>
        </w:tcPr>
        <w:p w14:paraId="2FCD0BE7" w14:textId="77777777" w:rsidR="00AD5BA0" w:rsidRPr="00EC7A4A" w:rsidRDefault="00AD5BA0" w:rsidP="00AD5BA0">
          <w:pPr>
            <w:pStyle w:val="Footer"/>
            <w:tabs>
              <w:tab w:val="center" w:pos="5103"/>
              <w:tab w:val="right" w:pos="9639"/>
            </w:tabs>
            <w:bidi/>
            <w:spacing w:before="120"/>
            <w:rPr>
              <w:sz w:val="16"/>
              <w:szCs w:val="16"/>
              <w:lang w:val="en-GB"/>
            </w:rPr>
          </w:pPr>
          <w:r w:rsidRPr="00EC7A4A">
            <w:rPr>
              <w:sz w:val="16"/>
              <w:szCs w:val="16"/>
              <w:rtl/>
              <w:lang w:val="pt-PT" w:bidi="ar-EG"/>
            </w:rPr>
            <w:t>رقم الهاتف:</w:t>
          </w:r>
        </w:p>
      </w:tc>
      <w:tc>
        <w:tcPr>
          <w:tcW w:w="6237" w:type="dxa"/>
        </w:tcPr>
        <w:p w14:paraId="684E5D94" w14:textId="77777777" w:rsidR="00AD5BA0" w:rsidRPr="00EC7A4A" w:rsidRDefault="00AD5BA0" w:rsidP="00AD5BA0">
          <w:pPr>
            <w:pStyle w:val="Footer"/>
            <w:tabs>
              <w:tab w:val="center" w:pos="5103"/>
              <w:tab w:val="right" w:pos="9639"/>
            </w:tabs>
            <w:bidi/>
            <w:spacing w:before="120"/>
            <w:rPr>
              <w:sz w:val="16"/>
              <w:szCs w:val="16"/>
              <w:lang w:val="en-GB"/>
            </w:rPr>
          </w:pPr>
          <w:r w:rsidRPr="00EC7A4A">
            <w:rPr>
              <w:bCs/>
              <w:sz w:val="16"/>
              <w:szCs w:val="16"/>
            </w:rPr>
            <w:t>+20 100225 8599</w:t>
          </w:r>
        </w:p>
      </w:tc>
    </w:tr>
    <w:tr w:rsidR="00AD5BA0" w:rsidRPr="00AD5BA0" w14:paraId="00DA8E0C" w14:textId="77777777" w:rsidTr="008F19F8">
      <w:tc>
        <w:tcPr>
          <w:tcW w:w="991" w:type="dxa"/>
        </w:tcPr>
        <w:p w14:paraId="517009EE" w14:textId="77777777" w:rsidR="00AD5BA0" w:rsidRPr="00EC7A4A" w:rsidRDefault="00AD5BA0" w:rsidP="00AD5BA0">
          <w:pPr>
            <w:pStyle w:val="Footer"/>
            <w:tabs>
              <w:tab w:val="center" w:pos="5103"/>
              <w:tab w:val="right" w:pos="9639"/>
            </w:tabs>
            <w:bidi/>
            <w:spacing w:before="120"/>
            <w:rPr>
              <w:sz w:val="16"/>
              <w:szCs w:val="16"/>
              <w:lang w:val="en-GB"/>
            </w:rPr>
          </w:pPr>
        </w:p>
      </w:tc>
      <w:tc>
        <w:tcPr>
          <w:tcW w:w="2411" w:type="dxa"/>
          <w:hideMark/>
        </w:tcPr>
        <w:p w14:paraId="5239D942" w14:textId="77777777" w:rsidR="00AD5BA0" w:rsidRPr="00EC7A4A" w:rsidRDefault="00AD5BA0" w:rsidP="00AD5BA0">
          <w:pPr>
            <w:pStyle w:val="Footer"/>
            <w:tabs>
              <w:tab w:val="center" w:pos="5103"/>
              <w:tab w:val="right" w:pos="9639"/>
            </w:tabs>
            <w:bidi/>
            <w:spacing w:before="120"/>
            <w:rPr>
              <w:sz w:val="16"/>
              <w:szCs w:val="16"/>
              <w:lang w:val="en-GB"/>
            </w:rPr>
          </w:pPr>
          <w:r w:rsidRPr="00EC7A4A">
            <w:rPr>
              <w:sz w:val="16"/>
              <w:szCs w:val="16"/>
              <w:rtl/>
              <w:lang w:val="pt-PT" w:bidi="ar-EG"/>
            </w:rPr>
            <w:t>البريد الإلكتروني:</w:t>
          </w:r>
        </w:p>
      </w:tc>
      <w:tc>
        <w:tcPr>
          <w:tcW w:w="6237" w:type="dxa"/>
        </w:tcPr>
        <w:p w14:paraId="1050A51A" w14:textId="77777777" w:rsidR="00AD5BA0" w:rsidRPr="00EC7A4A" w:rsidRDefault="00A1496B" w:rsidP="00AD5BA0">
          <w:pPr>
            <w:pStyle w:val="Footer"/>
            <w:tabs>
              <w:tab w:val="center" w:pos="5103"/>
              <w:tab w:val="right" w:pos="9639"/>
            </w:tabs>
            <w:bidi/>
            <w:spacing w:before="120"/>
            <w:rPr>
              <w:sz w:val="16"/>
              <w:szCs w:val="16"/>
              <w:rtl/>
              <w:lang w:val="pt-PT" w:bidi="ar-EG"/>
            </w:rPr>
          </w:pPr>
          <w:hyperlink r:id="rId1" w:history="1">
            <w:r w:rsidR="00AD5BA0" w:rsidRPr="00EC7A4A">
              <w:rPr>
                <w:rStyle w:val="Hyperlink"/>
                <w:sz w:val="16"/>
                <w:szCs w:val="16"/>
              </w:rPr>
              <w:t>fdigham@tra.gov.eg</w:t>
            </w:r>
            <w:r w:rsidR="00AD5BA0" w:rsidRPr="00EC7A4A">
              <w:rPr>
                <w:rFonts w:hint="cs"/>
                <w:sz w:val="16"/>
                <w:szCs w:val="16"/>
                <w:rtl/>
              </w:rPr>
              <w:t>؛</w:t>
            </w:r>
          </w:hyperlink>
          <w:r w:rsidR="00AD5BA0" w:rsidRPr="00EC7A4A">
            <w:rPr>
              <w:rFonts w:hint="cs"/>
              <w:sz w:val="16"/>
              <w:szCs w:val="16"/>
              <w:rtl/>
              <w:lang w:val="pt-PT"/>
            </w:rPr>
            <w:t xml:space="preserve"> </w:t>
          </w:r>
          <w:hyperlink r:id="rId2" w:history="1">
            <w:r w:rsidR="00AD5BA0" w:rsidRPr="00EC7A4A">
              <w:rPr>
                <w:rStyle w:val="Hyperlink"/>
                <w:sz w:val="16"/>
                <w:szCs w:val="16"/>
              </w:rPr>
              <w:t>fadel.digham@gmail.com</w:t>
            </w:r>
          </w:hyperlink>
        </w:p>
      </w:tc>
    </w:tr>
  </w:tbl>
  <w:p w14:paraId="6A8CDA51" w14:textId="5C8373A0" w:rsidR="00AD5BA0" w:rsidRPr="00983DA5" w:rsidRDefault="00AD5BA0" w:rsidP="00DA042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 w:bidi="ar-EG"/>
      </w:rPr>
    </w:pPr>
    <w:r w:rsidRPr="0026373E">
      <w:rPr>
        <w:sz w:val="16"/>
        <w:szCs w:val="16"/>
        <w:lang w:val="fr-FR"/>
      </w:rPr>
      <w:fldChar w:fldCharType="begin"/>
    </w:r>
    <w:r w:rsidRPr="00983DA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C7A4A">
      <w:rPr>
        <w:noProof/>
        <w:sz w:val="16"/>
        <w:szCs w:val="16"/>
        <w:lang w:val="pt-PT"/>
      </w:rPr>
      <w:t>P:\ARA\gDoc\2024\Type\2400248A.docx</w:t>
    </w:r>
    <w:r w:rsidRPr="0026373E">
      <w:rPr>
        <w:sz w:val="16"/>
        <w:szCs w:val="16"/>
      </w:rPr>
      <w:fldChar w:fldCharType="end"/>
    </w:r>
    <w:r w:rsidRPr="00983DA5">
      <w:rPr>
        <w:sz w:val="16"/>
        <w:szCs w:val="16"/>
        <w:lang w:val="pt-PT"/>
      </w:rPr>
      <w:t xml:space="preserve">   (</w:t>
    </w:r>
    <w:r>
      <w:rPr>
        <w:sz w:val="16"/>
        <w:szCs w:val="16"/>
        <w:lang w:val="pt-PT"/>
      </w:rPr>
      <w:t>2400248</w:t>
    </w:r>
    <w:r w:rsidRPr="00983DA5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B985" w14:textId="6A1999FE" w:rsidR="00F576C6" w:rsidRPr="000F16B7" w:rsidRDefault="00F576C6" w:rsidP="000F1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6678" w14:textId="77777777" w:rsidR="00B37052" w:rsidRDefault="00B37052" w:rsidP="006C3242">
      <w:pPr>
        <w:spacing w:before="0" w:line="240" w:lineRule="auto"/>
      </w:pPr>
      <w:r>
        <w:separator/>
      </w:r>
    </w:p>
  </w:footnote>
  <w:footnote w:type="continuationSeparator" w:id="0">
    <w:p w14:paraId="14E418B6" w14:textId="77777777" w:rsidR="00B37052" w:rsidRDefault="00B37052" w:rsidP="006C3242">
      <w:pPr>
        <w:spacing w:before="0" w:line="240" w:lineRule="auto"/>
      </w:pPr>
      <w:r>
        <w:continuationSeparator/>
      </w:r>
    </w:p>
  </w:footnote>
  <w:footnote w:id="1">
    <w:p w14:paraId="52BA173E" w14:textId="73866CE4" w:rsidR="002D7F51" w:rsidRDefault="002D7F51" w:rsidP="008C37D8">
      <w:pPr>
        <w:pStyle w:val="FootnoteText"/>
        <w:tabs>
          <w:tab w:val="clear" w:pos="794"/>
          <w:tab w:val="left" w:pos="283"/>
        </w:tabs>
        <w:rPr>
          <w:lang w:bidi="ar-EG"/>
        </w:rPr>
      </w:pPr>
      <w:r>
        <w:rPr>
          <w:rStyle w:val="FootnoteReference"/>
        </w:rPr>
        <w:footnoteRef/>
      </w:r>
      <w:r w:rsidR="00EC7A4A">
        <w:rPr>
          <w:rtl/>
        </w:rPr>
        <w:tab/>
      </w:r>
      <w:r w:rsidR="002C70C6">
        <w:rPr>
          <w:rFonts w:hint="cs"/>
          <w:rtl/>
          <w:lang w:bidi="ar-EG"/>
        </w:rPr>
        <w:t>100</w:t>
      </w:r>
      <w:r w:rsidRPr="005D13E2">
        <w:rPr>
          <w:rtl/>
          <w:lang w:bidi="ar-EG"/>
        </w:rPr>
        <w:t xml:space="preserve"> مساهمة للعمل و</w:t>
      </w:r>
      <w:r w:rsidR="002C70C6">
        <w:rPr>
          <w:rFonts w:hint="cs"/>
          <w:rtl/>
          <w:lang w:bidi="ar-EG"/>
        </w:rPr>
        <w:t>20</w:t>
      </w:r>
      <w:r w:rsidRPr="005D13E2">
        <w:rPr>
          <w:rtl/>
          <w:lang w:bidi="ar-EG"/>
        </w:rPr>
        <w:t xml:space="preserve"> بيان اتصال وارد</w:t>
      </w:r>
      <w:r w:rsidR="002C70C6">
        <w:rPr>
          <w:rFonts w:hint="cs"/>
          <w:rtl/>
          <w:lang w:bidi="ar-EG"/>
        </w:rPr>
        <w:t>اً</w:t>
      </w:r>
      <w:r>
        <w:rPr>
          <w:rFonts w:hint="cs"/>
          <w:rtl/>
          <w:lang w:bidi="ar-EG"/>
        </w:rPr>
        <w:t>.</w:t>
      </w:r>
    </w:p>
  </w:footnote>
  <w:footnote w:id="2">
    <w:p w14:paraId="13497989" w14:textId="566F7AD3" w:rsidR="00B37052" w:rsidRDefault="00B37052" w:rsidP="008C37D8">
      <w:pPr>
        <w:pStyle w:val="FootnoteText"/>
        <w:tabs>
          <w:tab w:val="clear" w:pos="794"/>
          <w:tab w:val="left" w:pos="283"/>
        </w:tabs>
        <w:rPr>
          <w:rtl/>
          <w:lang w:bidi="ar-SY"/>
        </w:rPr>
      </w:pPr>
      <w:r>
        <w:rPr>
          <w:rStyle w:val="FootnoteReference"/>
        </w:rPr>
        <w:footnoteRef/>
      </w:r>
      <w:r w:rsidR="00CE6ED9">
        <w:rPr>
          <w:rtl/>
        </w:rPr>
        <w:tab/>
      </w:r>
      <w:r w:rsidRPr="005D13E2">
        <w:rPr>
          <w:rtl/>
          <w:lang w:bidi="ar-EG"/>
        </w:rPr>
        <w:t xml:space="preserve">التقرير </w:t>
      </w:r>
      <w:r>
        <w:rPr>
          <w:rFonts w:hint="cs"/>
          <w:rtl/>
          <w:lang w:bidi="ar-EG"/>
        </w:rPr>
        <w:t>النهائي للمؤتمر</w:t>
      </w:r>
      <w:r w:rsidRPr="005D13E2">
        <w:rPr>
          <w:rtl/>
          <w:lang w:bidi="ar-EG"/>
        </w:rPr>
        <w:t xml:space="preserve"> </w:t>
      </w:r>
      <w:r w:rsidRPr="005D13E2">
        <w:rPr>
          <w:lang w:bidi="ar-EG"/>
        </w:rPr>
        <w:t>WTDC-22</w:t>
      </w:r>
      <w:r w:rsidRPr="005D13E2">
        <w:rPr>
          <w:rtl/>
          <w:lang w:bidi="ar-EG"/>
        </w:rPr>
        <w:t xml:space="preserve"> متاح</w:t>
      </w:r>
      <w:r>
        <w:rPr>
          <w:rFonts w:hint="cs"/>
          <w:rtl/>
          <w:lang w:bidi="ar-EG"/>
        </w:rPr>
        <w:t xml:space="preserve"> </w:t>
      </w:r>
      <w:hyperlink r:id="rId1" w:history="1">
        <w:r w:rsidRPr="009A315A">
          <w:rPr>
            <w:rStyle w:val="Hyperlink"/>
            <w:rtl/>
          </w:rPr>
          <w:t>هنا</w:t>
        </w:r>
      </w:hyperlink>
      <w:r w:rsidRPr="005D13E2">
        <w:rPr>
          <w:rtl/>
          <w:lang w:bidi="ar-EG"/>
        </w:rPr>
        <w:t>.</w:t>
      </w:r>
    </w:p>
  </w:footnote>
  <w:footnote w:id="3">
    <w:p w14:paraId="04C846F4" w14:textId="1AF06407" w:rsidR="00B37052" w:rsidRDefault="00B37052" w:rsidP="008C37D8">
      <w:pPr>
        <w:pStyle w:val="FootnoteText"/>
        <w:tabs>
          <w:tab w:val="clear" w:pos="794"/>
          <w:tab w:val="left" w:pos="283"/>
        </w:tabs>
        <w:rPr>
          <w:lang w:bidi="ar-SY"/>
        </w:rPr>
      </w:pPr>
      <w:r>
        <w:rPr>
          <w:rStyle w:val="FootnoteReference"/>
        </w:rPr>
        <w:footnoteRef/>
      </w:r>
      <w:r w:rsidR="00703EA8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صور أعضاء </w:t>
      </w:r>
      <w:r w:rsidR="00407D08">
        <w:rPr>
          <w:rFonts w:hint="cs"/>
          <w:rtl/>
          <w:lang w:bidi="ar-EG"/>
        </w:rPr>
        <w:t>لجنة الدراسات</w:t>
      </w:r>
      <w:r>
        <w:rPr>
          <w:rFonts w:hint="cs"/>
          <w:rtl/>
          <w:lang w:bidi="ar-EG"/>
        </w:rPr>
        <w:t xml:space="preserve"> 2 لعام </w:t>
      </w:r>
      <w:r w:rsidR="007F692D">
        <w:rPr>
          <w:rFonts w:hint="cs"/>
          <w:rtl/>
          <w:lang w:bidi="ar-EG"/>
        </w:rPr>
        <w:t>2023</w:t>
      </w:r>
      <w:r>
        <w:rPr>
          <w:rFonts w:hint="cs"/>
          <w:rtl/>
          <w:lang w:bidi="ar-EG"/>
        </w:rPr>
        <w:t xml:space="preserve"> متاحة </w:t>
      </w:r>
      <w:hyperlink r:id="rId2" w:history="1">
        <w:r w:rsidRPr="00072AA8">
          <w:rPr>
            <w:rStyle w:val="Hyperlink"/>
            <w:rtl/>
          </w:rPr>
          <w:t>هنا</w:t>
        </w:r>
      </w:hyperlink>
      <w:r>
        <w:rPr>
          <w:rFonts w:hint="cs"/>
          <w:rtl/>
          <w:lang w:bidi="ar-EG"/>
        </w:rPr>
        <w:t>.</w:t>
      </w:r>
    </w:p>
  </w:footnote>
  <w:footnote w:id="4">
    <w:p w14:paraId="1256AB60" w14:textId="269249C6" w:rsidR="00B37052" w:rsidRDefault="00B37052" w:rsidP="008C37D8">
      <w:pPr>
        <w:pStyle w:val="FootnoteText"/>
        <w:tabs>
          <w:tab w:val="clear" w:pos="794"/>
          <w:tab w:val="left" w:pos="283"/>
        </w:tabs>
        <w:rPr>
          <w:lang w:bidi="ar-SY"/>
        </w:rPr>
      </w:pPr>
      <w:r>
        <w:rPr>
          <w:rStyle w:val="FootnoteReference"/>
        </w:rPr>
        <w:footnoteRef/>
      </w:r>
      <w:r w:rsidR="00813A67">
        <w:rPr>
          <w:rtl/>
          <w:lang w:bidi="ar-EG"/>
        </w:rPr>
        <w:tab/>
      </w:r>
      <w:r w:rsidR="00407D08">
        <w:rPr>
          <w:rFonts w:hint="cs"/>
          <w:rtl/>
          <w:lang w:bidi="ar-EG"/>
        </w:rPr>
        <w:t xml:space="preserve">الناتج المؤقت متاح </w:t>
      </w:r>
      <w:hyperlink r:id="rId3" w:history="1">
        <w:r w:rsidR="00407D08" w:rsidRPr="00813A67">
          <w:rPr>
            <w:rStyle w:val="Hyperlink"/>
            <w:rFonts w:hint="cs"/>
            <w:rtl/>
            <w:lang w:bidi="ar-EG"/>
          </w:rPr>
          <w:t>هنا</w:t>
        </w:r>
      </w:hyperlink>
      <w:r w:rsidR="00407D08">
        <w:rPr>
          <w:rFonts w:hint="cs"/>
          <w:rtl/>
          <w:lang w:bidi="ar-EG"/>
        </w:rPr>
        <w:t>.</w:t>
      </w:r>
    </w:p>
  </w:footnote>
  <w:footnote w:id="5">
    <w:p w14:paraId="63F0BEF0" w14:textId="2A8831F8" w:rsidR="00634B99" w:rsidRDefault="00634B99" w:rsidP="008C37D8">
      <w:pPr>
        <w:pStyle w:val="FootnoteText"/>
        <w:tabs>
          <w:tab w:val="clear" w:pos="794"/>
          <w:tab w:val="left" w:pos="283"/>
        </w:tabs>
      </w:pPr>
      <w:r>
        <w:rPr>
          <w:rStyle w:val="FootnoteReference"/>
        </w:rPr>
        <w:footnoteRef/>
      </w:r>
      <w:r w:rsidR="00813A67">
        <w:rPr>
          <w:rtl/>
        </w:rPr>
        <w:tab/>
      </w:r>
      <w:r w:rsidR="00407D08">
        <w:rPr>
          <w:rFonts w:hint="cs"/>
          <w:rtl/>
        </w:rPr>
        <w:t>يتاح البرنامج والعروض المقدمة خلال هذه الجلسة الإعلامية</w:t>
      </w:r>
      <w:r w:rsidR="008E0D8C">
        <w:rPr>
          <w:rFonts w:hint="cs"/>
          <w:rtl/>
        </w:rPr>
        <w:t xml:space="preserve"> </w:t>
      </w:r>
      <w:hyperlink r:id="rId4" w:history="1">
        <w:r w:rsidR="008E0D8C" w:rsidRPr="00813A67">
          <w:rPr>
            <w:rStyle w:val="Hyperlink"/>
            <w:rFonts w:hint="cs"/>
            <w:rtl/>
          </w:rPr>
          <w:t>هنا</w:t>
        </w:r>
      </w:hyperlink>
      <w:r w:rsidR="00407D08">
        <w:rPr>
          <w:rFonts w:hint="cs"/>
          <w:rtl/>
        </w:rPr>
        <w:t>.</w:t>
      </w:r>
    </w:p>
  </w:footnote>
  <w:footnote w:id="6">
    <w:p w14:paraId="4B6F28CB" w14:textId="1DD27E34" w:rsidR="0008736E" w:rsidRPr="00791CFD" w:rsidRDefault="0008736E" w:rsidP="008C37D8">
      <w:pPr>
        <w:pStyle w:val="FootnoteText"/>
        <w:tabs>
          <w:tab w:val="clear" w:pos="794"/>
          <w:tab w:val="left" w:pos="283"/>
        </w:tabs>
        <w:rPr>
          <w:lang w:bidi="ar-EG"/>
        </w:rPr>
      </w:pPr>
      <w:r>
        <w:rPr>
          <w:rStyle w:val="FootnoteReference"/>
        </w:rPr>
        <w:footnoteRef/>
      </w:r>
      <w:r w:rsidR="00813A67">
        <w:rPr>
          <w:rtl/>
        </w:rPr>
        <w:tab/>
      </w:r>
      <w:r w:rsidR="008E0D8C">
        <w:rPr>
          <w:rFonts w:hint="cs"/>
          <w:rtl/>
        </w:rPr>
        <w:t>يتاح البرنامج والعروض المقدمة خلال هذه الجلسة الإعلامية</w:t>
      </w:r>
      <w:r w:rsidR="008E0D8C">
        <w:rPr>
          <w:rFonts w:hint="cs"/>
          <w:rtl/>
          <w:lang w:bidi="ar-EG"/>
        </w:rPr>
        <w:t xml:space="preserve"> </w:t>
      </w:r>
      <w:hyperlink r:id="rId5" w:history="1">
        <w:r w:rsidR="008E0D8C" w:rsidRPr="00813A67">
          <w:rPr>
            <w:rStyle w:val="Hyperlink"/>
            <w:rFonts w:hint="cs"/>
            <w:rtl/>
          </w:rPr>
          <w:t>هنا</w:t>
        </w:r>
      </w:hyperlink>
      <w:r w:rsidRPr="00791CFD">
        <w:rPr>
          <w:rtl/>
          <w:lang w:bidi="ar-EG"/>
        </w:rPr>
        <w:t>.</w:t>
      </w:r>
    </w:p>
  </w:footnote>
  <w:footnote w:id="7">
    <w:p w14:paraId="3A35C4F7" w14:textId="64E25A00" w:rsidR="00552524" w:rsidRDefault="00552524" w:rsidP="008C37D8">
      <w:pPr>
        <w:pStyle w:val="FootnoteText"/>
        <w:tabs>
          <w:tab w:val="clear" w:pos="794"/>
          <w:tab w:val="left" w:pos="283"/>
        </w:tabs>
        <w:rPr>
          <w:lang w:bidi="ar-EG"/>
        </w:rPr>
      </w:pPr>
      <w:r>
        <w:rPr>
          <w:rStyle w:val="FootnoteReference"/>
        </w:rPr>
        <w:footnoteRef/>
      </w:r>
      <w:r w:rsidR="003340A7">
        <w:rPr>
          <w:rtl/>
          <w:lang w:bidi="ar-EG"/>
        </w:rPr>
        <w:tab/>
      </w:r>
      <w:r w:rsidR="0085104D" w:rsidRPr="0085104D">
        <w:rPr>
          <w:rtl/>
          <w:lang w:bidi="ar-EG"/>
        </w:rPr>
        <w:t xml:space="preserve">‏يمكن الاطلاع على مستودع المساهمات ولوحة المعلومات للفترة </w:t>
      </w:r>
      <w:r w:rsidR="0085104D" w:rsidRPr="0085104D">
        <w:rPr>
          <w:cs/>
          <w:lang w:bidi="ar-EG"/>
        </w:rPr>
        <w:t>‎</w:t>
      </w:r>
      <w:r w:rsidR="0085104D" w:rsidRPr="0085104D">
        <w:rPr>
          <w:lang w:bidi="ar-EG"/>
        </w:rPr>
        <w:t>2025-2022</w:t>
      </w:r>
      <w:r w:rsidR="0085104D" w:rsidRPr="0085104D">
        <w:rPr>
          <w:rtl/>
          <w:lang w:bidi="ar-EG"/>
        </w:rPr>
        <w:t xml:space="preserve"> ‏</w:t>
      </w:r>
      <w:hyperlink r:id="rId6" w:history="1">
        <w:r w:rsidR="0085104D" w:rsidRPr="003340A7">
          <w:rPr>
            <w:rStyle w:val="Hyperlink"/>
            <w:rtl/>
            <w:lang w:bidi="ar-EG"/>
          </w:rPr>
          <w:t>هنا</w:t>
        </w:r>
      </w:hyperlink>
      <w:r w:rsidR="0085104D" w:rsidRPr="0085104D">
        <w:rPr>
          <w:cs/>
          <w:lang w:bidi="ar-EG"/>
        </w:rPr>
        <w:t>‎</w:t>
      </w:r>
      <w:r w:rsidRPr="005E30CC">
        <w:rPr>
          <w:rFonts w:hint="cs"/>
          <w:rtl/>
        </w:rPr>
        <w:t>.</w:t>
      </w:r>
    </w:p>
  </w:footnote>
  <w:footnote w:id="8">
    <w:p w14:paraId="626EE5F7" w14:textId="56058A21" w:rsidR="0085104D" w:rsidRPr="00F34FC9" w:rsidRDefault="0085104D" w:rsidP="008C37D8">
      <w:pPr>
        <w:pStyle w:val="FootnoteText"/>
        <w:tabs>
          <w:tab w:val="clear" w:pos="794"/>
          <w:tab w:val="left" w:pos="283"/>
        </w:tabs>
        <w:rPr>
          <w:rtl/>
        </w:rPr>
      </w:pPr>
      <w:r w:rsidRPr="00F34FC9">
        <w:rPr>
          <w:rStyle w:val="FootnoteReference"/>
        </w:rPr>
        <w:footnoteRef/>
      </w:r>
      <w:r w:rsidR="00F34FC9" w:rsidRPr="00F34FC9">
        <w:rPr>
          <w:rtl/>
        </w:rPr>
        <w:tab/>
      </w:r>
      <w:r w:rsidRPr="00F34FC9">
        <w:rPr>
          <w:rFonts w:hint="cs"/>
          <w:rtl/>
        </w:rPr>
        <w:t xml:space="preserve">انظر الوثيقة </w:t>
      </w:r>
      <w:hyperlink r:id="rId7" w:history="1">
        <w:r w:rsidR="00F34FC9" w:rsidRPr="00F34FC9">
          <w:rPr>
            <w:rStyle w:val="Hyperlink"/>
          </w:rPr>
          <w:t>2/ADM/1(Rev.3)</w:t>
        </w:r>
      </w:hyperlink>
      <w:r w:rsidRPr="00F34FC9">
        <w:rPr>
          <w:rFonts w:hint="cs"/>
          <w:rtl/>
        </w:rPr>
        <w:t xml:space="preserve"> للاطلاع على مزيد من المعلومات.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692C1BF" w14:textId="336A00DD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bookmarkStart w:id="4" w:name="DocNo2"/>
        <w:bookmarkEnd w:id="4"/>
        <w:r w:rsidR="00EB000D">
          <w:rPr>
            <w:sz w:val="20"/>
            <w:szCs w:val="20"/>
            <w:lang w:val="es-ES_tradnl"/>
          </w:rPr>
          <w:t>4</w:t>
        </w:r>
        <w:r w:rsidR="00D8311F">
          <w:rPr>
            <w:sz w:val="20"/>
            <w:szCs w:val="20"/>
            <w:lang w:val="es-ES_tradnl"/>
          </w:rPr>
          <w:t>/</w:t>
        </w:r>
        <w:r w:rsidR="00B37052">
          <w:rPr>
            <w:sz w:val="20"/>
            <w:szCs w:val="20"/>
            <w:lang w:val="es-ES_tradnl"/>
          </w:rPr>
          <w:t>6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FF8E" w14:textId="1555CD85" w:rsidR="00F576C6" w:rsidRPr="00FC3D2F" w:rsidRDefault="00F576C6" w:rsidP="00F576C6">
    <w:pPr>
      <w:pStyle w:val="Header"/>
      <w:tabs>
        <w:tab w:val="clear" w:pos="794"/>
        <w:tab w:val="clear" w:pos="4680"/>
        <w:tab w:val="clear" w:pos="9360"/>
        <w:tab w:val="center" w:pos="4819"/>
        <w:tab w:val="right" w:pos="9639"/>
      </w:tabs>
      <w:spacing w:before="120" w:after="120" w:line="192" w:lineRule="auto"/>
      <w:rPr>
        <w:sz w:val="20"/>
        <w:szCs w:val="20"/>
        <w:rtl/>
        <w:lang w:bidi="ar-E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1252701731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990E1C1" w14:textId="77777777" w:rsidR="00F576C6" w:rsidRPr="00FC3D2F" w:rsidRDefault="00F576C6" w:rsidP="00F576C6">
        <w:pPr>
          <w:pStyle w:val="Header"/>
          <w:tabs>
            <w:tab w:val="clear" w:pos="794"/>
            <w:tab w:val="clear" w:pos="4680"/>
            <w:tab w:val="clear" w:pos="9360"/>
            <w:tab w:val="center" w:pos="7655"/>
            <w:tab w:val="right" w:pos="15138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TDAG-24/6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9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1016889134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31B90C21" w14:textId="77777777" w:rsidR="00F576C6" w:rsidRPr="00FC3D2F" w:rsidRDefault="00F576C6" w:rsidP="00F576C6">
        <w:pPr>
          <w:pStyle w:val="Header"/>
          <w:tabs>
            <w:tab w:val="clear" w:pos="794"/>
            <w:tab w:val="clear" w:pos="4680"/>
            <w:tab w:val="clear" w:pos="9360"/>
            <w:tab w:val="center" w:pos="7655"/>
            <w:tab w:val="right" w:pos="15138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TDAG-24/6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194149921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14F20C40" w14:textId="61A73316" w:rsidR="00F576C6" w:rsidRPr="00F576C6" w:rsidRDefault="00F576C6" w:rsidP="00F576C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TDAG-24/6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</w:rPr>
          <w:t>15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349876076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97D6191" w14:textId="77777777" w:rsidR="00F576C6" w:rsidRPr="00FC3D2F" w:rsidRDefault="00F576C6" w:rsidP="00F576C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TDAG-24/6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52"/>
    <w:rsid w:val="00026D7C"/>
    <w:rsid w:val="0004344A"/>
    <w:rsid w:val="0006468A"/>
    <w:rsid w:val="00075D4B"/>
    <w:rsid w:val="0008736E"/>
    <w:rsid w:val="00090574"/>
    <w:rsid w:val="000939C4"/>
    <w:rsid w:val="000C1C0E"/>
    <w:rsid w:val="000C548A"/>
    <w:rsid w:val="000C6AEF"/>
    <w:rsid w:val="000D3586"/>
    <w:rsid w:val="000F16B7"/>
    <w:rsid w:val="00153471"/>
    <w:rsid w:val="0015423D"/>
    <w:rsid w:val="00172EB4"/>
    <w:rsid w:val="001905BE"/>
    <w:rsid w:val="0019128D"/>
    <w:rsid w:val="001A516B"/>
    <w:rsid w:val="001B2958"/>
    <w:rsid w:val="001C0169"/>
    <w:rsid w:val="001D1D50"/>
    <w:rsid w:val="001D3C2E"/>
    <w:rsid w:val="001D6745"/>
    <w:rsid w:val="001E446E"/>
    <w:rsid w:val="00201660"/>
    <w:rsid w:val="0021016E"/>
    <w:rsid w:val="002154EE"/>
    <w:rsid w:val="002276D2"/>
    <w:rsid w:val="0023283D"/>
    <w:rsid w:val="00256124"/>
    <w:rsid w:val="0026373E"/>
    <w:rsid w:val="00271C43"/>
    <w:rsid w:val="00290728"/>
    <w:rsid w:val="00296272"/>
    <w:rsid w:val="002978F4"/>
    <w:rsid w:val="002B028D"/>
    <w:rsid w:val="002B3CDC"/>
    <w:rsid w:val="002B7B58"/>
    <w:rsid w:val="002C70C6"/>
    <w:rsid w:val="002D7F51"/>
    <w:rsid w:val="002E6541"/>
    <w:rsid w:val="00304F35"/>
    <w:rsid w:val="00317741"/>
    <w:rsid w:val="003340A7"/>
    <w:rsid w:val="00334924"/>
    <w:rsid w:val="003409BC"/>
    <w:rsid w:val="00357185"/>
    <w:rsid w:val="00383829"/>
    <w:rsid w:val="003971E3"/>
    <w:rsid w:val="003C4402"/>
    <w:rsid w:val="003D672E"/>
    <w:rsid w:val="003F4716"/>
    <w:rsid w:val="003F4B29"/>
    <w:rsid w:val="00407D08"/>
    <w:rsid w:val="0041665C"/>
    <w:rsid w:val="0042686F"/>
    <w:rsid w:val="00430ADD"/>
    <w:rsid w:val="004317D8"/>
    <w:rsid w:val="00434183"/>
    <w:rsid w:val="00443471"/>
    <w:rsid w:val="00443869"/>
    <w:rsid w:val="00447F32"/>
    <w:rsid w:val="0048167F"/>
    <w:rsid w:val="00494AC7"/>
    <w:rsid w:val="00494D19"/>
    <w:rsid w:val="004C434F"/>
    <w:rsid w:val="004E11DC"/>
    <w:rsid w:val="004F3C48"/>
    <w:rsid w:val="00506E94"/>
    <w:rsid w:val="005106D7"/>
    <w:rsid w:val="00512850"/>
    <w:rsid w:val="005238D3"/>
    <w:rsid w:val="00525DDD"/>
    <w:rsid w:val="00536CFC"/>
    <w:rsid w:val="005409AC"/>
    <w:rsid w:val="00550E86"/>
    <w:rsid w:val="00552524"/>
    <w:rsid w:val="0055516A"/>
    <w:rsid w:val="0058491B"/>
    <w:rsid w:val="005874F2"/>
    <w:rsid w:val="00587FD7"/>
    <w:rsid w:val="00592EA5"/>
    <w:rsid w:val="005A3170"/>
    <w:rsid w:val="005A514A"/>
    <w:rsid w:val="005B2C89"/>
    <w:rsid w:val="005C0DFF"/>
    <w:rsid w:val="005D610E"/>
    <w:rsid w:val="005D7CFC"/>
    <w:rsid w:val="005E1E6D"/>
    <w:rsid w:val="005E2632"/>
    <w:rsid w:val="00607821"/>
    <w:rsid w:val="006128FC"/>
    <w:rsid w:val="00634B99"/>
    <w:rsid w:val="00655942"/>
    <w:rsid w:val="0067029F"/>
    <w:rsid w:val="006704A5"/>
    <w:rsid w:val="00677396"/>
    <w:rsid w:val="00685C03"/>
    <w:rsid w:val="0069200F"/>
    <w:rsid w:val="006A65CB"/>
    <w:rsid w:val="006B60D8"/>
    <w:rsid w:val="006C3242"/>
    <w:rsid w:val="006C7CC0"/>
    <w:rsid w:val="006D790B"/>
    <w:rsid w:val="006F63F7"/>
    <w:rsid w:val="007025C7"/>
    <w:rsid w:val="00703EA8"/>
    <w:rsid w:val="00706D7A"/>
    <w:rsid w:val="0070760C"/>
    <w:rsid w:val="00722F0D"/>
    <w:rsid w:val="0074420E"/>
    <w:rsid w:val="00747A70"/>
    <w:rsid w:val="00783A69"/>
    <w:rsid w:val="00783E26"/>
    <w:rsid w:val="007853AC"/>
    <w:rsid w:val="007A1D77"/>
    <w:rsid w:val="007B4FA0"/>
    <w:rsid w:val="007C07B3"/>
    <w:rsid w:val="007C3BC7"/>
    <w:rsid w:val="007C3BCD"/>
    <w:rsid w:val="007D4ACF"/>
    <w:rsid w:val="007F0787"/>
    <w:rsid w:val="007F692D"/>
    <w:rsid w:val="00810B7B"/>
    <w:rsid w:val="00813A67"/>
    <w:rsid w:val="00815134"/>
    <w:rsid w:val="0082358A"/>
    <w:rsid w:val="008235CD"/>
    <w:rsid w:val="008247DE"/>
    <w:rsid w:val="0082769A"/>
    <w:rsid w:val="00840B10"/>
    <w:rsid w:val="0085104D"/>
    <w:rsid w:val="008513CB"/>
    <w:rsid w:val="008562F3"/>
    <w:rsid w:val="00866FBE"/>
    <w:rsid w:val="00874F08"/>
    <w:rsid w:val="00882A17"/>
    <w:rsid w:val="00892BDC"/>
    <w:rsid w:val="008A7F84"/>
    <w:rsid w:val="008C37D8"/>
    <w:rsid w:val="008C5170"/>
    <w:rsid w:val="008E0D8C"/>
    <w:rsid w:val="008E7B3E"/>
    <w:rsid w:val="00916177"/>
    <w:rsid w:val="0091702E"/>
    <w:rsid w:val="00923262"/>
    <w:rsid w:val="00923B0C"/>
    <w:rsid w:val="0094021C"/>
    <w:rsid w:val="0094065A"/>
    <w:rsid w:val="009522B4"/>
    <w:rsid w:val="00952F86"/>
    <w:rsid w:val="00982B28"/>
    <w:rsid w:val="00983DA5"/>
    <w:rsid w:val="009C6039"/>
    <w:rsid w:val="009D313F"/>
    <w:rsid w:val="009F0F6B"/>
    <w:rsid w:val="00A1496B"/>
    <w:rsid w:val="00A24359"/>
    <w:rsid w:val="00A47A5A"/>
    <w:rsid w:val="00A5061A"/>
    <w:rsid w:val="00A57D0E"/>
    <w:rsid w:val="00A6683B"/>
    <w:rsid w:val="00A97F94"/>
    <w:rsid w:val="00AA11FC"/>
    <w:rsid w:val="00AA7EA2"/>
    <w:rsid w:val="00AC1131"/>
    <w:rsid w:val="00AD5BA0"/>
    <w:rsid w:val="00B03099"/>
    <w:rsid w:val="00B05BC8"/>
    <w:rsid w:val="00B1227B"/>
    <w:rsid w:val="00B16687"/>
    <w:rsid w:val="00B37052"/>
    <w:rsid w:val="00B5789C"/>
    <w:rsid w:val="00B64B47"/>
    <w:rsid w:val="00B930A2"/>
    <w:rsid w:val="00B93B7B"/>
    <w:rsid w:val="00C002DE"/>
    <w:rsid w:val="00C1024F"/>
    <w:rsid w:val="00C53BF8"/>
    <w:rsid w:val="00C5534F"/>
    <w:rsid w:val="00C565B3"/>
    <w:rsid w:val="00C56B5F"/>
    <w:rsid w:val="00C66157"/>
    <w:rsid w:val="00C674FE"/>
    <w:rsid w:val="00C67501"/>
    <w:rsid w:val="00C75633"/>
    <w:rsid w:val="00C85CB5"/>
    <w:rsid w:val="00CA08BA"/>
    <w:rsid w:val="00CE096C"/>
    <w:rsid w:val="00CE2EE1"/>
    <w:rsid w:val="00CE3349"/>
    <w:rsid w:val="00CE36E5"/>
    <w:rsid w:val="00CE6ED9"/>
    <w:rsid w:val="00CF27F5"/>
    <w:rsid w:val="00CF2C41"/>
    <w:rsid w:val="00CF3FFD"/>
    <w:rsid w:val="00D008DD"/>
    <w:rsid w:val="00D10CCF"/>
    <w:rsid w:val="00D2749D"/>
    <w:rsid w:val="00D340E3"/>
    <w:rsid w:val="00D345E0"/>
    <w:rsid w:val="00D36D06"/>
    <w:rsid w:val="00D77D0F"/>
    <w:rsid w:val="00D82C8E"/>
    <w:rsid w:val="00D8311F"/>
    <w:rsid w:val="00D85F62"/>
    <w:rsid w:val="00D96B03"/>
    <w:rsid w:val="00DA0426"/>
    <w:rsid w:val="00DA1CF0"/>
    <w:rsid w:val="00DA2C5A"/>
    <w:rsid w:val="00DC1E02"/>
    <w:rsid w:val="00DC24B4"/>
    <w:rsid w:val="00DC5FB0"/>
    <w:rsid w:val="00DF16DC"/>
    <w:rsid w:val="00E45211"/>
    <w:rsid w:val="00E473C5"/>
    <w:rsid w:val="00E616AD"/>
    <w:rsid w:val="00E746EF"/>
    <w:rsid w:val="00E77E58"/>
    <w:rsid w:val="00E86B95"/>
    <w:rsid w:val="00E9092D"/>
    <w:rsid w:val="00E91F30"/>
    <w:rsid w:val="00E92863"/>
    <w:rsid w:val="00EB000D"/>
    <w:rsid w:val="00EB1B8F"/>
    <w:rsid w:val="00EB7025"/>
    <w:rsid w:val="00EB796D"/>
    <w:rsid w:val="00EC7A4A"/>
    <w:rsid w:val="00ED0267"/>
    <w:rsid w:val="00ED340F"/>
    <w:rsid w:val="00EE5CF2"/>
    <w:rsid w:val="00EF3F08"/>
    <w:rsid w:val="00F058DC"/>
    <w:rsid w:val="00F05D02"/>
    <w:rsid w:val="00F21760"/>
    <w:rsid w:val="00F24FC4"/>
    <w:rsid w:val="00F2676C"/>
    <w:rsid w:val="00F34FC9"/>
    <w:rsid w:val="00F43D01"/>
    <w:rsid w:val="00F576C6"/>
    <w:rsid w:val="00F60551"/>
    <w:rsid w:val="00F77022"/>
    <w:rsid w:val="00F83C48"/>
    <w:rsid w:val="00F84366"/>
    <w:rsid w:val="00F85089"/>
    <w:rsid w:val="00F974C5"/>
    <w:rsid w:val="00FA6F46"/>
    <w:rsid w:val="00FA7D6C"/>
    <w:rsid w:val="00FE008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88BC3"/>
  <w15:chartTrackingRefBased/>
  <w15:docId w15:val="{BAF457EF-7C94-4F70-8FF7-0A84B32D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autoRedefine/>
    <w:unhideWhenUsed/>
    <w:qFormat/>
    <w:rsid w:val="00F34FC9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F34FC9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37052"/>
    <w:rPr>
      <w:color w:val="605E5C"/>
      <w:shd w:val="clear" w:color="auto" w:fill="E1DFDD"/>
    </w:rPr>
  </w:style>
  <w:style w:type="paragraph" w:customStyle="1" w:styleId="Agendaitem0">
    <w:name w:val="Agenda_item"/>
    <w:basedOn w:val="Normal"/>
    <w:next w:val="Normal"/>
    <w:qFormat/>
    <w:rsid w:val="00B37052"/>
    <w:pPr>
      <w:tabs>
        <w:tab w:val="clear" w:pos="794"/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asciiTheme="minorHAnsi" w:eastAsia="Batang" w:hAnsiTheme="minorHAnsi" w:cs="Times New Roman"/>
      <w:sz w:val="28"/>
      <w:szCs w:val="20"/>
      <w:lang w:val="es-ES_tradnl" w:eastAsia="en-US"/>
    </w:rPr>
  </w:style>
  <w:style w:type="paragraph" w:customStyle="1" w:styleId="AnnexNo0">
    <w:name w:val="Annex_No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character" w:customStyle="1" w:styleId="Appdef">
    <w:name w:val="App_def"/>
    <w:basedOn w:val="DefaultParagraphFont"/>
    <w:rsid w:val="00B3705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B37052"/>
    <w:rPr>
      <w:rFonts w:asciiTheme="minorHAnsi" w:hAnsiTheme="minorHAnsi"/>
    </w:rPr>
  </w:style>
  <w:style w:type="paragraph" w:customStyle="1" w:styleId="AppendixNo0">
    <w:name w:val="Appendix_No"/>
    <w:basedOn w:val="AnnexNo0"/>
    <w:next w:val="Annexref"/>
    <w:rsid w:val="00B37052"/>
  </w:style>
  <w:style w:type="paragraph" w:customStyle="1" w:styleId="ApptoAnnex">
    <w:name w:val="App_to_Annex"/>
    <w:basedOn w:val="AppendixNo0"/>
    <w:next w:val="Normal"/>
    <w:qFormat/>
    <w:rsid w:val="00B37052"/>
  </w:style>
  <w:style w:type="paragraph" w:customStyle="1" w:styleId="Appendixref">
    <w:name w:val="Appendix_ref"/>
    <w:basedOn w:val="Annexref"/>
    <w:next w:val="Annextitle0"/>
    <w:rsid w:val="00B37052"/>
  </w:style>
  <w:style w:type="paragraph" w:customStyle="1" w:styleId="Appendixtitle0">
    <w:name w:val="Appendix_title"/>
    <w:basedOn w:val="Annextitle0"/>
    <w:next w:val="Normal"/>
    <w:rsid w:val="00B37052"/>
  </w:style>
  <w:style w:type="character" w:customStyle="1" w:styleId="Artdef">
    <w:name w:val="Art_def"/>
    <w:basedOn w:val="DefaultParagraphFont"/>
    <w:rsid w:val="00B3705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B37052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Normal"/>
    <w:rsid w:val="00B37052"/>
    <w:rPr>
      <w:b/>
    </w:rPr>
  </w:style>
  <w:style w:type="paragraph" w:customStyle="1" w:styleId="Chaptitle">
    <w:name w:val="Chap_title"/>
    <w:basedOn w:val="Arttitle"/>
    <w:next w:val="Normal"/>
    <w:rsid w:val="00B37052"/>
  </w:style>
  <w:style w:type="paragraph" w:customStyle="1" w:styleId="enumlev10">
    <w:name w:val="enumlev1"/>
    <w:basedOn w:val="Normal"/>
    <w:link w:val="enumlev1Char"/>
    <w:qFormat/>
    <w:rsid w:val="00B37052"/>
    <w:pPr>
      <w:tabs>
        <w:tab w:val="clear" w:pos="794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bidi w:val="0"/>
      <w:adjustRightInd w:val="0"/>
      <w:spacing w:before="80" w:line="240" w:lineRule="auto"/>
      <w:ind w:left="1134" w:hanging="1134"/>
      <w:jc w:val="left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B37052"/>
    <w:pPr>
      <w:ind w:left="1871" w:hanging="737"/>
    </w:pPr>
  </w:style>
  <w:style w:type="paragraph" w:customStyle="1" w:styleId="enumlev30">
    <w:name w:val="enumlev3"/>
    <w:basedOn w:val="enumlev20"/>
    <w:rsid w:val="00B37052"/>
    <w:pPr>
      <w:ind w:left="2268" w:hanging="397"/>
    </w:pPr>
  </w:style>
  <w:style w:type="paragraph" w:customStyle="1" w:styleId="Equation">
    <w:name w:val="Equation"/>
    <w:basedOn w:val="Normal"/>
    <w:rsid w:val="00B37052"/>
    <w:pPr>
      <w:tabs>
        <w:tab w:val="clear" w:pos="794"/>
        <w:tab w:val="left" w:pos="1134"/>
        <w:tab w:val="left" w:pos="1871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B3705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Normal"/>
    <w:rsid w:val="00703EA8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Figurelegend0">
    <w:name w:val="Figure_legend"/>
    <w:basedOn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Theme="minorHAnsi" w:eastAsia="Batang" w:hAnsiTheme="minorHAnsi" w:cs="Times New Roman"/>
      <w:sz w:val="18"/>
      <w:szCs w:val="20"/>
      <w:lang w:val="en-GB" w:eastAsia="en-US"/>
    </w:rPr>
  </w:style>
  <w:style w:type="paragraph" w:customStyle="1" w:styleId="FigureNo0">
    <w:name w:val="Figure_No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0"/>
      <w:szCs w:val="20"/>
      <w:lang w:val="en-GB" w:eastAsia="en-US"/>
    </w:rPr>
  </w:style>
  <w:style w:type="paragraph" w:customStyle="1" w:styleId="Figuretitle0">
    <w:name w:val="Figure_title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480" w:line="240" w:lineRule="auto"/>
      <w:jc w:val="center"/>
      <w:textAlignment w:val="baseline"/>
    </w:pPr>
    <w:rPr>
      <w:rFonts w:asciiTheme="minorHAnsi" w:eastAsia="Batang" w:hAnsiTheme="minorHAnsi" w:cs="Times New Roman"/>
      <w:b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0"/>
    <w:next w:val="Normal"/>
    <w:rsid w:val="00B37052"/>
    <w:pPr>
      <w:keepNext w:val="0"/>
    </w:pPr>
  </w:style>
  <w:style w:type="paragraph" w:customStyle="1" w:styleId="FirstFooter">
    <w:name w:val="FirstFooter"/>
    <w:basedOn w:val="Footer"/>
    <w:rsid w:val="00B37052"/>
    <w:pPr>
      <w:tabs>
        <w:tab w:val="clear" w:pos="794"/>
        <w:tab w:val="clear" w:pos="4153"/>
        <w:tab w:val="clear" w:pos="8306"/>
        <w:tab w:val="left" w:pos="1871"/>
      </w:tabs>
      <w:spacing w:before="40"/>
    </w:pPr>
    <w:rPr>
      <w:rFonts w:asciiTheme="minorHAnsi" w:eastAsia="Batang" w:hAnsiTheme="minorHAnsi" w:cs="Times New Roman"/>
      <w:sz w:val="16"/>
      <w:lang w:val="en-GB"/>
    </w:rPr>
  </w:style>
  <w:style w:type="paragraph" w:customStyle="1" w:styleId="Section10">
    <w:name w:val="Section_1"/>
    <w:basedOn w:val="Normal"/>
    <w:rsid w:val="00B37052"/>
    <w:pPr>
      <w:tabs>
        <w:tab w:val="clear" w:pos="794"/>
        <w:tab w:val="left" w:pos="1871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asciiTheme="minorHAnsi" w:eastAsia="Batang" w:hAnsiTheme="minorHAnsi" w:cs="Times New Roman"/>
      <w:b/>
      <w:sz w:val="24"/>
      <w:szCs w:val="20"/>
      <w:lang w:val="en-GB" w:eastAsia="en-US"/>
    </w:rPr>
  </w:style>
  <w:style w:type="paragraph" w:customStyle="1" w:styleId="Section20">
    <w:name w:val="Section_2"/>
    <w:basedOn w:val="Section10"/>
    <w:rsid w:val="00B37052"/>
    <w:rPr>
      <w:b w:val="0"/>
      <w:i/>
    </w:rPr>
  </w:style>
  <w:style w:type="paragraph" w:customStyle="1" w:styleId="Section3">
    <w:name w:val="Section_3"/>
    <w:basedOn w:val="Section10"/>
    <w:rsid w:val="00B37052"/>
    <w:rPr>
      <w:b w:val="0"/>
    </w:rPr>
  </w:style>
  <w:style w:type="paragraph" w:customStyle="1" w:styleId="SectionNo0">
    <w:name w:val="Section_No"/>
    <w:basedOn w:val="AnnexNo0"/>
    <w:next w:val="Normal"/>
    <w:rsid w:val="00B37052"/>
  </w:style>
  <w:style w:type="paragraph" w:customStyle="1" w:styleId="Sectiontitle0">
    <w:name w:val="Section_title"/>
    <w:basedOn w:val="Annextitle0"/>
    <w:next w:val="Normalaftertitle"/>
    <w:rsid w:val="00B37052"/>
  </w:style>
  <w:style w:type="paragraph" w:customStyle="1" w:styleId="SpecialFooter">
    <w:name w:val="Special Footer"/>
    <w:basedOn w:val="Footer"/>
    <w:rsid w:val="00B37052"/>
    <w:pPr>
      <w:tabs>
        <w:tab w:val="clear" w:pos="794"/>
        <w:tab w:val="clear" w:pos="4153"/>
        <w:tab w:val="clear" w:pos="8306"/>
        <w:tab w:val="left" w:pos="1134"/>
        <w:tab w:val="left" w:pos="1871"/>
        <w:tab w:val="left" w:pos="2268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Batang" w:hAnsiTheme="minorHAnsi" w:cs="Times New Roman"/>
      <w:sz w:val="16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B37052"/>
  </w:style>
  <w:style w:type="character" w:customStyle="1" w:styleId="Tablefreq">
    <w:name w:val="Table_freq"/>
    <w:basedOn w:val="DefaultParagraphFont"/>
    <w:rsid w:val="00B37052"/>
    <w:rPr>
      <w:rFonts w:asciiTheme="minorHAnsi" w:hAnsiTheme="minorHAnsi"/>
      <w:b/>
      <w:color w:val="auto"/>
      <w:sz w:val="20"/>
    </w:rPr>
  </w:style>
  <w:style w:type="paragraph" w:customStyle="1" w:styleId="Tablehead0">
    <w:name w:val="Table_head"/>
    <w:basedOn w:val="Normal"/>
    <w:rsid w:val="00B37052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eastAsia="Batang" w:hAnsiTheme="minorHAnsi" w:cs="Times New Roman Bold"/>
      <w:b/>
      <w:sz w:val="20"/>
      <w:szCs w:val="20"/>
      <w:lang w:val="en-GB" w:eastAsia="en-US"/>
    </w:rPr>
  </w:style>
  <w:style w:type="paragraph" w:customStyle="1" w:styleId="Tablelegend0">
    <w:name w:val="Table_legend"/>
    <w:basedOn w:val="Normal"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Batang" w:hAnsiTheme="minorHAnsi" w:cs="Times New Roman"/>
      <w:sz w:val="20"/>
      <w:szCs w:val="20"/>
      <w:lang w:val="en-GB" w:eastAsia="en-US"/>
    </w:rPr>
  </w:style>
  <w:style w:type="paragraph" w:customStyle="1" w:styleId="TableNo0">
    <w:name w:val="Table_No"/>
    <w:basedOn w:val="Normal"/>
    <w:next w:val="Normal"/>
    <w:rsid w:val="00B37052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Normal"/>
    <w:rsid w:val="00B37052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Theme="minorHAnsi" w:eastAsia="Batang" w:hAnsiTheme="minorHAnsi" w:cs="Times New Roman"/>
      <w:sz w:val="20"/>
      <w:szCs w:val="20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Batang" w:hAnsiTheme="minorHAnsi" w:cs="Times New Roman"/>
      <w:sz w:val="24"/>
      <w:szCs w:val="20"/>
      <w:lang w:eastAsia="en-US"/>
    </w:rPr>
  </w:style>
  <w:style w:type="paragraph" w:customStyle="1" w:styleId="Questiondate">
    <w:name w:val="Question_date"/>
    <w:basedOn w:val="Normal"/>
    <w:next w:val="Normalaftertitle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eastAsia="Batang" w:hAnsiTheme="minorHAns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8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B37052"/>
    <w:pPr>
      <w:keepNext w:val="0"/>
      <w:tabs>
        <w:tab w:val="clear" w:pos="794"/>
        <w:tab w:val="left" w:pos="1134"/>
        <w:tab w:val="left" w:pos="1871"/>
        <w:tab w:val="left" w:pos="2268"/>
      </w:tabs>
      <w:bidi w:val="0"/>
      <w:spacing w:line="240" w:lineRule="auto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paragraph" w:customStyle="1" w:styleId="Tabletext">
    <w:name w:val="Table_text"/>
    <w:basedOn w:val="Normal"/>
    <w:rsid w:val="00B37052"/>
    <w:pPr>
      <w:tabs>
        <w:tab w:val="clear" w:pos="794"/>
        <w:tab w:val="left" w:pos="284"/>
        <w:tab w:val="left" w:pos="851"/>
        <w:tab w:val="left" w:pos="1134"/>
        <w:tab w:val="left" w:pos="1418"/>
        <w:tab w:val="left" w:pos="1871"/>
        <w:tab w:val="left" w:pos="1985"/>
        <w:tab w:val="left" w:pos="2268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eastAsia="Batang" w:hAnsiTheme="minorHAnsi" w:cs="Times New Roman"/>
      <w:sz w:val="20"/>
      <w:szCs w:val="20"/>
      <w:lang w:val="en-GB" w:eastAsia="en-US"/>
    </w:rPr>
  </w:style>
  <w:style w:type="paragraph" w:customStyle="1" w:styleId="Tabletitle0">
    <w:name w:val="Table_title"/>
    <w:basedOn w:val="Normal"/>
    <w:next w:val="Tabletext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Theme="minorHAnsi" w:eastAsia="Batang" w:hAnsiTheme="minorHAnsi" w:cs="Times New Roman"/>
      <w:b/>
      <w:sz w:val="20"/>
      <w:szCs w:val="20"/>
      <w:lang w:val="en-GB" w:eastAsia="en-US"/>
    </w:rPr>
  </w:style>
  <w:style w:type="paragraph" w:customStyle="1" w:styleId="Headingi0">
    <w:name w:val="Heading_i"/>
    <w:basedOn w:val="Normal"/>
    <w:next w:val="Normal"/>
    <w:qFormat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Theme="minorHAnsi" w:eastAsia="Batang" w:hAnsiTheme="minorHAnsi" w:cs="Times New Roman"/>
      <w:i/>
      <w:sz w:val="24"/>
      <w:szCs w:val="20"/>
      <w:lang w:val="en-GB" w:eastAsia="en-US"/>
    </w:rPr>
  </w:style>
  <w:style w:type="paragraph" w:customStyle="1" w:styleId="Headingb0">
    <w:name w:val="Heading_b"/>
    <w:basedOn w:val="Normal"/>
    <w:next w:val="Normal"/>
    <w:qFormat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Theme="minorHAnsi" w:eastAsia="Batang" w:hAnsiTheme="minorHAnsi" w:cs="Times New Roman Bold"/>
      <w:b/>
      <w:sz w:val="24"/>
      <w:szCs w:val="20"/>
      <w:lang w:val="fr-CH" w:eastAsia="en-US"/>
    </w:rPr>
  </w:style>
  <w:style w:type="paragraph" w:customStyle="1" w:styleId="Part1">
    <w:name w:val="Part_1"/>
    <w:basedOn w:val="Section10"/>
    <w:next w:val="Section10"/>
    <w:qFormat/>
    <w:rsid w:val="00B37052"/>
  </w:style>
  <w:style w:type="paragraph" w:customStyle="1" w:styleId="PartNo0">
    <w:name w:val="Part_No"/>
    <w:basedOn w:val="AnnexNo0"/>
    <w:next w:val="Normal"/>
    <w:rsid w:val="00B37052"/>
  </w:style>
  <w:style w:type="paragraph" w:customStyle="1" w:styleId="Partref">
    <w:name w:val="Part_ref"/>
    <w:basedOn w:val="Annexref"/>
    <w:next w:val="Normal"/>
    <w:rsid w:val="00B37052"/>
  </w:style>
  <w:style w:type="paragraph" w:customStyle="1" w:styleId="Parttitle0">
    <w:name w:val="Part_title"/>
    <w:basedOn w:val="Annextitle0"/>
    <w:next w:val="Normalaftertitle"/>
    <w:rsid w:val="00B37052"/>
  </w:style>
  <w:style w:type="paragraph" w:customStyle="1" w:styleId="Recdate">
    <w:name w:val="Rec_date"/>
    <w:basedOn w:val="Normal"/>
    <w:next w:val="Normalaftertitle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eastAsia="Batang" w:hAnsiTheme="minorHAnsi" w:cs="Times New Roman"/>
      <w:szCs w:val="20"/>
      <w:lang w:val="en-GB" w:eastAsia="en-US"/>
    </w:rPr>
  </w:style>
  <w:style w:type="paragraph" w:customStyle="1" w:styleId="AppArtNo">
    <w:name w:val="App_Art_No"/>
    <w:basedOn w:val="ArtNo"/>
    <w:qFormat/>
    <w:rsid w:val="00B37052"/>
  </w:style>
  <w:style w:type="paragraph" w:customStyle="1" w:styleId="AppArttitle">
    <w:name w:val="App_Art_title"/>
    <w:basedOn w:val="Arttitle"/>
    <w:qFormat/>
    <w:rsid w:val="00B37052"/>
  </w:style>
  <w:style w:type="paragraph" w:customStyle="1" w:styleId="Opiniontitle0">
    <w:name w:val="Opinion_title"/>
    <w:basedOn w:val="Rectitle"/>
    <w:next w:val="Normalaftertitle"/>
    <w:qFormat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Theme="minorHAnsi" w:eastAsia="Batang" w:hAnsiTheme="minorHAnsi" w:cs="Times New Roman"/>
      <w:bCs w:val="0"/>
      <w:szCs w:val="20"/>
      <w:lang w:val="en-GB" w:eastAsia="en-US"/>
    </w:rPr>
  </w:style>
  <w:style w:type="paragraph" w:customStyle="1" w:styleId="OpinionNo0">
    <w:name w:val="Opinion_No"/>
    <w:basedOn w:val="RecNo"/>
    <w:next w:val="Opiniontitle0"/>
    <w:qFormat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Theme="minorHAnsi" w:eastAsia="Batang" w:hAnsiTheme="minorHAnsi" w:cs="Times New Roman"/>
      <w:caps/>
      <w:sz w:val="28"/>
      <w:szCs w:val="20"/>
      <w:lang w:val="en-GB" w:eastAsia="en-US"/>
    </w:rPr>
  </w:style>
  <w:style w:type="paragraph" w:customStyle="1" w:styleId="Volumetitle0">
    <w:name w:val="Volume_title"/>
    <w:basedOn w:val="Normal"/>
    <w:qFormat/>
    <w:rsid w:val="00B37052"/>
    <w:pPr>
      <w:tabs>
        <w:tab w:val="clear" w:pos="794"/>
        <w:tab w:val="left" w:pos="1871"/>
      </w:tabs>
      <w:bidi w:val="0"/>
      <w:spacing w:before="0" w:line="240" w:lineRule="auto"/>
      <w:jc w:val="left"/>
    </w:pPr>
    <w:rPr>
      <w:rFonts w:asciiTheme="minorHAnsi" w:eastAsia="Batang" w:hAnsiTheme="minorHAnsi" w:cs="Times New Roman"/>
      <w:b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Batang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B37052"/>
    <w:rPr>
      <w:rFonts w:ascii="Tahoma" w:eastAsia="Batang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B37052"/>
    <w:pPr>
      <w:framePr w:hSpace="180" w:wrap="around" w:hAnchor="margin" w:y="-675"/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eastAsia="Batang" w:hAnsiTheme="minorHAnsi" w:cstheme="minorHAnsi"/>
      <w:b/>
      <w:sz w:val="24"/>
      <w:szCs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37052"/>
    <w:rPr>
      <w:rFonts w:ascii="Dubai" w:hAnsi="Dubai" w:cs="Dubai"/>
      <w:lang w:bidi="ar-SY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B37052"/>
    <w:rPr>
      <w:rFonts w:ascii="Dubai" w:hAnsi="Dubai" w:cs="Dubai"/>
    </w:rPr>
  </w:style>
  <w:style w:type="character" w:styleId="FollowedHyperlink">
    <w:name w:val="FollowedHyperlink"/>
    <w:basedOn w:val="DefaultParagraphFont"/>
    <w:semiHidden/>
    <w:unhideWhenUsed/>
    <w:rsid w:val="00B37052"/>
    <w:rPr>
      <w:color w:val="954F72" w:themeColor="followedHyperlink"/>
      <w:u w:val="single"/>
    </w:rPr>
  </w:style>
  <w:style w:type="paragraph" w:customStyle="1" w:styleId="Default">
    <w:name w:val="Default"/>
    <w:rsid w:val="00B37052"/>
    <w:pPr>
      <w:autoSpaceDE w:val="0"/>
      <w:autoSpaceDN w:val="0"/>
      <w:adjustRightInd w:val="0"/>
      <w:spacing w:after="0" w:line="240" w:lineRule="auto"/>
    </w:pPr>
    <w:rPr>
      <w:rFonts w:ascii="Verdana" w:eastAsia="Batang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B37052"/>
    <w:pPr>
      <w:tabs>
        <w:tab w:val="clear" w:pos="794"/>
      </w:tabs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370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Batang" w:hAnsiTheme="minorHAnsi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B37052"/>
    <w:rPr>
      <w:rFonts w:eastAsia="Batang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7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7052"/>
    <w:rPr>
      <w:rFonts w:eastAsia="Batang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B37052"/>
    <w:pPr>
      <w:spacing w:after="0" w:line="240" w:lineRule="auto"/>
    </w:pPr>
    <w:rPr>
      <w:rFonts w:eastAsia="Batang" w:cs="Times New Roman"/>
      <w:sz w:val="24"/>
      <w:szCs w:val="20"/>
      <w:lang w:val="en-GB" w:eastAsia="en-US"/>
    </w:rPr>
  </w:style>
  <w:style w:type="paragraph" w:customStyle="1" w:styleId="CEOAgendaItemN">
    <w:name w:val="CEO_AgendaItemN°"/>
    <w:basedOn w:val="Normal"/>
    <w:rsid w:val="00B37052"/>
    <w:pPr>
      <w:tabs>
        <w:tab w:val="clear" w:pos="794"/>
      </w:tabs>
      <w:bidi w:val="0"/>
      <w:spacing w:before="60" w:after="60" w:line="240" w:lineRule="auto"/>
      <w:ind w:right="12"/>
      <w:jc w:val="right"/>
    </w:pPr>
    <w:rPr>
      <w:rFonts w:ascii="Verdana" w:eastAsia="SimHei" w:hAnsi="Verdana" w:cs="Simplified Arabic"/>
      <w:bCs/>
      <w:sz w:val="19"/>
      <w:szCs w:val="19"/>
      <w:lang w:eastAsia="en-US"/>
    </w:rPr>
  </w:style>
  <w:style w:type="character" w:customStyle="1" w:styleId="enumlev1Char">
    <w:name w:val="enumlev1 Char"/>
    <w:link w:val="enumlev10"/>
    <w:qFormat/>
    <w:rsid w:val="00B37052"/>
    <w:rPr>
      <w:rFonts w:eastAsia="Batang" w:cs="Times New Roman"/>
      <w:sz w:val="24"/>
      <w:szCs w:val="20"/>
      <w:lang w:val="en-GB" w:eastAsia="en-US"/>
    </w:rPr>
  </w:style>
  <w:style w:type="table" w:customStyle="1" w:styleId="TableGrid1">
    <w:name w:val="Table Grid1"/>
    <w:basedOn w:val="TableNormal"/>
    <w:next w:val="TableGrid"/>
    <w:rsid w:val="00B37052"/>
    <w:pPr>
      <w:spacing w:after="0" w:line="240" w:lineRule="auto"/>
    </w:pPr>
    <w:rPr>
      <w:rFonts w:ascii="CG Times" w:eastAsia="Batang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B37052"/>
    <w:pPr>
      <w:spacing w:after="0" w:line="240" w:lineRule="auto"/>
    </w:pPr>
    <w:rPr>
      <w:rFonts w:ascii="CG Times" w:eastAsia="Batang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70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705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B37052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GulimChe" w:eastAsia="GulimChe" w:hAnsi="GulimChe" w:cs="Times New Roman"/>
      <w:sz w:val="24"/>
      <w:szCs w:val="24"/>
      <w:lang w:val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B37052"/>
    <w:rPr>
      <w:rFonts w:ascii="GulimChe" w:eastAsia="GulimChe" w:hAnsi="GulimChe" w:cs="Times New Roman"/>
      <w:sz w:val="24"/>
      <w:szCs w:val="24"/>
      <w:lang w:val="zh-CN"/>
    </w:rPr>
  </w:style>
  <w:style w:type="numbering" w:customStyle="1" w:styleId="NoList1">
    <w:name w:val="No List1"/>
    <w:next w:val="NoList"/>
    <w:uiPriority w:val="99"/>
    <w:semiHidden/>
    <w:unhideWhenUsed/>
    <w:rsid w:val="00F576C6"/>
  </w:style>
  <w:style w:type="table" w:customStyle="1" w:styleId="TableGrid3">
    <w:name w:val="Table Grid3"/>
    <w:basedOn w:val="TableNormal"/>
    <w:next w:val="TableGrid"/>
    <w:rsid w:val="00F576C6"/>
    <w:pPr>
      <w:spacing w:after="0" w:line="240" w:lineRule="auto"/>
    </w:pPr>
    <w:rPr>
      <w:rFonts w:ascii="CG Times" w:eastAsia="Batang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F576C6"/>
    <w:pPr>
      <w:spacing w:after="0" w:line="240" w:lineRule="auto"/>
    </w:pPr>
    <w:rPr>
      <w:rFonts w:ascii="CG Times" w:eastAsia="Batang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SG02-R-0010/en" TargetMode="External"/><Relationship Id="rId18" Type="http://schemas.openxmlformats.org/officeDocument/2006/relationships/hyperlink" Target="https://www.itu.int/md/D22-SG02-R-0015/en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yperlink" Target="https://www.itu.int/net4/ITU-D/CDS/sg/blkmeetings.asp?lg=1&amp;sp=2022&amp;blk=28246" TargetMode="External"/><Relationship Id="rId17" Type="http://schemas.openxmlformats.org/officeDocument/2006/relationships/hyperlink" Target="https://www.itu.int/md/D22-SG02-R-0014/en" TargetMode="External"/><Relationship Id="rId25" Type="http://schemas.openxmlformats.org/officeDocument/2006/relationships/hyperlink" Target="https://www.itu.int/net4/ITU-D/CDS/sg/rapporteurs.asp?lg=1&amp;sp=202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D22-SG02-R-0013/en" TargetMode="External"/><Relationship Id="rId20" Type="http://schemas.openxmlformats.org/officeDocument/2006/relationships/hyperlink" Target="https://www.itu.int/en/ITU-D/Study-Groups/2022-2025/Pages/reference/Collaborative-Tools.aspx" TargetMode="External"/><Relationship Id="rId29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net4/ITU-D/CDS/sg/webcast_archive.asp?lg=1&amp;sp=2022&amp;stg=&amp;mtg=28157" TargetMode="External"/><Relationship Id="rId24" Type="http://schemas.openxmlformats.org/officeDocument/2006/relationships/hyperlink" Target="https://www.itu.int/en/ITU-D/Conferences/WTDC/WTDC21/Pages/SG_TDAG_appointed-chairs-and-vice-chairs.asp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D22-SG02-R-0012/en" TargetMode="External"/><Relationship Id="rId23" Type="http://schemas.openxmlformats.org/officeDocument/2006/relationships/footer" Target="footer1.xml"/><Relationship Id="rId28" Type="http://schemas.openxmlformats.org/officeDocument/2006/relationships/footer" Target="footer2.xml"/><Relationship Id="rId10" Type="http://schemas.openxmlformats.org/officeDocument/2006/relationships/hyperlink" Target="https://www.itu.int/md/D22-SG02-ADM-0025/en" TargetMode="External"/><Relationship Id="rId19" Type="http://schemas.openxmlformats.org/officeDocument/2006/relationships/hyperlink" Target="https://www.itu.int/md/D22-SG02-R-0016/en" TargetMode="External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D22-SG02-ADM-0043" TargetMode="External"/><Relationship Id="rId14" Type="http://schemas.openxmlformats.org/officeDocument/2006/relationships/hyperlink" Target="https://www.itu.int/md/D22-SG02-R-0011/en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35" Type="http://schemas.openxmlformats.org/officeDocument/2006/relationships/customXml" Target="../customXml/item3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del.digham@gmail.com" TargetMode="External"/><Relationship Id="rId1" Type="http://schemas.openxmlformats.org/officeDocument/2006/relationships/hyperlink" Target="mailto:fdigham@tra.gov.eg&#1563;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hub/publication/d-stg-sg02-03-2-2023/" TargetMode="External"/><Relationship Id="rId7" Type="http://schemas.openxmlformats.org/officeDocument/2006/relationships/hyperlink" Target="https://www.itu.int/md/D22-SG02-ADM-0001/" TargetMode="External"/><Relationship Id="rId2" Type="http://schemas.openxmlformats.org/officeDocument/2006/relationships/hyperlink" Target="https://www.flickr.com/photos/itupictures/albums/72177720312321603/with/53297644605" TargetMode="External"/><Relationship Id="rId1" Type="http://schemas.openxmlformats.org/officeDocument/2006/relationships/hyperlink" Target="https://www.itu.int/pub/D-TDC-WTDC-2022" TargetMode="External"/><Relationship Id="rId6" Type="http://schemas.openxmlformats.org/officeDocument/2006/relationships/hyperlink" Target="https://www.itu.int/en/ITU-D/Study-Groups/2022-2025/Pages/TIES_Protected/contributions_dashboard_2022_2025.aspx" TargetMode="External"/><Relationship Id="rId5" Type="http://schemas.openxmlformats.org/officeDocument/2006/relationships/hyperlink" Target="https://www.itu.int/en/ITU-D/Study-Groups/2022-2025/Pages/TIES_Protected/session-BDT-projects-oct23.aspx" TargetMode="External"/><Relationship Id="rId4" Type="http://schemas.openxmlformats.org/officeDocument/2006/relationships/hyperlink" Target="https://www.itu.int/en/ITU-D/Study-Groups/2022-2025/Pages/TIES_Protected/session-cybersecurity-oct2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54A03-AF8E-447F-B840-B02A9FF9D4BA}"/>
</file>

<file path=customXml/itemProps3.xml><?xml version="1.0" encoding="utf-8"?>
<ds:datastoreItem xmlns:ds="http://schemas.openxmlformats.org/officeDocument/2006/customXml" ds:itemID="{6925B842-B505-40F7-AA96-4E25B6A54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4623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Arabic-IR</cp:lastModifiedBy>
  <cp:revision>2</cp:revision>
  <dcterms:created xsi:type="dcterms:W3CDTF">2024-03-28T11:20:00Z</dcterms:created>
  <dcterms:modified xsi:type="dcterms:W3CDTF">2024-03-28T11:20:00Z</dcterms:modified>
</cp:coreProperties>
</file>