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CABC63"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4D9BB34A"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6F24AF">
              <w:rPr>
                <w:b/>
                <w:bCs/>
                <w:lang w:val="en-US"/>
              </w:rPr>
              <w:t>4</w:t>
            </w:r>
            <w:r w:rsidR="0009076F">
              <w:rPr>
                <w:b/>
                <w:bCs/>
                <w:lang w:val="en-US"/>
              </w:rPr>
              <w:t>/</w:t>
            </w:r>
            <w:r w:rsidR="00782910">
              <w:rPr>
                <w:b/>
                <w:bCs/>
                <w:lang w:val="en-US"/>
              </w:rPr>
              <w:t>4</w:t>
            </w:r>
            <w:r w:rsidR="00912E94">
              <w:rPr>
                <w:b/>
                <w:bCs/>
                <w:lang w:val="en-US"/>
              </w:rPr>
              <w:t>5</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11BB6AE9" w:rsidR="00683C32" w:rsidRPr="007F1CC7" w:rsidRDefault="007E2D61" w:rsidP="00B648C7">
            <w:pPr>
              <w:spacing w:before="0"/>
              <w:rPr>
                <w:b/>
                <w:szCs w:val="24"/>
              </w:rPr>
            </w:pPr>
            <w:bookmarkStart w:id="2" w:name="CreationDate"/>
            <w:bookmarkEnd w:id="2"/>
            <w:r>
              <w:rPr>
                <w:b/>
                <w:bCs/>
                <w:szCs w:val="28"/>
              </w:rPr>
              <w:t>8</w:t>
            </w:r>
            <w:r w:rsidR="008623C4">
              <w:rPr>
                <w:b/>
                <w:bCs/>
                <w:szCs w:val="28"/>
              </w:rPr>
              <w:t xml:space="preserve"> </w:t>
            </w:r>
            <w:r w:rsidR="00B476A7">
              <w:rPr>
                <w:b/>
                <w:bCs/>
                <w:szCs w:val="28"/>
              </w:rPr>
              <w:t>May</w:t>
            </w:r>
            <w:r w:rsidR="008623C4">
              <w:rPr>
                <w:b/>
                <w:bCs/>
                <w:szCs w:val="28"/>
              </w:rPr>
              <w:t xml:space="preserve"> 2024</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5E011674" w:rsidR="00514D2F" w:rsidRPr="007F1CC7" w:rsidRDefault="00AD4677" w:rsidP="00282766">
            <w:pPr>
              <w:spacing w:before="0" w:after="240"/>
              <w:rPr>
                <w:szCs w:val="24"/>
              </w:rPr>
            </w:pPr>
            <w:r>
              <w:rPr>
                <w:b/>
              </w:rPr>
              <w:t>English</w:t>
            </w:r>
            <w:r w:rsidR="008623C4">
              <w:rPr>
                <w:b/>
              </w:rPr>
              <w:t xml:space="preserve"> only</w:t>
            </w:r>
          </w:p>
        </w:tc>
      </w:tr>
      <w:tr w:rsidR="00A13162" w14:paraId="31656E31" w14:textId="77777777" w:rsidTr="00107E85">
        <w:trPr>
          <w:cantSplit/>
          <w:trHeight w:val="852"/>
        </w:trPr>
        <w:tc>
          <w:tcPr>
            <w:tcW w:w="9888" w:type="dxa"/>
            <w:gridSpan w:val="2"/>
          </w:tcPr>
          <w:p w14:paraId="512FCA01" w14:textId="1D6B3712" w:rsidR="00A13162" w:rsidRPr="0030353C" w:rsidRDefault="00912E94" w:rsidP="0030353C">
            <w:pPr>
              <w:pStyle w:val="Source"/>
            </w:pPr>
            <w:bookmarkStart w:id="3" w:name="Source"/>
            <w:bookmarkEnd w:id="3"/>
            <w:r>
              <w:t>India</w:t>
            </w:r>
          </w:p>
        </w:tc>
      </w:tr>
      <w:tr w:rsidR="00AC6F14" w:rsidRPr="002E6963" w14:paraId="2CBD3A36" w14:textId="77777777" w:rsidTr="00107E85">
        <w:trPr>
          <w:cantSplit/>
        </w:trPr>
        <w:tc>
          <w:tcPr>
            <w:tcW w:w="9888" w:type="dxa"/>
            <w:gridSpan w:val="2"/>
          </w:tcPr>
          <w:p w14:paraId="1B4121DF" w14:textId="5CA2A677" w:rsidR="00AC6F14" w:rsidRPr="00642C3C" w:rsidRDefault="00AE3B0C" w:rsidP="0030353C">
            <w:pPr>
              <w:pStyle w:val="Title1"/>
              <w:rPr>
                <w:rFonts w:cs="Times New Roman"/>
                <w:bCs/>
              </w:rPr>
            </w:pPr>
            <w:bookmarkStart w:id="4" w:name="Title"/>
            <w:bookmarkEnd w:id="4"/>
            <w:r w:rsidRPr="00AE3B0C">
              <w:rPr>
                <w:rFonts w:cs="Times New Roman"/>
                <w:bCs/>
              </w:rPr>
              <w:t>E-Governance platform to empower people to connect with the Government &amp; contribute towards good governance: “MyGov.in”</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685DA0" w:rsidRPr="00912E94"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5D30D77" w14:textId="77777777" w:rsidR="00685DA0" w:rsidRPr="00D87037" w:rsidRDefault="00685DA0" w:rsidP="00685DA0">
            <w:pPr>
              <w:spacing w:after="120"/>
              <w:rPr>
                <w:b/>
                <w:bCs/>
              </w:rPr>
            </w:pPr>
            <w:r w:rsidRPr="00D87037">
              <w:rPr>
                <w:b/>
                <w:bCs/>
                <w:szCs w:val="24"/>
              </w:rPr>
              <w:t>Sum</w:t>
            </w:r>
            <w:r w:rsidRPr="00D87037">
              <w:rPr>
                <w:b/>
                <w:bCs/>
              </w:rPr>
              <w:t>mary:</w:t>
            </w:r>
          </w:p>
          <w:p w14:paraId="6B2F5B34" w14:textId="38AD103E" w:rsidR="007819C5" w:rsidRDefault="007819C5" w:rsidP="007819C5">
            <w:pPr>
              <w:keepNext/>
              <w:keepLines/>
              <w:spacing w:after="120"/>
            </w:pPr>
            <w:r>
              <w:t xml:space="preserve">The views of citizens </w:t>
            </w:r>
            <w:r w:rsidR="00EF31FF">
              <w:t xml:space="preserve">are </w:t>
            </w:r>
            <w:r>
              <w:t>important to formulate effective public policies and good governance</w:t>
            </w:r>
            <w:r w:rsidR="00EF31FF">
              <w:t>,</w:t>
            </w:r>
            <w:r>
              <w:t xml:space="preserve"> therefore taking the views of citizen, e-governance platform can play an important role in bringing the gap between Government and citizens.</w:t>
            </w:r>
            <w:r w:rsidR="00F23B9B">
              <w:t xml:space="preserve"> </w:t>
            </w:r>
            <w:r>
              <w:t>The discussions on the platforms can help government institutions understand viewpoints of citizens and gather feedback on policy issues.</w:t>
            </w:r>
            <w:r w:rsidR="00F23B9B">
              <w:t xml:space="preserve"> </w:t>
            </w:r>
          </w:p>
          <w:p w14:paraId="12CAB8C1" w14:textId="6254F52F" w:rsidR="007819C5" w:rsidRDefault="007819C5" w:rsidP="007819C5">
            <w:pPr>
              <w:keepNext/>
              <w:keepLines/>
              <w:spacing w:after="120"/>
            </w:pPr>
            <w:r>
              <w:t>The Government of India has initiated steps to launch</w:t>
            </w:r>
            <w:r w:rsidR="00F23B9B">
              <w:t xml:space="preserve"> </w:t>
            </w:r>
            <w:r>
              <w:t>a citizen-centric e-governance platform that empowers people to connect with the Government &amp; contribute towards good governance.</w:t>
            </w:r>
          </w:p>
          <w:p w14:paraId="061E817C" w14:textId="77777777" w:rsidR="007819C5" w:rsidRDefault="007819C5" w:rsidP="007819C5">
            <w:pPr>
              <w:keepNext/>
              <w:keepLines/>
              <w:spacing w:after="120"/>
            </w:pPr>
            <w:r>
              <w:t>MyGov has been established as Government of India’s Citizen Engagement Platform which collaborates with multiple Government bodies/ Ministries to engage with citizens for policy formulation and seeks the opinion of people on issues/ topics of public interest and welfare.</w:t>
            </w:r>
          </w:p>
          <w:p w14:paraId="5BB1729B" w14:textId="77777777" w:rsidR="007819C5" w:rsidRDefault="007819C5" w:rsidP="007819C5">
            <w:pPr>
              <w:keepNext/>
              <w:keepLines/>
              <w:spacing w:after="120"/>
            </w:pPr>
            <w:r>
              <w:t xml:space="preserve">Since its launch on 26th July 2014, MyGov has more than 30.0 million registered users. Almost all Government Departments leverage MyGov platform for their citizen engagement activities, consultations for policy formulation </w:t>
            </w:r>
            <w:proofErr w:type="gramStart"/>
            <w:r>
              <w:t>and also</w:t>
            </w:r>
            <w:proofErr w:type="gramEnd"/>
            <w:r>
              <w:t xml:space="preserve"> to disseminate information to citizens for various Government schemes and programs.</w:t>
            </w:r>
          </w:p>
          <w:p w14:paraId="4A6EC159" w14:textId="5ECC38F2" w:rsidR="00685DA0" w:rsidRPr="007819C5" w:rsidRDefault="00685DA0" w:rsidP="007819C5">
            <w:pPr>
              <w:keepNext/>
              <w:keepLines/>
              <w:spacing w:after="120"/>
              <w:rPr>
                <w:b/>
                <w:bCs/>
              </w:rPr>
            </w:pPr>
            <w:r w:rsidRPr="007819C5">
              <w:rPr>
                <w:b/>
                <w:bCs/>
              </w:rPr>
              <w:t>Action required:</w:t>
            </w:r>
          </w:p>
          <w:p w14:paraId="15FC4BFA" w14:textId="777E5CF4" w:rsidR="00685DA0" w:rsidRPr="003A4FA5" w:rsidRDefault="003A4FA5" w:rsidP="00685DA0">
            <w:pPr>
              <w:keepNext/>
              <w:keepLines/>
              <w:spacing w:after="120"/>
            </w:pPr>
            <w:r w:rsidRPr="003A4FA5">
              <w:t>Presentation to the TDAG 2024 meeting</w:t>
            </w:r>
            <w:r>
              <w:t>.</w:t>
            </w:r>
          </w:p>
          <w:p w14:paraId="0AFB64BB" w14:textId="77777777" w:rsidR="00685DA0" w:rsidRPr="00912E94" w:rsidRDefault="00685DA0" w:rsidP="00685DA0">
            <w:pPr>
              <w:spacing w:after="120"/>
              <w:rPr>
                <w:b/>
                <w:bCs/>
                <w:lang w:val="fr-FR"/>
              </w:rPr>
            </w:pPr>
            <w:proofErr w:type="spellStart"/>
            <w:proofErr w:type="gramStart"/>
            <w:r w:rsidRPr="00912E94">
              <w:rPr>
                <w:b/>
                <w:bCs/>
                <w:lang w:val="fr-FR"/>
              </w:rPr>
              <w:t>References</w:t>
            </w:r>
            <w:proofErr w:type="spellEnd"/>
            <w:r w:rsidRPr="00912E94">
              <w:rPr>
                <w:b/>
                <w:bCs/>
                <w:lang w:val="fr-FR"/>
              </w:rPr>
              <w:t>:</w:t>
            </w:r>
            <w:proofErr w:type="gramEnd"/>
          </w:p>
          <w:p w14:paraId="1ECDD20E" w14:textId="061B0AE7" w:rsidR="00685DA0" w:rsidRPr="00912E94" w:rsidRDefault="003A4FA5" w:rsidP="00CC69A0">
            <w:pPr>
              <w:overflowPunct/>
              <w:autoSpaceDE/>
              <w:autoSpaceDN/>
              <w:adjustRightInd/>
              <w:spacing w:before="60" w:after="120"/>
              <w:textAlignment w:val="auto"/>
              <w:rPr>
                <w:lang w:val="fr-FR"/>
              </w:rPr>
            </w:pPr>
            <w:proofErr w:type="gramStart"/>
            <w:r>
              <w:rPr>
                <w:lang w:val="fr-FR"/>
              </w:rPr>
              <w:t>n</w:t>
            </w:r>
            <w:proofErr w:type="gramEnd"/>
            <w:r>
              <w:rPr>
                <w:lang w:val="fr-FR"/>
              </w:rPr>
              <w:t>/a</w:t>
            </w:r>
          </w:p>
        </w:tc>
      </w:tr>
    </w:tbl>
    <w:p w14:paraId="72F5CF96" w14:textId="77777777" w:rsidR="00923CF1" w:rsidRPr="00912E94" w:rsidRDefault="00923CF1" w:rsidP="00935FF0">
      <w:pPr>
        <w:rPr>
          <w:lang w:val="fr-FR"/>
        </w:rPr>
      </w:pPr>
    </w:p>
    <w:p w14:paraId="54000386" w14:textId="77777777" w:rsidR="005F6008" w:rsidRDefault="005F6008">
      <w:pPr>
        <w:tabs>
          <w:tab w:val="clear" w:pos="794"/>
          <w:tab w:val="clear" w:pos="1191"/>
          <w:tab w:val="clear" w:pos="1588"/>
          <w:tab w:val="clear" w:pos="1985"/>
        </w:tabs>
        <w:overflowPunct/>
        <w:autoSpaceDE/>
        <w:autoSpaceDN/>
        <w:adjustRightInd/>
        <w:spacing w:before="0"/>
        <w:textAlignment w:val="auto"/>
      </w:pPr>
      <w:r>
        <w:br w:type="page"/>
      </w:r>
    </w:p>
    <w:p w14:paraId="39B1684F" w14:textId="4D2AC98B" w:rsidR="001E7DB1" w:rsidRPr="00DE493D" w:rsidRDefault="001E7DB1" w:rsidP="001E7DB1">
      <w:pPr>
        <w:pStyle w:val="ListParagraph"/>
        <w:numPr>
          <w:ilvl w:val="0"/>
          <w:numId w:val="30"/>
        </w:numPr>
        <w:tabs>
          <w:tab w:val="clear" w:pos="1134"/>
          <w:tab w:val="clear" w:pos="1871"/>
          <w:tab w:val="clear" w:pos="2268"/>
          <w:tab w:val="left" w:pos="794"/>
          <w:tab w:val="left" w:pos="1191"/>
          <w:tab w:val="left" w:pos="1588"/>
          <w:tab w:val="left" w:pos="1985"/>
        </w:tabs>
        <w:spacing w:after="120"/>
        <w:contextualSpacing w:val="0"/>
        <w:jc w:val="both"/>
        <w:rPr>
          <w:rFonts w:cstheme="minorHAnsi"/>
          <w:b/>
          <w:szCs w:val="24"/>
        </w:rPr>
      </w:pPr>
      <w:bookmarkStart w:id="5" w:name="Proposal"/>
      <w:bookmarkEnd w:id="5"/>
      <w:r w:rsidRPr="00DE493D">
        <w:rPr>
          <w:rFonts w:cstheme="minorHAnsi"/>
          <w:b/>
          <w:szCs w:val="24"/>
        </w:rPr>
        <w:lastRenderedPageBreak/>
        <w:t>Introduction</w:t>
      </w:r>
    </w:p>
    <w:p w14:paraId="65FB728B" w14:textId="704F0408" w:rsidR="001E7DB1" w:rsidRPr="005A2472" w:rsidRDefault="001E7DB1" w:rsidP="001E7DB1">
      <w:pPr>
        <w:spacing w:after="120"/>
        <w:jc w:val="both"/>
        <w:rPr>
          <w:rFonts w:cstheme="minorHAnsi"/>
          <w:szCs w:val="24"/>
        </w:rPr>
      </w:pPr>
      <w:r w:rsidRPr="005A2472">
        <w:rPr>
          <w:rFonts w:cstheme="minorHAnsi"/>
          <w:szCs w:val="24"/>
        </w:rPr>
        <w:t xml:space="preserve">MyGov is an e-governance platform for citizen engagement for good governance. This platform provides a wonderful opportunity for citizens, </w:t>
      </w:r>
      <w:proofErr w:type="gramStart"/>
      <w:r w:rsidRPr="005A2472">
        <w:rPr>
          <w:rFonts w:cstheme="minorHAnsi"/>
          <w:szCs w:val="24"/>
        </w:rPr>
        <w:t>experts</w:t>
      </w:r>
      <w:proofErr w:type="gramEnd"/>
      <w:r w:rsidRPr="005A2472">
        <w:rPr>
          <w:rFonts w:cstheme="minorHAnsi"/>
          <w:szCs w:val="24"/>
        </w:rPr>
        <w:t xml:space="preserve"> and government authorities to collectively achieve the goal of </w:t>
      </w:r>
      <w:proofErr w:type="spellStart"/>
      <w:r w:rsidRPr="005A2472">
        <w:rPr>
          <w:rFonts w:cstheme="minorHAnsi"/>
          <w:szCs w:val="24"/>
        </w:rPr>
        <w:t>Surajya</w:t>
      </w:r>
      <w:proofErr w:type="spellEnd"/>
      <w:r w:rsidRPr="005A2472">
        <w:rPr>
          <w:rFonts w:cstheme="minorHAnsi"/>
          <w:szCs w:val="24"/>
        </w:rPr>
        <w:t xml:space="preserve"> (</w:t>
      </w:r>
      <w:r w:rsidRPr="005A2472">
        <w:rPr>
          <w:rFonts w:cstheme="minorHAnsi"/>
          <w:b/>
          <w:szCs w:val="24"/>
        </w:rPr>
        <w:t>Governance</w:t>
      </w:r>
      <w:r w:rsidRPr="005A2472">
        <w:rPr>
          <w:rFonts w:cstheme="minorHAnsi"/>
          <w:szCs w:val="24"/>
        </w:rPr>
        <w:t xml:space="preserve">). This portal was launched by </w:t>
      </w:r>
      <w:r w:rsidRPr="005A2472">
        <w:rPr>
          <w:rFonts w:cstheme="minorHAnsi"/>
          <w:szCs w:val="24"/>
          <w:shd w:val="clear" w:color="auto" w:fill="FFFFFF"/>
        </w:rPr>
        <w:t>Hon’ble Prime Minister of India on 26</w:t>
      </w:r>
      <w:r w:rsidRPr="005A2472">
        <w:rPr>
          <w:rFonts w:cstheme="minorHAnsi"/>
          <w:szCs w:val="24"/>
          <w:shd w:val="clear" w:color="auto" w:fill="FFFFFF"/>
          <w:vertAlign w:val="superscript"/>
        </w:rPr>
        <w:t>th</w:t>
      </w:r>
      <w:r w:rsidRPr="005A2472">
        <w:rPr>
          <w:rFonts w:cstheme="minorHAnsi"/>
          <w:szCs w:val="24"/>
          <w:shd w:val="clear" w:color="auto" w:fill="FFFFFF"/>
        </w:rPr>
        <w:t xml:space="preserve"> July 2014.</w:t>
      </w:r>
    </w:p>
    <w:p w14:paraId="7A662226" w14:textId="5FF818D8" w:rsidR="001E7DB1" w:rsidRPr="00CA4EE9" w:rsidRDefault="001E7DB1" w:rsidP="001E7DB1">
      <w:pPr>
        <w:spacing w:after="120"/>
        <w:jc w:val="both"/>
        <w:rPr>
          <w:rFonts w:cstheme="minorHAnsi"/>
          <w:szCs w:val="24"/>
        </w:rPr>
      </w:pPr>
      <w:r w:rsidRPr="005A2472">
        <w:rPr>
          <w:rFonts w:cstheme="minorHAnsi"/>
          <w:szCs w:val="24"/>
        </w:rPr>
        <w:t xml:space="preserve">This portal welcomes Government Institutions to collaborate with citizens through this platform. MyGov is primarily created for the Government departments and institutions to pursue their citizen engagement initiatives. Institutions can form or create interest groups based on various causes and initiatives taken in each sector </w:t>
      </w:r>
      <w:r w:rsidR="005D3D59">
        <w:rPr>
          <w:rFonts w:cstheme="minorHAnsi"/>
          <w:szCs w:val="24"/>
        </w:rPr>
        <w:t xml:space="preserve">of </w:t>
      </w:r>
      <w:r w:rsidRPr="005A2472">
        <w:rPr>
          <w:rFonts w:cstheme="minorHAnsi"/>
          <w:szCs w:val="24"/>
        </w:rPr>
        <w:t xml:space="preserve">the government. Within each group, discussions on relevant and significant </w:t>
      </w:r>
      <w:r w:rsidRPr="00CA4EE9">
        <w:rPr>
          <w:rFonts w:cstheme="minorHAnsi"/>
          <w:szCs w:val="24"/>
        </w:rPr>
        <w:t>topics can be initiated.</w:t>
      </w:r>
    </w:p>
    <w:p w14:paraId="3B38FBF9" w14:textId="77777777" w:rsidR="001E7DB1" w:rsidRPr="00CA4EE9" w:rsidRDefault="001E7DB1" w:rsidP="001E7DB1">
      <w:pPr>
        <w:spacing w:after="120"/>
        <w:jc w:val="both"/>
        <w:rPr>
          <w:rFonts w:cstheme="minorHAnsi"/>
          <w:szCs w:val="24"/>
        </w:rPr>
      </w:pPr>
      <w:r w:rsidRPr="00CA4EE9">
        <w:rPr>
          <w:rFonts w:cstheme="minorHAnsi"/>
          <w:szCs w:val="24"/>
        </w:rPr>
        <w:t xml:space="preserve">The discussions </w:t>
      </w:r>
      <w:r>
        <w:rPr>
          <w:rFonts w:cstheme="minorHAnsi"/>
          <w:szCs w:val="24"/>
        </w:rPr>
        <w:t xml:space="preserve">on e-governance </w:t>
      </w:r>
      <w:r w:rsidRPr="00CA4EE9">
        <w:rPr>
          <w:rFonts w:cstheme="minorHAnsi"/>
          <w:szCs w:val="24"/>
        </w:rPr>
        <w:t>platform</w:t>
      </w:r>
      <w:r>
        <w:rPr>
          <w:rFonts w:cstheme="minorHAnsi"/>
          <w:szCs w:val="24"/>
        </w:rPr>
        <w:t xml:space="preserve"> </w:t>
      </w:r>
      <w:r w:rsidRPr="00CA4EE9">
        <w:rPr>
          <w:rFonts w:cstheme="minorHAnsi"/>
          <w:szCs w:val="24"/>
        </w:rPr>
        <w:t>can help government institutions understand viewpoints of citizens and gather feedback on policy issues.</w:t>
      </w:r>
    </w:p>
    <w:p w14:paraId="14275627" w14:textId="77777777" w:rsidR="001E7DB1" w:rsidRPr="00CA4EE9" w:rsidRDefault="001E7DB1" w:rsidP="001E7DB1">
      <w:pPr>
        <w:spacing w:after="120"/>
        <w:jc w:val="both"/>
        <w:rPr>
          <w:rFonts w:cstheme="minorHAnsi"/>
          <w:szCs w:val="24"/>
        </w:rPr>
      </w:pPr>
      <w:r w:rsidRPr="00CA4EE9">
        <w:rPr>
          <w:rFonts w:cstheme="minorHAnsi"/>
          <w:szCs w:val="24"/>
        </w:rPr>
        <w:t>Citizens can be involved in online and on ground tasks through the platform such as writing research documents, concept notes, field reports, taking photographs/videos, compiling policy measures etc. Tasks would not only lead to crowd sourcing of ideas but would also help institutions understand region specific, sector specific as well as individual success stories, best practices and/or issues.</w:t>
      </w:r>
    </w:p>
    <w:p w14:paraId="4420CFB7" w14:textId="77777777" w:rsidR="001E7DB1" w:rsidRPr="00CA4EE9" w:rsidRDefault="001E7DB1" w:rsidP="001E7DB1">
      <w:pPr>
        <w:spacing w:after="120"/>
        <w:jc w:val="both"/>
        <w:rPr>
          <w:rFonts w:cstheme="minorHAnsi"/>
          <w:szCs w:val="24"/>
        </w:rPr>
      </w:pPr>
      <w:r w:rsidRPr="00CA4EE9">
        <w:rPr>
          <w:rFonts w:cstheme="minorHAnsi"/>
          <w:szCs w:val="24"/>
        </w:rPr>
        <w:t xml:space="preserve">Another facet of the platform is the Creative Corner and Open Forum which gives institutions and bodies the opportunity to organize contests for creative inputs on upcoming initiatives or </w:t>
      </w:r>
      <w:proofErr w:type="gramStart"/>
      <w:r w:rsidRPr="00CA4EE9">
        <w:rPr>
          <w:rFonts w:cstheme="minorHAnsi"/>
          <w:szCs w:val="24"/>
        </w:rPr>
        <w:t>open up</w:t>
      </w:r>
      <w:proofErr w:type="gramEnd"/>
      <w:r w:rsidRPr="00CA4EE9">
        <w:rPr>
          <w:rFonts w:cstheme="minorHAnsi"/>
          <w:szCs w:val="24"/>
        </w:rPr>
        <w:t xml:space="preserve"> discussions on specific theme/issue of national importance.</w:t>
      </w:r>
    </w:p>
    <w:p w14:paraId="39CD6623" w14:textId="046B7524" w:rsidR="001E7DB1" w:rsidRPr="00DE493D" w:rsidRDefault="001E7DB1" w:rsidP="001E7DB1">
      <w:pPr>
        <w:pStyle w:val="ListParagraph"/>
        <w:numPr>
          <w:ilvl w:val="0"/>
          <w:numId w:val="30"/>
        </w:numPr>
        <w:tabs>
          <w:tab w:val="clear" w:pos="1134"/>
          <w:tab w:val="clear" w:pos="1871"/>
          <w:tab w:val="clear" w:pos="2268"/>
          <w:tab w:val="left" w:pos="794"/>
          <w:tab w:val="left" w:pos="1191"/>
          <w:tab w:val="left" w:pos="1588"/>
          <w:tab w:val="left" w:pos="1985"/>
        </w:tabs>
        <w:spacing w:after="120"/>
        <w:contextualSpacing w:val="0"/>
        <w:jc w:val="both"/>
        <w:rPr>
          <w:rFonts w:cstheme="minorHAnsi"/>
          <w:b/>
          <w:szCs w:val="24"/>
        </w:rPr>
      </w:pPr>
      <w:r w:rsidRPr="00DE493D">
        <w:rPr>
          <w:rFonts w:cstheme="minorHAnsi"/>
          <w:b/>
          <w:szCs w:val="24"/>
        </w:rPr>
        <w:t>P</w:t>
      </w:r>
      <w:r>
        <w:rPr>
          <w:rFonts w:cstheme="minorHAnsi"/>
          <w:b/>
          <w:szCs w:val="24"/>
        </w:rPr>
        <w:t>otential outcomes</w:t>
      </w:r>
    </w:p>
    <w:p w14:paraId="17D43192" w14:textId="77777777" w:rsidR="001E7DB1" w:rsidRPr="00CA4EE9" w:rsidRDefault="001E7DB1" w:rsidP="001E7DB1">
      <w:pPr>
        <w:pStyle w:val="ListParagraph"/>
        <w:numPr>
          <w:ilvl w:val="0"/>
          <w:numId w:val="31"/>
        </w:numPr>
        <w:tabs>
          <w:tab w:val="clear" w:pos="1134"/>
          <w:tab w:val="clear" w:pos="1871"/>
          <w:tab w:val="clear" w:pos="2268"/>
          <w:tab w:val="left" w:pos="794"/>
          <w:tab w:val="left" w:pos="1191"/>
          <w:tab w:val="left" w:pos="1588"/>
          <w:tab w:val="left" w:pos="1985"/>
        </w:tabs>
        <w:spacing w:before="60" w:after="60"/>
        <w:ind w:left="714" w:hanging="357"/>
        <w:contextualSpacing w:val="0"/>
        <w:jc w:val="both"/>
        <w:rPr>
          <w:rFonts w:cstheme="minorHAnsi"/>
          <w:szCs w:val="24"/>
        </w:rPr>
      </w:pPr>
      <w:r w:rsidRPr="00CA4EE9">
        <w:rPr>
          <w:rFonts w:cstheme="minorHAnsi"/>
          <w:szCs w:val="24"/>
        </w:rPr>
        <w:t xml:space="preserve">Understand viewpoints of citizens and gather </w:t>
      </w:r>
      <w:proofErr w:type="gramStart"/>
      <w:r w:rsidRPr="00CA4EE9">
        <w:rPr>
          <w:rFonts w:cstheme="minorHAnsi"/>
          <w:szCs w:val="24"/>
        </w:rPr>
        <w:t>feedback</w:t>
      </w:r>
      <w:proofErr w:type="gramEnd"/>
    </w:p>
    <w:p w14:paraId="427E743F" w14:textId="77777777" w:rsidR="001E7DB1" w:rsidRPr="00CA4EE9" w:rsidRDefault="001E7DB1" w:rsidP="001E7DB1">
      <w:pPr>
        <w:pStyle w:val="ListParagraph"/>
        <w:numPr>
          <w:ilvl w:val="0"/>
          <w:numId w:val="31"/>
        </w:numPr>
        <w:tabs>
          <w:tab w:val="clear" w:pos="1134"/>
          <w:tab w:val="clear" w:pos="1871"/>
          <w:tab w:val="clear" w:pos="2268"/>
          <w:tab w:val="left" w:pos="794"/>
          <w:tab w:val="left" w:pos="1191"/>
          <w:tab w:val="left" w:pos="1588"/>
          <w:tab w:val="left" w:pos="1985"/>
        </w:tabs>
        <w:spacing w:before="60" w:after="60"/>
        <w:ind w:left="714" w:hanging="357"/>
        <w:contextualSpacing w:val="0"/>
        <w:jc w:val="both"/>
        <w:rPr>
          <w:rFonts w:cstheme="minorHAnsi"/>
          <w:szCs w:val="24"/>
        </w:rPr>
      </w:pPr>
      <w:r w:rsidRPr="00CA4EE9">
        <w:rPr>
          <w:rFonts w:cstheme="minorHAnsi"/>
          <w:szCs w:val="24"/>
        </w:rPr>
        <w:t xml:space="preserve">Get people's ideas and their contribution through the </w:t>
      </w:r>
      <w:proofErr w:type="gramStart"/>
      <w:r w:rsidRPr="00CA4EE9">
        <w:rPr>
          <w:rFonts w:cstheme="minorHAnsi"/>
          <w:szCs w:val="24"/>
        </w:rPr>
        <w:t>tasks</w:t>
      </w:r>
      <w:proofErr w:type="gramEnd"/>
    </w:p>
    <w:p w14:paraId="083E764C" w14:textId="77777777" w:rsidR="001E7DB1" w:rsidRPr="00CA4EE9" w:rsidRDefault="001E7DB1" w:rsidP="001E7DB1">
      <w:pPr>
        <w:pStyle w:val="ListParagraph"/>
        <w:numPr>
          <w:ilvl w:val="0"/>
          <w:numId w:val="31"/>
        </w:numPr>
        <w:tabs>
          <w:tab w:val="clear" w:pos="1134"/>
          <w:tab w:val="clear" w:pos="1871"/>
          <w:tab w:val="clear" w:pos="2268"/>
          <w:tab w:val="left" w:pos="794"/>
          <w:tab w:val="left" w:pos="1191"/>
          <w:tab w:val="left" w:pos="1588"/>
          <w:tab w:val="left" w:pos="1985"/>
        </w:tabs>
        <w:spacing w:before="60" w:after="60"/>
        <w:ind w:left="714" w:hanging="357"/>
        <w:contextualSpacing w:val="0"/>
        <w:jc w:val="both"/>
        <w:rPr>
          <w:rFonts w:cstheme="minorHAnsi"/>
          <w:szCs w:val="24"/>
        </w:rPr>
      </w:pPr>
      <w:r w:rsidRPr="00CA4EE9">
        <w:rPr>
          <w:rFonts w:cstheme="minorHAnsi"/>
          <w:szCs w:val="24"/>
        </w:rPr>
        <w:t xml:space="preserve">Identify talent and expertise which can be garnered towards the success of projects with people's </w:t>
      </w:r>
      <w:proofErr w:type="gramStart"/>
      <w:r w:rsidRPr="00CA4EE9">
        <w:rPr>
          <w:rFonts w:cstheme="minorHAnsi"/>
          <w:szCs w:val="24"/>
        </w:rPr>
        <w:t>participation</w:t>
      </w:r>
      <w:proofErr w:type="gramEnd"/>
    </w:p>
    <w:p w14:paraId="5F4CFA2E" w14:textId="03269FD6" w:rsidR="001E7DB1" w:rsidRPr="00CA4EE9" w:rsidRDefault="001E7DB1" w:rsidP="001E7DB1">
      <w:pPr>
        <w:pStyle w:val="ListParagraph"/>
        <w:numPr>
          <w:ilvl w:val="0"/>
          <w:numId w:val="31"/>
        </w:numPr>
        <w:tabs>
          <w:tab w:val="clear" w:pos="1134"/>
          <w:tab w:val="clear" w:pos="1871"/>
          <w:tab w:val="clear" w:pos="2268"/>
          <w:tab w:val="left" w:pos="794"/>
          <w:tab w:val="left" w:pos="1191"/>
          <w:tab w:val="left" w:pos="1588"/>
          <w:tab w:val="left" w:pos="1985"/>
        </w:tabs>
        <w:spacing w:before="60" w:after="60"/>
        <w:ind w:left="714" w:hanging="357"/>
        <w:contextualSpacing w:val="0"/>
        <w:jc w:val="both"/>
        <w:rPr>
          <w:rFonts w:cstheme="minorHAnsi"/>
          <w:szCs w:val="24"/>
        </w:rPr>
      </w:pPr>
      <w:r w:rsidRPr="00CA4EE9">
        <w:rPr>
          <w:rFonts w:cstheme="minorHAnsi"/>
          <w:szCs w:val="24"/>
        </w:rPr>
        <w:t xml:space="preserve">Implement best ideas and achieve the goal of </w:t>
      </w:r>
      <w:r>
        <w:rPr>
          <w:rFonts w:cstheme="minorHAnsi"/>
          <w:szCs w:val="24"/>
        </w:rPr>
        <w:t>‘</w:t>
      </w:r>
      <w:r w:rsidRPr="00CA4EE9">
        <w:rPr>
          <w:rFonts w:cstheme="minorHAnsi"/>
          <w:szCs w:val="24"/>
        </w:rPr>
        <w:t xml:space="preserve">Good </w:t>
      </w:r>
      <w:proofErr w:type="gramStart"/>
      <w:r w:rsidRPr="00CA4EE9">
        <w:rPr>
          <w:rFonts w:cstheme="minorHAnsi"/>
          <w:szCs w:val="24"/>
        </w:rPr>
        <w:t>Governance</w:t>
      </w:r>
      <w:r>
        <w:rPr>
          <w:rFonts w:cstheme="minorHAnsi"/>
          <w:szCs w:val="24"/>
        </w:rPr>
        <w:t>’</w:t>
      </w:r>
      <w:proofErr w:type="gramEnd"/>
    </w:p>
    <w:p w14:paraId="272695DF" w14:textId="6CA9E7B4" w:rsidR="001E7DB1" w:rsidRPr="001E7DB1" w:rsidRDefault="001E7DB1" w:rsidP="001E7DB1">
      <w:pPr>
        <w:pStyle w:val="ListParagraph"/>
        <w:numPr>
          <w:ilvl w:val="0"/>
          <w:numId w:val="30"/>
        </w:numPr>
        <w:tabs>
          <w:tab w:val="clear" w:pos="1134"/>
          <w:tab w:val="clear" w:pos="1871"/>
          <w:tab w:val="clear" w:pos="2268"/>
          <w:tab w:val="left" w:pos="794"/>
          <w:tab w:val="left" w:pos="1191"/>
          <w:tab w:val="left" w:pos="1588"/>
          <w:tab w:val="left" w:pos="1985"/>
        </w:tabs>
        <w:spacing w:after="120"/>
        <w:contextualSpacing w:val="0"/>
        <w:jc w:val="both"/>
        <w:rPr>
          <w:rFonts w:cstheme="minorHAnsi"/>
          <w:b/>
          <w:szCs w:val="24"/>
        </w:rPr>
      </w:pPr>
      <w:r w:rsidRPr="001E7DB1">
        <w:rPr>
          <w:rFonts w:cstheme="minorHAnsi"/>
          <w:b/>
          <w:szCs w:val="24"/>
        </w:rPr>
        <w:t>Use of ICT/Technology in MyGov</w:t>
      </w:r>
    </w:p>
    <w:p w14:paraId="0E5059B7" w14:textId="77777777" w:rsidR="001E7DB1" w:rsidRPr="00CA4EE9" w:rsidRDefault="001E7DB1" w:rsidP="001E7DB1">
      <w:pPr>
        <w:spacing w:after="120"/>
        <w:jc w:val="both"/>
        <w:rPr>
          <w:rFonts w:cstheme="minorHAnsi"/>
          <w:szCs w:val="24"/>
        </w:rPr>
      </w:pPr>
      <w:r w:rsidRPr="00CA4EE9">
        <w:rPr>
          <w:rFonts w:cstheme="minorHAnsi"/>
          <w:szCs w:val="24"/>
        </w:rPr>
        <w:t>MyGov India leverages several technologies to facilitate citizen engagement and participation in governance. Here are some of the key technologies used by the platform:</w:t>
      </w:r>
    </w:p>
    <w:p w14:paraId="3B8E82D2" w14:textId="77777777" w:rsidR="001E7DB1" w:rsidRPr="00CA4EE9" w:rsidRDefault="001E7DB1" w:rsidP="001E7DB1">
      <w:pPr>
        <w:spacing w:after="120"/>
        <w:jc w:val="both"/>
        <w:rPr>
          <w:rFonts w:cstheme="minorHAnsi"/>
          <w:szCs w:val="24"/>
        </w:rPr>
      </w:pPr>
      <w:r w:rsidRPr="00CA4EE9">
        <w:rPr>
          <w:rFonts w:cstheme="minorHAnsi"/>
          <w:b/>
          <w:szCs w:val="24"/>
        </w:rPr>
        <w:t>Web and Mobile Applications</w:t>
      </w:r>
      <w:r w:rsidRPr="00CA4EE9">
        <w:rPr>
          <w:rFonts w:cstheme="minorHAnsi"/>
          <w:szCs w:val="24"/>
        </w:rPr>
        <w:t>: MyGov India is accessible via its website (mygov.in) and mobile applications available for both Android and iOS devices. The platform is designed to be user-friendly and accessible to citizens from all walks of life, including those living in remote areas with limited internet connectivity.</w:t>
      </w:r>
    </w:p>
    <w:p w14:paraId="653D74C0" w14:textId="77777777" w:rsidR="001E7DB1" w:rsidRPr="00CA4EE9" w:rsidRDefault="001E7DB1" w:rsidP="001E7DB1">
      <w:pPr>
        <w:spacing w:after="120"/>
        <w:jc w:val="both"/>
        <w:rPr>
          <w:rFonts w:cstheme="minorHAnsi"/>
          <w:szCs w:val="24"/>
        </w:rPr>
      </w:pPr>
      <w:r w:rsidRPr="00CA4EE9">
        <w:rPr>
          <w:rFonts w:cstheme="minorHAnsi"/>
          <w:b/>
          <w:szCs w:val="24"/>
        </w:rPr>
        <w:t>Social Media Integration:</w:t>
      </w:r>
      <w:r w:rsidRPr="00CA4EE9">
        <w:rPr>
          <w:rFonts w:cstheme="minorHAnsi"/>
          <w:szCs w:val="24"/>
        </w:rPr>
        <w:t xml:space="preserve"> MyGov India integrates with social media platforms like Facebook, Twitter, </w:t>
      </w:r>
      <w:proofErr w:type="gramStart"/>
      <w:r w:rsidRPr="00CA4EE9">
        <w:rPr>
          <w:rFonts w:cstheme="minorHAnsi"/>
          <w:szCs w:val="24"/>
        </w:rPr>
        <w:t>Instagram</w:t>
      </w:r>
      <w:proofErr w:type="gramEnd"/>
      <w:r w:rsidRPr="00CA4EE9">
        <w:rPr>
          <w:rFonts w:cstheme="minorHAnsi"/>
          <w:szCs w:val="24"/>
        </w:rPr>
        <w:t xml:space="preserve"> and YouTube to reach a wider audience and engage with citizens through their preferred channels.</w:t>
      </w:r>
    </w:p>
    <w:p w14:paraId="01B4C804" w14:textId="77777777" w:rsidR="001E7DB1" w:rsidRPr="00CA4EE9" w:rsidRDefault="001E7DB1" w:rsidP="001E7DB1">
      <w:pPr>
        <w:spacing w:after="120"/>
        <w:jc w:val="both"/>
        <w:rPr>
          <w:rFonts w:cstheme="minorHAnsi"/>
          <w:szCs w:val="24"/>
        </w:rPr>
      </w:pPr>
      <w:r w:rsidRPr="00CA4EE9">
        <w:rPr>
          <w:rFonts w:cstheme="minorHAnsi"/>
          <w:b/>
          <w:szCs w:val="24"/>
        </w:rPr>
        <w:t>Analytics and Reporting Tools</w:t>
      </w:r>
      <w:r w:rsidRPr="00CA4EE9">
        <w:rPr>
          <w:rFonts w:cstheme="minorHAnsi"/>
          <w:szCs w:val="24"/>
        </w:rPr>
        <w:t>: The platform uses analytics and reporting tools to track user engagement, analyse user feedback, and generate reports for policymakers and government departments.</w:t>
      </w:r>
    </w:p>
    <w:p w14:paraId="0F69E1E6" w14:textId="77777777" w:rsidR="001E7DB1" w:rsidRPr="00CA4EE9" w:rsidRDefault="001E7DB1" w:rsidP="001E7DB1">
      <w:pPr>
        <w:spacing w:after="120"/>
        <w:jc w:val="both"/>
        <w:rPr>
          <w:rFonts w:cstheme="minorHAnsi"/>
          <w:szCs w:val="24"/>
        </w:rPr>
      </w:pPr>
      <w:r w:rsidRPr="00CA4EE9">
        <w:rPr>
          <w:rFonts w:cstheme="minorHAnsi"/>
          <w:b/>
          <w:szCs w:val="24"/>
        </w:rPr>
        <w:t>Content Management System (CMS):</w:t>
      </w:r>
      <w:r w:rsidRPr="00CA4EE9">
        <w:rPr>
          <w:rFonts w:cstheme="minorHAnsi"/>
          <w:szCs w:val="24"/>
        </w:rPr>
        <w:t xml:space="preserve"> MyGov India uses a content management system to manage its website and mobile applications. The CMS enables the platform to create, publish, and manage content across multiple channels, including social media.</w:t>
      </w:r>
    </w:p>
    <w:p w14:paraId="6C0C00FB" w14:textId="77777777" w:rsidR="001E7DB1" w:rsidRPr="00CA4EE9" w:rsidRDefault="001E7DB1" w:rsidP="001E7DB1">
      <w:pPr>
        <w:spacing w:after="120"/>
        <w:jc w:val="both"/>
        <w:rPr>
          <w:rFonts w:cstheme="minorHAnsi"/>
          <w:szCs w:val="24"/>
        </w:rPr>
      </w:pPr>
      <w:r w:rsidRPr="00CA4EE9">
        <w:rPr>
          <w:rFonts w:cstheme="minorHAnsi"/>
          <w:b/>
          <w:szCs w:val="24"/>
        </w:rPr>
        <w:lastRenderedPageBreak/>
        <w:t>Artificial Intelligence (AI):</w:t>
      </w:r>
      <w:r w:rsidRPr="00CA4EE9">
        <w:rPr>
          <w:rFonts w:cstheme="minorHAnsi"/>
          <w:szCs w:val="24"/>
        </w:rPr>
        <w:t xml:space="preserve"> MyGov uses AI-powered chatbots to answer citizens’ queries and provide them with relevant information. The chatbots are designed to be interactive and engaging, making it easier for citizens to navigate the platform.</w:t>
      </w:r>
    </w:p>
    <w:p w14:paraId="238E9885" w14:textId="77777777" w:rsidR="001E7DB1" w:rsidRPr="00CA4EE9" w:rsidRDefault="001E7DB1" w:rsidP="001E7DB1">
      <w:pPr>
        <w:spacing w:after="120"/>
        <w:jc w:val="both"/>
        <w:rPr>
          <w:rFonts w:cstheme="minorHAnsi"/>
          <w:szCs w:val="24"/>
        </w:rPr>
      </w:pPr>
      <w:r w:rsidRPr="00CA4EE9">
        <w:rPr>
          <w:rFonts w:cstheme="minorHAnsi"/>
          <w:b/>
          <w:szCs w:val="24"/>
        </w:rPr>
        <w:t>Cloud Computing:</w:t>
      </w:r>
      <w:r w:rsidRPr="00CA4EE9">
        <w:rPr>
          <w:rFonts w:cstheme="minorHAnsi"/>
          <w:szCs w:val="24"/>
        </w:rPr>
        <w:t xml:space="preserve"> MyGov is hosted on cloud servers, which provide high scalability, reliability, and security. This ensures that the platform is accessible to citizens 24/7 and can handle large volumes of traffic during peak periods.</w:t>
      </w:r>
    </w:p>
    <w:p w14:paraId="307DD932" w14:textId="77777777" w:rsidR="001E7DB1" w:rsidRPr="00CA4EE9" w:rsidRDefault="001E7DB1" w:rsidP="001E7DB1">
      <w:pPr>
        <w:spacing w:after="120"/>
        <w:jc w:val="both"/>
        <w:rPr>
          <w:rFonts w:cstheme="minorHAnsi"/>
          <w:szCs w:val="24"/>
        </w:rPr>
      </w:pPr>
      <w:r w:rsidRPr="00CA4EE9">
        <w:rPr>
          <w:rFonts w:cstheme="minorHAnsi"/>
          <w:b/>
          <w:szCs w:val="24"/>
        </w:rPr>
        <w:t>Single-Sign-On (SSO):</w:t>
      </w:r>
      <w:r w:rsidRPr="00CA4EE9">
        <w:rPr>
          <w:rFonts w:cstheme="minorHAnsi"/>
          <w:szCs w:val="24"/>
        </w:rPr>
        <w:t xml:space="preserve"> MyGov provides a Single Sign-On (SSO) feature for its web and mobile app that allows users to access all MyGov applications and services with a single set of login credentials. Once you have signed in, you will be able to access all the available MyGov applications and services without the need to sign in again.</w:t>
      </w:r>
    </w:p>
    <w:p w14:paraId="55B11D22" w14:textId="77777777" w:rsidR="001E7DB1" w:rsidRPr="001E7DB1" w:rsidRDefault="001E7DB1" w:rsidP="001E7DB1">
      <w:pPr>
        <w:pStyle w:val="ListParagraph"/>
        <w:numPr>
          <w:ilvl w:val="0"/>
          <w:numId w:val="30"/>
        </w:numPr>
        <w:tabs>
          <w:tab w:val="clear" w:pos="1134"/>
          <w:tab w:val="clear" w:pos="1871"/>
          <w:tab w:val="clear" w:pos="2268"/>
          <w:tab w:val="left" w:pos="794"/>
          <w:tab w:val="left" w:pos="1191"/>
          <w:tab w:val="left" w:pos="1588"/>
          <w:tab w:val="left" w:pos="1985"/>
        </w:tabs>
        <w:spacing w:after="120"/>
        <w:contextualSpacing w:val="0"/>
        <w:jc w:val="both"/>
        <w:rPr>
          <w:rFonts w:cstheme="minorHAnsi"/>
          <w:b/>
          <w:szCs w:val="24"/>
        </w:rPr>
      </w:pPr>
      <w:r w:rsidRPr="001E7DB1">
        <w:rPr>
          <w:rFonts w:cstheme="minorHAnsi"/>
          <w:b/>
          <w:szCs w:val="24"/>
        </w:rPr>
        <w:t>Conclusion</w:t>
      </w:r>
    </w:p>
    <w:p w14:paraId="06B792F2" w14:textId="77777777" w:rsidR="001E7DB1" w:rsidRPr="00DE493D" w:rsidRDefault="001E7DB1" w:rsidP="001E7DB1">
      <w:pPr>
        <w:pStyle w:val="ListParagraph"/>
        <w:numPr>
          <w:ilvl w:val="0"/>
          <w:numId w:val="32"/>
        </w:numPr>
        <w:tabs>
          <w:tab w:val="clear" w:pos="1134"/>
          <w:tab w:val="clear" w:pos="1871"/>
          <w:tab w:val="clear" w:pos="2268"/>
          <w:tab w:val="left" w:pos="794"/>
          <w:tab w:val="left" w:pos="1191"/>
          <w:tab w:val="left" w:pos="1588"/>
          <w:tab w:val="left" w:pos="1985"/>
        </w:tabs>
        <w:spacing w:before="60" w:after="60"/>
        <w:ind w:left="714" w:hanging="357"/>
        <w:contextualSpacing w:val="0"/>
        <w:jc w:val="both"/>
        <w:rPr>
          <w:rFonts w:cstheme="minorHAnsi"/>
          <w:szCs w:val="24"/>
        </w:rPr>
      </w:pPr>
      <w:r>
        <w:rPr>
          <w:rFonts w:cstheme="minorHAnsi"/>
          <w:szCs w:val="24"/>
        </w:rPr>
        <w:t>T</w:t>
      </w:r>
      <w:r w:rsidRPr="00DE493D">
        <w:rPr>
          <w:rFonts w:cstheme="minorHAnsi"/>
          <w:szCs w:val="24"/>
        </w:rPr>
        <w:t>he micro service architecture used by MyGov India is a modern and efficient way of building scalable and robust digital platforms, and it has several benefits over traditional monolithic architectures.</w:t>
      </w:r>
    </w:p>
    <w:p w14:paraId="4B8D0F7A" w14:textId="77777777" w:rsidR="001E7DB1" w:rsidRPr="00DE493D" w:rsidRDefault="001E7DB1" w:rsidP="001E7DB1">
      <w:pPr>
        <w:pStyle w:val="ListParagraph"/>
        <w:numPr>
          <w:ilvl w:val="0"/>
          <w:numId w:val="32"/>
        </w:numPr>
        <w:tabs>
          <w:tab w:val="clear" w:pos="1134"/>
          <w:tab w:val="clear" w:pos="1871"/>
          <w:tab w:val="clear" w:pos="2268"/>
          <w:tab w:val="left" w:pos="794"/>
          <w:tab w:val="left" w:pos="1191"/>
          <w:tab w:val="left" w:pos="1588"/>
          <w:tab w:val="left" w:pos="1985"/>
        </w:tabs>
        <w:spacing w:before="60" w:after="60"/>
        <w:ind w:left="714" w:hanging="357"/>
        <w:contextualSpacing w:val="0"/>
        <w:jc w:val="both"/>
        <w:rPr>
          <w:rFonts w:cstheme="minorHAnsi"/>
          <w:szCs w:val="24"/>
        </w:rPr>
      </w:pPr>
      <w:r w:rsidRPr="00DE493D">
        <w:rPr>
          <w:rFonts w:cstheme="minorHAnsi"/>
          <w:szCs w:val="24"/>
        </w:rPr>
        <w:t xml:space="preserve">Since its launch on 26th July 2014, MyGov has more than 30.0 million registered users. Almost all Government Departments leverage MyGov platform for their citizen engagement activities, consultations for policy formulation </w:t>
      </w:r>
      <w:proofErr w:type="gramStart"/>
      <w:r w:rsidRPr="00DE493D">
        <w:rPr>
          <w:rFonts w:cstheme="minorHAnsi"/>
          <w:szCs w:val="24"/>
        </w:rPr>
        <w:t>and also</w:t>
      </w:r>
      <w:proofErr w:type="gramEnd"/>
      <w:r w:rsidRPr="00DE493D">
        <w:rPr>
          <w:rFonts w:cstheme="minorHAnsi"/>
          <w:szCs w:val="24"/>
        </w:rPr>
        <w:t xml:space="preserve"> to disseminate information to citizens for various Government schemes and programs. </w:t>
      </w:r>
    </w:p>
    <w:p w14:paraId="7D9792AF" w14:textId="26DCB1C8" w:rsidR="001E7DB1" w:rsidRPr="00DE493D" w:rsidRDefault="001E7DB1" w:rsidP="001E7DB1">
      <w:pPr>
        <w:pStyle w:val="ListParagraph"/>
        <w:numPr>
          <w:ilvl w:val="0"/>
          <w:numId w:val="32"/>
        </w:numPr>
        <w:tabs>
          <w:tab w:val="clear" w:pos="1134"/>
          <w:tab w:val="clear" w:pos="1871"/>
          <w:tab w:val="clear" w:pos="2268"/>
          <w:tab w:val="left" w:pos="794"/>
          <w:tab w:val="left" w:pos="1191"/>
          <w:tab w:val="left" w:pos="1588"/>
          <w:tab w:val="left" w:pos="1985"/>
        </w:tabs>
        <w:spacing w:before="60" w:after="60"/>
        <w:ind w:left="714" w:hanging="357"/>
        <w:contextualSpacing w:val="0"/>
        <w:jc w:val="both"/>
        <w:rPr>
          <w:rFonts w:cstheme="minorHAnsi"/>
          <w:szCs w:val="24"/>
        </w:rPr>
      </w:pPr>
      <w:r w:rsidRPr="00DE493D">
        <w:rPr>
          <w:rFonts w:cstheme="minorHAnsi"/>
          <w:szCs w:val="24"/>
        </w:rPr>
        <w:t xml:space="preserve">MyGov is amongst the most active profiles on </w:t>
      </w:r>
      <w:proofErr w:type="gramStart"/>
      <w:r w:rsidRPr="00DE493D">
        <w:rPr>
          <w:rFonts w:cstheme="minorHAnsi"/>
          <w:szCs w:val="24"/>
        </w:rPr>
        <w:t>Social Media</w:t>
      </w:r>
      <w:proofErr w:type="gramEnd"/>
      <w:r w:rsidRPr="00DE493D">
        <w:rPr>
          <w:rFonts w:cstheme="minorHAnsi"/>
          <w:szCs w:val="24"/>
        </w:rPr>
        <w:t xml:space="preserve"> – Twitter, Facebook, Instagram, YouTube &amp; LinkedIn with the username @MyGovIndia.</w:t>
      </w:r>
      <w:r w:rsidR="00F23B9B">
        <w:rPr>
          <w:rFonts w:cstheme="minorHAnsi"/>
          <w:szCs w:val="24"/>
        </w:rPr>
        <w:t xml:space="preserve"> </w:t>
      </w:r>
      <w:r w:rsidRPr="00DE493D">
        <w:rPr>
          <w:rFonts w:cstheme="minorHAnsi"/>
          <w:szCs w:val="24"/>
        </w:rPr>
        <w:t xml:space="preserve">MyGov has a significant presence on several Indian social media platforms like Koo, </w:t>
      </w:r>
      <w:proofErr w:type="spellStart"/>
      <w:r w:rsidRPr="00DE493D">
        <w:rPr>
          <w:rFonts w:cstheme="minorHAnsi"/>
          <w:szCs w:val="24"/>
        </w:rPr>
        <w:t>Sharechat</w:t>
      </w:r>
      <w:proofErr w:type="spellEnd"/>
      <w:r w:rsidRPr="00DE493D">
        <w:rPr>
          <w:rFonts w:cstheme="minorHAnsi"/>
          <w:szCs w:val="24"/>
        </w:rPr>
        <w:t xml:space="preserve">, </w:t>
      </w:r>
      <w:proofErr w:type="spellStart"/>
      <w:r w:rsidRPr="00DE493D">
        <w:rPr>
          <w:rFonts w:cstheme="minorHAnsi"/>
          <w:szCs w:val="24"/>
        </w:rPr>
        <w:t>Chingari</w:t>
      </w:r>
      <w:proofErr w:type="spellEnd"/>
      <w:r w:rsidRPr="00DE493D">
        <w:rPr>
          <w:rFonts w:cstheme="minorHAnsi"/>
          <w:szCs w:val="24"/>
        </w:rPr>
        <w:t xml:space="preserve">, </w:t>
      </w:r>
      <w:proofErr w:type="spellStart"/>
      <w:r w:rsidRPr="00DE493D">
        <w:rPr>
          <w:rFonts w:cstheme="minorHAnsi"/>
          <w:szCs w:val="24"/>
        </w:rPr>
        <w:t>Roposo</w:t>
      </w:r>
      <w:proofErr w:type="spellEnd"/>
      <w:r w:rsidRPr="00DE493D">
        <w:rPr>
          <w:rFonts w:cstheme="minorHAnsi"/>
          <w:szCs w:val="24"/>
        </w:rPr>
        <w:t xml:space="preserve">, Bolo Indya and Mitron. </w:t>
      </w:r>
    </w:p>
    <w:p w14:paraId="3AE33BD6" w14:textId="77777777" w:rsidR="001E7DB1" w:rsidRPr="00DE493D" w:rsidRDefault="001E7DB1" w:rsidP="001E7DB1">
      <w:pPr>
        <w:pStyle w:val="ListParagraph"/>
        <w:numPr>
          <w:ilvl w:val="0"/>
          <w:numId w:val="32"/>
        </w:numPr>
        <w:tabs>
          <w:tab w:val="clear" w:pos="1134"/>
          <w:tab w:val="clear" w:pos="1871"/>
          <w:tab w:val="clear" w:pos="2268"/>
          <w:tab w:val="left" w:pos="794"/>
          <w:tab w:val="left" w:pos="1191"/>
          <w:tab w:val="left" w:pos="1588"/>
          <w:tab w:val="left" w:pos="1985"/>
        </w:tabs>
        <w:spacing w:before="60" w:after="60"/>
        <w:ind w:left="714" w:hanging="357"/>
        <w:contextualSpacing w:val="0"/>
        <w:jc w:val="both"/>
        <w:rPr>
          <w:rFonts w:cstheme="minorHAnsi"/>
          <w:szCs w:val="24"/>
        </w:rPr>
      </w:pPr>
      <w:r w:rsidRPr="00DE493D">
        <w:rPr>
          <w:rFonts w:cstheme="minorHAnsi"/>
          <w:szCs w:val="24"/>
        </w:rPr>
        <w:t xml:space="preserve">MyGov has adopted multiple engagement methodologies like discussions, tasks, polls, surveys, blogs, talks, pledges, </w:t>
      </w:r>
      <w:proofErr w:type="gramStart"/>
      <w:r w:rsidRPr="00DE493D">
        <w:rPr>
          <w:rFonts w:cstheme="minorHAnsi"/>
          <w:szCs w:val="24"/>
        </w:rPr>
        <w:t>quizzes</w:t>
      </w:r>
      <w:proofErr w:type="gramEnd"/>
      <w:r w:rsidRPr="00DE493D">
        <w:rPr>
          <w:rFonts w:cstheme="minorHAnsi"/>
          <w:szCs w:val="24"/>
        </w:rPr>
        <w:t xml:space="preserve"> and on-ground activities by innovatively using internet, mobile apps, IVRS, SMS and outbound dialling (OBD) technologies.</w:t>
      </w:r>
    </w:p>
    <w:p w14:paraId="3A7B48C0" w14:textId="77777777" w:rsidR="001E7DB1" w:rsidRDefault="001E7DB1" w:rsidP="001E7DB1">
      <w:pPr>
        <w:pStyle w:val="ListParagraph"/>
        <w:numPr>
          <w:ilvl w:val="0"/>
          <w:numId w:val="32"/>
        </w:numPr>
        <w:tabs>
          <w:tab w:val="clear" w:pos="1134"/>
          <w:tab w:val="clear" w:pos="1871"/>
          <w:tab w:val="clear" w:pos="2268"/>
          <w:tab w:val="left" w:pos="794"/>
          <w:tab w:val="left" w:pos="1191"/>
          <w:tab w:val="left" w:pos="1588"/>
          <w:tab w:val="left" w:pos="1985"/>
        </w:tabs>
        <w:spacing w:before="60" w:after="60"/>
        <w:ind w:left="714" w:hanging="357"/>
        <w:contextualSpacing w:val="0"/>
        <w:jc w:val="both"/>
        <w:rPr>
          <w:rFonts w:cstheme="minorHAnsi"/>
          <w:b/>
          <w:szCs w:val="24"/>
        </w:rPr>
      </w:pPr>
      <w:r w:rsidRPr="00DE493D">
        <w:rPr>
          <w:rFonts w:cstheme="minorHAnsi"/>
          <w:szCs w:val="24"/>
        </w:rPr>
        <w:t xml:space="preserve">MyGov has had significant success in terms of engaging with citizens. Logos and Tagline of key National Projects have been crowdsourced through MyGov. Few Notable crowdsourced initiatives are Logo for </w:t>
      </w:r>
      <w:r w:rsidRPr="00DE493D">
        <w:rPr>
          <w:rFonts w:cstheme="minorHAnsi"/>
          <w:b/>
          <w:szCs w:val="24"/>
        </w:rPr>
        <w:t>Swachh Bharat, Logo for National Education Policy, Logo for Digital India Campaign, etc.</w:t>
      </w:r>
    </w:p>
    <w:p w14:paraId="26A2B695" w14:textId="2A478F26" w:rsidR="001E7DB1" w:rsidRDefault="001E7DB1" w:rsidP="001E7DB1">
      <w:pPr>
        <w:pStyle w:val="ListParagraph"/>
        <w:numPr>
          <w:ilvl w:val="0"/>
          <w:numId w:val="32"/>
        </w:numPr>
        <w:tabs>
          <w:tab w:val="clear" w:pos="1134"/>
          <w:tab w:val="clear" w:pos="1871"/>
          <w:tab w:val="clear" w:pos="2268"/>
          <w:tab w:val="left" w:pos="794"/>
          <w:tab w:val="left" w:pos="1191"/>
          <w:tab w:val="left" w:pos="1588"/>
          <w:tab w:val="left" w:pos="1985"/>
        </w:tabs>
        <w:spacing w:before="60" w:after="60"/>
        <w:ind w:left="714" w:hanging="357"/>
        <w:contextualSpacing w:val="0"/>
        <w:jc w:val="both"/>
        <w:rPr>
          <w:rFonts w:cstheme="minorHAnsi"/>
          <w:b/>
          <w:szCs w:val="24"/>
        </w:rPr>
      </w:pPr>
      <w:r w:rsidRPr="00DE493D">
        <w:rPr>
          <w:rFonts w:cstheme="minorHAnsi"/>
          <w:szCs w:val="24"/>
        </w:rPr>
        <w:t xml:space="preserve">MyGov has solicited inputs of draft policies from citizens few of those are </w:t>
      </w:r>
      <w:r w:rsidRPr="00DE493D">
        <w:rPr>
          <w:rFonts w:cstheme="minorHAnsi"/>
          <w:b/>
          <w:szCs w:val="24"/>
        </w:rPr>
        <w:t>National Education Policy, Data Centre Policy, Data Protection Policy, National Ports Policy, IIM Bill etc.</w:t>
      </w:r>
    </w:p>
    <w:p w14:paraId="6D36D840" w14:textId="77777777" w:rsidR="001E7DB1" w:rsidRPr="001E7DB1" w:rsidRDefault="001E7DB1" w:rsidP="001E7DB1">
      <w:pPr>
        <w:pStyle w:val="ListParagraph"/>
        <w:numPr>
          <w:ilvl w:val="0"/>
          <w:numId w:val="30"/>
        </w:numPr>
        <w:tabs>
          <w:tab w:val="clear" w:pos="1134"/>
          <w:tab w:val="clear" w:pos="1871"/>
          <w:tab w:val="clear" w:pos="2268"/>
          <w:tab w:val="left" w:pos="794"/>
          <w:tab w:val="left" w:pos="1191"/>
          <w:tab w:val="left" w:pos="1588"/>
          <w:tab w:val="left" w:pos="1985"/>
        </w:tabs>
        <w:spacing w:after="120"/>
        <w:contextualSpacing w:val="0"/>
        <w:jc w:val="both"/>
        <w:rPr>
          <w:rFonts w:cstheme="minorHAnsi"/>
          <w:b/>
          <w:szCs w:val="24"/>
        </w:rPr>
      </w:pPr>
      <w:r w:rsidRPr="001E7DB1">
        <w:rPr>
          <w:rFonts w:cstheme="minorHAnsi"/>
          <w:b/>
          <w:szCs w:val="24"/>
        </w:rPr>
        <w:t>Reference</w:t>
      </w:r>
    </w:p>
    <w:p w14:paraId="6C12FB85" w14:textId="77777777" w:rsidR="001E7DB1" w:rsidRPr="00CA4EE9" w:rsidRDefault="00000000" w:rsidP="00F23B9B">
      <w:pPr>
        <w:pStyle w:val="ListParagraph"/>
        <w:numPr>
          <w:ilvl w:val="0"/>
          <w:numId w:val="27"/>
        </w:numPr>
        <w:tabs>
          <w:tab w:val="clear" w:pos="1134"/>
          <w:tab w:val="clear" w:pos="1871"/>
          <w:tab w:val="clear" w:pos="2268"/>
          <w:tab w:val="left" w:pos="794"/>
          <w:tab w:val="left" w:pos="1191"/>
          <w:tab w:val="left" w:pos="1588"/>
          <w:tab w:val="left" w:pos="1985"/>
        </w:tabs>
        <w:spacing w:before="60" w:after="60"/>
        <w:ind w:left="714" w:hanging="357"/>
        <w:contextualSpacing w:val="0"/>
        <w:jc w:val="both"/>
        <w:rPr>
          <w:rFonts w:cstheme="minorHAnsi"/>
          <w:szCs w:val="24"/>
        </w:rPr>
      </w:pPr>
      <w:hyperlink r:id="rId11" w:history="1">
        <w:r w:rsidR="001E7DB1" w:rsidRPr="00CA4EE9">
          <w:rPr>
            <w:rStyle w:val="Hyperlink"/>
            <w:rFonts w:cstheme="minorHAnsi"/>
            <w:szCs w:val="24"/>
          </w:rPr>
          <w:t>https://www.nic.in/products/mygov/</w:t>
        </w:r>
      </w:hyperlink>
    </w:p>
    <w:p w14:paraId="618E7E0B" w14:textId="62EF6715" w:rsidR="005F6008" w:rsidRDefault="00000000" w:rsidP="00F23B9B">
      <w:pPr>
        <w:pStyle w:val="ListParagraph"/>
        <w:numPr>
          <w:ilvl w:val="0"/>
          <w:numId w:val="27"/>
        </w:numPr>
        <w:tabs>
          <w:tab w:val="clear" w:pos="1134"/>
          <w:tab w:val="clear" w:pos="1871"/>
          <w:tab w:val="clear" w:pos="2268"/>
          <w:tab w:val="left" w:pos="794"/>
          <w:tab w:val="left" w:pos="1191"/>
          <w:tab w:val="left" w:pos="1588"/>
          <w:tab w:val="left" w:pos="1985"/>
        </w:tabs>
        <w:spacing w:before="60" w:after="60"/>
        <w:ind w:left="714" w:hanging="357"/>
        <w:contextualSpacing w:val="0"/>
        <w:jc w:val="both"/>
      </w:pPr>
      <w:hyperlink r:id="rId12" w:history="1">
        <w:r w:rsidR="001E7DB1" w:rsidRPr="001E7DB1">
          <w:rPr>
            <w:rStyle w:val="Hyperlink"/>
            <w:rFonts w:cstheme="minorHAnsi"/>
            <w:szCs w:val="24"/>
          </w:rPr>
          <w:t>https://www.mygov.in/overview/</w:t>
        </w:r>
      </w:hyperlink>
    </w:p>
    <w:p w14:paraId="5DD7AA7A" w14:textId="2B792508" w:rsidR="00CC69A0" w:rsidRDefault="00CC69A0" w:rsidP="00CC69A0">
      <w:pPr>
        <w:tabs>
          <w:tab w:val="clear" w:pos="794"/>
          <w:tab w:val="clear" w:pos="1191"/>
          <w:tab w:val="clear" w:pos="1588"/>
          <w:tab w:val="clear" w:pos="1985"/>
        </w:tabs>
        <w:spacing w:after="120"/>
        <w:jc w:val="center"/>
      </w:pPr>
      <w:r>
        <w:t>________________</w:t>
      </w:r>
    </w:p>
    <w:sectPr w:rsidR="00CC69A0" w:rsidSect="008F4658">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48105" w14:textId="77777777" w:rsidR="008F4658" w:rsidRDefault="008F4658">
      <w:r>
        <w:separator/>
      </w:r>
    </w:p>
  </w:endnote>
  <w:endnote w:type="continuationSeparator" w:id="0">
    <w:p w14:paraId="6F87D558" w14:textId="77777777" w:rsidR="008F4658" w:rsidRDefault="008F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F4234F" w:rsidRPr="008265CF" w14:paraId="695D1810" w14:textId="77777777" w:rsidTr="00F4234F">
      <w:tc>
        <w:tcPr>
          <w:tcW w:w="1526" w:type="dxa"/>
          <w:tcBorders>
            <w:top w:val="single" w:sz="4" w:space="0" w:color="000000"/>
          </w:tcBorders>
          <w:shd w:val="clear" w:color="auto" w:fill="auto"/>
        </w:tcPr>
        <w:p w14:paraId="746E5A61" w14:textId="77777777" w:rsidR="00F4234F" w:rsidRPr="008265CF" w:rsidRDefault="00F4234F" w:rsidP="00F4234F">
          <w:pPr>
            <w:pStyle w:val="FirstFooter"/>
            <w:tabs>
              <w:tab w:val="left" w:pos="1559"/>
              <w:tab w:val="left" w:pos="3828"/>
            </w:tabs>
            <w:rPr>
              <w:sz w:val="18"/>
              <w:szCs w:val="18"/>
            </w:rPr>
          </w:pPr>
          <w:r w:rsidRPr="008265CF">
            <w:rPr>
              <w:sz w:val="18"/>
              <w:szCs w:val="18"/>
              <w:lang w:val="en-US"/>
            </w:rPr>
            <w:t>Contact:</w:t>
          </w:r>
        </w:p>
      </w:tc>
      <w:tc>
        <w:tcPr>
          <w:tcW w:w="2410" w:type="dxa"/>
          <w:tcBorders>
            <w:top w:val="single" w:sz="4" w:space="0" w:color="000000"/>
          </w:tcBorders>
          <w:shd w:val="clear" w:color="auto" w:fill="auto"/>
        </w:tcPr>
        <w:p w14:paraId="488E41E2" w14:textId="77777777" w:rsidR="00F4234F" w:rsidRPr="008265CF" w:rsidRDefault="00F4234F" w:rsidP="00F4234F">
          <w:pPr>
            <w:pStyle w:val="FirstFooter"/>
            <w:tabs>
              <w:tab w:val="left" w:pos="2302"/>
            </w:tabs>
            <w:ind w:left="2302" w:hanging="2302"/>
            <w:rPr>
              <w:sz w:val="18"/>
              <w:szCs w:val="18"/>
              <w:lang w:val="en-US"/>
            </w:rPr>
          </w:pPr>
          <w:r w:rsidRPr="008265CF">
            <w:rPr>
              <w:sz w:val="18"/>
              <w:szCs w:val="18"/>
              <w:lang w:val="en-US"/>
            </w:rPr>
            <w:t>Name/Organization/Entity:</w:t>
          </w:r>
        </w:p>
      </w:tc>
      <w:tc>
        <w:tcPr>
          <w:tcW w:w="5987" w:type="dxa"/>
          <w:tcBorders>
            <w:top w:val="single" w:sz="4" w:space="0" w:color="000000"/>
          </w:tcBorders>
        </w:tcPr>
        <w:p w14:paraId="43BAD8D1" w14:textId="17CEC847" w:rsidR="00F4234F" w:rsidRDefault="00624EEB" w:rsidP="00F4234F">
          <w:pPr>
            <w:pStyle w:val="FirstFooter"/>
            <w:tabs>
              <w:tab w:val="left" w:pos="2302"/>
            </w:tabs>
            <w:rPr>
              <w:sz w:val="18"/>
              <w:szCs w:val="18"/>
              <w:lang w:val="en-US"/>
            </w:rPr>
          </w:pPr>
          <w:r>
            <w:rPr>
              <w:sz w:val="18"/>
              <w:szCs w:val="18"/>
              <w:lang w:val="en-GB"/>
            </w:rPr>
            <w:t xml:space="preserve">Mr </w:t>
          </w:r>
          <w:r w:rsidR="00F4234F">
            <w:rPr>
              <w:sz w:val="18"/>
              <w:szCs w:val="18"/>
              <w:lang w:val="en-GB"/>
            </w:rPr>
            <w:t>Sandeep Kumar Gupta, Department of Telecommunication, India</w:t>
          </w:r>
        </w:p>
      </w:tc>
      <w:bookmarkStart w:id="6" w:name="OrgName"/>
      <w:bookmarkEnd w:id="6"/>
    </w:tr>
    <w:tr w:rsidR="00F4234F" w:rsidRPr="008265CF" w14:paraId="61167678" w14:textId="77777777" w:rsidTr="00F4234F">
      <w:tc>
        <w:tcPr>
          <w:tcW w:w="1526" w:type="dxa"/>
          <w:shd w:val="clear" w:color="auto" w:fill="auto"/>
        </w:tcPr>
        <w:p w14:paraId="33710823" w14:textId="77777777" w:rsidR="00F4234F" w:rsidRPr="008265CF" w:rsidRDefault="00F4234F" w:rsidP="00F4234F">
          <w:pPr>
            <w:pStyle w:val="FirstFooter"/>
            <w:tabs>
              <w:tab w:val="left" w:pos="1559"/>
              <w:tab w:val="left" w:pos="3828"/>
            </w:tabs>
            <w:rPr>
              <w:sz w:val="18"/>
              <w:szCs w:val="18"/>
              <w:lang w:val="en-US"/>
            </w:rPr>
          </w:pPr>
        </w:p>
      </w:tc>
      <w:tc>
        <w:tcPr>
          <w:tcW w:w="2410" w:type="dxa"/>
          <w:shd w:val="clear" w:color="auto" w:fill="auto"/>
        </w:tcPr>
        <w:p w14:paraId="1251F6E4" w14:textId="77777777" w:rsidR="00F4234F" w:rsidRPr="008265CF" w:rsidRDefault="00F4234F" w:rsidP="00F4234F">
          <w:pPr>
            <w:pStyle w:val="FirstFooter"/>
            <w:tabs>
              <w:tab w:val="left" w:pos="2302"/>
            </w:tabs>
            <w:rPr>
              <w:sz w:val="18"/>
              <w:szCs w:val="18"/>
              <w:lang w:val="en-US"/>
            </w:rPr>
          </w:pPr>
          <w:r w:rsidRPr="008265CF">
            <w:rPr>
              <w:sz w:val="18"/>
              <w:szCs w:val="18"/>
              <w:lang w:val="en-US"/>
            </w:rPr>
            <w:t>Phone number:</w:t>
          </w:r>
        </w:p>
      </w:tc>
      <w:tc>
        <w:tcPr>
          <w:tcW w:w="5987" w:type="dxa"/>
        </w:tcPr>
        <w:p w14:paraId="4FD35902" w14:textId="250BE2DF" w:rsidR="00F4234F" w:rsidRDefault="00F4234F" w:rsidP="00F4234F">
          <w:pPr>
            <w:pStyle w:val="FirstFooter"/>
            <w:tabs>
              <w:tab w:val="left" w:pos="2302"/>
            </w:tabs>
            <w:rPr>
              <w:sz w:val="18"/>
              <w:szCs w:val="18"/>
              <w:lang w:val="en-US"/>
            </w:rPr>
          </w:pPr>
          <w:r>
            <w:rPr>
              <w:sz w:val="18"/>
              <w:szCs w:val="18"/>
            </w:rPr>
            <w:t>+91 11 23036753</w:t>
          </w:r>
        </w:p>
      </w:tc>
      <w:bookmarkStart w:id="7" w:name="PhoneNo"/>
      <w:bookmarkEnd w:id="7"/>
    </w:tr>
    <w:tr w:rsidR="00F4234F" w:rsidRPr="008265CF" w14:paraId="0299A231" w14:textId="77777777" w:rsidTr="00F4234F">
      <w:tc>
        <w:tcPr>
          <w:tcW w:w="1526" w:type="dxa"/>
          <w:shd w:val="clear" w:color="auto" w:fill="auto"/>
        </w:tcPr>
        <w:p w14:paraId="35CBC438" w14:textId="77777777" w:rsidR="00F4234F" w:rsidRPr="008265CF" w:rsidRDefault="00F4234F" w:rsidP="00F4234F">
          <w:pPr>
            <w:pStyle w:val="FirstFooter"/>
            <w:tabs>
              <w:tab w:val="left" w:pos="1559"/>
              <w:tab w:val="left" w:pos="3828"/>
            </w:tabs>
            <w:rPr>
              <w:sz w:val="18"/>
              <w:szCs w:val="18"/>
              <w:lang w:val="en-US"/>
            </w:rPr>
          </w:pPr>
        </w:p>
      </w:tc>
      <w:tc>
        <w:tcPr>
          <w:tcW w:w="2410" w:type="dxa"/>
          <w:shd w:val="clear" w:color="auto" w:fill="auto"/>
        </w:tcPr>
        <w:p w14:paraId="65335E06" w14:textId="77777777" w:rsidR="00F4234F" w:rsidRPr="008265CF" w:rsidRDefault="00F4234F" w:rsidP="00F4234F">
          <w:pPr>
            <w:pStyle w:val="FirstFooter"/>
            <w:tabs>
              <w:tab w:val="left" w:pos="2302"/>
            </w:tabs>
            <w:rPr>
              <w:sz w:val="18"/>
              <w:szCs w:val="18"/>
              <w:lang w:val="en-US"/>
            </w:rPr>
          </w:pPr>
          <w:r w:rsidRPr="008265CF">
            <w:rPr>
              <w:sz w:val="18"/>
              <w:szCs w:val="18"/>
              <w:lang w:val="en-US"/>
            </w:rPr>
            <w:t>E-mail:</w:t>
          </w:r>
        </w:p>
      </w:tc>
      <w:tc>
        <w:tcPr>
          <w:tcW w:w="5987" w:type="dxa"/>
        </w:tcPr>
        <w:p w14:paraId="65AEF256" w14:textId="6C10EB56" w:rsidR="00F4234F" w:rsidRPr="004C5431" w:rsidRDefault="00000000" w:rsidP="00F4234F">
          <w:pPr>
            <w:pStyle w:val="FirstFooter"/>
            <w:tabs>
              <w:tab w:val="left" w:pos="2302"/>
            </w:tabs>
            <w:rPr>
              <w:lang w:val="en-US"/>
            </w:rPr>
          </w:pPr>
          <w:hyperlink r:id="rId1" w:history="1">
            <w:r w:rsidR="00F4234F" w:rsidRPr="00BA5838">
              <w:rPr>
                <w:rStyle w:val="Hyperlink"/>
                <w:sz w:val="18"/>
                <w:szCs w:val="18"/>
              </w:rPr>
              <w:t>sandeep.gupta78@gov.in</w:t>
            </w:r>
          </w:hyperlink>
          <w:r w:rsidR="00F4234F">
            <w:rPr>
              <w:sz w:val="18"/>
              <w:szCs w:val="18"/>
            </w:rPr>
            <w:t xml:space="preserve"> </w:t>
          </w:r>
        </w:p>
      </w:tc>
      <w:bookmarkStart w:id="8" w:name="Email"/>
      <w:bookmarkEnd w:id="8"/>
    </w:tr>
  </w:tbl>
  <w:p w14:paraId="40A321D0" w14:textId="1C276101" w:rsidR="00721657" w:rsidRPr="008265CF"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B7013" w14:textId="77777777" w:rsidR="008F4658" w:rsidRDefault="008F4658">
      <w:r>
        <w:t>____________________</w:t>
      </w:r>
    </w:p>
  </w:footnote>
  <w:footnote w:type="continuationSeparator" w:id="0">
    <w:p w14:paraId="13511FC9" w14:textId="77777777" w:rsidR="008F4658" w:rsidRDefault="008F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0C136A46"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DC44F9">
      <w:rPr>
        <w:sz w:val="22"/>
        <w:szCs w:val="22"/>
        <w:lang w:val="de-CH"/>
      </w:rPr>
      <w:t>4</w:t>
    </w:r>
    <w:r w:rsidR="00624EEB">
      <w:rPr>
        <w:sz w:val="22"/>
        <w:szCs w:val="22"/>
        <w:lang w:val="de-CH"/>
      </w:rPr>
      <w:t>5</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CB7A84"/>
    <w:multiLevelType w:val="hybridMultilevel"/>
    <w:tmpl w:val="93662CC0"/>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821292"/>
    <w:multiLevelType w:val="hybridMultilevel"/>
    <w:tmpl w:val="BA0CEFC8"/>
    <w:lvl w:ilvl="0" w:tplc="1D3010E0">
      <w:start w:val="5"/>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F672F3"/>
    <w:multiLevelType w:val="hybridMultilevel"/>
    <w:tmpl w:val="4A68C858"/>
    <w:lvl w:ilvl="0" w:tplc="D8AA70EE">
      <w:start w:val="1"/>
      <w:numFmt w:val="bullet"/>
      <w:lvlText w:val=""/>
      <w:lvlJc w:val="left"/>
      <w:pPr>
        <w:ind w:left="413" w:hanging="360"/>
      </w:pPr>
      <w:rPr>
        <w:rFonts w:ascii="Symbol" w:hAnsi="Symbol" w:hint="default"/>
      </w:rPr>
    </w:lvl>
    <w:lvl w:ilvl="1" w:tplc="0C090003">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4" w15:restartNumberingAfterBreak="0">
    <w:nsid w:val="17ED1629"/>
    <w:multiLevelType w:val="hybridMultilevel"/>
    <w:tmpl w:val="477E22AE"/>
    <w:lvl w:ilvl="0" w:tplc="D8AA70E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440D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653615"/>
    <w:multiLevelType w:val="hybridMultilevel"/>
    <w:tmpl w:val="3ECC6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C343F4"/>
    <w:multiLevelType w:val="hybridMultilevel"/>
    <w:tmpl w:val="71D8C808"/>
    <w:lvl w:ilvl="0" w:tplc="D8AA70EE">
      <w:start w:val="1"/>
      <w:numFmt w:val="bullet"/>
      <w:lvlText w:val=""/>
      <w:lvlJc w:val="left"/>
      <w:pPr>
        <w:ind w:left="413" w:hanging="360"/>
      </w:pPr>
      <w:rPr>
        <w:rFonts w:ascii="Symbol" w:hAnsi="Symbol"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8" w15:restartNumberingAfterBreak="0">
    <w:nsid w:val="23DC5B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3D7FD1"/>
    <w:multiLevelType w:val="hybridMultilevel"/>
    <w:tmpl w:val="41CCBEEC"/>
    <w:lvl w:ilvl="0" w:tplc="D8AA70EE">
      <w:start w:val="1"/>
      <w:numFmt w:val="bullet"/>
      <w:lvlText w:val=""/>
      <w:lvlJc w:val="left"/>
      <w:pPr>
        <w:ind w:left="777" w:hanging="420"/>
      </w:pPr>
      <w:rPr>
        <w:rFonts w:ascii="Symbol" w:hAnsi="Symbol"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1" w15:restartNumberingAfterBreak="0">
    <w:nsid w:val="35C5105A"/>
    <w:multiLevelType w:val="hybridMultilevel"/>
    <w:tmpl w:val="C46C20C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3A953871"/>
    <w:multiLevelType w:val="hybridMultilevel"/>
    <w:tmpl w:val="F8822B8E"/>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04E18"/>
    <w:multiLevelType w:val="hybridMultilevel"/>
    <w:tmpl w:val="D9AA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E33F00"/>
    <w:multiLevelType w:val="hybridMultilevel"/>
    <w:tmpl w:val="659815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020202"/>
    <w:multiLevelType w:val="hybridMultilevel"/>
    <w:tmpl w:val="46DE463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5D05EC"/>
    <w:multiLevelType w:val="hybridMultilevel"/>
    <w:tmpl w:val="BBD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B386A"/>
    <w:multiLevelType w:val="hybridMultilevel"/>
    <w:tmpl w:val="008C3AF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A52141"/>
    <w:multiLevelType w:val="hybridMultilevel"/>
    <w:tmpl w:val="DA602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F86D9E"/>
    <w:multiLevelType w:val="hybridMultilevel"/>
    <w:tmpl w:val="E2A69B70"/>
    <w:lvl w:ilvl="0" w:tplc="D8AA70EE">
      <w:start w:val="1"/>
      <w:numFmt w:val="bullet"/>
      <w:lvlText w:val=""/>
      <w:lvlJc w:val="left"/>
      <w:pPr>
        <w:ind w:left="360" w:hanging="360"/>
      </w:pPr>
      <w:rPr>
        <w:rFonts w:ascii="Symbol" w:hAnsi="Symbol" w:hint="default"/>
      </w:rPr>
    </w:lvl>
    <w:lvl w:ilvl="1" w:tplc="FFFFFFFF">
      <w:numFmt w:val="bullet"/>
      <w:lvlText w:val="–"/>
      <w:lvlJc w:val="left"/>
      <w:pPr>
        <w:ind w:left="1515" w:hanging="795"/>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2CE6F84"/>
    <w:multiLevelType w:val="hybridMultilevel"/>
    <w:tmpl w:val="48042DB2"/>
    <w:lvl w:ilvl="0" w:tplc="7256EA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2" w15:restartNumberingAfterBreak="0">
    <w:nsid w:val="5F5F7F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C05483"/>
    <w:multiLevelType w:val="hybridMultilevel"/>
    <w:tmpl w:val="8FFA09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5844A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4A47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6709A7"/>
    <w:multiLevelType w:val="hybridMultilevel"/>
    <w:tmpl w:val="BC409426"/>
    <w:lvl w:ilvl="0" w:tplc="0409000F">
      <w:start w:val="1"/>
      <w:numFmt w:val="decimal"/>
      <w:lvlText w:val="%1."/>
      <w:lvlJc w:val="left"/>
      <w:pPr>
        <w:ind w:left="720" w:hanging="360"/>
      </w:pPr>
    </w:lvl>
    <w:lvl w:ilvl="1" w:tplc="1860909C">
      <w:numFmt w:val="bullet"/>
      <w:lvlText w:val="–"/>
      <w:lvlJc w:val="left"/>
      <w:pPr>
        <w:ind w:left="1875" w:hanging="795"/>
      </w:pPr>
      <w:rPr>
        <w:rFonts w:ascii="Calibri" w:eastAsia="Times New Roman" w:hAnsi="Calibri" w:cs="Calibri" w:hint="default"/>
      </w:rPr>
    </w:lvl>
    <w:lvl w:ilvl="2" w:tplc="F49833B6">
      <w:start w:val="1"/>
      <w:numFmt w:val="decimal"/>
      <w:lvlText w:val="%3"/>
      <w:lvlJc w:val="left"/>
      <w:pPr>
        <w:ind w:left="2775" w:hanging="79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A37F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720D84"/>
    <w:multiLevelType w:val="hybridMultilevel"/>
    <w:tmpl w:val="25187E04"/>
    <w:lvl w:ilvl="0" w:tplc="FFFFFFFF">
      <w:start w:val="1"/>
      <w:numFmt w:val="decimal"/>
      <w:lvlText w:val="%1."/>
      <w:lvlJc w:val="left"/>
      <w:pPr>
        <w:ind w:left="705" w:hanging="357"/>
      </w:pPr>
      <w:rPr>
        <w:rFonts w:ascii="Calibri" w:eastAsia="Calibri" w:hAnsi="Calibri" w:cs="Calibri" w:hint="default"/>
        <w:b/>
        <w:bCs/>
        <w:i w:val="0"/>
        <w:iCs w:val="0"/>
        <w:spacing w:val="-1"/>
        <w:w w:val="100"/>
        <w:sz w:val="24"/>
        <w:szCs w:val="24"/>
        <w:lang w:val="en-US" w:eastAsia="en-US" w:bidi="ar-SA"/>
      </w:rPr>
    </w:lvl>
    <w:lvl w:ilvl="1" w:tplc="FFFFFFFF">
      <w:start w:val="1"/>
      <w:numFmt w:val="lowerLetter"/>
      <w:lvlText w:val="%2."/>
      <w:lvlJc w:val="left"/>
      <w:pPr>
        <w:ind w:left="1068" w:hanging="360"/>
      </w:pPr>
      <w:rPr>
        <w:rFonts w:hint="default"/>
        <w:spacing w:val="-1"/>
        <w:w w:val="100"/>
        <w:lang w:val="en-US" w:eastAsia="en-US" w:bidi="ar-SA"/>
      </w:rPr>
    </w:lvl>
    <w:lvl w:ilvl="2" w:tplc="FFFFFFFF">
      <w:numFmt w:val="bullet"/>
      <w:lvlText w:val="●"/>
      <w:lvlJc w:val="left"/>
      <w:pPr>
        <w:ind w:left="1068" w:hanging="360"/>
      </w:pPr>
      <w:rPr>
        <w:rFonts w:ascii="Calibri" w:eastAsia="Calibri" w:hAnsi="Calibri" w:cs="Calibri" w:hint="default"/>
        <w:b w:val="0"/>
        <w:bCs w:val="0"/>
        <w:i w:val="0"/>
        <w:iCs w:val="0"/>
        <w:spacing w:val="0"/>
        <w:w w:val="100"/>
        <w:sz w:val="22"/>
        <w:szCs w:val="22"/>
        <w:lang w:val="en-US" w:eastAsia="en-US" w:bidi="ar-SA"/>
      </w:rPr>
    </w:lvl>
    <w:lvl w:ilvl="3" w:tplc="FFFFFFFF">
      <w:numFmt w:val="bullet"/>
      <w:lvlText w:val="•"/>
      <w:lvlJc w:val="left"/>
      <w:pPr>
        <w:ind w:left="3070" w:hanging="360"/>
      </w:pPr>
      <w:rPr>
        <w:rFonts w:hint="default"/>
        <w:lang w:val="en-US" w:eastAsia="en-US" w:bidi="ar-SA"/>
      </w:rPr>
    </w:lvl>
    <w:lvl w:ilvl="4" w:tplc="FFFFFFFF">
      <w:numFmt w:val="bullet"/>
      <w:lvlText w:val="•"/>
      <w:lvlJc w:val="left"/>
      <w:pPr>
        <w:ind w:left="4076" w:hanging="360"/>
      </w:pPr>
      <w:rPr>
        <w:rFonts w:hint="default"/>
        <w:lang w:val="en-US" w:eastAsia="en-US" w:bidi="ar-SA"/>
      </w:rPr>
    </w:lvl>
    <w:lvl w:ilvl="5" w:tplc="FFFFFFFF">
      <w:numFmt w:val="bullet"/>
      <w:lvlText w:val="•"/>
      <w:lvlJc w:val="left"/>
      <w:pPr>
        <w:ind w:left="5081" w:hanging="360"/>
      </w:pPr>
      <w:rPr>
        <w:rFonts w:hint="default"/>
        <w:lang w:val="en-US" w:eastAsia="en-US" w:bidi="ar-SA"/>
      </w:rPr>
    </w:lvl>
    <w:lvl w:ilvl="6" w:tplc="FFFFFFFF">
      <w:numFmt w:val="bullet"/>
      <w:lvlText w:val="•"/>
      <w:lvlJc w:val="left"/>
      <w:pPr>
        <w:ind w:left="6087" w:hanging="360"/>
      </w:pPr>
      <w:rPr>
        <w:rFonts w:hint="default"/>
        <w:lang w:val="en-US" w:eastAsia="en-US" w:bidi="ar-SA"/>
      </w:rPr>
    </w:lvl>
    <w:lvl w:ilvl="7" w:tplc="FFFFFFFF">
      <w:numFmt w:val="bullet"/>
      <w:lvlText w:val="•"/>
      <w:lvlJc w:val="left"/>
      <w:pPr>
        <w:ind w:left="7092" w:hanging="360"/>
      </w:pPr>
      <w:rPr>
        <w:rFonts w:hint="default"/>
        <w:lang w:val="en-US" w:eastAsia="en-US" w:bidi="ar-SA"/>
      </w:rPr>
    </w:lvl>
    <w:lvl w:ilvl="8" w:tplc="FFFFFFFF">
      <w:numFmt w:val="bullet"/>
      <w:lvlText w:val="•"/>
      <w:lvlJc w:val="left"/>
      <w:pPr>
        <w:ind w:left="8097" w:hanging="360"/>
      </w:pPr>
      <w:rPr>
        <w:rFonts w:hint="default"/>
        <w:lang w:val="en-US" w:eastAsia="en-US" w:bidi="ar-SA"/>
      </w:rPr>
    </w:lvl>
  </w:abstractNum>
  <w:abstractNum w:abstractNumId="29" w15:restartNumberingAfterBreak="0">
    <w:nsid w:val="773321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8F38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0D0943"/>
    <w:multiLevelType w:val="hybridMultilevel"/>
    <w:tmpl w:val="758E2AEA"/>
    <w:lvl w:ilvl="0" w:tplc="D8AA70EE">
      <w:start w:val="1"/>
      <w:numFmt w:val="bullet"/>
      <w:lvlText w:val=""/>
      <w:lvlJc w:val="left"/>
      <w:pPr>
        <w:ind w:left="777" w:hanging="420"/>
      </w:pPr>
      <w:rPr>
        <w:rFonts w:ascii="Symbol" w:hAnsi="Symbol" w:hint="default"/>
      </w:rPr>
    </w:lvl>
    <w:lvl w:ilvl="1" w:tplc="04090001">
      <w:start w:val="1"/>
      <w:numFmt w:val="bullet"/>
      <w:lvlText w:val=""/>
      <w:lvlJc w:val="left"/>
      <w:pPr>
        <w:ind w:left="1137" w:hanging="360"/>
      </w:pPr>
      <w:rPr>
        <w:rFonts w:ascii="Symbol" w:hAnsi="Symbol"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16cid:durableId="1120996252">
    <w:abstractNumId w:val="21"/>
  </w:num>
  <w:num w:numId="2" w16cid:durableId="1668902854">
    <w:abstractNumId w:val="13"/>
  </w:num>
  <w:num w:numId="3" w16cid:durableId="1054890593">
    <w:abstractNumId w:val="29"/>
  </w:num>
  <w:num w:numId="4" w16cid:durableId="1325626162">
    <w:abstractNumId w:val="18"/>
  </w:num>
  <w:num w:numId="5" w16cid:durableId="427114863">
    <w:abstractNumId w:val="30"/>
  </w:num>
  <w:num w:numId="6" w16cid:durableId="1820540741">
    <w:abstractNumId w:val="26"/>
  </w:num>
  <w:num w:numId="7" w16cid:durableId="608010236">
    <w:abstractNumId w:val="12"/>
  </w:num>
  <w:num w:numId="8" w16cid:durableId="1795101828">
    <w:abstractNumId w:val="16"/>
  </w:num>
  <w:num w:numId="9" w16cid:durableId="273825148">
    <w:abstractNumId w:val="19"/>
  </w:num>
  <w:num w:numId="10" w16cid:durableId="215699537">
    <w:abstractNumId w:val="25"/>
  </w:num>
  <w:num w:numId="11" w16cid:durableId="800226017">
    <w:abstractNumId w:val="9"/>
  </w:num>
  <w:num w:numId="12" w16cid:durableId="1104767053">
    <w:abstractNumId w:val="8"/>
  </w:num>
  <w:num w:numId="13" w16cid:durableId="1486555038">
    <w:abstractNumId w:val="22"/>
  </w:num>
  <w:num w:numId="14" w16cid:durableId="1838224483">
    <w:abstractNumId w:val="15"/>
  </w:num>
  <w:num w:numId="15" w16cid:durableId="43722872">
    <w:abstractNumId w:val="20"/>
  </w:num>
  <w:num w:numId="16" w16cid:durableId="886719564">
    <w:abstractNumId w:val="7"/>
  </w:num>
  <w:num w:numId="17" w16cid:durableId="35736656">
    <w:abstractNumId w:val="3"/>
  </w:num>
  <w:num w:numId="18" w16cid:durableId="383022193">
    <w:abstractNumId w:val="27"/>
  </w:num>
  <w:num w:numId="19" w16cid:durableId="1314260241">
    <w:abstractNumId w:val="6"/>
  </w:num>
  <w:num w:numId="20" w16cid:durableId="686910625">
    <w:abstractNumId w:val="28"/>
  </w:num>
  <w:num w:numId="21" w16cid:durableId="682829397">
    <w:abstractNumId w:val="5"/>
  </w:num>
  <w:num w:numId="22" w16cid:durableId="380516159">
    <w:abstractNumId w:val="24"/>
  </w:num>
  <w:num w:numId="23" w16cid:durableId="170067172">
    <w:abstractNumId w:val="31"/>
  </w:num>
  <w:num w:numId="24" w16cid:durableId="341860333">
    <w:abstractNumId w:val="10"/>
  </w:num>
  <w:num w:numId="25" w16cid:durableId="57363157">
    <w:abstractNumId w:val="2"/>
  </w:num>
  <w:num w:numId="26" w16cid:durableId="953831592">
    <w:abstractNumId w:val="14"/>
  </w:num>
  <w:num w:numId="27" w16cid:durableId="1287741123">
    <w:abstractNumId w:val="23"/>
  </w:num>
  <w:num w:numId="28" w16cid:durableId="1767311890">
    <w:abstractNumId w:val="11"/>
  </w:num>
  <w:num w:numId="29" w16cid:durableId="1354501634">
    <w:abstractNumId w:val="17"/>
  </w:num>
  <w:num w:numId="30" w16cid:durableId="1300526314">
    <w:abstractNumId w:val="0"/>
  </w:num>
  <w:num w:numId="31" w16cid:durableId="1586382383">
    <w:abstractNumId w:val="1"/>
  </w:num>
  <w:num w:numId="32" w16cid:durableId="1245607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0D4F"/>
    <w:rsid w:val="000539F1"/>
    <w:rsid w:val="00054747"/>
    <w:rsid w:val="00055A2A"/>
    <w:rsid w:val="000615C1"/>
    <w:rsid w:val="00061675"/>
    <w:rsid w:val="000743AA"/>
    <w:rsid w:val="0009076F"/>
    <w:rsid w:val="0009225C"/>
    <w:rsid w:val="000A17C4"/>
    <w:rsid w:val="000A36A4"/>
    <w:rsid w:val="000B2352"/>
    <w:rsid w:val="000B5476"/>
    <w:rsid w:val="000C3A8B"/>
    <w:rsid w:val="000C7B84"/>
    <w:rsid w:val="000D261B"/>
    <w:rsid w:val="000D58A3"/>
    <w:rsid w:val="000E0FE1"/>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6EAA"/>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D7F85"/>
    <w:rsid w:val="001E7DB1"/>
    <w:rsid w:val="001F23E6"/>
    <w:rsid w:val="001F4238"/>
    <w:rsid w:val="00200A38"/>
    <w:rsid w:val="00200A46"/>
    <w:rsid w:val="00211B6F"/>
    <w:rsid w:val="00217CC3"/>
    <w:rsid w:val="00220AB6"/>
    <w:rsid w:val="0022120F"/>
    <w:rsid w:val="0022754A"/>
    <w:rsid w:val="0023235F"/>
    <w:rsid w:val="00236560"/>
    <w:rsid w:val="0023662E"/>
    <w:rsid w:val="00245D0F"/>
    <w:rsid w:val="002548C3"/>
    <w:rsid w:val="00256528"/>
    <w:rsid w:val="00257ACD"/>
    <w:rsid w:val="00262908"/>
    <w:rsid w:val="002650F4"/>
    <w:rsid w:val="002674F6"/>
    <w:rsid w:val="002715FD"/>
    <w:rsid w:val="002770B1"/>
    <w:rsid w:val="00282766"/>
    <w:rsid w:val="00285B33"/>
    <w:rsid w:val="00287A3C"/>
    <w:rsid w:val="00293530"/>
    <w:rsid w:val="002A2FC6"/>
    <w:rsid w:val="002B57D0"/>
    <w:rsid w:val="002C1EC7"/>
    <w:rsid w:val="002C3015"/>
    <w:rsid w:val="002C4342"/>
    <w:rsid w:val="002C7EA3"/>
    <w:rsid w:val="002D20AE"/>
    <w:rsid w:val="002D6C61"/>
    <w:rsid w:val="002E2104"/>
    <w:rsid w:val="002E2DAC"/>
    <w:rsid w:val="002E6963"/>
    <w:rsid w:val="002E6F8F"/>
    <w:rsid w:val="002F05D8"/>
    <w:rsid w:val="002F2475"/>
    <w:rsid w:val="002F2DE0"/>
    <w:rsid w:val="002F5E25"/>
    <w:rsid w:val="0030353C"/>
    <w:rsid w:val="00307769"/>
    <w:rsid w:val="003125C3"/>
    <w:rsid w:val="00312AE6"/>
    <w:rsid w:val="00317D1A"/>
    <w:rsid w:val="003211FF"/>
    <w:rsid w:val="003242AB"/>
    <w:rsid w:val="00327013"/>
    <w:rsid w:val="00327247"/>
    <w:rsid w:val="00327A9D"/>
    <w:rsid w:val="0033130E"/>
    <w:rsid w:val="0033269C"/>
    <w:rsid w:val="00336BA3"/>
    <w:rsid w:val="00351C79"/>
    <w:rsid w:val="0035516C"/>
    <w:rsid w:val="00355A4C"/>
    <w:rsid w:val="00357D50"/>
    <w:rsid w:val="003604FB"/>
    <w:rsid w:val="00360B73"/>
    <w:rsid w:val="003634C0"/>
    <w:rsid w:val="003720FC"/>
    <w:rsid w:val="00380B71"/>
    <w:rsid w:val="0038365A"/>
    <w:rsid w:val="00386A89"/>
    <w:rsid w:val="0039648E"/>
    <w:rsid w:val="003A4FA5"/>
    <w:rsid w:val="003A5AFE"/>
    <w:rsid w:val="003A5D5F"/>
    <w:rsid w:val="003A7FFE"/>
    <w:rsid w:val="003B0A63"/>
    <w:rsid w:val="003B50E1"/>
    <w:rsid w:val="003C1746"/>
    <w:rsid w:val="003C2AA9"/>
    <w:rsid w:val="003C58BF"/>
    <w:rsid w:val="003C6F60"/>
    <w:rsid w:val="003D451D"/>
    <w:rsid w:val="003F2DD8"/>
    <w:rsid w:val="003F3F2D"/>
    <w:rsid w:val="003F50B2"/>
    <w:rsid w:val="00400CCF"/>
    <w:rsid w:val="00401BFF"/>
    <w:rsid w:val="00404424"/>
    <w:rsid w:val="0041156B"/>
    <w:rsid w:val="004122C5"/>
    <w:rsid w:val="00413B78"/>
    <w:rsid w:val="004146FD"/>
    <w:rsid w:val="00416DDE"/>
    <w:rsid w:val="0044411E"/>
    <w:rsid w:val="00453435"/>
    <w:rsid w:val="0045457C"/>
    <w:rsid w:val="00460089"/>
    <w:rsid w:val="00466398"/>
    <w:rsid w:val="00467A77"/>
    <w:rsid w:val="004712A4"/>
    <w:rsid w:val="0047306D"/>
    <w:rsid w:val="00473791"/>
    <w:rsid w:val="00476E48"/>
    <w:rsid w:val="00481DE9"/>
    <w:rsid w:val="0049128B"/>
    <w:rsid w:val="00491AF0"/>
    <w:rsid w:val="00493B49"/>
    <w:rsid w:val="00495501"/>
    <w:rsid w:val="004A070A"/>
    <w:rsid w:val="004A320E"/>
    <w:rsid w:val="004A4E9C"/>
    <w:rsid w:val="004A6E26"/>
    <w:rsid w:val="004B1A3C"/>
    <w:rsid w:val="004B5031"/>
    <w:rsid w:val="004C18B1"/>
    <w:rsid w:val="004C5431"/>
    <w:rsid w:val="004D2CC3"/>
    <w:rsid w:val="004D35CB"/>
    <w:rsid w:val="004D7DAB"/>
    <w:rsid w:val="004E20E5"/>
    <w:rsid w:val="004E26B8"/>
    <w:rsid w:val="004E64EA"/>
    <w:rsid w:val="004E7828"/>
    <w:rsid w:val="004F46AA"/>
    <w:rsid w:val="004F6A70"/>
    <w:rsid w:val="00500AD7"/>
    <w:rsid w:val="00502ABF"/>
    <w:rsid w:val="00504DB0"/>
    <w:rsid w:val="00507C35"/>
    <w:rsid w:val="00510735"/>
    <w:rsid w:val="00512460"/>
    <w:rsid w:val="00514D2F"/>
    <w:rsid w:val="00540D4C"/>
    <w:rsid w:val="00542935"/>
    <w:rsid w:val="00542D05"/>
    <w:rsid w:val="0054420E"/>
    <w:rsid w:val="00544D1B"/>
    <w:rsid w:val="00545DC0"/>
    <w:rsid w:val="00545F6C"/>
    <w:rsid w:val="005477D9"/>
    <w:rsid w:val="0055720C"/>
    <w:rsid w:val="00561796"/>
    <w:rsid w:val="005632DD"/>
    <w:rsid w:val="0056423B"/>
    <w:rsid w:val="00573424"/>
    <w:rsid w:val="0057402F"/>
    <w:rsid w:val="00574B92"/>
    <w:rsid w:val="00581653"/>
    <w:rsid w:val="005849D6"/>
    <w:rsid w:val="00585367"/>
    <w:rsid w:val="00585DA3"/>
    <w:rsid w:val="005871A1"/>
    <w:rsid w:val="0058737E"/>
    <w:rsid w:val="00592518"/>
    <w:rsid w:val="00592E87"/>
    <w:rsid w:val="0059420B"/>
    <w:rsid w:val="00594C4D"/>
    <w:rsid w:val="005A09AD"/>
    <w:rsid w:val="005A2472"/>
    <w:rsid w:val="005A33B0"/>
    <w:rsid w:val="005A6B43"/>
    <w:rsid w:val="005C2DC2"/>
    <w:rsid w:val="005C304A"/>
    <w:rsid w:val="005C3D69"/>
    <w:rsid w:val="005C7C98"/>
    <w:rsid w:val="005D2C3A"/>
    <w:rsid w:val="005D3D59"/>
    <w:rsid w:val="005D55A4"/>
    <w:rsid w:val="005D57C8"/>
    <w:rsid w:val="005D7761"/>
    <w:rsid w:val="005E0278"/>
    <w:rsid w:val="005E090D"/>
    <w:rsid w:val="005E3CA0"/>
    <w:rsid w:val="005E44B1"/>
    <w:rsid w:val="005E67B0"/>
    <w:rsid w:val="005E7047"/>
    <w:rsid w:val="005E777F"/>
    <w:rsid w:val="005F1CA7"/>
    <w:rsid w:val="005F43DD"/>
    <w:rsid w:val="005F51A9"/>
    <w:rsid w:val="005F6008"/>
    <w:rsid w:val="005F6BE1"/>
    <w:rsid w:val="005F7416"/>
    <w:rsid w:val="00600C11"/>
    <w:rsid w:val="00606B89"/>
    <w:rsid w:val="006111BA"/>
    <w:rsid w:val="00611EAF"/>
    <w:rsid w:val="00623F30"/>
    <w:rsid w:val="00624EEB"/>
    <w:rsid w:val="00625FB8"/>
    <w:rsid w:val="006261BD"/>
    <w:rsid w:val="00635EDB"/>
    <w:rsid w:val="00642C3C"/>
    <w:rsid w:val="0064734E"/>
    <w:rsid w:val="00650137"/>
    <w:rsid w:val="006509D7"/>
    <w:rsid w:val="00651CE8"/>
    <w:rsid w:val="0065521B"/>
    <w:rsid w:val="006675C7"/>
    <w:rsid w:val="00671EF6"/>
    <w:rsid w:val="0067205B"/>
    <w:rsid w:val="006748F8"/>
    <w:rsid w:val="00676081"/>
    <w:rsid w:val="00680489"/>
    <w:rsid w:val="00681F2B"/>
    <w:rsid w:val="00683C32"/>
    <w:rsid w:val="00685DA0"/>
    <w:rsid w:val="00690BB2"/>
    <w:rsid w:val="00693D09"/>
    <w:rsid w:val="006A17B0"/>
    <w:rsid w:val="006A4E53"/>
    <w:rsid w:val="006A6549"/>
    <w:rsid w:val="006A7710"/>
    <w:rsid w:val="006A7A61"/>
    <w:rsid w:val="006B1E59"/>
    <w:rsid w:val="006B2FFB"/>
    <w:rsid w:val="006C10A2"/>
    <w:rsid w:val="006C1F18"/>
    <w:rsid w:val="006D40D5"/>
    <w:rsid w:val="006F009A"/>
    <w:rsid w:val="006F24AF"/>
    <w:rsid w:val="006F3D93"/>
    <w:rsid w:val="00701509"/>
    <w:rsid w:val="007019B1"/>
    <w:rsid w:val="00721657"/>
    <w:rsid w:val="00725BD2"/>
    <w:rsid w:val="007269A1"/>
    <w:rsid w:val="007279A8"/>
    <w:rsid w:val="00727B1A"/>
    <w:rsid w:val="00741337"/>
    <w:rsid w:val="00752258"/>
    <w:rsid w:val="007529E1"/>
    <w:rsid w:val="00753FAA"/>
    <w:rsid w:val="00761AE0"/>
    <w:rsid w:val="00762880"/>
    <w:rsid w:val="00762AD6"/>
    <w:rsid w:val="00762E02"/>
    <w:rsid w:val="007649CD"/>
    <w:rsid w:val="00772290"/>
    <w:rsid w:val="00774148"/>
    <w:rsid w:val="00777265"/>
    <w:rsid w:val="007805E7"/>
    <w:rsid w:val="007819C5"/>
    <w:rsid w:val="0078222A"/>
    <w:rsid w:val="00782910"/>
    <w:rsid w:val="00787D48"/>
    <w:rsid w:val="00795294"/>
    <w:rsid w:val="007A33DB"/>
    <w:rsid w:val="007A4E50"/>
    <w:rsid w:val="007B18A7"/>
    <w:rsid w:val="007B250E"/>
    <w:rsid w:val="007B58EE"/>
    <w:rsid w:val="007C27FC"/>
    <w:rsid w:val="007C51FF"/>
    <w:rsid w:val="007D2D75"/>
    <w:rsid w:val="007D50E4"/>
    <w:rsid w:val="007E2D61"/>
    <w:rsid w:val="007E2DC5"/>
    <w:rsid w:val="007F1CC7"/>
    <w:rsid w:val="007F56AD"/>
    <w:rsid w:val="007F6321"/>
    <w:rsid w:val="007F6E79"/>
    <w:rsid w:val="008027AC"/>
    <w:rsid w:val="008028CE"/>
    <w:rsid w:val="0080332E"/>
    <w:rsid w:val="008141E0"/>
    <w:rsid w:val="00816EE1"/>
    <w:rsid w:val="00816F88"/>
    <w:rsid w:val="00821996"/>
    <w:rsid w:val="00822323"/>
    <w:rsid w:val="008265CF"/>
    <w:rsid w:val="00827BC6"/>
    <w:rsid w:val="008300AD"/>
    <w:rsid w:val="00833024"/>
    <w:rsid w:val="00833F25"/>
    <w:rsid w:val="008359FC"/>
    <w:rsid w:val="008419B1"/>
    <w:rsid w:val="00844A56"/>
    <w:rsid w:val="00845B11"/>
    <w:rsid w:val="00852081"/>
    <w:rsid w:val="008623C4"/>
    <w:rsid w:val="0086615A"/>
    <w:rsid w:val="00872B6E"/>
    <w:rsid w:val="00874DFD"/>
    <w:rsid w:val="008802F9"/>
    <w:rsid w:val="00883086"/>
    <w:rsid w:val="008879FD"/>
    <w:rsid w:val="00894C37"/>
    <w:rsid w:val="008A00EA"/>
    <w:rsid w:val="008A3F93"/>
    <w:rsid w:val="008A6236"/>
    <w:rsid w:val="008A6E1C"/>
    <w:rsid w:val="008A72FD"/>
    <w:rsid w:val="008B2EDF"/>
    <w:rsid w:val="008B47C7"/>
    <w:rsid w:val="008B4AD3"/>
    <w:rsid w:val="008B54CB"/>
    <w:rsid w:val="008B5A3D"/>
    <w:rsid w:val="008C2840"/>
    <w:rsid w:val="008C4010"/>
    <w:rsid w:val="008C442C"/>
    <w:rsid w:val="008C4FDF"/>
    <w:rsid w:val="008C6B1F"/>
    <w:rsid w:val="008D4CD7"/>
    <w:rsid w:val="008D5E4F"/>
    <w:rsid w:val="008D77E5"/>
    <w:rsid w:val="008E34F0"/>
    <w:rsid w:val="008E3FBA"/>
    <w:rsid w:val="008F14F5"/>
    <w:rsid w:val="008F4658"/>
    <w:rsid w:val="008F4D35"/>
    <w:rsid w:val="008F71C1"/>
    <w:rsid w:val="00902D41"/>
    <w:rsid w:val="00902F49"/>
    <w:rsid w:val="00904230"/>
    <w:rsid w:val="00912E94"/>
    <w:rsid w:val="009134A0"/>
    <w:rsid w:val="00914004"/>
    <w:rsid w:val="00922EC1"/>
    <w:rsid w:val="00923CF1"/>
    <w:rsid w:val="009301F1"/>
    <w:rsid w:val="009307DF"/>
    <w:rsid w:val="00931581"/>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A591D"/>
    <w:rsid w:val="009A78A5"/>
    <w:rsid w:val="009B050C"/>
    <w:rsid w:val="009B087F"/>
    <w:rsid w:val="009B2AF4"/>
    <w:rsid w:val="009C110B"/>
    <w:rsid w:val="009C5441"/>
    <w:rsid w:val="009C7982"/>
    <w:rsid w:val="009D119F"/>
    <w:rsid w:val="009D49A2"/>
    <w:rsid w:val="009F3940"/>
    <w:rsid w:val="009F3EB2"/>
    <w:rsid w:val="009F558A"/>
    <w:rsid w:val="009F6EB1"/>
    <w:rsid w:val="00A0173D"/>
    <w:rsid w:val="00A11D05"/>
    <w:rsid w:val="00A13162"/>
    <w:rsid w:val="00A20267"/>
    <w:rsid w:val="00A3158C"/>
    <w:rsid w:val="00A32DF3"/>
    <w:rsid w:val="00A33E32"/>
    <w:rsid w:val="00A35E20"/>
    <w:rsid w:val="00A36F6D"/>
    <w:rsid w:val="00A50CA0"/>
    <w:rsid w:val="00A525CC"/>
    <w:rsid w:val="00A53E7C"/>
    <w:rsid w:val="00A54E80"/>
    <w:rsid w:val="00A60087"/>
    <w:rsid w:val="00A705E8"/>
    <w:rsid w:val="00A721F4"/>
    <w:rsid w:val="00A9392C"/>
    <w:rsid w:val="00A9462B"/>
    <w:rsid w:val="00A95729"/>
    <w:rsid w:val="00A97D59"/>
    <w:rsid w:val="00AA3E09"/>
    <w:rsid w:val="00AA4BEF"/>
    <w:rsid w:val="00AB1659"/>
    <w:rsid w:val="00AB4962"/>
    <w:rsid w:val="00AB734E"/>
    <w:rsid w:val="00AB740F"/>
    <w:rsid w:val="00AC6F14"/>
    <w:rsid w:val="00AC7221"/>
    <w:rsid w:val="00AD4677"/>
    <w:rsid w:val="00AE3B0C"/>
    <w:rsid w:val="00AE5961"/>
    <w:rsid w:val="00AF0745"/>
    <w:rsid w:val="00AF4971"/>
    <w:rsid w:val="00AF5276"/>
    <w:rsid w:val="00AF7C86"/>
    <w:rsid w:val="00B01046"/>
    <w:rsid w:val="00B21FC8"/>
    <w:rsid w:val="00B30EE8"/>
    <w:rsid w:val="00B310F9"/>
    <w:rsid w:val="00B323C4"/>
    <w:rsid w:val="00B37866"/>
    <w:rsid w:val="00B412FB"/>
    <w:rsid w:val="00B41E26"/>
    <w:rsid w:val="00B4576B"/>
    <w:rsid w:val="00B457CC"/>
    <w:rsid w:val="00B46350"/>
    <w:rsid w:val="00B46DF3"/>
    <w:rsid w:val="00B476A7"/>
    <w:rsid w:val="00B648C7"/>
    <w:rsid w:val="00B66E8F"/>
    <w:rsid w:val="00B6793B"/>
    <w:rsid w:val="00B779C4"/>
    <w:rsid w:val="00B80157"/>
    <w:rsid w:val="00B83D5E"/>
    <w:rsid w:val="00B8460A"/>
    <w:rsid w:val="00B8650D"/>
    <w:rsid w:val="00B879B4"/>
    <w:rsid w:val="00B904E0"/>
    <w:rsid w:val="00B90F07"/>
    <w:rsid w:val="00B97BB9"/>
    <w:rsid w:val="00BA0009"/>
    <w:rsid w:val="00BB02B5"/>
    <w:rsid w:val="00BB1863"/>
    <w:rsid w:val="00BB25EE"/>
    <w:rsid w:val="00BB363A"/>
    <w:rsid w:val="00BB3EE8"/>
    <w:rsid w:val="00BB7E71"/>
    <w:rsid w:val="00BC10A0"/>
    <w:rsid w:val="00BC7BA2"/>
    <w:rsid w:val="00BD426B"/>
    <w:rsid w:val="00BD79F0"/>
    <w:rsid w:val="00BE2B4D"/>
    <w:rsid w:val="00BF347F"/>
    <w:rsid w:val="00BF5C80"/>
    <w:rsid w:val="00BF7E6D"/>
    <w:rsid w:val="00C015F8"/>
    <w:rsid w:val="00C02C2A"/>
    <w:rsid w:val="00C07E26"/>
    <w:rsid w:val="00C1011C"/>
    <w:rsid w:val="00C12F94"/>
    <w:rsid w:val="00C177C5"/>
    <w:rsid w:val="00C34EC3"/>
    <w:rsid w:val="00C3774C"/>
    <w:rsid w:val="00C4038C"/>
    <w:rsid w:val="00C42BA2"/>
    <w:rsid w:val="00C44066"/>
    <w:rsid w:val="00C44E13"/>
    <w:rsid w:val="00C60A41"/>
    <w:rsid w:val="00C62DE8"/>
    <w:rsid w:val="00C62DFB"/>
    <w:rsid w:val="00C630E6"/>
    <w:rsid w:val="00C63812"/>
    <w:rsid w:val="00C64813"/>
    <w:rsid w:val="00C64AF3"/>
    <w:rsid w:val="00C66F4D"/>
    <w:rsid w:val="00C67BB5"/>
    <w:rsid w:val="00C72713"/>
    <w:rsid w:val="00C848EF"/>
    <w:rsid w:val="00C86600"/>
    <w:rsid w:val="00C87BCA"/>
    <w:rsid w:val="00C87EED"/>
    <w:rsid w:val="00C94506"/>
    <w:rsid w:val="00C954A3"/>
    <w:rsid w:val="00C954BC"/>
    <w:rsid w:val="00C9684D"/>
    <w:rsid w:val="00CA1F0B"/>
    <w:rsid w:val="00CA5334"/>
    <w:rsid w:val="00CB110F"/>
    <w:rsid w:val="00CB2A2E"/>
    <w:rsid w:val="00CB338A"/>
    <w:rsid w:val="00CB79C5"/>
    <w:rsid w:val="00CC411F"/>
    <w:rsid w:val="00CC4B75"/>
    <w:rsid w:val="00CC69A0"/>
    <w:rsid w:val="00CC732E"/>
    <w:rsid w:val="00CD2FCD"/>
    <w:rsid w:val="00CD7207"/>
    <w:rsid w:val="00CE0422"/>
    <w:rsid w:val="00CE0DBE"/>
    <w:rsid w:val="00CE5E4D"/>
    <w:rsid w:val="00CF02C4"/>
    <w:rsid w:val="00CF167F"/>
    <w:rsid w:val="00CF32AF"/>
    <w:rsid w:val="00CF72E5"/>
    <w:rsid w:val="00D013EE"/>
    <w:rsid w:val="00D01F54"/>
    <w:rsid w:val="00D040F7"/>
    <w:rsid w:val="00D04A76"/>
    <w:rsid w:val="00D10FC7"/>
    <w:rsid w:val="00D110CB"/>
    <w:rsid w:val="00D1519F"/>
    <w:rsid w:val="00D1703C"/>
    <w:rsid w:val="00D20E99"/>
    <w:rsid w:val="00D21C83"/>
    <w:rsid w:val="00D35BDD"/>
    <w:rsid w:val="00D373E3"/>
    <w:rsid w:val="00D40682"/>
    <w:rsid w:val="00D50D27"/>
    <w:rsid w:val="00D63006"/>
    <w:rsid w:val="00D642AF"/>
    <w:rsid w:val="00D72301"/>
    <w:rsid w:val="00D911DE"/>
    <w:rsid w:val="00D91B97"/>
    <w:rsid w:val="00D93ACC"/>
    <w:rsid w:val="00D93C08"/>
    <w:rsid w:val="00D95DAC"/>
    <w:rsid w:val="00DA0B53"/>
    <w:rsid w:val="00DB1171"/>
    <w:rsid w:val="00DB1519"/>
    <w:rsid w:val="00DB2840"/>
    <w:rsid w:val="00DC0CC3"/>
    <w:rsid w:val="00DC1BD3"/>
    <w:rsid w:val="00DC2C1A"/>
    <w:rsid w:val="00DC44F9"/>
    <w:rsid w:val="00DC5C30"/>
    <w:rsid w:val="00DD66B4"/>
    <w:rsid w:val="00DE1972"/>
    <w:rsid w:val="00DE2037"/>
    <w:rsid w:val="00DE27AB"/>
    <w:rsid w:val="00DE33D1"/>
    <w:rsid w:val="00DF2AB3"/>
    <w:rsid w:val="00DF7250"/>
    <w:rsid w:val="00E00CAA"/>
    <w:rsid w:val="00E03EBF"/>
    <w:rsid w:val="00E05209"/>
    <w:rsid w:val="00E05AC1"/>
    <w:rsid w:val="00E11509"/>
    <w:rsid w:val="00E11BCF"/>
    <w:rsid w:val="00E15911"/>
    <w:rsid w:val="00E16B83"/>
    <w:rsid w:val="00E2258E"/>
    <w:rsid w:val="00E260C2"/>
    <w:rsid w:val="00E27976"/>
    <w:rsid w:val="00E30E13"/>
    <w:rsid w:val="00E32596"/>
    <w:rsid w:val="00E368F7"/>
    <w:rsid w:val="00E36EB8"/>
    <w:rsid w:val="00E37FB8"/>
    <w:rsid w:val="00E40B07"/>
    <w:rsid w:val="00E42326"/>
    <w:rsid w:val="00E43544"/>
    <w:rsid w:val="00E44D89"/>
    <w:rsid w:val="00E477EA"/>
    <w:rsid w:val="00E55391"/>
    <w:rsid w:val="00E55807"/>
    <w:rsid w:val="00E63B14"/>
    <w:rsid w:val="00E65CA0"/>
    <w:rsid w:val="00E70D9F"/>
    <w:rsid w:val="00E83810"/>
    <w:rsid w:val="00E86933"/>
    <w:rsid w:val="00E9605B"/>
    <w:rsid w:val="00E97298"/>
    <w:rsid w:val="00E97753"/>
    <w:rsid w:val="00EA0C51"/>
    <w:rsid w:val="00EA7094"/>
    <w:rsid w:val="00EA7DE7"/>
    <w:rsid w:val="00EB7A8A"/>
    <w:rsid w:val="00EC6FED"/>
    <w:rsid w:val="00EC7F3B"/>
    <w:rsid w:val="00ED5299"/>
    <w:rsid w:val="00ED7AE6"/>
    <w:rsid w:val="00EE3A64"/>
    <w:rsid w:val="00EE50E5"/>
    <w:rsid w:val="00EF01CF"/>
    <w:rsid w:val="00EF31FF"/>
    <w:rsid w:val="00F03590"/>
    <w:rsid w:val="00F03622"/>
    <w:rsid w:val="00F077FD"/>
    <w:rsid w:val="00F204F3"/>
    <w:rsid w:val="00F21179"/>
    <w:rsid w:val="00F218AB"/>
    <w:rsid w:val="00F22C9C"/>
    <w:rsid w:val="00F238B3"/>
    <w:rsid w:val="00F23B9B"/>
    <w:rsid w:val="00F24FED"/>
    <w:rsid w:val="00F25586"/>
    <w:rsid w:val="00F2651D"/>
    <w:rsid w:val="00F27362"/>
    <w:rsid w:val="00F31498"/>
    <w:rsid w:val="00F32FEF"/>
    <w:rsid w:val="00F41B1C"/>
    <w:rsid w:val="00F4234F"/>
    <w:rsid w:val="00F42E13"/>
    <w:rsid w:val="00F42F1C"/>
    <w:rsid w:val="00F43B44"/>
    <w:rsid w:val="00F440E5"/>
    <w:rsid w:val="00F448F6"/>
    <w:rsid w:val="00F52741"/>
    <w:rsid w:val="00F53D8A"/>
    <w:rsid w:val="00F626F7"/>
    <w:rsid w:val="00F648F9"/>
    <w:rsid w:val="00F736F9"/>
    <w:rsid w:val="00F73833"/>
    <w:rsid w:val="00F9211C"/>
    <w:rsid w:val="00FA095D"/>
    <w:rsid w:val="00FA6C8B"/>
    <w:rsid w:val="00FA6CDA"/>
    <w:rsid w:val="00FA7C89"/>
    <w:rsid w:val="00FB4139"/>
    <w:rsid w:val="00FB4697"/>
    <w:rsid w:val="00FB476E"/>
    <w:rsid w:val="00FC0D90"/>
    <w:rsid w:val="00FC7D8C"/>
    <w:rsid w:val="00FD3980"/>
    <w:rsid w:val="00FD431E"/>
    <w:rsid w:val="00FD5A2C"/>
    <w:rsid w:val="00FE0D47"/>
    <w:rsid w:val="00FE1D5C"/>
    <w:rsid w:val="00FE2F8B"/>
    <w:rsid w:val="00FE3669"/>
    <w:rsid w:val="00FE5204"/>
    <w:rsid w:val="00FF12AF"/>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56528"/>
    <w:rPr>
      <w:color w:val="605E5C"/>
      <w:shd w:val="clear" w:color="auto" w:fill="E1DFDD"/>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link w:val="ListParagraph"/>
    <w:uiPriority w:val="34"/>
    <w:qFormat/>
    <w:locked/>
    <w:rsid w:val="00B904E0"/>
    <w:rPr>
      <w:rFonts w:asciiTheme="minorHAnsi" w:hAnsiTheme="minorHAnsi"/>
      <w:sz w:val="24"/>
      <w:lang w:val="en-GB" w:eastAsia="en-US"/>
    </w:rPr>
  </w:style>
  <w:style w:type="paragraph" w:styleId="Revision">
    <w:name w:val="Revision"/>
    <w:hidden/>
    <w:uiPriority w:val="99"/>
    <w:semiHidden/>
    <w:rsid w:val="00D110CB"/>
    <w:rPr>
      <w:rFonts w:asciiTheme="minorHAnsi" w:hAnsiTheme="minorHAnsi"/>
      <w:sz w:val="24"/>
      <w:lang w:val="en-GB" w:eastAsia="en-US"/>
    </w:rPr>
  </w:style>
  <w:style w:type="paragraph" w:styleId="NormalWeb">
    <w:name w:val="Normal (Web)"/>
    <w:basedOn w:val="Normal"/>
    <w:uiPriority w:val="99"/>
    <w:unhideWhenUsed/>
    <w:rsid w:val="00DC44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 w:type="character" w:customStyle="1" w:styleId="ui-provider">
    <w:name w:val="ui-provider"/>
    <w:basedOn w:val="DefaultParagraphFont"/>
    <w:rsid w:val="00685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ygov.in/overvie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c.in/products/my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andeep.gupta78@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E6489-D338-4522-99CC-2C9B44D1FFD4}">
  <ds:schemaRefs>
    <ds:schemaRef ds:uri="http://schemas.openxmlformats.org/officeDocument/2006/bibliography"/>
  </ds:schemaRefs>
</ds:datastoreItem>
</file>

<file path=customXml/itemProps2.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3</cp:revision>
  <cp:lastPrinted>2014-11-04T09:22:00Z</cp:lastPrinted>
  <dcterms:created xsi:type="dcterms:W3CDTF">2024-05-09T06:51:00Z</dcterms:created>
  <dcterms:modified xsi:type="dcterms:W3CDTF">2024-05-09T06:52:00Z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