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760C7488"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B1190B">
              <w:rPr>
                <w:b/>
                <w:bCs/>
                <w:lang w:val="en-US"/>
              </w:rPr>
              <w:t>4</w:t>
            </w:r>
            <w:r w:rsidR="00B8693C">
              <w:rPr>
                <w:b/>
                <w:bCs/>
                <w:lang w:val="en-US"/>
              </w:rPr>
              <w:t>8</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11BB6AE9" w:rsidR="00683C32" w:rsidRPr="007F1CC7" w:rsidRDefault="007E2D61" w:rsidP="00B648C7">
            <w:pPr>
              <w:spacing w:before="0"/>
              <w:rPr>
                <w:b/>
                <w:szCs w:val="24"/>
              </w:rPr>
            </w:pPr>
            <w:bookmarkStart w:id="2" w:name="CreationDate"/>
            <w:bookmarkEnd w:id="2"/>
            <w:r>
              <w:rPr>
                <w:b/>
                <w:bCs/>
                <w:szCs w:val="28"/>
              </w:rPr>
              <w:t>8</w:t>
            </w:r>
            <w:r w:rsidR="008623C4">
              <w:rPr>
                <w:b/>
                <w:bCs/>
                <w:szCs w:val="28"/>
              </w:rPr>
              <w:t xml:space="preserve"> </w:t>
            </w:r>
            <w:r w:rsidR="00B476A7">
              <w:rPr>
                <w:b/>
                <w:bCs/>
                <w:szCs w:val="28"/>
              </w:rPr>
              <w:t>May</w:t>
            </w:r>
            <w:r w:rsidR="008623C4">
              <w:rPr>
                <w:b/>
                <w:bCs/>
                <w:szCs w:val="28"/>
              </w:rPr>
              <w:t xml:space="preserve">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5E011674" w:rsidR="00514D2F" w:rsidRPr="007F1CC7" w:rsidRDefault="00AD4677" w:rsidP="00282766">
            <w:pPr>
              <w:spacing w:before="0" w:after="240"/>
              <w:rPr>
                <w:szCs w:val="24"/>
              </w:rPr>
            </w:pPr>
            <w:r>
              <w:rPr>
                <w:b/>
              </w:rPr>
              <w:t>English</w:t>
            </w:r>
            <w:r w:rsidR="008623C4">
              <w:rPr>
                <w:b/>
              </w:rPr>
              <w:t xml:space="preserve"> only</w:t>
            </w:r>
          </w:p>
        </w:tc>
      </w:tr>
      <w:tr w:rsidR="00A13162" w14:paraId="31656E31" w14:textId="77777777" w:rsidTr="00107E85">
        <w:trPr>
          <w:cantSplit/>
          <w:trHeight w:val="852"/>
        </w:trPr>
        <w:tc>
          <w:tcPr>
            <w:tcW w:w="9888" w:type="dxa"/>
            <w:gridSpan w:val="2"/>
          </w:tcPr>
          <w:p w14:paraId="512FCA01" w14:textId="6FA2F367" w:rsidR="00A13162" w:rsidRPr="0030353C" w:rsidRDefault="00B8693C" w:rsidP="0030353C">
            <w:pPr>
              <w:pStyle w:val="Source"/>
            </w:pPr>
            <w:bookmarkStart w:id="3" w:name="Source"/>
            <w:bookmarkEnd w:id="3"/>
            <w:r>
              <w:t>Egypt</w:t>
            </w:r>
          </w:p>
        </w:tc>
      </w:tr>
      <w:tr w:rsidR="00AC6F14" w:rsidRPr="002E6963" w14:paraId="2CBD3A36" w14:textId="77777777" w:rsidTr="00107E85">
        <w:trPr>
          <w:cantSplit/>
        </w:trPr>
        <w:tc>
          <w:tcPr>
            <w:tcW w:w="9888" w:type="dxa"/>
            <w:gridSpan w:val="2"/>
          </w:tcPr>
          <w:p w14:paraId="1B4121DF" w14:textId="199B571F" w:rsidR="00AC6F14" w:rsidRPr="00642C3C" w:rsidRDefault="00820128" w:rsidP="0030353C">
            <w:pPr>
              <w:pStyle w:val="Title1"/>
              <w:rPr>
                <w:rFonts w:cs="Times New Roman"/>
                <w:bCs/>
              </w:rPr>
            </w:pPr>
            <w:bookmarkStart w:id="4" w:name="Title"/>
            <w:bookmarkEnd w:id="4"/>
            <w:r w:rsidRPr="00820128">
              <w:rPr>
                <w:rFonts w:cs="Times New Roman"/>
                <w:bCs/>
              </w:rPr>
              <w:t xml:space="preserve">Collaboration Project between Egypt and ITU for Promoting </w:t>
            </w:r>
            <w:r w:rsidR="002E749A">
              <w:rPr>
                <w:rFonts w:cs="Times New Roman"/>
                <w:bCs/>
              </w:rPr>
              <w:br/>
            </w:r>
            <w:r w:rsidRPr="00820128">
              <w:rPr>
                <w:rFonts w:cs="Times New Roman"/>
                <w:bCs/>
              </w:rPr>
              <w:t>the Development of SSCC Telecom Infrastructure in Egypt</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685DA0" w:rsidRPr="00912E94"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5D30D77" w14:textId="77777777" w:rsidR="00685DA0" w:rsidRPr="00D87037" w:rsidRDefault="00685DA0" w:rsidP="00590E1A">
            <w:pPr>
              <w:spacing w:after="120"/>
              <w:rPr>
                <w:b/>
                <w:bCs/>
              </w:rPr>
            </w:pPr>
            <w:r w:rsidRPr="00D87037">
              <w:rPr>
                <w:b/>
                <w:bCs/>
                <w:szCs w:val="24"/>
              </w:rPr>
              <w:t>Sum</w:t>
            </w:r>
            <w:r w:rsidRPr="00D87037">
              <w:rPr>
                <w:b/>
                <w:bCs/>
              </w:rPr>
              <w:t>mary:</w:t>
            </w:r>
          </w:p>
          <w:p w14:paraId="3B5E88EA" w14:textId="2AE5DB77" w:rsidR="00392620" w:rsidRDefault="00392620" w:rsidP="00590E1A">
            <w:pPr>
              <w:keepNext/>
              <w:keepLines/>
              <w:spacing w:after="120"/>
            </w:pPr>
            <w:r w:rsidRPr="00392620">
              <w:t>Within the implementation of the expected results of the ITU Arab Regional Initiative on developing digital infrastructure for smart sustainable cities and communities (SSCC), this collaboration project aims at creating and promoting an enabling environment to support the Government of Egypt’s efforts in establishing and developing SSCC through developing an evaluation framework and tool based on Egypt existing codes and ITU experience.</w:t>
            </w:r>
          </w:p>
          <w:p w14:paraId="4A6EC159" w14:textId="42B1D5A9" w:rsidR="00685DA0" w:rsidRPr="007819C5" w:rsidRDefault="00685DA0" w:rsidP="00590E1A">
            <w:pPr>
              <w:keepNext/>
              <w:keepLines/>
              <w:spacing w:after="120"/>
              <w:rPr>
                <w:b/>
                <w:bCs/>
              </w:rPr>
            </w:pPr>
            <w:r w:rsidRPr="007819C5">
              <w:rPr>
                <w:b/>
                <w:bCs/>
              </w:rPr>
              <w:t>Action required:</w:t>
            </w:r>
          </w:p>
          <w:p w14:paraId="6562E3E2" w14:textId="75F39BE4" w:rsidR="00392620" w:rsidRPr="005218B0" w:rsidRDefault="005218B0" w:rsidP="00590E1A">
            <w:pPr>
              <w:spacing w:after="120"/>
            </w:pPr>
            <w:r w:rsidRPr="005218B0">
              <w:t>Information</w:t>
            </w:r>
            <w:r>
              <w:t>.</w:t>
            </w:r>
          </w:p>
          <w:p w14:paraId="0AFB64BB" w14:textId="534A531A" w:rsidR="00685DA0" w:rsidRPr="00B8693C" w:rsidRDefault="00685DA0" w:rsidP="00590E1A">
            <w:pPr>
              <w:spacing w:after="120"/>
              <w:rPr>
                <w:b/>
                <w:bCs/>
              </w:rPr>
            </w:pPr>
            <w:r w:rsidRPr="00B8693C">
              <w:rPr>
                <w:b/>
                <w:bCs/>
              </w:rPr>
              <w:t>References:</w:t>
            </w:r>
          </w:p>
          <w:p w14:paraId="1ECDD20E" w14:textId="127630C0" w:rsidR="00685DA0" w:rsidRPr="00B8693C" w:rsidRDefault="005218B0" w:rsidP="00590E1A">
            <w:pPr>
              <w:overflowPunct/>
              <w:autoSpaceDE/>
              <w:autoSpaceDN/>
              <w:adjustRightInd/>
              <w:spacing w:after="120"/>
              <w:textAlignment w:val="auto"/>
            </w:pPr>
            <w:r>
              <w:t>n/a</w:t>
            </w:r>
          </w:p>
        </w:tc>
      </w:tr>
    </w:tbl>
    <w:p w14:paraId="72F5CF96" w14:textId="77777777" w:rsidR="00923CF1" w:rsidRPr="00B8693C" w:rsidRDefault="00923CF1" w:rsidP="00935FF0"/>
    <w:p w14:paraId="54000386" w14:textId="77777777" w:rsidR="005F6008" w:rsidRDefault="005F6008">
      <w:pPr>
        <w:tabs>
          <w:tab w:val="clear" w:pos="794"/>
          <w:tab w:val="clear" w:pos="1191"/>
          <w:tab w:val="clear" w:pos="1588"/>
          <w:tab w:val="clear" w:pos="1985"/>
        </w:tabs>
        <w:overflowPunct/>
        <w:autoSpaceDE/>
        <w:autoSpaceDN/>
        <w:adjustRightInd/>
        <w:spacing w:before="0"/>
        <w:textAlignment w:val="auto"/>
      </w:pPr>
      <w:r>
        <w:br w:type="page"/>
      </w:r>
    </w:p>
    <w:p w14:paraId="57181D48" w14:textId="77777777" w:rsidR="006B476D" w:rsidRPr="006B476D" w:rsidRDefault="006B476D" w:rsidP="006B476D">
      <w:pPr>
        <w:pStyle w:val="ListParagraph"/>
        <w:keepNext/>
        <w:keepLines/>
        <w:numPr>
          <w:ilvl w:val="0"/>
          <w:numId w:val="36"/>
        </w:numPr>
        <w:tabs>
          <w:tab w:val="clear" w:pos="1134"/>
          <w:tab w:val="clear" w:pos="1871"/>
          <w:tab w:val="clear" w:pos="2268"/>
        </w:tabs>
        <w:overflowPunct/>
        <w:autoSpaceDE/>
        <w:autoSpaceDN/>
        <w:adjustRightInd/>
        <w:spacing w:after="120"/>
        <w:ind w:left="357" w:hanging="357"/>
        <w:contextualSpacing w:val="0"/>
        <w:textAlignment w:val="auto"/>
        <w:rPr>
          <w:rFonts w:cstheme="minorHAnsi"/>
          <w:b/>
          <w:bCs/>
          <w:szCs w:val="24"/>
        </w:rPr>
      </w:pPr>
      <w:bookmarkStart w:id="5" w:name="Proposal"/>
      <w:bookmarkEnd w:id="5"/>
      <w:r w:rsidRPr="006B476D">
        <w:rPr>
          <w:rFonts w:cstheme="minorHAnsi"/>
          <w:b/>
          <w:bCs/>
          <w:szCs w:val="24"/>
        </w:rPr>
        <w:lastRenderedPageBreak/>
        <w:t>Introduction</w:t>
      </w:r>
    </w:p>
    <w:p w14:paraId="5328335D" w14:textId="77777777" w:rsidR="006B476D" w:rsidRPr="006B476D" w:rsidRDefault="006B476D" w:rsidP="006B476D">
      <w:pPr>
        <w:spacing w:after="120"/>
        <w:rPr>
          <w:rFonts w:cstheme="minorHAnsi"/>
          <w:szCs w:val="24"/>
        </w:rPr>
      </w:pPr>
      <w:r w:rsidRPr="006B476D">
        <w:rPr>
          <w:rFonts w:cstheme="minorHAnsi"/>
          <w:szCs w:val="24"/>
        </w:rPr>
        <w:t xml:space="preserve">The Sustainable Development Strategy (SDS) of Egypt Vision 2030 is a comprehensive roadmap for achieving inclusive development and prosperity for all Egyptians. The SDS covers three main dimensions including economic, </w:t>
      </w:r>
      <w:proofErr w:type="gramStart"/>
      <w:r w:rsidRPr="006B476D">
        <w:rPr>
          <w:rFonts w:cstheme="minorHAnsi"/>
          <w:szCs w:val="24"/>
        </w:rPr>
        <w:t>social</w:t>
      </w:r>
      <w:proofErr w:type="gramEnd"/>
      <w:r w:rsidRPr="006B476D">
        <w:rPr>
          <w:rFonts w:cstheme="minorHAnsi"/>
          <w:szCs w:val="24"/>
        </w:rPr>
        <w:t xml:space="preserve"> and environmental aspects. Egypt is making major improvements in the development of smart sustainable cities and communities (SSCC) which fundamentally has clear implications on the three main dimensions of its SDS. </w:t>
      </w:r>
    </w:p>
    <w:p w14:paraId="48475951" w14:textId="77777777" w:rsidR="006B476D" w:rsidRPr="006B476D" w:rsidRDefault="006B476D" w:rsidP="006B476D">
      <w:pPr>
        <w:spacing w:after="120"/>
        <w:rPr>
          <w:rFonts w:cstheme="minorHAnsi"/>
          <w:szCs w:val="24"/>
        </w:rPr>
      </w:pPr>
      <w:r w:rsidRPr="006B476D">
        <w:rPr>
          <w:rFonts w:cstheme="minorHAnsi"/>
          <w:szCs w:val="24"/>
        </w:rPr>
        <w:t xml:space="preserve">Towards this objective, both Housing and ICT Sectors have been in close collaboration for efficient planning and consideration of both technical and policy perspectives for the development of new (Green) and existing (Brown) cities and communities. One example is the collaboration between both the National Telecom Regulatory Authority (NTRA) and the Housing and Building National Research Centre (HBRC) for the issuance of telecom infrastructure codes (for inside buildings and outside network and encompassing both green and brown cities).  </w:t>
      </w:r>
    </w:p>
    <w:p w14:paraId="743A4CCB" w14:textId="77777777" w:rsidR="006B476D" w:rsidRPr="006B476D" w:rsidRDefault="006B476D" w:rsidP="006B476D">
      <w:pPr>
        <w:pStyle w:val="ListParagraph"/>
        <w:keepNext/>
        <w:keepLines/>
        <w:numPr>
          <w:ilvl w:val="0"/>
          <w:numId w:val="36"/>
        </w:numPr>
        <w:tabs>
          <w:tab w:val="clear" w:pos="1134"/>
          <w:tab w:val="clear" w:pos="1871"/>
          <w:tab w:val="clear" w:pos="2268"/>
        </w:tabs>
        <w:overflowPunct/>
        <w:autoSpaceDE/>
        <w:autoSpaceDN/>
        <w:adjustRightInd/>
        <w:spacing w:after="120"/>
        <w:ind w:left="357" w:hanging="357"/>
        <w:contextualSpacing w:val="0"/>
        <w:textAlignment w:val="auto"/>
        <w:rPr>
          <w:rFonts w:cstheme="minorHAnsi"/>
          <w:b/>
          <w:bCs/>
          <w:szCs w:val="24"/>
        </w:rPr>
      </w:pPr>
      <w:r w:rsidRPr="006B476D">
        <w:rPr>
          <w:rFonts w:cstheme="minorHAnsi"/>
          <w:b/>
          <w:bCs/>
          <w:szCs w:val="24"/>
        </w:rPr>
        <w:t>Problem Statement and Justification</w:t>
      </w:r>
    </w:p>
    <w:p w14:paraId="7BA0F5D0" w14:textId="2516E0EB" w:rsidR="006B476D" w:rsidRPr="006B476D" w:rsidRDefault="006B476D" w:rsidP="006B476D">
      <w:pPr>
        <w:spacing w:after="120"/>
        <w:rPr>
          <w:rFonts w:cstheme="minorHAnsi"/>
          <w:szCs w:val="24"/>
        </w:rPr>
      </w:pPr>
      <w:r w:rsidRPr="006B476D">
        <w:rPr>
          <w:rFonts w:cstheme="minorHAnsi"/>
          <w:szCs w:val="24"/>
        </w:rPr>
        <w:t>To capture this potential of Egypt</w:t>
      </w:r>
      <w:r w:rsidR="00905A6B">
        <w:rPr>
          <w:rFonts w:cstheme="minorHAnsi"/>
          <w:szCs w:val="24"/>
        </w:rPr>
        <w:t>’s</w:t>
      </w:r>
      <w:r w:rsidRPr="006B476D">
        <w:rPr>
          <w:rFonts w:cstheme="minorHAnsi"/>
          <w:szCs w:val="24"/>
        </w:rPr>
        <w:t xml:space="preserve"> ambitious plans, it is important to push forward sustainable urbanization policies that enable growth and at the same time create an urban development process that </w:t>
      </w:r>
      <w:proofErr w:type="gramStart"/>
      <w:r w:rsidRPr="006B476D">
        <w:rPr>
          <w:rFonts w:cstheme="minorHAnsi"/>
          <w:szCs w:val="24"/>
        </w:rPr>
        <w:t>is able to</w:t>
      </w:r>
      <w:proofErr w:type="gramEnd"/>
      <w:r w:rsidRPr="006B476D">
        <w:rPr>
          <w:rFonts w:cstheme="minorHAnsi"/>
          <w:szCs w:val="24"/>
        </w:rPr>
        <w:t xml:space="preserve"> cope with the challenges of the coming years. There are still some challenges hindering the sustainable urbanization and standardization of SSCC in Egypt such as:</w:t>
      </w:r>
    </w:p>
    <w:p w14:paraId="69032652" w14:textId="77777777" w:rsidR="006B476D" w:rsidRPr="006B476D" w:rsidRDefault="006B476D" w:rsidP="006B476D">
      <w:pPr>
        <w:pStyle w:val="ListParagraph"/>
        <w:numPr>
          <w:ilvl w:val="0"/>
          <w:numId w:val="38"/>
        </w:numPr>
        <w:tabs>
          <w:tab w:val="clear" w:pos="1134"/>
          <w:tab w:val="clear" w:pos="1871"/>
          <w:tab w:val="clear" w:pos="2268"/>
        </w:tabs>
        <w:overflowPunct/>
        <w:spacing w:before="60" w:after="60"/>
        <w:ind w:left="714" w:hanging="357"/>
        <w:contextualSpacing w:val="0"/>
        <w:textAlignment w:val="auto"/>
        <w:rPr>
          <w:rFonts w:cstheme="minorHAnsi"/>
          <w:szCs w:val="24"/>
        </w:rPr>
      </w:pPr>
      <w:r w:rsidRPr="006B476D">
        <w:rPr>
          <w:rFonts w:cstheme="minorHAnsi"/>
          <w:szCs w:val="24"/>
        </w:rPr>
        <w:t>Lack of a unified and standardized code/guidelines for building SSCC</w:t>
      </w:r>
      <w:proofErr w:type="gramStart"/>
      <w:r w:rsidRPr="006B476D">
        <w:rPr>
          <w:rFonts w:cstheme="minorHAnsi"/>
          <w:szCs w:val="24"/>
        </w:rPr>
        <w:t>);</w:t>
      </w:r>
      <w:proofErr w:type="gramEnd"/>
    </w:p>
    <w:p w14:paraId="38E1F813" w14:textId="77777777" w:rsidR="006B476D" w:rsidRPr="006B476D" w:rsidRDefault="006B476D" w:rsidP="006B476D">
      <w:pPr>
        <w:pStyle w:val="ListParagraph"/>
        <w:numPr>
          <w:ilvl w:val="0"/>
          <w:numId w:val="38"/>
        </w:numPr>
        <w:tabs>
          <w:tab w:val="clear" w:pos="1134"/>
          <w:tab w:val="clear" w:pos="1871"/>
          <w:tab w:val="clear" w:pos="2268"/>
        </w:tabs>
        <w:overflowPunct/>
        <w:spacing w:before="60" w:after="60"/>
        <w:ind w:left="714" w:hanging="357"/>
        <w:contextualSpacing w:val="0"/>
        <w:textAlignment w:val="auto"/>
        <w:rPr>
          <w:rFonts w:cstheme="minorHAnsi"/>
          <w:szCs w:val="24"/>
        </w:rPr>
      </w:pPr>
      <w:r w:rsidRPr="006B476D">
        <w:rPr>
          <w:rFonts w:cstheme="minorHAnsi"/>
          <w:szCs w:val="24"/>
        </w:rPr>
        <w:t>Need for supporting legislation requirements (policies and regulations around Smart Cities, for example, data availability, open data, data sharing, data collection</w:t>
      </w:r>
      <w:proofErr w:type="gramStart"/>
      <w:r w:rsidRPr="006B476D">
        <w:rPr>
          <w:rFonts w:cstheme="minorHAnsi"/>
          <w:szCs w:val="24"/>
        </w:rPr>
        <w:t>);</w:t>
      </w:r>
      <w:proofErr w:type="gramEnd"/>
    </w:p>
    <w:p w14:paraId="4FF6B40A" w14:textId="77777777" w:rsidR="006B476D" w:rsidRPr="006B476D" w:rsidRDefault="006B476D" w:rsidP="006B476D">
      <w:pPr>
        <w:pStyle w:val="ListParagraph"/>
        <w:numPr>
          <w:ilvl w:val="0"/>
          <w:numId w:val="38"/>
        </w:numPr>
        <w:tabs>
          <w:tab w:val="clear" w:pos="1134"/>
          <w:tab w:val="clear" w:pos="1871"/>
          <w:tab w:val="clear" w:pos="2268"/>
        </w:tabs>
        <w:overflowPunct/>
        <w:spacing w:before="60" w:after="60"/>
        <w:ind w:left="714" w:hanging="357"/>
        <w:contextualSpacing w:val="0"/>
        <w:textAlignment w:val="auto"/>
        <w:rPr>
          <w:rFonts w:cstheme="minorHAnsi"/>
          <w:szCs w:val="24"/>
        </w:rPr>
      </w:pPr>
      <w:r w:rsidRPr="006B476D">
        <w:rPr>
          <w:rFonts w:cstheme="minorHAnsi"/>
          <w:szCs w:val="24"/>
        </w:rPr>
        <w:t xml:space="preserve">Need for smart cities developers, startups and SMEs on the local challenges with regard to their involvement in the design and development of </w:t>
      </w:r>
      <w:proofErr w:type="gramStart"/>
      <w:r w:rsidRPr="006B476D">
        <w:rPr>
          <w:rFonts w:cstheme="minorHAnsi"/>
          <w:szCs w:val="24"/>
        </w:rPr>
        <w:t>SSCC;</w:t>
      </w:r>
      <w:proofErr w:type="gramEnd"/>
    </w:p>
    <w:p w14:paraId="4665B3E2" w14:textId="77777777" w:rsidR="006B476D" w:rsidRPr="006B476D" w:rsidRDefault="006B476D" w:rsidP="006B476D">
      <w:pPr>
        <w:pStyle w:val="ListParagraph"/>
        <w:numPr>
          <w:ilvl w:val="0"/>
          <w:numId w:val="38"/>
        </w:numPr>
        <w:tabs>
          <w:tab w:val="clear" w:pos="1134"/>
          <w:tab w:val="clear" w:pos="1871"/>
          <w:tab w:val="clear" w:pos="2268"/>
        </w:tabs>
        <w:overflowPunct/>
        <w:spacing w:before="60" w:after="60"/>
        <w:ind w:left="714" w:hanging="357"/>
        <w:contextualSpacing w:val="0"/>
        <w:textAlignment w:val="auto"/>
        <w:rPr>
          <w:rFonts w:cstheme="minorHAnsi"/>
          <w:szCs w:val="24"/>
        </w:rPr>
      </w:pPr>
      <w:r w:rsidRPr="006B476D">
        <w:rPr>
          <w:rFonts w:cstheme="minorHAnsi"/>
          <w:szCs w:val="24"/>
        </w:rPr>
        <w:t xml:space="preserve">Open solutions or reference/framework implementations to enable smart </w:t>
      </w:r>
      <w:proofErr w:type="gramStart"/>
      <w:r w:rsidRPr="006B476D">
        <w:rPr>
          <w:rFonts w:cstheme="minorHAnsi"/>
          <w:szCs w:val="24"/>
        </w:rPr>
        <w:t>cities;</w:t>
      </w:r>
      <w:proofErr w:type="gramEnd"/>
    </w:p>
    <w:p w14:paraId="46B2AD2F" w14:textId="435BC4BB" w:rsidR="006B476D" w:rsidRPr="006B476D" w:rsidRDefault="006B476D" w:rsidP="006B476D">
      <w:pPr>
        <w:pStyle w:val="ListParagraph"/>
        <w:numPr>
          <w:ilvl w:val="0"/>
          <w:numId w:val="38"/>
        </w:numPr>
        <w:tabs>
          <w:tab w:val="clear" w:pos="1134"/>
          <w:tab w:val="clear" w:pos="1871"/>
          <w:tab w:val="clear" w:pos="2268"/>
        </w:tabs>
        <w:overflowPunct/>
        <w:spacing w:before="60" w:after="60"/>
        <w:ind w:left="714" w:hanging="357"/>
        <w:contextualSpacing w:val="0"/>
        <w:textAlignment w:val="auto"/>
        <w:rPr>
          <w:rFonts w:cstheme="minorHAnsi"/>
          <w:szCs w:val="24"/>
        </w:rPr>
      </w:pPr>
      <w:r w:rsidRPr="006B476D">
        <w:rPr>
          <w:rFonts w:cstheme="minorHAnsi"/>
          <w:szCs w:val="24"/>
        </w:rPr>
        <w:t>Need for a data driven innovation framework and supporting functions.</w:t>
      </w:r>
    </w:p>
    <w:p w14:paraId="4FAAB3DF" w14:textId="77777777" w:rsidR="006B476D" w:rsidRPr="006B476D" w:rsidRDefault="006B476D" w:rsidP="006B476D">
      <w:pPr>
        <w:spacing w:after="120"/>
        <w:rPr>
          <w:rFonts w:cstheme="minorHAnsi"/>
          <w:szCs w:val="24"/>
        </w:rPr>
      </w:pPr>
      <w:r w:rsidRPr="006B476D">
        <w:rPr>
          <w:rFonts w:cstheme="minorHAnsi"/>
          <w:szCs w:val="24"/>
        </w:rPr>
        <w:t>To address some of these challenges, an evaluation framework and methodology will be developed to support the Government of Egypt’s efforts in SSCC. It will also elaborate the main enablers for the smart ready infrastructure for cities and communities as guidance in incorporating smartness and sustainability elements in development phases.</w:t>
      </w:r>
    </w:p>
    <w:p w14:paraId="62C35D02" w14:textId="77777777" w:rsidR="006B476D" w:rsidRPr="006B476D" w:rsidRDefault="006B476D" w:rsidP="006B476D">
      <w:pPr>
        <w:pStyle w:val="ListParagraph"/>
        <w:keepNext/>
        <w:keepLines/>
        <w:numPr>
          <w:ilvl w:val="0"/>
          <w:numId w:val="36"/>
        </w:numPr>
        <w:tabs>
          <w:tab w:val="clear" w:pos="1134"/>
          <w:tab w:val="clear" w:pos="1871"/>
          <w:tab w:val="clear" w:pos="2268"/>
        </w:tabs>
        <w:overflowPunct/>
        <w:autoSpaceDE/>
        <w:autoSpaceDN/>
        <w:adjustRightInd/>
        <w:spacing w:after="120"/>
        <w:ind w:left="357" w:hanging="357"/>
        <w:contextualSpacing w:val="0"/>
        <w:textAlignment w:val="auto"/>
        <w:rPr>
          <w:rFonts w:cstheme="minorHAnsi"/>
          <w:b/>
          <w:bCs/>
          <w:szCs w:val="24"/>
        </w:rPr>
      </w:pPr>
      <w:r w:rsidRPr="006B476D">
        <w:rPr>
          <w:rFonts w:cstheme="minorHAnsi"/>
          <w:b/>
          <w:bCs/>
          <w:szCs w:val="24"/>
        </w:rPr>
        <w:t>Project Objective and Impact</w:t>
      </w:r>
    </w:p>
    <w:p w14:paraId="7BD3FE40" w14:textId="77777777" w:rsidR="006B476D" w:rsidRPr="006B476D" w:rsidRDefault="006B476D" w:rsidP="006B476D">
      <w:pPr>
        <w:pStyle w:val="ListParagraph"/>
        <w:spacing w:after="120"/>
        <w:ind w:left="0"/>
        <w:contextualSpacing w:val="0"/>
        <w:rPr>
          <w:rFonts w:cstheme="minorHAnsi"/>
          <w:szCs w:val="24"/>
        </w:rPr>
      </w:pPr>
      <w:r w:rsidRPr="006B476D">
        <w:rPr>
          <w:rFonts w:cstheme="minorHAnsi"/>
          <w:szCs w:val="24"/>
        </w:rPr>
        <w:t>The objective of the project is to promote standard innovation of SSCC in Egypt, specifically, standardizing the ICTs infrastructure requirements, while considering the aspects of smartness and sustainability based on ITU technical standards or Recommendations.</w:t>
      </w:r>
    </w:p>
    <w:p w14:paraId="0ECDC601" w14:textId="77777777" w:rsidR="006B476D" w:rsidRPr="006B476D" w:rsidRDefault="006B476D" w:rsidP="006B476D">
      <w:pPr>
        <w:pStyle w:val="ListParagraph"/>
        <w:spacing w:after="120"/>
        <w:ind w:left="0"/>
        <w:contextualSpacing w:val="0"/>
        <w:rPr>
          <w:rFonts w:cstheme="minorHAnsi"/>
          <w:szCs w:val="24"/>
        </w:rPr>
      </w:pPr>
      <w:r w:rsidRPr="006B476D">
        <w:rPr>
          <w:rFonts w:cstheme="minorHAnsi"/>
          <w:szCs w:val="24"/>
        </w:rPr>
        <w:t>The project will encourage national stakeholders to promote development of smart sustainable cities telecom infrastructure readiness, as well as measure the impact of Smart City technologies to improve the health and well-being of citizens, while also providing new avenues for economic development.</w:t>
      </w:r>
    </w:p>
    <w:p w14:paraId="1B7058EB" w14:textId="77777777" w:rsidR="006B476D" w:rsidRPr="006B476D" w:rsidRDefault="006B476D" w:rsidP="006B476D">
      <w:pPr>
        <w:pStyle w:val="ListParagraph"/>
        <w:keepNext/>
        <w:keepLines/>
        <w:numPr>
          <w:ilvl w:val="0"/>
          <w:numId w:val="36"/>
        </w:numPr>
        <w:tabs>
          <w:tab w:val="clear" w:pos="1134"/>
          <w:tab w:val="clear" w:pos="1871"/>
          <w:tab w:val="clear" w:pos="2268"/>
        </w:tabs>
        <w:overflowPunct/>
        <w:autoSpaceDE/>
        <w:autoSpaceDN/>
        <w:adjustRightInd/>
        <w:spacing w:after="120"/>
        <w:ind w:left="357" w:hanging="357"/>
        <w:contextualSpacing w:val="0"/>
        <w:textAlignment w:val="auto"/>
        <w:rPr>
          <w:rFonts w:cstheme="minorHAnsi"/>
          <w:b/>
          <w:bCs/>
          <w:szCs w:val="24"/>
        </w:rPr>
      </w:pPr>
      <w:r w:rsidRPr="006B476D">
        <w:rPr>
          <w:rFonts w:cstheme="minorHAnsi"/>
          <w:b/>
          <w:bCs/>
          <w:szCs w:val="24"/>
        </w:rPr>
        <w:lastRenderedPageBreak/>
        <w:t xml:space="preserve">Expected Results </w:t>
      </w:r>
    </w:p>
    <w:p w14:paraId="400FF32E" w14:textId="15E77746" w:rsidR="006B476D" w:rsidRPr="006B476D" w:rsidRDefault="006B476D" w:rsidP="00194FE4">
      <w:pPr>
        <w:keepNext/>
        <w:keepLines/>
        <w:spacing w:after="120"/>
        <w:rPr>
          <w:rFonts w:cstheme="minorHAnsi"/>
          <w:szCs w:val="24"/>
        </w:rPr>
      </w:pPr>
      <w:r w:rsidRPr="006B476D">
        <w:rPr>
          <w:rFonts w:cstheme="minorHAnsi"/>
          <w:szCs w:val="24"/>
        </w:rPr>
        <w:t>The project is expected to deliver the following main outcomes across an estimated time of 18</w:t>
      </w:r>
      <w:r w:rsidR="00B113FF">
        <w:rPr>
          <w:rFonts w:cstheme="minorHAnsi"/>
          <w:szCs w:val="24"/>
        </w:rPr>
        <w:t> </w:t>
      </w:r>
      <w:r w:rsidRPr="006B476D">
        <w:rPr>
          <w:rFonts w:cstheme="minorHAnsi"/>
          <w:szCs w:val="24"/>
        </w:rPr>
        <w:t>months:</w:t>
      </w:r>
    </w:p>
    <w:p w14:paraId="3EF11450" w14:textId="77777777" w:rsidR="006B476D" w:rsidRPr="006B476D" w:rsidRDefault="006B476D" w:rsidP="00194FE4">
      <w:pPr>
        <w:pStyle w:val="ListParagraph"/>
        <w:keepNext/>
        <w:keepLines/>
        <w:numPr>
          <w:ilvl w:val="0"/>
          <w:numId w:val="37"/>
        </w:numPr>
        <w:tabs>
          <w:tab w:val="clear" w:pos="1134"/>
          <w:tab w:val="clear" w:pos="1871"/>
          <w:tab w:val="clear" w:pos="2268"/>
        </w:tabs>
        <w:overflowPunct/>
        <w:spacing w:before="60" w:after="60"/>
        <w:ind w:left="714" w:hanging="357"/>
        <w:contextualSpacing w:val="0"/>
        <w:textAlignment w:val="auto"/>
        <w:rPr>
          <w:rFonts w:cstheme="minorHAnsi"/>
          <w:szCs w:val="24"/>
        </w:rPr>
      </w:pPr>
      <w:r w:rsidRPr="006B476D">
        <w:rPr>
          <w:rFonts w:cstheme="minorHAnsi"/>
          <w:szCs w:val="24"/>
        </w:rPr>
        <w:t>SSCC Evaluation Framework and Methodology</w:t>
      </w:r>
    </w:p>
    <w:p w14:paraId="41A50A6B" w14:textId="77777777" w:rsidR="006B476D" w:rsidRPr="006B476D" w:rsidRDefault="006B476D" w:rsidP="00194FE4">
      <w:pPr>
        <w:pStyle w:val="ListParagraph"/>
        <w:keepNext/>
        <w:keepLines/>
        <w:numPr>
          <w:ilvl w:val="0"/>
          <w:numId w:val="37"/>
        </w:numPr>
        <w:tabs>
          <w:tab w:val="clear" w:pos="1134"/>
          <w:tab w:val="clear" w:pos="1871"/>
          <w:tab w:val="clear" w:pos="2268"/>
        </w:tabs>
        <w:overflowPunct/>
        <w:spacing w:before="60" w:after="60"/>
        <w:ind w:left="714" w:hanging="357"/>
        <w:contextualSpacing w:val="0"/>
        <w:textAlignment w:val="auto"/>
        <w:rPr>
          <w:rFonts w:cstheme="minorHAnsi"/>
          <w:szCs w:val="24"/>
        </w:rPr>
      </w:pPr>
      <w:r w:rsidRPr="006B476D">
        <w:rPr>
          <w:rFonts w:cstheme="minorHAnsi"/>
          <w:szCs w:val="24"/>
        </w:rPr>
        <w:t>SSCC Assessment Computer-based Tool</w:t>
      </w:r>
    </w:p>
    <w:p w14:paraId="738D7E0A" w14:textId="77777777" w:rsidR="006B476D" w:rsidRPr="006B476D" w:rsidRDefault="006B476D" w:rsidP="00194FE4">
      <w:pPr>
        <w:pStyle w:val="ListParagraph"/>
        <w:keepLines/>
        <w:numPr>
          <w:ilvl w:val="0"/>
          <w:numId w:val="3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6B476D">
        <w:rPr>
          <w:rFonts w:cstheme="minorHAnsi"/>
          <w:szCs w:val="24"/>
        </w:rPr>
        <w:t>Training of national staff</w:t>
      </w:r>
    </w:p>
    <w:p w14:paraId="463B4D94" w14:textId="504CD2A7" w:rsidR="006B476D" w:rsidRPr="006B476D" w:rsidRDefault="006B476D" w:rsidP="006B476D">
      <w:pPr>
        <w:pStyle w:val="ListParagraph"/>
        <w:keepNext/>
        <w:keepLines/>
        <w:numPr>
          <w:ilvl w:val="0"/>
          <w:numId w:val="36"/>
        </w:numPr>
        <w:tabs>
          <w:tab w:val="clear" w:pos="1134"/>
          <w:tab w:val="clear" w:pos="1871"/>
          <w:tab w:val="clear" w:pos="2268"/>
        </w:tabs>
        <w:overflowPunct/>
        <w:autoSpaceDE/>
        <w:autoSpaceDN/>
        <w:adjustRightInd/>
        <w:spacing w:after="120"/>
        <w:ind w:left="357" w:hanging="357"/>
        <w:contextualSpacing w:val="0"/>
        <w:textAlignment w:val="auto"/>
        <w:rPr>
          <w:rFonts w:cstheme="minorHAnsi"/>
          <w:b/>
          <w:bCs/>
          <w:szCs w:val="24"/>
        </w:rPr>
      </w:pPr>
      <w:r w:rsidRPr="006B476D">
        <w:rPr>
          <w:rFonts w:cstheme="minorHAnsi"/>
          <w:b/>
          <w:bCs/>
          <w:szCs w:val="24"/>
        </w:rPr>
        <w:t>Conclusion</w:t>
      </w:r>
    </w:p>
    <w:p w14:paraId="2570E0B3" w14:textId="54AE23EC" w:rsidR="006F2633" w:rsidRPr="006B476D" w:rsidRDefault="006B476D" w:rsidP="006B476D">
      <w:pPr>
        <w:spacing w:after="120"/>
        <w:rPr>
          <w:rFonts w:cstheme="minorHAnsi"/>
          <w:szCs w:val="24"/>
        </w:rPr>
      </w:pPr>
      <w:r w:rsidRPr="006B476D">
        <w:rPr>
          <w:rFonts w:cstheme="minorHAnsi"/>
          <w:szCs w:val="24"/>
        </w:rPr>
        <w:t>Information and Communication Technologies (ICTs) have become a vital component for development and sustainability in different sectors. In the current technology-based society, the use of ICT can, and should, play a key role for improving sustainability in cities. Smart and sustainable infrastructure is the main pillar for building/developing an advantageous city with readiness for economic sustainable development and environment protection responsibility, while offering high quality of life for all its citizens using ICTs. This objective can be efficiently achieved by building SSCC based on recommended framework and methodologies for both technical and policy-related aspects.</w:t>
      </w:r>
    </w:p>
    <w:p w14:paraId="5DD7AA7A" w14:textId="55BF42C2" w:rsidR="00CC69A0" w:rsidRDefault="00CC69A0" w:rsidP="00CC69A0">
      <w:pPr>
        <w:tabs>
          <w:tab w:val="clear" w:pos="794"/>
          <w:tab w:val="clear" w:pos="1191"/>
          <w:tab w:val="clear" w:pos="1588"/>
          <w:tab w:val="clear" w:pos="1985"/>
        </w:tabs>
        <w:spacing w:after="120"/>
        <w:jc w:val="center"/>
      </w:pPr>
      <w:r>
        <w:t>________________</w:t>
      </w:r>
    </w:p>
    <w:sectPr w:rsidR="00CC69A0" w:rsidSect="003C6F60">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D907" w14:textId="77777777" w:rsidR="003C6F60" w:rsidRDefault="003C6F60">
      <w:r>
        <w:separator/>
      </w:r>
    </w:p>
  </w:endnote>
  <w:endnote w:type="continuationSeparator" w:id="0">
    <w:p w14:paraId="01D37590" w14:textId="77777777" w:rsidR="003C6F60" w:rsidRDefault="003C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6">
    <w:altName w:val="Malgun Gothic Semilight"/>
    <w:panose1 w:val="00000000000000000000"/>
    <w:charset w:val="88"/>
    <w:family w:val="auto"/>
    <w:notTrueType/>
    <w:pitch w:val="default"/>
    <w:sig w:usb0="00000001" w:usb1="08080000" w:usb2="00000010" w:usb3="00000000" w:csb0="00100000" w:csb1="00000000"/>
  </w:font>
  <w:font w:name="CIDFont+F2">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A40E72" w:rsidRPr="003F437B" w14:paraId="3B763BCF" w14:textId="77777777" w:rsidTr="00A40E72">
      <w:tc>
        <w:tcPr>
          <w:tcW w:w="1526" w:type="dxa"/>
          <w:tcBorders>
            <w:top w:val="single" w:sz="4" w:space="0" w:color="000000"/>
          </w:tcBorders>
          <w:shd w:val="clear" w:color="auto" w:fill="auto"/>
        </w:tcPr>
        <w:p w14:paraId="061DDD3C" w14:textId="77777777" w:rsidR="00A40E72" w:rsidRPr="003F437B" w:rsidRDefault="00A40E72" w:rsidP="00A40E72">
          <w:pPr>
            <w:pStyle w:val="FirstFooter"/>
            <w:tabs>
              <w:tab w:val="left" w:pos="1559"/>
              <w:tab w:val="left" w:pos="3828"/>
            </w:tabs>
            <w:rPr>
              <w:sz w:val="18"/>
              <w:szCs w:val="18"/>
            </w:rPr>
          </w:pPr>
          <w:r w:rsidRPr="003F437B">
            <w:rPr>
              <w:sz w:val="18"/>
              <w:szCs w:val="18"/>
              <w:lang w:val="en-US"/>
            </w:rPr>
            <w:t>Contact:</w:t>
          </w:r>
        </w:p>
      </w:tc>
      <w:tc>
        <w:tcPr>
          <w:tcW w:w="2410" w:type="dxa"/>
          <w:tcBorders>
            <w:top w:val="single" w:sz="4" w:space="0" w:color="000000"/>
          </w:tcBorders>
          <w:shd w:val="clear" w:color="auto" w:fill="auto"/>
        </w:tcPr>
        <w:p w14:paraId="42BD0284" w14:textId="77777777" w:rsidR="00A40E72" w:rsidRPr="003F437B" w:rsidRDefault="00A40E72" w:rsidP="00A40E72">
          <w:pPr>
            <w:pStyle w:val="FirstFooter"/>
            <w:tabs>
              <w:tab w:val="left" w:pos="2302"/>
            </w:tabs>
            <w:ind w:left="2302" w:hanging="2302"/>
            <w:rPr>
              <w:sz w:val="18"/>
              <w:szCs w:val="18"/>
              <w:lang w:val="en-US"/>
            </w:rPr>
          </w:pPr>
          <w:r w:rsidRPr="003F437B">
            <w:rPr>
              <w:sz w:val="18"/>
              <w:szCs w:val="18"/>
              <w:lang w:val="en-US"/>
            </w:rPr>
            <w:t>Name/Organization/Entity:</w:t>
          </w:r>
        </w:p>
      </w:tc>
      <w:tc>
        <w:tcPr>
          <w:tcW w:w="5987" w:type="dxa"/>
          <w:tcBorders>
            <w:top w:val="single" w:sz="4" w:space="0" w:color="000000"/>
          </w:tcBorders>
        </w:tcPr>
        <w:p w14:paraId="011F91C7" w14:textId="74FF54A0" w:rsidR="00A40E72" w:rsidRPr="003F437B" w:rsidRDefault="00061796" w:rsidP="00A40E72">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w:t>
          </w:r>
          <w:r w:rsidR="00A40E72">
            <w:rPr>
              <w:sz w:val="18"/>
              <w:szCs w:val="18"/>
              <w:lang w:val="en-US"/>
            </w:rPr>
            <w:t xml:space="preserve">Fadel </w:t>
          </w:r>
          <w:proofErr w:type="spellStart"/>
          <w:r w:rsidR="00652487">
            <w:rPr>
              <w:sz w:val="18"/>
              <w:szCs w:val="18"/>
              <w:lang w:val="en-US"/>
            </w:rPr>
            <w:t>Di</w:t>
          </w:r>
          <w:r w:rsidR="00652487">
            <w:rPr>
              <w:sz w:val="18"/>
              <w:szCs w:val="18"/>
              <w:lang w:val="en-US"/>
            </w:rPr>
            <w:t>g</w:t>
          </w:r>
          <w:r w:rsidR="00652487">
            <w:rPr>
              <w:sz w:val="18"/>
              <w:szCs w:val="18"/>
              <w:lang w:val="en-US"/>
            </w:rPr>
            <w:t>ham</w:t>
          </w:r>
          <w:proofErr w:type="spellEnd"/>
          <w:r w:rsidR="00A40E72">
            <w:rPr>
              <w:sz w:val="18"/>
              <w:szCs w:val="18"/>
              <w:lang w:val="en-US"/>
            </w:rPr>
            <w:t>, National Telecommunication Regulatory Authority (NTRA), Egypt</w:t>
          </w:r>
        </w:p>
      </w:tc>
    </w:tr>
    <w:tr w:rsidR="00A40E72" w:rsidRPr="003F437B" w14:paraId="6CE8EA12" w14:textId="77777777" w:rsidTr="00A40E72">
      <w:tc>
        <w:tcPr>
          <w:tcW w:w="1526" w:type="dxa"/>
          <w:shd w:val="clear" w:color="auto" w:fill="auto"/>
        </w:tcPr>
        <w:p w14:paraId="41E14546" w14:textId="77777777" w:rsidR="00A40E72" w:rsidRPr="003F437B" w:rsidRDefault="00A40E72" w:rsidP="00A40E72">
          <w:pPr>
            <w:pStyle w:val="FirstFooter"/>
            <w:tabs>
              <w:tab w:val="left" w:pos="1559"/>
              <w:tab w:val="left" w:pos="3828"/>
            </w:tabs>
            <w:rPr>
              <w:sz w:val="18"/>
              <w:szCs w:val="18"/>
              <w:lang w:val="en-US"/>
            </w:rPr>
          </w:pPr>
        </w:p>
      </w:tc>
      <w:tc>
        <w:tcPr>
          <w:tcW w:w="2410" w:type="dxa"/>
          <w:shd w:val="clear" w:color="auto" w:fill="auto"/>
        </w:tcPr>
        <w:p w14:paraId="7A2B566F" w14:textId="77777777" w:rsidR="00A40E72" w:rsidRPr="003F437B" w:rsidRDefault="00A40E72" w:rsidP="00A40E72">
          <w:pPr>
            <w:pStyle w:val="FirstFooter"/>
            <w:tabs>
              <w:tab w:val="left" w:pos="2302"/>
            </w:tabs>
            <w:rPr>
              <w:sz w:val="18"/>
              <w:szCs w:val="18"/>
              <w:lang w:val="en-US"/>
            </w:rPr>
          </w:pPr>
          <w:r w:rsidRPr="003F437B">
            <w:rPr>
              <w:sz w:val="18"/>
              <w:szCs w:val="18"/>
              <w:lang w:val="en-US"/>
            </w:rPr>
            <w:t>Phone number:</w:t>
          </w:r>
        </w:p>
      </w:tc>
      <w:tc>
        <w:tcPr>
          <w:tcW w:w="5987" w:type="dxa"/>
        </w:tcPr>
        <w:p w14:paraId="3F797D23" w14:textId="50AE1032" w:rsidR="00A40E72" w:rsidRPr="003F437B" w:rsidRDefault="00A40E72" w:rsidP="00A40E72">
          <w:pPr>
            <w:pStyle w:val="FirstFooter"/>
            <w:tabs>
              <w:tab w:val="left" w:pos="2302"/>
            </w:tabs>
            <w:rPr>
              <w:sz w:val="18"/>
              <w:szCs w:val="18"/>
              <w:lang w:val="en-US"/>
            </w:rPr>
          </w:pPr>
          <w:r>
            <w:rPr>
              <w:sz w:val="18"/>
              <w:szCs w:val="18"/>
              <w:lang w:val="en-US"/>
            </w:rPr>
            <w:t>+201002258599</w:t>
          </w:r>
        </w:p>
      </w:tc>
    </w:tr>
    <w:tr w:rsidR="00A40E72" w:rsidRPr="003F437B" w14:paraId="0AE95C52" w14:textId="77777777" w:rsidTr="00A40E72">
      <w:tc>
        <w:tcPr>
          <w:tcW w:w="1526" w:type="dxa"/>
          <w:shd w:val="clear" w:color="auto" w:fill="auto"/>
        </w:tcPr>
        <w:p w14:paraId="3E689CC4" w14:textId="77777777" w:rsidR="00A40E72" w:rsidRPr="003F437B" w:rsidRDefault="00A40E72" w:rsidP="00A40E72">
          <w:pPr>
            <w:pStyle w:val="FirstFooter"/>
            <w:tabs>
              <w:tab w:val="left" w:pos="1559"/>
              <w:tab w:val="left" w:pos="3828"/>
            </w:tabs>
            <w:rPr>
              <w:sz w:val="18"/>
              <w:szCs w:val="18"/>
              <w:lang w:val="en-US"/>
            </w:rPr>
          </w:pPr>
        </w:p>
      </w:tc>
      <w:tc>
        <w:tcPr>
          <w:tcW w:w="2410" w:type="dxa"/>
          <w:shd w:val="clear" w:color="auto" w:fill="auto"/>
        </w:tcPr>
        <w:p w14:paraId="4E52D827" w14:textId="77777777" w:rsidR="00A40E72" w:rsidRPr="003F437B" w:rsidRDefault="00A40E72" w:rsidP="00A40E72">
          <w:pPr>
            <w:pStyle w:val="FirstFooter"/>
            <w:tabs>
              <w:tab w:val="left" w:pos="2302"/>
            </w:tabs>
            <w:rPr>
              <w:sz w:val="18"/>
              <w:szCs w:val="18"/>
              <w:lang w:val="en-US"/>
            </w:rPr>
          </w:pPr>
          <w:r w:rsidRPr="003F437B">
            <w:rPr>
              <w:sz w:val="18"/>
              <w:szCs w:val="18"/>
              <w:lang w:val="en-US"/>
            </w:rPr>
            <w:t>E-mail:</w:t>
          </w:r>
        </w:p>
      </w:tc>
      <w:tc>
        <w:tcPr>
          <w:tcW w:w="5987" w:type="dxa"/>
        </w:tcPr>
        <w:p w14:paraId="7E084862" w14:textId="2A1C47B6" w:rsidR="00A40E72" w:rsidRPr="00A40E72" w:rsidRDefault="005E7E84" w:rsidP="00A40E72">
          <w:pPr>
            <w:pStyle w:val="FirstFooter"/>
            <w:tabs>
              <w:tab w:val="left" w:pos="2302"/>
            </w:tabs>
            <w:rPr>
              <w:lang w:val="en-US"/>
            </w:rPr>
          </w:pPr>
          <w:hyperlink r:id="rId1" w:history="1">
            <w:r w:rsidR="009B6B7E" w:rsidRPr="0059429A">
              <w:rPr>
                <w:rStyle w:val="Hyperlink"/>
                <w:sz w:val="18"/>
                <w:szCs w:val="18"/>
                <w:lang w:val="en-US"/>
              </w:rPr>
              <w:t>fdigham@tra.gov.eg</w:t>
            </w:r>
          </w:hyperlink>
        </w:p>
      </w:tc>
    </w:tr>
    <w:tr w:rsidR="00A40E72" w:rsidRPr="003F437B" w14:paraId="7DFD9EEE" w14:textId="77777777" w:rsidTr="00D47890">
      <w:tc>
        <w:tcPr>
          <w:tcW w:w="1526" w:type="dxa"/>
          <w:tcBorders>
            <w:top w:val="single" w:sz="4" w:space="0" w:color="000000"/>
          </w:tcBorders>
          <w:shd w:val="clear" w:color="auto" w:fill="auto"/>
        </w:tcPr>
        <w:p w14:paraId="0DCC7F04" w14:textId="77777777" w:rsidR="00A40E72" w:rsidRPr="003F437B" w:rsidRDefault="00A40E72" w:rsidP="00A40E72">
          <w:pPr>
            <w:pStyle w:val="FirstFooter"/>
            <w:tabs>
              <w:tab w:val="left" w:pos="1559"/>
              <w:tab w:val="left" w:pos="3828"/>
            </w:tabs>
            <w:rPr>
              <w:sz w:val="18"/>
              <w:szCs w:val="18"/>
            </w:rPr>
          </w:pPr>
          <w:r w:rsidRPr="003F437B">
            <w:rPr>
              <w:sz w:val="18"/>
              <w:szCs w:val="18"/>
              <w:lang w:val="en-US"/>
            </w:rPr>
            <w:t>Contact:</w:t>
          </w:r>
        </w:p>
      </w:tc>
      <w:tc>
        <w:tcPr>
          <w:tcW w:w="2410" w:type="dxa"/>
          <w:tcBorders>
            <w:top w:val="single" w:sz="4" w:space="0" w:color="000000"/>
          </w:tcBorders>
          <w:shd w:val="clear" w:color="auto" w:fill="auto"/>
        </w:tcPr>
        <w:p w14:paraId="79318308" w14:textId="77777777" w:rsidR="00A40E72" w:rsidRPr="003F437B" w:rsidRDefault="00A40E72" w:rsidP="00A40E72">
          <w:pPr>
            <w:pStyle w:val="FirstFooter"/>
            <w:tabs>
              <w:tab w:val="left" w:pos="2302"/>
            </w:tabs>
            <w:ind w:left="2302" w:hanging="2302"/>
            <w:rPr>
              <w:sz w:val="18"/>
              <w:szCs w:val="18"/>
              <w:lang w:val="en-US"/>
            </w:rPr>
          </w:pPr>
          <w:r w:rsidRPr="003F437B">
            <w:rPr>
              <w:sz w:val="18"/>
              <w:szCs w:val="18"/>
              <w:lang w:val="en-US"/>
            </w:rPr>
            <w:t>Name/Organization/Entity:</w:t>
          </w:r>
        </w:p>
      </w:tc>
      <w:tc>
        <w:tcPr>
          <w:tcW w:w="5987" w:type="dxa"/>
          <w:tcBorders>
            <w:top w:val="single" w:sz="4" w:space="0" w:color="000000"/>
          </w:tcBorders>
        </w:tcPr>
        <w:p w14:paraId="7B7CCE27" w14:textId="3AB7A2C9" w:rsidR="00A40E72" w:rsidRPr="003F437B" w:rsidRDefault="00AA0EC0" w:rsidP="00A40E72">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w:t>
          </w:r>
          <w:r w:rsidR="00A40E72">
            <w:rPr>
              <w:sz w:val="18"/>
              <w:szCs w:val="18"/>
              <w:lang w:val="en-US"/>
            </w:rPr>
            <w:t>Ahmed Gad, National Telecommunication Regulatory Authority (NTRA), Egypt</w:t>
          </w:r>
        </w:p>
      </w:tc>
    </w:tr>
    <w:tr w:rsidR="00A40E72" w:rsidRPr="003F437B" w14:paraId="0D1D4F57" w14:textId="77777777" w:rsidTr="00D47890">
      <w:tc>
        <w:tcPr>
          <w:tcW w:w="1526" w:type="dxa"/>
          <w:shd w:val="clear" w:color="auto" w:fill="auto"/>
        </w:tcPr>
        <w:p w14:paraId="05C71EE7" w14:textId="77777777" w:rsidR="00A40E72" w:rsidRPr="003F437B" w:rsidRDefault="00A40E72" w:rsidP="00A40E72">
          <w:pPr>
            <w:pStyle w:val="FirstFooter"/>
            <w:tabs>
              <w:tab w:val="left" w:pos="1559"/>
              <w:tab w:val="left" w:pos="3828"/>
            </w:tabs>
            <w:rPr>
              <w:sz w:val="18"/>
              <w:szCs w:val="18"/>
              <w:lang w:val="en-US"/>
            </w:rPr>
          </w:pPr>
        </w:p>
      </w:tc>
      <w:tc>
        <w:tcPr>
          <w:tcW w:w="2410" w:type="dxa"/>
          <w:shd w:val="clear" w:color="auto" w:fill="auto"/>
        </w:tcPr>
        <w:p w14:paraId="42F942EF" w14:textId="77777777" w:rsidR="00A40E72" w:rsidRPr="003F437B" w:rsidRDefault="00A40E72" w:rsidP="00A40E72">
          <w:pPr>
            <w:pStyle w:val="FirstFooter"/>
            <w:tabs>
              <w:tab w:val="left" w:pos="2302"/>
            </w:tabs>
            <w:rPr>
              <w:sz w:val="18"/>
              <w:szCs w:val="18"/>
              <w:lang w:val="en-US"/>
            </w:rPr>
          </w:pPr>
          <w:r w:rsidRPr="003F437B">
            <w:rPr>
              <w:sz w:val="18"/>
              <w:szCs w:val="18"/>
              <w:lang w:val="en-US"/>
            </w:rPr>
            <w:t>Phone number:</w:t>
          </w:r>
        </w:p>
      </w:tc>
      <w:tc>
        <w:tcPr>
          <w:tcW w:w="5987" w:type="dxa"/>
        </w:tcPr>
        <w:p w14:paraId="6F899B72" w14:textId="16D0A450" w:rsidR="00A40E72" w:rsidRPr="003F437B" w:rsidRDefault="00A40E72" w:rsidP="00A40E72">
          <w:pPr>
            <w:pStyle w:val="FirstFooter"/>
            <w:tabs>
              <w:tab w:val="left" w:pos="2302"/>
            </w:tabs>
            <w:rPr>
              <w:sz w:val="18"/>
              <w:szCs w:val="18"/>
              <w:lang w:val="en-US"/>
            </w:rPr>
          </w:pPr>
          <w:r>
            <w:rPr>
              <w:sz w:val="18"/>
              <w:szCs w:val="18"/>
              <w:lang w:val="en-US"/>
            </w:rPr>
            <w:t>n/a</w:t>
          </w:r>
        </w:p>
      </w:tc>
    </w:tr>
    <w:tr w:rsidR="00A40E72" w:rsidRPr="003F437B" w14:paraId="046C691A" w14:textId="77777777" w:rsidTr="00D47890">
      <w:tc>
        <w:tcPr>
          <w:tcW w:w="1526" w:type="dxa"/>
          <w:shd w:val="clear" w:color="auto" w:fill="auto"/>
        </w:tcPr>
        <w:p w14:paraId="387977E0" w14:textId="77777777" w:rsidR="00A40E72" w:rsidRPr="003F437B" w:rsidRDefault="00A40E72" w:rsidP="00A40E72">
          <w:pPr>
            <w:pStyle w:val="FirstFooter"/>
            <w:tabs>
              <w:tab w:val="left" w:pos="1559"/>
              <w:tab w:val="left" w:pos="3828"/>
            </w:tabs>
            <w:rPr>
              <w:sz w:val="18"/>
              <w:szCs w:val="18"/>
              <w:lang w:val="en-US"/>
            </w:rPr>
          </w:pPr>
        </w:p>
      </w:tc>
      <w:tc>
        <w:tcPr>
          <w:tcW w:w="2410" w:type="dxa"/>
          <w:shd w:val="clear" w:color="auto" w:fill="auto"/>
        </w:tcPr>
        <w:p w14:paraId="26F899DA" w14:textId="77777777" w:rsidR="00A40E72" w:rsidRPr="003F437B" w:rsidRDefault="00A40E72" w:rsidP="00A40E72">
          <w:pPr>
            <w:pStyle w:val="FirstFooter"/>
            <w:tabs>
              <w:tab w:val="left" w:pos="2302"/>
            </w:tabs>
            <w:rPr>
              <w:sz w:val="18"/>
              <w:szCs w:val="18"/>
              <w:lang w:val="en-US"/>
            </w:rPr>
          </w:pPr>
          <w:r w:rsidRPr="003F437B">
            <w:rPr>
              <w:sz w:val="18"/>
              <w:szCs w:val="18"/>
              <w:lang w:val="en-US"/>
            </w:rPr>
            <w:t>E-mail:</w:t>
          </w:r>
        </w:p>
      </w:tc>
      <w:tc>
        <w:tcPr>
          <w:tcW w:w="5987" w:type="dxa"/>
        </w:tcPr>
        <w:p w14:paraId="2A3312FE" w14:textId="48C40971" w:rsidR="00A40E72" w:rsidRPr="00A40E72" w:rsidRDefault="005E7E84" w:rsidP="00A40E72">
          <w:pPr>
            <w:pStyle w:val="FirstFooter"/>
            <w:tabs>
              <w:tab w:val="left" w:pos="2302"/>
            </w:tabs>
            <w:rPr>
              <w:lang w:val="en-US"/>
            </w:rPr>
          </w:pPr>
          <w:hyperlink r:id="rId2" w:history="1">
            <w:r w:rsidR="00A40E72" w:rsidRPr="0059429A">
              <w:rPr>
                <w:rStyle w:val="Hyperlink"/>
                <w:sz w:val="18"/>
                <w:szCs w:val="18"/>
                <w:lang w:val="en-US"/>
              </w:rPr>
              <w:t>agad@tra.gov.eg</w:t>
            </w:r>
          </w:hyperlink>
        </w:p>
      </w:tc>
    </w:tr>
    <w:tr w:rsidR="00A40E72" w:rsidRPr="003F437B" w14:paraId="7AE8985E" w14:textId="77777777" w:rsidTr="00D47890">
      <w:tc>
        <w:tcPr>
          <w:tcW w:w="1526" w:type="dxa"/>
          <w:tcBorders>
            <w:top w:val="single" w:sz="4" w:space="0" w:color="000000"/>
          </w:tcBorders>
          <w:shd w:val="clear" w:color="auto" w:fill="auto"/>
        </w:tcPr>
        <w:p w14:paraId="52171A5C" w14:textId="77777777" w:rsidR="00A40E72" w:rsidRPr="003F437B" w:rsidRDefault="00A40E72" w:rsidP="00A40E72">
          <w:pPr>
            <w:pStyle w:val="FirstFooter"/>
            <w:tabs>
              <w:tab w:val="left" w:pos="1559"/>
              <w:tab w:val="left" w:pos="3828"/>
            </w:tabs>
            <w:rPr>
              <w:sz w:val="18"/>
              <w:szCs w:val="18"/>
            </w:rPr>
          </w:pPr>
          <w:r w:rsidRPr="003F437B">
            <w:rPr>
              <w:sz w:val="18"/>
              <w:szCs w:val="18"/>
              <w:lang w:val="en-US"/>
            </w:rPr>
            <w:t>Contact:</w:t>
          </w:r>
        </w:p>
      </w:tc>
      <w:tc>
        <w:tcPr>
          <w:tcW w:w="2410" w:type="dxa"/>
          <w:tcBorders>
            <w:top w:val="single" w:sz="4" w:space="0" w:color="000000"/>
          </w:tcBorders>
          <w:shd w:val="clear" w:color="auto" w:fill="auto"/>
        </w:tcPr>
        <w:p w14:paraId="5B5B1A21" w14:textId="77777777" w:rsidR="00A40E72" w:rsidRPr="003F437B" w:rsidRDefault="00A40E72" w:rsidP="00A40E72">
          <w:pPr>
            <w:pStyle w:val="FirstFooter"/>
            <w:tabs>
              <w:tab w:val="left" w:pos="2302"/>
            </w:tabs>
            <w:ind w:left="2302" w:hanging="2302"/>
            <w:rPr>
              <w:sz w:val="18"/>
              <w:szCs w:val="18"/>
              <w:lang w:val="en-US"/>
            </w:rPr>
          </w:pPr>
          <w:r w:rsidRPr="003F437B">
            <w:rPr>
              <w:sz w:val="18"/>
              <w:szCs w:val="18"/>
              <w:lang w:val="en-US"/>
            </w:rPr>
            <w:t>Name/Organization/Entity:</w:t>
          </w:r>
        </w:p>
      </w:tc>
      <w:tc>
        <w:tcPr>
          <w:tcW w:w="5987" w:type="dxa"/>
          <w:tcBorders>
            <w:top w:val="single" w:sz="4" w:space="0" w:color="000000"/>
          </w:tcBorders>
        </w:tcPr>
        <w:p w14:paraId="5106549B" w14:textId="389E7D4A" w:rsidR="00A40E72" w:rsidRPr="003F437B" w:rsidRDefault="00976A82" w:rsidP="00A40E72">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w:t>
          </w:r>
          <w:r w:rsidR="00A40E72">
            <w:rPr>
              <w:sz w:val="18"/>
              <w:szCs w:val="18"/>
              <w:lang w:val="en-US"/>
            </w:rPr>
            <w:t>Wael Sayed, National Telecommunication Regulatory Authority (NTRA), Egypt</w:t>
          </w:r>
        </w:p>
      </w:tc>
    </w:tr>
    <w:tr w:rsidR="00A40E72" w:rsidRPr="003F437B" w14:paraId="3758BFB8" w14:textId="77777777" w:rsidTr="00D47890">
      <w:tc>
        <w:tcPr>
          <w:tcW w:w="1526" w:type="dxa"/>
          <w:shd w:val="clear" w:color="auto" w:fill="auto"/>
        </w:tcPr>
        <w:p w14:paraId="482A5B17" w14:textId="77777777" w:rsidR="00A40E72" w:rsidRPr="003F437B" w:rsidRDefault="00A40E72" w:rsidP="00A40E72">
          <w:pPr>
            <w:pStyle w:val="FirstFooter"/>
            <w:tabs>
              <w:tab w:val="left" w:pos="1559"/>
              <w:tab w:val="left" w:pos="3828"/>
            </w:tabs>
            <w:rPr>
              <w:sz w:val="18"/>
              <w:szCs w:val="18"/>
              <w:lang w:val="en-US"/>
            </w:rPr>
          </w:pPr>
        </w:p>
      </w:tc>
      <w:tc>
        <w:tcPr>
          <w:tcW w:w="2410" w:type="dxa"/>
          <w:shd w:val="clear" w:color="auto" w:fill="auto"/>
        </w:tcPr>
        <w:p w14:paraId="1BF54E76" w14:textId="77777777" w:rsidR="00A40E72" w:rsidRPr="003F437B" w:rsidRDefault="00A40E72" w:rsidP="00A40E72">
          <w:pPr>
            <w:pStyle w:val="FirstFooter"/>
            <w:tabs>
              <w:tab w:val="left" w:pos="2302"/>
            </w:tabs>
            <w:rPr>
              <w:sz w:val="18"/>
              <w:szCs w:val="18"/>
              <w:lang w:val="en-US"/>
            </w:rPr>
          </w:pPr>
          <w:r w:rsidRPr="003F437B">
            <w:rPr>
              <w:sz w:val="18"/>
              <w:szCs w:val="18"/>
              <w:lang w:val="en-US"/>
            </w:rPr>
            <w:t>Phone number:</w:t>
          </w:r>
        </w:p>
      </w:tc>
      <w:tc>
        <w:tcPr>
          <w:tcW w:w="5987" w:type="dxa"/>
        </w:tcPr>
        <w:p w14:paraId="2CCFB4D3" w14:textId="6F078A5C" w:rsidR="00A40E72" w:rsidRPr="003F437B" w:rsidRDefault="009B6B7E" w:rsidP="00A40E72">
          <w:pPr>
            <w:pStyle w:val="FirstFooter"/>
            <w:tabs>
              <w:tab w:val="left" w:pos="2302"/>
            </w:tabs>
            <w:rPr>
              <w:sz w:val="18"/>
              <w:szCs w:val="18"/>
              <w:lang w:val="en-US"/>
            </w:rPr>
          </w:pPr>
          <w:r>
            <w:rPr>
              <w:sz w:val="18"/>
              <w:szCs w:val="18"/>
              <w:lang w:val="en-US"/>
            </w:rPr>
            <w:t>n/a</w:t>
          </w:r>
        </w:p>
      </w:tc>
    </w:tr>
    <w:tr w:rsidR="00A40E72" w:rsidRPr="003F437B" w14:paraId="3E13F5DF" w14:textId="77777777" w:rsidTr="00D47890">
      <w:tc>
        <w:tcPr>
          <w:tcW w:w="1526" w:type="dxa"/>
          <w:shd w:val="clear" w:color="auto" w:fill="auto"/>
        </w:tcPr>
        <w:p w14:paraId="62BFD11B" w14:textId="77777777" w:rsidR="00A40E72" w:rsidRPr="003F437B" w:rsidRDefault="00A40E72" w:rsidP="00A40E72">
          <w:pPr>
            <w:pStyle w:val="FirstFooter"/>
            <w:tabs>
              <w:tab w:val="left" w:pos="1559"/>
              <w:tab w:val="left" w:pos="3828"/>
            </w:tabs>
            <w:rPr>
              <w:sz w:val="18"/>
              <w:szCs w:val="18"/>
              <w:lang w:val="en-US"/>
            </w:rPr>
          </w:pPr>
        </w:p>
      </w:tc>
      <w:tc>
        <w:tcPr>
          <w:tcW w:w="2410" w:type="dxa"/>
          <w:shd w:val="clear" w:color="auto" w:fill="auto"/>
        </w:tcPr>
        <w:p w14:paraId="73C5DBC9" w14:textId="77777777" w:rsidR="00A40E72" w:rsidRPr="003F437B" w:rsidRDefault="00A40E72" w:rsidP="00A40E72">
          <w:pPr>
            <w:pStyle w:val="FirstFooter"/>
            <w:tabs>
              <w:tab w:val="left" w:pos="2302"/>
            </w:tabs>
            <w:rPr>
              <w:sz w:val="18"/>
              <w:szCs w:val="18"/>
              <w:lang w:val="en-US"/>
            </w:rPr>
          </w:pPr>
          <w:r w:rsidRPr="003F437B">
            <w:rPr>
              <w:sz w:val="18"/>
              <w:szCs w:val="18"/>
              <w:lang w:val="en-US"/>
            </w:rPr>
            <w:t>E-mail:</w:t>
          </w:r>
        </w:p>
      </w:tc>
      <w:tc>
        <w:tcPr>
          <w:tcW w:w="5987" w:type="dxa"/>
        </w:tcPr>
        <w:p w14:paraId="088DAC34" w14:textId="2AA8906C" w:rsidR="00A40E72" w:rsidRPr="00A40E72" w:rsidRDefault="005E7E84" w:rsidP="00484834">
          <w:pPr>
            <w:pStyle w:val="FirstFooter"/>
            <w:tabs>
              <w:tab w:val="left" w:pos="2302"/>
            </w:tabs>
            <w:jc w:val="both"/>
            <w:rPr>
              <w:lang w:val="en-US"/>
            </w:rPr>
          </w:pPr>
          <w:hyperlink r:id="rId3" w:history="1">
            <w:r w:rsidR="00484834" w:rsidRPr="0059429A">
              <w:rPr>
                <w:rStyle w:val="Hyperlink"/>
                <w:sz w:val="18"/>
                <w:szCs w:val="18"/>
                <w:lang w:val="en-US"/>
              </w:rPr>
              <w:t>wsayed@tra.gov</w:t>
            </w:r>
          </w:hyperlink>
        </w:p>
      </w:tc>
    </w:tr>
  </w:tbl>
  <w:p w14:paraId="1CFCB53E" w14:textId="77777777" w:rsidR="00A40E72" w:rsidRPr="003F437B" w:rsidRDefault="00A40E72" w:rsidP="00A40E72">
    <w:pPr>
      <w:pStyle w:val="Foo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3382" w14:textId="77777777" w:rsidR="003C6F60" w:rsidRDefault="003C6F60">
      <w:r>
        <w:t>____________________</w:t>
      </w:r>
    </w:p>
  </w:footnote>
  <w:footnote w:type="continuationSeparator" w:id="0">
    <w:p w14:paraId="164C78B5" w14:textId="77777777" w:rsidR="003C6F60" w:rsidRDefault="003C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9BDB5C7"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DC44F9">
      <w:rPr>
        <w:sz w:val="22"/>
        <w:szCs w:val="22"/>
        <w:lang w:val="de-CH"/>
      </w:rPr>
      <w:t>4</w:t>
    </w:r>
    <w:r w:rsidR="006F2633">
      <w:rPr>
        <w:sz w:val="22"/>
        <w:szCs w:val="22"/>
        <w:lang w:val="de-CH"/>
      </w:rPr>
      <w:t>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CB7A84"/>
    <w:multiLevelType w:val="hybridMultilevel"/>
    <w:tmpl w:val="93662CC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821292"/>
    <w:multiLevelType w:val="hybridMultilevel"/>
    <w:tmpl w:val="BA0CEFC8"/>
    <w:lvl w:ilvl="0" w:tplc="1D3010E0">
      <w:start w:val="5"/>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2275E0"/>
    <w:multiLevelType w:val="hybridMultilevel"/>
    <w:tmpl w:val="91FC1F08"/>
    <w:lvl w:ilvl="0" w:tplc="B73065C2">
      <w:numFmt w:val="bullet"/>
      <w:lvlText w:val="-"/>
      <w:lvlJc w:val="left"/>
      <w:pPr>
        <w:ind w:left="720" w:hanging="360"/>
      </w:pPr>
      <w:rPr>
        <w:rFonts w:ascii="Arial" w:eastAsiaTheme="minorHAnsi" w:hAnsi="Arial" w:cs="Arial" w:hint="default"/>
      </w:rPr>
    </w:lvl>
    <w:lvl w:ilvl="1" w:tplc="D7AC95AE">
      <w:numFmt w:val="bullet"/>
      <w:lvlText w:val=""/>
      <w:lvlJc w:val="left"/>
      <w:pPr>
        <w:ind w:left="1440" w:hanging="360"/>
      </w:pPr>
      <w:rPr>
        <w:rFonts w:ascii="CIDFont+F6" w:eastAsia="CIDFont+F6" w:hAnsi="CIDFont+F2" w:cs="CIDFont+F6"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672F3"/>
    <w:multiLevelType w:val="hybridMultilevel"/>
    <w:tmpl w:val="4A68C858"/>
    <w:lvl w:ilvl="0" w:tplc="D8AA70EE">
      <w:start w:val="1"/>
      <w:numFmt w:val="bullet"/>
      <w:lvlText w:val=""/>
      <w:lvlJc w:val="left"/>
      <w:pPr>
        <w:ind w:left="413" w:hanging="360"/>
      </w:pPr>
      <w:rPr>
        <w:rFonts w:ascii="Symbol" w:hAnsi="Symbol" w:hint="default"/>
      </w:rPr>
    </w:lvl>
    <w:lvl w:ilvl="1" w:tplc="0C090003">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5" w15:restartNumberingAfterBreak="0">
    <w:nsid w:val="17ED1629"/>
    <w:multiLevelType w:val="hybridMultilevel"/>
    <w:tmpl w:val="477E22AE"/>
    <w:lvl w:ilvl="0" w:tplc="D8AA70E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440D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1D10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653615"/>
    <w:multiLevelType w:val="hybridMultilevel"/>
    <w:tmpl w:val="3ECC6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343F4"/>
    <w:multiLevelType w:val="hybridMultilevel"/>
    <w:tmpl w:val="71D8C808"/>
    <w:lvl w:ilvl="0" w:tplc="D8AA70EE">
      <w:start w:val="1"/>
      <w:numFmt w:val="bullet"/>
      <w:lvlText w:val=""/>
      <w:lvlJc w:val="left"/>
      <w:pPr>
        <w:ind w:left="413" w:hanging="360"/>
      </w:pPr>
      <w:rPr>
        <w:rFonts w:ascii="Symbol" w:hAnsi="Symbo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10" w15:restartNumberingAfterBreak="0">
    <w:nsid w:val="23DC5B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1B78CE"/>
    <w:multiLevelType w:val="hybridMultilevel"/>
    <w:tmpl w:val="E9644252"/>
    <w:lvl w:ilvl="0" w:tplc="D8AA70EE">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IDFont+F6" w:eastAsia="CIDFont+F6" w:hAnsi="CIDFont+F2" w:cs="CIDFont+F6"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3D7FD1"/>
    <w:multiLevelType w:val="hybridMultilevel"/>
    <w:tmpl w:val="41CCBEEC"/>
    <w:lvl w:ilvl="0" w:tplc="D8AA70EE">
      <w:start w:val="1"/>
      <w:numFmt w:val="bullet"/>
      <w:lvlText w:val=""/>
      <w:lvlJc w:val="left"/>
      <w:pPr>
        <w:ind w:left="777" w:hanging="420"/>
      </w:pPr>
      <w:rPr>
        <w:rFonts w:ascii="Symbol" w:hAnsi="Symbol"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4" w15:restartNumberingAfterBreak="0">
    <w:nsid w:val="35C5105A"/>
    <w:multiLevelType w:val="hybridMultilevel"/>
    <w:tmpl w:val="C46C20C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3A330626"/>
    <w:multiLevelType w:val="hybridMultilevel"/>
    <w:tmpl w:val="130ACD4C"/>
    <w:lvl w:ilvl="0" w:tplc="B73065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53871"/>
    <w:multiLevelType w:val="hybridMultilevel"/>
    <w:tmpl w:val="F8822B8E"/>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04E18"/>
    <w:multiLevelType w:val="hybridMultilevel"/>
    <w:tmpl w:val="D9AA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E33F00"/>
    <w:multiLevelType w:val="hybridMultilevel"/>
    <w:tmpl w:val="65981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6020202"/>
    <w:multiLevelType w:val="hybridMultilevel"/>
    <w:tmpl w:val="46DE463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1F23DA"/>
    <w:multiLevelType w:val="hybridMultilevel"/>
    <w:tmpl w:val="6BD06B2A"/>
    <w:lvl w:ilvl="0" w:tplc="845A16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5D05EC"/>
    <w:multiLevelType w:val="hybridMultilevel"/>
    <w:tmpl w:val="BBD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5B386A"/>
    <w:multiLevelType w:val="hybridMultilevel"/>
    <w:tmpl w:val="008C3AF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CA52141"/>
    <w:multiLevelType w:val="hybridMultilevel"/>
    <w:tmpl w:val="DA60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F86D9E"/>
    <w:multiLevelType w:val="hybridMultilevel"/>
    <w:tmpl w:val="E2A69B70"/>
    <w:lvl w:ilvl="0" w:tplc="D8AA70EE">
      <w:start w:val="1"/>
      <w:numFmt w:val="bullet"/>
      <w:lvlText w:val=""/>
      <w:lvlJc w:val="left"/>
      <w:pPr>
        <w:ind w:left="360" w:hanging="360"/>
      </w:pPr>
      <w:rPr>
        <w:rFonts w:ascii="Symbol" w:hAnsi="Symbol" w:hint="default"/>
      </w:rPr>
    </w:lvl>
    <w:lvl w:ilvl="1" w:tplc="FFFFFFFF">
      <w:numFmt w:val="bullet"/>
      <w:lvlText w:val="–"/>
      <w:lvlJc w:val="left"/>
      <w:pPr>
        <w:ind w:left="1515" w:hanging="795"/>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2CE6F84"/>
    <w:multiLevelType w:val="hybridMultilevel"/>
    <w:tmpl w:val="48042DB2"/>
    <w:lvl w:ilvl="0" w:tplc="7256EA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7" w15:restartNumberingAfterBreak="0">
    <w:nsid w:val="5F5F7F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C05483"/>
    <w:multiLevelType w:val="hybridMultilevel"/>
    <w:tmpl w:val="8FFA09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5844A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4A4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6709A7"/>
    <w:multiLevelType w:val="hybridMultilevel"/>
    <w:tmpl w:val="BC409426"/>
    <w:lvl w:ilvl="0" w:tplc="0409000F">
      <w:start w:val="1"/>
      <w:numFmt w:val="decimal"/>
      <w:lvlText w:val="%1."/>
      <w:lvlJc w:val="left"/>
      <w:pPr>
        <w:ind w:left="720" w:hanging="360"/>
      </w:pPr>
    </w:lvl>
    <w:lvl w:ilvl="1" w:tplc="1860909C">
      <w:numFmt w:val="bullet"/>
      <w:lvlText w:val="–"/>
      <w:lvlJc w:val="left"/>
      <w:pPr>
        <w:ind w:left="1875" w:hanging="795"/>
      </w:pPr>
      <w:rPr>
        <w:rFonts w:ascii="Calibri" w:eastAsia="Times New Roman" w:hAnsi="Calibri" w:cs="Calibri" w:hint="default"/>
      </w:rPr>
    </w:lvl>
    <w:lvl w:ilvl="2" w:tplc="F49833B6">
      <w:start w:val="1"/>
      <w:numFmt w:val="decimal"/>
      <w:lvlText w:val="%3"/>
      <w:lvlJc w:val="left"/>
      <w:pPr>
        <w:ind w:left="2775" w:hanging="79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A37F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720D84"/>
    <w:multiLevelType w:val="hybridMultilevel"/>
    <w:tmpl w:val="25187E04"/>
    <w:lvl w:ilvl="0" w:tplc="FFFFFFFF">
      <w:start w:val="1"/>
      <w:numFmt w:val="decimal"/>
      <w:lvlText w:val="%1."/>
      <w:lvlJc w:val="left"/>
      <w:pPr>
        <w:ind w:left="705" w:hanging="357"/>
      </w:pPr>
      <w:rPr>
        <w:rFonts w:ascii="Calibri" w:eastAsia="Calibri" w:hAnsi="Calibri" w:cs="Calibri" w:hint="default"/>
        <w:b/>
        <w:bCs/>
        <w:i w:val="0"/>
        <w:iCs w:val="0"/>
        <w:spacing w:val="-1"/>
        <w:w w:val="100"/>
        <w:sz w:val="24"/>
        <w:szCs w:val="24"/>
        <w:lang w:val="en-US" w:eastAsia="en-US" w:bidi="ar-SA"/>
      </w:rPr>
    </w:lvl>
    <w:lvl w:ilvl="1" w:tplc="FFFFFFFF">
      <w:start w:val="1"/>
      <w:numFmt w:val="lowerLetter"/>
      <w:lvlText w:val="%2."/>
      <w:lvlJc w:val="left"/>
      <w:pPr>
        <w:ind w:left="1068" w:hanging="360"/>
      </w:pPr>
      <w:rPr>
        <w:rFonts w:hint="default"/>
        <w:spacing w:val="-1"/>
        <w:w w:val="100"/>
        <w:lang w:val="en-US" w:eastAsia="en-US" w:bidi="ar-SA"/>
      </w:rPr>
    </w:lvl>
    <w:lvl w:ilvl="2" w:tplc="FFFFFFFF">
      <w:numFmt w:val="bullet"/>
      <w:lvlText w:val="●"/>
      <w:lvlJc w:val="left"/>
      <w:pPr>
        <w:ind w:left="1068" w:hanging="360"/>
      </w:pPr>
      <w:rPr>
        <w:rFonts w:ascii="Calibri" w:eastAsia="Calibri" w:hAnsi="Calibri" w:cs="Calibri" w:hint="default"/>
        <w:b w:val="0"/>
        <w:bCs w:val="0"/>
        <w:i w:val="0"/>
        <w:iCs w:val="0"/>
        <w:spacing w:val="0"/>
        <w:w w:val="100"/>
        <w:sz w:val="22"/>
        <w:szCs w:val="22"/>
        <w:lang w:val="en-US" w:eastAsia="en-US" w:bidi="ar-SA"/>
      </w:rPr>
    </w:lvl>
    <w:lvl w:ilvl="3" w:tplc="FFFFFFFF">
      <w:numFmt w:val="bullet"/>
      <w:lvlText w:val="•"/>
      <w:lvlJc w:val="left"/>
      <w:pPr>
        <w:ind w:left="3070" w:hanging="360"/>
      </w:pPr>
      <w:rPr>
        <w:rFonts w:hint="default"/>
        <w:lang w:val="en-US" w:eastAsia="en-US" w:bidi="ar-SA"/>
      </w:rPr>
    </w:lvl>
    <w:lvl w:ilvl="4" w:tplc="FFFFFFFF">
      <w:numFmt w:val="bullet"/>
      <w:lvlText w:val="•"/>
      <w:lvlJc w:val="left"/>
      <w:pPr>
        <w:ind w:left="4076" w:hanging="360"/>
      </w:pPr>
      <w:rPr>
        <w:rFonts w:hint="default"/>
        <w:lang w:val="en-US" w:eastAsia="en-US" w:bidi="ar-SA"/>
      </w:rPr>
    </w:lvl>
    <w:lvl w:ilvl="5" w:tplc="FFFFFFFF">
      <w:numFmt w:val="bullet"/>
      <w:lvlText w:val="•"/>
      <w:lvlJc w:val="left"/>
      <w:pPr>
        <w:ind w:left="5081" w:hanging="360"/>
      </w:pPr>
      <w:rPr>
        <w:rFonts w:hint="default"/>
        <w:lang w:val="en-US" w:eastAsia="en-US" w:bidi="ar-SA"/>
      </w:rPr>
    </w:lvl>
    <w:lvl w:ilvl="6" w:tplc="FFFFFFFF">
      <w:numFmt w:val="bullet"/>
      <w:lvlText w:val="•"/>
      <w:lvlJc w:val="left"/>
      <w:pPr>
        <w:ind w:left="6087" w:hanging="360"/>
      </w:pPr>
      <w:rPr>
        <w:rFonts w:hint="default"/>
        <w:lang w:val="en-US" w:eastAsia="en-US" w:bidi="ar-SA"/>
      </w:rPr>
    </w:lvl>
    <w:lvl w:ilvl="7" w:tplc="FFFFFFFF">
      <w:numFmt w:val="bullet"/>
      <w:lvlText w:val="•"/>
      <w:lvlJc w:val="left"/>
      <w:pPr>
        <w:ind w:left="7092" w:hanging="360"/>
      </w:pPr>
      <w:rPr>
        <w:rFonts w:hint="default"/>
        <w:lang w:val="en-US" w:eastAsia="en-US" w:bidi="ar-SA"/>
      </w:rPr>
    </w:lvl>
    <w:lvl w:ilvl="8" w:tplc="FFFFFFFF">
      <w:numFmt w:val="bullet"/>
      <w:lvlText w:val="•"/>
      <w:lvlJc w:val="left"/>
      <w:pPr>
        <w:ind w:left="8097" w:hanging="360"/>
      </w:pPr>
      <w:rPr>
        <w:rFonts w:hint="default"/>
        <w:lang w:val="en-US" w:eastAsia="en-US" w:bidi="ar-SA"/>
      </w:rPr>
    </w:lvl>
  </w:abstractNum>
  <w:abstractNum w:abstractNumId="34" w15:restartNumberingAfterBreak="0">
    <w:nsid w:val="77332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81095F"/>
    <w:multiLevelType w:val="hybridMultilevel"/>
    <w:tmpl w:val="C1904D86"/>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8F38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0D0943"/>
    <w:multiLevelType w:val="hybridMultilevel"/>
    <w:tmpl w:val="758E2AEA"/>
    <w:lvl w:ilvl="0" w:tplc="D8AA70EE">
      <w:start w:val="1"/>
      <w:numFmt w:val="bullet"/>
      <w:lvlText w:val=""/>
      <w:lvlJc w:val="left"/>
      <w:pPr>
        <w:ind w:left="777" w:hanging="420"/>
      </w:pPr>
      <w:rPr>
        <w:rFonts w:ascii="Symbol" w:hAnsi="Symbol" w:hint="default"/>
      </w:rPr>
    </w:lvl>
    <w:lvl w:ilvl="1" w:tplc="04090001">
      <w:start w:val="1"/>
      <w:numFmt w:val="bullet"/>
      <w:lvlText w:val=""/>
      <w:lvlJc w:val="left"/>
      <w:pPr>
        <w:ind w:left="1137" w:hanging="360"/>
      </w:pPr>
      <w:rPr>
        <w:rFonts w:ascii="Symbol" w:hAnsi="Symbol"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1120996252">
    <w:abstractNumId w:val="26"/>
  </w:num>
  <w:num w:numId="2" w16cid:durableId="1668902854">
    <w:abstractNumId w:val="17"/>
  </w:num>
  <w:num w:numId="3" w16cid:durableId="1054890593">
    <w:abstractNumId w:val="34"/>
  </w:num>
  <w:num w:numId="4" w16cid:durableId="1325626162">
    <w:abstractNumId w:val="23"/>
  </w:num>
  <w:num w:numId="5" w16cid:durableId="427114863">
    <w:abstractNumId w:val="36"/>
  </w:num>
  <w:num w:numId="6" w16cid:durableId="1820540741">
    <w:abstractNumId w:val="31"/>
  </w:num>
  <w:num w:numId="7" w16cid:durableId="608010236">
    <w:abstractNumId w:val="16"/>
  </w:num>
  <w:num w:numId="8" w16cid:durableId="1795101828">
    <w:abstractNumId w:val="21"/>
  </w:num>
  <w:num w:numId="9" w16cid:durableId="273825148">
    <w:abstractNumId w:val="24"/>
  </w:num>
  <w:num w:numId="10" w16cid:durableId="215699537">
    <w:abstractNumId w:val="30"/>
  </w:num>
  <w:num w:numId="11" w16cid:durableId="800226017">
    <w:abstractNumId w:val="12"/>
  </w:num>
  <w:num w:numId="12" w16cid:durableId="1104767053">
    <w:abstractNumId w:val="10"/>
  </w:num>
  <w:num w:numId="13" w16cid:durableId="1486555038">
    <w:abstractNumId w:val="27"/>
  </w:num>
  <w:num w:numId="14" w16cid:durableId="1838224483">
    <w:abstractNumId w:val="19"/>
  </w:num>
  <w:num w:numId="15" w16cid:durableId="43722872">
    <w:abstractNumId w:val="25"/>
  </w:num>
  <w:num w:numId="16" w16cid:durableId="886719564">
    <w:abstractNumId w:val="9"/>
  </w:num>
  <w:num w:numId="17" w16cid:durableId="35736656">
    <w:abstractNumId w:val="4"/>
  </w:num>
  <w:num w:numId="18" w16cid:durableId="383022193">
    <w:abstractNumId w:val="32"/>
  </w:num>
  <w:num w:numId="19" w16cid:durableId="1314260241">
    <w:abstractNumId w:val="8"/>
  </w:num>
  <w:num w:numId="20" w16cid:durableId="686910625">
    <w:abstractNumId w:val="33"/>
  </w:num>
  <w:num w:numId="21" w16cid:durableId="682829397">
    <w:abstractNumId w:val="6"/>
  </w:num>
  <w:num w:numId="22" w16cid:durableId="380516159">
    <w:abstractNumId w:val="29"/>
  </w:num>
  <w:num w:numId="23" w16cid:durableId="170067172">
    <w:abstractNumId w:val="37"/>
  </w:num>
  <w:num w:numId="24" w16cid:durableId="341860333">
    <w:abstractNumId w:val="13"/>
  </w:num>
  <w:num w:numId="25" w16cid:durableId="57363157">
    <w:abstractNumId w:val="2"/>
  </w:num>
  <w:num w:numId="26" w16cid:durableId="953831592">
    <w:abstractNumId w:val="18"/>
  </w:num>
  <w:num w:numId="27" w16cid:durableId="1287741123">
    <w:abstractNumId w:val="28"/>
  </w:num>
  <w:num w:numId="28" w16cid:durableId="1767311890">
    <w:abstractNumId w:val="14"/>
  </w:num>
  <w:num w:numId="29" w16cid:durableId="1354501634">
    <w:abstractNumId w:val="22"/>
  </w:num>
  <w:num w:numId="30" w16cid:durableId="1300526314">
    <w:abstractNumId w:val="0"/>
  </w:num>
  <w:num w:numId="31" w16cid:durableId="1586382383">
    <w:abstractNumId w:val="1"/>
  </w:num>
  <w:num w:numId="32" w16cid:durableId="1245607294">
    <w:abstractNumId w:val="5"/>
  </w:num>
  <w:num w:numId="33" w16cid:durableId="70124891">
    <w:abstractNumId w:val="20"/>
  </w:num>
  <w:num w:numId="34" w16cid:durableId="1079134523">
    <w:abstractNumId w:val="3"/>
  </w:num>
  <w:num w:numId="35" w16cid:durableId="328600720">
    <w:abstractNumId w:val="15"/>
  </w:num>
  <w:num w:numId="36" w16cid:durableId="1564440230">
    <w:abstractNumId w:val="7"/>
  </w:num>
  <w:num w:numId="37" w16cid:durableId="1145776269">
    <w:abstractNumId w:val="35"/>
  </w:num>
  <w:num w:numId="38" w16cid:durableId="13278282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0D4F"/>
    <w:rsid w:val="000539F1"/>
    <w:rsid w:val="00054747"/>
    <w:rsid w:val="00055A2A"/>
    <w:rsid w:val="000615C1"/>
    <w:rsid w:val="00061675"/>
    <w:rsid w:val="00061796"/>
    <w:rsid w:val="000743AA"/>
    <w:rsid w:val="0009076F"/>
    <w:rsid w:val="0009225C"/>
    <w:rsid w:val="000A17C4"/>
    <w:rsid w:val="000A36A4"/>
    <w:rsid w:val="000B2352"/>
    <w:rsid w:val="000B5476"/>
    <w:rsid w:val="000C3A8B"/>
    <w:rsid w:val="000C7B84"/>
    <w:rsid w:val="000D261B"/>
    <w:rsid w:val="000D58A3"/>
    <w:rsid w:val="000E0FE1"/>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6EAA"/>
    <w:rsid w:val="00167545"/>
    <w:rsid w:val="001703C6"/>
    <w:rsid w:val="00173781"/>
    <w:rsid w:val="00175ADF"/>
    <w:rsid w:val="00175CAE"/>
    <w:rsid w:val="001828DB"/>
    <w:rsid w:val="001850FE"/>
    <w:rsid w:val="00185135"/>
    <w:rsid w:val="0019037C"/>
    <w:rsid w:val="001905A9"/>
    <w:rsid w:val="00191273"/>
    <w:rsid w:val="001942A7"/>
    <w:rsid w:val="00194FE4"/>
    <w:rsid w:val="0019587B"/>
    <w:rsid w:val="001A163D"/>
    <w:rsid w:val="001A441E"/>
    <w:rsid w:val="001A6733"/>
    <w:rsid w:val="001B357F"/>
    <w:rsid w:val="001C3444"/>
    <w:rsid w:val="001C3702"/>
    <w:rsid w:val="001C4656"/>
    <w:rsid w:val="001C46BC"/>
    <w:rsid w:val="001D1E06"/>
    <w:rsid w:val="001D7F85"/>
    <w:rsid w:val="001E7DB1"/>
    <w:rsid w:val="001F23E6"/>
    <w:rsid w:val="001F4238"/>
    <w:rsid w:val="00200A38"/>
    <w:rsid w:val="00200A46"/>
    <w:rsid w:val="00211B6F"/>
    <w:rsid w:val="00217CC3"/>
    <w:rsid w:val="00220AB6"/>
    <w:rsid w:val="0022120F"/>
    <w:rsid w:val="0022754A"/>
    <w:rsid w:val="0023235F"/>
    <w:rsid w:val="00236560"/>
    <w:rsid w:val="0023662E"/>
    <w:rsid w:val="00245D0F"/>
    <w:rsid w:val="002548C3"/>
    <w:rsid w:val="00256528"/>
    <w:rsid w:val="00257ACD"/>
    <w:rsid w:val="00262908"/>
    <w:rsid w:val="002650F4"/>
    <w:rsid w:val="002674F6"/>
    <w:rsid w:val="002715FD"/>
    <w:rsid w:val="002770B1"/>
    <w:rsid w:val="00282766"/>
    <w:rsid w:val="00285B33"/>
    <w:rsid w:val="00287A3C"/>
    <w:rsid w:val="00293530"/>
    <w:rsid w:val="002A2FC6"/>
    <w:rsid w:val="002B57D0"/>
    <w:rsid w:val="002C1EC7"/>
    <w:rsid w:val="002C3015"/>
    <w:rsid w:val="002C4342"/>
    <w:rsid w:val="002C7EA3"/>
    <w:rsid w:val="002D20AE"/>
    <w:rsid w:val="002D6C61"/>
    <w:rsid w:val="002E2104"/>
    <w:rsid w:val="002E2DAC"/>
    <w:rsid w:val="002E6963"/>
    <w:rsid w:val="002E6F8F"/>
    <w:rsid w:val="002E749A"/>
    <w:rsid w:val="002F05D8"/>
    <w:rsid w:val="002F2475"/>
    <w:rsid w:val="002F2DE0"/>
    <w:rsid w:val="002F5E25"/>
    <w:rsid w:val="0030353C"/>
    <w:rsid w:val="00307769"/>
    <w:rsid w:val="003125C3"/>
    <w:rsid w:val="00312AE6"/>
    <w:rsid w:val="00317D1A"/>
    <w:rsid w:val="003211FF"/>
    <w:rsid w:val="003242AB"/>
    <w:rsid w:val="00327013"/>
    <w:rsid w:val="00327247"/>
    <w:rsid w:val="00327A9D"/>
    <w:rsid w:val="0033130E"/>
    <w:rsid w:val="0033269C"/>
    <w:rsid w:val="00336BA3"/>
    <w:rsid w:val="00351C79"/>
    <w:rsid w:val="0035516C"/>
    <w:rsid w:val="00355A4C"/>
    <w:rsid w:val="00357D50"/>
    <w:rsid w:val="003604FB"/>
    <w:rsid w:val="00360B73"/>
    <w:rsid w:val="003634C0"/>
    <w:rsid w:val="003720FC"/>
    <w:rsid w:val="00380B71"/>
    <w:rsid w:val="0038365A"/>
    <w:rsid w:val="00386A89"/>
    <w:rsid w:val="00392620"/>
    <w:rsid w:val="0039648E"/>
    <w:rsid w:val="003A4FA5"/>
    <w:rsid w:val="003A5AFE"/>
    <w:rsid w:val="003A5D5F"/>
    <w:rsid w:val="003A7FFE"/>
    <w:rsid w:val="003B0A63"/>
    <w:rsid w:val="003B50E1"/>
    <w:rsid w:val="003C1746"/>
    <w:rsid w:val="003C2AA9"/>
    <w:rsid w:val="003C58BF"/>
    <w:rsid w:val="003C6F60"/>
    <w:rsid w:val="003D451D"/>
    <w:rsid w:val="003F2DD8"/>
    <w:rsid w:val="003F3F2D"/>
    <w:rsid w:val="003F437B"/>
    <w:rsid w:val="003F50B2"/>
    <w:rsid w:val="00400CCF"/>
    <w:rsid w:val="00401BFF"/>
    <w:rsid w:val="00404424"/>
    <w:rsid w:val="0041156B"/>
    <w:rsid w:val="004122C5"/>
    <w:rsid w:val="00413B78"/>
    <w:rsid w:val="004146FD"/>
    <w:rsid w:val="00416DDE"/>
    <w:rsid w:val="0044411E"/>
    <w:rsid w:val="00453435"/>
    <w:rsid w:val="0045457C"/>
    <w:rsid w:val="00460089"/>
    <w:rsid w:val="00466398"/>
    <w:rsid w:val="00467A77"/>
    <w:rsid w:val="00467BA8"/>
    <w:rsid w:val="004712A4"/>
    <w:rsid w:val="0047306D"/>
    <w:rsid w:val="00473791"/>
    <w:rsid w:val="00476E48"/>
    <w:rsid w:val="00481DE9"/>
    <w:rsid w:val="00484834"/>
    <w:rsid w:val="0049128B"/>
    <w:rsid w:val="00491AF0"/>
    <w:rsid w:val="00493B49"/>
    <w:rsid w:val="00495501"/>
    <w:rsid w:val="004A0108"/>
    <w:rsid w:val="004A070A"/>
    <w:rsid w:val="004A320E"/>
    <w:rsid w:val="004A4E9C"/>
    <w:rsid w:val="004A6E26"/>
    <w:rsid w:val="004B1A3C"/>
    <w:rsid w:val="004B5031"/>
    <w:rsid w:val="004C18B1"/>
    <w:rsid w:val="004C5431"/>
    <w:rsid w:val="004D2CC3"/>
    <w:rsid w:val="004D35CB"/>
    <w:rsid w:val="004D7DAB"/>
    <w:rsid w:val="004E20E5"/>
    <w:rsid w:val="004E26B8"/>
    <w:rsid w:val="004E64EA"/>
    <w:rsid w:val="004E7828"/>
    <w:rsid w:val="004F46AA"/>
    <w:rsid w:val="004F6A70"/>
    <w:rsid w:val="00500AD7"/>
    <w:rsid w:val="00502ABF"/>
    <w:rsid w:val="00504DB0"/>
    <w:rsid w:val="00507C35"/>
    <w:rsid w:val="00510735"/>
    <w:rsid w:val="00512460"/>
    <w:rsid w:val="00514D2F"/>
    <w:rsid w:val="005218B0"/>
    <w:rsid w:val="00540D4C"/>
    <w:rsid w:val="00542935"/>
    <w:rsid w:val="00542D05"/>
    <w:rsid w:val="0054420E"/>
    <w:rsid w:val="00544D1B"/>
    <w:rsid w:val="00545DC0"/>
    <w:rsid w:val="00545F6C"/>
    <w:rsid w:val="005477D9"/>
    <w:rsid w:val="0055720C"/>
    <w:rsid w:val="00561796"/>
    <w:rsid w:val="00562397"/>
    <w:rsid w:val="005632DD"/>
    <w:rsid w:val="0056423B"/>
    <w:rsid w:val="00573424"/>
    <w:rsid w:val="0057402F"/>
    <w:rsid w:val="00574B92"/>
    <w:rsid w:val="00581653"/>
    <w:rsid w:val="005849D6"/>
    <w:rsid w:val="00585367"/>
    <w:rsid w:val="00585DA3"/>
    <w:rsid w:val="005871A1"/>
    <w:rsid w:val="0058737E"/>
    <w:rsid w:val="00590E1A"/>
    <w:rsid w:val="00592518"/>
    <w:rsid w:val="00592E87"/>
    <w:rsid w:val="0059420B"/>
    <w:rsid w:val="00594C4D"/>
    <w:rsid w:val="005A2472"/>
    <w:rsid w:val="005A33B0"/>
    <w:rsid w:val="005A6B43"/>
    <w:rsid w:val="005C2DC2"/>
    <w:rsid w:val="005C304A"/>
    <w:rsid w:val="005C3D69"/>
    <w:rsid w:val="005C7C98"/>
    <w:rsid w:val="005D2C3A"/>
    <w:rsid w:val="005D3D59"/>
    <w:rsid w:val="005D55A4"/>
    <w:rsid w:val="005D57C8"/>
    <w:rsid w:val="005D7761"/>
    <w:rsid w:val="005E0278"/>
    <w:rsid w:val="005E090D"/>
    <w:rsid w:val="005E3CA0"/>
    <w:rsid w:val="005E44B1"/>
    <w:rsid w:val="005E67B0"/>
    <w:rsid w:val="005E7047"/>
    <w:rsid w:val="005E777F"/>
    <w:rsid w:val="005E7E84"/>
    <w:rsid w:val="005F1CA7"/>
    <w:rsid w:val="005F43DD"/>
    <w:rsid w:val="005F51A9"/>
    <w:rsid w:val="005F6008"/>
    <w:rsid w:val="005F6BE1"/>
    <w:rsid w:val="005F7416"/>
    <w:rsid w:val="00600C11"/>
    <w:rsid w:val="00606B89"/>
    <w:rsid w:val="006111BA"/>
    <w:rsid w:val="00611EAF"/>
    <w:rsid w:val="00623F30"/>
    <w:rsid w:val="00624EEB"/>
    <w:rsid w:val="00625FB8"/>
    <w:rsid w:val="006261BD"/>
    <w:rsid w:val="00635EDB"/>
    <w:rsid w:val="00642C3C"/>
    <w:rsid w:val="0064734E"/>
    <w:rsid w:val="00650137"/>
    <w:rsid w:val="006509D7"/>
    <w:rsid w:val="00651CE8"/>
    <w:rsid w:val="00652487"/>
    <w:rsid w:val="0065521B"/>
    <w:rsid w:val="006675C7"/>
    <w:rsid w:val="00671EF6"/>
    <w:rsid w:val="0067205B"/>
    <w:rsid w:val="006748F8"/>
    <w:rsid w:val="00676081"/>
    <w:rsid w:val="00680489"/>
    <w:rsid w:val="00681F2B"/>
    <w:rsid w:val="00683C32"/>
    <w:rsid w:val="00685DA0"/>
    <w:rsid w:val="00690BB2"/>
    <w:rsid w:val="00693D09"/>
    <w:rsid w:val="006A17B0"/>
    <w:rsid w:val="006A1CB0"/>
    <w:rsid w:val="006A4E53"/>
    <w:rsid w:val="006A6549"/>
    <w:rsid w:val="006A7710"/>
    <w:rsid w:val="006A7A61"/>
    <w:rsid w:val="006B1E59"/>
    <w:rsid w:val="006B24C5"/>
    <w:rsid w:val="006B2FFB"/>
    <w:rsid w:val="006B476D"/>
    <w:rsid w:val="006C10A2"/>
    <w:rsid w:val="006C1F18"/>
    <w:rsid w:val="006D40D5"/>
    <w:rsid w:val="006F009A"/>
    <w:rsid w:val="006F24AF"/>
    <w:rsid w:val="006F2633"/>
    <w:rsid w:val="006F3D93"/>
    <w:rsid w:val="00701509"/>
    <w:rsid w:val="007019B1"/>
    <w:rsid w:val="00721657"/>
    <w:rsid w:val="00725BD2"/>
    <w:rsid w:val="007269A1"/>
    <w:rsid w:val="007279A8"/>
    <w:rsid w:val="00727B1A"/>
    <w:rsid w:val="00741337"/>
    <w:rsid w:val="00752258"/>
    <w:rsid w:val="007529E1"/>
    <w:rsid w:val="00753FAA"/>
    <w:rsid w:val="00761AE0"/>
    <w:rsid w:val="00762880"/>
    <w:rsid w:val="00762AD6"/>
    <w:rsid w:val="00762E02"/>
    <w:rsid w:val="007649CD"/>
    <w:rsid w:val="00772290"/>
    <w:rsid w:val="00774148"/>
    <w:rsid w:val="00777265"/>
    <w:rsid w:val="007805E7"/>
    <w:rsid w:val="007819C5"/>
    <w:rsid w:val="0078222A"/>
    <w:rsid w:val="00782910"/>
    <w:rsid w:val="00787D48"/>
    <w:rsid w:val="00795294"/>
    <w:rsid w:val="007A33DB"/>
    <w:rsid w:val="007A4E50"/>
    <w:rsid w:val="007B18A7"/>
    <w:rsid w:val="007B250E"/>
    <w:rsid w:val="007B58EE"/>
    <w:rsid w:val="007C27FC"/>
    <w:rsid w:val="007C51FF"/>
    <w:rsid w:val="007D2D75"/>
    <w:rsid w:val="007D50E4"/>
    <w:rsid w:val="007E2D61"/>
    <w:rsid w:val="007E2DC5"/>
    <w:rsid w:val="007F1CC7"/>
    <w:rsid w:val="007F56AD"/>
    <w:rsid w:val="007F6321"/>
    <w:rsid w:val="007F6E79"/>
    <w:rsid w:val="008027AC"/>
    <w:rsid w:val="008028CE"/>
    <w:rsid w:val="0080332E"/>
    <w:rsid w:val="008141E0"/>
    <w:rsid w:val="00816EE1"/>
    <w:rsid w:val="00816F88"/>
    <w:rsid w:val="00820128"/>
    <w:rsid w:val="00821996"/>
    <w:rsid w:val="00822323"/>
    <w:rsid w:val="008265CF"/>
    <w:rsid w:val="00827BC6"/>
    <w:rsid w:val="008300AD"/>
    <w:rsid w:val="00833024"/>
    <w:rsid w:val="00833F25"/>
    <w:rsid w:val="008359FC"/>
    <w:rsid w:val="008419B1"/>
    <w:rsid w:val="00844A56"/>
    <w:rsid w:val="00845B11"/>
    <w:rsid w:val="00852081"/>
    <w:rsid w:val="008623C4"/>
    <w:rsid w:val="0086615A"/>
    <w:rsid w:val="00872B6E"/>
    <w:rsid w:val="00874DFD"/>
    <w:rsid w:val="008802F9"/>
    <w:rsid w:val="00883086"/>
    <w:rsid w:val="008879FD"/>
    <w:rsid w:val="00894C37"/>
    <w:rsid w:val="008A00EA"/>
    <w:rsid w:val="008A3F93"/>
    <w:rsid w:val="008A6236"/>
    <w:rsid w:val="008A6E1C"/>
    <w:rsid w:val="008A72FD"/>
    <w:rsid w:val="008B2EDF"/>
    <w:rsid w:val="008B47C7"/>
    <w:rsid w:val="008B4AD3"/>
    <w:rsid w:val="008B54CB"/>
    <w:rsid w:val="008B5A3D"/>
    <w:rsid w:val="008C2840"/>
    <w:rsid w:val="008C4010"/>
    <w:rsid w:val="008C442C"/>
    <w:rsid w:val="008C4FDF"/>
    <w:rsid w:val="008C6B1F"/>
    <w:rsid w:val="008D4CD7"/>
    <w:rsid w:val="008D5E4F"/>
    <w:rsid w:val="008D77E5"/>
    <w:rsid w:val="008E34F0"/>
    <w:rsid w:val="008E3FBA"/>
    <w:rsid w:val="008F14F5"/>
    <w:rsid w:val="008F4D35"/>
    <w:rsid w:val="008F71C1"/>
    <w:rsid w:val="00902D41"/>
    <w:rsid w:val="00902F49"/>
    <w:rsid w:val="00904230"/>
    <w:rsid w:val="00905A6B"/>
    <w:rsid w:val="00912E94"/>
    <w:rsid w:val="009134A0"/>
    <w:rsid w:val="00914004"/>
    <w:rsid w:val="00916642"/>
    <w:rsid w:val="00922EC1"/>
    <w:rsid w:val="00923CF1"/>
    <w:rsid w:val="009301F1"/>
    <w:rsid w:val="009307DF"/>
    <w:rsid w:val="00931110"/>
    <w:rsid w:val="00931581"/>
    <w:rsid w:val="009342AA"/>
    <w:rsid w:val="009359B8"/>
    <w:rsid w:val="00935FF0"/>
    <w:rsid w:val="009431F8"/>
    <w:rsid w:val="00947A35"/>
    <w:rsid w:val="00952667"/>
    <w:rsid w:val="0096201B"/>
    <w:rsid w:val="00962081"/>
    <w:rsid w:val="00966CB5"/>
    <w:rsid w:val="00975786"/>
    <w:rsid w:val="00976A82"/>
    <w:rsid w:val="00981CB7"/>
    <w:rsid w:val="00983E1F"/>
    <w:rsid w:val="00993F46"/>
    <w:rsid w:val="00997358"/>
    <w:rsid w:val="009A452B"/>
    <w:rsid w:val="009A591D"/>
    <w:rsid w:val="009B050C"/>
    <w:rsid w:val="009B087F"/>
    <w:rsid w:val="009B2AF4"/>
    <w:rsid w:val="009B6B7E"/>
    <w:rsid w:val="009C110B"/>
    <w:rsid w:val="009C5441"/>
    <w:rsid w:val="009C7982"/>
    <w:rsid w:val="009D119F"/>
    <w:rsid w:val="009D49A2"/>
    <w:rsid w:val="009F3940"/>
    <w:rsid w:val="009F3EB2"/>
    <w:rsid w:val="009F558A"/>
    <w:rsid w:val="009F6EB1"/>
    <w:rsid w:val="00A0173D"/>
    <w:rsid w:val="00A04287"/>
    <w:rsid w:val="00A11D05"/>
    <w:rsid w:val="00A13162"/>
    <w:rsid w:val="00A20267"/>
    <w:rsid w:val="00A3158C"/>
    <w:rsid w:val="00A32DF3"/>
    <w:rsid w:val="00A33E32"/>
    <w:rsid w:val="00A35E20"/>
    <w:rsid w:val="00A36F6D"/>
    <w:rsid w:val="00A40E72"/>
    <w:rsid w:val="00A50CA0"/>
    <w:rsid w:val="00A525CC"/>
    <w:rsid w:val="00A53E7C"/>
    <w:rsid w:val="00A54E80"/>
    <w:rsid w:val="00A60087"/>
    <w:rsid w:val="00A705E8"/>
    <w:rsid w:val="00A721F4"/>
    <w:rsid w:val="00A9392C"/>
    <w:rsid w:val="00A9462B"/>
    <w:rsid w:val="00A95729"/>
    <w:rsid w:val="00A97D59"/>
    <w:rsid w:val="00AA0EC0"/>
    <w:rsid w:val="00AA3E09"/>
    <w:rsid w:val="00AA4BEF"/>
    <w:rsid w:val="00AB04DF"/>
    <w:rsid w:val="00AB1659"/>
    <w:rsid w:val="00AB4962"/>
    <w:rsid w:val="00AB734E"/>
    <w:rsid w:val="00AB740F"/>
    <w:rsid w:val="00AC6F14"/>
    <w:rsid w:val="00AC7221"/>
    <w:rsid w:val="00AD4677"/>
    <w:rsid w:val="00AE3B0C"/>
    <w:rsid w:val="00AE5961"/>
    <w:rsid w:val="00AF0745"/>
    <w:rsid w:val="00AF4971"/>
    <w:rsid w:val="00AF5276"/>
    <w:rsid w:val="00AF7C86"/>
    <w:rsid w:val="00B01046"/>
    <w:rsid w:val="00B03E87"/>
    <w:rsid w:val="00B113FF"/>
    <w:rsid w:val="00B1190B"/>
    <w:rsid w:val="00B21FC8"/>
    <w:rsid w:val="00B30EE8"/>
    <w:rsid w:val="00B310F9"/>
    <w:rsid w:val="00B323C4"/>
    <w:rsid w:val="00B37866"/>
    <w:rsid w:val="00B412FB"/>
    <w:rsid w:val="00B41E26"/>
    <w:rsid w:val="00B4576B"/>
    <w:rsid w:val="00B457CC"/>
    <w:rsid w:val="00B46350"/>
    <w:rsid w:val="00B46DF3"/>
    <w:rsid w:val="00B476A7"/>
    <w:rsid w:val="00B648C7"/>
    <w:rsid w:val="00B66E8F"/>
    <w:rsid w:val="00B6793B"/>
    <w:rsid w:val="00B779C4"/>
    <w:rsid w:val="00B80157"/>
    <w:rsid w:val="00B83D5E"/>
    <w:rsid w:val="00B8460A"/>
    <w:rsid w:val="00B8650D"/>
    <w:rsid w:val="00B8693C"/>
    <w:rsid w:val="00B879B4"/>
    <w:rsid w:val="00B904E0"/>
    <w:rsid w:val="00B90F07"/>
    <w:rsid w:val="00B97BB9"/>
    <w:rsid w:val="00BA0009"/>
    <w:rsid w:val="00BB02B5"/>
    <w:rsid w:val="00BB1863"/>
    <w:rsid w:val="00BB25EE"/>
    <w:rsid w:val="00BB363A"/>
    <w:rsid w:val="00BB3EE8"/>
    <w:rsid w:val="00BB7E71"/>
    <w:rsid w:val="00BC10A0"/>
    <w:rsid w:val="00BC7BA2"/>
    <w:rsid w:val="00BD426B"/>
    <w:rsid w:val="00BD79F0"/>
    <w:rsid w:val="00BE2B4D"/>
    <w:rsid w:val="00BF347F"/>
    <w:rsid w:val="00BF5C80"/>
    <w:rsid w:val="00BF7E6D"/>
    <w:rsid w:val="00C015F8"/>
    <w:rsid w:val="00C02C2A"/>
    <w:rsid w:val="00C07E26"/>
    <w:rsid w:val="00C1011C"/>
    <w:rsid w:val="00C12F94"/>
    <w:rsid w:val="00C177C5"/>
    <w:rsid w:val="00C34EC3"/>
    <w:rsid w:val="00C3774C"/>
    <w:rsid w:val="00C4038C"/>
    <w:rsid w:val="00C42BA2"/>
    <w:rsid w:val="00C44066"/>
    <w:rsid w:val="00C44E13"/>
    <w:rsid w:val="00C60A41"/>
    <w:rsid w:val="00C62DE8"/>
    <w:rsid w:val="00C62DFB"/>
    <w:rsid w:val="00C630E6"/>
    <w:rsid w:val="00C63812"/>
    <w:rsid w:val="00C64813"/>
    <w:rsid w:val="00C64AF3"/>
    <w:rsid w:val="00C66F4D"/>
    <w:rsid w:val="00C67BB5"/>
    <w:rsid w:val="00C72713"/>
    <w:rsid w:val="00C848EF"/>
    <w:rsid w:val="00C86600"/>
    <w:rsid w:val="00C87BCA"/>
    <w:rsid w:val="00C87EED"/>
    <w:rsid w:val="00C94506"/>
    <w:rsid w:val="00C954A3"/>
    <w:rsid w:val="00C954BC"/>
    <w:rsid w:val="00C9684D"/>
    <w:rsid w:val="00CA1F0B"/>
    <w:rsid w:val="00CA5334"/>
    <w:rsid w:val="00CB110F"/>
    <w:rsid w:val="00CB2A2E"/>
    <w:rsid w:val="00CB338A"/>
    <w:rsid w:val="00CB79C5"/>
    <w:rsid w:val="00CC411F"/>
    <w:rsid w:val="00CC4B75"/>
    <w:rsid w:val="00CC69A0"/>
    <w:rsid w:val="00CC732E"/>
    <w:rsid w:val="00CD2FCD"/>
    <w:rsid w:val="00CD7207"/>
    <w:rsid w:val="00CE0422"/>
    <w:rsid w:val="00CE0DBE"/>
    <w:rsid w:val="00CE5E4D"/>
    <w:rsid w:val="00CF02C4"/>
    <w:rsid w:val="00CF167F"/>
    <w:rsid w:val="00CF32AF"/>
    <w:rsid w:val="00CF72E5"/>
    <w:rsid w:val="00D013EE"/>
    <w:rsid w:val="00D01F54"/>
    <w:rsid w:val="00D040F7"/>
    <w:rsid w:val="00D04A76"/>
    <w:rsid w:val="00D10FC7"/>
    <w:rsid w:val="00D110CB"/>
    <w:rsid w:val="00D1519F"/>
    <w:rsid w:val="00D1703C"/>
    <w:rsid w:val="00D20E99"/>
    <w:rsid w:val="00D21C83"/>
    <w:rsid w:val="00D35BDD"/>
    <w:rsid w:val="00D373E3"/>
    <w:rsid w:val="00D40682"/>
    <w:rsid w:val="00D50D27"/>
    <w:rsid w:val="00D63006"/>
    <w:rsid w:val="00D642AF"/>
    <w:rsid w:val="00D72301"/>
    <w:rsid w:val="00D911DE"/>
    <w:rsid w:val="00D91B97"/>
    <w:rsid w:val="00D93ACC"/>
    <w:rsid w:val="00D93C08"/>
    <w:rsid w:val="00D95DAC"/>
    <w:rsid w:val="00DA0B53"/>
    <w:rsid w:val="00DB1171"/>
    <w:rsid w:val="00DB1519"/>
    <w:rsid w:val="00DB2840"/>
    <w:rsid w:val="00DC0CC3"/>
    <w:rsid w:val="00DC1BD3"/>
    <w:rsid w:val="00DC2C1A"/>
    <w:rsid w:val="00DC44F9"/>
    <w:rsid w:val="00DC5C30"/>
    <w:rsid w:val="00DD66B4"/>
    <w:rsid w:val="00DE1972"/>
    <w:rsid w:val="00DE2037"/>
    <w:rsid w:val="00DE27AB"/>
    <w:rsid w:val="00DE33D1"/>
    <w:rsid w:val="00DF2AB3"/>
    <w:rsid w:val="00DF7250"/>
    <w:rsid w:val="00E00CAA"/>
    <w:rsid w:val="00E03EBF"/>
    <w:rsid w:val="00E05209"/>
    <w:rsid w:val="00E05AC1"/>
    <w:rsid w:val="00E11509"/>
    <w:rsid w:val="00E11BCF"/>
    <w:rsid w:val="00E15911"/>
    <w:rsid w:val="00E16B83"/>
    <w:rsid w:val="00E2258E"/>
    <w:rsid w:val="00E260C2"/>
    <w:rsid w:val="00E27976"/>
    <w:rsid w:val="00E30E13"/>
    <w:rsid w:val="00E32596"/>
    <w:rsid w:val="00E368F7"/>
    <w:rsid w:val="00E36EB8"/>
    <w:rsid w:val="00E37FB8"/>
    <w:rsid w:val="00E40B07"/>
    <w:rsid w:val="00E42326"/>
    <w:rsid w:val="00E43544"/>
    <w:rsid w:val="00E44D89"/>
    <w:rsid w:val="00E477EA"/>
    <w:rsid w:val="00E55391"/>
    <w:rsid w:val="00E55807"/>
    <w:rsid w:val="00E63B14"/>
    <w:rsid w:val="00E65CA0"/>
    <w:rsid w:val="00E70D9F"/>
    <w:rsid w:val="00E83810"/>
    <w:rsid w:val="00E86933"/>
    <w:rsid w:val="00E9605B"/>
    <w:rsid w:val="00E97298"/>
    <w:rsid w:val="00E97753"/>
    <w:rsid w:val="00EA0C51"/>
    <w:rsid w:val="00EA7094"/>
    <w:rsid w:val="00EA7DE7"/>
    <w:rsid w:val="00EB7A8A"/>
    <w:rsid w:val="00EC6FED"/>
    <w:rsid w:val="00EC7F3B"/>
    <w:rsid w:val="00ED5299"/>
    <w:rsid w:val="00ED7AE6"/>
    <w:rsid w:val="00EE3A64"/>
    <w:rsid w:val="00EE50E5"/>
    <w:rsid w:val="00EF01CF"/>
    <w:rsid w:val="00EF31FF"/>
    <w:rsid w:val="00F03590"/>
    <w:rsid w:val="00F03622"/>
    <w:rsid w:val="00F077FD"/>
    <w:rsid w:val="00F204F3"/>
    <w:rsid w:val="00F21179"/>
    <w:rsid w:val="00F218AB"/>
    <w:rsid w:val="00F22C9C"/>
    <w:rsid w:val="00F238B3"/>
    <w:rsid w:val="00F23B9B"/>
    <w:rsid w:val="00F24FED"/>
    <w:rsid w:val="00F25586"/>
    <w:rsid w:val="00F2651D"/>
    <w:rsid w:val="00F27362"/>
    <w:rsid w:val="00F31498"/>
    <w:rsid w:val="00F32FEF"/>
    <w:rsid w:val="00F41B1C"/>
    <w:rsid w:val="00F4234F"/>
    <w:rsid w:val="00F42E13"/>
    <w:rsid w:val="00F42F1C"/>
    <w:rsid w:val="00F43B44"/>
    <w:rsid w:val="00F440E5"/>
    <w:rsid w:val="00F448F6"/>
    <w:rsid w:val="00F52741"/>
    <w:rsid w:val="00F53D8A"/>
    <w:rsid w:val="00F626F7"/>
    <w:rsid w:val="00F648F9"/>
    <w:rsid w:val="00F736F9"/>
    <w:rsid w:val="00F73833"/>
    <w:rsid w:val="00F9211C"/>
    <w:rsid w:val="00FA095D"/>
    <w:rsid w:val="00FA6C8B"/>
    <w:rsid w:val="00FA6CDA"/>
    <w:rsid w:val="00FA7C89"/>
    <w:rsid w:val="00FB4139"/>
    <w:rsid w:val="00FB4697"/>
    <w:rsid w:val="00FB476E"/>
    <w:rsid w:val="00FC0D90"/>
    <w:rsid w:val="00FC4C3B"/>
    <w:rsid w:val="00FC7D8C"/>
    <w:rsid w:val="00FD3980"/>
    <w:rsid w:val="00FD431E"/>
    <w:rsid w:val="00FD5A2C"/>
    <w:rsid w:val="00FE0D47"/>
    <w:rsid w:val="00FE1D5C"/>
    <w:rsid w:val="00FE2F8B"/>
    <w:rsid w:val="00FE3669"/>
    <w:rsid w:val="00FE5204"/>
    <w:rsid w:val="00FF12AF"/>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56528"/>
    <w:rPr>
      <w:color w:val="605E5C"/>
      <w:shd w:val="clear" w:color="auto" w:fill="E1DFDD"/>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B904E0"/>
    <w:rPr>
      <w:rFonts w:asciiTheme="minorHAnsi" w:hAnsiTheme="minorHAnsi"/>
      <w:sz w:val="24"/>
      <w:lang w:val="en-GB" w:eastAsia="en-US"/>
    </w:rPr>
  </w:style>
  <w:style w:type="paragraph" w:styleId="Revision">
    <w:name w:val="Revision"/>
    <w:hidden/>
    <w:uiPriority w:val="99"/>
    <w:semiHidden/>
    <w:rsid w:val="00D110CB"/>
    <w:rPr>
      <w:rFonts w:asciiTheme="minorHAnsi" w:hAnsiTheme="minorHAnsi"/>
      <w:sz w:val="24"/>
      <w:lang w:val="en-GB" w:eastAsia="en-US"/>
    </w:rPr>
  </w:style>
  <w:style w:type="paragraph" w:styleId="NormalWeb">
    <w:name w:val="Normal (Web)"/>
    <w:basedOn w:val="Normal"/>
    <w:uiPriority w:val="99"/>
    <w:unhideWhenUsed/>
    <w:rsid w:val="00DC44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ui-provider">
    <w:name w:val="ui-provider"/>
    <w:basedOn w:val="DefaultParagraphFont"/>
    <w:rsid w:val="0068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wsayed@tra.gov" TargetMode="External"/><Relationship Id="rId2" Type="http://schemas.openxmlformats.org/officeDocument/2006/relationships/hyperlink" Target="mailto:agad@tra.gov.eg" TargetMode="External"/><Relationship Id="rId1" Type="http://schemas.openxmlformats.org/officeDocument/2006/relationships/hyperlink" Target="mailto:fdigham@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786E6489-D338-4522-99CC-2C9B44D1FFD4}">
  <ds:schemaRefs>
    <ds:schemaRef ds:uri="http://schemas.openxmlformats.org/officeDocument/2006/bibliography"/>
  </ds:schemaRefs>
</ds:datastoreItem>
</file>

<file path=customXml/itemProps3.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654</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7</cp:revision>
  <cp:lastPrinted>2014-11-04T09:22:00Z</cp:lastPrinted>
  <dcterms:created xsi:type="dcterms:W3CDTF">2024-05-09T07:49:00Z</dcterms:created>
  <dcterms:modified xsi:type="dcterms:W3CDTF">2024-05-09T07:52:00Z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