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111" w:type="dxa"/>
        <w:tblInd w:w="6953" w:type="dxa"/>
        <w:tblBorders>
          <w:left w:val="single" w:sz="18" w:space="0" w:color="808080"/>
        </w:tblBorders>
        <w:tblLook w:val="0000"/>
      </w:tblPr>
      <w:tblGrid>
        <w:gridCol w:w="3111"/>
      </w:tblGrid>
      <w:tr w:rsidR="00097754" w:rsidTr="00097754">
        <w:trPr>
          <w:cantSplit/>
          <w:trHeight w:val="648"/>
        </w:trPr>
        <w:tc>
          <w:tcPr>
            <w:tcW w:w="3111" w:type="dxa"/>
            <w:tcBorders>
              <w:left w:val="nil"/>
              <w:bottom w:val="single" w:sz="4" w:space="0" w:color="auto"/>
            </w:tcBorders>
          </w:tcPr>
          <w:p w:rsidR="00097754" w:rsidRPr="00435AA2" w:rsidRDefault="00097754" w:rsidP="00A73370">
            <w:pPr>
              <w:pStyle w:val="Heading3"/>
              <w:rPr>
                <w:rFonts w:ascii="Trebuchet MS" w:hAnsi="Trebuchet MS" w:cs="Arial"/>
                <w:b w:val="0"/>
                <w:bCs/>
                <w:lang w:eastAsia="zh-CN"/>
              </w:rPr>
            </w:pPr>
            <w:bookmarkStart w:id="0" w:name="_Toc125339404"/>
            <w:bookmarkStart w:id="1" w:name="_Toc216756779"/>
            <w:bookmarkStart w:id="2" w:name="_Toc216757889"/>
            <w:bookmarkStart w:id="3" w:name="_Toc221682161"/>
            <w:bookmarkStart w:id="4" w:name="_Toc253554992"/>
            <w:bookmarkStart w:id="5" w:name="_Toc254774691"/>
            <w:bookmarkStart w:id="6" w:name="_Toc255897559"/>
            <w:bookmarkStart w:id="7" w:name="_Toc255915337"/>
            <w:r w:rsidRPr="00435AA2">
              <w:rPr>
                <w:rFonts w:ascii="STKaiti" w:eastAsia="STKaiti" w:hAnsi="STKaiti" w:hint="eastAsia"/>
                <w:sz w:val="24"/>
                <w:szCs w:val="24"/>
                <w:lang w:eastAsia="zh-CN"/>
              </w:rPr>
              <w:t>第</w:t>
            </w:r>
            <w:r w:rsidR="00A73370">
              <w:rPr>
                <w:rFonts w:ascii="Trebuchet MS" w:hAnsi="Trebuchet MS"/>
              </w:rPr>
              <w:t>9</w:t>
            </w:r>
            <w:r w:rsidRPr="00435AA2">
              <w:rPr>
                <w:rFonts w:ascii="Trebuchet MS" w:hAnsi="Trebuchet MS"/>
              </w:rPr>
              <w:t>-</w:t>
            </w:r>
            <w:r w:rsidR="00A73370">
              <w:rPr>
                <w:rFonts w:ascii="Trebuchet MS" w:hAnsi="Trebuchet MS"/>
              </w:rPr>
              <w:t>2</w:t>
            </w:r>
            <w:r w:rsidRPr="00435AA2">
              <w:rPr>
                <w:rFonts w:ascii="Trebuchet MS" w:hAnsi="Trebuchet MS"/>
              </w:rPr>
              <w:t>/2</w:t>
            </w:r>
            <w:bookmarkEnd w:id="0"/>
            <w:bookmarkEnd w:id="1"/>
            <w:bookmarkEnd w:id="2"/>
            <w:bookmarkEnd w:id="3"/>
            <w:bookmarkEnd w:id="4"/>
            <w:bookmarkEnd w:id="5"/>
            <w:r w:rsidRPr="00435AA2">
              <w:rPr>
                <w:rFonts w:ascii="STKaiti" w:eastAsia="STKaiti" w:hAnsi="STKaiti" w:hint="eastAsia"/>
                <w:sz w:val="24"/>
                <w:szCs w:val="24"/>
                <w:lang w:eastAsia="zh-CN"/>
              </w:rPr>
              <w:t>号课题</w:t>
            </w:r>
            <w:bookmarkEnd w:id="6"/>
            <w:bookmarkEnd w:id="7"/>
          </w:p>
        </w:tc>
      </w:tr>
      <w:tr w:rsidR="00097754" w:rsidTr="00097754">
        <w:trPr>
          <w:cantSplit/>
          <w:trHeight w:val="1171"/>
        </w:trPr>
        <w:tc>
          <w:tcPr>
            <w:tcW w:w="3111" w:type="dxa"/>
            <w:tcBorders>
              <w:top w:val="single" w:sz="4" w:space="0" w:color="auto"/>
              <w:left w:val="nil"/>
            </w:tcBorders>
          </w:tcPr>
          <w:p w:rsidR="00097754" w:rsidRPr="00435AA2" w:rsidRDefault="00A73370" w:rsidP="00A73370">
            <w:pPr>
              <w:jc w:val="left"/>
              <w:rPr>
                <w:b/>
                <w:bCs/>
                <w:lang w:eastAsia="zh-CN"/>
              </w:rPr>
            </w:pPr>
            <w:r>
              <w:rPr>
                <w:rFonts w:ascii="STKaiti" w:eastAsia="STKaiti" w:hAnsi="STKaiti" w:hint="eastAsia"/>
                <w:b/>
                <w:bCs/>
                <w:lang w:val="en-US" w:eastAsia="zh-CN"/>
              </w:rPr>
              <w:t>最后报告</w:t>
            </w:r>
          </w:p>
        </w:tc>
      </w:tr>
    </w:tbl>
    <w:p w:rsidR="00097754" w:rsidRPr="00E119E9" w:rsidRDefault="00097754" w:rsidP="00E119E9">
      <w:pPr>
        <w:spacing w:before="144" w:after="48"/>
      </w:pPr>
    </w:p>
    <w:p w:rsidR="00097754" w:rsidRDefault="00097754" w:rsidP="00CA5900">
      <w:pPr>
        <w:rPr>
          <w:rFonts w:ascii="Arial" w:hAnsi="Arial" w:cs="Arial"/>
          <w:lang w:eastAsia="zh-CN"/>
        </w:rPr>
      </w:pPr>
    </w:p>
    <w:p w:rsidR="00097754" w:rsidRDefault="00097754" w:rsidP="00CA5900">
      <w:pPr>
        <w:pStyle w:val="Normalaftertitle"/>
        <w:spacing w:before="120"/>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27059E">
      <w:pPr>
        <w:shd w:val="clear" w:color="auto" w:fill="B3B3B3"/>
        <w:tabs>
          <w:tab w:val="clear" w:pos="794"/>
          <w:tab w:val="clear" w:pos="1191"/>
          <w:tab w:val="clear" w:pos="1588"/>
          <w:tab w:val="clear" w:pos="1985"/>
          <w:tab w:val="left" w:pos="1722"/>
          <w:tab w:val="left" w:pos="6237"/>
        </w:tabs>
        <w:spacing w:before="160"/>
        <w:jc w:val="left"/>
        <w:rPr>
          <w:rFonts w:ascii="Trebuchet MS" w:hAnsi="Trebuchet MS" w:cs="Arial"/>
          <w:color w:val="FFFFFF"/>
          <w:sz w:val="32"/>
          <w:lang w:eastAsia="zh-CN"/>
        </w:rPr>
      </w:pPr>
      <w:r>
        <w:rPr>
          <w:rFonts w:ascii="Trebuchet MS" w:hAnsi="Trebuchet MS" w:cs="Arial"/>
          <w:b/>
          <w:bCs/>
          <w:color w:val="FFFFFF"/>
          <w:sz w:val="32"/>
          <w:lang w:eastAsia="zh-CN"/>
        </w:rPr>
        <w:t xml:space="preserve"> ITU-D</w:t>
      </w:r>
      <w:r>
        <w:rPr>
          <w:rFonts w:ascii="Trebuchet MS" w:hAnsi="Trebuchet MS" w:cs="Arial"/>
          <w:color w:val="FFFFFF"/>
          <w:sz w:val="32"/>
          <w:lang w:eastAsia="zh-CN"/>
        </w:rPr>
        <w:tab/>
      </w:r>
      <w:r w:rsidRPr="0013106F">
        <w:rPr>
          <w:rFonts w:ascii="SimHei" w:eastAsia="SimHei" w:hAnsi="Trebuchet MS" w:cs="Arial" w:hint="eastAsia"/>
          <w:color w:val="FFFFFF"/>
          <w:sz w:val="32"/>
          <w:szCs w:val="32"/>
          <w:lang w:val="en-US" w:eastAsia="zh-CN"/>
        </w:rPr>
        <w:t>第</w:t>
      </w:r>
      <w:r w:rsidRPr="00D400DF">
        <w:rPr>
          <w:rFonts w:ascii="Trebuchet MS" w:hAnsi="Trebuchet MS" w:cs="Arial"/>
          <w:color w:val="FFFFFF"/>
          <w:sz w:val="32"/>
          <w:szCs w:val="32"/>
          <w:lang w:val="en-US" w:eastAsia="zh-CN"/>
        </w:rPr>
        <w:t>2</w:t>
      </w:r>
      <w:r w:rsidRPr="0013106F">
        <w:rPr>
          <w:rFonts w:ascii="SimHei" w:eastAsia="SimHei" w:hAnsi="Trebuchet MS" w:cs="Arial" w:hint="eastAsia"/>
          <w:color w:val="FFFFFF"/>
          <w:sz w:val="32"/>
          <w:szCs w:val="32"/>
          <w:lang w:val="en-US" w:eastAsia="zh-CN"/>
        </w:rPr>
        <w:t>研究组</w:t>
      </w:r>
      <w:r w:rsidRPr="00D400DF">
        <w:rPr>
          <w:rFonts w:ascii="Trebuchet MS" w:hAnsi="Trebuchet MS" w:cs="Arial"/>
          <w:color w:val="FFFFFF"/>
          <w:sz w:val="32"/>
          <w:szCs w:val="32"/>
          <w:lang w:val="en-US" w:eastAsia="zh-CN"/>
        </w:rPr>
        <w:tab/>
      </w:r>
      <w:r w:rsidRPr="0013106F">
        <w:rPr>
          <w:rFonts w:ascii="SimHei" w:eastAsia="SimHei" w:hint="eastAsia"/>
          <w:color w:val="FFFFFF" w:themeColor="background1"/>
          <w:sz w:val="32"/>
          <w:szCs w:val="32"/>
          <w:lang w:eastAsia="zh-CN"/>
        </w:rPr>
        <w:t>第</w:t>
      </w:r>
      <w:r w:rsidRPr="00D400DF">
        <w:rPr>
          <w:rFonts w:ascii="Trebuchet MS" w:hAnsi="Trebuchet MS" w:cs="Arial"/>
          <w:color w:val="FFFFFF"/>
          <w:sz w:val="32"/>
          <w:szCs w:val="32"/>
          <w:lang w:val="en-US" w:eastAsia="zh-CN"/>
        </w:rPr>
        <w:t>4</w:t>
      </w:r>
      <w:r w:rsidRPr="0013106F">
        <w:rPr>
          <w:rFonts w:ascii="SimHei" w:eastAsia="SimHei" w:hAnsi="Trebuchet MS" w:cs="Arial" w:hint="eastAsia"/>
          <w:color w:val="FFFFFF"/>
          <w:sz w:val="32"/>
          <w:szCs w:val="32"/>
          <w:lang w:val="en-US" w:eastAsia="zh-CN"/>
        </w:rPr>
        <w:t>研究期</w:t>
      </w:r>
      <w:r w:rsidRPr="00D400DF">
        <w:rPr>
          <w:rFonts w:ascii="Trebuchet MS" w:hAnsi="Trebuchet MS" w:cs="Arial"/>
          <w:color w:val="FFFFFF"/>
          <w:sz w:val="32"/>
          <w:szCs w:val="32"/>
          <w:lang w:val="en-US" w:eastAsia="zh-CN"/>
        </w:rPr>
        <w:t xml:space="preserve"> (2006-2010)</w:t>
      </w: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27059E" w:rsidRDefault="00097754" w:rsidP="00A73370">
      <w:pPr>
        <w:spacing w:line="600" w:lineRule="exact"/>
        <w:ind w:right="2517"/>
        <w:jc w:val="right"/>
        <w:rPr>
          <w:rFonts w:ascii="STKaiti" w:eastAsia="STKaiti" w:hAnsi="STKaiti"/>
          <w:b/>
          <w:bCs/>
          <w:sz w:val="48"/>
          <w:szCs w:val="48"/>
          <w:lang w:eastAsia="zh-CN"/>
        </w:rPr>
      </w:pPr>
      <w:r w:rsidRPr="00523EA6">
        <w:rPr>
          <w:rFonts w:ascii="STKaiti" w:eastAsia="STKaiti" w:hAnsi="STKaiti"/>
          <w:b/>
          <w:bCs/>
          <w:sz w:val="48"/>
          <w:szCs w:val="48"/>
          <w:lang w:eastAsia="zh-CN"/>
        </w:rPr>
        <w:t>第</w:t>
      </w:r>
      <w:r w:rsidR="00A73370" w:rsidRPr="00A73370">
        <w:rPr>
          <w:rFonts w:asciiTheme="majorBidi" w:eastAsia="STKaiti" w:hAnsiTheme="majorBidi" w:cstheme="majorBidi"/>
          <w:b/>
          <w:bCs/>
          <w:sz w:val="48"/>
          <w:szCs w:val="48"/>
          <w:lang w:eastAsia="zh-CN"/>
        </w:rPr>
        <w:t>9</w:t>
      </w:r>
      <w:r w:rsidRPr="00A73370">
        <w:rPr>
          <w:rFonts w:asciiTheme="majorBidi" w:eastAsia="STKaiti" w:hAnsiTheme="majorBidi" w:cstheme="majorBidi"/>
          <w:b/>
          <w:bCs/>
          <w:sz w:val="48"/>
          <w:szCs w:val="48"/>
          <w:lang w:eastAsia="zh-CN"/>
        </w:rPr>
        <w:t>-</w:t>
      </w:r>
      <w:r w:rsidR="00A73370" w:rsidRPr="00A73370">
        <w:rPr>
          <w:rFonts w:asciiTheme="majorBidi" w:eastAsia="STKaiti" w:hAnsiTheme="majorBidi" w:cstheme="majorBidi"/>
          <w:b/>
          <w:bCs/>
          <w:sz w:val="48"/>
          <w:szCs w:val="48"/>
          <w:lang w:eastAsia="zh-CN"/>
        </w:rPr>
        <w:t>2</w:t>
      </w:r>
      <w:r w:rsidRPr="00A73370">
        <w:rPr>
          <w:rFonts w:asciiTheme="majorBidi" w:eastAsia="STKaiti" w:hAnsiTheme="majorBidi" w:cstheme="majorBidi"/>
          <w:b/>
          <w:bCs/>
          <w:sz w:val="48"/>
          <w:szCs w:val="48"/>
          <w:lang w:eastAsia="zh-CN"/>
        </w:rPr>
        <w:t>/2</w:t>
      </w:r>
      <w:r w:rsidRPr="00523EA6">
        <w:rPr>
          <w:rFonts w:ascii="STKaiti" w:eastAsia="STKaiti" w:hAnsi="STKaiti"/>
          <w:b/>
          <w:bCs/>
          <w:sz w:val="48"/>
          <w:szCs w:val="48"/>
          <w:lang w:eastAsia="zh-CN"/>
        </w:rPr>
        <w:t>号课题</w:t>
      </w:r>
      <w:r w:rsidR="0027059E">
        <w:rPr>
          <w:rFonts w:ascii="STKaiti" w:eastAsia="STKaiti" w:hAnsi="STKaiti" w:hint="eastAsia"/>
          <w:b/>
          <w:bCs/>
          <w:sz w:val="48"/>
          <w:szCs w:val="48"/>
          <w:lang w:eastAsia="zh-CN"/>
        </w:rPr>
        <w:t>：</w:t>
      </w:r>
    </w:p>
    <w:p w:rsidR="00097754" w:rsidRPr="007F0FA2" w:rsidRDefault="00A73370" w:rsidP="0035028B">
      <w:pPr>
        <w:spacing w:line="600" w:lineRule="exact"/>
        <w:ind w:right="2517"/>
        <w:jc w:val="right"/>
        <w:rPr>
          <w:rFonts w:ascii="STKaiti" w:eastAsia="STKaiti" w:hAnsi="STKaiti" w:cs="Tahoma"/>
          <w:b/>
          <w:bCs/>
          <w:i/>
          <w:iCs/>
          <w:sz w:val="44"/>
          <w:szCs w:val="44"/>
          <w:lang w:eastAsia="zh-CN"/>
        </w:rPr>
      </w:pPr>
      <w:r w:rsidRPr="00A73370">
        <w:rPr>
          <w:rFonts w:ascii="STKaiti" w:eastAsia="STKaiti" w:hAnsi="STKaiti"/>
          <w:b/>
          <w:bCs/>
          <w:sz w:val="44"/>
          <w:szCs w:val="44"/>
          <w:lang w:val="es-ES_tradnl" w:eastAsia="zh-CN"/>
        </w:rPr>
        <w:t>确定</w:t>
      </w:r>
      <w:r w:rsidR="0035028B">
        <w:rPr>
          <w:rFonts w:ascii="STKaiti" w:eastAsia="STKaiti" w:hAnsi="STKaiti" w:hint="eastAsia"/>
          <w:b/>
          <w:bCs/>
          <w:sz w:val="44"/>
          <w:szCs w:val="44"/>
          <w:lang w:val="es-ES_tradnl" w:eastAsia="zh-CN"/>
        </w:rPr>
        <w:t>备受</w:t>
      </w:r>
      <w:r w:rsidRPr="00A73370">
        <w:rPr>
          <w:rFonts w:ascii="STKaiti" w:eastAsia="STKaiti" w:hAnsi="STKaiti"/>
          <w:b/>
          <w:bCs/>
          <w:sz w:val="44"/>
          <w:szCs w:val="44"/>
          <w:lang w:val="es-ES_tradnl" w:eastAsia="zh-CN"/>
        </w:rPr>
        <w:t>发展中</w:t>
      </w:r>
      <w:r w:rsidR="0035028B">
        <w:rPr>
          <w:rFonts w:ascii="STKaiti" w:eastAsia="STKaiti" w:hAnsi="STKaiti" w:hint="eastAsia"/>
          <w:b/>
          <w:bCs/>
          <w:sz w:val="44"/>
          <w:szCs w:val="44"/>
          <w:lang w:val="es-ES_tradnl" w:eastAsia="zh-CN"/>
        </w:rPr>
        <w:br/>
      </w:r>
      <w:r w:rsidRPr="00A73370">
        <w:rPr>
          <w:rFonts w:ascii="STKaiti" w:eastAsia="STKaiti" w:hAnsi="STKaiti"/>
          <w:b/>
          <w:bCs/>
          <w:sz w:val="44"/>
          <w:szCs w:val="44"/>
          <w:lang w:val="es-ES_tradnl" w:eastAsia="zh-CN"/>
        </w:rPr>
        <w:t>国家</w:t>
      </w:r>
      <w:r w:rsidR="0035028B">
        <w:rPr>
          <w:rFonts w:ascii="STKaiti" w:eastAsia="STKaiti" w:hAnsi="STKaiti" w:hint="eastAsia"/>
          <w:b/>
          <w:bCs/>
          <w:sz w:val="44"/>
          <w:szCs w:val="44"/>
          <w:lang w:val="es-ES_tradnl" w:eastAsia="zh-CN"/>
        </w:rPr>
        <w:t>关注</w:t>
      </w:r>
      <w:r w:rsidRPr="00A73370">
        <w:rPr>
          <w:rFonts w:ascii="STKaiti" w:eastAsia="STKaiti" w:hAnsi="STKaiti"/>
          <w:b/>
          <w:bCs/>
          <w:sz w:val="44"/>
          <w:szCs w:val="44"/>
          <w:lang w:val="es-ES_tradnl" w:eastAsia="zh-CN"/>
        </w:rPr>
        <w:t>的</w:t>
      </w:r>
      <w:r w:rsidRPr="00A73370">
        <w:rPr>
          <w:rFonts w:asciiTheme="majorBidi" w:eastAsia="STKaiti" w:hAnsiTheme="majorBidi" w:cstheme="majorBidi"/>
          <w:b/>
          <w:bCs/>
          <w:sz w:val="44"/>
          <w:szCs w:val="44"/>
          <w:lang w:val="es-ES_tradnl" w:eastAsia="zh-CN"/>
        </w:rPr>
        <w:t>ITU-T</w:t>
      </w:r>
      <w:r w:rsidRPr="00A73370">
        <w:rPr>
          <w:rFonts w:ascii="STKaiti" w:eastAsia="STKaiti" w:hAnsi="STKaiti"/>
          <w:b/>
          <w:bCs/>
          <w:sz w:val="44"/>
          <w:szCs w:val="44"/>
          <w:lang w:val="es-ES_tradnl" w:eastAsia="zh-CN"/>
        </w:rPr>
        <w:t>和</w:t>
      </w:r>
      <w:r>
        <w:rPr>
          <w:rFonts w:ascii="STKaiti" w:eastAsia="STKaiti" w:hAnsi="STKaiti"/>
          <w:b/>
          <w:bCs/>
          <w:sz w:val="44"/>
          <w:szCs w:val="44"/>
          <w:lang w:val="es-ES_tradnl" w:eastAsia="zh-CN"/>
        </w:rPr>
        <w:br/>
      </w:r>
      <w:r w:rsidRPr="00A73370">
        <w:rPr>
          <w:rFonts w:asciiTheme="majorBidi" w:eastAsia="STKaiti" w:hAnsiTheme="majorBidi" w:cstheme="majorBidi"/>
          <w:b/>
          <w:bCs/>
          <w:sz w:val="44"/>
          <w:szCs w:val="44"/>
          <w:lang w:val="es-ES_tradnl" w:eastAsia="zh-CN"/>
        </w:rPr>
        <w:t>ITU-R</w:t>
      </w:r>
      <w:r w:rsidRPr="00A73370">
        <w:rPr>
          <w:rFonts w:ascii="STKaiti" w:eastAsia="STKaiti" w:hAnsi="STKaiti"/>
          <w:b/>
          <w:bCs/>
          <w:sz w:val="44"/>
          <w:szCs w:val="44"/>
          <w:lang w:val="es-ES_tradnl" w:eastAsia="zh-CN"/>
        </w:rPr>
        <w:t>研究组</w:t>
      </w:r>
      <w:r w:rsidRPr="00A73370">
        <w:rPr>
          <w:rFonts w:ascii="STKaiti" w:eastAsia="STKaiti" w:hAnsi="STKaiti" w:hint="eastAsia"/>
          <w:b/>
          <w:bCs/>
          <w:sz w:val="44"/>
          <w:szCs w:val="44"/>
          <w:lang w:val="es-ES_tradnl" w:eastAsia="zh-CN"/>
        </w:rPr>
        <w:t>的</w:t>
      </w:r>
      <w:r w:rsidRPr="00A73370">
        <w:rPr>
          <w:rFonts w:ascii="STKaiti" w:eastAsia="STKaiti" w:hAnsi="STKaiti"/>
          <w:b/>
          <w:bCs/>
          <w:sz w:val="44"/>
          <w:szCs w:val="44"/>
          <w:lang w:val="es-ES_tradnl" w:eastAsia="zh-CN"/>
        </w:rPr>
        <w:t>研究议题</w:t>
      </w:r>
    </w:p>
    <w:p w:rsidR="00097754" w:rsidRDefault="00097754" w:rsidP="00CA5900">
      <w:pPr>
        <w:spacing w:before="0"/>
        <w:ind w:right="2520"/>
        <w:jc w:val="right"/>
        <w:rPr>
          <w:rFonts w:ascii="Arial Rounded MT Bold" w:hAnsi="Arial Rounded MT Bold" w:cs="Tahoma"/>
          <w:b/>
          <w:bCs/>
          <w:i/>
          <w:iCs/>
          <w:sz w:val="52"/>
          <w:lang w:eastAsia="zh-CN"/>
        </w:rPr>
      </w:pPr>
    </w:p>
    <w:p w:rsidR="00097754" w:rsidRDefault="00097754" w:rsidP="00CA5900">
      <w:pPr>
        <w:rPr>
          <w:rFonts w:ascii="FrugalSans Th" w:hAnsi="FrugalSans Th"/>
          <w:i/>
          <w:iCs/>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jc w:val="right"/>
        <w:rPr>
          <w:bCs/>
          <w:lang w:eastAsia="zh-CN"/>
        </w:rPr>
      </w:pPr>
    </w:p>
    <w:p w:rsidR="00097754" w:rsidRDefault="00097754" w:rsidP="00CA5900">
      <w:pPr>
        <w:pStyle w:val="Heading1"/>
        <w:jc w:val="center"/>
        <w:rPr>
          <w:lang w:eastAsia="zh-CN"/>
        </w:rPr>
        <w:sectPr w:rsidR="00097754" w:rsidSect="0027059E">
          <w:headerReference w:type="even" r:id="rId8"/>
          <w:headerReference w:type="default" r:id="rId9"/>
          <w:footerReference w:type="default" r:id="rId10"/>
          <w:headerReference w:type="first" r:id="rId11"/>
          <w:footerReference w:type="first" r:id="rId12"/>
          <w:pgSz w:w="11909" w:h="16834" w:code="9"/>
          <w:pgMar w:top="1418" w:right="569" w:bottom="1418" w:left="1418" w:header="720" w:footer="720" w:gutter="0"/>
          <w:pgNumType w:fmt="lowerRoman" w:start="1"/>
          <w:cols w:space="720"/>
        </w:sectPr>
      </w:pPr>
    </w:p>
    <w:p w:rsidR="00097754" w:rsidRPr="002D0D9A" w:rsidRDefault="00097754" w:rsidP="00CA5900">
      <w:pPr>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289"/>
      </w:tblGrid>
      <w:tr w:rsidR="00097754" w:rsidRPr="00D400DF" w:rsidTr="00097754">
        <w:trPr>
          <w:trHeight w:val="1145"/>
          <w:jc w:val="center"/>
        </w:trPr>
        <w:tc>
          <w:tcPr>
            <w:tcW w:w="9620" w:type="dxa"/>
            <w:shd w:val="clear" w:color="auto" w:fill="FFFFFF"/>
          </w:tcPr>
          <w:p w:rsidR="00097754" w:rsidRPr="00B12F6A" w:rsidRDefault="00097754" w:rsidP="00A73370">
            <w:pPr>
              <w:ind w:left="57" w:right="57"/>
              <w:rPr>
                <w:b/>
                <w:bCs/>
                <w:sz w:val="24"/>
                <w:szCs w:val="24"/>
                <w:lang w:val="en-US" w:eastAsia="zh-CN"/>
              </w:rPr>
            </w:pPr>
            <w:r w:rsidRPr="00B12F6A">
              <w:rPr>
                <w:rFonts w:hint="eastAsia"/>
                <w:b/>
                <w:sz w:val="24"/>
                <w:szCs w:val="24"/>
                <w:lang w:eastAsia="zh-CN"/>
              </w:rPr>
              <w:t>免责声明</w:t>
            </w:r>
          </w:p>
          <w:p w:rsidR="00097754" w:rsidRPr="00B12F6A" w:rsidRDefault="00097754" w:rsidP="00A73370">
            <w:pPr>
              <w:pStyle w:val="Normalaftertitle"/>
              <w:spacing w:before="160" w:after="160"/>
              <w:ind w:left="57" w:right="57"/>
              <w:rPr>
                <w:b/>
                <w:lang w:val="en-US" w:eastAsia="zh-CN"/>
              </w:rPr>
            </w:pPr>
            <w:r w:rsidRPr="00B12F6A">
              <w:rPr>
                <w:rFonts w:hint="eastAsia"/>
                <w:b/>
                <w:lang w:eastAsia="zh-CN"/>
              </w:rPr>
              <w:t>本报告是由来自不同主管部门和组织的众多志愿人员编写的。文中提到了某些公司或产品，但这并不意味着它们得到了国际电联的认可或推崇。文中表述的仅为作者的意见，与国际电联无关。</w:t>
            </w:r>
          </w:p>
        </w:tc>
      </w:tr>
    </w:tbl>
    <w:p w:rsidR="00097754" w:rsidRPr="00D400DF" w:rsidRDefault="00097754" w:rsidP="00CA5900">
      <w:pPr>
        <w:pStyle w:val="FigureNotitle"/>
        <w:rPr>
          <w:sz w:val="28"/>
          <w:lang w:val="en-US" w:eastAsia="zh-CN"/>
        </w:rPr>
        <w:sectPr w:rsidR="00097754" w:rsidRPr="00D400DF" w:rsidSect="00604D51">
          <w:headerReference w:type="even" r:id="rId13"/>
          <w:pgSz w:w="11909" w:h="16834" w:code="9"/>
          <w:pgMar w:top="1418" w:right="1418" w:bottom="1418" w:left="1418" w:header="720" w:footer="720" w:gutter="0"/>
          <w:pgNumType w:fmt="lowerRoman"/>
          <w:cols w:space="720"/>
          <w:vAlign w:val="both"/>
        </w:sectPr>
      </w:pPr>
    </w:p>
    <w:p w:rsidR="00097754" w:rsidRPr="002455FC" w:rsidRDefault="00097754" w:rsidP="00CA5900">
      <w:pPr>
        <w:pStyle w:val="FigureNotitle"/>
        <w:rPr>
          <w:sz w:val="28"/>
          <w:lang w:val="en-US" w:eastAsia="zh-CN"/>
        </w:rPr>
      </w:pPr>
      <w:r w:rsidRPr="008A7874">
        <w:rPr>
          <w:bCs/>
          <w:sz w:val="28"/>
          <w:lang w:val="en-US" w:eastAsia="zh-CN"/>
        </w:rPr>
        <w:lastRenderedPageBreak/>
        <w:t>摘要</w:t>
      </w:r>
    </w:p>
    <w:p w:rsidR="00097754" w:rsidRDefault="00097754" w:rsidP="00CA5900">
      <w:pPr>
        <w:rPr>
          <w:lang w:eastAsia="zh-CN"/>
        </w:rPr>
      </w:pPr>
    </w:p>
    <w:p w:rsidR="001174F4" w:rsidRPr="00FC07F3" w:rsidRDefault="00EF4F9A" w:rsidP="00FC07F3">
      <w:pPr>
        <w:ind w:firstLine="454"/>
        <w:rPr>
          <w:sz w:val="24"/>
          <w:szCs w:val="24"/>
          <w:lang w:eastAsia="zh-CN"/>
        </w:rPr>
      </w:pPr>
      <w:r w:rsidRPr="00FC07F3">
        <w:rPr>
          <w:sz w:val="24"/>
          <w:szCs w:val="24"/>
          <w:lang w:eastAsia="zh-CN"/>
        </w:rPr>
        <w:t>本报告含有本研究期（</w:t>
      </w:r>
      <w:r w:rsidRPr="00FC07F3">
        <w:rPr>
          <w:sz w:val="24"/>
          <w:szCs w:val="24"/>
          <w:lang w:eastAsia="zh-CN"/>
        </w:rPr>
        <w:t>2006-2010</w:t>
      </w:r>
      <w:r w:rsidRPr="00FC07F3">
        <w:rPr>
          <w:sz w:val="24"/>
          <w:szCs w:val="24"/>
          <w:lang w:eastAsia="zh-CN"/>
        </w:rPr>
        <w:t>年）第</w:t>
      </w:r>
      <w:r w:rsidRPr="00FC07F3">
        <w:rPr>
          <w:sz w:val="24"/>
          <w:szCs w:val="24"/>
          <w:lang w:eastAsia="zh-CN"/>
        </w:rPr>
        <w:t>9-2/2</w:t>
      </w:r>
      <w:r w:rsidRPr="00FC07F3">
        <w:rPr>
          <w:sz w:val="24"/>
          <w:szCs w:val="24"/>
          <w:lang w:eastAsia="zh-CN"/>
        </w:rPr>
        <w:t>号课题的年度进展报告的第三版更新版。不过，报告人仍需根据本课题指导原则第</w:t>
      </w:r>
      <w:r w:rsidRPr="00FC07F3">
        <w:rPr>
          <w:sz w:val="24"/>
          <w:szCs w:val="24"/>
          <w:lang w:eastAsia="zh-CN"/>
        </w:rPr>
        <w:t>1</w:t>
      </w:r>
      <w:r w:rsidRPr="00FC07F3">
        <w:rPr>
          <w:sz w:val="24"/>
          <w:szCs w:val="24"/>
          <w:lang w:eastAsia="zh-CN"/>
        </w:rPr>
        <w:t>条的要求，对第</w:t>
      </w:r>
      <w:r w:rsidRPr="00FC07F3">
        <w:rPr>
          <w:sz w:val="24"/>
          <w:szCs w:val="24"/>
          <w:lang w:eastAsia="zh-CN"/>
        </w:rPr>
        <w:t>11-2/2</w:t>
      </w:r>
      <w:r w:rsidRPr="00FC07F3">
        <w:rPr>
          <w:sz w:val="24"/>
          <w:szCs w:val="24"/>
          <w:lang w:eastAsia="zh-CN"/>
        </w:rPr>
        <w:t>、</w:t>
      </w:r>
      <w:r w:rsidRPr="00FC07F3">
        <w:rPr>
          <w:sz w:val="24"/>
          <w:szCs w:val="24"/>
          <w:lang w:eastAsia="zh-CN"/>
        </w:rPr>
        <w:t>14-2/2</w:t>
      </w:r>
      <w:r w:rsidRPr="00FC07F3">
        <w:rPr>
          <w:sz w:val="24"/>
          <w:szCs w:val="24"/>
          <w:lang w:eastAsia="zh-CN"/>
        </w:rPr>
        <w:t>、</w:t>
      </w:r>
      <w:r w:rsidRPr="00FC07F3">
        <w:rPr>
          <w:sz w:val="24"/>
          <w:szCs w:val="24"/>
          <w:lang w:eastAsia="zh-CN"/>
        </w:rPr>
        <w:t>18-1/2</w:t>
      </w:r>
      <w:r w:rsidRPr="00FC07F3">
        <w:rPr>
          <w:sz w:val="24"/>
          <w:szCs w:val="24"/>
          <w:lang w:eastAsia="zh-CN"/>
        </w:rPr>
        <w:t>、</w:t>
      </w:r>
      <w:r w:rsidRPr="00FC07F3">
        <w:rPr>
          <w:sz w:val="24"/>
          <w:szCs w:val="24"/>
          <w:lang w:eastAsia="zh-CN"/>
        </w:rPr>
        <w:t>19-1/2</w:t>
      </w:r>
      <w:r w:rsidRPr="00FC07F3">
        <w:rPr>
          <w:sz w:val="24"/>
          <w:szCs w:val="24"/>
          <w:lang w:eastAsia="zh-CN"/>
        </w:rPr>
        <w:t>、</w:t>
      </w:r>
      <w:r w:rsidRPr="00FC07F3">
        <w:rPr>
          <w:sz w:val="24"/>
          <w:szCs w:val="24"/>
          <w:lang w:eastAsia="zh-CN"/>
        </w:rPr>
        <w:t>20-2/2</w:t>
      </w:r>
      <w:r w:rsidRPr="00FC07F3">
        <w:rPr>
          <w:sz w:val="24"/>
          <w:szCs w:val="24"/>
          <w:lang w:eastAsia="zh-CN"/>
        </w:rPr>
        <w:t>、</w:t>
      </w:r>
      <w:r w:rsidRPr="00FC07F3">
        <w:rPr>
          <w:sz w:val="24"/>
          <w:szCs w:val="24"/>
          <w:lang w:eastAsia="zh-CN"/>
        </w:rPr>
        <w:t>22/2</w:t>
      </w:r>
      <w:r w:rsidRPr="00FC07F3">
        <w:rPr>
          <w:sz w:val="24"/>
          <w:szCs w:val="24"/>
          <w:lang w:eastAsia="zh-CN"/>
        </w:rPr>
        <w:t>号课题和第</w:t>
      </w:r>
      <w:r w:rsidRPr="00FC07F3">
        <w:rPr>
          <w:sz w:val="24"/>
          <w:szCs w:val="24"/>
          <w:lang w:eastAsia="zh-CN"/>
        </w:rPr>
        <w:t>9</w:t>
      </w:r>
      <w:r w:rsidRPr="00FC07F3">
        <w:rPr>
          <w:sz w:val="24"/>
          <w:szCs w:val="24"/>
          <w:lang w:eastAsia="zh-CN"/>
        </w:rPr>
        <w:t>号决议均进行更新，包括征求电信标准化局（</w:t>
      </w:r>
      <w:r w:rsidRPr="00FC07F3">
        <w:rPr>
          <w:sz w:val="24"/>
          <w:szCs w:val="24"/>
          <w:lang w:eastAsia="zh-CN"/>
        </w:rPr>
        <w:t>TSB</w:t>
      </w:r>
      <w:r w:rsidRPr="00FC07F3">
        <w:rPr>
          <w:sz w:val="24"/>
          <w:szCs w:val="24"/>
          <w:lang w:eastAsia="zh-CN"/>
        </w:rPr>
        <w:t>）和无线电通信局（</w:t>
      </w:r>
      <w:r w:rsidRPr="00FC07F3">
        <w:rPr>
          <w:sz w:val="24"/>
          <w:szCs w:val="24"/>
          <w:lang w:eastAsia="zh-CN"/>
        </w:rPr>
        <w:t>BR</w:t>
      </w:r>
      <w:r w:rsidRPr="00FC07F3">
        <w:rPr>
          <w:sz w:val="24"/>
          <w:szCs w:val="24"/>
          <w:lang w:eastAsia="zh-CN"/>
        </w:rPr>
        <w:t>）秘书处的意见。</w:t>
      </w:r>
    </w:p>
    <w:p w:rsidR="00097754" w:rsidRPr="00EF0CDB"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val="en-US" w:eastAsia="zh-CN"/>
        </w:rPr>
      </w:pPr>
    </w:p>
    <w:p w:rsidR="00EB6A81" w:rsidRPr="00097754" w:rsidRDefault="00EB6A81" w:rsidP="00CA5900">
      <w:pPr>
        <w:ind w:left="454"/>
        <w:rPr>
          <w:lang w:val="en-US" w:eastAsia="zh-CN"/>
        </w:rPr>
      </w:pPr>
    </w:p>
    <w:p w:rsidR="00EB6A81" w:rsidRPr="00D223C0" w:rsidRDefault="00EB6A81" w:rsidP="00CA5900">
      <w:pPr>
        <w:ind w:left="454"/>
        <w:rPr>
          <w:lang w:eastAsia="zh-CN"/>
        </w:rPr>
      </w:pPr>
    </w:p>
    <w:p w:rsidR="00747593" w:rsidRPr="00D223C0" w:rsidRDefault="00747593" w:rsidP="00CA5900">
      <w:pPr>
        <w:ind w:left="454"/>
        <w:rPr>
          <w:lang w:eastAsia="zh-CN"/>
        </w:rPr>
      </w:pPr>
    </w:p>
    <w:p w:rsidR="00747593" w:rsidRPr="00D223C0" w:rsidRDefault="00747593" w:rsidP="00CA5900">
      <w:pPr>
        <w:ind w:left="454"/>
        <w:rPr>
          <w:lang w:eastAsia="zh-CN"/>
        </w:rPr>
      </w:pPr>
    </w:p>
    <w:p w:rsidR="00747593" w:rsidRPr="00D223C0" w:rsidRDefault="00747593" w:rsidP="00CA5900">
      <w:pPr>
        <w:ind w:left="454"/>
        <w:rPr>
          <w:lang w:eastAsia="zh-CN"/>
        </w:rPr>
      </w:pPr>
    </w:p>
    <w:p w:rsidR="00747593" w:rsidRPr="00D223C0" w:rsidRDefault="00747593" w:rsidP="00CA5900">
      <w:pPr>
        <w:ind w:left="454"/>
        <w:rPr>
          <w:lang w:eastAsia="zh-CN"/>
        </w:rPr>
      </w:pPr>
    </w:p>
    <w:p w:rsidR="00747593" w:rsidRPr="00D223C0" w:rsidRDefault="00747593" w:rsidP="00CA5900">
      <w:pPr>
        <w:ind w:left="454"/>
        <w:rPr>
          <w:lang w:eastAsia="zh-CN"/>
        </w:rPr>
      </w:pPr>
    </w:p>
    <w:p w:rsidR="00747593" w:rsidRPr="00D223C0" w:rsidRDefault="00747593" w:rsidP="00CA5900">
      <w:pPr>
        <w:ind w:left="454"/>
        <w:rPr>
          <w:lang w:eastAsia="zh-CN"/>
        </w:rPr>
      </w:pPr>
    </w:p>
    <w:p w:rsidR="00747593" w:rsidRPr="00D223C0" w:rsidRDefault="00747593" w:rsidP="00CA5900">
      <w:pPr>
        <w:ind w:left="454"/>
        <w:rPr>
          <w:lang w:eastAsia="zh-CN"/>
        </w:rPr>
      </w:pPr>
    </w:p>
    <w:p w:rsidR="00747593" w:rsidRPr="00D223C0" w:rsidRDefault="00747593" w:rsidP="00CA5900">
      <w:pPr>
        <w:ind w:left="454"/>
        <w:rPr>
          <w:lang w:eastAsia="zh-CN"/>
        </w:rPr>
        <w:sectPr w:rsidR="00747593" w:rsidRPr="00D223C0" w:rsidSect="00D223C0">
          <w:headerReference w:type="even" r:id="rId14"/>
          <w:headerReference w:type="default" r:id="rId15"/>
          <w:footerReference w:type="default" r:id="rId16"/>
          <w:pgSz w:w="11909" w:h="16834" w:code="9"/>
          <w:pgMar w:top="1418" w:right="1134" w:bottom="1418" w:left="1134" w:header="720" w:footer="720" w:gutter="0"/>
          <w:pgNumType w:fmt="lowerRoman"/>
          <w:cols w:space="720"/>
        </w:sectPr>
      </w:pPr>
    </w:p>
    <w:p w:rsidR="00933009" w:rsidRDefault="00933009" w:rsidP="008F05D0">
      <w:pPr>
        <w:pStyle w:val="FigureNotitle"/>
        <w:spacing w:before="0"/>
        <w:rPr>
          <w:bCs/>
          <w:caps/>
          <w:sz w:val="28"/>
          <w:szCs w:val="28"/>
          <w:lang w:val="en-US" w:eastAsia="zh-CN"/>
        </w:rPr>
      </w:pPr>
      <w:r>
        <w:rPr>
          <w:rFonts w:hint="eastAsia"/>
          <w:bCs/>
          <w:caps/>
          <w:sz w:val="28"/>
          <w:szCs w:val="28"/>
          <w:lang w:val="en-US" w:eastAsia="zh-CN"/>
        </w:rPr>
        <w:lastRenderedPageBreak/>
        <w:t>目录</w:t>
      </w:r>
    </w:p>
    <w:p w:rsidR="00933009" w:rsidRPr="0057255E" w:rsidRDefault="00933009" w:rsidP="00933009">
      <w:pPr>
        <w:jc w:val="right"/>
        <w:rPr>
          <w:rFonts w:ascii="STKaiti" w:eastAsia="STKaiti" w:hAnsi="STKaiti"/>
          <w:b/>
          <w:bCs/>
          <w:lang w:val="en-US" w:eastAsia="zh-CN"/>
        </w:rPr>
      </w:pPr>
      <w:r w:rsidRPr="0057255E">
        <w:rPr>
          <w:rFonts w:ascii="STKaiti" w:eastAsia="STKaiti" w:hAnsi="STKaiti" w:hint="eastAsia"/>
          <w:b/>
          <w:bCs/>
          <w:lang w:val="en-US" w:eastAsia="zh-CN"/>
        </w:rPr>
        <w:t>页码</w:t>
      </w:r>
    </w:p>
    <w:p w:rsidR="000757D3" w:rsidRDefault="007E6473" w:rsidP="008C1D17">
      <w:pPr>
        <w:pStyle w:val="TOC1"/>
        <w:tabs>
          <w:tab w:val="clear" w:pos="964"/>
          <w:tab w:val="clear" w:pos="8789"/>
          <w:tab w:val="clear" w:pos="9214"/>
          <w:tab w:val="left" w:pos="1134"/>
          <w:tab w:val="left" w:leader="dot" w:pos="9072"/>
          <w:tab w:val="right" w:pos="9639"/>
        </w:tabs>
      </w:pPr>
      <w:r>
        <w:rPr>
          <w:lang w:eastAsia="zh-CN"/>
        </w:rPr>
        <w:fldChar w:fldCharType="begin"/>
      </w:r>
      <w:r w:rsidR="000757D3">
        <w:rPr>
          <w:lang w:eastAsia="zh-CN"/>
        </w:rPr>
        <w:instrText xml:space="preserve"> TOC \h \z \t "Heading 1,3,Annex_No &amp; title,1,Appendix_No &amp; title,1,Chap_title,2,Part_title,1,Annex_NoTitle,1" </w:instrText>
      </w:r>
      <w:r>
        <w:rPr>
          <w:lang w:eastAsia="zh-CN"/>
        </w:rPr>
        <w:fldChar w:fldCharType="separate"/>
      </w:r>
      <w:hyperlink w:anchor="_Toc258942183" w:history="1">
        <w:r w:rsidR="000757D3" w:rsidRPr="00085DC8">
          <w:rPr>
            <w:rStyle w:val="Hyperlink"/>
            <w:rFonts w:hint="eastAsia"/>
            <w:noProof/>
            <w:lang w:eastAsia="zh-CN"/>
          </w:rPr>
          <w:t>引言</w:t>
        </w:r>
        <w:r w:rsidR="000757D3">
          <w:rPr>
            <w:noProof/>
            <w:webHidden/>
          </w:rPr>
          <w:tab/>
        </w:r>
        <w:r w:rsidR="008C1D17">
          <w:rPr>
            <w:rFonts w:hint="eastAsia"/>
            <w:noProof/>
            <w:webHidden/>
            <w:lang w:eastAsia="zh-CN"/>
          </w:rPr>
          <w:tab/>
        </w:r>
        <w:r w:rsidR="008C1D17">
          <w:rPr>
            <w:rFonts w:hint="eastAsia"/>
            <w:noProof/>
            <w:webHidden/>
            <w:lang w:eastAsia="zh-CN"/>
          </w:rPr>
          <w:tab/>
        </w:r>
        <w:r w:rsidR="008C1D17">
          <w:rPr>
            <w:rFonts w:hint="eastAsia"/>
            <w:noProof/>
            <w:webHidden/>
            <w:lang w:eastAsia="zh-CN"/>
          </w:rPr>
          <w:tab/>
        </w:r>
        <w:r>
          <w:rPr>
            <w:noProof/>
            <w:webHidden/>
          </w:rPr>
          <w:fldChar w:fldCharType="begin"/>
        </w:r>
        <w:r w:rsidR="000757D3">
          <w:rPr>
            <w:noProof/>
            <w:webHidden/>
          </w:rPr>
          <w:instrText xml:space="preserve"> PAGEREF _Toc258942183 \h </w:instrText>
        </w:r>
        <w:r>
          <w:rPr>
            <w:noProof/>
            <w:webHidden/>
          </w:rPr>
        </w:r>
        <w:r>
          <w:rPr>
            <w:noProof/>
            <w:webHidden/>
          </w:rPr>
          <w:fldChar w:fldCharType="separate"/>
        </w:r>
        <w:r w:rsidR="000757D3">
          <w:rPr>
            <w:noProof/>
            <w:webHidden/>
          </w:rPr>
          <w:t>1</w:t>
        </w:r>
        <w:r>
          <w:rPr>
            <w:noProof/>
            <w:webHidden/>
          </w:rPr>
          <w:fldChar w:fldCharType="end"/>
        </w:r>
      </w:hyperlink>
    </w:p>
    <w:p w:rsidR="00734562" w:rsidRDefault="00734562" w:rsidP="008C1D17">
      <w:pPr>
        <w:pStyle w:val="TOC1"/>
        <w:tabs>
          <w:tab w:val="clear" w:pos="964"/>
          <w:tab w:val="clear" w:pos="8789"/>
          <w:tab w:val="clear" w:pos="9214"/>
          <w:tab w:val="left" w:pos="1134"/>
          <w:tab w:val="left" w:leader="dot" w:pos="9072"/>
          <w:tab w:val="right" w:pos="9639"/>
        </w:tabs>
        <w:rPr>
          <w:rFonts w:asciiTheme="minorHAnsi" w:hAnsiTheme="minorHAnsi" w:cstheme="minorBidi"/>
          <w:noProof/>
          <w:szCs w:val="22"/>
          <w:lang w:eastAsia="zh-CN"/>
        </w:rPr>
      </w:pPr>
    </w:p>
    <w:p w:rsidR="000757D3" w:rsidRDefault="007E6473" w:rsidP="00B86873">
      <w:pPr>
        <w:pStyle w:val="TOC1"/>
        <w:tabs>
          <w:tab w:val="clear" w:pos="964"/>
          <w:tab w:val="clear" w:pos="8789"/>
          <w:tab w:val="clear" w:pos="9214"/>
          <w:tab w:val="left" w:pos="1134"/>
          <w:tab w:val="left" w:leader="dot" w:pos="9072"/>
          <w:tab w:val="right" w:pos="9639"/>
        </w:tabs>
        <w:outlineLvl w:val="0"/>
        <w:rPr>
          <w:rFonts w:asciiTheme="minorHAnsi" w:hAnsiTheme="minorHAnsi" w:cstheme="minorBidi"/>
          <w:noProof/>
          <w:szCs w:val="22"/>
          <w:lang w:eastAsia="zh-CN"/>
        </w:rPr>
      </w:pPr>
      <w:hyperlink w:anchor="_Toc258942184" w:history="1">
        <w:r w:rsidR="000757D3" w:rsidRPr="00085DC8">
          <w:rPr>
            <w:rStyle w:val="Hyperlink"/>
            <w:rFonts w:hint="eastAsia"/>
            <w:noProof/>
          </w:rPr>
          <w:t>附件</w:t>
        </w:r>
        <w:r w:rsidR="000757D3" w:rsidRPr="00085DC8">
          <w:rPr>
            <w:rStyle w:val="Hyperlink"/>
            <w:noProof/>
          </w:rPr>
          <w:t>1</w:t>
        </w:r>
        <w:r w:rsidR="00B13041">
          <w:rPr>
            <w:rStyle w:val="Hyperlink"/>
            <w:rFonts w:hint="eastAsia"/>
            <w:noProof/>
            <w:lang w:eastAsia="zh-CN"/>
          </w:rPr>
          <w:tab/>
        </w:r>
        <w:r w:rsidR="00B86873">
          <w:rPr>
            <w:rStyle w:val="Hyperlink"/>
            <w:noProof/>
            <w:lang w:eastAsia="zh-CN"/>
          </w:rPr>
          <w:t xml:space="preserve"> – </w:t>
        </w:r>
        <w:r w:rsidR="00B86873">
          <w:rPr>
            <w:rStyle w:val="Hyperlink"/>
            <w:rFonts w:hint="eastAsia"/>
            <w:noProof/>
            <w:lang w:eastAsia="zh-CN"/>
          </w:rPr>
          <w:t>第</w:t>
        </w:r>
        <w:r w:rsidR="00B86873">
          <w:rPr>
            <w:rStyle w:val="Hyperlink"/>
            <w:rFonts w:hint="eastAsia"/>
            <w:noProof/>
            <w:lang w:eastAsia="zh-CN"/>
          </w:rPr>
          <w:t>1</w:t>
        </w:r>
        <w:r w:rsidR="00B86873">
          <w:rPr>
            <w:rStyle w:val="Hyperlink"/>
            <w:rFonts w:hint="eastAsia"/>
            <w:noProof/>
            <w:lang w:eastAsia="zh-CN"/>
          </w:rPr>
          <w:t>部分</w:t>
        </w:r>
        <w:r w:rsidR="00B86873">
          <w:rPr>
            <w:rStyle w:val="Hyperlink"/>
            <w:noProof/>
            <w:lang w:eastAsia="zh-CN"/>
          </w:rPr>
          <w:t xml:space="preserve"> –</w:t>
        </w:r>
        <w:r w:rsidR="00453C6A">
          <w:rPr>
            <w:rStyle w:val="Hyperlink"/>
            <w:noProof/>
            <w:lang w:eastAsia="zh-CN"/>
          </w:rPr>
          <w:t xml:space="preserve"> </w:t>
        </w:r>
        <w:r w:rsidR="00B86873" w:rsidRPr="00B86873">
          <w:rPr>
            <w:rStyle w:val="Hyperlink"/>
            <w:rFonts w:hint="eastAsia"/>
            <w:noProof/>
            <w:lang w:eastAsia="zh-CN"/>
          </w:rPr>
          <w:t>特别与发展中国家相关的</w:t>
        </w:r>
        <w:r w:rsidR="00B86873" w:rsidRPr="00B86873">
          <w:rPr>
            <w:rStyle w:val="Hyperlink"/>
            <w:noProof/>
            <w:lang w:eastAsia="zh-CN"/>
          </w:rPr>
          <w:t>ITU-R</w:t>
        </w:r>
        <w:r w:rsidR="00B86873" w:rsidRPr="00B86873">
          <w:rPr>
            <w:rStyle w:val="Hyperlink"/>
            <w:rFonts w:hint="eastAsia"/>
            <w:noProof/>
            <w:lang w:eastAsia="zh-CN"/>
          </w:rPr>
          <w:t>课题、建议书和手册</w:t>
        </w:r>
        <w:r w:rsidR="00B13041">
          <w:rPr>
            <w:rStyle w:val="Hyperlink"/>
            <w:rFonts w:hint="eastAsia"/>
            <w:noProof/>
            <w:lang w:eastAsia="zh-CN"/>
          </w:rPr>
          <w:tab/>
        </w:r>
        <w:r w:rsidR="00B13041">
          <w:rPr>
            <w:rFonts w:hint="eastAsia"/>
            <w:noProof/>
            <w:webHidden/>
            <w:lang w:eastAsia="zh-CN"/>
          </w:rPr>
          <w:tab/>
        </w:r>
        <w:r>
          <w:rPr>
            <w:noProof/>
            <w:webHidden/>
          </w:rPr>
          <w:fldChar w:fldCharType="begin"/>
        </w:r>
        <w:r w:rsidR="000757D3">
          <w:rPr>
            <w:noProof/>
            <w:webHidden/>
          </w:rPr>
          <w:instrText xml:space="preserve"> PAGEREF _Toc258942184 \h </w:instrText>
        </w:r>
        <w:r>
          <w:rPr>
            <w:noProof/>
            <w:webHidden/>
          </w:rPr>
        </w:r>
        <w:r>
          <w:rPr>
            <w:noProof/>
            <w:webHidden/>
          </w:rPr>
          <w:fldChar w:fldCharType="separate"/>
        </w:r>
        <w:r w:rsidR="000757D3">
          <w:rPr>
            <w:noProof/>
            <w:webHidden/>
          </w:rPr>
          <w:t>3</w:t>
        </w:r>
        <w:r>
          <w:rPr>
            <w:noProof/>
            <w:webHidden/>
          </w:rPr>
          <w:fldChar w:fldCharType="end"/>
        </w:r>
      </w:hyperlink>
    </w:p>
    <w:p w:rsidR="000757D3" w:rsidRPr="00A025D8" w:rsidRDefault="007E6473" w:rsidP="00A025D8">
      <w:pPr>
        <w:pStyle w:val="TOC2"/>
        <w:rPr>
          <w:szCs w:val="22"/>
        </w:rPr>
      </w:pPr>
      <w:hyperlink w:anchor="_Toc258942186" w:history="1">
        <w:r w:rsidR="000757D3" w:rsidRPr="00A025D8">
          <w:rPr>
            <w:rStyle w:val="Hyperlink"/>
            <w:rFonts w:hint="eastAsia"/>
            <w:color w:val="auto"/>
            <w:u w:val="none"/>
          </w:rPr>
          <w:t>部门使命</w:t>
        </w:r>
        <w:r w:rsidR="00A025D8" w:rsidRPr="00A025D8">
          <w:rPr>
            <w:webHidden/>
          </w:rPr>
          <w:tab/>
        </w:r>
        <w:r w:rsidR="00AF322F">
          <w:rPr>
            <w:webHidden/>
          </w:rPr>
          <w:tab/>
        </w:r>
        <w:r w:rsidRPr="00A025D8">
          <w:rPr>
            <w:webHidden/>
          </w:rPr>
          <w:fldChar w:fldCharType="begin"/>
        </w:r>
        <w:r w:rsidR="000757D3" w:rsidRPr="00A025D8">
          <w:rPr>
            <w:webHidden/>
          </w:rPr>
          <w:instrText xml:space="preserve"> PAGEREF _Toc258942186 \h </w:instrText>
        </w:r>
        <w:r w:rsidRPr="00A025D8">
          <w:rPr>
            <w:webHidden/>
          </w:rPr>
        </w:r>
        <w:r w:rsidRPr="00A025D8">
          <w:rPr>
            <w:webHidden/>
          </w:rPr>
          <w:fldChar w:fldCharType="separate"/>
        </w:r>
        <w:r w:rsidR="000757D3" w:rsidRPr="00A025D8">
          <w:rPr>
            <w:webHidden/>
          </w:rPr>
          <w:t>3</w:t>
        </w:r>
        <w:r w:rsidRPr="00A025D8">
          <w:rPr>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187" w:history="1">
        <w:r w:rsidR="000757D3" w:rsidRPr="00085DC8">
          <w:rPr>
            <w:rStyle w:val="Hyperlink"/>
            <w:rFonts w:hint="eastAsia"/>
            <w:noProof/>
            <w:lang w:eastAsia="zh-CN"/>
          </w:rPr>
          <w:t>第</w:t>
        </w:r>
        <w:r w:rsidR="000757D3" w:rsidRPr="00085DC8">
          <w:rPr>
            <w:rStyle w:val="Hyperlink"/>
            <w:noProof/>
            <w:lang w:eastAsia="zh-CN"/>
          </w:rPr>
          <w:t>1</w:t>
        </w:r>
        <w:r w:rsidR="000757D3" w:rsidRPr="00085DC8">
          <w:rPr>
            <w:rStyle w:val="Hyperlink"/>
            <w:rFonts w:hint="eastAsia"/>
            <w:noProof/>
            <w:lang w:eastAsia="zh-CN"/>
          </w:rPr>
          <w:t>研究组</w:t>
        </w:r>
        <w:r w:rsidR="000757D3" w:rsidRPr="00085DC8">
          <w:rPr>
            <w:rStyle w:val="Hyperlink"/>
            <w:noProof/>
            <w:lang w:eastAsia="zh-CN"/>
          </w:rPr>
          <w:t xml:space="preserve"> </w:t>
        </w:r>
        <w:r w:rsidR="00B13041">
          <w:rPr>
            <w:rStyle w:val="Hyperlink"/>
            <w:noProof/>
            <w:lang w:eastAsia="zh-CN"/>
          </w:rPr>
          <w:t>–</w:t>
        </w:r>
        <w:r w:rsidR="000757D3" w:rsidRPr="00085DC8">
          <w:rPr>
            <w:rStyle w:val="Hyperlink"/>
            <w:noProof/>
            <w:lang w:eastAsia="zh-CN"/>
          </w:rPr>
          <w:t xml:space="preserve"> </w:t>
        </w:r>
        <w:r w:rsidR="000757D3" w:rsidRPr="00085DC8">
          <w:rPr>
            <w:rStyle w:val="Hyperlink"/>
            <w:rFonts w:hint="eastAsia"/>
            <w:noProof/>
            <w:lang w:eastAsia="zh-CN"/>
          </w:rPr>
          <w:t>频谱管理</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_Toc258942187 \h </w:instrText>
        </w:r>
        <w:r>
          <w:rPr>
            <w:noProof/>
            <w:webHidden/>
          </w:rPr>
        </w:r>
        <w:r>
          <w:rPr>
            <w:noProof/>
            <w:webHidden/>
          </w:rPr>
          <w:fldChar w:fldCharType="separate"/>
        </w:r>
        <w:r w:rsidR="000757D3">
          <w:rPr>
            <w:noProof/>
            <w:webHidden/>
          </w:rPr>
          <w:t>4</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188" w:history="1">
        <w:r w:rsidR="000757D3" w:rsidRPr="00085DC8">
          <w:rPr>
            <w:rStyle w:val="Hyperlink"/>
            <w:rFonts w:hint="eastAsia"/>
            <w:noProof/>
            <w:lang w:eastAsia="zh-CN"/>
          </w:rPr>
          <w:t>范围</w:t>
        </w:r>
        <w:r w:rsidR="000757D3">
          <w:rPr>
            <w:noProof/>
            <w:webHidden/>
          </w:rPr>
          <w:tab/>
        </w:r>
        <w:r w:rsidR="00B13041">
          <w:rPr>
            <w:rFonts w:hint="eastAsia"/>
            <w:noProof/>
            <w:webHidden/>
            <w:lang w:eastAsia="zh-CN"/>
          </w:rPr>
          <w:tab/>
        </w:r>
        <w:r w:rsidR="00B13041">
          <w:rPr>
            <w:rFonts w:hint="eastAsia"/>
            <w:noProof/>
            <w:webHidden/>
            <w:lang w:eastAsia="zh-CN"/>
          </w:rPr>
          <w:tab/>
        </w:r>
        <w:r>
          <w:rPr>
            <w:noProof/>
            <w:webHidden/>
          </w:rPr>
          <w:fldChar w:fldCharType="begin"/>
        </w:r>
        <w:r w:rsidR="000757D3">
          <w:rPr>
            <w:noProof/>
            <w:webHidden/>
          </w:rPr>
          <w:instrText xml:space="preserve"> PAGEREF _Toc258942188 \h </w:instrText>
        </w:r>
        <w:r>
          <w:rPr>
            <w:noProof/>
            <w:webHidden/>
          </w:rPr>
        </w:r>
        <w:r>
          <w:rPr>
            <w:noProof/>
            <w:webHidden/>
          </w:rPr>
          <w:fldChar w:fldCharType="separate"/>
        </w:r>
        <w:r w:rsidR="000757D3">
          <w:rPr>
            <w:noProof/>
            <w:webHidden/>
          </w:rPr>
          <w:t>4</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189" w:history="1">
        <w:r w:rsidR="000757D3" w:rsidRPr="00085DC8">
          <w:rPr>
            <w:rStyle w:val="Hyperlink"/>
            <w:noProof/>
            <w:lang w:val="fr-CH" w:eastAsia="zh-CN"/>
          </w:rPr>
          <w:t>1</w:t>
        </w:r>
        <w:r w:rsidR="000757D3">
          <w:rPr>
            <w:rFonts w:asciiTheme="minorHAnsi" w:hAnsiTheme="minorHAnsi" w:cstheme="minorBidi"/>
            <w:noProof/>
            <w:szCs w:val="22"/>
            <w:lang w:eastAsia="zh-CN"/>
          </w:rPr>
          <w:tab/>
        </w:r>
        <w:r w:rsidR="000757D3" w:rsidRPr="00085DC8">
          <w:rPr>
            <w:rStyle w:val="Hyperlink"/>
            <w:rFonts w:hint="eastAsia"/>
            <w:noProof/>
            <w:lang w:val="fr-CH" w:eastAsia="zh-CN"/>
          </w:rPr>
          <w:t>课题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_Toc258942189 \h </w:instrText>
        </w:r>
        <w:r>
          <w:rPr>
            <w:noProof/>
            <w:webHidden/>
          </w:rPr>
        </w:r>
        <w:r>
          <w:rPr>
            <w:noProof/>
            <w:webHidden/>
          </w:rPr>
          <w:fldChar w:fldCharType="separate"/>
        </w:r>
        <w:r w:rsidR="000757D3">
          <w:rPr>
            <w:noProof/>
            <w:webHidden/>
          </w:rPr>
          <w:t>4</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190"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报告和建议书（</w:t>
        </w:r>
        <w:r w:rsidR="000757D3" w:rsidRPr="00085DC8">
          <w:rPr>
            <w:rStyle w:val="Hyperlink"/>
            <w:noProof/>
            <w:lang w:eastAsia="zh-CN"/>
          </w:rPr>
          <w:t>SM</w:t>
        </w:r>
        <w:r w:rsidR="000757D3" w:rsidRPr="00085DC8">
          <w:rPr>
            <w:rStyle w:val="Hyperlink"/>
            <w:rFonts w:hint="eastAsia"/>
            <w:noProof/>
            <w:lang w:eastAsia="zh-CN"/>
          </w:rPr>
          <w:t>系列）</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_Toc258942190 \h </w:instrText>
        </w:r>
        <w:r>
          <w:rPr>
            <w:noProof/>
            <w:webHidden/>
          </w:rPr>
        </w:r>
        <w:r>
          <w:rPr>
            <w:noProof/>
            <w:webHidden/>
          </w:rPr>
          <w:fldChar w:fldCharType="separate"/>
        </w:r>
        <w:r w:rsidR="000757D3">
          <w:rPr>
            <w:noProof/>
            <w:webHidden/>
          </w:rPr>
          <w:t>4</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191" w:history="1">
        <w:r w:rsidR="000757D3" w:rsidRPr="00085DC8">
          <w:rPr>
            <w:rStyle w:val="Hyperlink"/>
            <w:noProof/>
            <w:lang w:eastAsia="zh-CN"/>
          </w:rPr>
          <w:t>3</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或类似产品</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_Toc258942191 \h </w:instrText>
        </w:r>
        <w:r>
          <w:rPr>
            <w:noProof/>
            <w:webHidden/>
          </w:rPr>
        </w:r>
        <w:r>
          <w:rPr>
            <w:noProof/>
            <w:webHidden/>
          </w:rPr>
          <w:fldChar w:fldCharType="separate"/>
        </w:r>
        <w:r w:rsidR="000757D3">
          <w:rPr>
            <w:noProof/>
            <w:webHidden/>
          </w:rPr>
          <w:t>5</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192" w:history="1">
        <w:r w:rsidR="000757D3" w:rsidRPr="00085DC8">
          <w:rPr>
            <w:rStyle w:val="Hyperlink"/>
            <w:noProof/>
            <w:lang w:eastAsia="zh-CN"/>
          </w:rPr>
          <w:t>4</w:t>
        </w:r>
        <w:r w:rsidR="000757D3">
          <w:rPr>
            <w:rFonts w:asciiTheme="minorHAnsi" w:hAnsiTheme="minorHAnsi" w:cstheme="minorBidi"/>
            <w:noProof/>
            <w:szCs w:val="22"/>
            <w:lang w:eastAsia="zh-CN"/>
          </w:rPr>
          <w:tab/>
        </w:r>
        <w:r w:rsidR="000757D3" w:rsidRPr="00085DC8">
          <w:rPr>
            <w:rStyle w:val="Hyperlink"/>
            <w:rFonts w:hint="eastAsia"/>
            <w:noProof/>
            <w:lang w:eastAsia="zh-CN"/>
          </w:rPr>
          <w:t>评述</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_Toc258942192 \h </w:instrText>
        </w:r>
        <w:r>
          <w:rPr>
            <w:noProof/>
            <w:webHidden/>
          </w:rPr>
        </w:r>
        <w:r>
          <w:rPr>
            <w:noProof/>
            <w:webHidden/>
          </w:rPr>
          <w:fldChar w:fldCharType="separate"/>
        </w:r>
        <w:r w:rsidR="000757D3">
          <w:rPr>
            <w:noProof/>
            <w:webHidden/>
          </w:rPr>
          <w:t>5</w:t>
        </w:r>
        <w:r>
          <w:rPr>
            <w:noProof/>
            <w:webHidden/>
          </w:rPr>
          <w:fldChar w:fldCharType="end"/>
        </w:r>
      </w:hyperlink>
    </w:p>
    <w:p w:rsidR="000757D3" w:rsidRDefault="007E6473" w:rsidP="00734562">
      <w:pPr>
        <w:pStyle w:val="TOC2"/>
        <w:tabs>
          <w:tab w:val="left" w:pos="1134"/>
        </w:tabs>
        <w:outlineLvl w:val="0"/>
        <w:rPr>
          <w:rFonts w:asciiTheme="minorHAnsi" w:hAnsiTheme="minorHAnsi" w:cstheme="minorBidi"/>
          <w:noProof/>
          <w:szCs w:val="22"/>
          <w:lang w:eastAsia="zh-CN"/>
        </w:rPr>
      </w:pPr>
      <w:hyperlink w:anchor="_Toc258942193" w:history="1">
        <w:r w:rsidR="000757D3" w:rsidRPr="00085DC8">
          <w:rPr>
            <w:rStyle w:val="Hyperlink"/>
            <w:rFonts w:hint="eastAsia"/>
            <w:noProof/>
          </w:rPr>
          <w:t>第</w:t>
        </w:r>
        <w:r w:rsidR="000757D3" w:rsidRPr="00085DC8">
          <w:rPr>
            <w:rStyle w:val="Hyperlink"/>
            <w:noProof/>
          </w:rPr>
          <w:t>3</w:t>
        </w:r>
        <w:r w:rsidR="000757D3" w:rsidRPr="00085DC8">
          <w:rPr>
            <w:rStyle w:val="Hyperlink"/>
            <w:rFonts w:hint="eastAsia"/>
            <w:noProof/>
          </w:rPr>
          <w:t>研究组</w:t>
        </w:r>
        <w:r w:rsidR="000757D3" w:rsidRPr="00085DC8">
          <w:rPr>
            <w:rStyle w:val="Hyperlink"/>
            <w:noProof/>
          </w:rPr>
          <w:t xml:space="preserve"> </w:t>
        </w:r>
        <w:r w:rsidR="00B13041">
          <w:rPr>
            <w:rStyle w:val="Hyperlink"/>
            <w:noProof/>
          </w:rPr>
          <w:t>–</w:t>
        </w:r>
        <w:r w:rsidR="000757D3" w:rsidRPr="00085DC8">
          <w:rPr>
            <w:rStyle w:val="Hyperlink"/>
            <w:noProof/>
          </w:rPr>
          <w:t xml:space="preserve"> </w:t>
        </w:r>
        <w:r w:rsidR="000757D3" w:rsidRPr="00085DC8">
          <w:rPr>
            <w:rStyle w:val="Hyperlink"/>
            <w:rFonts w:hint="eastAsia"/>
            <w:noProof/>
          </w:rPr>
          <w:t>无线电波的传播</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_Toc258942193 \h </w:instrText>
        </w:r>
        <w:r>
          <w:rPr>
            <w:noProof/>
            <w:webHidden/>
          </w:rPr>
        </w:r>
        <w:r>
          <w:rPr>
            <w:noProof/>
            <w:webHidden/>
          </w:rPr>
          <w:fldChar w:fldCharType="separate"/>
        </w:r>
        <w:r w:rsidR="000757D3">
          <w:rPr>
            <w:noProof/>
            <w:webHidden/>
          </w:rPr>
          <w:t>7</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194" w:history="1">
        <w:r w:rsidR="000757D3" w:rsidRPr="00085DC8">
          <w:rPr>
            <w:rStyle w:val="Hyperlink"/>
            <w:rFonts w:hint="eastAsia"/>
            <w:noProof/>
          </w:rPr>
          <w:t>范围</w:t>
        </w:r>
        <w:r w:rsidR="000757D3">
          <w:rPr>
            <w:noProof/>
            <w:webHidden/>
          </w:rPr>
          <w:tab/>
        </w:r>
        <w:r w:rsidR="00B13041">
          <w:rPr>
            <w:rFonts w:hint="eastAsia"/>
            <w:noProof/>
            <w:webHidden/>
            <w:lang w:eastAsia="zh-CN"/>
          </w:rPr>
          <w:tab/>
        </w:r>
        <w:r w:rsidR="00B13041">
          <w:rPr>
            <w:rFonts w:hint="eastAsia"/>
            <w:noProof/>
            <w:webHidden/>
            <w:lang w:eastAsia="zh-CN"/>
          </w:rPr>
          <w:tab/>
        </w:r>
        <w:r>
          <w:rPr>
            <w:noProof/>
            <w:webHidden/>
          </w:rPr>
          <w:fldChar w:fldCharType="begin"/>
        </w:r>
        <w:r w:rsidR="000757D3">
          <w:rPr>
            <w:noProof/>
            <w:webHidden/>
          </w:rPr>
          <w:instrText xml:space="preserve"> PAGEREF _Toc258942194 \h </w:instrText>
        </w:r>
        <w:r>
          <w:rPr>
            <w:noProof/>
            <w:webHidden/>
          </w:rPr>
        </w:r>
        <w:r>
          <w:rPr>
            <w:noProof/>
            <w:webHidden/>
          </w:rPr>
          <w:fldChar w:fldCharType="separate"/>
        </w:r>
        <w:r w:rsidR="000757D3">
          <w:rPr>
            <w:noProof/>
            <w:webHidden/>
          </w:rPr>
          <w:t>7</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195" w:history="1">
        <w:r w:rsidR="000757D3" w:rsidRPr="00085DC8">
          <w:rPr>
            <w:rStyle w:val="Hyperlink"/>
            <w:noProof/>
          </w:rPr>
          <w:t>1</w:t>
        </w:r>
        <w:r w:rsidR="000757D3">
          <w:rPr>
            <w:rFonts w:asciiTheme="minorHAnsi" w:hAnsiTheme="minorHAnsi" w:cstheme="minorBidi"/>
            <w:noProof/>
            <w:szCs w:val="22"/>
            <w:lang w:eastAsia="zh-CN"/>
          </w:rPr>
          <w:tab/>
        </w:r>
        <w:r w:rsidR="000757D3" w:rsidRPr="00085DC8">
          <w:rPr>
            <w:rStyle w:val="Hyperlink"/>
            <w:rFonts w:hint="eastAsia"/>
            <w:noProof/>
          </w:rPr>
          <w:t>课题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_Toc258942195 \h </w:instrText>
        </w:r>
        <w:r>
          <w:rPr>
            <w:noProof/>
            <w:webHidden/>
          </w:rPr>
        </w:r>
        <w:r>
          <w:rPr>
            <w:noProof/>
            <w:webHidden/>
          </w:rPr>
          <w:fldChar w:fldCharType="separate"/>
        </w:r>
        <w:r w:rsidR="000757D3">
          <w:rPr>
            <w:noProof/>
            <w:webHidden/>
          </w:rPr>
          <w:t>7</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196"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建议书（</w:t>
        </w:r>
        <w:r w:rsidR="000757D3" w:rsidRPr="00085DC8">
          <w:rPr>
            <w:rStyle w:val="Hyperlink"/>
            <w:noProof/>
            <w:lang w:eastAsia="zh-CN"/>
          </w:rPr>
          <w:t>P</w:t>
        </w:r>
        <w:r w:rsidR="000757D3" w:rsidRPr="00085DC8">
          <w:rPr>
            <w:rStyle w:val="Hyperlink"/>
            <w:rFonts w:hint="eastAsia"/>
            <w:noProof/>
            <w:lang w:eastAsia="zh-CN"/>
          </w:rPr>
          <w:t>系列）</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_Toc258942196 \h </w:instrText>
        </w:r>
        <w:r>
          <w:rPr>
            <w:noProof/>
            <w:webHidden/>
          </w:rPr>
        </w:r>
        <w:r>
          <w:rPr>
            <w:noProof/>
            <w:webHidden/>
          </w:rPr>
          <w:fldChar w:fldCharType="separate"/>
        </w:r>
        <w:r w:rsidR="000757D3">
          <w:rPr>
            <w:noProof/>
            <w:webHidden/>
          </w:rPr>
          <w:t>7</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197" w:history="1">
        <w:r w:rsidR="000757D3" w:rsidRPr="00085DC8">
          <w:rPr>
            <w:rStyle w:val="Hyperlink"/>
            <w:noProof/>
            <w:lang w:eastAsia="zh-CN"/>
          </w:rPr>
          <w:t>3</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或相类似的出版物</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_Toc258942197 \h </w:instrText>
        </w:r>
        <w:r>
          <w:rPr>
            <w:noProof/>
            <w:webHidden/>
          </w:rPr>
        </w:r>
        <w:r>
          <w:rPr>
            <w:noProof/>
            <w:webHidden/>
          </w:rPr>
          <w:fldChar w:fldCharType="separate"/>
        </w:r>
        <w:r w:rsidR="000757D3">
          <w:rPr>
            <w:noProof/>
            <w:webHidden/>
          </w:rPr>
          <w:t>8</w:t>
        </w:r>
        <w:r>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198" w:history="1">
        <w:r w:rsidR="000757D3" w:rsidRPr="00085DC8">
          <w:rPr>
            <w:rStyle w:val="Hyperlink"/>
            <w:rFonts w:hint="eastAsia"/>
            <w:noProof/>
            <w:lang w:eastAsia="zh-CN"/>
          </w:rPr>
          <w:t>第</w:t>
        </w:r>
        <w:r w:rsidR="000757D3" w:rsidRPr="00085DC8">
          <w:rPr>
            <w:rStyle w:val="Hyperlink"/>
            <w:noProof/>
            <w:lang w:eastAsia="zh-CN"/>
          </w:rPr>
          <w:t>4</w:t>
        </w:r>
        <w:r w:rsidR="000757D3" w:rsidRPr="00085DC8">
          <w:rPr>
            <w:rStyle w:val="Hyperlink"/>
            <w:rFonts w:hint="eastAsia"/>
            <w:noProof/>
            <w:lang w:eastAsia="zh-CN"/>
          </w:rPr>
          <w:t>研究组</w:t>
        </w:r>
        <w:r w:rsidR="000757D3" w:rsidRPr="00085DC8">
          <w:rPr>
            <w:rStyle w:val="Hyperlink"/>
            <w:noProof/>
            <w:lang w:eastAsia="zh-CN"/>
          </w:rPr>
          <w:t xml:space="preserve"> </w:t>
        </w:r>
        <w:r w:rsidR="00B13041">
          <w:rPr>
            <w:rStyle w:val="Hyperlink"/>
            <w:noProof/>
            <w:lang w:eastAsia="zh-CN"/>
          </w:rPr>
          <w:t>–</w:t>
        </w:r>
        <w:r w:rsidR="000757D3" w:rsidRPr="00085DC8">
          <w:rPr>
            <w:rStyle w:val="Hyperlink"/>
            <w:noProof/>
            <w:lang w:eastAsia="zh-CN"/>
          </w:rPr>
          <w:t xml:space="preserve"> </w:t>
        </w:r>
        <w:r w:rsidR="000757D3" w:rsidRPr="00085DC8">
          <w:rPr>
            <w:rStyle w:val="Hyperlink"/>
            <w:rFonts w:hint="eastAsia"/>
            <w:noProof/>
            <w:lang w:eastAsia="zh-CN"/>
          </w:rPr>
          <w:t>卫星业务</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_Toc258942198 \h </w:instrText>
        </w:r>
        <w:r>
          <w:rPr>
            <w:noProof/>
            <w:webHidden/>
          </w:rPr>
        </w:r>
        <w:r>
          <w:rPr>
            <w:noProof/>
            <w:webHidden/>
          </w:rPr>
          <w:fldChar w:fldCharType="separate"/>
        </w:r>
        <w:r w:rsidR="000757D3">
          <w:rPr>
            <w:noProof/>
            <w:webHidden/>
          </w:rPr>
          <w:t>9</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199" w:history="1">
        <w:r w:rsidR="000757D3" w:rsidRPr="00085DC8">
          <w:rPr>
            <w:rStyle w:val="Hyperlink"/>
            <w:rFonts w:hint="eastAsia"/>
            <w:noProof/>
            <w:lang w:eastAsia="zh-CN"/>
          </w:rPr>
          <w:t>范围</w:t>
        </w:r>
        <w:r w:rsidR="000757D3">
          <w:rPr>
            <w:noProof/>
            <w:webHidden/>
          </w:rPr>
          <w:tab/>
        </w:r>
        <w:r w:rsidR="00B13041">
          <w:rPr>
            <w:rFonts w:hint="eastAsia"/>
            <w:noProof/>
            <w:webHidden/>
            <w:lang w:eastAsia="zh-CN"/>
          </w:rPr>
          <w:tab/>
        </w:r>
        <w:r w:rsidR="00B13041">
          <w:rPr>
            <w:rFonts w:hint="eastAsia"/>
            <w:noProof/>
            <w:webHidden/>
            <w:lang w:eastAsia="zh-CN"/>
          </w:rPr>
          <w:tab/>
        </w:r>
        <w:r>
          <w:rPr>
            <w:noProof/>
            <w:webHidden/>
          </w:rPr>
          <w:fldChar w:fldCharType="begin"/>
        </w:r>
        <w:r w:rsidR="000757D3">
          <w:rPr>
            <w:noProof/>
            <w:webHidden/>
          </w:rPr>
          <w:instrText xml:space="preserve"> PAGEREF _Toc258942199 \h </w:instrText>
        </w:r>
        <w:r>
          <w:rPr>
            <w:noProof/>
            <w:webHidden/>
          </w:rPr>
        </w:r>
        <w:r>
          <w:rPr>
            <w:noProof/>
            <w:webHidden/>
          </w:rPr>
          <w:fldChar w:fldCharType="separate"/>
        </w:r>
        <w:r w:rsidR="000757D3">
          <w:rPr>
            <w:noProof/>
            <w:webHidden/>
          </w:rPr>
          <w:t>9</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00" w:history="1">
        <w:r w:rsidR="000757D3" w:rsidRPr="00085DC8">
          <w:rPr>
            <w:rStyle w:val="Hyperlink"/>
            <w:noProof/>
            <w:lang w:eastAsia="zh-CN"/>
          </w:rPr>
          <w:t>1</w:t>
        </w:r>
        <w:r w:rsidR="000757D3">
          <w:rPr>
            <w:rFonts w:asciiTheme="minorHAnsi" w:hAnsiTheme="minorHAnsi" w:cstheme="minorBidi"/>
            <w:noProof/>
            <w:szCs w:val="22"/>
            <w:lang w:eastAsia="zh-CN"/>
          </w:rPr>
          <w:tab/>
        </w:r>
        <w:r w:rsidR="000757D3" w:rsidRPr="00085DC8">
          <w:rPr>
            <w:rStyle w:val="Hyperlink"/>
            <w:rFonts w:hint="eastAsia"/>
            <w:noProof/>
            <w:lang w:eastAsia="zh-CN"/>
          </w:rPr>
          <w:t>课题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_Toc258942200 \h </w:instrText>
        </w:r>
        <w:r>
          <w:rPr>
            <w:noProof/>
            <w:webHidden/>
          </w:rPr>
        </w:r>
        <w:r>
          <w:rPr>
            <w:noProof/>
            <w:webHidden/>
          </w:rPr>
          <w:fldChar w:fldCharType="separate"/>
        </w:r>
        <w:r w:rsidR="000757D3">
          <w:rPr>
            <w:noProof/>
            <w:webHidden/>
          </w:rPr>
          <w:t>9</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01" w:history="1">
        <w:r w:rsidR="000757D3" w:rsidRPr="00085DC8">
          <w:rPr>
            <w:rStyle w:val="Hyperlink"/>
            <w:noProof/>
          </w:rPr>
          <w:t>2</w:t>
        </w:r>
        <w:r w:rsidR="000757D3">
          <w:rPr>
            <w:rFonts w:asciiTheme="minorHAnsi" w:hAnsiTheme="minorHAnsi" w:cstheme="minorBidi"/>
            <w:noProof/>
            <w:szCs w:val="22"/>
            <w:lang w:eastAsia="zh-CN"/>
          </w:rPr>
          <w:tab/>
        </w:r>
        <w:r w:rsidR="000757D3" w:rsidRPr="00085DC8">
          <w:rPr>
            <w:rStyle w:val="Hyperlink"/>
            <w:rFonts w:hint="eastAsia"/>
            <w:noProof/>
          </w:rPr>
          <w:t>建议书（</w:t>
        </w:r>
        <w:r w:rsidR="000757D3" w:rsidRPr="00085DC8">
          <w:rPr>
            <w:rStyle w:val="Hyperlink"/>
            <w:noProof/>
          </w:rPr>
          <w:t>S</w:t>
        </w:r>
        <w:r w:rsidR="000757D3" w:rsidRPr="00085DC8">
          <w:rPr>
            <w:rStyle w:val="Hyperlink"/>
            <w:rFonts w:hint="eastAsia"/>
            <w:noProof/>
          </w:rPr>
          <w:t>和</w:t>
        </w:r>
        <w:r w:rsidR="000757D3" w:rsidRPr="00085DC8">
          <w:rPr>
            <w:rStyle w:val="Hyperlink"/>
            <w:noProof/>
          </w:rPr>
          <w:t>BO</w:t>
        </w:r>
        <w:r w:rsidR="000757D3" w:rsidRPr="00085DC8">
          <w:rPr>
            <w:rStyle w:val="Hyperlink"/>
            <w:rFonts w:hint="eastAsia"/>
            <w:noProof/>
          </w:rPr>
          <w:t>系列）</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_Toc258942201 \h </w:instrText>
        </w:r>
        <w:r>
          <w:rPr>
            <w:noProof/>
            <w:webHidden/>
          </w:rPr>
        </w:r>
        <w:r>
          <w:rPr>
            <w:noProof/>
            <w:webHidden/>
          </w:rPr>
          <w:fldChar w:fldCharType="separate"/>
        </w:r>
        <w:r w:rsidR="000757D3">
          <w:rPr>
            <w:noProof/>
            <w:webHidden/>
          </w:rPr>
          <w:t>9</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02" w:history="1">
        <w:r w:rsidR="000757D3" w:rsidRPr="00085DC8">
          <w:rPr>
            <w:rStyle w:val="Hyperlink"/>
            <w:noProof/>
            <w:lang w:eastAsia="zh-CN"/>
          </w:rPr>
          <w:t>3</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或类似产品</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_Toc258942202 \h </w:instrText>
        </w:r>
        <w:r>
          <w:rPr>
            <w:noProof/>
            <w:webHidden/>
          </w:rPr>
        </w:r>
        <w:r>
          <w:rPr>
            <w:noProof/>
            <w:webHidden/>
          </w:rPr>
          <w:fldChar w:fldCharType="separate"/>
        </w:r>
        <w:r w:rsidR="000757D3">
          <w:rPr>
            <w:noProof/>
            <w:webHidden/>
          </w:rPr>
          <w:t>9</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03" w:history="1">
        <w:r w:rsidR="000757D3" w:rsidRPr="00085DC8">
          <w:rPr>
            <w:rStyle w:val="Hyperlink"/>
            <w:noProof/>
            <w:lang w:eastAsia="zh-CN"/>
          </w:rPr>
          <w:t>4</w:t>
        </w:r>
        <w:r w:rsidR="000757D3">
          <w:rPr>
            <w:rFonts w:asciiTheme="minorHAnsi" w:hAnsiTheme="minorHAnsi" w:cstheme="minorBidi"/>
            <w:noProof/>
            <w:szCs w:val="22"/>
            <w:lang w:eastAsia="zh-CN"/>
          </w:rPr>
          <w:tab/>
        </w:r>
        <w:r w:rsidR="000757D3" w:rsidRPr="00085DC8">
          <w:rPr>
            <w:rStyle w:val="Hyperlink"/>
            <w:rFonts w:hint="eastAsia"/>
            <w:noProof/>
            <w:lang w:eastAsia="zh-CN"/>
          </w:rPr>
          <w:t>评述</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_Toc258942203 \h </w:instrText>
        </w:r>
        <w:r>
          <w:rPr>
            <w:noProof/>
            <w:webHidden/>
          </w:rPr>
        </w:r>
        <w:r>
          <w:rPr>
            <w:noProof/>
            <w:webHidden/>
          </w:rPr>
          <w:fldChar w:fldCharType="separate"/>
        </w:r>
        <w:r w:rsidR="000757D3">
          <w:rPr>
            <w:noProof/>
            <w:webHidden/>
          </w:rPr>
          <w:t>10</w:t>
        </w:r>
        <w:r>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204" w:history="1">
        <w:r w:rsidR="000757D3" w:rsidRPr="00085DC8">
          <w:rPr>
            <w:rStyle w:val="Hyperlink"/>
            <w:rFonts w:hint="eastAsia"/>
            <w:noProof/>
            <w:lang w:eastAsia="zh-CN"/>
          </w:rPr>
          <w:t>第</w:t>
        </w:r>
        <w:r w:rsidR="000757D3" w:rsidRPr="00085DC8">
          <w:rPr>
            <w:rStyle w:val="Hyperlink"/>
            <w:noProof/>
            <w:lang w:eastAsia="zh-CN"/>
          </w:rPr>
          <w:t>5</w:t>
        </w:r>
        <w:r w:rsidR="000757D3" w:rsidRPr="00085DC8">
          <w:rPr>
            <w:rStyle w:val="Hyperlink"/>
            <w:rFonts w:hint="eastAsia"/>
            <w:noProof/>
            <w:lang w:eastAsia="zh-CN"/>
          </w:rPr>
          <w:t>研究组</w:t>
        </w:r>
        <w:r w:rsidR="000757D3" w:rsidRPr="00085DC8">
          <w:rPr>
            <w:rStyle w:val="Hyperlink"/>
            <w:noProof/>
            <w:lang w:eastAsia="zh-CN"/>
          </w:rPr>
          <w:t xml:space="preserve"> </w:t>
        </w:r>
        <w:r w:rsidR="00B13041">
          <w:rPr>
            <w:rStyle w:val="Hyperlink"/>
            <w:noProof/>
            <w:lang w:eastAsia="zh-CN"/>
          </w:rPr>
          <w:t>–</w:t>
        </w:r>
        <w:r w:rsidR="000757D3" w:rsidRPr="00085DC8">
          <w:rPr>
            <w:rStyle w:val="Hyperlink"/>
            <w:noProof/>
            <w:lang w:eastAsia="zh-CN"/>
          </w:rPr>
          <w:t xml:space="preserve"> </w:t>
        </w:r>
        <w:r w:rsidR="000757D3" w:rsidRPr="00085DC8">
          <w:rPr>
            <w:rStyle w:val="Hyperlink"/>
            <w:rFonts w:hint="eastAsia"/>
            <w:noProof/>
            <w:lang w:eastAsia="zh-CN"/>
          </w:rPr>
          <w:t>地面业务</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_Toc258942204 \h </w:instrText>
        </w:r>
        <w:r>
          <w:rPr>
            <w:noProof/>
            <w:webHidden/>
          </w:rPr>
        </w:r>
        <w:r>
          <w:rPr>
            <w:noProof/>
            <w:webHidden/>
          </w:rPr>
          <w:fldChar w:fldCharType="separate"/>
        </w:r>
        <w:r w:rsidR="000757D3">
          <w:rPr>
            <w:noProof/>
            <w:webHidden/>
          </w:rPr>
          <w:t>11</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05" w:history="1">
        <w:r w:rsidR="000757D3" w:rsidRPr="00085DC8">
          <w:rPr>
            <w:rStyle w:val="Hyperlink"/>
            <w:rFonts w:hint="eastAsia"/>
            <w:noProof/>
            <w:lang w:eastAsia="zh-CN"/>
          </w:rPr>
          <w:t>引言</w:t>
        </w:r>
        <w:r w:rsidR="000757D3">
          <w:rPr>
            <w:noProof/>
            <w:webHidden/>
          </w:rPr>
          <w:tab/>
        </w:r>
        <w:r w:rsidR="00B13041">
          <w:rPr>
            <w:rFonts w:hint="eastAsia"/>
            <w:noProof/>
            <w:webHidden/>
            <w:lang w:eastAsia="zh-CN"/>
          </w:rPr>
          <w:tab/>
        </w:r>
        <w:r w:rsidR="00B13041">
          <w:rPr>
            <w:rFonts w:hint="eastAsia"/>
            <w:noProof/>
            <w:webHidden/>
            <w:lang w:eastAsia="zh-CN"/>
          </w:rPr>
          <w:tab/>
        </w:r>
        <w:r>
          <w:rPr>
            <w:noProof/>
            <w:webHidden/>
          </w:rPr>
          <w:fldChar w:fldCharType="begin"/>
        </w:r>
        <w:r w:rsidR="000757D3">
          <w:rPr>
            <w:noProof/>
            <w:webHidden/>
          </w:rPr>
          <w:instrText xml:space="preserve"> PAGEREF _Toc258942205 \h </w:instrText>
        </w:r>
        <w:r>
          <w:rPr>
            <w:noProof/>
            <w:webHidden/>
          </w:rPr>
        </w:r>
        <w:r>
          <w:rPr>
            <w:noProof/>
            <w:webHidden/>
          </w:rPr>
          <w:fldChar w:fldCharType="separate"/>
        </w:r>
        <w:r w:rsidR="000757D3">
          <w:rPr>
            <w:noProof/>
            <w:webHidden/>
          </w:rPr>
          <w:t>11</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06" w:history="1">
        <w:r w:rsidR="000757D3" w:rsidRPr="00085DC8">
          <w:rPr>
            <w:rStyle w:val="Hyperlink"/>
            <w:rFonts w:hint="eastAsia"/>
            <w:noProof/>
            <w:lang w:eastAsia="zh-CN"/>
          </w:rPr>
          <w:t>范围</w:t>
        </w:r>
        <w:r w:rsidR="000757D3">
          <w:rPr>
            <w:noProof/>
            <w:webHidden/>
          </w:rPr>
          <w:tab/>
        </w:r>
        <w:r w:rsidR="00B13041">
          <w:rPr>
            <w:rFonts w:hint="eastAsia"/>
            <w:noProof/>
            <w:webHidden/>
            <w:lang w:eastAsia="zh-CN"/>
          </w:rPr>
          <w:tab/>
        </w:r>
        <w:r w:rsidR="00B13041">
          <w:rPr>
            <w:rFonts w:hint="eastAsia"/>
            <w:noProof/>
            <w:webHidden/>
            <w:lang w:eastAsia="zh-CN"/>
          </w:rPr>
          <w:tab/>
        </w:r>
        <w:r>
          <w:rPr>
            <w:noProof/>
            <w:webHidden/>
          </w:rPr>
          <w:fldChar w:fldCharType="begin"/>
        </w:r>
        <w:r w:rsidR="000757D3">
          <w:rPr>
            <w:noProof/>
            <w:webHidden/>
          </w:rPr>
          <w:instrText xml:space="preserve"> PAGEREF _Toc258942206 \h </w:instrText>
        </w:r>
        <w:r>
          <w:rPr>
            <w:noProof/>
            <w:webHidden/>
          </w:rPr>
        </w:r>
        <w:r>
          <w:rPr>
            <w:noProof/>
            <w:webHidden/>
          </w:rPr>
          <w:fldChar w:fldCharType="separate"/>
        </w:r>
        <w:r w:rsidR="000757D3">
          <w:rPr>
            <w:noProof/>
            <w:webHidden/>
          </w:rPr>
          <w:t>11</w:t>
        </w:r>
        <w:r>
          <w:rPr>
            <w:noProof/>
            <w:webHidden/>
          </w:rPr>
          <w:fldChar w:fldCharType="end"/>
        </w:r>
      </w:hyperlink>
    </w:p>
    <w:p w:rsidR="000757D3" w:rsidRDefault="007E6473" w:rsidP="000757D3">
      <w:pPr>
        <w:pStyle w:val="TOC3"/>
        <w:tabs>
          <w:tab w:val="clear" w:pos="1843"/>
          <w:tab w:val="left" w:pos="1134"/>
        </w:tabs>
      </w:pPr>
      <w:hyperlink w:anchor="_Toc258942207" w:history="1">
        <w:r w:rsidR="000757D3" w:rsidRPr="00085DC8">
          <w:rPr>
            <w:rStyle w:val="Hyperlink"/>
            <w:noProof/>
            <w:lang w:eastAsia="zh-CN"/>
          </w:rPr>
          <w:t>1</w:t>
        </w:r>
        <w:r w:rsidR="000757D3">
          <w:rPr>
            <w:rFonts w:asciiTheme="minorHAnsi" w:hAnsiTheme="minorHAnsi" w:cstheme="minorBidi"/>
            <w:noProof/>
            <w:szCs w:val="22"/>
            <w:lang w:eastAsia="zh-CN"/>
          </w:rPr>
          <w:tab/>
        </w:r>
        <w:r w:rsidR="000757D3" w:rsidRPr="00085DC8">
          <w:rPr>
            <w:rStyle w:val="Hyperlink"/>
            <w:rFonts w:hint="eastAsia"/>
            <w:noProof/>
            <w:lang w:eastAsia="zh-CN"/>
          </w:rPr>
          <w:t>课题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_Toc258942207 \h </w:instrText>
        </w:r>
        <w:r>
          <w:rPr>
            <w:noProof/>
            <w:webHidden/>
          </w:rPr>
        </w:r>
        <w:r>
          <w:rPr>
            <w:noProof/>
            <w:webHidden/>
          </w:rPr>
          <w:fldChar w:fldCharType="separate"/>
        </w:r>
        <w:r w:rsidR="000757D3">
          <w:rPr>
            <w:noProof/>
            <w:webHidden/>
          </w:rPr>
          <w:t>11</w:t>
        </w:r>
        <w:r>
          <w:rPr>
            <w:noProof/>
            <w:webHidden/>
          </w:rPr>
          <w:fldChar w:fldCharType="end"/>
        </w:r>
      </w:hyperlink>
    </w:p>
    <w:p w:rsidR="004413E8" w:rsidRPr="004413E8" w:rsidRDefault="004413E8" w:rsidP="004413E8">
      <w:pPr>
        <w:pStyle w:val="TOC3"/>
      </w:pPr>
      <w:r w:rsidRPr="004413E8">
        <w:t>2.1</w:t>
      </w:r>
      <w:r w:rsidRPr="004413E8">
        <w:tab/>
      </w:r>
      <w:r w:rsidRPr="004413E8">
        <w:rPr>
          <w:rFonts w:hint="eastAsia"/>
        </w:rPr>
        <w:t>建议书（</w:t>
      </w:r>
      <w:r w:rsidRPr="004413E8">
        <w:t>F</w:t>
      </w:r>
      <w:r w:rsidRPr="004413E8">
        <w:rPr>
          <w:rFonts w:hint="eastAsia"/>
        </w:rPr>
        <w:t>系列）</w:t>
      </w:r>
      <w:r w:rsidRPr="004413E8">
        <w:tab/>
      </w:r>
      <w:r w:rsidRPr="004413E8">
        <w:tab/>
        <w:t>11</w:t>
      </w:r>
    </w:p>
    <w:p w:rsidR="00734562" w:rsidRPr="00734562" w:rsidRDefault="004413E8" w:rsidP="00734562">
      <w:pPr>
        <w:pStyle w:val="TOC3"/>
      </w:pPr>
      <w:r>
        <w:t>2.2</w:t>
      </w:r>
      <w:r w:rsidR="00734562" w:rsidRPr="00734562">
        <w:tab/>
      </w:r>
      <w:r w:rsidR="00734562" w:rsidRPr="00734562">
        <w:rPr>
          <w:rFonts w:hint="eastAsia"/>
        </w:rPr>
        <w:t>建议书（</w:t>
      </w:r>
      <w:r w:rsidR="00734562">
        <w:t>M</w:t>
      </w:r>
      <w:r w:rsidR="00734562" w:rsidRPr="00734562">
        <w:rPr>
          <w:rFonts w:hint="eastAsia"/>
        </w:rPr>
        <w:t>系列）</w:t>
      </w:r>
      <w:r w:rsidR="00734562" w:rsidRPr="00734562">
        <w:tab/>
      </w:r>
      <w:r w:rsidR="00734562" w:rsidRPr="00734562">
        <w:tab/>
        <w:t>12</w:t>
      </w:r>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09" w:history="1">
        <w:r w:rsidR="000757D3" w:rsidRPr="00085DC8">
          <w:rPr>
            <w:rStyle w:val="Hyperlink"/>
            <w:noProof/>
            <w:lang w:eastAsia="zh-CN"/>
          </w:rPr>
          <w:t>3</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或类似出版物</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_Toc258942209 \h </w:instrText>
        </w:r>
        <w:r>
          <w:rPr>
            <w:noProof/>
            <w:webHidden/>
          </w:rPr>
        </w:r>
        <w:r>
          <w:rPr>
            <w:noProof/>
            <w:webHidden/>
          </w:rPr>
          <w:fldChar w:fldCharType="separate"/>
        </w:r>
        <w:r w:rsidR="000757D3">
          <w:rPr>
            <w:noProof/>
            <w:webHidden/>
          </w:rPr>
          <w:t>12</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10" w:history="1">
        <w:r w:rsidR="000757D3" w:rsidRPr="00085DC8">
          <w:rPr>
            <w:rStyle w:val="Hyperlink"/>
            <w:noProof/>
            <w:lang w:eastAsia="zh-CN"/>
          </w:rPr>
          <w:t>4</w:t>
        </w:r>
        <w:r w:rsidR="000757D3">
          <w:rPr>
            <w:rFonts w:asciiTheme="minorHAnsi" w:hAnsiTheme="minorHAnsi" w:cstheme="minorBidi"/>
            <w:noProof/>
            <w:szCs w:val="22"/>
            <w:lang w:eastAsia="zh-CN"/>
          </w:rPr>
          <w:tab/>
        </w:r>
        <w:r w:rsidR="000757D3" w:rsidRPr="00085DC8">
          <w:rPr>
            <w:rStyle w:val="Hyperlink"/>
            <w:rFonts w:hint="eastAsia"/>
            <w:noProof/>
            <w:lang w:eastAsia="zh-CN"/>
          </w:rPr>
          <w:t>备注</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_Toc258942210 \h </w:instrText>
        </w:r>
        <w:r>
          <w:rPr>
            <w:noProof/>
            <w:webHidden/>
          </w:rPr>
        </w:r>
        <w:r>
          <w:rPr>
            <w:noProof/>
            <w:webHidden/>
          </w:rPr>
          <w:fldChar w:fldCharType="separate"/>
        </w:r>
        <w:r w:rsidR="000757D3">
          <w:rPr>
            <w:noProof/>
            <w:webHidden/>
          </w:rPr>
          <w:t>13</w:t>
        </w:r>
        <w:r>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211" w:history="1">
        <w:r w:rsidR="000757D3" w:rsidRPr="00085DC8">
          <w:rPr>
            <w:rStyle w:val="Hyperlink"/>
            <w:rFonts w:hint="eastAsia"/>
            <w:noProof/>
            <w:lang w:eastAsia="zh-CN"/>
          </w:rPr>
          <w:t>第</w:t>
        </w:r>
        <w:r w:rsidR="000757D3" w:rsidRPr="00085DC8">
          <w:rPr>
            <w:rStyle w:val="Hyperlink"/>
            <w:noProof/>
            <w:lang w:eastAsia="zh-CN"/>
          </w:rPr>
          <w:t>6</w:t>
        </w:r>
        <w:r w:rsidR="000757D3" w:rsidRPr="00085DC8">
          <w:rPr>
            <w:rStyle w:val="Hyperlink"/>
            <w:rFonts w:hint="eastAsia"/>
            <w:noProof/>
            <w:lang w:eastAsia="zh-CN"/>
          </w:rPr>
          <w:t>研究组</w:t>
        </w:r>
        <w:r w:rsidR="000757D3" w:rsidRPr="00085DC8">
          <w:rPr>
            <w:rStyle w:val="Hyperlink"/>
            <w:noProof/>
            <w:lang w:eastAsia="zh-CN"/>
          </w:rPr>
          <w:t xml:space="preserve"> </w:t>
        </w:r>
        <w:r w:rsidR="00B13041">
          <w:rPr>
            <w:rStyle w:val="Hyperlink"/>
            <w:noProof/>
            <w:lang w:eastAsia="zh-CN"/>
          </w:rPr>
          <w:t>–</w:t>
        </w:r>
        <w:r w:rsidR="000757D3" w:rsidRPr="00085DC8">
          <w:rPr>
            <w:rStyle w:val="Hyperlink"/>
            <w:noProof/>
            <w:lang w:eastAsia="zh-CN"/>
          </w:rPr>
          <w:t xml:space="preserve"> </w:t>
        </w:r>
        <w:r w:rsidR="000757D3" w:rsidRPr="00085DC8">
          <w:rPr>
            <w:rStyle w:val="Hyperlink"/>
            <w:rFonts w:hint="eastAsia"/>
            <w:noProof/>
            <w:lang w:eastAsia="zh-CN"/>
          </w:rPr>
          <w:t>广播业务</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_Toc258942211 \h </w:instrText>
        </w:r>
        <w:r>
          <w:rPr>
            <w:noProof/>
            <w:webHidden/>
          </w:rPr>
        </w:r>
        <w:r>
          <w:rPr>
            <w:noProof/>
            <w:webHidden/>
          </w:rPr>
          <w:fldChar w:fldCharType="separate"/>
        </w:r>
        <w:r w:rsidR="000757D3">
          <w:rPr>
            <w:noProof/>
            <w:webHidden/>
          </w:rPr>
          <w:t>14</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12" w:history="1">
        <w:r w:rsidR="000757D3" w:rsidRPr="00085DC8">
          <w:rPr>
            <w:rStyle w:val="Hyperlink"/>
            <w:rFonts w:hint="eastAsia"/>
            <w:noProof/>
            <w:lang w:eastAsia="zh-CN"/>
          </w:rPr>
          <w:t>范围</w:t>
        </w:r>
        <w:r w:rsidR="000757D3">
          <w:rPr>
            <w:noProof/>
            <w:webHidden/>
          </w:rPr>
          <w:tab/>
        </w:r>
        <w:r w:rsidR="00B13041">
          <w:rPr>
            <w:rFonts w:hint="eastAsia"/>
            <w:noProof/>
            <w:webHidden/>
            <w:lang w:eastAsia="zh-CN"/>
          </w:rPr>
          <w:tab/>
        </w:r>
        <w:r w:rsidR="00B13041">
          <w:rPr>
            <w:rFonts w:hint="eastAsia"/>
            <w:noProof/>
            <w:webHidden/>
            <w:lang w:eastAsia="zh-CN"/>
          </w:rPr>
          <w:tab/>
        </w:r>
        <w:r>
          <w:rPr>
            <w:noProof/>
            <w:webHidden/>
          </w:rPr>
          <w:fldChar w:fldCharType="begin"/>
        </w:r>
        <w:r w:rsidR="000757D3">
          <w:rPr>
            <w:noProof/>
            <w:webHidden/>
          </w:rPr>
          <w:instrText xml:space="preserve"> PAGEREF _Toc258942212 \h </w:instrText>
        </w:r>
        <w:r>
          <w:rPr>
            <w:noProof/>
            <w:webHidden/>
          </w:rPr>
        </w:r>
        <w:r>
          <w:rPr>
            <w:noProof/>
            <w:webHidden/>
          </w:rPr>
          <w:fldChar w:fldCharType="separate"/>
        </w:r>
        <w:r w:rsidR="000757D3">
          <w:rPr>
            <w:noProof/>
            <w:webHidden/>
          </w:rPr>
          <w:t>14</w:t>
        </w:r>
        <w:r>
          <w:rPr>
            <w:noProof/>
            <w:webHidden/>
          </w:rPr>
          <w:fldChar w:fldCharType="end"/>
        </w:r>
      </w:hyperlink>
    </w:p>
    <w:p w:rsidR="000757D3" w:rsidRDefault="00734562" w:rsidP="000757D3">
      <w:pPr>
        <w:pStyle w:val="TOC3"/>
        <w:tabs>
          <w:tab w:val="clear" w:pos="1843"/>
          <w:tab w:val="left" w:pos="1134"/>
        </w:tabs>
        <w:rPr>
          <w:rFonts w:asciiTheme="minorHAnsi" w:hAnsiTheme="minorHAnsi" w:cstheme="minorBidi"/>
          <w:noProof/>
          <w:szCs w:val="22"/>
          <w:lang w:eastAsia="zh-CN"/>
        </w:rPr>
      </w:pPr>
      <w:r>
        <w:t>2</w:t>
      </w:r>
      <w:r>
        <w:tab/>
      </w:r>
      <w:hyperlink w:anchor="_Toc258942213" w:history="1">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或类似产品</w:t>
        </w:r>
        <w:r w:rsidR="000757D3">
          <w:rPr>
            <w:noProof/>
            <w:webHidden/>
          </w:rPr>
          <w:tab/>
        </w:r>
        <w:r w:rsidR="00B13041">
          <w:rPr>
            <w:rFonts w:hint="eastAsia"/>
            <w:noProof/>
            <w:webHidden/>
            <w:lang w:eastAsia="zh-CN"/>
          </w:rPr>
          <w:tab/>
        </w:r>
        <w:r w:rsidR="007E6473">
          <w:rPr>
            <w:noProof/>
            <w:webHidden/>
          </w:rPr>
          <w:fldChar w:fldCharType="begin"/>
        </w:r>
        <w:r w:rsidR="000757D3">
          <w:rPr>
            <w:noProof/>
            <w:webHidden/>
          </w:rPr>
          <w:instrText xml:space="preserve"> PAGEREF _Toc258942213 \h </w:instrText>
        </w:r>
        <w:r w:rsidR="007E6473">
          <w:rPr>
            <w:noProof/>
            <w:webHidden/>
          </w:rPr>
        </w:r>
        <w:r w:rsidR="007E6473">
          <w:rPr>
            <w:noProof/>
            <w:webHidden/>
          </w:rPr>
          <w:fldChar w:fldCharType="separate"/>
        </w:r>
        <w:r w:rsidR="000757D3">
          <w:rPr>
            <w:noProof/>
            <w:webHidden/>
          </w:rPr>
          <w:t>14</w:t>
        </w:r>
        <w:r w:rsidR="007E6473">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214" w:history="1">
        <w:r w:rsidR="000757D3" w:rsidRPr="00085DC8">
          <w:rPr>
            <w:rStyle w:val="Hyperlink"/>
            <w:rFonts w:hint="eastAsia"/>
            <w:noProof/>
            <w:lang w:eastAsia="zh-CN"/>
          </w:rPr>
          <w:t>第</w:t>
        </w:r>
        <w:r w:rsidR="000757D3" w:rsidRPr="00085DC8">
          <w:rPr>
            <w:rStyle w:val="Hyperlink"/>
            <w:noProof/>
            <w:lang w:eastAsia="zh-CN"/>
          </w:rPr>
          <w:t>7</w:t>
        </w:r>
        <w:r w:rsidR="000757D3" w:rsidRPr="00085DC8">
          <w:rPr>
            <w:rStyle w:val="Hyperlink"/>
            <w:rFonts w:hint="eastAsia"/>
            <w:noProof/>
            <w:lang w:eastAsia="zh-CN"/>
          </w:rPr>
          <w:t>研究组</w:t>
        </w:r>
        <w:r w:rsidR="000757D3" w:rsidRPr="00085DC8">
          <w:rPr>
            <w:rStyle w:val="Hyperlink"/>
            <w:noProof/>
            <w:lang w:eastAsia="zh-CN"/>
          </w:rPr>
          <w:t xml:space="preserve"> </w:t>
        </w:r>
        <w:r w:rsidR="00B13041">
          <w:rPr>
            <w:rStyle w:val="Hyperlink"/>
            <w:noProof/>
            <w:lang w:eastAsia="zh-CN"/>
          </w:rPr>
          <w:t>–</w:t>
        </w:r>
        <w:r w:rsidR="000757D3" w:rsidRPr="00085DC8">
          <w:rPr>
            <w:rStyle w:val="Hyperlink"/>
            <w:noProof/>
            <w:lang w:eastAsia="zh-CN"/>
          </w:rPr>
          <w:t xml:space="preserve"> </w:t>
        </w:r>
        <w:r w:rsidR="000757D3" w:rsidRPr="00085DC8">
          <w:rPr>
            <w:rStyle w:val="Hyperlink"/>
            <w:rFonts w:hint="eastAsia"/>
            <w:noProof/>
            <w:lang w:eastAsia="zh-CN"/>
          </w:rPr>
          <w:t>科学业务</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_Toc258942214 \h </w:instrText>
        </w:r>
        <w:r>
          <w:rPr>
            <w:noProof/>
            <w:webHidden/>
          </w:rPr>
        </w:r>
        <w:r>
          <w:rPr>
            <w:noProof/>
            <w:webHidden/>
          </w:rPr>
          <w:fldChar w:fldCharType="separate"/>
        </w:r>
        <w:r w:rsidR="000757D3">
          <w:rPr>
            <w:noProof/>
            <w:webHidden/>
          </w:rPr>
          <w:t>15</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15" w:history="1">
        <w:r w:rsidR="000757D3" w:rsidRPr="00085DC8">
          <w:rPr>
            <w:rStyle w:val="Hyperlink"/>
            <w:rFonts w:hint="eastAsia"/>
            <w:noProof/>
            <w:lang w:eastAsia="zh-CN"/>
          </w:rPr>
          <w:t>范围</w:t>
        </w:r>
        <w:r w:rsidR="000757D3">
          <w:rPr>
            <w:noProof/>
            <w:webHidden/>
          </w:rPr>
          <w:tab/>
        </w:r>
        <w:r w:rsidR="00B13041">
          <w:rPr>
            <w:rFonts w:hint="eastAsia"/>
            <w:noProof/>
            <w:webHidden/>
            <w:lang w:eastAsia="zh-CN"/>
          </w:rPr>
          <w:tab/>
        </w:r>
        <w:r w:rsidR="00B13041">
          <w:rPr>
            <w:rFonts w:hint="eastAsia"/>
            <w:noProof/>
            <w:webHidden/>
            <w:lang w:eastAsia="zh-CN"/>
          </w:rPr>
          <w:tab/>
        </w:r>
        <w:r>
          <w:rPr>
            <w:noProof/>
            <w:webHidden/>
          </w:rPr>
          <w:fldChar w:fldCharType="begin"/>
        </w:r>
        <w:r w:rsidR="000757D3">
          <w:rPr>
            <w:noProof/>
            <w:webHidden/>
          </w:rPr>
          <w:instrText xml:space="preserve"> PAGEREF _Toc258942215 \h </w:instrText>
        </w:r>
        <w:r>
          <w:rPr>
            <w:noProof/>
            <w:webHidden/>
          </w:rPr>
        </w:r>
        <w:r>
          <w:rPr>
            <w:noProof/>
            <w:webHidden/>
          </w:rPr>
          <w:fldChar w:fldCharType="separate"/>
        </w:r>
        <w:r w:rsidR="000757D3">
          <w:rPr>
            <w:noProof/>
            <w:webHidden/>
          </w:rPr>
          <w:t>15</w:t>
        </w:r>
        <w:r>
          <w:rPr>
            <w:noProof/>
            <w:webHidden/>
          </w:rPr>
          <w:fldChar w:fldCharType="end"/>
        </w:r>
      </w:hyperlink>
    </w:p>
    <w:p w:rsidR="00734562" w:rsidRDefault="00734562" w:rsidP="00AF322F">
      <w:pPr>
        <w:jc w:val="right"/>
        <w:rPr>
          <w:rFonts w:ascii="STKaiti" w:eastAsia="STKaiti" w:hAnsi="STKaiti"/>
          <w:b/>
          <w:bCs/>
        </w:rPr>
      </w:pPr>
    </w:p>
    <w:p w:rsidR="00AF322F" w:rsidRPr="00AF322F" w:rsidRDefault="00AF322F" w:rsidP="00AF322F">
      <w:pPr>
        <w:jc w:val="right"/>
        <w:rPr>
          <w:rFonts w:ascii="STKaiti" w:eastAsia="STKaiti" w:hAnsi="STKaiti"/>
          <w:b/>
          <w:bCs/>
        </w:rPr>
      </w:pPr>
      <w:r w:rsidRPr="00AF322F">
        <w:rPr>
          <w:rFonts w:ascii="STKaiti" w:eastAsia="STKaiti" w:hAnsi="STKaiti" w:hint="eastAsia"/>
          <w:b/>
          <w:bCs/>
        </w:rPr>
        <w:lastRenderedPageBreak/>
        <w:t>页码</w:t>
      </w:r>
    </w:p>
    <w:p w:rsidR="00734562" w:rsidRDefault="007E6473" w:rsidP="00734562">
      <w:pPr>
        <w:pStyle w:val="TOC3"/>
        <w:tabs>
          <w:tab w:val="clear" w:pos="1843"/>
          <w:tab w:val="left" w:pos="1134"/>
        </w:tabs>
        <w:rPr>
          <w:rFonts w:asciiTheme="minorHAnsi" w:hAnsiTheme="minorHAnsi" w:cstheme="minorBidi"/>
          <w:noProof/>
          <w:szCs w:val="22"/>
          <w:lang w:eastAsia="zh-CN"/>
        </w:rPr>
      </w:pPr>
      <w:hyperlink w:anchor="_Toc258942216" w:history="1">
        <w:r w:rsidR="00734562" w:rsidRPr="00085DC8">
          <w:rPr>
            <w:rStyle w:val="Hyperlink"/>
            <w:noProof/>
            <w:lang w:eastAsia="zh-CN"/>
          </w:rPr>
          <w:t>1</w:t>
        </w:r>
        <w:r w:rsidR="00734562">
          <w:rPr>
            <w:rFonts w:asciiTheme="minorHAnsi" w:hAnsiTheme="minorHAnsi" w:cstheme="minorBidi"/>
            <w:noProof/>
            <w:szCs w:val="22"/>
            <w:lang w:eastAsia="zh-CN"/>
          </w:rPr>
          <w:tab/>
        </w:r>
        <w:r w:rsidR="00734562" w:rsidRPr="00085DC8">
          <w:rPr>
            <w:rStyle w:val="Hyperlink"/>
            <w:rFonts w:hint="eastAsia"/>
            <w:noProof/>
            <w:lang w:eastAsia="zh-CN"/>
          </w:rPr>
          <w:t>课题</w:t>
        </w:r>
        <w:r w:rsidR="00734562">
          <w:rPr>
            <w:noProof/>
            <w:webHidden/>
          </w:rPr>
          <w:tab/>
        </w:r>
        <w:r w:rsidR="00734562">
          <w:rPr>
            <w:rFonts w:hint="eastAsia"/>
            <w:noProof/>
            <w:webHidden/>
            <w:lang w:eastAsia="zh-CN"/>
          </w:rPr>
          <w:tab/>
        </w:r>
        <w:r>
          <w:rPr>
            <w:noProof/>
            <w:webHidden/>
          </w:rPr>
          <w:fldChar w:fldCharType="begin"/>
        </w:r>
        <w:r w:rsidR="00734562">
          <w:rPr>
            <w:noProof/>
            <w:webHidden/>
          </w:rPr>
          <w:instrText xml:space="preserve"> PAGEREF _Toc258942216 \h </w:instrText>
        </w:r>
        <w:r>
          <w:rPr>
            <w:noProof/>
            <w:webHidden/>
          </w:rPr>
        </w:r>
        <w:r>
          <w:rPr>
            <w:noProof/>
            <w:webHidden/>
          </w:rPr>
          <w:fldChar w:fldCharType="separate"/>
        </w:r>
        <w:r w:rsidR="00734562">
          <w:rPr>
            <w:noProof/>
            <w:webHidden/>
          </w:rPr>
          <w:t>15</w:t>
        </w:r>
        <w:r>
          <w:rPr>
            <w:noProof/>
            <w:webHidden/>
          </w:rPr>
          <w:fldChar w:fldCharType="end"/>
        </w:r>
      </w:hyperlink>
    </w:p>
    <w:p w:rsidR="00734562" w:rsidRDefault="007E6473" w:rsidP="00734562">
      <w:pPr>
        <w:pStyle w:val="TOC3"/>
        <w:tabs>
          <w:tab w:val="clear" w:pos="1843"/>
          <w:tab w:val="left" w:pos="1134"/>
        </w:tabs>
        <w:rPr>
          <w:rFonts w:asciiTheme="minorHAnsi" w:hAnsiTheme="minorHAnsi" w:cstheme="minorBidi"/>
          <w:noProof/>
          <w:szCs w:val="22"/>
          <w:lang w:eastAsia="zh-CN"/>
        </w:rPr>
      </w:pPr>
      <w:hyperlink w:anchor="_Toc258942217" w:history="1">
        <w:r w:rsidR="00734562" w:rsidRPr="00085DC8">
          <w:rPr>
            <w:rStyle w:val="Hyperlink"/>
            <w:noProof/>
            <w:lang w:eastAsia="zh-CN"/>
          </w:rPr>
          <w:t>2</w:t>
        </w:r>
        <w:r w:rsidR="00734562">
          <w:rPr>
            <w:rFonts w:asciiTheme="minorHAnsi" w:hAnsiTheme="minorHAnsi" w:cstheme="minorBidi"/>
            <w:noProof/>
            <w:szCs w:val="22"/>
            <w:lang w:eastAsia="zh-CN"/>
          </w:rPr>
          <w:tab/>
        </w:r>
        <w:r w:rsidR="00734562" w:rsidRPr="00085DC8">
          <w:rPr>
            <w:rStyle w:val="Hyperlink"/>
            <w:rFonts w:hint="eastAsia"/>
            <w:noProof/>
            <w:lang w:eastAsia="zh-CN"/>
          </w:rPr>
          <w:t>建议书（</w:t>
        </w:r>
        <w:r w:rsidR="00734562" w:rsidRPr="00085DC8">
          <w:rPr>
            <w:rStyle w:val="Hyperlink"/>
            <w:noProof/>
            <w:lang w:eastAsia="zh-CN"/>
          </w:rPr>
          <w:t>SA</w:t>
        </w:r>
        <w:r w:rsidR="00734562" w:rsidRPr="00085DC8">
          <w:rPr>
            <w:rStyle w:val="Hyperlink"/>
            <w:rFonts w:hint="eastAsia"/>
            <w:noProof/>
            <w:lang w:eastAsia="zh-CN"/>
          </w:rPr>
          <w:t>、</w:t>
        </w:r>
        <w:r w:rsidR="00734562" w:rsidRPr="00085DC8">
          <w:rPr>
            <w:rStyle w:val="Hyperlink"/>
            <w:noProof/>
            <w:lang w:eastAsia="zh-CN"/>
          </w:rPr>
          <w:t>RA</w:t>
        </w:r>
        <w:r w:rsidR="00734562" w:rsidRPr="00085DC8">
          <w:rPr>
            <w:rStyle w:val="Hyperlink"/>
            <w:rFonts w:hint="eastAsia"/>
            <w:noProof/>
            <w:lang w:eastAsia="zh-CN"/>
          </w:rPr>
          <w:t>、</w:t>
        </w:r>
        <w:r w:rsidR="00734562" w:rsidRPr="00085DC8">
          <w:rPr>
            <w:rStyle w:val="Hyperlink"/>
            <w:noProof/>
            <w:lang w:eastAsia="zh-CN"/>
          </w:rPr>
          <w:t>RS</w:t>
        </w:r>
        <w:r w:rsidR="00734562" w:rsidRPr="00085DC8">
          <w:rPr>
            <w:rStyle w:val="Hyperlink"/>
            <w:rFonts w:hint="eastAsia"/>
            <w:noProof/>
            <w:lang w:eastAsia="zh-CN"/>
          </w:rPr>
          <w:t>和</w:t>
        </w:r>
        <w:r w:rsidR="00734562" w:rsidRPr="00085DC8">
          <w:rPr>
            <w:rStyle w:val="Hyperlink"/>
            <w:noProof/>
            <w:lang w:eastAsia="zh-CN"/>
          </w:rPr>
          <w:t>TF</w:t>
        </w:r>
        <w:r w:rsidR="00734562" w:rsidRPr="00085DC8">
          <w:rPr>
            <w:rStyle w:val="Hyperlink"/>
            <w:rFonts w:hint="eastAsia"/>
            <w:noProof/>
            <w:lang w:eastAsia="zh-CN"/>
          </w:rPr>
          <w:t>系列）</w:t>
        </w:r>
        <w:r w:rsidR="00734562">
          <w:rPr>
            <w:noProof/>
            <w:webHidden/>
          </w:rPr>
          <w:tab/>
        </w:r>
        <w:r w:rsidR="00734562">
          <w:rPr>
            <w:rFonts w:hint="eastAsia"/>
            <w:noProof/>
            <w:webHidden/>
            <w:lang w:eastAsia="zh-CN"/>
          </w:rPr>
          <w:tab/>
        </w:r>
        <w:r>
          <w:rPr>
            <w:noProof/>
            <w:webHidden/>
          </w:rPr>
          <w:fldChar w:fldCharType="begin"/>
        </w:r>
        <w:r w:rsidR="00734562">
          <w:rPr>
            <w:noProof/>
            <w:webHidden/>
          </w:rPr>
          <w:instrText xml:space="preserve"> PAGEREF _Toc258942217 \h </w:instrText>
        </w:r>
        <w:r>
          <w:rPr>
            <w:noProof/>
            <w:webHidden/>
          </w:rPr>
        </w:r>
        <w:r>
          <w:rPr>
            <w:noProof/>
            <w:webHidden/>
          </w:rPr>
          <w:fldChar w:fldCharType="separate"/>
        </w:r>
        <w:r w:rsidR="00734562">
          <w:rPr>
            <w:noProof/>
            <w:webHidden/>
          </w:rPr>
          <w:t>15</w:t>
        </w:r>
        <w:r>
          <w:rPr>
            <w:noProof/>
            <w:webHidden/>
          </w:rPr>
          <w:fldChar w:fldCharType="end"/>
        </w:r>
      </w:hyperlink>
    </w:p>
    <w:p w:rsidR="00734562" w:rsidRDefault="007E6473" w:rsidP="00734562">
      <w:pPr>
        <w:pStyle w:val="TOC3"/>
        <w:tabs>
          <w:tab w:val="clear" w:pos="1843"/>
          <w:tab w:val="left" w:pos="1134"/>
        </w:tabs>
      </w:pPr>
      <w:hyperlink w:anchor="_Toc258942218" w:history="1">
        <w:r w:rsidR="00734562" w:rsidRPr="00085DC8">
          <w:rPr>
            <w:rStyle w:val="Hyperlink"/>
            <w:noProof/>
            <w:lang w:eastAsia="zh-CN"/>
          </w:rPr>
          <w:t>3</w:t>
        </w:r>
        <w:r w:rsidR="00734562">
          <w:rPr>
            <w:rFonts w:asciiTheme="minorHAnsi" w:hAnsiTheme="minorHAnsi" w:cstheme="minorBidi"/>
            <w:noProof/>
            <w:szCs w:val="22"/>
            <w:lang w:eastAsia="zh-CN"/>
          </w:rPr>
          <w:tab/>
        </w:r>
        <w:r w:rsidR="00734562" w:rsidRPr="00085DC8">
          <w:rPr>
            <w:rStyle w:val="Hyperlink"/>
            <w:rFonts w:hint="eastAsia"/>
            <w:noProof/>
            <w:lang w:eastAsia="zh-CN"/>
          </w:rPr>
          <w:t>手册和</w:t>
        </w:r>
        <w:r w:rsidR="00734562" w:rsidRPr="00085DC8">
          <w:rPr>
            <w:rStyle w:val="Hyperlink"/>
            <w:noProof/>
            <w:lang w:eastAsia="zh-CN"/>
          </w:rPr>
          <w:t>/</w:t>
        </w:r>
        <w:r w:rsidR="00734562" w:rsidRPr="00085DC8">
          <w:rPr>
            <w:rStyle w:val="Hyperlink"/>
            <w:rFonts w:hint="eastAsia"/>
            <w:noProof/>
            <w:lang w:eastAsia="zh-CN"/>
          </w:rPr>
          <w:t>或类似产品</w:t>
        </w:r>
        <w:r w:rsidR="00734562">
          <w:rPr>
            <w:noProof/>
            <w:webHidden/>
          </w:rPr>
          <w:tab/>
        </w:r>
        <w:r w:rsidR="00734562">
          <w:rPr>
            <w:rFonts w:hint="eastAsia"/>
            <w:noProof/>
            <w:webHidden/>
            <w:lang w:eastAsia="zh-CN"/>
          </w:rPr>
          <w:tab/>
        </w:r>
        <w:r>
          <w:rPr>
            <w:noProof/>
            <w:webHidden/>
          </w:rPr>
          <w:fldChar w:fldCharType="begin"/>
        </w:r>
        <w:r w:rsidR="00734562">
          <w:rPr>
            <w:noProof/>
            <w:webHidden/>
          </w:rPr>
          <w:instrText xml:space="preserve"> PAGEREF _Toc258942218 \h </w:instrText>
        </w:r>
        <w:r>
          <w:rPr>
            <w:noProof/>
            <w:webHidden/>
          </w:rPr>
        </w:r>
        <w:r>
          <w:rPr>
            <w:noProof/>
            <w:webHidden/>
          </w:rPr>
          <w:fldChar w:fldCharType="separate"/>
        </w:r>
        <w:r w:rsidR="00734562">
          <w:rPr>
            <w:noProof/>
            <w:webHidden/>
          </w:rPr>
          <w:t>15</w:t>
        </w:r>
        <w:r>
          <w:rPr>
            <w:noProof/>
            <w:webHidden/>
          </w:rPr>
          <w:fldChar w:fldCharType="end"/>
        </w:r>
      </w:hyperlink>
    </w:p>
    <w:p w:rsidR="00734562" w:rsidRDefault="00734562" w:rsidP="00734562">
      <w:pPr>
        <w:pStyle w:val="TOC3"/>
        <w:tabs>
          <w:tab w:val="clear" w:pos="1843"/>
          <w:tab w:val="left" w:pos="1134"/>
        </w:tabs>
        <w:rPr>
          <w:rFonts w:asciiTheme="minorHAnsi" w:hAnsiTheme="minorHAnsi" w:cstheme="minorBidi"/>
          <w:noProof/>
          <w:szCs w:val="22"/>
          <w:lang w:eastAsia="zh-CN"/>
        </w:rPr>
      </w:pPr>
    </w:p>
    <w:p w:rsidR="000757D3" w:rsidRDefault="007E6473" w:rsidP="00C94DBC">
      <w:pPr>
        <w:pStyle w:val="TOC1"/>
        <w:tabs>
          <w:tab w:val="clear" w:pos="964"/>
          <w:tab w:val="clear" w:pos="8789"/>
          <w:tab w:val="clear" w:pos="9214"/>
          <w:tab w:val="left" w:pos="1134"/>
          <w:tab w:val="left" w:leader="dot" w:pos="9072"/>
          <w:tab w:val="right" w:pos="9639"/>
        </w:tabs>
        <w:outlineLvl w:val="1"/>
      </w:pPr>
      <w:hyperlink w:anchor="_Toc258942219" w:history="1">
        <w:r w:rsidR="000757D3" w:rsidRPr="00085DC8">
          <w:rPr>
            <w:rStyle w:val="Hyperlink"/>
            <w:rFonts w:ascii="SimSun" w:hAnsi="SimSun" w:cs="SimSun" w:hint="eastAsia"/>
            <w:noProof/>
            <w:lang w:eastAsia="zh-CN"/>
          </w:rPr>
          <w:t>附件</w:t>
        </w:r>
        <w:r w:rsidR="000757D3" w:rsidRPr="00085DC8">
          <w:rPr>
            <w:rStyle w:val="Hyperlink"/>
            <w:noProof/>
            <w:lang w:eastAsia="zh-CN"/>
          </w:rPr>
          <w:t>1</w:t>
        </w:r>
        <w:r w:rsidR="000757D3">
          <w:rPr>
            <w:noProof/>
            <w:webHidden/>
          </w:rPr>
          <w:tab/>
        </w:r>
        <w:r w:rsidR="00B86873">
          <w:rPr>
            <w:noProof/>
            <w:webHidden/>
          </w:rPr>
          <w:t xml:space="preserve"> – </w:t>
        </w:r>
        <w:r w:rsidR="00B86873">
          <w:rPr>
            <w:rFonts w:hint="eastAsia"/>
            <w:noProof/>
            <w:webHidden/>
            <w:lang w:eastAsia="zh-CN"/>
          </w:rPr>
          <w:t>第</w:t>
        </w:r>
        <w:r w:rsidR="00B86873">
          <w:rPr>
            <w:rFonts w:hint="eastAsia"/>
            <w:noProof/>
            <w:webHidden/>
            <w:lang w:eastAsia="zh-CN"/>
          </w:rPr>
          <w:t>2</w:t>
        </w:r>
        <w:r w:rsidR="00B86873">
          <w:rPr>
            <w:rFonts w:hint="eastAsia"/>
            <w:noProof/>
            <w:webHidden/>
            <w:lang w:eastAsia="zh-CN"/>
          </w:rPr>
          <w:t>部分</w:t>
        </w:r>
        <w:r w:rsidR="00B86873">
          <w:rPr>
            <w:noProof/>
            <w:webHidden/>
            <w:lang w:eastAsia="zh-CN"/>
          </w:rPr>
          <w:t xml:space="preserve"> –</w:t>
        </w:r>
        <w:r w:rsidR="00453C6A">
          <w:rPr>
            <w:noProof/>
            <w:webHidden/>
            <w:lang w:eastAsia="zh-CN"/>
          </w:rPr>
          <w:t xml:space="preserve"> </w:t>
        </w:r>
        <w:r w:rsidR="00B86873" w:rsidRPr="00B86873">
          <w:rPr>
            <w:rFonts w:hint="eastAsia"/>
            <w:noProof/>
            <w:lang w:eastAsia="zh-CN"/>
          </w:rPr>
          <w:t>特别与发展中国家相关的</w:t>
        </w:r>
        <w:r w:rsidR="00B86873" w:rsidRPr="00B86873">
          <w:rPr>
            <w:noProof/>
            <w:lang w:eastAsia="zh-CN"/>
          </w:rPr>
          <w:t>ITU-T</w:t>
        </w:r>
        <w:r w:rsidR="00B86873" w:rsidRPr="00B86873">
          <w:rPr>
            <w:rFonts w:hint="eastAsia"/>
            <w:noProof/>
            <w:lang w:eastAsia="zh-CN"/>
          </w:rPr>
          <w:t>课题</w:t>
        </w:r>
        <w:r w:rsidR="00B86873">
          <w:rPr>
            <w:rFonts w:hint="eastAsia"/>
            <w:noProof/>
            <w:webHidden/>
            <w:lang w:eastAsia="zh-CN"/>
          </w:rPr>
          <w:tab/>
        </w:r>
        <w:r w:rsidR="00B86873">
          <w:rPr>
            <w:rFonts w:hint="eastAsia"/>
            <w:noProof/>
            <w:webHidden/>
            <w:lang w:eastAsia="zh-CN"/>
          </w:rPr>
          <w:tab/>
        </w:r>
        <w:r>
          <w:rPr>
            <w:noProof/>
            <w:webHidden/>
          </w:rPr>
          <w:fldChar w:fldCharType="begin"/>
        </w:r>
        <w:r w:rsidR="000757D3">
          <w:rPr>
            <w:noProof/>
            <w:webHidden/>
          </w:rPr>
          <w:instrText xml:space="preserve"> PAGEREF _Toc258942219 \h </w:instrText>
        </w:r>
        <w:r>
          <w:rPr>
            <w:noProof/>
            <w:webHidden/>
          </w:rPr>
        </w:r>
        <w:r>
          <w:rPr>
            <w:noProof/>
            <w:webHidden/>
          </w:rPr>
          <w:fldChar w:fldCharType="separate"/>
        </w:r>
        <w:r w:rsidR="000757D3">
          <w:rPr>
            <w:noProof/>
            <w:webHidden/>
          </w:rPr>
          <w:t>16</w:t>
        </w:r>
        <w:r>
          <w:rPr>
            <w:noProof/>
            <w:webHidden/>
          </w:rPr>
          <w:fldChar w:fldCharType="end"/>
        </w:r>
      </w:hyperlink>
    </w:p>
    <w:p w:rsidR="00C94DBC" w:rsidRDefault="00C94DBC" w:rsidP="00C94DBC">
      <w:pPr>
        <w:pStyle w:val="TOC1"/>
        <w:tabs>
          <w:tab w:val="clear" w:pos="964"/>
          <w:tab w:val="clear" w:pos="8789"/>
          <w:tab w:val="clear" w:pos="9214"/>
          <w:tab w:val="left" w:pos="1134"/>
          <w:tab w:val="left" w:leader="dot" w:pos="9072"/>
          <w:tab w:val="right" w:pos="9639"/>
        </w:tabs>
        <w:outlineLvl w:val="1"/>
        <w:rPr>
          <w:rFonts w:asciiTheme="minorHAnsi" w:hAnsiTheme="minorHAnsi" w:cstheme="minorBidi"/>
          <w:noProof/>
          <w:szCs w:val="22"/>
          <w:lang w:eastAsia="zh-CN"/>
        </w:rPr>
      </w:pPr>
      <w:r>
        <w:tab/>
      </w:r>
      <w:r w:rsidRPr="00C94DBC">
        <w:rPr>
          <w:rFonts w:hint="eastAsia"/>
        </w:rPr>
        <w:t>部门使命</w:t>
      </w:r>
      <w:r>
        <w:tab/>
      </w:r>
      <w:r>
        <w:tab/>
        <w:t>16</w:t>
      </w:r>
    </w:p>
    <w:p w:rsidR="000757D3" w:rsidRDefault="007E6473" w:rsidP="00E4704F">
      <w:pPr>
        <w:pStyle w:val="TOC2"/>
        <w:tabs>
          <w:tab w:val="left" w:pos="1134"/>
        </w:tabs>
        <w:outlineLvl w:val="0"/>
        <w:rPr>
          <w:rFonts w:asciiTheme="minorHAnsi" w:hAnsiTheme="minorHAnsi" w:cstheme="minorBidi"/>
          <w:noProof/>
          <w:szCs w:val="22"/>
          <w:lang w:eastAsia="zh-CN"/>
        </w:rPr>
      </w:pPr>
      <w:hyperlink w:anchor="_Toc258942221" w:history="1">
        <w:r w:rsidR="000757D3" w:rsidRPr="00085DC8">
          <w:rPr>
            <w:rStyle w:val="Hyperlink"/>
            <w:rFonts w:hint="eastAsia"/>
            <w:noProof/>
          </w:rPr>
          <w:t>第</w:t>
        </w:r>
        <w:r w:rsidR="000757D3" w:rsidRPr="00085DC8">
          <w:rPr>
            <w:rStyle w:val="Hyperlink"/>
            <w:noProof/>
          </w:rPr>
          <w:t>2</w:t>
        </w:r>
        <w:r w:rsidR="000757D3" w:rsidRPr="00085DC8">
          <w:rPr>
            <w:rStyle w:val="Hyperlink"/>
            <w:rFonts w:hint="eastAsia"/>
            <w:noProof/>
          </w:rPr>
          <w:t>研究组</w:t>
        </w:r>
        <w:r w:rsidR="000757D3" w:rsidRPr="00085DC8">
          <w:rPr>
            <w:rStyle w:val="Hyperlink"/>
            <w:noProof/>
          </w:rPr>
          <w:t xml:space="preserve"> </w:t>
        </w:r>
        <w:r w:rsidR="00B13041">
          <w:rPr>
            <w:rStyle w:val="Hyperlink"/>
            <w:noProof/>
          </w:rPr>
          <w:t>–</w:t>
        </w:r>
        <w:r w:rsidR="000757D3" w:rsidRPr="00085DC8">
          <w:rPr>
            <w:rStyle w:val="Hyperlink"/>
            <w:noProof/>
          </w:rPr>
          <w:t xml:space="preserve"> </w:t>
        </w:r>
        <w:r w:rsidR="000757D3" w:rsidRPr="00085DC8">
          <w:rPr>
            <w:rStyle w:val="Hyperlink"/>
            <w:rFonts w:hint="eastAsia"/>
            <w:noProof/>
          </w:rPr>
          <w:t>业务提供和电信管理的的运营问题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_Toc258942221 \h </w:instrText>
        </w:r>
        <w:r>
          <w:rPr>
            <w:noProof/>
            <w:webHidden/>
          </w:rPr>
        </w:r>
        <w:r>
          <w:rPr>
            <w:noProof/>
            <w:webHidden/>
          </w:rPr>
          <w:fldChar w:fldCharType="separate"/>
        </w:r>
        <w:r w:rsidR="000757D3">
          <w:rPr>
            <w:noProof/>
            <w:webHidden/>
          </w:rPr>
          <w:t>17</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22" w:history="1">
        <w:r w:rsidR="000757D3" w:rsidRPr="00085DC8">
          <w:rPr>
            <w:rStyle w:val="Hyperlink"/>
            <w:noProof/>
            <w:lang w:eastAsia="zh-CN"/>
          </w:rPr>
          <w:t>1</w:t>
        </w:r>
        <w:r w:rsidR="000757D3">
          <w:rPr>
            <w:rFonts w:asciiTheme="minorHAnsi" w:hAnsiTheme="minorHAnsi" w:cstheme="minorBidi"/>
            <w:noProof/>
            <w:szCs w:val="22"/>
            <w:lang w:eastAsia="zh-CN"/>
          </w:rPr>
          <w:tab/>
        </w:r>
        <w:r w:rsidR="000757D3" w:rsidRPr="00085DC8">
          <w:rPr>
            <w:rStyle w:val="Hyperlink"/>
            <w:rFonts w:hint="eastAsia"/>
            <w:noProof/>
            <w:lang w:eastAsia="zh-CN"/>
          </w:rPr>
          <w:t>课题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_Toc258942222 \h </w:instrText>
        </w:r>
        <w:r>
          <w:rPr>
            <w:noProof/>
            <w:webHidden/>
          </w:rPr>
        </w:r>
        <w:r>
          <w:rPr>
            <w:noProof/>
            <w:webHidden/>
          </w:rPr>
          <w:fldChar w:fldCharType="separate"/>
        </w:r>
        <w:r w:rsidR="000757D3">
          <w:rPr>
            <w:noProof/>
            <w:webHidden/>
          </w:rPr>
          <w:t>17</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23"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或类似产品</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_Toc258942223 \h </w:instrText>
        </w:r>
        <w:r>
          <w:rPr>
            <w:noProof/>
            <w:webHidden/>
          </w:rPr>
        </w:r>
        <w:r>
          <w:rPr>
            <w:noProof/>
            <w:webHidden/>
          </w:rPr>
          <w:fldChar w:fldCharType="separate"/>
        </w:r>
        <w:r w:rsidR="000757D3">
          <w:rPr>
            <w:noProof/>
            <w:webHidden/>
          </w:rPr>
          <w:t>19</w:t>
        </w:r>
        <w:r>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224" w:history="1">
        <w:r w:rsidR="000757D3" w:rsidRPr="00085DC8">
          <w:rPr>
            <w:rStyle w:val="Hyperlink"/>
            <w:rFonts w:hint="eastAsia"/>
            <w:noProof/>
          </w:rPr>
          <w:t>第</w:t>
        </w:r>
        <w:r w:rsidR="000757D3" w:rsidRPr="00085DC8">
          <w:rPr>
            <w:rStyle w:val="Hyperlink"/>
            <w:noProof/>
          </w:rPr>
          <w:t>3</w:t>
        </w:r>
        <w:r w:rsidR="000757D3" w:rsidRPr="00085DC8">
          <w:rPr>
            <w:rStyle w:val="Hyperlink"/>
            <w:rFonts w:hint="eastAsia"/>
            <w:noProof/>
          </w:rPr>
          <w:t>研究组</w:t>
        </w:r>
        <w:r w:rsidR="000757D3" w:rsidRPr="00085DC8">
          <w:rPr>
            <w:rStyle w:val="Hyperlink"/>
            <w:noProof/>
          </w:rPr>
          <w:t xml:space="preserve"> </w:t>
        </w:r>
        <w:r w:rsidR="00B13041">
          <w:rPr>
            <w:rStyle w:val="Hyperlink"/>
            <w:noProof/>
          </w:rPr>
          <w:t>–</w:t>
        </w:r>
        <w:r w:rsidR="000757D3" w:rsidRPr="00085DC8">
          <w:rPr>
            <w:rStyle w:val="Hyperlink"/>
            <w:noProof/>
          </w:rPr>
          <w:t xml:space="preserve"> </w:t>
        </w:r>
        <w:r w:rsidR="000757D3" w:rsidRPr="00085DC8">
          <w:rPr>
            <w:rStyle w:val="Hyperlink"/>
            <w:rFonts w:hint="eastAsia"/>
            <w:noProof/>
          </w:rPr>
          <w:t>包括相关电信经济及政策问题在内的资费及结算原则</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_Toc258942224 \h </w:instrText>
        </w:r>
        <w:r>
          <w:rPr>
            <w:noProof/>
            <w:webHidden/>
          </w:rPr>
        </w:r>
        <w:r>
          <w:rPr>
            <w:noProof/>
            <w:webHidden/>
          </w:rPr>
          <w:fldChar w:fldCharType="separate"/>
        </w:r>
        <w:r w:rsidR="000757D3">
          <w:rPr>
            <w:noProof/>
            <w:webHidden/>
          </w:rPr>
          <w:t>20</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26"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或类似产品</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_Toc258942226 \h </w:instrText>
        </w:r>
        <w:r>
          <w:rPr>
            <w:noProof/>
            <w:webHidden/>
          </w:rPr>
        </w:r>
        <w:r>
          <w:rPr>
            <w:noProof/>
            <w:webHidden/>
          </w:rPr>
          <w:fldChar w:fldCharType="separate"/>
        </w:r>
        <w:r w:rsidR="000757D3">
          <w:rPr>
            <w:noProof/>
            <w:webHidden/>
          </w:rPr>
          <w:t>21</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27" w:history="1">
        <w:r w:rsidR="000757D3" w:rsidRPr="00085DC8">
          <w:rPr>
            <w:rStyle w:val="Hyperlink"/>
            <w:noProof/>
            <w:lang w:eastAsia="zh-CN"/>
          </w:rPr>
          <w:t>3</w:t>
        </w:r>
        <w:r w:rsidR="000757D3">
          <w:rPr>
            <w:rFonts w:asciiTheme="minorHAnsi" w:hAnsiTheme="minorHAnsi" w:cstheme="minorBidi"/>
            <w:noProof/>
            <w:szCs w:val="22"/>
            <w:lang w:eastAsia="zh-CN"/>
          </w:rPr>
          <w:tab/>
        </w:r>
        <w:r w:rsidR="000757D3" w:rsidRPr="00085DC8">
          <w:rPr>
            <w:rStyle w:val="Hyperlink"/>
            <w:rFonts w:hint="eastAsia"/>
            <w:noProof/>
            <w:lang w:eastAsia="zh-CN"/>
          </w:rPr>
          <w:t>结论</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_Toc258942227 \h </w:instrText>
        </w:r>
        <w:r>
          <w:rPr>
            <w:noProof/>
            <w:webHidden/>
          </w:rPr>
        </w:r>
        <w:r>
          <w:rPr>
            <w:noProof/>
            <w:webHidden/>
          </w:rPr>
          <w:fldChar w:fldCharType="separate"/>
        </w:r>
        <w:r w:rsidR="000757D3">
          <w:rPr>
            <w:noProof/>
            <w:webHidden/>
          </w:rPr>
          <w:t>21</w:t>
        </w:r>
        <w:r>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228" w:history="1">
        <w:r w:rsidR="000757D3" w:rsidRPr="00085DC8">
          <w:rPr>
            <w:rStyle w:val="Hyperlink"/>
            <w:rFonts w:hint="eastAsia"/>
            <w:noProof/>
            <w:lang w:eastAsia="zh-CN"/>
          </w:rPr>
          <w:t>第</w:t>
        </w:r>
        <w:r w:rsidR="000757D3" w:rsidRPr="00085DC8">
          <w:rPr>
            <w:rStyle w:val="Hyperlink"/>
            <w:noProof/>
            <w:lang w:eastAsia="zh-CN"/>
          </w:rPr>
          <w:t>5</w:t>
        </w:r>
        <w:r w:rsidR="000757D3" w:rsidRPr="00085DC8">
          <w:rPr>
            <w:rStyle w:val="Hyperlink"/>
            <w:rFonts w:hint="eastAsia"/>
            <w:noProof/>
            <w:lang w:eastAsia="zh-CN"/>
          </w:rPr>
          <w:t>研究组</w:t>
        </w:r>
        <w:r w:rsidR="000757D3" w:rsidRPr="00085DC8">
          <w:rPr>
            <w:rStyle w:val="Hyperlink"/>
            <w:noProof/>
            <w:lang w:eastAsia="zh-CN"/>
          </w:rPr>
          <w:t xml:space="preserve"> </w:t>
        </w:r>
        <w:r w:rsidR="00B13041">
          <w:rPr>
            <w:rStyle w:val="Hyperlink"/>
            <w:noProof/>
            <w:lang w:eastAsia="zh-CN"/>
          </w:rPr>
          <w:t>–</w:t>
        </w:r>
        <w:r w:rsidR="000757D3" w:rsidRPr="00085DC8">
          <w:rPr>
            <w:rStyle w:val="Hyperlink"/>
            <w:noProof/>
            <w:lang w:eastAsia="zh-CN"/>
          </w:rPr>
          <w:t xml:space="preserve"> </w:t>
        </w:r>
        <w:r w:rsidR="000757D3" w:rsidRPr="00085DC8">
          <w:rPr>
            <w:rStyle w:val="Hyperlink"/>
            <w:rFonts w:hint="eastAsia"/>
            <w:noProof/>
            <w:lang w:eastAsia="zh-CN"/>
          </w:rPr>
          <w:t>对电磁环境效应的防护今年</w:t>
        </w:r>
        <w:r w:rsidR="000757D3" w:rsidRPr="00085DC8">
          <w:rPr>
            <w:rStyle w:val="Hyperlink"/>
            <w:noProof/>
            <w:lang w:eastAsia="zh-CN"/>
          </w:rPr>
          <w:t>4</w:t>
        </w:r>
        <w:r w:rsidR="000757D3" w:rsidRPr="00085DC8">
          <w:rPr>
            <w:rStyle w:val="Hyperlink"/>
            <w:rFonts w:hint="eastAsia"/>
            <w:noProof/>
            <w:lang w:eastAsia="zh-CN"/>
          </w:rPr>
          <w:t>月</w:t>
        </w:r>
        <w:r w:rsidR="000757D3" w:rsidRPr="00085DC8">
          <w:rPr>
            <w:rStyle w:val="Hyperlink"/>
            <w:noProof/>
            <w:lang w:eastAsia="zh-CN"/>
          </w:rPr>
          <w:t xml:space="preserve"> </w:t>
        </w:r>
        <w:r w:rsidR="000757D3" w:rsidRPr="00085DC8">
          <w:rPr>
            <w:rStyle w:val="Hyperlink"/>
            <w:rFonts w:hint="eastAsia"/>
            <w:noProof/>
            <w:lang w:eastAsia="zh-CN"/>
          </w:rPr>
          <w:t>电信标准化顾问组（</w:t>
        </w:r>
        <w:r w:rsidR="000757D3" w:rsidRPr="00085DC8">
          <w:rPr>
            <w:rStyle w:val="Hyperlink"/>
            <w:noProof/>
            <w:lang w:eastAsia="zh-CN"/>
          </w:rPr>
          <w:t>TSAG</w:t>
        </w:r>
        <w:r w:rsidR="000757D3" w:rsidRPr="00085DC8">
          <w:rPr>
            <w:rStyle w:val="Hyperlink"/>
            <w:rFonts w:hint="eastAsia"/>
            <w:noProof/>
            <w:lang w:eastAsia="zh-CN"/>
          </w:rPr>
          <w:t>）将此研究组的名称和职责范围改为“环境与气候变化”</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_Toc258942228 \h </w:instrText>
        </w:r>
        <w:r>
          <w:rPr>
            <w:noProof/>
            <w:webHidden/>
          </w:rPr>
        </w:r>
        <w:r>
          <w:rPr>
            <w:noProof/>
            <w:webHidden/>
          </w:rPr>
          <w:fldChar w:fldCharType="separate"/>
        </w:r>
        <w:r w:rsidR="000757D3">
          <w:rPr>
            <w:noProof/>
            <w:webHidden/>
          </w:rPr>
          <w:t>22</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29" w:history="1">
        <w:r w:rsidR="000757D3" w:rsidRPr="00085DC8">
          <w:rPr>
            <w:rStyle w:val="Hyperlink"/>
            <w:noProof/>
            <w:lang w:eastAsia="zh-CN"/>
          </w:rPr>
          <w:t>1</w:t>
        </w:r>
        <w:r w:rsidR="000757D3">
          <w:rPr>
            <w:rFonts w:asciiTheme="minorHAnsi" w:hAnsiTheme="minorHAnsi" w:cstheme="minorBidi"/>
            <w:noProof/>
            <w:szCs w:val="22"/>
            <w:lang w:eastAsia="zh-CN"/>
          </w:rPr>
          <w:tab/>
        </w:r>
        <w:r w:rsidR="000757D3" w:rsidRPr="00085DC8">
          <w:rPr>
            <w:rStyle w:val="Hyperlink"/>
            <w:rFonts w:hint="eastAsia"/>
            <w:noProof/>
            <w:lang w:eastAsia="zh-CN"/>
          </w:rPr>
          <w:t>课题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_Toc258942229 \h </w:instrText>
        </w:r>
        <w:r>
          <w:rPr>
            <w:noProof/>
            <w:webHidden/>
          </w:rPr>
        </w:r>
        <w:r>
          <w:rPr>
            <w:noProof/>
            <w:webHidden/>
          </w:rPr>
          <w:fldChar w:fldCharType="separate"/>
        </w:r>
        <w:r w:rsidR="000757D3">
          <w:rPr>
            <w:noProof/>
            <w:webHidden/>
          </w:rPr>
          <w:t>22</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30"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或类似产品</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_Toc258942230 \h </w:instrText>
        </w:r>
        <w:r>
          <w:rPr>
            <w:noProof/>
            <w:webHidden/>
          </w:rPr>
        </w:r>
        <w:r>
          <w:rPr>
            <w:noProof/>
            <w:webHidden/>
          </w:rPr>
          <w:fldChar w:fldCharType="separate"/>
        </w:r>
        <w:r w:rsidR="000757D3">
          <w:rPr>
            <w:noProof/>
            <w:webHidden/>
          </w:rPr>
          <w:t>23</w:t>
        </w:r>
        <w:r>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231" w:history="1">
        <w:r w:rsidR="000757D3" w:rsidRPr="00085DC8">
          <w:rPr>
            <w:rStyle w:val="Hyperlink"/>
            <w:rFonts w:hint="eastAsia"/>
            <w:noProof/>
          </w:rPr>
          <w:t>第</w:t>
        </w:r>
        <w:r w:rsidR="000757D3" w:rsidRPr="00085DC8">
          <w:rPr>
            <w:rStyle w:val="Hyperlink"/>
            <w:noProof/>
          </w:rPr>
          <w:t>9</w:t>
        </w:r>
        <w:r w:rsidR="000757D3" w:rsidRPr="00085DC8">
          <w:rPr>
            <w:rStyle w:val="Hyperlink"/>
            <w:rFonts w:hint="eastAsia"/>
            <w:noProof/>
          </w:rPr>
          <w:t>研究组</w:t>
        </w:r>
        <w:r w:rsidR="000757D3" w:rsidRPr="00085DC8">
          <w:rPr>
            <w:rStyle w:val="Hyperlink"/>
            <w:noProof/>
          </w:rPr>
          <w:t xml:space="preserve"> </w:t>
        </w:r>
        <w:r w:rsidR="00B13041">
          <w:rPr>
            <w:rStyle w:val="Hyperlink"/>
            <w:noProof/>
          </w:rPr>
          <w:t>–</w:t>
        </w:r>
        <w:r w:rsidR="000757D3" w:rsidRPr="00085DC8">
          <w:rPr>
            <w:rStyle w:val="Hyperlink"/>
            <w:noProof/>
          </w:rPr>
          <w:t xml:space="preserve"> </w:t>
        </w:r>
        <w:r w:rsidR="000757D3" w:rsidRPr="00085DC8">
          <w:rPr>
            <w:rStyle w:val="Hyperlink"/>
            <w:rFonts w:hint="eastAsia"/>
            <w:noProof/>
          </w:rPr>
          <w:t>电信和声音传输以及综合宽带有线网</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_Toc258942231 \h </w:instrText>
        </w:r>
        <w:r>
          <w:rPr>
            <w:noProof/>
            <w:webHidden/>
          </w:rPr>
        </w:r>
        <w:r>
          <w:rPr>
            <w:noProof/>
            <w:webHidden/>
          </w:rPr>
          <w:fldChar w:fldCharType="separate"/>
        </w:r>
        <w:r w:rsidR="000757D3">
          <w:rPr>
            <w:noProof/>
            <w:webHidden/>
          </w:rPr>
          <w:t>24</w:t>
        </w:r>
        <w:r>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232" w:history="1">
        <w:r w:rsidR="000757D3" w:rsidRPr="00085DC8">
          <w:rPr>
            <w:rStyle w:val="Hyperlink"/>
            <w:rFonts w:hint="eastAsia"/>
            <w:noProof/>
          </w:rPr>
          <w:t>第</w:t>
        </w:r>
        <w:r w:rsidR="000757D3" w:rsidRPr="00085DC8">
          <w:rPr>
            <w:rStyle w:val="Hyperlink"/>
            <w:noProof/>
          </w:rPr>
          <w:t>11</w:t>
        </w:r>
        <w:r w:rsidR="000757D3" w:rsidRPr="00085DC8">
          <w:rPr>
            <w:rStyle w:val="Hyperlink"/>
            <w:rFonts w:hint="eastAsia"/>
            <w:noProof/>
          </w:rPr>
          <w:t>研究组</w:t>
        </w:r>
        <w:r w:rsidR="000757D3" w:rsidRPr="00085DC8">
          <w:rPr>
            <w:rStyle w:val="Hyperlink"/>
            <w:noProof/>
          </w:rPr>
          <w:t xml:space="preserve"> </w:t>
        </w:r>
        <w:r w:rsidR="00B13041">
          <w:rPr>
            <w:rStyle w:val="Hyperlink"/>
            <w:noProof/>
          </w:rPr>
          <w:t>–</w:t>
        </w:r>
        <w:r w:rsidR="000757D3" w:rsidRPr="00085DC8">
          <w:rPr>
            <w:rStyle w:val="Hyperlink"/>
            <w:noProof/>
          </w:rPr>
          <w:t xml:space="preserve"> </w:t>
        </w:r>
        <w:r w:rsidR="000757D3" w:rsidRPr="00085DC8">
          <w:rPr>
            <w:rStyle w:val="Hyperlink"/>
            <w:rFonts w:hint="eastAsia"/>
            <w:noProof/>
          </w:rPr>
          <w:t>信令要求、协议测试，包括测试规范</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_Toc258942232 \h </w:instrText>
        </w:r>
        <w:r>
          <w:rPr>
            <w:noProof/>
            <w:webHidden/>
          </w:rPr>
        </w:r>
        <w:r>
          <w:rPr>
            <w:noProof/>
            <w:webHidden/>
          </w:rPr>
          <w:fldChar w:fldCharType="separate"/>
        </w:r>
        <w:r w:rsidR="000757D3">
          <w:rPr>
            <w:noProof/>
            <w:webHidden/>
          </w:rPr>
          <w:t>25</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33" w:history="1">
        <w:r w:rsidR="000757D3" w:rsidRPr="00085DC8">
          <w:rPr>
            <w:rStyle w:val="Hyperlink"/>
            <w:noProof/>
            <w:lang w:eastAsia="zh-CN"/>
          </w:rPr>
          <w:t>1</w:t>
        </w:r>
        <w:r w:rsidR="000757D3">
          <w:rPr>
            <w:rFonts w:asciiTheme="minorHAnsi" w:hAnsiTheme="minorHAnsi" w:cstheme="minorBidi"/>
            <w:noProof/>
            <w:szCs w:val="22"/>
            <w:lang w:eastAsia="zh-CN"/>
          </w:rPr>
          <w:tab/>
        </w:r>
        <w:r w:rsidR="000757D3" w:rsidRPr="00085DC8">
          <w:rPr>
            <w:rStyle w:val="Hyperlink"/>
            <w:rFonts w:hint="eastAsia"/>
            <w:noProof/>
            <w:lang w:eastAsia="zh-CN"/>
          </w:rPr>
          <w:t>课题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_Toc258942233 \h </w:instrText>
        </w:r>
        <w:r>
          <w:rPr>
            <w:noProof/>
            <w:webHidden/>
          </w:rPr>
        </w:r>
        <w:r>
          <w:rPr>
            <w:noProof/>
            <w:webHidden/>
          </w:rPr>
          <w:fldChar w:fldCharType="separate"/>
        </w:r>
        <w:r w:rsidR="000757D3">
          <w:rPr>
            <w:noProof/>
            <w:webHidden/>
          </w:rPr>
          <w:t>25</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34"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建议书</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_Toc258942234 \h </w:instrText>
        </w:r>
        <w:r>
          <w:rPr>
            <w:noProof/>
            <w:webHidden/>
          </w:rPr>
        </w:r>
        <w:r>
          <w:rPr>
            <w:noProof/>
            <w:webHidden/>
          </w:rPr>
          <w:fldChar w:fldCharType="separate"/>
        </w:r>
        <w:r w:rsidR="000757D3">
          <w:rPr>
            <w:noProof/>
            <w:webHidden/>
          </w:rPr>
          <w:t>25</w:t>
        </w:r>
        <w:r>
          <w:rPr>
            <w:noProof/>
            <w:webHidden/>
          </w:rPr>
          <w:fldChar w:fldCharType="end"/>
        </w:r>
      </w:hyperlink>
    </w:p>
    <w:p w:rsidR="000757D3" w:rsidRDefault="007E6473" w:rsidP="00734562">
      <w:pPr>
        <w:pStyle w:val="TOC3"/>
        <w:tabs>
          <w:tab w:val="clear" w:pos="1843"/>
          <w:tab w:val="left" w:pos="1134"/>
        </w:tabs>
        <w:rPr>
          <w:rFonts w:asciiTheme="minorHAnsi" w:hAnsiTheme="minorHAnsi" w:cstheme="minorBidi"/>
          <w:noProof/>
          <w:szCs w:val="22"/>
          <w:lang w:eastAsia="zh-CN"/>
        </w:rPr>
      </w:pPr>
      <w:hyperlink w:anchor="_Toc258942235" w:history="1">
        <w:r w:rsidR="00734562">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或类似产品</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_Toc258942235 \h </w:instrText>
        </w:r>
        <w:r>
          <w:rPr>
            <w:noProof/>
            <w:webHidden/>
          </w:rPr>
        </w:r>
        <w:r>
          <w:rPr>
            <w:noProof/>
            <w:webHidden/>
          </w:rPr>
          <w:fldChar w:fldCharType="separate"/>
        </w:r>
        <w:r w:rsidR="000757D3">
          <w:rPr>
            <w:noProof/>
            <w:webHidden/>
          </w:rPr>
          <w:t>25</w:t>
        </w:r>
        <w:r>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236" w:history="1">
        <w:r w:rsidR="000757D3" w:rsidRPr="00085DC8">
          <w:rPr>
            <w:rStyle w:val="Hyperlink"/>
            <w:rFonts w:hint="eastAsia"/>
            <w:noProof/>
          </w:rPr>
          <w:t>第</w:t>
        </w:r>
        <w:r w:rsidR="000757D3" w:rsidRPr="00085DC8">
          <w:rPr>
            <w:rStyle w:val="Hyperlink"/>
            <w:noProof/>
          </w:rPr>
          <w:t>12</w:t>
        </w:r>
        <w:r w:rsidR="000757D3" w:rsidRPr="00085DC8">
          <w:rPr>
            <w:rStyle w:val="Hyperlink"/>
            <w:rFonts w:hint="eastAsia"/>
            <w:noProof/>
          </w:rPr>
          <w:t>研究组</w:t>
        </w:r>
        <w:r w:rsidR="000757D3" w:rsidRPr="00085DC8">
          <w:rPr>
            <w:rStyle w:val="Hyperlink"/>
            <w:noProof/>
          </w:rPr>
          <w:t xml:space="preserve"> </w:t>
        </w:r>
        <w:r w:rsidR="00B13041">
          <w:rPr>
            <w:rStyle w:val="Hyperlink"/>
            <w:noProof/>
          </w:rPr>
          <w:t>–</w:t>
        </w:r>
        <w:r w:rsidR="000757D3" w:rsidRPr="00085DC8">
          <w:rPr>
            <w:rStyle w:val="Hyperlink"/>
            <w:noProof/>
          </w:rPr>
          <w:t xml:space="preserve"> </w:t>
        </w:r>
        <w:r w:rsidR="000757D3" w:rsidRPr="00085DC8">
          <w:rPr>
            <w:rStyle w:val="Hyperlink"/>
            <w:rFonts w:hint="eastAsia"/>
            <w:noProof/>
          </w:rPr>
          <w:t>性能、业务质量（</w:t>
        </w:r>
        <w:r w:rsidR="000757D3" w:rsidRPr="00085DC8">
          <w:rPr>
            <w:rStyle w:val="Hyperlink"/>
            <w:noProof/>
          </w:rPr>
          <w:t>QoS</w:t>
        </w:r>
        <w:r w:rsidR="000757D3" w:rsidRPr="00085DC8">
          <w:rPr>
            <w:rStyle w:val="Hyperlink"/>
            <w:rFonts w:hint="eastAsia"/>
            <w:noProof/>
          </w:rPr>
          <w:t>）和体验质量（</w:t>
        </w:r>
        <w:r w:rsidR="000757D3" w:rsidRPr="00085DC8">
          <w:rPr>
            <w:rStyle w:val="Hyperlink"/>
            <w:noProof/>
          </w:rPr>
          <w:t>QoE</w:t>
        </w:r>
        <w:r w:rsidR="000757D3" w:rsidRPr="00085DC8">
          <w:rPr>
            <w:rStyle w:val="Hyperlink"/>
            <w:rFonts w:hint="eastAsia"/>
            <w:noProof/>
          </w:rPr>
          <w:t>）</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_Toc258942236 \h </w:instrText>
        </w:r>
        <w:r>
          <w:rPr>
            <w:noProof/>
            <w:webHidden/>
          </w:rPr>
        </w:r>
        <w:r>
          <w:rPr>
            <w:noProof/>
            <w:webHidden/>
          </w:rPr>
          <w:fldChar w:fldCharType="separate"/>
        </w:r>
        <w:r w:rsidR="000757D3">
          <w:rPr>
            <w:noProof/>
            <w:webHidden/>
          </w:rPr>
          <w:t>27</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37" w:history="1">
        <w:r w:rsidR="000757D3" w:rsidRPr="00085DC8">
          <w:rPr>
            <w:rStyle w:val="Hyperlink"/>
            <w:noProof/>
            <w:lang w:eastAsia="zh-CN"/>
          </w:rPr>
          <w:t>1</w:t>
        </w:r>
        <w:r w:rsidR="000757D3">
          <w:rPr>
            <w:rFonts w:asciiTheme="minorHAnsi" w:hAnsiTheme="minorHAnsi" w:cstheme="minorBidi"/>
            <w:noProof/>
            <w:szCs w:val="22"/>
            <w:lang w:eastAsia="zh-CN"/>
          </w:rPr>
          <w:tab/>
        </w:r>
        <w:r w:rsidR="000757D3" w:rsidRPr="00085DC8">
          <w:rPr>
            <w:rStyle w:val="Hyperlink"/>
            <w:rFonts w:hint="eastAsia"/>
            <w:noProof/>
            <w:lang w:eastAsia="zh-CN"/>
          </w:rPr>
          <w:t>课题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_Toc258942237 \h </w:instrText>
        </w:r>
        <w:r>
          <w:rPr>
            <w:noProof/>
            <w:webHidden/>
          </w:rPr>
        </w:r>
        <w:r>
          <w:rPr>
            <w:noProof/>
            <w:webHidden/>
          </w:rPr>
          <w:fldChar w:fldCharType="separate"/>
        </w:r>
        <w:r w:rsidR="000757D3">
          <w:rPr>
            <w:noProof/>
            <w:webHidden/>
          </w:rPr>
          <w:t>27</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38"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或类似产品</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_Toc258942238 \h </w:instrText>
        </w:r>
        <w:r>
          <w:rPr>
            <w:noProof/>
            <w:webHidden/>
          </w:rPr>
        </w:r>
        <w:r>
          <w:rPr>
            <w:noProof/>
            <w:webHidden/>
          </w:rPr>
          <w:fldChar w:fldCharType="separate"/>
        </w:r>
        <w:r w:rsidR="000757D3">
          <w:rPr>
            <w:noProof/>
            <w:webHidden/>
          </w:rPr>
          <w:t>27</w:t>
        </w:r>
        <w:r>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239" w:history="1">
        <w:r w:rsidR="000757D3" w:rsidRPr="00085DC8">
          <w:rPr>
            <w:rStyle w:val="Hyperlink"/>
            <w:rFonts w:hint="eastAsia"/>
            <w:noProof/>
          </w:rPr>
          <w:t>第</w:t>
        </w:r>
        <w:r w:rsidR="000757D3" w:rsidRPr="00085DC8">
          <w:rPr>
            <w:rStyle w:val="Hyperlink"/>
            <w:noProof/>
          </w:rPr>
          <w:t>13</w:t>
        </w:r>
        <w:r w:rsidR="000757D3" w:rsidRPr="00085DC8">
          <w:rPr>
            <w:rStyle w:val="Hyperlink"/>
            <w:rFonts w:hint="eastAsia"/>
            <w:noProof/>
          </w:rPr>
          <w:t>研究组</w:t>
        </w:r>
        <w:r w:rsidR="000757D3" w:rsidRPr="00085DC8">
          <w:rPr>
            <w:rStyle w:val="Hyperlink"/>
            <w:noProof/>
          </w:rPr>
          <w:t xml:space="preserve"> </w:t>
        </w:r>
        <w:r w:rsidR="00B13041">
          <w:rPr>
            <w:rStyle w:val="Hyperlink"/>
            <w:noProof/>
          </w:rPr>
          <w:t>–</w:t>
        </w:r>
        <w:r w:rsidR="000757D3" w:rsidRPr="00085DC8">
          <w:rPr>
            <w:rStyle w:val="Hyperlink"/>
            <w:noProof/>
          </w:rPr>
          <w:t xml:space="preserve"> </w:t>
        </w:r>
        <w:r w:rsidR="000757D3" w:rsidRPr="00085DC8">
          <w:rPr>
            <w:rStyle w:val="Hyperlink"/>
            <w:rFonts w:hint="eastAsia"/>
            <w:noProof/>
          </w:rPr>
          <w:t>包括移动和</w:t>
        </w:r>
        <w:r w:rsidR="000757D3" w:rsidRPr="00085DC8">
          <w:rPr>
            <w:rStyle w:val="Hyperlink"/>
            <w:noProof/>
          </w:rPr>
          <w:t>NGN</w:t>
        </w:r>
        <w:r w:rsidR="000757D3" w:rsidRPr="00085DC8">
          <w:rPr>
            <w:rStyle w:val="Hyperlink"/>
            <w:rFonts w:hint="eastAsia"/>
            <w:noProof/>
          </w:rPr>
          <w:t>在内的未来网络</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_Toc258942239 \h </w:instrText>
        </w:r>
        <w:r>
          <w:rPr>
            <w:noProof/>
            <w:webHidden/>
          </w:rPr>
        </w:r>
        <w:r>
          <w:rPr>
            <w:noProof/>
            <w:webHidden/>
          </w:rPr>
          <w:fldChar w:fldCharType="separate"/>
        </w:r>
        <w:r w:rsidR="000757D3">
          <w:rPr>
            <w:noProof/>
            <w:webHidden/>
          </w:rPr>
          <w:t>28</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40" w:history="1">
        <w:r w:rsidR="000757D3" w:rsidRPr="00085DC8">
          <w:rPr>
            <w:rStyle w:val="Hyperlink"/>
            <w:noProof/>
            <w:lang w:eastAsia="zh-CN"/>
          </w:rPr>
          <w:t>1</w:t>
        </w:r>
        <w:r w:rsidR="000757D3">
          <w:rPr>
            <w:rFonts w:asciiTheme="minorHAnsi" w:hAnsiTheme="minorHAnsi" w:cstheme="minorBidi"/>
            <w:noProof/>
            <w:szCs w:val="22"/>
            <w:lang w:eastAsia="zh-CN"/>
          </w:rPr>
          <w:tab/>
        </w:r>
        <w:r w:rsidR="000757D3" w:rsidRPr="00085DC8">
          <w:rPr>
            <w:rStyle w:val="Hyperlink"/>
            <w:rFonts w:hint="eastAsia"/>
            <w:noProof/>
            <w:lang w:eastAsia="zh-CN"/>
          </w:rPr>
          <w:t>课题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_Toc258942240 \h </w:instrText>
        </w:r>
        <w:r>
          <w:rPr>
            <w:noProof/>
            <w:webHidden/>
          </w:rPr>
        </w:r>
        <w:r>
          <w:rPr>
            <w:noProof/>
            <w:webHidden/>
          </w:rPr>
          <w:fldChar w:fldCharType="separate"/>
        </w:r>
        <w:r w:rsidR="000757D3">
          <w:rPr>
            <w:noProof/>
            <w:webHidden/>
          </w:rPr>
          <w:t>28</w:t>
        </w:r>
        <w:r>
          <w:rPr>
            <w:noProof/>
            <w:webHidden/>
          </w:rPr>
          <w:fldChar w:fldCharType="end"/>
        </w:r>
      </w:hyperlink>
    </w:p>
    <w:p w:rsidR="000757D3" w:rsidRDefault="007E6473" w:rsidP="00B13041">
      <w:pPr>
        <w:pStyle w:val="TOC3"/>
        <w:tabs>
          <w:tab w:val="clear" w:pos="1843"/>
          <w:tab w:val="left" w:pos="1134"/>
        </w:tabs>
        <w:rPr>
          <w:rFonts w:asciiTheme="minorHAnsi" w:hAnsiTheme="minorHAnsi" w:cstheme="minorBidi"/>
          <w:noProof/>
          <w:szCs w:val="22"/>
          <w:lang w:eastAsia="zh-CN"/>
        </w:rPr>
      </w:pPr>
      <w:hyperlink w:anchor="_Toc258942241"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建议书</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_Toc258942241 \h </w:instrText>
        </w:r>
        <w:r>
          <w:rPr>
            <w:noProof/>
            <w:webHidden/>
          </w:rPr>
        </w:r>
        <w:r>
          <w:rPr>
            <w:noProof/>
            <w:webHidden/>
          </w:rPr>
          <w:fldChar w:fldCharType="separate"/>
        </w:r>
        <w:r w:rsidR="000757D3">
          <w:rPr>
            <w:noProof/>
            <w:webHidden/>
          </w:rPr>
          <w:t>28</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42" w:history="1">
        <w:r w:rsidR="000757D3" w:rsidRPr="00085DC8">
          <w:rPr>
            <w:rStyle w:val="Hyperlink"/>
            <w:noProof/>
            <w:lang w:eastAsia="zh-CN"/>
          </w:rPr>
          <w:t>3</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或类似出版物</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_Toc258942242 \h </w:instrText>
        </w:r>
        <w:r>
          <w:rPr>
            <w:noProof/>
            <w:webHidden/>
          </w:rPr>
        </w:r>
        <w:r>
          <w:rPr>
            <w:noProof/>
            <w:webHidden/>
          </w:rPr>
          <w:fldChar w:fldCharType="separate"/>
        </w:r>
        <w:r w:rsidR="000757D3">
          <w:rPr>
            <w:noProof/>
            <w:webHidden/>
          </w:rPr>
          <w:t>28</w:t>
        </w:r>
        <w:r>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243" w:history="1">
        <w:r w:rsidR="000757D3" w:rsidRPr="00085DC8">
          <w:rPr>
            <w:rStyle w:val="Hyperlink"/>
            <w:rFonts w:hint="eastAsia"/>
            <w:noProof/>
          </w:rPr>
          <w:t>第</w:t>
        </w:r>
        <w:r w:rsidR="000757D3" w:rsidRPr="00085DC8">
          <w:rPr>
            <w:rStyle w:val="Hyperlink"/>
            <w:noProof/>
          </w:rPr>
          <w:t>15</w:t>
        </w:r>
        <w:r w:rsidR="000757D3" w:rsidRPr="00085DC8">
          <w:rPr>
            <w:rStyle w:val="Hyperlink"/>
            <w:rFonts w:hint="eastAsia"/>
            <w:noProof/>
          </w:rPr>
          <w:t>研究组</w:t>
        </w:r>
        <w:r w:rsidR="000757D3" w:rsidRPr="00085DC8">
          <w:rPr>
            <w:rStyle w:val="Hyperlink"/>
            <w:noProof/>
          </w:rPr>
          <w:t xml:space="preserve"> </w:t>
        </w:r>
        <w:r w:rsidR="00B13041">
          <w:rPr>
            <w:rStyle w:val="Hyperlink"/>
            <w:noProof/>
          </w:rPr>
          <w:t>–</w:t>
        </w:r>
        <w:r w:rsidR="000757D3" w:rsidRPr="00085DC8">
          <w:rPr>
            <w:rStyle w:val="Hyperlink"/>
            <w:noProof/>
          </w:rPr>
          <w:t xml:space="preserve"> </w:t>
        </w:r>
        <w:r w:rsidR="000757D3" w:rsidRPr="00085DC8">
          <w:rPr>
            <w:rStyle w:val="Hyperlink"/>
            <w:rFonts w:hint="eastAsia"/>
            <w:noProof/>
          </w:rPr>
          <w:t>光传输网及其它传输网络基础设施</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_Toc258942243 \h </w:instrText>
        </w:r>
        <w:r>
          <w:rPr>
            <w:noProof/>
            <w:webHidden/>
          </w:rPr>
        </w:r>
        <w:r>
          <w:rPr>
            <w:noProof/>
            <w:webHidden/>
          </w:rPr>
          <w:fldChar w:fldCharType="separate"/>
        </w:r>
        <w:r w:rsidR="000757D3">
          <w:rPr>
            <w:noProof/>
            <w:webHidden/>
          </w:rPr>
          <w:t>29</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44" w:history="1">
        <w:r w:rsidR="000757D3" w:rsidRPr="00085DC8">
          <w:rPr>
            <w:rStyle w:val="Hyperlink"/>
            <w:noProof/>
            <w:lang w:eastAsia="zh-CN"/>
          </w:rPr>
          <w:t>1</w:t>
        </w:r>
        <w:r w:rsidR="000757D3">
          <w:rPr>
            <w:rFonts w:asciiTheme="minorHAnsi" w:hAnsiTheme="minorHAnsi" w:cstheme="minorBidi"/>
            <w:noProof/>
            <w:szCs w:val="22"/>
            <w:lang w:eastAsia="zh-CN"/>
          </w:rPr>
          <w:tab/>
        </w:r>
        <w:r w:rsidR="000757D3" w:rsidRPr="00085DC8">
          <w:rPr>
            <w:rStyle w:val="Hyperlink"/>
            <w:rFonts w:hint="eastAsia"/>
            <w:noProof/>
            <w:lang w:eastAsia="zh-CN"/>
          </w:rPr>
          <w:t>课题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_Toc258942244 \h </w:instrText>
        </w:r>
        <w:r>
          <w:rPr>
            <w:noProof/>
            <w:webHidden/>
          </w:rPr>
        </w:r>
        <w:r>
          <w:rPr>
            <w:noProof/>
            <w:webHidden/>
          </w:rPr>
          <w:fldChar w:fldCharType="separate"/>
        </w:r>
        <w:r w:rsidR="000757D3">
          <w:rPr>
            <w:noProof/>
            <w:webHidden/>
          </w:rPr>
          <w:t>29</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45"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或类似产品</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_Toc258942245 \h </w:instrText>
        </w:r>
        <w:r>
          <w:rPr>
            <w:noProof/>
            <w:webHidden/>
          </w:rPr>
        </w:r>
        <w:r>
          <w:rPr>
            <w:noProof/>
            <w:webHidden/>
          </w:rPr>
          <w:fldChar w:fldCharType="separate"/>
        </w:r>
        <w:r w:rsidR="000757D3">
          <w:rPr>
            <w:noProof/>
            <w:webHidden/>
          </w:rPr>
          <w:t>31</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46" w:history="1">
        <w:r w:rsidR="000757D3" w:rsidRPr="00085DC8">
          <w:rPr>
            <w:rStyle w:val="Hyperlink"/>
            <w:noProof/>
          </w:rPr>
          <w:t>3</w:t>
        </w:r>
        <w:r w:rsidR="000757D3">
          <w:rPr>
            <w:rFonts w:asciiTheme="minorHAnsi" w:hAnsiTheme="minorHAnsi" w:cstheme="minorBidi"/>
            <w:noProof/>
            <w:szCs w:val="22"/>
            <w:lang w:eastAsia="zh-CN"/>
          </w:rPr>
          <w:tab/>
        </w:r>
        <w:r w:rsidR="000757D3" w:rsidRPr="00085DC8">
          <w:rPr>
            <w:rStyle w:val="Hyperlink"/>
            <w:rFonts w:hint="eastAsia"/>
            <w:noProof/>
          </w:rPr>
          <w:t>手册和</w:t>
        </w:r>
        <w:r w:rsidR="000757D3" w:rsidRPr="00085DC8">
          <w:rPr>
            <w:rStyle w:val="Hyperlink"/>
            <w:noProof/>
          </w:rPr>
          <w:t>/</w:t>
        </w:r>
        <w:r w:rsidR="000757D3" w:rsidRPr="00085DC8">
          <w:rPr>
            <w:rStyle w:val="Hyperlink"/>
            <w:rFonts w:hint="eastAsia"/>
            <w:noProof/>
          </w:rPr>
          <w:t>或前第</w:t>
        </w:r>
        <w:r w:rsidR="000757D3" w:rsidRPr="00085DC8">
          <w:rPr>
            <w:rStyle w:val="Hyperlink"/>
            <w:noProof/>
          </w:rPr>
          <w:t>6</w:t>
        </w:r>
        <w:r w:rsidR="000757D3" w:rsidRPr="00085DC8">
          <w:rPr>
            <w:rStyle w:val="Hyperlink"/>
            <w:rFonts w:hint="eastAsia"/>
            <w:noProof/>
          </w:rPr>
          <w:t>研究组的类似出版物</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_Toc258942246 \h </w:instrText>
        </w:r>
        <w:r>
          <w:rPr>
            <w:noProof/>
            <w:webHidden/>
          </w:rPr>
        </w:r>
        <w:r>
          <w:rPr>
            <w:noProof/>
            <w:webHidden/>
          </w:rPr>
          <w:fldChar w:fldCharType="separate"/>
        </w:r>
        <w:r w:rsidR="000757D3">
          <w:rPr>
            <w:noProof/>
            <w:webHidden/>
          </w:rPr>
          <w:t>31</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47" w:history="1">
        <w:r w:rsidR="000757D3" w:rsidRPr="00085DC8">
          <w:rPr>
            <w:rStyle w:val="Hyperlink"/>
            <w:noProof/>
            <w:lang w:eastAsia="zh-CN"/>
          </w:rPr>
          <w:t>4</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或前第</w:t>
        </w:r>
        <w:r w:rsidR="000757D3" w:rsidRPr="00085DC8">
          <w:rPr>
            <w:rStyle w:val="Hyperlink"/>
            <w:noProof/>
            <w:lang w:eastAsia="zh-CN"/>
          </w:rPr>
          <w:t>4</w:t>
        </w:r>
        <w:r w:rsidR="000757D3" w:rsidRPr="00085DC8">
          <w:rPr>
            <w:rStyle w:val="Hyperlink"/>
            <w:rFonts w:hint="eastAsia"/>
            <w:noProof/>
            <w:lang w:eastAsia="zh-CN"/>
          </w:rPr>
          <w:t>研究组的类似出版物</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_Toc258942247 \h </w:instrText>
        </w:r>
        <w:r>
          <w:rPr>
            <w:noProof/>
            <w:webHidden/>
          </w:rPr>
        </w:r>
        <w:r>
          <w:rPr>
            <w:noProof/>
            <w:webHidden/>
          </w:rPr>
          <w:fldChar w:fldCharType="separate"/>
        </w:r>
        <w:r w:rsidR="000757D3">
          <w:rPr>
            <w:noProof/>
            <w:webHidden/>
          </w:rPr>
          <w:t>31</w:t>
        </w:r>
        <w:r>
          <w:rPr>
            <w:noProof/>
            <w:webHidden/>
          </w:rPr>
          <w:fldChar w:fldCharType="end"/>
        </w:r>
      </w:hyperlink>
    </w:p>
    <w:p w:rsidR="000757D3" w:rsidRDefault="007E6473" w:rsidP="000757D3">
      <w:pPr>
        <w:pStyle w:val="TOC2"/>
        <w:tabs>
          <w:tab w:val="left" w:pos="1134"/>
        </w:tabs>
        <w:rPr>
          <w:rFonts w:asciiTheme="minorHAnsi" w:hAnsiTheme="minorHAnsi" w:cstheme="minorBidi"/>
          <w:noProof/>
          <w:szCs w:val="22"/>
          <w:lang w:eastAsia="zh-CN"/>
        </w:rPr>
      </w:pPr>
      <w:hyperlink w:anchor="_Toc258942248" w:history="1">
        <w:r w:rsidR="000757D3" w:rsidRPr="00085DC8">
          <w:rPr>
            <w:rStyle w:val="Hyperlink"/>
            <w:rFonts w:hint="eastAsia"/>
            <w:noProof/>
          </w:rPr>
          <w:t>第</w:t>
        </w:r>
        <w:r w:rsidR="000757D3" w:rsidRPr="00085DC8">
          <w:rPr>
            <w:rStyle w:val="Hyperlink"/>
            <w:noProof/>
          </w:rPr>
          <w:t>16</w:t>
        </w:r>
        <w:r w:rsidR="000757D3" w:rsidRPr="00085DC8">
          <w:rPr>
            <w:rStyle w:val="Hyperlink"/>
            <w:rFonts w:hint="eastAsia"/>
            <w:noProof/>
          </w:rPr>
          <w:t>研究组</w:t>
        </w:r>
        <w:r w:rsidR="000757D3" w:rsidRPr="00085DC8">
          <w:rPr>
            <w:rStyle w:val="Hyperlink"/>
            <w:noProof/>
          </w:rPr>
          <w:t xml:space="preserve"> </w:t>
        </w:r>
        <w:r w:rsidR="00B13041">
          <w:rPr>
            <w:rStyle w:val="Hyperlink"/>
            <w:noProof/>
          </w:rPr>
          <w:t>–</w:t>
        </w:r>
        <w:r w:rsidR="000757D3" w:rsidRPr="00085DC8">
          <w:rPr>
            <w:rStyle w:val="Hyperlink"/>
            <w:noProof/>
          </w:rPr>
          <w:t xml:space="preserve"> </w:t>
        </w:r>
        <w:r w:rsidR="000757D3" w:rsidRPr="00085DC8">
          <w:rPr>
            <w:rStyle w:val="Hyperlink"/>
            <w:rFonts w:hint="eastAsia"/>
            <w:noProof/>
          </w:rPr>
          <w:t>多媒体编码、系统与应用</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_Toc258942248 \h </w:instrText>
        </w:r>
        <w:r>
          <w:rPr>
            <w:noProof/>
            <w:webHidden/>
          </w:rPr>
        </w:r>
        <w:r>
          <w:rPr>
            <w:noProof/>
            <w:webHidden/>
          </w:rPr>
          <w:fldChar w:fldCharType="separate"/>
        </w:r>
        <w:r w:rsidR="000757D3">
          <w:rPr>
            <w:noProof/>
            <w:webHidden/>
          </w:rPr>
          <w:t>32</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49" w:history="1">
        <w:r w:rsidR="000757D3" w:rsidRPr="00085DC8">
          <w:rPr>
            <w:rStyle w:val="Hyperlink"/>
            <w:noProof/>
            <w:lang w:eastAsia="zh-CN"/>
          </w:rPr>
          <w:t>1</w:t>
        </w:r>
        <w:r w:rsidR="000757D3">
          <w:rPr>
            <w:rFonts w:asciiTheme="minorHAnsi" w:hAnsiTheme="minorHAnsi" w:cstheme="minorBidi"/>
            <w:noProof/>
            <w:szCs w:val="22"/>
            <w:lang w:eastAsia="zh-CN"/>
          </w:rPr>
          <w:tab/>
        </w:r>
        <w:r w:rsidR="000757D3" w:rsidRPr="00085DC8">
          <w:rPr>
            <w:rStyle w:val="Hyperlink"/>
            <w:rFonts w:hint="eastAsia"/>
            <w:noProof/>
            <w:lang w:eastAsia="zh-CN"/>
          </w:rPr>
          <w:t>课题</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_Toc258942249 \h </w:instrText>
        </w:r>
        <w:r>
          <w:rPr>
            <w:noProof/>
            <w:webHidden/>
          </w:rPr>
        </w:r>
        <w:r>
          <w:rPr>
            <w:noProof/>
            <w:webHidden/>
          </w:rPr>
          <w:fldChar w:fldCharType="separate"/>
        </w:r>
        <w:r w:rsidR="000757D3">
          <w:rPr>
            <w:noProof/>
            <w:webHidden/>
          </w:rPr>
          <w:t>32</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50"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手册和</w:t>
        </w:r>
        <w:r w:rsidR="000757D3" w:rsidRPr="00085DC8">
          <w:rPr>
            <w:rStyle w:val="Hyperlink"/>
            <w:noProof/>
            <w:lang w:eastAsia="zh-CN"/>
          </w:rPr>
          <w:t>/</w:t>
        </w:r>
        <w:r w:rsidR="000757D3" w:rsidRPr="00085DC8">
          <w:rPr>
            <w:rStyle w:val="Hyperlink"/>
            <w:rFonts w:hint="eastAsia"/>
            <w:noProof/>
            <w:lang w:eastAsia="zh-CN"/>
          </w:rPr>
          <w:t>或类似产品</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_Toc258942250 \h </w:instrText>
        </w:r>
        <w:r>
          <w:rPr>
            <w:noProof/>
            <w:webHidden/>
          </w:rPr>
        </w:r>
        <w:r>
          <w:rPr>
            <w:noProof/>
            <w:webHidden/>
          </w:rPr>
          <w:fldChar w:fldCharType="separate"/>
        </w:r>
        <w:r w:rsidR="000757D3">
          <w:rPr>
            <w:noProof/>
            <w:webHidden/>
          </w:rPr>
          <w:t>33</w:t>
        </w:r>
        <w:r>
          <w:rPr>
            <w:noProof/>
            <w:webHidden/>
          </w:rPr>
          <w:fldChar w:fldCharType="end"/>
        </w:r>
      </w:hyperlink>
    </w:p>
    <w:p w:rsidR="00AF322F" w:rsidRDefault="00AF322F" w:rsidP="000757D3">
      <w:pPr>
        <w:pStyle w:val="TOC3"/>
        <w:tabs>
          <w:tab w:val="clear" w:pos="1843"/>
          <w:tab w:val="left" w:pos="1134"/>
        </w:tabs>
        <w:rPr>
          <w:lang w:eastAsia="zh-CN"/>
        </w:rPr>
      </w:pPr>
    </w:p>
    <w:p w:rsidR="00AF322F" w:rsidRDefault="00AF322F" w:rsidP="00AF322F">
      <w:pPr>
        <w:jc w:val="right"/>
        <w:rPr>
          <w:rFonts w:ascii="STKaiti" w:eastAsia="STKaiti" w:hAnsi="STKaiti"/>
          <w:b/>
          <w:bCs/>
        </w:rPr>
      </w:pPr>
      <w:r w:rsidRPr="00AF322F">
        <w:rPr>
          <w:rFonts w:ascii="STKaiti" w:eastAsia="STKaiti" w:hAnsi="STKaiti" w:hint="eastAsia"/>
          <w:b/>
          <w:bCs/>
        </w:rPr>
        <w:lastRenderedPageBreak/>
        <w:t>页码</w:t>
      </w:r>
    </w:p>
    <w:p w:rsidR="00734562" w:rsidRDefault="007E6473" w:rsidP="00734562">
      <w:pPr>
        <w:pStyle w:val="TOC2"/>
        <w:tabs>
          <w:tab w:val="left" w:pos="1134"/>
        </w:tabs>
        <w:rPr>
          <w:rFonts w:asciiTheme="minorHAnsi" w:hAnsiTheme="minorHAnsi" w:cstheme="minorBidi"/>
          <w:noProof/>
          <w:szCs w:val="22"/>
          <w:lang w:eastAsia="zh-CN"/>
        </w:rPr>
      </w:pPr>
      <w:hyperlink w:anchor="_Toc258942251" w:history="1">
        <w:r w:rsidR="00734562" w:rsidRPr="00085DC8">
          <w:rPr>
            <w:rStyle w:val="Hyperlink"/>
            <w:rFonts w:hint="eastAsia"/>
            <w:noProof/>
          </w:rPr>
          <w:t>第</w:t>
        </w:r>
        <w:r w:rsidR="00734562" w:rsidRPr="00085DC8">
          <w:rPr>
            <w:rStyle w:val="Hyperlink"/>
            <w:noProof/>
          </w:rPr>
          <w:t>17</w:t>
        </w:r>
        <w:r w:rsidR="00734562" w:rsidRPr="00085DC8">
          <w:rPr>
            <w:rStyle w:val="Hyperlink"/>
            <w:rFonts w:hint="eastAsia"/>
            <w:noProof/>
          </w:rPr>
          <w:t>研究组</w:t>
        </w:r>
        <w:r w:rsidR="00734562" w:rsidRPr="00085DC8">
          <w:rPr>
            <w:rStyle w:val="Hyperlink"/>
            <w:noProof/>
          </w:rPr>
          <w:t xml:space="preserve"> </w:t>
        </w:r>
        <w:r w:rsidR="00734562">
          <w:rPr>
            <w:rStyle w:val="Hyperlink"/>
            <w:noProof/>
          </w:rPr>
          <w:t>–</w:t>
        </w:r>
        <w:r w:rsidR="00734562" w:rsidRPr="00085DC8">
          <w:rPr>
            <w:rStyle w:val="Hyperlink"/>
            <w:noProof/>
          </w:rPr>
          <w:t xml:space="preserve"> </w:t>
        </w:r>
        <w:r w:rsidR="00734562" w:rsidRPr="00085DC8">
          <w:rPr>
            <w:rStyle w:val="Hyperlink"/>
            <w:rFonts w:hint="eastAsia"/>
            <w:noProof/>
          </w:rPr>
          <w:t>安全、语言及电信软件</w:t>
        </w:r>
        <w:r w:rsidR="00734562">
          <w:rPr>
            <w:noProof/>
            <w:webHidden/>
          </w:rPr>
          <w:tab/>
        </w:r>
        <w:r w:rsidR="00734562">
          <w:rPr>
            <w:rFonts w:hint="eastAsia"/>
            <w:noProof/>
            <w:webHidden/>
            <w:lang w:eastAsia="zh-CN"/>
          </w:rPr>
          <w:tab/>
        </w:r>
        <w:r>
          <w:rPr>
            <w:noProof/>
            <w:webHidden/>
          </w:rPr>
          <w:fldChar w:fldCharType="begin"/>
        </w:r>
        <w:r w:rsidR="00734562">
          <w:rPr>
            <w:noProof/>
            <w:webHidden/>
          </w:rPr>
          <w:instrText xml:space="preserve"> PAGEREF _Toc258942251 \h </w:instrText>
        </w:r>
        <w:r>
          <w:rPr>
            <w:noProof/>
            <w:webHidden/>
          </w:rPr>
        </w:r>
        <w:r>
          <w:rPr>
            <w:noProof/>
            <w:webHidden/>
          </w:rPr>
          <w:fldChar w:fldCharType="separate"/>
        </w:r>
        <w:r w:rsidR="00734562">
          <w:rPr>
            <w:noProof/>
            <w:webHidden/>
          </w:rPr>
          <w:t>34</w:t>
        </w:r>
        <w:r>
          <w:rPr>
            <w:noProof/>
            <w:webHidden/>
          </w:rPr>
          <w:fldChar w:fldCharType="end"/>
        </w:r>
      </w:hyperlink>
    </w:p>
    <w:p w:rsidR="00734562" w:rsidRDefault="007E6473" w:rsidP="00734562">
      <w:pPr>
        <w:pStyle w:val="TOC3"/>
        <w:tabs>
          <w:tab w:val="clear" w:pos="1843"/>
          <w:tab w:val="left" w:pos="1134"/>
        </w:tabs>
        <w:rPr>
          <w:rFonts w:asciiTheme="minorHAnsi" w:hAnsiTheme="minorHAnsi" w:cstheme="minorBidi"/>
          <w:noProof/>
          <w:szCs w:val="22"/>
          <w:lang w:eastAsia="zh-CN"/>
        </w:rPr>
      </w:pPr>
      <w:hyperlink w:anchor="_Toc258942252" w:history="1">
        <w:r w:rsidR="00734562" w:rsidRPr="00085DC8">
          <w:rPr>
            <w:rStyle w:val="Hyperlink"/>
            <w:noProof/>
            <w:lang w:eastAsia="zh-CN"/>
          </w:rPr>
          <w:t>1</w:t>
        </w:r>
        <w:r w:rsidR="00734562">
          <w:rPr>
            <w:rFonts w:asciiTheme="minorHAnsi" w:hAnsiTheme="minorHAnsi" w:cstheme="minorBidi"/>
            <w:noProof/>
            <w:szCs w:val="22"/>
            <w:lang w:eastAsia="zh-CN"/>
          </w:rPr>
          <w:tab/>
        </w:r>
        <w:r w:rsidR="00734562" w:rsidRPr="00085DC8">
          <w:rPr>
            <w:rStyle w:val="Hyperlink"/>
            <w:rFonts w:hint="eastAsia"/>
            <w:noProof/>
            <w:lang w:eastAsia="zh-CN"/>
          </w:rPr>
          <w:t>课题</w:t>
        </w:r>
        <w:r w:rsidR="00734562">
          <w:rPr>
            <w:noProof/>
            <w:webHidden/>
          </w:rPr>
          <w:tab/>
        </w:r>
        <w:r w:rsidR="00734562">
          <w:rPr>
            <w:rFonts w:hint="eastAsia"/>
            <w:noProof/>
            <w:webHidden/>
            <w:lang w:eastAsia="zh-CN"/>
          </w:rPr>
          <w:tab/>
        </w:r>
        <w:r>
          <w:rPr>
            <w:noProof/>
            <w:webHidden/>
          </w:rPr>
          <w:fldChar w:fldCharType="begin"/>
        </w:r>
        <w:r w:rsidR="00734562">
          <w:rPr>
            <w:noProof/>
            <w:webHidden/>
          </w:rPr>
          <w:instrText xml:space="preserve"> PAGEREF _Toc258942252 \h </w:instrText>
        </w:r>
        <w:r>
          <w:rPr>
            <w:noProof/>
            <w:webHidden/>
          </w:rPr>
        </w:r>
        <w:r>
          <w:rPr>
            <w:noProof/>
            <w:webHidden/>
          </w:rPr>
          <w:fldChar w:fldCharType="separate"/>
        </w:r>
        <w:r w:rsidR="00734562">
          <w:rPr>
            <w:noProof/>
            <w:webHidden/>
          </w:rPr>
          <w:t>34</w:t>
        </w:r>
        <w:r>
          <w:rPr>
            <w:noProof/>
            <w:webHidden/>
          </w:rPr>
          <w:fldChar w:fldCharType="end"/>
        </w:r>
      </w:hyperlink>
    </w:p>
    <w:p w:rsidR="00734562" w:rsidRDefault="007E6473" w:rsidP="00734562">
      <w:pPr>
        <w:pStyle w:val="TOC3"/>
        <w:tabs>
          <w:tab w:val="clear" w:pos="1843"/>
          <w:tab w:val="left" w:pos="1134"/>
        </w:tabs>
      </w:pPr>
      <w:hyperlink w:anchor="_Toc258942253" w:history="1">
        <w:r w:rsidR="00734562" w:rsidRPr="00085DC8">
          <w:rPr>
            <w:rStyle w:val="Hyperlink"/>
            <w:noProof/>
            <w:lang w:eastAsia="zh-CN"/>
          </w:rPr>
          <w:t>2</w:t>
        </w:r>
        <w:r w:rsidR="00734562">
          <w:rPr>
            <w:rFonts w:asciiTheme="minorHAnsi" w:hAnsiTheme="minorHAnsi" w:cstheme="minorBidi"/>
            <w:noProof/>
            <w:szCs w:val="22"/>
            <w:lang w:eastAsia="zh-CN"/>
          </w:rPr>
          <w:tab/>
        </w:r>
        <w:r w:rsidR="00734562" w:rsidRPr="00085DC8">
          <w:rPr>
            <w:rStyle w:val="Hyperlink"/>
            <w:rFonts w:hint="eastAsia"/>
            <w:noProof/>
            <w:lang w:eastAsia="zh-CN"/>
          </w:rPr>
          <w:t>手册和</w:t>
        </w:r>
        <w:r w:rsidR="00734562" w:rsidRPr="00085DC8">
          <w:rPr>
            <w:rStyle w:val="Hyperlink"/>
            <w:noProof/>
            <w:lang w:eastAsia="zh-CN"/>
          </w:rPr>
          <w:t>/</w:t>
        </w:r>
        <w:r w:rsidR="00734562" w:rsidRPr="00085DC8">
          <w:rPr>
            <w:rStyle w:val="Hyperlink"/>
            <w:rFonts w:hint="eastAsia"/>
            <w:noProof/>
            <w:lang w:eastAsia="zh-CN"/>
          </w:rPr>
          <w:t>或类似产品</w:t>
        </w:r>
        <w:r w:rsidR="00734562">
          <w:rPr>
            <w:noProof/>
            <w:webHidden/>
          </w:rPr>
          <w:tab/>
        </w:r>
        <w:r w:rsidR="00734562">
          <w:rPr>
            <w:rFonts w:hint="eastAsia"/>
            <w:noProof/>
            <w:webHidden/>
            <w:lang w:eastAsia="zh-CN"/>
          </w:rPr>
          <w:tab/>
        </w:r>
        <w:r>
          <w:rPr>
            <w:noProof/>
            <w:webHidden/>
          </w:rPr>
          <w:fldChar w:fldCharType="begin"/>
        </w:r>
        <w:r w:rsidR="00734562">
          <w:rPr>
            <w:noProof/>
            <w:webHidden/>
          </w:rPr>
          <w:instrText xml:space="preserve"> PAGEREF _Toc258942253 \h </w:instrText>
        </w:r>
        <w:r>
          <w:rPr>
            <w:noProof/>
            <w:webHidden/>
          </w:rPr>
        </w:r>
        <w:r>
          <w:rPr>
            <w:noProof/>
            <w:webHidden/>
          </w:rPr>
          <w:fldChar w:fldCharType="separate"/>
        </w:r>
        <w:r w:rsidR="00734562">
          <w:rPr>
            <w:noProof/>
            <w:webHidden/>
          </w:rPr>
          <w:t>35</w:t>
        </w:r>
        <w:r>
          <w:rPr>
            <w:noProof/>
            <w:webHidden/>
          </w:rPr>
          <w:fldChar w:fldCharType="end"/>
        </w:r>
      </w:hyperlink>
    </w:p>
    <w:p w:rsidR="00734562" w:rsidRDefault="00734562" w:rsidP="00734562">
      <w:pPr>
        <w:pStyle w:val="TOC3"/>
        <w:tabs>
          <w:tab w:val="clear" w:pos="1843"/>
          <w:tab w:val="left" w:pos="1134"/>
        </w:tabs>
        <w:rPr>
          <w:lang w:eastAsia="zh-CN"/>
        </w:rPr>
      </w:pPr>
    </w:p>
    <w:p w:rsidR="000757D3" w:rsidRDefault="007E6473" w:rsidP="00453C6A">
      <w:pPr>
        <w:pStyle w:val="TOC1"/>
        <w:tabs>
          <w:tab w:val="clear" w:pos="964"/>
          <w:tab w:val="clear" w:pos="8789"/>
          <w:tab w:val="clear" w:pos="9214"/>
          <w:tab w:val="left" w:pos="1134"/>
          <w:tab w:val="left" w:leader="dot" w:pos="9072"/>
          <w:tab w:val="right" w:pos="9639"/>
        </w:tabs>
        <w:outlineLvl w:val="0"/>
      </w:pPr>
      <w:hyperlink w:anchor="_Toc258942254" w:history="1">
        <w:r w:rsidR="000757D3" w:rsidRPr="00085DC8">
          <w:rPr>
            <w:rStyle w:val="Hyperlink"/>
            <w:rFonts w:hint="eastAsia"/>
            <w:noProof/>
            <w:lang w:val="fr-FR" w:eastAsia="zh-CN"/>
          </w:rPr>
          <w:t>附录</w:t>
        </w:r>
        <w:r w:rsidR="000757D3" w:rsidRPr="00085DC8">
          <w:rPr>
            <w:rStyle w:val="Hyperlink"/>
            <w:noProof/>
            <w:lang w:val="fr-FR" w:eastAsia="zh-CN"/>
          </w:rPr>
          <w:t>1</w:t>
        </w:r>
        <w:r w:rsidR="000757D3">
          <w:rPr>
            <w:noProof/>
            <w:webHidden/>
          </w:rPr>
          <w:tab/>
        </w:r>
        <w:r w:rsidR="00B13041">
          <w:rPr>
            <w:rFonts w:hint="eastAsia"/>
            <w:noProof/>
            <w:webHidden/>
            <w:lang w:eastAsia="zh-CN"/>
          </w:rPr>
          <w:tab/>
        </w:r>
        <w:r w:rsidR="00B13041">
          <w:rPr>
            <w:rFonts w:hint="eastAsia"/>
            <w:noProof/>
            <w:webHidden/>
            <w:lang w:eastAsia="zh-CN"/>
          </w:rPr>
          <w:tab/>
        </w:r>
        <w:r w:rsidR="00B13041">
          <w:rPr>
            <w:rFonts w:hint="eastAsia"/>
            <w:noProof/>
            <w:webHidden/>
            <w:lang w:eastAsia="zh-CN"/>
          </w:rPr>
          <w:tab/>
        </w:r>
        <w:r>
          <w:rPr>
            <w:noProof/>
            <w:webHidden/>
          </w:rPr>
          <w:fldChar w:fldCharType="begin"/>
        </w:r>
        <w:r w:rsidR="000757D3">
          <w:rPr>
            <w:noProof/>
            <w:webHidden/>
          </w:rPr>
          <w:instrText xml:space="preserve"> PAGEREF _Toc258942254 \h </w:instrText>
        </w:r>
        <w:r>
          <w:rPr>
            <w:noProof/>
            <w:webHidden/>
          </w:rPr>
        </w:r>
        <w:r>
          <w:rPr>
            <w:noProof/>
            <w:webHidden/>
          </w:rPr>
          <w:fldChar w:fldCharType="separate"/>
        </w:r>
        <w:r w:rsidR="000757D3">
          <w:rPr>
            <w:noProof/>
            <w:webHidden/>
          </w:rPr>
          <w:t>36</w:t>
        </w:r>
        <w:r>
          <w:rPr>
            <w:noProof/>
            <w:webHidden/>
          </w:rPr>
          <w:fldChar w:fldCharType="end"/>
        </w:r>
      </w:hyperlink>
    </w:p>
    <w:p w:rsidR="00453C6A" w:rsidRDefault="00453C6A" w:rsidP="00453C6A">
      <w:pPr>
        <w:pStyle w:val="TOC2"/>
        <w:rPr>
          <w:noProof/>
          <w:lang w:eastAsia="zh-CN"/>
        </w:rPr>
      </w:pPr>
      <w:r w:rsidRPr="00453C6A">
        <w:rPr>
          <w:noProof/>
          <w:lang w:val="en-GB" w:eastAsia="zh-CN"/>
        </w:rPr>
        <w:t>ITU-T A.12</w:t>
      </w:r>
      <w:r w:rsidRPr="00453C6A">
        <w:rPr>
          <w:rFonts w:hint="eastAsia"/>
          <w:noProof/>
          <w:lang w:val="en-GB" w:eastAsia="zh-CN"/>
        </w:rPr>
        <w:t>号建议书</w:t>
      </w:r>
      <w:r>
        <w:t xml:space="preserve"> – </w:t>
      </w:r>
      <w:r w:rsidRPr="00453C6A">
        <w:rPr>
          <w:noProof/>
          <w:lang w:eastAsia="zh-CN"/>
        </w:rPr>
        <w:t>ITU-T</w:t>
      </w:r>
      <w:r w:rsidRPr="00453C6A">
        <w:rPr>
          <w:rFonts w:hint="eastAsia"/>
          <w:noProof/>
          <w:lang w:eastAsia="zh-CN"/>
        </w:rPr>
        <w:t>建议书的标示和格式设计</w:t>
      </w:r>
      <w:r>
        <w:rPr>
          <w:noProof/>
          <w:lang w:eastAsia="zh-CN"/>
        </w:rPr>
        <w:tab/>
      </w:r>
      <w:r>
        <w:rPr>
          <w:noProof/>
          <w:lang w:eastAsia="zh-CN"/>
        </w:rPr>
        <w:tab/>
        <w:t>36</w:t>
      </w:r>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55" w:history="1">
        <w:r w:rsidR="000757D3" w:rsidRPr="00085DC8">
          <w:rPr>
            <w:rStyle w:val="Hyperlink"/>
            <w:noProof/>
            <w:lang w:eastAsia="zh-CN"/>
          </w:rPr>
          <w:t>1</w:t>
        </w:r>
        <w:r w:rsidR="000757D3">
          <w:rPr>
            <w:rFonts w:asciiTheme="minorHAnsi" w:hAnsiTheme="minorHAnsi" w:cstheme="minorBidi"/>
            <w:noProof/>
            <w:szCs w:val="22"/>
            <w:lang w:eastAsia="zh-CN"/>
          </w:rPr>
          <w:tab/>
        </w:r>
        <w:r w:rsidR="000757D3" w:rsidRPr="00085DC8">
          <w:rPr>
            <w:rStyle w:val="Hyperlink"/>
            <w:rFonts w:hint="eastAsia"/>
            <w:noProof/>
            <w:lang w:eastAsia="zh-CN"/>
          </w:rPr>
          <w:t>范围</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_Toc258942255 \h </w:instrText>
        </w:r>
        <w:r>
          <w:rPr>
            <w:noProof/>
            <w:webHidden/>
          </w:rPr>
        </w:r>
        <w:r>
          <w:rPr>
            <w:noProof/>
            <w:webHidden/>
          </w:rPr>
          <w:fldChar w:fldCharType="separate"/>
        </w:r>
        <w:r w:rsidR="000757D3">
          <w:rPr>
            <w:noProof/>
            <w:webHidden/>
          </w:rPr>
          <w:t>36</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56"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建议书的标示和格式设计</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_Toc258942256 \h </w:instrText>
        </w:r>
        <w:r>
          <w:rPr>
            <w:noProof/>
            <w:webHidden/>
          </w:rPr>
        </w:r>
        <w:r>
          <w:rPr>
            <w:noProof/>
            <w:webHidden/>
          </w:rPr>
          <w:fldChar w:fldCharType="separate"/>
        </w:r>
        <w:r w:rsidR="000757D3">
          <w:rPr>
            <w:noProof/>
            <w:webHidden/>
          </w:rPr>
          <w:t>36</w:t>
        </w:r>
        <w:r>
          <w:rPr>
            <w:noProof/>
            <w:webHidden/>
          </w:rPr>
          <w:fldChar w:fldCharType="end"/>
        </w:r>
      </w:hyperlink>
    </w:p>
    <w:p w:rsidR="000757D3" w:rsidRDefault="007E6473" w:rsidP="000757D3">
      <w:pPr>
        <w:pStyle w:val="TOC1"/>
        <w:tabs>
          <w:tab w:val="clear" w:pos="964"/>
          <w:tab w:val="clear" w:pos="8789"/>
          <w:tab w:val="clear" w:pos="9214"/>
          <w:tab w:val="left" w:pos="1134"/>
          <w:tab w:val="left" w:leader="dot" w:pos="9072"/>
          <w:tab w:val="right" w:pos="9639"/>
        </w:tabs>
      </w:pPr>
      <w:hyperlink w:anchor="_Toc258942257" w:history="1">
        <w:r w:rsidR="000757D3" w:rsidRPr="00085DC8">
          <w:rPr>
            <w:rStyle w:val="Hyperlink"/>
            <w:rFonts w:hint="eastAsia"/>
            <w:noProof/>
            <w:lang w:val="fr-FR" w:eastAsia="zh-CN"/>
          </w:rPr>
          <w:t>附录</w:t>
        </w:r>
        <w:r w:rsidR="000757D3" w:rsidRPr="00085DC8">
          <w:rPr>
            <w:rStyle w:val="Hyperlink"/>
            <w:noProof/>
            <w:lang w:val="fr-FR" w:eastAsia="zh-CN"/>
          </w:rPr>
          <w:t>2</w:t>
        </w:r>
        <w:r w:rsidR="00B13041">
          <w:rPr>
            <w:rStyle w:val="Hyperlink"/>
            <w:rFonts w:hint="eastAsia"/>
            <w:noProof/>
            <w:lang w:val="fr-FR" w:eastAsia="zh-CN"/>
          </w:rPr>
          <w:tab/>
        </w:r>
        <w:r w:rsidR="00B13041">
          <w:rPr>
            <w:rStyle w:val="Hyperlink"/>
            <w:rFonts w:hint="eastAsia"/>
            <w:noProof/>
            <w:lang w:val="fr-FR" w:eastAsia="zh-CN"/>
          </w:rPr>
          <w:tab/>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_Toc258942257 \h </w:instrText>
        </w:r>
        <w:r>
          <w:rPr>
            <w:noProof/>
            <w:webHidden/>
          </w:rPr>
        </w:r>
        <w:r>
          <w:rPr>
            <w:noProof/>
            <w:webHidden/>
          </w:rPr>
          <w:fldChar w:fldCharType="separate"/>
        </w:r>
        <w:r w:rsidR="000757D3">
          <w:rPr>
            <w:noProof/>
            <w:webHidden/>
          </w:rPr>
          <w:t>38</w:t>
        </w:r>
        <w:r>
          <w:rPr>
            <w:noProof/>
            <w:webHidden/>
          </w:rPr>
          <w:fldChar w:fldCharType="end"/>
        </w:r>
      </w:hyperlink>
    </w:p>
    <w:p w:rsidR="00453C6A" w:rsidRPr="00453C6A" w:rsidRDefault="00453C6A" w:rsidP="00453C6A">
      <w:pPr>
        <w:pStyle w:val="TOC2"/>
        <w:rPr>
          <w:noProof/>
          <w:lang w:eastAsia="zh-CN"/>
        </w:rPr>
      </w:pPr>
      <w:r w:rsidRPr="00453C6A">
        <w:rPr>
          <w:noProof/>
          <w:lang w:eastAsia="zh-CN"/>
        </w:rPr>
        <w:t>ITU-T A.1</w:t>
      </w:r>
      <w:r w:rsidRPr="00453C6A">
        <w:rPr>
          <w:rFonts w:hint="eastAsia"/>
          <w:noProof/>
          <w:lang w:eastAsia="zh-CN"/>
        </w:rPr>
        <w:t>3</w:t>
      </w:r>
      <w:r w:rsidRPr="00453C6A">
        <w:rPr>
          <w:rFonts w:hint="eastAsia"/>
          <w:noProof/>
          <w:lang w:eastAsia="zh-CN"/>
        </w:rPr>
        <w:t>号建议书</w:t>
      </w:r>
      <w:r>
        <w:rPr>
          <w:noProof/>
          <w:lang w:eastAsia="zh-CN"/>
        </w:rPr>
        <w:t xml:space="preserve"> – </w:t>
      </w:r>
      <w:r w:rsidRPr="00453C6A">
        <w:rPr>
          <w:noProof/>
          <w:lang w:eastAsia="zh-CN"/>
        </w:rPr>
        <w:t>ITU-T</w:t>
      </w:r>
      <w:r w:rsidRPr="00453C6A">
        <w:rPr>
          <w:rFonts w:hint="eastAsia"/>
          <w:noProof/>
          <w:lang w:eastAsia="zh-CN"/>
        </w:rPr>
        <w:t>建议书的增补</w:t>
      </w:r>
      <w:r>
        <w:rPr>
          <w:noProof/>
          <w:lang w:eastAsia="zh-CN"/>
        </w:rPr>
        <w:tab/>
      </w:r>
      <w:r>
        <w:rPr>
          <w:noProof/>
          <w:lang w:eastAsia="zh-CN"/>
        </w:rPr>
        <w:tab/>
        <w:t>38</w:t>
      </w:r>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58" w:history="1">
        <w:r w:rsidR="000757D3" w:rsidRPr="00085DC8">
          <w:rPr>
            <w:rStyle w:val="Hyperlink"/>
            <w:noProof/>
            <w:lang w:eastAsia="zh-CN"/>
          </w:rPr>
          <w:t>1</w:t>
        </w:r>
        <w:r w:rsidR="000757D3">
          <w:rPr>
            <w:rFonts w:asciiTheme="minorHAnsi" w:hAnsiTheme="minorHAnsi" w:cstheme="minorBidi"/>
            <w:noProof/>
            <w:szCs w:val="22"/>
            <w:lang w:eastAsia="zh-CN"/>
          </w:rPr>
          <w:tab/>
        </w:r>
        <w:r w:rsidR="000757D3" w:rsidRPr="00085DC8">
          <w:rPr>
            <w:rStyle w:val="Hyperlink"/>
            <w:rFonts w:hint="eastAsia"/>
            <w:noProof/>
            <w:lang w:eastAsia="zh-CN"/>
          </w:rPr>
          <w:t>引言</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_Toc258942258 \h </w:instrText>
        </w:r>
        <w:r>
          <w:rPr>
            <w:noProof/>
            <w:webHidden/>
          </w:rPr>
        </w:r>
        <w:r>
          <w:rPr>
            <w:noProof/>
            <w:webHidden/>
          </w:rPr>
          <w:fldChar w:fldCharType="separate"/>
        </w:r>
        <w:r w:rsidR="000757D3">
          <w:rPr>
            <w:noProof/>
            <w:webHidden/>
          </w:rPr>
          <w:t>38</w:t>
        </w:r>
        <w:r>
          <w:rPr>
            <w:noProof/>
            <w:webHidden/>
          </w:rPr>
          <w:fldChar w:fldCharType="end"/>
        </w:r>
      </w:hyperlink>
    </w:p>
    <w:p w:rsidR="000757D3" w:rsidRDefault="007E6473" w:rsidP="000757D3">
      <w:pPr>
        <w:pStyle w:val="TOC3"/>
        <w:tabs>
          <w:tab w:val="clear" w:pos="1843"/>
          <w:tab w:val="left" w:pos="1134"/>
        </w:tabs>
        <w:rPr>
          <w:rFonts w:asciiTheme="minorHAnsi" w:hAnsiTheme="minorHAnsi" w:cstheme="minorBidi"/>
          <w:noProof/>
          <w:szCs w:val="22"/>
          <w:lang w:eastAsia="zh-CN"/>
        </w:rPr>
      </w:pPr>
      <w:hyperlink w:anchor="_Toc258942259" w:history="1">
        <w:r w:rsidR="000757D3" w:rsidRPr="00085DC8">
          <w:rPr>
            <w:rStyle w:val="Hyperlink"/>
            <w:noProof/>
            <w:lang w:eastAsia="zh-CN"/>
          </w:rPr>
          <w:t>2</w:t>
        </w:r>
        <w:r w:rsidR="000757D3">
          <w:rPr>
            <w:rFonts w:asciiTheme="minorHAnsi" w:hAnsiTheme="minorHAnsi" w:cstheme="minorBidi"/>
            <w:noProof/>
            <w:szCs w:val="22"/>
            <w:lang w:eastAsia="zh-CN"/>
          </w:rPr>
          <w:tab/>
        </w:r>
        <w:r w:rsidR="000757D3" w:rsidRPr="00085DC8">
          <w:rPr>
            <w:rStyle w:val="Hyperlink"/>
            <w:rFonts w:hint="eastAsia"/>
            <w:noProof/>
            <w:lang w:eastAsia="zh-CN"/>
          </w:rPr>
          <w:t>增补</w:t>
        </w:r>
        <w:r w:rsidR="000757D3">
          <w:rPr>
            <w:noProof/>
            <w:webHidden/>
          </w:rPr>
          <w:tab/>
        </w:r>
        <w:r w:rsidR="00B13041">
          <w:rPr>
            <w:rFonts w:hint="eastAsia"/>
            <w:noProof/>
            <w:webHidden/>
            <w:lang w:eastAsia="zh-CN"/>
          </w:rPr>
          <w:tab/>
        </w:r>
        <w:r>
          <w:rPr>
            <w:noProof/>
            <w:webHidden/>
          </w:rPr>
          <w:fldChar w:fldCharType="begin"/>
        </w:r>
        <w:r w:rsidR="000757D3">
          <w:rPr>
            <w:noProof/>
            <w:webHidden/>
          </w:rPr>
          <w:instrText xml:space="preserve"> PAGEREF _Toc258942259 \h </w:instrText>
        </w:r>
        <w:r>
          <w:rPr>
            <w:noProof/>
            <w:webHidden/>
          </w:rPr>
        </w:r>
        <w:r>
          <w:rPr>
            <w:noProof/>
            <w:webHidden/>
          </w:rPr>
          <w:fldChar w:fldCharType="separate"/>
        </w:r>
        <w:r w:rsidR="000757D3">
          <w:rPr>
            <w:noProof/>
            <w:webHidden/>
          </w:rPr>
          <w:t>38</w:t>
        </w:r>
        <w:r>
          <w:rPr>
            <w:noProof/>
            <w:webHidden/>
          </w:rPr>
          <w:fldChar w:fldCharType="end"/>
        </w:r>
      </w:hyperlink>
    </w:p>
    <w:p w:rsidR="00933009" w:rsidRDefault="007E6473" w:rsidP="000757D3">
      <w:pPr>
        <w:pStyle w:val="Normalaftertitle"/>
        <w:tabs>
          <w:tab w:val="clear" w:pos="794"/>
          <w:tab w:val="clear" w:pos="1191"/>
          <w:tab w:val="clear" w:pos="1588"/>
          <w:tab w:val="clear" w:pos="1985"/>
          <w:tab w:val="left" w:pos="1134"/>
          <w:tab w:val="left" w:leader="dot" w:pos="9072"/>
          <w:tab w:val="right" w:pos="9639"/>
        </w:tabs>
        <w:jc w:val="left"/>
        <w:rPr>
          <w:lang w:val="en-US" w:eastAsia="zh-CN"/>
        </w:rPr>
      </w:pPr>
      <w:r>
        <w:rPr>
          <w:szCs w:val="24"/>
          <w:lang w:val="en-US" w:eastAsia="zh-CN"/>
        </w:rPr>
        <w:fldChar w:fldCharType="end"/>
      </w:r>
    </w:p>
    <w:p w:rsidR="00933009" w:rsidRPr="00933009" w:rsidRDefault="00933009" w:rsidP="00933009">
      <w:pPr>
        <w:rPr>
          <w:lang w:val="en-US" w:eastAsia="zh-CN"/>
        </w:rPr>
        <w:sectPr w:rsidR="00933009" w:rsidRPr="00933009" w:rsidSect="005E0960">
          <w:headerReference w:type="even" r:id="rId17"/>
          <w:headerReference w:type="default" r:id="rId18"/>
          <w:footerReference w:type="default" r:id="rId19"/>
          <w:type w:val="oddPage"/>
          <w:pgSz w:w="11909" w:h="16834" w:code="9"/>
          <w:pgMar w:top="1418" w:right="1134" w:bottom="1418" w:left="1134" w:header="720" w:footer="720" w:gutter="0"/>
          <w:pgNumType w:fmt="lowerRoman"/>
          <w:cols w:space="720"/>
        </w:sectPr>
      </w:pPr>
    </w:p>
    <w:p w:rsidR="00097754" w:rsidRPr="0093301D" w:rsidRDefault="00097754" w:rsidP="008F20B5">
      <w:pPr>
        <w:pStyle w:val="FigureNotitle"/>
        <w:rPr>
          <w:sz w:val="28"/>
          <w:szCs w:val="28"/>
          <w:lang w:eastAsia="zh-CN"/>
        </w:rPr>
      </w:pPr>
      <w:r w:rsidRPr="008A7874">
        <w:rPr>
          <w:bCs/>
          <w:caps/>
          <w:sz w:val="28"/>
          <w:szCs w:val="28"/>
          <w:lang w:val="en-US" w:eastAsia="zh-CN"/>
        </w:rPr>
        <w:lastRenderedPageBreak/>
        <w:t>第</w:t>
      </w:r>
      <w:r w:rsidR="008F20B5">
        <w:rPr>
          <w:rFonts w:hint="eastAsia"/>
          <w:bCs/>
          <w:caps/>
          <w:sz w:val="28"/>
          <w:szCs w:val="28"/>
          <w:lang w:val="en-US" w:eastAsia="zh-CN"/>
        </w:rPr>
        <w:t>9</w:t>
      </w:r>
      <w:r w:rsidRPr="008A7874">
        <w:rPr>
          <w:bCs/>
          <w:caps/>
          <w:sz w:val="28"/>
          <w:szCs w:val="28"/>
          <w:lang w:val="en-US" w:eastAsia="zh-CN"/>
        </w:rPr>
        <w:t>-</w:t>
      </w:r>
      <w:r w:rsidR="008F20B5">
        <w:rPr>
          <w:rFonts w:hint="eastAsia"/>
          <w:bCs/>
          <w:caps/>
          <w:sz w:val="28"/>
          <w:szCs w:val="28"/>
          <w:lang w:val="en-US" w:eastAsia="zh-CN"/>
        </w:rPr>
        <w:t>2</w:t>
      </w:r>
      <w:r w:rsidRPr="008A7874">
        <w:rPr>
          <w:bCs/>
          <w:caps/>
          <w:sz w:val="28"/>
          <w:szCs w:val="28"/>
          <w:lang w:val="en-US" w:eastAsia="zh-CN"/>
        </w:rPr>
        <w:t>/2</w:t>
      </w:r>
      <w:r w:rsidRPr="008A7874">
        <w:rPr>
          <w:bCs/>
          <w:caps/>
          <w:sz w:val="28"/>
          <w:szCs w:val="28"/>
          <w:lang w:val="en-US" w:eastAsia="zh-CN"/>
        </w:rPr>
        <w:t>号课题</w:t>
      </w:r>
      <w:r>
        <w:rPr>
          <w:sz w:val="24"/>
          <w:szCs w:val="24"/>
          <w:lang w:val="en-US" w:eastAsia="zh-CN"/>
        </w:rPr>
        <w:br/>
      </w:r>
      <w:r>
        <w:rPr>
          <w:sz w:val="24"/>
          <w:szCs w:val="24"/>
          <w:lang w:val="en-US" w:eastAsia="zh-CN"/>
        </w:rPr>
        <w:br/>
      </w:r>
      <w:r w:rsidR="0057255E" w:rsidRPr="0057255E">
        <w:rPr>
          <w:rFonts w:hint="eastAsia"/>
          <w:sz w:val="28"/>
          <w:szCs w:val="28"/>
          <w:lang w:val="es-ES_tradnl" w:eastAsia="zh-CN"/>
        </w:rPr>
        <w:t>确定发展中国家特别感兴趣的</w:t>
      </w:r>
      <w:r w:rsidR="0057255E" w:rsidRPr="0057255E">
        <w:rPr>
          <w:sz w:val="28"/>
          <w:szCs w:val="28"/>
          <w:lang w:val="es-ES_tradnl" w:eastAsia="zh-CN"/>
        </w:rPr>
        <w:br/>
        <w:t>ITU-T</w:t>
      </w:r>
      <w:r w:rsidR="0057255E" w:rsidRPr="0057255E">
        <w:rPr>
          <w:rFonts w:hint="eastAsia"/>
          <w:sz w:val="28"/>
          <w:szCs w:val="28"/>
          <w:lang w:val="es-ES_tradnl" w:eastAsia="zh-CN"/>
        </w:rPr>
        <w:t>和</w:t>
      </w:r>
      <w:r w:rsidR="0057255E" w:rsidRPr="0057255E">
        <w:rPr>
          <w:sz w:val="28"/>
          <w:szCs w:val="28"/>
          <w:lang w:val="es-ES_tradnl" w:eastAsia="zh-CN"/>
        </w:rPr>
        <w:t>ITU-R</w:t>
      </w:r>
      <w:r w:rsidR="0057255E" w:rsidRPr="0057255E">
        <w:rPr>
          <w:rFonts w:hint="eastAsia"/>
          <w:sz w:val="28"/>
          <w:szCs w:val="28"/>
          <w:lang w:val="es-ES_tradnl" w:eastAsia="zh-CN"/>
        </w:rPr>
        <w:t>研究组的研究议题（或称议题）</w:t>
      </w:r>
    </w:p>
    <w:p w:rsidR="00CD4A6D" w:rsidRDefault="00CD4A6D" w:rsidP="00CA5900">
      <w:pPr>
        <w:pStyle w:val="Heading1"/>
        <w:rPr>
          <w:lang w:eastAsia="zh-CN"/>
        </w:rPr>
      </w:pPr>
    </w:p>
    <w:p w:rsidR="0057255E" w:rsidRPr="00C66A8D" w:rsidRDefault="0057255E" w:rsidP="00FC07F3">
      <w:pPr>
        <w:pStyle w:val="Heading1"/>
        <w:rPr>
          <w:lang w:eastAsia="zh-CN"/>
        </w:rPr>
      </w:pPr>
      <w:bookmarkStart w:id="8" w:name="_Toc251677286"/>
      <w:bookmarkStart w:id="9" w:name="_Toc258942183"/>
      <w:r w:rsidRPr="00C66A8D">
        <w:rPr>
          <w:rFonts w:hint="eastAsia"/>
          <w:lang w:eastAsia="zh-CN"/>
        </w:rPr>
        <w:t>引言</w:t>
      </w:r>
      <w:bookmarkEnd w:id="8"/>
      <w:bookmarkEnd w:id="9"/>
    </w:p>
    <w:p w:rsidR="0057255E" w:rsidRPr="00611C3B" w:rsidRDefault="0057255E" w:rsidP="0057255E">
      <w:pPr>
        <w:rPr>
          <w:lang w:val="fr-FR" w:eastAsia="zh-CN"/>
        </w:rPr>
      </w:pPr>
      <w:r>
        <w:rPr>
          <w:rFonts w:hint="eastAsia"/>
          <w:lang w:val="fr-FR" w:eastAsia="zh-CN"/>
        </w:rPr>
        <w:t>A</w:t>
      </w:r>
      <w:r w:rsidRPr="00611C3B">
        <w:rPr>
          <w:lang w:val="fr-FR" w:eastAsia="zh-CN"/>
        </w:rPr>
        <w:tab/>
        <w:t>WTDC-06</w:t>
      </w:r>
      <w:r w:rsidRPr="00611C3B">
        <w:rPr>
          <w:rFonts w:hint="eastAsia"/>
          <w:lang w:eastAsia="zh-CN"/>
        </w:rPr>
        <w:t>通过的第</w:t>
      </w:r>
      <w:r w:rsidRPr="00611C3B">
        <w:rPr>
          <w:lang w:val="fr-FR" w:eastAsia="zh-CN"/>
        </w:rPr>
        <w:t>9-2/2</w:t>
      </w:r>
      <w:r w:rsidRPr="00611C3B">
        <w:rPr>
          <w:rFonts w:hint="eastAsia"/>
          <w:lang w:eastAsia="zh-CN"/>
        </w:rPr>
        <w:t>号课题要求</w:t>
      </w:r>
      <w:r w:rsidRPr="00611C3B">
        <w:rPr>
          <w:rFonts w:hint="eastAsia"/>
          <w:lang w:val="fr-FR" w:eastAsia="zh-CN"/>
        </w:rPr>
        <w:t>：</w:t>
      </w:r>
      <w:r w:rsidRPr="00611C3B">
        <w:rPr>
          <w:rFonts w:hint="eastAsia"/>
          <w:b/>
          <w:bCs/>
          <w:lang w:val="fr-FR" w:eastAsia="zh-CN"/>
        </w:rPr>
        <w:t>“</w:t>
      </w:r>
      <w:r w:rsidRPr="00C66A8D">
        <w:rPr>
          <w:rFonts w:hint="eastAsia"/>
          <w:b/>
          <w:lang w:eastAsia="zh-CN"/>
        </w:rPr>
        <w:t>确定发展中国家特别感兴趣的</w:t>
      </w:r>
      <w:r w:rsidRPr="00C66A8D">
        <w:rPr>
          <w:b/>
          <w:lang w:eastAsia="zh-CN"/>
        </w:rPr>
        <w:t>ITU-T</w:t>
      </w:r>
      <w:r w:rsidRPr="00C66A8D">
        <w:rPr>
          <w:rFonts w:hint="eastAsia"/>
          <w:b/>
          <w:lang w:eastAsia="zh-CN"/>
        </w:rPr>
        <w:t>和</w:t>
      </w:r>
      <w:r w:rsidRPr="00C66A8D">
        <w:rPr>
          <w:b/>
          <w:lang w:eastAsia="zh-CN"/>
        </w:rPr>
        <w:t>ITU-R</w:t>
      </w:r>
      <w:r w:rsidRPr="00C66A8D">
        <w:rPr>
          <w:rFonts w:hint="eastAsia"/>
          <w:b/>
          <w:lang w:eastAsia="zh-CN"/>
        </w:rPr>
        <w:t>研究组研究议题</w:t>
      </w:r>
      <w:r w:rsidRPr="00611C3B">
        <w:rPr>
          <w:rFonts w:hint="eastAsia"/>
          <w:b/>
          <w:bCs/>
          <w:lang w:val="fr-FR" w:eastAsia="zh-CN"/>
        </w:rPr>
        <w:t>，并通过年度进展报告的形式系统地向发展中国家通报课题工作的进展情况，以便促进其对相关课题献策献力，并最终及时受益于课题的输出成果”</w:t>
      </w:r>
      <w:r w:rsidRPr="00611C3B">
        <w:rPr>
          <w:rFonts w:hint="eastAsia"/>
          <w:b/>
          <w:lang w:val="fr-FR" w:eastAsia="zh-CN"/>
        </w:rPr>
        <w:t>。</w:t>
      </w:r>
      <w:r w:rsidRPr="00611C3B">
        <w:rPr>
          <w:rFonts w:hint="eastAsia"/>
          <w:lang w:val="fr-FR" w:eastAsia="zh-CN"/>
        </w:rPr>
        <w:t>为了完成此任务，研究组已在其</w:t>
      </w:r>
      <w:r w:rsidRPr="00611C3B">
        <w:rPr>
          <w:rFonts w:hint="eastAsia"/>
          <w:lang w:val="fr-FR" w:eastAsia="zh-CN"/>
        </w:rPr>
        <w:t>2006</w:t>
      </w:r>
      <w:r w:rsidRPr="00611C3B">
        <w:rPr>
          <w:rFonts w:hint="eastAsia"/>
          <w:lang w:val="fr-FR" w:eastAsia="zh-CN"/>
        </w:rPr>
        <w:t>年</w:t>
      </w:r>
      <w:r w:rsidRPr="00611C3B">
        <w:rPr>
          <w:rFonts w:hint="eastAsia"/>
          <w:lang w:val="fr-FR" w:eastAsia="zh-CN"/>
        </w:rPr>
        <w:t>9</w:t>
      </w:r>
      <w:r w:rsidRPr="00611C3B">
        <w:rPr>
          <w:rFonts w:hint="eastAsia"/>
          <w:lang w:val="fr-FR" w:eastAsia="zh-CN"/>
        </w:rPr>
        <w:t>月的上次会议上修订了用于遴选此类课题（</w:t>
      </w:r>
      <w:r w:rsidRPr="00611C3B">
        <w:rPr>
          <w:lang w:val="fr-FR" w:eastAsia="zh-CN"/>
        </w:rPr>
        <w:t>在</w:t>
      </w:r>
      <w:r w:rsidRPr="00611C3B">
        <w:rPr>
          <w:lang w:val="fr-FR" w:eastAsia="zh-CN"/>
        </w:rPr>
        <w:t>2002</w:t>
      </w:r>
      <w:r w:rsidRPr="00611C3B">
        <w:rPr>
          <w:lang w:val="fr-FR" w:eastAsia="zh-CN"/>
        </w:rPr>
        <w:t>年</w:t>
      </w:r>
      <w:r w:rsidRPr="00611C3B">
        <w:rPr>
          <w:rFonts w:hint="eastAsia"/>
          <w:lang w:val="fr-FR" w:eastAsia="zh-CN"/>
        </w:rPr>
        <w:t>9</w:t>
      </w:r>
      <w:r w:rsidRPr="00611C3B">
        <w:rPr>
          <w:lang w:val="fr-FR" w:eastAsia="zh-CN"/>
        </w:rPr>
        <w:t>月以前被称为议题</w:t>
      </w:r>
      <w:r w:rsidRPr="00611C3B">
        <w:rPr>
          <w:rFonts w:hint="eastAsia"/>
          <w:lang w:val="fr-FR" w:eastAsia="zh-CN"/>
        </w:rPr>
        <w:t>）的以下</w:t>
      </w:r>
      <w:r w:rsidRPr="00611C3B">
        <w:rPr>
          <w:rFonts w:hint="eastAsia"/>
          <w:b/>
          <w:bCs/>
          <w:lang w:val="fr-FR" w:eastAsia="zh-CN"/>
        </w:rPr>
        <w:t>指导原则</w:t>
      </w:r>
      <w:r w:rsidRPr="00611C3B">
        <w:rPr>
          <w:rFonts w:hint="eastAsia"/>
          <w:bCs/>
          <w:lang w:val="fr-FR" w:eastAsia="zh-CN"/>
        </w:rPr>
        <w:t>：</w:t>
      </w:r>
    </w:p>
    <w:p w:rsidR="0057255E" w:rsidRPr="00FC07F3" w:rsidRDefault="0057255E" w:rsidP="00FC07F3">
      <w:pPr>
        <w:pStyle w:val="enumlev1"/>
        <w:rPr>
          <w:lang w:eastAsia="zh-CN"/>
        </w:rPr>
      </w:pPr>
      <w:r w:rsidRPr="00FC07F3">
        <w:rPr>
          <w:lang w:eastAsia="zh-CN"/>
        </w:rPr>
        <w:t>a</w:t>
      </w:r>
      <w:r w:rsidRPr="00FC07F3">
        <w:rPr>
          <w:rFonts w:hint="eastAsia"/>
          <w:lang w:eastAsia="zh-CN"/>
        </w:rPr>
        <w:t>)</w:t>
      </w:r>
      <w:r w:rsidRPr="00FC07F3">
        <w:rPr>
          <w:rFonts w:hint="eastAsia"/>
          <w:lang w:eastAsia="zh-CN"/>
        </w:rPr>
        <w:tab/>
      </w:r>
      <w:r w:rsidRPr="00FC07F3">
        <w:rPr>
          <w:rFonts w:hint="eastAsia"/>
          <w:lang w:eastAsia="zh-CN"/>
        </w:rPr>
        <w:t>与维护有关的研究议题（</w:t>
      </w:r>
      <w:r w:rsidRPr="00FC07F3">
        <w:rPr>
          <w:lang w:eastAsia="zh-CN"/>
        </w:rPr>
        <w:t>ITU-T</w:t>
      </w:r>
      <w:r w:rsidRPr="00FC07F3">
        <w:rPr>
          <w:rFonts w:hint="eastAsia"/>
          <w:lang w:eastAsia="zh-CN"/>
        </w:rPr>
        <w:t>第</w:t>
      </w:r>
      <w:r w:rsidRPr="00FC07F3">
        <w:rPr>
          <w:rFonts w:hint="eastAsia"/>
          <w:lang w:eastAsia="zh-CN"/>
        </w:rPr>
        <w:t>4</w:t>
      </w:r>
      <w:r w:rsidRPr="00FC07F3">
        <w:rPr>
          <w:rFonts w:hint="eastAsia"/>
          <w:lang w:eastAsia="zh-CN"/>
        </w:rPr>
        <w:t>研究组）；</w:t>
      </w:r>
    </w:p>
    <w:p w:rsidR="0057255E" w:rsidRPr="00FC07F3" w:rsidRDefault="0057255E" w:rsidP="00FC07F3">
      <w:pPr>
        <w:pStyle w:val="enumlev1"/>
        <w:rPr>
          <w:lang w:eastAsia="zh-CN"/>
        </w:rPr>
      </w:pPr>
      <w:r w:rsidRPr="00FC07F3">
        <w:rPr>
          <w:lang w:eastAsia="zh-CN"/>
        </w:rPr>
        <w:t>b</w:t>
      </w:r>
      <w:r w:rsidRPr="00FC07F3">
        <w:rPr>
          <w:rFonts w:hint="eastAsia"/>
          <w:lang w:eastAsia="zh-CN"/>
        </w:rPr>
        <w:t>)</w:t>
      </w:r>
      <w:r w:rsidRPr="00FC07F3">
        <w:rPr>
          <w:lang w:eastAsia="zh-CN"/>
        </w:rPr>
        <w:tab/>
      </w:r>
      <w:r w:rsidRPr="00FC07F3">
        <w:rPr>
          <w:rFonts w:hint="eastAsia"/>
          <w:lang w:eastAsia="zh-CN"/>
        </w:rPr>
        <w:t>与传播数据的获取有关的研究议题（</w:t>
      </w:r>
      <w:r w:rsidRPr="00FC07F3">
        <w:rPr>
          <w:lang w:eastAsia="zh-CN"/>
        </w:rPr>
        <w:t>ITU-</w:t>
      </w:r>
      <w:r w:rsidRPr="00FC07F3">
        <w:rPr>
          <w:rFonts w:hint="eastAsia"/>
          <w:lang w:eastAsia="zh-CN"/>
        </w:rPr>
        <w:t>R</w:t>
      </w:r>
      <w:r w:rsidRPr="00FC07F3">
        <w:rPr>
          <w:rFonts w:hint="eastAsia"/>
          <w:lang w:eastAsia="zh-CN"/>
        </w:rPr>
        <w:t>第</w:t>
      </w:r>
      <w:r w:rsidRPr="00FC07F3">
        <w:rPr>
          <w:rFonts w:hint="eastAsia"/>
          <w:lang w:eastAsia="zh-CN"/>
        </w:rPr>
        <w:t>3</w:t>
      </w:r>
      <w:r w:rsidRPr="00FC07F3">
        <w:rPr>
          <w:rFonts w:hint="eastAsia"/>
          <w:lang w:eastAsia="zh-CN"/>
        </w:rPr>
        <w:t>研究组）；</w:t>
      </w:r>
    </w:p>
    <w:p w:rsidR="0057255E" w:rsidRPr="00FC07F3" w:rsidRDefault="0057255E" w:rsidP="00FC07F3">
      <w:pPr>
        <w:pStyle w:val="enumlev1"/>
        <w:rPr>
          <w:lang w:eastAsia="zh-CN"/>
        </w:rPr>
      </w:pPr>
      <w:r w:rsidRPr="00FC07F3">
        <w:rPr>
          <w:lang w:eastAsia="zh-CN"/>
        </w:rPr>
        <w:t>c</w:t>
      </w:r>
      <w:r w:rsidRPr="00FC07F3">
        <w:rPr>
          <w:rFonts w:hint="eastAsia"/>
          <w:lang w:eastAsia="zh-CN"/>
        </w:rPr>
        <w:t>)</w:t>
      </w:r>
      <w:r w:rsidRPr="00FC07F3">
        <w:rPr>
          <w:lang w:eastAsia="zh-CN"/>
        </w:rPr>
        <w:tab/>
      </w:r>
      <w:r w:rsidRPr="00FC07F3">
        <w:rPr>
          <w:rFonts w:hint="eastAsia"/>
          <w:lang w:eastAsia="zh-CN"/>
        </w:rPr>
        <w:t>与频谱管理有关的研究议题（</w:t>
      </w:r>
      <w:r w:rsidRPr="00FC07F3">
        <w:rPr>
          <w:lang w:eastAsia="zh-CN"/>
        </w:rPr>
        <w:t>ITU-</w:t>
      </w:r>
      <w:r w:rsidRPr="00FC07F3">
        <w:rPr>
          <w:rFonts w:hint="eastAsia"/>
          <w:lang w:eastAsia="zh-CN"/>
        </w:rPr>
        <w:t>R</w:t>
      </w:r>
      <w:r w:rsidRPr="00FC07F3">
        <w:rPr>
          <w:rFonts w:hint="eastAsia"/>
          <w:lang w:eastAsia="zh-CN"/>
        </w:rPr>
        <w:t>第</w:t>
      </w:r>
      <w:r w:rsidRPr="00FC07F3">
        <w:rPr>
          <w:rFonts w:hint="eastAsia"/>
          <w:lang w:eastAsia="zh-CN"/>
        </w:rPr>
        <w:t>1</w:t>
      </w:r>
      <w:r w:rsidRPr="00FC07F3">
        <w:rPr>
          <w:rFonts w:hint="eastAsia"/>
          <w:lang w:eastAsia="zh-CN"/>
        </w:rPr>
        <w:t>研究组）；</w:t>
      </w:r>
    </w:p>
    <w:p w:rsidR="0057255E" w:rsidRPr="00FC07F3" w:rsidRDefault="0057255E" w:rsidP="00FC07F3">
      <w:pPr>
        <w:pStyle w:val="enumlev1"/>
        <w:rPr>
          <w:lang w:eastAsia="zh-CN"/>
        </w:rPr>
      </w:pPr>
      <w:r w:rsidRPr="00FC07F3">
        <w:rPr>
          <w:lang w:eastAsia="zh-CN"/>
        </w:rPr>
        <w:t>d</w:t>
      </w:r>
      <w:r w:rsidRPr="00FC07F3">
        <w:rPr>
          <w:rFonts w:hint="eastAsia"/>
          <w:lang w:eastAsia="zh-CN"/>
        </w:rPr>
        <w:t>)</w:t>
      </w:r>
      <w:r w:rsidRPr="00FC07F3">
        <w:rPr>
          <w:lang w:eastAsia="zh-CN"/>
        </w:rPr>
        <w:tab/>
      </w:r>
      <w:r w:rsidRPr="00FC07F3">
        <w:rPr>
          <w:rFonts w:hint="eastAsia"/>
          <w:lang w:eastAsia="zh-CN"/>
        </w:rPr>
        <w:t>与通信装置和设备有关的研究议题（</w:t>
      </w:r>
      <w:r w:rsidRPr="00FC07F3">
        <w:rPr>
          <w:lang w:eastAsia="zh-CN"/>
        </w:rPr>
        <w:t>ITU-T</w:t>
      </w:r>
      <w:r w:rsidRPr="00FC07F3">
        <w:rPr>
          <w:rFonts w:hint="eastAsia"/>
          <w:lang w:eastAsia="zh-CN"/>
        </w:rPr>
        <w:t>第</w:t>
      </w:r>
      <w:r w:rsidRPr="00FC07F3">
        <w:rPr>
          <w:rFonts w:hint="eastAsia"/>
          <w:lang w:eastAsia="zh-CN"/>
        </w:rPr>
        <w:t>5</w:t>
      </w:r>
      <w:r w:rsidRPr="00FC07F3">
        <w:rPr>
          <w:rFonts w:hint="eastAsia"/>
          <w:lang w:eastAsia="zh-CN"/>
        </w:rPr>
        <w:t>研究组）；</w:t>
      </w:r>
    </w:p>
    <w:p w:rsidR="0057255E" w:rsidRPr="00FC07F3" w:rsidRDefault="0057255E" w:rsidP="00FC07F3">
      <w:pPr>
        <w:pStyle w:val="enumlev1"/>
        <w:rPr>
          <w:lang w:eastAsia="zh-CN"/>
        </w:rPr>
      </w:pPr>
      <w:r w:rsidRPr="00FC07F3">
        <w:rPr>
          <w:lang w:eastAsia="zh-CN"/>
        </w:rPr>
        <w:t>e</w:t>
      </w:r>
      <w:r w:rsidRPr="00FC07F3">
        <w:rPr>
          <w:rFonts w:hint="eastAsia"/>
          <w:lang w:eastAsia="zh-CN"/>
        </w:rPr>
        <w:t>)</w:t>
      </w:r>
      <w:r w:rsidRPr="00FC07F3">
        <w:rPr>
          <w:lang w:eastAsia="zh-CN"/>
        </w:rPr>
        <w:tab/>
      </w:r>
      <w:r w:rsidRPr="00FC07F3">
        <w:rPr>
          <w:rFonts w:hint="eastAsia"/>
          <w:lang w:eastAsia="zh-CN"/>
        </w:rPr>
        <w:t>与国际电话资费和结算有关的研究议题（</w:t>
      </w:r>
      <w:r w:rsidRPr="00FC07F3">
        <w:rPr>
          <w:lang w:eastAsia="zh-CN"/>
        </w:rPr>
        <w:t>ITU-T</w:t>
      </w:r>
      <w:r w:rsidRPr="00FC07F3">
        <w:rPr>
          <w:rFonts w:hint="eastAsia"/>
          <w:lang w:eastAsia="zh-CN"/>
        </w:rPr>
        <w:t>第</w:t>
      </w:r>
      <w:r w:rsidRPr="00FC07F3">
        <w:rPr>
          <w:rFonts w:hint="eastAsia"/>
          <w:lang w:eastAsia="zh-CN"/>
        </w:rPr>
        <w:t>3</w:t>
      </w:r>
      <w:r w:rsidRPr="00FC07F3">
        <w:rPr>
          <w:rFonts w:hint="eastAsia"/>
          <w:lang w:eastAsia="zh-CN"/>
        </w:rPr>
        <w:t>研究组）；</w:t>
      </w:r>
    </w:p>
    <w:p w:rsidR="0057255E" w:rsidRPr="00FC07F3" w:rsidRDefault="0057255E" w:rsidP="00FC07F3">
      <w:pPr>
        <w:pStyle w:val="enumlev1"/>
        <w:rPr>
          <w:lang w:eastAsia="zh-CN"/>
        </w:rPr>
      </w:pPr>
      <w:r w:rsidRPr="00FC07F3">
        <w:rPr>
          <w:lang w:eastAsia="zh-CN"/>
        </w:rPr>
        <w:t>f</w:t>
      </w:r>
      <w:r w:rsidRPr="00FC07F3">
        <w:rPr>
          <w:rFonts w:hint="eastAsia"/>
          <w:lang w:eastAsia="zh-CN"/>
        </w:rPr>
        <w:t>)</w:t>
      </w:r>
      <w:r w:rsidRPr="00FC07F3">
        <w:rPr>
          <w:lang w:eastAsia="zh-CN"/>
        </w:rPr>
        <w:tab/>
      </w:r>
      <w:r w:rsidRPr="00FC07F3">
        <w:rPr>
          <w:rFonts w:hint="eastAsia"/>
          <w:lang w:eastAsia="zh-CN"/>
        </w:rPr>
        <w:t>与电信网安全有关的研究议题（</w:t>
      </w:r>
      <w:r w:rsidRPr="00FC07F3">
        <w:rPr>
          <w:lang w:eastAsia="zh-CN"/>
        </w:rPr>
        <w:t>ITU-T</w:t>
      </w:r>
      <w:r w:rsidRPr="00FC07F3">
        <w:rPr>
          <w:rFonts w:hint="eastAsia"/>
          <w:lang w:eastAsia="zh-CN"/>
        </w:rPr>
        <w:t>第</w:t>
      </w:r>
      <w:r w:rsidRPr="00FC07F3">
        <w:rPr>
          <w:rFonts w:hint="eastAsia"/>
          <w:lang w:eastAsia="zh-CN"/>
        </w:rPr>
        <w:t>17</w:t>
      </w:r>
      <w:r w:rsidRPr="00FC07F3">
        <w:rPr>
          <w:rFonts w:hint="eastAsia"/>
          <w:lang w:eastAsia="zh-CN"/>
        </w:rPr>
        <w:t>研究组）。各方已同意将涉及电信网安全的事宜交由</w:t>
      </w:r>
      <w:r w:rsidRPr="00FC07F3">
        <w:rPr>
          <w:lang w:eastAsia="zh-CN"/>
        </w:rPr>
        <w:t>ITU-D</w:t>
      </w:r>
      <w:r w:rsidRPr="00FC07F3">
        <w:rPr>
          <w:rFonts w:hint="eastAsia"/>
          <w:lang w:eastAsia="zh-CN"/>
        </w:rPr>
        <w:t>第</w:t>
      </w:r>
      <w:r w:rsidRPr="00FC07F3">
        <w:rPr>
          <w:lang w:eastAsia="zh-CN"/>
        </w:rPr>
        <w:t>1</w:t>
      </w:r>
      <w:r w:rsidRPr="00FC07F3">
        <w:rPr>
          <w:rFonts w:hint="eastAsia"/>
          <w:lang w:eastAsia="zh-CN"/>
        </w:rPr>
        <w:t>研究组，并在第</w:t>
      </w:r>
      <w:r w:rsidRPr="00FC07F3">
        <w:rPr>
          <w:lang w:eastAsia="zh-CN"/>
        </w:rPr>
        <w:t>22-1/1</w:t>
      </w:r>
      <w:r w:rsidRPr="00FC07F3">
        <w:rPr>
          <w:rFonts w:hint="eastAsia"/>
          <w:lang w:eastAsia="zh-CN"/>
        </w:rPr>
        <w:t>号新课题下开展研究，以避免重复工作；</w:t>
      </w:r>
    </w:p>
    <w:p w:rsidR="0057255E" w:rsidRPr="00FC07F3" w:rsidRDefault="0057255E" w:rsidP="00FC07F3">
      <w:pPr>
        <w:pStyle w:val="enumlev1"/>
        <w:rPr>
          <w:lang w:eastAsia="zh-CN"/>
        </w:rPr>
      </w:pPr>
      <w:r w:rsidRPr="00FC07F3">
        <w:rPr>
          <w:lang w:eastAsia="zh-CN"/>
        </w:rPr>
        <w:t>g</w:t>
      </w:r>
      <w:r w:rsidRPr="00FC07F3">
        <w:rPr>
          <w:rFonts w:hint="eastAsia"/>
          <w:lang w:eastAsia="zh-CN"/>
        </w:rPr>
        <w:t>)</w:t>
      </w:r>
      <w:r w:rsidRPr="00FC07F3">
        <w:rPr>
          <w:lang w:eastAsia="zh-CN"/>
        </w:rPr>
        <w:tab/>
      </w:r>
      <w:r w:rsidRPr="00FC07F3">
        <w:rPr>
          <w:rFonts w:hint="eastAsia"/>
          <w:lang w:eastAsia="zh-CN"/>
        </w:rPr>
        <w:t>与电信</w:t>
      </w:r>
      <w:r w:rsidRPr="00FC07F3">
        <w:rPr>
          <w:rFonts w:hint="eastAsia"/>
          <w:lang w:eastAsia="zh-CN"/>
        </w:rPr>
        <w:t>/ICT</w:t>
      </w:r>
      <w:r w:rsidRPr="00FC07F3">
        <w:rPr>
          <w:rFonts w:hint="eastAsia"/>
          <w:lang w:eastAsia="zh-CN"/>
        </w:rPr>
        <w:t>网络中的业务质量有关的研究议题（包括但不限于</w:t>
      </w:r>
      <w:r w:rsidRPr="00FC07F3">
        <w:rPr>
          <w:lang w:eastAsia="zh-CN"/>
        </w:rPr>
        <w:t>ITU-T</w:t>
      </w:r>
      <w:r w:rsidRPr="00FC07F3">
        <w:rPr>
          <w:rFonts w:hint="eastAsia"/>
          <w:lang w:eastAsia="zh-CN"/>
        </w:rPr>
        <w:t>第</w:t>
      </w:r>
      <w:r w:rsidRPr="00FC07F3">
        <w:rPr>
          <w:lang w:eastAsia="zh-CN"/>
        </w:rPr>
        <w:t>12</w:t>
      </w:r>
      <w:r w:rsidRPr="00FC07F3">
        <w:rPr>
          <w:rFonts w:hint="eastAsia"/>
          <w:lang w:eastAsia="zh-CN"/>
        </w:rPr>
        <w:t>研究组所开展的工作）；</w:t>
      </w:r>
    </w:p>
    <w:p w:rsidR="0057255E" w:rsidRPr="00FC07F3" w:rsidRDefault="0057255E" w:rsidP="00FC07F3">
      <w:pPr>
        <w:pStyle w:val="enumlev1"/>
        <w:rPr>
          <w:lang w:eastAsia="zh-CN"/>
        </w:rPr>
      </w:pPr>
      <w:r w:rsidRPr="00FC07F3">
        <w:rPr>
          <w:lang w:eastAsia="zh-CN"/>
        </w:rPr>
        <w:t>h</w:t>
      </w:r>
      <w:r w:rsidRPr="00FC07F3">
        <w:rPr>
          <w:rFonts w:hint="eastAsia"/>
          <w:lang w:eastAsia="zh-CN"/>
        </w:rPr>
        <w:t>)</w:t>
      </w:r>
      <w:r w:rsidRPr="00FC07F3">
        <w:rPr>
          <w:lang w:eastAsia="zh-CN"/>
        </w:rPr>
        <w:tab/>
      </w:r>
      <w:r w:rsidRPr="00FC07F3">
        <w:rPr>
          <w:rFonts w:hint="eastAsia"/>
          <w:lang w:eastAsia="zh-CN"/>
        </w:rPr>
        <w:t>在本课题的新研究期内（</w:t>
      </w:r>
      <w:r w:rsidRPr="00FC07F3">
        <w:rPr>
          <w:lang w:eastAsia="zh-CN"/>
        </w:rPr>
        <w:t>2006-2010</w:t>
      </w:r>
      <w:r w:rsidRPr="00FC07F3">
        <w:rPr>
          <w:rFonts w:hint="eastAsia"/>
          <w:lang w:eastAsia="zh-CN"/>
        </w:rPr>
        <w:t>年），根据研究组成员的要求而增加的其它相关课</w:t>
      </w:r>
      <w:r w:rsidR="00FC07F3">
        <w:rPr>
          <w:lang w:eastAsia="zh-CN"/>
        </w:rPr>
        <w:br/>
      </w:r>
      <w:r w:rsidRPr="00FC07F3">
        <w:rPr>
          <w:rFonts w:hint="eastAsia"/>
          <w:lang w:eastAsia="zh-CN"/>
        </w:rPr>
        <w:t>题。</w:t>
      </w:r>
    </w:p>
    <w:p w:rsidR="0057255E" w:rsidRPr="00611C3B" w:rsidRDefault="0057255E" w:rsidP="0057255E">
      <w:pPr>
        <w:ind w:firstLineChars="200" w:firstLine="440"/>
        <w:rPr>
          <w:lang w:eastAsia="zh-CN"/>
        </w:rPr>
      </w:pPr>
      <w:r w:rsidRPr="00611C3B">
        <w:rPr>
          <w:rFonts w:hint="eastAsia"/>
          <w:lang w:eastAsia="zh-CN"/>
        </w:rPr>
        <w:t>上述指导原则，</w:t>
      </w:r>
      <w:r w:rsidRPr="00611C3B">
        <w:rPr>
          <w:lang w:eastAsia="zh-CN"/>
        </w:rPr>
        <w:t>2006</w:t>
      </w:r>
      <w:r w:rsidRPr="00611C3B">
        <w:rPr>
          <w:rFonts w:hint="eastAsia"/>
          <w:lang w:eastAsia="zh-CN"/>
        </w:rPr>
        <w:t>年</w:t>
      </w:r>
      <w:r w:rsidRPr="00611C3B">
        <w:rPr>
          <w:rFonts w:hint="eastAsia"/>
          <w:lang w:eastAsia="zh-CN"/>
        </w:rPr>
        <w:t>9</w:t>
      </w:r>
      <w:r w:rsidRPr="00611C3B">
        <w:rPr>
          <w:rFonts w:hint="eastAsia"/>
          <w:lang w:eastAsia="zh-CN"/>
        </w:rPr>
        <w:t>月第</w:t>
      </w:r>
      <w:r w:rsidRPr="00611C3B">
        <w:rPr>
          <w:lang w:eastAsia="zh-CN"/>
        </w:rPr>
        <w:t>2</w:t>
      </w:r>
      <w:r w:rsidRPr="00611C3B">
        <w:rPr>
          <w:rFonts w:hint="eastAsia"/>
          <w:lang w:eastAsia="zh-CN"/>
        </w:rPr>
        <w:t>研究组会议重申了以下附加指导原则，并将其用于对发展中国家特别感兴趣的课题（议题）的选定：</w:t>
      </w:r>
    </w:p>
    <w:p w:rsidR="0057255E" w:rsidRPr="00611C3B" w:rsidRDefault="0057255E" w:rsidP="0057255E">
      <w:pPr>
        <w:pStyle w:val="enumlev1"/>
        <w:rPr>
          <w:lang w:eastAsia="zh-CN"/>
        </w:rPr>
      </w:pPr>
      <w:r w:rsidRPr="00611C3B">
        <w:rPr>
          <w:lang w:eastAsia="zh-CN"/>
        </w:rPr>
        <w:t>1</w:t>
      </w:r>
      <w:r w:rsidRPr="00611C3B">
        <w:rPr>
          <w:rFonts w:hint="eastAsia"/>
          <w:lang w:eastAsia="zh-CN"/>
        </w:rPr>
        <w:t>)</w:t>
      </w:r>
      <w:r w:rsidRPr="00611C3B">
        <w:rPr>
          <w:lang w:eastAsia="zh-CN"/>
        </w:rPr>
        <w:tab/>
      </w:r>
      <w:r w:rsidRPr="00611C3B">
        <w:rPr>
          <w:rFonts w:hint="eastAsia"/>
          <w:lang w:eastAsia="zh-CN"/>
        </w:rPr>
        <w:t>请第</w:t>
      </w:r>
      <w:r w:rsidRPr="00611C3B">
        <w:rPr>
          <w:rFonts w:hint="eastAsia"/>
          <w:lang w:eastAsia="zh-CN"/>
        </w:rPr>
        <w:t>2</w:t>
      </w:r>
      <w:r w:rsidRPr="00611C3B">
        <w:rPr>
          <w:rFonts w:hint="eastAsia"/>
          <w:lang w:eastAsia="zh-CN"/>
        </w:rPr>
        <w:t>研究组处理</w:t>
      </w:r>
      <w:r w:rsidRPr="00611C3B">
        <w:rPr>
          <w:lang w:eastAsia="zh-CN"/>
        </w:rPr>
        <w:t>WTDC-06</w:t>
      </w:r>
      <w:r w:rsidRPr="00611C3B">
        <w:rPr>
          <w:rFonts w:hint="eastAsia"/>
          <w:lang w:eastAsia="zh-CN"/>
        </w:rPr>
        <w:t>课题的相关报告人小组纳入对发展中国家特别感兴趣的课题，并在其报告中通报工作进展情况。此原则适用于以下</w:t>
      </w:r>
      <w:r w:rsidRPr="00611C3B">
        <w:rPr>
          <w:lang w:eastAsia="zh-CN"/>
        </w:rPr>
        <w:t>WTDC-06</w:t>
      </w:r>
      <w:r w:rsidRPr="00611C3B">
        <w:rPr>
          <w:rFonts w:hint="eastAsia"/>
          <w:lang w:eastAsia="zh-CN"/>
        </w:rPr>
        <w:t>课题：</w:t>
      </w:r>
    </w:p>
    <w:p w:rsidR="0057255E" w:rsidRPr="00611C3B" w:rsidRDefault="0057255E" w:rsidP="0057255E">
      <w:pPr>
        <w:pStyle w:val="enumlev2"/>
        <w:rPr>
          <w:lang w:eastAsia="zh-CN"/>
        </w:rPr>
      </w:pPr>
      <w:r w:rsidRPr="00611C3B">
        <w:rPr>
          <w:rFonts w:hint="eastAsia"/>
          <w:lang w:eastAsia="zh-CN"/>
        </w:rPr>
        <w:t>a)</w:t>
      </w:r>
      <w:r w:rsidRPr="00611C3B">
        <w:rPr>
          <w:lang w:eastAsia="zh-CN"/>
        </w:rPr>
        <w:tab/>
      </w:r>
      <w:r w:rsidRPr="00611C3B">
        <w:rPr>
          <w:rFonts w:hint="eastAsia"/>
          <w:lang w:eastAsia="zh-CN"/>
        </w:rPr>
        <w:t>第</w:t>
      </w:r>
      <w:r w:rsidRPr="00611C3B">
        <w:rPr>
          <w:lang w:eastAsia="zh-CN"/>
        </w:rPr>
        <w:t>11-2/2</w:t>
      </w:r>
      <w:r w:rsidRPr="00611C3B">
        <w:rPr>
          <w:rFonts w:hint="eastAsia"/>
          <w:lang w:eastAsia="zh-CN"/>
        </w:rPr>
        <w:t>号课题：（地面数字声音与电视广播技术和系统的研究，其中包括</w:t>
      </w:r>
      <w:r w:rsidRPr="00611C3B">
        <w:rPr>
          <w:rFonts w:hint="eastAsia"/>
          <w:szCs w:val="24"/>
          <w:lang w:eastAsia="zh-CN"/>
        </w:rPr>
        <w:t>成本效益分析、数字地面系统与当前模拟网络的互操作性以及从模拟地面技术演进到数字技术的方法）</w:t>
      </w:r>
      <w:r w:rsidRPr="00611C3B">
        <w:rPr>
          <w:rFonts w:hint="eastAsia"/>
          <w:lang w:eastAsia="zh-CN"/>
        </w:rPr>
        <w:t>涉及</w:t>
      </w:r>
      <w:r w:rsidRPr="00611C3B">
        <w:rPr>
          <w:lang w:eastAsia="zh-CN"/>
        </w:rPr>
        <w:t>ITU-T</w:t>
      </w:r>
      <w:r w:rsidRPr="00611C3B">
        <w:rPr>
          <w:rFonts w:hint="eastAsia"/>
          <w:lang w:eastAsia="zh-CN"/>
        </w:rPr>
        <w:t>第</w:t>
      </w:r>
      <w:r w:rsidRPr="00611C3B">
        <w:rPr>
          <w:lang w:eastAsia="zh-CN"/>
        </w:rPr>
        <w:t>9</w:t>
      </w:r>
      <w:r w:rsidRPr="00611C3B">
        <w:rPr>
          <w:rFonts w:hint="eastAsia"/>
          <w:lang w:eastAsia="zh-CN"/>
        </w:rPr>
        <w:t>研究组和</w:t>
      </w:r>
      <w:r w:rsidRPr="00611C3B">
        <w:rPr>
          <w:lang w:eastAsia="zh-CN"/>
        </w:rPr>
        <w:t>ITU-R</w:t>
      </w:r>
      <w:r w:rsidRPr="00611C3B">
        <w:rPr>
          <w:rFonts w:hint="eastAsia"/>
          <w:lang w:eastAsia="zh-CN"/>
        </w:rPr>
        <w:t>第</w:t>
      </w:r>
      <w:r w:rsidRPr="00611C3B">
        <w:rPr>
          <w:lang w:eastAsia="zh-CN"/>
        </w:rPr>
        <w:t>6</w:t>
      </w:r>
      <w:r w:rsidRPr="00611C3B">
        <w:rPr>
          <w:rFonts w:hint="eastAsia"/>
          <w:lang w:eastAsia="zh-CN"/>
        </w:rPr>
        <w:t>研究组的相关课题。</w:t>
      </w:r>
    </w:p>
    <w:p w:rsidR="0057255E" w:rsidRPr="00611C3B" w:rsidRDefault="0057255E" w:rsidP="0057255E">
      <w:pPr>
        <w:pStyle w:val="enumlev2"/>
        <w:rPr>
          <w:lang w:eastAsia="zh-CN"/>
        </w:rPr>
      </w:pPr>
      <w:r w:rsidRPr="00611C3B">
        <w:rPr>
          <w:lang w:eastAsia="zh-CN"/>
        </w:rPr>
        <w:t>b</w:t>
      </w:r>
      <w:r w:rsidRPr="00611C3B">
        <w:rPr>
          <w:rFonts w:hint="eastAsia"/>
          <w:lang w:eastAsia="zh-CN"/>
        </w:rPr>
        <w:t>)</w:t>
      </w:r>
      <w:r w:rsidRPr="00611C3B">
        <w:rPr>
          <w:lang w:eastAsia="zh-CN"/>
        </w:rPr>
        <w:tab/>
      </w:r>
      <w:r w:rsidRPr="00611C3B">
        <w:rPr>
          <w:lang w:eastAsia="zh-CN"/>
        </w:rPr>
        <w:t>第</w:t>
      </w:r>
      <w:r w:rsidRPr="00611C3B">
        <w:rPr>
          <w:lang w:eastAsia="zh-CN"/>
        </w:rPr>
        <w:t>14-2/2</w:t>
      </w:r>
      <w:r w:rsidRPr="00611C3B">
        <w:rPr>
          <w:lang w:eastAsia="zh-CN"/>
        </w:rPr>
        <w:t>号课题</w:t>
      </w:r>
      <w:r w:rsidRPr="00611C3B">
        <w:rPr>
          <w:rFonts w:hint="eastAsia"/>
          <w:lang w:eastAsia="zh-CN"/>
        </w:rPr>
        <w:t>（远程医疗通信）涉及</w:t>
      </w:r>
      <w:r w:rsidRPr="00611C3B">
        <w:rPr>
          <w:lang w:eastAsia="zh-CN"/>
        </w:rPr>
        <w:t>ITU-T</w:t>
      </w:r>
      <w:r w:rsidRPr="00611C3B">
        <w:rPr>
          <w:rFonts w:hint="eastAsia"/>
          <w:lang w:eastAsia="zh-CN"/>
        </w:rPr>
        <w:t>第</w:t>
      </w:r>
      <w:r w:rsidRPr="00611C3B">
        <w:rPr>
          <w:lang w:eastAsia="zh-CN"/>
        </w:rPr>
        <w:t>16</w:t>
      </w:r>
      <w:r w:rsidRPr="00611C3B">
        <w:rPr>
          <w:rFonts w:hint="eastAsia"/>
          <w:lang w:eastAsia="zh-CN"/>
        </w:rPr>
        <w:t>研究组的相关课题。</w:t>
      </w:r>
    </w:p>
    <w:p w:rsidR="0057255E" w:rsidRPr="00611C3B" w:rsidRDefault="0057255E" w:rsidP="0057255E">
      <w:pPr>
        <w:pStyle w:val="enumlev2"/>
        <w:rPr>
          <w:szCs w:val="24"/>
          <w:lang w:eastAsia="zh-CN"/>
        </w:rPr>
      </w:pPr>
      <w:r w:rsidRPr="00611C3B">
        <w:rPr>
          <w:rFonts w:hint="eastAsia"/>
          <w:lang w:eastAsia="zh-CN"/>
        </w:rPr>
        <w:t>c)</w:t>
      </w:r>
      <w:r w:rsidRPr="00611C3B">
        <w:rPr>
          <w:lang w:eastAsia="zh-CN"/>
        </w:rPr>
        <w:tab/>
      </w:r>
      <w:r w:rsidRPr="00611C3B">
        <w:rPr>
          <w:lang w:eastAsia="zh-CN"/>
        </w:rPr>
        <w:t>第</w:t>
      </w:r>
      <w:r w:rsidRPr="00611C3B">
        <w:rPr>
          <w:lang w:eastAsia="zh-CN"/>
        </w:rPr>
        <w:t>18-1/2</w:t>
      </w:r>
      <w:r w:rsidRPr="00611C3B">
        <w:rPr>
          <w:lang w:eastAsia="zh-CN"/>
        </w:rPr>
        <w:t>号课题</w:t>
      </w:r>
      <w:r w:rsidRPr="00611C3B">
        <w:rPr>
          <w:rFonts w:hint="eastAsia"/>
          <w:lang w:eastAsia="zh-CN"/>
        </w:rPr>
        <w:t>（</w:t>
      </w:r>
      <w:r w:rsidRPr="00611C3B">
        <w:rPr>
          <w:szCs w:val="24"/>
          <w:lang w:eastAsia="zh-CN"/>
        </w:rPr>
        <w:t>IMT-2000</w:t>
      </w:r>
      <w:r w:rsidRPr="00611C3B">
        <w:rPr>
          <w:rFonts w:hint="eastAsia"/>
          <w:szCs w:val="24"/>
          <w:lang w:eastAsia="zh-CN"/>
        </w:rPr>
        <w:t>的部署范围和发展中国家在</w:t>
      </w:r>
      <w:r w:rsidRPr="00611C3B">
        <w:rPr>
          <w:szCs w:val="24"/>
          <w:lang w:eastAsia="zh-CN"/>
        </w:rPr>
        <w:t>IMT-2000</w:t>
      </w:r>
      <w:r w:rsidRPr="00611C3B">
        <w:rPr>
          <w:rFonts w:hint="eastAsia"/>
          <w:szCs w:val="24"/>
          <w:lang w:eastAsia="zh-CN"/>
        </w:rPr>
        <w:t>更高技术的信息共享）涉及</w:t>
      </w:r>
      <w:r w:rsidRPr="00611C3B">
        <w:rPr>
          <w:szCs w:val="24"/>
          <w:lang w:eastAsia="zh-CN"/>
        </w:rPr>
        <w:t>ITU-R</w:t>
      </w:r>
      <w:r w:rsidRPr="00611C3B">
        <w:rPr>
          <w:rFonts w:hint="eastAsia"/>
          <w:szCs w:val="24"/>
          <w:lang w:eastAsia="zh-CN"/>
        </w:rPr>
        <w:t>第</w:t>
      </w:r>
      <w:r w:rsidRPr="00611C3B">
        <w:rPr>
          <w:szCs w:val="24"/>
          <w:lang w:eastAsia="zh-CN"/>
        </w:rPr>
        <w:t>8</w:t>
      </w:r>
      <w:r w:rsidRPr="00611C3B">
        <w:rPr>
          <w:rFonts w:hint="eastAsia"/>
          <w:szCs w:val="24"/>
          <w:lang w:eastAsia="zh-CN"/>
        </w:rPr>
        <w:t>研究组和</w:t>
      </w:r>
      <w:r w:rsidRPr="00611C3B">
        <w:rPr>
          <w:szCs w:val="24"/>
          <w:lang w:eastAsia="zh-CN"/>
        </w:rPr>
        <w:t>ITU-T</w:t>
      </w:r>
      <w:r w:rsidRPr="00611C3B">
        <w:rPr>
          <w:rFonts w:hint="eastAsia"/>
          <w:szCs w:val="24"/>
          <w:lang w:eastAsia="zh-CN"/>
        </w:rPr>
        <w:t>第</w:t>
      </w:r>
      <w:r w:rsidRPr="00611C3B">
        <w:rPr>
          <w:szCs w:val="24"/>
          <w:lang w:eastAsia="zh-CN"/>
        </w:rPr>
        <w:t>19</w:t>
      </w:r>
      <w:r w:rsidRPr="00611C3B">
        <w:rPr>
          <w:rFonts w:hint="eastAsia"/>
          <w:szCs w:val="24"/>
          <w:lang w:eastAsia="zh-CN"/>
        </w:rPr>
        <w:t>研究组的相关课题。</w:t>
      </w:r>
    </w:p>
    <w:p w:rsidR="0057255E" w:rsidRPr="00611C3B" w:rsidRDefault="0057255E" w:rsidP="0057255E">
      <w:pPr>
        <w:pStyle w:val="enumlev2"/>
        <w:rPr>
          <w:lang w:eastAsia="zh-CN"/>
        </w:rPr>
      </w:pPr>
      <w:r w:rsidRPr="00611C3B">
        <w:rPr>
          <w:lang w:eastAsia="zh-CN"/>
        </w:rPr>
        <w:t>d</w:t>
      </w:r>
      <w:r w:rsidRPr="00611C3B">
        <w:rPr>
          <w:rFonts w:hint="eastAsia"/>
          <w:lang w:eastAsia="zh-CN"/>
        </w:rPr>
        <w:t>)</w:t>
      </w:r>
      <w:r w:rsidRPr="00611C3B">
        <w:rPr>
          <w:lang w:eastAsia="zh-CN"/>
        </w:rPr>
        <w:tab/>
      </w:r>
      <w:r w:rsidRPr="00611C3B">
        <w:rPr>
          <w:lang w:eastAsia="zh-CN"/>
        </w:rPr>
        <w:t>第</w:t>
      </w:r>
      <w:r w:rsidRPr="00611C3B">
        <w:rPr>
          <w:lang w:eastAsia="zh-CN"/>
        </w:rPr>
        <w:t>19-1/2</w:t>
      </w:r>
      <w:r w:rsidRPr="00611C3B">
        <w:rPr>
          <w:lang w:eastAsia="zh-CN"/>
        </w:rPr>
        <w:t>号课题</w:t>
      </w:r>
      <w:r w:rsidRPr="00611C3B">
        <w:rPr>
          <w:rFonts w:hint="eastAsia"/>
          <w:lang w:eastAsia="zh-CN"/>
        </w:rPr>
        <w:t>（发展中国家从当前网络演进到下一代网络的战略）涉及</w:t>
      </w:r>
      <w:r w:rsidRPr="00611C3B">
        <w:rPr>
          <w:lang w:eastAsia="zh-CN"/>
        </w:rPr>
        <w:t>ITU-T</w:t>
      </w:r>
      <w:r w:rsidRPr="00611C3B">
        <w:rPr>
          <w:rFonts w:hint="eastAsia"/>
          <w:lang w:eastAsia="zh-CN"/>
        </w:rPr>
        <w:t>第</w:t>
      </w:r>
      <w:r w:rsidRPr="00611C3B">
        <w:rPr>
          <w:lang w:eastAsia="zh-CN"/>
        </w:rPr>
        <w:t>2</w:t>
      </w:r>
      <w:r w:rsidRPr="00611C3B">
        <w:rPr>
          <w:rFonts w:hint="eastAsia"/>
          <w:lang w:eastAsia="zh-CN"/>
        </w:rPr>
        <w:t>、</w:t>
      </w:r>
      <w:r w:rsidRPr="00611C3B">
        <w:rPr>
          <w:lang w:eastAsia="zh-CN"/>
        </w:rPr>
        <w:t>4</w:t>
      </w:r>
      <w:r w:rsidRPr="00611C3B">
        <w:rPr>
          <w:rFonts w:hint="eastAsia"/>
          <w:lang w:eastAsia="zh-CN"/>
        </w:rPr>
        <w:t>、</w:t>
      </w:r>
      <w:r w:rsidRPr="00611C3B">
        <w:rPr>
          <w:lang w:eastAsia="zh-CN"/>
        </w:rPr>
        <w:t>11</w:t>
      </w:r>
      <w:r w:rsidRPr="00611C3B">
        <w:rPr>
          <w:rFonts w:hint="eastAsia"/>
          <w:lang w:eastAsia="zh-CN"/>
        </w:rPr>
        <w:t>、</w:t>
      </w:r>
      <w:r w:rsidRPr="00611C3B">
        <w:rPr>
          <w:lang w:eastAsia="zh-CN"/>
        </w:rPr>
        <w:t>13</w:t>
      </w:r>
      <w:r w:rsidRPr="00611C3B">
        <w:rPr>
          <w:rFonts w:hint="eastAsia"/>
          <w:lang w:eastAsia="zh-CN"/>
        </w:rPr>
        <w:t>和</w:t>
      </w:r>
      <w:r w:rsidRPr="00611C3B">
        <w:rPr>
          <w:lang w:eastAsia="zh-CN"/>
        </w:rPr>
        <w:t>19</w:t>
      </w:r>
      <w:r w:rsidRPr="00611C3B">
        <w:rPr>
          <w:rFonts w:hint="eastAsia"/>
          <w:lang w:eastAsia="zh-CN"/>
        </w:rPr>
        <w:t>研究组与下一代网络（</w:t>
      </w:r>
      <w:r w:rsidRPr="00611C3B">
        <w:rPr>
          <w:rFonts w:hint="eastAsia"/>
          <w:lang w:eastAsia="zh-CN"/>
        </w:rPr>
        <w:t>NGN</w:t>
      </w:r>
      <w:r w:rsidRPr="00611C3B">
        <w:rPr>
          <w:rFonts w:hint="eastAsia"/>
          <w:lang w:eastAsia="zh-CN"/>
        </w:rPr>
        <w:t>）相关的课题。</w:t>
      </w:r>
    </w:p>
    <w:p w:rsidR="0057255E" w:rsidRPr="00611C3B" w:rsidRDefault="0057255E" w:rsidP="0057255E">
      <w:pPr>
        <w:pStyle w:val="enumlev2"/>
        <w:rPr>
          <w:lang w:eastAsia="zh-CN"/>
        </w:rPr>
      </w:pPr>
      <w:r w:rsidRPr="00611C3B">
        <w:rPr>
          <w:lang w:eastAsia="zh-CN"/>
        </w:rPr>
        <w:t>e</w:t>
      </w:r>
      <w:r w:rsidRPr="00611C3B">
        <w:rPr>
          <w:rFonts w:hint="eastAsia"/>
          <w:lang w:eastAsia="zh-CN"/>
        </w:rPr>
        <w:t>)</w:t>
      </w:r>
      <w:r w:rsidRPr="00611C3B">
        <w:rPr>
          <w:lang w:eastAsia="zh-CN"/>
        </w:rPr>
        <w:tab/>
      </w:r>
      <w:r w:rsidRPr="00611C3B">
        <w:rPr>
          <w:lang w:eastAsia="zh-CN"/>
        </w:rPr>
        <w:t>第</w:t>
      </w:r>
      <w:r w:rsidRPr="00611C3B">
        <w:rPr>
          <w:lang w:eastAsia="zh-CN"/>
        </w:rPr>
        <w:t>20-2/2</w:t>
      </w:r>
      <w:r w:rsidRPr="00611C3B">
        <w:rPr>
          <w:lang w:eastAsia="zh-CN"/>
        </w:rPr>
        <w:t>号课题</w:t>
      </w:r>
      <w:r w:rsidRPr="00611C3B">
        <w:rPr>
          <w:rFonts w:hint="eastAsia"/>
          <w:lang w:eastAsia="zh-CN"/>
        </w:rPr>
        <w:t>（宽带通信接入技术的研究）涉及</w:t>
      </w:r>
      <w:r w:rsidRPr="00611C3B">
        <w:rPr>
          <w:lang w:eastAsia="zh-CN"/>
        </w:rPr>
        <w:t>ITU-T</w:t>
      </w:r>
      <w:r w:rsidRPr="00611C3B">
        <w:rPr>
          <w:rFonts w:hint="eastAsia"/>
          <w:lang w:eastAsia="zh-CN"/>
        </w:rPr>
        <w:t>第</w:t>
      </w:r>
      <w:r w:rsidRPr="00611C3B">
        <w:rPr>
          <w:lang w:eastAsia="zh-CN"/>
        </w:rPr>
        <w:t>15</w:t>
      </w:r>
      <w:r w:rsidRPr="00611C3B">
        <w:rPr>
          <w:rFonts w:hint="eastAsia"/>
          <w:lang w:eastAsia="zh-CN"/>
        </w:rPr>
        <w:t>研究组和</w:t>
      </w:r>
      <w:r w:rsidRPr="00611C3B">
        <w:rPr>
          <w:lang w:eastAsia="zh-CN"/>
        </w:rPr>
        <w:t>ITU-R</w:t>
      </w:r>
      <w:r w:rsidRPr="00611C3B">
        <w:rPr>
          <w:rFonts w:hint="eastAsia"/>
          <w:lang w:eastAsia="zh-CN"/>
        </w:rPr>
        <w:t>第</w:t>
      </w:r>
      <w:r w:rsidRPr="00611C3B">
        <w:rPr>
          <w:lang w:eastAsia="zh-CN"/>
        </w:rPr>
        <w:t>8</w:t>
      </w:r>
      <w:r w:rsidRPr="00611C3B">
        <w:rPr>
          <w:rFonts w:hint="eastAsia"/>
          <w:lang w:eastAsia="zh-CN"/>
        </w:rPr>
        <w:t>、</w:t>
      </w:r>
      <w:r w:rsidRPr="00611C3B">
        <w:rPr>
          <w:rFonts w:hint="eastAsia"/>
          <w:lang w:eastAsia="zh-CN"/>
        </w:rPr>
        <w:t>9</w:t>
      </w:r>
      <w:r w:rsidRPr="00611C3B">
        <w:rPr>
          <w:rFonts w:hint="eastAsia"/>
          <w:lang w:eastAsia="zh-CN"/>
        </w:rPr>
        <w:t>研究组的相关课题。</w:t>
      </w:r>
    </w:p>
    <w:p w:rsidR="0057255E" w:rsidRPr="00611C3B" w:rsidRDefault="0057255E" w:rsidP="0057255E">
      <w:pPr>
        <w:pStyle w:val="enumlev2"/>
        <w:rPr>
          <w:lang w:eastAsia="zh-CN"/>
        </w:rPr>
      </w:pPr>
      <w:r>
        <w:rPr>
          <w:lang w:eastAsia="zh-CN"/>
        </w:rPr>
        <w:br w:type="page"/>
      </w:r>
      <w:r w:rsidRPr="00611C3B">
        <w:rPr>
          <w:lang w:eastAsia="zh-CN"/>
        </w:rPr>
        <w:lastRenderedPageBreak/>
        <w:t>g</w:t>
      </w:r>
      <w:r w:rsidRPr="00611C3B">
        <w:rPr>
          <w:rFonts w:hint="eastAsia"/>
          <w:lang w:eastAsia="zh-CN"/>
        </w:rPr>
        <w:t>)</w:t>
      </w:r>
      <w:r w:rsidRPr="00611C3B">
        <w:rPr>
          <w:lang w:eastAsia="zh-CN"/>
        </w:rPr>
        <w:tab/>
      </w:r>
      <w:r w:rsidRPr="00611C3B">
        <w:rPr>
          <w:lang w:eastAsia="zh-CN"/>
        </w:rPr>
        <w:t>第</w:t>
      </w:r>
      <w:r w:rsidRPr="00611C3B">
        <w:rPr>
          <w:lang w:eastAsia="zh-CN"/>
        </w:rPr>
        <w:t>22/2</w:t>
      </w:r>
      <w:r w:rsidRPr="00611C3B">
        <w:rPr>
          <w:lang w:eastAsia="zh-CN"/>
        </w:rPr>
        <w:t>号课题</w:t>
      </w:r>
      <w:r w:rsidRPr="00611C3B">
        <w:rPr>
          <w:rFonts w:hint="eastAsia"/>
          <w:lang w:eastAsia="zh-CN"/>
        </w:rPr>
        <w:t>（在救灾和应急通信工作中将</w:t>
      </w:r>
      <w:r w:rsidRPr="00611C3B">
        <w:rPr>
          <w:rFonts w:hint="eastAsia"/>
          <w:lang w:eastAsia="zh-CN"/>
        </w:rPr>
        <w:t>I</w:t>
      </w:r>
      <w:r w:rsidRPr="00611C3B">
        <w:rPr>
          <w:lang w:eastAsia="zh-CN"/>
        </w:rPr>
        <w:t>CT</w:t>
      </w:r>
      <w:r w:rsidRPr="00611C3B">
        <w:rPr>
          <w:rFonts w:hint="eastAsia"/>
          <w:lang w:eastAsia="zh-CN"/>
        </w:rPr>
        <w:t>用于灾害管理、资源以及有源和无源空间遥感系统）涉及</w:t>
      </w:r>
      <w:r w:rsidRPr="00611C3B">
        <w:rPr>
          <w:lang w:eastAsia="zh-CN"/>
        </w:rPr>
        <w:t>ITU-R</w:t>
      </w:r>
      <w:r w:rsidRPr="00611C3B">
        <w:rPr>
          <w:rFonts w:hint="eastAsia"/>
          <w:lang w:eastAsia="zh-CN"/>
        </w:rPr>
        <w:t>第</w:t>
      </w:r>
      <w:r w:rsidRPr="00611C3B">
        <w:rPr>
          <w:lang w:eastAsia="zh-CN"/>
        </w:rPr>
        <w:t>4</w:t>
      </w:r>
      <w:r w:rsidRPr="00611C3B">
        <w:rPr>
          <w:rFonts w:hint="eastAsia"/>
          <w:lang w:eastAsia="zh-CN"/>
        </w:rPr>
        <w:t>、</w:t>
      </w:r>
      <w:r w:rsidRPr="00611C3B">
        <w:rPr>
          <w:lang w:eastAsia="zh-CN"/>
        </w:rPr>
        <w:t>6</w:t>
      </w:r>
      <w:r w:rsidRPr="00611C3B">
        <w:rPr>
          <w:rFonts w:hint="eastAsia"/>
          <w:lang w:eastAsia="zh-CN"/>
        </w:rPr>
        <w:t>、</w:t>
      </w:r>
      <w:r w:rsidRPr="00611C3B">
        <w:rPr>
          <w:lang w:eastAsia="zh-CN"/>
        </w:rPr>
        <w:t>7</w:t>
      </w:r>
      <w:r w:rsidRPr="00611C3B">
        <w:rPr>
          <w:rFonts w:hint="eastAsia"/>
          <w:lang w:eastAsia="zh-CN"/>
        </w:rPr>
        <w:t>、</w:t>
      </w:r>
      <w:r w:rsidRPr="00611C3B">
        <w:rPr>
          <w:lang w:eastAsia="zh-CN"/>
        </w:rPr>
        <w:t>8</w:t>
      </w:r>
      <w:r w:rsidRPr="00611C3B">
        <w:rPr>
          <w:rFonts w:hint="eastAsia"/>
          <w:lang w:eastAsia="zh-CN"/>
        </w:rPr>
        <w:t>和</w:t>
      </w:r>
      <w:r w:rsidRPr="00611C3B">
        <w:rPr>
          <w:lang w:eastAsia="zh-CN"/>
        </w:rPr>
        <w:t>9</w:t>
      </w:r>
      <w:r w:rsidRPr="00611C3B">
        <w:rPr>
          <w:rFonts w:hint="eastAsia"/>
          <w:lang w:eastAsia="zh-CN"/>
        </w:rPr>
        <w:t>研究组的相关课题。</w:t>
      </w:r>
    </w:p>
    <w:p w:rsidR="0057255E" w:rsidRPr="00611C3B" w:rsidRDefault="0057255E" w:rsidP="0057255E">
      <w:pPr>
        <w:pStyle w:val="enumlev2"/>
        <w:rPr>
          <w:lang w:eastAsia="zh-CN"/>
        </w:rPr>
      </w:pPr>
      <w:r w:rsidRPr="00611C3B">
        <w:rPr>
          <w:lang w:eastAsia="zh-CN"/>
        </w:rPr>
        <w:t>h</w:t>
      </w:r>
      <w:r w:rsidRPr="00611C3B">
        <w:rPr>
          <w:rFonts w:hint="eastAsia"/>
          <w:lang w:eastAsia="zh-CN"/>
        </w:rPr>
        <w:t>)</w:t>
      </w:r>
      <w:r w:rsidRPr="00611C3B">
        <w:rPr>
          <w:lang w:eastAsia="zh-CN"/>
        </w:rPr>
        <w:tab/>
      </w:r>
      <w:r w:rsidRPr="00611C3B">
        <w:rPr>
          <w:rFonts w:hint="eastAsia"/>
          <w:lang w:eastAsia="zh-CN"/>
        </w:rPr>
        <w:t>第</w:t>
      </w:r>
      <w:r w:rsidRPr="00611C3B">
        <w:rPr>
          <w:lang w:eastAsia="zh-CN"/>
        </w:rPr>
        <w:t>9</w:t>
      </w:r>
      <w:r w:rsidRPr="00611C3B">
        <w:rPr>
          <w:rFonts w:hint="eastAsia"/>
          <w:lang w:eastAsia="zh-CN"/>
        </w:rPr>
        <w:t>号决议（</w:t>
      </w:r>
      <w:r w:rsidRPr="00611C3B">
        <w:rPr>
          <w:lang w:eastAsia="zh-CN"/>
        </w:rPr>
        <w:t>06</w:t>
      </w:r>
      <w:r w:rsidRPr="00611C3B">
        <w:rPr>
          <w:rFonts w:hint="eastAsia"/>
          <w:lang w:eastAsia="zh-CN"/>
        </w:rPr>
        <w:t>年修订版）仍将涉及</w:t>
      </w:r>
      <w:r w:rsidRPr="00611C3B">
        <w:rPr>
          <w:lang w:eastAsia="zh-CN"/>
        </w:rPr>
        <w:t>ITU-R</w:t>
      </w:r>
      <w:r w:rsidRPr="00611C3B">
        <w:rPr>
          <w:rFonts w:hint="eastAsia"/>
          <w:lang w:eastAsia="zh-CN"/>
        </w:rPr>
        <w:t>第</w:t>
      </w:r>
      <w:r w:rsidRPr="00611C3B">
        <w:rPr>
          <w:lang w:eastAsia="zh-CN"/>
        </w:rPr>
        <w:t>1</w:t>
      </w:r>
      <w:r w:rsidRPr="00611C3B">
        <w:rPr>
          <w:rFonts w:hint="eastAsia"/>
          <w:lang w:eastAsia="zh-CN"/>
        </w:rPr>
        <w:t>研究组的相关课题。</w:t>
      </w:r>
    </w:p>
    <w:p w:rsidR="0057255E" w:rsidRPr="00611C3B" w:rsidRDefault="0057255E" w:rsidP="0057255E">
      <w:pPr>
        <w:pStyle w:val="enumlev1"/>
        <w:rPr>
          <w:lang w:eastAsia="zh-CN"/>
        </w:rPr>
      </w:pPr>
      <w:r w:rsidRPr="00611C3B">
        <w:rPr>
          <w:lang w:eastAsia="zh-CN"/>
        </w:rPr>
        <w:t>2</w:t>
      </w:r>
      <w:r w:rsidRPr="00611C3B">
        <w:rPr>
          <w:rFonts w:hint="eastAsia"/>
          <w:lang w:eastAsia="zh-CN"/>
        </w:rPr>
        <w:t>)</w:t>
      </w:r>
      <w:r w:rsidRPr="00611C3B">
        <w:rPr>
          <w:lang w:eastAsia="zh-CN"/>
        </w:rPr>
        <w:tab/>
      </w:r>
      <w:r w:rsidRPr="00611C3B">
        <w:rPr>
          <w:rFonts w:hint="eastAsia"/>
          <w:lang w:eastAsia="zh-CN"/>
        </w:rPr>
        <w:t>若课题的最终成果为产生针对制造业的建议书，则弃用该课题；</w:t>
      </w:r>
    </w:p>
    <w:p w:rsidR="0057255E" w:rsidRPr="00611C3B" w:rsidRDefault="0057255E" w:rsidP="0057255E">
      <w:pPr>
        <w:pStyle w:val="enumlev1"/>
        <w:rPr>
          <w:lang w:eastAsia="zh-CN"/>
        </w:rPr>
      </w:pPr>
      <w:r w:rsidRPr="00611C3B">
        <w:rPr>
          <w:lang w:eastAsia="zh-CN"/>
        </w:rPr>
        <w:t>3</w:t>
      </w:r>
      <w:r w:rsidRPr="00611C3B">
        <w:rPr>
          <w:rFonts w:hint="eastAsia"/>
          <w:lang w:eastAsia="zh-CN"/>
        </w:rPr>
        <w:t>)</w:t>
      </w:r>
      <w:r w:rsidRPr="00611C3B">
        <w:rPr>
          <w:lang w:eastAsia="zh-CN"/>
        </w:rPr>
        <w:tab/>
      </w:r>
      <w:r w:rsidRPr="00611C3B">
        <w:rPr>
          <w:rFonts w:hint="eastAsia"/>
          <w:lang w:eastAsia="zh-CN"/>
        </w:rPr>
        <w:t>在最后斟定此类课题（议题）时继续征求国际电联其他两个部门相关顾问的意见。</w:t>
      </w:r>
    </w:p>
    <w:p w:rsidR="0057255E" w:rsidRPr="00611C3B" w:rsidRDefault="0057255E" w:rsidP="0057255E">
      <w:pPr>
        <w:ind w:firstLineChars="200" w:firstLine="440"/>
        <w:rPr>
          <w:lang w:eastAsia="zh-CN"/>
        </w:rPr>
      </w:pPr>
      <w:r w:rsidRPr="00611C3B">
        <w:rPr>
          <w:rFonts w:hint="eastAsia"/>
          <w:lang w:eastAsia="zh-CN"/>
        </w:rPr>
        <w:t>现已确定对发展中国家特别感兴趣的课题清单，见附件</w:t>
      </w:r>
      <w:r w:rsidRPr="00611C3B">
        <w:rPr>
          <w:rFonts w:hint="eastAsia"/>
          <w:lang w:eastAsia="zh-CN"/>
        </w:rPr>
        <w:t>1</w:t>
      </w:r>
      <w:r w:rsidRPr="00611C3B">
        <w:rPr>
          <w:rFonts w:hint="eastAsia"/>
          <w:lang w:eastAsia="zh-CN"/>
        </w:rPr>
        <w:t>，其中包括第</w:t>
      </w:r>
      <w:r w:rsidRPr="00611C3B">
        <w:rPr>
          <w:lang w:eastAsia="zh-CN"/>
        </w:rPr>
        <w:t>1</w:t>
      </w:r>
      <w:r w:rsidRPr="00611C3B">
        <w:rPr>
          <w:rFonts w:hint="eastAsia"/>
          <w:lang w:eastAsia="zh-CN"/>
        </w:rPr>
        <w:t>部分“对发展中国家特别感兴趣的</w:t>
      </w:r>
      <w:r w:rsidRPr="00611C3B">
        <w:rPr>
          <w:lang w:eastAsia="zh-CN"/>
        </w:rPr>
        <w:t>ITU-R</w:t>
      </w:r>
      <w:r w:rsidRPr="00611C3B">
        <w:rPr>
          <w:rFonts w:hint="eastAsia"/>
          <w:lang w:eastAsia="zh-CN"/>
        </w:rPr>
        <w:t>课题”和第</w:t>
      </w:r>
      <w:r w:rsidRPr="00611C3B">
        <w:rPr>
          <w:lang w:eastAsia="zh-CN"/>
        </w:rPr>
        <w:t>2</w:t>
      </w:r>
      <w:r w:rsidRPr="00611C3B">
        <w:rPr>
          <w:rFonts w:hint="eastAsia"/>
          <w:lang w:eastAsia="zh-CN"/>
        </w:rPr>
        <w:t>部分“对发展中国家特别感兴趣的</w:t>
      </w:r>
      <w:r w:rsidRPr="00611C3B">
        <w:rPr>
          <w:lang w:eastAsia="zh-CN"/>
        </w:rPr>
        <w:t>ITU-T</w:t>
      </w:r>
      <w:r w:rsidRPr="00611C3B">
        <w:rPr>
          <w:rFonts w:hint="eastAsia"/>
          <w:lang w:eastAsia="zh-CN"/>
        </w:rPr>
        <w:t>课题”。此附件亦介绍了部门使命、各研究组的工作范围、相关课题及其相应已出版或制定中的建议书、手册和</w:t>
      </w:r>
      <w:r w:rsidRPr="00611C3B">
        <w:rPr>
          <w:rFonts w:hint="eastAsia"/>
          <w:lang w:eastAsia="zh-CN"/>
        </w:rPr>
        <w:t>/</w:t>
      </w:r>
      <w:r w:rsidRPr="00611C3B">
        <w:rPr>
          <w:rFonts w:hint="eastAsia"/>
          <w:lang w:eastAsia="zh-CN"/>
        </w:rPr>
        <w:t>或其它等效成果。</w:t>
      </w:r>
      <w:r w:rsidRPr="00611C3B">
        <w:rPr>
          <w:lang w:eastAsia="zh-CN"/>
        </w:rPr>
        <w:t>ITU-T</w:t>
      </w:r>
      <w:r w:rsidRPr="00611C3B">
        <w:rPr>
          <w:rFonts w:hint="eastAsia"/>
          <w:lang w:eastAsia="zh-CN"/>
        </w:rPr>
        <w:t>建议书的相关增补清单见附件</w:t>
      </w:r>
      <w:r w:rsidRPr="00611C3B">
        <w:rPr>
          <w:rFonts w:hint="eastAsia"/>
          <w:lang w:eastAsia="zh-CN"/>
        </w:rPr>
        <w:t>1</w:t>
      </w:r>
      <w:r w:rsidRPr="00611C3B">
        <w:rPr>
          <w:rFonts w:hint="eastAsia"/>
          <w:lang w:eastAsia="zh-CN"/>
        </w:rPr>
        <w:t>第</w:t>
      </w:r>
      <w:r w:rsidRPr="00611C3B">
        <w:rPr>
          <w:rFonts w:hint="eastAsia"/>
          <w:lang w:eastAsia="zh-CN"/>
        </w:rPr>
        <w:t>2</w:t>
      </w:r>
      <w:r w:rsidRPr="00611C3B">
        <w:rPr>
          <w:rFonts w:hint="eastAsia"/>
          <w:lang w:eastAsia="zh-CN"/>
        </w:rPr>
        <w:t>部分的附录</w:t>
      </w:r>
      <w:r w:rsidRPr="00611C3B">
        <w:rPr>
          <w:lang w:eastAsia="zh-CN"/>
        </w:rPr>
        <w:t>1</w:t>
      </w:r>
      <w:r w:rsidRPr="00611C3B">
        <w:rPr>
          <w:rFonts w:hint="eastAsia"/>
          <w:lang w:eastAsia="zh-CN"/>
        </w:rPr>
        <w:t>。</w:t>
      </w:r>
    </w:p>
    <w:p w:rsidR="0057255E" w:rsidRPr="00611C3B" w:rsidRDefault="0057255E" w:rsidP="0057255E">
      <w:pPr>
        <w:rPr>
          <w:lang w:eastAsia="zh-CN"/>
        </w:rPr>
      </w:pPr>
      <w:r w:rsidRPr="00611C3B">
        <w:rPr>
          <w:rFonts w:hint="eastAsia"/>
          <w:lang w:eastAsia="zh-CN"/>
        </w:rPr>
        <w:t>B</w:t>
      </w:r>
      <w:r w:rsidRPr="00611C3B">
        <w:rPr>
          <w:lang w:eastAsia="zh-CN"/>
        </w:rPr>
        <w:tab/>
      </w:r>
      <w:r w:rsidRPr="00611C3B">
        <w:rPr>
          <w:rFonts w:hint="eastAsia"/>
          <w:lang w:eastAsia="zh-CN"/>
        </w:rPr>
        <w:t>除上述课题清单外，第</w:t>
      </w:r>
      <w:r w:rsidRPr="00611C3B">
        <w:rPr>
          <w:rFonts w:hint="eastAsia"/>
          <w:lang w:eastAsia="zh-CN"/>
        </w:rPr>
        <w:t>2</w:t>
      </w:r>
      <w:r w:rsidRPr="00611C3B">
        <w:rPr>
          <w:rFonts w:hint="eastAsia"/>
          <w:lang w:eastAsia="zh-CN"/>
        </w:rPr>
        <w:t>研究组在过去三个研究期亦确定了许多拟包括在技术报告中的议题（此类议题的正式名称为“技术阵列”），这些议题有的已被弃用，而是作为课题进行处理（如</w:t>
      </w:r>
      <w:r w:rsidRPr="00611C3B">
        <w:rPr>
          <w:lang w:eastAsia="zh-CN"/>
        </w:rPr>
        <w:t>IP</w:t>
      </w:r>
      <w:r w:rsidRPr="00611C3B">
        <w:rPr>
          <w:rFonts w:hint="eastAsia"/>
          <w:lang w:eastAsia="zh-CN"/>
        </w:rPr>
        <w:t>技术、数字广播、宽带通信等）。不过，将由第</w:t>
      </w:r>
      <w:r w:rsidRPr="00611C3B">
        <w:rPr>
          <w:lang w:eastAsia="zh-CN"/>
        </w:rPr>
        <w:t>9-2/2</w:t>
      </w:r>
      <w:r w:rsidRPr="00611C3B">
        <w:rPr>
          <w:rFonts w:hint="eastAsia"/>
          <w:lang w:eastAsia="zh-CN"/>
        </w:rPr>
        <w:t>号课题处理的一些议题仍将包括在以下技术报告中：</w:t>
      </w:r>
    </w:p>
    <w:p w:rsidR="0057255E" w:rsidRPr="00FC07F3" w:rsidRDefault="0057255E" w:rsidP="00FC07F3">
      <w:pPr>
        <w:pStyle w:val="enumlev1"/>
        <w:rPr>
          <w:lang w:eastAsia="zh-CN"/>
        </w:rPr>
      </w:pPr>
      <w:r w:rsidRPr="00FC07F3">
        <w:sym w:font="Symbol" w:char="F02D"/>
      </w:r>
      <w:r w:rsidRPr="00FC07F3">
        <w:rPr>
          <w:lang w:eastAsia="zh-CN"/>
        </w:rPr>
        <w:tab/>
      </w:r>
      <w:r w:rsidRPr="00FC07F3">
        <w:rPr>
          <w:rFonts w:hint="eastAsia"/>
          <w:lang w:eastAsia="zh-CN"/>
        </w:rPr>
        <w:t>高空平台台站；</w:t>
      </w:r>
    </w:p>
    <w:p w:rsidR="0057255E" w:rsidRPr="00FC07F3" w:rsidRDefault="0057255E" w:rsidP="00FC07F3">
      <w:pPr>
        <w:pStyle w:val="enumlev1"/>
        <w:rPr>
          <w:lang w:eastAsia="zh-CN"/>
        </w:rPr>
      </w:pPr>
      <w:r w:rsidRPr="00FC07F3">
        <w:sym w:font="Symbol" w:char="F02D"/>
      </w:r>
      <w:r w:rsidRPr="00FC07F3">
        <w:rPr>
          <w:lang w:eastAsia="zh-CN"/>
        </w:rPr>
        <w:tab/>
      </w:r>
      <w:r w:rsidRPr="00FC07F3">
        <w:rPr>
          <w:rFonts w:hint="eastAsia"/>
          <w:lang w:eastAsia="zh-CN"/>
        </w:rPr>
        <w:t>中</w:t>
      </w:r>
      <w:r w:rsidRPr="00FC07F3">
        <w:rPr>
          <w:lang w:eastAsia="zh-CN"/>
        </w:rPr>
        <w:t>/</w:t>
      </w:r>
      <w:r w:rsidRPr="00FC07F3">
        <w:rPr>
          <w:rFonts w:hint="eastAsia"/>
          <w:lang w:eastAsia="zh-CN"/>
        </w:rPr>
        <w:t>高频频带中的频率捷变系统；</w:t>
      </w:r>
    </w:p>
    <w:p w:rsidR="0057255E" w:rsidRPr="00FC07F3" w:rsidRDefault="0057255E" w:rsidP="00FC07F3">
      <w:pPr>
        <w:pStyle w:val="enumlev1"/>
        <w:rPr>
          <w:lang w:eastAsia="zh-CN"/>
        </w:rPr>
      </w:pPr>
      <w:r w:rsidRPr="00FC07F3">
        <w:sym w:font="Symbol" w:char="F02D"/>
      </w:r>
      <w:r w:rsidRPr="00FC07F3">
        <w:rPr>
          <w:lang w:eastAsia="zh-CN"/>
        </w:rPr>
        <w:tab/>
      </w:r>
      <w:r w:rsidRPr="00FC07F3">
        <w:rPr>
          <w:rFonts w:hint="eastAsia"/>
          <w:lang w:eastAsia="zh-CN"/>
        </w:rPr>
        <w:t>互联网安全方面的国家战略；</w:t>
      </w:r>
    </w:p>
    <w:p w:rsidR="0057255E" w:rsidRPr="00FC07F3" w:rsidRDefault="0057255E" w:rsidP="00FC07F3">
      <w:pPr>
        <w:pStyle w:val="enumlev1"/>
        <w:rPr>
          <w:lang w:eastAsia="zh-CN"/>
        </w:rPr>
      </w:pPr>
      <w:r w:rsidRPr="00FC07F3">
        <w:sym w:font="Symbol" w:char="F02D"/>
      </w:r>
      <w:r w:rsidRPr="00FC07F3">
        <w:rPr>
          <w:lang w:eastAsia="zh-CN"/>
        </w:rPr>
        <w:tab/>
      </w:r>
      <w:r w:rsidRPr="00FC07F3">
        <w:rPr>
          <w:rFonts w:hint="eastAsia"/>
          <w:lang w:eastAsia="zh-CN"/>
        </w:rPr>
        <w:t>本报告附录</w:t>
      </w:r>
      <w:r w:rsidRPr="00FC07F3">
        <w:rPr>
          <w:rFonts w:hint="eastAsia"/>
          <w:lang w:eastAsia="zh-CN"/>
        </w:rPr>
        <w:t>2</w:t>
      </w:r>
      <w:r w:rsidRPr="00FC07F3">
        <w:rPr>
          <w:rFonts w:hint="eastAsia"/>
          <w:lang w:eastAsia="zh-CN"/>
        </w:rPr>
        <w:t>为根据各方要求列出的讲习班清单。</w:t>
      </w:r>
    </w:p>
    <w:p w:rsidR="00FC07F3" w:rsidRPr="00FC07F3" w:rsidRDefault="0057255E" w:rsidP="00FC07F3">
      <w:pPr>
        <w:pStyle w:val="AnnexNotitle"/>
        <w:rPr>
          <w:lang w:eastAsia="zh-CN"/>
        </w:rPr>
      </w:pPr>
      <w:bookmarkStart w:id="10" w:name="_Toc237842963"/>
      <w:bookmarkStart w:id="11" w:name="_Toc238957710"/>
      <w:r>
        <w:rPr>
          <w:lang w:eastAsia="zh-CN"/>
        </w:rPr>
        <w:br w:type="page"/>
      </w:r>
      <w:bookmarkStart w:id="12" w:name="_Toc258942184"/>
      <w:bookmarkStart w:id="13" w:name="_Toc251677287"/>
      <w:r w:rsidRPr="00FC07F3">
        <w:rPr>
          <w:rFonts w:hint="eastAsia"/>
          <w:lang w:eastAsia="zh-CN"/>
        </w:rPr>
        <w:lastRenderedPageBreak/>
        <w:t>附件</w:t>
      </w:r>
      <w:r w:rsidRPr="00FC07F3">
        <w:rPr>
          <w:rFonts w:hint="eastAsia"/>
          <w:lang w:eastAsia="zh-CN"/>
        </w:rPr>
        <w:t>1</w:t>
      </w:r>
      <w:bookmarkEnd w:id="12"/>
    </w:p>
    <w:p w:rsidR="00FC07F3" w:rsidRDefault="0057255E" w:rsidP="00FC07F3">
      <w:pPr>
        <w:pStyle w:val="PartNo"/>
        <w:rPr>
          <w:lang w:eastAsia="zh-CN"/>
        </w:rPr>
      </w:pPr>
      <w:r w:rsidRPr="008C2365">
        <w:rPr>
          <w:rFonts w:hint="eastAsia"/>
          <w:lang w:eastAsia="zh-CN"/>
        </w:rPr>
        <w:t>第</w:t>
      </w:r>
      <w:r w:rsidRPr="008C2365">
        <w:rPr>
          <w:rFonts w:hint="eastAsia"/>
          <w:lang w:eastAsia="zh-CN"/>
        </w:rPr>
        <w:t>1</w:t>
      </w:r>
      <w:r w:rsidRPr="008C2365">
        <w:rPr>
          <w:rFonts w:hint="eastAsia"/>
          <w:lang w:eastAsia="zh-CN"/>
        </w:rPr>
        <w:t>部分</w:t>
      </w:r>
      <w:bookmarkStart w:id="14" w:name="_Toc516397320"/>
      <w:bookmarkEnd w:id="10"/>
    </w:p>
    <w:p w:rsidR="0057255E" w:rsidRPr="00611C3B" w:rsidRDefault="0057255E" w:rsidP="00E618EF">
      <w:pPr>
        <w:pStyle w:val="Parttitle"/>
        <w:rPr>
          <w:sz w:val="24"/>
          <w:szCs w:val="24"/>
          <w:lang w:eastAsia="zh-CN"/>
        </w:rPr>
      </w:pPr>
      <w:bookmarkStart w:id="15" w:name="_Toc258942185"/>
      <w:r>
        <w:rPr>
          <w:rFonts w:hint="eastAsia"/>
          <w:lang w:eastAsia="zh-CN"/>
        </w:rPr>
        <w:t>特别与</w:t>
      </w:r>
      <w:r w:rsidRPr="00C66A8D">
        <w:rPr>
          <w:rFonts w:hint="eastAsia"/>
          <w:lang w:eastAsia="zh-CN"/>
        </w:rPr>
        <w:t>发展中国家</w:t>
      </w:r>
      <w:r>
        <w:rPr>
          <w:rFonts w:hint="eastAsia"/>
          <w:lang w:eastAsia="zh-CN"/>
        </w:rPr>
        <w:t>相关</w:t>
      </w:r>
      <w:r w:rsidRPr="00C66A8D">
        <w:rPr>
          <w:rFonts w:hint="eastAsia"/>
          <w:lang w:eastAsia="zh-CN"/>
        </w:rPr>
        <w:t>的</w:t>
      </w:r>
      <w:r w:rsidRPr="00C66A8D">
        <w:rPr>
          <w:lang w:eastAsia="zh-CN"/>
        </w:rPr>
        <w:t>ITU-R</w:t>
      </w:r>
      <w:r w:rsidR="00E618EF">
        <w:rPr>
          <w:rStyle w:val="FootnoteReference"/>
          <w:lang w:eastAsia="zh-CN"/>
        </w:rPr>
        <w:footnoteReference w:id="1"/>
      </w:r>
      <w:r w:rsidRPr="00C66A8D">
        <w:rPr>
          <w:rFonts w:hint="eastAsia"/>
          <w:lang w:eastAsia="zh-CN"/>
        </w:rPr>
        <w:t>课题、建议书和手册</w:t>
      </w:r>
      <w:bookmarkEnd w:id="11"/>
      <w:bookmarkEnd w:id="13"/>
      <w:bookmarkEnd w:id="14"/>
      <w:bookmarkEnd w:id="15"/>
    </w:p>
    <w:p w:rsidR="008F20B5" w:rsidRDefault="008F20B5" w:rsidP="00FC07F3">
      <w:pPr>
        <w:pStyle w:val="Heading1"/>
        <w:rPr>
          <w:lang w:eastAsia="zh-CN"/>
        </w:rPr>
      </w:pPr>
    </w:p>
    <w:p w:rsidR="0057255E" w:rsidRPr="00611C3B" w:rsidRDefault="0057255E" w:rsidP="00FC07F3">
      <w:pPr>
        <w:pStyle w:val="Heading1"/>
        <w:rPr>
          <w:lang w:eastAsia="zh-CN"/>
        </w:rPr>
      </w:pPr>
      <w:bookmarkStart w:id="16" w:name="_Toc258942186"/>
      <w:r w:rsidRPr="00611C3B">
        <w:rPr>
          <w:rFonts w:hint="eastAsia"/>
          <w:lang w:eastAsia="zh-CN"/>
        </w:rPr>
        <w:t>部门使命</w:t>
      </w:r>
      <w:bookmarkEnd w:id="16"/>
    </w:p>
    <w:p w:rsidR="0057255E" w:rsidRPr="00611C3B" w:rsidRDefault="0057255E" w:rsidP="0057255E">
      <w:pPr>
        <w:ind w:firstLine="504"/>
        <w:rPr>
          <w:lang w:eastAsia="zh-CN"/>
        </w:rPr>
      </w:pPr>
      <w:r w:rsidRPr="00611C3B">
        <w:rPr>
          <w:rFonts w:hint="eastAsia"/>
          <w:lang w:eastAsia="zh-CN"/>
        </w:rPr>
        <w:t>无线电通信部门的作用是确保各类无线电通信业务（包括卫星业务）合理、公平、有效和经济地使用无线电频谱，并不受频率范围的限制开展研究，以便在研究基础上通过相关建议书。</w:t>
      </w:r>
    </w:p>
    <w:p w:rsidR="0057255E" w:rsidRPr="00611C3B" w:rsidRDefault="0057255E" w:rsidP="0057255E">
      <w:pPr>
        <w:ind w:firstLine="504"/>
        <w:rPr>
          <w:lang w:eastAsia="zh-CN"/>
        </w:rPr>
      </w:pPr>
      <w:r w:rsidRPr="00611C3B">
        <w:rPr>
          <w:rFonts w:hint="eastAsia"/>
          <w:lang w:eastAsia="zh-CN"/>
        </w:rPr>
        <w:t>无线电通信部门的监管和政策职能由世界和区域性无线电通信大会以及无线电通信全会来行使，并得到各研究组的支持。</w:t>
      </w:r>
    </w:p>
    <w:p w:rsidR="0057255E" w:rsidRPr="00611C3B" w:rsidRDefault="0057255E" w:rsidP="0057255E">
      <w:pPr>
        <w:ind w:firstLine="504"/>
        <w:rPr>
          <w:lang w:eastAsia="zh-CN"/>
        </w:rPr>
      </w:pPr>
      <w:r w:rsidRPr="00611C3B">
        <w:rPr>
          <w:rFonts w:hint="eastAsia"/>
          <w:lang w:eastAsia="zh-CN"/>
        </w:rPr>
        <w:t>2007</w:t>
      </w:r>
      <w:r w:rsidRPr="00611C3B">
        <w:rPr>
          <w:rFonts w:hint="eastAsia"/>
          <w:lang w:eastAsia="zh-CN"/>
        </w:rPr>
        <w:t>年无线电通信全会（</w:t>
      </w:r>
      <w:r w:rsidRPr="00611C3B">
        <w:rPr>
          <w:rFonts w:hint="eastAsia"/>
          <w:lang w:eastAsia="zh-CN"/>
        </w:rPr>
        <w:t>2007</w:t>
      </w:r>
      <w:r w:rsidRPr="00611C3B">
        <w:rPr>
          <w:rFonts w:hint="eastAsia"/>
          <w:lang w:eastAsia="zh-CN"/>
        </w:rPr>
        <w:t>年</w:t>
      </w:r>
      <w:r w:rsidRPr="00611C3B">
        <w:rPr>
          <w:rFonts w:hint="eastAsia"/>
          <w:lang w:eastAsia="zh-CN"/>
        </w:rPr>
        <w:t>10</w:t>
      </w:r>
      <w:r w:rsidRPr="00611C3B">
        <w:rPr>
          <w:rFonts w:hint="eastAsia"/>
          <w:lang w:eastAsia="zh-CN"/>
        </w:rPr>
        <w:t>月</w:t>
      </w:r>
      <w:r w:rsidRPr="00611C3B">
        <w:rPr>
          <w:lang w:eastAsia="zh-CN"/>
        </w:rPr>
        <w:t>15</w:t>
      </w:r>
      <w:r w:rsidRPr="00611C3B">
        <w:rPr>
          <w:rFonts w:hint="eastAsia"/>
          <w:lang w:eastAsia="zh-CN"/>
        </w:rPr>
        <w:t>日至</w:t>
      </w:r>
      <w:r w:rsidRPr="00611C3B">
        <w:rPr>
          <w:rFonts w:hint="eastAsia"/>
          <w:lang w:eastAsia="zh-CN"/>
        </w:rPr>
        <w:t>10</w:t>
      </w:r>
      <w:r w:rsidRPr="00611C3B">
        <w:rPr>
          <w:rFonts w:hint="eastAsia"/>
          <w:lang w:eastAsia="zh-CN"/>
        </w:rPr>
        <w:t>月</w:t>
      </w:r>
      <w:r w:rsidRPr="00611C3B">
        <w:rPr>
          <w:lang w:eastAsia="zh-CN"/>
        </w:rPr>
        <w:t>19</w:t>
      </w:r>
      <w:r w:rsidRPr="00611C3B">
        <w:rPr>
          <w:rFonts w:hint="eastAsia"/>
          <w:lang w:eastAsia="zh-CN"/>
        </w:rPr>
        <w:t>日）对研究组进行了重组，并将一些研究组的研究范围作了如下变更：</w:t>
      </w:r>
    </w:p>
    <w:p w:rsidR="0057255E" w:rsidRPr="00611C3B" w:rsidRDefault="0057255E" w:rsidP="0057255E">
      <w:pPr>
        <w:jc w:val="center"/>
        <w:rPr>
          <w:b/>
          <w:bCs/>
          <w:lang w:val="en-US" w:eastAsia="zh-CN"/>
        </w:rPr>
      </w:pPr>
      <w:bookmarkStart w:id="17" w:name="_Toc516397322"/>
    </w:p>
    <w:tbl>
      <w:tblPr>
        <w:tblW w:w="0" w:type="auto"/>
        <w:tblLook w:val="01E0"/>
      </w:tblPr>
      <w:tblGrid>
        <w:gridCol w:w="2093"/>
        <w:gridCol w:w="7654"/>
      </w:tblGrid>
      <w:tr w:rsidR="0057255E" w:rsidRPr="00611C3B" w:rsidTr="00B45039">
        <w:tc>
          <w:tcPr>
            <w:tcW w:w="2093" w:type="dxa"/>
          </w:tcPr>
          <w:p w:rsidR="0057255E" w:rsidRPr="00611C3B" w:rsidRDefault="0057255E" w:rsidP="008F20B5">
            <w:pPr>
              <w:spacing w:before="60" w:after="60"/>
              <w:rPr>
                <w:lang w:eastAsia="zh-CN"/>
              </w:rPr>
            </w:pPr>
            <w:r w:rsidRPr="00611C3B">
              <w:rPr>
                <w:rFonts w:hint="eastAsia"/>
                <w:lang w:eastAsia="zh-CN"/>
              </w:rPr>
              <w:t>第</w:t>
            </w:r>
            <w:r w:rsidRPr="00611C3B">
              <w:t>1</w:t>
            </w:r>
            <w:r w:rsidRPr="00611C3B">
              <w:rPr>
                <w:rFonts w:hint="eastAsia"/>
                <w:lang w:eastAsia="zh-CN"/>
              </w:rPr>
              <w:t>研究组</w:t>
            </w:r>
          </w:p>
        </w:tc>
        <w:tc>
          <w:tcPr>
            <w:tcW w:w="7654" w:type="dxa"/>
          </w:tcPr>
          <w:p w:rsidR="0057255E" w:rsidRPr="00611C3B" w:rsidRDefault="0057255E" w:rsidP="008F20B5">
            <w:pPr>
              <w:spacing w:before="60" w:after="60"/>
              <w:rPr>
                <w:lang w:eastAsia="zh-CN"/>
              </w:rPr>
            </w:pPr>
            <w:r w:rsidRPr="00611C3B">
              <w:rPr>
                <w:szCs w:val="24"/>
                <w:lang w:eastAsia="zh-CN"/>
              </w:rPr>
              <w:t>频谱管理</w:t>
            </w:r>
            <w:r w:rsidRPr="00611C3B">
              <w:rPr>
                <w:rFonts w:hint="eastAsia"/>
                <w:szCs w:val="24"/>
                <w:lang w:eastAsia="zh-CN"/>
              </w:rPr>
              <w:t>（除研究范围外没有变化）</w:t>
            </w:r>
          </w:p>
        </w:tc>
      </w:tr>
      <w:tr w:rsidR="0057255E" w:rsidRPr="00611C3B" w:rsidTr="00B45039">
        <w:tc>
          <w:tcPr>
            <w:tcW w:w="2093" w:type="dxa"/>
          </w:tcPr>
          <w:p w:rsidR="0057255E" w:rsidRPr="00611C3B" w:rsidRDefault="0057255E" w:rsidP="008F20B5">
            <w:pPr>
              <w:spacing w:before="60" w:after="60"/>
            </w:pPr>
            <w:r w:rsidRPr="00611C3B">
              <w:rPr>
                <w:rFonts w:hint="eastAsia"/>
                <w:lang w:eastAsia="zh-CN"/>
              </w:rPr>
              <w:t>第</w:t>
            </w:r>
            <w:r w:rsidRPr="00611C3B">
              <w:rPr>
                <w:rFonts w:hint="eastAsia"/>
                <w:lang w:eastAsia="zh-CN"/>
              </w:rPr>
              <w:t>3</w:t>
            </w:r>
            <w:r w:rsidRPr="00611C3B">
              <w:rPr>
                <w:rFonts w:hint="eastAsia"/>
                <w:lang w:eastAsia="zh-CN"/>
              </w:rPr>
              <w:t>研究组</w:t>
            </w:r>
          </w:p>
        </w:tc>
        <w:tc>
          <w:tcPr>
            <w:tcW w:w="7654" w:type="dxa"/>
          </w:tcPr>
          <w:p w:rsidR="0057255E" w:rsidRPr="00611C3B" w:rsidRDefault="0057255E" w:rsidP="008F20B5">
            <w:pPr>
              <w:tabs>
                <w:tab w:val="left" w:pos="3900"/>
              </w:tabs>
              <w:spacing w:before="60" w:after="60"/>
              <w:rPr>
                <w:lang w:eastAsia="zh-CN"/>
              </w:rPr>
            </w:pPr>
            <w:r w:rsidRPr="00611C3B">
              <w:rPr>
                <w:szCs w:val="24"/>
                <w:lang w:eastAsia="zh-CN"/>
              </w:rPr>
              <w:t>无线电波的传播</w:t>
            </w:r>
            <w:r w:rsidRPr="00611C3B">
              <w:rPr>
                <w:rFonts w:hint="eastAsia"/>
                <w:szCs w:val="24"/>
                <w:lang w:eastAsia="zh-CN"/>
              </w:rPr>
              <w:t>（无变化）</w:t>
            </w:r>
          </w:p>
        </w:tc>
      </w:tr>
      <w:tr w:rsidR="0057255E" w:rsidRPr="00611C3B" w:rsidTr="00B45039">
        <w:tc>
          <w:tcPr>
            <w:tcW w:w="2093" w:type="dxa"/>
          </w:tcPr>
          <w:p w:rsidR="0057255E" w:rsidRPr="00611C3B" w:rsidRDefault="0057255E" w:rsidP="008F20B5">
            <w:pPr>
              <w:spacing w:before="60" w:after="60"/>
            </w:pPr>
            <w:r w:rsidRPr="00611C3B">
              <w:rPr>
                <w:rFonts w:hint="eastAsia"/>
                <w:lang w:eastAsia="zh-CN"/>
              </w:rPr>
              <w:t>第</w:t>
            </w:r>
            <w:r w:rsidRPr="00611C3B">
              <w:rPr>
                <w:rFonts w:hint="eastAsia"/>
                <w:lang w:eastAsia="zh-CN"/>
              </w:rPr>
              <w:t>4</w:t>
            </w:r>
            <w:r w:rsidRPr="00611C3B">
              <w:rPr>
                <w:rFonts w:hint="eastAsia"/>
                <w:lang w:eastAsia="zh-CN"/>
              </w:rPr>
              <w:t>研究组</w:t>
            </w:r>
          </w:p>
        </w:tc>
        <w:tc>
          <w:tcPr>
            <w:tcW w:w="7654" w:type="dxa"/>
          </w:tcPr>
          <w:p w:rsidR="0057255E" w:rsidRPr="00611C3B" w:rsidRDefault="0057255E" w:rsidP="008F20B5">
            <w:pPr>
              <w:spacing w:before="60" w:after="60"/>
              <w:rPr>
                <w:lang w:eastAsia="zh-CN"/>
              </w:rPr>
            </w:pPr>
            <w:r w:rsidRPr="00611C3B">
              <w:rPr>
                <w:rFonts w:hint="eastAsia"/>
                <w:szCs w:val="24"/>
                <w:lang w:eastAsia="zh-CN"/>
              </w:rPr>
              <w:t>卫星固定业务（改变了研究组名称，也更改了研究范围，纳入了卫星移动和卫星无线电导航业务）</w:t>
            </w:r>
          </w:p>
        </w:tc>
      </w:tr>
      <w:tr w:rsidR="0057255E" w:rsidRPr="00611C3B" w:rsidTr="00B45039">
        <w:tc>
          <w:tcPr>
            <w:tcW w:w="2093" w:type="dxa"/>
          </w:tcPr>
          <w:p w:rsidR="0057255E" w:rsidRPr="00611C3B" w:rsidRDefault="0057255E" w:rsidP="008F20B5">
            <w:pPr>
              <w:spacing w:before="60" w:after="60"/>
            </w:pPr>
            <w:r w:rsidRPr="00611C3B">
              <w:rPr>
                <w:rFonts w:hint="eastAsia"/>
                <w:lang w:eastAsia="zh-CN"/>
              </w:rPr>
              <w:t>第</w:t>
            </w:r>
            <w:r w:rsidRPr="00611C3B">
              <w:rPr>
                <w:rFonts w:hint="eastAsia"/>
                <w:lang w:eastAsia="zh-CN"/>
              </w:rPr>
              <w:t>5</w:t>
            </w:r>
            <w:r w:rsidRPr="00611C3B">
              <w:rPr>
                <w:rFonts w:hint="eastAsia"/>
                <w:lang w:eastAsia="zh-CN"/>
              </w:rPr>
              <w:t>研究组</w:t>
            </w:r>
          </w:p>
        </w:tc>
        <w:tc>
          <w:tcPr>
            <w:tcW w:w="7654" w:type="dxa"/>
          </w:tcPr>
          <w:p w:rsidR="0057255E" w:rsidRPr="00611C3B" w:rsidRDefault="0057255E" w:rsidP="008F20B5">
            <w:pPr>
              <w:spacing w:before="60" w:after="60"/>
              <w:rPr>
                <w:lang w:val="en-US" w:eastAsia="zh-CN"/>
              </w:rPr>
            </w:pPr>
            <w:r w:rsidRPr="00611C3B">
              <w:rPr>
                <w:rFonts w:hint="eastAsia"/>
                <w:szCs w:val="24"/>
                <w:lang w:eastAsia="zh-CN"/>
              </w:rPr>
              <w:t>地面业务（由原第</w:t>
            </w:r>
            <w:r w:rsidRPr="00611C3B">
              <w:rPr>
                <w:rFonts w:hint="eastAsia"/>
                <w:szCs w:val="24"/>
                <w:lang w:eastAsia="zh-CN"/>
              </w:rPr>
              <w:t>8</w:t>
            </w:r>
            <w:r w:rsidRPr="00611C3B">
              <w:rPr>
                <w:rFonts w:hint="eastAsia"/>
                <w:szCs w:val="24"/>
                <w:lang w:eastAsia="zh-CN"/>
              </w:rPr>
              <w:t>和第</w:t>
            </w:r>
            <w:r w:rsidRPr="00611C3B">
              <w:rPr>
                <w:rFonts w:hint="eastAsia"/>
                <w:szCs w:val="24"/>
                <w:lang w:eastAsia="zh-CN"/>
              </w:rPr>
              <w:t>9</w:t>
            </w:r>
            <w:r w:rsidRPr="00611C3B">
              <w:rPr>
                <w:rFonts w:hint="eastAsia"/>
                <w:szCs w:val="24"/>
                <w:lang w:eastAsia="zh-CN"/>
              </w:rPr>
              <w:t>研究组</w:t>
            </w:r>
            <w:r>
              <w:rPr>
                <w:rFonts w:hint="eastAsia"/>
                <w:szCs w:val="24"/>
                <w:lang w:eastAsia="zh-CN"/>
              </w:rPr>
              <w:t>有关地面业务的部分</w:t>
            </w:r>
            <w:r w:rsidRPr="00611C3B">
              <w:rPr>
                <w:rFonts w:hint="eastAsia"/>
                <w:szCs w:val="24"/>
                <w:lang w:eastAsia="zh-CN"/>
              </w:rPr>
              <w:t>合并而成的新研究组，</w:t>
            </w:r>
            <w:r>
              <w:rPr>
                <w:rFonts w:hint="eastAsia"/>
                <w:szCs w:val="24"/>
                <w:lang w:eastAsia="zh-CN"/>
              </w:rPr>
              <w:t>并</w:t>
            </w:r>
            <w:r w:rsidRPr="00611C3B">
              <w:rPr>
                <w:rFonts w:hint="eastAsia"/>
                <w:szCs w:val="24"/>
                <w:lang w:eastAsia="zh-CN"/>
              </w:rPr>
              <w:t>包括业余业务和</w:t>
            </w:r>
            <w:r>
              <w:rPr>
                <w:rFonts w:hint="eastAsia"/>
                <w:szCs w:val="24"/>
                <w:lang w:eastAsia="zh-CN"/>
              </w:rPr>
              <w:t>卫星业余</w:t>
            </w:r>
            <w:r w:rsidRPr="00611C3B">
              <w:rPr>
                <w:rFonts w:hint="eastAsia"/>
                <w:szCs w:val="24"/>
                <w:lang w:eastAsia="zh-CN"/>
              </w:rPr>
              <w:t>业务）</w:t>
            </w:r>
          </w:p>
        </w:tc>
      </w:tr>
      <w:tr w:rsidR="0057255E" w:rsidRPr="00611C3B" w:rsidTr="00B45039">
        <w:tc>
          <w:tcPr>
            <w:tcW w:w="2093" w:type="dxa"/>
          </w:tcPr>
          <w:p w:rsidR="0057255E" w:rsidRPr="00611C3B" w:rsidRDefault="0057255E" w:rsidP="008F20B5">
            <w:pPr>
              <w:spacing w:before="60" w:after="60"/>
            </w:pPr>
            <w:r w:rsidRPr="00611C3B">
              <w:rPr>
                <w:rFonts w:hint="eastAsia"/>
                <w:lang w:eastAsia="zh-CN"/>
              </w:rPr>
              <w:t>第</w:t>
            </w:r>
            <w:r w:rsidRPr="00611C3B">
              <w:rPr>
                <w:rFonts w:hint="eastAsia"/>
                <w:lang w:eastAsia="zh-CN"/>
              </w:rPr>
              <w:t>6</w:t>
            </w:r>
            <w:r w:rsidRPr="00611C3B">
              <w:rPr>
                <w:rFonts w:hint="eastAsia"/>
                <w:lang w:eastAsia="zh-CN"/>
              </w:rPr>
              <w:t>研究组</w:t>
            </w:r>
          </w:p>
        </w:tc>
        <w:tc>
          <w:tcPr>
            <w:tcW w:w="7654" w:type="dxa"/>
          </w:tcPr>
          <w:p w:rsidR="0057255E" w:rsidRPr="00611C3B" w:rsidRDefault="0057255E" w:rsidP="008F20B5">
            <w:pPr>
              <w:spacing w:before="60" w:after="60"/>
              <w:rPr>
                <w:lang w:eastAsia="zh-CN"/>
              </w:rPr>
            </w:pPr>
            <w:r w:rsidRPr="00611C3B">
              <w:rPr>
                <w:rFonts w:hint="eastAsia"/>
                <w:szCs w:val="24"/>
                <w:lang w:eastAsia="zh-CN"/>
              </w:rPr>
              <w:t>（保持不变，但卫星广播业务划归第</w:t>
            </w:r>
            <w:r w:rsidRPr="00611C3B">
              <w:rPr>
                <w:rFonts w:hint="eastAsia"/>
                <w:szCs w:val="24"/>
                <w:lang w:eastAsia="zh-CN"/>
              </w:rPr>
              <w:t>4</w:t>
            </w:r>
            <w:r w:rsidRPr="00611C3B">
              <w:rPr>
                <w:rFonts w:hint="eastAsia"/>
                <w:szCs w:val="24"/>
                <w:lang w:eastAsia="zh-CN"/>
              </w:rPr>
              <w:t>研究组）</w:t>
            </w:r>
          </w:p>
        </w:tc>
      </w:tr>
      <w:tr w:rsidR="0057255E" w:rsidRPr="00611C3B" w:rsidTr="00B45039">
        <w:tc>
          <w:tcPr>
            <w:tcW w:w="2093" w:type="dxa"/>
          </w:tcPr>
          <w:p w:rsidR="0057255E" w:rsidRPr="00611C3B" w:rsidRDefault="0057255E" w:rsidP="008F20B5">
            <w:pPr>
              <w:spacing w:before="60" w:after="60"/>
            </w:pPr>
            <w:r w:rsidRPr="00611C3B">
              <w:rPr>
                <w:rFonts w:hint="eastAsia"/>
                <w:lang w:eastAsia="zh-CN"/>
              </w:rPr>
              <w:t>第</w:t>
            </w:r>
            <w:r w:rsidRPr="00611C3B">
              <w:rPr>
                <w:rFonts w:hint="eastAsia"/>
                <w:lang w:eastAsia="zh-CN"/>
              </w:rPr>
              <w:t>7</w:t>
            </w:r>
            <w:r w:rsidRPr="00611C3B">
              <w:rPr>
                <w:rFonts w:hint="eastAsia"/>
                <w:lang w:eastAsia="zh-CN"/>
              </w:rPr>
              <w:t>研究组</w:t>
            </w:r>
          </w:p>
        </w:tc>
        <w:tc>
          <w:tcPr>
            <w:tcW w:w="7654" w:type="dxa"/>
          </w:tcPr>
          <w:p w:rsidR="0057255E" w:rsidRPr="00611C3B" w:rsidRDefault="0057255E" w:rsidP="008F20B5">
            <w:pPr>
              <w:spacing w:before="60" w:after="60"/>
            </w:pPr>
            <w:r w:rsidRPr="00611C3B">
              <w:rPr>
                <w:rFonts w:hint="eastAsia"/>
                <w:szCs w:val="24"/>
                <w:lang w:eastAsia="zh-CN"/>
              </w:rPr>
              <w:t>科学业务（无变化）</w:t>
            </w:r>
          </w:p>
        </w:tc>
      </w:tr>
    </w:tbl>
    <w:p w:rsidR="0057255E" w:rsidRDefault="0057255E" w:rsidP="0057255E">
      <w:pPr>
        <w:pStyle w:val="Arttitle"/>
        <w:rPr>
          <w:lang w:eastAsia="zh-CN"/>
        </w:rPr>
      </w:pPr>
      <w:bookmarkStart w:id="18" w:name="_Toc238957711"/>
      <w:bookmarkStart w:id="19" w:name="_Toc516397324"/>
      <w:bookmarkEnd w:id="17"/>
    </w:p>
    <w:p w:rsidR="0057255E" w:rsidRPr="00611C3B" w:rsidRDefault="0057255E" w:rsidP="00E618EF">
      <w:pPr>
        <w:pStyle w:val="Chaptitle"/>
        <w:rPr>
          <w:lang w:eastAsia="zh-CN"/>
        </w:rPr>
      </w:pPr>
      <w:r>
        <w:rPr>
          <w:lang w:eastAsia="zh-CN"/>
        </w:rPr>
        <w:br w:type="page"/>
      </w:r>
      <w:bookmarkStart w:id="20" w:name="_Toc251677288"/>
      <w:bookmarkStart w:id="21" w:name="_Toc258942187"/>
      <w:r w:rsidRPr="00611C3B">
        <w:rPr>
          <w:rFonts w:hint="eastAsia"/>
          <w:lang w:eastAsia="zh-CN"/>
        </w:rPr>
        <w:lastRenderedPageBreak/>
        <w:t>第</w:t>
      </w:r>
      <w:r w:rsidRPr="00611C3B">
        <w:rPr>
          <w:lang w:eastAsia="zh-CN"/>
        </w:rPr>
        <w:t>1</w:t>
      </w:r>
      <w:r w:rsidRPr="00611C3B">
        <w:rPr>
          <w:rFonts w:hint="eastAsia"/>
          <w:lang w:eastAsia="zh-CN"/>
        </w:rPr>
        <w:t>研究组</w:t>
      </w:r>
      <w:r w:rsidR="00115D52">
        <w:rPr>
          <w:lang w:eastAsia="zh-CN"/>
        </w:rPr>
        <w:br/>
      </w:r>
      <w:r w:rsidRPr="00611C3B">
        <w:rPr>
          <w:lang w:eastAsia="zh-CN"/>
        </w:rPr>
        <w:br/>
      </w:r>
      <w:r w:rsidRPr="00611C3B">
        <w:rPr>
          <w:rFonts w:hint="eastAsia"/>
          <w:lang w:eastAsia="zh-CN"/>
        </w:rPr>
        <w:t>频谱管理</w:t>
      </w:r>
      <w:bookmarkEnd w:id="18"/>
      <w:bookmarkEnd w:id="20"/>
      <w:bookmarkEnd w:id="21"/>
    </w:p>
    <w:p w:rsidR="00115D52" w:rsidRDefault="00115D52" w:rsidP="00115D52">
      <w:pPr>
        <w:pStyle w:val="Headingb"/>
        <w:rPr>
          <w:lang w:eastAsia="zh-CN"/>
        </w:rPr>
      </w:pPr>
    </w:p>
    <w:p w:rsidR="0057255E" w:rsidRDefault="0057255E" w:rsidP="008F20B5">
      <w:pPr>
        <w:pStyle w:val="Heading1"/>
        <w:rPr>
          <w:lang w:eastAsia="zh-CN"/>
        </w:rPr>
      </w:pPr>
      <w:bookmarkStart w:id="22" w:name="_Toc258942188"/>
      <w:r>
        <w:rPr>
          <w:rFonts w:hint="eastAsia"/>
          <w:lang w:eastAsia="zh-CN"/>
        </w:rPr>
        <w:t>范围</w:t>
      </w:r>
      <w:bookmarkEnd w:id="22"/>
    </w:p>
    <w:p w:rsidR="0057255E" w:rsidRDefault="0057255E" w:rsidP="0057255E">
      <w:pPr>
        <w:ind w:firstLine="490"/>
        <w:rPr>
          <w:lang w:eastAsia="zh-CN"/>
        </w:rPr>
      </w:pPr>
      <w:r w:rsidRPr="00545AB1">
        <w:rPr>
          <w:rFonts w:hint="eastAsia"/>
          <w:lang w:eastAsia="zh-CN"/>
        </w:rPr>
        <w:t>频谱管理的原则及技术、共用的</w:t>
      </w:r>
      <w:r>
        <w:rPr>
          <w:rFonts w:hint="eastAsia"/>
          <w:lang w:eastAsia="zh-CN"/>
        </w:rPr>
        <w:t>总体原则</w:t>
      </w:r>
      <w:r w:rsidRPr="00545AB1">
        <w:rPr>
          <w:rFonts w:hint="eastAsia"/>
          <w:lang w:eastAsia="zh-CN"/>
        </w:rPr>
        <w:t>、频谱监测</w:t>
      </w:r>
      <w:r>
        <w:rPr>
          <w:rFonts w:hint="eastAsia"/>
          <w:lang w:eastAsia="zh-CN"/>
        </w:rPr>
        <w:t>、</w:t>
      </w:r>
      <w:r w:rsidRPr="00545AB1">
        <w:rPr>
          <w:rFonts w:hint="eastAsia"/>
          <w:lang w:eastAsia="zh-CN"/>
        </w:rPr>
        <w:t>频谱利用的长期策略</w:t>
      </w:r>
      <w:r>
        <w:rPr>
          <w:rFonts w:hint="eastAsia"/>
          <w:lang w:eastAsia="zh-CN"/>
        </w:rPr>
        <w:t>、</w:t>
      </w:r>
      <w:r w:rsidRPr="00545AB1">
        <w:rPr>
          <w:rFonts w:hint="eastAsia"/>
          <w:lang w:eastAsia="zh-CN"/>
        </w:rPr>
        <w:t>国家频谱管理的经济手段、自动化技术和与电信发展部门合作一起向发展中国家提供</w:t>
      </w:r>
      <w:r>
        <w:rPr>
          <w:rFonts w:hint="eastAsia"/>
          <w:lang w:eastAsia="zh-CN"/>
        </w:rPr>
        <w:t>帮</w:t>
      </w:r>
      <w:r w:rsidRPr="00545AB1">
        <w:rPr>
          <w:rFonts w:hint="eastAsia"/>
          <w:lang w:eastAsia="zh-CN"/>
        </w:rPr>
        <w:t>助。</w:t>
      </w:r>
    </w:p>
    <w:p w:rsidR="0057255E" w:rsidRDefault="00115D52" w:rsidP="00115D52">
      <w:pPr>
        <w:pStyle w:val="Heading1"/>
        <w:rPr>
          <w:lang w:val="fr-CH" w:eastAsia="zh-CN"/>
        </w:rPr>
      </w:pPr>
      <w:bookmarkStart w:id="23" w:name="_Toc258942189"/>
      <w:r>
        <w:rPr>
          <w:rFonts w:hint="eastAsia"/>
          <w:lang w:val="fr-CH" w:eastAsia="zh-CN"/>
        </w:rPr>
        <w:t>1</w:t>
      </w:r>
      <w:r w:rsidR="0057255E">
        <w:rPr>
          <w:lang w:val="fr-CH" w:eastAsia="zh-CN"/>
        </w:rPr>
        <w:tab/>
      </w:r>
      <w:r w:rsidR="0057255E">
        <w:rPr>
          <w:rFonts w:hint="eastAsia"/>
          <w:lang w:val="fr-CH" w:eastAsia="zh-CN"/>
        </w:rPr>
        <w:t>课题</w:t>
      </w:r>
      <w:bookmarkEnd w:id="23"/>
    </w:p>
    <w:tbl>
      <w:tblPr>
        <w:tblW w:w="0" w:type="auto"/>
        <w:tblLook w:val="0000"/>
      </w:tblPr>
      <w:tblGrid>
        <w:gridCol w:w="1526"/>
        <w:gridCol w:w="8221"/>
      </w:tblGrid>
      <w:tr w:rsidR="0057255E" w:rsidTr="008F20B5">
        <w:tc>
          <w:tcPr>
            <w:tcW w:w="1526" w:type="dxa"/>
          </w:tcPr>
          <w:p w:rsidR="0057255E" w:rsidRPr="00B52333" w:rsidRDefault="0057255E" w:rsidP="008F20B5">
            <w:pPr>
              <w:rPr>
                <w:lang w:val="fr-CH" w:eastAsia="zh-CN"/>
              </w:rPr>
            </w:pPr>
            <w:r w:rsidRPr="00B52333">
              <w:rPr>
                <w:lang w:val="fr-CH" w:eastAsia="zh-CN"/>
              </w:rPr>
              <w:t>Q.205-1/1</w:t>
            </w:r>
          </w:p>
        </w:tc>
        <w:tc>
          <w:tcPr>
            <w:tcW w:w="8221" w:type="dxa"/>
          </w:tcPr>
          <w:p w:rsidR="0057255E" w:rsidRPr="00B52333" w:rsidRDefault="0057255E" w:rsidP="008F20B5">
            <w:pPr>
              <w:rPr>
                <w:lang w:eastAsia="zh-CN"/>
              </w:rPr>
            </w:pPr>
            <w:r w:rsidRPr="00B52333">
              <w:rPr>
                <w:rFonts w:hint="eastAsia"/>
                <w:lang w:eastAsia="zh-CN"/>
              </w:rPr>
              <w:t>长期频谱利用战略</w:t>
            </w:r>
          </w:p>
        </w:tc>
      </w:tr>
      <w:tr w:rsidR="0057255E" w:rsidTr="008F20B5">
        <w:tc>
          <w:tcPr>
            <w:tcW w:w="1526" w:type="dxa"/>
          </w:tcPr>
          <w:p w:rsidR="0057255E" w:rsidRPr="00B52333" w:rsidRDefault="0057255E" w:rsidP="008F20B5">
            <w:pPr>
              <w:rPr>
                <w:lang w:eastAsia="zh-CN"/>
              </w:rPr>
            </w:pPr>
            <w:r w:rsidRPr="00B52333">
              <w:rPr>
                <w:lang w:eastAsia="zh-CN"/>
              </w:rPr>
              <w:t>Q.206/1</w:t>
            </w:r>
          </w:p>
        </w:tc>
        <w:tc>
          <w:tcPr>
            <w:tcW w:w="8221" w:type="dxa"/>
          </w:tcPr>
          <w:p w:rsidR="0057255E" w:rsidRPr="00B52333" w:rsidRDefault="0057255E" w:rsidP="008F20B5">
            <w:pPr>
              <w:rPr>
                <w:lang w:eastAsia="zh-CN"/>
              </w:rPr>
            </w:pPr>
            <w:r w:rsidRPr="00B52333">
              <w:rPr>
                <w:rFonts w:hint="eastAsia"/>
                <w:lang w:eastAsia="zh-CN"/>
              </w:rPr>
              <w:t>寻找经济的国家频谱管理手段的战略及其融资问题</w:t>
            </w:r>
          </w:p>
        </w:tc>
      </w:tr>
      <w:tr w:rsidR="0057255E" w:rsidTr="008F20B5">
        <w:tc>
          <w:tcPr>
            <w:tcW w:w="1526" w:type="dxa"/>
          </w:tcPr>
          <w:p w:rsidR="0057255E" w:rsidRPr="00B52333" w:rsidRDefault="0057255E" w:rsidP="008F20B5">
            <w:pPr>
              <w:rPr>
                <w:lang w:eastAsia="zh-CN"/>
              </w:rPr>
            </w:pPr>
            <w:r w:rsidRPr="00B52333">
              <w:rPr>
                <w:lang w:eastAsia="zh-CN"/>
              </w:rPr>
              <w:t>Q.208/1</w:t>
            </w:r>
          </w:p>
        </w:tc>
        <w:tc>
          <w:tcPr>
            <w:tcW w:w="8221" w:type="dxa"/>
          </w:tcPr>
          <w:p w:rsidR="0057255E" w:rsidRPr="00B52333" w:rsidRDefault="0057255E" w:rsidP="008F20B5">
            <w:pPr>
              <w:rPr>
                <w:lang w:eastAsia="zh-CN"/>
              </w:rPr>
            </w:pPr>
            <w:r w:rsidRPr="00B52333">
              <w:rPr>
                <w:rFonts w:hint="eastAsia"/>
                <w:lang w:eastAsia="zh-CN"/>
              </w:rPr>
              <w:t>频谱管理的可选方法</w:t>
            </w:r>
          </w:p>
        </w:tc>
      </w:tr>
      <w:tr w:rsidR="0057255E" w:rsidTr="008F20B5">
        <w:tc>
          <w:tcPr>
            <w:tcW w:w="1526" w:type="dxa"/>
          </w:tcPr>
          <w:p w:rsidR="0057255E" w:rsidRPr="00B52333" w:rsidRDefault="0057255E" w:rsidP="008F20B5">
            <w:pPr>
              <w:rPr>
                <w:lang w:eastAsia="zh-CN"/>
              </w:rPr>
            </w:pPr>
            <w:r>
              <w:rPr>
                <w:rFonts w:hint="eastAsia"/>
                <w:lang w:eastAsia="zh-CN"/>
              </w:rPr>
              <w:t>Q.214/1</w:t>
            </w:r>
          </w:p>
        </w:tc>
        <w:tc>
          <w:tcPr>
            <w:tcW w:w="8221" w:type="dxa"/>
          </w:tcPr>
          <w:p w:rsidR="0057255E" w:rsidRPr="00B52333" w:rsidRDefault="0057255E" w:rsidP="008F20B5">
            <w:pPr>
              <w:rPr>
                <w:lang w:eastAsia="zh-CN"/>
              </w:rPr>
            </w:pPr>
            <w:r>
              <w:rPr>
                <w:rFonts w:hint="eastAsia"/>
                <w:lang w:eastAsia="zh-CN"/>
              </w:rPr>
              <w:t>数字广播信号的监测</w:t>
            </w:r>
          </w:p>
        </w:tc>
      </w:tr>
      <w:tr w:rsidR="0057255E" w:rsidTr="008F20B5">
        <w:tc>
          <w:tcPr>
            <w:tcW w:w="1526" w:type="dxa"/>
          </w:tcPr>
          <w:p w:rsidR="0057255E" w:rsidRPr="00B52333" w:rsidRDefault="0057255E" w:rsidP="008F20B5">
            <w:pPr>
              <w:rPr>
                <w:lang w:eastAsia="zh-CN"/>
              </w:rPr>
            </w:pPr>
            <w:r w:rsidRPr="00B52333">
              <w:rPr>
                <w:lang w:eastAsia="zh-CN"/>
              </w:rPr>
              <w:t>Q.215/1</w:t>
            </w:r>
          </w:p>
        </w:tc>
        <w:tc>
          <w:tcPr>
            <w:tcW w:w="8221" w:type="dxa"/>
          </w:tcPr>
          <w:p w:rsidR="0057255E" w:rsidRPr="00B52333" w:rsidRDefault="0057255E" w:rsidP="008F20B5">
            <w:pPr>
              <w:rPr>
                <w:lang w:eastAsia="zh-CN"/>
              </w:rPr>
            </w:pPr>
            <w:r w:rsidRPr="00B52333">
              <w:rPr>
                <w:rFonts w:hint="eastAsia"/>
                <w:lang w:eastAsia="zh-CN"/>
              </w:rPr>
              <w:t>对陆地移动网络的无线电覆盖范围的监测，以验证其是否遵守特定的许可证要求</w:t>
            </w:r>
          </w:p>
        </w:tc>
      </w:tr>
      <w:tr w:rsidR="0057255E" w:rsidTr="008F20B5">
        <w:tc>
          <w:tcPr>
            <w:tcW w:w="1526" w:type="dxa"/>
          </w:tcPr>
          <w:p w:rsidR="0057255E" w:rsidRPr="00B52333" w:rsidRDefault="0057255E" w:rsidP="008F20B5">
            <w:r w:rsidRPr="00B52333">
              <w:rPr>
                <w:lang w:eastAsia="zh-CN"/>
              </w:rPr>
              <w:t>Q</w:t>
            </w:r>
            <w:r w:rsidRPr="00B52333">
              <w:t>.216/1</w:t>
            </w:r>
          </w:p>
        </w:tc>
        <w:tc>
          <w:tcPr>
            <w:tcW w:w="8221" w:type="dxa"/>
          </w:tcPr>
          <w:p w:rsidR="0057255E" w:rsidRPr="00B52333" w:rsidRDefault="0057255E" w:rsidP="008F20B5">
            <w:pPr>
              <w:rPr>
                <w:lang w:eastAsia="zh-CN"/>
              </w:rPr>
            </w:pPr>
            <w:r w:rsidRPr="00B52333">
              <w:rPr>
                <w:rFonts w:hint="eastAsia"/>
                <w:lang w:eastAsia="zh-CN"/>
              </w:rPr>
              <w:t>作为一种国家频谱管理方法的频谱重新部署问题</w:t>
            </w:r>
          </w:p>
        </w:tc>
      </w:tr>
      <w:tr w:rsidR="0057255E" w:rsidTr="008F20B5">
        <w:tc>
          <w:tcPr>
            <w:tcW w:w="1526" w:type="dxa"/>
          </w:tcPr>
          <w:p w:rsidR="0057255E" w:rsidRPr="00B52333" w:rsidRDefault="0057255E" w:rsidP="008F20B5">
            <w:r w:rsidRPr="00B52333">
              <w:t>Q.225/1</w:t>
            </w:r>
          </w:p>
        </w:tc>
        <w:tc>
          <w:tcPr>
            <w:tcW w:w="8221" w:type="dxa"/>
          </w:tcPr>
          <w:p w:rsidR="0057255E" w:rsidRPr="00B52333" w:rsidRDefault="0057255E" w:rsidP="008F20B5">
            <w:pPr>
              <w:rPr>
                <w:lang w:eastAsia="zh-CN"/>
              </w:rPr>
            </w:pPr>
            <w:r w:rsidRPr="00B52333">
              <w:rPr>
                <w:rFonts w:hint="eastAsia"/>
                <w:lang w:eastAsia="zh-CN"/>
              </w:rPr>
              <w:t>对无线电台的检查，以验证其是否遵守许可证规定的参数</w:t>
            </w:r>
          </w:p>
        </w:tc>
      </w:tr>
      <w:tr w:rsidR="0057255E" w:rsidTr="008F20B5">
        <w:tc>
          <w:tcPr>
            <w:tcW w:w="1526" w:type="dxa"/>
          </w:tcPr>
          <w:p w:rsidR="0057255E" w:rsidRPr="00B52333" w:rsidRDefault="0057255E" w:rsidP="008F20B5">
            <w:pPr>
              <w:rPr>
                <w:lang w:eastAsia="zh-CN"/>
              </w:rPr>
            </w:pPr>
            <w:r>
              <w:rPr>
                <w:rFonts w:hint="eastAsia"/>
                <w:lang w:eastAsia="zh-CN"/>
              </w:rPr>
              <w:t>Q.232/1</w:t>
            </w:r>
          </w:p>
        </w:tc>
        <w:tc>
          <w:tcPr>
            <w:tcW w:w="8221" w:type="dxa"/>
          </w:tcPr>
          <w:p w:rsidR="0057255E" w:rsidRPr="00B52333" w:rsidRDefault="0057255E" w:rsidP="008F20B5">
            <w:pPr>
              <w:rPr>
                <w:lang w:eastAsia="zh-CN"/>
              </w:rPr>
            </w:pPr>
            <w:r>
              <w:rPr>
                <w:rFonts w:hint="eastAsia"/>
                <w:lang w:eastAsia="zh-CN"/>
              </w:rPr>
              <w:t>空间无线电监测使用的方法和技术</w:t>
            </w:r>
          </w:p>
        </w:tc>
      </w:tr>
    </w:tbl>
    <w:p w:rsidR="0057255E" w:rsidRDefault="0057255E" w:rsidP="00115D52">
      <w:pPr>
        <w:rPr>
          <w:lang w:eastAsia="zh-CN"/>
        </w:rPr>
      </w:pPr>
      <w:r w:rsidRPr="008E401D">
        <w:rPr>
          <w:rFonts w:hint="eastAsia"/>
          <w:lang w:eastAsia="zh-CN"/>
        </w:rPr>
        <w:t>200</w:t>
      </w:r>
      <w:r>
        <w:rPr>
          <w:rFonts w:hint="eastAsia"/>
          <w:lang w:eastAsia="zh-CN"/>
        </w:rPr>
        <w:t>8</w:t>
      </w:r>
      <w:r w:rsidRPr="00115D52">
        <w:rPr>
          <w:rFonts w:hint="eastAsia"/>
          <w:lang w:eastAsia="zh-CN"/>
        </w:rPr>
        <w:t>年批准取消第</w:t>
      </w:r>
      <w:r>
        <w:rPr>
          <w:rFonts w:hint="eastAsia"/>
          <w:lang w:eastAsia="zh-CN"/>
        </w:rPr>
        <w:t>207/1</w:t>
      </w:r>
      <w:r>
        <w:rPr>
          <w:rFonts w:hint="eastAsia"/>
          <w:lang w:eastAsia="zh-CN"/>
        </w:rPr>
        <w:t>和</w:t>
      </w:r>
      <w:r>
        <w:rPr>
          <w:rFonts w:hint="eastAsia"/>
          <w:lang w:eastAsia="zh-CN"/>
        </w:rPr>
        <w:t>223/1</w:t>
      </w:r>
      <w:r>
        <w:rPr>
          <w:rFonts w:hint="eastAsia"/>
          <w:lang w:eastAsia="zh-CN"/>
        </w:rPr>
        <w:t>号课题。</w:t>
      </w:r>
    </w:p>
    <w:p w:rsidR="0057255E" w:rsidRDefault="00115D52" w:rsidP="00115D52">
      <w:pPr>
        <w:pStyle w:val="Heading1"/>
        <w:rPr>
          <w:lang w:eastAsia="zh-CN"/>
        </w:rPr>
      </w:pPr>
      <w:bookmarkStart w:id="24" w:name="_Toc258942190"/>
      <w:r>
        <w:rPr>
          <w:rFonts w:hint="eastAsia"/>
          <w:lang w:eastAsia="zh-CN"/>
        </w:rPr>
        <w:t>2</w:t>
      </w:r>
      <w:r w:rsidR="0057255E">
        <w:rPr>
          <w:lang w:eastAsia="zh-CN"/>
        </w:rPr>
        <w:tab/>
      </w:r>
      <w:r w:rsidR="0057255E">
        <w:rPr>
          <w:rFonts w:hint="eastAsia"/>
          <w:lang w:eastAsia="zh-CN"/>
        </w:rPr>
        <w:t>报告和建议书（</w:t>
      </w:r>
      <w:r w:rsidR="0057255E">
        <w:rPr>
          <w:lang w:eastAsia="zh-CN"/>
        </w:rPr>
        <w:t>SM</w:t>
      </w:r>
      <w:r w:rsidR="0057255E">
        <w:rPr>
          <w:rFonts w:hint="eastAsia"/>
          <w:lang w:eastAsia="zh-CN"/>
        </w:rPr>
        <w:t>系列）</w:t>
      </w:r>
      <w:bookmarkEnd w:id="24"/>
    </w:p>
    <w:p w:rsidR="0057255E" w:rsidRPr="00CC2F08" w:rsidRDefault="0057255E" w:rsidP="0057255E">
      <w:pPr>
        <w:ind w:firstLine="490"/>
        <w:rPr>
          <w:lang w:eastAsia="zh-CN"/>
        </w:rPr>
      </w:pPr>
      <w:r>
        <w:rPr>
          <w:rFonts w:hint="eastAsia"/>
          <w:lang w:val="en-US" w:eastAsia="zh-CN"/>
        </w:rPr>
        <w:t>针对第</w:t>
      </w:r>
      <w:r w:rsidRPr="008E401D">
        <w:rPr>
          <w:rFonts w:hint="eastAsia"/>
          <w:lang w:eastAsia="zh-CN"/>
        </w:rPr>
        <w:t>205/1</w:t>
      </w:r>
      <w:r>
        <w:rPr>
          <w:rFonts w:hint="eastAsia"/>
          <w:lang w:eastAsia="zh-CN"/>
        </w:rPr>
        <w:t>号课题已制定了</w:t>
      </w:r>
      <w:r w:rsidRPr="008E401D">
        <w:rPr>
          <w:lang w:eastAsia="zh-CN"/>
        </w:rPr>
        <w:t>ITU-R SM.1131</w:t>
      </w:r>
      <w:r>
        <w:rPr>
          <w:rFonts w:hint="eastAsia"/>
          <w:lang w:eastAsia="zh-CN"/>
        </w:rPr>
        <w:t>和</w:t>
      </w:r>
      <w:r w:rsidRPr="008E401D">
        <w:rPr>
          <w:lang w:eastAsia="zh-CN"/>
        </w:rPr>
        <w:t>SM.1133</w:t>
      </w:r>
      <w:r>
        <w:rPr>
          <w:rFonts w:hint="eastAsia"/>
          <w:lang w:eastAsia="zh-CN"/>
        </w:rPr>
        <w:t>建议书及</w:t>
      </w:r>
      <w:r w:rsidRPr="008E401D">
        <w:rPr>
          <w:lang w:eastAsia="zh-CN"/>
        </w:rPr>
        <w:t>ITU-R SM.2015</w:t>
      </w:r>
      <w:r>
        <w:rPr>
          <w:rFonts w:hint="eastAsia"/>
          <w:lang w:eastAsia="zh-CN"/>
        </w:rPr>
        <w:t>号报告、同时，针对第</w:t>
      </w:r>
      <w:r>
        <w:rPr>
          <w:rFonts w:hint="eastAsia"/>
          <w:lang w:eastAsia="zh-CN"/>
        </w:rPr>
        <w:t>208/1</w:t>
      </w:r>
      <w:r>
        <w:rPr>
          <w:rFonts w:hint="eastAsia"/>
          <w:lang w:eastAsia="zh-CN"/>
        </w:rPr>
        <w:t>号课题已制定</w:t>
      </w:r>
      <w:r w:rsidRPr="008E401D">
        <w:rPr>
          <w:lang w:eastAsia="zh-CN"/>
        </w:rPr>
        <w:t>ITU-R SM.1265-1</w:t>
      </w:r>
      <w:r>
        <w:rPr>
          <w:rFonts w:hint="eastAsia"/>
          <w:lang w:eastAsia="zh-CN"/>
        </w:rPr>
        <w:t>建议书。针对第</w:t>
      </w:r>
      <w:r>
        <w:rPr>
          <w:lang w:eastAsia="zh-CN"/>
        </w:rPr>
        <w:t>206/1</w:t>
      </w:r>
      <w:r>
        <w:rPr>
          <w:rFonts w:hint="eastAsia"/>
          <w:lang w:eastAsia="zh-CN"/>
        </w:rPr>
        <w:t>、</w:t>
      </w:r>
      <w:r>
        <w:rPr>
          <w:lang w:eastAsia="zh-CN"/>
        </w:rPr>
        <w:t>208/1</w:t>
      </w:r>
      <w:r>
        <w:rPr>
          <w:rFonts w:hint="eastAsia"/>
          <w:lang w:eastAsia="zh-CN"/>
        </w:rPr>
        <w:t>和前第</w:t>
      </w:r>
      <w:r>
        <w:rPr>
          <w:rFonts w:hint="eastAsia"/>
          <w:lang w:eastAsia="zh-CN"/>
        </w:rPr>
        <w:t>207/1</w:t>
      </w:r>
      <w:r>
        <w:rPr>
          <w:rFonts w:hint="eastAsia"/>
          <w:lang w:eastAsia="zh-CN"/>
        </w:rPr>
        <w:t>号课题，编制了题为“频谱管理的经济问题”的</w:t>
      </w:r>
      <w:r>
        <w:rPr>
          <w:lang w:eastAsia="zh-CN"/>
        </w:rPr>
        <w:t>SM.2012-1</w:t>
      </w:r>
      <w:r>
        <w:rPr>
          <w:rFonts w:hint="eastAsia"/>
          <w:lang w:eastAsia="zh-CN"/>
        </w:rPr>
        <w:t>报告。该报告提供了频谱管理的经济战略理论和实践方面的有用信息以及各国的经验。报告正在审议之中，将为未来针对上述三个课题制定建议书提供帮助。</w:t>
      </w:r>
    </w:p>
    <w:p w:rsidR="0057255E" w:rsidRDefault="0057255E" w:rsidP="0057255E">
      <w:pPr>
        <w:ind w:firstLineChars="200" w:firstLine="440"/>
        <w:rPr>
          <w:lang w:eastAsia="zh-CN"/>
        </w:rPr>
      </w:pPr>
      <w:r>
        <w:rPr>
          <w:rFonts w:hint="eastAsia"/>
          <w:lang w:eastAsia="zh-CN"/>
        </w:rPr>
        <w:t>为回应第</w:t>
      </w:r>
      <w:r w:rsidRPr="006C53D3">
        <w:rPr>
          <w:lang w:eastAsia="zh-CN"/>
        </w:rPr>
        <w:t>214/1</w:t>
      </w:r>
      <w:r>
        <w:rPr>
          <w:rFonts w:hint="eastAsia"/>
          <w:lang w:eastAsia="zh-CN"/>
        </w:rPr>
        <w:t>和</w:t>
      </w:r>
      <w:r w:rsidRPr="006C53D3">
        <w:rPr>
          <w:lang w:eastAsia="zh-CN"/>
        </w:rPr>
        <w:t>215/</w:t>
      </w:r>
      <w:r>
        <w:rPr>
          <w:rFonts w:hint="eastAsia"/>
          <w:lang w:eastAsia="zh-CN"/>
        </w:rPr>
        <w:t>1</w:t>
      </w:r>
      <w:r>
        <w:rPr>
          <w:rFonts w:hint="eastAsia"/>
          <w:lang w:eastAsia="zh-CN"/>
        </w:rPr>
        <w:t>号课题，</w:t>
      </w:r>
      <w:r w:rsidRPr="006C53D3">
        <w:rPr>
          <w:lang w:eastAsia="zh-CN"/>
        </w:rPr>
        <w:t>ITU-R SM.1447</w:t>
      </w:r>
      <w:r>
        <w:rPr>
          <w:rFonts w:hint="eastAsia"/>
          <w:lang w:eastAsia="zh-CN"/>
        </w:rPr>
        <w:t>、</w:t>
      </w:r>
      <w:r w:rsidRPr="006C53D3">
        <w:rPr>
          <w:lang w:eastAsia="zh-CN"/>
        </w:rPr>
        <w:t>SM.1682</w:t>
      </w:r>
      <w:r>
        <w:rPr>
          <w:rFonts w:hint="eastAsia"/>
          <w:lang w:eastAsia="zh-CN"/>
        </w:rPr>
        <w:t>、</w:t>
      </w:r>
      <w:r w:rsidRPr="006C53D3">
        <w:rPr>
          <w:lang w:eastAsia="zh-CN"/>
        </w:rPr>
        <w:t>SM.1708</w:t>
      </w:r>
      <w:r>
        <w:rPr>
          <w:rFonts w:hint="eastAsia"/>
          <w:lang w:eastAsia="zh-CN"/>
        </w:rPr>
        <w:t>和最近的</w:t>
      </w:r>
      <w:r w:rsidRPr="006C53D3">
        <w:rPr>
          <w:lang w:eastAsia="zh-CN"/>
        </w:rPr>
        <w:t>ITU-R SM.1792</w:t>
      </w:r>
      <w:r>
        <w:rPr>
          <w:rFonts w:hint="eastAsia"/>
          <w:lang w:eastAsia="zh-CN"/>
        </w:rPr>
        <w:t>（</w:t>
      </w:r>
      <w:r>
        <w:rPr>
          <w:rFonts w:hint="eastAsia"/>
          <w:lang w:eastAsia="zh-CN"/>
        </w:rPr>
        <w:t>2006</w:t>
      </w:r>
      <w:r>
        <w:rPr>
          <w:rFonts w:hint="eastAsia"/>
          <w:lang w:eastAsia="zh-CN"/>
        </w:rPr>
        <w:t>年）建议书获得编制。</w:t>
      </w:r>
    </w:p>
    <w:p w:rsidR="0057255E" w:rsidRDefault="0057255E" w:rsidP="0057255E">
      <w:pPr>
        <w:ind w:firstLineChars="200" w:firstLine="440"/>
        <w:rPr>
          <w:lang w:eastAsia="zh-CN"/>
        </w:rPr>
      </w:pPr>
      <w:r>
        <w:rPr>
          <w:rFonts w:hint="eastAsia"/>
          <w:lang w:eastAsia="zh-CN"/>
        </w:rPr>
        <w:t>为回应</w:t>
      </w:r>
      <w:r>
        <w:rPr>
          <w:lang w:eastAsia="zh-CN"/>
        </w:rPr>
        <w:t>ITU-R</w:t>
      </w:r>
      <w:r>
        <w:rPr>
          <w:rFonts w:hint="eastAsia"/>
          <w:lang w:eastAsia="zh-CN"/>
        </w:rPr>
        <w:t>前第</w:t>
      </w:r>
      <w:r>
        <w:rPr>
          <w:lang w:eastAsia="zh-CN"/>
        </w:rPr>
        <w:t>223/1</w:t>
      </w:r>
      <w:r>
        <w:rPr>
          <w:rFonts w:hint="eastAsia"/>
          <w:lang w:eastAsia="zh-CN"/>
        </w:rPr>
        <w:t>号课题，</w:t>
      </w:r>
      <w:r>
        <w:rPr>
          <w:rFonts w:hint="eastAsia"/>
          <w:lang w:eastAsia="zh-CN"/>
        </w:rPr>
        <w:t>2006</w:t>
      </w:r>
      <w:r>
        <w:rPr>
          <w:rFonts w:hint="eastAsia"/>
          <w:lang w:eastAsia="zh-CN"/>
        </w:rPr>
        <w:t>年批准了题为《在国家频谱管理的监管框架方面的指导意见》的</w:t>
      </w:r>
      <w:r>
        <w:rPr>
          <w:rFonts w:hint="eastAsia"/>
          <w:lang w:eastAsia="zh-CN"/>
        </w:rPr>
        <w:t>ITU-R</w:t>
      </w:r>
      <w:r>
        <w:rPr>
          <w:rFonts w:hint="eastAsia"/>
          <w:lang w:eastAsia="zh-CN"/>
        </w:rPr>
        <w:t>第</w:t>
      </w:r>
      <w:r>
        <w:rPr>
          <w:lang w:eastAsia="zh-CN"/>
        </w:rPr>
        <w:t>SM. 2093</w:t>
      </w:r>
      <w:r>
        <w:rPr>
          <w:rFonts w:hint="eastAsia"/>
          <w:lang w:eastAsia="zh-CN"/>
        </w:rPr>
        <w:t>号报告，并在</w:t>
      </w:r>
      <w:r>
        <w:rPr>
          <w:rFonts w:hint="eastAsia"/>
          <w:lang w:eastAsia="zh-CN"/>
        </w:rPr>
        <w:t>2007</w:t>
      </w:r>
      <w:r>
        <w:rPr>
          <w:rFonts w:hint="eastAsia"/>
          <w:lang w:eastAsia="zh-CN"/>
        </w:rPr>
        <w:t>年予以了出版公布。</w:t>
      </w:r>
    </w:p>
    <w:p w:rsidR="0057255E" w:rsidRPr="003E63E0" w:rsidRDefault="0057255E" w:rsidP="0057255E">
      <w:pPr>
        <w:ind w:firstLineChars="200" w:firstLine="440"/>
        <w:rPr>
          <w:lang w:val="en-US" w:eastAsia="zh-CN"/>
        </w:rPr>
      </w:pPr>
      <w:r>
        <w:rPr>
          <w:rFonts w:hint="eastAsia"/>
          <w:lang w:eastAsia="zh-CN"/>
        </w:rPr>
        <w:t>为回应</w:t>
      </w:r>
      <w:r>
        <w:rPr>
          <w:rFonts w:hint="eastAsia"/>
          <w:lang w:eastAsia="zh-CN"/>
        </w:rPr>
        <w:t>ITU-R</w:t>
      </w:r>
      <w:r>
        <w:rPr>
          <w:rFonts w:hint="eastAsia"/>
          <w:lang w:eastAsia="zh-CN"/>
        </w:rPr>
        <w:t>第</w:t>
      </w:r>
      <w:r>
        <w:rPr>
          <w:rFonts w:hint="eastAsia"/>
          <w:lang w:eastAsia="zh-CN"/>
        </w:rPr>
        <w:t>225/1</w:t>
      </w:r>
      <w:r>
        <w:rPr>
          <w:rFonts w:hint="eastAsia"/>
          <w:lang w:eastAsia="zh-CN"/>
        </w:rPr>
        <w:t>号课题，</w:t>
      </w:r>
      <w:r>
        <w:rPr>
          <w:rFonts w:hint="eastAsia"/>
          <w:lang w:eastAsia="zh-CN"/>
        </w:rPr>
        <w:t>2008</w:t>
      </w:r>
      <w:r>
        <w:rPr>
          <w:rFonts w:hint="eastAsia"/>
          <w:lang w:eastAsia="zh-CN"/>
        </w:rPr>
        <w:t>年批准并出版了题为“无线电台检查”的</w:t>
      </w:r>
      <w:r>
        <w:rPr>
          <w:rFonts w:hint="eastAsia"/>
          <w:lang w:eastAsia="zh-CN"/>
        </w:rPr>
        <w:t>ITU-R SM. 2130</w:t>
      </w:r>
      <w:r>
        <w:rPr>
          <w:rFonts w:hint="eastAsia"/>
          <w:lang w:eastAsia="zh-CN"/>
        </w:rPr>
        <w:t>号报告。</w:t>
      </w:r>
    </w:p>
    <w:p w:rsidR="0057255E" w:rsidRDefault="0057255E" w:rsidP="0057255E">
      <w:pPr>
        <w:ind w:firstLine="490"/>
        <w:rPr>
          <w:lang w:eastAsia="zh-CN"/>
        </w:rPr>
      </w:pPr>
      <w:r>
        <w:rPr>
          <w:rFonts w:hint="eastAsia"/>
          <w:lang w:eastAsia="zh-CN"/>
        </w:rPr>
        <w:t>以下建议书亦旨在为国家频谱管理和监测提供指导和帮助：</w:t>
      </w:r>
    </w:p>
    <w:p w:rsidR="0057255E" w:rsidRDefault="0057255E" w:rsidP="0057255E">
      <w:pPr>
        <w:rPr>
          <w:lang w:eastAsia="zh-CN"/>
        </w:rPr>
      </w:pPr>
      <w:r>
        <w:rPr>
          <w:lang w:eastAsia="zh-CN"/>
        </w:rPr>
        <w:t>SM.1047-1</w:t>
      </w:r>
      <w:r>
        <w:rPr>
          <w:rFonts w:hint="eastAsia"/>
          <w:lang w:eastAsia="zh-CN"/>
        </w:rPr>
        <w:t>建议书：“国家频谱管理”</w:t>
      </w:r>
    </w:p>
    <w:p w:rsidR="00DA3531" w:rsidRDefault="00DA3531">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57255E" w:rsidRPr="003E63E0" w:rsidRDefault="0057255E" w:rsidP="0057255E">
      <w:pPr>
        <w:rPr>
          <w:lang w:val="en-US" w:eastAsia="zh-CN"/>
        </w:rPr>
      </w:pPr>
      <w:r>
        <w:rPr>
          <w:lang w:eastAsia="zh-CN"/>
        </w:rPr>
        <w:lastRenderedPageBreak/>
        <w:t>SM.1048</w:t>
      </w:r>
      <w:r>
        <w:rPr>
          <w:rFonts w:hint="eastAsia"/>
          <w:lang w:eastAsia="zh-CN"/>
        </w:rPr>
        <w:t>建议书：“基本自动频谱管理系统（</w:t>
      </w:r>
      <w:r>
        <w:rPr>
          <w:lang w:eastAsia="zh-CN"/>
        </w:rPr>
        <w:t>BASMS</w:t>
      </w:r>
      <w:r>
        <w:rPr>
          <w:rFonts w:hint="eastAsia"/>
          <w:lang w:eastAsia="zh-CN"/>
        </w:rPr>
        <w:t>）的设计导则”，这使发展部门和第</w:t>
      </w:r>
      <w:r>
        <w:rPr>
          <w:rFonts w:hint="eastAsia"/>
          <w:lang w:eastAsia="zh-CN"/>
        </w:rPr>
        <w:t>1</w:t>
      </w:r>
      <w:r>
        <w:rPr>
          <w:rFonts w:hint="eastAsia"/>
          <w:lang w:eastAsia="zh-CN"/>
        </w:rPr>
        <w:t>研究组在开发</w:t>
      </w:r>
      <w:r>
        <w:rPr>
          <w:lang w:eastAsia="zh-CN"/>
        </w:rPr>
        <w:t>WinBASMS</w:t>
      </w:r>
      <w:r>
        <w:rPr>
          <w:rFonts w:hint="eastAsia"/>
          <w:lang w:eastAsia="zh-CN"/>
        </w:rPr>
        <w:t>的过程中形成了一种特殊的合作关系。基于视窗的基本自动频谱管理系统（</w:t>
      </w:r>
      <w:r>
        <w:rPr>
          <w:lang w:eastAsia="zh-CN"/>
        </w:rPr>
        <w:t>WinBASMS</w:t>
      </w:r>
      <w:r>
        <w:rPr>
          <w:rFonts w:hint="eastAsia"/>
          <w:lang w:eastAsia="zh-CN"/>
        </w:rPr>
        <w:t>）是根据国际电联电信发展局（</w:t>
      </w:r>
      <w:r>
        <w:rPr>
          <w:rFonts w:hint="eastAsia"/>
          <w:lang w:eastAsia="zh-CN"/>
        </w:rPr>
        <w:t>BDT</w:t>
      </w:r>
      <w:r>
        <w:rPr>
          <w:rFonts w:hint="eastAsia"/>
          <w:lang w:eastAsia="zh-CN"/>
        </w:rPr>
        <w:t>）起草的规范开发而成的。</w:t>
      </w:r>
      <w:r>
        <w:rPr>
          <w:lang w:eastAsia="zh-CN"/>
        </w:rPr>
        <w:t>WinBASMS</w:t>
      </w:r>
      <w:r>
        <w:rPr>
          <w:rFonts w:hint="eastAsia"/>
          <w:lang w:eastAsia="zh-CN"/>
        </w:rPr>
        <w:t>是一种多语言、多功能的计算机程序，可为频谱管理员提供以下自动化支持：</w:t>
      </w:r>
    </w:p>
    <w:p w:rsidR="0057255E" w:rsidRPr="00160DAC" w:rsidRDefault="0057255E" w:rsidP="00160DAC">
      <w:pPr>
        <w:pStyle w:val="enumlev1"/>
        <w:rPr>
          <w:lang w:eastAsia="zh-CN"/>
        </w:rPr>
      </w:pPr>
      <w:r w:rsidRPr="00160DAC">
        <w:rPr>
          <w:lang w:eastAsia="zh-CN"/>
        </w:rPr>
        <w:t>•</w:t>
      </w:r>
      <w:r w:rsidRPr="00160DAC">
        <w:rPr>
          <w:lang w:eastAsia="zh-CN"/>
        </w:rPr>
        <w:tab/>
      </w:r>
      <w:r w:rsidRPr="00160DAC">
        <w:rPr>
          <w:rFonts w:hint="eastAsia"/>
          <w:lang w:eastAsia="zh-CN"/>
        </w:rPr>
        <w:t>各类无线电业务许可证和相关技术与管理信息记录的存档；</w:t>
      </w:r>
    </w:p>
    <w:p w:rsidR="0057255E" w:rsidRPr="00160DAC" w:rsidRDefault="0057255E" w:rsidP="00160DAC">
      <w:pPr>
        <w:pStyle w:val="enumlev1"/>
        <w:rPr>
          <w:lang w:eastAsia="zh-CN"/>
        </w:rPr>
      </w:pPr>
      <w:r w:rsidRPr="00160DAC">
        <w:rPr>
          <w:lang w:eastAsia="zh-CN"/>
        </w:rPr>
        <w:t>•</w:t>
      </w:r>
      <w:r w:rsidRPr="00160DAC">
        <w:rPr>
          <w:lang w:eastAsia="zh-CN"/>
        </w:rPr>
        <w:tab/>
      </w:r>
      <w:r w:rsidRPr="00160DAC">
        <w:rPr>
          <w:rFonts w:hint="eastAsia"/>
          <w:lang w:eastAsia="zh-CN"/>
        </w:rPr>
        <w:t>固定、移动、广播和其他类似业务的频率指配和干扰计算；</w:t>
      </w:r>
    </w:p>
    <w:p w:rsidR="0057255E" w:rsidRPr="00160DAC" w:rsidRDefault="0057255E" w:rsidP="00160DAC">
      <w:pPr>
        <w:pStyle w:val="enumlev1"/>
        <w:rPr>
          <w:lang w:eastAsia="zh-CN"/>
        </w:rPr>
      </w:pPr>
      <w:r w:rsidRPr="00160DAC">
        <w:rPr>
          <w:lang w:eastAsia="zh-CN"/>
        </w:rPr>
        <w:t>•</w:t>
      </w:r>
      <w:r w:rsidRPr="00160DAC">
        <w:rPr>
          <w:lang w:eastAsia="zh-CN"/>
        </w:rPr>
        <w:tab/>
      </w:r>
      <w:r w:rsidRPr="00160DAC">
        <w:rPr>
          <w:rFonts w:hint="eastAsia"/>
          <w:lang w:eastAsia="zh-CN"/>
        </w:rPr>
        <w:t>国家和国际应用的频率协调；</w:t>
      </w:r>
    </w:p>
    <w:p w:rsidR="0057255E" w:rsidRPr="00160DAC" w:rsidRDefault="0057255E" w:rsidP="00160DAC">
      <w:pPr>
        <w:pStyle w:val="enumlev1"/>
        <w:rPr>
          <w:lang w:eastAsia="zh-CN"/>
        </w:rPr>
      </w:pPr>
      <w:r w:rsidRPr="00160DAC">
        <w:rPr>
          <w:lang w:eastAsia="zh-CN"/>
        </w:rPr>
        <w:t>•</w:t>
      </w:r>
      <w:r w:rsidRPr="00160DAC">
        <w:rPr>
          <w:lang w:eastAsia="zh-CN"/>
        </w:rPr>
        <w:tab/>
      </w:r>
      <w:r w:rsidRPr="00160DAC">
        <w:rPr>
          <w:rFonts w:hint="eastAsia"/>
          <w:lang w:eastAsia="zh-CN"/>
        </w:rPr>
        <w:t>记录和通知国家许可证费用方面的数据；</w:t>
      </w:r>
    </w:p>
    <w:p w:rsidR="0057255E" w:rsidRPr="00160DAC" w:rsidRDefault="0057255E" w:rsidP="00160DAC">
      <w:pPr>
        <w:pStyle w:val="enumlev1"/>
        <w:rPr>
          <w:lang w:eastAsia="zh-CN"/>
        </w:rPr>
      </w:pPr>
      <w:r w:rsidRPr="00160DAC">
        <w:rPr>
          <w:lang w:eastAsia="zh-CN"/>
        </w:rPr>
        <w:t>•</w:t>
      </w:r>
      <w:r w:rsidRPr="00160DAC">
        <w:rPr>
          <w:lang w:eastAsia="zh-CN"/>
        </w:rPr>
        <w:tab/>
      </w:r>
      <w:r w:rsidRPr="00160DAC">
        <w:rPr>
          <w:rFonts w:hint="eastAsia"/>
          <w:lang w:eastAsia="zh-CN"/>
        </w:rPr>
        <w:t>生成国家频率许可证。</w:t>
      </w:r>
    </w:p>
    <w:p w:rsidR="0057255E" w:rsidRDefault="0057255E" w:rsidP="0057255E">
      <w:pPr>
        <w:rPr>
          <w:lang w:eastAsia="zh-CN"/>
        </w:rPr>
      </w:pPr>
      <w:r>
        <w:rPr>
          <w:rFonts w:hint="eastAsia"/>
          <w:lang w:eastAsia="zh-CN"/>
        </w:rPr>
        <w:t>第</w:t>
      </w:r>
      <w:r>
        <w:rPr>
          <w:lang w:eastAsia="zh-CN"/>
        </w:rPr>
        <w:t>1</w:t>
      </w:r>
      <w:r>
        <w:rPr>
          <w:rFonts w:hint="eastAsia"/>
          <w:lang w:eastAsia="zh-CN"/>
        </w:rPr>
        <w:t>研究组专家协助</w:t>
      </w:r>
      <w:r>
        <w:rPr>
          <w:lang w:eastAsia="zh-CN"/>
        </w:rPr>
        <w:t>BDT</w:t>
      </w:r>
      <w:r>
        <w:rPr>
          <w:rFonts w:hint="eastAsia"/>
          <w:lang w:eastAsia="zh-CN"/>
        </w:rPr>
        <w:t>专家开发了一套全新的、面向发展中国家的频谱管理系统（</w:t>
      </w:r>
      <w:r>
        <w:rPr>
          <w:lang w:eastAsia="zh-CN"/>
        </w:rPr>
        <w:t>SMS</w:t>
      </w:r>
      <w:r>
        <w:rPr>
          <w:lang w:val="en-US" w:eastAsia="zh-CN"/>
        </w:rPr>
        <w:t> </w:t>
      </w:r>
      <w:r>
        <w:rPr>
          <w:lang w:eastAsia="zh-CN"/>
        </w:rPr>
        <w:t>4</w:t>
      </w:r>
      <w:r>
        <w:rPr>
          <w:lang w:val="en-US" w:eastAsia="zh-CN"/>
        </w:rPr>
        <w:t> </w:t>
      </w:r>
      <w:r>
        <w:rPr>
          <w:lang w:eastAsia="zh-CN"/>
        </w:rPr>
        <w:t>DC</w:t>
      </w:r>
      <w:r>
        <w:rPr>
          <w:rFonts w:hint="eastAsia"/>
          <w:lang w:eastAsia="zh-CN"/>
        </w:rPr>
        <w:t>）；</w:t>
      </w:r>
    </w:p>
    <w:p w:rsidR="0057255E" w:rsidRDefault="0057255E" w:rsidP="0057255E">
      <w:pPr>
        <w:rPr>
          <w:lang w:eastAsia="zh-CN"/>
        </w:rPr>
      </w:pPr>
      <w:r>
        <w:rPr>
          <w:lang w:eastAsia="zh-CN"/>
        </w:rPr>
        <w:t>1049-1</w:t>
      </w:r>
      <w:r>
        <w:rPr>
          <w:rFonts w:hint="eastAsia"/>
          <w:lang w:eastAsia="zh-CN"/>
        </w:rPr>
        <w:t>建议书：“用于帮助边境地区地面业务频率指配的频谱管理方法”；</w:t>
      </w:r>
    </w:p>
    <w:p w:rsidR="0057255E" w:rsidRDefault="0057255E" w:rsidP="0057255E">
      <w:pPr>
        <w:rPr>
          <w:lang w:eastAsia="zh-CN"/>
        </w:rPr>
      </w:pPr>
      <w:r>
        <w:rPr>
          <w:lang w:eastAsia="zh-CN"/>
        </w:rPr>
        <w:t>SM.1370-1</w:t>
      </w:r>
      <w:r>
        <w:rPr>
          <w:rFonts w:hint="eastAsia"/>
          <w:lang w:eastAsia="zh-CN"/>
        </w:rPr>
        <w:t>建议书：“用于开发高级自动频谱管理系统的设计导则”；</w:t>
      </w:r>
    </w:p>
    <w:p w:rsidR="0057255E" w:rsidRDefault="0057255E" w:rsidP="0057255E">
      <w:pPr>
        <w:rPr>
          <w:lang w:eastAsia="zh-CN"/>
        </w:rPr>
      </w:pPr>
      <w:r>
        <w:rPr>
          <w:lang w:eastAsia="zh-CN"/>
        </w:rPr>
        <w:t>SM.1392-1</w:t>
      </w:r>
      <w:r>
        <w:rPr>
          <w:rFonts w:hint="eastAsia"/>
          <w:lang w:eastAsia="zh-CN"/>
        </w:rPr>
        <w:t>建议书：“用于发展中国家的频谱监测电台的基本要求”；</w:t>
      </w:r>
    </w:p>
    <w:p w:rsidR="0057255E" w:rsidRDefault="0057255E" w:rsidP="0057255E">
      <w:pPr>
        <w:tabs>
          <w:tab w:val="left" w:pos="709"/>
          <w:tab w:val="left" w:pos="1276"/>
          <w:tab w:val="left" w:pos="2127"/>
        </w:tabs>
        <w:rPr>
          <w:lang w:eastAsia="zh-CN"/>
        </w:rPr>
      </w:pPr>
      <w:r>
        <w:rPr>
          <w:lang w:eastAsia="zh-CN"/>
        </w:rPr>
        <w:t>ITU-R</w:t>
      </w:r>
      <w:r>
        <w:rPr>
          <w:lang w:val="en-US" w:eastAsia="zh-CN"/>
        </w:rPr>
        <w:t> </w:t>
      </w:r>
      <w:r>
        <w:rPr>
          <w:lang w:eastAsia="zh-CN"/>
        </w:rPr>
        <w:t>SM.1413-</w:t>
      </w:r>
      <w:r>
        <w:rPr>
          <w:rFonts w:hint="eastAsia"/>
          <w:lang w:eastAsia="zh-CN"/>
        </w:rPr>
        <w:t>2</w:t>
      </w:r>
      <w:r>
        <w:rPr>
          <w:rFonts w:hint="eastAsia"/>
          <w:lang w:eastAsia="zh-CN"/>
        </w:rPr>
        <w:t>建议书：共</w:t>
      </w:r>
      <w:r>
        <w:rPr>
          <w:rFonts w:hint="eastAsia"/>
          <w:lang w:eastAsia="zh-CN"/>
        </w:rPr>
        <w:t>391</w:t>
      </w:r>
      <w:r>
        <w:rPr>
          <w:rFonts w:hint="eastAsia"/>
          <w:lang w:eastAsia="zh-CN"/>
        </w:rPr>
        <w:t>页，题为“用于协调和通知目的的无线电通信数据词典（</w:t>
      </w:r>
      <w:r>
        <w:rPr>
          <w:lang w:eastAsia="zh-CN"/>
        </w:rPr>
        <w:t>RDD</w:t>
      </w:r>
      <w:r>
        <w:rPr>
          <w:rFonts w:hint="eastAsia"/>
          <w:lang w:eastAsia="zh-CN"/>
        </w:rPr>
        <w:t>）”，旨在协助主管部门向无线电通信局进行申报；</w:t>
      </w:r>
    </w:p>
    <w:p w:rsidR="0057255E" w:rsidRDefault="0057255E" w:rsidP="0057255E">
      <w:pPr>
        <w:tabs>
          <w:tab w:val="left" w:pos="284"/>
          <w:tab w:val="left" w:pos="709"/>
          <w:tab w:val="left" w:pos="1276"/>
          <w:tab w:val="left" w:pos="2127"/>
        </w:tabs>
        <w:rPr>
          <w:lang w:eastAsia="zh-CN"/>
        </w:rPr>
      </w:pPr>
      <w:r>
        <w:rPr>
          <w:lang w:eastAsia="zh-CN"/>
        </w:rPr>
        <w:t>ITU-R</w:t>
      </w:r>
      <w:r>
        <w:rPr>
          <w:lang w:val="en-US" w:eastAsia="zh-CN"/>
        </w:rPr>
        <w:t> </w:t>
      </w:r>
      <w:r>
        <w:rPr>
          <w:lang w:eastAsia="zh-CN"/>
        </w:rPr>
        <w:t>SM.1447</w:t>
      </w:r>
      <w:r>
        <w:rPr>
          <w:rFonts w:hint="eastAsia"/>
          <w:lang w:eastAsia="zh-CN"/>
        </w:rPr>
        <w:t>建议书：“对陆地移动网络的无线电覆盖范围的监控，以验证其是否遵守特定的许可证要求”（在第</w:t>
      </w:r>
      <w:r>
        <w:rPr>
          <w:lang w:eastAsia="zh-CN"/>
        </w:rPr>
        <w:t>215/1</w:t>
      </w:r>
      <w:r>
        <w:rPr>
          <w:rFonts w:hint="eastAsia"/>
          <w:lang w:eastAsia="zh-CN"/>
        </w:rPr>
        <w:t>号课题基础上制定）；</w:t>
      </w:r>
    </w:p>
    <w:p w:rsidR="0057255E" w:rsidRDefault="0057255E" w:rsidP="0057255E">
      <w:pPr>
        <w:tabs>
          <w:tab w:val="left" w:pos="709"/>
          <w:tab w:val="left" w:pos="1276"/>
          <w:tab w:val="left" w:pos="2127"/>
        </w:tabs>
        <w:rPr>
          <w:lang w:eastAsia="zh-CN"/>
        </w:rPr>
      </w:pPr>
      <w:r>
        <w:rPr>
          <w:lang w:eastAsia="zh-CN"/>
        </w:rPr>
        <w:t>ITU-R</w:t>
      </w:r>
      <w:r>
        <w:rPr>
          <w:lang w:val="en-US" w:eastAsia="zh-CN"/>
        </w:rPr>
        <w:t> </w:t>
      </w:r>
      <w:r>
        <w:rPr>
          <w:lang w:eastAsia="zh-CN"/>
        </w:rPr>
        <w:t>SM.1603</w:t>
      </w:r>
      <w:r>
        <w:rPr>
          <w:rFonts w:hint="eastAsia"/>
          <w:lang w:eastAsia="zh-CN"/>
        </w:rPr>
        <w:t>建议书：“作为一种国家频谱管理方法的频谱重新部署问题”（在第</w:t>
      </w:r>
      <w:r>
        <w:rPr>
          <w:lang w:eastAsia="zh-CN"/>
        </w:rPr>
        <w:t>216/1</w:t>
      </w:r>
      <w:r>
        <w:rPr>
          <w:rFonts w:hint="eastAsia"/>
          <w:lang w:eastAsia="zh-CN"/>
        </w:rPr>
        <w:t>号课题基础上制定）。</w:t>
      </w:r>
    </w:p>
    <w:p w:rsidR="0057255E" w:rsidRDefault="00160DAC" w:rsidP="00160DAC">
      <w:pPr>
        <w:pStyle w:val="Heading1"/>
        <w:rPr>
          <w:lang w:eastAsia="zh-CN"/>
        </w:rPr>
      </w:pPr>
      <w:bookmarkStart w:id="25" w:name="_Toc258942191"/>
      <w:r>
        <w:rPr>
          <w:rFonts w:hint="eastAsia"/>
          <w:lang w:eastAsia="zh-CN"/>
        </w:rPr>
        <w:t>3</w:t>
      </w:r>
      <w:r w:rsidR="0057255E">
        <w:rPr>
          <w:rFonts w:hint="eastAsia"/>
          <w:lang w:eastAsia="zh-CN"/>
        </w:rPr>
        <w:tab/>
      </w:r>
      <w:r w:rsidR="0057255E">
        <w:rPr>
          <w:rFonts w:hint="eastAsia"/>
          <w:lang w:eastAsia="zh-CN"/>
        </w:rPr>
        <w:t>手册和</w:t>
      </w:r>
      <w:r w:rsidR="0057255E">
        <w:rPr>
          <w:lang w:eastAsia="zh-CN"/>
        </w:rPr>
        <w:t>/</w:t>
      </w:r>
      <w:r w:rsidR="0057255E">
        <w:rPr>
          <w:rFonts w:hint="eastAsia"/>
          <w:lang w:eastAsia="zh-CN"/>
        </w:rPr>
        <w:t>或类似产品</w:t>
      </w:r>
      <w:bookmarkEnd w:id="25"/>
    </w:p>
    <w:p w:rsidR="0057255E" w:rsidRPr="00171597" w:rsidRDefault="0057255E" w:rsidP="0057255E">
      <w:pPr>
        <w:pStyle w:val="enumlev1"/>
        <w:rPr>
          <w:lang w:eastAsia="zh-CN"/>
        </w:rPr>
      </w:pPr>
      <w:r w:rsidRPr="00171597">
        <w:rPr>
          <w:rFonts w:hint="eastAsia"/>
          <w:lang w:eastAsia="zh-CN"/>
        </w:rPr>
        <w:t>c</w:t>
      </w:r>
      <w:r w:rsidRPr="00171597">
        <w:rPr>
          <w:lang w:eastAsia="zh-CN"/>
        </w:rPr>
        <w:t>.1</w:t>
      </w:r>
      <w:r w:rsidRPr="00171597">
        <w:rPr>
          <w:lang w:eastAsia="zh-CN"/>
        </w:rPr>
        <w:tab/>
      </w:r>
      <w:r w:rsidRPr="00171597">
        <w:rPr>
          <w:rFonts w:hint="eastAsia"/>
          <w:lang w:eastAsia="zh-CN"/>
        </w:rPr>
        <w:t>已出版：</w:t>
      </w:r>
    </w:p>
    <w:p w:rsidR="0057255E" w:rsidRPr="00171597" w:rsidRDefault="0057255E" w:rsidP="0057255E">
      <w:pPr>
        <w:pStyle w:val="enumlev1"/>
        <w:rPr>
          <w:lang w:eastAsia="zh-CN"/>
        </w:rPr>
      </w:pPr>
      <w:r w:rsidRPr="00171597">
        <w:rPr>
          <w:rFonts w:hint="eastAsia"/>
          <w:lang w:eastAsia="zh-CN"/>
        </w:rPr>
        <w:t>c</w:t>
      </w:r>
      <w:r w:rsidRPr="00171597">
        <w:rPr>
          <w:lang w:eastAsia="zh-CN"/>
        </w:rPr>
        <w:t>.1.1</w:t>
      </w:r>
      <w:r w:rsidRPr="00171597">
        <w:rPr>
          <w:lang w:eastAsia="zh-CN"/>
        </w:rPr>
        <w:tab/>
      </w:r>
      <w:r w:rsidRPr="00171597">
        <w:rPr>
          <w:rFonts w:hint="eastAsia"/>
          <w:lang w:eastAsia="zh-CN"/>
        </w:rPr>
        <w:t>“频谱监测”手册（英文、法文和西班牙文，</w:t>
      </w:r>
      <w:r w:rsidRPr="00171597">
        <w:rPr>
          <w:lang w:eastAsia="zh-CN"/>
        </w:rPr>
        <w:t>2002</w:t>
      </w:r>
      <w:r w:rsidRPr="00171597">
        <w:rPr>
          <w:rFonts w:hint="eastAsia"/>
          <w:lang w:eastAsia="zh-CN"/>
        </w:rPr>
        <w:t>年）</w:t>
      </w:r>
    </w:p>
    <w:p w:rsidR="0057255E" w:rsidRPr="00171597" w:rsidRDefault="0057255E" w:rsidP="0057255E">
      <w:pPr>
        <w:pStyle w:val="enumlev1"/>
        <w:rPr>
          <w:lang w:eastAsia="zh-CN"/>
        </w:rPr>
      </w:pPr>
      <w:r w:rsidRPr="00171597">
        <w:rPr>
          <w:rFonts w:hint="eastAsia"/>
          <w:lang w:eastAsia="zh-CN"/>
        </w:rPr>
        <w:t>c</w:t>
      </w:r>
      <w:r w:rsidRPr="00171597">
        <w:rPr>
          <w:lang w:eastAsia="zh-CN"/>
        </w:rPr>
        <w:t>.1.2</w:t>
      </w:r>
      <w:r w:rsidRPr="00171597">
        <w:rPr>
          <w:lang w:eastAsia="zh-CN"/>
        </w:rPr>
        <w:tab/>
      </w:r>
      <w:r w:rsidRPr="00171597">
        <w:rPr>
          <w:rFonts w:hint="eastAsia"/>
          <w:lang w:eastAsia="zh-CN"/>
        </w:rPr>
        <w:t>2005</w:t>
      </w:r>
      <w:r w:rsidRPr="00171597">
        <w:rPr>
          <w:rFonts w:hint="eastAsia"/>
          <w:lang w:eastAsia="zh-CN"/>
        </w:rPr>
        <w:t>年出版了“用于频谱管理的计算机辅助技术（</w:t>
      </w:r>
      <w:r w:rsidRPr="00171597">
        <w:rPr>
          <w:lang w:eastAsia="zh-CN"/>
        </w:rPr>
        <w:t>1999</w:t>
      </w:r>
      <w:r w:rsidRPr="00171597">
        <w:rPr>
          <w:rFonts w:hint="eastAsia"/>
          <w:lang w:eastAsia="zh-CN"/>
        </w:rPr>
        <w:t>年）”手册的更新版</w:t>
      </w:r>
    </w:p>
    <w:p w:rsidR="0057255E" w:rsidRPr="00171597" w:rsidRDefault="0057255E" w:rsidP="0057255E">
      <w:pPr>
        <w:pStyle w:val="enumlev1"/>
        <w:rPr>
          <w:lang w:eastAsia="zh-CN"/>
        </w:rPr>
      </w:pPr>
      <w:r w:rsidRPr="00171597">
        <w:rPr>
          <w:rFonts w:hint="eastAsia"/>
          <w:lang w:eastAsia="zh-CN"/>
        </w:rPr>
        <w:t>c</w:t>
      </w:r>
      <w:r w:rsidRPr="00171597">
        <w:rPr>
          <w:lang w:eastAsia="zh-CN"/>
        </w:rPr>
        <w:t>.1.3</w:t>
      </w:r>
      <w:r w:rsidRPr="00171597">
        <w:rPr>
          <w:lang w:eastAsia="zh-CN"/>
        </w:rPr>
        <w:tab/>
      </w:r>
      <w:r w:rsidRPr="00171597">
        <w:rPr>
          <w:rFonts w:hint="eastAsia"/>
          <w:lang w:eastAsia="zh-CN"/>
        </w:rPr>
        <w:t>2005</w:t>
      </w:r>
      <w:r w:rsidRPr="00171597">
        <w:rPr>
          <w:rFonts w:hint="eastAsia"/>
          <w:lang w:eastAsia="zh-CN"/>
        </w:rPr>
        <w:t>年亦出版了“国家频谱管理（</w:t>
      </w:r>
      <w:r w:rsidRPr="00171597">
        <w:rPr>
          <w:lang w:eastAsia="zh-CN"/>
        </w:rPr>
        <w:t>199</w:t>
      </w:r>
      <w:r w:rsidRPr="00171597">
        <w:rPr>
          <w:rFonts w:hint="eastAsia"/>
          <w:lang w:eastAsia="zh-CN"/>
        </w:rPr>
        <w:t>5</w:t>
      </w:r>
      <w:r w:rsidRPr="00171597">
        <w:rPr>
          <w:rFonts w:hint="eastAsia"/>
          <w:lang w:eastAsia="zh-CN"/>
        </w:rPr>
        <w:t>年）”手册的更新版</w:t>
      </w:r>
    </w:p>
    <w:p w:rsidR="0057255E" w:rsidRDefault="0057255E" w:rsidP="0057255E">
      <w:pPr>
        <w:pStyle w:val="enumlev1"/>
        <w:rPr>
          <w:lang w:eastAsia="zh-CN"/>
        </w:rPr>
      </w:pPr>
      <w:r w:rsidRPr="00FE6F87">
        <w:rPr>
          <w:lang w:eastAsia="zh-CN"/>
        </w:rPr>
        <w:t>c.1.4</w:t>
      </w:r>
      <w:r w:rsidRPr="00FE6F87">
        <w:rPr>
          <w:lang w:eastAsia="zh-CN"/>
        </w:rPr>
        <w:tab/>
      </w:r>
      <w:r>
        <w:rPr>
          <w:rFonts w:hint="eastAsia"/>
          <w:lang w:eastAsia="zh-CN"/>
        </w:rPr>
        <w:t>2008</w:t>
      </w:r>
      <w:r>
        <w:rPr>
          <w:rFonts w:hint="eastAsia"/>
          <w:lang w:eastAsia="zh-CN"/>
        </w:rPr>
        <w:t>年批准并出版了</w:t>
      </w:r>
      <w:r>
        <w:rPr>
          <w:rFonts w:hint="eastAsia"/>
          <w:lang w:eastAsia="zh-CN"/>
        </w:rPr>
        <w:t>2002</w:t>
      </w:r>
      <w:r>
        <w:rPr>
          <w:rFonts w:hint="eastAsia"/>
          <w:lang w:eastAsia="zh-CN"/>
        </w:rPr>
        <w:t>年版《频谱监测手册》的增补，以便对该手册第</w:t>
      </w:r>
      <w:r>
        <w:rPr>
          <w:rFonts w:hint="eastAsia"/>
          <w:lang w:eastAsia="zh-CN"/>
        </w:rPr>
        <w:t>3</w:t>
      </w:r>
      <w:r>
        <w:rPr>
          <w:rFonts w:hint="eastAsia"/>
          <w:lang w:eastAsia="zh-CN"/>
        </w:rPr>
        <w:t>、</w:t>
      </w:r>
      <w:r>
        <w:rPr>
          <w:rFonts w:hint="eastAsia"/>
          <w:lang w:eastAsia="zh-CN"/>
        </w:rPr>
        <w:t>5.2</w:t>
      </w:r>
      <w:r>
        <w:rPr>
          <w:rFonts w:hint="eastAsia"/>
          <w:lang w:eastAsia="zh-CN"/>
        </w:rPr>
        <w:t>和附件</w:t>
      </w:r>
      <w:r>
        <w:rPr>
          <w:rFonts w:hint="eastAsia"/>
          <w:lang w:eastAsia="zh-CN"/>
        </w:rPr>
        <w:t>1</w:t>
      </w:r>
      <w:r>
        <w:rPr>
          <w:rFonts w:hint="eastAsia"/>
          <w:lang w:eastAsia="zh-CN"/>
        </w:rPr>
        <w:t>予以更新。</w:t>
      </w:r>
    </w:p>
    <w:p w:rsidR="0057255E" w:rsidRDefault="0057255E" w:rsidP="0057255E">
      <w:pPr>
        <w:pStyle w:val="enumlev1"/>
        <w:rPr>
          <w:lang w:eastAsia="zh-CN"/>
        </w:rPr>
      </w:pPr>
      <w:r>
        <w:rPr>
          <w:rFonts w:hint="eastAsia"/>
          <w:lang w:eastAsia="zh-CN"/>
        </w:rPr>
        <w:t>C.2</w:t>
      </w:r>
      <w:r>
        <w:rPr>
          <w:rFonts w:hint="eastAsia"/>
          <w:lang w:eastAsia="zh-CN"/>
        </w:rPr>
        <w:tab/>
      </w:r>
      <w:r>
        <w:rPr>
          <w:rFonts w:hint="eastAsia"/>
          <w:lang w:eastAsia="zh-CN"/>
        </w:rPr>
        <w:t>起草中</w:t>
      </w:r>
    </w:p>
    <w:p w:rsidR="0057255E" w:rsidRPr="00FE6F87" w:rsidRDefault="0057255E" w:rsidP="0057255E">
      <w:pPr>
        <w:pStyle w:val="enumlev1"/>
        <w:rPr>
          <w:lang w:eastAsia="zh-CN"/>
        </w:rPr>
      </w:pPr>
      <w:r>
        <w:rPr>
          <w:rFonts w:hint="eastAsia"/>
          <w:lang w:eastAsia="zh-CN"/>
        </w:rPr>
        <w:t>C.2.1</w:t>
      </w:r>
      <w:r>
        <w:rPr>
          <w:rFonts w:hint="eastAsia"/>
          <w:lang w:eastAsia="zh-CN"/>
        </w:rPr>
        <w:tab/>
      </w:r>
      <w:r>
        <w:rPr>
          <w:rFonts w:hint="eastAsia"/>
          <w:lang w:eastAsia="zh-CN"/>
        </w:rPr>
        <w:t>为起草《频谱监测手册》的下一个完整版本正在开展进一步研究。</w:t>
      </w:r>
    </w:p>
    <w:p w:rsidR="0057255E" w:rsidRDefault="00160DAC" w:rsidP="00160DAC">
      <w:pPr>
        <w:pStyle w:val="Heading1"/>
        <w:rPr>
          <w:lang w:eastAsia="zh-CN"/>
        </w:rPr>
      </w:pPr>
      <w:bookmarkStart w:id="26" w:name="_Toc258942192"/>
      <w:bookmarkEnd w:id="19"/>
      <w:r>
        <w:rPr>
          <w:rFonts w:hint="eastAsia"/>
          <w:lang w:eastAsia="zh-CN"/>
        </w:rPr>
        <w:t>4</w:t>
      </w:r>
      <w:r>
        <w:rPr>
          <w:rFonts w:hint="eastAsia"/>
          <w:lang w:eastAsia="zh-CN"/>
        </w:rPr>
        <w:tab/>
      </w:r>
      <w:r w:rsidR="0057255E">
        <w:rPr>
          <w:rFonts w:hint="eastAsia"/>
          <w:lang w:eastAsia="zh-CN"/>
        </w:rPr>
        <w:t>评述</w:t>
      </w:r>
      <w:bookmarkEnd w:id="26"/>
    </w:p>
    <w:p w:rsidR="0057255E" w:rsidRDefault="0057255E" w:rsidP="0057255E">
      <w:pPr>
        <w:ind w:firstLine="504"/>
        <w:rPr>
          <w:lang w:eastAsia="zh-CN"/>
        </w:rPr>
      </w:pPr>
      <w:r>
        <w:rPr>
          <w:rFonts w:hint="eastAsia"/>
          <w:lang w:eastAsia="zh-CN"/>
        </w:rPr>
        <w:t>在发展部门第</w:t>
      </w:r>
      <w:r>
        <w:rPr>
          <w:rFonts w:hint="eastAsia"/>
          <w:lang w:eastAsia="zh-CN"/>
        </w:rPr>
        <w:t>2</w:t>
      </w:r>
      <w:r>
        <w:rPr>
          <w:rFonts w:hint="eastAsia"/>
          <w:lang w:eastAsia="zh-CN"/>
        </w:rPr>
        <w:t>研究组和</w:t>
      </w:r>
      <w:r>
        <w:rPr>
          <w:lang w:eastAsia="zh-CN"/>
        </w:rPr>
        <w:t>ITU-R</w:t>
      </w:r>
      <w:r>
        <w:rPr>
          <w:rFonts w:hint="eastAsia"/>
          <w:lang w:eastAsia="zh-CN"/>
        </w:rPr>
        <w:t>第</w:t>
      </w:r>
      <w:r>
        <w:rPr>
          <w:lang w:eastAsia="zh-CN"/>
        </w:rPr>
        <w:t>1</w:t>
      </w:r>
      <w:r>
        <w:rPr>
          <w:rFonts w:hint="eastAsia"/>
          <w:lang w:eastAsia="zh-CN"/>
        </w:rPr>
        <w:t>研究组之间已存在特殊的合作关系，以期在第三个研究期实施</w:t>
      </w:r>
      <w:r>
        <w:rPr>
          <w:lang w:eastAsia="zh-CN"/>
        </w:rPr>
        <w:t>WTDC-06</w:t>
      </w:r>
      <w:r>
        <w:rPr>
          <w:rFonts w:hint="eastAsia"/>
          <w:lang w:eastAsia="zh-CN"/>
        </w:rPr>
        <w:t>的第</w:t>
      </w:r>
      <w:r>
        <w:rPr>
          <w:lang w:eastAsia="zh-CN"/>
        </w:rPr>
        <w:t>9</w:t>
      </w:r>
      <w:r>
        <w:rPr>
          <w:rFonts w:hint="eastAsia"/>
          <w:lang w:eastAsia="zh-CN"/>
        </w:rPr>
        <w:t>号决议：“各国（特别是发展中国家）对频谱管理工作的参与”。此合作关系第一阶段的成果是通过了针对此目标的报告。世界电信发展大会（</w:t>
      </w:r>
      <w:r>
        <w:rPr>
          <w:lang w:eastAsia="zh-CN"/>
        </w:rPr>
        <w:t>WTDC-02</w:t>
      </w:r>
      <w:r>
        <w:rPr>
          <w:rFonts w:hint="eastAsia"/>
          <w:lang w:eastAsia="zh-CN"/>
        </w:rPr>
        <w:t>）通过了对第</w:t>
      </w:r>
      <w:r>
        <w:rPr>
          <w:rFonts w:hint="eastAsia"/>
          <w:lang w:eastAsia="zh-CN"/>
        </w:rPr>
        <w:t>9</w:t>
      </w:r>
      <w:r>
        <w:rPr>
          <w:rFonts w:hint="eastAsia"/>
          <w:lang w:eastAsia="zh-CN"/>
        </w:rPr>
        <w:t>号决议的一份修订版，要求在第二阶段继续开展相关工作，并与</w:t>
      </w:r>
      <w:r>
        <w:rPr>
          <w:lang w:eastAsia="zh-CN"/>
        </w:rPr>
        <w:t>ITU</w:t>
      </w:r>
      <w:r>
        <w:rPr>
          <w:lang w:eastAsia="zh-CN"/>
        </w:rPr>
        <w:noBreakHyphen/>
        <w:t>D</w:t>
      </w:r>
      <w:r>
        <w:rPr>
          <w:rFonts w:hint="eastAsia"/>
          <w:lang w:eastAsia="zh-CN"/>
        </w:rPr>
        <w:t>第</w:t>
      </w:r>
      <w:r>
        <w:rPr>
          <w:lang w:eastAsia="zh-CN"/>
        </w:rPr>
        <w:t>21/2</w:t>
      </w:r>
      <w:r>
        <w:rPr>
          <w:rFonts w:hint="eastAsia"/>
          <w:lang w:eastAsia="zh-CN"/>
        </w:rPr>
        <w:t>号课题（“频率费用的计算”）协同工作。这一联合活动亦应被视为直接回答了第</w:t>
      </w:r>
      <w:r>
        <w:rPr>
          <w:lang w:eastAsia="zh-CN"/>
        </w:rPr>
        <w:t>205-1/1</w:t>
      </w:r>
      <w:r>
        <w:rPr>
          <w:rFonts w:hint="eastAsia"/>
          <w:lang w:eastAsia="zh-CN"/>
        </w:rPr>
        <w:t>号课题、部分回答了第</w:t>
      </w:r>
      <w:r>
        <w:rPr>
          <w:lang w:eastAsia="zh-CN"/>
        </w:rPr>
        <w:t>216/1</w:t>
      </w:r>
      <w:r>
        <w:rPr>
          <w:rFonts w:hint="eastAsia"/>
          <w:lang w:eastAsia="zh-CN"/>
        </w:rPr>
        <w:t>号课题以及对</w:t>
      </w:r>
      <w:r>
        <w:rPr>
          <w:lang w:eastAsia="zh-CN"/>
        </w:rPr>
        <w:t>SM.2012</w:t>
      </w:r>
      <w:r>
        <w:rPr>
          <w:rFonts w:hint="eastAsia"/>
          <w:lang w:eastAsia="zh-CN"/>
        </w:rPr>
        <w:t>-2</w:t>
      </w:r>
      <w:r>
        <w:rPr>
          <w:rFonts w:hint="eastAsia"/>
          <w:lang w:eastAsia="zh-CN"/>
        </w:rPr>
        <w:t>报告的补充。</w:t>
      </w:r>
    </w:p>
    <w:p w:rsidR="00DA3531" w:rsidRDefault="00DA3531">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57255E" w:rsidRDefault="0057255E" w:rsidP="0057255E">
      <w:pPr>
        <w:ind w:firstLine="504"/>
        <w:rPr>
          <w:lang w:eastAsia="zh-CN"/>
        </w:rPr>
      </w:pPr>
      <w:r>
        <w:rPr>
          <w:rFonts w:hint="eastAsia"/>
          <w:lang w:eastAsia="zh-CN"/>
        </w:rPr>
        <w:lastRenderedPageBreak/>
        <w:t>除上述</w:t>
      </w:r>
      <w:r>
        <w:rPr>
          <w:rFonts w:hint="eastAsia"/>
          <w:lang w:eastAsia="zh-CN"/>
        </w:rPr>
        <w:t>ITU-R SM. 2093</w:t>
      </w:r>
      <w:r>
        <w:rPr>
          <w:rFonts w:hint="eastAsia"/>
          <w:lang w:eastAsia="zh-CN"/>
        </w:rPr>
        <w:t>号报告外，第</w:t>
      </w:r>
      <w:r>
        <w:rPr>
          <w:lang w:eastAsia="zh-CN"/>
        </w:rPr>
        <w:t>1</w:t>
      </w:r>
      <w:r>
        <w:rPr>
          <w:rFonts w:hint="eastAsia"/>
          <w:lang w:eastAsia="zh-CN"/>
        </w:rPr>
        <w:t>研究组亦编制了一份名为“完善国际频谱管理监管框架的方案”的报告，以回应第</w:t>
      </w:r>
      <w:r>
        <w:rPr>
          <w:rFonts w:hint="eastAsia"/>
          <w:lang w:eastAsia="zh-CN"/>
        </w:rPr>
        <w:t>951</w:t>
      </w:r>
      <w:r>
        <w:rPr>
          <w:rFonts w:hint="eastAsia"/>
          <w:lang w:eastAsia="zh-CN"/>
        </w:rPr>
        <w:t>号决议（</w:t>
      </w:r>
      <w:r>
        <w:rPr>
          <w:rFonts w:hint="eastAsia"/>
          <w:lang w:eastAsia="zh-CN"/>
        </w:rPr>
        <w:t>WRC-2003</w:t>
      </w:r>
      <w:r>
        <w:rPr>
          <w:rFonts w:hint="eastAsia"/>
          <w:lang w:eastAsia="zh-CN"/>
        </w:rPr>
        <w:t>）。该报告通过</w:t>
      </w:r>
      <w:r>
        <w:rPr>
          <w:rFonts w:hint="eastAsia"/>
          <w:lang w:eastAsia="zh-CN"/>
        </w:rPr>
        <w:t>24</w:t>
      </w:r>
      <w:r>
        <w:rPr>
          <w:rFonts w:hint="eastAsia"/>
          <w:lang w:eastAsia="zh-CN"/>
        </w:rPr>
        <w:t>号文件提交了</w:t>
      </w:r>
      <w:r>
        <w:rPr>
          <w:rFonts w:hint="eastAsia"/>
          <w:lang w:eastAsia="zh-CN"/>
        </w:rPr>
        <w:t>WRC-07</w:t>
      </w:r>
      <w:r>
        <w:rPr>
          <w:rFonts w:hint="eastAsia"/>
          <w:lang w:eastAsia="zh-CN"/>
        </w:rPr>
        <w:t>。经审议后大会修改了第</w:t>
      </w:r>
      <w:r>
        <w:rPr>
          <w:rFonts w:hint="eastAsia"/>
          <w:lang w:eastAsia="zh-CN"/>
        </w:rPr>
        <w:t>951</w:t>
      </w:r>
      <w:r>
        <w:rPr>
          <w:rFonts w:hint="eastAsia"/>
          <w:lang w:eastAsia="zh-CN"/>
        </w:rPr>
        <w:t>号决议（</w:t>
      </w:r>
      <w:r>
        <w:rPr>
          <w:rFonts w:hint="eastAsia"/>
          <w:lang w:eastAsia="zh-CN"/>
        </w:rPr>
        <w:t>WRC-07</w:t>
      </w:r>
      <w:r>
        <w:rPr>
          <w:rFonts w:hint="eastAsia"/>
          <w:lang w:eastAsia="zh-CN"/>
        </w:rPr>
        <w:t>，修订版），并将其设为</w:t>
      </w:r>
      <w:r>
        <w:rPr>
          <w:rFonts w:hint="eastAsia"/>
          <w:lang w:eastAsia="zh-CN"/>
        </w:rPr>
        <w:t>WRC-12</w:t>
      </w:r>
      <w:r>
        <w:rPr>
          <w:rFonts w:hint="eastAsia"/>
          <w:lang w:eastAsia="zh-CN"/>
        </w:rPr>
        <w:t>大会的议项</w:t>
      </w:r>
      <w:r>
        <w:rPr>
          <w:rFonts w:hint="eastAsia"/>
          <w:lang w:eastAsia="zh-CN"/>
        </w:rPr>
        <w:t>1.2</w:t>
      </w:r>
      <w:r>
        <w:rPr>
          <w:rFonts w:hint="eastAsia"/>
          <w:lang w:eastAsia="zh-CN"/>
        </w:rPr>
        <w:t>。</w:t>
      </w:r>
    </w:p>
    <w:p w:rsidR="0057255E" w:rsidRPr="004F6CD4" w:rsidRDefault="0057255E" w:rsidP="0057255E">
      <w:pPr>
        <w:ind w:firstLine="504"/>
        <w:rPr>
          <w:lang w:eastAsia="zh-CN"/>
        </w:rPr>
      </w:pPr>
      <w:r w:rsidRPr="00A26C7F">
        <w:rPr>
          <w:rFonts w:hint="eastAsia"/>
          <w:lang w:eastAsia="zh-CN"/>
        </w:rPr>
        <w:t>除</w:t>
      </w:r>
      <w:r w:rsidRPr="00A26C7F">
        <w:rPr>
          <w:lang w:eastAsia="zh-CN"/>
        </w:rPr>
        <w:t>1.2</w:t>
      </w:r>
      <w:r w:rsidRPr="00A26C7F">
        <w:rPr>
          <w:rFonts w:hint="eastAsia"/>
          <w:lang w:eastAsia="zh-CN"/>
        </w:rPr>
        <w:t>议项外，</w:t>
      </w:r>
      <w:r>
        <w:rPr>
          <w:rFonts w:hint="eastAsia"/>
          <w:lang w:eastAsia="zh-CN"/>
        </w:rPr>
        <w:t>工作</w:t>
      </w:r>
      <w:r w:rsidRPr="00A26C7F">
        <w:rPr>
          <w:rFonts w:hint="eastAsia"/>
          <w:lang w:eastAsia="zh-CN"/>
        </w:rPr>
        <w:t>组</w:t>
      </w:r>
      <w:r>
        <w:rPr>
          <w:rFonts w:hint="eastAsia"/>
          <w:lang w:eastAsia="zh-CN"/>
        </w:rPr>
        <w:t>1A</w:t>
      </w:r>
      <w:r>
        <w:rPr>
          <w:rFonts w:hint="eastAsia"/>
          <w:lang w:eastAsia="zh-CN"/>
        </w:rPr>
        <w:t>和</w:t>
      </w:r>
      <w:r>
        <w:rPr>
          <w:rFonts w:hint="eastAsia"/>
          <w:lang w:eastAsia="zh-CN"/>
        </w:rPr>
        <w:t>1B</w:t>
      </w:r>
      <w:r w:rsidRPr="00A26C7F">
        <w:rPr>
          <w:rFonts w:hint="eastAsia"/>
          <w:lang w:eastAsia="zh-CN"/>
        </w:rPr>
        <w:t>还将负责以下</w:t>
      </w:r>
      <w:r>
        <w:rPr>
          <w:rFonts w:hint="eastAsia"/>
          <w:lang w:eastAsia="zh-CN"/>
        </w:rPr>
        <w:t>WRC-12</w:t>
      </w:r>
      <w:r w:rsidRPr="00A26C7F">
        <w:rPr>
          <w:rFonts w:hint="eastAsia"/>
          <w:lang w:eastAsia="zh-CN"/>
        </w:rPr>
        <w:t>议项</w:t>
      </w:r>
      <w:r w:rsidRPr="004F6CD4">
        <w:rPr>
          <w:rFonts w:hint="eastAsia"/>
          <w:lang w:eastAsia="zh-CN"/>
        </w:rPr>
        <w:t>：</w:t>
      </w:r>
    </w:p>
    <w:p w:rsidR="0057255E" w:rsidRPr="004F6CD4" w:rsidRDefault="0057255E" w:rsidP="0057255E">
      <w:pPr>
        <w:pStyle w:val="enumlev1"/>
        <w:rPr>
          <w:lang w:eastAsia="zh-CN"/>
        </w:rPr>
      </w:pPr>
      <w:r>
        <w:rPr>
          <w:rFonts w:hint="eastAsia"/>
          <w:lang w:eastAsia="zh-CN"/>
        </w:rPr>
        <w:t>1.6</w:t>
      </w:r>
      <w:r>
        <w:rPr>
          <w:rFonts w:hint="eastAsia"/>
          <w:lang w:eastAsia="zh-CN"/>
        </w:rPr>
        <w:tab/>
      </w:r>
      <w:r w:rsidRPr="004F6CD4">
        <w:rPr>
          <w:rFonts w:hint="eastAsia"/>
          <w:lang w:eastAsia="zh-CN"/>
        </w:rPr>
        <w:t>考虑为自由空间光链路制定程序</w:t>
      </w:r>
      <w:r>
        <w:rPr>
          <w:rFonts w:hint="eastAsia"/>
          <w:lang w:eastAsia="zh-CN"/>
        </w:rPr>
        <w:t>（第</w:t>
      </w:r>
      <w:r>
        <w:rPr>
          <w:rFonts w:hint="eastAsia"/>
          <w:lang w:eastAsia="zh-CN"/>
        </w:rPr>
        <w:t>950</w:t>
      </w:r>
      <w:r>
        <w:rPr>
          <w:rFonts w:hint="eastAsia"/>
          <w:lang w:eastAsia="zh-CN"/>
        </w:rPr>
        <w:t>号决议（</w:t>
      </w:r>
      <w:r>
        <w:rPr>
          <w:rFonts w:hint="eastAsia"/>
          <w:lang w:eastAsia="zh-CN"/>
        </w:rPr>
        <w:t>WRC-07</w:t>
      </w:r>
      <w:r>
        <w:rPr>
          <w:rFonts w:hint="eastAsia"/>
          <w:lang w:eastAsia="zh-CN"/>
        </w:rPr>
        <w:t>，修订版）和第</w:t>
      </w:r>
      <w:r>
        <w:rPr>
          <w:rFonts w:hint="eastAsia"/>
          <w:lang w:eastAsia="zh-CN"/>
        </w:rPr>
        <w:t>955</w:t>
      </w:r>
      <w:r>
        <w:rPr>
          <w:rFonts w:hint="eastAsia"/>
          <w:lang w:eastAsia="zh-CN"/>
        </w:rPr>
        <w:t>号决议（</w:t>
      </w:r>
      <w:r>
        <w:rPr>
          <w:rFonts w:hint="eastAsia"/>
          <w:lang w:eastAsia="zh-CN"/>
        </w:rPr>
        <w:t>WRC-07</w:t>
      </w:r>
      <w:r>
        <w:rPr>
          <w:rFonts w:hint="eastAsia"/>
          <w:lang w:eastAsia="zh-CN"/>
        </w:rPr>
        <w:t>））；</w:t>
      </w:r>
    </w:p>
    <w:p w:rsidR="0057255E" w:rsidRPr="004F6CD4" w:rsidRDefault="0057255E" w:rsidP="0057255E">
      <w:pPr>
        <w:pStyle w:val="enumlev1"/>
        <w:rPr>
          <w:lang w:eastAsia="zh-CN"/>
        </w:rPr>
      </w:pPr>
      <w:r>
        <w:rPr>
          <w:rFonts w:hint="eastAsia"/>
          <w:lang w:eastAsia="zh-CN"/>
        </w:rPr>
        <w:t>1.19</w:t>
      </w:r>
      <w:r>
        <w:rPr>
          <w:rFonts w:hint="eastAsia"/>
          <w:lang w:eastAsia="zh-CN"/>
        </w:rPr>
        <w:tab/>
      </w:r>
      <w:r w:rsidRPr="004F6CD4">
        <w:rPr>
          <w:lang w:eastAsia="zh-CN"/>
        </w:rPr>
        <w:t>引入软件无线电和认知无线电系统采取</w:t>
      </w:r>
      <w:r w:rsidRPr="004F6CD4">
        <w:rPr>
          <w:rFonts w:hint="eastAsia"/>
          <w:lang w:eastAsia="zh-CN"/>
        </w:rPr>
        <w:t>所需的</w:t>
      </w:r>
      <w:r w:rsidRPr="004F6CD4">
        <w:rPr>
          <w:lang w:eastAsia="zh-CN"/>
        </w:rPr>
        <w:t>规则措施</w:t>
      </w:r>
      <w:r w:rsidRPr="004F6CD4">
        <w:rPr>
          <w:rFonts w:hint="eastAsia"/>
          <w:lang w:eastAsia="zh-CN"/>
        </w:rPr>
        <w:t>及其</w:t>
      </w:r>
      <w:r w:rsidRPr="004F6CD4">
        <w:rPr>
          <w:lang w:eastAsia="zh-CN"/>
        </w:rPr>
        <w:t>相关性</w:t>
      </w:r>
      <w:r>
        <w:rPr>
          <w:rFonts w:hint="eastAsia"/>
          <w:lang w:eastAsia="zh-CN"/>
        </w:rPr>
        <w:t>（第</w:t>
      </w:r>
      <w:r>
        <w:rPr>
          <w:rFonts w:hint="eastAsia"/>
          <w:lang w:eastAsia="zh-CN"/>
        </w:rPr>
        <w:t>956</w:t>
      </w:r>
      <w:r>
        <w:rPr>
          <w:rFonts w:hint="eastAsia"/>
          <w:lang w:eastAsia="zh-CN"/>
        </w:rPr>
        <w:t>号决议</w:t>
      </w:r>
      <w:r w:rsidR="00160DAC">
        <w:rPr>
          <w:lang w:eastAsia="zh-CN"/>
        </w:rPr>
        <w:br/>
      </w:r>
      <w:r>
        <w:rPr>
          <w:rFonts w:hint="eastAsia"/>
          <w:lang w:eastAsia="zh-CN"/>
        </w:rPr>
        <w:t>（</w:t>
      </w:r>
      <w:r>
        <w:rPr>
          <w:rFonts w:hint="eastAsia"/>
          <w:lang w:eastAsia="zh-CN"/>
        </w:rPr>
        <w:t>WRC-07</w:t>
      </w:r>
      <w:r>
        <w:rPr>
          <w:rFonts w:hint="eastAsia"/>
          <w:lang w:eastAsia="zh-CN"/>
        </w:rPr>
        <w:t>））；</w:t>
      </w:r>
    </w:p>
    <w:p w:rsidR="0057255E" w:rsidRDefault="0057255E" w:rsidP="0057255E">
      <w:pPr>
        <w:pStyle w:val="enumlev1"/>
        <w:rPr>
          <w:lang w:eastAsia="zh-CN"/>
        </w:rPr>
      </w:pPr>
      <w:r>
        <w:rPr>
          <w:rFonts w:hint="eastAsia"/>
          <w:lang w:eastAsia="zh-CN"/>
        </w:rPr>
        <w:t>1.22</w:t>
      </w:r>
      <w:r>
        <w:rPr>
          <w:rFonts w:hint="eastAsia"/>
          <w:lang w:eastAsia="zh-CN"/>
        </w:rPr>
        <w:tab/>
      </w:r>
      <w:r w:rsidRPr="004F6CD4">
        <w:rPr>
          <w:lang w:eastAsia="zh-CN"/>
        </w:rPr>
        <w:t>短</w:t>
      </w:r>
      <w:r w:rsidRPr="004F6CD4">
        <w:rPr>
          <w:rFonts w:hint="eastAsia"/>
          <w:lang w:eastAsia="zh-CN"/>
        </w:rPr>
        <w:t>距离</w:t>
      </w:r>
      <w:r w:rsidRPr="004F6CD4">
        <w:rPr>
          <w:lang w:eastAsia="zh-CN"/>
        </w:rPr>
        <w:t>设备</w:t>
      </w:r>
      <w:r w:rsidRPr="004F6CD4">
        <w:rPr>
          <w:rFonts w:hint="eastAsia"/>
          <w:lang w:eastAsia="zh-CN"/>
        </w:rPr>
        <w:t>的</w:t>
      </w:r>
      <w:r w:rsidRPr="004F6CD4">
        <w:rPr>
          <w:lang w:eastAsia="zh-CN"/>
        </w:rPr>
        <w:t>发射对无线电通信业务的影响</w:t>
      </w:r>
      <w:r>
        <w:rPr>
          <w:rFonts w:hint="eastAsia"/>
          <w:lang w:eastAsia="zh-CN"/>
        </w:rPr>
        <w:t>（第</w:t>
      </w:r>
      <w:r>
        <w:rPr>
          <w:rFonts w:hint="eastAsia"/>
          <w:lang w:eastAsia="zh-CN"/>
        </w:rPr>
        <w:t>953</w:t>
      </w:r>
      <w:r>
        <w:rPr>
          <w:rFonts w:hint="eastAsia"/>
          <w:lang w:eastAsia="zh-CN"/>
        </w:rPr>
        <w:t>号决议（</w:t>
      </w:r>
      <w:r>
        <w:rPr>
          <w:rFonts w:hint="eastAsia"/>
          <w:lang w:eastAsia="zh-CN"/>
        </w:rPr>
        <w:t>WRC-07</w:t>
      </w:r>
      <w:r>
        <w:rPr>
          <w:rFonts w:hint="eastAsia"/>
          <w:lang w:eastAsia="zh-CN"/>
        </w:rPr>
        <w:t>））；</w:t>
      </w:r>
    </w:p>
    <w:p w:rsidR="0057255E" w:rsidRDefault="0057255E" w:rsidP="0057255E">
      <w:pPr>
        <w:pStyle w:val="enumlev1"/>
        <w:rPr>
          <w:lang w:eastAsia="zh-CN"/>
        </w:rPr>
      </w:pPr>
      <w:r>
        <w:rPr>
          <w:rFonts w:hint="eastAsia"/>
          <w:lang w:eastAsia="zh-CN"/>
        </w:rPr>
        <w:t>8.1.1</w:t>
      </w:r>
      <w:r>
        <w:rPr>
          <w:rFonts w:hint="eastAsia"/>
          <w:lang w:eastAsia="zh-CN"/>
        </w:rPr>
        <w:tab/>
      </w:r>
      <w:r>
        <w:rPr>
          <w:rFonts w:hint="eastAsia"/>
          <w:lang w:eastAsia="zh-CN"/>
        </w:rPr>
        <w:t>有关保护无线电通信业务免受工业、科学和医疗（</w:t>
      </w:r>
      <w:r>
        <w:rPr>
          <w:rFonts w:hint="eastAsia"/>
          <w:lang w:eastAsia="zh-CN"/>
        </w:rPr>
        <w:t>ISM</w:t>
      </w:r>
      <w:r>
        <w:rPr>
          <w:rFonts w:hint="eastAsia"/>
          <w:lang w:eastAsia="zh-CN"/>
        </w:rPr>
        <w:t>）设备的辐射干扰的问题</w:t>
      </w:r>
      <w:r>
        <w:rPr>
          <w:rFonts w:hint="eastAsia"/>
          <w:lang w:eastAsia="zh-CN"/>
        </w:rPr>
        <w:t>A</w:t>
      </w:r>
      <w:r>
        <w:rPr>
          <w:rFonts w:hint="eastAsia"/>
          <w:lang w:eastAsia="zh-CN"/>
        </w:rPr>
        <w:t>（第</w:t>
      </w:r>
      <w:r>
        <w:rPr>
          <w:rFonts w:hint="eastAsia"/>
          <w:lang w:eastAsia="zh-CN"/>
        </w:rPr>
        <w:t>63</w:t>
      </w:r>
      <w:r>
        <w:rPr>
          <w:rFonts w:hint="eastAsia"/>
          <w:lang w:eastAsia="zh-CN"/>
        </w:rPr>
        <w:t>号决议（</w:t>
      </w:r>
      <w:r>
        <w:rPr>
          <w:rFonts w:hint="eastAsia"/>
          <w:lang w:eastAsia="zh-CN"/>
        </w:rPr>
        <w:t>WRC-07</w:t>
      </w:r>
      <w:r>
        <w:rPr>
          <w:rFonts w:hint="eastAsia"/>
          <w:lang w:eastAsia="zh-CN"/>
        </w:rPr>
        <w:t>，修订版））。</w:t>
      </w:r>
    </w:p>
    <w:p w:rsidR="0057255E" w:rsidRPr="00160DAC" w:rsidRDefault="0057255E" w:rsidP="00E618EF">
      <w:pPr>
        <w:pStyle w:val="Chaptitle"/>
        <w:rPr>
          <w:lang w:eastAsia="zh-CN"/>
        </w:rPr>
      </w:pPr>
      <w:bookmarkStart w:id="27" w:name="_Toc238957712"/>
      <w:bookmarkStart w:id="28" w:name="_Toc516397331"/>
      <w:bookmarkStart w:id="29" w:name="_Toc233020253"/>
      <w:bookmarkStart w:id="30" w:name="_Toc233465497"/>
      <w:bookmarkStart w:id="31" w:name="_Toc237842967"/>
      <w:r w:rsidRPr="003F65D1">
        <w:rPr>
          <w:lang w:eastAsia="zh-CN"/>
        </w:rPr>
        <w:br w:type="page"/>
      </w:r>
      <w:bookmarkStart w:id="32" w:name="_Toc251677289"/>
      <w:bookmarkStart w:id="33" w:name="_Toc258942193"/>
      <w:r w:rsidRPr="00160DAC">
        <w:rPr>
          <w:rFonts w:hint="eastAsia"/>
          <w:lang w:eastAsia="zh-CN"/>
        </w:rPr>
        <w:lastRenderedPageBreak/>
        <w:t>第</w:t>
      </w:r>
      <w:r w:rsidRPr="00160DAC">
        <w:rPr>
          <w:lang w:eastAsia="zh-CN"/>
        </w:rPr>
        <w:t>3</w:t>
      </w:r>
      <w:r w:rsidRPr="00160DAC">
        <w:rPr>
          <w:rFonts w:hint="eastAsia"/>
          <w:lang w:eastAsia="zh-CN"/>
        </w:rPr>
        <w:t>研究组</w:t>
      </w:r>
      <w:r w:rsidR="00160DAC" w:rsidRPr="00160DAC">
        <w:rPr>
          <w:lang w:eastAsia="zh-CN"/>
        </w:rPr>
        <w:br/>
      </w:r>
      <w:r w:rsidRPr="00160DAC">
        <w:rPr>
          <w:lang w:eastAsia="zh-CN"/>
        </w:rPr>
        <w:br/>
      </w:r>
      <w:r w:rsidRPr="00160DAC">
        <w:rPr>
          <w:rFonts w:hint="eastAsia"/>
          <w:lang w:eastAsia="zh-CN"/>
        </w:rPr>
        <w:t>无线电波的传播</w:t>
      </w:r>
      <w:bookmarkEnd w:id="27"/>
      <w:bookmarkEnd w:id="32"/>
      <w:bookmarkEnd w:id="33"/>
    </w:p>
    <w:p w:rsidR="00E618EF" w:rsidRDefault="00E618EF" w:rsidP="00160DAC">
      <w:pPr>
        <w:pStyle w:val="Headingb"/>
        <w:rPr>
          <w:lang w:eastAsia="zh-CN"/>
        </w:rPr>
      </w:pPr>
    </w:p>
    <w:p w:rsidR="0057255E" w:rsidRPr="00160DAC" w:rsidRDefault="0057255E" w:rsidP="008F20B5">
      <w:pPr>
        <w:pStyle w:val="Heading1"/>
        <w:rPr>
          <w:lang w:eastAsia="zh-CN"/>
        </w:rPr>
      </w:pPr>
      <w:bookmarkStart w:id="34" w:name="_Toc258942194"/>
      <w:r w:rsidRPr="00160DAC">
        <w:rPr>
          <w:rFonts w:hint="eastAsia"/>
          <w:lang w:eastAsia="zh-CN"/>
        </w:rPr>
        <w:t>范围</w:t>
      </w:r>
      <w:bookmarkEnd w:id="34"/>
    </w:p>
    <w:p w:rsidR="0057255E" w:rsidRDefault="0057255E" w:rsidP="0057255E">
      <w:pPr>
        <w:ind w:firstLineChars="200" w:firstLine="440"/>
        <w:rPr>
          <w:lang w:eastAsia="zh-CN"/>
        </w:rPr>
      </w:pPr>
      <w:r>
        <w:rPr>
          <w:rFonts w:hint="eastAsia"/>
          <w:lang w:eastAsia="zh-CN"/>
        </w:rPr>
        <w:t>无线电波在电离和非电离介质中的传播以及无线电噪声的特性，目的是为了改进无线电通信系统。</w:t>
      </w:r>
    </w:p>
    <w:p w:rsidR="0057255E" w:rsidRDefault="0057255E" w:rsidP="008F20B5">
      <w:pPr>
        <w:ind w:firstLineChars="200" w:firstLine="440"/>
        <w:rPr>
          <w:lang w:eastAsia="zh-CN"/>
        </w:rPr>
      </w:pPr>
      <w:r>
        <w:rPr>
          <w:rFonts w:hint="eastAsia"/>
          <w:lang w:eastAsia="zh-CN"/>
        </w:rPr>
        <w:t>研究组制定的建议书（</w:t>
      </w:r>
      <w:r>
        <w:rPr>
          <w:lang w:eastAsia="zh-CN"/>
        </w:rPr>
        <w:t>ITU-R</w:t>
      </w:r>
      <w:r>
        <w:rPr>
          <w:rFonts w:hint="eastAsia"/>
          <w:lang w:eastAsia="zh-CN"/>
        </w:rPr>
        <w:t>的</w:t>
      </w:r>
      <w:r>
        <w:rPr>
          <w:lang w:eastAsia="zh-CN"/>
        </w:rPr>
        <w:t>P</w:t>
      </w:r>
      <w:r>
        <w:rPr>
          <w:rFonts w:hint="eastAsia"/>
          <w:lang w:eastAsia="zh-CN"/>
        </w:rPr>
        <w:t>系列建议书）包含以下内容：</w:t>
      </w:r>
      <w:r>
        <w:rPr>
          <w:lang w:eastAsia="zh-CN"/>
        </w:rPr>
        <w:t>（</w:t>
      </w:r>
      <w:r>
        <w:rPr>
          <w:lang w:eastAsia="zh-CN"/>
        </w:rPr>
        <w:t>i</w:t>
      </w:r>
      <w:r>
        <w:rPr>
          <w:lang w:eastAsia="zh-CN"/>
        </w:rPr>
        <w:t>）</w:t>
      </w:r>
      <w:r>
        <w:rPr>
          <w:rFonts w:hint="eastAsia"/>
          <w:lang w:eastAsia="zh-CN"/>
        </w:rPr>
        <w:t>影响无线电波传播的对流层和电离层在基本传播特性方面的信息</w:t>
      </w:r>
      <w:r w:rsidR="008F20B5">
        <w:rPr>
          <w:rFonts w:hint="eastAsia"/>
          <w:lang w:eastAsia="zh-CN"/>
        </w:rPr>
        <w:t>；</w:t>
      </w:r>
      <w:r>
        <w:rPr>
          <w:lang w:eastAsia="zh-CN"/>
        </w:rPr>
        <w:t>（</w:t>
      </w:r>
      <w:r>
        <w:rPr>
          <w:lang w:eastAsia="zh-CN"/>
        </w:rPr>
        <w:t>ii</w:t>
      </w:r>
      <w:r>
        <w:rPr>
          <w:lang w:eastAsia="zh-CN"/>
        </w:rPr>
        <w:t>）</w:t>
      </w:r>
      <w:r>
        <w:rPr>
          <w:rFonts w:hint="eastAsia"/>
          <w:lang w:eastAsia="zh-CN"/>
        </w:rPr>
        <w:t>各类无线电通信业务使用的传播预测方法。</w:t>
      </w:r>
    </w:p>
    <w:p w:rsidR="0057255E" w:rsidRPr="00160DAC" w:rsidRDefault="0057255E" w:rsidP="00160DAC">
      <w:pPr>
        <w:pStyle w:val="Heading1"/>
        <w:rPr>
          <w:lang w:eastAsia="zh-CN"/>
        </w:rPr>
      </w:pPr>
      <w:bookmarkStart w:id="35" w:name="_Toc516397330"/>
      <w:bookmarkStart w:id="36" w:name="_Toc258942195"/>
      <w:r w:rsidRPr="00160DAC">
        <w:rPr>
          <w:lang w:eastAsia="zh-CN"/>
        </w:rPr>
        <w:t>1</w:t>
      </w:r>
      <w:r w:rsidRPr="00160DAC">
        <w:rPr>
          <w:lang w:eastAsia="zh-CN"/>
        </w:rPr>
        <w:tab/>
      </w:r>
      <w:r w:rsidRPr="00160DAC">
        <w:rPr>
          <w:rFonts w:hint="eastAsia"/>
          <w:lang w:eastAsia="zh-CN"/>
        </w:rPr>
        <w:t>课题</w:t>
      </w:r>
      <w:bookmarkEnd w:id="35"/>
      <w:bookmarkEnd w:id="36"/>
    </w:p>
    <w:p w:rsidR="0057255E" w:rsidRPr="001A6406" w:rsidRDefault="0057255E" w:rsidP="0057255E">
      <w:pPr>
        <w:pStyle w:val="enumlev1"/>
        <w:tabs>
          <w:tab w:val="clear" w:pos="794"/>
          <w:tab w:val="left" w:pos="2552"/>
          <w:tab w:val="left" w:pos="2996"/>
        </w:tabs>
        <w:ind w:left="2996" w:hanging="2996"/>
        <w:rPr>
          <w:lang w:eastAsia="zh-CN"/>
        </w:rPr>
      </w:pPr>
      <w:r>
        <w:rPr>
          <w:rFonts w:hint="eastAsia"/>
          <w:lang w:eastAsia="zh-CN"/>
        </w:rPr>
        <w:t>ITU-R</w:t>
      </w:r>
      <w:r w:rsidRPr="001A6406">
        <w:rPr>
          <w:rFonts w:hint="eastAsia"/>
          <w:lang w:eastAsia="zh-CN"/>
        </w:rPr>
        <w:t>第</w:t>
      </w:r>
      <w:r w:rsidRPr="001A6406">
        <w:rPr>
          <w:lang w:eastAsia="zh-CN"/>
        </w:rPr>
        <w:t>201-2/3</w:t>
      </w:r>
      <w:r w:rsidRPr="001A6406">
        <w:rPr>
          <w:rFonts w:hint="eastAsia"/>
          <w:lang w:eastAsia="zh-CN"/>
        </w:rPr>
        <w:t>号课题</w:t>
      </w:r>
      <w:r>
        <w:rPr>
          <w:rFonts w:hint="eastAsia"/>
          <w:lang w:eastAsia="zh-CN"/>
        </w:rPr>
        <w:tab/>
      </w:r>
      <w:r w:rsidRPr="001A6406">
        <w:rPr>
          <w:lang w:eastAsia="zh-CN"/>
        </w:rPr>
        <w:t>–</w:t>
      </w:r>
      <w:r>
        <w:rPr>
          <w:rFonts w:hint="eastAsia"/>
          <w:lang w:eastAsia="zh-CN"/>
        </w:rPr>
        <w:tab/>
      </w:r>
      <w:r w:rsidRPr="001A6406">
        <w:rPr>
          <w:rFonts w:hint="eastAsia"/>
          <w:lang w:eastAsia="zh-CN"/>
        </w:rPr>
        <w:t>地面和空间通信系统以及空间研究应用的规划所需的无线电气象数据</w:t>
      </w:r>
    </w:p>
    <w:p w:rsidR="0057255E" w:rsidRPr="001A6406" w:rsidRDefault="0057255E" w:rsidP="0057255E">
      <w:pPr>
        <w:pStyle w:val="enumlev1"/>
        <w:tabs>
          <w:tab w:val="clear" w:pos="794"/>
          <w:tab w:val="left" w:pos="2552"/>
          <w:tab w:val="left" w:pos="2996"/>
        </w:tabs>
        <w:ind w:left="2996" w:hanging="2996"/>
        <w:rPr>
          <w:lang w:eastAsia="zh-CN"/>
        </w:rPr>
      </w:pPr>
      <w:r>
        <w:rPr>
          <w:rFonts w:hint="eastAsia"/>
          <w:lang w:eastAsia="zh-CN"/>
        </w:rPr>
        <w:t>ITU-R</w:t>
      </w:r>
      <w:r w:rsidRPr="001A6406">
        <w:rPr>
          <w:rFonts w:hint="eastAsia"/>
          <w:lang w:eastAsia="zh-CN"/>
        </w:rPr>
        <w:t>第</w:t>
      </w:r>
      <w:r w:rsidRPr="001A6406">
        <w:rPr>
          <w:lang w:eastAsia="zh-CN"/>
        </w:rPr>
        <w:t>203-3/3</w:t>
      </w:r>
      <w:r w:rsidRPr="001A6406">
        <w:rPr>
          <w:rFonts w:hint="eastAsia"/>
          <w:lang w:eastAsia="zh-CN"/>
        </w:rPr>
        <w:t>号课题</w:t>
      </w:r>
      <w:r>
        <w:rPr>
          <w:rFonts w:hint="eastAsia"/>
          <w:lang w:eastAsia="zh-CN"/>
        </w:rPr>
        <w:tab/>
      </w:r>
      <w:r w:rsidRPr="001A6406">
        <w:rPr>
          <w:lang w:eastAsia="zh-CN"/>
        </w:rPr>
        <w:t>–</w:t>
      </w:r>
      <w:r>
        <w:rPr>
          <w:rFonts w:hint="eastAsia"/>
          <w:lang w:eastAsia="zh-CN"/>
        </w:rPr>
        <w:tab/>
      </w:r>
      <w:r w:rsidRPr="001A6406">
        <w:rPr>
          <w:rFonts w:hint="eastAsia"/>
          <w:lang w:eastAsia="zh-CN"/>
        </w:rPr>
        <w:t>在</w:t>
      </w:r>
      <w:r w:rsidRPr="001A6406">
        <w:rPr>
          <w:lang w:eastAsia="zh-CN"/>
        </w:rPr>
        <w:t>30 MHz</w:t>
      </w:r>
      <w:r w:rsidRPr="001A6406">
        <w:rPr>
          <w:rFonts w:hint="eastAsia"/>
          <w:lang w:eastAsia="zh-CN"/>
        </w:rPr>
        <w:t>以上频率工作的地面广播、固定（宽带接入）和移动业务的传播数据和预测方法</w:t>
      </w:r>
    </w:p>
    <w:p w:rsidR="0057255E" w:rsidRDefault="0057255E" w:rsidP="0057255E">
      <w:pPr>
        <w:pStyle w:val="enumlev1"/>
        <w:tabs>
          <w:tab w:val="clear" w:pos="794"/>
          <w:tab w:val="left" w:pos="2552"/>
          <w:tab w:val="left" w:pos="2996"/>
        </w:tabs>
        <w:ind w:left="2996" w:hanging="2996"/>
        <w:rPr>
          <w:lang w:eastAsia="zh-CN"/>
        </w:rPr>
      </w:pPr>
      <w:r>
        <w:rPr>
          <w:rFonts w:hint="eastAsia"/>
          <w:lang w:eastAsia="zh-CN"/>
        </w:rPr>
        <w:t>ITU-R</w:t>
      </w:r>
      <w:r w:rsidRPr="001A6406">
        <w:rPr>
          <w:rFonts w:hint="eastAsia"/>
          <w:lang w:eastAsia="zh-CN"/>
        </w:rPr>
        <w:t>第</w:t>
      </w:r>
      <w:r w:rsidRPr="001A6406">
        <w:rPr>
          <w:lang w:eastAsia="zh-CN"/>
        </w:rPr>
        <w:t>206-3/3</w:t>
      </w:r>
      <w:r w:rsidRPr="001A6406">
        <w:rPr>
          <w:rFonts w:hint="eastAsia"/>
          <w:lang w:eastAsia="zh-CN"/>
        </w:rPr>
        <w:t>号课题</w:t>
      </w:r>
      <w:r>
        <w:rPr>
          <w:rFonts w:hint="eastAsia"/>
          <w:lang w:eastAsia="zh-CN"/>
        </w:rPr>
        <w:tab/>
      </w:r>
      <w:r w:rsidRPr="001A6406">
        <w:rPr>
          <w:lang w:eastAsia="zh-CN"/>
        </w:rPr>
        <w:t>–</w:t>
      </w:r>
      <w:r>
        <w:rPr>
          <w:rFonts w:hint="eastAsia"/>
          <w:lang w:eastAsia="zh-CN"/>
        </w:rPr>
        <w:tab/>
      </w:r>
      <w:r w:rsidRPr="001A6406">
        <w:rPr>
          <w:rFonts w:hint="eastAsia"/>
          <w:lang w:eastAsia="zh-CN"/>
        </w:rPr>
        <w:t>卫星固定和卫星广播业务的传播数据和预测方法</w:t>
      </w:r>
    </w:p>
    <w:p w:rsidR="0057255E" w:rsidRDefault="0057255E" w:rsidP="0057255E">
      <w:pPr>
        <w:pStyle w:val="enumlev1"/>
        <w:tabs>
          <w:tab w:val="clear" w:pos="794"/>
          <w:tab w:val="left" w:pos="2552"/>
          <w:tab w:val="left" w:pos="2996"/>
        </w:tabs>
        <w:ind w:left="2996" w:hanging="2996"/>
        <w:rPr>
          <w:lang w:eastAsia="zh-CN"/>
        </w:rPr>
      </w:pPr>
      <w:r w:rsidRPr="00D70965">
        <w:rPr>
          <w:lang w:eastAsia="zh-CN"/>
        </w:rPr>
        <w:t>ITU-R</w:t>
      </w:r>
      <w:r w:rsidRPr="00D70965">
        <w:rPr>
          <w:rFonts w:hint="eastAsia"/>
          <w:lang w:eastAsia="zh-CN"/>
        </w:rPr>
        <w:t>第</w:t>
      </w:r>
      <w:r w:rsidRPr="00D70965">
        <w:rPr>
          <w:lang w:eastAsia="zh-CN"/>
        </w:rPr>
        <w:t>208-3/3</w:t>
      </w:r>
      <w:r w:rsidRPr="00D70965">
        <w:rPr>
          <w:rFonts w:hint="eastAsia"/>
          <w:lang w:eastAsia="zh-CN"/>
        </w:rPr>
        <w:t>号课题</w:t>
      </w:r>
      <w:r>
        <w:rPr>
          <w:rFonts w:hint="eastAsia"/>
          <w:lang w:eastAsia="zh-CN"/>
        </w:rPr>
        <w:tab/>
      </w:r>
      <w:r w:rsidRPr="001A6406">
        <w:rPr>
          <w:lang w:eastAsia="zh-CN"/>
        </w:rPr>
        <w:t>–</w:t>
      </w:r>
      <w:r>
        <w:rPr>
          <w:rFonts w:hint="eastAsia"/>
          <w:lang w:eastAsia="zh-CN"/>
        </w:rPr>
        <w:tab/>
      </w:r>
      <w:r>
        <w:rPr>
          <w:rFonts w:hint="eastAsia"/>
          <w:lang w:eastAsia="zh-CN"/>
        </w:rPr>
        <w:t>影响卫星固定业务和地面业务的频率共用问题中的传播因素</w:t>
      </w:r>
    </w:p>
    <w:p w:rsidR="0057255E" w:rsidRDefault="0057255E" w:rsidP="0057255E">
      <w:pPr>
        <w:pStyle w:val="enumlev1"/>
        <w:tabs>
          <w:tab w:val="clear" w:pos="794"/>
          <w:tab w:val="left" w:pos="2552"/>
          <w:tab w:val="left" w:pos="2996"/>
        </w:tabs>
        <w:ind w:left="2996" w:hanging="2996"/>
        <w:rPr>
          <w:lang w:eastAsia="zh-CN"/>
        </w:rPr>
      </w:pPr>
      <w:r>
        <w:rPr>
          <w:lang w:eastAsia="zh-CN"/>
        </w:rPr>
        <w:t>ITU-R</w:t>
      </w:r>
      <w:r>
        <w:rPr>
          <w:rFonts w:hint="eastAsia"/>
          <w:lang w:eastAsia="zh-CN"/>
        </w:rPr>
        <w:t>第</w:t>
      </w:r>
      <w:r>
        <w:rPr>
          <w:lang w:eastAsia="zh-CN"/>
        </w:rPr>
        <w:t>211</w:t>
      </w:r>
      <w:r>
        <w:rPr>
          <w:rFonts w:hint="eastAsia"/>
          <w:lang w:eastAsia="zh-CN"/>
        </w:rPr>
        <w:t>-4</w:t>
      </w:r>
      <w:r>
        <w:rPr>
          <w:lang w:eastAsia="zh-CN"/>
        </w:rPr>
        <w:t>/3</w:t>
      </w:r>
      <w:r>
        <w:rPr>
          <w:rFonts w:hint="eastAsia"/>
          <w:lang w:eastAsia="zh-CN"/>
        </w:rPr>
        <w:t>号课题</w:t>
      </w:r>
      <w:r>
        <w:rPr>
          <w:rFonts w:hint="eastAsia"/>
          <w:lang w:eastAsia="zh-CN"/>
        </w:rPr>
        <w:tab/>
      </w:r>
      <w:r w:rsidRPr="001A6406">
        <w:rPr>
          <w:lang w:eastAsia="zh-CN"/>
        </w:rPr>
        <w:t>–</w:t>
      </w:r>
      <w:r>
        <w:rPr>
          <w:rFonts w:hint="eastAsia"/>
          <w:lang w:eastAsia="zh-CN"/>
        </w:rPr>
        <w:tab/>
      </w:r>
      <w:r>
        <w:rPr>
          <w:rFonts w:hint="eastAsia"/>
          <w:lang w:eastAsia="zh-CN"/>
        </w:rPr>
        <w:t>用于设计</w:t>
      </w:r>
      <w:r>
        <w:rPr>
          <w:lang w:eastAsia="zh-CN"/>
        </w:rPr>
        <w:t>300MHz</w:t>
      </w:r>
      <w:r>
        <w:rPr>
          <w:rFonts w:hint="eastAsia"/>
          <w:lang w:eastAsia="zh-CN"/>
        </w:rPr>
        <w:t>至</w:t>
      </w:r>
      <w:r>
        <w:rPr>
          <w:lang w:eastAsia="zh-CN"/>
        </w:rPr>
        <w:t>100GHz</w:t>
      </w:r>
      <w:r>
        <w:rPr>
          <w:rFonts w:hint="eastAsia"/>
          <w:lang w:eastAsia="zh-CN"/>
        </w:rPr>
        <w:t>频率范围之间的短距离无线通信和接入系统以及无线局域网（</w:t>
      </w:r>
      <w:r>
        <w:rPr>
          <w:lang w:eastAsia="zh-CN"/>
        </w:rPr>
        <w:t>WLAN</w:t>
      </w:r>
      <w:r>
        <w:rPr>
          <w:rFonts w:hint="eastAsia"/>
          <w:lang w:eastAsia="zh-CN"/>
        </w:rPr>
        <w:t>）的传播数据和传播模型</w:t>
      </w:r>
    </w:p>
    <w:p w:rsidR="0057255E" w:rsidRPr="00CB498B" w:rsidRDefault="0057255E" w:rsidP="0057255E">
      <w:pPr>
        <w:pStyle w:val="Heading1"/>
        <w:tabs>
          <w:tab w:val="clear" w:pos="794"/>
          <w:tab w:val="left" w:pos="798"/>
        </w:tabs>
        <w:rPr>
          <w:lang w:eastAsia="zh-CN"/>
        </w:rPr>
      </w:pPr>
      <w:bookmarkStart w:id="37" w:name="_Toc258942196"/>
      <w:bookmarkEnd w:id="28"/>
      <w:bookmarkEnd w:id="29"/>
      <w:bookmarkEnd w:id="30"/>
      <w:bookmarkEnd w:id="31"/>
      <w:r w:rsidRPr="00CB498B">
        <w:rPr>
          <w:lang w:eastAsia="zh-CN"/>
        </w:rPr>
        <w:t>2</w:t>
      </w:r>
      <w:r w:rsidRPr="00CB498B">
        <w:rPr>
          <w:lang w:eastAsia="zh-CN"/>
        </w:rPr>
        <w:tab/>
      </w:r>
      <w:r w:rsidRPr="00CB498B">
        <w:rPr>
          <w:rFonts w:hint="eastAsia"/>
          <w:lang w:eastAsia="zh-CN"/>
        </w:rPr>
        <w:t>建议书（</w:t>
      </w:r>
      <w:r w:rsidRPr="00CB498B">
        <w:rPr>
          <w:lang w:eastAsia="zh-CN"/>
        </w:rPr>
        <w:t>P</w:t>
      </w:r>
      <w:r w:rsidRPr="00CB498B">
        <w:rPr>
          <w:rFonts w:hint="eastAsia"/>
          <w:lang w:eastAsia="zh-CN"/>
        </w:rPr>
        <w:t>系列）</w:t>
      </w:r>
      <w:bookmarkEnd w:id="37"/>
    </w:p>
    <w:p w:rsidR="0057255E" w:rsidRPr="003E63E0" w:rsidRDefault="0057255E" w:rsidP="0057255E">
      <w:pPr>
        <w:rPr>
          <w:lang w:val="en-US" w:eastAsia="zh-CN"/>
        </w:rPr>
      </w:pPr>
      <w:r>
        <w:rPr>
          <w:lang w:eastAsia="zh-CN"/>
        </w:rPr>
        <w:t>P.1144-</w:t>
      </w:r>
      <w:r>
        <w:rPr>
          <w:rFonts w:hint="eastAsia"/>
          <w:lang w:eastAsia="zh-CN"/>
        </w:rPr>
        <w:t>5</w:t>
      </w:r>
      <w:r>
        <w:rPr>
          <w:rFonts w:hint="eastAsia"/>
          <w:lang w:eastAsia="zh-CN"/>
        </w:rPr>
        <w:t>建议书：“无线电通信第</w:t>
      </w:r>
      <w:r>
        <w:rPr>
          <w:rFonts w:hint="eastAsia"/>
          <w:lang w:eastAsia="zh-CN"/>
        </w:rPr>
        <w:t>3</w:t>
      </w:r>
      <w:r>
        <w:rPr>
          <w:rFonts w:hint="eastAsia"/>
          <w:lang w:eastAsia="zh-CN"/>
        </w:rPr>
        <w:t>研究组的传播方法的应用指南”。该建议书列出了</w:t>
      </w:r>
      <w:r>
        <w:rPr>
          <w:lang w:eastAsia="zh-CN"/>
        </w:rPr>
        <w:t>ITU-R</w:t>
      </w:r>
      <w:r>
        <w:rPr>
          <w:rFonts w:hint="eastAsia"/>
          <w:lang w:eastAsia="zh-CN"/>
        </w:rPr>
        <w:t>的</w:t>
      </w:r>
      <w:r>
        <w:rPr>
          <w:lang w:eastAsia="zh-CN"/>
        </w:rPr>
        <w:t>P</w:t>
      </w:r>
      <w:r>
        <w:rPr>
          <w:rFonts w:hint="eastAsia"/>
          <w:lang w:eastAsia="zh-CN"/>
        </w:rPr>
        <w:t>系列建议书提供的各类传播预测方法及其适用的参数范围，可协助读者快捷地确定各类应用所需的建议书。该建议书定期更新，以体现相关建议书的最近修订和最新出版情况。该建议书的最新版。第</w:t>
      </w:r>
      <w:r w:rsidRPr="003E63E0">
        <w:rPr>
          <w:lang w:val="en-US" w:eastAsia="zh-CN"/>
        </w:rPr>
        <w:t>5</w:t>
      </w:r>
      <w:r>
        <w:rPr>
          <w:rFonts w:hint="eastAsia"/>
          <w:lang w:val="en-US" w:eastAsia="zh-CN"/>
        </w:rPr>
        <w:t>修订版在第</w:t>
      </w:r>
      <w:r>
        <w:rPr>
          <w:rFonts w:hint="eastAsia"/>
          <w:lang w:val="en-US" w:eastAsia="zh-CN"/>
        </w:rPr>
        <w:t>3</w:t>
      </w:r>
      <w:r>
        <w:rPr>
          <w:rFonts w:hint="eastAsia"/>
          <w:lang w:val="en-US" w:eastAsia="zh-CN"/>
        </w:rPr>
        <w:t>研究组今年</w:t>
      </w:r>
      <w:r>
        <w:rPr>
          <w:rFonts w:hint="eastAsia"/>
          <w:lang w:val="en-US" w:eastAsia="zh-CN"/>
        </w:rPr>
        <w:t>6</w:t>
      </w:r>
      <w:r>
        <w:rPr>
          <w:rFonts w:hint="eastAsia"/>
          <w:lang w:val="en-US" w:eastAsia="zh-CN"/>
        </w:rPr>
        <w:t>月的会议上得到讨论。该建议书原先是应</w:t>
      </w:r>
      <w:r>
        <w:rPr>
          <w:rFonts w:hint="eastAsia"/>
          <w:lang w:val="en-US" w:eastAsia="zh-CN"/>
        </w:rPr>
        <w:t>ITU-D</w:t>
      </w:r>
      <w:r>
        <w:rPr>
          <w:rFonts w:hint="eastAsia"/>
          <w:lang w:val="en-US" w:eastAsia="zh-CN"/>
        </w:rPr>
        <w:t>第</w:t>
      </w:r>
      <w:r>
        <w:rPr>
          <w:rFonts w:hint="eastAsia"/>
          <w:lang w:val="en-US" w:eastAsia="zh-CN"/>
        </w:rPr>
        <w:t>2</w:t>
      </w:r>
      <w:r>
        <w:rPr>
          <w:rFonts w:hint="eastAsia"/>
          <w:lang w:val="en-US" w:eastAsia="zh-CN"/>
        </w:rPr>
        <w:t>研究组的要求制定的。</w:t>
      </w:r>
    </w:p>
    <w:p w:rsidR="0057255E" w:rsidRPr="00160DAC" w:rsidRDefault="0057255E" w:rsidP="00160DAC">
      <w:pPr>
        <w:pStyle w:val="Headingi"/>
        <w:rPr>
          <w:lang w:eastAsia="zh-CN"/>
        </w:rPr>
      </w:pPr>
      <w:r w:rsidRPr="00160DAC">
        <w:rPr>
          <w:lang w:eastAsia="zh-CN"/>
        </w:rPr>
        <w:t>与</w:t>
      </w:r>
      <w:r w:rsidRPr="00160DAC">
        <w:rPr>
          <w:lang w:eastAsia="zh-CN"/>
        </w:rPr>
        <w:t>ITU-R</w:t>
      </w:r>
      <w:r w:rsidRPr="00160DAC">
        <w:rPr>
          <w:lang w:eastAsia="zh-CN"/>
        </w:rPr>
        <w:t>第</w:t>
      </w:r>
      <w:r w:rsidRPr="00160DAC">
        <w:rPr>
          <w:lang w:eastAsia="zh-CN"/>
        </w:rPr>
        <w:t>201-2/3</w:t>
      </w:r>
      <w:r w:rsidRPr="00160DAC">
        <w:rPr>
          <w:lang w:eastAsia="zh-CN"/>
        </w:rPr>
        <w:t>号课题相关的建议书：</w:t>
      </w:r>
    </w:p>
    <w:p w:rsidR="0057255E" w:rsidRPr="00A26C7F" w:rsidRDefault="0057255E" w:rsidP="0057255E">
      <w:pPr>
        <w:pStyle w:val="enumlev1"/>
        <w:rPr>
          <w:lang w:eastAsia="zh-CN"/>
        </w:rPr>
      </w:pPr>
      <w:r w:rsidRPr="00A26C7F">
        <w:rPr>
          <w:lang w:eastAsia="zh-CN"/>
        </w:rPr>
        <w:t>–</w:t>
      </w:r>
      <w:r w:rsidRPr="00A26C7F">
        <w:rPr>
          <w:lang w:eastAsia="zh-CN"/>
        </w:rPr>
        <w:tab/>
      </w:r>
      <w:r>
        <w:rPr>
          <w:rFonts w:hint="eastAsia"/>
          <w:lang w:eastAsia="zh-CN"/>
        </w:rPr>
        <w:t xml:space="preserve">ITU-R </w:t>
      </w:r>
      <w:r w:rsidRPr="00A26C7F">
        <w:rPr>
          <w:lang w:eastAsia="zh-CN"/>
        </w:rPr>
        <w:t>P.453-9</w:t>
      </w:r>
      <w:r w:rsidRPr="00A26C7F">
        <w:rPr>
          <w:rFonts w:hint="eastAsia"/>
          <w:lang w:eastAsia="zh-CN"/>
        </w:rPr>
        <w:t>建议书：“无线电折射率：公式和折射率数据”。该建议书给出了与中性大气的折射率相关的基本公式，以及表明地面折射率和折射率梯度随地理和季节变化的地图。</w:t>
      </w:r>
    </w:p>
    <w:p w:rsidR="0057255E" w:rsidRDefault="0057255E" w:rsidP="0057255E">
      <w:pPr>
        <w:pStyle w:val="enumlev1"/>
        <w:rPr>
          <w:lang w:eastAsia="zh-CN"/>
        </w:rPr>
      </w:pPr>
      <w:r w:rsidRPr="00A26C7F">
        <w:rPr>
          <w:lang w:eastAsia="zh-CN"/>
        </w:rPr>
        <w:t>–</w:t>
      </w:r>
      <w:r w:rsidRPr="00A26C7F">
        <w:rPr>
          <w:lang w:eastAsia="zh-CN"/>
        </w:rPr>
        <w:tab/>
      </w:r>
      <w:r>
        <w:rPr>
          <w:rFonts w:hint="eastAsia"/>
          <w:lang w:eastAsia="zh-CN"/>
        </w:rPr>
        <w:t xml:space="preserve">ITU-R </w:t>
      </w:r>
      <w:r w:rsidRPr="00A26C7F">
        <w:rPr>
          <w:lang w:eastAsia="zh-CN"/>
        </w:rPr>
        <w:t>P.837-</w:t>
      </w:r>
      <w:r w:rsidRPr="00A26C7F">
        <w:rPr>
          <w:rFonts w:hint="eastAsia"/>
          <w:lang w:eastAsia="zh-CN"/>
        </w:rPr>
        <w:t>5</w:t>
      </w:r>
      <w:r w:rsidRPr="00A26C7F">
        <w:rPr>
          <w:rFonts w:hint="eastAsia"/>
          <w:lang w:eastAsia="zh-CN"/>
        </w:rPr>
        <w:t>建议书：“传播建模应考虑的降水特性”。该建议书包含一个降雨强度预测程序，可为量化降雨对无线电系统所产生的效应提供所需信息。此外，建议书中亦提供了表明降雨强度在</w:t>
      </w:r>
      <w:r w:rsidRPr="00A26C7F">
        <w:rPr>
          <w:lang w:eastAsia="zh-CN"/>
        </w:rPr>
        <w:t>0.01%</w:t>
      </w:r>
      <w:r w:rsidRPr="00A26C7F">
        <w:rPr>
          <w:rFonts w:hint="eastAsia"/>
          <w:lang w:eastAsia="zh-CN"/>
        </w:rPr>
        <w:t>的时间内超过限值的地图，以方便读者查询。</w:t>
      </w:r>
    </w:p>
    <w:p w:rsidR="0057255E" w:rsidRPr="00160DAC" w:rsidRDefault="0057255E" w:rsidP="00160DAC">
      <w:pPr>
        <w:pStyle w:val="Headingi"/>
        <w:rPr>
          <w:lang w:eastAsia="zh-CN"/>
        </w:rPr>
      </w:pPr>
      <w:r w:rsidRPr="00160DAC">
        <w:rPr>
          <w:lang w:eastAsia="zh-CN"/>
        </w:rPr>
        <w:t>与</w:t>
      </w:r>
      <w:r w:rsidRPr="00160DAC">
        <w:rPr>
          <w:lang w:eastAsia="zh-CN"/>
        </w:rPr>
        <w:t>ITU-R</w:t>
      </w:r>
      <w:r w:rsidRPr="00160DAC">
        <w:rPr>
          <w:lang w:eastAsia="zh-CN"/>
        </w:rPr>
        <w:t>第</w:t>
      </w:r>
      <w:r w:rsidRPr="00160DAC">
        <w:rPr>
          <w:lang w:eastAsia="zh-CN"/>
        </w:rPr>
        <w:t>203-3/3</w:t>
      </w:r>
      <w:r w:rsidRPr="00160DAC">
        <w:rPr>
          <w:lang w:eastAsia="zh-CN"/>
        </w:rPr>
        <w:t>号课题相关的建议书：</w:t>
      </w:r>
    </w:p>
    <w:p w:rsidR="0057255E" w:rsidRPr="00A26C7F" w:rsidRDefault="0057255E" w:rsidP="0057255E">
      <w:pPr>
        <w:pStyle w:val="enumlev1"/>
        <w:rPr>
          <w:lang w:eastAsia="zh-CN"/>
        </w:rPr>
      </w:pPr>
      <w:r w:rsidRPr="00A26C7F">
        <w:rPr>
          <w:lang w:eastAsia="zh-CN"/>
        </w:rPr>
        <w:t>–</w:t>
      </w:r>
      <w:r w:rsidRPr="00A26C7F">
        <w:rPr>
          <w:lang w:eastAsia="zh-CN"/>
        </w:rPr>
        <w:tab/>
      </w:r>
      <w:r>
        <w:rPr>
          <w:rFonts w:hint="eastAsia"/>
          <w:lang w:eastAsia="zh-CN"/>
        </w:rPr>
        <w:t xml:space="preserve">ITU-R </w:t>
      </w:r>
      <w:r w:rsidRPr="00A26C7F">
        <w:rPr>
          <w:lang w:eastAsia="zh-CN"/>
        </w:rPr>
        <w:t>P.1406</w:t>
      </w:r>
      <w:r w:rsidRPr="00A26C7F">
        <w:rPr>
          <w:rFonts w:hint="eastAsia"/>
          <w:lang w:eastAsia="zh-CN"/>
        </w:rPr>
        <w:t>建议书：“与</w:t>
      </w:r>
      <w:r w:rsidRPr="00A26C7F">
        <w:rPr>
          <w:lang w:eastAsia="zh-CN"/>
        </w:rPr>
        <w:t>甚高频（</w:t>
      </w:r>
      <w:r w:rsidRPr="00A26C7F">
        <w:rPr>
          <w:lang w:eastAsia="zh-CN"/>
        </w:rPr>
        <w:t>VHF</w:t>
      </w:r>
      <w:r w:rsidRPr="00A26C7F">
        <w:rPr>
          <w:lang w:eastAsia="zh-CN"/>
        </w:rPr>
        <w:t>）和特高频（</w:t>
      </w:r>
      <w:r w:rsidRPr="00A26C7F">
        <w:rPr>
          <w:lang w:eastAsia="zh-CN"/>
        </w:rPr>
        <w:t>UHF</w:t>
      </w:r>
      <w:r w:rsidRPr="00A26C7F">
        <w:rPr>
          <w:lang w:eastAsia="zh-CN"/>
        </w:rPr>
        <w:t>）频带内</w:t>
      </w:r>
      <w:r w:rsidRPr="00A26C7F">
        <w:rPr>
          <w:rFonts w:hint="eastAsia"/>
          <w:lang w:eastAsia="zh-CN"/>
        </w:rPr>
        <w:t>的</w:t>
      </w:r>
      <w:r w:rsidRPr="00A26C7F">
        <w:rPr>
          <w:lang w:eastAsia="zh-CN"/>
        </w:rPr>
        <w:t>地面陆地移动业务</w:t>
      </w:r>
      <w:r>
        <w:rPr>
          <w:rFonts w:hint="eastAsia"/>
          <w:lang w:eastAsia="zh-CN"/>
        </w:rPr>
        <w:t>和广播业务</w:t>
      </w:r>
      <w:r w:rsidRPr="00A26C7F">
        <w:rPr>
          <w:rFonts w:hint="eastAsia"/>
          <w:lang w:eastAsia="zh-CN"/>
        </w:rPr>
        <w:t>相关</w:t>
      </w:r>
      <w:r w:rsidRPr="00A26C7F">
        <w:rPr>
          <w:lang w:eastAsia="zh-CN"/>
        </w:rPr>
        <w:t>的传播效应</w:t>
      </w:r>
      <w:r w:rsidRPr="00A26C7F">
        <w:rPr>
          <w:rFonts w:hint="eastAsia"/>
          <w:lang w:eastAsia="zh-CN"/>
        </w:rPr>
        <w:t>”。该建议书提供了与各类传播问题相关的信息，在设计和规划地面陆地移动业务时应考虑此类信息。</w:t>
      </w:r>
    </w:p>
    <w:p w:rsidR="0057255E" w:rsidRPr="00A26C7F" w:rsidRDefault="0057255E" w:rsidP="0057255E">
      <w:pPr>
        <w:pStyle w:val="enumlev1"/>
        <w:rPr>
          <w:lang w:eastAsia="zh-CN"/>
        </w:rPr>
      </w:pPr>
      <w:r w:rsidRPr="00A26C7F">
        <w:rPr>
          <w:lang w:eastAsia="zh-CN"/>
        </w:rPr>
        <w:t>–</w:t>
      </w:r>
      <w:r w:rsidRPr="00A26C7F">
        <w:rPr>
          <w:lang w:eastAsia="zh-CN"/>
        </w:rPr>
        <w:tab/>
      </w:r>
      <w:r>
        <w:rPr>
          <w:rFonts w:hint="eastAsia"/>
          <w:lang w:eastAsia="zh-CN"/>
        </w:rPr>
        <w:t xml:space="preserve">ITU-R </w:t>
      </w:r>
      <w:r w:rsidRPr="00A26C7F">
        <w:rPr>
          <w:lang w:eastAsia="zh-CN"/>
        </w:rPr>
        <w:t>P.1410-2</w:t>
      </w:r>
      <w:r w:rsidRPr="00A26C7F">
        <w:rPr>
          <w:rFonts w:hint="eastAsia"/>
          <w:lang w:eastAsia="zh-CN"/>
        </w:rPr>
        <w:t>建议书：“</w:t>
      </w:r>
      <w:r w:rsidRPr="00A26C7F">
        <w:rPr>
          <w:lang w:eastAsia="zh-CN"/>
        </w:rPr>
        <w:t>设计</w:t>
      </w:r>
      <w:r w:rsidRPr="00A26C7F">
        <w:rPr>
          <w:rFonts w:hint="eastAsia"/>
          <w:lang w:eastAsia="zh-CN"/>
        </w:rPr>
        <w:t>在</w:t>
      </w:r>
      <w:r w:rsidRPr="00A26C7F">
        <w:rPr>
          <w:rFonts w:hint="eastAsia"/>
          <w:lang w:eastAsia="zh-CN"/>
        </w:rPr>
        <w:t>20</w:t>
      </w:r>
      <w:r w:rsidRPr="00A26C7F">
        <w:rPr>
          <w:lang w:eastAsia="zh-CN"/>
        </w:rPr>
        <w:t>-</w:t>
      </w:r>
      <w:r w:rsidRPr="00A26C7F">
        <w:rPr>
          <w:rFonts w:hint="eastAsia"/>
          <w:lang w:eastAsia="zh-CN"/>
        </w:rPr>
        <w:t>5</w:t>
      </w:r>
      <w:r w:rsidRPr="00A26C7F">
        <w:rPr>
          <w:lang w:eastAsia="zh-CN"/>
        </w:rPr>
        <w:t>0 GHz</w:t>
      </w:r>
      <w:r w:rsidRPr="00A26C7F">
        <w:rPr>
          <w:lang w:eastAsia="zh-CN"/>
        </w:rPr>
        <w:t>频</w:t>
      </w:r>
      <w:r w:rsidRPr="00A26C7F">
        <w:rPr>
          <w:rFonts w:hint="eastAsia"/>
          <w:lang w:eastAsia="zh-CN"/>
        </w:rPr>
        <w:t>率</w:t>
      </w:r>
      <w:r w:rsidRPr="00A26C7F">
        <w:rPr>
          <w:lang w:eastAsia="zh-CN"/>
        </w:rPr>
        <w:t>范围内</w:t>
      </w:r>
      <w:r w:rsidRPr="00A26C7F">
        <w:rPr>
          <w:rFonts w:hint="eastAsia"/>
          <w:lang w:eastAsia="zh-CN"/>
        </w:rPr>
        <w:t>操作的</w:t>
      </w:r>
      <w:r w:rsidRPr="00A26C7F">
        <w:rPr>
          <w:lang w:eastAsia="zh-CN"/>
        </w:rPr>
        <w:t>地面宽带</w:t>
      </w:r>
      <w:r w:rsidRPr="00A26C7F">
        <w:rPr>
          <w:rFonts w:hint="eastAsia"/>
          <w:lang w:eastAsia="zh-CN"/>
        </w:rPr>
        <w:t>和毫米波</w:t>
      </w:r>
      <w:r w:rsidRPr="00A26C7F">
        <w:rPr>
          <w:lang w:eastAsia="zh-CN"/>
        </w:rPr>
        <w:t>无线电接入系统所需的传播数据和预测方法</w:t>
      </w:r>
      <w:r w:rsidRPr="00A26C7F">
        <w:rPr>
          <w:rFonts w:hint="eastAsia"/>
          <w:lang w:eastAsia="zh-CN"/>
        </w:rPr>
        <w:t>”。该建议书介绍了与在接入网中提供的宽带业务相关的无线电毫米波的传播问题，以及楼宇、绿地和降水对覆盖区所产生的效应</w:t>
      </w:r>
      <w:r>
        <w:rPr>
          <w:rFonts w:hint="eastAsia"/>
          <w:lang w:eastAsia="zh-CN"/>
        </w:rPr>
        <w:t>，</w:t>
      </w:r>
      <w:r w:rsidRPr="00A26C7F">
        <w:rPr>
          <w:rFonts w:hint="eastAsia"/>
          <w:lang w:eastAsia="zh-CN"/>
        </w:rPr>
        <w:t>并提供了信道失真方面的信息。</w:t>
      </w:r>
    </w:p>
    <w:p w:rsidR="0057255E" w:rsidRPr="00A26C7F" w:rsidRDefault="0057255E" w:rsidP="0057255E">
      <w:pPr>
        <w:pStyle w:val="enumlev1"/>
        <w:rPr>
          <w:szCs w:val="24"/>
          <w:lang w:eastAsia="zh-CN"/>
        </w:rPr>
      </w:pPr>
      <w:r w:rsidRPr="00A26C7F">
        <w:rPr>
          <w:lang w:eastAsia="zh-CN"/>
        </w:rPr>
        <w:lastRenderedPageBreak/>
        <w:t>–</w:t>
      </w:r>
      <w:r w:rsidRPr="00A26C7F">
        <w:rPr>
          <w:lang w:eastAsia="zh-CN"/>
        </w:rPr>
        <w:tab/>
      </w:r>
      <w:r>
        <w:rPr>
          <w:rFonts w:hint="eastAsia"/>
          <w:lang w:eastAsia="zh-CN"/>
        </w:rPr>
        <w:t xml:space="preserve">ITU-R </w:t>
      </w:r>
      <w:r w:rsidRPr="00A26C7F">
        <w:rPr>
          <w:szCs w:val="24"/>
          <w:lang w:eastAsia="zh-CN"/>
        </w:rPr>
        <w:t>P.1546-</w:t>
      </w:r>
      <w:r>
        <w:rPr>
          <w:rFonts w:hint="eastAsia"/>
          <w:szCs w:val="24"/>
          <w:lang w:eastAsia="zh-CN"/>
        </w:rPr>
        <w:t>3</w:t>
      </w:r>
      <w:r w:rsidRPr="00A26C7F">
        <w:rPr>
          <w:rFonts w:hint="eastAsia"/>
          <w:szCs w:val="24"/>
          <w:lang w:eastAsia="zh-CN"/>
        </w:rPr>
        <w:t>建议书：“</w:t>
      </w:r>
      <w:r w:rsidRPr="00A26C7F">
        <w:rPr>
          <w:szCs w:val="24"/>
          <w:lang w:eastAsia="zh-CN"/>
        </w:rPr>
        <w:t>30 MHz</w:t>
      </w:r>
      <w:r w:rsidRPr="00A26C7F">
        <w:rPr>
          <w:szCs w:val="24"/>
          <w:lang w:eastAsia="zh-CN"/>
        </w:rPr>
        <w:t>至</w:t>
      </w:r>
      <w:r w:rsidRPr="00A26C7F">
        <w:rPr>
          <w:szCs w:val="24"/>
          <w:lang w:eastAsia="zh-CN"/>
        </w:rPr>
        <w:t>3 000 MHz</w:t>
      </w:r>
      <w:r w:rsidRPr="00A26C7F">
        <w:rPr>
          <w:szCs w:val="24"/>
          <w:lang w:eastAsia="zh-CN"/>
        </w:rPr>
        <w:t>频率范围内地面业务的点对</w:t>
      </w:r>
      <w:r w:rsidRPr="00A26C7F">
        <w:rPr>
          <w:rFonts w:hint="eastAsia"/>
          <w:szCs w:val="24"/>
          <w:lang w:eastAsia="zh-CN"/>
        </w:rPr>
        <w:t>点面积</w:t>
      </w:r>
      <w:r w:rsidRPr="00A26C7F">
        <w:rPr>
          <w:szCs w:val="24"/>
          <w:lang w:eastAsia="zh-CN"/>
        </w:rPr>
        <w:t>预测方法</w:t>
      </w:r>
      <w:r>
        <w:rPr>
          <w:rFonts w:hint="eastAsia"/>
          <w:szCs w:val="24"/>
          <w:lang w:eastAsia="zh-CN"/>
        </w:rPr>
        <w:t>”</w:t>
      </w:r>
      <w:r w:rsidRPr="00A26C7F">
        <w:rPr>
          <w:rFonts w:hint="eastAsia"/>
          <w:szCs w:val="24"/>
          <w:lang w:eastAsia="zh-CN"/>
        </w:rPr>
        <w:t>。该建议书介绍了</w:t>
      </w:r>
      <w:r w:rsidRPr="00A26C7F">
        <w:rPr>
          <w:szCs w:val="24"/>
          <w:lang w:eastAsia="zh-CN"/>
        </w:rPr>
        <w:t>VHF</w:t>
      </w:r>
      <w:r w:rsidRPr="00A26C7F">
        <w:rPr>
          <w:rFonts w:hint="eastAsia"/>
          <w:szCs w:val="24"/>
          <w:lang w:eastAsia="zh-CN"/>
        </w:rPr>
        <w:t>和</w:t>
      </w:r>
      <w:r w:rsidRPr="00A26C7F">
        <w:rPr>
          <w:szCs w:val="24"/>
          <w:lang w:eastAsia="zh-CN"/>
        </w:rPr>
        <w:t>UHF</w:t>
      </w:r>
      <w:r w:rsidRPr="00A26C7F">
        <w:rPr>
          <w:rFonts w:hint="eastAsia"/>
          <w:szCs w:val="24"/>
          <w:lang w:eastAsia="zh-CN"/>
        </w:rPr>
        <w:t>频带内的陆地移动和广播业务的“主要”预测方法。该建议书第</w:t>
      </w:r>
      <w:r w:rsidRPr="00A26C7F">
        <w:rPr>
          <w:rFonts w:hint="eastAsia"/>
          <w:szCs w:val="24"/>
          <w:lang w:eastAsia="zh-CN"/>
        </w:rPr>
        <w:t>2</w:t>
      </w:r>
      <w:r w:rsidRPr="00A26C7F">
        <w:rPr>
          <w:rFonts w:hint="eastAsia"/>
          <w:szCs w:val="24"/>
          <w:lang w:eastAsia="zh-CN"/>
        </w:rPr>
        <w:t>版中的方法被用作区域性无线电通信大会（</w:t>
      </w:r>
      <w:r w:rsidRPr="00A26C7F">
        <w:rPr>
          <w:rFonts w:hint="eastAsia"/>
          <w:szCs w:val="24"/>
          <w:lang w:eastAsia="zh-CN"/>
        </w:rPr>
        <w:t>RRC-06</w:t>
      </w:r>
      <w:r w:rsidRPr="00A26C7F">
        <w:rPr>
          <w:rFonts w:hint="eastAsia"/>
          <w:szCs w:val="24"/>
          <w:lang w:eastAsia="zh-CN"/>
        </w:rPr>
        <w:t>）数字广播规划的基础。</w:t>
      </w:r>
      <w:r>
        <w:rPr>
          <w:rFonts w:hint="eastAsia"/>
          <w:szCs w:val="24"/>
          <w:lang w:eastAsia="zh-CN"/>
        </w:rPr>
        <w:t>修订版</w:t>
      </w:r>
      <w:r>
        <w:rPr>
          <w:rFonts w:hint="eastAsia"/>
          <w:szCs w:val="24"/>
          <w:lang w:eastAsia="zh-CN"/>
        </w:rPr>
        <w:t>4</w:t>
      </w:r>
      <w:r>
        <w:rPr>
          <w:rFonts w:hint="eastAsia"/>
          <w:szCs w:val="24"/>
          <w:lang w:eastAsia="zh-CN"/>
        </w:rPr>
        <w:t>的更新工作是在第</w:t>
      </w:r>
      <w:r>
        <w:rPr>
          <w:rFonts w:hint="eastAsia"/>
          <w:szCs w:val="24"/>
          <w:lang w:eastAsia="zh-CN"/>
        </w:rPr>
        <w:t>3</w:t>
      </w:r>
      <w:r>
        <w:rPr>
          <w:rFonts w:hint="eastAsia"/>
          <w:szCs w:val="24"/>
          <w:lang w:eastAsia="zh-CN"/>
        </w:rPr>
        <w:t>研究组今年</w:t>
      </w:r>
      <w:r>
        <w:rPr>
          <w:rFonts w:hint="eastAsia"/>
          <w:szCs w:val="24"/>
          <w:lang w:eastAsia="zh-CN"/>
        </w:rPr>
        <w:t>6</w:t>
      </w:r>
      <w:r>
        <w:rPr>
          <w:rFonts w:hint="eastAsia"/>
          <w:szCs w:val="24"/>
          <w:lang w:eastAsia="zh-CN"/>
        </w:rPr>
        <w:t>月的会议上进行的。</w:t>
      </w:r>
    </w:p>
    <w:p w:rsidR="0057255E" w:rsidRPr="003E63E0" w:rsidRDefault="0057255E" w:rsidP="0057255E">
      <w:pPr>
        <w:pStyle w:val="enumlev1"/>
        <w:rPr>
          <w:lang w:val="en-US" w:eastAsia="zh-CN"/>
        </w:rPr>
      </w:pPr>
      <w:r w:rsidRPr="00A26C7F">
        <w:rPr>
          <w:szCs w:val="24"/>
          <w:lang w:eastAsia="zh-CN"/>
        </w:rPr>
        <w:t>–</w:t>
      </w:r>
      <w:r w:rsidRPr="00A26C7F">
        <w:rPr>
          <w:szCs w:val="24"/>
          <w:lang w:eastAsia="zh-CN"/>
        </w:rPr>
        <w:tab/>
        <w:t>ITU-R P</w:t>
      </w:r>
      <w:r>
        <w:rPr>
          <w:rFonts w:hint="eastAsia"/>
          <w:szCs w:val="24"/>
          <w:lang w:eastAsia="zh-CN"/>
        </w:rPr>
        <w:t>.1812</w:t>
      </w:r>
      <w:r>
        <w:rPr>
          <w:rFonts w:hint="eastAsia"/>
          <w:szCs w:val="24"/>
          <w:lang w:eastAsia="zh-CN"/>
        </w:rPr>
        <w:t>：</w:t>
      </w:r>
      <w:r w:rsidRPr="00A26C7F">
        <w:rPr>
          <w:rFonts w:hint="eastAsia"/>
          <w:szCs w:val="24"/>
          <w:lang w:eastAsia="zh-CN"/>
        </w:rPr>
        <w:t>建议书草案：“</w:t>
      </w:r>
      <w:r w:rsidRPr="00A26C7F">
        <w:rPr>
          <w:szCs w:val="24"/>
          <w:lang w:eastAsia="zh-CN"/>
        </w:rPr>
        <w:t>VHF</w:t>
      </w:r>
      <w:r w:rsidRPr="00A26C7F">
        <w:rPr>
          <w:rFonts w:hint="eastAsia"/>
          <w:szCs w:val="24"/>
          <w:lang w:eastAsia="zh-CN"/>
        </w:rPr>
        <w:t>和</w:t>
      </w:r>
      <w:r w:rsidRPr="00A26C7F">
        <w:rPr>
          <w:szCs w:val="24"/>
          <w:lang w:eastAsia="zh-CN"/>
        </w:rPr>
        <w:t>UHF</w:t>
      </w:r>
      <w:r w:rsidRPr="00A26C7F">
        <w:rPr>
          <w:rFonts w:hint="eastAsia"/>
          <w:szCs w:val="24"/>
          <w:lang w:eastAsia="zh-CN"/>
        </w:rPr>
        <w:t>波段中有关点对</w:t>
      </w:r>
      <w:r>
        <w:rPr>
          <w:rFonts w:hint="eastAsia"/>
          <w:szCs w:val="24"/>
          <w:lang w:eastAsia="zh-CN"/>
        </w:rPr>
        <w:t>面</w:t>
      </w:r>
      <w:r w:rsidRPr="00A26C7F">
        <w:rPr>
          <w:rFonts w:hint="eastAsia"/>
          <w:szCs w:val="24"/>
          <w:lang w:eastAsia="zh-CN"/>
        </w:rPr>
        <w:t>地面业务的一种路径特定的传播</w:t>
      </w:r>
      <w:r>
        <w:rPr>
          <w:rFonts w:hint="eastAsia"/>
          <w:szCs w:val="24"/>
          <w:lang w:eastAsia="zh-CN"/>
        </w:rPr>
        <w:t>预测</w:t>
      </w:r>
      <w:r w:rsidRPr="00A26C7F">
        <w:rPr>
          <w:rFonts w:hint="eastAsia"/>
          <w:szCs w:val="24"/>
          <w:lang w:eastAsia="zh-CN"/>
        </w:rPr>
        <w:t>方法”</w:t>
      </w:r>
      <w:r>
        <w:rPr>
          <w:rFonts w:hint="eastAsia"/>
          <w:szCs w:val="24"/>
          <w:lang w:eastAsia="zh-CN"/>
        </w:rPr>
        <w:t>。</w:t>
      </w:r>
      <w:r w:rsidRPr="00A26C7F">
        <w:rPr>
          <w:rFonts w:hint="eastAsia"/>
          <w:szCs w:val="24"/>
          <w:lang w:eastAsia="zh-CN"/>
        </w:rPr>
        <w:t>该建议书为</w:t>
      </w:r>
      <w:r w:rsidRPr="00A26C7F">
        <w:rPr>
          <w:szCs w:val="24"/>
          <w:lang w:eastAsia="zh-CN"/>
        </w:rPr>
        <w:t>30 MHz</w:t>
      </w:r>
      <w:r w:rsidRPr="00A26C7F">
        <w:rPr>
          <w:rFonts w:hint="eastAsia"/>
          <w:szCs w:val="24"/>
          <w:lang w:eastAsia="zh-CN"/>
        </w:rPr>
        <w:t>至</w:t>
      </w:r>
      <w:r w:rsidRPr="00A26C7F">
        <w:rPr>
          <w:szCs w:val="24"/>
          <w:lang w:eastAsia="zh-CN"/>
        </w:rPr>
        <w:t>3 GHz</w:t>
      </w:r>
      <w:r w:rsidRPr="00A26C7F">
        <w:rPr>
          <w:rFonts w:hint="eastAsia"/>
          <w:szCs w:val="24"/>
          <w:lang w:eastAsia="zh-CN"/>
        </w:rPr>
        <w:t>的广播业务和移动业务提供了一种传播预测方法，并给定了基于地形剖面的详细分析。</w:t>
      </w:r>
    </w:p>
    <w:p w:rsidR="0057255E" w:rsidRPr="00160DAC" w:rsidRDefault="0057255E" w:rsidP="00160DAC">
      <w:pPr>
        <w:pStyle w:val="Headingi"/>
        <w:rPr>
          <w:szCs w:val="24"/>
          <w:lang w:eastAsia="zh-CN"/>
        </w:rPr>
      </w:pPr>
      <w:r w:rsidRPr="00160DAC">
        <w:rPr>
          <w:lang w:eastAsia="zh-CN"/>
        </w:rPr>
        <w:t>与</w:t>
      </w:r>
      <w:r w:rsidRPr="00160DAC">
        <w:rPr>
          <w:lang w:eastAsia="zh-CN"/>
        </w:rPr>
        <w:t>ITU-R</w:t>
      </w:r>
      <w:r w:rsidRPr="00160DAC">
        <w:rPr>
          <w:lang w:eastAsia="zh-CN"/>
        </w:rPr>
        <w:t>第</w:t>
      </w:r>
      <w:r w:rsidRPr="00160DAC">
        <w:rPr>
          <w:lang w:eastAsia="zh-CN"/>
        </w:rPr>
        <w:t>206-3/3</w:t>
      </w:r>
      <w:r w:rsidRPr="00160DAC">
        <w:rPr>
          <w:lang w:eastAsia="zh-CN"/>
        </w:rPr>
        <w:t>号课题相关的建议书：</w:t>
      </w:r>
    </w:p>
    <w:p w:rsidR="0057255E" w:rsidRPr="00A26C7F" w:rsidRDefault="0057255E" w:rsidP="0057255E">
      <w:pPr>
        <w:pStyle w:val="enumlev1"/>
        <w:rPr>
          <w:szCs w:val="24"/>
          <w:lang w:eastAsia="zh-CN"/>
        </w:rPr>
      </w:pPr>
      <w:r w:rsidRPr="00A26C7F">
        <w:rPr>
          <w:lang w:eastAsia="zh-CN"/>
        </w:rPr>
        <w:t>–</w:t>
      </w:r>
      <w:r w:rsidRPr="00A26C7F">
        <w:rPr>
          <w:lang w:eastAsia="zh-CN"/>
        </w:rPr>
        <w:tab/>
      </w:r>
      <w:r>
        <w:rPr>
          <w:rFonts w:hint="eastAsia"/>
          <w:lang w:eastAsia="zh-CN"/>
        </w:rPr>
        <w:t xml:space="preserve">ITU-R </w:t>
      </w:r>
      <w:r w:rsidRPr="00A26C7F">
        <w:rPr>
          <w:lang w:eastAsia="zh-CN"/>
        </w:rPr>
        <w:t>P.618-</w:t>
      </w:r>
      <w:r>
        <w:rPr>
          <w:rFonts w:hint="eastAsia"/>
          <w:lang w:eastAsia="zh-CN"/>
        </w:rPr>
        <w:t>9</w:t>
      </w:r>
      <w:r w:rsidRPr="00A26C7F">
        <w:rPr>
          <w:rFonts w:hint="eastAsia"/>
          <w:lang w:eastAsia="zh-CN"/>
        </w:rPr>
        <w:t>建议书：“</w:t>
      </w:r>
      <w:r w:rsidRPr="00A26C7F">
        <w:rPr>
          <w:lang w:eastAsia="zh-CN"/>
        </w:rPr>
        <w:t>设计地对空电信系统所需的传播数据和预测方法</w:t>
      </w:r>
      <w:r w:rsidRPr="00A26C7F">
        <w:rPr>
          <w:rFonts w:hint="eastAsia"/>
          <w:lang w:eastAsia="zh-CN"/>
        </w:rPr>
        <w:t>”。该建议书包含用于评价倾斜路径上可能出现的传播效应的数据和预测方法，在设计和规划地对空电信系统时需要考虑此类传播效应</w:t>
      </w:r>
      <w:r w:rsidRPr="00A26C7F">
        <w:rPr>
          <w:rFonts w:hint="eastAsia"/>
          <w:szCs w:val="24"/>
          <w:lang w:eastAsia="zh-CN"/>
        </w:rPr>
        <w:t>。</w:t>
      </w:r>
      <w:r>
        <w:rPr>
          <w:rFonts w:hint="eastAsia"/>
          <w:szCs w:val="24"/>
          <w:lang w:eastAsia="zh-CN"/>
        </w:rPr>
        <w:t>修订版</w:t>
      </w:r>
      <w:r>
        <w:rPr>
          <w:rFonts w:hint="eastAsia"/>
          <w:szCs w:val="24"/>
          <w:lang w:eastAsia="zh-CN"/>
        </w:rPr>
        <w:t>10</w:t>
      </w:r>
      <w:r>
        <w:rPr>
          <w:rFonts w:hint="eastAsia"/>
          <w:szCs w:val="24"/>
          <w:lang w:eastAsia="zh-CN"/>
        </w:rPr>
        <w:t>的更新工作是在第</w:t>
      </w:r>
      <w:r>
        <w:rPr>
          <w:rFonts w:hint="eastAsia"/>
          <w:szCs w:val="24"/>
          <w:lang w:eastAsia="zh-CN"/>
        </w:rPr>
        <w:t>3</w:t>
      </w:r>
      <w:r>
        <w:rPr>
          <w:rFonts w:hint="eastAsia"/>
          <w:szCs w:val="24"/>
          <w:lang w:eastAsia="zh-CN"/>
        </w:rPr>
        <w:t>研究组今年</w:t>
      </w:r>
      <w:r>
        <w:rPr>
          <w:rFonts w:hint="eastAsia"/>
          <w:szCs w:val="24"/>
          <w:lang w:eastAsia="zh-CN"/>
        </w:rPr>
        <w:t>6</w:t>
      </w:r>
      <w:r>
        <w:rPr>
          <w:rFonts w:hint="eastAsia"/>
          <w:szCs w:val="24"/>
          <w:lang w:eastAsia="zh-CN"/>
        </w:rPr>
        <w:t>月的会议中进行的。</w:t>
      </w:r>
    </w:p>
    <w:p w:rsidR="0057255E" w:rsidRPr="00160DAC" w:rsidRDefault="0057255E" w:rsidP="00160DAC">
      <w:pPr>
        <w:pStyle w:val="Headingi"/>
        <w:rPr>
          <w:szCs w:val="24"/>
          <w:lang w:eastAsia="zh-CN"/>
        </w:rPr>
      </w:pPr>
      <w:r w:rsidRPr="00160DAC">
        <w:rPr>
          <w:lang w:eastAsia="zh-CN"/>
        </w:rPr>
        <w:t>与</w:t>
      </w:r>
      <w:r w:rsidRPr="00160DAC">
        <w:rPr>
          <w:lang w:eastAsia="zh-CN"/>
        </w:rPr>
        <w:t>ITU-R</w:t>
      </w:r>
      <w:r w:rsidRPr="00160DAC">
        <w:rPr>
          <w:lang w:eastAsia="zh-CN"/>
        </w:rPr>
        <w:t>第</w:t>
      </w:r>
      <w:r w:rsidRPr="00160DAC">
        <w:rPr>
          <w:lang w:eastAsia="zh-CN"/>
        </w:rPr>
        <w:t>20</w:t>
      </w:r>
      <w:r w:rsidRPr="00160DAC">
        <w:rPr>
          <w:rFonts w:hint="eastAsia"/>
          <w:lang w:eastAsia="zh-CN"/>
        </w:rPr>
        <w:t>8</w:t>
      </w:r>
      <w:r w:rsidRPr="00160DAC">
        <w:rPr>
          <w:lang w:eastAsia="zh-CN"/>
        </w:rPr>
        <w:t>-3/3</w:t>
      </w:r>
      <w:r w:rsidRPr="00160DAC">
        <w:rPr>
          <w:lang w:eastAsia="zh-CN"/>
        </w:rPr>
        <w:t>号课题相关的建议书：</w:t>
      </w:r>
    </w:p>
    <w:p w:rsidR="0057255E" w:rsidRPr="001A79BD" w:rsidRDefault="0057255E" w:rsidP="0057255E">
      <w:pPr>
        <w:pStyle w:val="enumlev1"/>
        <w:rPr>
          <w:lang w:eastAsia="zh-CN"/>
        </w:rPr>
      </w:pPr>
      <w:r w:rsidRPr="00A26C7F">
        <w:rPr>
          <w:lang w:eastAsia="zh-CN"/>
        </w:rPr>
        <w:t>–</w:t>
      </w:r>
      <w:r w:rsidRPr="00A26C7F">
        <w:rPr>
          <w:lang w:eastAsia="zh-CN"/>
        </w:rPr>
        <w:tab/>
      </w:r>
      <w:r w:rsidRPr="00A26C7F">
        <w:rPr>
          <w:szCs w:val="24"/>
          <w:lang w:eastAsia="zh-CN"/>
        </w:rPr>
        <w:t>ITU-R P.620-</w:t>
      </w:r>
      <w:r>
        <w:rPr>
          <w:rFonts w:hint="eastAsia"/>
          <w:szCs w:val="24"/>
          <w:lang w:eastAsia="zh-CN"/>
        </w:rPr>
        <w:t>6</w:t>
      </w:r>
      <w:r w:rsidRPr="00A26C7F">
        <w:rPr>
          <w:rFonts w:hint="eastAsia"/>
          <w:szCs w:val="24"/>
          <w:lang w:eastAsia="zh-CN"/>
        </w:rPr>
        <w:t>建议书：“</w:t>
      </w:r>
      <w:r w:rsidRPr="00A26C7F">
        <w:rPr>
          <w:szCs w:val="24"/>
          <w:lang w:eastAsia="zh-CN"/>
        </w:rPr>
        <w:t>100 MHz-105 GHz</w:t>
      </w:r>
      <w:r w:rsidRPr="00A26C7F">
        <w:rPr>
          <w:rFonts w:hint="eastAsia"/>
          <w:szCs w:val="24"/>
          <w:lang w:eastAsia="zh-CN"/>
        </w:rPr>
        <w:t>频率范围内评估协调距离所需的传播数据</w:t>
      </w:r>
      <w:r>
        <w:rPr>
          <w:rFonts w:hint="eastAsia"/>
          <w:szCs w:val="24"/>
          <w:lang w:eastAsia="zh-CN"/>
        </w:rPr>
        <w:t>”。</w:t>
      </w:r>
      <w:r w:rsidRPr="00A26C7F">
        <w:rPr>
          <w:rFonts w:hint="eastAsia"/>
          <w:szCs w:val="24"/>
          <w:lang w:eastAsia="zh-CN"/>
        </w:rPr>
        <w:t>该建议书包含了与</w:t>
      </w:r>
      <w:r w:rsidRPr="00A26C7F">
        <w:rPr>
          <w:szCs w:val="24"/>
          <w:lang w:eastAsia="zh-CN"/>
        </w:rPr>
        <w:t>100 MHz</w:t>
      </w:r>
      <w:r w:rsidRPr="00A26C7F">
        <w:rPr>
          <w:rFonts w:hint="eastAsia"/>
          <w:szCs w:val="24"/>
          <w:lang w:eastAsia="zh-CN"/>
        </w:rPr>
        <w:t>以上频率有关的判定协调区的传播计算方法。这些方法包括在《无线电规则》附录</w:t>
      </w:r>
      <w:r w:rsidRPr="00A26C7F">
        <w:rPr>
          <w:rFonts w:hint="eastAsia"/>
          <w:szCs w:val="24"/>
          <w:lang w:eastAsia="zh-CN"/>
        </w:rPr>
        <w:t>7</w:t>
      </w:r>
      <w:r w:rsidRPr="00A26C7F">
        <w:rPr>
          <w:rFonts w:hint="eastAsia"/>
          <w:szCs w:val="24"/>
          <w:lang w:eastAsia="zh-CN"/>
        </w:rPr>
        <w:t>中，由主管部门用于协调过程。</w:t>
      </w:r>
    </w:p>
    <w:p w:rsidR="0057255E" w:rsidRPr="00160DAC" w:rsidRDefault="0057255E" w:rsidP="00160DAC">
      <w:pPr>
        <w:pStyle w:val="Headingi"/>
        <w:rPr>
          <w:lang w:eastAsia="zh-CN"/>
        </w:rPr>
      </w:pPr>
      <w:r w:rsidRPr="00160DAC">
        <w:rPr>
          <w:lang w:eastAsia="zh-CN"/>
        </w:rPr>
        <w:t>与</w:t>
      </w:r>
      <w:r w:rsidRPr="00160DAC">
        <w:rPr>
          <w:lang w:eastAsia="zh-CN"/>
        </w:rPr>
        <w:t>ITU-R</w:t>
      </w:r>
      <w:r w:rsidRPr="00160DAC">
        <w:rPr>
          <w:lang w:eastAsia="zh-CN"/>
        </w:rPr>
        <w:t>第</w:t>
      </w:r>
      <w:r w:rsidRPr="00160DAC">
        <w:rPr>
          <w:lang w:eastAsia="zh-CN"/>
        </w:rPr>
        <w:t>211/3</w:t>
      </w:r>
      <w:r w:rsidRPr="00160DAC">
        <w:rPr>
          <w:lang w:eastAsia="zh-CN"/>
        </w:rPr>
        <w:t>号课题相关的建议书：</w:t>
      </w:r>
    </w:p>
    <w:p w:rsidR="0057255E" w:rsidRPr="00A33E32" w:rsidRDefault="0057255E" w:rsidP="0057255E">
      <w:pPr>
        <w:pStyle w:val="enumlev1"/>
        <w:rPr>
          <w:lang w:eastAsia="zh-CN"/>
        </w:rPr>
      </w:pPr>
      <w:r w:rsidRPr="00A26C7F">
        <w:rPr>
          <w:lang w:eastAsia="zh-CN"/>
        </w:rPr>
        <w:t>–</w:t>
      </w:r>
      <w:r w:rsidRPr="00A26C7F">
        <w:rPr>
          <w:lang w:eastAsia="zh-CN"/>
        </w:rPr>
        <w:tab/>
      </w:r>
      <w:r w:rsidRPr="007B532A">
        <w:rPr>
          <w:lang w:val="fr-FR" w:eastAsia="zh-CN"/>
        </w:rPr>
        <w:t>ITU-R P.1411-</w:t>
      </w:r>
      <w:r>
        <w:rPr>
          <w:rFonts w:hint="eastAsia"/>
          <w:lang w:val="fr-FR" w:eastAsia="zh-CN"/>
        </w:rPr>
        <w:t>4</w:t>
      </w:r>
      <w:r>
        <w:rPr>
          <w:rFonts w:hint="eastAsia"/>
          <w:lang w:eastAsia="zh-CN"/>
        </w:rPr>
        <w:t>建议书</w:t>
      </w:r>
      <w:r w:rsidRPr="007B532A">
        <w:rPr>
          <w:rFonts w:hint="eastAsia"/>
          <w:lang w:val="fr-FR" w:eastAsia="zh-CN"/>
        </w:rPr>
        <w:t>：“</w:t>
      </w:r>
      <w:r>
        <w:rPr>
          <w:rFonts w:hint="eastAsia"/>
          <w:lang w:val="fr-FR" w:eastAsia="zh-CN"/>
        </w:rPr>
        <w:t>用于</w:t>
      </w:r>
      <w:r>
        <w:rPr>
          <w:lang w:val="fr-FR" w:eastAsia="zh-CN"/>
        </w:rPr>
        <w:t>300 MHz</w:t>
      </w:r>
      <w:r>
        <w:rPr>
          <w:rFonts w:hint="eastAsia"/>
          <w:lang w:val="fr-FR" w:eastAsia="zh-CN"/>
        </w:rPr>
        <w:t>至</w:t>
      </w:r>
      <w:r w:rsidRPr="007B532A">
        <w:rPr>
          <w:lang w:val="fr-FR" w:eastAsia="zh-CN"/>
        </w:rPr>
        <w:t>100 GHz</w:t>
      </w:r>
      <w:r>
        <w:rPr>
          <w:rFonts w:hint="eastAsia"/>
          <w:lang w:val="fr-FR" w:eastAsia="zh-CN"/>
        </w:rPr>
        <w:t>频率范围内</w:t>
      </w:r>
      <w:r>
        <w:rPr>
          <w:rFonts w:hint="eastAsia"/>
          <w:lang w:eastAsia="zh-CN"/>
        </w:rPr>
        <w:t>短距离室外无线通信设备和无线本地局域网规划的传播数据和预测方法</w:t>
      </w:r>
      <w:r w:rsidRPr="007B532A">
        <w:rPr>
          <w:rFonts w:hint="eastAsia"/>
          <w:lang w:val="fr-FR" w:eastAsia="zh-CN"/>
        </w:rPr>
        <w:t>”</w:t>
      </w:r>
      <w:r>
        <w:rPr>
          <w:rFonts w:hint="eastAsia"/>
          <w:lang w:val="fr-FR" w:eastAsia="zh-CN"/>
        </w:rPr>
        <w:t>。该建议书提供了在适用的俄情况下，</w:t>
      </w:r>
      <w:r w:rsidRPr="007B532A">
        <w:rPr>
          <w:lang w:val="fr-FR" w:eastAsia="zh-CN"/>
        </w:rPr>
        <w:t>300 MHz</w:t>
      </w:r>
      <w:r>
        <w:rPr>
          <w:rFonts w:hint="eastAsia"/>
          <w:lang w:val="fr-FR" w:eastAsia="zh-CN"/>
        </w:rPr>
        <w:t>至</w:t>
      </w:r>
      <w:r w:rsidRPr="007B532A">
        <w:rPr>
          <w:lang w:val="fr-FR" w:eastAsia="zh-CN"/>
        </w:rPr>
        <w:t>100 GHz</w:t>
      </w:r>
      <w:r>
        <w:rPr>
          <w:rFonts w:hint="eastAsia"/>
          <w:lang w:val="fr-FR" w:eastAsia="zh-CN"/>
        </w:rPr>
        <w:t>频率范围内短距离室外无线系统传播特性的评估方法。修订版</w:t>
      </w:r>
      <w:r>
        <w:rPr>
          <w:rFonts w:hint="eastAsia"/>
          <w:lang w:val="fr-FR" w:eastAsia="zh-CN"/>
        </w:rPr>
        <w:t>4</w:t>
      </w:r>
      <w:r>
        <w:rPr>
          <w:rFonts w:hint="eastAsia"/>
          <w:lang w:val="fr-FR" w:eastAsia="zh-CN"/>
        </w:rPr>
        <w:t>的更新工作是在第</w:t>
      </w:r>
      <w:r>
        <w:rPr>
          <w:rFonts w:hint="eastAsia"/>
          <w:lang w:val="fr-FR" w:eastAsia="zh-CN"/>
        </w:rPr>
        <w:t>3</w:t>
      </w:r>
      <w:r>
        <w:rPr>
          <w:rFonts w:hint="eastAsia"/>
          <w:lang w:val="fr-FR" w:eastAsia="zh-CN"/>
        </w:rPr>
        <w:t>研究组今年</w:t>
      </w:r>
      <w:r>
        <w:rPr>
          <w:rFonts w:hint="eastAsia"/>
          <w:lang w:val="fr-FR" w:eastAsia="zh-CN"/>
        </w:rPr>
        <w:t>6</w:t>
      </w:r>
      <w:r>
        <w:rPr>
          <w:rFonts w:hint="eastAsia"/>
          <w:lang w:val="fr-FR" w:eastAsia="zh-CN"/>
        </w:rPr>
        <w:t>月的会议中进行的。</w:t>
      </w:r>
    </w:p>
    <w:p w:rsidR="0057255E" w:rsidRDefault="0057255E" w:rsidP="0057255E">
      <w:pPr>
        <w:pStyle w:val="enumlev1"/>
        <w:ind w:right="-142"/>
        <w:rPr>
          <w:lang w:eastAsia="zh-CN"/>
        </w:rPr>
      </w:pPr>
      <w:r w:rsidRPr="00A26C7F">
        <w:rPr>
          <w:lang w:eastAsia="zh-CN"/>
        </w:rPr>
        <w:t>–</w:t>
      </w:r>
      <w:r w:rsidRPr="00A26C7F">
        <w:rPr>
          <w:lang w:eastAsia="zh-CN"/>
        </w:rPr>
        <w:tab/>
      </w:r>
      <w:r>
        <w:rPr>
          <w:rFonts w:hint="eastAsia"/>
          <w:lang w:eastAsia="zh-CN"/>
        </w:rPr>
        <w:t xml:space="preserve">ITU-R </w:t>
      </w:r>
      <w:r w:rsidRPr="00A26C7F">
        <w:rPr>
          <w:lang w:eastAsia="zh-CN"/>
        </w:rPr>
        <w:t>P.679-3</w:t>
      </w:r>
      <w:r w:rsidRPr="00A26C7F">
        <w:rPr>
          <w:rFonts w:hint="eastAsia"/>
          <w:lang w:eastAsia="zh-CN"/>
        </w:rPr>
        <w:t>建议书：“设计卫星广播系统所需的传播数据”。该建议书为对</w:t>
      </w:r>
      <w:r w:rsidRPr="00A26C7F">
        <w:rPr>
          <w:lang w:eastAsia="zh-CN"/>
        </w:rPr>
        <w:t>ITU-R P.618-</w:t>
      </w:r>
      <w:r>
        <w:rPr>
          <w:rFonts w:hint="eastAsia"/>
          <w:lang w:eastAsia="zh-CN"/>
        </w:rPr>
        <w:t>9</w:t>
      </w:r>
      <w:r w:rsidRPr="00A26C7F">
        <w:rPr>
          <w:rFonts w:hint="eastAsia"/>
          <w:lang w:eastAsia="zh-CN"/>
        </w:rPr>
        <w:t>建议书的补充，其中包含在设计和规划卫星广播系统时特别适用的、用于评价传播效应的数据和预测方法。</w:t>
      </w:r>
      <w:r>
        <w:rPr>
          <w:rFonts w:hint="eastAsia"/>
          <w:lang w:eastAsia="zh-CN"/>
        </w:rPr>
        <w:t>ITU-R P.618-9</w:t>
      </w:r>
      <w:r>
        <w:rPr>
          <w:rFonts w:hint="eastAsia"/>
          <w:lang w:eastAsia="zh-CN"/>
        </w:rPr>
        <w:t>建议书修订版</w:t>
      </w:r>
      <w:r>
        <w:rPr>
          <w:rFonts w:hint="eastAsia"/>
          <w:lang w:eastAsia="zh-CN"/>
        </w:rPr>
        <w:t>10</w:t>
      </w:r>
      <w:r>
        <w:rPr>
          <w:rFonts w:hint="eastAsia"/>
          <w:lang w:eastAsia="zh-CN"/>
        </w:rPr>
        <w:t>的更新工作是在第</w:t>
      </w:r>
      <w:r>
        <w:rPr>
          <w:rFonts w:hint="eastAsia"/>
          <w:lang w:eastAsia="zh-CN"/>
        </w:rPr>
        <w:t>3</w:t>
      </w:r>
      <w:r>
        <w:rPr>
          <w:rFonts w:hint="eastAsia"/>
          <w:lang w:eastAsia="zh-CN"/>
        </w:rPr>
        <w:t>研究组今年</w:t>
      </w:r>
      <w:r>
        <w:rPr>
          <w:rFonts w:hint="eastAsia"/>
          <w:lang w:eastAsia="zh-CN"/>
        </w:rPr>
        <w:t>6</w:t>
      </w:r>
      <w:r>
        <w:rPr>
          <w:rFonts w:hint="eastAsia"/>
          <w:lang w:eastAsia="zh-CN"/>
        </w:rPr>
        <w:t>月的会议中进行的。</w:t>
      </w:r>
    </w:p>
    <w:p w:rsidR="0057255E" w:rsidRPr="00CB498B" w:rsidRDefault="0057255E" w:rsidP="0057255E">
      <w:pPr>
        <w:pStyle w:val="Heading1"/>
        <w:rPr>
          <w:lang w:val="en-US" w:eastAsia="zh-CN"/>
        </w:rPr>
      </w:pPr>
      <w:bookmarkStart w:id="38" w:name="_Toc258942197"/>
      <w:r w:rsidRPr="00CB498B">
        <w:rPr>
          <w:rFonts w:hint="eastAsia"/>
          <w:lang w:val="en-US" w:eastAsia="zh-CN"/>
        </w:rPr>
        <w:t>3</w:t>
      </w:r>
      <w:r w:rsidRPr="00CB498B">
        <w:rPr>
          <w:rFonts w:hint="eastAsia"/>
          <w:lang w:val="en-US" w:eastAsia="zh-CN"/>
        </w:rPr>
        <w:tab/>
      </w:r>
      <w:r w:rsidRPr="00CB498B">
        <w:rPr>
          <w:rFonts w:hint="eastAsia"/>
          <w:lang w:val="en-US" w:eastAsia="zh-CN"/>
        </w:rPr>
        <w:t>手册和</w:t>
      </w:r>
      <w:r w:rsidRPr="00CB498B">
        <w:rPr>
          <w:rFonts w:hint="eastAsia"/>
          <w:lang w:val="en-US" w:eastAsia="zh-CN"/>
        </w:rPr>
        <w:t>/</w:t>
      </w:r>
      <w:r w:rsidRPr="00CB498B">
        <w:rPr>
          <w:rFonts w:hint="eastAsia"/>
          <w:lang w:val="en-US" w:eastAsia="zh-CN"/>
        </w:rPr>
        <w:t>或相类似的出版物</w:t>
      </w:r>
      <w:bookmarkEnd w:id="38"/>
    </w:p>
    <w:p w:rsidR="0057255E" w:rsidRPr="003E63E0" w:rsidRDefault="0057255E" w:rsidP="0057255E">
      <w:pPr>
        <w:pStyle w:val="enumlev1"/>
        <w:rPr>
          <w:lang w:val="en-US" w:eastAsia="zh-CN"/>
        </w:rPr>
      </w:pPr>
      <w:r w:rsidRPr="003E63E0">
        <w:rPr>
          <w:lang w:val="en-US" w:eastAsia="zh-CN"/>
        </w:rPr>
        <w:t>3.1</w:t>
      </w:r>
      <w:r w:rsidRPr="003E63E0">
        <w:rPr>
          <w:lang w:val="en-US" w:eastAsia="zh-CN"/>
        </w:rPr>
        <w:tab/>
      </w:r>
      <w:r>
        <w:rPr>
          <w:rFonts w:hint="eastAsia"/>
          <w:lang w:val="en-US" w:eastAsia="zh-CN"/>
        </w:rPr>
        <w:t>已出版</w:t>
      </w:r>
    </w:p>
    <w:p w:rsidR="0057255E" w:rsidRDefault="0057255E" w:rsidP="00C72522">
      <w:pPr>
        <w:pStyle w:val="enumlev1"/>
        <w:rPr>
          <w:lang w:eastAsia="zh-CN"/>
        </w:rPr>
      </w:pPr>
      <w:smartTag w:uri="urn:schemas-microsoft-com:office:smarttags" w:element="chsdate">
        <w:smartTagPr>
          <w:attr w:name="Year" w:val="1899"/>
          <w:attr w:name="Month" w:val="12"/>
          <w:attr w:name="Day" w:val="30"/>
          <w:attr w:name="IsLunarDate" w:val="False"/>
          <w:attr w:name="IsROCDate" w:val="False"/>
        </w:smartTagPr>
        <w:r>
          <w:rPr>
            <w:lang w:eastAsia="zh-CN"/>
          </w:rPr>
          <w:t>3.1.1</w:t>
        </w:r>
        <w:r>
          <w:rPr>
            <w:lang w:eastAsia="zh-CN"/>
          </w:rPr>
          <w:tab/>
        </w:r>
      </w:smartTag>
      <w:r>
        <w:rPr>
          <w:rFonts w:hint="eastAsia"/>
          <w:lang w:eastAsia="zh-CN"/>
        </w:rPr>
        <w:t>“地表上的无线电波传播曲线”（</w:t>
      </w:r>
      <w:r>
        <w:rPr>
          <w:lang w:eastAsia="zh-CN"/>
        </w:rPr>
        <w:t>1991</w:t>
      </w:r>
      <w:r>
        <w:rPr>
          <w:rFonts w:hint="eastAsia"/>
          <w:lang w:eastAsia="zh-CN"/>
        </w:rPr>
        <w:t>年）</w:t>
      </w:r>
    </w:p>
    <w:p w:rsidR="0057255E" w:rsidRDefault="0057255E" w:rsidP="00C72522">
      <w:pPr>
        <w:pStyle w:val="enumlev1"/>
        <w:rPr>
          <w:lang w:eastAsia="zh-CN"/>
        </w:rPr>
      </w:pPr>
      <w:smartTag w:uri="urn:schemas-microsoft-com:office:smarttags" w:element="chsdate">
        <w:smartTagPr>
          <w:attr w:name="Year" w:val="1899"/>
          <w:attr w:name="Month" w:val="12"/>
          <w:attr w:name="Day" w:val="30"/>
          <w:attr w:name="IsLunarDate" w:val="False"/>
          <w:attr w:name="IsROCDate" w:val="False"/>
        </w:smartTagPr>
        <w:r>
          <w:rPr>
            <w:lang w:eastAsia="zh-CN"/>
          </w:rPr>
          <w:t>3.1.2</w:t>
        </w:r>
        <w:r>
          <w:rPr>
            <w:lang w:eastAsia="zh-CN"/>
          </w:rPr>
          <w:tab/>
        </w:r>
      </w:smartTag>
      <w:r>
        <w:rPr>
          <w:rFonts w:hint="eastAsia"/>
          <w:lang w:eastAsia="zh-CN"/>
        </w:rPr>
        <w:t>“无线电气象学”（</w:t>
      </w:r>
      <w:r>
        <w:rPr>
          <w:lang w:eastAsia="zh-CN"/>
        </w:rPr>
        <w:t>1996</w:t>
      </w:r>
      <w:r>
        <w:rPr>
          <w:rFonts w:hint="eastAsia"/>
          <w:lang w:eastAsia="zh-CN"/>
        </w:rPr>
        <w:t>年）</w:t>
      </w:r>
    </w:p>
    <w:p w:rsidR="0057255E" w:rsidRDefault="0057255E" w:rsidP="00C72522">
      <w:pPr>
        <w:pStyle w:val="enumlev1"/>
        <w:rPr>
          <w:lang w:eastAsia="zh-CN"/>
        </w:rPr>
      </w:pPr>
      <w:smartTag w:uri="urn:schemas-microsoft-com:office:smarttags" w:element="chsdate">
        <w:smartTagPr>
          <w:attr w:name="Year" w:val="1899"/>
          <w:attr w:name="Month" w:val="12"/>
          <w:attr w:name="Day" w:val="30"/>
          <w:attr w:name="IsLunarDate" w:val="False"/>
          <w:attr w:name="IsROCDate" w:val="False"/>
        </w:smartTagPr>
        <w:r>
          <w:rPr>
            <w:lang w:eastAsia="zh-CN"/>
          </w:rPr>
          <w:t>3.1.3</w:t>
        </w:r>
        <w:r>
          <w:rPr>
            <w:lang w:eastAsia="zh-CN"/>
          </w:rPr>
          <w:tab/>
        </w:r>
      </w:smartTag>
      <w:r>
        <w:rPr>
          <w:rFonts w:hint="eastAsia"/>
          <w:lang w:eastAsia="zh-CN"/>
        </w:rPr>
        <w:t>“用于预测地对空路径通信的无线电波传播信息”（</w:t>
      </w:r>
      <w:r>
        <w:rPr>
          <w:lang w:eastAsia="zh-CN"/>
        </w:rPr>
        <w:t>1996</w:t>
      </w:r>
      <w:r>
        <w:rPr>
          <w:rFonts w:hint="eastAsia"/>
          <w:lang w:eastAsia="zh-CN"/>
        </w:rPr>
        <w:t>年）</w:t>
      </w:r>
    </w:p>
    <w:p w:rsidR="0057255E" w:rsidRPr="003E63E0" w:rsidRDefault="0057255E" w:rsidP="00C72522">
      <w:pPr>
        <w:pStyle w:val="enumlev1"/>
        <w:rPr>
          <w:lang w:val="en-US" w:eastAsia="zh-CN"/>
        </w:rPr>
      </w:pPr>
      <w:r w:rsidRPr="003E63E0">
        <w:rPr>
          <w:lang w:val="en-US" w:eastAsia="zh-CN"/>
        </w:rPr>
        <w:t>3.1.4</w:t>
      </w:r>
      <w:r w:rsidRPr="003E63E0">
        <w:rPr>
          <w:lang w:val="en-US" w:eastAsia="zh-CN"/>
        </w:rPr>
        <w:tab/>
      </w:r>
      <w:r>
        <w:rPr>
          <w:rFonts w:hint="eastAsia"/>
          <w:lang w:val="en-US" w:eastAsia="zh-CN"/>
        </w:rPr>
        <w:t>“电离层及其对无线电波传播的影响”（</w:t>
      </w:r>
      <w:r>
        <w:rPr>
          <w:rFonts w:hint="eastAsia"/>
          <w:lang w:val="en-US" w:eastAsia="zh-CN"/>
        </w:rPr>
        <w:t>1998</w:t>
      </w:r>
      <w:r>
        <w:rPr>
          <w:rFonts w:hint="eastAsia"/>
          <w:lang w:val="en-US" w:eastAsia="zh-CN"/>
        </w:rPr>
        <w:t>年）</w:t>
      </w:r>
    </w:p>
    <w:p w:rsidR="0057255E" w:rsidRDefault="0057255E" w:rsidP="00C72522">
      <w:pPr>
        <w:pStyle w:val="enumlev1"/>
        <w:rPr>
          <w:lang w:eastAsia="zh-CN"/>
        </w:rPr>
      </w:pPr>
      <w:r>
        <w:rPr>
          <w:lang w:eastAsia="zh-CN"/>
        </w:rPr>
        <w:t>3.1.5</w:t>
      </w:r>
      <w:r>
        <w:rPr>
          <w:lang w:eastAsia="zh-CN"/>
        </w:rPr>
        <w:tab/>
      </w:r>
      <w:r>
        <w:rPr>
          <w:rFonts w:hint="eastAsia"/>
          <w:lang w:eastAsia="zh-CN"/>
        </w:rPr>
        <w:t>“</w:t>
      </w:r>
      <w:r>
        <w:rPr>
          <w:lang w:eastAsia="zh-CN"/>
        </w:rPr>
        <w:t>VHF/UHF</w:t>
      </w:r>
      <w:r>
        <w:rPr>
          <w:rFonts w:hint="eastAsia"/>
          <w:lang w:eastAsia="zh-CN"/>
        </w:rPr>
        <w:t>频带内的地面陆地移动无线电波传播”（</w:t>
      </w:r>
      <w:r>
        <w:rPr>
          <w:lang w:eastAsia="zh-CN"/>
        </w:rPr>
        <w:t>2002</w:t>
      </w:r>
      <w:r>
        <w:rPr>
          <w:rFonts w:hint="eastAsia"/>
          <w:lang w:eastAsia="zh-CN"/>
        </w:rPr>
        <w:t>年）</w:t>
      </w:r>
    </w:p>
    <w:p w:rsidR="0057255E" w:rsidRPr="00611C3B" w:rsidRDefault="0057255E" w:rsidP="00C72522">
      <w:pPr>
        <w:pStyle w:val="enumlev1"/>
        <w:rPr>
          <w:szCs w:val="24"/>
          <w:lang w:val="en-US" w:eastAsia="zh-CN"/>
        </w:rPr>
      </w:pPr>
      <w:r w:rsidRPr="00611C3B">
        <w:rPr>
          <w:szCs w:val="24"/>
          <w:lang w:val="en-US" w:eastAsia="zh-CN"/>
        </w:rPr>
        <w:t>3.1.6</w:t>
      </w:r>
      <w:r w:rsidRPr="00611C3B">
        <w:rPr>
          <w:szCs w:val="24"/>
          <w:lang w:val="en-US" w:eastAsia="zh-CN"/>
        </w:rPr>
        <w:tab/>
      </w:r>
      <w:r>
        <w:rPr>
          <w:rFonts w:hint="eastAsia"/>
          <w:szCs w:val="24"/>
          <w:lang w:val="en-US" w:eastAsia="zh-CN"/>
        </w:rPr>
        <w:t>设计地面点到点链路所需的无线电波传播信息（</w:t>
      </w:r>
      <w:r>
        <w:rPr>
          <w:rFonts w:hint="eastAsia"/>
          <w:szCs w:val="24"/>
          <w:lang w:val="en-US" w:eastAsia="zh-CN"/>
        </w:rPr>
        <w:t>2008</w:t>
      </w:r>
      <w:r>
        <w:rPr>
          <w:rFonts w:hint="eastAsia"/>
          <w:szCs w:val="24"/>
          <w:lang w:val="en-US" w:eastAsia="zh-CN"/>
        </w:rPr>
        <w:t>年末）</w:t>
      </w:r>
    </w:p>
    <w:p w:rsidR="0057255E" w:rsidRDefault="0057255E" w:rsidP="0057255E">
      <w:pPr>
        <w:pStyle w:val="enumlev1"/>
        <w:rPr>
          <w:szCs w:val="24"/>
          <w:lang w:eastAsia="zh-CN"/>
        </w:rPr>
      </w:pPr>
      <w:r w:rsidRPr="00611C3B">
        <w:rPr>
          <w:szCs w:val="24"/>
          <w:lang w:eastAsia="zh-CN"/>
        </w:rPr>
        <w:t>3.2</w:t>
      </w:r>
      <w:r w:rsidRPr="00611C3B">
        <w:rPr>
          <w:szCs w:val="24"/>
          <w:lang w:eastAsia="zh-CN"/>
        </w:rPr>
        <w:tab/>
      </w:r>
      <w:r>
        <w:rPr>
          <w:rFonts w:hint="eastAsia"/>
          <w:szCs w:val="24"/>
          <w:lang w:eastAsia="zh-CN"/>
        </w:rPr>
        <w:t>起草</w:t>
      </w:r>
      <w:r w:rsidRPr="00611C3B">
        <w:rPr>
          <w:rFonts w:hint="eastAsia"/>
          <w:szCs w:val="24"/>
          <w:lang w:eastAsia="zh-CN"/>
        </w:rPr>
        <w:t>中</w:t>
      </w:r>
    </w:p>
    <w:p w:rsidR="0057255E" w:rsidRPr="00611C3B" w:rsidRDefault="0057255E" w:rsidP="00C72522">
      <w:pPr>
        <w:pStyle w:val="enumlev1"/>
        <w:rPr>
          <w:lang w:eastAsia="zh-CN"/>
        </w:rPr>
      </w:pPr>
      <w:r>
        <w:rPr>
          <w:rFonts w:hint="eastAsia"/>
          <w:lang w:eastAsia="zh-CN"/>
        </w:rPr>
        <w:t>3.2.1</w:t>
      </w:r>
      <w:r>
        <w:rPr>
          <w:rFonts w:hint="eastAsia"/>
          <w:lang w:eastAsia="zh-CN"/>
        </w:rPr>
        <w:tab/>
      </w:r>
      <w:r>
        <w:rPr>
          <w:rFonts w:hint="eastAsia"/>
          <w:lang w:eastAsia="zh-CN"/>
        </w:rPr>
        <w:t>“电离层及其对无线电波传播的影响”手册修订工作已开始。</w:t>
      </w:r>
    </w:p>
    <w:p w:rsidR="0057255E" w:rsidRPr="00611C3B" w:rsidRDefault="0057255E" w:rsidP="00C72522">
      <w:pPr>
        <w:pStyle w:val="enumlev1"/>
        <w:rPr>
          <w:lang w:val="en-US" w:eastAsia="zh-CN"/>
        </w:rPr>
      </w:pPr>
      <w:r w:rsidRPr="00611C3B">
        <w:rPr>
          <w:lang w:val="en-US" w:eastAsia="zh-CN"/>
        </w:rPr>
        <w:t>3.2.1</w:t>
      </w:r>
      <w:r w:rsidRPr="00611C3B">
        <w:rPr>
          <w:lang w:val="en-US" w:eastAsia="zh-CN"/>
        </w:rPr>
        <w:tab/>
      </w:r>
      <w:r>
        <w:rPr>
          <w:rFonts w:hint="eastAsia"/>
          <w:lang w:val="en-US" w:eastAsia="zh-CN"/>
        </w:rPr>
        <w:t>对可能造成干扰的信号水平进行预测和协调距离评估所需的无线电波传播信息。</w:t>
      </w:r>
    </w:p>
    <w:p w:rsidR="0057255E" w:rsidRPr="00611C3B" w:rsidRDefault="0057255E" w:rsidP="00C72522">
      <w:pPr>
        <w:pStyle w:val="enumlev1"/>
        <w:rPr>
          <w:lang w:val="en-US" w:eastAsia="zh-CN"/>
        </w:rPr>
      </w:pPr>
      <w:r w:rsidRPr="00611C3B">
        <w:rPr>
          <w:lang w:val="en-US" w:eastAsia="zh-CN"/>
        </w:rPr>
        <w:t>3.2.2</w:t>
      </w:r>
      <w:r w:rsidRPr="00611C3B">
        <w:rPr>
          <w:lang w:val="en-US" w:eastAsia="zh-CN"/>
        </w:rPr>
        <w:tab/>
      </w:r>
      <w:r>
        <w:rPr>
          <w:rFonts w:hint="eastAsia"/>
          <w:lang w:val="en-US" w:eastAsia="zh-CN"/>
        </w:rPr>
        <w:t>对《无线电气象学手册》的部分修订，预计于</w:t>
      </w:r>
      <w:r>
        <w:rPr>
          <w:rFonts w:hint="eastAsia"/>
          <w:lang w:val="en-US" w:eastAsia="zh-CN"/>
        </w:rPr>
        <w:t>2011</w:t>
      </w:r>
      <w:r>
        <w:rPr>
          <w:rFonts w:hint="eastAsia"/>
          <w:lang w:val="en-US" w:eastAsia="zh-CN"/>
        </w:rPr>
        <w:t>年出版。</w:t>
      </w:r>
    </w:p>
    <w:p w:rsidR="0057255E" w:rsidRPr="003E63E0" w:rsidRDefault="0057255E" w:rsidP="0057255E">
      <w:pPr>
        <w:pStyle w:val="enumlev1"/>
        <w:rPr>
          <w:lang w:val="en-US" w:eastAsia="zh-CN"/>
        </w:rPr>
      </w:pPr>
    </w:p>
    <w:p w:rsidR="0057255E" w:rsidRPr="00611C3B" w:rsidRDefault="0057255E" w:rsidP="00E618EF">
      <w:pPr>
        <w:pStyle w:val="Chaptitle"/>
        <w:rPr>
          <w:lang w:eastAsia="zh-CN"/>
        </w:rPr>
      </w:pPr>
      <w:bookmarkStart w:id="39" w:name="_Toc233465499"/>
      <w:bookmarkStart w:id="40" w:name="_Toc516397333"/>
      <w:bookmarkStart w:id="41" w:name="_Toc237842969"/>
      <w:bookmarkStart w:id="42" w:name="_Toc238957713"/>
      <w:r>
        <w:rPr>
          <w:lang w:eastAsia="zh-CN"/>
        </w:rPr>
        <w:br w:type="page"/>
      </w:r>
      <w:bookmarkStart w:id="43" w:name="_Toc251677290"/>
      <w:bookmarkStart w:id="44" w:name="_Toc258942198"/>
      <w:r w:rsidRPr="00611C3B">
        <w:rPr>
          <w:rFonts w:hint="eastAsia"/>
          <w:lang w:eastAsia="zh-CN"/>
        </w:rPr>
        <w:lastRenderedPageBreak/>
        <w:t>第</w:t>
      </w:r>
      <w:r w:rsidRPr="00611C3B">
        <w:rPr>
          <w:lang w:eastAsia="zh-CN"/>
        </w:rPr>
        <w:t>4</w:t>
      </w:r>
      <w:bookmarkEnd w:id="39"/>
      <w:r w:rsidRPr="00611C3B">
        <w:rPr>
          <w:rFonts w:hint="eastAsia"/>
          <w:lang w:eastAsia="zh-CN"/>
        </w:rPr>
        <w:t>研究组</w:t>
      </w:r>
      <w:r w:rsidR="00160DAC">
        <w:rPr>
          <w:lang w:eastAsia="zh-CN"/>
        </w:rPr>
        <w:br/>
      </w:r>
      <w:r w:rsidRPr="00611C3B">
        <w:rPr>
          <w:lang w:eastAsia="zh-CN"/>
        </w:rPr>
        <w:br/>
      </w:r>
      <w:bookmarkEnd w:id="40"/>
      <w:bookmarkEnd w:id="41"/>
      <w:r w:rsidRPr="00611C3B">
        <w:rPr>
          <w:rFonts w:hint="eastAsia"/>
          <w:lang w:eastAsia="zh-CN"/>
        </w:rPr>
        <w:t>卫星业务</w:t>
      </w:r>
      <w:bookmarkEnd w:id="42"/>
      <w:bookmarkEnd w:id="43"/>
      <w:bookmarkEnd w:id="44"/>
    </w:p>
    <w:p w:rsidR="00160DAC" w:rsidRDefault="00160DAC" w:rsidP="0057255E">
      <w:pPr>
        <w:pStyle w:val="Headingb"/>
        <w:rPr>
          <w:lang w:val="en-US" w:eastAsia="zh-CN"/>
        </w:rPr>
      </w:pPr>
    </w:p>
    <w:p w:rsidR="0057255E" w:rsidRPr="003E63E0" w:rsidRDefault="0057255E" w:rsidP="00C90C35">
      <w:pPr>
        <w:pStyle w:val="Heading1"/>
        <w:rPr>
          <w:lang w:val="en-US" w:eastAsia="zh-CN"/>
        </w:rPr>
      </w:pPr>
      <w:bookmarkStart w:id="45" w:name="_Toc258942199"/>
      <w:r>
        <w:rPr>
          <w:rFonts w:hint="eastAsia"/>
          <w:lang w:val="en-US" w:eastAsia="zh-CN"/>
        </w:rPr>
        <w:t>范围</w:t>
      </w:r>
      <w:bookmarkEnd w:id="45"/>
    </w:p>
    <w:p w:rsidR="0057255E" w:rsidRPr="00A76180" w:rsidRDefault="0057255E" w:rsidP="0057255E">
      <w:pPr>
        <w:ind w:firstLineChars="200" w:firstLine="440"/>
        <w:rPr>
          <w:szCs w:val="24"/>
          <w:lang w:val="en-US" w:eastAsia="zh-CN"/>
        </w:rPr>
      </w:pPr>
      <w:r w:rsidRPr="00A76180">
        <w:rPr>
          <w:rFonts w:ascii="Verdana" w:hAnsi="Verdana"/>
          <w:szCs w:val="24"/>
          <w:lang w:eastAsia="zh-CN"/>
        </w:rPr>
        <w:t>卫星固定业务、卫星移动业务、卫星广播业务和卫星无线电测定业务的系统和网络。</w:t>
      </w:r>
    </w:p>
    <w:p w:rsidR="0057255E" w:rsidRPr="001449B9" w:rsidRDefault="0057255E" w:rsidP="0057255E">
      <w:pPr>
        <w:pStyle w:val="Heading1"/>
        <w:tabs>
          <w:tab w:val="clear" w:pos="794"/>
          <w:tab w:val="left" w:pos="812"/>
        </w:tabs>
        <w:rPr>
          <w:lang w:eastAsia="zh-CN"/>
        </w:rPr>
      </w:pPr>
      <w:bookmarkStart w:id="46" w:name="_Toc516397335"/>
      <w:bookmarkStart w:id="47" w:name="_Toc258942200"/>
      <w:r w:rsidRPr="001449B9">
        <w:rPr>
          <w:lang w:eastAsia="zh-CN"/>
        </w:rPr>
        <w:t>1</w:t>
      </w:r>
      <w:r w:rsidRPr="001449B9">
        <w:rPr>
          <w:lang w:eastAsia="zh-CN"/>
        </w:rPr>
        <w:tab/>
      </w:r>
      <w:bookmarkEnd w:id="46"/>
      <w:r w:rsidRPr="001449B9">
        <w:rPr>
          <w:rFonts w:hint="eastAsia"/>
          <w:lang w:eastAsia="zh-CN"/>
        </w:rPr>
        <w:t>课题</w:t>
      </w:r>
      <w:bookmarkEnd w:id="47"/>
    </w:p>
    <w:p w:rsidR="0057255E" w:rsidRPr="002062A3" w:rsidRDefault="0057255E" w:rsidP="00C90C35">
      <w:pPr>
        <w:rPr>
          <w:lang w:eastAsia="zh-CN"/>
        </w:rPr>
      </w:pPr>
      <w:r w:rsidRPr="002062A3">
        <w:rPr>
          <w:lang w:eastAsia="zh-CN"/>
        </w:rPr>
        <w:t>ITU-R</w:t>
      </w:r>
      <w:r>
        <w:rPr>
          <w:lang w:val="en-US" w:eastAsia="zh-CN"/>
        </w:rPr>
        <w:t> </w:t>
      </w:r>
      <w:r w:rsidRPr="002062A3">
        <w:rPr>
          <w:lang w:eastAsia="zh-CN"/>
        </w:rPr>
        <w:t>S.1001</w:t>
      </w:r>
      <w:r w:rsidRPr="002062A3">
        <w:rPr>
          <w:rFonts w:hint="eastAsia"/>
          <w:lang w:eastAsia="zh-CN"/>
        </w:rPr>
        <w:t>建议书的公布亦说明</w:t>
      </w:r>
      <w:r>
        <w:rPr>
          <w:rFonts w:hint="eastAsia"/>
          <w:lang w:eastAsia="zh-CN"/>
        </w:rPr>
        <w:t>原</w:t>
      </w:r>
      <w:r w:rsidRPr="002062A3">
        <w:rPr>
          <w:rFonts w:hint="eastAsia"/>
          <w:lang w:eastAsia="zh-CN"/>
        </w:rPr>
        <w:t>第</w:t>
      </w:r>
      <w:r w:rsidRPr="002062A3">
        <w:rPr>
          <w:lang w:eastAsia="zh-CN"/>
        </w:rPr>
        <w:t>43/4</w:t>
      </w:r>
      <w:r w:rsidRPr="002062A3">
        <w:rPr>
          <w:rFonts w:hint="eastAsia"/>
          <w:lang w:eastAsia="zh-CN"/>
        </w:rPr>
        <w:t>号课题（“在自然灾害、传染病、饥馑和类似紧急事件的预警和救灾工作中使用的卫星固定业务小型地球站”）的完成，因此该课题已得到回答。</w:t>
      </w:r>
    </w:p>
    <w:p w:rsidR="0057255E" w:rsidRPr="005018B7" w:rsidRDefault="0057255E" w:rsidP="00160DAC">
      <w:pPr>
        <w:rPr>
          <w:lang w:eastAsia="zh-CN"/>
        </w:rPr>
      </w:pPr>
      <w:r>
        <w:rPr>
          <w:rFonts w:hint="eastAsia"/>
          <w:lang w:eastAsia="zh-CN"/>
        </w:rPr>
        <w:t>前</w:t>
      </w:r>
      <w:r w:rsidRPr="005018B7">
        <w:rPr>
          <w:rFonts w:hint="eastAsia"/>
          <w:lang w:eastAsia="zh-CN"/>
        </w:rPr>
        <w:t>第</w:t>
      </w:r>
      <w:r w:rsidRPr="005018B7">
        <w:rPr>
          <w:lang w:eastAsia="zh-CN"/>
        </w:rPr>
        <w:t>252/4</w:t>
      </w:r>
      <w:r w:rsidRPr="005018B7">
        <w:rPr>
          <w:rFonts w:hint="eastAsia"/>
          <w:lang w:eastAsia="zh-CN"/>
        </w:rPr>
        <w:t>号课题</w:t>
      </w:r>
      <w:r w:rsidRPr="005018B7">
        <w:rPr>
          <w:lang w:eastAsia="zh-CN"/>
        </w:rPr>
        <w:t xml:space="preserve"> </w:t>
      </w:r>
      <w:r w:rsidRPr="005018B7">
        <w:sym w:font="Symbol" w:char="F02D"/>
      </w:r>
      <w:r w:rsidRPr="005018B7">
        <w:rPr>
          <w:lang w:eastAsia="zh-CN"/>
        </w:rPr>
        <w:t xml:space="preserve"> </w:t>
      </w:r>
      <w:r>
        <w:rPr>
          <w:rFonts w:hint="eastAsia"/>
          <w:lang w:eastAsia="zh-CN"/>
        </w:rPr>
        <w:t>“</w:t>
      </w:r>
      <w:r w:rsidRPr="005018B7">
        <w:rPr>
          <w:rFonts w:hint="eastAsia"/>
          <w:lang w:eastAsia="zh-CN"/>
        </w:rPr>
        <w:t>保护附录</w:t>
      </w:r>
      <w:r w:rsidRPr="005018B7">
        <w:rPr>
          <w:lang w:eastAsia="zh-CN"/>
        </w:rPr>
        <w:t>30B</w:t>
      </w:r>
      <w:r w:rsidRPr="005018B7">
        <w:rPr>
          <w:rFonts w:hint="eastAsia"/>
          <w:lang w:eastAsia="zh-CN"/>
        </w:rPr>
        <w:t>规划免受</w:t>
      </w:r>
      <w:r>
        <w:rPr>
          <w:rFonts w:hint="eastAsia"/>
          <w:lang w:eastAsia="zh-CN"/>
        </w:rPr>
        <w:t>非</w:t>
      </w:r>
      <w:r w:rsidRPr="005018B7">
        <w:rPr>
          <w:lang w:eastAsia="zh-CN"/>
        </w:rPr>
        <w:t>GSO</w:t>
      </w:r>
      <w:r w:rsidRPr="005018B7">
        <w:rPr>
          <w:rFonts w:hint="eastAsia"/>
          <w:lang w:eastAsia="zh-CN"/>
        </w:rPr>
        <w:t>系统干扰的标准</w:t>
      </w:r>
      <w:r>
        <w:rPr>
          <w:rFonts w:hint="eastAsia"/>
          <w:lang w:eastAsia="zh-CN"/>
        </w:rPr>
        <w:t>”</w:t>
      </w:r>
    </w:p>
    <w:p w:rsidR="0057255E" w:rsidRDefault="0057255E" w:rsidP="00160DAC">
      <w:pPr>
        <w:rPr>
          <w:lang w:eastAsia="zh-CN"/>
        </w:rPr>
      </w:pPr>
      <w:r>
        <w:rPr>
          <w:rFonts w:hint="eastAsia"/>
          <w:lang w:eastAsia="zh-CN"/>
        </w:rPr>
        <w:t>前</w:t>
      </w:r>
      <w:r w:rsidRPr="005018B7">
        <w:rPr>
          <w:rFonts w:hint="eastAsia"/>
          <w:lang w:eastAsia="zh-CN"/>
        </w:rPr>
        <w:t>第</w:t>
      </w:r>
      <w:r w:rsidRPr="005018B7">
        <w:rPr>
          <w:lang w:eastAsia="zh-CN"/>
        </w:rPr>
        <w:t>269/4</w:t>
      </w:r>
      <w:r w:rsidRPr="005018B7">
        <w:rPr>
          <w:rFonts w:hint="eastAsia"/>
          <w:lang w:eastAsia="zh-CN"/>
        </w:rPr>
        <w:t>号课题</w:t>
      </w:r>
      <w:r w:rsidRPr="005018B7">
        <w:rPr>
          <w:lang w:eastAsia="zh-CN"/>
        </w:rPr>
        <w:t xml:space="preserve"> – </w:t>
      </w:r>
      <w:r>
        <w:rPr>
          <w:rFonts w:hint="eastAsia"/>
          <w:lang w:eastAsia="zh-CN"/>
        </w:rPr>
        <w:t>“</w:t>
      </w:r>
      <w:r w:rsidRPr="005018B7">
        <w:rPr>
          <w:rFonts w:hint="eastAsia"/>
          <w:lang w:eastAsia="zh-CN"/>
        </w:rPr>
        <w:t>全球宽带卫星系统的用户终端（</w:t>
      </w:r>
      <w:r w:rsidRPr="005018B7">
        <w:rPr>
          <w:lang w:eastAsia="zh-CN"/>
        </w:rPr>
        <w:t>VSAT</w:t>
      </w:r>
      <w:r w:rsidRPr="005018B7">
        <w:rPr>
          <w:rFonts w:hint="eastAsia"/>
          <w:lang w:eastAsia="zh-CN"/>
        </w:rPr>
        <w:t>）的频谱要求以及技术与操作特性</w:t>
      </w:r>
      <w:r>
        <w:rPr>
          <w:rFonts w:hint="eastAsia"/>
          <w:lang w:eastAsia="zh-CN"/>
        </w:rPr>
        <w:t>”</w:t>
      </w:r>
    </w:p>
    <w:p w:rsidR="0057255E" w:rsidRPr="00E77F50" w:rsidRDefault="0057255E" w:rsidP="00160DAC">
      <w:pPr>
        <w:rPr>
          <w:szCs w:val="24"/>
          <w:lang w:val="en-US" w:eastAsia="zh-CN"/>
        </w:rPr>
      </w:pPr>
      <w:r w:rsidRPr="00E77F50">
        <w:rPr>
          <w:rFonts w:hint="eastAsia"/>
          <w:szCs w:val="24"/>
          <w:lang w:val="en-US" w:eastAsia="zh-CN"/>
        </w:rPr>
        <w:t>第</w:t>
      </w:r>
      <w:r w:rsidRPr="00E77F50">
        <w:rPr>
          <w:szCs w:val="24"/>
          <w:lang w:val="en-US" w:eastAsia="zh-CN"/>
        </w:rPr>
        <w:t>118-1/6</w:t>
      </w:r>
      <w:r w:rsidRPr="00E77F50">
        <w:rPr>
          <w:rFonts w:hint="eastAsia"/>
          <w:szCs w:val="24"/>
          <w:lang w:val="en-US" w:eastAsia="zh-CN"/>
        </w:rPr>
        <w:t>号课题</w:t>
      </w:r>
      <w:r w:rsidRPr="00E77F50">
        <w:rPr>
          <w:szCs w:val="24"/>
          <w:lang w:val="en-US" w:eastAsia="zh-CN"/>
        </w:rPr>
        <w:t xml:space="preserve"> –</w:t>
      </w:r>
      <w:r w:rsidR="00C90C35">
        <w:rPr>
          <w:rFonts w:hint="eastAsia"/>
          <w:szCs w:val="24"/>
          <w:lang w:val="en-US" w:eastAsia="zh-CN"/>
        </w:rPr>
        <w:t xml:space="preserve"> </w:t>
      </w:r>
      <w:r w:rsidRPr="00E77F50">
        <w:rPr>
          <w:rFonts w:hint="eastAsia"/>
          <w:szCs w:val="24"/>
          <w:lang w:eastAsia="zh-CN"/>
        </w:rPr>
        <w:t>用于公众</w:t>
      </w:r>
      <w:r>
        <w:rPr>
          <w:rFonts w:hint="eastAsia"/>
          <w:szCs w:val="24"/>
          <w:lang w:eastAsia="zh-CN"/>
        </w:rPr>
        <w:t>告</w:t>
      </w:r>
      <w:r w:rsidRPr="00E77F50">
        <w:rPr>
          <w:rFonts w:hint="eastAsia"/>
          <w:szCs w:val="24"/>
          <w:lang w:eastAsia="zh-CN"/>
        </w:rPr>
        <w:t>警、减灾和救灾的广播手段</w:t>
      </w:r>
    </w:p>
    <w:p w:rsidR="0057255E" w:rsidRPr="00611C3B" w:rsidRDefault="0057255E" w:rsidP="00160DAC">
      <w:pPr>
        <w:rPr>
          <w:szCs w:val="24"/>
          <w:lang w:val="en-US" w:eastAsia="zh-CN"/>
        </w:rPr>
      </w:pPr>
      <w:r>
        <w:rPr>
          <w:rFonts w:hint="eastAsia"/>
          <w:szCs w:val="24"/>
          <w:lang w:val="en-US" w:eastAsia="zh-CN"/>
        </w:rPr>
        <w:t>第</w:t>
      </w:r>
      <w:r w:rsidRPr="00611C3B">
        <w:rPr>
          <w:szCs w:val="24"/>
          <w:lang w:val="en-US" w:eastAsia="zh-CN"/>
        </w:rPr>
        <w:t>90/8</w:t>
      </w:r>
      <w:r>
        <w:rPr>
          <w:rFonts w:hint="eastAsia"/>
          <w:szCs w:val="24"/>
          <w:lang w:val="en-US" w:eastAsia="zh-CN"/>
        </w:rPr>
        <w:t>号课题</w:t>
      </w:r>
      <w:r w:rsidRPr="00611C3B">
        <w:rPr>
          <w:szCs w:val="24"/>
          <w:lang w:val="en-US" w:eastAsia="zh-CN"/>
        </w:rPr>
        <w:t xml:space="preserve"> – </w:t>
      </w:r>
      <w:r>
        <w:rPr>
          <w:rFonts w:hint="eastAsia"/>
          <w:szCs w:val="24"/>
          <w:lang w:val="en-US" w:eastAsia="zh-CN"/>
        </w:rPr>
        <w:t>利用卫星技术为遇险和安全工作提供无线电通信的系统的技术和操作特性</w:t>
      </w:r>
    </w:p>
    <w:p w:rsidR="0057255E" w:rsidRPr="00611C3B" w:rsidRDefault="0057255E" w:rsidP="00160DAC">
      <w:pPr>
        <w:rPr>
          <w:szCs w:val="24"/>
          <w:lang w:val="en-US" w:eastAsia="zh-CN"/>
        </w:rPr>
      </w:pPr>
      <w:r>
        <w:rPr>
          <w:rFonts w:hint="eastAsia"/>
          <w:szCs w:val="24"/>
          <w:lang w:val="en-US" w:eastAsia="zh-CN"/>
        </w:rPr>
        <w:t>第</w:t>
      </w:r>
      <w:r w:rsidRPr="00611C3B">
        <w:rPr>
          <w:szCs w:val="24"/>
          <w:lang w:val="en-US" w:eastAsia="zh-CN"/>
        </w:rPr>
        <w:t>227/</w:t>
      </w:r>
      <w:r>
        <w:rPr>
          <w:rFonts w:hint="eastAsia"/>
          <w:szCs w:val="24"/>
          <w:lang w:val="en-US" w:eastAsia="zh-CN"/>
        </w:rPr>
        <w:t>4</w:t>
      </w:r>
      <w:r>
        <w:rPr>
          <w:rFonts w:hint="eastAsia"/>
          <w:szCs w:val="24"/>
          <w:lang w:val="en-US" w:eastAsia="zh-CN"/>
        </w:rPr>
        <w:t>号课题</w:t>
      </w:r>
      <w:r w:rsidRPr="00611C3B">
        <w:rPr>
          <w:szCs w:val="24"/>
          <w:lang w:val="en-US" w:eastAsia="zh-CN"/>
        </w:rPr>
        <w:t xml:space="preserve"> – </w:t>
      </w:r>
      <w:r>
        <w:rPr>
          <w:rFonts w:hint="eastAsia"/>
          <w:szCs w:val="24"/>
          <w:lang w:val="en-US" w:eastAsia="zh-CN"/>
        </w:rPr>
        <w:t>卫星移动业务应急通信的技术和操作特性</w:t>
      </w:r>
    </w:p>
    <w:p w:rsidR="0057255E" w:rsidRPr="00160DAC" w:rsidRDefault="0057255E" w:rsidP="00160DAC">
      <w:pPr>
        <w:pStyle w:val="Heading1"/>
        <w:rPr>
          <w:lang w:eastAsia="zh-CN"/>
        </w:rPr>
      </w:pPr>
      <w:bookmarkStart w:id="48" w:name="_Toc516397336"/>
      <w:bookmarkStart w:id="49" w:name="_Toc258942201"/>
      <w:r w:rsidRPr="00160DAC">
        <w:rPr>
          <w:lang w:eastAsia="zh-CN"/>
        </w:rPr>
        <w:t>2</w:t>
      </w:r>
      <w:r w:rsidRPr="00160DAC">
        <w:rPr>
          <w:lang w:eastAsia="zh-CN"/>
        </w:rPr>
        <w:tab/>
      </w:r>
      <w:r w:rsidRPr="00160DAC">
        <w:rPr>
          <w:rFonts w:hint="eastAsia"/>
          <w:lang w:eastAsia="zh-CN"/>
        </w:rPr>
        <w:t>建议书（</w:t>
      </w:r>
      <w:r w:rsidRPr="00160DAC">
        <w:rPr>
          <w:lang w:eastAsia="zh-CN"/>
        </w:rPr>
        <w:t>S</w:t>
      </w:r>
      <w:r w:rsidRPr="00160DAC">
        <w:rPr>
          <w:rFonts w:hint="eastAsia"/>
          <w:lang w:eastAsia="zh-CN"/>
        </w:rPr>
        <w:t>和</w:t>
      </w:r>
      <w:r w:rsidRPr="00160DAC">
        <w:rPr>
          <w:lang w:eastAsia="zh-CN"/>
        </w:rPr>
        <w:t>BO</w:t>
      </w:r>
      <w:bookmarkEnd w:id="48"/>
      <w:r w:rsidRPr="00160DAC">
        <w:rPr>
          <w:rFonts w:hint="eastAsia"/>
          <w:lang w:eastAsia="zh-CN"/>
        </w:rPr>
        <w:t>系列）</w:t>
      </w:r>
      <w:bookmarkEnd w:id="49"/>
    </w:p>
    <w:p w:rsidR="0057255E" w:rsidRPr="003E63E0" w:rsidRDefault="00DA3531" w:rsidP="00DA3531">
      <w:pPr>
        <w:pStyle w:val="enumlev1"/>
        <w:rPr>
          <w:lang w:val="en-US" w:eastAsia="zh-CN"/>
        </w:rPr>
      </w:pPr>
      <w:r w:rsidRPr="00DD3FBA">
        <w:rPr>
          <w:lang w:eastAsia="zh-CN"/>
        </w:rPr>
        <w:t>–</w:t>
      </w:r>
      <w:r w:rsidRPr="00DD3FBA">
        <w:rPr>
          <w:lang w:eastAsia="zh-CN"/>
        </w:rPr>
        <w:tab/>
      </w:r>
      <w:r w:rsidR="0057255E">
        <w:rPr>
          <w:rFonts w:hint="eastAsia"/>
          <w:lang w:eastAsia="zh-CN"/>
        </w:rPr>
        <w:t xml:space="preserve">ITU-R </w:t>
      </w:r>
      <w:r w:rsidR="0057255E">
        <w:rPr>
          <w:lang w:eastAsia="zh-CN"/>
        </w:rPr>
        <w:t>S.1001</w:t>
      </w:r>
      <w:r w:rsidR="0057255E">
        <w:rPr>
          <w:rFonts w:hint="eastAsia"/>
          <w:lang w:eastAsia="zh-CN"/>
        </w:rPr>
        <w:t>-1</w:t>
      </w:r>
      <w:r w:rsidR="0057255E">
        <w:rPr>
          <w:rFonts w:hint="eastAsia"/>
          <w:lang w:eastAsia="zh-CN"/>
        </w:rPr>
        <w:t>建议书：“在自然灾害和类似紧急事件的预警和救灾工作中使用的卫星固定业务系统”</w:t>
      </w:r>
    </w:p>
    <w:p w:rsidR="0057255E" w:rsidRDefault="00DA3531" w:rsidP="00DA3531">
      <w:pPr>
        <w:pStyle w:val="enumlev1"/>
        <w:rPr>
          <w:lang w:eastAsia="zh-CN"/>
        </w:rPr>
      </w:pPr>
      <w:r w:rsidRPr="00DD3FBA">
        <w:rPr>
          <w:lang w:eastAsia="zh-CN"/>
        </w:rPr>
        <w:t>–</w:t>
      </w:r>
      <w:r w:rsidRPr="00DD3FBA">
        <w:rPr>
          <w:lang w:eastAsia="zh-CN"/>
        </w:rPr>
        <w:tab/>
      </w:r>
      <w:hyperlink r:id="rId20" w:history="1">
        <w:r w:rsidR="0057255E" w:rsidRPr="00034FF2">
          <w:rPr>
            <w:lang w:eastAsia="zh-CN"/>
          </w:rPr>
          <w:t>ITU-R BO.1774</w:t>
        </w:r>
      </w:hyperlink>
      <w:r w:rsidR="0057255E" w:rsidRPr="00034FF2">
        <w:rPr>
          <w:lang w:eastAsia="zh-CN"/>
        </w:rPr>
        <w:t>-1</w:t>
      </w:r>
      <w:r w:rsidR="0057255E" w:rsidRPr="00034FF2">
        <w:rPr>
          <w:rFonts w:hint="eastAsia"/>
          <w:lang w:eastAsia="zh-CN"/>
        </w:rPr>
        <w:t>建议书：“卫星和地面广播设施在公共预警、减灾和赈灾中的使用”</w:t>
      </w:r>
      <w:bookmarkStart w:id="50" w:name="_Toc516397337"/>
    </w:p>
    <w:p w:rsidR="0057255E" w:rsidRDefault="00DA3531" w:rsidP="00DA3531">
      <w:pPr>
        <w:pStyle w:val="enumlev1"/>
        <w:rPr>
          <w:bCs/>
          <w:szCs w:val="24"/>
          <w:lang w:eastAsia="zh-CN"/>
        </w:rPr>
      </w:pPr>
      <w:r w:rsidRPr="00DD3FBA">
        <w:rPr>
          <w:lang w:eastAsia="zh-CN"/>
        </w:rPr>
        <w:t>–</w:t>
      </w:r>
      <w:r w:rsidRPr="00DD3FBA">
        <w:rPr>
          <w:lang w:eastAsia="zh-CN"/>
        </w:rPr>
        <w:tab/>
      </w:r>
      <w:r w:rsidR="0057255E" w:rsidRPr="006C53D3">
        <w:rPr>
          <w:bCs/>
          <w:lang w:val="en-US" w:eastAsia="zh-CN"/>
        </w:rPr>
        <w:t>ITU-R S.1782</w:t>
      </w:r>
      <w:r w:rsidR="0057255E">
        <w:rPr>
          <w:rFonts w:hint="eastAsia"/>
          <w:bCs/>
          <w:lang w:val="en-US" w:eastAsia="zh-CN"/>
        </w:rPr>
        <w:t>建议书：“通过卫星固定业务系统接入全球宽带互联网的可能性”</w:t>
      </w:r>
    </w:p>
    <w:p w:rsidR="0057255E" w:rsidRDefault="0057255E" w:rsidP="0057255E">
      <w:pPr>
        <w:pStyle w:val="Heading1"/>
        <w:tabs>
          <w:tab w:val="clear" w:pos="794"/>
          <w:tab w:val="left" w:pos="798"/>
        </w:tabs>
        <w:rPr>
          <w:lang w:eastAsia="zh-CN"/>
        </w:rPr>
      </w:pPr>
      <w:bookmarkStart w:id="51" w:name="_Toc258942202"/>
      <w:r>
        <w:rPr>
          <w:lang w:eastAsia="zh-CN"/>
        </w:rPr>
        <w:t>3</w:t>
      </w:r>
      <w:r>
        <w:rPr>
          <w:lang w:eastAsia="zh-CN"/>
        </w:rPr>
        <w:tab/>
      </w:r>
      <w:r>
        <w:rPr>
          <w:rFonts w:hint="eastAsia"/>
          <w:lang w:eastAsia="zh-CN"/>
        </w:rPr>
        <w:t>手册和</w:t>
      </w:r>
      <w:r>
        <w:rPr>
          <w:lang w:eastAsia="zh-CN"/>
        </w:rPr>
        <w:t>/</w:t>
      </w:r>
      <w:r>
        <w:rPr>
          <w:rFonts w:hint="eastAsia"/>
          <w:lang w:eastAsia="zh-CN"/>
        </w:rPr>
        <w:t>或类似产品</w:t>
      </w:r>
      <w:bookmarkEnd w:id="50"/>
      <w:bookmarkEnd w:id="51"/>
    </w:p>
    <w:p w:rsidR="0057255E" w:rsidRDefault="0057255E" w:rsidP="0057255E">
      <w:pPr>
        <w:pStyle w:val="enumlev1"/>
        <w:rPr>
          <w:lang w:eastAsia="zh-CN"/>
        </w:rPr>
      </w:pPr>
      <w:r>
        <w:rPr>
          <w:lang w:eastAsia="zh-CN"/>
        </w:rPr>
        <w:t>3.1</w:t>
      </w:r>
      <w:r>
        <w:rPr>
          <w:lang w:eastAsia="zh-CN"/>
        </w:rPr>
        <w:tab/>
      </w:r>
      <w:r>
        <w:rPr>
          <w:rFonts w:hint="eastAsia"/>
          <w:lang w:eastAsia="zh-CN"/>
        </w:rPr>
        <w:t>已出版：</w:t>
      </w:r>
    </w:p>
    <w:p w:rsidR="0057255E" w:rsidRDefault="0057255E" w:rsidP="0057255E">
      <w:pPr>
        <w:pStyle w:val="enumlev1"/>
        <w:rPr>
          <w:lang w:eastAsia="zh-CN"/>
        </w:rPr>
      </w:pPr>
      <w:smartTag w:uri="urn:schemas-microsoft-com:office:smarttags" w:element="chsdate">
        <w:smartTagPr>
          <w:attr w:name="Year" w:val="1899"/>
          <w:attr w:name="Month" w:val="12"/>
          <w:attr w:name="Day" w:val="30"/>
          <w:attr w:name="IsLunarDate" w:val="False"/>
          <w:attr w:name="IsROCDate" w:val="False"/>
        </w:smartTagPr>
        <w:r>
          <w:rPr>
            <w:lang w:val="en-US" w:eastAsia="zh-CN"/>
          </w:rPr>
          <w:t>3.1.1</w:t>
        </w:r>
        <w:r>
          <w:rPr>
            <w:lang w:val="en-US" w:eastAsia="zh-CN"/>
          </w:rPr>
          <w:tab/>
        </w:r>
      </w:smartTag>
      <w:r>
        <w:rPr>
          <w:rFonts w:hint="eastAsia"/>
          <w:lang w:val="en-US" w:eastAsia="zh-CN"/>
        </w:rPr>
        <w:t>“卫星通信”（卫星固定业务，</w:t>
      </w:r>
      <w:r>
        <w:rPr>
          <w:lang w:val="en-US" w:eastAsia="zh-CN"/>
        </w:rPr>
        <w:t>1988</w:t>
      </w:r>
      <w:r>
        <w:rPr>
          <w:rFonts w:hint="eastAsia"/>
          <w:lang w:val="en-US" w:eastAsia="zh-CN"/>
        </w:rPr>
        <w:t>年第二版）。该手册有三个增补：</w:t>
      </w:r>
    </w:p>
    <w:p w:rsidR="0057255E" w:rsidRDefault="0057255E" w:rsidP="00C90C35">
      <w:pPr>
        <w:pStyle w:val="enumlev2"/>
        <w:rPr>
          <w:lang w:eastAsia="zh-CN"/>
        </w:rPr>
      </w:pPr>
      <w:r>
        <w:rPr>
          <w:lang w:eastAsia="zh-CN"/>
        </w:rPr>
        <w:t>–</w:t>
      </w:r>
      <w:r>
        <w:rPr>
          <w:rFonts w:hint="eastAsia"/>
          <w:lang w:eastAsia="zh-CN"/>
        </w:rPr>
        <w:tab/>
      </w:r>
      <w:r>
        <w:rPr>
          <w:rFonts w:hint="eastAsia"/>
          <w:lang w:eastAsia="zh-CN"/>
        </w:rPr>
        <w:t>增补</w:t>
      </w:r>
      <w:r>
        <w:rPr>
          <w:lang w:eastAsia="zh-CN"/>
        </w:rPr>
        <w:t>1</w:t>
      </w:r>
      <w:r>
        <w:rPr>
          <w:rFonts w:hint="eastAsia"/>
          <w:lang w:eastAsia="zh-CN"/>
        </w:rPr>
        <w:t>：“</w:t>
      </w:r>
      <w:r>
        <w:rPr>
          <w:lang w:eastAsia="zh-CN"/>
        </w:rPr>
        <w:t>WARC</w:t>
      </w:r>
      <w:r>
        <w:rPr>
          <w:lang w:val="en-US" w:eastAsia="zh-CN"/>
        </w:rPr>
        <w:t> </w:t>
      </w:r>
      <w:r>
        <w:rPr>
          <w:lang w:eastAsia="zh-CN"/>
        </w:rPr>
        <w:t>ORB-88</w:t>
      </w:r>
      <w:r>
        <w:rPr>
          <w:rFonts w:hint="eastAsia"/>
          <w:lang w:eastAsia="zh-CN"/>
        </w:rPr>
        <w:t>所做决定的效应”</w:t>
      </w:r>
    </w:p>
    <w:p w:rsidR="0057255E" w:rsidRDefault="0057255E" w:rsidP="0057255E">
      <w:pPr>
        <w:pStyle w:val="enumlev2"/>
        <w:rPr>
          <w:lang w:val="en-US" w:eastAsia="zh-CN"/>
        </w:rPr>
      </w:pPr>
      <w:r>
        <w:rPr>
          <w:lang w:val="en-US" w:eastAsia="zh-CN"/>
        </w:rPr>
        <w:t>–</w:t>
      </w:r>
      <w:r>
        <w:rPr>
          <w:rFonts w:hint="eastAsia"/>
          <w:lang w:val="en-US" w:eastAsia="zh-CN"/>
        </w:rPr>
        <w:tab/>
      </w:r>
      <w:r>
        <w:rPr>
          <w:rFonts w:hint="eastAsia"/>
          <w:lang w:val="en-US" w:eastAsia="zh-CN"/>
        </w:rPr>
        <w:t>增补</w:t>
      </w:r>
      <w:r>
        <w:rPr>
          <w:lang w:val="en-US" w:eastAsia="zh-CN"/>
        </w:rPr>
        <w:t>2</w:t>
      </w:r>
      <w:r>
        <w:rPr>
          <w:rFonts w:hint="eastAsia"/>
          <w:lang w:val="en-US" w:eastAsia="zh-CN"/>
        </w:rPr>
        <w:t>：“用于卫星通信的计算机程序”（</w:t>
      </w:r>
      <w:r>
        <w:rPr>
          <w:lang w:val="en-US" w:eastAsia="zh-CN"/>
        </w:rPr>
        <w:t>1993</w:t>
      </w:r>
      <w:r>
        <w:rPr>
          <w:rFonts w:hint="eastAsia"/>
          <w:lang w:val="en-US" w:eastAsia="zh-CN"/>
        </w:rPr>
        <w:t>年）</w:t>
      </w:r>
    </w:p>
    <w:p w:rsidR="0057255E" w:rsidRDefault="0057255E" w:rsidP="0057255E">
      <w:pPr>
        <w:pStyle w:val="enumlev2"/>
        <w:rPr>
          <w:lang w:eastAsia="zh-CN"/>
        </w:rPr>
      </w:pPr>
      <w:r>
        <w:rPr>
          <w:lang w:eastAsia="zh-CN"/>
        </w:rPr>
        <w:t>–</w:t>
      </w:r>
      <w:r>
        <w:rPr>
          <w:rFonts w:hint="eastAsia"/>
          <w:lang w:eastAsia="zh-CN"/>
        </w:rPr>
        <w:tab/>
      </w:r>
      <w:r>
        <w:rPr>
          <w:rFonts w:hint="eastAsia"/>
          <w:lang w:eastAsia="zh-CN"/>
        </w:rPr>
        <w:t>增补</w:t>
      </w:r>
      <w:r>
        <w:rPr>
          <w:lang w:eastAsia="zh-CN"/>
        </w:rPr>
        <w:t>3</w:t>
      </w:r>
      <w:r>
        <w:rPr>
          <w:rFonts w:hint="eastAsia"/>
          <w:lang w:eastAsia="zh-CN"/>
        </w:rPr>
        <w:t>：“</w:t>
      </w:r>
      <w:r>
        <w:rPr>
          <w:lang w:eastAsia="zh-CN"/>
        </w:rPr>
        <w:t>VSAT</w:t>
      </w:r>
      <w:r>
        <w:rPr>
          <w:rFonts w:hint="eastAsia"/>
          <w:lang w:eastAsia="zh-CN"/>
        </w:rPr>
        <w:t>系统和地球站”（</w:t>
      </w:r>
      <w:r>
        <w:rPr>
          <w:rFonts w:hint="eastAsia"/>
          <w:lang w:eastAsia="zh-CN"/>
        </w:rPr>
        <w:t>1994</w:t>
      </w:r>
      <w:r>
        <w:rPr>
          <w:rFonts w:hint="eastAsia"/>
          <w:lang w:eastAsia="zh-CN"/>
        </w:rPr>
        <w:t>年）</w:t>
      </w:r>
    </w:p>
    <w:p w:rsidR="0057255E" w:rsidRPr="003E63E0" w:rsidRDefault="0057255E" w:rsidP="0057255E">
      <w:pPr>
        <w:pStyle w:val="enumlev1"/>
        <w:rPr>
          <w:lang w:val="en-US" w:eastAsia="zh-CN"/>
        </w:rPr>
      </w:pPr>
      <w:r w:rsidRPr="00E273F0">
        <w:rPr>
          <w:lang w:eastAsia="zh-CN"/>
        </w:rPr>
        <w:t>3.1.2</w:t>
      </w:r>
      <w:r w:rsidRPr="00E273F0">
        <w:rPr>
          <w:lang w:eastAsia="zh-CN"/>
        </w:rPr>
        <w:tab/>
      </w:r>
      <w:r w:rsidRPr="00E273F0">
        <w:rPr>
          <w:rFonts w:hint="eastAsia"/>
          <w:lang w:eastAsia="zh-CN"/>
        </w:rPr>
        <w:t>2002</w:t>
      </w:r>
      <w:r w:rsidRPr="00E273F0">
        <w:rPr>
          <w:rFonts w:hint="eastAsia"/>
          <w:lang w:eastAsia="zh-CN"/>
        </w:rPr>
        <w:t>年出版了《卫星通信手册》</w:t>
      </w:r>
      <w:r>
        <w:rPr>
          <w:rFonts w:hint="eastAsia"/>
          <w:lang w:eastAsia="zh-CN"/>
        </w:rPr>
        <w:t>（</w:t>
      </w:r>
      <w:r>
        <w:rPr>
          <w:rFonts w:hint="eastAsia"/>
          <w:lang w:eastAsia="zh-CN"/>
        </w:rPr>
        <w:t>FSS</w:t>
      </w:r>
      <w:r>
        <w:rPr>
          <w:rFonts w:hint="eastAsia"/>
          <w:lang w:eastAsia="zh-CN"/>
        </w:rPr>
        <w:t>）</w:t>
      </w:r>
      <w:r w:rsidRPr="00E273F0">
        <w:rPr>
          <w:rFonts w:hint="eastAsia"/>
          <w:lang w:eastAsia="zh-CN"/>
        </w:rPr>
        <w:t>的第三次修订版，其中包括各类最新的技术和操作动态。</w:t>
      </w:r>
    </w:p>
    <w:p w:rsidR="0057255E" w:rsidRPr="00394149" w:rsidRDefault="0057255E" w:rsidP="00C72522">
      <w:pPr>
        <w:pStyle w:val="enumlev1"/>
        <w:rPr>
          <w:lang w:eastAsia="zh-CN"/>
        </w:rPr>
      </w:pPr>
      <w:r w:rsidRPr="00394149">
        <w:rPr>
          <w:lang w:eastAsia="zh-CN"/>
        </w:rPr>
        <w:t>3.1.3</w:t>
      </w:r>
      <w:r w:rsidRPr="00394149">
        <w:rPr>
          <w:lang w:eastAsia="zh-CN"/>
        </w:rPr>
        <w:tab/>
      </w:r>
      <w:r w:rsidRPr="00394149">
        <w:rPr>
          <w:rFonts w:hint="eastAsia"/>
          <w:lang w:eastAsia="zh-CN"/>
        </w:rPr>
        <w:t>“卫星宽带业务传输系统技术规范”手册（</w:t>
      </w:r>
      <w:r w:rsidRPr="00394149">
        <w:rPr>
          <w:rFonts w:hint="eastAsia"/>
          <w:lang w:eastAsia="zh-CN"/>
        </w:rPr>
        <w:t>1993</w:t>
      </w:r>
      <w:r w:rsidRPr="00394149">
        <w:rPr>
          <w:rFonts w:hint="eastAsia"/>
          <w:lang w:eastAsia="zh-CN"/>
        </w:rPr>
        <w:t>年）</w:t>
      </w:r>
    </w:p>
    <w:p w:rsidR="0057255E" w:rsidRPr="00611C3B" w:rsidRDefault="0057255E" w:rsidP="00C72522">
      <w:pPr>
        <w:pStyle w:val="enumlev1"/>
        <w:rPr>
          <w:b/>
          <w:lang w:eastAsia="zh-CN"/>
        </w:rPr>
      </w:pPr>
      <w:r w:rsidRPr="00394149">
        <w:rPr>
          <w:lang w:eastAsia="zh-CN"/>
        </w:rPr>
        <w:t>3.1.4</w:t>
      </w:r>
      <w:r w:rsidRPr="00394149">
        <w:rPr>
          <w:lang w:eastAsia="zh-CN"/>
        </w:rPr>
        <w:tab/>
      </w:r>
      <w:r w:rsidRPr="00394149">
        <w:rPr>
          <w:rFonts w:hint="eastAsia"/>
          <w:lang w:eastAsia="zh-CN"/>
        </w:rPr>
        <w:t>“对</w:t>
      </w:r>
      <w:r w:rsidRPr="00394149">
        <w:rPr>
          <w:rFonts w:hint="eastAsia"/>
          <w:lang w:eastAsia="zh-CN"/>
        </w:rPr>
        <w:t>VHF/UHF</w:t>
      </w:r>
      <w:r w:rsidRPr="00394149">
        <w:rPr>
          <w:rFonts w:hint="eastAsia"/>
          <w:lang w:eastAsia="zh-CN"/>
        </w:rPr>
        <w:t>频段的车载、便携和固定接收机的地面和卫星数字声音广播”手册</w:t>
      </w:r>
      <w:r w:rsidR="00C90C35">
        <w:rPr>
          <w:lang w:eastAsia="zh-CN"/>
        </w:rPr>
        <w:br/>
      </w:r>
      <w:r w:rsidRPr="00394149">
        <w:rPr>
          <w:rFonts w:hint="eastAsia"/>
          <w:lang w:eastAsia="zh-CN"/>
        </w:rPr>
        <w:t>（</w:t>
      </w:r>
      <w:r w:rsidRPr="00394149">
        <w:rPr>
          <w:rFonts w:hint="eastAsia"/>
          <w:lang w:eastAsia="zh-CN"/>
        </w:rPr>
        <w:t>2002</w:t>
      </w:r>
      <w:r w:rsidRPr="00394149">
        <w:rPr>
          <w:rFonts w:hint="eastAsia"/>
          <w:lang w:eastAsia="zh-CN"/>
        </w:rPr>
        <w:t>年）</w:t>
      </w:r>
    </w:p>
    <w:p w:rsidR="0057255E" w:rsidRPr="00394149" w:rsidRDefault="0057255E" w:rsidP="00C72522">
      <w:pPr>
        <w:pStyle w:val="enumlev1"/>
        <w:rPr>
          <w:lang w:eastAsia="zh-CN"/>
        </w:rPr>
      </w:pPr>
      <w:r w:rsidRPr="00394149">
        <w:rPr>
          <w:lang w:eastAsia="zh-CN"/>
        </w:rPr>
        <w:t>3.1.5</w:t>
      </w:r>
      <w:r w:rsidRPr="00394149">
        <w:rPr>
          <w:lang w:eastAsia="zh-CN"/>
        </w:rPr>
        <w:tab/>
      </w:r>
      <w:r w:rsidRPr="00394149">
        <w:rPr>
          <w:rFonts w:hint="eastAsia"/>
          <w:lang w:eastAsia="zh-CN"/>
        </w:rPr>
        <w:t>“卫星移动业务（</w:t>
      </w:r>
      <w:r w:rsidRPr="00394149">
        <w:rPr>
          <w:rFonts w:hint="eastAsia"/>
          <w:lang w:eastAsia="zh-CN"/>
        </w:rPr>
        <w:t>MSS</w:t>
      </w:r>
      <w:r w:rsidRPr="00394149">
        <w:rPr>
          <w:rFonts w:hint="eastAsia"/>
          <w:lang w:eastAsia="zh-CN"/>
        </w:rPr>
        <w:t>）”手册（</w:t>
      </w:r>
      <w:r w:rsidRPr="00394149">
        <w:rPr>
          <w:rFonts w:hint="eastAsia"/>
          <w:lang w:eastAsia="zh-CN"/>
        </w:rPr>
        <w:t>2002</w:t>
      </w:r>
      <w:r w:rsidRPr="00394149">
        <w:rPr>
          <w:rFonts w:hint="eastAsia"/>
          <w:lang w:eastAsia="zh-CN"/>
        </w:rPr>
        <w:t>年）</w:t>
      </w:r>
    </w:p>
    <w:p w:rsidR="0057255E" w:rsidRPr="00611C3B" w:rsidRDefault="0057255E" w:rsidP="00C72522">
      <w:pPr>
        <w:pStyle w:val="enumlev1"/>
        <w:rPr>
          <w:b/>
          <w:lang w:eastAsia="zh-CN"/>
        </w:rPr>
      </w:pPr>
      <w:r w:rsidRPr="00394149">
        <w:rPr>
          <w:lang w:eastAsia="zh-CN"/>
        </w:rPr>
        <w:t>3.1.6</w:t>
      </w:r>
      <w:r w:rsidRPr="00394149">
        <w:rPr>
          <w:lang w:eastAsia="zh-CN"/>
        </w:rPr>
        <w:tab/>
      </w:r>
      <w:r w:rsidRPr="00394149">
        <w:rPr>
          <w:rFonts w:hint="eastAsia"/>
          <w:lang w:eastAsia="zh-CN"/>
        </w:rPr>
        <w:t>《卫星移动业务（</w:t>
      </w:r>
      <w:r w:rsidRPr="00394149">
        <w:rPr>
          <w:rFonts w:hint="eastAsia"/>
          <w:lang w:eastAsia="zh-CN"/>
        </w:rPr>
        <w:t>MSS</w:t>
      </w:r>
      <w:r w:rsidRPr="00394149">
        <w:rPr>
          <w:rFonts w:hint="eastAsia"/>
          <w:lang w:eastAsia="zh-CN"/>
        </w:rPr>
        <w:t>）手册》的增补</w:t>
      </w:r>
      <w:r w:rsidRPr="00394149">
        <w:rPr>
          <w:rFonts w:hint="eastAsia"/>
          <w:lang w:eastAsia="zh-CN"/>
        </w:rPr>
        <w:t>1</w:t>
      </w:r>
      <w:r w:rsidRPr="00394149">
        <w:rPr>
          <w:rFonts w:hint="eastAsia"/>
          <w:lang w:eastAsia="zh-CN"/>
        </w:rPr>
        <w:t>、</w:t>
      </w:r>
      <w:r w:rsidRPr="00394149">
        <w:rPr>
          <w:rFonts w:hint="eastAsia"/>
          <w:lang w:eastAsia="zh-CN"/>
        </w:rPr>
        <w:t>2</w:t>
      </w:r>
      <w:r w:rsidRPr="00394149">
        <w:rPr>
          <w:rFonts w:hint="eastAsia"/>
          <w:lang w:eastAsia="zh-CN"/>
        </w:rPr>
        <w:t>、</w:t>
      </w:r>
      <w:r w:rsidRPr="00394149">
        <w:rPr>
          <w:rFonts w:hint="eastAsia"/>
          <w:lang w:eastAsia="zh-CN"/>
        </w:rPr>
        <w:t>3</w:t>
      </w:r>
      <w:r w:rsidRPr="00394149">
        <w:rPr>
          <w:rFonts w:hint="eastAsia"/>
          <w:lang w:eastAsia="zh-CN"/>
        </w:rPr>
        <w:t>和</w:t>
      </w:r>
      <w:r w:rsidRPr="00394149">
        <w:rPr>
          <w:rFonts w:hint="eastAsia"/>
          <w:lang w:eastAsia="zh-CN"/>
        </w:rPr>
        <w:t>4</w:t>
      </w:r>
      <w:r w:rsidRPr="00394149">
        <w:rPr>
          <w:rFonts w:hint="eastAsia"/>
          <w:lang w:eastAsia="zh-CN"/>
        </w:rPr>
        <w:t>（</w:t>
      </w:r>
      <w:r w:rsidRPr="00394149">
        <w:rPr>
          <w:rFonts w:hint="eastAsia"/>
          <w:lang w:eastAsia="zh-CN"/>
        </w:rPr>
        <w:t>2006</w:t>
      </w:r>
      <w:r w:rsidRPr="00394149">
        <w:rPr>
          <w:rFonts w:hint="eastAsia"/>
          <w:lang w:eastAsia="zh-CN"/>
        </w:rPr>
        <w:t>年）。</w:t>
      </w:r>
    </w:p>
    <w:p w:rsidR="00C90C35" w:rsidRDefault="00C90C35">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57255E" w:rsidRPr="00E20C87" w:rsidRDefault="0057255E" w:rsidP="0057255E">
      <w:pPr>
        <w:pStyle w:val="enumlev1"/>
        <w:rPr>
          <w:lang w:eastAsia="zh-CN"/>
        </w:rPr>
      </w:pPr>
      <w:r w:rsidRPr="00E20C87">
        <w:rPr>
          <w:lang w:eastAsia="zh-CN"/>
        </w:rPr>
        <w:lastRenderedPageBreak/>
        <w:t>3.2</w:t>
      </w:r>
      <w:r w:rsidRPr="00E20C87">
        <w:rPr>
          <w:lang w:eastAsia="zh-CN"/>
        </w:rPr>
        <w:tab/>
      </w:r>
      <w:r>
        <w:rPr>
          <w:rFonts w:hint="eastAsia"/>
          <w:lang w:eastAsia="zh-CN"/>
        </w:rPr>
        <w:t>起草</w:t>
      </w:r>
      <w:r w:rsidRPr="00E273F0">
        <w:rPr>
          <w:rFonts w:hint="eastAsia"/>
          <w:lang w:eastAsia="zh-CN"/>
        </w:rPr>
        <w:t>中</w:t>
      </w:r>
      <w:r w:rsidRPr="00E20C87">
        <w:rPr>
          <w:rFonts w:hint="eastAsia"/>
          <w:lang w:eastAsia="zh-CN"/>
        </w:rPr>
        <w:t>：</w:t>
      </w:r>
    </w:p>
    <w:p w:rsidR="0057255E" w:rsidRPr="00034FF2" w:rsidRDefault="0057255E" w:rsidP="0057255E">
      <w:pPr>
        <w:pStyle w:val="enumlev1"/>
        <w:rPr>
          <w:lang w:val="en-US" w:eastAsia="zh-CN"/>
        </w:rPr>
      </w:pPr>
      <w:r w:rsidRPr="00E20C87">
        <w:rPr>
          <w:lang w:eastAsia="zh-CN"/>
        </w:rPr>
        <w:tab/>
      </w:r>
      <w:r w:rsidRPr="006C53D3">
        <w:rPr>
          <w:lang w:val="en-US" w:eastAsia="zh-CN"/>
        </w:rPr>
        <w:t>ITU-R S.1001-1</w:t>
      </w:r>
      <w:r>
        <w:rPr>
          <w:rFonts w:hint="eastAsia"/>
          <w:lang w:val="en-US" w:eastAsia="zh-CN"/>
        </w:rPr>
        <w:t>建议书（将卫星固定业务系统用于自然灾害和类似紧急情况的告警和赈灾工作）初步修订草案</w:t>
      </w:r>
    </w:p>
    <w:p w:rsidR="0057255E" w:rsidRPr="003E63E0" w:rsidRDefault="0057255E" w:rsidP="0057255E">
      <w:pPr>
        <w:pStyle w:val="enumlev1"/>
        <w:rPr>
          <w:lang w:val="en-US" w:eastAsia="zh-CN"/>
        </w:rPr>
      </w:pPr>
      <w:r w:rsidRPr="00034FF2">
        <w:rPr>
          <w:lang w:val="en-US" w:eastAsia="zh-CN"/>
        </w:rPr>
        <w:tab/>
        <w:t>ITU-R M.[MOBDIS]</w:t>
      </w:r>
      <w:r>
        <w:rPr>
          <w:rFonts w:hint="eastAsia"/>
          <w:lang w:eastAsia="zh-CN"/>
        </w:rPr>
        <w:t>新建议书</w:t>
      </w:r>
      <w:r w:rsidRPr="00034FF2">
        <w:rPr>
          <w:rFonts w:hint="eastAsia"/>
          <w:lang w:val="en-US" w:eastAsia="zh-CN"/>
        </w:rPr>
        <w:t>（</w:t>
      </w:r>
      <w:r>
        <w:rPr>
          <w:rFonts w:hint="eastAsia"/>
          <w:lang w:eastAsia="zh-CN"/>
        </w:rPr>
        <w:t>将卫星移动业务</w:t>
      </w:r>
      <w:r w:rsidRPr="00034FF2">
        <w:rPr>
          <w:rFonts w:hint="eastAsia"/>
          <w:lang w:val="en-US" w:eastAsia="zh-CN"/>
        </w:rPr>
        <w:t>（</w:t>
      </w:r>
      <w:r w:rsidRPr="00034FF2">
        <w:rPr>
          <w:rFonts w:hint="eastAsia"/>
          <w:lang w:val="en-US" w:eastAsia="zh-CN"/>
        </w:rPr>
        <w:t>MSS</w:t>
      </w:r>
      <w:r w:rsidRPr="00034FF2">
        <w:rPr>
          <w:rFonts w:hint="eastAsia"/>
          <w:lang w:val="en-US" w:eastAsia="zh-CN"/>
        </w:rPr>
        <w:t>）</w:t>
      </w:r>
      <w:r>
        <w:rPr>
          <w:rFonts w:hint="eastAsia"/>
          <w:lang w:eastAsia="zh-CN"/>
        </w:rPr>
        <w:t>用于灾害响应和赈灾</w:t>
      </w:r>
      <w:r w:rsidRPr="00034FF2">
        <w:rPr>
          <w:rFonts w:hint="eastAsia"/>
          <w:lang w:val="en-US" w:eastAsia="zh-CN"/>
        </w:rPr>
        <w:t>）</w:t>
      </w:r>
      <w:r>
        <w:rPr>
          <w:rFonts w:hint="eastAsia"/>
          <w:lang w:eastAsia="zh-CN"/>
        </w:rPr>
        <w:t>初步草案</w:t>
      </w:r>
    </w:p>
    <w:p w:rsidR="0057255E" w:rsidRPr="00E20C87" w:rsidRDefault="0057255E" w:rsidP="0057255E">
      <w:pPr>
        <w:pStyle w:val="Heading1"/>
        <w:tabs>
          <w:tab w:val="clear" w:pos="794"/>
          <w:tab w:val="left" w:pos="812"/>
        </w:tabs>
        <w:rPr>
          <w:lang w:eastAsia="zh-CN"/>
        </w:rPr>
      </w:pPr>
      <w:bookmarkStart w:id="52" w:name="_Toc516397338"/>
      <w:bookmarkStart w:id="53" w:name="_Toc258942203"/>
      <w:r w:rsidRPr="00E20C87">
        <w:rPr>
          <w:lang w:eastAsia="zh-CN"/>
        </w:rPr>
        <w:t>4</w:t>
      </w:r>
      <w:r w:rsidRPr="00E20C87">
        <w:rPr>
          <w:lang w:eastAsia="zh-CN"/>
        </w:rPr>
        <w:tab/>
      </w:r>
      <w:r>
        <w:rPr>
          <w:rFonts w:hint="eastAsia"/>
          <w:lang w:eastAsia="zh-CN"/>
        </w:rPr>
        <w:t>评述</w:t>
      </w:r>
      <w:bookmarkEnd w:id="52"/>
      <w:bookmarkEnd w:id="53"/>
    </w:p>
    <w:p w:rsidR="0057255E" w:rsidRPr="005A4192" w:rsidRDefault="0057255E" w:rsidP="0057255E">
      <w:pPr>
        <w:pStyle w:val="enumlev1"/>
        <w:rPr>
          <w:lang w:eastAsia="zh-CN"/>
        </w:rPr>
      </w:pPr>
      <w:r w:rsidRPr="005A4192">
        <w:rPr>
          <w:rFonts w:hint="eastAsia"/>
          <w:lang w:eastAsia="zh-CN"/>
        </w:rPr>
        <w:t>4.1</w:t>
      </w:r>
      <w:r w:rsidRPr="005A4192">
        <w:rPr>
          <w:rFonts w:hint="eastAsia"/>
          <w:lang w:eastAsia="zh-CN"/>
        </w:rPr>
        <w:tab/>
      </w:r>
      <w:r w:rsidRPr="005A4192">
        <w:rPr>
          <w:rFonts w:hint="eastAsia"/>
          <w:lang w:eastAsia="zh-CN"/>
        </w:rPr>
        <w:t>该研究组已决定</w:t>
      </w:r>
      <w:r>
        <w:rPr>
          <w:rFonts w:hint="eastAsia"/>
          <w:lang w:eastAsia="zh-CN"/>
        </w:rPr>
        <w:t>从国际电联网页上撤除</w:t>
      </w:r>
      <w:r w:rsidRPr="005A4192">
        <w:rPr>
          <w:rFonts w:hint="eastAsia"/>
          <w:lang w:eastAsia="zh-CN"/>
        </w:rPr>
        <w:t>1996</w:t>
      </w:r>
      <w:r w:rsidRPr="005A4192">
        <w:rPr>
          <w:rFonts w:hint="eastAsia"/>
          <w:lang w:eastAsia="zh-CN"/>
        </w:rPr>
        <w:t>年出版的《卫星新闻采集用户指南》</w:t>
      </w:r>
      <w:r>
        <w:rPr>
          <w:rFonts w:hint="eastAsia"/>
          <w:lang w:eastAsia="zh-CN"/>
        </w:rPr>
        <w:t>的电子版</w:t>
      </w:r>
      <w:r w:rsidRPr="005A4192">
        <w:rPr>
          <w:rFonts w:hint="eastAsia"/>
          <w:lang w:eastAsia="zh-CN"/>
        </w:rPr>
        <w:t>，理由是该指南因年代久远已失效。</w:t>
      </w:r>
    </w:p>
    <w:p w:rsidR="0057255E" w:rsidRPr="005A4192" w:rsidRDefault="0057255E" w:rsidP="0057255E">
      <w:pPr>
        <w:pStyle w:val="enumlev1"/>
        <w:rPr>
          <w:bCs/>
          <w:lang w:eastAsia="zh-CN"/>
        </w:rPr>
      </w:pPr>
      <w:r w:rsidRPr="005A4192">
        <w:rPr>
          <w:bCs/>
          <w:lang w:eastAsia="zh-CN"/>
        </w:rPr>
        <w:t>4.2</w:t>
      </w:r>
      <w:r w:rsidRPr="005A4192">
        <w:rPr>
          <w:bCs/>
          <w:lang w:eastAsia="zh-CN"/>
        </w:rPr>
        <w:tab/>
      </w:r>
      <w:r>
        <w:rPr>
          <w:rFonts w:hint="eastAsia"/>
          <w:bCs/>
          <w:lang w:eastAsia="zh-CN"/>
        </w:rPr>
        <w:t>该研究组将负责</w:t>
      </w:r>
      <w:r>
        <w:rPr>
          <w:rFonts w:hint="eastAsia"/>
          <w:bCs/>
          <w:lang w:eastAsia="zh-CN"/>
        </w:rPr>
        <w:t>2011</w:t>
      </w:r>
      <w:r>
        <w:rPr>
          <w:rFonts w:hint="eastAsia"/>
          <w:bCs/>
          <w:lang w:eastAsia="zh-CN"/>
        </w:rPr>
        <w:t>年下届世界无线电通信大会的六个议项，具体如下：</w:t>
      </w:r>
      <w:r w:rsidRPr="005A4192">
        <w:rPr>
          <w:bCs/>
          <w:lang w:eastAsia="zh-CN"/>
        </w:rPr>
        <w:t xml:space="preserve"> </w:t>
      </w:r>
    </w:p>
    <w:p w:rsidR="0057255E" w:rsidRPr="008C0B47" w:rsidRDefault="0057255E" w:rsidP="0057255E">
      <w:pPr>
        <w:pStyle w:val="enumlev1"/>
        <w:rPr>
          <w:lang w:val="en-US" w:eastAsia="zh-CN"/>
        </w:rPr>
      </w:pPr>
      <w:r w:rsidRPr="00E20C87">
        <w:rPr>
          <w:lang w:eastAsia="zh-CN"/>
        </w:rPr>
        <w:t>4.2.1</w:t>
      </w:r>
      <w:r w:rsidRPr="00E20C87">
        <w:rPr>
          <w:lang w:eastAsia="zh-CN"/>
        </w:rPr>
        <w:tab/>
      </w:r>
      <w:r w:rsidRPr="005A4192">
        <w:rPr>
          <w:bCs/>
          <w:lang w:eastAsia="zh-CN"/>
        </w:rPr>
        <w:t>1.7</w:t>
      </w:r>
      <w:r>
        <w:rPr>
          <w:rFonts w:hint="eastAsia"/>
          <w:bCs/>
          <w:lang w:eastAsia="zh-CN"/>
        </w:rPr>
        <w:t>议项：根据第</w:t>
      </w:r>
      <w:r>
        <w:rPr>
          <w:rFonts w:hint="eastAsia"/>
          <w:bCs/>
          <w:lang w:eastAsia="zh-CN"/>
        </w:rPr>
        <w:t>222</w:t>
      </w:r>
      <w:r>
        <w:rPr>
          <w:rFonts w:hint="eastAsia"/>
          <w:bCs/>
          <w:lang w:eastAsia="zh-CN"/>
        </w:rPr>
        <w:t>号决议（</w:t>
      </w:r>
      <w:r>
        <w:rPr>
          <w:rFonts w:hint="eastAsia"/>
          <w:bCs/>
          <w:lang w:eastAsia="zh-CN"/>
        </w:rPr>
        <w:t>WRC-07</w:t>
      </w:r>
      <w:r>
        <w:rPr>
          <w:rFonts w:hint="eastAsia"/>
          <w:bCs/>
          <w:lang w:eastAsia="zh-CN"/>
        </w:rPr>
        <w:t>，修订版），</w:t>
      </w:r>
      <w:r w:rsidRPr="00E3445A">
        <w:rPr>
          <w:rFonts w:hint="eastAsia"/>
          <w:bCs/>
          <w:lang w:eastAsia="zh-CN"/>
        </w:rPr>
        <w:t>确保卫星航空移动（</w:t>
      </w:r>
      <w:r w:rsidRPr="00E3445A">
        <w:rPr>
          <w:rFonts w:hint="eastAsia"/>
          <w:bCs/>
          <w:lang w:eastAsia="zh-CN"/>
        </w:rPr>
        <w:t>R</w:t>
      </w:r>
      <w:r w:rsidRPr="00E3445A">
        <w:rPr>
          <w:rFonts w:hint="eastAsia"/>
          <w:bCs/>
          <w:lang w:eastAsia="zh-CN"/>
        </w:rPr>
        <w:t>）业务在长远能够获得频谱</w:t>
      </w:r>
      <w:r>
        <w:rPr>
          <w:rFonts w:hint="eastAsia"/>
          <w:bCs/>
          <w:lang w:eastAsia="zh-CN"/>
        </w:rPr>
        <w:t>。</w:t>
      </w:r>
    </w:p>
    <w:p w:rsidR="0057255E" w:rsidRPr="008C0B47" w:rsidRDefault="0057255E" w:rsidP="0057255E">
      <w:pPr>
        <w:pStyle w:val="enumlev1"/>
        <w:rPr>
          <w:lang w:val="en-US" w:eastAsia="zh-CN"/>
        </w:rPr>
      </w:pPr>
      <w:r w:rsidRPr="008C0B47">
        <w:rPr>
          <w:lang w:val="en-US" w:eastAsia="zh-CN"/>
        </w:rPr>
        <w:t>4.2.2</w:t>
      </w:r>
      <w:r w:rsidRPr="008C0B47">
        <w:rPr>
          <w:lang w:val="en-US" w:eastAsia="zh-CN"/>
        </w:rPr>
        <w:tab/>
      </w:r>
      <w:r w:rsidRPr="008C0B47">
        <w:rPr>
          <w:bCs/>
          <w:lang w:val="en-US" w:eastAsia="zh-CN"/>
        </w:rPr>
        <w:t>1.13</w:t>
      </w:r>
      <w:r>
        <w:rPr>
          <w:rFonts w:hint="eastAsia"/>
          <w:bCs/>
          <w:lang w:eastAsia="zh-CN"/>
        </w:rPr>
        <w:t>议项</w:t>
      </w:r>
      <w:r w:rsidRPr="008C0B47">
        <w:rPr>
          <w:rFonts w:hint="eastAsia"/>
          <w:bCs/>
          <w:lang w:val="en-US" w:eastAsia="zh-CN"/>
        </w:rPr>
        <w:t>：</w:t>
      </w:r>
      <w:r>
        <w:rPr>
          <w:rFonts w:hint="eastAsia"/>
          <w:bCs/>
          <w:lang w:eastAsia="zh-CN"/>
        </w:rPr>
        <w:t>根据第</w:t>
      </w:r>
      <w:r w:rsidRPr="008C0B47">
        <w:rPr>
          <w:rFonts w:hint="eastAsia"/>
          <w:bCs/>
          <w:lang w:val="en-US" w:eastAsia="zh-CN"/>
        </w:rPr>
        <w:t>551</w:t>
      </w:r>
      <w:r>
        <w:rPr>
          <w:rFonts w:hint="eastAsia"/>
          <w:bCs/>
          <w:lang w:val="en-US" w:eastAsia="zh-CN"/>
        </w:rPr>
        <w:t>号决议（</w:t>
      </w:r>
      <w:r>
        <w:rPr>
          <w:rFonts w:hint="eastAsia"/>
          <w:bCs/>
          <w:lang w:val="en-US" w:eastAsia="zh-CN"/>
        </w:rPr>
        <w:t>WRC-07</w:t>
      </w:r>
      <w:r>
        <w:rPr>
          <w:rFonts w:hint="eastAsia"/>
          <w:bCs/>
          <w:lang w:val="en-US" w:eastAsia="zh-CN"/>
        </w:rPr>
        <w:t>），</w:t>
      </w:r>
      <w:r w:rsidRPr="008C0B47">
        <w:rPr>
          <w:lang w:val="en-US" w:eastAsia="zh-CN"/>
        </w:rPr>
        <w:t>1</w:t>
      </w:r>
      <w:r w:rsidRPr="00C04393">
        <w:rPr>
          <w:lang w:eastAsia="zh-CN"/>
        </w:rPr>
        <w:t>区和</w:t>
      </w:r>
      <w:r w:rsidRPr="008C0B47">
        <w:rPr>
          <w:lang w:val="en-US" w:eastAsia="zh-CN"/>
        </w:rPr>
        <w:t>3</w:t>
      </w:r>
      <w:r w:rsidRPr="00C04393">
        <w:rPr>
          <w:lang w:eastAsia="zh-CN"/>
        </w:rPr>
        <w:t>区</w:t>
      </w:r>
      <w:r>
        <w:rPr>
          <w:rFonts w:hint="eastAsia"/>
          <w:lang w:eastAsia="zh-CN"/>
        </w:rPr>
        <w:t>的</w:t>
      </w:r>
      <w:r w:rsidRPr="008C0B47">
        <w:rPr>
          <w:lang w:val="en-US" w:eastAsia="zh-CN"/>
        </w:rPr>
        <w:t>21.4-22 GHz</w:t>
      </w:r>
      <w:r w:rsidRPr="00C04393">
        <w:rPr>
          <w:lang w:eastAsia="zh-CN"/>
        </w:rPr>
        <w:t>卫星广播业务的频谱使用</w:t>
      </w:r>
      <w:r>
        <w:rPr>
          <w:rFonts w:hint="eastAsia"/>
          <w:lang w:eastAsia="zh-CN"/>
        </w:rPr>
        <w:t>问题。</w:t>
      </w:r>
    </w:p>
    <w:p w:rsidR="0057255E" w:rsidRPr="00FC5DF5" w:rsidRDefault="0057255E" w:rsidP="0057255E">
      <w:pPr>
        <w:pStyle w:val="enumlev1"/>
        <w:rPr>
          <w:lang w:val="en-US" w:eastAsia="zh-CN"/>
        </w:rPr>
      </w:pPr>
      <w:r w:rsidRPr="00FC5DF5">
        <w:rPr>
          <w:lang w:val="en-US" w:eastAsia="zh-CN"/>
        </w:rPr>
        <w:t>4.2.3</w:t>
      </w:r>
      <w:r w:rsidRPr="00FC5DF5">
        <w:rPr>
          <w:lang w:val="en-US" w:eastAsia="zh-CN"/>
        </w:rPr>
        <w:tab/>
      </w:r>
      <w:r w:rsidRPr="00FC5DF5">
        <w:rPr>
          <w:bCs/>
          <w:lang w:val="en-US" w:eastAsia="zh-CN"/>
        </w:rPr>
        <w:t>1.18</w:t>
      </w:r>
      <w:r>
        <w:rPr>
          <w:rFonts w:hint="eastAsia"/>
          <w:bCs/>
          <w:lang w:eastAsia="zh-CN"/>
        </w:rPr>
        <w:t>议项</w:t>
      </w:r>
      <w:r w:rsidRPr="00FC5DF5">
        <w:rPr>
          <w:rFonts w:hint="eastAsia"/>
          <w:bCs/>
          <w:lang w:val="en-US" w:eastAsia="zh-CN"/>
        </w:rPr>
        <w:t>：</w:t>
      </w:r>
      <w:r>
        <w:rPr>
          <w:rFonts w:hint="eastAsia"/>
          <w:bCs/>
          <w:lang w:val="en-US" w:eastAsia="zh-CN"/>
        </w:rPr>
        <w:t>根据第</w:t>
      </w:r>
      <w:r>
        <w:rPr>
          <w:rFonts w:hint="eastAsia"/>
          <w:bCs/>
          <w:lang w:val="en-US" w:eastAsia="zh-CN"/>
        </w:rPr>
        <w:t>613</w:t>
      </w:r>
      <w:r>
        <w:rPr>
          <w:rFonts w:hint="eastAsia"/>
          <w:bCs/>
          <w:lang w:val="en-US" w:eastAsia="zh-CN"/>
        </w:rPr>
        <w:t>号决议（</w:t>
      </w:r>
      <w:r>
        <w:rPr>
          <w:rFonts w:hint="eastAsia"/>
          <w:bCs/>
          <w:lang w:val="en-US" w:eastAsia="zh-CN"/>
        </w:rPr>
        <w:t>WRC-07</w:t>
      </w:r>
      <w:r>
        <w:rPr>
          <w:rFonts w:hint="eastAsia"/>
          <w:bCs/>
          <w:lang w:val="en-US" w:eastAsia="zh-CN"/>
        </w:rPr>
        <w:t>），</w:t>
      </w:r>
      <w:r w:rsidRPr="00C04393">
        <w:rPr>
          <w:lang w:eastAsia="zh-CN"/>
        </w:rPr>
        <w:t>扩大</w:t>
      </w:r>
      <w:r w:rsidRPr="00FC5DF5">
        <w:rPr>
          <w:lang w:val="en-US" w:eastAsia="zh-CN"/>
        </w:rPr>
        <w:t>2 483.5-2 500 MHz</w:t>
      </w:r>
      <w:r w:rsidRPr="00C04393">
        <w:rPr>
          <w:lang w:eastAsia="zh-CN"/>
        </w:rPr>
        <w:t>频段卫星无线电测定业务</w:t>
      </w:r>
      <w:r w:rsidRPr="00FC5DF5">
        <w:rPr>
          <w:lang w:val="en-US" w:eastAsia="zh-CN"/>
        </w:rPr>
        <w:t>（</w:t>
      </w:r>
      <w:r w:rsidRPr="00C04393">
        <w:rPr>
          <w:lang w:eastAsia="zh-CN"/>
        </w:rPr>
        <w:t>空对地</w:t>
      </w:r>
      <w:r w:rsidRPr="00FC5DF5">
        <w:rPr>
          <w:rFonts w:hint="eastAsia"/>
          <w:lang w:val="en-US" w:eastAsia="zh-CN"/>
        </w:rPr>
        <w:t>）</w:t>
      </w:r>
      <w:r w:rsidRPr="00C04393">
        <w:rPr>
          <w:lang w:eastAsia="zh-CN"/>
        </w:rPr>
        <w:t>的频率划分</w:t>
      </w:r>
      <w:r>
        <w:rPr>
          <w:rFonts w:hint="eastAsia"/>
          <w:lang w:eastAsia="zh-CN"/>
        </w:rPr>
        <w:t>。</w:t>
      </w:r>
    </w:p>
    <w:p w:rsidR="0057255E" w:rsidRPr="003E63E0" w:rsidRDefault="0057255E" w:rsidP="0057255E">
      <w:pPr>
        <w:pStyle w:val="enumlev1"/>
        <w:rPr>
          <w:lang w:val="en-US" w:eastAsia="zh-CN"/>
        </w:rPr>
      </w:pPr>
      <w:r w:rsidRPr="003E63E0">
        <w:rPr>
          <w:lang w:val="en-US" w:eastAsia="zh-CN"/>
        </w:rPr>
        <w:t>4.2.4</w:t>
      </w:r>
      <w:r w:rsidRPr="003E63E0">
        <w:rPr>
          <w:lang w:val="en-US" w:eastAsia="zh-CN"/>
        </w:rPr>
        <w:tab/>
      </w:r>
      <w:r w:rsidRPr="005A4192">
        <w:rPr>
          <w:bCs/>
          <w:lang w:eastAsia="zh-CN"/>
        </w:rPr>
        <w:t>1.25</w:t>
      </w:r>
      <w:r>
        <w:rPr>
          <w:rFonts w:hint="eastAsia"/>
          <w:bCs/>
          <w:lang w:eastAsia="zh-CN"/>
        </w:rPr>
        <w:t>议项：根据第</w:t>
      </w:r>
      <w:r>
        <w:rPr>
          <w:rFonts w:hint="eastAsia"/>
          <w:bCs/>
          <w:lang w:eastAsia="zh-CN"/>
        </w:rPr>
        <w:t>231</w:t>
      </w:r>
      <w:r>
        <w:rPr>
          <w:rFonts w:hint="eastAsia"/>
          <w:bCs/>
          <w:lang w:eastAsia="zh-CN"/>
        </w:rPr>
        <w:t>号决议（</w:t>
      </w:r>
      <w:r>
        <w:rPr>
          <w:rFonts w:hint="eastAsia"/>
          <w:bCs/>
          <w:lang w:eastAsia="zh-CN"/>
        </w:rPr>
        <w:t>WRC-07</w:t>
      </w:r>
      <w:r>
        <w:rPr>
          <w:rFonts w:hint="eastAsia"/>
          <w:bCs/>
          <w:lang w:eastAsia="zh-CN"/>
        </w:rPr>
        <w:t>），</w:t>
      </w:r>
      <w:r w:rsidRPr="002838E1">
        <w:rPr>
          <w:lang w:eastAsia="zh-CN"/>
        </w:rPr>
        <w:t>为卫星移动业务</w:t>
      </w:r>
      <w:r>
        <w:rPr>
          <w:rFonts w:hint="eastAsia"/>
          <w:lang w:eastAsia="zh-CN"/>
        </w:rPr>
        <w:t>在</w:t>
      </w:r>
      <w:r w:rsidRPr="005A4192">
        <w:rPr>
          <w:bCs/>
          <w:lang w:eastAsia="zh-CN"/>
        </w:rPr>
        <w:t>4</w:t>
      </w:r>
      <w:r>
        <w:rPr>
          <w:rFonts w:hint="eastAsia"/>
          <w:bCs/>
          <w:lang w:eastAsia="zh-CN"/>
        </w:rPr>
        <w:t>-</w:t>
      </w:r>
      <w:r w:rsidRPr="005A4192">
        <w:rPr>
          <w:bCs/>
          <w:lang w:eastAsia="zh-CN"/>
        </w:rPr>
        <w:t>16</w:t>
      </w:r>
      <w:r w:rsidRPr="00136C80">
        <w:rPr>
          <w:bCs/>
          <w:lang w:eastAsia="zh-CN"/>
        </w:rPr>
        <w:t xml:space="preserve"> </w:t>
      </w:r>
      <w:r w:rsidRPr="005A4192">
        <w:rPr>
          <w:bCs/>
          <w:lang w:eastAsia="zh-CN"/>
        </w:rPr>
        <w:t>GHz</w:t>
      </w:r>
      <w:r>
        <w:rPr>
          <w:rFonts w:hint="eastAsia"/>
          <w:bCs/>
          <w:lang w:eastAsia="zh-CN"/>
        </w:rPr>
        <w:t>频段</w:t>
      </w:r>
      <w:r>
        <w:rPr>
          <w:rFonts w:hint="eastAsia"/>
          <w:lang w:eastAsia="zh-CN"/>
        </w:rPr>
        <w:t>进行可能的附加</w:t>
      </w:r>
      <w:r w:rsidRPr="002838E1">
        <w:rPr>
          <w:lang w:eastAsia="zh-CN"/>
        </w:rPr>
        <w:t>划分</w:t>
      </w:r>
      <w:r>
        <w:rPr>
          <w:rFonts w:hint="eastAsia"/>
          <w:bCs/>
          <w:lang w:eastAsia="zh-CN"/>
        </w:rPr>
        <w:t>。</w:t>
      </w:r>
    </w:p>
    <w:p w:rsidR="0057255E" w:rsidRPr="00611C3B" w:rsidRDefault="0057255E" w:rsidP="0057255E">
      <w:pPr>
        <w:pStyle w:val="enumlev1"/>
        <w:spacing w:before="120" w:after="120"/>
        <w:rPr>
          <w:bCs/>
          <w:szCs w:val="24"/>
          <w:lang w:val="en-US" w:eastAsia="zh-CN"/>
        </w:rPr>
      </w:pPr>
      <w:bookmarkStart w:id="54" w:name="_Ref232505825"/>
      <w:r w:rsidRPr="00611C3B">
        <w:rPr>
          <w:bCs/>
          <w:szCs w:val="24"/>
          <w:lang w:val="en-US" w:eastAsia="zh-CN"/>
        </w:rPr>
        <w:t>4.2.5</w:t>
      </w:r>
      <w:r w:rsidRPr="00611C3B">
        <w:rPr>
          <w:bCs/>
          <w:szCs w:val="24"/>
          <w:lang w:val="en-US" w:eastAsia="zh-CN"/>
        </w:rPr>
        <w:tab/>
      </w:r>
      <w:bookmarkEnd w:id="54"/>
      <w:r>
        <w:rPr>
          <w:rFonts w:hint="eastAsia"/>
          <w:bCs/>
          <w:szCs w:val="24"/>
          <w:lang w:val="en-US" w:eastAsia="zh-CN"/>
        </w:rPr>
        <w:t>议项</w:t>
      </w:r>
      <w:r>
        <w:rPr>
          <w:rFonts w:hint="eastAsia"/>
          <w:bCs/>
          <w:szCs w:val="24"/>
          <w:lang w:val="en-US" w:eastAsia="zh-CN"/>
        </w:rPr>
        <w:t>7</w:t>
      </w:r>
      <w:r>
        <w:rPr>
          <w:rFonts w:hint="eastAsia"/>
          <w:bCs/>
          <w:szCs w:val="24"/>
          <w:lang w:val="en-US" w:eastAsia="zh-CN"/>
        </w:rPr>
        <w:t>：根据第</w:t>
      </w:r>
      <w:r>
        <w:rPr>
          <w:rFonts w:hint="eastAsia"/>
          <w:bCs/>
          <w:szCs w:val="24"/>
          <w:lang w:val="en-US" w:eastAsia="zh-CN"/>
        </w:rPr>
        <w:t>86</w:t>
      </w:r>
      <w:r>
        <w:rPr>
          <w:rFonts w:hint="eastAsia"/>
          <w:bCs/>
          <w:szCs w:val="24"/>
          <w:lang w:val="en-US" w:eastAsia="zh-CN"/>
        </w:rPr>
        <w:t>号决议（</w:t>
      </w:r>
      <w:r>
        <w:rPr>
          <w:rFonts w:hint="eastAsia"/>
          <w:bCs/>
          <w:szCs w:val="24"/>
          <w:lang w:val="en-US" w:eastAsia="zh-CN"/>
        </w:rPr>
        <w:t>WRC-07</w:t>
      </w:r>
      <w:r>
        <w:rPr>
          <w:rFonts w:hint="eastAsia"/>
          <w:bCs/>
          <w:szCs w:val="24"/>
          <w:lang w:val="en-US" w:eastAsia="zh-CN"/>
        </w:rPr>
        <w:t>，修订版），对卫星网络的提前公布、协调、通知和登记程序进行可能的修改。</w:t>
      </w:r>
    </w:p>
    <w:p w:rsidR="0057255E" w:rsidRPr="00611C3B" w:rsidRDefault="0057255E" w:rsidP="00492012">
      <w:pPr>
        <w:pStyle w:val="enumlev1"/>
        <w:numPr>
          <w:ilvl w:val="2"/>
          <w:numId w:val="3"/>
        </w:numPr>
        <w:tabs>
          <w:tab w:val="clear" w:pos="720"/>
          <w:tab w:val="clear" w:pos="794"/>
          <w:tab w:val="left" w:pos="784"/>
        </w:tabs>
        <w:spacing w:before="120" w:after="120"/>
        <w:ind w:left="784" w:hanging="784"/>
        <w:jc w:val="left"/>
        <w:rPr>
          <w:bCs/>
          <w:szCs w:val="24"/>
          <w:lang w:val="en-US" w:eastAsia="zh-CN"/>
        </w:rPr>
      </w:pPr>
      <w:r>
        <w:rPr>
          <w:rFonts w:hint="eastAsia"/>
          <w:bCs/>
          <w:szCs w:val="24"/>
          <w:lang w:val="en-US" w:eastAsia="zh-CN"/>
        </w:rPr>
        <w:t>议项</w:t>
      </w:r>
      <w:r>
        <w:rPr>
          <w:rFonts w:hint="eastAsia"/>
          <w:bCs/>
          <w:szCs w:val="24"/>
          <w:lang w:val="en-US" w:eastAsia="zh-CN"/>
        </w:rPr>
        <w:t>8.1.1</w:t>
      </w:r>
      <w:r>
        <w:rPr>
          <w:rFonts w:hint="eastAsia"/>
          <w:bCs/>
          <w:szCs w:val="24"/>
          <w:lang w:val="en-US" w:eastAsia="zh-CN"/>
        </w:rPr>
        <w:t>，问题</w:t>
      </w:r>
      <w:r>
        <w:rPr>
          <w:rFonts w:hint="eastAsia"/>
          <w:bCs/>
          <w:szCs w:val="24"/>
          <w:lang w:val="en-US" w:eastAsia="zh-CN"/>
        </w:rPr>
        <w:t>B</w:t>
      </w:r>
      <w:r>
        <w:rPr>
          <w:rFonts w:hint="eastAsia"/>
          <w:bCs/>
          <w:szCs w:val="24"/>
          <w:lang w:val="en-US" w:eastAsia="zh-CN"/>
        </w:rPr>
        <w:t>：根据第</w:t>
      </w:r>
      <w:r>
        <w:rPr>
          <w:rFonts w:hint="eastAsia"/>
          <w:bCs/>
          <w:szCs w:val="24"/>
          <w:lang w:val="en-US" w:eastAsia="zh-CN"/>
        </w:rPr>
        <w:t>547</w:t>
      </w:r>
      <w:r>
        <w:rPr>
          <w:rFonts w:hint="eastAsia"/>
          <w:bCs/>
          <w:szCs w:val="24"/>
          <w:lang w:val="en-US" w:eastAsia="zh-CN"/>
        </w:rPr>
        <w:t>号决议（</w:t>
      </w:r>
      <w:r>
        <w:rPr>
          <w:rFonts w:hint="eastAsia"/>
          <w:bCs/>
          <w:szCs w:val="24"/>
          <w:lang w:val="en-US" w:eastAsia="zh-CN"/>
        </w:rPr>
        <w:t>WRC-07</w:t>
      </w:r>
      <w:r>
        <w:rPr>
          <w:rFonts w:hint="eastAsia"/>
          <w:bCs/>
          <w:szCs w:val="24"/>
          <w:lang w:val="en-US" w:eastAsia="zh-CN"/>
        </w:rPr>
        <w:t>，修订版），更新《无线电规则》附录</w:t>
      </w:r>
      <w:r>
        <w:rPr>
          <w:rFonts w:hint="eastAsia"/>
          <w:bCs/>
          <w:szCs w:val="24"/>
          <w:lang w:val="en-US" w:eastAsia="zh-CN"/>
        </w:rPr>
        <w:t>30A</w:t>
      </w:r>
      <w:r>
        <w:rPr>
          <w:rFonts w:hint="eastAsia"/>
          <w:bCs/>
          <w:szCs w:val="24"/>
          <w:lang w:val="en-US" w:eastAsia="zh-CN"/>
        </w:rPr>
        <w:t>第</w:t>
      </w:r>
      <w:r>
        <w:rPr>
          <w:rFonts w:hint="eastAsia"/>
          <w:bCs/>
          <w:szCs w:val="24"/>
          <w:lang w:val="en-US" w:eastAsia="zh-CN"/>
        </w:rPr>
        <w:t>9A</w:t>
      </w:r>
      <w:r>
        <w:rPr>
          <w:rFonts w:hint="eastAsia"/>
          <w:bCs/>
          <w:szCs w:val="24"/>
          <w:lang w:val="en-US" w:eastAsia="zh-CN"/>
        </w:rPr>
        <w:t>条和附录</w:t>
      </w:r>
      <w:r>
        <w:rPr>
          <w:rFonts w:hint="eastAsia"/>
          <w:bCs/>
          <w:szCs w:val="24"/>
          <w:lang w:val="en-US" w:eastAsia="zh-CN"/>
        </w:rPr>
        <w:t>30</w:t>
      </w:r>
      <w:r>
        <w:rPr>
          <w:rFonts w:hint="eastAsia"/>
          <w:bCs/>
          <w:szCs w:val="24"/>
          <w:lang w:val="en-US" w:eastAsia="zh-CN"/>
        </w:rPr>
        <w:t>第</w:t>
      </w:r>
      <w:r>
        <w:rPr>
          <w:rFonts w:hint="eastAsia"/>
          <w:bCs/>
          <w:szCs w:val="24"/>
          <w:lang w:val="en-US" w:eastAsia="zh-CN"/>
        </w:rPr>
        <w:t>11</w:t>
      </w:r>
      <w:r>
        <w:rPr>
          <w:rFonts w:hint="eastAsia"/>
          <w:bCs/>
          <w:szCs w:val="24"/>
          <w:lang w:val="en-US" w:eastAsia="zh-CN"/>
        </w:rPr>
        <w:t>条的表格中的备注栏。</w:t>
      </w:r>
    </w:p>
    <w:p w:rsidR="0057255E" w:rsidRPr="00611C3B" w:rsidRDefault="0057255E" w:rsidP="0057255E">
      <w:pPr>
        <w:pStyle w:val="enumlev1"/>
        <w:rPr>
          <w:szCs w:val="24"/>
          <w:lang w:val="en-US" w:eastAsia="zh-CN"/>
        </w:rPr>
      </w:pPr>
    </w:p>
    <w:p w:rsidR="0057255E" w:rsidRPr="00611C3B" w:rsidRDefault="0057255E" w:rsidP="00E618EF">
      <w:pPr>
        <w:pStyle w:val="Chaptitle"/>
        <w:rPr>
          <w:lang w:eastAsia="zh-CN"/>
        </w:rPr>
      </w:pPr>
      <w:bookmarkStart w:id="55" w:name="_Toc238957714"/>
      <w:r>
        <w:rPr>
          <w:lang w:eastAsia="zh-CN"/>
        </w:rPr>
        <w:br w:type="page"/>
      </w:r>
      <w:bookmarkStart w:id="56" w:name="_Toc251677291"/>
      <w:bookmarkStart w:id="57" w:name="_Toc258942204"/>
      <w:r w:rsidRPr="008E4996">
        <w:rPr>
          <w:rFonts w:hint="eastAsia"/>
          <w:lang w:eastAsia="zh-CN"/>
        </w:rPr>
        <w:lastRenderedPageBreak/>
        <w:t>第</w:t>
      </w:r>
      <w:r w:rsidRPr="008E4996">
        <w:rPr>
          <w:lang w:eastAsia="zh-CN"/>
        </w:rPr>
        <w:t>5</w:t>
      </w:r>
      <w:r w:rsidRPr="008E4996">
        <w:rPr>
          <w:rFonts w:hint="eastAsia"/>
          <w:lang w:eastAsia="zh-CN"/>
        </w:rPr>
        <w:t>研究组</w:t>
      </w:r>
      <w:r w:rsidR="00C72522">
        <w:rPr>
          <w:lang w:eastAsia="zh-CN"/>
        </w:rPr>
        <w:br/>
      </w:r>
      <w:r w:rsidRPr="008E4996">
        <w:rPr>
          <w:lang w:eastAsia="zh-CN"/>
        </w:rPr>
        <w:br/>
      </w:r>
      <w:r w:rsidRPr="008E4996">
        <w:rPr>
          <w:rFonts w:hint="eastAsia"/>
          <w:lang w:eastAsia="zh-CN"/>
        </w:rPr>
        <w:t>地面业务</w:t>
      </w:r>
      <w:bookmarkEnd w:id="55"/>
      <w:bookmarkEnd w:id="56"/>
      <w:bookmarkEnd w:id="57"/>
    </w:p>
    <w:p w:rsidR="00E618EF" w:rsidRDefault="00E618EF" w:rsidP="0057255E">
      <w:pPr>
        <w:pStyle w:val="Headingb"/>
        <w:rPr>
          <w:lang w:eastAsia="zh-CN"/>
        </w:rPr>
      </w:pPr>
    </w:p>
    <w:p w:rsidR="0057255E" w:rsidRPr="00B52333" w:rsidRDefault="0057255E" w:rsidP="00093643">
      <w:pPr>
        <w:pStyle w:val="Heading1"/>
        <w:rPr>
          <w:lang w:eastAsia="zh-CN"/>
        </w:rPr>
      </w:pPr>
      <w:bookmarkStart w:id="58" w:name="_Toc258942205"/>
      <w:r>
        <w:rPr>
          <w:rFonts w:hint="eastAsia"/>
          <w:lang w:eastAsia="zh-CN"/>
        </w:rPr>
        <w:t>引言</w:t>
      </w:r>
      <w:bookmarkEnd w:id="58"/>
    </w:p>
    <w:p w:rsidR="0057255E" w:rsidRDefault="0057255E" w:rsidP="0057255E">
      <w:pPr>
        <w:spacing w:after="120"/>
        <w:ind w:firstLine="490"/>
        <w:rPr>
          <w:lang w:eastAsia="zh-CN"/>
        </w:rPr>
      </w:pPr>
      <w:r>
        <w:rPr>
          <w:rFonts w:hint="eastAsia"/>
          <w:lang w:eastAsia="zh-CN"/>
        </w:rPr>
        <w:t>该新研究组是根据</w:t>
      </w:r>
      <w:r>
        <w:rPr>
          <w:rFonts w:hint="eastAsia"/>
          <w:lang w:eastAsia="zh-CN"/>
        </w:rPr>
        <w:t>2007</w:t>
      </w:r>
      <w:r>
        <w:rPr>
          <w:rFonts w:hint="eastAsia"/>
          <w:lang w:eastAsia="zh-CN"/>
        </w:rPr>
        <w:t>年无线电通信全会（</w:t>
      </w:r>
      <w:r>
        <w:rPr>
          <w:lang w:eastAsia="zh-CN"/>
        </w:rPr>
        <w:t>RA</w:t>
      </w:r>
      <w:r>
        <w:rPr>
          <w:rFonts w:hint="eastAsia"/>
          <w:lang w:eastAsia="zh-CN"/>
        </w:rPr>
        <w:t>-</w:t>
      </w:r>
      <w:r>
        <w:rPr>
          <w:lang w:eastAsia="zh-CN"/>
        </w:rPr>
        <w:t>07</w:t>
      </w:r>
      <w:r>
        <w:rPr>
          <w:rFonts w:hint="eastAsia"/>
          <w:lang w:eastAsia="zh-CN"/>
        </w:rPr>
        <w:t>）将所有地面业务（除广播业务外）合并到一个新研究组的决定成立的，取代原有的第</w:t>
      </w:r>
      <w:r>
        <w:rPr>
          <w:rFonts w:hint="eastAsia"/>
          <w:lang w:eastAsia="zh-CN"/>
        </w:rPr>
        <w:t>8</w:t>
      </w:r>
      <w:r>
        <w:rPr>
          <w:rFonts w:hint="eastAsia"/>
          <w:lang w:eastAsia="zh-CN"/>
        </w:rPr>
        <w:t>研究组（负责卫星移动、无线电测定、业余业务及相关的卫星业务）和第</w:t>
      </w:r>
      <w:r>
        <w:rPr>
          <w:rFonts w:hint="eastAsia"/>
          <w:lang w:eastAsia="zh-CN"/>
        </w:rPr>
        <w:t>9</w:t>
      </w:r>
      <w:r>
        <w:rPr>
          <w:rFonts w:hint="eastAsia"/>
          <w:lang w:eastAsia="zh-CN"/>
        </w:rPr>
        <w:t>研究组（负责固定业务）。</w:t>
      </w:r>
    </w:p>
    <w:p w:rsidR="0057255E" w:rsidRDefault="0057255E" w:rsidP="00093643">
      <w:pPr>
        <w:pStyle w:val="Heading1"/>
        <w:rPr>
          <w:lang w:eastAsia="zh-CN"/>
        </w:rPr>
      </w:pPr>
      <w:bookmarkStart w:id="59" w:name="_Toc258942206"/>
      <w:r>
        <w:rPr>
          <w:rFonts w:hint="eastAsia"/>
          <w:lang w:eastAsia="zh-CN"/>
        </w:rPr>
        <w:t>范围</w:t>
      </w:r>
      <w:bookmarkEnd w:id="59"/>
    </w:p>
    <w:p w:rsidR="0057255E" w:rsidRDefault="0057255E" w:rsidP="0057255E">
      <w:pPr>
        <w:spacing w:after="120"/>
        <w:ind w:firstLine="490"/>
        <w:rPr>
          <w:lang w:eastAsia="zh-CN"/>
        </w:rPr>
      </w:pPr>
      <w:r w:rsidRPr="00D50B1D">
        <w:rPr>
          <w:rFonts w:hint="eastAsia"/>
          <w:lang w:eastAsia="zh-CN"/>
        </w:rPr>
        <w:t>固定</w:t>
      </w:r>
      <w:r w:rsidRPr="00DD3FBA">
        <w:rPr>
          <w:rFonts w:hint="eastAsia"/>
          <w:lang w:eastAsia="zh-CN"/>
        </w:rPr>
        <w:t>、移</w:t>
      </w:r>
      <w:r w:rsidRPr="00D50B1D">
        <w:rPr>
          <w:rFonts w:hint="eastAsia"/>
          <w:lang w:eastAsia="zh-CN"/>
        </w:rPr>
        <w:t>动、无线电测定、业余和卫星业余业务的系统和网络。</w:t>
      </w:r>
    </w:p>
    <w:p w:rsidR="0057255E" w:rsidRDefault="00C72522" w:rsidP="00C72522">
      <w:pPr>
        <w:pStyle w:val="Heading1"/>
        <w:rPr>
          <w:lang w:eastAsia="zh-CN"/>
        </w:rPr>
      </w:pPr>
      <w:bookmarkStart w:id="60" w:name="_Toc258942207"/>
      <w:r>
        <w:rPr>
          <w:rFonts w:hint="eastAsia"/>
          <w:lang w:eastAsia="zh-CN"/>
        </w:rPr>
        <w:t>1</w:t>
      </w:r>
      <w:r>
        <w:rPr>
          <w:rFonts w:hint="eastAsia"/>
          <w:lang w:eastAsia="zh-CN"/>
        </w:rPr>
        <w:tab/>
      </w:r>
      <w:r w:rsidR="0057255E">
        <w:rPr>
          <w:rFonts w:hint="eastAsia"/>
          <w:lang w:eastAsia="zh-CN"/>
        </w:rPr>
        <w:t>课题</w:t>
      </w:r>
      <w:bookmarkEnd w:id="60"/>
    </w:p>
    <w:p w:rsidR="0057255E" w:rsidRPr="003071E9" w:rsidRDefault="0057255E" w:rsidP="0057255E">
      <w:pPr>
        <w:pStyle w:val="enumlev1"/>
        <w:tabs>
          <w:tab w:val="clear" w:pos="1985"/>
          <w:tab w:val="left" w:pos="1701"/>
          <w:tab w:val="left" w:pos="2552"/>
        </w:tabs>
        <w:spacing w:before="120" w:after="120"/>
        <w:ind w:left="2268" w:hanging="2268"/>
        <w:rPr>
          <w:lang w:eastAsia="zh-CN"/>
        </w:rPr>
      </w:pPr>
      <w:r>
        <w:rPr>
          <w:rFonts w:hint="eastAsia"/>
          <w:lang w:eastAsia="zh-CN"/>
        </w:rPr>
        <w:t>第</w:t>
      </w:r>
      <w:r w:rsidRPr="003071E9">
        <w:rPr>
          <w:lang w:eastAsia="zh-CN"/>
        </w:rPr>
        <w:t>48-6/5</w:t>
      </w:r>
      <w:r>
        <w:rPr>
          <w:rFonts w:hint="eastAsia"/>
          <w:lang w:val="en-US" w:eastAsia="zh-CN"/>
        </w:rPr>
        <w:t>号课题</w:t>
      </w:r>
      <w:r w:rsidRPr="003071E9">
        <w:rPr>
          <w:lang w:eastAsia="zh-CN"/>
        </w:rPr>
        <w:t xml:space="preserve"> </w:t>
      </w:r>
      <w:r>
        <w:rPr>
          <w:lang w:eastAsia="zh-CN"/>
        </w:rPr>
        <w:t>–</w:t>
      </w:r>
      <w:r>
        <w:rPr>
          <w:rFonts w:hint="eastAsia"/>
          <w:lang w:eastAsia="zh-CN"/>
        </w:rPr>
        <w:t xml:space="preserve"> </w:t>
      </w:r>
      <w:r>
        <w:rPr>
          <w:rFonts w:hint="eastAsia"/>
          <w:lang w:eastAsia="zh-CN"/>
        </w:rPr>
        <w:t>业余业务和卫星业余业务的技术与频率用途</w:t>
      </w:r>
    </w:p>
    <w:p w:rsidR="0057255E" w:rsidRPr="003071E9" w:rsidRDefault="0057255E" w:rsidP="0057255E">
      <w:pPr>
        <w:pStyle w:val="enumlev1"/>
        <w:tabs>
          <w:tab w:val="clear" w:pos="1985"/>
          <w:tab w:val="left" w:pos="1701"/>
        </w:tabs>
        <w:spacing w:before="120" w:after="120"/>
        <w:ind w:left="1848" w:hanging="1848"/>
        <w:rPr>
          <w:lang w:eastAsia="zh-CN"/>
        </w:rPr>
      </w:pPr>
      <w:r>
        <w:rPr>
          <w:rFonts w:hint="eastAsia"/>
          <w:lang w:val="en-US" w:eastAsia="zh-CN"/>
        </w:rPr>
        <w:t>第</w:t>
      </w:r>
      <w:r w:rsidRPr="003071E9">
        <w:rPr>
          <w:lang w:eastAsia="zh-CN"/>
        </w:rPr>
        <w:t>77-6/5</w:t>
      </w:r>
      <w:r>
        <w:rPr>
          <w:rFonts w:hint="eastAsia"/>
          <w:lang w:val="en-US" w:eastAsia="zh-CN"/>
        </w:rPr>
        <w:t>号课题</w:t>
      </w:r>
      <w:r w:rsidRPr="003071E9">
        <w:rPr>
          <w:lang w:eastAsia="zh-CN"/>
        </w:rPr>
        <w:t xml:space="preserve"> –</w:t>
      </w:r>
      <w:r>
        <w:rPr>
          <w:rFonts w:hint="eastAsia"/>
          <w:lang w:eastAsia="zh-CN"/>
        </w:rPr>
        <w:t xml:space="preserve"> </w:t>
      </w:r>
      <w:r>
        <w:rPr>
          <w:rFonts w:hint="eastAsia"/>
          <w:lang w:eastAsia="zh-CN"/>
        </w:rPr>
        <w:t>在移动无线电通信技术的开发和实施中照顾到发展中国家的需要（第</w:t>
      </w:r>
      <w:r>
        <w:rPr>
          <w:rFonts w:hint="eastAsia"/>
          <w:lang w:eastAsia="zh-CN"/>
        </w:rPr>
        <w:t>18-1/2</w:t>
      </w:r>
      <w:r>
        <w:rPr>
          <w:rFonts w:hint="eastAsia"/>
          <w:lang w:eastAsia="zh-CN"/>
        </w:rPr>
        <w:t>号课题将向此课题报告）</w:t>
      </w:r>
    </w:p>
    <w:p w:rsidR="0057255E" w:rsidRPr="003071E9" w:rsidRDefault="0057255E" w:rsidP="0057255E">
      <w:pPr>
        <w:pStyle w:val="enumlev1"/>
        <w:tabs>
          <w:tab w:val="clear" w:pos="1985"/>
          <w:tab w:val="left" w:pos="1701"/>
          <w:tab w:val="left" w:pos="2268"/>
        </w:tabs>
        <w:spacing w:before="120" w:after="120"/>
        <w:ind w:left="2268" w:hanging="2268"/>
        <w:rPr>
          <w:lang w:eastAsia="zh-CN"/>
        </w:rPr>
      </w:pPr>
      <w:r>
        <w:rPr>
          <w:rFonts w:hint="eastAsia"/>
          <w:lang w:val="en-US" w:eastAsia="zh-CN"/>
        </w:rPr>
        <w:t>第</w:t>
      </w:r>
      <w:r w:rsidRPr="003071E9">
        <w:rPr>
          <w:lang w:eastAsia="zh-CN"/>
        </w:rPr>
        <w:t>209-3/5</w:t>
      </w:r>
      <w:r>
        <w:rPr>
          <w:rFonts w:hint="eastAsia"/>
          <w:lang w:val="en-US" w:eastAsia="zh-CN"/>
        </w:rPr>
        <w:t>号课题</w:t>
      </w:r>
      <w:r>
        <w:rPr>
          <w:rFonts w:hint="eastAsia"/>
          <w:lang w:eastAsia="zh-CN"/>
        </w:rPr>
        <w:t xml:space="preserve"> </w:t>
      </w:r>
      <w:r>
        <w:rPr>
          <w:lang w:eastAsia="zh-CN"/>
        </w:rPr>
        <w:t>–</w:t>
      </w:r>
      <w:r>
        <w:rPr>
          <w:rFonts w:hint="eastAsia"/>
          <w:lang w:eastAsia="zh-CN"/>
        </w:rPr>
        <w:t xml:space="preserve"> </w:t>
      </w:r>
      <w:r>
        <w:rPr>
          <w:rFonts w:hint="eastAsia"/>
          <w:lang w:eastAsia="zh-CN"/>
        </w:rPr>
        <w:t>移动业务和业余业务以及相关卫星业务为灾害通信的完善所做的贡献</w:t>
      </w:r>
    </w:p>
    <w:p w:rsidR="0057255E" w:rsidRDefault="0057255E" w:rsidP="0057255E">
      <w:pPr>
        <w:pStyle w:val="enumlev1"/>
        <w:tabs>
          <w:tab w:val="clear" w:pos="1985"/>
          <w:tab w:val="left" w:pos="1701"/>
          <w:tab w:val="left" w:pos="2410"/>
        </w:tabs>
        <w:spacing w:before="120" w:after="120"/>
        <w:ind w:left="2268" w:hanging="2268"/>
        <w:rPr>
          <w:lang w:eastAsia="zh-CN"/>
        </w:rPr>
      </w:pPr>
      <w:r>
        <w:rPr>
          <w:rFonts w:hint="eastAsia"/>
          <w:lang w:val="en-US" w:eastAsia="zh-CN"/>
        </w:rPr>
        <w:t>第</w:t>
      </w:r>
      <w:r w:rsidRPr="0055357A">
        <w:rPr>
          <w:lang w:eastAsia="zh-CN"/>
        </w:rPr>
        <w:t>229-2/5</w:t>
      </w:r>
      <w:r>
        <w:rPr>
          <w:rFonts w:hint="eastAsia"/>
          <w:lang w:val="en-US" w:eastAsia="zh-CN"/>
        </w:rPr>
        <w:t>号课题</w:t>
      </w:r>
      <w:r w:rsidRPr="0055357A">
        <w:rPr>
          <w:lang w:eastAsia="zh-CN"/>
        </w:rPr>
        <w:t xml:space="preserve"> –</w:t>
      </w:r>
      <w:r>
        <w:rPr>
          <w:rFonts w:hint="eastAsia"/>
          <w:lang w:eastAsia="zh-CN"/>
        </w:rPr>
        <w:t xml:space="preserve"> IMT</w:t>
      </w:r>
      <w:r>
        <w:rPr>
          <w:rFonts w:hint="eastAsia"/>
          <w:lang w:eastAsia="zh-CN"/>
        </w:rPr>
        <w:t>地面部分的未来发展（第</w:t>
      </w:r>
      <w:r>
        <w:rPr>
          <w:rFonts w:hint="eastAsia"/>
          <w:lang w:eastAsia="zh-CN"/>
        </w:rPr>
        <w:t>18/2</w:t>
      </w:r>
      <w:r>
        <w:rPr>
          <w:rFonts w:hint="eastAsia"/>
          <w:lang w:eastAsia="zh-CN"/>
        </w:rPr>
        <w:t>号课题将向此课题报告）</w:t>
      </w:r>
    </w:p>
    <w:p w:rsidR="0057255E" w:rsidRDefault="0057255E" w:rsidP="0057255E">
      <w:pPr>
        <w:pStyle w:val="enumlev1"/>
        <w:tabs>
          <w:tab w:val="clear" w:pos="1985"/>
          <w:tab w:val="left" w:pos="1701"/>
          <w:tab w:val="left" w:pos="2410"/>
        </w:tabs>
        <w:spacing w:before="120" w:after="120"/>
        <w:ind w:left="2268" w:hanging="2268"/>
        <w:rPr>
          <w:lang w:eastAsia="zh-CN"/>
        </w:rPr>
      </w:pPr>
      <w:r>
        <w:rPr>
          <w:rFonts w:hint="eastAsia"/>
          <w:lang w:val="en-US" w:eastAsia="zh-CN"/>
        </w:rPr>
        <w:t>第</w:t>
      </w:r>
      <w:r>
        <w:rPr>
          <w:rFonts w:hint="eastAsia"/>
          <w:lang w:eastAsia="zh-CN"/>
        </w:rPr>
        <w:t>125</w:t>
      </w:r>
      <w:r w:rsidRPr="0055357A">
        <w:rPr>
          <w:lang w:eastAsia="zh-CN"/>
        </w:rPr>
        <w:t>-</w:t>
      </w:r>
      <w:r>
        <w:rPr>
          <w:rFonts w:hint="eastAsia"/>
          <w:lang w:eastAsia="zh-CN"/>
        </w:rPr>
        <w:t>7</w:t>
      </w:r>
      <w:r w:rsidRPr="0055357A">
        <w:rPr>
          <w:lang w:eastAsia="zh-CN"/>
        </w:rPr>
        <w:t>/5</w:t>
      </w:r>
      <w:r>
        <w:rPr>
          <w:rFonts w:hint="eastAsia"/>
          <w:lang w:val="en-US" w:eastAsia="zh-CN"/>
        </w:rPr>
        <w:t>号课题</w:t>
      </w:r>
      <w:r w:rsidRPr="0055357A">
        <w:rPr>
          <w:lang w:eastAsia="zh-CN"/>
        </w:rPr>
        <w:t xml:space="preserve"> –</w:t>
      </w:r>
      <w:r>
        <w:rPr>
          <w:rFonts w:hint="eastAsia"/>
          <w:lang w:eastAsia="zh-CN"/>
        </w:rPr>
        <w:t xml:space="preserve"> </w:t>
      </w:r>
      <w:r>
        <w:rPr>
          <w:rFonts w:hint="eastAsia"/>
          <w:lang w:eastAsia="zh-CN"/>
        </w:rPr>
        <w:t>接入或回程网中使用的点对多点固定无线系统</w:t>
      </w:r>
    </w:p>
    <w:p w:rsidR="0057255E" w:rsidRPr="0055357A" w:rsidRDefault="0057255E" w:rsidP="0057255E">
      <w:pPr>
        <w:pStyle w:val="enumlev1"/>
        <w:tabs>
          <w:tab w:val="clear" w:pos="1985"/>
          <w:tab w:val="left" w:pos="1701"/>
          <w:tab w:val="left" w:pos="2410"/>
        </w:tabs>
        <w:spacing w:before="120" w:after="120"/>
        <w:ind w:left="2268" w:hanging="2268"/>
        <w:rPr>
          <w:lang w:eastAsia="zh-CN"/>
        </w:rPr>
      </w:pPr>
      <w:r>
        <w:rPr>
          <w:rFonts w:hint="eastAsia"/>
          <w:lang w:val="en-US" w:eastAsia="zh-CN"/>
        </w:rPr>
        <w:t>第</w:t>
      </w:r>
      <w:r w:rsidRPr="0055357A">
        <w:rPr>
          <w:lang w:eastAsia="zh-CN"/>
        </w:rPr>
        <w:t>2</w:t>
      </w:r>
      <w:r>
        <w:rPr>
          <w:rFonts w:hint="eastAsia"/>
          <w:lang w:eastAsia="zh-CN"/>
        </w:rPr>
        <w:t>1</w:t>
      </w:r>
      <w:r w:rsidRPr="0055357A">
        <w:rPr>
          <w:lang w:eastAsia="zh-CN"/>
        </w:rPr>
        <w:t>2-2/5</w:t>
      </w:r>
      <w:r>
        <w:rPr>
          <w:rFonts w:hint="eastAsia"/>
          <w:lang w:val="en-US" w:eastAsia="zh-CN"/>
        </w:rPr>
        <w:t>号课题</w:t>
      </w:r>
      <w:r w:rsidRPr="0055357A">
        <w:rPr>
          <w:lang w:eastAsia="zh-CN"/>
        </w:rPr>
        <w:t xml:space="preserve"> –</w:t>
      </w:r>
      <w:r>
        <w:rPr>
          <w:rFonts w:hint="eastAsia"/>
          <w:lang w:eastAsia="zh-CN"/>
        </w:rPr>
        <w:t xml:space="preserve"> </w:t>
      </w:r>
      <w:r>
        <w:rPr>
          <w:rFonts w:hint="eastAsia"/>
          <w:lang w:eastAsia="zh-CN"/>
        </w:rPr>
        <w:t>使用“空中平台电台”的固定业务系统的系统特性和频段</w:t>
      </w:r>
    </w:p>
    <w:p w:rsidR="0057255E" w:rsidRPr="00CB498B" w:rsidRDefault="003440F1" w:rsidP="00DA750D">
      <w:pPr>
        <w:pStyle w:val="Heading1"/>
        <w:rPr>
          <w:lang w:val="en-US" w:eastAsia="zh-CN"/>
        </w:rPr>
      </w:pPr>
      <w:r>
        <w:rPr>
          <w:rFonts w:hint="eastAsia"/>
          <w:lang w:val="en-US" w:eastAsia="zh-CN"/>
        </w:rPr>
        <w:t>2.</w:t>
      </w:r>
      <w:r w:rsidR="0057255E" w:rsidRPr="00CB498B">
        <w:rPr>
          <w:rFonts w:hint="eastAsia"/>
          <w:lang w:val="en-US" w:eastAsia="zh-CN"/>
        </w:rPr>
        <w:t>1</w:t>
      </w:r>
      <w:r w:rsidR="0057255E" w:rsidRPr="00CB498B">
        <w:rPr>
          <w:lang w:val="en-US" w:eastAsia="zh-CN"/>
        </w:rPr>
        <w:tab/>
      </w:r>
      <w:r w:rsidR="0057255E" w:rsidRPr="00CB498B">
        <w:rPr>
          <w:rFonts w:hint="eastAsia"/>
          <w:lang w:val="en-US" w:eastAsia="zh-CN"/>
        </w:rPr>
        <w:t>建议书（</w:t>
      </w:r>
      <w:r w:rsidR="0057255E" w:rsidRPr="00CB498B">
        <w:rPr>
          <w:lang w:val="en-US" w:eastAsia="zh-CN"/>
        </w:rPr>
        <w:t>F</w:t>
      </w:r>
      <w:r w:rsidR="0057255E" w:rsidRPr="00CB498B">
        <w:rPr>
          <w:rFonts w:hint="eastAsia"/>
          <w:lang w:val="en-US" w:eastAsia="zh-CN"/>
        </w:rPr>
        <w:t>系列）</w:t>
      </w:r>
    </w:p>
    <w:p w:rsidR="0057255E" w:rsidRDefault="00093643" w:rsidP="00093643">
      <w:pPr>
        <w:pStyle w:val="enumlev1"/>
        <w:rPr>
          <w:lang w:eastAsia="zh-CN"/>
        </w:rPr>
      </w:pPr>
      <w:r w:rsidRPr="00DD3FBA">
        <w:rPr>
          <w:lang w:eastAsia="zh-CN"/>
        </w:rPr>
        <w:t>–</w:t>
      </w:r>
      <w:r w:rsidRPr="00DD3FBA">
        <w:rPr>
          <w:lang w:eastAsia="zh-CN"/>
        </w:rPr>
        <w:tab/>
      </w:r>
      <w:r w:rsidR="0057255E">
        <w:rPr>
          <w:rFonts w:hint="eastAsia"/>
          <w:lang w:eastAsia="zh-CN"/>
        </w:rPr>
        <w:t xml:space="preserve">ITU-R </w:t>
      </w:r>
      <w:r w:rsidR="0057255E">
        <w:rPr>
          <w:lang w:eastAsia="zh-CN"/>
        </w:rPr>
        <w:t>F.701-2</w:t>
      </w:r>
      <w:r w:rsidR="0057255E">
        <w:rPr>
          <w:rFonts w:hint="eastAsia"/>
          <w:lang w:eastAsia="zh-CN"/>
        </w:rPr>
        <w:t>建议书</w:t>
      </w:r>
      <w:r w:rsidR="0057255E">
        <w:rPr>
          <w:lang w:eastAsia="zh-CN"/>
        </w:rPr>
        <w:t>：</w:t>
      </w:r>
      <w:r w:rsidR="0057255E">
        <w:rPr>
          <w:rFonts w:hint="eastAsia"/>
          <w:lang w:eastAsia="zh-CN"/>
        </w:rPr>
        <w:t>“在</w:t>
      </w:r>
      <w:r w:rsidR="0057255E">
        <w:rPr>
          <w:lang w:eastAsia="zh-CN"/>
        </w:rPr>
        <w:t>1</w:t>
      </w:r>
      <w:r w:rsidR="0057255E">
        <w:rPr>
          <w:rFonts w:ascii="Tms Rmn" w:hAnsi="Tms Rmn"/>
          <w:sz w:val="12"/>
          <w:lang w:val="en-US" w:eastAsia="zh-CN"/>
        </w:rPr>
        <w:t> </w:t>
      </w:r>
      <w:r w:rsidR="0057255E">
        <w:rPr>
          <w:lang w:eastAsia="zh-CN"/>
        </w:rPr>
        <w:t>350-2</w:t>
      </w:r>
      <w:r w:rsidR="0057255E">
        <w:rPr>
          <w:rFonts w:ascii="Tms Rmn" w:hAnsi="Tms Rmn"/>
          <w:sz w:val="12"/>
          <w:lang w:eastAsia="zh-CN"/>
        </w:rPr>
        <w:t> </w:t>
      </w:r>
      <w:r w:rsidR="0057255E">
        <w:rPr>
          <w:lang w:eastAsia="zh-CN"/>
        </w:rPr>
        <w:t>690 GHz</w:t>
      </w:r>
      <w:r w:rsidR="0057255E">
        <w:rPr>
          <w:rFonts w:hint="eastAsia"/>
          <w:lang w:eastAsia="zh-CN"/>
        </w:rPr>
        <w:t>（</w:t>
      </w:r>
      <w:r w:rsidR="0057255E">
        <w:rPr>
          <w:lang w:eastAsia="zh-CN"/>
        </w:rPr>
        <w:t>1.5</w:t>
      </w:r>
      <w:r w:rsidR="0057255E">
        <w:rPr>
          <w:rFonts w:hint="eastAsia"/>
          <w:lang w:eastAsia="zh-CN"/>
        </w:rPr>
        <w:t>、</w:t>
      </w:r>
      <w:r w:rsidR="0057255E">
        <w:rPr>
          <w:lang w:eastAsia="zh-CN"/>
        </w:rPr>
        <w:t>1.8</w:t>
      </w:r>
      <w:r w:rsidR="0057255E">
        <w:rPr>
          <w:rFonts w:hint="eastAsia"/>
          <w:lang w:eastAsia="zh-CN"/>
        </w:rPr>
        <w:t>、</w:t>
      </w:r>
      <w:r w:rsidR="0057255E">
        <w:rPr>
          <w:lang w:eastAsia="zh-CN"/>
        </w:rPr>
        <w:t>2.0</w:t>
      </w:r>
      <w:r w:rsidR="0057255E">
        <w:rPr>
          <w:rFonts w:hint="eastAsia"/>
          <w:lang w:eastAsia="zh-CN"/>
        </w:rPr>
        <w:t>、</w:t>
      </w:r>
      <w:r w:rsidR="0057255E">
        <w:rPr>
          <w:lang w:eastAsia="zh-CN"/>
        </w:rPr>
        <w:t>2.2</w:t>
      </w:r>
      <w:r w:rsidR="0057255E">
        <w:rPr>
          <w:rFonts w:hint="eastAsia"/>
          <w:lang w:eastAsia="zh-CN"/>
        </w:rPr>
        <w:t>、</w:t>
      </w:r>
      <w:r w:rsidR="0057255E">
        <w:rPr>
          <w:lang w:eastAsia="zh-CN"/>
        </w:rPr>
        <w:t>2.4</w:t>
      </w:r>
      <w:r w:rsidR="0057255E">
        <w:rPr>
          <w:rFonts w:hint="eastAsia"/>
          <w:lang w:eastAsia="zh-CN"/>
        </w:rPr>
        <w:t>和</w:t>
      </w:r>
      <w:r w:rsidR="0057255E">
        <w:rPr>
          <w:lang w:eastAsia="zh-CN"/>
        </w:rPr>
        <w:t>2.6</w:t>
      </w:r>
      <w:r w:rsidR="0057255E">
        <w:rPr>
          <w:lang w:val="en-US" w:eastAsia="zh-CN"/>
        </w:rPr>
        <w:t> </w:t>
      </w:r>
      <w:r w:rsidR="0057255E">
        <w:rPr>
          <w:lang w:eastAsia="zh-CN"/>
        </w:rPr>
        <w:t>GHz</w:t>
      </w:r>
      <w:r w:rsidR="0057255E">
        <w:rPr>
          <w:rFonts w:hint="eastAsia"/>
          <w:lang w:eastAsia="zh-CN"/>
        </w:rPr>
        <w:t>）频带范围内操作的模拟和数字点到多点无线电系统的射频信道安排”</w:t>
      </w:r>
    </w:p>
    <w:p w:rsidR="0057255E" w:rsidRPr="0072099F" w:rsidRDefault="00093643" w:rsidP="00093643">
      <w:pPr>
        <w:pStyle w:val="enumlev1"/>
        <w:rPr>
          <w:spacing w:val="-12"/>
          <w:szCs w:val="24"/>
          <w:lang w:eastAsia="zh-CN"/>
        </w:rPr>
      </w:pPr>
      <w:r w:rsidRPr="00DD3FBA">
        <w:rPr>
          <w:lang w:eastAsia="zh-CN"/>
        </w:rPr>
        <w:t>–</w:t>
      </w:r>
      <w:r w:rsidRPr="00DD3FBA">
        <w:rPr>
          <w:lang w:eastAsia="zh-CN"/>
        </w:rPr>
        <w:tab/>
      </w:r>
      <w:r w:rsidR="0057255E">
        <w:rPr>
          <w:rFonts w:hint="eastAsia"/>
          <w:lang w:eastAsia="zh-CN"/>
        </w:rPr>
        <w:t xml:space="preserve">ITU-R </w:t>
      </w:r>
      <w:r w:rsidR="0057255E" w:rsidRPr="0072099F">
        <w:rPr>
          <w:spacing w:val="-12"/>
          <w:szCs w:val="24"/>
          <w:lang w:eastAsia="zh-CN"/>
        </w:rPr>
        <w:t>F.1098-1</w:t>
      </w:r>
      <w:r w:rsidR="0057255E" w:rsidRPr="0072099F">
        <w:rPr>
          <w:rFonts w:hint="eastAsia"/>
          <w:spacing w:val="-12"/>
          <w:szCs w:val="24"/>
          <w:lang w:eastAsia="zh-CN"/>
        </w:rPr>
        <w:t>建议书</w:t>
      </w:r>
      <w:r w:rsidR="0057255E" w:rsidRPr="0072099F">
        <w:rPr>
          <w:spacing w:val="-12"/>
          <w:szCs w:val="24"/>
          <w:lang w:eastAsia="zh-CN"/>
        </w:rPr>
        <w:t>：</w:t>
      </w:r>
      <w:r w:rsidR="0057255E" w:rsidRPr="0072099F">
        <w:rPr>
          <w:rFonts w:hint="eastAsia"/>
          <w:spacing w:val="-12"/>
          <w:szCs w:val="24"/>
          <w:lang w:eastAsia="zh-CN"/>
        </w:rPr>
        <w:t>“在</w:t>
      </w:r>
      <w:r w:rsidR="0057255E" w:rsidRPr="0072099F">
        <w:rPr>
          <w:spacing w:val="-12"/>
          <w:szCs w:val="24"/>
          <w:lang w:eastAsia="zh-CN"/>
        </w:rPr>
        <w:t>1 900</w:t>
      </w:r>
      <w:r w:rsidR="0057255E">
        <w:rPr>
          <w:rFonts w:hint="eastAsia"/>
          <w:spacing w:val="-12"/>
          <w:szCs w:val="24"/>
          <w:lang w:eastAsia="zh-CN"/>
        </w:rPr>
        <w:t>-</w:t>
      </w:r>
      <w:r w:rsidR="0057255E" w:rsidRPr="0072099F">
        <w:rPr>
          <w:spacing w:val="-12"/>
          <w:szCs w:val="24"/>
          <w:lang w:eastAsia="zh-CN"/>
        </w:rPr>
        <w:t>2 300 MHz</w:t>
      </w:r>
      <w:r w:rsidR="0057255E" w:rsidRPr="0072099F">
        <w:rPr>
          <w:rFonts w:hint="eastAsia"/>
          <w:spacing w:val="-12"/>
          <w:szCs w:val="24"/>
          <w:lang w:eastAsia="zh-CN"/>
        </w:rPr>
        <w:t>频率范围内操作的固定无线电系统的射频信道安排”</w:t>
      </w:r>
    </w:p>
    <w:p w:rsidR="0057255E" w:rsidRPr="0072099F" w:rsidRDefault="00093643" w:rsidP="00093643">
      <w:pPr>
        <w:pStyle w:val="enumlev1"/>
        <w:rPr>
          <w:spacing w:val="-12"/>
          <w:szCs w:val="24"/>
          <w:lang w:eastAsia="zh-CN"/>
        </w:rPr>
      </w:pPr>
      <w:r w:rsidRPr="00DD3FBA">
        <w:rPr>
          <w:lang w:eastAsia="zh-CN"/>
        </w:rPr>
        <w:t>–</w:t>
      </w:r>
      <w:r w:rsidRPr="00DD3FBA">
        <w:rPr>
          <w:lang w:eastAsia="zh-CN"/>
        </w:rPr>
        <w:tab/>
      </w:r>
      <w:r w:rsidR="0057255E">
        <w:rPr>
          <w:rFonts w:hint="eastAsia"/>
          <w:lang w:eastAsia="zh-CN"/>
        </w:rPr>
        <w:t xml:space="preserve">ITU-R </w:t>
      </w:r>
      <w:r w:rsidR="0057255E" w:rsidRPr="0072099F">
        <w:rPr>
          <w:spacing w:val="-12"/>
          <w:szCs w:val="24"/>
          <w:lang w:eastAsia="zh-CN"/>
        </w:rPr>
        <w:t>F.1242</w:t>
      </w:r>
      <w:r w:rsidR="0057255E" w:rsidRPr="0072099F">
        <w:rPr>
          <w:rFonts w:hint="eastAsia"/>
          <w:spacing w:val="-12"/>
          <w:szCs w:val="24"/>
          <w:lang w:eastAsia="zh-CN"/>
        </w:rPr>
        <w:t>建议书</w:t>
      </w:r>
      <w:r w:rsidR="0057255E" w:rsidRPr="0072099F">
        <w:rPr>
          <w:spacing w:val="-12"/>
          <w:szCs w:val="24"/>
          <w:lang w:eastAsia="zh-CN"/>
        </w:rPr>
        <w:t>：</w:t>
      </w:r>
      <w:r w:rsidR="0057255E" w:rsidRPr="0072099F">
        <w:rPr>
          <w:rFonts w:hint="eastAsia"/>
          <w:spacing w:val="-12"/>
          <w:szCs w:val="24"/>
          <w:lang w:eastAsia="zh-CN"/>
        </w:rPr>
        <w:t>“在</w:t>
      </w:r>
      <w:r w:rsidR="0057255E" w:rsidRPr="0072099F">
        <w:rPr>
          <w:spacing w:val="-12"/>
          <w:szCs w:val="24"/>
          <w:lang w:eastAsia="zh-CN"/>
        </w:rPr>
        <w:t>1 350</w:t>
      </w:r>
      <w:r w:rsidR="0057255E">
        <w:rPr>
          <w:rFonts w:hint="eastAsia"/>
          <w:spacing w:val="-12"/>
          <w:szCs w:val="24"/>
          <w:lang w:eastAsia="zh-CN"/>
        </w:rPr>
        <w:t>-</w:t>
      </w:r>
      <w:r w:rsidR="0057255E" w:rsidRPr="0072099F">
        <w:rPr>
          <w:spacing w:val="-12"/>
          <w:szCs w:val="24"/>
          <w:lang w:eastAsia="zh-CN"/>
        </w:rPr>
        <w:t>1 530 MHz</w:t>
      </w:r>
      <w:r w:rsidR="0057255E" w:rsidRPr="0072099F">
        <w:rPr>
          <w:rFonts w:hint="eastAsia"/>
          <w:spacing w:val="-12"/>
          <w:szCs w:val="24"/>
          <w:lang w:eastAsia="zh-CN"/>
        </w:rPr>
        <w:t>频率范围内操作的数字无线电系统的射频信道安排”</w:t>
      </w:r>
    </w:p>
    <w:p w:rsidR="0057255E" w:rsidRPr="0072099F" w:rsidRDefault="00093643" w:rsidP="00093643">
      <w:pPr>
        <w:pStyle w:val="enumlev1"/>
        <w:rPr>
          <w:spacing w:val="-12"/>
          <w:szCs w:val="24"/>
          <w:lang w:eastAsia="zh-CN"/>
        </w:rPr>
      </w:pPr>
      <w:r w:rsidRPr="00DD3FBA">
        <w:rPr>
          <w:lang w:eastAsia="zh-CN"/>
        </w:rPr>
        <w:t>–</w:t>
      </w:r>
      <w:r w:rsidRPr="00DD3FBA">
        <w:rPr>
          <w:lang w:eastAsia="zh-CN"/>
        </w:rPr>
        <w:tab/>
      </w:r>
      <w:r w:rsidR="0057255E">
        <w:rPr>
          <w:rFonts w:hint="eastAsia"/>
          <w:lang w:eastAsia="zh-CN"/>
        </w:rPr>
        <w:t xml:space="preserve">ITU-R </w:t>
      </w:r>
      <w:r w:rsidR="0057255E" w:rsidRPr="0072099F">
        <w:rPr>
          <w:spacing w:val="-12"/>
          <w:szCs w:val="24"/>
          <w:lang w:eastAsia="zh-CN"/>
        </w:rPr>
        <w:t>F.1243</w:t>
      </w:r>
      <w:r w:rsidR="0057255E" w:rsidRPr="0072099F">
        <w:rPr>
          <w:rFonts w:hint="eastAsia"/>
          <w:spacing w:val="-12"/>
          <w:szCs w:val="24"/>
          <w:lang w:eastAsia="zh-CN"/>
        </w:rPr>
        <w:t>建议书</w:t>
      </w:r>
      <w:r w:rsidR="0057255E" w:rsidRPr="0072099F">
        <w:rPr>
          <w:spacing w:val="-12"/>
          <w:szCs w:val="24"/>
          <w:lang w:eastAsia="zh-CN"/>
        </w:rPr>
        <w:t>：</w:t>
      </w:r>
      <w:r w:rsidR="0057255E" w:rsidRPr="0072099F">
        <w:rPr>
          <w:rFonts w:hint="eastAsia"/>
          <w:spacing w:val="-12"/>
          <w:szCs w:val="24"/>
          <w:lang w:eastAsia="zh-CN"/>
        </w:rPr>
        <w:t>“在</w:t>
      </w:r>
      <w:r w:rsidR="0057255E" w:rsidRPr="0072099F">
        <w:rPr>
          <w:spacing w:val="-12"/>
          <w:szCs w:val="24"/>
          <w:lang w:eastAsia="zh-CN"/>
        </w:rPr>
        <w:t>2 290</w:t>
      </w:r>
      <w:r w:rsidR="0057255E">
        <w:rPr>
          <w:rFonts w:hint="eastAsia"/>
          <w:spacing w:val="-12"/>
          <w:szCs w:val="24"/>
          <w:lang w:eastAsia="zh-CN"/>
        </w:rPr>
        <w:t>-</w:t>
      </w:r>
      <w:r w:rsidR="0057255E" w:rsidRPr="0072099F">
        <w:rPr>
          <w:spacing w:val="-12"/>
          <w:szCs w:val="24"/>
          <w:lang w:eastAsia="zh-CN"/>
        </w:rPr>
        <w:t>2 670 MHz</w:t>
      </w:r>
      <w:r w:rsidR="0057255E" w:rsidRPr="0072099F">
        <w:rPr>
          <w:rFonts w:hint="eastAsia"/>
          <w:spacing w:val="-12"/>
          <w:szCs w:val="24"/>
          <w:lang w:eastAsia="zh-CN"/>
        </w:rPr>
        <w:t>频率范围内操作的数字无线电系统的射频信道安排”</w:t>
      </w:r>
    </w:p>
    <w:p w:rsidR="0057255E" w:rsidRDefault="00093643" w:rsidP="00093643">
      <w:pPr>
        <w:pStyle w:val="enumlev1"/>
        <w:rPr>
          <w:lang w:eastAsia="zh-CN"/>
        </w:rPr>
      </w:pPr>
      <w:r w:rsidRPr="00DD3FBA">
        <w:rPr>
          <w:lang w:eastAsia="zh-CN"/>
        </w:rPr>
        <w:t>–</w:t>
      </w:r>
      <w:r w:rsidRPr="00DD3FBA">
        <w:rPr>
          <w:lang w:eastAsia="zh-CN"/>
        </w:rPr>
        <w:tab/>
      </w:r>
      <w:r w:rsidR="0057255E">
        <w:rPr>
          <w:rFonts w:hint="eastAsia"/>
          <w:lang w:eastAsia="zh-CN"/>
        </w:rPr>
        <w:t xml:space="preserve">ITU-R </w:t>
      </w:r>
      <w:r w:rsidR="0057255E">
        <w:rPr>
          <w:lang w:eastAsia="zh-CN"/>
        </w:rPr>
        <w:t>F.755-2</w:t>
      </w:r>
      <w:r w:rsidR="0057255E">
        <w:rPr>
          <w:rFonts w:hint="eastAsia"/>
          <w:lang w:eastAsia="zh-CN"/>
        </w:rPr>
        <w:t>建议书</w:t>
      </w:r>
      <w:r w:rsidR="0057255E">
        <w:rPr>
          <w:lang w:eastAsia="zh-CN"/>
        </w:rPr>
        <w:t>：</w:t>
      </w:r>
      <w:r w:rsidR="0057255E">
        <w:rPr>
          <w:rFonts w:hint="eastAsia"/>
          <w:lang w:eastAsia="zh-CN"/>
        </w:rPr>
        <w:t>“固定业务中使用的点到多点系统”</w:t>
      </w:r>
    </w:p>
    <w:p w:rsidR="0057255E" w:rsidRDefault="00093643" w:rsidP="00093643">
      <w:pPr>
        <w:pStyle w:val="enumlev1"/>
        <w:rPr>
          <w:lang w:eastAsia="zh-CN"/>
        </w:rPr>
      </w:pPr>
      <w:r w:rsidRPr="00DD3FBA">
        <w:rPr>
          <w:lang w:eastAsia="zh-CN"/>
        </w:rPr>
        <w:t>–</w:t>
      </w:r>
      <w:r w:rsidRPr="00DD3FBA">
        <w:rPr>
          <w:lang w:eastAsia="zh-CN"/>
        </w:rPr>
        <w:tab/>
      </w:r>
      <w:r w:rsidR="0057255E">
        <w:rPr>
          <w:rFonts w:hint="eastAsia"/>
          <w:lang w:eastAsia="zh-CN"/>
        </w:rPr>
        <w:t>ITU-R F.756</w:t>
      </w:r>
      <w:r w:rsidR="0057255E">
        <w:rPr>
          <w:rFonts w:hint="eastAsia"/>
          <w:lang w:eastAsia="zh-CN"/>
        </w:rPr>
        <w:t>建议书：“用作无线电集线器的</w:t>
      </w:r>
      <w:r w:rsidR="0057255E">
        <w:rPr>
          <w:rFonts w:hint="eastAsia"/>
          <w:lang w:eastAsia="zh-CN"/>
        </w:rPr>
        <w:t>TDMA</w:t>
      </w:r>
      <w:r w:rsidR="0057255E">
        <w:rPr>
          <w:rFonts w:hint="eastAsia"/>
          <w:lang w:eastAsia="zh-CN"/>
        </w:rPr>
        <w:t>点对多点系统”</w:t>
      </w:r>
    </w:p>
    <w:p w:rsidR="0057255E" w:rsidRPr="0072099F" w:rsidRDefault="00093643" w:rsidP="00093643">
      <w:pPr>
        <w:pStyle w:val="enumlev1"/>
        <w:rPr>
          <w:spacing w:val="-12"/>
          <w:szCs w:val="24"/>
          <w:lang w:eastAsia="zh-CN"/>
        </w:rPr>
      </w:pPr>
      <w:r w:rsidRPr="00DD3FBA">
        <w:rPr>
          <w:lang w:eastAsia="zh-CN"/>
        </w:rPr>
        <w:t>–</w:t>
      </w:r>
      <w:r w:rsidRPr="00DD3FBA">
        <w:rPr>
          <w:lang w:eastAsia="zh-CN"/>
        </w:rPr>
        <w:tab/>
      </w:r>
      <w:r w:rsidR="0057255E">
        <w:rPr>
          <w:rFonts w:hint="eastAsia"/>
          <w:lang w:eastAsia="zh-CN"/>
        </w:rPr>
        <w:t xml:space="preserve">ITU-R </w:t>
      </w:r>
      <w:r w:rsidR="0057255E" w:rsidRPr="0072099F">
        <w:rPr>
          <w:spacing w:val="-12"/>
          <w:szCs w:val="24"/>
          <w:lang w:eastAsia="zh-CN"/>
        </w:rPr>
        <w:t>F.1488</w:t>
      </w:r>
      <w:r w:rsidR="0057255E" w:rsidRPr="0072099F">
        <w:rPr>
          <w:rFonts w:hint="eastAsia"/>
          <w:spacing w:val="-12"/>
          <w:szCs w:val="24"/>
          <w:lang w:eastAsia="zh-CN"/>
        </w:rPr>
        <w:t>建议书“</w:t>
      </w:r>
      <w:r w:rsidR="0057255E" w:rsidRPr="0072099F">
        <w:rPr>
          <w:spacing w:val="-12"/>
          <w:szCs w:val="24"/>
          <w:lang w:eastAsia="zh-CN"/>
        </w:rPr>
        <w:t>3 400-3 800 MHz</w:t>
      </w:r>
      <w:r w:rsidR="0057255E" w:rsidRPr="0072099F">
        <w:rPr>
          <w:rFonts w:hint="eastAsia"/>
          <w:spacing w:val="-12"/>
          <w:szCs w:val="24"/>
          <w:lang w:eastAsia="zh-CN"/>
        </w:rPr>
        <w:t>频率范围内的固定无线接入（</w:t>
      </w:r>
      <w:r w:rsidR="0057255E" w:rsidRPr="0072099F">
        <w:rPr>
          <w:spacing w:val="-12"/>
          <w:szCs w:val="24"/>
          <w:lang w:eastAsia="zh-CN"/>
        </w:rPr>
        <w:t>FWA</w:t>
      </w:r>
      <w:r w:rsidR="0057255E" w:rsidRPr="0072099F">
        <w:rPr>
          <w:rFonts w:hint="eastAsia"/>
          <w:spacing w:val="-12"/>
          <w:szCs w:val="24"/>
          <w:lang w:eastAsia="zh-CN"/>
        </w:rPr>
        <w:t>）系统的频率块安排”</w:t>
      </w:r>
    </w:p>
    <w:p w:rsidR="0057255E" w:rsidRDefault="00093643" w:rsidP="00093643">
      <w:pPr>
        <w:pStyle w:val="enumlev1"/>
        <w:rPr>
          <w:lang w:eastAsia="zh-CN"/>
        </w:rPr>
      </w:pPr>
      <w:r w:rsidRPr="00DD3FBA">
        <w:rPr>
          <w:lang w:eastAsia="zh-CN"/>
        </w:rPr>
        <w:t>–</w:t>
      </w:r>
      <w:r w:rsidRPr="00DD3FBA">
        <w:rPr>
          <w:lang w:eastAsia="zh-CN"/>
        </w:rPr>
        <w:tab/>
      </w:r>
      <w:r w:rsidR="0057255E">
        <w:rPr>
          <w:rFonts w:hint="eastAsia"/>
          <w:lang w:eastAsia="zh-CN"/>
        </w:rPr>
        <w:t xml:space="preserve">ITU-R </w:t>
      </w:r>
      <w:r w:rsidR="0057255E">
        <w:rPr>
          <w:lang w:eastAsia="zh-CN"/>
        </w:rPr>
        <w:t>F.757-3</w:t>
      </w:r>
      <w:r w:rsidR="0057255E">
        <w:rPr>
          <w:rFonts w:hint="eastAsia"/>
          <w:lang w:eastAsia="zh-CN"/>
        </w:rPr>
        <w:t>建议书</w:t>
      </w:r>
      <w:r w:rsidR="0057255E">
        <w:rPr>
          <w:lang w:eastAsia="zh-CN"/>
        </w:rPr>
        <w:t>：</w:t>
      </w:r>
      <w:r w:rsidR="0057255E">
        <w:rPr>
          <w:rFonts w:hint="eastAsia"/>
          <w:lang w:eastAsia="zh-CN"/>
        </w:rPr>
        <w:t>“使用提供基本电话业务的移动派生技术的</w:t>
      </w:r>
      <w:r w:rsidR="0057255E">
        <w:rPr>
          <w:rFonts w:hint="eastAsia"/>
          <w:lang w:eastAsia="zh-CN"/>
        </w:rPr>
        <w:t>FWA</w:t>
      </w:r>
      <w:r w:rsidR="0057255E">
        <w:rPr>
          <w:rFonts w:hint="eastAsia"/>
          <w:lang w:eastAsia="zh-CN"/>
        </w:rPr>
        <w:t>的基本系统要求和性能目标”</w:t>
      </w:r>
    </w:p>
    <w:p w:rsidR="0057255E" w:rsidRDefault="00093643" w:rsidP="00093643">
      <w:pPr>
        <w:pStyle w:val="enumlev1"/>
        <w:rPr>
          <w:lang w:eastAsia="zh-CN"/>
        </w:rPr>
      </w:pPr>
      <w:r w:rsidRPr="00DD3FBA">
        <w:rPr>
          <w:lang w:eastAsia="zh-CN"/>
        </w:rPr>
        <w:t>–</w:t>
      </w:r>
      <w:r w:rsidRPr="00DD3FBA">
        <w:rPr>
          <w:lang w:eastAsia="zh-CN"/>
        </w:rPr>
        <w:tab/>
      </w:r>
      <w:r w:rsidR="0057255E">
        <w:rPr>
          <w:rFonts w:hint="eastAsia"/>
          <w:lang w:eastAsia="zh-CN"/>
        </w:rPr>
        <w:t xml:space="preserve">ITU-R </w:t>
      </w:r>
      <w:r w:rsidR="0057255E">
        <w:rPr>
          <w:lang w:eastAsia="zh-CN"/>
        </w:rPr>
        <w:t>F.1399-1</w:t>
      </w:r>
      <w:r w:rsidR="0057255E">
        <w:rPr>
          <w:rFonts w:hint="eastAsia"/>
          <w:lang w:eastAsia="zh-CN"/>
        </w:rPr>
        <w:t>建议书</w:t>
      </w:r>
      <w:r w:rsidR="0057255E">
        <w:rPr>
          <w:lang w:eastAsia="zh-CN"/>
        </w:rPr>
        <w:t>：</w:t>
      </w:r>
      <w:r w:rsidR="0057255E">
        <w:rPr>
          <w:rFonts w:hint="eastAsia"/>
          <w:lang w:eastAsia="zh-CN"/>
        </w:rPr>
        <w:t>“无线接入词汇表”</w:t>
      </w:r>
    </w:p>
    <w:p w:rsidR="0057255E" w:rsidRDefault="00093643" w:rsidP="00093643">
      <w:pPr>
        <w:pStyle w:val="enumlev1"/>
        <w:rPr>
          <w:lang w:eastAsia="zh-CN"/>
        </w:rPr>
      </w:pPr>
      <w:r w:rsidRPr="00DD3FBA">
        <w:rPr>
          <w:lang w:eastAsia="zh-CN"/>
        </w:rPr>
        <w:t>–</w:t>
      </w:r>
      <w:r w:rsidRPr="00DD3FBA">
        <w:rPr>
          <w:lang w:eastAsia="zh-CN"/>
        </w:rPr>
        <w:tab/>
      </w:r>
      <w:r w:rsidR="0057255E">
        <w:rPr>
          <w:rFonts w:hint="eastAsia"/>
          <w:lang w:eastAsia="zh-CN"/>
        </w:rPr>
        <w:t xml:space="preserve">ITU-R </w:t>
      </w:r>
      <w:r w:rsidR="0057255E">
        <w:rPr>
          <w:lang w:eastAsia="zh-CN"/>
        </w:rPr>
        <w:t>F.1400</w:t>
      </w:r>
      <w:r w:rsidR="0057255E">
        <w:rPr>
          <w:rFonts w:hint="eastAsia"/>
          <w:lang w:eastAsia="zh-CN"/>
        </w:rPr>
        <w:t>建议书</w:t>
      </w:r>
      <w:r w:rsidR="0057255E">
        <w:rPr>
          <w:lang w:eastAsia="zh-CN"/>
        </w:rPr>
        <w:t>：</w:t>
      </w:r>
      <w:r w:rsidR="0057255E">
        <w:rPr>
          <w:rFonts w:hint="eastAsia"/>
          <w:lang w:eastAsia="zh-CN"/>
        </w:rPr>
        <w:t>“</w:t>
      </w:r>
      <w:r w:rsidR="0057255E">
        <w:rPr>
          <w:lang w:eastAsia="zh-CN"/>
        </w:rPr>
        <w:t>FWA</w:t>
      </w:r>
      <w:r w:rsidR="0057255E">
        <w:rPr>
          <w:rFonts w:hint="eastAsia"/>
          <w:lang w:eastAsia="zh-CN"/>
        </w:rPr>
        <w:t>到</w:t>
      </w:r>
      <w:r w:rsidR="0057255E">
        <w:rPr>
          <w:lang w:eastAsia="zh-CN"/>
        </w:rPr>
        <w:t>PSTN</w:t>
      </w:r>
      <w:r w:rsidR="0057255E">
        <w:rPr>
          <w:rFonts w:hint="eastAsia"/>
          <w:lang w:eastAsia="zh-CN"/>
        </w:rPr>
        <w:t>的性能和可用性要求及目标”</w:t>
      </w:r>
    </w:p>
    <w:p w:rsidR="0057255E" w:rsidRDefault="00093643" w:rsidP="00093643">
      <w:pPr>
        <w:pStyle w:val="enumlev1"/>
        <w:rPr>
          <w:lang w:eastAsia="zh-CN"/>
        </w:rPr>
      </w:pPr>
      <w:r w:rsidRPr="00DD3FBA">
        <w:rPr>
          <w:lang w:eastAsia="zh-CN"/>
        </w:rPr>
        <w:t>–</w:t>
      </w:r>
      <w:r w:rsidRPr="00DD3FBA">
        <w:rPr>
          <w:lang w:eastAsia="zh-CN"/>
        </w:rPr>
        <w:tab/>
      </w:r>
      <w:r w:rsidR="0057255E">
        <w:rPr>
          <w:rFonts w:hint="eastAsia"/>
          <w:lang w:eastAsia="zh-CN"/>
        </w:rPr>
        <w:t xml:space="preserve">ITU-R </w:t>
      </w:r>
      <w:r w:rsidR="0057255E">
        <w:rPr>
          <w:lang w:eastAsia="zh-CN"/>
        </w:rPr>
        <w:t>F.1401</w:t>
      </w:r>
      <w:r w:rsidR="0057255E">
        <w:rPr>
          <w:rFonts w:hint="eastAsia"/>
          <w:lang w:eastAsia="zh-CN"/>
        </w:rPr>
        <w:t>-1</w:t>
      </w:r>
      <w:r w:rsidR="0057255E">
        <w:rPr>
          <w:rFonts w:hint="eastAsia"/>
          <w:lang w:eastAsia="zh-CN"/>
        </w:rPr>
        <w:t>建议书</w:t>
      </w:r>
      <w:r w:rsidR="0057255E">
        <w:rPr>
          <w:lang w:eastAsia="zh-CN"/>
        </w:rPr>
        <w:t>：</w:t>
      </w:r>
      <w:r w:rsidR="0057255E">
        <w:rPr>
          <w:rFonts w:hint="eastAsia"/>
          <w:lang w:eastAsia="zh-CN"/>
        </w:rPr>
        <w:t>“</w:t>
      </w:r>
      <w:r w:rsidR="0057255E">
        <w:rPr>
          <w:lang w:eastAsia="zh-CN"/>
        </w:rPr>
        <w:t>FWA</w:t>
      </w:r>
      <w:r w:rsidR="0057255E">
        <w:rPr>
          <w:rFonts w:hint="eastAsia"/>
          <w:lang w:eastAsia="zh-CN"/>
        </w:rPr>
        <w:t>系统的频带及识别方法”</w:t>
      </w:r>
    </w:p>
    <w:p w:rsidR="0057255E" w:rsidRDefault="00093643" w:rsidP="00093643">
      <w:pPr>
        <w:pStyle w:val="enumlev1"/>
        <w:rPr>
          <w:lang w:eastAsia="zh-CN"/>
        </w:rPr>
      </w:pPr>
      <w:r w:rsidRPr="00DD3FBA">
        <w:rPr>
          <w:lang w:eastAsia="zh-CN"/>
        </w:rPr>
        <w:t>–</w:t>
      </w:r>
      <w:r w:rsidRPr="00DD3FBA">
        <w:rPr>
          <w:lang w:eastAsia="zh-CN"/>
        </w:rPr>
        <w:tab/>
      </w:r>
      <w:r w:rsidR="0057255E">
        <w:rPr>
          <w:rFonts w:hint="eastAsia"/>
          <w:lang w:eastAsia="zh-CN"/>
        </w:rPr>
        <w:t xml:space="preserve">ITU-R </w:t>
      </w:r>
      <w:r w:rsidR="0057255E">
        <w:rPr>
          <w:lang w:eastAsia="zh-CN"/>
        </w:rPr>
        <w:t>F.1402</w:t>
      </w:r>
      <w:r w:rsidR="0057255E">
        <w:rPr>
          <w:rFonts w:hint="eastAsia"/>
          <w:lang w:eastAsia="zh-CN"/>
        </w:rPr>
        <w:t>建议书</w:t>
      </w:r>
      <w:r w:rsidR="0057255E">
        <w:rPr>
          <w:lang w:eastAsia="zh-CN"/>
        </w:rPr>
        <w:t>：</w:t>
      </w:r>
      <w:r w:rsidR="0057255E">
        <w:rPr>
          <w:rFonts w:hint="eastAsia"/>
          <w:lang w:eastAsia="zh-CN"/>
        </w:rPr>
        <w:t>“使用与移动无线接入系统相同的设备类型的陆地移动接入系统和</w:t>
      </w:r>
      <w:r w:rsidR="0057255E">
        <w:rPr>
          <w:lang w:eastAsia="zh-CN"/>
        </w:rPr>
        <w:t>FWA</w:t>
      </w:r>
      <w:r w:rsidR="0057255E">
        <w:rPr>
          <w:rFonts w:hint="eastAsia"/>
          <w:lang w:eastAsia="zh-CN"/>
        </w:rPr>
        <w:t>系统之间的频率共用标准”</w:t>
      </w:r>
    </w:p>
    <w:p w:rsidR="0057255E" w:rsidRDefault="00093643" w:rsidP="00093643">
      <w:pPr>
        <w:pStyle w:val="enumlev1"/>
        <w:rPr>
          <w:lang w:eastAsia="zh-CN"/>
        </w:rPr>
      </w:pPr>
      <w:r w:rsidRPr="00DD3FBA">
        <w:rPr>
          <w:lang w:eastAsia="zh-CN"/>
        </w:rPr>
        <w:lastRenderedPageBreak/>
        <w:t>–</w:t>
      </w:r>
      <w:r w:rsidRPr="00DD3FBA">
        <w:rPr>
          <w:lang w:eastAsia="zh-CN"/>
        </w:rPr>
        <w:tab/>
      </w:r>
      <w:r w:rsidR="0057255E">
        <w:rPr>
          <w:rFonts w:hint="eastAsia"/>
          <w:lang w:eastAsia="zh-CN"/>
        </w:rPr>
        <w:t xml:space="preserve">ITU-R </w:t>
      </w:r>
      <w:r w:rsidR="0057255E">
        <w:rPr>
          <w:lang w:eastAsia="zh-CN"/>
        </w:rPr>
        <w:t>F.1490</w:t>
      </w:r>
      <w:r w:rsidR="0057255E">
        <w:rPr>
          <w:rFonts w:hint="eastAsia"/>
          <w:lang w:eastAsia="zh-CN"/>
        </w:rPr>
        <w:t>-1</w:t>
      </w:r>
      <w:r w:rsidR="0057255E">
        <w:rPr>
          <w:rFonts w:hint="eastAsia"/>
          <w:lang w:eastAsia="zh-CN"/>
        </w:rPr>
        <w:t>建议书</w:t>
      </w:r>
      <w:r w:rsidR="0057255E">
        <w:rPr>
          <w:lang w:eastAsia="zh-CN"/>
        </w:rPr>
        <w:t>：</w:t>
      </w:r>
      <w:r w:rsidR="0057255E">
        <w:rPr>
          <w:rFonts w:hint="eastAsia"/>
          <w:lang w:eastAsia="zh-CN"/>
        </w:rPr>
        <w:t>“对</w:t>
      </w:r>
      <w:r w:rsidR="0057255E">
        <w:rPr>
          <w:lang w:eastAsia="zh-CN"/>
        </w:rPr>
        <w:t>FWA</w:t>
      </w:r>
      <w:r w:rsidR="0057255E">
        <w:rPr>
          <w:rFonts w:hint="eastAsia"/>
          <w:lang w:eastAsia="zh-CN"/>
        </w:rPr>
        <w:t>系统的一般要求”</w:t>
      </w:r>
    </w:p>
    <w:p w:rsidR="0057255E" w:rsidRDefault="00093643" w:rsidP="00093643">
      <w:pPr>
        <w:pStyle w:val="enumlev1"/>
        <w:rPr>
          <w:lang w:eastAsia="zh-CN"/>
        </w:rPr>
      </w:pPr>
      <w:bookmarkStart w:id="61" w:name="_Toc233020257"/>
      <w:bookmarkStart w:id="62" w:name="_Toc233465505"/>
      <w:bookmarkStart w:id="63" w:name="_Toc237842973"/>
      <w:r w:rsidRPr="00DD3FBA">
        <w:rPr>
          <w:lang w:eastAsia="zh-CN"/>
        </w:rPr>
        <w:t>–</w:t>
      </w:r>
      <w:r w:rsidRPr="00DD3FBA">
        <w:rPr>
          <w:lang w:eastAsia="zh-CN"/>
        </w:rPr>
        <w:tab/>
      </w:r>
      <w:r w:rsidR="0057255E">
        <w:rPr>
          <w:rFonts w:hint="eastAsia"/>
          <w:lang w:eastAsia="zh-CN"/>
        </w:rPr>
        <w:t xml:space="preserve">ITU-R </w:t>
      </w:r>
      <w:r w:rsidR="0057255E">
        <w:rPr>
          <w:lang w:eastAsia="zh-CN"/>
        </w:rPr>
        <w:t>F.1500</w:t>
      </w:r>
      <w:r w:rsidR="0057255E">
        <w:rPr>
          <w:rFonts w:hint="eastAsia"/>
          <w:lang w:eastAsia="zh-CN"/>
        </w:rPr>
        <w:t>建议书</w:t>
      </w:r>
      <w:r w:rsidR="0057255E">
        <w:rPr>
          <w:lang w:eastAsia="zh-CN"/>
        </w:rPr>
        <w:t>：</w:t>
      </w:r>
      <w:r w:rsidR="0057255E">
        <w:rPr>
          <w:rFonts w:hint="eastAsia"/>
          <w:lang w:eastAsia="zh-CN"/>
        </w:rPr>
        <w:t>“使用在</w:t>
      </w:r>
      <w:r w:rsidR="0057255E">
        <w:rPr>
          <w:lang w:eastAsia="zh-CN"/>
        </w:rPr>
        <w:t>47.2-47.5</w:t>
      </w:r>
      <w:r w:rsidR="0057255E">
        <w:rPr>
          <w:lang w:val="en-US" w:eastAsia="zh-CN"/>
        </w:rPr>
        <w:t> </w:t>
      </w:r>
      <w:r w:rsidR="0057255E">
        <w:rPr>
          <w:lang w:eastAsia="zh-CN"/>
        </w:rPr>
        <w:t>GHz</w:t>
      </w:r>
      <w:r w:rsidR="0057255E">
        <w:rPr>
          <w:rFonts w:hint="eastAsia"/>
          <w:lang w:eastAsia="zh-CN"/>
        </w:rPr>
        <w:t>和</w:t>
      </w:r>
      <w:r w:rsidR="0057255E">
        <w:rPr>
          <w:lang w:eastAsia="zh-CN"/>
        </w:rPr>
        <w:t>47.9-48.2</w:t>
      </w:r>
      <w:r w:rsidR="0057255E">
        <w:rPr>
          <w:lang w:val="en-US" w:eastAsia="zh-CN"/>
        </w:rPr>
        <w:t> </w:t>
      </w:r>
      <w:r w:rsidR="0057255E">
        <w:rPr>
          <w:lang w:eastAsia="zh-CN"/>
        </w:rPr>
        <w:t>GHz</w:t>
      </w:r>
      <w:r w:rsidR="0057255E">
        <w:rPr>
          <w:rFonts w:hint="eastAsia"/>
          <w:lang w:eastAsia="zh-CN"/>
        </w:rPr>
        <w:t>频带内操作的</w:t>
      </w:r>
      <w:r w:rsidR="0057255E">
        <w:rPr>
          <w:rFonts w:hint="eastAsia"/>
          <w:lang w:eastAsia="zh-CN"/>
        </w:rPr>
        <w:t>HAPS</w:t>
      </w:r>
      <w:r w:rsidR="0057255E">
        <w:rPr>
          <w:rFonts w:hint="eastAsia"/>
          <w:lang w:eastAsia="zh-CN"/>
        </w:rPr>
        <w:t>的固定业务系统的首选特性”</w:t>
      </w:r>
    </w:p>
    <w:p w:rsidR="0057255E" w:rsidRDefault="00093643" w:rsidP="00093643">
      <w:pPr>
        <w:pStyle w:val="enumlev1"/>
        <w:rPr>
          <w:lang w:eastAsia="zh-CN"/>
        </w:rPr>
      </w:pPr>
      <w:r w:rsidRPr="00DD3FBA">
        <w:rPr>
          <w:lang w:eastAsia="zh-CN"/>
        </w:rPr>
        <w:t>–</w:t>
      </w:r>
      <w:r w:rsidRPr="00DD3FBA">
        <w:rPr>
          <w:lang w:eastAsia="zh-CN"/>
        </w:rPr>
        <w:tab/>
      </w:r>
      <w:r w:rsidR="0057255E">
        <w:rPr>
          <w:rFonts w:hint="eastAsia"/>
          <w:lang w:eastAsia="zh-CN"/>
        </w:rPr>
        <w:t xml:space="preserve">ITU-R </w:t>
      </w:r>
      <w:r w:rsidR="0057255E">
        <w:rPr>
          <w:lang w:eastAsia="zh-CN"/>
        </w:rPr>
        <w:t>F.1501</w:t>
      </w:r>
      <w:r w:rsidR="0057255E">
        <w:rPr>
          <w:rFonts w:hint="eastAsia"/>
          <w:lang w:eastAsia="zh-CN"/>
        </w:rPr>
        <w:t>建议书</w:t>
      </w:r>
      <w:r w:rsidR="0057255E">
        <w:rPr>
          <w:lang w:eastAsia="zh-CN"/>
        </w:rPr>
        <w:t>：</w:t>
      </w:r>
      <w:r w:rsidR="0057255E">
        <w:rPr>
          <w:rFonts w:hint="eastAsia"/>
          <w:lang w:eastAsia="zh-CN"/>
        </w:rPr>
        <w:t>“固定业务系统的协调距离，其中涉及与其它固定业务系统共用</w:t>
      </w:r>
      <w:r w:rsidR="0057255E">
        <w:rPr>
          <w:lang w:eastAsia="zh-CN"/>
        </w:rPr>
        <w:t>47/48</w:t>
      </w:r>
      <w:r w:rsidR="0057255E">
        <w:rPr>
          <w:lang w:val="en-US" w:eastAsia="zh-CN"/>
        </w:rPr>
        <w:t> </w:t>
      </w:r>
      <w:r w:rsidR="0057255E">
        <w:rPr>
          <w:lang w:eastAsia="zh-CN"/>
        </w:rPr>
        <w:t>GHz</w:t>
      </w:r>
      <w:r w:rsidR="0057255E">
        <w:rPr>
          <w:rFonts w:hint="eastAsia"/>
          <w:lang w:eastAsia="zh-CN"/>
        </w:rPr>
        <w:t>频带的</w:t>
      </w:r>
      <w:r w:rsidR="0057255E">
        <w:rPr>
          <w:rFonts w:hint="eastAsia"/>
          <w:lang w:eastAsia="zh-CN"/>
        </w:rPr>
        <w:t>HAPS</w:t>
      </w:r>
      <w:r w:rsidR="0057255E">
        <w:rPr>
          <w:rFonts w:hint="eastAsia"/>
          <w:lang w:eastAsia="zh-CN"/>
        </w:rPr>
        <w:t>”</w:t>
      </w:r>
    </w:p>
    <w:p w:rsidR="0057255E" w:rsidRDefault="00093643" w:rsidP="00093643">
      <w:pPr>
        <w:pStyle w:val="enumlev1"/>
        <w:rPr>
          <w:lang w:eastAsia="zh-CN"/>
        </w:rPr>
      </w:pPr>
      <w:r w:rsidRPr="00DD3FBA">
        <w:rPr>
          <w:lang w:eastAsia="zh-CN"/>
        </w:rPr>
        <w:t>–</w:t>
      </w:r>
      <w:r w:rsidRPr="00DD3FBA">
        <w:rPr>
          <w:lang w:eastAsia="zh-CN"/>
        </w:rPr>
        <w:tab/>
      </w:r>
      <w:r w:rsidR="0057255E">
        <w:rPr>
          <w:rFonts w:hint="eastAsia"/>
          <w:lang w:eastAsia="zh-CN"/>
        </w:rPr>
        <w:t xml:space="preserve">ITU-R </w:t>
      </w:r>
      <w:r w:rsidR="0057255E">
        <w:rPr>
          <w:lang w:eastAsia="zh-CN"/>
        </w:rPr>
        <w:t>F.1111-1</w:t>
      </w:r>
      <w:r w:rsidR="0057255E">
        <w:rPr>
          <w:rFonts w:hint="eastAsia"/>
          <w:lang w:eastAsia="zh-CN"/>
        </w:rPr>
        <w:t>建议书</w:t>
      </w:r>
      <w:r w:rsidR="0057255E">
        <w:rPr>
          <w:lang w:eastAsia="zh-CN"/>
        </w:rPr>
        <w:t>：</w:t>
      </w:r>
      <w:r w:rsidR="0057255E">
        <w:rPr>
          <w:rFonts w:hint="eastAsia"/>
          <w:lang w:eastAsia="zh-CN"/>
        </w:rPr>
        <w:t>“用于高频无线电话电路的增强型扩展器电信系统”</w:t>
      </w:r>
    </w:p>
    <w:p w:rsidR="0057255E" w:rsidRDefault="00093643" w:rsidP="00093643">
      <w:pPr>
        <w:pStyle w:val="enumlev1"/>
        <w:rPr>
          <w:lang w:eastAsia="zh-CN"/>
        </w:rPr>
      </w:pPr>
      <w:r w:rsidRPr="00DD3FBA">
        <w:rPr>
          <w:lang w:eastAsia="zh-CN"/>
        </w:rPr>
        <w:t>–</w:t>
      </w:r>
      <w:r w:rsidRPr="00DD3FBA">
        <w:rPr>
          <w:lang w:eastAsia="zh-CN"/>
        </w:rPr>
        <w:tab/>
      </w:r>
      <w:r w:rsidR="0057255E">
        <w:rPr>
          <w:rFonts w:hint="eastAsia"/>
          <w:lang w:eastAsia="zh-CN"/>
        </w:rPr>
        <w:t xml:space="preserve">ITU-R </w:t>
      </w:r>
      <w:r w:rsidR="0057255E">
        <w:rPr>
          <w:lang w:eastAsia="zh-CN"/>
        </w:rPr>
        <w:t>F.1335</w:t>
      </w:r>
      <w:r w:rsidR="0057255E">
        <w:rPr>
          <w:rFonts w:hint="eastAsia"/>
          <w:lang w:eastAsia="zh-CN"/>
        </w:rPr>
        <w:t>建议书</w:t>
      </w:r>
      <w:r w:rsidR="0057255E">
        <w:rPr>
          <w:lang w:eastAsia="zh-CN"/>
        </w:rPr>
        <w:t>：</w:t>
      </w:r>
      <w:r w:rsidR="0057255E">
        <w:rPr>
          <w:rFonts w:hint="eastAsia"/>
          <w:lang w:eastAsia="zh-CN"/>
        </w:rPr>
        <w:t>“对卫星移动业务和固定业务共用的</w:t>
      </w:r>
      <w:r w:rsidR="0057255E">
        <w:rPr>
          <w:lang w:eastAsia="zh-CN"/>
        </w:rPr>
        <w:t>2</w:t>
      </w:r>
      <w:r w:rsidR="0057255E">
        <w:rPr>
          <w:lang w:val="en-US" w:eastAsia="zh-CN"/>
        </w:rPr>
        <w:t> </w:t>
      </w:r>
      <w:r w:rsidR="0057255E">
        <w:rPr>
          <w:lang w:eastAsia="zh-CN"/>
        </w:rPr>
        <w:t>GHz</w:t>
      </w:r>
      <w:r w:rsidR="0057255E">
        <w:rPr>
          <w:rFonts w:hint="eastAsia"/>
          <w:lang w:eastAsia="zh-CN"/>
        </w:rPr>
        <w:t>频带进行分阶段过渡时要考虑的技术和操作问题”</w:t>
      </w:r>
    </w:p>
    <w:p w:rsidR="0057255E" w:rsidRDefault="00093643" w:rsidP="00093643">
      <w:pPr>
        <w:pStyle w:val="enumlev1"/>
        <w:rPr>
          <w:lang w:eastAsia="zh-CN"/>
        </w:rPr>
      </w:pPr>
      <w:r w:rsidRPr="00DD3FBA">
        <w:rPr>
          <w:lang w:eastAsia="zh-CN"/>
        </w:rPr>
        <w:t>–</w:t>
      </w:r>
      <w:r w:rsidRPr="00DD3FBA">
        <w:rPr>
          <w:lang w:eastAsia="zh-CN"/>
        </w:rPr>
        <w:tab/>
      </w:r>
      <w:r w:rsidR="0057255E" w:rsidRPr="00E221A0" w:rsidDel="008A788D">
        <w:rPr>
          <w:rFonts w:hint="eastAsia"/>
          <w:lang w:val="en-US" w:eastAsia="zh-CN"/>
        </w:rPr>
        <w:t>ITU-R</w:t>
      </w:r>
      <w:r w:rsidR="0057255E" w:rsidRPr="008A788D" w:rsidDel="008A788D">
        <w:rPr>
          <w:rFonts w:hint="eastAsia"/>
          <w:lang w:val="en-US" w:eastAsia="zh-CN"/>
        </w:rPr>
        <w:t xml:space="preserve"> </w:t>
      </w:r>
      <w:r w:rsidR="0057255E" w:rsidRPr="008A788D" w:rsidDel="008A788D">
        <w:rPr>
          <w:lang w:val="en-US" w:eastAsia="zh-CN"/>
        </w:rPr>
        <w:t>F.1405</w:t>
      </w:r>
      <w:r w:rsidR="0057255E" w:rsidDel="008A788D">
        <w:rPr>
          <w:rFonts w:hint="eastAsia"/>
          <w:lang w:eastAsia="zh-CN"/>
        </w:rPr>
        <w:t>建议书</w:t>
      </w:r>
      <w:r w:rsidR="0057255E" w:rsidRPr="008A788D" w:rsidDel="008A788D">
        <w:rPr>
          <w:lang w:val="en-US" w:eastAsia="zh-CN"/>
        </w:rPr>
        <w:t>：</w:t>
      </w:r>
      <w:r w:rsidR="0057255E" w:rsidRPr="008A788D" w:rsidDel="008A788D">
        <w:rPr>
          <w:rFonts w:hint="eastAsia"/>
          <w:lang w:val="en-US" w:eastAsia="zh-CN"/>
        </w:rPr>
        <w:t>“</w:t>
      </w:r>
      <w:r w:rsidR="0057255E" w:rsidDel="008A788D">
        <w:rPr>
          <w:rFonts w:hint="eastAsia"/>
          <w:lang w:eastAsia="zh-CN"/>
        </w:rPr>
        <w:t>在</w:t>
      </w:r>
      <w:r w:rsidR="0057255E" w:rsidRPr="008A788D" w:rsidDel="008A788D">
        <w:rPr>
          <w:lang w:val="en-US" w:eastAsia="zh-CN"/>
        </w:rPr>
        <w:t>1-3</w:t>
      </w:r>
      <w:r w:rsidR="0057255E" w:rsidDel="008A788D">
        <w:rPr>
          <w:lang w:val="en-US" w:eastAsia="zh-CN"/>
        </w:rPr>
        <w:t> </w:t>
      </w:r>
      <w:r w:rsidR="0057255E" w:rsidRPr="008A788D" w:rsidDel="008A788D">
        <w:rPr>
          <w:lang w:val="en-US" w:eastAsia="zh-CN"/>
        </w:rPr>
        <w:t>GHz</w:t>
      </w:r>
      <w:r w:rsidR="0057255E" w:rsidDel="008A788D">
        <w:rPr>
          <w:rFonts w:hint="eastAsia"/>
          <w:lang w:eastAsia="zh-CN"/>
        </w:rPr>
        <w:t>频率范围促进固定业务和卫星移动业务协调共用频带的指南</w:t>
      </w:r>
      <w:r w:rsidR="0057255E" w:rsidRPr="008A788D" w:rsidDel="008A788D">
        <w:rPr>
          <w:rFonts w:hint="eastAsia"/>
          <w:lang w:val="en-US" w:eastAsia="zh-CN"/>
        </w:rPr>
        <w:t>”</w:t>
      </w:r>
    </w:p>
    <w:bookmarkEnd w:id="61"/>
    <w:bookmarkEnd w:id="62"/>
    <w:bookmarkEnd w:id="63"/>
    <w:p w:rsidR="003440F1" w:rsidRPr="00CB498B" w:rsidRDefault="003440F1" w:rsidP="00DA750D">
      <w:pPr>
        <w:pStyle w:val="Heading1"/>
        <w:rPr>
          <w:lang w:eastAsia="zh-CN"/>
        </w:rPr>
      </w:pPr>
      <w:r w:rsidRPr="00CB498B">
        <w:rPr>
          <w:lang w:eastAsia="zh-CN"/>
        </w:rPr>
        <w:t>2</w:t>
      </w:r>
      <w:r>
        <w:rPr>
          <w:rFonts w:hint="eastAsia"/>
          <w:lang w:eastAsia="zh-CN"/>
        </w:rPr>
        <w:t>.2</w:t>
      </w:r>
      <w:r w:rsidRPr="00CB498B">
        <w:rPr>
          <w:lang w:eastAsia="zh-CN"/>
        </w:rPr>
        <w:tab/>
      </w:r>
      <w:r w:rsidRPr="00CB498B">
        <w:rPr>
          <w:rFonts w:hint="eastAsia"/>
          <w:lang w:eastAsia="zh-CN"/>
        </w:rPr>
        <w:t>建议书（</w:t>
      </w:r>
      <w:r w:rsidRPr="00CB498B">
        <w:rPr>
          <w:lang w:eastAsia="zh-CN"/>
        </w:rPr>
        <w:t>M</w:t>
      </w:r>
      <w:r w:rsidRPr="00CB498B">
        <w:rPr>
          <w:rFonts w:hint="eastAsia"/>
          <w:lang w:eastAsia="zh-CN"/>
        </w:rPr>
        <w:t>系列）</w:t>
      </w:r>
    </w:p>
    <w:p w:rsidR="003440F1" w:rsidRPr="00DD3FBA" w:rsidRDefault="003440F1" w:rsidP="003440F1">
      <w:pPr>
        <w:pStyle w:val="enumlev1"/>
        <w:rPr>
          <w:lang w:eastAsia="zh-CN"/>
        </w:rPr>
      </w:pPr>
      <w:r w:rsidRPr="00DD3FBA">
        <w:rPr>
          <w:lang w:eastAsia="zh-CN"/>
        </w:rPr>
        <w:t>–</w:t>
      </w:r>
      <w:r w:rsidRPr="00DD3FBA">
        <w:rPr>
          <w:lang w:eastAsia="zh-CN"/>
        </w:rPr>
        <w:tab/>
      </w:r>
      <w:r>
        <w:rPr>
          <w:rFonts w:hint="eastAsia"/>
          <w:lang w:eastAsia="zh-CN"/>
        </w:rPr>
        <w:t xml:space="preserve">ITU-R </w:t>
      </w:r>
      <w:r w:rsidRPr="00DD3FBA">
        <w:rPr>
          <w:lang w:eastAsia="zh-CN"/>
        </w:rPr>
        <w:t>M.1041-2</w:t>
      </w:r>
      <w:r w:rsidRPr="00DD3FBA">
        <w:rPr>
          <w:rFonts w:hint="eastAsia"/>
          <w:lang w:eastAsia="zh-CN"/>
        </w:rPr>
        <w:t>建议书：“未来的业余无线电系统（</w:t>
      </w:r>
      <w:r w:rsidRPr="00DD3FBA">
        <w:rPr>
          <w:rFonts w:hint="eastAsia"/>
          <w:lang w:eastAsia="zh-CN"/>
        </w:rPr>
        <w:t>FARS</w:t>
      </w:r>
      <w:r w:rsidRPr="00DD3FBA">
        <w:rPr>
          <w:rFonts w:hint="eastAsia"/>
          <w:lang w:eastAsia="zh-CN"/>
        </w:rPr>
        <w:t>）”</w:t>
      </w:r>
    </w:p>
    <w:p w:rsidR="003440F1" w:rsidRPr="00DD3FBA" w:rsidRDefault="003440F1" w:rsidP="003440F1">
      <w:pPr>
        <w:pStyle w:val="enumlev1"/>
        <w:rPr>
          <w:lang w:eastAsia="zh-CN"/>
        </w:rPr>
      </w:pPr>
      <w:r w:rsidRPr="00DD3FBA">
        <w:rPr>
          <w:lang w:eastAsia="zh-CN"/>
        </w:rPr>
        <w:t>–</w:t>
      </w:r>
      <w:r w:rsidRPr="00DD3FBA">
        <w:rPr>
          <w:lang w:eastAsia="zh-CN"/>
        </w:rPr>
        <w:tab/>
      </w:r>
      <w:r>
        <w:rPr>
          <w:rFonts w:hint="eastAsia"/>
          <w:lang w:eastAsia="zh-CN"/>
        </w:rPr>
        <w:t xml:space="preserve">ITU-R </w:t>
      </w:r>
      <w:r w:rsidRPr="00DD3FBA">
        <w:rPr>
          <w:lang w:eastAsia="zh-CN"/>
        </w:rPr>
        <w:t>M.1042-</w:t>
      </w:r>
      <w:r>
        <w:rPr>
          <w:rFonts w:hint="eastAsia"/>
          <w:lang w:eastAsia="zh-CN"/>
        </w:rPr>
        <w:t>3</w:t>
      </w:r>
      <w:r w:rsidRPr="00DD3FBA">
        <w:rPr>
          <w:rFonts w:hint="eastAsia"/>
          <w:lang w:eastAsia="zh-CN"/>
        </w:rPr>
        <w:t>建议书：“业余和卫星业余业务中的灾害通信”</w:t>
      </w:r>
    </w:p>
    <w:p w:rsidR="003440F1" w:rsidRPr="00DD3FBA" w:rsidRDefault="003440F1" w:rsidP="003440F1">
      <w:pPr>
        <w:pStyle w:val="enumlev1"/>
        <w:rPr>
          <w:lang w:eastAsia="zh-CN"/>
        </w:rPr>
      </w:pPr>
      <w:r w:rsidRPr="00DD3FBA">
        <w:rPr>
          <w:lang w:eastAsia="zh-CN"/>
        </w:rPr>
        <w:t>–</w:t>
      </w:r>
      <w:r w:rsidRPr="00DD3FBA">
        <w:rPr>
          <w:lang w:eastAsia="zh-CN"/>
        </w:rPr>
        <w:tab/>
      </w:r>
      <w:r>
        <w:rPr>
          <w:rFonts w:hint="eastAsia"/>
          <w:lang w:eastAsia="zh-CN"/>
        </w:rPr>
        <w:t xml:space="preserve">ITU-R </w:t>
      </w:r>
      <w:r w:rsidRPr="00DD3FBA">
        <w:rPr>
          <w:lang w:eastAsia="zh-CN"/>
        </w:rPr>
        <w:t>M.1043-2</w:t>
      </w:r>
      <w:r w:rsidRPr="00DD3FBA">
        <w:rPr>
          <w:rFonts w:hint="eastAsia"/>
          <w:lang w:eastAsia="zh-CN"/>
        </w:rPr>
        <w:t>建议书：“业余和卫星业余业务在发展中国家的使用”</w:t>
      </w:r>
    </w:p>
    <w:p w:rsidR="003440F1" w:rsidRPr="00DD3FBA" w:rsidRDefault="003440F1" w:rsidP="003440F1">
      <w:pPr>
        <w:pStyle w:val="enumlev1"/>
        <w:rPr>
          <w:lang w:eastAsia="zh-CN"/>
        </w:rPr>
      </w:pPr>
      <w:r w:rsidRPr="00DD3FBA">
        <w:rPr>
          <w:lang w:eastAsia="zh-CN"/>
        </w:rPr>
        <w:t>–</w:t>
      </w:r>
      <w:r w:rsidRPr="00DD3FBA">
        <w:rPr>
          <w:lang w:eastAsia="zh-CN"/>
        </w:rPr>
        <w:tab/>
      </w:r>
      <w:r>
        <w:rPr>
          <w:rFonts w:hint="eastAsia"/>
          <w:lang w:eastAsia="zh-CN"/>
        </w:rPr>
        <w:t xml:space="preserve">ITU-R </w:t>
      </w:r>
      <w:r w:rsidRPr="00DD3FBA">
        <w:rPr>
          <w:lang w:eastAsia="zh-CN"/>
        </w:rPr>
        <w:t>M.1044-2</w:t>
      </w:r>
      <w:r w:rsidRPr="00DD3FBA">
        <w:rPr>
          <w:rFonts w:hint="eastAsia"/>
          <w:lang w:eastAsia="zh-CN"/>
        </w:rPr>
        <w:t>建议书：“业余和卫星业余业务的频率共用标准”</w:t>
      </w:r>
    </w:p>
    <w:p w:rsidR="0057255E" w:rsidRPr="00CB498B" w:rsidRDefault="0057255E" w:rsidP="0057255E">
      <w:pPr>
        <w:pStyle w:val="Heading1"/>
        <w:rPr>
          <w:lang w:val="en-US" w:eastAsia="zh-CN"/>
        </w:rPr>
      </w:pPr>
      <w:bookmarkStart w:id="64" w:name="_Toc258942209"/>
      <w:r w:rsidRPr="00CB498B">
        <w:rPr>
          <w:lang w:val="en-US" w:eastAsia="zh-CN"/>
        </w:rPr>
        <w:t>3</w:t>
      </w:r>
      <w:r w:rsidRPr="00CB498B">
        <w:rPr>
          <w:lang w:val="en-US" w:eastAsia="zh-CN"/>
        </w:rPr>
        <w:tab/>
      </w:r>
      <w:r w:rsidRPr="00CB498B">
        <w:rPr>
          <w:rFonts w:hint="eastAsia"/>
          <w:lang w:eastAsia="zh-CN"/>
        </w:rPr>
        <w:t>手册和</w:t>
      </w:r>
      <w:r w:rsidRPr="00CB498B">
        <w:rPr>
          <w:rFonts w:hint="eastAsia"/>
          <w:lang w:val="en-US" w:eastAsia="zh-CN"/>
        </w:rPr>
        <w:t>/</w:t>
      </w:r>
      <w:r w:rsidRPr="00CB498B">
        <w:rPr>
          <w:rFonts w:hint="eastAsia"/>
          <w:lang w:eastAsia="zh-CN"/>
        </w:rPr>
        <w:t>或类似出版物</w:t>
      </w:r>
      <w:bookmarkEnd w:id="64"/>
    </w:p>
    <w:p w:rsidR="0057255E" w:rsidRPr="003E63E0" w:rsidRDefault="0057255E" w:rsidP="0057255E">
      <w:pPr>
        <w:pStyle w:val="enumlev1"/>
        <w:rPr>
          <w:lang w:val="en-US" w:eastAsia="zh-CN"/>
        </w:rPr>
      </w:pPr>
      <w:r w:rsidRPr="003E63E0">
        <w:rPr>
          <w:lang w:val="en-US" w:eastAsia="zh-CN"/>
        </w:rPr>
        <w:t>3.1</w:t>
      </w:r>
      <w:r w:rsidRPr="003E63E0">
        <w:rPr>
          <w:lang w:val="en-US" w:eastAsia="zh-CN"/>
        </w:rPr>
        <w:tab/>
      </w:r>
      <w:r>
        <w:rPr>
          <w:rFonts w:hint="eastAsia"/>
          <w:lang w:val="en-US" w:eastAsia="zh-CN"/>
        </w:rPr>
        <w:t>已出版</w:t>
      </w:r>
    </w:p>
    <w:p w:rsidR="0057255E" w:rsidRPr="003E63E0" w:rsidRDefault="0057255E" w:rsidP="0057255E">
      <w:pPr>
        <w:pStyle w:val="enumlev1"/>
        <w:rPr>
          <w:lang w:val="en-US" w:eastAsia="zh-CN"/>
        </w:rPr>
      </w:pPr>
      <w:r w:rsidRPr="003E63E0">
        <w:rPr>
          <w:lang w:val="en-US" w:eastAsia="zh-CN"/>
        </w:rPr>
        <w:t>3.1.1</w:t>
      </w:r>
      <w:r w:rsidRPr="003E63E0">
        <w:rPr>
          <w:lang w:val="en-US" w:eastAsia="zh-CN"/>
        </w:rPr>
        <w:tab/>
      </w:r>
      <w:r>
        <w:rPr>
          <w:rFonts w:hint="eastAsia"/>
          <w:lang w:val="en-US" w:eastAsia="zh-CN"/>
        </w:rPr>
        <w:t>“数字无线电中继系统”，</w:t>
      </w:r>
      <w:r>
        <w:rPr>
          <w:rFonts w:hint="eastAsia"/>
          <w:lang w:val="en-US" w:eastAsia="zh-CN"/>
        </w:rPr>
        <w:t>1996</w:t>
      </w:r>
      <w:r>
        <w:rPr>
          <w:rFonts w:hint="eastAsia"/>
          <w:lang w:val="en-US" w:eastAsia="zh-CN"/>
        </w:rPr>
        <w:t>年出版的一份亦涉及到发展中国家需要的重要手册。</w:t>
      </w:r>
    </w:p>
    <w:p w:rsidR="0057255E" w:rsidRPr="00C74FEE" w:rsidRDefault="0057255E" w:rsidP="0057255E">
      <w:pPr>
        <w:pStyle w:val="enumlev1"/>
        <w:rPr>
          <w:lang w:eastAsia="zh-CN"/>
        </w:rPr>
      </w:pPr>
      <w:r w:rsidRPr="003E63E0">
        <w:rPr>
          <w:lang w:val="en-US" w:eastAsia="zh-CN"/>
        </w:rPr>
        <w:t>3.1.2</w:t>
      </w:r>
      <w:r w:rsidRPr="003E63E0">
        <w:rPr>
          <w:lang w:val="en-US" w:eastAsia="zh-CN"/>
        </w:rPr>
        <w:tab/>
      </w:r>
      <w:r w:rsidRPr="00C74FEE">
        <w:rPr>
          <w:rFonts w:hint="eastAsia"/>
          <w:lang w:eastAsia="zh-CN"/>
        </w:rPr>
        <w:t>“陆地移动”（包括无线接入）。第</w:t>
      </w:r>
      <w:r w:rsidRPr="00C74FEE">
        <w:rPr>
          <w:lang w:eastAsia="zh-CN"/>
        </w:rPr>
        <w:t>I</w:t>
      </w:r>
      <w:r w:rsidRPr="00C74FEE">
        <w:rPr>
          <w:rFonts w:hint="eastAsia"/>
          <w:lang w:eastAsia="zh-CN"/>
        </w:rPr>
        <w:t>卷，（</w:t>
      </w:r>
      <w:r w:rsidRPr="00C74FEE">
        <w:rPr>
          <w:rFonts w:hint="eastAsia"/>
          <w:lang w:eastAsia="zh-CN"/>
        </w:rPr>
        <w:t>2001</w:t>
      </w:r>
      <w:r w:rsidRPr="00C74FEE">
        <w:rPr>
          <w:rFonts w:hint="eastAsia"/>
          <w:lang w:eastAsia="zh-CN"/>
        </w:rPr>
        <w:t>年第二版）。</w:t>
      </w:r>
    </w:p>
    <w:p w:rsidR="0057255E" w:rsidRPr="00C74FEE" w:rsidRDefault="0057255E" w:rsidP="0057255E">
      <w:pPr>
        <w:pStyle w:val="enumlev1"/>
        <w:rPr>
          <w:lang w:eastAsia="zh-CN"/>
        </w:rPr>
      </w:pPr>
      <w:r w:rsidRPr="003E63E0">
        <w:rPr>
          <w:lang w:val="en-US" w:eastAsia="zh-CN"/>
        </w:rPr>
        <w:t>3.1.3</w:t>
      </w:r>
      <w:r w:rsidRPr="003E63E0">
        <w:rPr>
          <w:lang w:val="en-US" w:eastAsia="zh-CN"/>
        </w:rPr>
        <w:tab/>
      </w:r>
      <w:r w:rsidRPr="00C74FEE">
        <w:rPr>
          <w:rFonts w:hint="eastAsia"/>
          <w:lang w:eastAsia="zh-CN"/>
        </w:rPr>
        <w:t>“陆地移动”（包括无线接入）。该手册的第</w:t>
      </w:r>
      <w:r w:rsidRPr="00C74FEE">
        <w:rPr>
          <w:lang w:eastAsia="zh-CN"/>
        </w:rPr>
        <w:t>II</w:t>
      </w:r>
      <w:r w:rsidRPr="00C74FEE">
        <w:rPr>
          <w:rFonts w:hint="eastAsia"/>
          <w:lang w:eastAsia="zh-CN"/>
        </w:rPr>
        <w:t>卷（向</w:t>
      </w:r>
      <w:r w:rsidRPr="00C74FEE">
        <w:rPr>
          <w:lang w:eastAsia="zh-CN"/>
        </w:rPr>
        <w:t>IMT-2000/FPLMTS</w:t>
      </w:r>
      <w:r w:rsidRPr="00C74FEE">
        <w:rPr>
          <w:rFonts w:hint="eastAsia"/>
          <w:lang w:eastAsia="zh-CN"/>
        </w:rPr>
        <w:t>演进的原则和方法）于</w:t>
      </w:r>
      <w:r w:rsidRPr="00C74FEE">
        <w:rPr>
          <w:lang w:eastAsia="zh-CN"/>
        </w:rPr>
        <w:t>1998</w:t>
      </w:r>
      <w:r w:rsidRPr="00C74FEE">
        <w:rPr>
          <w:rFonts w:hint="eastAsia"/>
          <w:lang w:eastAsia="zh-CN"/>
        </w:rPr>
        <w:t>年出版。</w:t>
      </w:r>
    </w:p>
    <w:p w:rsidR="0057255E" w:rsidRPr="00C74FEE" w:rsidRDefault="0057255E" w:rsidP="0057255E">
      <w:pPr>
        <w:pStyle w:val="enumlev1"/>
        <w:rPr>
          <w:lang w:eastAsia="zh-CN"/>
        </w:rPr>
      </w:pPr>
      <w:r w:rsidRPr="003E63E0">
        <w:rPr>
          <w:lang w:val="en-US" w:eastAsia="zh-CN"/>
        </w:rPr>
        <w:t>3.1.4</w:t>
      </w:r>
      <w:r w:rsidRPr="003E63E0">
        <w:rPr>
          <w:lang w:val="en-US" w:eastAsia="zh-CN"/>
        </w:rPr>
        <w:tab/>
      </w:r>
      <w:r w:rsidRPr="00C74FEE">
        <w:rPr>
          <w:rFonts w:hint="eastAsia"/>
          <w:lang w:eastAsia="zh-CN"/>
        </w:rPr>
        <w:t>“</w:t>
      </w:r>
      <w:r w:rsidRPr="00C74FEE">
        <w:rPr>
          <w:lang w:eastAsia="zh-CN"/>
        </w:rPr>
        <w:t>IMT-2000</w:t>
      </w:r>
      <w:r w:rsidRPr="00C74FEE">
        <w:rPr>
          <w:rFonts w:hint="eastAsia"/>
          <w:lang w:eastAsia="zh-CN"/>
        </w:rPr>
        <w:t>系统的发展”，为国际电联三个部门之间的一项联合活动，于</w:t>
      </w:r>
      <w:r w:rsidRPr="00C74FEE">
        <w:rPr>
          <w:lang w:eastAsia="zh-CN"/>
        </w:rPr>
        <w:t>2003</w:t>
      </w:r>
      <w:r w:rsidRPr="00C74FEE">
        <w:rPr>
          <w:rFonts w:hint="eastAsia"/>
          <w:lang w:eastAsia="zh-CN"/>
        </w:rPr>
        <w:t>年底出版。</w:t>
      </w:r>
    </w:p>
    <w:p w:rsidR="0057255E" w:rsidRPr="003E63E0" w:rsidRDefault="0057255E" w:rsidP="0057255E">
      <w:pPr>
        <w:pStyle w:val="enumlev1"/>
        <w:rPr>
          <w:lang w:val="en-US" w:eastAsia="zh-CN"/>
        </w:rPr>
      </w:pPr>
      <w:r w:rsidRPr="003E63E0">
        <w:rPr>
          <w:lang w:val="en-US" w:eastAsia="zh-CN"/>
        </w:rPr>
        <w:t>3.1.5</w:t>
      </w:r>
      <w:r w:rsidRPr="003E63E0">
        <w:rPr>
          <w:lang w:val="en-US" w:eastAsia="zh-CN"/>
        </w:rPr>
        <w:tab/>
      </w:r>
      <w:r w:rsidRPr="00932393">
        <w:rPr>
          <w:rFonts w:hint="eastAsia"/>
          <w:spacing w:val="-8"/>
          <w:szCs w:val="24"/>
          <w:lang w:eastAsia="zh-CN"/>
        </w:rPr>
        <w:t>“</w:t>
      </w:r>
      <w:r w:rsidRPr="00932393">
        <w:rPr>
          <w:spacing w:val="-8"/>
          <w:szCs w:val="24"/>
          <w:lang w:eastAsia="zh-CN"/>
        </w:rPr>
        <w:t>IMT-2000</w:t>
      </w:r>
      <w:r w:rsidRPr="00932393">
        <w:rPr>
          <w:rFonts w:hint="eastAsia"/>
          <w:spacing w:val="-8"/>
          <w:szCs w:val="24"/>
          <w:lang w:eastAsia="zh-CN"/>
        </w:rPr>
        <w:t>系统的发展”手册的增补</w:t>
      </w:r>
      <w:r w:rsidRPr="00932393">
        <w:rPr>
          <w:spacing w:val="-8"/>
          <w:szCs w:val="24"/>
          <w:lang w:eastAsia="zh-CN"/>
        </w:rPr>
        <w:t xml:space="preserve">1 – </w:t>
      </w:r>
      <w:r w:rsidRPr="00932393">
        <w:rPr>
          <w:rFonts w:hint="eastAsia"/>
          <w:spacing w:val="-8"/>
          <w:szCs w:val="24"/>
          <w:lang w:eastAsia="zh-CN"/>
        </w:rPr>
        <w:t>向</w:t>
      </w:r>
      <w:r w:rsidRPr="00932393">
        <w:rPr>
          <w:spacing w:val="-8"/>
          <w:szCs w:val="24"/>
          <w:lang w:eastAsia="zh-CN"/>
        </w:rPr>
        <w:t>IMT</w:t>
      </w:r>
      <w:r>
        <w:rPr>
          <w:rFonts w:hint="eastAsia"/>
          <w:spacing w:val="-8"/>
          <w:szCs w:val="24"/>
          <w:lang w:eastAsia="zh-CN"/>
        </w:rPr>
        <w:t>-</w:t>
      </w:r>
      <w:r w:rsidRPr="00932393">
        <w:rPr>
          <w:spacing w:val="-8"/>
          <w:szCs w:val="24"/>
          <w:lang w:eastAsia="zh-CN"/>
        </w:rPr>
        <w:t>2000</w:t>
      </w:r>
      <w:r w:rsidRPr="00932393">
        <w:rPr>
          <w:rFonts w:hint="eastAsia"/>
          <w:spacing w:val="-8"/>
          <w:szCs w:val="24"/>
          <w:lang w:eastAsia="zh-CN"/>
        </w:rPr>
        <w:t>系统的演进（于</w:t>
      </w:r>
      <w:r w:rsidRPr="00932393">
        <w:rPr>
          <w:rFonts w:hint="eastAsia"/>
          <w:spacing w:val="-8"/>
          <w:szCs w:val="24"/>
          <w:lang w:eastAsia="zh-CN"/>
        </w:rPr>
        <w:t>2005</w:t>
      </w:r>
      <w:r w:rsidRPr="00932393">
        <w:rPr>
          <w:rFonts w:hint="eastAsia"/>
          <w:spacing w:val="-8"/>
          <w:szCs w:val="24"/>
          <w:lang w:eastAsia="zh-CN"/>
        </w:rPr>
        <w:t>年底出版）。</w:t>
      </w:r>
    </w:p>
    <w:p w:rsidR="0057255E" w:rsidRPr="003E63E0" w:rsidRDefault="0057255E" w:rsidP="0057255E">
      <w:pPr>
        <w:pStyle w:val="enumlev1"/>
        <w:rPr>
          <w:lang w:val="en-US" w:eastAsia="zh-CN"/>
        </w:rPr>
      </w:pPr>
      <w:r w:rsidRPr="003E63E0">
        <w:rPr>
          <w:lang w:val="en-US" w:eastAsia="zh-CN"/>
        </w:rPr>
        <w:t>3.1.6</w:t>
      </w:r>
      <w:r w:rsidRPr="003E63E0">
        <w:rPr>
          <w:lang w:val="en-US" w:eastAsia="zh-CN"/>
        </w:rPr>
        <w:tab/>
      </w:r>
      <w:r w:rsidRPr="00C74FEE">
        <w:rPr>
          <w:rFonts w:hint="eastAsia"/>
          <w:lang w:eastAsia="zh-CN"/>
        </w:rPr>
        <w:t>“陆地移动”（包括无线接入）。第</w:t>
      </w:r>
      <w:r w:rsidRPr="00C74FEE">
        <w:rPr>
          <w:lang w:eastAsia="zh-CN"/>
        </w:rPr>
        <w:t>III</w:t>
      </w:r>
      <w:r w:rsidRPr="00C74FEE">
        <w:rPr>
          <w:rFonts w:hint="eastAsia"/>
          <w:lang w:eastAsia="zh-CN"/>
        </w:rPr>
        <w:t>卷（调度系统），于</w:t>
      </w:r>
      <w:r w:rsidRPr="00C74FEE">
        <w:rPr>
          <w:lang w:eastAsia="zh-CN"/>
        </w:rPr>
        <w:t>2005</w:t>
      </w:r>
      <w:r w:rsidRPr="00C74FEE">
        <w:rPr>
          <w:rFonts w:hint="eastAsia"/>
          <w:lang w:eastAsia="zh-CN"/>
        </w:rPr>
        <w:t>年底出版。</w:t>
      </w:r>
    </w:p>
    <w:p w:rsidR="0057255E" w:rsidRPr="003E63E0" w:rsidRDefault="0057255E" w:rsidP="0057255E">
      <w:pPr>
        <w:pStyle w:val="enumlev1"/>
        <w:rPr>
          <w:lang w:val="en-US" w:eastAsia="zh-CN"/>
        </w:rPr>
      </w:pPr>
      <w:r w:rsidRPr="003E63E0">
        <w:rPr>
          <w:lang w:val="en-US" w:eastAsia="zh-CN"/>
        </w:rPr>
        <w:t>3.1.7</w:t>
      </w:r>
      <w:r w:rsidRPr="003E63E0">
        <w:rPr>
          <w:lang w:val="en-US" w:eastAsia="zh-CN"/>
        </w:rPr>
        <w:tab/>
      </w:r>
      <w:r w:rsidRPr="00C74FEE">
        <w:rPr>
          <w:rFonts w:hint="eastAsia"/>
          <w:lang w:eastAsia="zh-CN"/>
        </w:rPr>
        <w:t>“陆地移动”（包括无线接入）。第</w:t>
      </w:r>
      <w:r w:rsidRPr="00C74FEE">
        <w:rPr>
          <w:lang w:eastAsia="zh-CN"/>
        </w:rPr>
        <w:t>V</w:t>
      </w:r>
      <w:r w:rsidRPr="00C74FEE">
        <w:rPr>
          <w:rFonts w:hint="eastAsia"/>
          <w:lang w:eastAsia="zh-CN"/>
        </w:rPr>
        <w:t>卷（智能传输系统（</w:t>
      </w:r>
      <w:r w:rsidRPr="00C74FEE">
        <w:rPr>
          <w:lang w:eastAsia="zh-CN"/>
        </w:rPr>
        <w:t>ITS</w:t>
      </w:r>
      <w:r w:rsidRPr="00C74FEE">
        <w:rPr>
          <w:rFonts w:hint="eastAsia"/>
          <w:lang w:eastAsia="zh-CN"/>
        </w:rPr>
        <w:t>）），于</w:t>
      </w:r>
      <w:r w:rsidRPr="00C74FEE">
        <w:rPr>
          <w:lang w:eastAsia="zh-CN"/>
        </w:rPr>
        <w:t>2006</w:t>
      </w:r>
      <w:r w:rsidRPr="00C74FEE">
        <w:rPr>
          <w:rFonts w:hint="eastAsia"/>
          <w:lang w:eastAsia="zh-CN"/>
        </w:rPr>
        <w:t>年底出版。</w:t>
      </w:r>
    </w:p>
    <w:p w:rsidR="0057255E" w:rsidRPr="003E63E0" w:rsidRDefault="0057255E" w:rsidP="0057255E">
      <w:pPr>
        <w:pStyle w:val="enumlev1"/>
        <w:rPr>
          <w:lang w:val="en-US" w:eastAsia="zh-CN"/>
        </w:rPr>
      </w:pPr>
      <w:r w:rsidRPr="003E63E0">
        <w:rPr>
          <w:lang w:val="en-US" w:eastAsia="zh-CN"/>
        </w:rPr>
        <w:t>3.1.8</w:t>
      </w:r>
      <w:r w:rsidRPr="003E63E0">
        <w:rPr>
          <w:lang w:val="en-US" w:eastAsia="zh-CN"/>
        </w:rPr>
        <w:tab/>
      </w:r>
      <w:r w:rsidRPr="00C74FEE">
        <w:rPr>
          <w:rFonts w:hint="eastAsia"/>
          <w:lang w:eastAsia="zh-CN"/>
        </w:rPr>
        <w:t>涉及陆地移动业务的</w:t>
      </w:r>
      <w:r w:rsidRPr="00C74FEE">
        <w:rPr>
          <w:lang w:eastAsia="zh-CN"/>
        </w:rPr>
        <w:t>ITU-R</w:t>
      </w:r>
      <w:r w:rsidRPr="00C74FEE">
        <w:rPr>
          <w:rFonts w:hint="eastAsia"/>
          <w:lang w:eastAsia="zh-CN"/>
        </w:rPr>
        <w:t>文件使用指南（不断更新）</w:t>
      </w:r>
      <w:r w:rsidRPr="003E63E0">
        <w:rPr>
          <w:lang w:val="en-US" w:eastAsia="zh-CN"/>
        </w:rPr>
        <w:t xml:space="preserve"> - </w:t>
      </w:r>
      <w:hyperlink r:id="rId21" w:history="1">
        <w:r w:rsidRPr="003E63E0">
          <w:rPr>
            <w:rStyle w:val="Hyperlink"/>
            <w:lang w:val="en-US" w:eastAsia="zh-CN"/>
          </w:rPr>
          <w:t>http://www.itu.int/ITU-R/study-groups/docs/rwp5a-guide-en.doc</w:t>
        </w:r>
      </w:hyperlink>
      <w:r>
        <w:rPr>
          <w:rFonts w:hint="eastAsia"/>
          <w:lang w:val="en-US" w:eastAsia="zh-CN"/>
        </w:rPr>
        <w:t>。</w:t>
      </w:r>
    </w:p>
    <w:p w:rsidR="0057255E" w:rsidRPr="003E63E0" w:rsidRDefault="0057255E" w:rsidP="0057255E">
      <w:pPr>
        <w:pStyle w:val="enumlev1"/>
        <w:rPr>
          <w:lang w:val="en-US" w:eastAsia="zh-CN"/>
        </w:rPr>
      </w:pPr>
      <w:r w:rsidRPr="003E63E0">
        <w:rPr>
          <w:lang w:val="en-US" w:eastAsia="zh-CN"/>
        </w:rPr>
        <w:t>3.1.9</w:t>
      </w:r>
      <w:r w:rsidRPr="003E63E0">
        <w:rPr>
          <w:lang w:val="en-US" w:eastAsia="zh-CN"/>
        </w:rPr>
        <w:tab/>
      </w:r>
      <w:r>
        <w:rPr>
          <w:rFonts w:hint="eastAsia"/>
          <w:lang w:eastAsia="zh-CN"/>
        </w:rPr>
        <w:t>关于业余业务和卫星业余业务的</w:t>
      </w:r>
      <w:r w:rsidRPr="00C74FEE">
        <w:rPr>
          <w:rFonts w:hint="eastAsia"/>
          <w:lang w:eastAsia="zh-CN"/>
        </w:rPr>
        <w:t>手册</w:t>
      </w:r>
      <w:r>
        <w:rPr>
          <w:rFonts w:hint="eastAsia"/>
          <w:lang w:eastAsia="zh-CN"/>
        </w:rPr>
        <w:t>（</w:t>
      </w:r>
      <w:r w:rsidRPr="003E63E0">
        <w:rPr>
          <w:lang w:val="en-US" w:eastAsia="zh-CN"/>
        </w:rPr>
        <w:t>2007</w:t>
      </w:r>
      <w:r>
        <w:rPr>
          <w:rFonts w:hint="eastAsia"/>
          <w:lang w:val="en-US" w:eastAsia="zh-CN"/>
        </w:rPr>
        <w:t>年</w:t>
      </w:r>
      <w:r>
        <w:rPr>
          <w:rFonts w:hint="eastAsia"/>
          <w:lang w:val="en-US" w:eastAsia="zh-CN"/>
        </w:rPr>
        <w:t>6</w:t>
      </w:r>
      <w:r>
        <w:rPr>
          <w:rFonts w:hint="eastAsia"/>
          <w:lang w:val="en-US" w:eastAsia="zh-CN"/>
        </w:rPr>
        <w:t>月出版）</w:t>
      </w:r>
    </w:p>
    <w:p w:rsidR="0057255E" w:rsidRPr="003E63E0" w:rsidRDefault="0057255E" w:rsidP="0057255E">
      <w:pPr>
        <w:pStyle w:val="enumlev1"/>
        <w:rPr>
          <w:lang w:val="en-US" w:eastAsia="zh-CN"/>
        </w:rPr>
      </w:pPr>
      <w:r w:rsidRPr="003E63E0">
        <w:rPr>
          <w:lang w:val="en-US" w:eastAsia="zh-CN"/>
        </w:rPr>
        <w:t>3.1.10</w:t>
      </w:r>
      <w:r w:rsidRPr="003E63E0">
        <w:rPr>
          <w:lang w:val="en-US" w:eastAsia="zh-CN"/>
        </w:rPr>
        <w:tab/>
      </w:r>
      <w:r>
        <w:rPr>
          <w:rFonts w:hint="eastAsia"/>
          <w:lang w:val="en-US" w:eastAsia="zh-CN"/>
        </w:rPr>
        <w:t>应发展部门要求于</w:t>
      </w:r>
      <w:r>
        <w:rPr>
          <w:rFonts w:hint="eastAsia"/>
          <w:lang w:val="en-US" w:eastAsia="zh-CN"/>
        </w:rPr>
        <w:t>2002</w:t>
      </w:r>
      <w:r>
        <w:rPr>
          <w:rFonts w:hint="eastAsia"/>
          <w:lang w:val="en-US" w:eastAsia="zh-CN"/>
        </w:rPr>
        <w:t>年出版的“</w:t>
      </w:r>
      <w:r>
        <w:rPr>
          <w:rFonts w:hint="eastAsia"/>
          <w:lang w:val="en-US" w:eastAsia="zh-CN"/>
        </w:rPr>
        <w:t>MF/HF</w:t>
      </w:r>
      <w:r>
        <w:rPr>
          <w:rFonts w:hint="eastAsia"/>
          <w:lang w:val="en-US" w:eastAsia="zh-CN"/>
        </w:rPr>
        <w:t>频段频率自适应通信系统和网络”。</w:t>
      </w:r>
    </w:p>
    <w:p w:rsidR="0057255E" w:rsidRPr="003E63E0" w:rsidRDefault="0057255E" w:rsidP="0057255E">
      <w:pPr>
        <w:pStyle w:val="enumlev1"/>
        <w:rPr>
          <w:lang w:val="en-US" w:eastAsia="zh-CN"/>
        </w:rPr>
      </w:pPr>
      <w:r w:rsidRPr="003E63E0">
        <w:rPr>
          <w:lang w:val="en-US" w:eastAsia="zh-CN"/>
        </w:rPr>
        <w:t>3.1.11</w:t>
      </w:r>
      <w:r w:rsidRPr="003E63E0">
        <w:rPr>
          <w:lang w:val="en-US" w:eastAsia="zh-CN"/>
        </w:rPr>
        <w:tab/>
        <w:t>ITU-R M.2117</w:t>
      </w:r>
      <w:r>
        <w:rPr>
          <w:rFonts w:hint="eastAsia"/>
          <w:lang w:val="en-US" w:eastAsia="zh-CN"/>
        </w:rPr>
        <w:t>号报告“</w:t>
      </w:r>
      <w:r w:rsidRPr="00C74FEE">
        <w:rPr>
          <w:rFonts w:hint="eastAsia"/>
          <w:lang w:eastAsia="zh-CN"/>
        </w:rPr>
        <w:t>陆地移动、业余和卫星业余业务中的软件无线电</w:t>
      </w:r>
      <w:r w:rsidRPr="00EF3F55">
        <w:rPr>
          <w:rFonts w:hint="eastAsia"/>
          <w:lang w:val="en-US" w:eastAsia="zh-CN"/>
        </w:rPr>
        <w:t>”</w:t>
      </w:r>
      <w:r>
        <w:rPr>
          <w:rFonts w:hint="eastAsia"/>
          <w:lang w:val="en-US" w:eastAsia="zh-CN"/>
        </w:rPr>
        <w:t>。</w:t>
      </w:r>
    </w:p>
    <w:p w:rsidR="0057255E" w:rsidRPr="00C74FEE" w:rsidRDefault="0057255E" w:rsidP="0057255E">
      <w:pPr>
        <w:pStyle w:val="enumlev1"/>
        <w:rPr>
          <w:lang w:eastAsia="zh-CN"/>
        </w:rPr>
      </w:pPr>
      <w:bookmarkStart w:id="65" w:name="_Toc233020258"/>
      <w:r w:rsidRPr="00C74FEE">
        <w:rPr>
          <w:lang w:eastAsia="zh-CN"/>
        </w:rPr>
        <w:t>3.2</w:t>
      </w:r>
      <w:r w:rsidRPr="00C74FEE">
        <w:rPr>
          <w:lang w:eastAsia="zh-CN"/>
        </w:rPr>
        <w:tab/>
      </w:r>
      <w:r>
        <w:rPr>
          <w:rFonts w:hint="eastAsia"/>
          <w:lang w:eastAsia="zh-CN"/>
        </w:rPr>
        <w:t>起草</w:t>
      </w:r>
      <w:r w:rsidRPr="00C74FEE">
        <w:rPr>
          <w:rFonts w:hint="eastAsia"/>
          <w:lang w:eastAsia="zh-CN"/>
        </w:rPr>
        <w:t>中：</w:t>
      </w:r>
    </w:p>
    <w:p w:rsidR="0057255E" w:rsidRPr="00C74FEE" w:rsidRDefault="0057255E" w:rsidP="0057255E">
      <w:pPr>
        <w:pStyle w:val="enumlev1"/>
        <w:rPr>
          <w:lang w:eastAsia="zh-CN"/>
        </w:rPr>
      </w:pPr>
      <w:smartTag w:uri="urn:schemas-microsoft-com:office:smarttags" w:element="chsdate">
        <w:smartTagPr>
          <w:attr w:name="IsROCDate" w:val="False"/>
          <w:attr w:name="IsLunarDate" w:val="False"/>
          <w:attr w:name="Day" w:val="30"/>
          <w:attr w:name="Month" w:val="12"/>
          <w:attr w:name="Year" w:val="1899"/>
        </w:smartTagPr>
        <w:r w:rsidRPr="00C74FEE">
          <w:rPr>
            <w:lang w:eastAsia="zh-CN"/>
          </w:rPr>
          <w:t>3.2.1</w:t>
        </w:r>
        <w:r w:rsidRPr="00C74FEE">
          <w:rPr>
            <w:lang w:eastAsia="zh-CN"/>
          </w:rPr>
          <w:tab/>
        </w:r>
      </w:smartTag>
      <w:r w:rsidRPr="00C74FEE">
        <w:rPr>
          <w:rFonts w:hint="eastAsia"/>
          <w:lang w:eastAsia="zh-CN"/>
        </w:rPr>
        <w:t>关于“陆地移动业务中的认知无线电系统”的新报告</w:t>
      </w:r>
    </w:p>
    <w:p w:rsidR="0057255E" w:rsidRDefault="0057255E" w:rsidP="0057255E">
      <w:pPr>
        <w:pStyle w:val="enumlev1"/>
        <w:rPr>
          <w:lang w:eastAsia="zh-CN"/>
        </w:rPr>
      </w:pPr>
      <w:smartTag w:uri="urn:schemas-microsoft-com:office:smarttags" w:element="chsdate">
        <w:smartTagPr>
          <w:attr w:name="IsROCDate" w:val="False"/>
          <w:attr w:name="IsLunarDate" w:val="False"/>
          <w:attr w:name="Day" w:val="30"/>
          <w:attr w:name="Month" w:val="12"/>
          <w:attr w:name="Year" w:val="1899"/>
        </w:smartTagPr>
        <w:r w:rsidRPr="00C74FEE">
          <w:rPr>
            <w:lang w:eastAsia="zh-CN"/>
          </w:rPr>
          <w:t>3.2.2</w:t>
        </w:r>
        <w:r w:rsidRPr="00C74FEE">
          <w:rPr>
            <w:lang w:eastAsia="zh-CN"/>
          </w:rPr>
          <w:tab/>
        </w:r>
      </w:smartTag>
      <w:r w:rsidRPr="00C74FEE">
        <w:rPr>
          <w:rFonts w:hint="eastAsia"/>
          <w:lang w:eastAsia="zh-CN"/>
        </w:rPr>
        <w:t>“陆地移动”第</w:t>
      </w:r>
      <w:r w:rsidRPr="00C74FEE">
        <w:rPr>
          <w:lang w:eastAsia="zh-CN"/>
        </w:rPr>
        <w:t>V</w:t>
      </w:r>
      <w:r w:rsidRPr="00C74FEE">
        <w:rPr>
          <w:rFonts w:hint="eastAsia"/>
          <w:lang w:eastAsia="zh-CN"/>
        </w:rPr>
        <w:t>卷（宽带无线接入系统的发展）。</w:t>
      </w:r>
    </w:p>
    <w:bookmarkEnd w:id="65"/>
    <w:p w:rsidR="0057255E" w:rsidRDefault="0057255E" w:rsidP="0057255E">
      <w:pPr>
        <w:pStyle w:val="enumlev1"/>
        <w:rPr>
          <w:lang w:eastAsia="zh-CN"/>
        </w:rPr>
      </w:pPr>
      <w:r>
        <w:rPr>
          <w:lang w:eastAsia="zh-CN"/>
        </w:rPr>
        <w:t>3.</w:t>
      </w:r>
      <w:r>
        <w:rPr>
          <w:rFonts w:hint="eastAsia"/>
          <w:lang w:eastAsia="zh-CN"/>
        </w:rPr>
        <w:t>3</w:t>
      </w:r>
      <w:r>
        <w:rPr>
          <w:lang w:eastAsia="zh-CN"/>
        </w:rPr>
        <w:tab/>
      </w:r>
      <w:r>
        <w:rPr>
          <w:rFonts w:hint="eastAsia"/>
          <w:lang w:eastAsia="zh-CN"/>
        </w:rPr>
        <w:t>“第</w:t>
      </w:r>
      <w:r>
        <w:rPr>
          <w:lang w:eastAsia="zh-CN"/>
        </w:rPr>
        <w:t>3.1.2</w:t>
      </w:r>
      <w:r>
        <w:rPr>
          <w:rFonts w:hint="eastAsia"/>
          <w:lang w:eastAsia="zh-CN"/>
        </w:rPr>
        <w:t>段所述高频手册的增补知识”，应发展部门要求编制。</w:t>
      </w:r>
    </w:p>
    <w:p w:rsidR="0057255E" w:rsidRPr="002B1FCB" w:rsidRDefault="003440F1" w:rsidP="003440F1">
      <w:pPr>
        <w:pStyle w:val="Heading1"/>
        <w:rPr>
          <w:lang w:eastAsia="zh-CN"/>
        </w:rPr>
      </w:pPr>
      <w:bookmarkStart w:id="66" w:name="_Toc258942210"/>
      <w:r>
        <w:rPr>
          <w:rFonts w:hint="eastAsia"/>
          <w:lang w:eastAsia="zh-CN"/>
        </w:rPr>
        <w:lastRenderedPageBreak/>
        <w:t>4</w:t>
      </w:r>
      <w:r>
        <w:rPr>
          <w:rFonts w:hint="eastAsia"/>
          <w:lang w:eastAsia="zh-CN"/>
        </w:rPr>
        <w:tab/>
      </w:r>
      <w:r w:rsidR="0057255E">
        <w:rPr>
          <w:rFonts w:hint="eastAsia"/>
          <w:lang w:eastAsia="zh-CN"/>
        </w:rPr>
        <w:t>备注</w:t>
      </w:r>
      <w:bookmarkEnd w:id="66"/>
    </w:p>
    <w:p w:rsidR="0057255E" w:rsidRPr="00A67A56" w:rsidRDefault="0057255E" w:rsidP="0057255E">
      <w:pPr>
        <w:ind w:firstLine="504"/>
        <w:rPr>
          <w:caps/>
          <w:lang w:val="en-US" w:eastAsia="zh-CN"/>
        </w:rPr>
      </w:pPr>
      <w:r>
        <w:rPr>
          <w:rFonts w:hint="eastAsia"/>
          <w:caps/>
          <w:lang w:val="en-US" w:eastAsia="zh-CN"/>
        </w:rPr>
        <w:t>该研究组负责</w:t>
      </w:r>
      <w:r>
        <w:rPr>
          <w:caps/>
          <w:lang w:val="en-US" w:eastAsia="zh-CN"/>
        </w:rPr>
        <w:t>WRC-</w:t>
      </w:r>
      <w:r w:rsidRPr="00A67A56">
        <w:rPr>
          <w:caps/>
          <w:lang w:val="en-US" w:eastAsia="zh-CN"/>
        </w:rPr>
        <w:t>11</w:t>
      </w:r>
      <w:r>
        <w:rPr>
          <w:rFonts w:hint="eastAsia"/>
          <w:caps/>
          <w:lang w:val="en-US" w:eastAsia="zh-CN"/>
        </w:rPr>
        <w:t>的</w:t>
      </w:r>
      <w:r>
        <w:rPr>
          <w:rFonts w:hint="eastAsia"/>
          <w:caps/>
          <w:lang w:val="en-US" w:eastAsia="zh-CN"/>
        </w:rPr>
        <w:t>11</w:t>
      </w:r>
      <w:r>
        <w:rPr>
          <w:rFonts w:hint="eastAsia"/>
          <w:caps/>
          <w:lang w:val="en-US" w:eastAsia="zh-CN"/>
        </w:rPr>
        <w:t>个议项，这在其它研究组中是绝无仅有的。这些议项分别是：</w:t>
      </w:r>
      <w:r w:rsidRPr="00A67A56">
        <w:rPr>
          <w:caps/>
          <w:lang w:val="en-US" w:eastAsia="zh-CN"/>
        </w:rPr>
        <w:t>1.3</w:t>
      </w:r>
      <w:r>
        <w:rPr>
          <w:rFonts w:hint="eastAsia"/>
          <w:caps/>
          <w:lang w:val="en-US" w:eastAsia="zh-CN"/>
        </w:rPr>
        <w:t>、</w:t>
      </w:r>
      <w:r w:rsidRPr="00A67A56">
        <w:rPr>
          <w:caps/>
          <w:lang w:val="en-US" w:eastAsia="zh-CN"/>
        </w:rPr>
        <w:t>1.4</w:t>
      </w:r>
      <w:r>
        <w:rPr>
          <w:rFonts w:hint="eastAsia"/>
          <w:caps/>
          <w:lang w:val="en-US" w:eastAsia="zh-CN"/>
        </w:rPr>
        <w:t>、（代表三个不同议题，相当于</w:t>
      </w:r>
      <w:r>
        <w:rPr>
          <w:rFonts w:hint="eastAsia"/>
          <w:caps/>
          <w:lang w:val="en-US" w:eastAsia="zh-CN"/>
        </w:rPr>
        <w:t>3</w:t>
      </w:r>
      <w:r>
        <w:rPr>
          <w:rFonts w:hint="eastAsia"/>
          <w:caps/>
          <w:lang w:val="en-US" w:eastAsia="zh-CN"/>
        </w:rPr>
        <w:t>个议项），</w:t>
      </w:r>
      <w:r w:rsidRPr="00A67A56">
        <w:rPr>
          <w:caps/>
          <w:lang w:val="en-US" w:eastAsia="zh-CN"/>
        </w:rPr>
        <w:t>1.5</w:t>
      </w:r>
      <w:r>
        <w:rPr>
          <w:rFonts w:hint="eastAsia"/>
          <w:caps/>
          <w:lang w:val="en-US" w:eastAsia="zh-CN"/>
        </w:rPr>
        <w:t>、</w:t>
      </w:r>
      <w:r w:rsidRPr="00A67A56">
        <w:rPr>
          <w:caps/>
          <w:lang w:val="en-US" w:eastAsia="zh-CN"/>
        </w:rPr>
        <w:t>1.8</w:t>
      </w:r>
      <w:r>
        <w:rPr>
          <w:rFonts w:hint="eastAsia"/>
          <w:caps/>
          <w:lang w:val="en-US" w:eastAsia="zh-CN"/>
        </w:rPr>
        <w:t>、</w:t>
      </w:r>
      <w:r w:rsidRPr="00A67A56">
        <w:rPr>
          <w:caps/>
          <w:lang w:val="en-US" w:eastAsia="zh-CN"/>
        </w:rPr>
        <w:t>1.9</w:t>
      </w:r>
      <w:r>
        <w:rPr>
          <w:rFonts w:hint="eastAsia"/>
          <w:caps/>
          <w:lang w:val="en-US" w:eastAsia="zh-CN"/>
        </w:rPr>
        <w:t>、</w:t>
      </w:r>
      <w:r w:rsidRPr="003E63E0">
        <w:rPr>
          <w:rFonts w:hint="eastAsia"/>
          <w:lang w:val="en-US" w:eastAsia="zh-CN"/>
        </w:rPr>
        <w:t>1.10</w:t>
      </w:r>
      <w:r>
        <w:rPr>
          <w:rFonts w:hint="eastAsia"/>
          <w:lang w:val="en-US" w:eastAsia="zh-CN"/>
        </w:rPr>
        <w:t>、</w:t>
      </w:r>
      <w:r w:rsidRPr="003E63E0">
        <w:rPr>
          <w:rFonts w:hint="eastAsia"/>
          <w:lang w:val="en-US" w:eastAsia="zh-CN"/>
        </w:rPr>
        <w:t>1.14</w:t>
      </w:r>
      <w:r>
        <w:rPr>
          <w:rFonts w:hint="eastAsia"/>
          <w:lang w:val="en-US" w:eastAsia="zh-CN"/>
        </w:rPr>
        <w:t>、</w:t>
      </w:r>
      <w:r w:rsidRPr="00A67A56">
        <w:rPr>
          <w:caps/>
          <w:lang w:val="en-US" w:eastAsia="zh-CN"/>
        </w:rPr>
        <w:t>1.15</w:t>
      </w:r>
      <w:r>
        <w:rPr>
          <w:rFonts w:hint="eastAsia"/>
          <w:caps/>
          <w:lang w:val="en-US" w:eastAsia="zh-CN"/>
        </w:rPr>
        <w:t>、</w:t>
      </w:r>
      <w:r w:rsidRPr="00A67A56">
        <w:rPr>
          <w:caps/>
          <w:lang w:val="en-US" w:eastAsia="zh-CN"/>
        </w:rPr>
        <w:t>1.20</w:t>
      </w:r>
      <w:r>
        <w:rPr>
          <w:rFonts w:hint="eastAsia"/>
          <w:caps/>
          <w:lang w:val="en-US" w:eastAsia="zh-CN"/>
        </w:rPr>
        <w:t>、</w:t>
      </w:r>
      <w:r w:rsidRPr="00A67A56">
        <w:rPr>
          <w:caps/>
          <w:lang w:val="en-US" w:eastAsia="zh-CN"/>
        </w:rPr>
        <w:t>1.21</w:t>
      </w:r>
      <w:r>
        <w:rPr>
          <w:rFonts w:hint="eastAsia"/>
          <w:caps/>
          <w:lang w:val="en-US" w:eastAsia="zh-CN"/>
        </w:rPr>
        <w:t>、和</w:t>
      </w:r>
      <w:r w:rsidRPr="00A67A56">
        <w:rPr>
          <w:caps/>
          <w:lang w:val="en-US" w:eastAsia="zh-CN"/>
        </w:rPr>
        <w:t>1.23</w:t>
      </w:r>
      <w:r>
        <w:rPr>
          <w:rFonts w:hint="eastAsia"/>
          <w:caps/>
          <w:lang w:val="en-US" w:eastAsia="zh-CN"/>
        </w:rPr>
        <w:t>。</w:t>
      </w:r>
    </w:p>
    <w:p w:rsidR="0057255E" w:rsidRPr="003E63E0" w:rsidRDefault="003440F1" w:rsidP="003440F1">
      <w:pPr>
        <w:pStyle w:val="enumlev1"/>
        <w:rPr>
          <w:lang w:val="en-US" w:eastAsia="zh-CN"/>
        </w:rPr>
      </w:pPr>
      <w:r>
        <w:rPr>
          <w:rFonts w:hint="eastAsia"/>
          <w:lang w:val="en-US" w:eastAsia="zh-CN"/>
        </w:rPr>
        <w:t>1.3</w:t>
      </w:r>
      <w:r>
        <w:rPr>
          <w:rFonts w:hint="eastAsia"/>
          <w:lang w:val="en-US" w:eastAsia="zh-CN"/>
        </w:rPr>
        <w:tab/>
      </w:r>
      <w:r w:rsidR="0057255E">
        <w:rPr>
          <w:rFonts w:hint="eastAsia"/>
          <w:lang w:val="en-US" w:eastAsia="zh-CN"/>
        </w:rPr>
        <w:t>无人驾驶飞机系统的频谱要求（</w:t>
      </w:r>
      <w:r w:rsidR="0057255E">
        <w:rPr>
          <w:rFonts w:hint="eastAsia"/>
          <w:lang w:val="en-US" w:eastAsia="zh-CN"/>
        </w:rPr>
        <w:t>USA</w:t>
      </w:r>
      <w:r w:rsidR="0057255E">
        <w:rPr>
          <w:rFonts w:hint="eastAsia"/>
          <w:lang w:val="en-US" w:eastAsia="zh-CN"/>
        </w:rPr>
        <w:t>）</w:t>
      </w:r>
    </w:p>
    <w:p w:rsidR="0057255E" w:rsidRPr="003E63E0" w:rsidRDefault="003440F1" w:rsidP="003440F1">
      <w:pPr>
        <w:pStyle w:val="enumlev1"/>
        <w:rPr>
          <w:lang w:val="en-US" w:eastAsia="zh-CN"/>
        </w:rPr>
      </w:pPr>
      <w:r>
        <w:rPr>
          <w:rFonts w:hint="eastAsia"/>
          <w:lang w:val="en-US" w:eastAsia="zh-CN"/>
        </w:rPr>
        <w:t>1.4</w:t>
      </w:r>
      <w:r>
        <w:rPr>
          <w:rFonts w:hint="eastAsia"/>
          <w:lang w:val="en-US" w:eastAsia="zh-CN"/>
        </w:rPr>
        <w:tab/>
      </w:r>
      <w:r w:rsidR="0057255E">
        <w:rPr>
          <w:rFonts w:hint="eastAsia"/>
          <w:lang w:val="en-US" w:eastAsia="zh-CN"/>
        </w:rPr>
        <w:t>促进在各频段推出新的航空移动</w:t>
      </w:r>
      <w:r w:rsidR="0057255E" w:rsidRPr="003E63E0">
        <w:rPr>
          <w:lang w:val="en-US" w:eastAsia="zh-CN"/>
        </w:rPr>
        <w:t>®</w:t>
      </w:r>
      <w:r w:rsidR="0057255E">
        <w:rPr>
          <w:rFonts w:hint="eastAsia"/>
          <w:lang w:val="en-US" w:eastAsia="zh-CN"/>
        </w:rPr>
        <w:t>业务的监管措施</w:t>
      </w:r>
    </w:p>
    <w:p w:rsidR="0057255E" w:rsidRDefault="003440F1" w:rsidP="003440F1">
      <w:pPr>
        <w:pStyle w:val="enumlev2"/>
        <w:rPr>
          <w:lang w:eastAsia="zh-CN"/>
        </w:rPr>
      </w:pPr>
      <w:r>
        <w:rPr>
          <w:rFonts w:hint="eastAsia"/>
          <w:lang w:eastAsia="zh-CN"/>
        </w:rPr>
        <w:t>a</w:t>
      </w:r>
      <w:r>
        <w:rPr>
          <w:rFonts w:hint="eastAsia"/>
          <w:lang w:eastAsia="zh-CN"/>
        </w:rPr>
        <w:tab/>
      </w:r>
      <w:r w:rsidR="0057255E">
        <w:rPr>
          <w:lang w:eastAsia="zh-CN"/>
        </w:rPr>
        <w:t>112-117.975 MHz</w:t>
      </w:r>
    </w:p>
    <w:p w:rsidR="0057255E" w:rsidRDefault="003440F1" w:rsidP="003440F1">
      <w:pPr>
        <w:pStyle w:val="enumlev2"/>
        <w:rPr>
          <w:lang w:eastAsia="zh-CN"/>
        </w:rPr>
      </w:pPr>
      <w:r>
        <w:rPr>
          <w:rFonts w:hint="eastAsia"/>
          <w:lang w:eastAsia="zh-CN"/>
        </w:rPr>
        <w:t>b</w:t>
      </w:r>
      <w:r>
        <w:rPr>
          <w:rFonts w:hint="eastAsia"/>
          <w:lang w:eastAsia="zh-CN"/>
        </w:rPr>
        <w:tab/>
      </w:r>
      <w:r w:rsidR="0057255E">
        <w:rPr>
          <w:lang w:eastAsia="zh-CN"/>
        </w:rPr>
        <w:t>960 – 1164 MHz</w:t>
      </w:r>
    </w:p>
    <w:p w:rsidR="0057255E" w:rsidRDefault="003440F1" w:rsidP="003440F1">
      <w:pPr>
        <w:pStyle w:val="enumlev2"/>
        <w:rPr>
          <w:lang w:eastAsia="zh-CN"/>
        </w:rPr>
      </w:pPr>
      <w:r>
        <w:rPr>
          <w:rFonts w:hint="eastAsia"/>
          <w:lang w:eastAsia="zh-CN"/>
        </w:rPr>
        <w:t>c</w:t>
      </w:r>
      <w:r>
        <w:rPr>
          <w:rFonts w:hint="eastAsia"/>
          <w:lang w:eastAsia="zh-CN"/>
        </w:rPr>
        <w:tab/>
      </w:r>
      <w:r w:rsidR="0057255E">
        <w:rPr>
          <w:lang w:eastAsia="zh-CN"/>
        </w:rPr>
        <w:t>5000-5030 MHz</w:t>
      </w:r>
    </w:p>
    <w:p w:rsidR="0057255E" w:rsidRPr="003E63E0" w:rsidRDefault="001D2F07" w:rsidP="001D2F07">
      <w:pPr>
        <w:pStyle w:val="enumlev1"/>
        <w:rPr>
          <w:lang w:val="en-US" w:eastAsia="zh-CN"/>
        </w:rPr>
      </w:pPr>
      <w:r>
        <w:rPr>
          <w:rFonts w:hint="eastAsia"/>
          <w:lang w:val="en-US" w:eastAsia="zh-CN"/>
        </w:rPr>
        <w:t>1.5</w:t>
      </w:r>
      <w:r>
        <w:rPr>
          <w:rFonts w:hint="eastAsia"/>
          <w:lang w:val="en-US" w:eastAsia="zh-CN"/>
        </w:rPr>
        <w:tab/>
      </w:r>
      <w:r w:rsidR="0057255E">
        <w:rPr>
          <w:rFonts w:hint="eastAsia"/>
          <w:lang w:val="en-US" w:eastAsia="zh-CN"/>
        </w:rPr>
        <w:t>电子新闻采集（</w:t>
      </w:r>
      <w:r w:rsidR="0057255E">
        <w:rPr>
          <w:rFonts w:hint="eastAsia"/>
          <w:lang w:val="en-US" w:eastAsia="zh-CN"/>
        </w:rPr>
        <w:t>ENG</w:t>
      </w:r>
      <w:r w:rsidR="0057255E">
        <w:rPr>
          <w:rFonts w:hint="eastAsia"/>
          <w:lang w:val="en-US" w:eastAsia="zh-CN"/>
        </w:rPr>
        <w:t>）频谱的协调</w:t>
      </w:r>
    </w:p>
    <w:p w:rsidR="0057255E" w:rsidRPr="003E63E0" w:rsidRDefault="001D2F07" w:rsidP="001D2F07">
      <w:pPr>
        <w:pStyle w:val="enumlev1"/>
        <w:rPr>
          <w:lang w:val="en-US" w:eastAsia="zh-CN"/>
        </w:rPr>
      </w:pPr>
      <w:r>
        <w:rPr>
          <w:rFonts w:hint="eastAsia"/>
          <w:lang w:val="en-US" w:eastAsia="zh-CN"/>
        </w:rPr>
        <w:t>1.8</w:t>
      </w:r>
      <w:r>
        <w:rPr>
          <w:rFonts w:hint="eastAsia"/>
          <w:lang w:val="en-US" w:eastAsia="zh-CN"/>
        </w:rPr>
        <w:tab/>
      </w:r>
      <w:r w:rsidR="0057255E">
        <w:rPr>
          <w:rFonts w:hint="eastAsia"/>
          <w:lang w:val="en-US" w:eastAsia="zh-CN"/>
        </w:rPr>
        <w:t>与</w:t>
      </w:r>
      <w:r w:rsidR="0057255E">
        <w:rPr>
          <w:rFonts w:hint="eastAsia"/>
          <w:lang w:val="en-US" w:eastAsia="zh-CN"/>
        </w:rPr>
        <w:t>71</w:t>
      </w:r>
      <w:r w:rsidR="0057255E">
        <w:rPr>
          <w:rFonts w:hint="eastAsia"/>
          <w:lang w:val="en-US" w:eastAsia="zh-CN"/>
        </w:rPr>
        <w:t>至</w:t>
      </w:r>
      <w:r w:rsidR="0057255E">
        <w:rPr>
          <w:rFonts w:hint="eastAsia"/>
          <w:lang w:val="en-US" w:eastAsia="zh-CN"/>
        </w:rPr>
        <w:t>238 GHz</w:t>
      </w:r>
      <w:r w:rsidR="0057255E">
        <w:rPr>
          <w:rFonts w:hint="eastAsia"/>
          <w:lang w:val="en-US" w:eastAsia="zh-CN"/>
        </w:rPr>
        <w:t>频段固定业务相关的技术和监管问题</w:t>
      </w:r>
    </w:p>
    <w:p w:rsidR="0057255E" w:rsidRPr="003E63E0" w:rsidRDefault="001D2F07" w:rsidP="001D2F07">
      <w:pPr>
        <w:pStyle w:val="enumlev1"/>
        <w:rPr>
          <w:lang w:val="en-US" w:eastAsia="zh-CN"/>
        </w:rPr>
      </w:pPr>
      <w:r>
        <w:rPr>
          <w:rFonts w:hint="eastAsia"/>
          <w:lang w:val="en-US" w:eastAsia="zh-CN"/>
        </w:rPr>
        <w:t>1.9</w:t>
      </w:r>
      <w:r>
        <w:rPr>
          <w:rFonts w:hint="eastAsia"/>
          <w:lang w:val="en-US" w:eastAsia="zh-CN"/>
        </w:rPr>
        <w:tab/>
      </w:r>
      <w:r w:rsidR="0057255E">
        <w:rPr>
          <w:rFonts w:hint="eastAsia"/>
          <w:lang w:val="en-US" w:eastAsia="zh-CN"/>
        </w:rPr>
        <w:t>对附录</w:t>
      </w:r>
      <w:r w:rsidR="0057255E">
        <w:rPr>
          <w:rFonts w:hint="eastAsia"/>
          <w:lang w:val="en-US" w:eastAsia="zh-CN"/>
        </w:rPr>
        <w:t>17</w:t>
      </w:r>
      <w:r w:rsidR="0057255E">
        <w:rPr>
          <w:rFonts w:hint="eastAsia"/>
          <w:lang w:val="en-US" w:eastAsia="zh-CN"/>
        </w:rPr>
        <w:t>频率的频率修订与频道安排</w:t>
      </w:r>
    </w:p>
    <w:p w:rsidR="0057255E" w:rsidRPr="003E63E0" w:rsidRDefault="001D2F07" w:rsidP="001D2F07">
      <w:pPr>
        <w:pStyle w:val="enumlev1"/>
        <w:rPr>
          <w:lang w:val="en-US" w:eastAsia="zh-CN"/>
        </w:rPr>
      </w:pPr>
      <w:r>
        <w:rPr>
          <w:rFonts w:hint="eastAsia"/>
          <w:lang w:val="en-US" w:eastAsia="zh-CN"/>
        </w:rPr>
        <w:t>1.15</w:t>
      </w:r>
      <w:r>
        <w:rPr>
          <w:rFonts w:hint="eastAsia"/>
          <w:lang w:val="en-US" w:eastAsia="zh-CN"/>
        </w:rPr>
        <w:tab/>
      </w:r>
      <w:r w:rsidR="0057255E">
        <w:rPr>
          <w:rFonts w:hint="eastAsia"/>
          <w:lang w:val="en-US" w:eastAsia="zh-CN"/>
        </w:rPr>
        <w:t>可能在</w:t>
      </w:r>
      <w:r w:rsidR="0057255E">
        <w:rPr>
          <w:rFonts w:hint="eastAsia"/>
          <w:lang w:val="en-US" w:eastAsia="zh-CN"/>
        </w:rPr>
        <w:t>3-50 MHz</w:t>
      </w:r>
      <w:r w:rsidR="0057255E">
        <w:rPr>
          <w:rFonts w:hint="eastAsia"/>
          <w:lang w:val="en-US" w:eastAsia="zh-CN"/>
        </w:rPr>
        <w:t>范围内为海洋雷达应用划分频率</w:t>
      </w:r>
    </w:p>
    <w:p w:rsidR="0057255E" w:rsidRPr="003E63E0" w:rsidRDefault="001D2F07" w:rsidP="001D2F07">
      <w:pPr>
        <w:pStyle w:val="enumlev1"/>
        <w:rPr>
          <w:lang w:val="en-US" w:eastAsia="zh-CN"/>
        </w:rPr>
      </w:pPr>
      <w:r>
        <w:rPr>
          <w:rFonts w:hint="eastAsia"/>
          <w:lang w:val="en-US" w:eastAsia="zh-CN"/>
        </w:rPr>
        <w:t>1.20</w:t>
      </w:r>
      <w:r>
        <w:rPr>
          <w:rFonts w:hint="eastAsia"/>
          <w:lang w:val="en-US" w:eastAsia="zh-CN"/>
        </w:rPr>
        <w:tab/>
      </w:r>
      <w:r w:rsidR="0057255E">
        <w:rPr>
          <w:rFonts w:hint="eastAsia"/>
          <w:lang w:val="en-US" w:eastAsia="zh-CN"/>
        </w:rPr>
        <w:t>可能为大高度平台（</w:t>
      </w:r>
      <w:r w:rsidR="0057255E">
        <w:rPr>
          <w:rFonts w:hint="eastAsia"/>
          <w:lang w:val="en-US" w:eastAsia="zh-CN"/>
        </w:rPr>
        <w:t>HAPS</w:t>
      </w:r>
      <w:r w:rsidR="0057255E">
        <w:rPr>
          <w:rFonts w:hint="eastAsia"/>
          <w:lang w:val="en-US" w:eastAsia="zh-CN"/>
        </w:rPr>
        <w:t>）国际接口链路确定频谱</w:t>
      </w:r>
    </w:p>
    <w:p w:rsidR="0057255E" w:rsidRPr="003E63E0" w:rsidRDefault="001D2F07" w:rsidP="001D2F07">
      <w:pPr>
        <w:pStyle w:val="enumlev1"/>
        <w:rPr>
          <w:lang w:val="en-US" w:eastAsia="zh-CN"/>
        </w:rPr>
      </w:pPr>
      <w:r>
        <w:rPr>
          <w:rFonts w:hint="eastAsia"/>
          <w:lang w:val="en-US" w:eastAsia="zh-CN"/>
        </w:rPr>
        <w:t>1.21</w:t>
      </w:r>
      <w:r>
        <w:rPr>
          <w:rFonts w:hint="eastAsia"/>
          <w:lang w:val="en-US" w:eastAsia="zh-CN"/>
        </w:rPr>
        <w:tab/>
      </w:r>
      <w:r w:rsidR="0057255E">
        <w:rPr>
          <w:rFonts w:hint="eastAsia"/>
          <w:lang w:val="en-US" w:eastAsia="zh-CN"/>
        </w:rPr>
        <w:t>可能在</w:t>
      </w:r>
      <w:r w:rsidR="0057255E">
        <w:rPr>
          <w:rFonts w:hint="eastAsia"/>
          <w:lang w:val="en-US" w:eastAsia="zh-CN"/>
        </w:rPr>
        <w:t>15.4-15.7 GHz</w:t>
      </w:r>
      <w:r w:rsidR="0057255E">
        <w:rPr>
          <w:rFonts w:hint="eastAsia"/>
          <w:lang w:val="en-US" w:eastAsia="zh-CN"/>
        </w:rPr>
        <w:t>频段增加无线电定位的划分</w:t>
      </w:r>
    </w:p>
    <w:p w:rsidR="0057255E" w:rsidRDefault="0057255E" w:rsidP="001D2F07">
      <w:pPr>
        <w:pStyle w:val="enumlev1"/>
        <w:rPr>
          <w:lang w:val="en-US" w:eastAsia="zh-CN"/>
        </w:rPr>
      </w:pPr>
      <w:r w:rsidRPr="003E63E0">
        <w:rPr>
          <w:lang w:val="en-US" w:eastAsia="zh-CN"/>
        </w:rPr>
        <w:t>1.23</w:t>
      </w:r>
      <w:r w:rsidRPr="003E63E0">
        <w:rPr>
          <w:lang w:val="en-US" w:eastAsia="zh-CN"/>
        </w:rPr>
        <w:tab/>
      </w:r>
      <w:r>
        <w:rPr>
          <w:rFonts w:hint="eastAsia"/>
          <w:lang w:val="en-US" w:eastAsia="zh-CN"/>
        </w:rPr>
        <w:t>可能将</w:t>
      </w:r>
      <w:r>
        <w:rPr>
          <w:rFonts w:hint="eastAsia"/>
          <w:lang w:val="en-US" w:eastAsia="zh-CN"/>
        </w:rPr>
        <w:t>15 kHz</w:t>
      </w:r>
      <w:r>
        <w:rPr>
          <w:rFonts w:hint="eastAsia"/>
          <w:lang w:val="en-US" w:eastAsia="zh-CN"/>
        </w:rPr>
        <w:t>划分给业余业务</w:t>
      </w:r>
    </w:p>
    <w:p w:rsidR="0057255E" w:rsidRPr="003E63E0" w:rsidRDefault="0057255E" w:rsidP="0057255E">
      <w:pPr>
        <w:rPr>
          <w:lang w:val="en-US" w:eastAsia="zh-CN"/>
        </w:rPr>
      </w:pPr>
    </w:p>
    <w:p w:rsidR="0057255E" w:rsidRPr="00611C3B" w:rsidRDefault="0057255E" w:rsidP="00E618EF">
      <w:pPr>
        <w:pStyle w:val="Chaptitle"/>
        <w:rPr>
          <w:lang w:eastAsia="zh-CN"/>
        </w:rPr>
      </w:pPr>
      <w:bookmarkStart w:id="67" w:name="_Toc238957715"/>
      <w:r>
        <w:rPr>
          <w:lang w:eastAsia="zh-CN"/>
        </w:rPr>
        <w:br w:type="page"/>
      </w:r>
      <w:bookmarkStart w:id="68" w:name="_Toc251677292"/>
      <w:bookmarkStart w:id="69" w:name="_Toc258942211"/>
      <w:r w:rsidRPr="00611C3B">
        <w:rPr>
          <w:rFonts w:hint="eastAsia"/>
          <w:lang w:eastAsia="zh-CN"/>
        </w:rPr>
        <w:lastRenderedPageBreak/>
        <w:t>第</w:t>
      </w:r>
      <w:r w:rsidRPr="00611C3B">
        <w:rPr>
          <w:lang w:eastAsia="zh-CN"/>
        </w:rPr>
        <w:t>6</w:t>
      </w:r>
      <w:r w:rsidRPr="00611C3B">
        <w:rPr>
          <w:rFonts w:hint="eastAsia"/>
          <w:lang w:eastAsia="zh-CN"/>
        </w:rPr>
        <w:t>研究组</w:t>
      </w:r>
      <w:r w:rsidR="001D2F07">
        <w:rPr>
          <w:lang w:eastAsia="zh-CN"/>
        </w:rPr>
        <w:br/>
      </w:r>
      <w:r w:rsidRPr="00611C3B">
        <w:rPr>
          <w:lang w:eastAsia="zh-CN"/>
        </w:rPr>
        <w:br/>
      </w:r>
      <w:r w:rsidRPr="00611C3B">
        <w:rPr>
          <w:rFonts w:hint="eastAsia"/>
          <w:lang w:eastAsia="zh-CN"/>
        </w:rPr>
        <w:t>广播业务</w:t>
      </w:r>
      <w:bookmarkEnd w:id="67"/>
      <w:bookmarkEnd w:id="68"/>
      <w:bookmarkEnd w:id="69"/>
    </w:p>
    <w:p w:rsidR="00D2353C" w:rsidRDefault="00D2353C" w:rsidP="0057255E">
      <w:pPr>
        <w:spacing w:before="360"/>
        <w:ind w:firstLine="567"/>
        <w:rPr>
          <w:lang w:eastAsia="zh-CN"/>
        </w:rPr>
      </w:pPr>
    </w:p>
    <w:p w:rsidR="0057255E" w:rsidRDefault="0057255E" w:rsidP="0057255E">
      <w:pPr>
        <w:spacing w:before="360"/>
        <w:ind w:firstLine="567"/>
        <w:rPr>
          <w:lang w:val="en-US" w:eastAsia="zh-CN"/>
        </w:rPr>
      </w:pPr>
      <w:r>
        <w:rPr>
          <w:rFonts w:hint="eastAsia"/>
          <w:lang w:eastAsia="zh-CN"/>
        </w:rPr>
        <w:t>该研究组是根据</w:t>
      </w:r>
      <w:r w:rsidRPr="001B146F">
        <w:rPr>
          <w:lang w:val="en-US" w:eastAsia="zh-CN"/>
        </w:rPr>
        <w:t>2000</w:t>
      </w:r>
      <w:r>
        <w:rPr>
          <w:rFonts w:hint="eastAsia"/>
          <w:lang w:eastAsia="zh-CN"/>
        </w:rPr>
        <w:t>年无线电通信全会的决定成立的</w:t>
      </w:r>
      <w:r w:rsidRPr="001B146F">
        <w:rPr>
          <w:rFonts w:hint="eastAsia"/>
          <w:lang w:val="en-US" w:eastAsia="zh-CN"/>
        </w:rPr>
        <w:t>，</w:t>
      </w:r>
      <w:r>
        <w:rPr>
          <w:rFonts w:hint="eastAsia"/>
          <w:lang w:eastAsia="zh-CN"/>
        </w:rPr>
        <w:t>由原第</w:t>
      </w:r>
      <w:r w:rsidRPr="001B146F">
        <w:rPr>
          <w:lang w:val="en-US" w:eastAsia="zh-CN"/>
        </w:rPr>
        <w:t>10</w:t>
      </w:r>
      <w:r>
        <w:rPr>
          <w:rFonts w:hint="eastAsia"/>
          <w:lang w:eastAsia="zh-CN"/>
        </w:rPr>
        <w:t>研究组</w:t>
      </w:r>
      <w:r w:rsidRPr="001B146F">
        <w:rPr>
          <w:rFonts w:hint="eastAsia"/>
          <w:lang w:val="en-US" w:eastAsia="zh-CN"/>
        </w:rPr>
        <w:t>（</w:t>
      </w:r>
      <w:r>
        <w:rPr>
          <w:rFonts w:hint="eastAsia"/>
          <w:lang w:eastAsia="zh-CN"/>
        </w:rPr>
        <w:t>声音广播</w:t>
      </w:r>
      <w:r w:rsidRPr="001B146F">
        <w:rPr>
          <w:rFonts w:hint="eastAsia"/>
          <w:lang w:val="en-US" w:eastAsia="zh-CN"/>
        </w:rPr>
        <w:t>）</w:t>
      </w:r>
      <w:r>
        <w:rPr>
          <w:rFonts w:hint="eastAsia"/>
          <w:lang w:eastAsia="zh-CN"/>
        </w:rPr>
        <w:t>和第</w:t>
      </w:r>
      <w:r w:rsidRPr="001B146F">
        <w:rPr>
          <w:lang w:val="en-US" w:eastAsia="zh-CN"/>
        </w:rPr>
        <w:t>11</w:t>
      </w:r>
      <w:r>
        <w:rPr>
          <w:rFonts w:hint="eastAsia"/>
          <w:lang w:eastAsia="zh-CN"/>
        </w:rPr>
        <w:t>研究组</w:t>
      </w:r>
      <w:r w:rsidRPr="001B146F">
        <w:rPr>
          <w:rFonts w:hint="eastAsia"/>
          <w:lang w:val="en-US" w:eastAsia="zh-CN"/>
        </w:rPr>
        <w:t>（</w:t>
      </w:r>
      <w:r>
        <w:rPr>
          <w:rFonts w:hint="eastAsia"/>
          <w:lang w:eastAsia="zh-CN"/>
        </w:rPr>
        <w:t>电视广播</w:t>
      </w:r>
      <w:r w:rsidRPr="001B146F">
        <w:rPr>
          <w:rFonts w:hint="eastAsia"/>
          <w:lang w:val="en-US" w:eastAsia="zh-CN"/>
        </w:rPr>
        <w:t>）</w:t>
      </w:r>
      <w:r>
        <w:rPr>
          <w:rFonts w:hint="eastAsia"/>
          <w:lang w:eastAsia="zh-CN"/>
        </w:rPr>
        <w:t>合并而成。</w:t>
      </w:r>
      <w:r w:rsidRPr="005440AE">
        <w:rPr>
          <w:rFonts w:hint="eastAsia"/>
          <w:lang w:val="en-US" w:eastAsia="zh-CN"/>
        </w:rPr>
        <w:t>2007</w:t>
      </w:r>
      <w:r>
        <w:rPr>
          <w:rFonts w:hint="eastAsia"/>
          <w:lang w:val="en-US" w:eastAsia="zh-CN"/>
        </w:rPr>
        <w:t>年无线电通信全会做出决定，将</w:t>
      </w:r>
      <w:r>
        <w:rPr>
          <w:rFonts w:hint="eastAsia"/>
          <w:lang w:val="en-US" w:eastAsia="zh-CN"/>
        </w:rPr>
        <w:t>RF</w:t>
      </w:r>
      <w:r>
        <w:rPr>
          <w:rFonts w:hint="eastAsia"/>
          <w:lang w:val="en-US" w:eastAsia="zh-CN"/>
        </w:rPr>
        <w:t>频谱和卫星广播业务的系统部分移至第</w:t>
      </w:r>
      <w:r>
        <w:rPr>
          <w:rFonts w:hint="eastAsia"/>
          <w:lang w:val="en-US" w:eastAsia="zh-CN"/>
        </w:rPr>
        <w:t>4</w:t>
      </w:r>
      <w:r>
        <w:rPr>
          <w:rFonts w:hint="eastAsia"/>
          <w:lang w:val="en-US" w:eastAsia="zh-CN"/>
        </w:rPr>
        <w:t>研究组。</w:t>
      </w:r>
    </w:p>
    <w:p w:rsidR="00B81F91" w:rsidRPr="0088700D" w:rsidRDefault="00B81F91" w:rsidP="00B81F91">
      <w:pPr>
        <w:rPr>
          <w:lang w:val="en-US" w:eastAsia="zh-CN"/>
        </w:rPr>
      </w:pPr>
    </w:p>
    <w:p w:rsidR="0057255E" w:rsidRDefault="0057255E" w:rsidP="00D2353C">
      <w:pPr>
        <w:pStyle w:val="Heading1"/>
        <w:rPr>
          <w:lang w:eastAsia="zh-CN"/>
        </w:rPr>
      </w:pPr>
      <w:bookmarkStart w:id="70" w:name="_Toc516397340"/>
      <w:bookmarkStart w:id="71" w:name="_Toc258942212"/>
      <w:bookmarkStart w:id="72" w:name="_Toc516397346"/>
      <w:bookmarkStart w:id="73" w:name="_Toc233020259"/>
      <w:bookmarkStart w:id="74" w:name="_Toc233465508"/>
      <w:bookmarkStart w:id="75" w:name="_Toc237842975"/>
      <w:r>
        <w:rPr>
          <w:rFonts w:hint="eastAsia"/>
          <w:lang w:eastAsia="zh-CN"/>
        </w:rPr>
        <w:t>范围</w:t>
      </w:r>
      <w:bookmarkEnd w:id="70"/>
      <w:bookmarkEnd w:id="71"/>
    </w:p>
    <w:p w:rsidR="0057255E" w:rsidRDefault="0057255E" w:rsidP="0057255E">
      <w:pPr>
        <w:ind w:firstLineChars="200" w:firstLine="440"/>
        <w:rPr>
          <w:lang w:eastAsia="zh-CN"/>
        </w:rPr>
      </w:pPr>
      <w:r>
        <w:rPr>
          <w:rFonts w:hint="eastAsia"/>
          <w:lang w:eastAsia="zh-CN"/>
        </w:rPr>
        <w:t>无线电通信广播，其中包括主要面向公众的图像、声音、多媒体和数据业务。</w:t>
      </w:r>
    </w:p>
    <w:p w:rsidR="0057255E" w:rsidRDefault="0057255E" w:rsidP="0057255E">
      <w:pPr>
        <w:ind w:firstLineChars="200" w:firstLine="440"/>
        <w:rPr>
          <w:lang w:eastAsia="zh-CN"/>
        </w:rPr>
      </w:pPr>
      <w:r>
        <w:rPr>
          <w:rFonts w:hint="eastAsia"/>
          <w:lang w:eastAsia="zh-CN"/>
        </w:rPr>
        <w:t>利用一点到各处的信息传递手段，广播可将信息送达大众消费型接收机中。如需要回程信道（如：用于接入控制和互动性等），广播通常使用一种非对称分布的基础设施，</w:t>
      </w:r>
      <w:r>
        <w:rPr>
          <w:rFonts w:ascii="SimSun" w:hAnsi="SimSun" w:hint="eastAsia"/>
          <w:lang w:eastAsia="zh-CN"/>
        </w:rPr>
        <w:t>以允许向公众方向传送大容量信息，而同时向业务提供者方向传送较低容量的信息。这包括</w:t>
      </w:r>
      <w:r>
        <w:rPr>
          <w:rFonts w:hint="eastAsia"/>
          <w:lang w:eastAsia="zh-CN"/>
        </w:rPr>
        <w:t>节目（图像、声音、多媒体和数据等）的制作和分配以及演播室之间的馈送链路、信息采集电路（电子新闻采集等）、将节目直接送达节点的一次分配以及送达消费者的二次分配。</w:t>
      </w:r>
    </w:p>
    <w:p w:rsidR="0057255E" w:rsidRDefault="0057255E" w:rsidP="0057255E">
      <w:pPr>
        <w:ind w:firstLineChars="200" w:firstLine="440"/>
        <w:rPr>
          <w:lang w:eastAsia="zh-CN"/>
        </w:rPr>
      </w:pPr>
      <w:r>
        <w:rPr>
          <w:rFonts w:hint="eastAsia"/>
          <w:lang w:eastAsia="zh-CN"/>
        </w:rPr>
        <w:t>研究组认识到：无线电通信广播以节目制作为起点，以节目传送给大众为终点（详见上述），因此该组主要研究与节目制作和无线电通信有关的问题，其中包括国际节目交换以及业务的整体质量。</w:t>
      </w:r>
    </w:p>
    <w:p w:rsidR="0057255E" w:rsidRDefault="0057255E" w:rsidP="0057255E">
      <w:pPr>
        <w:rPr>
          <w:lang w:eastAsia="zh-CN"/>
        </w:rPr>
      </w:pPr>
      <w:r>
        <w:rPr>
          <w:lang w:eastAsia="zh-CN"/>
        </w:rPr>
        <w:t>注</w:t>
      </w:r>
      <w:r>
        <w:rPr>
          <w:rFonts w:hint="eastAsia"/>
          <w:lang w:eastAsia="zh-CN"/>
        </w:rPr>
        <w:t xml:space="preserve"> </w:t>
      </w:r>
      <w:r w:rsidRPr="00D32301">
        <w:rPr>
          <w:lang w:eastAsia="zh-CN"/>
        </w:rPr>
        <w:t>–</w:t>
      </w:r>
      <w:r>
        <w:rPr>
          <w:rFonts w:hint="eastAsia"/>
          <w:lang w:eastAsia="zh-CN"/>
        </w:rPr>
        <w:t xml:space="preserve"> </w:t>
      </w:r>
      <w:r>
        <w:rPr>
          <w:rFonts w:hint="eastAsia"/>
          <w:lang w:eastAsia="zh-CN"/>
        </w:rPr>
        <w:t>第</w:t>
      </w:r>
      <w:r>
        <w:rPr>
          <w:lang w:eastAsia="zh-CN"/>
        </w:rPr>
        <w:t>11-1/2</w:t>
      </w:r>
      <w:r>
        <w:rPr>
          <w:rFonts w:hint="eastAsia"/>
          <w:lang w:eastAsia="zh-CN"/>
        </w:rPr>
        <w:t>号课题将涵盖发展部门特别感兴趣的各类课题。</w:t>
      </w:r>
    </w:p>
    <w:p w:rsidR="0057255E" w:rsidRPr="00CB498B" w:rsidRDefault="00DA750D" w:rsidP="0057255E">
      <w:pPr>
        <w:pStyle w:val="Heading1"/>
        <w:tabs>
          <w:tab w:val="clear" w:pos="794"/>
          <w:tab w:val="left" w:pos="812"/>
        </w:tabs>
        <w:rPr>
          <w:lang w:eastAsia="zh-CN"/>
        </w:rPr>
      </w:pPr>
      <w:bookmarkStart w:id="76" w:name="_Toc258942213"/>
      <w:bookmarkEnd w:id="72"/>
      <w:bookmarkEnd w:id="73"/>
      <w:bookmarkEnd w:id="74"/>
      <w:bookmarkEnd w:id="75"/>
      <w:r>
        <w:rPr>
          <w:lang w:val="en-US" w:eastAsia="zh-CN"/>
        </w:rPr>
        <w:t>2</w:t>
      </w:r>
      <w:r>
        <w:rPr>
          <w:lang w:val="en-US" w:eastAsia="zh-CN"/>
        </w:rPr>
        <w:tab/>
      </w:r>
      <w:r w:rsidR="0057255E" w:rsidRPr="00CB498B">
        <w:rPr>
          <w:rFonts w:hint="eastAsia"/>
          <w:lang w:eastAsia="zh-CN"/>
        </w:rPr>
        <w:t>手册和</w:t>
      </w:r>
      <w:r w:rsidR="0057255E" w:rsidRPr="00CB498B">
        <w:rPr>
          <w:lang w:eastAsia="zh-CN"/>
        </w:rPr>
        <w:t>/</w:t>
      </w:r>
      <w:r w:rsidR="0057255E" w:rsidRPr="00CB498B">
        <w:rPr>
          <w:rFonts w:hint="eastAsia"/>
          <w:lang w:eastAsia="zh-CN"/>
        </w:rPr>
        <w:t>或类似产品</w:t>
      </w:r>
      <w:bookmarkEnd w:id="76"/>
    </w:p>
    <w:p w:rsidR="0057255E" w:rsidRPr="00932132" w:rsidRDefault="00DA750D" w:rsidP="0057255E">
      <w:pPr>
        <w:pStyle w:val="enumlev1"/>
        <w:rPr>
          <w:lang w:eastAsia="zh-CN"/>
        </w:rPr>
      </w:pPr>
      <w:r>
        <w:rPr>
          <w:lang w:eastAsia="zh-CN"/>
        </w:rPr>
        <w:t>2.</w:t>
      </w:r>
      <w:r w:rsidR="0057255E" w:rsidRPr="00932132">
        <w:rPr>
          <w:lang w:eastAsia="zh-CN"/>
        </w:rPr>
        <w:t>1</w:t>
      </w:r>
      <w:r w:rsidR="0057255E" w:rsidRPr="00932132">
        <w:rPr>
          <w:lang w:eastAsia="zh-CN"/>
        </w:rPr>
        <w:tab/>
      </w:r>
      <w:r w:rsidR="0057255E" w:rsidRPr="00932132">
        <w:rPr>
          <w:rFonts w:hint="eastAsia"/>
          <w:lang w:eastAsia="zh-CN"/>
        </w:rPr>
        <w:t>已出版：</w:t>
      </w:r>
    </w:p>
    <w:p w:rsidR="0057255E" w:rsidRPr="00932132" w:rsidRDefault="00DA750D" w:rsidP="0057255E">
      <w:pPr>
        <w:pStyle w:val="enumlev1"/>
        <w:rPr>
          <w:lang w:eastAsia="zh-CN"/>
        </w:rPr>
      </w:pPr>
      <w:r>
        <w:rPr>
          <w:lang w:eastAsia="zh-CN"/>
        </w:rPr>
        <w:t>2.</w:t>
      </w:r>
      <w:r w:rsidR="0057255E" w:rsidRPr="00932132">
        <w:rPr>
          <w:lang w:eastAsia="zh-CN"/>
        </w:rPr>
        <w:t>1.1</w:t>
      </w:r>
      <w:r w:rsidR="0057255E" w:rsidRPr="00932132">
        <w:rPr>
          <w:lang w:eastAsia="zh-CN"/>
        </w:rPr>
        <w:tab/>
      </w:r>
      <w:r w:rsidR="0057255E" w:rsidRPr="00932132">
        <w:rPr>
          <w:rFonts w:hint="eastAsia"/>
          <w:lang w:eastAsia="zh-CN"/>
        </w:rPr>
        <w:t>全球范围内使用的电视系统（该参考资料对发展中国家仍然可用）</w:t>
      </w:r>
      <w:r w:rsidR="0057255E" w:rsidRPr="006C53D3">
        <w:rPr>
          <w:rStyle w:val="FootnoteReference"/>
          <w:lang w:eastAsia="zh-CN"/>
        </w:rPr>
        <w:footnoteReference w:customMarkFollows="1" w:id="2"/>
        <w:t>*</w:t>
      </w:r>
    </w:p>
    <w:p w:rsidR="0057255E" w:rsidRPr="00932132" w:rsidRDefault="00DA750D" w:rsidP="0057255E">
      <w:pPr>
        <w:pStyle w:val="enumlev1"/>
        <w:rPr>
          <w:lang w:eastAsia="zh-CN"/>
        </w:rPr>
      </w:pPr>
      <w:r>
        <w:rPr>
          <w:lang w:eastAsia="zh-CN"/>
        </w:rPr>
        <w:t>2.</w:t>
      </w:r>
      <w:r w:rsidR="0057255E" w:rsidRPr="00932132">
        <w:rPr>
          <w:lang w:eastAsia="zh-CN"/>
        </w:rPr>
        <w:t>1.2</w:t>
      </w:r>
      <w:r w:rsidR="0057255E" w:rsidRPr="00932132">
        <w:rPr>
          <w:lang w:eastAsia="zh-CN"/>
        </w:rPr>
        <w:tab/>
        <w:t>87-208 MHz</w:t>
      </w:r>
      <w:r w:rsidR="0057255E" w:rsidRPr="00932132">
        <w:rPr>
          <w:rFonts w:hint="eastAsia"/>
          <w:lang w:eastAsia="zh-CN"/>
        </w:rPr>
        <w:t>附近频带内的广播业务之间的兼容性以及</w:t>
      </w:r>
      <w:r w:rsidR="0057255E" w:rsidRPr="00932132">
        <w:rPr>
          <w:lang w:eastAsia="zh-CN"/>
        </w:rPr>
        <w:t>108-137 MHz</w:t>
      </w:r>
      <w:r w:rsidR="0057255E" w:rsidRPr="00932132">
        <w:rPr>
          <w:rFonts w:hint="eastAsia"/>
          <w:lang w:eastAsia="zh-CN"/>
        </w:rPr>
        <w:t>频带内的航空业务（</w:t>
      </w:r>
      <w:r w:rsidR="0057255E" w:rsidRPr="00932132">
        <w:rPr>
          <w:lang w:eastAsia="zh-CN"/>
        </w:rPr>
        <w:t>1991</w:t>
      </w:r>
      <w:r w:rsidR="0057255E" w:rsidRPr="00932132">
        <w:rPr>
          <w:rFonts w:hint="eastAsia"/>
          <w:lang w:eastAsia="zh-CN"/>
        </w:rPr>
        <w:t>年）</w:t>
      </w:r>
    </w:p>
    <w:p w:rsidR="0057255E" w:rsidRPr="00932132" w:rsidRDefault="00DA750D" w:rsidP="0057255E">
      <w:pPr>
        <w:pStyle w:val="enumlev1"/>
        <w:rPr>
          <w:lang w:eastAsia="zh-CN"/>
        </w:rPr>
      </w:pPr>
      <w:r>
        <w:rPr>
          <w:lang w:eastAsia="zh-CN"/>
        </w:rPr>
        <w:t>2.</w:t>
      </w:r>
      <w:r w:rsidR="0057255E" w:rsidRPr="00932132">
        <w:rPr>
          <w:lang w:eastAsia="zh-CN"/>
        </w:rPr>
        <w:t>1.3</w:t>
      </w:r>
      <w:r w:rsidR="0057255E" w:rsidRPr="00932132">
        <w:rPr>
          <w:lang w:eastAsia="zh-CN"/>
        </w:rPr>
        <w:tab/>
      </w:r>
      <w:r w:rsidR="0057255E" w:rsidRPr="00932132">
        <w:rPr>
          <w:rFonts w:hint="eastAsia"/>
          <w:lang w:eastAsia="zh-CN"/>
        </w:rPr>
        <w:t>数字电视信号、编码及与演播室内的接口方式（</w:t>
      </w:r>
      <w:r w:rsidR="0057255E" w:rsidRPr="00932132">
        <w:rPr>
          <w:lang w:eastAsia="zh-CN"/>
        </w:rPr>
        <w:t>1995</w:t>
      </w:r>
      <w:r w:rsidR="0057255E" w:rsidRPr="00932132">
        <w:rPr>
          <w:rFonts w:hint="eastAsia"/>
          <w:lang w:eastAsia="zh-CN"/>
        </w:rPr>
        <w:t>年）</w:t>
      </w:r>
    </w:p>
    <w:p w:rsidR="0057255E" w:rsidRPr="00932132" w:rsidRDefault="00DA750D" w:rsidP="0057255E">
      <w:pPr>
        <w:pStyle w:val="enumlev1"/>
        <w:rPr>
          <w:lang w:eastAsia="zh-CN"/>
        </w:rPr>
      </w:pPr>
      <w:r>
        <w:rPr>
          <w:lang w:eastAsia="zh-CN"/>
        </w:rPr>
        <w:t>2.</w:t>
      </w:r>
      <w:r w:rsidR="0057255E" w:rsidRPr="00932132">
        <w:rPr>
          <w:lang w:eastAsia="zh-CN"/>
        </w:rPr>
        <w:t>1.4</w:t>
      </w:r>
      <w:r w:rsidR="0057255E" w:rsidRPr="00932132">
        <w:rPr>
          <w:lang w:eastAsia="zh-CN"/>
        </w:rPr>
        <w:tab/>
      </w:r>
      <w:r w:rsidR="0057255E" w:rsidRPr="00932132">
        <w:rPr>
          <w:rFonts w:hint="eastAsia"/>
          <w:lang w:eastAsia="zh-CN"/>
        </w:rPr>
        <w:t>电视中的主观评定方法（</w:t>
      </w:r>
      <w:r w:rsidR="0057255E" w:rsidRPr="00932132">
        <w:rPr>
          <w:lang w:eastAsia="zh-CN"/>
        </w:rPr>
        <w:t>1996</w:t>
      </w:r>
      <w:r w:rsidR="0057255E" w:rsidRPr="00932132">
        <w:rPr>
          <w:rFonts w:hint="eastAsia"/>
          <w:lang w:eastAsia="zh-CN"/>
        </w:rPr>
        <w:t>年）</w:t>
      </w:r>
    </w:p>
    <w:p w:rsidR="0057255E" w:rsidRPr="00932132" w:rsidRDefault="00DA750D" w:rsidP="0057255E">
      <w:pPr>
        <w:pStyle w:val="enumlev1"/>
        <w:rPr>
          <w:lang w:eastAsia="zh-CN"/>
        </w:rPr>
      </w:pPr>
      <w:r>
        <w:rPr>
          <w:lang w:eastAsia="zh-CN"/>
        </w:rPr>
        <w:t>2.</w:t>
      </w:r>
      <w:r w:rsidR="0057255E" w:rsidRPr="00932132">
        <w:rPr>
          <w:lang w:eastAsia="zh-CN"/>
        </w:rPr>
        <w:t>1.5</w:t>
      </w:r>
      <w:r w:rsidR="0057255E" w:rsidRPr="00932132">
        <w:rPr>
          <w:lang w:eastAsia="zh-CN"/>
        </w:rPr>
        <w:tab/>
        <w:t>ITU-R</w:t>
      </w:r>
      <w:r w:rsidR="0057255E" w:rsidRPr="00932132">
        <w:rPr>
          <w:rFonts w:hint="eastAsia"/>
          <w:lang w:eastAsia="zh-CN"/>
        </w:rPr>
        <w:t>的图文电视系统的技术规范（</w:t>
      </w:r>
      <w:r w:rsidR="0057255E" w:rsidRPr="00932132">
        <w:rPr>
          <w:lang w:eastAsia="zh-CN"/>
        </w:rPr>
        <w:t>1999</w:t>
      </w:r>
      <w:r w:rsidR="0057255E" w:rsidRPr="00932132">
        <w:rPr>
          <w:rFonts w:hint="eastAsia"/>
          <w:lang w:eastAsia="zh-CN"/>
        </w:rPr>
        <w:t>年）</w:t>
      </w:r>
    </w:p>
    <w:p w:rsidR="0057255E" w:rsidRPr="00932132" w:rsidRDefault="00DA750D" w:rsidP="0057255E">
      <w:pPr>
        <w:pStyle w:val="enumlev1"/>
        <w:rPr>
          <w:lang w:eastAsia="zh-CN"/>
        </w:rPr>
      </w:pPr>
      <w:r>
        <w:rPr>
          <w:lang w:eastAsia="zh-CN"/>
        </w:rPr>
        <w:t>2.</w:t>
      </w:r>
      <w:r w:rsidR="0057255E" w:rsidRPr="00932132">
        <w:rPr>
          <w:lang w:eastAsia="zh-CN"/>
        </w:rPr>
        <w:t>1.6</w:t>
      </w:r>
      <w:r w:rsidR="0057255E" w:rsidRPr="00932132">
        <w:rPr>
          <w:lang w:eastAsia="zh-CN"/>
        </w:rPr>
        <w:tab/>
      </w:r>
      <w:r w:rsidR="0057255E" w:rsidRPr="00932132">
        <w:rPr>
          <w:rFonts w:hint="eastAsia"/>
          <w:lang w:eastAsia="zh-CN"/>
        </w:rPr>
        <w:t>高频广播系统的设计（</w:t>
      </w:r>
      <w:r w:rsidR="0057255E" w:rsidRPr="00932132">
        <w:rPr>
          <w:lang w:eastAsia="zh-CN"/>
        </w:rPr>
        <w:t>1999</w:t>
      </w:r>
      <w:r w:rsidR="0057255E" w:rsidRPr="00932132">
        <w:rPr>
          <w:rFonts w:hint="eastAsia"/>
          <w:lang w:eastAsia="zh-CN"/>
        </w:rPr>
        <w:t>年）</w:t>
      </w:r>
    </w:p>
    <w:p w:rsidR="0057255E" w:rsidRPr="00932132" w:rsidRDefault="00DA750D" w:rsidP="0057255E">
      <w:pPr>
        <w:pStyle w:val="enumlev1"/>
        <w:rPr>
          <w:lang w:eastAsia="zh-CN"/>
        </w:rPr>
      </w:pPr>
      <w:r>
        <w:rPr>
          <w:lang w:eastAsia="zh-CN"/>
        </w:rPr>
        <w:t>2.</w:t>
      </w:r>
      <w:r w:rsidR="0057255E" w:rsidRPr="00932132">
        <w:rPr>
          <w:lang w:eastAsia="zh-CN"/>
        </w:rPr>
        <w:t>1.7</w:t>
      </w:r>
      <w:r w:rsidR="0057255E" w:rsidRPr="00932132">
        <w:rPr>
          <w:lang w:eastAsia="zh-CN"/>
        </w:rPr>
        <w:tab/>
      </w:r>
      <w:r w:rsidR="0057255E" w:rsidRPr="00932132">
        <w:rPr>
          <w:rFonts w:hint="eastAsia"/>
          <w:lang w:eastAsia="zh-CN"/>
        </w:rPr>
        <w:t>低频</w:t>
      </w:r>
      <w:r w:rsidR="0057255E" w:rsidRPr="00932132">
        <w:rPr>
          <w:lang w:eastAsia="zh-CN"/>
        </w:rPr>
        <w:t>/</w:t>
      </w:r>
      <w:r w:rsidR="0057255E" w:rsidRPr="00932132">
        <w:rPr>
          <w:rFonts w:hint="eastAsia"/>
          <w:lang w:eastAsia="zh-CN"/>
        </w:rPr>
        <w:t>中频系统的设计（</w:t>
      </w:r>
      <w:r w:rsidR="0057255E" w:rsidRPr="00932132">
        <w:rPr>
          <w:lang w:eastAsia="zh-CN"/>
        </w:rPr>
        <w:t>2001</w:t>
      </w:r>
      <w:r w:rsidR="0057255E" w:rsidRPr="00932132">
        <w:rPr>
          <w:rFonts w:hint="eastAsia"/>
          <w:lang w:eastAsia="zh-CN"/>
        </w:rPr>
        <w:t>年）</w:t>
      </w:r>
    </w:p>
    <w:p w:rsidR="0057255E" w:rsidRPr="00932132" w:rsidRDefault="00DA750D" w:rsidP="0057255E">
      <w:pPr>
        <w:pStyle w:val="enumlev1"/>
        <w:rPr>
          <w:lang w:eastAsia="zh-CN"/>
        </w:rPr>
      </w:pPr>
      <w:r>
        <w:rPr>
          <w:lang w:eastAsia="zh-CN"/>
        </w:rPr>
        <w:t>2.</w:t>
      </w:r>
      <w:r w:rsidR="0057255E" w:rsidRPr="00932132">
        <w:rPr>
          <w:lang w:eastAsia="zh-CN"/>
        </w:rPr>
        <w:t>1.8</w:t>
      </w:r>
      <w:r w:rsidR="0057255E" w:rsidRPr="00932132">
        <w:rPr>
          <w:lang w:eastAsia="zh-CN"/>
        </w:rPr>
        <w:tab/>
      </w:r>
      <w:r w:rsidR="0057255E" w:rsidRPr="00932132">
        <w:rPr>
          <w:rFonts w:hint="eastAsia"/>
          <w:lang w:eastAsia="zh-CN"/>
        </w:rPr>
        <w:t>在</w:t>
      </w:r>
      <w:r w:rsidR="0057255E" w:rsidRPr="00932132">
        <w:rPr>
          <w:lang w:eastAsia="zh-CN"/>
        </w:rPr>
        <w:t>VHF/UHF</w:t>
      </w:r>
      <w:r w:rsidR="0057255E" w:rsidRPr="00932132">
        <w:rPr>
          <w:rFonts w:hint="eastAsia"/>
          <w:lang w:eastAsia="zh-CN"/>
        </w:rPr>
        <w:t>频带内对车载、便携式和固定接收机的地面和卫星数字声音广播（</w:t>
      </w:r>
      <w:r w:rsidR="0057255E" w:rsidRPr="00932132">
        <w:rPr>
          <w:rFonts w:hint="eastAsia"/>
          <w:lang w:eastAsia="zh-CN"/>
        </w:rPr>
        <w:t>2002</w:t>
      </w:r>
      <w:r w:rsidR="0057255E" w:rsidRPr="00932132">
        <w:rPr>
          <w:rFonts w:hint="eastAsia"/>
          <w:lang w:eastAsia="zh-CN"/>
        </w:rPr>
        <w:t>年）</w:t>
      </w:r>
    </w:p>
    <w:p w:rsidR="0057255E" w:rsidRPr="00932132" w:rsidRDefault="00DA750D" w:rsidP="0057255E">
      <w:pPr>
        <w:pStyle w:val="enumlev1"/>
        <w:rPr>
          <w:lang w:eastAsia="zh-CN"/>
        </w:rPr>
      </w:pPr>
      <w:r>
        <w:rPr>
          <w:lang w:eastAsia="zh-CN"/>
        </w:rPr>
        <w:t>2.</w:t>
      </w:r>
      <w:r w:rsidR="0057255E" w:rsidRPr="00932132">
        <w:rPr>
          <w:lang w:eastAsia="zh-CN"/>
        </w:rPr>
        <w:t>1.9</w:t>
      </w:r>
      <w:r w:rsidR="0057255E" w:rsidRPr="00932132">
        <w:rPr>
          <w:lang w:eastAsia="zh-CN"/>
        </w:rPr>
        <w:tab/>
        <w:t>VHF/UHF</w:t>
      </w:r>
      <w:r w:rsidR="0057255E" w:rsidRPr="00932132">
        <w:rPr>
          <w:rFonts w:hint="eastAsia"/>
          <w:lang w:eastAsia="zh-CN"/>
        </w:rPr>
        <w:t>频带内的数字地面电视广播（</w:t>
      </w:r>
      <w:r w:rsidR="0057255E" w:rsidRPr="00932132">
        <w:rPr>
          <w:rFonts w:hint="eastAsia"/>
          <w:lang w:eastAsia="zh-CN"/>
        </w:rPr>
        <w:t>2002</w:t>
      </w:r>
      <w:r w:rsidR="0057255E" w:rsidRPr="00932132">
        <w:rPr>
          <w:rFonts w:hint="eastAsia"/>
          <w:lang w:eastAsia="zh-CN"/>
        </w:rPr>
        <w:t>年）</w:t>
      </w:r>
    </w:p>
    <w:p w:rsidR="0057255E" w:rsidRPr="00DE7108" w:rsidRDefault="00DA750D" w:rsidP="0057255E">
      <w:pPr>
        <w:pStyle w:val="enumlev1"/>
        <w:rPr>
          <w:lang w:val="en-US" w:eastAsia="zh-CN"/>
        </w:rPr>
      </w:pPr>
      <w:r>
        <w:rPr>
          <w:lang w:eastAsia="zh-CN"/>
        </w:rPr>
        <w:t>2.</w:t>
      </w:r>
      <w:r w:rsidR="0057255E" w:rsidRPr="001B146F">
        <w:rPr>
          <w:lang w:eastAsia="zh-CN"/>
        </w:rPr>
        <w:t>1.10</w:t>
      </w:r>
      <w:r w:rsidR="0057255E">
        <w:rPr>
          <w:rFonts w:hint="eastAsia"/>
          <w:lang w:eastAsia="zh-CN"/>
        </w:rPr>
        <w:tab/>
      </w:r>
      <w:r w:rsidR="0057255E" w:rsidRPr="00932132">
        <w:rPr>
          <w:rFonts w:hint="eastAsia"/>
          <w:lang w:eastAsia="zh-CN"/>
        </w:rPr>
        <w:t>有关“从模拟向数字</w:t>
      </w:r>
      <w:r w:rsidR="0057255E">
        <w:rPr>
          <w:rFonts w:hint="eastAsia"/>
          <w:lang w:eastAsia="zh-CN"/>
        </w:rPr>
        <w:t>地面广播</w:t>
      </w:r>
      <w:r w:rsidR="0057255E" w:rsidRPr="00932132">
        <w:rPr>
          <w:rFonts w:hint="eastAsia"/>
          <w:lang w:eastAsia="zh-CN"/>
        </w:rPr>
        <w:t>过渡”</w:t>
      </w:r>
      <w:r w:rsidR="0057255E">
        <w:rPr>
          <w:rFonts w:hint="eastAsia"/>
          <w:lang w:eastAsia="zh-CN"/>
        </w:rPr>
        <w:t>（</w:t>
      </w:r>
      <w:r w:rsidR="0057255E">
        <w:rPr>
          <w:rFonts w:hint="eastAsia"/>
          <w:lang w:eastAsia="zh-CN"/>
        </w:rPr>
        <w:t>2008</w:t>
      </w:r>
      <w:r w:rsidR="0057255E">
        <w:rPr>
          <w:rFonts w:hint="eastAsia"/>
          <w:lang w:eastAsia="zh-CN"/>
        </w:rPr>
        <w:t>年）</w:t>
      </w:r>
      <w:r w:rsidR="0057255E" w:rsidRPr="00932132">
        <w:rPr>
          <w:rFonts w:hint="eastAsia"/>
          <w:lang w:eastAsia="zh-CN"/>
        </w:rPr>
        <w:t>的新报告</w:t>
      </w:r>
      <w:r w:rsidR="0057255E">
        <w:rPr>
          <w:rFonts w:hint="eastAsia"/>
          <w:lang w:eastAsia="zh-CN"/>
        </w:rPr>
        <w:t>将成为第</w:t>
      </w:r>
      <w:r w:rsidR="0057255E">
        <w:rPr>
          <w:rFonts w:hint="eastAsia"/>
          <w:lang w:eastAsia="zh-CN"/>
        </w:rPr>
        <w:t>11-1/2</w:t>
      </w:r>
      <w:r w:rsidR="0057255E">
        <w:rPr>
          <w:rFonts w:hint="eastAsia"/>
          <w:lang w:eastAsia="zh-CN"/>
        </w:rPr>
        <w:t>课题工作的有用导则。</w:t>
      </w:r>
    </w:p>
    <w:p w:rsidR="0057255E" w:rsidRPr="00611C3B" w:rsidRDefault="0057255E" w:rsidP="00E618EF">
      <w:pPr>
        <w:pStyle w:val="Chaptitle"/>
        <w:rPr>
          <w:lang w:eastAsia="zh-CN"/>
        </w:rPr>
      </w:pPr>
      <w:bookmarkStart w:id="77" w:name="_Toc233465509"/>
      <w:bookmarkStart w:id="78" w:name="_Toc516397347"/>
      <w:bookmarkStart w:id="79" w:name="_Toc237842976"/>
      <w:bookmarkStart w:id="80" w:name="_Toc238957716"/>
      <w:r>
        <w:rPr>
          <w:lang w:eastAsia="zh-CN"/>
        </w:rPr>
        <w:br w:type="page"/>
      </w:r>
      <w:bookmarkStart w:id="81" w:name="_Toc251677293"/>
      <w:bookmarkStart w:id="82" w:name="_Toc258942214"/>
      <w:r w:rsidRPr="00611C3B">
        <w:rPr>
          <w:rFonts w:hint="eastAsia"/>
          <w:lang w:eastAsia="zh-CN"/>
        </w:rPr>
        <w:lastRenderedPageBreak/>
        <w:t>第</w:t>
      </w:r>
      <w:r w:rsidRPr="00611C3B">
        <w:rPr>
          <w:lang w:eastAsia="zh-CN"/>
        </w:rPr>
        <w:t>7</w:t>
      </w:r>
      <w:bookmarkEnd w:id="77"/>
      <w:r w:rsidRPr="00611C3B">
        <w:rPr>
          <w:rFonts w:hint="eastAsia"/>
          <w:lang w:eastAsia="zh-CN"/>
        </w:rPr>
        <w:t>研究组</w:t>
      </w:r>
      <w:r w:rsidR="00B81F91">
        <w:rPr>
          <w:lang w:eastAsia="zh-CN"/>
        </w:rPr>
        <w:br/>
      </w:r>
      <w:r w:rsidRPr="00611C3B">
        <w:rPr>
          <w:lang w:eastAsia="zh-CN"/>
        </w:rPr>
        <w:br/>
      </w:r>
      <w:bookmarkEnd w:id="78"/>
      <w:bookmarkEnd w:id="79"/>
      <w:r w:rsidRPr="00611C3B">
        <w:rPr>
          <w:rFonts w:hint="eastAsia"/>
          <w:lang w:eastAsia="zh-CN"/>
        </w:rPr>
        <w:t>科学业务</w:t>
      </w:r>
      <w:bookmarkEnd w:id="80"/>
      <w:bookmarkEnd w:id="81"/>
      <w:bookmarkEnd w:id="82"/>
    </w:p>
    <w:p w:rsidR="00B81F91" w:rsidRDefault="00B81F91" w:rsidP="0057255E">
      <w:pPr>
        <w:pStyle w:val="Headingb"/>
        <w:rPr>
          <w:lang w:eastAsia="zh-CN"/>
        </w:rPr>
      </w:pPr>
    </w:p>
    <w:p w:rsidR="0057255E" w:rsidRDefault="0057255E" w:rsidP="00DA3531">
      <w:pPr>
        <w:pStyle w:val="Heading1"/>
        <w:rPr>
          <w:lang w:eastAsia="zh-CN"/>
        </w:rPr>
      </w:pPr>
      <w:bookmarkStart w:id="83" w:name="_Toc258942215"/>
      <w:r>
        <w:rPr>
          <w:rFonts w:hint="eastAsia"/>
          <w:lang w:eastAsia="zh-CN"/>
        </w:rPr>
        <w:t>范围</w:t>
      </w:r>
      <w:bookmarkEnd w:id="83"/>
    </w:p>
    <w:p w:rsidR="0057255E" w:rsidRDefault="0057255E" w:rsidP="00B81F91">
      <w:pPr>
        <w:pStyle w:val="enumlev1"/>
        <w:rPr>
          <w:lang w:eastAsia="zh-CN"/>
        </w:rPr>
      </w:pPr>
      <w:r>
        <w:rPr>
          <w:bCs/>
          <w:lang w:eastAsia="zh-CN"/>
        </w:rPr>
        <w:t>1</w:t>
      </w:r>
      <w:r>
        <w:rPr>
          <w:lang w:eastAsia="zh-CN"/>
        </w:rPr>
        <w:tab/>
      </w:r>
      <w:r>
        <w:rPr>
          <w:rFonts w:hint="eastAsia"/>
          <w:lang w:eastAsia="zh-CN"/>
        </w:rPr>
        <w:t>空间操作、空间研究、地球探测和气象系统，其中包括星际业务链路的使用问题。</w:t>
      </w:r>
    </w:p>
    <w:p w:rsidR="0057255E" w:rsidRPr="003E63E0" w:rsidRDefault="0057255E" w:rsidP="00B81F91">
      <w:pPr>
        <w:pStyle w:val="enumlev1"/>
        <w:rPr>
          <w:lang w:val="en-US" w:eastAsia="zh-CN"/>
        </w:rPr>
      </w:pPr>
      <w:r w:rsidRPr="003E63E0">
        <w:rPr>
          <w:bCs/>
          <w:lang w:val="en-US" w:eastAsia="zh-CN"/>
        </w:rPr>
        <w:t>2</w:t>
      </w:r>
      <w:r w:rsidRPr="003E63E0">
        <w:rPr>
          <w:lang w:val="en-US" w:eastAsia="zh-CN"/>
        </w:rPr>
        <w:tab/>
      </w:r>
      <w:r>
        <w:rPr>
          <w:rFonts w:hint="eastAsia"/>
          <w:lang w:val="en-US" w:eastAsia="zh-CN"/>
        </w:rPr>
        <w:t>（包括无源和有源传感系统在内的）在基于地面和基于空间的平台上工作的遥感系统。</w:t>
      </w:r>
    </w:p>
    <w:p w:rsidR="0057255E" w:rsidRDefault="0057255E" w:rsidP="00B81F91">
      <w:pPr>
        <w:pStyle w:val="enumlev1"/>
        <w:rPr>
          <w:lang w:eastAsia="zh-CN"/>
        </w:rPr>
      </w:pPr>
      <w:r w:rsidRPr="003E63E0">
        <w:rPr>
          <w:lang w:val="en-US" w:eastAsia="zh-CN"/>
        </w:rPr>
        <w:t>3</w:t>
      </w:r>
      <w:r w:rsidRPr="003E63E0">
        <w:rPr>
          <w:lang w:val="en-US" w:eastAsia="zh-CN"/>
        </w:rPr>
        <w:tab/>
      </w:r>
      <w:r>
        <w:rPr>
          <w:rFonts w:hint="eastAsia"/>
          <w:lang w:eastAsia="zh-CN"/>
        </w:rPr>
        <w:t>射电天文学和雷达天文学。</w:t>
      </w:r>
    </w:p>
    <w:p w:rsidR="0057255E" w:rsidRDefault="0057255E" w:rsidP="00B81F91">
      <w:pPr>
        <w:pStyle w:val="enumlev1"/>
        <w:rPr>
          <w:lang w:eastAsia="zh-CN"/>
        </w:rPr>
      </w:pPr>
      <w:r w:rsidRPr="003E63E0">
        <w:rPr>
          <w:bCs/>
          <w:lang w:val="en-US" w:eastAsia="zh-CN"/>
        </w:rPr>
        <w:t>4</w:t>
      </w:r>
      <w:r w:rsidRPr="003E63E0">
        <w:rPr>
          <w:lang w:val="en-US" w:eastAsia="zh-CN"/>
        </w:rPr>
        <w:tab/>
      </w:r>
      <w:bookmarkStart w:id="84" w:name="_Toc516397349"/>
      <w:bookmarkStart w:id="85" w:name="_Toc233020260"/>
      <w:bookmarkStart w:id="86" w:name="_Toc233465511"/>
      <w:bookmarkStart w:id="87" w:name="_Toc237842977"/>
      <w:r>
        <w:rPr>
          <w:rFonts w:hint="eastAsia"/>
          <w:lang w:eastAsia="zh-CN"/>
        </w:rPr>
        <w:t>标准频率和时间信号业务在世界范围内的发送、接收和协调，其中包括卫星技术的应用问题。</w:t>
      </w:r>
    </w:p>
    <w:p w:rsidR="0057255E" w:rsidRPr="00CB498B" w:rsidRDefault="0057255E" w:rsidP="0057255E">
      <w:pPr>
        <w:pStyle w:val="Heading1"/>
        <w:tabs>
          <w:tab w:val="clear" w:pos="794"/>
          <w:tab w:val="left" w:pos="795"/>
        </w:tabs>
        <w:rPr>
          <w:lang w:eastAsia="zh-CN"/>
        </w:rPr>
      </w:pPr>
      <w:bookmarkStart w:id="88" w:name="_Toc258942216"/>
      <w:bookmarkEnd w:id="84"/>
      <w:bookmarkEnd w:id="85"/>
      <w:bookmarkEnd w:id="86"/>
      <w:bookmarkEnd w:id="87"/>
      <w:r w:rsidRPr="00CB498B">
        <w:rPr>
          <w:lang w:eastAsia="zh-CN"/>
        </w:rPr>
        <w:t>1</w:t>
      </w:r>
      <w:r w:rsidRPr="00CB498B">
        <w:rPr>
          <w:lang w:eastAsia="zh-CN"/>
        </w:rPr>
        <w:tab/>
      </w:r>
      <w:r w:rsidRPr="00CB498B">
        <w:rPr>
          <w:rFonts w:hint="eastAsia"/>
          <w:lang w:eastAsia="zh-CN"/>
        </w:rPr>
        <w:t>课题</w:t>
      </w:r>
      <w:bookmarkEnd w:id="88"/>
    </w:p>
    <w:p w:rsidR="0057255E" w:rsidRDefault="0057255E" w:rsidP="00D2353C">
      <w:pPr>
        <w:ind w:firstLineChars="204" w:firstLine="449"/>
        <w:rPr>
          <w:lang w:eastAsia="zh-CN"/>
        </w:rPr>
      </w:pPr>
      <w:r>
        <w:rPr>
          <w:rFonts w:hint="eastAsia"/>
          <w:lang w:eastAsia="zh-CN"/>
        </w:rPr>
        <w:t>由于该研究组的工作范围较为特殊，目前没有为其选择任何课题。</w:t>
      </w:r>
      <w:bookmarkStart w:id="89" w:name="_Ref232505881"/>
      <w:r w:rsidR="00D2353C">
        <w:rPr>
          <w:rStyle w:val="FootnoteReference"/>
          <w:lang w:eastAsia="zh-CN"/>
        </w:rPr>
        <w:footnoteReference w:customMarkFollows="1" w:id="3"/>
        <w:t>1</w:t>
      </w:r>
      <w:bookmarkEnd w:id="89"/>
    </w:p>
    <w:p w:rsidR="0057255E" w:rsidRPr="00CB498B" w:rsidRDefault="0057255E" w:rsidP="0057255E">
      <w:pPr>
        <w:pStyle w:val="Heading1"/>
        <w:tabs>
          <w:tab w:val="clear" w:pos="794"/>
          <w:tab w:val="left" w:pos="795"/>
        </w:tabs>
        <w:rPr>
          <w:lang w:eastAsia="zh-CN"/>
        </w:rPr>
      </w:pPr>
      <w:bookmarkStart w:id="90" w:name="_Toc516397350"/>
      <w:bookmarkStart w:id="91" w:name="_Toc258942217"/>
      <w:r w:rsidRPr="00CB498B">
        <w:rPr>
          <w:lang w:eastAsia="zh-CN"/>
        </w:rPr>
        <w:t>2</w:t>
      </w:r>
      <w:r w:rsidRPr="00CB498B">
        <w:rPr>
          <w:lang w:eastAsia="zh-CN"/>
        </w:rPr>
        <w:tab/>
      </w:r>
      <w:r w:rsidRPr="00CB498B">
        <w:rPr>
          <w:rFonts w:hint="eastAsia"/>
          <w:lang w:eastAsia="zh-CN"/>
        </w:rPr>
        <w:t>建议书（</w:t>
      </w:r>
      <w:r w:rsidRPr="00CB498B">
        <w:rPr>
          <w:lang w:eastAsia="zh-CN"/>
        </w:rPr>
        <w:t>SA</w:t>
      </w:r>
      <w:r w:rsidRPr="00CB498B">
        <w:rPr>
          <w:rFonts w:hint="eastAsia"/>
          <w:lang w:eastAsia="zh-CN"/>
        </w:rPr>
        <w:t>、</w:t>
      </w:r>
      <w:r w:rsidRPr="00CB498B">
        <w:rPr>
          <w:lang w:eastAsia="zh-CN"/>
        </w:rPr>
        <w:t>RA</w:t>
      </w:r>
      <w:r w:rsidRPr="00CB498B">
        <w:rPr>
          <w:rFonts w:hint="eastAsia"/>
          <w:lang w:eastAsia="zh-CN"/>
        </w:rPr>
        <w:t>、</w:t>
      </w:r>
      <w:r w:rsidRPr="00CB498B">
        <w:rPr>
          <w:rFonts w:hint="eastAsia"/>
          <w:lang w:eastAsia="zh-CN"/>
        </w:rPr>
        <w:t>RS</w:t>
      </w:r>
      <w:r w:rsidRPr="00CB498B">
        <w:rPr>
          <w:rFonts w:hint="eastAsia"/>
          <w:lang w:eastAsia="zh-CN"/>
        </w:rPr>
        <w:t>和</w:t>
      </w:r>
      <w:r w:rsidRPr="00CB498B">
        <w:rPr>
          <w:lang w:eastAsia="zh-CN"/>
        </w:rPr>
        <w:t>TF</w:t>
      </w:r>
      <w:r w:rsidRPr="00CB498B">
        <w:rPr>
          <w:rFonts w:hint="eastAsia"/>
          <w:lang w:eastAsia="zh-CN"/>
        </w:rPr>
        <w:t>系列）</w:t>
      </w:r>
      <w:bookmarkEnd w:id="90"/>
      <w:bookmarkEnd w:id="91"/>
    </w:p>
    <w:p w:rsidR="0057255E" w:rsidRDefault="00DA3531" w:rsidP="0057255E">
      <w:pPr>
        <w:ind w:firstLine="518"/>
        <w:rPr>
          <w:lang w:eastAsia="zh-CN"/>
        </w:rPr>
      </w:pPr>
      <w:r>
        <w:rPr>
          <w:lang w:eastAsia="zh-CN"/>
        </w:rPr>
        <w:tab/>
      </w:r>
      <w:r w:rsidR="0057255E">
        <w:rPr>
          <w:rFonts w:hint="eastAsia"/>
          <w:lang w:eastAsia="zh-CN"/>
        </w:rPr>
        <w:t>无</w:t>
      </w:r>
    </w:p>
    <w:p w:rsidR="0057255E" w:rsidRPr="00CB498B" w:rsidRDefault="0057255E" w:rsidP="0057255E">
      <w:pPr>
        <w:pStyle w:val="Heading1"/>
        <w:tabs>
          <w:tab w:val="clear" w:pos="794"/>
          <w:tab w:val="left" w:pos="795"/>
        </w:tabs>
        <w:rPr>
          <w:lang w:eastAsia="zh-CN"/>
        </w:rPr>
      </w:pPr>
      <w:bookmarkStart w:id="92" w:name="_Toc516397351"/>
      <w:bookmarkStart w:id="93" w:name="_Toc258942218"/>
      <w:r w:rsidRPr="00CB498B">
        <w:rPr>
          <w:lang w:eastAsia="zh-CN"/>
        </w:rPr>
        <w:t>3</w:t>
      </w:r>
      <w:r w:rsidRPr="00CB498B">
        <w:rPr>
          <w:lang w:eastAsia="zh-CN"/>
        </w:rPr>
        <w:tab/>
      </w:r>
      <w:r w:rsidRPr="00CB498B">
        <w:rPr>
          <w:rFonts w:hint="eastAsia"/>
          <w:lang w:eastAsia="zh-CN"/>
        </w:rPr>
        <w:t>手册和</w:t>
      </w:r>
      <w:r w:rsidRPr="00CB498B">
        <w:rPr>
          <w:lang w:eastAsia="zh-CN"/>
        </w:rPr>
        <w:t>/</w:t>
      </w:r>
      <w:r w:rsidRPr="00CB498B">
        <w:rPr>
          <w:rFonts w:hint="eastAsia"/>
          <w:lang w:eastAsia="zh-CN"/>
        </w:rPr>
        <w:t>或类似产品</w:t>
      </w:r>
      <w:bookmarkEnd w:id="92"/>
      <w:bookmarkEnd w:id="93"/>
    </w:p>
    <w:p w:rsidR="0057255E" w:rsidRDefault="0057255E" w:rsidP="0057255E">
      <w:pPr>
        <w:pStyle w:val="enumlev1"/>
        <w:rPr>
          <w:lang w:eastAsia="zh-CN"/>
        </w:rPr>
      </w:pPr>
      <w:r>
        <w:rPr>
          <w:lang w:eastAsia="zh-CN"/>
        </w:rPr>
        <w:t>3.1</w:t>
      </w:r>
      <w:r>
        <w:rPr>
          <w:lang w:eastAsia="zh-CN"/>
        </w:rPr>
        <w:tab/>
      </w:r>
      <w:r>
        <w:rPr>
          <w:rFonts w:hint="eastAsia"/>
          <w:lang w:eastAsia="zh-CN"/>
        </w:rPr>
        <w:t>已出版</w:t>
      </w:r>
    </w:p>
    <w:p w:rsidR="0057255E" w:rsidRDefault="0057255E" w:rsidP="0057255E">
      <w:pPr>
        <w:pStyle w:val="enumlev1"/>
        <w:rPr>
          <w:lang w:eastAsia="zh-CN"/>
        </w:rPr>
      </w:pPr>
      <w:smartTag w:uri="urn:schemas-microsoft-com:office:smarttags" w:element="chsdate">
        <w:smartTagPr>
          <w:attr w:name="IsROCDate" w:val="False"/>
          <w:attr w:name="IsLunarDate" w:val="False"/>
          <w:attr w:name="Day" w:val="30"/>
          <w:attr w:name="Month" w:val="12"/>
          <w:attr w:name="Year" w:val="1899"/>
        </w:smartTagPr>
        <w:r>
          <w:rPr>
            <w:lang w:eastAsia="zh-CN"/>
          </w:rPr>
          <w:t>3.1.1</w:t>
        </w:r>
        <w:r>
          <w:rPr>
            <w:lang w:eastAsia="zh-CN"/>
          </w:rPr>
          <w:tab/>
        </w:r>
      </w:smartTag>
      <w:r>
        <w:rPr>
          <w:rFonts w:hint="eastAsia"/>
          <w:lang w:eastAsia="zh-CN"/>
        </w:rPr>
        <w:t>“射电天文学”（</w:t>
      </w:r>
      <w:r>
        <w:rPr>
          <w:lang w:eastAsia="zh-CN"/>
        </w:rPr>
        <w:t>2003</w:t>
      </w:r>
      <w:r>
        <w:rPr>
          <w:rFonts w:hint="eastAsia"/>
          <w:lang w:eastAsia="zh-CN"/>
        </w:rPr>
        <w:t>年）。该手册的使用对象为频谱管理人员，可帮助其理解频率共用问题及其影响。</w:t>
      </w:r>
    </w:p>
    <w:p w:rsidR="0057255E" w:rsidRDefault="0057255E" w:rsidP="0057255E">
      <w:pPr>
        <w:pStyle w:val="enumlev1"/>
        <w:rPr>
          <w:lang w:eastAsia="zh-CN"/>
        </w:rPr>
      </w:pPr>
      <w:smartTag w:uri="urn:schemas-microsoft-com:office:smarttags" w:element="chsdate">
        <w:smartTagPr>
          <w:attr w:name="IsROCDate" w:val="False"/>
          <w:attr w:name="IsLunarDate" w:val="False"/>
          <w:attr w:name="Day" w:val="30"/>
          <w:attr w:name="Month" w:val="12"/>
          <w:attr w:name="Year" w:val="1899"/>
        </w:smartTagPr>
        <w:r>
          <w:rPr>
            <w:lang w:eastAsia="zh-CN"/>
          </w:rPr>
          <w:t>3.1.2</w:t>
        </w:r>
        <w:r>
          <w:rPr>
            <w:lang w:eastAsia="zh-CN"/>
          </w:rPr>
          <w:tab/>
        </w:r>
      </w:smartTag>
      <w:r>
        <w:rPr>
          <w:rFonts w:hint="eastAsia"/>
          <w:lang w:eastAsia="zh-CN"/>
        </w:rPr>
        <w:t>“精密频率和时间系统的选择与使用”（</w:t>
      </w:r>
      <w:r>
        <w:rPr>
          <w:lang w:eastAsia="zh-CN"/>
        </w:rPr>
        <w:t>1997</w:t>
      </w:r>
      <w:r>
        <w:rPr>
          <w:rFonts w:hint="eastAsia"/>
          <w:lang w:eastAsia="zh-CN"/>
        </w:rPr>
        <w:t>年）。该手册向频谱管理人员介绍了精密频率和标准定时之间的关系。</w:t>
      </w:r>
    </w:p>
    <w:p w:rsidR="0057255E" w:rsidRDefault="0057255E" w:rsidP="0057255E">
      <w:pPr>
        <w:pStyle w:val="enumlev1"/>
        <w:rPr>
          <w:lang w:eastAsia="zh-CN"/>
        </w:rPr>
      </w:pPr>
      <w:smartTag w:uri="urn:schemas-microsoft-com:office:smarttags" w:element="chsdate">
        <w:smartTagPr>
          <w:attr w:name="IsROCDate" w:val="False"/>
          <w:attr w:name="IsLunarDate" w:val="False"/>
          <w:attr w:name="Day" w:val="30"/>
          <w:attr w:name="Month" w:val="12"/>
          <w:attr w:name="Year" w:val="1899"/>
        </w:smartTagPr>
        <w:r>
          <w:rPr>
            <w:lang w:eastAsia="zh-CN"/>
          </w:rPr>
          <w:t>3.1.3</w:t>
        </w:r>
        <w:r>
          <w:rPr>
            <w:lang w:eastAsia="zh-CN"/>
          </w:rPr>
          <w:tab/>
        </w:r>
      </w:smartTag>
      <w:r>
        <w:rPr>
          <w:rFonts w:hint="eastAsia"/>
          <w:lang w:eastAsia="zh-CN"/>
        </w:rPr>
        <w:t>“空间研究通信”（</w:t>
      </w:r>
      <w:r>
        <w:rPr>
          <w:lang w:eastAsia="zh-CN"/>
        </w:rPr>
        <w:t>2002</w:t>
      </w:r>
      <w:r>
        <w:rPr>
          <w:rFonts w:hint="eastAsia"/>
          <w:lang w:eastAsia="zh-CN"/>
        </w:rPr>
        <w:t>年）。该手册介绍了研究业务使用的无线电频谱，并讨论了为与其它无线电通信业务共用频谱而必须涉及的频谱管理问题。</w:t>
      </w:r>
    </w:p>
    <w:p w:rsidR="0057255E" w:rsidRPr="003E63E0" w:rsidRDefault="0057255E" w:rsidP="0057255E">
      <w:pPr>
        <w:pStyle w:val="enumlev1"/>
        <w:rPr>
          <w:lang w:val="en-US" w:eastAsia="zh-CN"/>
        </w:rPr>
      </w:pPr>
      <w:smartTag w:uri="urn:schemas-microsoft-com:office:smarttags" w:element="chsdate">
        <w:smartTagPr>
          <w:attr w:name="IsROCDate" w:val="False"/>
          <w:attr w:name="IsLunarDate" w:val="False"/>
          <w:attr w:name="Day" w:val="30"/>
          <w:attr w:name="Month" w:val="12"/>
          <w:attr w:name="Year" w:val="1899"/>
        </w:smartTagPr>
        <w:r>
          <w:rPr>
            <w:lang w:eastAsia="zh-CN"/>
          </w:rPr>
          <w:t>3.1.4</w:t>
        </w:r>
        <w:r>
          <w:rPr>
            <w:lang w:eastAsia="zh-CN"/>
          </w:rPr>
          <w:tab/>
        </w:r>
      </w:smartTag>
      <w:r>
        <w:rPr>
          <w:rFonts w:hint="eastAsia"/>
          <w:lang w:eastAsia="zh-CN"/>
        </w:rPr>
        <w:t>“气象学使用的无线电频谱：天气、水和气候监测和预测”（</w:t>
      </w:r>
      <w:r>
        <w:rPr>
          <w:lang w:eastAsia="zh-CN"/>
        </w:rPr>
        <w:t>200</w:t>
      </w:r>
      <w:r>
        <w:rPr>
          <w:rFonts w:hint="eastAsia"/>
          <w:lang w:eastAsia="zh-CN"/>
        </w:rPr>
        <w:t>8</w:t>
      </w:r>
      <w:r>
        <w:rPr>
          <w:rFonts w:hint="eastAsia"/>
          <w:lang w:eastAsia="zh-CN"/>
        </w:rPr>
        <w:t>年）。该手册提供了卫星气象业务和气象辅助业务中的气象系统使用的无线电频谱方面的技术信息。此类系统包括气象卫星、射频源、气象雷达、风廓线雷达和空载遥感器。近期第</w:t>
      </w:r>
      <w:r>
        <w:rPr>
          <w:rFonts w:hint="eastAsia"/>
          <w:lang w:eastAsia="zh-CN"/>
        </w:rPr>
        <w:t>7</w:t>
      </w:r>
      <w:r>
        <w:rPr>
          <w:rFonts w:hint="eastAsia"/>
          <w:lang w:eastAsia="zh-CN"/>
        </w:rPr>
        <w:t>研究组的专家与世界气象组织（</w:t>
      </w:r>
      <w:r>
        <w:rPr>
          <w:rFonts w:hint="eastAsia"/>
          <w:lang w:eastAsia="zh-CN"/>
        </w:rPr>
        <w:t>WMO</w:t>
      </w:r>
      <w:r>
        <w:rPr>
          <w:rFonts w:hint="eastAsia"/>
          <w:lang w:eastAsia="zh-CN"/>
        </w:rPr>
        <w:t>）的专家发展联合活动，于</w:t>
      </w:r>
      <w:r>
        <w:rPr>
          <w:rFonts w:hint="eastAsia"/>
          <w:lang w:eastAsia="zh-CN"/>
        </w:rPr>
        <w:t>2009</w:t>
      </w:r>
      <w:r>
        <w:rPr>
          <w:rFonts w:hint="eastAsia"/>
          <w:lang w:eastAsia="zh-CN"/>
        </w:rPr>
        <w:t>年对此手册进行了更新。电子版可在以下网站免费获取：</w:t>
      </w:r>
      <w:hyperlink r:id="rId22" w:history="1">
        <w:r w:rsidRPr="006C53D3">
          <w:rPr>
            <w:rStyle w:val="Hyperlink"/>
            <w:lang w:eastAsia="zh-CN"/>
          </w:rPr>
          <w:t>http://www.itu.int/publ/R-HDB-45/en</w:t>
        </w:r>
      </w:hyperlink>
      <w:r>
        <w:rPr>
          <w:rFonts w:hint="eastAsia"/>
          <w:lang w:eastAsia="zh-CN"/>
        </w:rPr>
        <w:t>。</w:t>
      </w:r>
    </w:p>
    <w:p w:rsidR="0057255E" w:rsidRPr="009F3416" w:rsidRDefault="0057255E" w:rsidP="0057255E">
      <w:pPr>
        <w:pStyle w:val="enumlev1"/>
        <w:rPr>
          <w:lang w:val="en-US" w:eastAsia="zh-CN"/>
        </w:rPr>
      </w:pPr>
      <w:bookmarkStart w:id="94" w:name="OLE_LINK1"/>
      <w:bookmarkStart w:id="95" w:name="OLE_LINK2"/>
      <w:r w:rsidRPr="009F3416">
        <w:rPr>
          <w:lang w:val="en-US" w:eastAsia="zh-CN"/>
        </w:rPr>
        <w:t>3.2</w:t>
      </w:r>
      <w:r w:rsidRPr="009F3416">
        <w:rPr>
          <w:lang w:val="en-US" w:eastAsia="zh-CN"/>
        </w:rPr>
        <w:tab/>
      </w:r>
      <w:r>
        <w:rPr>
          <w:rFonts w:hint="eastAsia"/>
          <w:lang w:eastAsia="zh-CN"/>
        </w:rPr>
        <w:t>起草中</w:t>
      </w:r>
    </w:p>
    <w:p w:rsidR="0057255E" w:rsidRPr="003E63E0" w:rsidRDefault="0057255E" w:rsidP="0057255E">
      <w:pPr>
        <w:pStyle w:val="enumlev1"/>
        <w:rPr>
          <w:lang w:val="en-US" w:eastAsia="zh-CN"/>
        </w:rPr>
      </w:pPr>
      <w:r w:rsidRPr="003E63E0">
        <w:rPr>
          <w:lang w:val="en-US" w:eastAsia="zh-CN"/>
        </w:rPr>
        <w:t>3.2.</w:t>
      </w:r>
      <w:r>
        <w:rPr>
          <w:rFonts w:hint="eastAsia"/>
          <w:lang w:val="en-US" w:eastAsia="zh-CN"/>
        </w:rPr>
        <w:t>1</w:t>
      </w:r>
      <w:r w:rsidRPr="003E63E0">
        <w:rPr>
          <w:lang w:val="en-US" w:eastAsia="zh-CN"/>
        </w:rPr>
        <w:tab/>
      </w:r>
      <w:r w:rsidRPr="00E73B32">
        <w:rPr>
          <w:rFonts w:hint="eastAsia"/>
          <w:lang w:eastAsia="zh-CN"/>
        </w:rPr>
        <w:t>“卫星时间和频率传递与传播”。该手册将阐述卫星导航系统、时间标度、国际计时和参考系统、测地系统以及用于时间和频率传递的技术和接收设备。</w:t>
      </w:r>
      <w:r>
        <w:rPr>
          <w:rFonts w:hint="eastAsia"/>
          <w:lang w:eastAsia="zh-CN"/>
        </w:rPr>
        <w:t>预计于</w:t>
      </w:r>
      <w:r>
        <w:rPr>
          <w:rFonts w:hint="eastAsia"/>
          <w:lang w:eastAsia="zh-CN"/>
        </w:rPr>
        <w:t>2010</w:t>
      </w:r>
      <w:r>
        <w:rPr>
          <w:rFonts w:hint="eastAsia"/>
          <w:lang w:eastAsia="zh-CN"/>
        </w:rPr>
        <w:t>年初出版。</w:t>
      </w:r>
    </w:p>
    <w:p w:rsidR="0057255E" w:rsidRPr="003E63E0" w:rsidRDefault="0057255E" w:rsidP="0057255E">
      <w:pPr>
        <w:pStyle w:val="enumlev1"/>
        <w:spacing w:before="120" w:after="120"/>
        <w:rPr>
          <w:lang w:val="en-US" w:eastAsia="zh-CN"/>
        </w:rPr>
      </w:pPr>
      <w:r w:rsidRPr="003E63E0">
        <w:rPr>
          <w:lang w:val="en-US" w:eastAsia="zh-CN"/>
        </w:rPr>
        <w:t>3.2.</w:t>
      </w:r>
      <w:r>
        <w:rPr>
          <w:rFonts w:hint="eastAsia"/>
          <w:lang w:val="en-US" w:eastAsia="zh-CN"/>
        </w:rPr>
        <w:t>2</w:t>
      </w:r>
      <w:r w:rsidRPr="003E63E0">
        <w:rPr>
          <w:lang w:val="en-US" w:eastAsia="zh-CN"/>
        </w:rPr>
        <w:tab/>
      </w:r>
      <w:r>
        <w:rPr>
          <w:rFonts w:hint="eastAsia"/>
          <w:lang w:val="en-US" w:eastAsia="zh-CN"/>
        </w:rPr>
        <w:t>“卫星地球勘探”。该手册将提供将卫星地球勘探系统用于环境控制、天气预报、气候变化监测、自然灾害预测和发现以及减少灾害的负面影响等。预计于</w:t>
      </w:r>
      <w:r>
        <w:rPr>
          <w:rFonts w:hint="eastAsia"/>
          <w:lang w:val="en-US" w:eastAsia="zh-CN"/>
        </w:rPr>
        <w:t>2009</w:t>
      </w:r>
      <w:r>
        <w:rPr>
          <w:rFonts w:hint="eastAsia"/>
          <w:lang w:val="en-US" w:eastAsia="zh-CN"/>
        </w:rPr>
        <w:t>年末出版。</w:t>
      </w:r>
    </w:p>
    <w:p w:rsidR="000757D3" w:rsidRDefault="000757D3" w:rsidP="000757D3">
      <w:pPr>
        <w:pStyle w:val="AnnexNoTitle0"/>
        <w:rPr>
          <w:lang w:eastAsia="zh-CN"/>
        </w:rPr>
      </w:pPr>
      <w:bookmarkStart w:id="96" w:name="_Toc258942219"/>
      <w:bookmarkStart w:id="97" w:name="_Toc516397362"/>
      <w:bookmarkStart w:id="98" w:name="_Toc233465515"/>
      <w:bookmarkStart w:id="99" w:name="_Toc237842980"/>
      <w:bookmarkStart w:id="100" w:name="_Toc238957717"/>
      <w:bookmarkStart w:id="101" w:name="_Toc251677294"/>
      <w:bookmarkEnd w:id="94"/>
      <w:bookmarkEnd w:id="95"/>
      <w:r>
        <w:rPr>
          <w:rFonts w:ascii="SimSun" w:eastAsia="SimSun" w:hAnsi="SimSun" w:cs="SimSun" w:hint="eastAsia"/>
          <w:lang w:eastAsia="zh-CN"/>
        </w:rPr>
        <w:lastRenderedPageBreak/>
        <w:t>附件</w:t>
      </w:r>
      <w:r>
        <w:rPr>
          <w:rFonts w:hint="eastAsia"/>
          <w:lang w:eastAsia="zh-CN"/>
        </w:rPr>
        <w:t>1</w:t>
      </w:r>
      <w:bookmarkEnd w:id="96"/>
    </w:p>
    <w:p w:rsidR="000757D3" w:rsidRDefault="000757D3" w:rsidP="00953FB0">
      <w:pPr>
        <w:pStyle w:val="PartNo"/>
        <w:rPr>
          <w:lang w:eastAsia="zh-CN"/>
        </w:rPr>
      </w:pPr>
      <w:r w:rsidRPr="000748E4">
        <w:rPr>
          <w:rFonts w:hint="eastAsia"/>
          <w:lang w:eastAsia="zh-CN"/>
        </w:rPr>
        <w:t>第</w:t>
      </w:r>
      <w:r w:rsidRPr="000748E4">
        <w:rPr>
          <w:lang w:eastAsia="zh-CN"/>
        </w:rPr>
        <w:t>2</w:t>
      </w:r>
      <w:bookmarkEnd w:id="97"/>
      <w:bookmarkEnd w:id="98"/>
      <w:r w:rsidRPr="000748E4">
        <w:rPr>
          <w:rFonts w:hint="eastAsia"/>
          <w:lang w:eastAsia="zh-CN"/>
        </w:rPr>
        <w:t>部分</w:t>
      </w:r>
      <w:bookmarkStart w:id="102" w:name="_Toc516397363"/>
      <w:bookmarkStart w:id="103" w:name="_Toc233465516"/>
    </w:p>
    <w:p w:rsidR="0057255E" w:rsidRPr="00611C3B" w:rsidRDefault="000757D3" w:rsidP="00953FB0">
      <w:pPr>
        <w:pStyle w:val="Parttitle"/>
        <w:rPr>
          <w:lang w:eastAsia="zh-CN"/>
        </w:rPr>
      </w:pPr>
      <w:bookmarkStart w:id="104" w:name="_Toc258942220"/>
      <w:r w:rsidRPr="00611C3B">
        <w:rPr>
          <w:rFonts w:hint="eastAsia"/>
          <w:lang w:eastAsia="zh-CN"/>
        </w:rPr>
        <w:t>特别</w:t>
      </w:r>
      <w:r>
        <w:rPr>
          <w:rFonts w:hint="eastAsia"/>
          <w:lang w:eastAsia="zh-CN"/>
        </w:rPr>
        <w:t>与</w:t>
      </w:r>
      <w:r w:rsidRPr="00611C3B">
        <w:rPr>
          <w:rFonts w:hint="eastAsia"/>
          <w:lang w:eastAsia="zh-CN"/>
        </w:rPr>
        <w:t>发展中国家</w:t>
      </w:r>
      <w:r>
        <w:rPr>
          <w:rFonts w:hint="eastAsia"/>
          <w:lang w:eastAsia="zh-CN"/>
        </w:rPr>
        <w:t>相关</w:t>
      </w:r>
      <w:r w:rsidRPr="00611C3B">
        <w:rPr>
          <w:rFonts w:hint="eastAsia"/>
          <w:lang w:eastAsia="zh-CN"/>
        </w:rPr>
        <w:t>的</w:t>
      </w:r>
      <w:r w:rsidRPr="00611C3B">
        <w:rPr>
          <w:lang w:eastAsia="zh-CN"/>
        </w:rPr>
        <w:t>ITU-T</w:t>
      </w:r>
      <w:r>
        <w:rPr>
          <w:rStyle w:val="FootnoteReference"/>
          <w:lang w:eastAsia="zh-CN"/>
        </w:rPr>
        <w:footnoteReference w:id="4"/>
      </w:r>
      <w:r w:rsidRPr="00611C3B">
        <w:rPr>
          <w:rFonts w:hint="eastAsia"/>
          <w:lang w:eastAsia="zh-CN"/>
        </w:rPr>
        <w:t>课题</w:t>
      </w:r>
      <w:bookmarkEnd w:id="99"/>
      <w:bookmarkEnd w:id="100"/>
      <w:bookmarkEnd w:id="101"/>
      <w:bookmarkEnd w:id="102"/>
      <w:bookmarkEnd w:id="103"/>
      <w:bookmarkEnd w:id="104"/>
    </w:p>
    <w:p w:rsidR="00953FB0" w:rsidRDefault="00953FB0" w:rsidP="0057255E">
      <w:pPr>
        <w:pStyle w:val="Headingb"/>
        <w:rPr>
          <w:lang w:eastAsia="zh-CN"/>
        </w:rPr>
      </w:pPr>
    </w:p>
    <w:p w:rsidR="0057255E" w:rsidRPr="00953FB0" w:rsidRDefault="0057255E" w:rsidP="00B86873">
      <w:pPr>
        <w:pStyle w:val="Heading1"/>
        <w:rPr>
          <w:lang w:eastAsia="zh-CN"/>
        </w:rPr>
      </w:pPr>
      <w:r w:rsidRPr="00953FB0">
        <w:rPr>
          <w:rFonts w:hint="eastAsia"/>
          <w:lang w:eastAsia="zh-CN"/>
        </w:rPr>
        <w:t>部门使命</w:t>
      </w:r>
    </w:p>
    <w:p w:rsidR="0057255E" w:rsidRPr="003E63E0" w:rsidRDefault="0057255E" w:rsidP="0057255E">
      <w:pPr>
        <w:ind w:firstLineChars="200" w:firstLine="440"/>
        <w:rPr>
          <w:lang w:val="en-US" w:eastAsia="zh-CN"/>
        </w:rPr>
      </w:pPr>
      <w:r>
        <w:rPr>
          <w:rFonts w:hint="eastAsia"/>
          <w:lang w:eastAsia="zh-CN"/>
        </w:rPr>
        <w:t>为</w:t>
      </w:r>
      <w:r>
        <w:rPr>
          <w:lang w:eastAsia="zh-CN"/>
        </w:rPr>
        <w:t>实现</w:t>
      </w:r>
      <w:r>
        <w:rPr>
          <w:rFonts w:hint="eastAsia"/>
          <w:lang w:eastAsia="zh-CN"/>
        </w:rPr>
        <w:t>国际</w:t>
      </w:r>
      <w:r>
        <w:rPr>
          <w:lang w:eastAsia="zh-CN"/>
        </w:rPr>
        <w:t>电联在电信标准化方面的</w:t>
      </w:r>
      <w:r>
        <w:rPr>
          <w:rFonts w:hint="eastAsia"/>
          <w:lang w:eastAsia="zh-CN"/>
        </w:rPr>
        <w:t>宗旨</w:t>
      </w:r>
      <w:r w:rsidRPr="001F5FCA">
        <w:rPr>
          <w:rFonts w:hint="eastAsia"/>
          <w:lang w:val="en-US" w:eastAsia="zh-CN"/>
        </w:rPr>
        <w:t>，</w:t>
      </w:r>
      <w:r w:rsidRPr="001F5FCA">
        <w:rPr>
          <w:lang w:val="en-US" w:eastAsia="zh-CN"/>
        </w:rPr>
        <w:t>ITU-T</w:t>
      </w:r>
      <w:r>
        <w:rPr>
          <w:rFonts w:hint="eastAsia"/>
          <w:lang w:eastAsia="zh-CN"/>
        </w:rPr>
        <w:t>负责</w:t>
      </w:r>
      <w:r>
        <w:rPr>
          <w:lang w:eastAsia="zh-CN"/>
        </w:rPr>
        <w:t>研究技术、运营和</w:t>
      </w:r>
      <w:r>
        <w:rPr>
          <w:rFonts w:hint="eastAsia"/>
          <w:lang w:eastAsia="zh-CN"/>
        </w:rPr>
        <w:t>资费等课</w:t>
      </w:r>
      <w:r>
        <w:rPr>
          <w:lang w:eastAsia="zh-CN"/>
        </w:rPr>
        <w:t>题</w:t>
      </w:r>
      <w:r>
        <w:rPr>
          <w:rFonts w:hint="eastAsia"/>
          <w:lang w:eastAsia="zh-CN"/>
        </w:rPr>
        <w:t>并为通过相关建议书，以实现全世界电信标准化。</w:t>
      </w:r>
    </w:p>
    <w:p w:rsidR="00953FB0" w:rsidRDefault="00953FB0" w:rsidP="00953FB0">
      <w:pPr>
        <w:rPr>
          <w:b/>
          <w:bCs/>
          <w:lang w:eastAsia="zh-CN"/>
        </w:rPr>
      </w:pPr>
    </w:p>
    <w:p w:rsidR="0057255E" w:rsidRPr="00953FB0" w:rsidRDefault="0057255E" w:rsidP="00953FB0">
      <w:pPr>
        <w:rPr>
          <w:b/>
          <w:bCs/>
          <w:lang w:eastAsia="zh-CN"/>
        </w:rPr>
      </w:pPr>
      <w:r w:rsidRPr="00953FB0">
        <w:rPr>
          <w:b/>
          <w:bCs/>
          <w:lang w:eastAsia="zh-CN"/>
        </w:rPr>
        <w:t>注</w:t>
      </w:r>
    </w:p>
    <w:p w:rsidR="0057255E" w:rsidRPr="003E63E0" w:rsidRDefault="0057255E" w:rsidP="0057255E">
      <w:pPr>
        <w:rPr>
          <w:lang w:val="en-US" w:eastAsia="zh-CN"/>
        </w:rPr>
      </w:pPr>
      <w:r>
        <w:rPr>
          <w:lang w:eastAsia="zh-CN"/>
        </w:rPr>
        <w:t>1</w:t>
      </w:r>
      <w:r>
        <w:rPr>
          <w:lang w:eastAsia="zh-CN"/>
        </w:rPr>
        <w:tab/>
      </w:r>
      <w:r>
        <w:rPr>
          <w:rFonts w:hint="eastAsia"/>
          <w:lang w:eastAsia="zh-CN"/>
        </w:rPr>
        <w:t>根据国际电联《公约》的规定，世界电信标准化全会（</w:t>
      </w:r>
      <w:r>
        <w:rPr>
          <w:lang w:eastAsia="zh-CN"/>
        </w:rPr>
        <w:t>WTSA</w:t>
      </w:r>
      <w:r>
        <w:rPr>
          <w:rFonts w:hint="eastAsia"/>
          <w:lang w:eastAsia="zh-CN"/>
        </w:rPr>
        <w:t>）已于</w:t>
      </w:r>
      <w:r>
        <w:rPr>
          <w:rFonts w:hint="eastAsia"/>
          <w:lang w:eastAsia="zh-CN"/>
        </w:rPr>
        <w:t>2008</w:t>
      </w:r>
      <w:r>
        <w:rPr>
          <w:rFonts w:hint="eastAsia"/>
          <w:lang w:eastAsia="zh-CN"/>
        </w:rPr>
        <w:t>年</w:t>
      </w:r>
      <w:r>
        <w:rPr>
          <w:rFonts w:hint="eastAsia"/>
          <w:lang w:eastAsia="zh-CN"/>
        </w:rPr>
        <w:t>10</w:t>
      </w:r>
      <w:r>
        <w:rPr>
          <w:rFonts w:hint="eastAsia"/>
          <w:lang w:eastAsia="zh-CN"/>
        </w:rPr>
        <w:t>月（</w:t>
      </w:r>
      <w:r>
        <w:rPr>
          <w:rFonts w:hint="eastAsia"/>
          <w:lang w:eastAsia="zh-CN"/>
        </w:rPr>
        <w:t>21-30</w:t>
      </w:r>
      <w:r>
        <w:rPr>
          <w:rFonts w:hint="eastAsia"/>
          <w:lang w:eastAsia="zh-CN"/>
        </w:rPr>
        <w:t>日）召开。全会通过了新的研究组结构（编号、职责和管理），并通过了相关课题。</w:t>
      </w:r>
    </w:p>
    <w:p w:rsidR="0057255E" w:rsidRPr="003E63E0" w:rsidRDefault="0057255E" w:rsidP="0057255E">
      <w:pPr>
        <w:rPr>
          <w:lang w:val="en-US" w:eastAsia="zh-CN"/>
        </w:rPr>
      </w:pPr>
      <w:r w:rsidRPr="003E63E0">
        <w:rPr>
          <w:lang w:val="en-US" w:eastAsia="zh-CN"/>
        </w:rPr>
        <w:t>2</w:t>
      </w:r>
      <w:r w:rsidRPr="003E63E0">
        <w:rPr>
          <w:lang w:val="en-US" w:eastAsia="zh-CN"/>
        </w:rPr>
        <w:tab/>
      </w:r>
      <w:r>
        <w:rPr>
          <w:rFonts w:hint="eastAsia"/>
          <w:lang w:eastAsia="zh-CN"/>
        </w:rPr>
        <w:t>鉴于对研究组进行了改组</w:t>
      </w:r>
      <w:r w:rsidRPr="00063644">
        <w:rPr>
          <w:rFonts w:hint="eastAsia"/>
          <w:lang w:val="en-US" w:eastAsia="zh-CN"/>
        </w:rPr>
        <w:t>，</w:t>
      </w:r>
      <w:r>
        <w:rPr>
          <w:rFonts w:hint="eastAsia"/>
          <w:lang w:eastAsia="zh-CN"/>
        </w:rPr>
        <w:t>三个研究组</w:t>
      </w:r>
      <w:r w:rsidRPr="00063644">
        <w:rPr>
          <w:rFonts w:hint="eastAsia"/>
          <w:lang w:val="en-US" w:eastAsia="zh-CN"/>
        </w:rPr>
        <w:t>（</w:t>
      </w:r>
      <w:r>
        <w:rPr>
          <w:rFonts w:hint="eastAsia"/>
          <w:lang w:eastAsia="zh-CN"/>
        </w:rPr>
        <w:t>第</w:t>
      </w:r>
      <w:r w:rsidRPr="003E63E0">
        <w:rPr>
          <w:lang w:val="en-US" w:eastAsia="zh-CN"/>
        </w:rPr>
        <w:t>4</w:t>
      </w:r>
      <w:r>
        <w:rPr>
          <w:rFonts w:hint="eastAsia"/>
          <w:lang w:val="en-US" w:eastAsia="zh-CN"/>
        </w:rPr>
        <w:t>、</w:t>
      </w:r>
      <w:r w:rsidRPr="003E63E0">
        <w:rPr>
          <w:lang w:val="en-US" w:eastAsia="zh-CN"/>
        </w:rPr>
        <w:t>6</w:t>
      </w:r>
      <w:r>
        <w:rPr>
          <w:rFonts w:hint="eastAsia"/>
          <w:lang w:val="en-US" w:eastAsia="zh-CN"/>
        </w:rPr>
        <w:t>和</w:t>
      </w:r>
      <w:r w:rsidRPr="003E63E0">
        <w:rPr>
          <w:lang w:val="en-US" w:eastAsia="zh-CN"/>
        </w:rPr>
        <w:t>19</w:t>
      </w:r>
      <w:r>
        <w:rPr>
          <w:rFonts w:hint="eastAsia"/>
          <w:lang w:val="en-US" w:eastAsia="zh-CN"/>
        </w:rPr>
        <w:t>）的工作与其它研究组合并，本进展报告将澄清相关情况。</w:t>
      </w:r>
    </w:p>
    <w:p w:rsidR="0057255E" w:rsidRDefault="0057255E" w:rsidP="0057255E">
      <w:pPr>
        <w:rPr>
          <w:lang w:eastAsia="zh-CN"/>
        </w:rPr>
      </w:pPr>
      <w:r>
        <w:rPr>
          <w:lang w:eastAsia="zh-CN"/>
        </w:rPr>
        <w:t>3</w:t>
      </w:r>
      <w:r>
        <w:rPr>
          <w:lang w:eastAsia="zh-CN"/>
        </w:rPr>
        <w:tab/>
        <w:t>ITU-T</w:t>
      </w:r>
      <w:r>
        <w:rPr>
          <w:rFonts w:hint="eastAsia"/>
          <w:lang w:eastAsia="zh-CN"/>
        </w:rPr>
        <w:t>研究组会对已通过的建议书（规范案文）出版增补（非规范案文），这些增补隶属各建议书系列，而建议书系列则以代表各个建议书的一个数字和一个字母前缀来标识。本部分结尾的附录</w:t>
      </w:r>
      <w:r>
        <w:rPr>
          <w:lang w:eastAsia="zh-CN"/>
        </w:rPr>
        <w:t>1</w:t>
      </w:r>
      <w:r>
        <w:rPr>
          <w:rFonts w:hint="eastAsia"/>
          <w:lang w:eastAsia="zh-CN"/>
        </w:rPr>
        <w:t>澄清了</w:t>
      </w:r>
      <w:r>
        <w:rPr>
          <w:lang w:eastAsia="zh-CN"/>
        </w:rPr>
        <w:t>ITU-T</w:t>
      </w:r>
      <w:r>
        <w:rPr>
          <w:rFonts w:hint="eastAsia"/>
          <w:lang w:eastAsia="zh-CN"/>
        </w:rPr>
        <w:t>建议书的标示和版面设计问题。本部分结尾的附录</w:t>
      </w:r>
      <w:r>
        <w:rPr>
          <w:lang w:eastAsia="zh-CN"/>
        </w:rPr>
        <w:t>2</w:t>
      </w:r>
      <w:r>
        <w:rPr>
          <w:rFonts w:hint="eastAsia"/>
          <w:lang w:eastAsia="zh-CN"/>
        </w:rPr>
        <w:t>则澄清了如何理解增补的问题。</w:t>
      </w:r>
    </w:p>
    <w:p w:rsidR="0057255E" w:rsidRPr="003E63E0" w:rsidRDefault="0057255E" w:rsidP="0057255E">
      <w:pPr>
        <w:rPr>
          <w:lang w:val="en-US" w:eastAsia="zh-CN"/>
        </w:rPr>
      </w:pPr>
      <w:r>
        <w:rPr>
          <w:lang w:eastAsia="zh-CN"/>
        </w:rPr>
        <w:t>4</w:t>
      </w:r>
      <w:r>
        <w:rPr>
          <w:lang w:eastAsia="zh-CN"/>
        </w:rPr>
        <w:tab/>
      </w:r>
      <w:r>
        <w:rPr>
          <w:rFonts w:hint="eastAsia"/>
          <w:lang w:eastAsia="zh-CN"/>
        </w:rPr>
        <w:t>自</w:t>
      </w:r>
      <w:r>
        <w:rPr>
          <w:rFonts w:hint="eastAsia"/>
          <w:lang w:eastAsia="zh-CN"/>
        </w:rPr>
        <w:t>2001</w:t>
      </w:r>
      <w:r>
        <w:rPr>
          <w:rFonts w:hint="eastAsia"/>
          <w:lang w:eastAsia="zh-CN"/>
        </w:rPr>
        <w:t>年以来，</w:t>
      </w:r>
      <w:r>
        <w:rPr>
          <w:lang w:eastAsia="zh-CN"/>
        </w:rPr>
        <w:t>ITU-T</w:t>
      </w:r>
      <w:r>
        <w:rPr>
          <w:rFonts w:hint="eastAsia"/>
          <w:lang w:eastAsia="zh-CN"/>
        </w:rPr>
        <w:t>部门组织了一系列对发展中国家具有巨大价值的讲习班和研讨会。自</w:t>
      </w:r>
      <w:r>
        <w:rPr>
          <w:lang w:eastAsia="zh-CN"/>
        </w:rPr>
        <w:t>2005</w:t>
      </w:r>
      <w:r>
        <w:rPr>
          <w:rFonts w:hint="eastAsia"/>
          <w:lang w:eastAsia="zh-CN"/>
        </w:rPr>
        <w:t>年以来，</w:t>
      </w:r>
      <w:r>
        <w:rPr>
          <w:rFonts w:hint="eastAsia"/>
          <w:lang w:eastAsia="zh-CN"/>
        </w:rPr>
        <w:t>ITU-T</w:t>
      </w:r>
      <w:r>
        <w:rPr>
          <w:rFonts w:hint="eastAsia"/>
          <w:lang w:eastAsia="zh-CN"/>
        </w:rPr>
        <w:t>部门发起了一项声势更大的活动，此活动旨在通过一种被称为“灯塔”的、基于新闻博客的新型信息中心来推动标准的制定；此外，部门亦推出了一项被称为“技术瞭望”（</w:t>
      </w:r>
      <w:r>
        <w:rPr>
          <w:lang w:eastAsia="zh-CN"/>
        </w:rPr>
        <w:t>Technology Watch</w:t>
      </w:r>
      <w:r>
        <w:rPr>
          <w:rFonts w:hint="eastAsia"/>
          <w:lang w:eastAsia="zh-CN"/>
        </w:rPr>
        <w:t>）的举措，该举措提供了讨论论坛，旨在对新兴技术开展研究，以期为标准化工作提供新的研究思路。欲知有关详情，请查询以下网站：</w:t>
      </w:r>
    </w:p>
    <w:p w:rsidR="0057255E" w:rsidRPr="003E63E0" w:rsidRDefault="007E6473" w:rsidP="0057255E">
      <w:pPr>
        <w:rPr>
          <w:lang w:val="en-US" w:eastAsia="zh-CN"/>
        </w:rPr>
      </w:pPr>
      <w:hyperlink r:id="rId23" w:history="1">
        <w:r w:rsidR="0057255E" w:rsidRPr="003E63E0">
          <w:rPr>
            <w:rStyle w:val="Hyperlink"/>
            <w:lang w:val="en-US" w:eastAsia="zh-CN"/>
          </w:rPr>
          <w:t>http://itu.int/ITU-T/worksem/</w:t>
        </w:r>
      </w:hyperlink>
      <w:r w:rsidR="0057255E" w:rsidRPr="003E63E0">
        <w:rPr>
          <w:lang w:val="en-US" w:eastAsia="zh-CN"/>
        </w:rPr>
        <w:t xml:space="preserve"> </w:t>
      </w:r>
      <w:r w:rsidR="0057255E" w:rsidRPr="003E63E0">
        <w:rPr>
          <w:lang w:val="en-US" w:eastAsia="zh-CN"/>
        </w:rPr>
        <w:br/>
      </w:r>
      <w:r w:rsidR="0057255E" w:rsidRPr="00953FB0">
        <w:rPr>
          <w:color w:val="0000FF"/>
          <w:u w:val="single"/>
          <w:lang w:val="en-US" w:eastAsia="zh-CN"/>
        </w:rPr>
        <w:t>http://itu.int/ITU-T/lighthouse/</w:t>
      </w:r>
      <w:r w:rsidR="0057255E" w:rsidRPr="003E63E0">
        <w:rPr>
          <w:lang w:val="en-US" w:eastAsia="zh-CN"/>
        </w:rPr>
        <w:br/>
      </w:r>
      <w:hyperlink r:id="rId24" w:history="1">
        <w:r w:rsidR="0057255E" w:rsidRPr="003E63E0">
          <w:rPr>
            <w:rStyle w:val="Hyperlink"/>
            <w:lang w:val="en-US" w:eastAsia="zh-CN"/>
          </w:rPr>
          <w:t>http://itu.int/ITU-T/techwatch/</w:t>
        </w:r>
      </w:hyperlink>
      <w:r w:rsidR="0057255E">
        <w:rPr>
          <w:rFonts w:hint="eastAsia"/>
          <w:lang w:val="en-US" w:eastAsia="zh-CN"/>
        </w:rPr>
        <w:t>。</w:t>
      </w:r>
    </w:p>
    <w:p w:rsidR="0057255E" w:rsidRPr="008B7320" w:rsidRDefault="0057255E" w:rsidP="008B7320">
      <w:pPr>
        <w:pStyle w:val="Chaptitle"/>
        <w:rPr>
          <w:lang w:eastAsia="zh-CN"/>
        </w:rPr>
      </w:pPr>
      <w:bookmarkStart w:id="105" w:name="_Toc233465517"/>
      <w:bookmarkStart w:id="106" w:name="_Toc516397365"/>
      <w:bookmarkStart w:id="107" w:name="_Toc237842981"/>
      <w:bookmarkStart w:id="108" w:name="_Toc238957718"/>
      <w:r w:rsidRPr="000748E4">
        <w:rPr>
          <w:lang w:val="en-US" w:eastAsia="zh-CN"/>
        </w:rPr>
        <w:br w:type="page"/>
      </w:r>
      <w:bookmarkStart w:id="109" w:name="_Toc251677295"/>
      <w:bookmarkStart w:id="110" w:name="_Toc258942221"/>
      <w:r w:rsidRPr="008B7320">
        <w:rPr>
          <w:rFonts w:hint="eastAsia"/>
          <w:lang w:eastAsia="zh-CN"/>
        </w:rPr>
        <w:lastRenderedPageBreak/>
        <w:t>第</w:t>
      </w:r>
      <w:r w:rsidRPr="008B7320">
        <w:rPr>
          <w:lang w:eastAsia="zh-CN"/>
        </w:rPr>
        <w:t>2</w:t>
      </w:r>
      <w:bookmarkEnd w:id="105"/>
      <w:r w:rsidRPr="008B7320">
        <w:rPr>
          <w:rFonts w:hint="eastAsia"/>
          <w:lang w:eastAsia="zh-CN"/>
        </w:rPr>
        <w:t>研究组</w:t>
      </w:r>
      <w:r w:rsidR="008B7320" w:rsidRPr="008B7320">
        <w:rPr>
          <w:lang w:eastAsia="zh-CN"/>
        </w:rPr>
        <w:br/>
      </w:r>
      <w:r w:rsidRPr="008B7320">
        <w:rPr>
          <w:lang w:eastAsia="zh-CN"/>
        </w:rPr>
        <w:br/>
      </w:r>
      <w:bookmarkStart w:id="111" w:name="_Toc233465518"/>
      <w:bookmarkEnd w:id="106"/>
      <w:r w:rsidRPr="008B7320">
        <w:rPr>
          <w:rFonts w:hint="eastAsia"/>
          <w:lang w:eastAsia="zh-CN"/>
        </w:rPr>
        <w:t>业务提供和电信管理的的运营问题</w:t>
      </w:r>
      <w:bookmarkEnd w:id="107"/>
      <w:bookmarkEnd w:id="108"/>
      <w:bookmarkEnd w:id="109"/>
      <w:bookmarkEnd w:id="110"/>
      <w:bookmarkEnd w:id="111"/>
    </w:p>
    <w:p w:rsidR="008B7320" w:rsidRDefault="008B7320" w:rsidP="0057255E">
      <w:pPr>
        <w:pStyle w:val="Normalaftertitle"/>
        <w:spacing w:before="120"/>
        <w:ind w:firstLineChars="200" w:firstLine="440"/>
        <w:rPr>
          <w:lang w:val="en-US" w:eastAsia="zh-CN"/>
        </w:rPr>
      </w:pPr>
    </w:p>
    <w:p w:rsidR="0057255E" w:rsidRPr="003E63E0" w:rsidRDefault="0057255E" w:rsidP="0057255E">
      <w:pPr>
        <w:pStyle w:val="Normalaftertitle"/>
        <w:spacing w:before="120"/>
        <w:ind w:firstLineChars="200" w:firstLine="440"/>
        <w:rPr>
          <w:lang w:val="en-US" w:eastAsia="zh-CN"/>
        </w:rPr>
      </w:pPr>
      <w:r>
        <w:rPr>
          <w:rFonts w:hint="eastAsia"/>
          <w:lang w:val="en-US" w:eastAsia="zh-CN"/>
        </w:rPr>
        <w:t>在新的</w:t>
      </w:r>
      <w:r w:rsidRPr="004202EA">
        <w:rPr>
          <w:rFonts w:hint="eastAsia"/>
          <w:lang w:eastAsia="zh-CN"/>
        </w:rPr>
        <w:t>第</w:t>
      </w:r>
      <w:r w:rsidRPr="00D2731F">
        <w:rPr>
          <w:lang w:val="en-US" w:eastAsia="zh-CN"/>
        </w:rPr>
        <w:t>2</w:t>
      </w:r>
      <w:r>
        <w:rPr>
          <w:rFonts w:hint="eastAsia"/>
          <w:lang w:eastAsia="zh-CN"/>
        </w:rPr>
        <w:t>研究组的职责范围中加入了前第</w:t>
      </w:r>
      <w:r>
        <w:rPr>
          <w:rFonts w:hint="eastAsia"/>
          <w:lang w:eastAsia="zh-CN"/>
        </w:rPr>
        <w:t>4</w:t>
      </w:r>
      <w:r>
        <w:rPr>
          <w:rFonts w:hint="eastAsia"/>
          <w:lang w:eastAsia="zh-CN"/>
        </w:rPr>
        <w:t>研究组的主要工作内容，因此是业务定义方面的牵头研究组</w:t>
      </w:r>
      <w:r w:rsidRPr="00D2731F">
        <w:rPr>
          <w:rFonts w:hint="eastAsia"/>
          <w:lang w:val="en-US" w:eastAsia="zh-CN"/>
        </w:rPr>
        <w:t>（</w:t>
      </w:r>
      <w:r>
        <w:rPr>
          <w:rFonts w:hint="eastAsia"/>
          <w:lang w:eastAsia="zh-CN"/>
        </w:rPr>
        <w:t>包括各类移动业务</w:t>
      </w:r>
      <w:r w:rsidRPr="00D2731F">
        <w:rPr>
          <w:rFonts w:hint="eastAsia"/>
          <w:lang w:val="en-US" w:eastAsia="zh-CN"/>
        </w:rPr>
        <w:t>）</w:t>
      </w:r>
      <w:r>
        <w:rPr>
          <w:rFonts w:hint="eastAsia"/>
          <w:lang w:eastAsia="zh-CN"/>
        </w:rPr>
        <w:t>，而且还负责应急通信。</w:t>
      </w:r>
    </w:p>
    <w:p w:rsidR="0057255E" w:rsidRDefault="0057255E" w:rsidP="0057255E">
      <w:pPr>
        <w:ind w:firstLine="490"/>
        <w:rPr>
          <w:lang w:eastAsia="zh-CN"/>
        </w:rPr>
      </w:pPr>
      <w:r>
        <w:rPr>
          <w:rFonts w:hint="eastAsia"/>
          <w:lang w:eastAsia="zh-CN"/>
        </w:rPr>
        <w:t>负责研究的课题涉及：</w:t>
      </w:r>
    </w:p>
    <w:p w:rsidR="0057255E" w:rsidRPr="00E26B6A" w:rsidRDefault="0057255E" w:rsidP="0057255E">
      <w:pPr>
        <w:pStyle w:val="enumlev1"/>
        <w:rPr>
          <w:lang w:eastAsia="zh-CN"/>
        </w:rPr>
      </w:pPr>
      <w:r w:rsidRPr="00E26B6A">
        <w:rPr>
          <w:lang w:eastAsia="zh-CN"/>
        </w:rPr>
        <w:t>•</w:t>
      </w:r>
      <w:r w:rsidRPr="00E26B6A">
        <w:rPr>
          <w:lang w:eastAsia="zh-CN"/>
        </w:rPr>
        <w:tab/>
      </w:r>
      <w:r w:rsidRPr="00E26B6A">
        <w:rPr>
          <w:rFonts w:hint="eastAsia"/>
          <w:lang w:eastAsia="zh-CN"/>
        </w:rPr>
        <w:t>业务提供的原则，业务仿真的定义和运营要求；</w:t>
      </w:r>
    </w:p>
    <w:p w:rsidR="0057255E" w:rsidRPr="00E26B6A" w:rsidRDefault="0057255E" w:rsidP="0057255E">
      <w:pPr>
        <w:pStyle w:val="enumlev1"/>
        <w:rPr>
          <w:lang w:eastAsia="zh-CN"/>
        </w:rPr>
      </w:pPr>
      <w:r w:rsidRPr="00E26B6A">
        <w:rPr>
          <w:lang w:eastAsia="zh-CN"/>
        </w:rPr>
        <w:t>•</w:t>
      </w:r>
      <w:r w:rsidRPr="00E26B6A">
        <w:rPr>
          <w:lang w:eastAsia="zh-CN"/>
        </w:rPr>
        <w:tab/>
      </w:r>
      <w:r w:rsidRPr="00E26B6A">
        <w:rPr>
          <w:rFonts w:hint="eastAsia"/>
          <w:lang w:eastAsia="zh-CN"/>
        </w:rPr>
        <w:t>编号、命名、寻址</w:t>
      </w:r>
      <w:r>
        <w:rPr>
          <w:rFonts w:hint="eastAsia"/>
          <w:lang w:eastAsia="zh-CN"/>
        </w:rPr>
        <w:t>和确定</w:t>
      </w:r>
      <w:r w:rsidRPr="00E26B6A">
        <w:rPr>
          <w:rFonts w:hint="eastAsia"/>
          <w:lang w:eastAsia="zh-CN"/>
        </w:rPr>
        <w:t>要求</w:t>
      </w:r>
      <w:r>
        <w:rPr>
          <w:rFonts w:hint="eastAsia"/>
          <w:lang w:eastAsia="zh-CN"/>
        </w:rPr>
        <w:t>以及</w:t>
      </w:r>
      <w:r w:rsidRPr="00E26B6A">
        <w:rPr>
          <w:rFonts w:hint="eastAsia"/>
          <w:lang w:eastAsia="zh-CN"/>
        </w:rPr>
        <w:t>资源分配，其中包括预留和分配的标准及程序；</w:t>
      </w:r>
    </w:p>
    <w:p w:rsidR="0057255E" w:rsidRPr="00E26B6A" w:rsidRDefault="0057255E" w:rsidP="0057255E">
      <w:pPr>
        <w:pStyle w:val="enumlev1"/>
        <w:rPr>
          <w:lang w:eastAsia="zh-CN"/>
        </w:rPr>
      </w:pPr>
      <w:r w:rsidRPr="00E26B6A">
        <w:rPr>
          <w:lang w:eastAsia="zh-CN"/>
        </w:rPr>
        <w:t>•</w:t>
      </w:r>
      <w:r w:rsidRPr="00E26B6A">
        <w:rPr>
          <w:lang w:eastAsia="zh-CN"/>
        </w:rPr>
        <w:tab/>
      </w:r>
      <w:r w:rsidRPr="00E26B6A">
        <w:rPr>
          <w:rFonts w:hint="eastAsia"/>
          <w:lang w:eastAsia="zh-CN"/>
        </w:rPr>
        <w:t>路由及互通要求；</w:t>
      </w:r>
    </w:p>
    <w:p w:rsidR="0057255E" w:rsidRPr="00E26B6A" w:rsidRDefault="0057255E" w:rsidP="0057255E">
      <w:pPr>
        <w:pStyle w:val="enumlev1"/>
        <w:rPr>
          <w:lang w:eastAsia="zh-CN"/>
        </w:rPr>
      </w:pPr>
      <w:r w:rsidRPr="00E26B6A">
        <w:rPr>
          <w:lang w:eastAsia="zh-CN"/>
        </w:rPr>
        <w:t>•</w:t>
      </w:r>
      <w:r w:rsidRPr="00E26B6A">
        <w:rPr>
          <w:lang w:eastAsia="zh-CN"/>
        </w:rPr>
        <w:tab/>
      </w:r>
      <w:r w:rsidRPr="00E26B6A">
        <w:rPr>
          <w:rFonts w:hint="eastAsia"/>
          <w:lang w:eastAsia="zh-CN"/>
        </w:rPr>
        <w:t>人为因素；</w:t>
      </w:r>
    </w:p>
    <w:p w:rsidR="0057255E" w:rsidRPr="001F5FCA" w:rsidRDefault="0057255E" w:rsidP="0057255E">
      <w:pPr>
        <w:pStyle w:val="enumlev1"/>
        <w:rPr>
          <w:lang w:eastAsia="zh-CN"/>
        </w:rPr>
      </w:pPr>
      <w:r w:rsidRPr="001F5FCA">
        <w:rPr>
          <w:lang w:eastAsia="zh-CN"/>
        </w:rPr>
        <w:t>•</w:t>
      </w:r>
      <w:r w:rsidRPr="001F5FCA">
        <w:rPr>
          <w:lang w:eastAsia="zh-CN"/>
        </w:rPr>
        <w:tab/>
      </w:r>
      <w:r w:rsidRPr="00E26B6A">
        <w:rPr>
          <w:rFonts w:hint="eastAsia"/>
          <w:lang w:eastAsia="zh-CN"/>
        </w:rPr>
        <w:t>网络运营问题及相关性能要求，其中包括业务量管理、业务质量（业务量工程、运营性能和业务测量）；</w:t>
      </w:r>
      <w:r>
        <w:rPr>
          <w:rFonts w:hint="eastAsia"/>
          <w:lang w:eastAsia="zh-CN"/>
        </w:rPr>
        <w:t>分配、和传输相关的运营程序；</w:t>
      </w:r>
    </w:p>
    <w:p w:rsidR="0057255E" w:rsidRPr="001F5FCA" w:rsidRDefault="0057255E" w:rsidP="0057255E">
      <w:pPr>
        <w:pStyle w:val="enumlev1"/>
        <w:rPr>
          <w:lang w:eastAsia="zh-CN"/>
        </w:rPr>
      </w:pPr>
      <w:r w:rsidRPr="001F5FCA">
        <w:rPr>
          <w:lang w:eastAsia="zh-CN"/>
        </w:rPr>
        <w:t>•</w:t>
      </w:r>
      <w:r w:rsidRPr="001F5FCA">
        <w:rPr>
          <w:lang w:eastAsia="zh-CN"/>
        </w:rPr>
        <w:tab/>
      </w:r>
      <w:r w:rsidRPr="00E26B6A">
        <w:rPr>
          <w:rFonts w:hint="eastAsia"/>
          <w:lang w:eastAsia="zh-CN"/>
        </w:rPr>
        <w:t>传统电信网络与演进中的网络之间进行互通时的运营问题；</w:t>
      </w:r>
    </w:p>
    <w:p w:rsidR="0057255E" w:rsidRPr="001F5FCA" w:rsidRDefault="0057255E" w:rsidP="0057255E">
      <w:pPr>
        <w:pStyle w:val="enumlev1"/>
        <w:rPr>
          <w:lang w:eastAsia="zh-CN"/>
        </w:rPr>
      </w:pPr>
      <w:r w:rsidRPr="001F5FCA">
        <w:rPr>
          <w:lang w:eastAsia="zh-CN"/>
        </w:rPr>
        <w:t>•</w:t>
      </w:r>
      <w:r w:rsidRPr="001F5FCA">
        <w:rPr>
          <w:lang w:eastAsia="zh-CN"/>
        </w:rPr>
        <w:tab/>
      </w:r>
      <w:r w:rsidRPr="00121C7E">
        <w:rPr>
          <w:rFonts w:hint="eastAsia"/>
          <w:lang w:eastAsia="zh-CN"/>
        </w:rPr>
        <w:t>对于来自运营商、制造公司和用户的有关运营不同方面的反馈的评估。</w:t>
      </w:r>
    </w:p>
    <w:p w:rsidR="0057255E" w:rsidRPr="003E63E0" w:rsidRDefault="0057255E" w:rsidP="0057255E">
      <w:pPr>
        <w:pStyle w:val="enumlev1"/>
        <w:rPr>
          <w:lang w:val="en-US" w:eastAsia="zh-CN"/>
        </w:rPr>
      </w:pPr>
      <w:r w:rsidRPr="00E44064">
        <w:rPr>
          <w:lang w:val="en-US" w:eastAsia="zh-CN"/>
        </w:rPr>
        <w:t>•</w:t>
      </w:r>
      <w:r w:rsidRPr="003E63E0">
        <w:rPr>
          <w:lang w:val="en-US" w:eastAsia="zh-CN"/>
        </w:rPr>
        <w:tab/>
      </w:r>
      <w:r>
        <w:rPr>
          <w:rFonts w:hint="eastAsia"/>
          <w:lang w:eastAsia="zh-CN"/>
        </w:rPr>
        <w:t>通过管理系统对电信业务、网络和设备进行管理，其中包括对下一代网络（</w:t>
      </w:r>
      <w:r>
        <w:rPr>
          <w:rFonts w:hint="eastAsia"/>
          <w:lang w:eastAsia="zh-CN"/>
        </w:rPr>
        <w:t>NGN</w:t>
      </w:r>
      <w:r>
        <w:rPr>
          <w:rFonts w:hint="eastAsia"/>
          <w:lang w:eastAsia="zh-CN"/>
        </w:rPr>
        <w:t>）的支持以及电信管理网络（</w:t>
      </w:r>
      <w:r>
        <w:rPr>
          <w:rFonts w:hint="eastAsia"/>
          <w:lang w:eastAsia="zh-CN"/>
        </w:rPr>
        <w:t>TMN</w:t>
      </w:r>
      <w:r>
        <w:rPr>
          <w:rFonts w:hint="eastAsia"/>
          <w:lang w:eastAsia="zh-CN"/>
        </w:rPr>
        <w:t>）框架的应用和发展；</w:t>
      </w:r>
    </w:p>
    <w:p w:rsidR="0057255E" w:rsidRPr="003E63E0" w:rsidRDefault="0057255E" w:rsidP="0057255E">
      <w:pPr>
        <w:pStyle w:val="enumlev1"/>
        <w:rPr>
          <w:lang w:val="en-US" w:eastAsia="zh-CN"/>
        </w:rPr>
      </w:pPr>
      <w:r w:rsidRPr="003E63E0">
        <w:rPr>
          <w:lang w:val="en-US" w:eastAsia="zh-CN"/>
        </w:rPr>
        <w:tab/>
      </w:r>
      <w:r>
        <w:rPr>
          <w:rFonts w:hint="eastAsia"/>
          <w:lang w:eastAsia="zh-CN"/>
        </w:rPr>
        <w:t>确保</w:t>
      </w:r>
      <w:r>
        <w:rPr>
          <w:rFonts w:hint="eastAsia"/>
          <w:lang w:eastAsia="zh-CN"/>
        </w:rPr>
        <w:t>IdM</w:t>
      </w:r>
      <w:r>
        <w:rPr>
          <w:rFonts w:hint="eastAsia"/>
          <w:lang w:eastAsia="zh-CN"/>
        </w:rPr>
        <w:t>识别的格式和结构的连续性；以及</w:t>
      </w:r>
    </w:p>
    <w:p w:rsidR="0057255E" w:rsidRPr="003E63E0" w:rsidRDefault="0057255E" w:rsidP="0057255E">
      <w:pPr>
        <w:pStyle w:val="enumlev1"/>
        <w:ind w:left="0" w:firstLine="0"/>
        <w:rPr>
          <w:lang w:val="en-US" w:eastAsia="zh-CN"/>
        </w:rPr>
      </w:pPr>
      <w:r w:rsidRPr="00E44064">
        <w:rPr>
          <w:lang w:val="en-US" w:eastAsia="zh-CN"/>
        </w:rPr>
        <w:t>•</w:t>
      </w:r>
      <w:r w:rsidRPr="003E63E0">
        <w:rPr>
          <w:lang w:val="en-US" w:eastAsia="zh-CN"/>
        </w:rPr>
        <w:tab/>
      </w:r>
      <w:r>
        <w:rPr>
          <w:rFonts w:hint="eastAsia"/>
          <w:lang w:val="en-US" w:eastAsia="zh-CN"/>
        </w:rPr>
        <w:t>确定</w:t>
      </w:r>
      <w:r w:rsidRPr="00121C7E">
        <w:rPr>
          <w:rFonts w:hint="eastAsia"/>
          <w:lang w:eastAsia="zh-CN"/>
        </w:rPr>
        <w:t>支持组织域内或组织域间通信识别的信息管理系统的接口</w:t>
      </w:r>
    </w:p>
    <w:p w:rsidR="0057255E" w:rsidRPr="00C7685D" w:rsidRDefault="0057255E" w:rsidP="0057255E">
      <w:pPr>
        <w:ind w:firstLineChars="200" w:firstLine="440"/>
        <w:rPr>
          <w:lang w:eastAsia="zh-CN"/>
        </w:rPr>
      </w:pPr>
      <w:r>
        <w:rPr>
          <w:rFonts w:hint="eastAsia"/>
          <w:lang w:eastAsia="zh-CN"/>
        </w:rPr>
        <w:t>由于</w:t>
      </w:r>
      <w:r w:rsidRPr="00E26B6A">
        <w:rPr>
          <w:rFonts w:hint="eastAsia"/>
          <w:lang w:eastAsia="zh-CN"/>
        </w:rPr>
        <w:t>通过第</w:t>
      </w:r>
      <w:r w:rsidRPr="00E26B6A">
        <w:rPr>
          <w:rFonts w:hint="eastAsia"/>
          <w:lang w:eastAsia="zh-CN"/>
        </w:rPr>
        <w:t>20</w:t>
      </w:r>
      <w:r w:rsidRPr="00E26B6A">
        <w:rPr>
          <w:rFonts w:hint="eastAsia"/>
          <w:lang w:eastAsia="zh-CN"/>
        </w:rPr>
        <w:t>决议</w:t>
      </w:r>
      <w:r>
        <w:rPr>
          <w:rFonts w:hint="eastAsia"/>
          <w:lang w:eastAsia="zh-CN"/>
        </w:rPr>
        <w:t>的新修订版</w:t>
      </w:r>
      <w:r w:rsidRPr="00E26B6A">
        <w:rPr>
          <w:rFonts w:hint="eastAsia"/>
          <w:lang w:eastAsia="zh-CN"/>
        </w:rPr>
        <w:t>（</w:t>
      </w:r>
      <w:r w:rsidRPr="00E26B6A">
        <w:rPr>
          <w:lang w:eastAsia="zh-CN"/>
        </w:rPr>
        <w:t>WTSA</w:t>
      </w:r>
      <w:r>
        <w:rPr>
          <w:rFonts w:hint="eastAsia"/>
          <w:lang w:eastAsia="zh-CN"/>
        </w:rPr>
        <w:t>-08</w:t>
      </w:r>
      <w:r w:rsidRPr="00E26B6A">
        <w:rPr>
          <w:rFonts w:hint="eastAsia"/>
          <w:lang w:eastAsia="zh-CN"/>
        </w:rPr>
        <w:t>，修订版），其作用和职责在</w:t>
      </w:r>
      <w:r w:rsidRPr="00E26B6A">
        <w:rPr>
          <w:lang w:eastAsia="zh-CN"/>
        </w:rPr>
        <w:t>WTSA-</w:t>
      </w:r>
      <w:r>
        <w:rPr>
          <w:rFonts w:hint="eastAsia"/>
          <w:lang w:eastAsia="zh-CN"/>
        </w:rPr>
        <w:t>08</w:t>
      </w:r>
      <w:r w:rsidRPr="00E26B6A">
        <w:rPr>
          <w:rFonts w:hint="eastAsia"/>
          <w:lang w:eastAsia="zh-CN"/>
        </w:rPr>
        <w:t>上得到了加强</w:t>
      </w:r>
      <w:r>
        <w:rPr>
          <w:rFonts w:hint="eastAsia"/>
          <w:lang w:eastAsia="zh-CN"/>
        </w:rPr>
        <w:t>，反映出了新增职责以及第</w:t>
      </w:r>
      <w:r w:rsidRPr="00C7685D">
        <w:rPr>
          <w:lang w:eastAsia="zh-CN"/>
        </w:rPr>
        <w:t>47</w:t>
      </w:r>
      <w:r>
        <w:rPr>
          <w:rFonts w:hint="eastAsia"/>
          <w:lang w:eastAsia="zh-CN"/>
        </w:rPr>
        <w:t>、</w:t>
      </w:r>
      <w:r w:rsidRPr="00C7685D">
        <w:rPr>
          <w:lang w:eastAsia="zh-CN"/>
        </w:rPr>
        <w:t>48</w:t>
      </w:r>
      <w:r>
        <w:rPr>
          <w:rFonts w:hint="eastAsia"/>
          <w:lang w:eastAsia="zh-CN"/>
        </w:rPr>
        <w:t>号决议修订版以及第</w:t>
      </w:r>
      <w:r w:rsidRPr="00C7685D">
        <w:rPr>
          <w:lang w:eastAsia="zh-CN"/>
        </w:rPr>
        <w:t>60</w:t>
      </w:r>
      <w:r>
        <w:rPr>
          <w:rFonts w:hint="eastAsia"/>
          <w:lang w:eastAsia="zh-CN"/>
        </w:rPr>
        <w:t>、</w:t>
      </w:r>
      <w:r w:rsidRPr="00C7685D">
        <w:rPr>
          <w:lang w:eastAsia="zh-CN"/>
        </w:rPr>
        <w:t>61</w:t>
      </w:r>
      <w:r>
        <w:rPr>
          <w:rFonts w:hint="eastAsia"/>
          <w:lang w:eastAsia="zh-CN"/>
        </w:rPr>
        <w:t>、</w:t>
      </w:r>
      <w:r w:rsidRPr="00C7685D">
        <w:rPr>
          <w:lang w:eastAsia="zh-CN"/>
        </w:rPr>
        <w:t>62</w:t>
      </w:r>
      <w:r>
        <w:rPr>
          <w:rFonts w:hint="eastAsia"/>
          <w:lang w:eastAsia="zh-CN"/>
        </w:rPr>
        <w:t>、</w:t>
      </w:r>
      <w:r w:rsidRPr="00C7685D">
        <w:rPr>
          <w:lang w:eastAsia="zh-CN"/>
        </w:rPr>
        <w:t>63</w:t>
      </w:r>
      <w:r>
        <w:rPr>
          <w:rFonts w:hint="eastAsia"/>
          <w:lang w:eastAsia="zh-CN"/>
        </w:rPr>
        <w:t>、</w:t>
      </w:r>
      <w:r w:rsidRPr="00C7685D">
        <w:rPr>
          <w:lang w:eastAsia="zh-CN"/>
        </w:rPr>
        <w:t>65</w:t>
      </w:r>
      <w:r>
        <w:rPr>
          <w:rFonts w:hint="eastAsia"/>
          <w:lang w:eastAsia="zh-CN"/>
        </w:rPr>
        <w:t>和</w:t>
      </w:r>
      <w:r w:rsidRPr="00C7685D">
        <w:rPr>
          <w:lang w:eastAsia="zh-CN"/>
        </w:rPr>
        <w:t>70</w:t>
      </w:r>
      <w:r>
        <w:rPr>
          <w:rFonts w:hint="eastAsia"/>
          <w:lang w:eastAsia="zh-CN"/>
        </w:rPr>
        <w:t>号新决议的内容。</w:t>
      </w:r>
    </w:p>
    <w:p w:rsidR="0057255E" w:rsidRPr="00CB498B" w:rsidRDefault="0057255E" w:rsidP="0057255E">
      <w:pPr>
        <w:pStyle w:val="Heading1"/>
        <w:tabs>
          <w:tab w:val="clear" w:pos="794"/>
          <w:tab w:val="left" w:pos="555"/>
        </w:tabs>
        <w:rPr>
          <w:lang w:eastAsia="zh-CN"/>
        </w:rPr>
      </w:pPr>
      <w:bookmarkStart w:id="112" w:name="_Toc516397366"/>
      <w:bookmarkStart w:id="113" w:name="_Toc258942222"/>
      <w:r w:rsidRPr="00CB498B">
        <w:rPr>
          <w:lang w:eastAsia="zh-CN"/>
        </w:rPr>
        <w:t>1</w:t>
      </w:r>
      <w:r w:rsidRPr="00CB498B">
        <w:rPr>
          <w:lang w:eastAsia="zh-CN"/>
        </w:rPr>
        <w:tab/>
      </w:r>
      <w:bookmarkEnd w:id="112"/>
      <w:r w:rsidRPr="00CB498B">
        <w:rPr>
          <w:rFonts w:hint="eastAsia"/>
          <w:lang w:eastAsia="zh-CN"/>
        </w:rPr>
        <w:t>课题</w:t>
      </w:r>
      <w:bookmarkEnd w:id="113"/>
    </w:p>
    <w:p w:rsidR="0057255E" w:rsidRDefault="0057255E" w:rsidP="0057255E">
      <w:pPr>
        <w:tabs>
          <w:tab w:val="clear" w:pos="1588"/>
          <w:tab w:val="left" w:pos="1568"/>
        </w:tabs>
        <w:ind w:left="1560" w:hanging="1560"/>
        <w:rPr>
          <w:lang w:eastAsia="zh-CN"/>
        </w:rPr>
      </w:pPr>
      <w:r>
        <w:rPr>
          <w:rFonts w:hint="eastAsia"/>
          <w:lang w:eastAsia="zh-CN"/>
        </w:rPr>
        <w:t>第</w:t>
      </w:r>
      <w:r>
        <w:rPr>
          <w:lang w:eastAsia="zh-CN"/>
        </w:rPr>
        <w:t>1/2</w:t>
      </w:r>
      <w:r>
        <w:rPr>
          <w:rFonts w:hint="eastAsia"/>
          <w:lang w:eastAsia="zh-CN"/>
        </w:rPr>
        <w:t>号课题</w:t>
      </w:r>
      <w:r>
        <w:rPr>
          <w:rFonts w:hint="eastAsia"/>
          <w:lang w:eastAsia="zh-CN"/>
        </w:rPr>
        <w:t xml:space="preserve"> </w:t>
      </w:r>
      <w:r>
        <w:rPr>
          <w:lang w:eastAsia="zh-CN"/>
        </w:rPr>
        <w:t>–</w:t>
      </w:r>
      <w:r>
        <w:rPr>
          <w:rFonts w:hint="eastAsia"/>
          <w:lang w:eastAsia="zh-CN"/>
        </w:rPr>
        <w:t xml:space="preserve"> </w:t>
      </w:r>
      <w:r w:rsidR="002F241F">
        <w:rPr>
          <w:lang w:eastAsia="zh-CN"/>
        </w:rPr>
        <w:tab/>
      </w:r>
      <w:r>
        <w:rPr>
          <w:rFonts w:hint="eastAsia"/>
          <w:lang w:eastAsia="zh-CN"/>
        </w:rPr>
        <w:t>电信编号、命名和寻址方案的应用，以及包括业务定义在内的有关编号业务和运营问题</w:t>
      </w:r>
    </w:p>
    <w:p w:rsidR="0057255E" w:rsidRPr="002F241F" w:rsidRDefault="0057255E" w:rsidP="002F241F">
      <w:pPr>
        <w:pStyle w:val="Headingi"/>
        <w:rPr>
          <w:lang w:eastAsia="zh-CN"/>
        </w:rPr>
      </w:pPr>
      <w:r w:rsidRPr="002F241F">
        <w:rPr>
          <w:rFonts w:hint="eastAsia"/>
          <w:lang w:eastAsia="zh-CN"/>
        </w:rPr>
        <w:t>相关建议书：</w:t>
      </w:r>
    </w:p>
    <w:p w:rsidR="0057255E" w:rsidRPr="00E26B6A" w:rsidRDefault="0057255E" w:rsidP="0057255E">
      <w:pPr>
        <w:pStyle w:val="enumlev1"/>
        <w:rPr>
          <w:lang w:eastAsia="zh-CN"/>
        </w:rPr>
      </w:pPr>
      <w:r>
        <w:rPr>
          <w:lang w:eastAsia="zh-CN"/>
        </w:rPr>
        <w:t>•</w:t>
      </w:r>
      <w:r w:rsidRPr="00E26B6A">
        <w:rPr>
          <w:lang w:eastAsia="zh-CN"/>
        </w:rPr>
        <w:tab/>
        <w:t>E.162</w:t>
      </w:r>
      <w:r w:rsidRPr="00E26B6A">
        <w:rPr>
          <w:lang w:eastAsia="zh-CN"/>
        </w:rPr>
        <w:t>：</w:t>
      </w:r>
      <w:r w:rsidRPr="00E26B6A">
        <w:rPr>
          <w:rFonts w:hint="eastAsia"/>
          <w:lang w:eastAsia="zh-CN"/>
        </w:rPr>
        <w:t>“国际</w:t>
      </w:r>
      <w:r w:rsidRPr="00E26B6A">
        <w:rPr>
          <w:lang w:eastAsia="zh-CN"/>
        </w:rPr>
        <w:t>E.164</w:t>
      </w:r>
      <w:r w:rsidRPr="00E26B6A">
        <w:rPr>
          <w:rFonts w:hint="eastAsia"/>
          <w:lang w:eastAsia="zh-CN"/>
        </w:rPr>
        <w:t>编号在时间</w:t>
      </w:r>
      <w:r w:rsidRPr="00E26B6A">
        <w:rPr>
          <w:lang w:eastAsia="zh-CN"/>
        </w:rPr>
        <w:t>T</w:t>
      </w:r>
      <w:r w:rsidRPr="00E26B6A">
        <w:rPr>
          <w:rFonts w:hint="eastAsia"/>
          <w:lang w:eastAsia="zh-CN"/>
        </w:rPr>
        <w:t>的七位数字分析能力”（新）</w:t>
      </w:r>
    </w:p>
    <w:p w:rsidR="0057255E" w:rsidRPr="00E26B6A" w:rsidRDefault="0057255E" w:rsidP="0057255E">
      <w:pPr>
        <w:pStyle w:val="enumlev1"/>
        <w:rPr>
          <w:lang w:eastAsia="zh-CN"/>
        </w:rPr>
      </w:pPr>
      <w:r>
        <w:rPr>
          <w:lang w:eastAsia="zh-CN"/>
        </w:rPr>
        <w:t>•</w:t>
      </w:r>
      <w:r w:rsidRPr="00E26B6A">
        <w:rPr>
          <w:lang w:eastAsia="zh-CN"/>
        </w:rPr>
        <w:tab/>
        <w:t>E.164</w:t>
      </w:r>
      <w:r w:rsidRPr="00E26B6A">
        <w:rPr>
          <w:lang w:eastAsia="zh-CN"/>
        </w:rPr>
        <w:t>：</w:t>
      </w:r>
      <w:r w:rsidRPr="00E26B6A">
        <w:rPr>
          <w:rFonts w:hint="eastAsia"/>
          <w:lang w:eastAsia="zh-CN"/>
        </w:rPr>
        <w:t>“国际公共电信编号方案”</w:t>
      </w:r>
    </w:p>
    <w:p w:rsidR="0057255E" w:rsidRPr="00E26B6A" w:rsidRDefault="0057255E" w:rsidP="0057255E">
      <w:pPr>
        <w:pStyle w:val="enumlev1"/>
        <w:rPr>
          <w:lang w:eastAsia="zh-CN"/>
        </w:rPr>
      </w:pPr>
      <w:r>
        <w:rPr>
          <w:lang w:eastAsia="zh-CN"/>
        </w:rPr>
        <w:t>•</w:t>
      </w:r>
      <w:r w:rsidRPr="00E26B6A">
        <w:rPr>
          <w:lang w:eastAsia="zh-CN"/>
        </w:rPr>
        <w:tab/>
        <w:t>E.164-1</w:t>
      </w:r>
      <w:r w:rsidRPr="00E26B6A">
        <w:rPr>
          <w:lang w:eastAsia="zh-CN"/>
        </w:rPr>
        <w:t>：</w:t>
      </w:r>
      <w:r w:rsidRPr="00E26B6A">
        <w:rPr>
          <w:rFonts w:hint="eastAsia"/>
          <w:lang w:eastAsia="zh-CN"/>
        </w:rPr>
        <w:t>“</w:t>
      </w:r>
      <w:r w:rsidRPr="00E26B6A">
        <w:rPr>
          <w:rFonts w:hint="eastAsia"/>
          <w:lang w:eastAsia="zh-CN"/>
        </w:rPr>
        <w:t>ICS</w:t>
      </w:r>
      <w:r w:rsidRPr="00E26B6A">
        <w:rPr>
          <w:rFonts w:hint="eastAsia"/>
          <w:lang w:eastAsia="zh-CN"/>
        </w:rPr>
        <w:t>预留、分配和回收的标准和程序”</w:t>
      </w:r>
    </w:p>
    <w:p w:rsidR="0057255E" w:rsidRPr="00E26B6A" w:rsidRDefault="0057255E" w:rsidP="0057255E">
      <w:pPr>
        <w:pStyle w:val="enumlev1"/>
        <w:rPr>
          <w:lang w:eastAsia="zh-CN"/>
        </w:rPr>
      </w:pPr>
      <w:r>
        <w:rPr>
          <w:lang w:eastAsia="zh-CN"/>
        </w:rPr>
        <w:t>•</w:t>
      </w:r>
      <w:r w:rsidRPr="00E26B6A">
        <w:rPr>
          <w:lang w:eastAsia="zh-CN"/>
        </w:rPr>
        <w:tab/>
        <w:t>E.164-2</w:t>
      </w:r>
      <w:r w:rsidRPr="00E26B6A">
        <w:rPr>
          <w:lang w:eastAsia="zh-CN"/>
        </w:rPr>
        <w:t>：</w:t>
      </w:r>
      <w:r w:rsidRPr="00E26B6A">
        <w:rPr>
          <w:rFonts w:hint="eastAsia"/>
          <w:lang w:eastAsia="zh-CN"/>
        </w:rPr>
        <w:t>“试验用码号资源”</w:t>
      </w:r>
    </w:p>
    <w:p w:rsidR="0057255E" w:rsidRPr="00E26B6A" w:rsidRDefault="0057255E" w:rsidP="0057255E">
      <w:pPr>
        <w:pStyle w:val="enumlev1"/>
        <w:rPr>
          <w:lang w:eastAsia="zh-CN"/>
        </w:rPr>
      </w:pPr>
      <w:r w:rsidRPr="00E26B6A">
        <w:rPr>
          <w:lang w:eastAsia="zh-CN"/>
        </w:rPr>
        <w:t>•</w:t>
      </w:r>
      <w:r w:rsidRPr="00E26B6A">
        <w:rPr>
          <w:lang w:eastAsia="zh-CN"/>
        </w:rPr>
        <w:tab/>
        <w:t>E.164-3</w:t>
      </w:r>
      <w:r w:rsidRPr="00E26B6A">
        <w:rPr>
          <w:lang w:eastAsia="zh-CN"/>
        </w:rPr>
        <w:t>：</w:t>
      </w:r>
      <w:r w:rsidRPr="00E26B6A">
        <w:rPr>
          <w:rFonts w:hint="eastAsia"/>
          <w:lang w:eastAsia="zh-CN"/>
        </w:rPr>
        <w:t>“</w:t>
      </w:r>
      <w:r w:rsidRPr="00E26B6A">
        <w:rPr>
          <w:lang w:eastAsia="zh-CN"/>
        </w:rPr>
        <w:t>E.164</w:t>
      </w:r>
      <w:r w:rsidRPr="00E26B6A">
        <w:rPr>
          <w:lang w:eastAsia="zh-CN"/>
        </w:rPr>
        <w:t>国家代码和相应标识码</w:t>
      </w:r>
      <w:r w:rsidRPr="00E26B6A">
        <w:rPr>
          <w:lang w:eastAsia="zh-CN"/>
        </w:rPr>
        <w:t>IC</w:t>
      </w:r>
      <w:r w:rsidRPr="00E26B6A">
        <w:rPr>
          <w:rFonts w:hint="eastAsia"/>
          <w:lang w:eastAsia="zh-CN"/>
        </w:rPr>
        <w:t>S</w:t>
      </w:r>
      <w:r w:rsidRPr="00E26B6A">
        <w:rPr>
          <w:lang w:eastAsia="zh-CN"/>
        </w:rPr>
        <w:t>的分配和回收</w:t>
      </w:r>
      <w:r w:rsidRPr="00E26B6A">
        <w:rPr>
          <w:rFonts w:hint="eastAsia"/>
          <w:lang w:eastAsia="zh-CN"/>
        </w:rPr>
        <w:t>原则、标准</w:t>
      </w:r>
      <w:r w:rsidRPr="00E26B6A">
        <w:rPr>
          <w:lang w:eastAsia="zh-CN"/>
        </w:rPr>
        <w:t>和程序</w:t>
      </w:r>
      <w:r w:rsidRPr="00E26B6A">
        <w:rPr>
          <w:rFonts w:hint="eastAsia"/>
          <w:lang w:eastAsia="zh-CN"/>
        </w:rPr>
        <w:t>”</w:t>
      </w:r>
    </w:p>
    <w:p w:rsidR="0057255E" w:rsidRPr="00E26B6A" w:rsidRDefault="0057255E" w:rsidP="0057255E">
      <w:pPr>
        <w:pStyle w:val="enumlev1"/>
        <w:rPr>
          <w:lang w:eastAsia="zh-CN"/>
        </w:rPr>
      </w:pPr>
      <w:r>
        <w:rPr>
          <w:lang w:eastAsia="zh-CN"/>
        </w:rPr>
        <w:t>•</w:t>
      </w:r>
      <w:r w:rsidRPr="00E26B6A">
        <w:rPr>
          <w:lang w:eastAsia="zh-CN"/>
        </w:rPr>
        <w:tab/>
        <w:t>E.165-1</w:t>
      </w:r>
      <w:r w:rsidRPr="00E26B6A">
        <w:rPr>
          <w:lang w:eastAsia="zh-CN"/>
        </w:rPr>
        <w:t>：</w:t>
      </w:r>
      <w:r w:rsidRPr="00E26B6A">
        <w:rPr>
          <w:rFonts w:hint="eastAsia"/>
          <w:lang w:eastAsia="zh-CN"/>
        </w:rPr>
        <w:t>“在向编号方案互通（</w:t>
      </w:r>
      <w:r w:rsidRPr="00E26B6A">
        <w:rPr>
          <w:rFonts w:hint="eastAsia"/>
          <w:lang w:eastAsia="zh-CN"/>
        </w:rPr>
        <w:t>NPI</w:t>
      </w:r>
      <w:r w:rsidRPr="00E26B6A">
        <w:rPr>
          <w:rFonts w:hint="eastAsia"/>
          <w:lang w:eastAsia="zh-CN"/>
        </w:rPr>
        <w:t>）机制过渡的过程中在</w:t>
      </w:r>
      <w:r w:rsidRPr="00E26B6A">
        <w:rPr>
          <w:lang w:eastAsia="zh-CN"/>
        </w:rPr>
        <w:t>164</w:t>
      </w:r>
      <w:r w:rsidRPr="00E26B6A">
        <w:rPr>
          <w:rFonts w:hint="eastAsia"/>
          <w:lang w:eastAsia="zh-CN"/>
        </w:rPr>
        <w:t>编号方案中使用转义码</w:t>
      </w:r>
      <w:r w:rsidRPr="00E26B6A">
        <w:rPr>
          <w:lang w:eastAsia="zh-CN"/>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E26B6A">
          <w:rPr>
            <w:lang w:eastAsia="zh-CN"/>
          </w:rPr>
          <w:t>0’</w:t>
        </w:r>
      </w:smartTag>
      <w:r w:rsidRPr="00E26B6A">
        <w:rPr>
          <w:rFonts w:hint="eastAsia"/>
          <w:lang w:eastAsia="zh-CN"/>
        </w:rPr>
        <w:t>”</w:t>
      </w:r>
    </w:p>
    <w:p w:rsidR="0057255E" w:rsidRPr="00E26B6A" w:rsidRDefault="0057255E" w:rsidP="0057255E">
      <w:pPr>
        <w:pStyle w:val="enumlev1"/>
        <w:rPr>
          <w:lang w:eastAsia="zh-CN"/>
        </w:rPr>
      </w:pPr>
      <w:r>
        <w:rPr>
          <w:lang w:eastAsia="zh-CN"/>
        </w:rPr>
        <w:t>•</w:t>
      </w:r>
      <w:r w:rsidRPr="00E26B6A">
        <w:rPr>
          <w:lang w:eastAsia="zh-CN"/>
        </w:rPr>
        <w:tab/>
        <w:t>E.166/X.122</w:t>
      </w:r>
      <w:r w:rsidRPr="00E26B6A">
        <w:rPr>
          <w:lang w:eastAsia="zh-CN"/>
        </w:rPr>
        <w:t>：</w:t>
      </w:r>
      <w:r w:rsidRPr="00E26B6A">
        <w:rPr>
          <w:rFonts w:hint="eastAsia"/>
          <w:lang w:eastAsia="zh-CN"/>
        </w:rPr>
        <w:t>“</w:t>
      </w:r>
      <w:r w:rsidRPr="00E26B6A">
        <w:rPr>
          <w:lang w:eastAsia="zh-CN"/>
        </w:rPr>
        <w:t>E.164</w:t>
      </w:r>
      <w:r w:rsidRPr="00E26B6A">
        <w:rPr>
          <w:rFonts w:hint="eastAsia"/>
          <w:lang w:eastAsia="zh-CN"/>
        </w:rPr>
        <w:t>和</w:t>
      </w:r>
      <w:r w:rsidRPr="00E26B6A">
        <w:rPr>
          <w:lang w:eastAsia="zh-CN"/>
        </w:rPr>
        <w:t>X.121</w:t>
      </w:r>
      <w:r w:rsidRPr="00E26B6A">
        <w:rPr>
          <w:rFonts w:hint="eastAsia"/>
          <w:lang w:eastAsia="zh-CN"/>
        </w:rPr>
        <w:t>编号方案的互通”</w:t>
      </w:r>
    </w:p>
    <w:p w:rsidR="0057255E" w:rsidRPr="00E26B6A" w:rsidRDefault="0057255E" w:rsidP="0057255E">
      <w:pPr>
        <w:pStyle w:val="enumlev1"/>
        <w:rPr>
          <w:lang w:eastAsia="zh-CN"/>
        </w:rPr>
      </w:pPr>
      <w:r>
        <w:rPr>
          <w:lang w:eastAsia="zh-CN"/>
        </w:rPr>
        <w:t>•</w:t>
      </w:r>
      <w:r w:rsidRPr="00E26B6A">
        <w:rPr>
          <w:lang w:eastAsia="zh-CN"/>
        </w:rPr>
        <w:tab/>
        <w:t>E.169</w:t>
      </w:r>
      <w:r w:rsidRPr="00E26B6A">
        <w:rPr>
          <w:lang w:eastAsia="zh-CN"/>
        </w:rPr>
        <w:t>：</w:t>
      </w:r>
      <w:r w:rsidRPr="00E26B6A">
        <w:rPr>
          <w:rFonts w:hint="eastAsia"/>
          <w:lang w:eastAsia="zh-CN"/>
        </w:rPr>
        <w:t>“对使用国家代码提供国际电信业务的通用国际编号适用</w:t>
      </w:r>
      <w:r w:rsidRPr="00E26B6A">
        <w:rPr>
          <w:lang w:eastAsia="zh-CN"/>
        </w:rPr>
        <w:t>E.164</w:t>
      </w:r>
      <w:r w:rsidRPr="00E26B6A">
        <w:rPr>
          <w:rFonts w:hint="eastAsia"/>
          <w:lang w:eastAsia="zh-CN"/>
        </w:rPr>
        <w:t>编号方案”</w:t>
      </w:r>
    </w:p>
    <w:p w:rsidR="0057255E" w:rsidRPr="00E26B6A" w:rsidRDefault="0057255E" w:rsidP="0057255E">
      <w:pPr>
        <w:pStyle w:val="enumlev1"/>
        <w:rPr>
          <w:lang w:eastAsia="zh-CN"/>
        </w:rPr>
      </w:pPr>
      <w:r>
        <w:rPr>
          <w:lang w:eastAsia="zh-CN"/>
        </w:rPr>
        <w:t>•</w:t>
      </w:r>
      <w:r w:rsidRPr="00E26B6A">
        <w:rPr>
          <w:lang w:eastAsia="zh-CN"/>
        </w:rPr>
        <w:tab/>
        <w:t>E.169.1</w:t>
      </w:r>
      <w:r w:rsidRPr="00E26B6A">
        <w:rPr>
          <w:lang w:eastAsia="zh-CN"/>
        </w:rPr>
        <w:t>：</w:t>
      </w:r>
      <w:r w:rsidRPr="00E26B6A">
        <w:rPr>
          <w:rFonts w:hint="eastAsia"/>
          <w:lang w:eastAsia="zh-CN"/>
        </w:rPr>
        <w:t>“对国际免费电话业务的通用国际免费电话号码适用</w:t>
      </w:r>
      <w:r w:rsidRPr="00E26B6A">
        <w:rPr>
          <w:lang w:eastAsia="zh-CN"/>
        </w:rPr>
        <w:t>E.164</w:t>
      </w:r>
      <w:r w:rsidRPr="00E26B6A">
        <w:rPr>
          <w:rFonts w:hint="eastAsia"/>
          <w:lang w:eastAsia="zh-CN"/>
        </w:rPr>
        <w:t>建议书的编号方案”</w:t>
      </w:r>
    </w:p>
    <w:p w:rsidR="00591CC8" w:rsidRDefault="00591CC8">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57255E" w:rsidRPr="00722408" w:rsidRDefault="0057255E" w:rsidP="0057255E">
      <w:pPr>
        <w:pStyle w:val="enumlev1"/>
        <w:rPr>
          <w:lang w:eastAsia="zh-CN"/>
        </w:rPr>
      </w:pPr>
      <w:r>
        <w:rPr>
          <w:lang w:eastAsia="zh-CN"/>
        </w:rPr>
        <w:lastRenderedPageBreak/>
        <w:t>•</w:t>
      </w:r>
      <w:r w:rsidRPr="00E26B6A">
        <w:rPr>
          <w:lang w:eastAsia="zh-CN"/>
        </w:rPr>
        <w:tab/>
        <w:t>E.169.2</w:t>
      </w:r>
      <w:r w:rsidRPr="00E26B6A">
        <w:rPr>
          <w:lang w:eastAsia="zh-CN"/>
        </w:rPr>
        <w:t>：</w:t>
      </w:r>
      <w:r w:rsidRPr="00E26B6A">
        <w:rPr>
          <w:rFonts w:hint="eastAsia"/>
          <w:lang w:eastAsia="zh-CN"/>
        </w:rPr>
        <w:t>“对国际付费电话业务的国际付费电话号码适用</w:t>
      </w:r>
      <w:r w:rsidRPr="00E26B6A">
        <w:rPr>
          <w:lang w:eastAsia="zh-CN"/>
        </w:rPr>
        <w:t>E.164</w:t>
      </w:r>
      <w:r w:rsidRPr="00E26B6A">
        <w:rPr>
          <w:rFonts w:hint="eastAsia"/>
          <w:lang w:eastAsia="zh-CN"/>
        </w:rPr>
        <w:t>建议书的编号方案”</w:t>
      </w:r>
    </w:p>
    <w:p w:rsidR="0057255E" w:rsidRPr="00E26B6A" w:rsidRDefault="0057255E" w:rsidP="0057255E">
      <w:pPr>
        <w:pStyle w:val="enumlev1"/>
        <w:rPr>
          <w:lang w:eastAsia="zh-CN"/>
        </w:rPr>
      </w:pPr>
      <w:r>
        <w:rPr>
          <w:lang w:eastAsia="zh-CN"/>
        </w:rPr>
        <w:t>•</w:t>
      </w:r>
      <w:r w:rsidRPr="00E26B6A">
        <w:rPr>
          <w:lang w:eastAsia="zh-CN"/>
        </w:rPr>
        <w:tab/>
        <w:t>E.169.3</w:t>
      </w:r>
      <w:r w:rsidRPr="00E26B6A">
        <w:rPr>
          <w:lang w:eastAsia="zh-CN"/>
        </w:rPr>
        <w:t>：</w:t>
      </w:r>
      <w:r w:rsidRPr="00E26B6A">
        <w:rPr>
          <w:rFonts w:hint="eastAsia"/>
          <w:lang w:eastAsia="zh-CN"/>
        </w:rPr>
        <w:t>“对国际双方分担费用电话业务的通用国际费用分担号码适用</w:t>
      </w:r>
      <w:r w:rsidRPr="00E26B6A">
        <w:rPr>
          <w:lang w:eastAsia="zh-CN"/>
        </w:rPr>
        <w:t>E.164</w:t>
      </w:r>
      <w:r w:rsidRPr="00E26B6A">
        <w:rPr>
          <w:rFonts w:hint="eastAsia"/>
          <w:lang w:eastAsia="zh-CN"/>
        </w:rPr>
        <w:t>建议书的编号方案”</w:t>
      </w:r>
    </w:p>
    <w:p w:rsidR="0057255E" w:rsidRPr="00E26B6A" w:rsidRDefault="0057255E" w:rsidP="0057255E">
      <w:pPr>
        <w:pStyle w:val="enumlev1"/>
        <w:rPr>
          <w:lang w:eastAsia="zh-CN"/>
        </w:rPr>
      </w:pPr>
      <w:r>
        <w:rPr>
          <w:lang w:eastAsia="zh-CN"/>
        </w:rPr>
        <w:t>•</w:t>
      </w:r>
      <w:r w:rsidRPr="00E26B6A">
        <w:rPr>
          <w:lang w:eastAsia="zh-CN"/>
        </w:rPr>
        <w:tab/>
        <w:t>E.190</w:t>
      </w:r>
      <w:r w:rsidRPr="00E26B6A">
        <w:rPr>
          <w:lang w:eastAsia="zh-CN"/>
        </w:rPr>
        <w:t>：</w:t>
      </w:r>
      <w:r w:rsidRPr="00E26B6A">
        <w:rPr>
          <w:rFonts w:hint="eastAsia"/>
          <w:lang w:eastAsia="zh-CN"/>
        </w:rPr>
        <w:t>“</w:t>
      </w:r>
      <w:r w:rsidRPr="00E26B6A">
        <w:rPr>
          <w:lang w:eastAsia="zh-CN"/>
        </w:rPr>
        <w:t>E</w:t>
      </w:r>
      <w:r w:rsidRPr="00E26B6A">
        <w:rPr>
          <w:rFonts w:hint="eastAsia"/>
          <w:lang w:eastAsia="zh-CN"/>
        </w:rPr>
        <w:t>系列国际码号资源的管理、分配和回收原则与责任”</w:t>
      </w:r>
    </w:p>
    <w:p w:rsidR="0057255E" w:rsidRPr="00E26B6A" w:rsidRDefault="0057255E" w:rsidP="0057255E">
      <w:pPr>
        <w:pStyle w:val="enumlev1"/>
        <w:rPr>
          <w:lang w:eastAsia="zh-CN"/>
        </w:rPr>
      </w:pPr>
      <w:r>
        <w:rPr>
          <w:lang w:eastAsia="zh-CN"/>
        </w:rPr>
        <w:t>•</w:t>
      </w:r>
      <w:r w:rsidRPr="00E26B6A">
        <w:rPr>
          <w:lang w:eastAsia="zh-CN"/>
        </w:rPr>
        <w:tab/>
        <w:t>E.191</w:t>
      </w:r>
      <w:r w:rsidRPr="00E26B6A">
        <w:rPr>
          <w:lang w:eastAsia="zh-CN"/>
        </w:rPr>
        <w:t>：</w:t>
      </w:r>
      <w:r w:rsidRPr="00E26B6A">
        <w:rPr>
          <w:rFonts w:hint="eastAsia"/>
          <w:lang w:eastAsia="zh-CN"/>
        </w:rPr>
        <w:t>“</w:t>
      </w:r>
      <w:r w:rsidRPr="00E26B6A">
        <w:rPr>
          <w:lang w:eastAsia="zh-CN"/>
        </w:rPr>
        <w:t>B-ISDN</w:t>
      </w:r>
      <w:r w:rsidRPr="00E26B6A">
        <w:rPr>
          <w:rFonts w:hint="eastAsia"/>
          <w:lang w:eastAsia="zh-CN"/>
        </w:rPr>
        <w:t>寻址”</w:t>
      </w:r>
    </w:p>
    <w:p w:rsidR="0057255E" w:rsidRPr="00E26B6A" w:rsidRDefault="0057255E" w:rsidP="0057255E">
      <w:pPr>
        <w:pStyle w:val="enumlev1"/>
        <w:rPr>
          <w:lang w:eastAsia="zh-CN"/>
        </w:rPr>
      </w:pPr>
      <w:r>
        <w:rPr>
          <w:lang w:eastAsia="zh-CN"/>
        </w:rPr>
        <w:t>•</w:t>
      </w:r>
      <w:r w:rsidRPr="00E26B6A">
        <w:rPr>
          <w:lang w:eastAsia="zh-CN"/>
        </w:rPr>
        <w:tab/>
        <w:t>“E.195</w:t>
      </w:r>
      <w:r w:rsidRPr="00E26B6A">
        <w:rPr>
          <w:lang w:eastAsia="zh-CN"/>
        </w:rPr>
        <w:t>：</w:t>
      </w:r>
      <w:r w:rsidRPr="00E26B6A">
        <w:rPr>
          <w:rFonts w:hint="eastAsia"/>
          <w:lang w:eastAsia="zh-CN"/>
        </w:rPr>
        <w:t>“</w:t>
      </w:r>
      <w:r w:rsidRPr="00E26B6A">
        <w:rPr>
          <w:lang w:eastAsia="zh-CN"/>
        </w:rPr>
        <w:t>ITU-T</w:t>
      </w:r>
      <w:r w:rsidRPr="00E26B6A">
        <w:rPr>
          <w:rFonts w:hint="eastAsia"/>
          <w:lang w:eastAsia="zh-CN"/>
        </w:rPr>
        <w:t>国际码号资源的管理”</w:t>
      </w:r>
    </w:p>
    <w:p w:rsidR="0057255E" w:rsidRPr="00E26B6A" w:rsidRDefault="0057255E" w:rsidP="0057255E">
      <w:pPr>
        <w:pStyle w:val="enumlev1"/>
        <w:rPr>
          <w:lang w:eastAsia="zh-CN"/>
        </w:rPr>
      </w:pPr>
      <w:r>
        <w:rPr>
          <w:lang w:eastAsia="zh-CN"/>
        </w:rPr>
        <w:t>•</w:t>
      </w:r>
      <w:r w:rsidRPr="00E26B6A">
        <w:rPr>
          <w:lang w:eastAsia="zh-CN"/>
        </w:rPr>
        <w:tab/>
        <w:t>E.212</w:t>
      </w:r>
      <w:r w:rsidRPr="00E26B6A">
        <w:rPr>
          <w:lang w:eastAsia="zh-CN"/>
        </w:rPr>
        <w:t>：</w:t>
      </w:r>
      <w:r w:rsidRPr="00E26B6A">
        <w:rPr>
          <w:rFonts w:hint="eastAsia"/>
          <w:lang w:eastAsia="zh-CN"/>
        </w:rPr>
        <w:t>“未来公共移动系统和业务的网络运营原则”</w:t>
      </w:r>
    </w:p>
    <w:p w:rsidR="0057255E" w:rsidRPr="00E26B6A" w:rsidRDefault="0057255E" w:rsidP="0057255E">
      <w:pPr>
        <w:pStyle w:val="enumlev1"/>
        <w:rPr>
          <w:lang w:eastAsia="zh-CN"/>
        </w:rPr>
      </w:pPr>
      <w:r>
        <w:rPr>
          <w:lang w:eastAsia="zh-CN"/>
        </w:rPr>
        <w:t>•</w:t>
      </w:r>
      <w:r w:rsidRPr="00E26B6A">
        <w:rPr>
          <w:lang w:eastAsia="zh-CN"/>
        </w:rPr>
        <w:tab/>
        <w:t>F.16</w:t>
      </w:r>
      <w:r w:rsidRPr="00E26B6A">
        <w:rPr>
          <w:lang w:eastAsia="zh-CN"/>
        </w:rPr>
        <w:t>：</w:t>
      </w:r>
      <w:r w:rsidRPr="00E26B6A">
        <w:rPr>
          <w:rFonts w:hint="eastAsia"/>
          <w:lang w:eastAsia="zh-CN"/>
        </w:rPr>
        <w:t>“全球虚拟网业务”</w:t>
      </w:r>
    </w:p>
    <w:p w:rsidR="0057255E" w:rsidRPr="00E26B6A" w:rsidRDefault="0057255E" w:rsidP="0057255E">
      <w:pPr>
        <w:pStyle w:val="enumlev1"/>
        <w:rPr>
          <w:lang w:eastAsia="zh-CN"/>
        </w:rPr>
      </w:pPr>
      <w:r>
        <w:rPr>
          <w:lang w:eastAsia="zh-CN"/>
        </w:rPr>
        <w:t>•</w:t>
      </w:r>
      <w:r w:rsidRPr="00E26B6A">
        <w:rPr>
          <w:lang w:eastAsia="zh-CN"/>
        </w:rPr>
        <w:tab/>
        <w:t>E.117</w:t>
      </w:r>
      <w:r w:rsidRPr="00E26B6A">
        <w:rPr>
          <w:lang w:eastAsia="zh-CN"/>
        </w:rPr>
        <w:t>：</w:t>
      </w:r>
      <w:r w:rsidRPr="00E26B6A">
        <w:rPr>
          <w:rFonts w:hint="eastAsia"/>
          <w:lang w:eastAsia="zh-CN"/>
        </w:rPr>
        <w:t>“与公用电话业务（非普通电话）中使用的终端设备”</w:t>
      </w:r>
    </w:p>
    <w:p w:rsidR="0057255E" w:rsidRPr="00E26B6A" w:rsidRDefault="0057255E" w:rsidP="0057255E">
      <w:pPr>
        <w:pStyle w:val="enumlev1"/>
        <w:rPr>
          <w:lang w:eastAsia="zh-CN"/>
        </w:rPr>
      </w:pPr>
      <w:r>
        <w:rPr>
          <w:lang w:eastAsia="zh-CN"/>
        </w:rPr>
        <w:t>•</w:t>
      </w:r>
      <w:r w:rsidRPr="00E26B6A">
        <w:rPr>
          <w:lang w:eastAsia="zh-CN"/>
        </w:rPr>
        <w:tab/>
        <w:t>E.152</w:t>
      </w:r>
      <w:r w:rsidRPr="00E26B6A">
        <w:rPr>
          <w:lang w:eastAsia="zh-CN"/>
        </w:rPr>
        <w:t>：</w:t>
      </w:r>
      <w:r w:rsidRPr="00E26B6A">
        <w:rPr>
          <w:rFonts w:hint="eastAsia"/>
          <w:lang w:eastAsia="zh-CN"/>
        </w:rPr>
        <w:t>“国际免费电话业务”（修订版）</w:t>
      </w:r>
    </w:p>
    <w:p w:rsidR="0057255E" w:rsidRPr="00E26B6A" w:rsidRDefault="0057255E" w:rsidP="0057255E">
      <w:pPr>
        <w:pStyle w:val="enumlev1"/>
        <w:rPr>
          <w:lang w:eastAsia="zh-CN"/>
        </w:rPr>
      </w:pPr>
      <w:r>
        <w:rPr>
          <w:lang w:eastAsia="zh-CN"/>
        </w:rPr>
        <w:t>•</w:t>
      </w:r>
      <w:r w:rsidRPr="00E26B6A">
        <w:rPr>
          <w:lang w:eastAsia="zh-CN"/>
        </w:rPr>
        <w:tab/>
        <w:t>E.153</w:t>
      </w:r>
      <w:r w:rsidRPr="00E26B6A">
        <w:rPr>
          <w:lang w:eastAsia="zh-CN"/>
        </w:rPr>
        <w:t>：</w:t>
      </w:r>
      <w:r w:rsidRPr="00E26B6A">
        <w:rPr>
          <w:rFonts w:hint="eastAsia"/>
          <w:lang w:eastAsia="zh-CN"/>
        </w:rPr>
        <w:t>“国际直通业务”</w:t>
      </w:r>
    </w:p>
    <w:p w:rsidR="0057255E" w:rsidRPr="00722408" w:rsidRDefault="0057255E" w:rsidP="0057255E">
      <w:pPr>
        <w:pStyle w:val="enumlev1"/>
        <w:rPr>
          <w:lang w:eastAsia="zh-CN"/>
        </w:rPr>
      </w:pPr>
      <w:r>
        <w:rPr>
          <w:lang w:eastAsia="zh-CN"/>
        </w:rPr>
        <w:t>•</w:t>
      </w:r>
      <w:r w:rsidRPr="00E26B6A">
        <w:rPr>
          <w:lang w:eastAsia="zh-CN"/>
        </w:rPr>
        <w:tab/>
        <w:t>E.168</w:t>
      </w:r>
      <w:r w:rsidRPr="00E26B6A">
        <w:rPr>
          <w:lang w:eastAsia="zh-CN"/>
        </w:rPr>
        <w:t>：</w:t>
      </w:r>
      <w:r w:rsidRPr="00E26B6A">
        <w:rPr>
          <w:rFonts w:hint="eastAsia"/>
          <w:lang w:eastAsia="zh-CN"/>
        </w:rPr>
        <w:t>“对通用个人通信业务（</w:t>
      </w:r>
      <w:r w:rsidRPr="00E26B6A">
        <w:rPr>
          <w:rFonts w:hint="eastAsia"/>
          <w:lang w:eastAsia="zh-CN"/>
        </w:rPr>
        <w:t>UPT</w:t>
      </w:r>
      <w:r w:rsidRPr="00E26B6A">
        <w:rPr>
          <w:rFonts w:hint="eastAsia"/>
          <w:lang w:eastAsia="zh-CN"/>
        </w:rPr>
        <w:t>）适用</w:t>
      </w:r>
      <w:r w:rsidRPr="00E26B6A">
        <w:rPr>
          <w:lang w:eastAsia="zh-CN"/>
        </w:rPr>
        <w:t>E.164</w:t>
      </w:r>
      <w:r w:rsidRPr="00E26B6A">
        <w:rPr>
          <w:rFonts w:hint="eastAsia"/>
          <w:lang w:eastAsia="zh-CN"/>
        </w:rPr>
        <w:t>编号方案”</w:t>
      </w:r>
    </w:p>
    <w:p w:rsidR="0057255E" w:rsidRDefault="0057255E" w:rsidP="0057255E">
      <w:pPr>
        <w:rPr>
          <w:lang w:eastAsia="zh-CN"/>
        </w:rPr>
      </w:pPr>
      <w:r>
        <w:rPr>
          <w:rFonts w:hint="eastAsia"/>
          <w:lang w:eastAsia="zh-CN"/>
        </w:rPr>
        <w:t>第</w:t>
      </w:r>
      <w:r>
        <w:rPr>
          <w:lang w:eastAsia="zh-CN"/>
        </w:rPr>
        <w:t>3/2</w:t>
      </w:r>
      <w:r>
        <w:rPr>
          <w:rFonts w:hint="eastAsia"/>
          <w:lang w:eastAsia="zh-CN"/>
        </w:rPr>
        <w:t>号课题</w:t>
      </w:r>
      <w:r>
        <w:rPr>
          <w:lang w:eastAsia="zh-CN"/>
        </w:rPr>
        <w:t xml:space="preserve"> </w:t>
      </w:r>
      <w:r>
        <w:sym w:font="Symbol" w:char="F02D"/>
      </w:r>
      <w:r>
        <w:rPr>
          <w:lang w:eastAsia="zh-CN"/>
        </w:rPr>
        <w:t xml:space="preserve"> </w:t>
      </w:r>
      <w:r w:rsidR="002F241F">
        <w:rPr>
          <w:rFonts w:hint="eastAsia"/>
          <w:lang w:eastAsia="zh-CN"/>
        </w:rPr>
        <w:tab/>
      </w:r>
      <w:r>
        <w:rPr>
          <w:rFonts w:hint="eastAsia"/>
          <w:lang w:eastAsia="zh-CN"/>
        </w:rPr>
        <w:t>与通过国际电信改善生活质量相关的人为因素</w:t>
      </w:r>
    </w:p>
    <w:p w:rsidR="0057255E" w:rsidRPr="002F241F" w:rsidRDefault="0057255E" w:rsidP="002F241F">
      <w:pPr>
        <w:pStyle w:val="Headingi"/>
        <w:rPr>
          <w:lang w:eastAsia="zh-CN"/>
        </w:rPr>
      </w:pPr>
      <w:r w:rsidRPr="002F241F">
        <w:rPr>
          <w:rFonts w:hint="eastAsia"/>
          <w:lang w:eastAsia="zh-CN"/>
        </w:rPr>
        <w:t>相关建议书：</w:t>
      </w:r>
    </w:p>
    <w:p w:rsidR="0057255E" w:rsidRPr="00E26B6A" w:rsidRDefault="0057255E" w:rsidP="0057255E">
      <w:pPr>
        <w:pStyle w:val="enumlev1"/>
        <w:rPr>
          <w:lang w:eastAsia="zh-CN"/>
        </w:rPr>
      </w:pPr>
      <w:r>
        <w:rPr>
          <w:lang w:eastAsia="zh-CN"/>
        </w:rPr>
        <w:t>•</w:t>
      </w:r>
      <w:r w:rsidRPr="00E26B6A">
        <w:rPr>
          <w:lang w:eastAsia="zh-CN"/>
        </w:rPr>
        <w:tab/>
        <w:t>F.902</w:t>
      </w:r>
      <w:r w:rsidRPr="00E26B6A">
        <w:rPr>
          <w:lang w:eastAsia="zh-CN"/>
        </w:rPr>
        <w:t>：</w:t>
      </w:r>
      <w:r w:rsidRPr="00E26B6A">
        <w:rPr>
          <w:rFonts w:hint="eastAsia"/>
          <w:lang w:eastAsia="zh-CN"/>
        </w:rPr>
        <w:t>“交互式业务的设计导则”</w:t>
      </w:r>
    </w:p>
    <w:p w:rsidR="0057255E" w:rsidRPr="00E26B6A" w:rsidRDefault="0057255E" w:rsidP="0057255E">
      <w:pPr>
        <w:pStyle w:val="enumlev1"/>
        <w:rPr>
          <w:lang w:eastAsia="zh-CN"/>
        </w:rPr>
      </w:pPr>
      <w:r>
        <w:rPr>
          <w:lang w:eastAsia="zh-CN"/>
        </w:rPr>
        <w:t>•</w:t>
      </w:r>
      <w:r w:rsidRPr="00E26B6A">
        <w:rPr>
          <w:lang w:eastAsia="zh-CN"/>
        </w:rPr>
        <w:tab/>
        <w:t>E.135</w:t>
      </w:r>
      <w:r w:rsidRPr="00E26B6A">
        <w:rPr>
          <w:lang w:eastAsia="zh-CN"/>
        </w:rPr>
        <w:t>：</w:t>
      </w:r>
      <w:r w:rsidRPr="00E26B6A">
        <w:rPr>
          <w:rFonts w:hint="eastAsia"/>
          <w:lang w:eastAsia="zh-CN"/>
        </w:rPr>
        <w:t>“供残疾人使用的公共终端的人为因素问题”</w:t>
      </w:r>
    </w:p>
    <w:p w:rsidR="0057255E" w:rsidRPr="00E26B6A" w:rsidRDefault="0057255E" w:rsidP="0057255E">
      <w:pPr>
        <w:pStyle w:val="enumlev1"/>
        <w:rPr>
          <w:lang w:eastAsia="zh-CN"/>
        </w:rPr>
      </w:pPr>
      <w:r>
        <w:rPr>
          <w:lang w:eastAsia="zh-CN"/>
        </w:rPr>
        <w:t>•</w:t>
      </w:r>
      <w:r w:rsidRPr="00E26B6A">
        <w:rPr>
          <w:lang w:eastAsia="zh-CN"/>
        </w:rPr>
        <w:tab/>
        <w:t>F.910</w:t>
      </w:r>
      <w:r w:rsidRPr="00E26B6A">
        <w:rPr>
          <w:lang w:eastAsia="zh-CN"/>
        </w:rPr>
        <w:t>：</w:t>
      </w:r>
      <w:r w:rsidRPr="00E26B6A">
        <w:rPr>
          <w:rFonts w:hint="eastAsia"/>
          <w:lang w:eastAsia="zh-CN"/>
        </w:rPr>
        <w:t>“设计、评价和选择符号、图表和徽标的程序”</w:t>
      </w:r>
    </w:p>
    <w:p w:rsidR="0057255E" w:rsidRDefault="0057255E" w:rsidP="0057255E">
      <w:pPr>
        <w:pStyle w:val="enumlev1"/>
        <w:rPr>
          <w:lang w:eastAsia="zh-CN"/>
        </w:rPr>
      </w:pPr>
      <w:r>
        <w:rPr>
          <w:lang w:eastAsia="zh-CN"/>
        </w:rPr>
        <w:t>•</w:t>
      </w:r>
      <w:r w:rsidRPr="00E26B6A">
        <w:rPr>
          <w:lang w:eastAsia="zh-CN"/>
        </w:rPr>
        <w:tab/>
        <w:t>E.121</w:t>
      </w:r>
      <w:r w:rsidRPr="00E26B6A">
        <w:rPr>
          <w:lang w:eastAsia="zh-CN"/>
        </w:rPr>
        <w:t>：</w:t>
      </w:r>
      <w:r w:rsidRPr="00E26B6A">
        <w:rPr>
          <w:rFonts w:hint="eastAsia"/>
          <w:lang w:eastAsia="zh-CN"/>
        </w:rPr>
        <w:t>“帮助用户使用电话业务的图表、符号和徽标”</w:t>
      </w:r>
    </w:p>
    <w:p w:rsidR="0057255E" w:rsidRPr="00EF51F7" w:rsidRDefault="0057255E" w:rsidP="0057255E">
      <w:pPr>
        <w:rPr>
          <w:lang w:eastAsia="zh-CN"/>
        </w:rPr>
      </w:pPr>
      <w:r>
        <w:rPr>
          <w:rFonts w:hint="eastAsia"/>
          <w:lang w:eastAsia="zh-CN"/>
        </w:rPr>
        <w:t>前第</w:t>
      </w:r>
      <w:r w:rsidRPr="00EF51F7">
        <w:rPr>
          <w:lang w:eastAsia="zh-CN"/>
        </w:rPr>
        <w:t>1/4</w:t>
      </w:r>
      <w:r>
        <w:rPr>
          <w:rFonts w:hint="eastAsia"/>
          <w:lang w:val="en-US" w:eastAsia="zh-CN"/>
        </w:rPr>
        <w:t>号课题</w:t>
      </w:r>
      <w:r w:rsidRPr="00EF51F7">
        <w:rPr>
          <w:lang w:eastAsia="zh-CN"/>
        </w:rPr>
        <w:t xml:space="preserve"> </w:t>
      </w:r>
      <w:r>
        <w:sym w:font="Symbol" w:char="F02D"/>
      </w:r>
      <w:r>
        <w:rPr>
          <w:rFonts w:hint="eastAsia"/>
          <w:lang w:eastAsia="zh-CN"/>
        </w:rPr>
        <w:t xml:space="preserve"> </w:t>
      </w:r>
      <w:r w:rsidRPr="00950DC4">
        <w:rPr>
          <w:rFonts w:ascii="SimSun" w:hAnsi="SimSun" w:cs="STKaiti" w:hint="eastAsia"/>
          <w:lang w:eastAsia="zh-CN"/>
        </w:rPr>
        <w:t>第</w:t>
      </w:r>
      <w:r w:rsidRPr="00BB7C8A">
        <w:rPr>
          <w:lang w:eastAsia="zh-CN"/>
        </w:rPr>
        <w:t>4</w:t>
      </w:r>
      <w:r w:rsidRPr="00950DC4">
        <w:rPr>
          <w:rFonts w:ascii="SimSun" w:hAnsi="SimSun" w:cs="STKaiti" w:hint="eastAsia"/>
          <w:lang w:eastAsia="zh-CN"/>
        </w:rPr>
        <w:t>研究组的职责范围和定义，现已成为第</w:t>
      </w:r>
      <w:r w:rsidRPr="00BB7C8A">
        <w:rPr>
          <w:lang w:eastAsia="zh-CN"/>
        </w:rPr>
        <w:t>2</w:t>
      </w:r>
      <w:r w:rsidRPr="00950DC4">
        <w:rPr>
          <w:rFonts w:ascii="SimSun" w:hAnsi="SimSun" w:cs="STKaiti" w:hint="eastAsia"/>
          <w:lang w:eastAsia="zh-CN"/>
        </w:rPr>
        <w:t>研究组第</w:t>
      </w:r>
      <w:r w:rsidRPr="00850A8D">
        <w:rPr>
          <w:rFonts w:eastAsia="STKaiti"/>
          <w:lang w:eastAsia="zh-CN"/>
        </w:rPr>
        <w:t>6/2</w:t>
      </w:r>
      <w:r w:rsidRPr="00950DC4">
        <w:rPr>
          <w:rFonts w:ascii="SimSun" w:hAnsi="SimSun" w:cs="STKaiti" w:hint="eastAsia"/>
          <w:lang w:eastAsia="zh-CN"/>
        </w:rPr>
        <w:t>号课题，</w:t>
      </w:r>
      <w:r>
        <w:rPr>
          <w:rFonts w:ascii="SimSun" w:hAnsi="SimSun" w:cs="STKaiti" w:hint="eastAsia"/>
          <w:lang w:eastAsia="zh-CN"/>
        </w:rPr>
        <w:t>标</w:t>
      </w:r>
      <w:r w:rsidRPr="00950DC4">
        <w:rPr>
          <w:rFonts w:ascii="SimSun" w:hAnsi="SimSun" w:cs="STKaiti" w:hint="eastAsia"/>
          <w:lang w:eastAsia="zh-CN"/>
        </w:rPr>
        <w:t>题相同</w:t>
      </w:r>
    </w:p>
    <w:p w:rsidR="0057255E" w:rsidRPr="002F241F" w:rsidRDefault="0057255E" w:rsidP="002F241F">
      <w:pPr>
        <w:pStyle w:val="Headingi"/>
        <w:rPr>
          <w:lang w:eastAsia="zh-CN"/>
        </w:rPr>
      </w:pPr>
      <w:r w:rsidRPr="002F241F">
        <w:rPr>
          <w:rFonts w:hint="eastAsia"/>
          <w:lang w:eastAsia="zh-CN"/>
        </w:rPr>
        <w:t>相关建议书：</w:t>
      </w:r>
    </w:p>
    <w:p w:rsidR="0057255E" w:rsidRPr="003E63E0" w:rsidRDefault="0057255E" w:rsidP="0057255E">
      <w:pPr>
        <w:pStyle w:val="enumlev1"/>
        <w:rPr>
          <w:lang w:val="en-US" w:eastAsia="zh-CN"/>
        </w:rPr>
      </w:pPr>
      <w:r w:rsidRPr="003E63E0">
        <w:rPr>
          <w:lang w:val="en-US" w:eastAsia="zh-CN"/>
        </w:rPr>
        <w:t>•</w:t>
      </w:r>
      <w:r w:rsidRPr="003E63E0">
        <w:rPr>
          <w:lang w:val="en-US" w:eastAsia="zh-CN"/>
        </w:rPr>
        <w:tab/>
        <w:t>M.60</w:t>
      </w:r>
      <w:r>
        <w:rPr>
          <w:rFonts w:hint="eastAsia"/>
          <w:lang w:val="en-US" w:eastAsia="zh-CN"/>
        </w:rPr>
        <w:t>：</w:t>
      </w:r>
      <w:r w:rsidRPr="00950DC4">
        <w:rPr>
          <w:rFonts w:ascii="SimSun" w:hAnsi="SimSun" w:cs="STKaiti"/>
          <w:lang w:eastAsia="zh-CN"/>
        </w:rPr>
        <w:t>“</w:t>
      </w:r>
      <w:r w:rsidRPr="00950DC4">
        <w:rPr>
          <w:rFonts w:ascii="SimSun" w:hAnsi="SimSun" w:cs="STKaiti" w:hint="eastAsia"/>
          <w:lang w:eastAsia="zh-CN"/>
        </w:rPr>
        <w:t>维护术语和定义</w:t>
      </w:r>
      <w:r w:rsidRPr="00950DC4">
        <w:rPr>
          <w:rFonts w:ascii="SimSun" w:hAnsi="SimSun" w:cs="STKaiti"/>
          <w:lang w:eastAsia="zh-CN"/>
        </w:rPr>
        <w:t>”</w:t>
      </w:r>
    </w:p>
    <w:p w:rsidR="0057255E" w:rsidRPr="003E63E0" w:rsidRDefault="0057255E" w:rsidP="002F241F">
      <w:pPr>
        <w:tabs>
          <w:tab w:val="clear" w:pos="1588"/>
          <w:tab w:val="left" w:pos="1843"/>
        </w:tabs>
        <w:spacing w:before="60" w:after="60"/>
        <w:ind w:left="1843" w:hanging="1843"/>
        <w:rPr>
          <w:lang w:val="en-US" w:eastAsia="zh-CN"/>
        </w:rPr>
      </w:pPr>
      <w:r>
        <w:rPr>
          <w:rFonts w:hint="eastAsia"/>
          <w:lang w:val="en-US" w:eastAsia="zh-CN"/>
        </w:rPr>
        <w:t>前第</w:t>
      </w:r>
      <w:r w:rsidRPr="003E63E0">
        <w:rPr>
          <w:lang w:val="en-US" w:eastAsia="zh-CN"/>
        </w:rPr>
        <w:t>3/4</w:t>
      </w:r>
      <w:r>
        <w:rPr>
          <w:rFonts w:hint="eastAsia"/>
          <w:lang w:val="en-US" w:eastAsia="zh-CN"/>
        </w:rPr>
        <w:t>号课题</w:t>
      </w:r>
      <w:r w:rsidRPr="003E63E0">
        <w:rPr>
          <w:lang w:val="en-US" w:eastAsia="zh-CN"/>
        </w:rPr>
        <w:t xml:space="preserve"> </w:t>
      </w:r>
      <w:r>
        <w:sym w:font="Symbol" w:char="F02D"/>
      </w:r>
      <w:r>
        <w:rPr>
          <w:lang w:val="en-US" w:eastAsia="zh-CN"/>
        </w:rPr>
        <w:t xml:space="preserve"> </w:t>
      </w:r>
      <w:r w:rsidR="002F241F">
        <w:rPr>
          <w:rFonts w:hint="eastAsia"/>
          <w:lang w:val="en-US" w:eastAsia="zh-CN"/>
        </w:rPr>
        <w:tab/>
      </w:r>
      <w:r w:rsidRPr="008B4F2D">
        <w:rPr>
          <w:rFonts w:hint="eastAsia"/>
          <w:lang w:eastAsia="zh-CN"/>
        </w:rPr>
        <w:t>第</w:t>
      </w:r>
      <w:r w:rsidRPr="008B4F2D">
        <w:rPr>
          <w:lang w:eastAsia="zh-CN"/>
        </w:rPr>
        <w:t>4</w:t>
      </w:r>
      <w:r w:rsidRPr="008B4F2D">
        <w:rPr>
          <w:rFonts w:hint="eastAsia"/>
          <w:lang w:eastAsia="zh-CN"/>
        </w:rPr>
        <w:t>研究组的性能和故障管理传输网络和业务运营程序现已与第</w:t>
      </w:r>
      <w:r w:rsidRPr="008B4F2D">
        <w:rPr>
          <w:lang w:eastAsia="zh-CN"/>
        </w:rPr>
        <w:t>2</w:t>
      </w:r>
      <w:r w:rsidRPr="008B4F2D">
        <w:rPr>
          <w:rFonts w:hint="eastAsia"/>
          <w:lang w:eastAsia="zh-CN"/>
        </w:rPr>
        <w:t>研究组第</w:t>
      </w:r>
      <w:r w:rsidRPr="008B4F2D">
        <w:rPr>
          <w:rFonts w:hint="eastAsia"/>
          <w:lang w:eastAsia="zh-CN"/>
        </w:rPr>
        <w:t>5</w:t>
      </w:r>
      <w:r w:rsidRPr="008B4F2D">
        <w:rPr>
          <w:rFonts w:hint="eastAsia"/>
          <w:lang w:eastAsia="zh-CN"/>
        </w:rPr>
        <w:t>号课题合并，题目为：“传输网络和业务运营以及维护程序”</w:t>
      </w:r>
    </w:p>
    <w:p w:rsidR="0057255E" w:rsidRDefault="0057255E" w:rsidP="002F241F">
      <w:pPr>
        <w:pStyle w:val="Headingi"/>
        <w:rPr>
          <w:i/>
          <w:iCs/>
          <w:lang w:eastAsia="zh-CN"/>
        </w:rPr>
      </w:pPr>
      <w:r>
        <w:rPr>
          <w:rFonts w:hint="eastAsia"/>
          <w:lang w:eastAsia="zh-CN"/>
        </w:rPr>
        <w:t>相关建议书：</w:t>
      </w:r>
    </w:p>
    <w:p w:rsidR="0057255E" w:rsidRDefault="0057255E" w:rsidP="002F241F">
      <w:pPr>
        <w:pStyle w:val="enumlev1"/>
        <w:rPr>
          <w:rFonts w:ascii="SimSun" w:cs="SimSun"/>
          <w:lang w:eastAsia="zh-CN"/>
        </w:rPr>
      </w:pPr>
      <w:r>
        <w:rPr>
          <w:rFonts w:ascii="Symbol" w:hAnsi="Symbol" w:cs="Symbol"/>
          <w:sz w:val="16"/>
          <w:szCs w:val="16"/>
          <w:lang w:eastAsia="zh-CN"/>
        </w:rPr>
        <w:t></w:t>
      </w:r>
      <w:r w:rsidRPr="003D1309">
        <w:rPr>
          <w:rFonts w:ascii="Symbol" w:hAnsi="Symbol" w:cs="Symbol"/>
          <w:lang w:eastAsia="zh-CN"/>
        </w:rPr>
        <w:tab/>
      </w:r>
      <w:r w:rsidRPr="003D1309">
        <w:rPr>
          <w:lang w:eastAsia="zh-CN"/>
        </w:rPr>
        <w:t>M.2100</w:t>
      </w:r>
      <w:r>
        <w:rPr>
          <w:rFonts w:hint="eastAsia"/>
          <w:lang w:eastAsia="zh-CN"/>
        </w:rPr>
        <w:t>：</w:t>
      </w:r>
      <w:r>
        <w:rPr>
          <w:rFonts w:ascii="SimSun" w:cs="SimSun" w:hint="eastAsia"/>
          <w:lang w:eastAsia="zh-CN"/>
        </w:rPr>
        <w:t>推出并维护国际</w:t>
      </w:r>
      <w:r w:rsidRPr="003D1309">
        <w:rPr>
          <w:lang w:eastAsia="zh-CN"/>
        </w:rPr>
        <w:t>PDH</w:t>
      </w:r>
      <w:r>
        <w:rPr>
          <w:rFonts w:ascii="SimSun" w:cs="SimSun" w:hint="eastAsia"/>
          <w:lang w:eastAsia="zh-CN"/>
        </w:rPr>
        <w:t>路径、区域和传输系统的性能限制</w:t>
      </w:r>
    </w:p>
    <w:p w:rsidR="0057255E" w:rsidRPr="003D1309" w:rsidRDefault="0057255E" w:rsidP="002F241F">
      <w:pPr>
        <w:pStyle w:val="enumlev1"/>
        <w:rPr>
          <w:lang w:eastAsia="zh-CN"/>
        </w:rPr>
      </w:pPr>
      <w:r w:rsidRPr="003D1309">
        <w:rPr>
          <w:lang w:eastAsia="zh-CN"/>
        </w:rPr>
        <w:t>•</w:t>
      </w:r>
      <w:r w:rsidRPr="003D1309">
        <w:rPr>
          <w:lang w:eastAsia="zh-CN"/>
        </w:rPr>
        <w:tab/>
        <w:t>M.2101.1</w:t>
      </w:r>
      <w:r>
        <w:rPr>
          <w:rFonts w:hint="eastAsia"/>
          <w:lang w:eastAsia="zh-CN"/>
        </w:rPr>
        <w:t>：</w:t>
      </w:r>
      <w:r>
        <w:rPr>
          <w:rFonts w:ascii="SimSun" w:cs="SimSun" w:hint="eastAsia"/>
          <w:lang w:eastAsia="zh-CN"/>
        </w:rPr>
        <w:t>推出并维护国际</w:t>
      </w:r>
      <w:r>
        <w:rPr>
          <w:rFonts w:hint="eastAsia"/>
          <w:lang w:eastAsia="zh-CN"/>
        </w:rPr>
        <w:t>S</w:t>
      </w:r>
      <w:r w:rsidRPr="003D1309">
        <w:rPr>
          <w:lang w:eastAsia="zh-CN"/>
        </w:rPr>
        <w:t>DH</w:t>
      </w:r>
      <w:r>
        <w:rPr>
          <w:rFonts w:ascii="SimSun" w:cs="SimSun" w:hint="eastAsia"/>
          <w:lang w:eastAsia="zh-CN"/>
        </w:rPr>
        <w:t>路径和多路传输区域的性能限制</w:t>
      </w:r>
    </w:p>
    <w:p w:rsidR="0057255E" w:rsidRDefault="0057255E" w:rsidP="002F241F">
      <w:pPr>
        <w:pStyle w:val="enumlev1"/>
        <w:rPr>
          <w:rFonts w:ascii="SimSun" w:cs="SimSun"/>
          <w:lang w:eastAsia="zh-CN"/>
        </w:rPr>
      </w:pPr>
      <w:r w:rsidRPr="0060498B">
        <w:rPr>
          <w:lang w:eastAsia="zh-CN"/>
        </w:rPr>
        <w:t>•</w:t>
      </w:r>
      <w:r w:rsidRPr="0060498B">
        <w:rPr>
          <w:lang w:eastAsia="zh-CN"/>
        </w:rPr>
        <w:tab/>
        <w:t>M.2110</w:t>
      </w:r>
      <w:r>
        <w:rPr>
          <w:rFonts w:hint="eastAsia"/>
          <w:lang w:eastAsia="zh-CN"/>
        </w:rPr>
        <w:t>：</w:t>
      </w:r>
      <w:r>
        <w:rPr>
          <w:rFonts w:ascii="SimSun" w:cs="SimSun" w:hint="eastAsia"/>
          <w:lang w:eastAsia="zh-CN"/>
        </w:rPr>
        <w:t>推出国际</w:t>
      </w:r>
      <w:r>
        <w:rPr>
          <w:lang w:eastAsia="zh-CN"/>
        </w:rPr>
        <w:t>PDH</w:t>
      </w:r>
      <w:r>
        <w:rPr>
          <w:rFonts w:ascii="SimSun" w:cs="SimSun" w:hint="eastAsia"/>
          <w:lang w:eastAsia="zh-CN"/>
        </w:rPr>
        <w:t>路径、区域和传输系统以及</w:t>
      </w:r>
      <w:r>
        <w:rPr>
          <w:rFonts w:hint="eastAsia"/>
          <w:lang w:eastAsia="zh-CN"/>
        </w:rPr>
        <w:t>S</w:t>
      </w:r>
      <w:r w:rsidRPr="003D1309">
        <w:rPr>
          <w:lang w:eastAsia="zh-CN"/>
        </w:rPr>
        <w:t>DH</w:t>
      </w:r>
      <w:r>
        <w:rPr>
          <w:rFonts w:ascii="SimSun" w:cs="SimSun" w:hint="eastAsia"/>
          <w:lang w:eastAsia="zh-CN"/>
        </w:rPr>
        <w:t>路径和多路传输区域</w:t>
      </w:r>
    </w:p>
    <w:p w:rsidR="0057255E" w:rsidRPr="00ED290D" w:rsidRDefault="0057255E" w:rsidP="002F241F">
      <w:pPr>
        <w:tabs>
          <w:tab w:val="clear" w:pos="1588"/>
          <w:tab w:val="left" w:pos="1843"/>
        </w:tabs>
        <w:spacing w:before="60" w:after="60"/>
        <w:ind w:left="1843" w:hanging="1843"/>
        <w:rPr>
          <w:lang w:eastAsia="zh-CN"/>
        </w:rPr>
      </w:pPr>
      <w:r>
        <w:rPr>
          <w:rFonts w:hint="eastAsia"/>
          <w:lang w:eastAsia="zh-CN"/>
        </w:rPr>
        <w:t>前第</w:t>
      </w:r>
      <w:r w:rsidRPr="00ED290D">
        <w:rPr>
          <w:lang w:eastAsia="zh-CN"/>
        </w:rPr>
        <w:t>6/4</w:t>
      </w:r>
      <w:r>
        <w:rPr>
          <w:rFonts w:hint="eastAsia"/>
          <w:lang w:val="en-US" w:eastAsia="zh-CN"/>
        </w:rPr>
        <w:t>号课题</w:t>
      </w:r>
      <w:r w:rsidRPr="00ED290D">
        <w:rPr>
          <w:lang w:eastAsia="zh-CN"/>
        </w:rPr>
        <w:t xml:space="preserve"> </w:t>
      </w:r>
      <w:r>
        <w:sym w:font="Symbol" w:char="F02D"/>
      </w:r>
      <w:r>
        <w:rPr>
          <w:rFonts w:hint="eastAsia"/>
          <w:lang w:eastAsia="zh-CN"/>
        </w:rPr>
        <w:t xml:space="preserve"> </w:t>
      </w:r>
      <w:r w:rsidR="002F241F">
        <w:rPr>
          <w:lang w:eastAsia="zh-CN"/>
        </w:rPr>
        <w:tab/>
      </w:r>
      <w:r>
        <w:rPr>
          <w:rFonts w:ascii="SimSun" w:hAnsi="SimSun" w:cs="STKaiti" w:hint="eastAsia"/>
          <w:lang w:eastAsia="zh-CN"/>
        </w:rPr>
        <w:t>第4</w:t>
      </w:r>
      <w:r w:rsidRPr="002F241F">
        <w:rPr>
          <w:rFonts w:hint="eastAsia"/>
          <w:lang w:eastAsia="zh-CN"/>
        </w:rPr>
        <w:t>研究组的管理原则和架构</w:t>
      </w:r>
      <w:r>
        <w:rPr>
          <w:rFonts w:ascii="SimSun" w:hAnsi="SimSun" w:cs="STKaiti" w:hint="eastAsia"/>
          <w:lang w:eastAsia="zh-CN"/>
        </w:rPr>
        <w:t>，现已成为第</w:t>
      </w:r>
      <w:r w:rsidRPr="0069044C">
        <w:rPr>
          <w:lang w:eastAsia="zh-CN"/>
        </w:rPr>
        <w:t>2</w:t>
      </w:r>
      <w:r>
        <w:rPr>
          <w:rFonts w:ascii="SimSun" w:hAnsi="SimSun" w:cs="STKaiti" w:hint="eastAsia"/>
          <w:lang w:eastAsia="zh-CN"/>
        </w:rPr>
        <w:t>研究组第</w:t>
      </w:r>
      <w:r>
        <w:rPr>
          <w:lang w:eastAsia="zh-CN"/>
        </w:rPr>
        <w:t>8/2</w:t>
      </w:r>
      <w:r>
        <w:rPr>
          <w:rFonts w:ascii="SimSun" w:hAnsi="SimSun" w:cs="STKaiti" w:hint="eastAsia"/>
          <w:lang w:eastAsia="zh-CN"/>
        </w:rPr>
        <w:t>号课题，名为：“管理框架和架构”</w:t>
      </w:r>
    </w:p>
    <w:p w:rsidR="0057255E" w:rsidRDefault="0057255E" w:rsidP="0057255E">
      <w:pPr>
        <w:keepNext/>
        <w:spacing w:before="160"/>
        <w:rPr>
          <w:rFonts w:eastAsia="STKaiti"/>
          <w:i/>
          <w:iCs/>
          <w:lang w:eastAsia="zh-CN"/>
        </w:rPr>
      </w:pPr>
      <w:r>
        <w:rPr>
          <w:rFonts w:ascii="STKaiti" w:eastAsia="STKaiti" w:cs="STKaiti" w:hint="eastAsia"/>
          <w:lang w:eastAsia="zh-CN"/>
        </w:rPr>
        <w:t>相关建议书：</w:t>
      </w:r>
    </w:p>
    <w:p w:rsidR="0057255E" w:rsidRPr="00996FE8" w:rsidRDefault="0057255E" w:rsidP="002F241F">
      <w:pPr>
        <w:pStyle w:val="enumlev1"/>
        <w:rPr>
          <w:lang w:eastAsia="zh-CN"/>
        </w:rPr>
      </w:pPr>
      <w:r w:rsidRPr="00996FE8">
        <w:rPr>
          <w:lang w:eastAsia="zh-CN"/>
        </w:rPr>
        <w:t>•</w:t>
      </w:r>
      <w:r w:rsidRPr="00996FE8">
        <w:rPr>
          <w:lang w:eastAsia="zh-CN"/>
        </w:rPr>
        <w:tab/>
        <w:t>M.3000</w:t>
      </w:r>
      <w:r>
        <w:rPr>
          <w:rFonts w:hint="eastAsia"/>
          <w:lang w:eastAsia="zh-CN"/>
        </w:rPr>
        <w:t>：</w:t>
      </w:r>
      <w:r w:rsidRPr="00996FE8">
        <w:rPr>
          <w:rFonts w:hint="eastAsia"/>
          <w:lang w:eastAsia="zh-CN"/>
        </w:rPr>
        <w:t>“电信管理网建议书概览”</w:t>
      </w:r>
    </w:p>
    <w:p w:rsidR="0057255E" w:rsidRPr="00996FE8" w:rsidRDefault="0057255E" w:rsidP="002F241F">
      <w:pPr>
        <w:pStyle w:val="enumlev1"/>
        <w:rPr>
          <w:lang w:eastAsia="zh-CN"/>
        </w:rPr>
      </w:pPr>
      <w:r w:rsidRPr="00996FE8">
        <w:rPr>
          <w:lang w:eastAsia="zh-CN"/>
        </w:rPr>
        <w:t>•</w:t>
      </w:r>
      <w:r w:rsidRPr="00996FE8">
        <w:rPr>
          <w:lang w:eastAsia="zh-CN"/>
        </w:rPr>
        <w:tab/>
        <w:t>M.3010</w:t>
      </w:r>
      <w:r>
        <w:rPr>
          <w:rFonts w:hint="eastAsia"/>
          <w:lang w:eastAsia="zh-CN"/>
        </w:rPr>
        <w:t>：</w:t>
      </w:r>
      <w:r w:rsidRPr="00996FE8">
        <w:rPr>
          <w:rFonts w:hint="eastAsia"/>
          <w:lang w:eastAsia="zh-CN"/>
        </w:rPr>
        <w:t>“有关电信管理网的原则”</w:t>
      </w:r>
    </w:p>
    <w:p w:rsidR="0057255E" w:rsidRPr="00996FE8" w:rsidRDefault="0057255E" w:rsidP="002F241F">
      <w:pPr>
        <w:pStyle w:val="enumlev1"/>
        <w:rPr>
          <w:lang w:eastAsia="zh-CN"/>
        </w:rPr>
      </w:pPr>
      <w:r w:rsidRPr="00996FE8">
        <w:rPr>
          <w:lang w:eastAsia="zh-CN"/>
        </w:rPr>
        <w:t>•</w:t>
      </w:r>
      <w:r w:rsidRPr="00996FE8">
        <w:rPr>
          <w:lang w:eastAsia="zh-CN"/>
        </w:rPr>
        <w:tab/>
        <w:t>M.3013</w:t>
      </w:r>
      <w:r>
        <w:rPr>
          <w:rFonts w:hint="eastAsia"/>
          <w:lang w:eastAsia="zh-CN"/>
        </w:rPr>
        <w:t>：</w:t>
      </w:r>
      <w:r w:rsidRPr="00996FE8">
        <w:rPr>
          <w:rFonts w:hint="eastAsia"/>
          <w:lang w:eastAsia="zh-CN"/>
        </w:rPr>
        <w:t>“有关电信管理网的考虑”</w:t>
      </w:r>
    </w:p>
    <w:p w:rsidR="0057255E" w:rsidRPr="00996FE8" w:rsidRDefault="0057255E" w:rsidP="002F241F">
      <w:pPr>
        <w:pStyle w:val="enumlev1"/>
        <w:rPr>
          <w:lang w:eastAsia="zh-CN"/>
        </w:rPr>
      </w:pPr>
      <w:r w:rsidRPr="00996FE8">
        <w:rPr>
          <w:lang w:eastAsia="zh-CN"/>
        </w:rPr>
        <w:t>•</w:t>
      </w:r>
      <w:r w:rsidRPr="00996FE8">
        <w:rPr>
          <w:lang w:eastAsia="zh-CN"/>
        </w:rPr>
        <w:tab/>
        <w:t>M.3600</w:t>
      </w:r>
      <w:r>
        <w:rPr>
          <w:rFonts w:hint="eastAsia"/>
          <w:lang w:eastAsia="zh-CN"/>
        </w:rPr>
        <w:t>：</w:t>
      </w:r>
      <w:r w:rsidRPr="00996FE8">
        <w:rPr>
          <w:rFonts w:hint="eastAsia"/>
          <w:lang w:eastAsia="zh-CN"/>
        </w:rPr>
        <w:t>“</w:t>
      </w:r>
      <w:r w:rsidRPr="00996FE8">
        <w:rPr>
          <w:lang w:eastAsia="zh-CN"/>
        </w:rPr>
        <w:t>ISDN</w:t>
      </w:r>
      <w:r w:rsidRPr="00996FE8">
        <w:rPr>
          <w:rFonts w:hint="eastAsia"/>
          <w:lang w:eastAsia="zh-CN"/>
        </w:rPr>
        <w:t>的管理原则”</w:t>
      </w:r>
    </w:p>
    <w:p w:rsidR="0057255E" w:rsidRPr="00996FE8" w:rsidRDefault="0057255E" w:rsidP="002F241F">
      <w:pPr>
        <w:pStyle w:val="enumlev1"/>
        <w:rPr>
          <w:lang w:eastAsia="zh-CN"/>
        </w:rPr>
      </w:pPr>
      <w:r w:rsidRPr="00996FE8">
        <w:rPr>
          <w:lang w:eastAsia="zh-CN"/>
        </w:rPr>
        <w:t>•</w:t>
      </w:r>
      <w:r w:rsidRPr="00996FE8">
        <w:rPr>
          <w:lang w:eastAsia="zh-CN"/>
        </w:rPr>
        <w:tab/>
        <w:t>M.3610</w:t>
      </w:r>
      <w:r>
        <w:rPr>
          <w:rFonts w:hint="eastAsia"/>
          <w:lang w:eastAsia="zh-CN"/>
        </w:rPr>
        <w:t>：</w:t>
      </w:r>
      <w:r w:rsidRPr="00996FE8">
        <w:rPr>
          <w:rFonts w:hint="eastAsia"/>
          <w:lang w:eastAsia="zh-CN"/>
        </w:rPr>
        <w:t>“将</w:t>
      </w:r>
      <w:r w:rsidRPr="00996FE8">
        <w:rPr>
          <w:lang w:eastAsia="zh-CN"/>
        </w:rPr>
        <w:t>TMN</w:t>
      </w:r>
      <w:r w:rsidRPr="00996FE8">
        <w:rPr>
          <w:rFonts w:hint="eastAsia"/>
          <w:lang w:eastAsia="zh-CN"/>
        </w:rPr>
        <w:t>概念应用于</w:t>
      </w:r>
      <w:r w:rsidRPr="00996FE8">
        <w:rPr>
          <w:lang w:eastAsia="zh-CN"/>
        </w:rPr>
        <w:t>B-ISDN</w:t>
      </w:r>
      <w:r w:rsidRPr="00996FE8">
        <w:rPr>
          <w:rFonts w:hint="eastAsia"/>
          <w:lang w:eastAsia="zh-CN"/>
        </w:rPr>
        <w:t>管理的原则”</w:t>
      </w:r>
    </w:p>
    <w:p w:rsidR="00591CC8" w:rsidRDefault="00591CC8">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57255E" w:rsidRPr="00996FE8" w:rsidRDefault="0057255E" w:rsidP="0057255E">
      <w:pPr>
        <w:tabs>
          <w:tab w:val="left" w:pos="1560"/>
        </w:tabs>
        <w:spacing w:before="60" w:after="60"/>
        <w:ind w:left="1560" w:hanging="1560"/>
        <w:rPr>
          <w:lang w:val="en-US" w:eastAsia="zh-CN"/>
        </w:rPr>
      </w:pPr>
      <w:r>
        <w:rPr>
          <w:rFonts w:hint="eastAsia"/>
          <w:lang w:eastAsia="zh-CN"/>
        </w:rPr>
        <w:lastRenderedPageBreak/>
        <w:t>第</w:t>
      </w:r>
      <w:r w:rsidRPr="00996FE8">
        <w:rPr>
          <w:lang w:val="en-US" w:eastAsia="zh-CN"/>
        </w:rPr>
        <w:t>4/4</w:t>
      </w:r>
      <w:r>
        <w:rPr>
          <w:rFonts w:hint="eastAsia"/>
          <w:lang w:val="en-US" w:eastAsia="zh-CN"/>
        </w:rPr>
        <w:t>号课题</w:t>
      </w:r>
      <w:r w:rsidRPr="00996FE8">
        <w:rPr>
          <w:lang w:val="en-US" w:eastAsia="zh-CN"/>
        </w:rPr>
        <w:t xml:space="preserve"> </w:t>
      </w:r>
      <w:r>
        <w:sym w:font="Symbol" w:char="F02D"/>
      </w:r>
      <w:r>
        <w:rPr>
          <w:lang w:val="en-US" w:eastAsia="zh-CN"/>
        </w:rPr>
        <w:t xml:space="preserve"> </w:t>
      </w:r>
      <w:r w:rsidR="002F241F">
        <w:rPr>
          <w:rFonts w:hint="eastAsia"/>
          <w:lang w:val="en-US" w:eastAsia="zh-CN"/>
        </w:rPr>
        <w:tab/>
      </w:r>
      <w:r>
        <w:rPr>
          <w:rFonts w:hint="eastAsia"/>
          <w:lang w:eastAsia="zh-CN"/>
        </w:rPr>
        <w:t>用于传输系统及其各组成部分的测试与测量技术和仪表</w:t>
      </w:r>
    </w:p>
    <w:p w:rsidR="0057255E" w:rsidRPr="00CB498B" w:rsidRDefault="0057255E" w:rsidP="0057255E">
      <w:pPr>
        <w:pStyle w:val="Heading1"/>
        <w:tabs>
          <w:tab w:val="clear" w:pos="794"/>
          <w:tab w:val="left" w:pos="555"/>
        </w:tabs>
        <w:rPr>
          <w:lang w:eastAsia="zh-CN"/>
        </w:rPr>
      </w:pPr>
      <w:bookmarkStart w:id="114" w:name="_Toc516397367"/>
      <w:bookmarkStart w:id="115" w:name="_Toc258942223"/>
      <w:r w:rsidRPr="00CB498B">
        <w:rPr>
          <w:lang w:eastAsia="zh-CN"/>
        </w:rPr>
        <w:t>2</w:t>
      </w:r>
      <w:r w:rsidRPr="00CB498B">
        <w:rPr>
          <w:lang w:eastAsia="zh-CN"/>
        </w:rPr>
        <w:tab/>
      </w:r>
      <w:bookmarkEnd w:id="114"/>
      <w:r w:rsidRPr="00CB498B">
        <w:rPr>
          <w:rFonts w:hint="eastAsia"/>
          <w:lang w:eastAsia="zh-CN"/>
        </w:rPr>
        <w:t>手册和</w:t>
      </w:r>
      <w:r w:rsidRPr="00CB498B">
        <w:rPr>
          <w:rFonts w:hint="eastAsia"/>
          <w:lang w:eastAsia="zh-CN"/>
        </w:rPr>
        <w:t>/</w:t>
      </w:r>
      <w:r w:rsidRPr="00CB498B">
        <w:rPr>
          <w:rFonts w:hint="eastAsia"/>
          <w:lang w:eastAsia="zh-CN"/>
        </w:rPr>
        <w:t>或类似产品</w:t>
      </w:r>
      <w:bookmarkEnd w:id="115"/>
    </w:p>
    <w:p w:rsidR="0057255E" w:rsidRDefault="0057255E" w:rsidP="0057255E">
      <w:pPr>
        <w:pStyle w:val="enumlev1"/>
        <w:rPr>
          <w:lang w:eastAsia="zh-CN"/>
        </w:rPr>
      </w:pPr>
      <w:r>
        <w:rPr>
          <w:lang w:eastAsia="zh-CN"/>
        </w:rPr>
        <w:t>2.1</w:t>
      </w:r>
      <w:r>
        <w:rPr>
          <w:lang w:eastAsia="zh-CN"/>
        </w:rPr>
        <w:tab/>
      </w:r>
      <w:r>
        <w:rPr>
          <w:rFonts w:hint="eastAsia"/>
          <w:lang w:eastAsia="zh-CN"/>
        </w:rPr>
        <w:t>已出版</w:t>
      </w:r>
    </w:p>
    <w:p w:rsidR="0057255E" w:rsidRDefault="0057255E" w:rsidP="00DA750D">
      <w:pPr>
        <w:pStyle w:val="enumlev1"/>
        <w:rPr>
          <w:lang w:eastAsia="zh-CN"/>
        </w:rPr>
      </w:pPr>
      <w:smartTag w:uri="urn:schemas-microsoft-com:office:smarttags" w:element="chsdate">
        <w:smartTagPr>
          <w:attr w:name="Year" w:val="1899"/>
          <w:attr w:name="Month" w:val="12"/>
          <w:attr w:name="Day" w:val="30"/>
          <w:attr w:name="IsLunarDate" w:val="False"/>
          <w:attr w:name="IsROCDate" w:val="False"/>
        </w:smartTagPr>
        <w:r>
          <w:rPr>
            <w:lang w:eastAsia="zh-CN"/>
          </w:rPr>
          <w:t>2.1.1</w:t>
        </w:r>
        <w:r>
          <w:rPr>
            <w:lang w:eastAsia="zh-CN"/>
          </w:rPr>
          <w:tab/>
        </w:r>
      </w:smartTag>
      <w:r>
        <w:rPr>
          <w:rFonts w:hint="eastAsia"/>
          <w:lang w:eastAsia="zh-CN"/>
        </w:rPr>
        <w:t>前</w:t>
      </w:r>
      <w:r>
        <w:rPr>
          <w:lang w:eastAsia="zh-CN"/>
        </w:rPr>
        <w:t>ITU-T</w:t>
      </w:r>
      <w:r>
        <w:rPr>
          <w:rFonts w:hint="eastAsia"/>
          <w:lang w:eastAsia="zh-CN"/>
        </w:rPr>
        <w:t>第</w:t>
      </w:r>
      <w:r>
        <w:rPr>
          <w:rFonts w:hint="eastAsia"/>
          <w:lang w:eastAsia="zh-CN"/>
        </w:rPr>
        <w:t>1</w:t>
      </w:r>
      <w:r>
        <w:rPr>
          <w:rFonts w:hint="eastAsia"/>
          <w:lang w:eastAsia="zh-CN"/>
        </w:rPr>
        <w:t>研究组</w:t>
      </w:r>
      <w:r w:rsidR="00DA750D">
        <w:rPr>
          <w:rStyle w:val="FootnoteReference"/>
          <w:lang w:eastAsia="zh-CN"/>
        </w:rPr>
        <w:footnoteReference w:customMarkFollows="1" w:id="5"/>
        <w:t>2</w:t>
      </w:r>
      <w:r>
        <w:rPr>
          <w:rFonts w:hint="eastAsia"/>
          <w:lang w:eastAsia="zh-CN"/>
        </w:rPr>
        <w:t>在过去曾编制过多份有用的</w:t>
      </w:r>
      <w:r>
        <w:rPr>
          <w:lang w:eastAsia="zh-CN"/>
        </w:rPr>
        <w:t>ITU-T</w:t>
      </w:r>
      <w:r>
        <w:rPr>
          <w:rFonts w:hint="eastAsia"/>
          <w:lang w:eastAsia="zh-CN"/>
        </w:rPr>
        <w:t>文件，其主要目的是推进与电信业务有关的运营活动，例如：用于国际电信业务的局用公用传真（</w:t>
      </w:r>
      <w:r>
        <w:rPr>
          <w:rFonts w:hint="eastAsia"/>
          <w:lang w:eastAsia="zh-CN"/>
        </w:rPr>
        <w:t>Bureaufax</w:t>
      </w:r>
      <w:r>
        <w:rPr>
          <w:rFonts w:hint="eastAsia"/>
          <w:lang w:eastAsia="zh-CN"/>
        </w:rPr>
        <w:t>）表、国际公用电报（</w:t>
      </w:r>
      <w:r>
        <w:rPr>
          <w:lang w:eastAsia="zh-CN"/>
        </w:rPr>
        <w:t>gentex</w:t>
      </w:r>
      <w:r>
        <w:rPr>
          <w:rFonts w:hint="eastAsia"/>
          <w:lang w:eastAsia="zh-CN"/>
        </w:rPr>
        <w:t>）表、代码和缩写等。此外，本报告附录</w:t>
      </w:r>
      <w:r>
        <w:rPr>
          <w:lang w:eastAsia="zh-CN"/>
        </w:rPr>
        <w:t>1</w:t>
      </w:r>
      <w:r>
        <w:rPr>
          <w:rFonts w:hint="eastAsia"/>
          <w:lang w:eastAsia="zh-CN"/>
        </w:rPr>
        <w:t>包含一份涉及前第</w:t>
      </w:r>
      <w:r>
        <w:rPr>
          <w:rFonts w:hint="eastAsia"/>
          <w:lang w:eastAsia="zh-CN"/>
        </w:rPr>
        <w:t>1</w:t>
      </w:r>
      <w:r>
        <w:rPr>
          <w:rFonts w:hint="eastAsia"/>
          <w:lang w:eastAsia="zh-CN"/>
        </w:rPr>
        <w:t>研究组以及第</w:t>
      </w:r>
      <w:r>
        <w:rPr>
          <w:rFonts w:hint="eastAsia"/>
          <w:lang w:eastAsia="zh-CN"/>
        </w:rPr>
        <w:t>2</w:t>
      </w:r>
      <w:r>
        <w:rPr>
          <w:rFonts w:hint="eastAsia"/>
          <w:lang w:eastAsia="zh-CN"/>
        </w:rPr>
        <w:t>研究组的建议书的有效增补的列表（即</w:t>
      </w:r>
      <w:r>
        <w:rPr>
          <w:lang w:eastAsia="zh-CN"/>
        </w:rPr>
        <w:t>E</w:t>
      </w:r>
      <w:r>
        <w:rPr>
          <w:rFonts w:hint="eastAsia"/>
          <w:lang w:eastAsia="zh-CN"/>
        </w:rPr>
        <w:t>系列和</w:t>
      </w:r>
      <w:r>
        <w:rPr>
          <w:lang w:eastAsia="zh-CN"/>
        </w:rPr>
        <w:t>F</w:t>
      </w:r>
      <w:r>
        <w:rPr>
          <w:rFonts w:hint="eastAsia"/>
          <w:lang w:eastAsia="zh-CN"/>
        </w:rPr>
        <w:t>系列）。</w:t>
      </w:r>
    </w:p>
    <w:p w:rsidR="0057255E" w:rsidRDefault="0057255E" w:rsidP="0057255E">
      <w:pPr>
        <w:pStyle w:val="enumlev1"/>
        <w:rPr>
          <w:lang w:eastAsia="zh-CN"/>
        </w:rPr>
      </w:pPr>
      <w:smartTag w:uri="urn:schemas-microsoft-com:office:smarttags" w:element="chsdate">
        <w:smartTagPr>
          <w:attr w:name="Year" w:val="1899"/>
          <w:attr w:name="Month" w:val="12"/>
          <w:attr w:name="Day" w:val="30"/>
          <w:attr w:name="IsLunarDate" w:val="False"/>
          <w:attr w:name="IsROCDate" w:val="False"/>
        </w:smartTagPr>
        <w:r>
          <w:rPr>
            <w:lang w:eastAsia="zh-CN"/>
          </w:rPr>
          <w:t>2.1.2</w:t>
        </w:r>
        <w:r>
          <w:rPr>
            <w:lang w:eastAsia="zh-CN"/>
          </w:rPr>
          <w:tab/>
        </w:r>
      </w:smartTag>
      <w:r>
        <w:rPr>
          <w:rFonts w:hint="eastAsia"/>
          <w:lang w:eastAsia="zh-CN"/>
        </w:rPr>
        <w:t>“国际电话业务指南”（</w:t>
      </w:r>
      <w:r>
        <w:rPr>
          <w:lang w:eastAsia="zh-CN"/>
        </w:rPr>
        <w:t>1993</w:t>
      </w:r>
      <w:r>
        <w:rPr>
          <w:rFonts w:hint="eastAsia"/>
          <w:lang w:eastAsia="zh-CN"/>
        </w:rPr>
        <w:t>年）</w:t>
      </w:r>
    </w:p>
    <w:p w:rsidR="0057255E" w:rsidRDefault="0057255E" w:rsidP="0057255E">
      <w:pPr>
        <w:pStyle w:val="enumlev1"/>
        <w:rPr>
          <w:lang w:eastAsia="zh-CN"/>
        </w:rPr>
      </w:pPr>
      <w:r>
        <w:rPr>
          <w:lang w:eastAsia="zh-CN"/>
        </w:rPr>
        <w:t>2.1.3</w:t>
      </w:r>
      <w:r>
        <w:rPr>
          <w:lang w:eastAsia="zh-CN"/>
        </w:rPr>
        <w:tab/>
      </w:r>
      <w:r>
        <w:rPr>
          <w:rFonts w:hint="eastAsia"/>
          <w:lang w:eastAsia="zh-CN"/>
        </w:rPr>
        <w:t>2005</w:t>
      </w:r>
      <w:r>
        <w:rPr>
          <w:rFonts w:hint="eastAsia"/>
          <w:lang w:eastAsia="zh-CN"/>
        </w:rPr>
        <w:t>年出版了一本英文版的、有关业务质量的新手册。其它语言的对应版本在拟定中。</w:t>
      </w:r>
    </w:p>
    <w:p w:rsidR="0057255E" w:rsidRPr="003E63E0" w:rsidRDefault="0057255E" w:rsidP="0057255E">
      <w:pPr>
        <w:pStyle w:val="enumlev1"/>
        <w:rPr>
          <w:lang w:val="en-US" w:eastAsia="zh-CN"/>
        </w:rPr>
      </w:pPr>
      <w:r w:rsidRPr="003E63E0">
        <w:rPr>
          <w:lang w:val="en-US" w:eastAsia="zh-CN"/>
        </w:rPr>
        <w:t>2.1.4</w:t>
      </w:r>
      <w:r w:rsidRPr="003E63E0">
        <w:rPr>
          <w:lang w:val="en-US" w:eastAsia="zh-CN"/>
        </w:rPr>
        <w:tab/>
      </w:r>
      <w:r>
        <w:rPr>
          <w:rFonts w:ascii="SimSun" w:cs="SimSun" w:hint="eastAsia"/>
          <w:lang w:eastAsia="zh-CN"/>
        </w:rPr>
        <w:t>前</w:t>
      </w:r>
      <w:r>
        <w:rPr>
          <w:rFonts w:ascii="SimSun" w:hAnsi="SimSun" w:cs="STKaiti" w:hint="eastAsia"/>
          <w:lang w:eastAsia="zh-CN"/>
        </w:rPr>
        <w:t>第</w:t>
      </w:r>
      <w:r w:rsidRPr="0069044C">
        <w:rPr>
          <w:lang w:eastAsia="zh-CN"/>
        </w:rPr>
        <w:t>4</w:t>
      </w:r>
      <w:r w:rsidRPr="0069044C">
        <w:rPr>
          <w:rFonts w:hAnsi="SimSun"/>
          <w:lang w:eastAsia="zh-CN"/>
        </w:rPr>
        <w:t>研究组于</w:t>
      </w:r>
      <w:r w:rsidRPr="0069044C">
        <w:rPr>
          <w:lang w:eastAsia="zh-CN"/>
        </w:rPr>
        <w:t>1993</w:t>
      </w:r>
      <w:r w:rsidRPr="0069044C">
        <w:rPr>
          <w:rFonts w:hAnsi="SimSun"/>
          <w:lang w:eastAsia="zh-CN"/>
        </w:rPr>
        <w:t>年</w:t>
      </w:r>
      <w:r>
        <w:rPr>
          <w:rFonts w:ascii="SimSun" w:hAnsi="SimSun" w:cs="STKaiti" w:hint="eastAsia"/>
          <w:lang w:eastAsia="zh-CN"/>
        </w:rPr>
        <w:t>出版的</w:t>
      </w:r>
      <w:r>
        <w:rPr>
          <w:rFonts w:ascii="SimSun" w:hAnsi="SimSun" w:cs="SimSun" w:hint="eastAsia"/>
          <w:lang w:eastAsia="zh-CN"/>
        </w:rPr>
        <w:t>前“服务质量和网络性能”手册。</w:t>
      </w:r>
    </w:p>
    <w:p w:rsidR="0057255E" w:rsidRDefault="0057255E" w:rsidP="0057255E">
      <w:pPr>
        <w:pStyle w:val="enumlev1"/>
        <w:rPr>
          <w:lang w:eastAsia="zh-CN"/>
        </w:rPr>
      </w:pPr>
      <w:bookmarkStart w:id="116" w:name="_Toc233465521"/>
      <w:bookmarkStart w:id="117" w:name="_Toc516397368"/>
      <w:bookmarkStart w:id="118" w:name="_Toc237842984"/>
      <w:r>
        <w:rPr>
          <w:lang w:eastAsia="zh-CN"/>
        </w:rPr>
        <w:t>2.2</w:t>
      </w:r>
      <w:r>
        <w:rPr>
          <w:lang w:eastAsia="zh-CN"/>
        </w:rPr>
        <w:tab/>
      </w:r>
      <w:r>
        <w:rPr>
          <w:rFonts w:hint="eastAsia"/>
          <w:lang w:eastAsia="zh-CN"/>
        </w:rPr>
        <w:t>起草中</w:t>
      </w:r>
    </w:p>
    <w:p w:rsidR="0057255E" w:rsidRDefault="0057255E" w:rsidP="0057255E">
      <w:pPr>
        <w:rPr>
          <w:lang w:eastAsia="zh-CN"/>
        </w:rPr>
      </w:pPr>
      <w:r>
        <w:rPr>
          <w:lang w:eastAsia="zh-CN"/>
        </w:rPr>
        <w:tab/>
      </w:r>
      <w:r>
        <w:rPr>
          <w:rFonts w:hint="eastAsia"/>
          <w:lang w:eastAsia="zh-CN"/>
        </w:rPr>
        <w:t>无</w:t>
      </w:r>
    </w:p>
    <w:p w:rsidR="0057255E" w:rsidRPr="002F241F" w:rsidRDefault="0057255E" w:rsidP="002F241F">
      <w:pPr>
        <w:pStyle w:val="Chaptitle"/>
        <w:rPr>
          <w:lang w:eastAsia="zh-CN"/>
        </w:rPr>
      </w:pPr>
      <w:bookmarkStart w:id="119" w:name="_Toc238957719"/>
      <w:r>
        <w:rPr>
          <w:lang w:eastAsia="zh-CN"/>
        </w:rPr>
        <w:br w:type="page"/>
      </w:r>
      <w:bookmarkStart w:id="120" w:name="_Toc251677296"/>
      <w:bookmarkStart w:id="121" w:name="_Toc258942224"/>
      <w:r w:rsidRPr="002F241F">
        <w:rPr>
          <w:rFonts w:hint="eastAsia"/>
          <w:lang w:eastAsia="zh-CN"/>
        </w:rPr>
        <w:lastRenderedPageBreak/>
        <w:t>第</w:t>
      </w:r>
      <w:r w:rsidRPr="002F241F">
        <w:rPr>
          <w:lang w:eastAsia="zh-CN"/>
        </w:rPr>
        <w:t>3</w:t>
      </w:r>
      <w:bookmarkEnd w:id="116"/>
      <w:r w:rsidRPr="002F241F">
        <w:rPr>
          <w:rFonts w:hint="eastAsia"/>
          <w:lang w:eastAsia="zh-CN"/>
        </w:rPr>
        <w:t>研究组</w:t>
      </w:r>
      <w:r w:rsidR="002F241F" w:rsidRPr="002F241F">
        <w:rPr>
          <w:lang w:eastAsia="zh-CN"/>
        </w:rPr>
        <w:br/>
      </w:r>
      <w:r w:rsidRPr="002F241F">
        <w:rPr>
          <w:lang w:eastAsia="zh-CN"/>
        </w:rPr>
        <w:br/>
      </w:r>
      <w:bookmarkEnd w:id="117"/>
      <w:bookmarkEnd w:id="118"/>
      <w:r w:rsidRPr="002F241F">
        <w:rPr>
          <w:rFonts w:hint="eastAsia"/>
          <w:lang w:eastAsia="zh-CN"/>
        </w:rPr>
        <w:t>包括相关电信经济及政策问题在内的资费及结算原则</w:t>
      </w:r>
      <w:bookmarkEnd w:id="119"/>
      <w:bookmarkEnd w:id="120"/>
      <w:bookmarkEnd w:id="121"/>
    </w:p>
    <w:p w:rsidR="002F241F" w:rsidRPr="002F241F" w:rsidRDefault="002F241F" w:rsidP="002F241F">
      <w:pPr>
        <w:rPr>
          <w:lang w:eastAsia="zh-CN"/>
        </w:rPr>
      </w:pPr>
    </w:p>
    <w:p w:rsidR="0057255E" w:rsidRDefault="0057255E" w:rsidP="0057255E">
      <w:pPr>
        <w:spacing w:before="360"/>
        <w:ind w:firstLine="505"/>
        <w:rPr>
          <w:lang w:eastAsia="zh-CN"/>
        </w:rPr>
      </w:pPr>
      <w:r>
        <w:rPr>
          <w:rFonts w:hint="eastAsia"/>
          <w:lang w:eastAsia="zh-CN"/>
        </w:rPr>
        <w:t>第</w:t>
      </w:r>
      <w:r>
        <w:rPr>
          <w:lang w:eastAsia="zh-CN"/>
        </w:rPr>
        <w:t>3</w:t>
      </w:r>
      <w:r>
        <w:rPr>
          <w:rFonts w:hint="eastAsia"/>
          <w:lang w:eastAsia="zh-CN"/>
        </w:rPr>
        <w:t>研究组负责与国际电信业务的资费及结算原则有关的研究，并研究相关的电信经济和政策问题。为此，第</w:t>
      </w:r>
      <w:r>
        <w:rPr>
          <w:rFonts w:hint="eastAsia"/>
          <w:lang w:eastAsia="zh-CN"/>
        </w:rPr>
        <w:t>3</w:t>
      </w:r>
      <w:r>
        <w:rPr>
          <w:rFonts w:hint="eastAsia"/>
          <w:lang w:eastAsia="zh-CN"/>
        </w:rPr>
        <w:t>研究组应特别促进其成员之间的合作，目的在于确定与高效业务相适应的尽可能低的价格，并考虑在合理的基础上保持独立的电信财务管理的必要性。</w:t>
      </w:r>
    </w:p>
    <w:p w:rsidR="00DA750D" w:rsidRDefault="00DA750D" w:rsidP="0057255E">
      <w:pPr>
        <w:tabs>
          <w:tab w:val="clear" w:pos="1588"/>
        </w:tabs>
        <w:ind w:left="1638" w:hanging="1638"/>
        <w:rPr>
          <w:lang w:val="en-US" w:eastAsia="zh-CN"/>
        </w:rPr>
      </w:pPr>
    </w:p>
    <w:p w:rsidR="0057255E" w:rsidRDefault="0057255E" w:rsidP="0057255E">
      <w:pPr>
        <w:tabs>
          <w:tab w:val="clear" w:pos="1588"/>
        </w:tabs>
        <w:ind w:left="1638" w:hanging="1638"/>
        <w:rPr>
          <w:lang w:eastAsia="zh-CN"/>
        </w:rPr>
      </w:pPr>
      <w:r>
        <w:rPr>
          <w:rFonts w:hint="eastAsia"/>
          <w:lang w:eastAsia="zh-CN"/>
        </w:rPr>
        <w:t>第</w:t>
      </w:r>
      <w:r>
        <w:rPr>
          <w:lang w:eastAsia="zh-CN"/>
        </w:rPr>
        <w:t>1/3</w:t>
      </w:r>
      <w:r>
        <w:rPr>
          <w:rFonts w:hint="eastAsia"/>
          <w:lang w:eastAsia="zh-CN"/>
        </w:rPr>
        <w:t>号课题</w:t>
      </w:r>
      <w:r>
        <w:rPr>
          <w:lang w:eastAsia="zh-CN"/>
        </w:rPr>
        <w:t xml:space="preserve"> </w:t>
      </w:r>
      <w:r>
        <w:rPr>
          <w:lang w:eastAsia="zh-CN"/>
        </w:rPr>
        <w:sym w:font="Symbol" w:char="F02D"/>
      </w:r>
      <w:r>
        <w:rPr>
          <w:rFonts w:hint="eastAsia"/>
          <w:lang w:eastAsia="zh-CN"/>
        </w:rPr>
        <w:t xml:space="preserve"> </w:t>
      </w:r>
      <w:r w:rsidR="002F241F">
        <w:rPr>
          <w:lang w:eastAsia="zh-CN"/>
        </w:rPr>
        <w:tab/>
      </w:r>
      <w:r>
        <w:rPr>
          <w:rFonts w:hint="eastAsia"/>
          <w:lang w:eastAsia="zh-CN"/>
        </w:rPr>
        <w:t>国际电信业务的收费及结算</w:t>
      </w:r>
      <w:r>
        <w:rPr>
          <w:rFonts w:hint="eastAsia"/>
          <w:lang w:eastAsia="zh-CN"/>
        </w:rPr>
        <w:t>/</w:t>
      </w:r>
      <w:r>
        <w:rPr>
          <w:rFonts w:hint="eastAsia"/>
          <w:lang w:eastAsia="zh-CN"/>
        </w:rPr>
        <w:t>结付机制的研究，其中包括改进现有</w:t>
      </w:r>
      <w:r>
        <w:rPr>
          <w:rFonts w:hint="eastAsia"/>
          <w:lang w:eastAsia="zh-CN"/>
        </w:rPr>
        <w:t>D</w:t>
      </w:r>
      <w:r>
        <w:rPr>
          <w:rFonts w:hint="eastAsia"/>
          <w:lang w:eastAsia="zh-CN"/>
        </w:rPr>
        <w:t>系列建议书，以使其适应市场环境的发展</w:t>
      </w:r>
    </w:p>
    <w:p w:rsidR="0057255E" w:rsidRPr="002F241F" w:rsidRDefault="0057255E" w:rsidP="002F241F">
      <w:pPr>
        <w:pStyle w:val="Headingi"/>
        <w:rPr>
          <w:lang w:eastAsia="zh-CN"/>
        </w:rPr>
      </w:pPr>
      <w:r w:rsidRPr="002F241F">
        <w:rPr>
          <w:rFonts w:hint="eastAsia"/>
          <w:lang w:eastAsia="zh-CN"/>
        </w:rPr>
        <w:t>相关建议书：</w:t>
      </w:r>
    </w:p>
    <w:p w:rsidR="0057255E" w:rsidRPr="00E26B6A" w:rsidRDefault="0057255E" w:rsidP="0057255E">
      <w:pPr>
        <w:pStyle w:val="enumlev1"/>
        <w:rPr>
          <w:lang w:eastAsia="zh-CN"/>
        </w:rPr>
      </w:pPr>
      <w:r>
        <w:rPr>
          <w:lang w:eastAsia="zh-CN"/>
        </w:rPr>
        <w:t>•</w:t>
      </w:r>
      <w:r w:rsidRPr="00E26B6A">
        <w:rPr>
          <w:lang w:eastAsia="zh-CN"/>
        </w:rPr>
        <w:tab/>
        <w:t>D.50</w:t>
      </w:r>
      <w:r w:rsidRPr="00E26B6A">
        <w:rPr>
          <w:lang w:eastAsia="zh-CN"/>
        </w:rPr>
        <w:t>：</w:t>
      </w:r>
      <w:r w:rsidRPr="00E26B6A">
        <w:rPr>
          <w:rFonts w:hint="eastAsia"/>
          <w:lang w:eastAsia="zh-CN"/>
        </w:rPr>
        <w:t>“国际互联网连接”</w:t>
      </w:r>
    </w:p>
    <w:p w:rsidR="0057255E" w:rsidRPr="00E26B6A" w:rsidRDefault="0057255E" w:rsidP="0057255E">
      <w:pPr>
        <w:pStyle w:val="enumlev1"/>
        <w:rPr>
          <w:lang w:eastAsia="zh-CN"/>
        </w:rPr>
      </w:pPr>
      <w:r>
        <w:rPr>
          <w:lang w:eastAsia="zh-CN"/>
        </w:rPr>
        <w:t>•</w:t>
      </w:r>
      <w:r w:rsidRPr="00E26B6A">
        <w:rPr>
          <w:lang w:eastAsia="zh-CN"/>
        </w:rPr>
        <w:tab/>
        <w:t>D.120</w:t>
      </w:r>
      <w:r w:rsidRPr="00E26B6A">
        <w:rPr>
          <w:lang w:eastAsia="zh-CN"/>
        </w:rPr>
        <w:t>：</w:t>
      </w:r>
      <w:r w:rsidRPr="00E26B6A">
        <w:rPr>
          <w:rFonts w:hint="eastAsia"/>
          <w:lang w:eastAsia="zh-CN"/>
        </w:rPr>
        <w:t>“自动电话信用卡业务的收费和结算原则”</w:t>
      </w:r>
    </w:p>
    <w:p w:rsidR="0057255E" w:rsidRPr="00E26B6A" w:rsidRDefault="0057255E" w:rsidP="0057255E">
      <w:pPr>
        <w:pStyle w:val="enumlev1"/>
        <w:rPr>
          <w:lang w:eastAsia="zh-CN"/>
        </w:rPr>
      </w:pPr>
      <w:r>
        <w:rPr>
          <w:lang w:eastAsia="zh-CN"/>
        </w:rPr>
        <w:t>•</w:t>
      </w:r>
      <w:r w:rsidRPr="00E26B6A">
        <w:rPr>
          <w:lang w:eastAsia="zh-CN"/>
        </w:rPr>
        <w:tab/>
        <w:t>D.140</w:t>
      </w:r>
      <w:r w:rsidRPr="00E26B6A">
        <w:rPr>
          <w:lang w:eastAsia="zh-CN"/>
        </w:rPr>
        <w:t>：</w:t>
      </w:r>
      <w:r w:rsidRPr="00E26B6A">
        <w:rPr>
          <w:rFonts w:hint="eastAsia"/>
          <w:lang w:eastAsia="zh-CN"/>
        </w:rPr>
        <w:t>“国际电话业务的结算价原则”，五份附件（</w:t>
      </w:r>
      <w:r w:rsidRPr="00E26B6A">
        <w:rPr>
          <w:lang w:eastAsia="zh-CN"/>
        </w:rPr>
        <w:t>A</w:t>
      </w:r>
      <w:r w:rsidRPr="00E26B6A">
        <w:rPr>
          <w:rFonts w:hint="eastAsia"/>
          <w:lang w:eastAsia="zh-CN"/>
        </w:rPr>
        <w:t>、</w:t>
      </w:r>
      <w:r w:rsidRPr="00E26B6A">
        <w:rPr>
          <w:lang w:eastAsia="zh-CN"/>
        </w:rPr>
        <w:t>B</w:t>
      </w:r>
      <w:r w:rsidRPr="00E26B6A">
        <w:rPr>
          <w:rFonts w:hint="eastAsia"/>
          <w:lang w:eastAsia="zh-CN"/>
        </w:rPr>
        <w:t>、</w:t>
      </w:r>
      <w:r w:rsidRPr="00E26B6A">
        <w:rPr>
          <w:lang w:eastAsia="zh-CN"/>
        </w:rPr>
        <w:t>C</w:t>
      </w:r>
      <w:r w:rsidRPr="00E26B6A">
        <w:rPr>
          <w:rFonts w:hint="eastAsia"/>
          <w:lang w:eastAsia="zh-CN"/>
        </w:rPr>
        <w:t>、</w:t>
      </w:r>
      <w:r w:rsidRPr="00E26B6A">
        <w:rPr>
          <w:lang w:eastAsia="zh-CN"/>
        </w:rPr>
        <w:t>D &amp; E</w:t>
      </w:r>
      <w:r w:rsidRPr="00E26B6A">
        <w:rPr>
          <w:rFonts w:hint="eastAsia"/>
          <w:lang w:eastAsia="zh-CN"/>
        </w:rPr>
        <w:t>）</w:t>
      </w:r>
    </w:p>
    <w:p w:rsidR="0057255E" w:rsidRPr="00E26B6A" w:rsidRDefault="0057255E" w:rsidP="0057255E">
      <w:pPr>
        <w:pStyle w:val="enumlev1"/>
        <w:rPr>
          <w:lang w:eastAsia="zh-CN"/>
        </w:rPr>
      </w:pPr>
      <w:r>
        <w:rPr>
          <w:lang w:eastAsia="zh-CN"/>
        </w:rPr>
        <w:t>•</w:t>
      </w:r>
      <w:r w:rsidRPr="00E26B6A">
        <w:rPr>
          <w:lang w:eastAsia="zh-CN"/>
        </w:rPr>
        <w:tab/>
        <w:t>D.155</w:t>
      </w:r>
      <w:r w:rsidRPr="00E26B6A">
        <w:rPr>
          <w:lang w:eastAsia="zh-CN"/>
        </w:rPr>
        <w:t>：</w:t>
      </w:r>
      <w:r w:rsidRPr="00E26B6A">
        <w:rPr>
          <w:rFonts w:hint="eastAsia"/>
          <w:lang w:eastAsia="zh-CN"/>
        </w:rPr>
        <w:t>“国际电话关系中的结算价分配指导原则”</w:t>
      </w:r>
    </w:p>
    <w:p w:rsidR="0057255E" w:rsidRPr="00E26B6A" w:rsidRDefault="0057255E" w:rsidP="0057255E">
      <w:pPr>
        <w:pStyle w:val="enumlev1"/>
        <w:rPr>
          <w:lang w:eastAsia="zh-CN"/>
        </w:rPr>
      </w:pPr>
      <w:r>
        <w:rPr>
          <w:lang w:eastAsia="zh-CN"/>
        </w:rPr>
        <w:t>•</w:t>
      </w:r>
      <w:r w:rsidRPr="00E26B6A">
        <w:rPr>
          <w:lang w:eastAsia="zh-CN"/>
        </w:rPr>
        <w:tab/>
        <w:t>D.170</w:t>
      </w:r>
      <w:r w:rsidRPr="00E26B6A">
        <w:rPr>
          <w:lang w:eastAsia="zh-CN"/>
        </w:rPr>
        <w:t>：</w:t>
      </w:r>
      <w:r w:rsidRPr="00E26B6A">
        <w:rPr>
          <w:rFonts w:hint="eastAsia"/>
          <w:lang w:eastAsia="zh-CN"/>
        </w:rPr>
        <w:t>“电话和用户电报的月帐目”</w:t>
      </w:r>
    </w:p>
    <w:p w:rsidR="0057255E" w:rsidRPr="00E26B6A" w:rsidRDefault="0057255E" w:rsidP="0057255E">
      <w:pPr>
        <w:pStyle w:val="enumlev1"/>
        <w:rPr>
          <w:lang w:eastAsia="zh-CN"/>
        </w:rPr>
      </w:pPr>
      <w:r>
        <w:rPr>
          <w:lang w:eastAsia="zh-CN"/>
        </w:rPr>
        <w:t>•</w:t>
      </w:r>
      <w:r w:rsidRPr="00E26B6A">
        <w:rPr>
          <w:lang w:eastAsia="zh-CN"/>
        </w:rPr>
        <w:tab/>
        <w:t>D.190</w:t>
      </w:r>
      <w:r w:rsidRPr="00E26B6A">
        <w:rPr>
          <w:lang w:eastAsia="zh-CN"/>
        </w:rPr>
        <w:t>：</w:t>
      </w:r>
      <w:r w:rsidRPr="00E26B6A">
        <w:rPr>
          <w:rFonts w:hint="eastAsia"/>
          <w:lang w:eastAsia="zh-CN"/>
        </w:rPr>
        <w:t>“采用电子数据交换（</w:t>
      </w:r>
      <w:r w:rsidRPr="00E26B6A">
        <w:rPr>
          <w:rFonts w:hint="eastAsia"/>
          <w:lang w:eastAsia="zh-CN"/>
        </w:rPr>
        <w:t>EDD</w:t>
      </w:r>
      <w:r w:rsidRPr="00E26B6A">
        <w:rPr>
          <w:rFonts w:hint="eastAsia"/>
          <w:lang w:eastAsia="zh-CN"/>
        </w:rPr>
        <w:t>）技术的主管部门之间的国际流量结算数据的交换”（修订版）</w:t>
      </w:r>
    </w:p>
    <w:p w:rsidR="0057255E" w:rsidRPr="00EB7D9D" w:rsidRDefault="0057255E" w:rsidP="0057255E">
      <w:pPr>
        <w:pStyle w:val="enumlev1"/>
        <w:rPr>
          <w:lang w:eastAsia="zh-CN"/>
        </w:rPr>
      </w:pPr>
      <w:r w:rsidRPr="00E26B6A">
        <w:rPr>
          <w:lang w:eastAsia="zh-CN"/>
        </w:rPr>
        <w:t>•</w:t>
      </w:r>
      <w:r w:rsidRPr="00E26B6A">
        <w:rPr>
          <w:lang w:eastAsia="zh-CN"/>
        </w:rPr>
        <w:tab/>
        <w:t>D.201</w:t>
      </w:r>
      <w:r w:rsidRPr="00E26B6A">
        <w:rPr>
          <w:lang w:eastAsia="zh-CN"/>
        </w:rPr>
        <w:t>：</w:t>
      </w:r>
      <w:r w:rsidRPr="00E26B6A">
        <w:rPr>
          <w:rFonts w:hint="eastAsia"/>
          <w:lang w:eastAsia="zh-CN"/>
        </w:rPr>
        <w:t>“有关回叫问题的一般原则”</w:t>
      </w:r>
    </w:p>
    <w:p w:rsidR="0057255E" w:rsidRPr="00EB7D9D" w:rsidRDefault="0057255E" w:rsidP="0057255E">
      <w:pPr>
        <w:rPr>
          <w:lang w:eastAsia="zh-CN"/>
        </w:rPr>
      </w:pPr>
      <w:r w:rsidRPr="00EB7D9D">
        <w:rPr>
          <w:rFonts w:hint="eastAsia"/>
          <w:lang w:eastAsia="zh-CN"/>
        </w:rPr>
        <w:t>第</w:t>
      </w:r>
      <w:r w:rsidRPr="00EB7D9D">
        <w:rPr>
          <w:lang w:eastAsia="zh-CN"/>
        </w:rPr>
        <w:t>2/3</w:t>
      </w:r>
      <w:r w:rsidRPr="00EB7D9D">
        <w:rPr>
          <w:rFonts w:hint="eastAsia"/>
          <w:lang w:eastAsia="zh-CN"/>
        </w:rPr>
        <w:t>号课题</w:t>
      </w:r>
      <w:r w:rsidRPr="00EB7D9D">
        <w:rPr>
          <w:lang w:eastAsia="zh-CN"/>
        </w:rPr>
        <w:t xml:space="preserve"> –</w:t>
      </w:r>
      <w:r w:rsidRPr="00EB7D9D">
        <w:rPr>
          <w:rFonts w:hint="eastAsia"/>
          <w:lang w:eastAsia="zh-CN"/>
        </w:rPr>
        <w:t xml:space="preserve"> </w:t>
      </w:r>
      <w:r w:rsidR="002F241F">
        <w:rPr>
          <w:lang w:eastAsia="zh-CN"/>
        </w:rPr>
        <w:tab/>
      </w:r>
      <w:r w:rsidRPr="00EB7D9D">
        <w:rPr>
          <w:rFonts w:hint="eastAsia"/>
          <w:lang w:eastAsia="zh-CN"/>
        </w:rPr>
        <w:t>与有效提供国际电信业务有关的经济和政策因素的研究</w:t>
      </w:r>
    </w:p>
    <w:p w:rsidR="0057255E" w:rsidRPr="002F241F" w:rsidRDefault="0057255E" w:rsidP="002F241F">
      <w:pPr>
        <w:pStyle w:val="Headingi"/>
        <w:rPr>
          <w:lang w:eastAsia="zh-CN"/>
        </w:rPr>
      </w:pPr>
      <w:r w:rsidRPr="002F241F">
        <w:rPr>
          <w:lang w:eastAsia="zh-CN"/>
        </w:rPr>
        <w:t>相关建议书：</w:t>
      </w:r>
    </w:p>
    <w:p w:rsidR="0057255E" w:rsidRDefault="0057255E" w:rsidP="0057255E">
      <w:pPr>
        <w:ind w:firstLine="567"/>
        <w:rPr>
          <w:lang w:eastAsia="zh-CN"/>
        </w:rPr>
      </w:pPr>
      <w:r w:rsidRPr="00EB7D9D">
        <w:rPr>
          <w:rFonts w:hint="eastAsia"/>
          <w:lang w:eastAsia="zh-CN"/>
        </w:rPr>
        <w:t>无</w:t>
      </w:r>
    </w:p>
    <w:p w:rsidR="0057255E" w:rsidRDefault="0057255E" w:rsidP="002F241F">
      <w:pPr>
        <w:ind w:left="1582" w:hanging="1582"/>
        <w:rPr>
          <w:lang w:eastAsia="zh-CN"/>
        </w:rPr>
      </w:pPr>
      <w:r>
        <w:rPr>
          <w:rFonts w:hint="eastAsia"/>
          <w:lang w:eastAsia="zh-CN"/>
        </w:rPr>
        <w:t>第</w:t>
      </w:r>
      <w:r>
        <w:rPr>
          <w:lang w:eastAsia="zh-CN"/>
        </w:rPr>
        <w:t>3/3</w:t>
      </w:r>
      <w:r>
        <w:rPr>
          <w:rFonts w:hint="eastAsia"/>
          <w:lang w:eastAsia="zh-CN"/>
        </w:rPr>
        <w:t>号课题</w:t>
      </w:r>
      <w:r>
        <w:rPr>
          <w:lang w:eastAsia="zh-CN"/>
        </w:rPr>
        <w:t xml:space="preserve"> </w:t>
      </w:r>
      <w:r>
        <w:rPr>
          <w:lang w:eastAsia="zh-CN"/>
        </w:rPr>
        <w:sym w:font="Symbol" w:char="F02D"/>
      </w:r>
      <w:r>
        <w:rPr>
          <w:rFonts w:hint="eastAsia"/>
          <w:lang w:eastAsia="zh-CN"/>
        </w:rPr>
        <w:t xml:space="preserve"> </w:t>
      </w:r>
      <w:r w:rsidR="002F241F">
        <w:rPr>
          <w:lang w:eastAsia="zh-CN"/>
        </w:rPr>
        <w:tab/>
      </w:r>
      <w:r>
        <w:rPr>
          <w:rFonts w:hint="eastAsia"/>
          <w:lang w:eastAsia="zh-CN"/>
        </w:rPr>
        <w:t>为建立成本模型而开展的区域研究及相关的经济和政策问题（前第</w:t>
      </w:r>
      <w:r>
        <w:rPr>
          <w:rFonts w:hint="eastAsia"/>
          <w:lang w:eastAsia="zh-CN"/>
        </w:rPr>
        <w:t>13</w:t>
      </w:r>
      <w:r>
        <w:rPr>
          <w:rFonts w:hint="eastAsia"/>
          <w:lang w:eastAsia="zh-CN"/>
        </w:rPr>
        <w:t>和</w:t>
      </w:r>
      <w:r>
        <w:rPr>
          <w:rFonts w:hint="eastAsia"/>
          <w:lang w:eastAsia="zh-CN"/>
        </w:rPr>
        <w:t>14</w:t>
      </w:r>
      <w:r>
        <w:rPr>
          <w:rFonts w:hint="eastAsia"/>
          <w:lang w:eastAsia="zh-CN"/>
        </w:rPr>
        <w:t>号课题，为区域性资费组</w:t>
      </w:r>
      <w:r>
        <w:rPr>
          <w:lang w:eastAsia="zh-CN"/>
        </w:rPr>
        <w:t>TAF</w:t>
      </w:r>
      <w:r>
        <w:rPr>
          <w:rFonts w:hint="eastAsia"/>
          <w:lang w:eastAsia="zh-CN"/>
        </w:rPr>
        <w:t>、</w:t>
      </w:r>
      <w:r>
        <w:rPr>
          <w:lang w:eastAsia="zh-CN"/>
        </w:rPr>
        <w:t>TAL</w:t>
      </w:r>
      <w:r>
        <w:rPr>
          <w:rFonts w:hint="eastAsia"/>
          <w:lang w:eastAsia="zh-CN"/>
        </w:rPr>
        <w:t>、</w:t>
      </w:r>
      <w:r>
        <w:rPr>
          <w:lang w:eastAsia="zh-CN"/>
        </w:rPr>
        <w:t>TAS</w:t>
      </w:r>
      <w:r>
        <w:rPr>
          <w:rFonts w:hint="eastAsia"/>
          <w:lang w:eastAsia="zh-CN"/>
        </w:rPr>
        <w:t>和</w:t>
      </w:r>
      <w:r>
        <w:rPr>
          <w:lang w:eastAsia="zh-CN"/>
        </w:rPr>
        <w:t>TEUREM</w:t>
      </w:r>
      <w:r>
        <w:rPr>
          <w:rFonts w:hint="eastAsia"/>
          <w:lang w:eastAsia="zh-CN"/>
        </w:rPr>
        <w:t>的工作基础）。</w:t>
      </w:r>
    </w:p>
    <w:p w:rsidR="0057255E" w:rsidRPr="002F241F" w:rsidRDefault="0057255E" w:rsidP="002F241F">
      <w:pPr>
        <w:pStyle w:val="Headingi"/>
        <w:rPr>
          <w:lang w:eastAsia="zh-CN"/>
        </w:rPr>
      </w:pPr>
      <w:r w:rsidRPr="002F241F">
        <w:rPr>
          <w:rFonts w:hint="eastAsia"/>
          <w:lang w:eastAsia="zh-CN"/>
        </w:rPr>
        <w:t>相关建议书：</w:t>
      </w:r>
    </w:p>
    <w:p w:rsidR="0057255E" w:rsidRPr="000B2699" w:rsidRDefault="0057255E" w:rsidP="0057255E">
      <w:pPr>
        <w:pStyle w:val="enumlev1"/>
        <w:rPr>
          <w:lang w:eastAsia="zh-CN"/>
        </w:rPr>
      </w:pPr>
      <w:r>
        <w:rPr>
          <w:lang w:eastAsia="zh-CN"/>
        </w:rPr>
        <w:t>•</w:t>
      </w:r>
      <w:r w:rsidRPr="000B2699">
        <w:rPr>
          <w:lang w:eastAsia="zh-CN"/>
        </w:rPr>
        <w:tab/>
        <w:t>D.300R</w:t>
      </w:r>
      <w:r w:rsidRPr="000B2699">
        <w:rPr>
          <w:lang w:eastAsia="zh-CN"/>
        </w:rPr>
        <w:t>：</w:t>
      </w:r>
      <w:r w:rsidRPr="000B2699">
        <w:rPr>
          <w:rFonts w:hint="eastAsia"/>
          <w:lang w:eastAsia="zh-CN"/>
        </w:rPr>
        <w:t>“欧洲和地中海盆地国家之间电话业务中结算价比例的确定”</w:t>
      </w:r>
    </w:p>
    <w:p w:rsidR="0057255E" w:rsidRPr="000B2699" w:rsidRDefault="0057255E" w:rsidP="0057255E">
      <w:pPr>
        <w:pStyle w:val="enumlev1"/>
        <w:rPr>
          <w:lang w:eastAsia="zh-CN"/>
        </w:rPr>
      </w:pPr>
      <w:r>
        <w:rPr>
          <w:lang w:eastAsia="zh-CN"/>
        </w:rPr>
        <w:t>•</w:t>
      </w:r>
      <w:r w:rsidRPr="000B2699">
        <w:rPr>
          <w:lang w:eastAsia="zh-CN"/>
        </w:rPr>
        <w:tab/>
        <w:t>D.301R</w:t>
      </w:r>
      <w:r w:rsidRPr="000B2699">
        <w:rPr>
          <w:rFonts w:hint="eastAsia"/>
          <w:lang w:eastAsia="zh-CN"/>
        </w:rPr>
        <w:t>：同</w:t>
      </w:r>
      <w:r w:rsidRPr="000B2699">
        <w:rPr>
          <w:lang w:eastAsia="zh-CN"/>
        </w:rPr>
        <w:t>D.300R</w:t>
      </w:r>
      <w:r w:rsidRPr="000B2699">
        <w:rPr>
          <w:rFonts w:hint="eastAsia"/>
          <w:lang w:eastAsia="zh-CN"/>
        </w:rPr>
        <w:t>，但针对用户电报业务。</w:t>
      </w:r>
    </w:p>
    <w:p w:rsidR="0057255E" w:rsidRPr="000B2699" w:rsidRDefault="0057255E" w:rsidP="0057255E">
      <w:pPr>
        <w:pStyle w:val="enumlev1"/>
        <w:rPr>
          <w:lang w:eastAsia="zh-CN"/>
        </w:rPr>
      </w:pPr>
      <w:r>
        <w:rPr>
          <w:lang w:eastAsia="zh-CN"/>
        </w:rPr>
        <w:t>•</w:t>
      </w:r>
      <w:r w:rsidRPr="000B2699">
        <w:rPr>
          <w:lang w:eastAsia="zh-CN"/>
        </w:rPr>
        <w:tab/>
        <w:t>D.302R</w:t>
      </w:r>
      <w:r w:rsidRPr="000B2699">
        <w:rPr>
          <w:rFonts w:hint="eastAsia"/>
          <w:lang w:eastAsia="zh-CN"/>
        </w:rPr>
        <w:t>：同</w:t>
      </w:r>
      <w:r w:rsidRPr="000B2699">
        <w:rPr>
          <w:lang w:eastAsia="zh-CN"/>
        </w:rPr>
        <w:t>D.300R</w:t>
      </w:r>
      <w:r w:rsidRPr="000B2699">
        <w:rPr>
          <w:rFonts w:hint="eastAsia"/>
          <w:lang w:eastAsia="zh-CN"/>
        </w:rPr>
        <w:t>，但针对电报业务。</w:t>
      </w:r>
    </w:p>
    <w:p w:rsidR="0057255E" w:rsidRPr="000B2699" w:rsidRDefault="0057255E" w:rsidP="0057255E">
      <w:pPr>
        <w:pStyle w:val="enumlev1"/>
        <w:rPr>
          <w:lang w:eastAsia="zh-CN"/>
        </w:rPr>
      </w:pPr>
      <w:r>
        <w:rPr>
          <w:lang w:eastAsia="zh-CN"/>
        </w:rPr>
        <w:t>•</w:t>
      </w:r>
      <w:r w:rsidRPr="000B2699">
        <w:rPr>
          <w:lang w:eastAsia="zh-CN"/>
        </w:rPr>
        <w:tab/>
        <w:t>D.303R</w:t>
      </w:r>
      <w:r w:rsidRPr="000B2699">
        <w:rPr>
          <w:rFonts w:hint="eastAsia"/>
          <w:lang w:eastAsia="zh-CN"/>
        </w:rPr>
        <w:t>：同</w:t>
      </w:r>
      <w:r w:rsidRPr="000B2699">
        <w:rPr>
          <w:lang w:eastAsia="zh-CN"/>
        </w:rPr>
        <w:t>D.300R</w:t>
      </w:r>
      <w:r w:rsidRPr="000B2699">
        <w:rPr>
          <w:rFonts w:hint="eastAsia"/>
          <w:lang w:eastAsia="zh-CN"/>
        </w:rPr>
        <w:t>，但针对声音和电视节目传输电路。</w:t>
      </w:r>
    </w:p>
    <w:p w:rsidR="0057255E" w:rsidRPr="000B2699" w:rsidRDefault="0057255E" w:rsidP="0057255E">
      <w:pPr>
        <w:pStyle w:val="enumlev1"/>
        <w:rPr>
          <w:lang w:eastAsia="zh-CN"/>
        </w:rPr>
      </w:pPr>
      <w:r>
        <w:rPr>
          <w:lang w:eastAsia="zh-CN"/>
        </w:rPr>
        <w:t>•</w:t>
      </w:r>
      <w:r w:rsidRPr="000B2699">
        <w:rPr>
          <w:lang w:eastAsia="zh-CN"/>
        </w:rPr>
        <w:tab/>
        <w:t>D.306R</w:t>
      </w:r>
      <w:r w:rsidRPr="000B2699">
        <w:rPr>
          <w:rFonts w:hint="eastAsia"/>
          <w:lang w:eastAsia="zh-CN"/>
        </w:rPr>
        <w:t>：同</w:t>
      </w:r>
      <w:r w:rsidRPr="000B2699">
        <w:rPr>
          <w:lang w:eastAsia="zh-CN"/>
        </w:rPr>
        <w:t>D.300R</w:t>
      </w:r>
      <w:r w:rsidRPr="000B2699">
        <w:rPr>
          <w:rFonts w:hint="eastAsia"/>
          <w:lang w:eastAsia="zh-CN"/>
        </w:rPr>
        <w:t>，但针对公共交换数据传输网。</w:t>
      </w:r>
    </w:p>
    <w:p w:rsidR="0057255E" w:rsidRPr="000B2699" w:rsidRDefault="0057255E" w:rsidP="0057255E">
      <w:pPr>
        <w:pStyle w:val="enumlev1"/>
        <w:rPr>
          <w:lang w:eastAsia="zh-CN"/>
        </w:rPr>
      </w:pPr>
      <w:bookmarkStart w:id="122" w:name="_Toc516397370"/>
      <w:bookmarkStart w:id="123" w:name="_Toc233020266"/>
      <w:bookmarkStart w:id="124" w:name="_Toc233465523"/>
      <w:bookmarkStart w:id="125" w:name="_Toc237842985"/>
      <w:r>
        <w:rPr>
          <w:lang w:eastAsia="zh-CN"/>
        </w:rPr>
        <w:t>•</w:t>
      </w:r>
      <w:r w:rsidRPr="000B2699">
        <w:rPr>
          <w:lang w:eastAsia="zh-CN"/>
        </w:rPr>
        <w:tab/>
        <w:t>D.307R</w:t>
      </w:r>
      <w:r w:rsidRPr="000B2699">
        <w:rPr>
          <w:lang w:eastAsia="zh-CN"/>
        </w:rPr>
        <w:t>：</w:t>
      </w:r>
      <w:r w:rsidRPr="000B2699">
        <w:rPr>
          <w:rFonts w:hint="eastAsia"/>
          <w:lang w:eastAsia="zh-CN"/>
        </w:rPr>
        <w:t>“欧洲和地中海盆地国家之间电信业务中使用的数字系统和信道的费用”</w:t>
      </w:r>
    </w:p>
    <w:p w:rsidR="0057255E" w:rsidRPr="000B2699" w:rsidRDefault="0057255E" w:rsidP="0057255E">
      <w:pPr>
        <w:pStyle w:val="enumlev1"/>
        <w:rPr>
          <w:lang w:eastAsia="zh-CN"/>
        </w:rPr>
      </w:pPr>
      <w:r>
        <w:rPr>
          <w:lang w:eastAsia="zh-CN"/>
        </w:rPr>
        <w:t>•</w:t>
      </w:r>
      <w:r w:rsidRPr="000B2699">
        <w:rPr>
          <w:lang w:eastAsia="zh-CN"/>
        </w:rPr>
        <w:tab/>
        <w:t>D.310R</w:t>
      </w:r>
      <w:r w:rsidRPr="000B2699">
        <w:rPr>
          <w:rFonts w:hint="eastAsia"/>
          <w:lang w:eastAsia="zh-CN"/>
        </w:rPr>
        <w:t>：“与欧洲和地中海盆地国家之间的私营业务有关的国际节目（声音和电视</w:t>
      </w:r>
      <w:r>
        <w:rPr>
          <w:rFonts w:hint="eastAsia"/>
          <w:lang w:eastAsia="zh-CN"/>
        </w:rPr>
        <w:t>）</w:t>
      </w:r>
      <w:r w:rsidRPr="000B2699">
        <w:rPr>
          <w:rFonts w:hint="eastAsia"/>
          <w:lang w:eastAsia="zh-CN"/>
        </w:rPr>
        <w:t>及相关控制电路的租赁费用的确定”</w:t>
      </w:r>
    </w:p>
    <w:p w:rsidR="0057255E" w:rsidRPr="000B2699" w:rsidRDefault="0057255E" w:rsidP="0057255E">
      <w:pPr>
        <w:pStyle w:val="enumlev1"/>
        <w:rPr>
          <w:lang w:eastAsia="zh-CN"/>
        </w:rPr>
      </w:pPr>
      <w:r>
        <w:rPr>
          <w:lang w:eastAsia="zh-CN"/>
        </w:rPr>
        <w:t>•</w:t>
      </w:r>
      <w:r w:rsidRPr="000B2699">
        <w:rPr>
          <w:lang w:eastAsia="zh-CN"/>
        </w:rPr>
        <w:tab/>
        <w:t>D.400R</w:t>
      </w:r>
      <w:r w:rsidRPr="000B2699">
        <w:rPr>
          <w:lang w:eastAsia="zh-CN"/>
        </w:rPr>
        <w:t>：</w:t>
      </w:r>
      <w:r w:rsidRPr="000B2699">
        <w:rPr>
          <w:rFonts w:hint="eastAsia"/>
          <w:lang w:eastAsia="zh-CN"/>
        </w:rPr>
        <w:t>“适用于拉丁美洲和加勒比海国家之间的语音电话直接业务量业务的结算价”</w:t>
      </w:r>
    </w:p>
    <w:p w:rsidR="0057255E" w:rsidRPr="000B2699" w:rsidRDefault="0057255E" w:rsidP="0057255E">
      <w:pPr>
        <w:pStyle w:val="enumlev1"/>
        <w:rPr>
          <w:lang w:eastAsia="zh-CN"/>
        </w:rPr>
      </w:pPr>
      <w:r>
        <w:rPr>
          <w:lang w:eastAsia="zh-CN"/>
        </w:rPr>
        <w:br w:type="page"/>
      </w:r>
      <w:r>
        <w:rPr>
          <w:lang w:eastAsia="zh-CN"/>
        </w:rPr>
        <w:lastRenderedPageBreak/>
        <w:t>•</w:t>
      </w:r>
      <w:r w:rsidRPr="000B2699">
        <w:rPr>
          <w:lang w:eastAsia="zh-CN"/>
        </w:rPr>
        <w:tab/>
        <w:t>D.500R</w:t>
      </w:r>
      <w:r w:rsidRPr="000B2699">
        <w:rPr>
          <w:lang w:eastAsia="zh-CN"/>
        </w:rPr>
        <w:t>：</w:t>
      </w:r>
      <w:r w:rsidRPr="000B2699">
        <w:rPr>
          <w:rFonts w:hint="eastAsia"/>
          <w:lang w:eastAsia="zh-CN"/>
        </w:rPr>
        <w:t>“适用于亚洲和大洋洲国家之间的电话业务的结算价”（该建议书已出版一个增补，其内容涉及在亚洲和大洋洲开展成本价研究的方法）</w:t>
      </w:r>
    </w:p>
    <w:p w:rsidR="0057255E" w:rsidRPr="000B2699" w:rsidRDefault="0057255E" w:rsidP="0057255E">
      <w:pPr>
        <w:pStyle w:val="enumlev1"/>
        <w:rPr>
          <w:lang w:eastAsia="zh-CN"/>
        </w:rPr>
      </w:pPr>
      <w:r>
        <w:rPr>
          <w:lang w:eastAsia="zh-CN"/>
        </w:rPr>
        <w:t>•</w:t>
      </w:r>
      <w:r w:rsidRPr="000B2699">
        <w:rPr>
          <w:lang w:eastAsia="zh-CN"/>
        </w:rPr>
        <w:tab/>
        <w:t>D.501R</w:t>
      </w:r>
      <w:r w:rsidRPr="000B2699">
        <w:rPr>
          <w:rFonts w:hint="eastAsia"/>
          <w:lang w:eastAsia="zh-CN"/>
        </w:rPr>
        <w:t>：同</w:t>
      </w:r>
      <w:r w:rsidRPr="000B2699">
        <w:rPr>
          <w:lang w:eastAsia="zh-CN"/>
        </w:rPr>
        <w:t>D.500R</w:t>
      </w:r>
      <w:r w:rsidRPr="000B2699">
        <w:rPr>
          <w:rFonts w:hint="eastAsia"/>
          <w:lang w:eastAsia="zh-CN"/>
        </w:rPr>
        <w:t>，但针对用户电报业务。</w:t>
      </w:r>
    </w:p>
    <w:p w:rsidR="0057255E" w:rsidRPr="000B2699" w:rsidRDefault="0057255E" w:rsidP="0057255E">
      <w:pPr>
        <w:pStyle w:val="enumlev1"/>
        <w:rPr>
          <w:lang w:eastAsia="zh-CN"/>
        </w:rPr>
      </w:pPr>
      <w:r>
        <w:rPr>
          <w:lang w:eastAsia="zh-CN"/>
        </w:rPr>
        <w:t>•</w:t>
      </w:r>
      <w:r w:rsidRPr="000B2699">
        <w:rPr>
          <w:lang w:eastAsia="zh-CN"/>
        </w:rPr>
        <w:tab/>
        <w:t>D.600R</w:t>
      </w:r>
      <w:r w:rsidRPr="000B2699">
        <w:rPr>
          <w:lang w:eastAsia="zh-CN"/>
        </w:rPr>
        <w:t>：</w:t>
      </w:r>
      <w:r w:rsidRPr="000B2699">
        <w:rPr>
          <w:rFonts w:hint="eastAsia"/>
          <w:lang w:eastAsia="zh-CN"/>
        </w:rPr>
        <w:t>“非洲国家之间的电话关系中的结算价比例和托收手续费的确定”（修订版）</w:t>
      </w:r>
    </w:p>
    <w:p w:rsidR="0057255E" w:rsidRPr="000B2699" w:rsidRDefault="0057255E" w:rsidP="0057255E">
      <w:pPr>
        <w:pStyle w:val="enumlev1"/>
        <w:rPr>
          <w:lang w:eastAsia="zh-CN"/>
        </w:rPr>
      </w:pPr>
      <w:r>
        <w:rPr>
          <w:lang w:eastAsia="zh-CN"/>
        </w:rPr>
        <w:t>•</w:t>
      </w:r>
      <w:r w:rsidRPr="000B2699">
        <w:rPr>
          <w:lang w:eastAsia="zh-CN"/>
        </w:rPr>
        <w:tab/>
        <w:t>D.601R</w:t>
      </w:r>
      <w:r w:rsidRPr="000B2699">
        <w:rPr>
          <w:rFonts w:hint="eastAsia"/>
          <w:lang w:eastAsia="zh-CN"/>
        </w:rPr>
        <w:t>：同</w:t>
      </w:r>
      <w:r w:rsidRPr="000B2699">
        <w:rPr>
          <w:lang w:eastAsia="zh-CN"/>
        </w:rPr>
        <w:t>D.600R</w:t>
      </w:r>
      <w:r w:rsidRPr="000B2699">
        <w:rPr>
          <w:rFonts w:hint="eastAsia"/>
          <w:lang w:eastAsia="zh-CN"/>
        </w:rPr>
        <w:t>，但针对用户电报关系。</w:t>
      </w:r>
    </w:p>
    <w:p w:rsidR="0057255E" w:rsidRPr="000B2699" w:rsidRDefault="0057255E" w:rsidP="0057255E">
      <w:pPr>
        <w:pStyle w:val="enumlev1"/>
        <w:rPr>
          <w:lang w:eastAsia="zh-CN"/>
        </w:rPr>
      </w:pPr>
      <w:r>
        <w:rPr>
          <w:lang w:eastAsia="zh-CN"/>
        </w:rPr>
        <w:t>•</w:t>
      </w:r>
      <w:r w:rsidRPr="000B2699">
        <w:rPr>
          <w:lang w:eastAsia="zh-CN"/>
        </w:rPr>
        <w:tab/>
        <w:t>D.602R</w:t>
      </w:r>
      <w:r w:rsidRPr="000B2699">
        <w:rPr>
          <w:rFonts w:hint="eastAsia"/>
          <w:lang w:eastAsia="zh-CN"/>
        </w:rPr>
        <w:t>：同</w:t>
      </w:r>
      <w:r w:rsidRPr="000B2699">
        <w:rPr>
          <w:lang w:eastAsia="zh-CN"/>
        </w:rPr>
        <w:t>D.600R</w:t>
      </w:r>
      <w:r w:rsidRPr="000B2699">
        <w:rPr>
          <w:rFonts w:hint="eastAsia"/>
          <w:lang w:eastAsia="zh-CN"/>
        </w:rPr>
        <w:t>，但针对转接业务中“由发送方支付转接费”原则的执行。</w:t>
      </w:r>
    </w:p>
    <w:p w:rsidR="0057255E" w:rsidRPr="000B2699" w:rsidRDefault="0057255E" w:rsidP="0057255E">
      <w:pPr>
        <w:pStyle w:val="enumlev1"/>
        <w:rPr>
          <w:lang w:eastAsia="zh-CN"/>
        </w:rPr>
      </w:pPr>
      <w:r>
        <w:rPr>
          <w:lang w:eastAsia="zh-CN"/>
        </w:rPr>
        <w:t>•</w:t>
      </w:r>
      <w:r w:rsidRPr="000B2699">
        <w:rPr>
          <w:lang w:eastAsia="zh-CN"/>
        </w:rPr>
        <w:tab/>
        <w:t>D.603R</w:t>
      </w:r>
      <w:r w:rsidRPr="000B2699">
        <w:rPr>
          <w:rFonts w:hint="eastAsia"/>
          <w:lang w:eastAsia="zh-CN"/>
        </w:rPr>
        <w:t>：尽量减少非洲国家之间呼叫的托收手续费。</w:t>
      </w:r>
    </w:p>
    <w:p w:rsidR="0057255E" w:rsidRDefault="0057255E" w:rsidP="0057255E">
      <w:pPr>
        <w:pStyle w:val="enumlev1"/>
        <w:rPr>
          <w:lang w:eastAsia="zh-CN"/>
        </w:rPr>
      </w:pPr>
      <w:r>
        <w:rPr>
          <w:lang w:eastAsia="zh-CN"/>
        </w:rPr>
        <w:t>•</w:t>
      </w:r>
      <w:r w:rsidRPr="000B2699">
        <w:rPr>
          <w:lang w:eastAsia="zh-CN"/>
        </w:rPr>
        <w:tab/>
        <w:t>D.604R</w:t>
      </w:r>
      <w:r w:rsidRPr="000B2699">
        <w:rPr>
          <w:rFonts w:hint="eastAsia"/>
          <w:lang w:eastAsia="zh-CN"/>
        </w:rPr>
        <w:t>：非洲国家之间电信业务中的首选价格</w:t>
      </w:r>
    </w:p>
    <w:p w:rsidR="0057255E" w:rsidRDefault="0057255E" w:rsidP="0057255E">
      <w:pPr>
        <w:rPr>
          <w:lang w:eastAsia="zh-CN"/>
        </w:rPr>
      </w:pPr>
      <w:r w:rsidRPr="000B2699">
        <w:rPr>
          <w:rFonts w:hint="eastAsia"/>
          <w:lang w:eastAsia="zh-CN"/>
        </w:rPr>
        <w:t>第</w:t>
      </w:r>
      <w:r w:rsidRPr="000B2699">
        <w:rPr>
          <w:lang w:eastAsia="zh-CN"/>
        </w:rPr>
        <w:t>4/3</w:t>
      </w:r>
      <w:r w:rsidRPr="000B2699">
        <w:rPr>
          <w:rFonts w:hint="eastAsia"/>
          <w:lang w:eastAsia="zh-CN"/>
        </w:rPr>
        <w:t>号课题</w:t>
      </w:r>
      <w:r w:rsidRPr="000B2699">
        <w:rPr>
          <w:lang w:eastAsia="zh-CN"/>
        </w:rPr>
        <w:t xml:space="preserve"> </w:t>
      </w:r>
      <w:r w:rsidRPr="000B2699">
        <w:sym w:font="Symbol" w:char="F02D"/>
      </w:r>
      <w:r w:rsidRPr="000B2699">
        <w:rPr>
          <w:lang w:eastAsia="zh-CN"/>
        </w:rPr>
        <w:t xml:space="preserve"> </w:t>
      </w:r>
      <w:r w:rsidR="002F241F">
        <w:rPr>
          <w:rFonts w:hint="eastAsia"/>
          <w:lang w:eastAsia="zh-CN"/>
        </w:rPr>
        <w:tab/>
      </w:r>
      <w:r w:rsidRPr="000B2699">
        <w:rPr>
          <w:rFonts w:hint="eastAsia"/>
          <w:lang w:eastAsia="zh-CN"/>
        </w:rPr>
        <w:t>处理资费和结算原则的建议书的术语和定义。</w:t>
      </w:r>
    </w:p>
    <w:p w:rsidR="0057255E" w:rsidRPr="002F241F" w:rsidRDefault="0057255E" w:rsidP="002F241F">
      <w:pPr>
        <w:pStyle w:val="Headingi"/>
        <w:rPr>
          <w:lang w:eastAsia="zh-CN"/>
        </w:rPr>
      </w:pPr>
      <w:r w:rsidRPr="002F241F">
        <w:rPr>
          <w:rFonts w:hint="eastAsia"/>
          <w:lang w:eastAsia="zh-CN"/>
        </w:rPr>
        <w:t>相关建议书：</w:t>
      </w:r>
    </w:p>
    <w:p w:rsidR="0057255E" w:rsidRPr="000B2699" w:rsidRDefault="0057255E" w:rsidP="0057255E">
      <w:pPr>
        <w:pStyle w:val="enumlev1"/>
        <w:rPr>
          <w:lang w:eastAsia="zh-CN"/>
        </w:rPr>
      </w:pPr>
      <w:r>
        <w:rPr>
          <w:lang w:eastAsia="zh-CN"/>
        </w:rPr>
        <w:t>•</w:t>
      </w:r>
      <w:r w:rsidRPr="000B2699">
        <w:rPr>
          <w:lang w:eastAsia="zh-CN"/>
        </w:rPr>
        <w:tab/>
        <w:t>D.000</w:t>
      </w:r>
      <w:r w:rsidRPr="000B2699">
        <w:rPr>
          <w:lang w:eastAsia="zh-CN"/>
        </w:rPr>
        <w:t>：</w:t>
      </w:r>
      <w:r w:rsidRPr="000B2699">
        <w:rPr>
          <w:rFonts w:hint="eastAsia"/>
          <w:lang w:eastAsia="zh-CN"/>
        </w:rPr>
        <w:t>“</w:t>
      </w:r>
      <w:r w:rsidRPr="000B2699">
        <w:rPr>
          <w:lang w:eastAsia="zh-CN"/>
        </w:rPr>
        <w:t>D</w:t>
      </w:r>
      <w:r w:rsidRPr="000B2699">
        <w:rPr>
          <w:rFonts w:hint="eastAsia"/>
          <w:lang w:eastAsia="zh-CN"/>
        </w:rPr>
        <w:t>系列建议书的术语和定义”（修订版）</w:t>
      </w:r>
    </w:p>
    <w:p w:rsidR="0057255E" w:rsidRPr="00CB498B" w:rsidRDefault="0057255E" w:rsidP="0057255E">
      <w:pPr>
        <w:pStyle w:val="Heading1"/>
        <w:tabs>
          <w:tab w:val="clear" w:pos="794"/>
          <w:tab w:val="left" w:pos="555"/>
        </w:tabs>
        <w:rPr>
          <w:lang w:eastAsia="zh-CN"/>
        </w:rPr>
      </w:pPr>
      <w:bookmarkStart w:id="126" w:name="_Toc258942226"/>
      <w:bookmarkEnd w:id="122"/>
      <w:bookmarkEnd w:id="123"/>
      <w:bookmarkEnd w:id="124"/>
      <w:bookmarkEnd w:id="125"/>
      <w:r w:rsidRPr="00CB498B">
        <w:rPr>
          <w:lang w:eastAsia="zh-CN"/>
        </w:rPr>
        <w:t>2</w:t>
      </w:r>
      <w:r w:rsidRPr="00CB498B">
        <w:rPr>
          <w:lang w:eastAsia="zh-CN"/>
        </w:rPr>
        <w:tab/>
      </w:r>
      <w:r w:rsidRPr="00CB498B">
        <w:rPr>
          <w:lang w:eastAsia="zh-CN"/>
        </w:rPr>
        <w:t>手册和</w:t>
      </w:r>
      <w:r w:rsidRPr="00CB498B">
        <w:rPr>
          <w:lang w:eastAsia="zh-CN"/>
        </w:rPr>
        <w:t>/</w:t>
      </w:r>
      <w:r w:rsidRPr="00CB498B">
        <w:rPr>
          <w:lang w:eastAsia="zh-CN"/>
        </w:rPr>
        <w:t>或类似产品</w:t>
      </w:r>
      <w:bookmarkEnd w:id="126"/>
    </w:p>
    <w:p w:rsidR="0057255E" w:rsidRPr="00BE5DA5" w:rsidRDefault="0057255E" w:rsidP="0057255E">
      <w:pPr>
        <w:ind w:firstLineChars="200" w:firstLine="440"/>
        <w:rPr>
          <w:lang w:eastAsia="zh-CN"/>
        </w:rPr>
      </w:pPr>
      <w:r w:rsidRPr="00BE5DA5">
        <w:rPr>
          <w:rFonts w:hint="eastAsia"/>
          <w:lang w:eastAsia="zh-CN"/>
        </w:rPr>
        <w:t>三个增补（见附录</w:t>
      </w:r>
      <w:r w:rsidRPr="00BE5DA5">
        <w:rPr>
          <w:rFonts w:hint="eastAsia"/>
          <w:lang w:eastAsia="zh-CN"/>
        </w:rPr>
        <w:t>1</w:t>
      </w:r>
      <w:r w:rsidRPr="00BE5DA5">
        <w:rPr>
          <w:rFonts w:hint="eastAsia"/>
          <w:lang w:eastAsia="zh-CN"/>
        </w:rPr>
        <w:t>中所附的增补）和一本关于成本核算方法的手册。</w:t>
      </w:r>
      <w:bookmarkStart w:id="127" w:name="_Toc516397371"/>
    </w:p>
    <w:p w:rsidR="0057255E" w:rsidRPr="00CB498B" w:rsidRDefault="0057255E" w:rsidP="0057255E">
      <w:pPr>
        <w:pStyle w:val="Heading1"/>
        <w:tabs>
          <w:tab w:val="clear" w:pos="794"/>
          <w:tab w:val="left" w:pos="555"/>
        </w:tabs>
        <w:rPr>
          <w:lang w:eastAsia="zh-CN"/>
        </w:rPr>
      </w:pPr>
      <w:bookmarkStart w:id="128" w:name="_Toc258942227"/>
      <w:r w:rsidRPr="00CB498B">
        <w:rPr>
          <w:lang w:eastAsia="zh-CN"/>
        </w:rPr>
        <w:t>3</w:t>
      </w:r>
      <w:r w:rsidRPr="00CB498B">
        <w:rPr>
          <w:lang w:eastAsia="zh-CN"/>
        </w:rPr>
        <w:tab/>
      </w:r>
      <w:bookmarkEnd w:id="127"/>
      <w:r w:rsidRPr="00CB498B">
        <w:rPr>
          <w:rFonts w:hint="eastAsia"/>
          <w:lang w:eastAsia="zh-CN"/>
        </w:rPr>
        <w:t>结论</w:t>
      </w:r>
      <w:bookmarkEnd w:id="128"/>
    </w:p>
    <w:p w:rsidR="0057255E" w:rsidRDefault="0057255E" w:rsidP="002F241F">
      <w:pPr>
        <w:pStyle w:val="enumlev1"/>
        <w:rPr>
          <w:lang w:eastAsia="zh-CN"/>
        </w:rPr>
      </w:pPr>
      <w:r w:rsidRPr="00C86EFA">
        <w:rPr>
          <w:lang w:eastAsia="zh-CN"/>
        </w:rPr>
        <w:t>a</w:t>
      </w:r>
      <w:r>
        <w:rPr>
          <w:rFonts w:hint="eastAsia"/>
          <w:lang w:eastAsia="zh-CN"/>
        </w:rPr>
        <w:t>)</w:t>
      </w:r>
      <w:r w:rsidRPr="00C86EFA">
        <w:rPr>
          <w:lang w:eastAsia="zh-CN"/>
        </w:rPr>
        <w:tab/>
      </w:r>
      <w:r>
        <w:rPr>
          <w:rFonts w:hint="eastAsia"/>
          <w:lang w:eastAsia="zh-CN"/>
        </w:rPr>
        <w:t>值得指出的是，已有来自发展中国家的代表团充分且积极地参与了该研究组的工作，但</w:t>
      </w:r>
      <w:r>
        <w:rPr>
          <w:lang w:eastAsia="zh-CN"/>
        </w:rPr>
        <w:t>ITU-T</w:t>
      </w:r>
      <w:r>
        <w:rPr>
          <w:rFonts w:hint="eastAsia"/>
          <w:lang w:eastAsia="zh-CN"/>
        </w:rPr>
        <w:t>的其它研究组则不然，发展中国家代表团对其它研究组的工作参与得很少，有时甚至根本不参与。</w:t>
      </w:r>
    </w:p>
    <w:p w:rsidR="0057255E" w:rsidRDefault="0057255E" w:rsidP="002F241F">
      <w:pPr>
        <w:pStyle w:val="enumlev1"/>
        <w:rPr>
          <w:lang w:eastAsia="zh-CN"/>
        </w:rPr>
      </w:pPr>
      <w:r w:rsidRPr="003E63E0">
        <w:rPr>
          <w:lang w:val="en-US" w:eastAsia="zh-CN"/>
        </w:rPr>
        <w:t>b</w:t>
      </w:r>
      <w:r>
        <w:rPr>
          <w:rFonts w:hint="eastAsia"/>
          <w:lang w:eastAsia="zh-CN"/>
        </w:rPr>
        <w:t>)</w:t>
      </w:r>
      <w:r w:rsidRPr="003E63E0">
        <w:rPr>
          <w:lang w:val="en-US" w:eastAsia="zh-CN"/>
        </w:rPr>
        <w:tab/>
      </w:r>
      <w:r>
        <w:rPr>
          <w:rFonts w:hint="eastAsia"/>
          <w:lang w:eastAsia="zh-CN"/>
        </w:rPr>
        <w:t>该研究组与</w:t>
      </w:r>
      <w:r>
        <w:rPr>
          <w:lang w:eastAsia="zh-CN"/>
        </w:rPr>
        <w:t>ITU-D</w:t>
      </w:r>
      <w:r>
        <w:rPr>
          <w:rFonts w:hint="eastAsia"/>
          <w:lang w:eastAsia="zh-CN"/>
        </w:rPr>
        <w:t>第</w:t>
      </w:r>
      <w:r>
        <w:rPr>
          <w:lang w:eastAsia="zh-CN"/>
        </w:rPr>
        <w:t>1</w:t>
      </w:r>
      <w:r>
        <w:rPr>
          <w:rFonts w:hint="eastAsia"/>
          <w:lang w:eastAsia="zh-CN"/>
        </w:rPr>
        <w:t>研究组在关于资费的第</w:t>
      </w:r>
      <w:r>
        <w:rPr>
          <w:lang w:eastAsia="zh-CN"/>
        </w:rPr>
        <w:t>12-2/1</w:t>
      </w:r>
      <w:r>
        <w:rPr>
          <w:rFonts w:hint="eastAsia"/>
          <w:lang w:eastAsia="zh-CN"/>
        </w:rPr>
        <w:t>号课题进行合作。</w:t>
      </w:r>
    </w:p>
    <w:p w:rsidR="0057255E" w:rsidRPr="003E63E0" w:rsidRDefault="0057255E" w:rsidP="002F241F">
      <w:pPr>
        <w:pStyle w:val="enumlev1"/>
        <w:rPr>
          <w:lang w:val="en-US" w:eastAsia="zh-CN"/>
        </w:rPr>
      </w:pPr>
      <w:r w:rsidRPr="003E63E0">
        <w:rPr>
          <w:lang w:val="en-US" w:eastAsia="zh-CN"/>
        </w:rPr>
        <w:t>c</w:t>
      </w:r>
      <w:r>
        <w:rPr>
          <w:rFonts w:hint="eastAsia"/>
          <w:lang w:eastAsia="zh-CN"/>
        </w:rPr>
        <w:t>)</w:t>
      </w:r>
      <w:r w:rsidRPr="003E63E0">
        <w:rPr>
          <w:lang w:val="en-US" w:eastAsia="zh-CN"/>
        </w:rPr>
        <w:tab/>
      </w:r>
      <w:r w:rsidRPr="00C43305">
        <w:rPr>
          <w:rFonts w:hint="eastAsia"/>
          <w:lang w:eastAsia="zh-CN"/>
        </w:rPr>
        <w:t>第</w:t>
      </w:r>
      <w:r w:rsidRPr="00C43305">
        <w:rPr>
          <w:lang w:eastAsia="zh-CN"/>
        </w:rPr>
        <w:t>26</w:t>
      </w:r>
      <w:r w:rsidRPr="00C43305">
        <w:rPr>
          <w:rFonts w:hint="eastAsia"/>
          <w:lang w:eastAsia="zh-CN"/>
        </w:rPr>
        <w:t>号决议修订版要求该研究组</w:t>
      </w:r>
      <w:r>
        <w:rPr>
          <w:rFonts w:hint="eastAsia"/>
          <w:lang w:eastAsia="zh-CN"/>
        </w:rPr>
        <w:t>“</w:t>
      </w:r>
      <w:r w:rsidRPr="00C43305">
        <w:rPr>
          <w:rFonts w:hint="eastAsia"/>
          <w:lang w:eastAsia="zh-CN"/>
        </w:rPr>
        <w:t>向第</w:t>
      </w:r>
      <w:r w:rsidRPr="00C43305">
        <w:rPr>
          <w:lang w:eastAsia="zh-CN"/>
        </w:rPr>
        <w:t>3</w:t>
      </w:r>
      <w:r w:rsidRPr="00C43305">
        <w:rPr>
          <w:rFonts w:hint="eastAsia"/>
          <w:lang w:eastAsia="zh-CN"/>
        </w:rPr>
        <w:t>研究组各区域组提供帮助</w:t>
      </w:r>
      <w:r>
        <w:rPr>
          <w:rFonts w:hint="eastAsia"/>
          <w:lang w:eastAsia="zh-CN"/>
        </w:rPr>
        <w:t>”</w:t>
      </w:r>
      <w:r w:rsidRPr="00C43305">
        <w:rPr>
          <w:rFonts w:hint="eastAsia"/>
          <w:lang w:eastAsia="zh-CN"/>
        </w:rPr>
        <w:t>，以支持这些区域组（</w:t>
      </w:r>
      <w:r>
        <w:rPr>
          <w:lang w:eastAsia="zh-CN"/>
        </w:rPr>
        <w:t>TAS</w:t>
      </w:r>
      <w:r>
        <w:rPr>
          <w:rFonts w:hint="eastAsia"/>
          <w:lang w:eastAsia="zh-CN"/>
        </w:rPr>
        <w:t>，</w:t>
      </w:r>
      <w:r w:rsidRPr="00C43305">
        <w:rPr>
          <w:lang w:eastAsia="zh-CN"/>
        </w:rPr>
        <w:t>TAF &amp; TAL</w:t>
      </w:r>
      <w:r w:rsidRPr="00C43305">
        <w:rPr>
          <w:rFonts w:hint="eastAsia"/>
          <w:lang w:eastAsia="zh-CN"/>
        </w:rPr>
        <w:t>）的工作</w:t>
      </w:r>
    </w:p>
    <w:p w:rsidR="0057255E" w:rsidRPr="003E63E0" w:rsidRDefault="0057255E" w:rsidP="002F241F">
      <w:pPr>
        <w:pStyle w:val="enumlev1"/>
        <w:rPr>
          <w:lang w:val="en-US" w:eastAsia="zh-CN"/>
        </w:rPr>
      </w:pPr>
      <w:r w:rsidRPr="003E63E0">
        <w:rPr>
          <w:lang w:val="en-US" w:eastAsia="zh-CN"/>
        </w:rPr>
        <w:t>d</w:t>
      </w:r>
      <w:r>
        <w:rPr>
          <w:rFonts w:hint="eastAsia"/>
          <w:lang w:eastAsia="zh-CN"/>
        </w:rPr>
        <w:t>)</w:t>
      </w:r>
      <w:r w:rsidRPr="003E63E0">
        <w:rPr>
          <w:lang w:val="en-US" w:eastAsia="zh-CN"/>
        </w:rPr>
        <w:tab/>
      </w:r>
      <w:r w:rsidRPr="00C43305">
        <w:rPr>
          <w:rFonts w:hint="eastAsia"/>
          <w:lang w:eastAsia="zh-CN"/>
        </w:rPr>
        <w:t>此研究组和第</w:t>
      </w:r>
      <w:r w:rsidRPr="00C43305">
        <w:rPr>
          <w:lang w:eastAsia="zh-CN"/>
        </w:rPr>
        <w:t>2</w:t>
      </w:r>
      <w:r w:rsidRPr="00C43305">
        <w:rPr>
          <w:rFonts w:hint="eastAsia"/>
          <w:lang w:eastAsia="zh-CN"/>
        </w:rPr>
        <w:t>研究组一道</w:t>
      </w:r>
      <w:r w:rsidRPr="00C43305">
        <w:rPr>
          <w:lang w:eastAsia="zh-CN"/>
        </w:rPr>
        <w:t>,</w:t>
      </w:r>
      <w:r w:rsidRPr="00C43305">
        <w:rPr>
          <w:rFonts w:hint="eastAsia"/>
          <w:lang w:eastAsia="zh-CN"/>
        </w:rPr>
        <w:t>负责落实第</w:t>
      </w:r>
      <w:r w:rsidRPr="00C43305">
        <w:rPr>
          <w:lang w:eastAsia="zh-CN"/>
        </w:rPr>
        <w:t>29</w:t>
      </w:r>
      <w:r w:rsidRPr="00C43305">
        <w:rPr>
          <w:rFonts w:hint="eastAsia"/>
          <w:lang w:eastAsia="zh-CN"/>
        </w:rPr>
        <w:t>号决议修订版</w:t>
      </w:r>
      <w:r>
        <w:rPr>
          <w:rFonts w:hint="eastAsia"/>
          <w:lang w:eastAsia="zh-CN"/>
        </w:rPr>
        <w:t>“</w:t>
      </w:r>
      <w:r w:rsidRPr="00C43305">
        <w:rPr>
          <w:rFonts w:hint="eastAsia"/>
          <w:lang w:eastAsia="zh-CN"/>
        </w:rPr>
        <w:t>国际电信网络的替换呼叫程序</w:t>
      </w:r>
      <w:r>
        <w:rPr>
          <w:rFonts w:hint="eastAsia"/>
          <w:lang w:eastAsia="zh-CN"/>
        </w:rPr>
        <w:t>”。</w:t>
      </w:r>
    </w:p>
    <w:p w:rsidR="0057255E" w:rsidRPr="003E63E0" w:rsidRDefault="0057255E" w:rsidP="002F241F">
      <w:pPr>
        <w:pStyle w:val="enumlev1"/>
        <w:rPr>
          <w:lang w:val="en-US" w:eastAsia="zh-CN"/>
        </w:rPr>
      </w:pPr>
      <w:r>
        <w:rPr>
          <w:lang w:val="en-US" w:eastAsia="zh-CN"/>
        </w:rPr>
        <w:t>e</w:t>
      </w:r>
      <w:r>
        <w:rPr>
          <w:rFonts w:hint="eastAsia"/>
          <w:lang w:eastAsia="zh-CN"/>
        </w:rPr>
        <w:t>)</w:t>
      </w:r>
      <w:r w:rsidRPr="003E63E0">
        <w:rPr>
          <w:lang w:val="en-US" w:eastAsia="zh-CN"/>
        </w:rPr>
        <w:tab/>
      </w:r>
      <w:r w:rsidRPr="00C43305">
        <w:rPr>
          <w:rFonts w:hint="eastAsia"/>
          <w:lang w:eastAsia="zh-CN"/>
        </w:rPr>
        <w:t>此研究组和第</w:t>
      </w:r>
      <w:r w:rsidRPr="00C43305">
        <w:rPr>
          <w:lang w:eastAsia="zh-CN"/>
        </w:rPr>
        <w:t>2</w:t>
      </w:r>
      <w:r w:rsidRPr="00C43305">
        <w:rPr>
          <w:rFonts w:hint="eastAsia"/>
          <w:lang w:eastAsia="zh-CN"/>
        </w:rPr>
        <w:t>研究组一道</w:t>
      </w:r>
      <w:r w:rsidRPr="00C43305">
        <w:rPr>
          <w:lang w:eastAsia="zh-CN"/>
        </w:rPr>
        <w:t>,</w:t>
      </w:r>
      <w:r w:rsidRPr="00C43305">
        <w:rPr>
          <w:rFonts w:hint="eastAsia"/>
          <w:lang w:eastAsia="zh-CN"/>
        </w:rPr>
        <w:t>负责落实第</w:t>
      </w:r>
      <w:r w:rsidRPr="00C43305">
        <w:rPr>
          <w:lang w:eastAsia="zh-CN"/>
        </w:rPr>
        <w:t>64</w:t>
      </w:r>
      <w:r w:rsidRPr="00C43305">
        <w:rPr>
          <w:rFonts w:hint="eastAsia"/>
          <w:lang w:eastAsia="zh-CN"/>
        </w:rPr>
        <w:t>号新决议“</w:t>
      </w:r>
      <w:r w:rsidRPr="00C43305">
        <w:rPr>
          <w:lang w:eastAsia="zh-CN"/>
        </w:rPr>
        <w:t>IP</w:t>
      </w:r>
      <w:r w:rsidRPr="00C43305">
        <w:rPr>
          <w:rFonts w:hint="eastAsia"/>
          <w:lang w:eastAsia="zh-CN"/>
        </w:rPr>
        <w:t>地址分配以及鼓励开发</w:t>
      </w:r>
      <w:r w:rsidRPr="00C43305">
        <w:rPr>
          <w:lang w:eastAsia="zh-CN"/>
        </w:rPr>
        <w:t>IPv6</w:t>
      </w:r>
      <w:r w:rsidRPr="00C43305">
        <w:rPr>
          <w:rFonts w:hint="eastAsia"/>
          <w:lang w:eastAsia="zh-CN"/>
        </w:rPr>
        <w:t>”</w:t>
      </w:r>
    </w:p>
    <w:p w:rsidR="0057255E" w:rsidRPr="003D4FA5" w:rsidRDefault="0057255E" w:rsidP="00ED37F4">
      <w:pPr>
        <w:pStyle w:val="Chaptitle"/>
        <w:rPr>
          <w:lang w:eastAsia="zh-CN"/>
        </w:rPr>
      </w:pPr>
      <w:bookmarkStart w:id="129" w:name="_Toc233465525"/>
      <w:bookmarkStart w:id="130" w:name="_Toc516397375"/>
      <w:bookmarkStart w:id="131" w:name="_Toc237842987"/>
      <w:bookmarkStart w:id="132" w:name="_Toc238957720"/>
      <w:r>
        <w:rPr>
          <w:lang w:eastAsia="zh-CN"/>
        </w:rPr>
        <w:br w:type="page"/>
      </w:r>
      <w:bookmarkStart w:id="133" w:name="_Toc251677297"/>
      <w:bookmarkStart w:id="134" w:name="_Toc258942228"/>
      <w:r w:rsidRPr="003D4FA5">
        <w:rPr>
          <w:rFonts w:hint="eastAsia"/>
          <w:lang w:eastAsia="zh-CN"/>
        </w:rPr>
        <w:lastRenderedPageBreak/>
        <w:t>第</w:t>
      </w:r>
      <w:r w:rsidRPr="003D4FA5">
        <w:rPr>
          <w:lang w:eastAsia="zh-CN"/>
        </w:rPr>
        <w:t>5</w:t>
      </w:r>
      <w:bookmarkEnd w:id="129"/>
      <w:r w:rsidRPr="003D4FA5">
        <w:rPr>
          <w:rFonts w:hint="eastAsia"/>
          <w:lang w:eastAsia="zh-CN"/>
        </w:rPr>
        <w:t>研究组</w:t>
      </w:r>
      <w:bookmarkStart w:id="135" w:name="_Toc233465526"/>
      <w:bookmarkStart w:id="136" w:name="_Toc251677298"/>
      <w:bookmarkEnd w:id="130"/>
      <w:bookmarkEnd w:id="133"/>
      <w:r w:rsidR="003D4FA5" w:rsidRPr="003D4FA5">
        <w:rPr>
          <w:lang w:eastAsia="zh-CN"/>
        </w:rPr>
        <w:br/>
      </w:r>
      <w:r w:rsidR="003D4FA5" w:rsidRPr="003D4FA5">
        <w:rPr>
          <w:rFonts w:hint="eastAsia"/>
          <w:lang w:eastAsia="zh-CN"/>
        </w:rPr>
        <w:br/>
      </w:r>
      <w:r w:rsidRPr="003D4FA5">
        <w:rPr>
          <w:rFonts w:hint="eastAsia"/>
          <w:lang w:eastAsia="zh-CN"/>
        </w:rPr>
        <w:t>对电磁环境效应的防护</w:t>
      </w:r>
      <w:bookmarkEnd w:id="131"/>
      <w:bookmarkEnd w:id="135"/>
      <w:r w:rsidRPr="003D4FA5">
        <w:rPr>
          <w:rFonts w:hint="eastAsia"/>
          <w:lang w:eastAsia="zh-CN"/>
        </w:rPr>
        <w:t>今年</w:t>
      </w:r>
      <w:r w:rsidRPr="003D4FA5">
        <w:rPr>
          <w:lang w:eastAsia="zh-CN"/>
        </w:rPr>
        <w:t>4</w:t>
      </w:r>
      <w:r w:rsidRPr="003D4FA5">
        <w:rPr>
          <w:rFonts w:hint="eastAsia"/>
          <w:lang w:eastAsia="zh-CN"/>
        </w:rPr>
        <w:t>月</w:t>
      </w:r>
      <w:r w:rsidR="00ED37F4">
        <w:rPr>
          <w:lang w:eastAsia="zh-CN"/>
        </w:rPr>
        <w:br/>
      </w:r>
      <w:r w:rsidRPr="003D4FA5">
        <w:rPr>
          <w:rFonts w:hint="eastAsia"/>
          <w:lang w:eastAsia="zh-CN"/>
        </w:rPr>
        <w:t>电信标准化顾问组（</w:t>
      </w:r>
      <w:r w:rsidRPr="003D4FA5">
        <w:rPr>
          <w:lang w:eastAsia="zh-CN"/>
        </w:rPr>
        <w:t>TSA</w:t>
      </w:r>
      <w:r w:rsidRPr="003D4FA5">
        <w:rPr>
          <w:rFonts w:hint="eastAsia"/>
          <w:lang w:eastAsia="zh-CN"/>
        </w:rPr>
        <w:t>G</w:t>
      </w:r>
      <w:r w:rsidRPr="003D4FA5">
        <w:rPr>
          <w:rFonts w:hint="eastAsia"/>
          <w:lang w:eastAsia="zh-CN"/>
        </w:rPr>
        <w:t>）将此研究组的名称</w:t>
      </w:r>
      <w:r w:rsidR="00ED37F4">
        <w:rPr>
          <w:lang w:eastAsia="zh-CN"/>
        </w:rPr>
        <w:br/>
      </w:r>
      <w:r w:rsidRPr="003D4FA5">
        <w:rPr>
          <w:rFonts w:hint="eastAsia"/>
          <w:lang w:eastAsia="zh-CN"/>
        </w:rPr>
        <w:t>和职责范围改为“环境与气候变化”</w:t>
      </w:r>
      <w:bookmarkEnd w:id="132"/>
      <w:bookmarkEnd w:id="134"/>
      <w:bookmarkEnd w:id="136"/>
    </w:p>
    <w:p w:rsidR="003D4FA5" w:rsidRDefault="003D4FA5" w:rsidP="0057255E">
      <w:pPr>
        <w:pStyle w:val="Normalaftertitle"/>
        <w:spacing w:before="480"/>
        <w:ind w:firstLineChars="200" w:firstLine="440"/>
        <w:rPr>
          <w:color w:val="000000"/>
          <w:lang w:eastAsia="zh-CN"/>
        </w:rPr>
      </w:pPr>
    </w:p>
    <w:p w:rsidR="0057255E" w:rsidRPr="003E63E0" w:rsidRDefault="0057255E" w:rsidP="0057255E">
      <w:pPr>
        <w:pStyle w:val="Normalaftertitle"/>
        <w:spacing w:before="480"/>
        <w:ind w:firstLineChars="200" w:firstLine="440"/>
        <w:rPr>
          <w:lang w:val="en-US" w:eastAsia="zh-CN"/>
        </w:rPr>
      </w:pPr>
      <w:r>
        <w:rPr>
          <w:rFonts w:hint="eastAsia"/>
          <w:color w:val="000000"/>
          <w:lang w:eastAsia="zh-CN"/>
        </w:rPr>
        <w:t>负责有关保护电信网络和设备不受干扰和雷击影响的研究。还负责与电信装置和设备（包括移动电话）产生的电磁场有关的电磁兼容性（</w:t>
      </w:r>
      <w:r>
        <w:rPr>
          <w:rFonts w:hint="eastAsia"/>
          <w:color w:val="000000"/>
          <w:lang w:eastAsia="zh-CN"/>
        </w:rPr>
        <w:t>EMC</w:t>
      </w:r>
      <w:r>
        <w:rPr>
          <w:rFonts w:hint="eastAsia"/>
          <w:color w:val="000000"/>
          <w:lang w:eastAsia="zh-CN"/>
        </w:rPr>
        <w:t>）、生命安全及对健康的影响的研究。</w:t>
      </w:r>
      <w:r w:rsidRPr="00C43305">
        <w:rPr>
          <w:rFonts w:hint="eastAsia"/>
          <w:lang w:eastAsia="zh-CN"/>
        </w:rPr>
        <w:t>亦负责有关现有网络外部设备以及相关室内安装方面的研究。在其名称与职责范围变更后，成为环境与气候变化方面的牵头研究组。</w:t>
      </w:r>
    </w:p>
    <w:p w:rsidR="0057255E" w:rsidRPr="00CB498B" w:rsidRDefault="0057255E" w:rsidP="0057255E">
      <w:pPr>
        <w:pStyle w:val="Heading1"/>
        <w:tabs>
          <w:tab w:val="clear" w:pos="794"/>
          <w:tab w:val="left" w:pos="555"/>
        </w:tabs>
        <w:rPr>
          <w:lang w:eastAsia="zh-CN"/>
        </w:rPr>
      </w:pPr>
      <w:bookmarkStart w:id="137" w:name="_Toc516397376"/>
      <w:bookmarkStart w:id="138" w:name="_Toc258942229"/>
      <w:bookmarkStart w:id="139" w:name="_Toc516397377"/>
      <w:bookmarkStart w:id="140" w:name="_Toc233020271"/>
      <w:bookmarkStart w:id="141" w:name="_Toc233465528"/>
      <w:bookmarkStart w:id="142" w:name="_Toc237842989"/>
      <w:r w:rsidRPr="00CB498B">
        <w:rPr>
          <w:lang w:eastAsia="zh-CN"/>
        </w:rPr>
        <w:t>1</w:t>
      </w:r>
      <w:r w:rsidRPr="00CB498B">
        <w:rPr>
          <w:lang w:eastAsia="zh-CN"/>
        </w:rPr>
        <w:tab/>
      </w:r>
      <w:bookmarkEnd w:id="137"/>
      <w:r w:rsidRPr="00CB498B">
        <w:rPr>
          <w:rFonts w:hint="eastAsia"/>
          <w:lang w:eastAsia="zh-CN"/>
        </w:rPr>
        <w:t>课题</w:t>
      </w:r>
      <w:bookmarkEnd w:id="138"/>
    </w:p>
    <w:p w:rsidR="0057255E" w:rsidRDefault="0057255E" w:rsidP="0057255E">
      <w:pPr>
        <w:rPr>
          <w:lang w:eastAsia="zh-CN"/>
        </w:rPr>
      </w:pPr>
      <w:r>
        <w:rPr>
          <w:rFonts w:hint="eastAsia"/>
          <w:lang w:eastAsia="zh-CN"/>
        </w:rPr>
        <w:t>第</w:t>
      </w:r>
      <w:r>
        <w:rPr>
          <w:lang w:eastAsia="zh-CN"/>
        </w:rPr>
        <w:t>5/5</w:t>
      </w:r>
      <w:r>
        <w:rPr>
          <w:rFonts w:hint="eastAsia"/>
          <w:lang w:eastAsia="zh-CN"/>
        </w:rPr>
        <w:t>号课题</w:t>
      </w:r>
      <w:r>
        <w:rPr>
          <w:lang w:eastAsia="zh-CN"/>
        </w:rPr>
        <w:t xml:space="preserve"> </w:t>
      </w:r>
      <w:r>
        <w:sym w:font="Symbol" w:char="F02D"/>
      </w:r>
      <w:r>
        <w:rPr>
          <w:rFonts w:hint="eastAsia"/>
          <w:lang w:eastAsia="zh-CN"/>
        </w:rPr>
        <w:t xml:space="preserve"> </w:t>
      </w:r>
      <w:r w:rsidR="003D4FA5">
        <w:rPr>
          <w:lang w:eastAsia="zh-CN"/>
        </w:rPr>
        <w:tab/>
      </w:r>
      <w:r>
        <w:rPr>
          <w:rFonts w:hint="eastAsia"/>
          <w:lang w:eastAsia="zh-CN"/>
        </w:rPr>
        <w:t>固定、移动和无线</w:t>
      </w:r>
      <w:r>
        <w:rPr>
          <w:rFonts w:hint="eastAsia"/>
          <w:kern w:val="2"/>
          <w:lang w:eastAsia="zh-CN"/>
        </w:rPr>
        <w:t>系统的雷电保护</w:t>
      </w:r>
    </w:p>
    <w:p w:rsidR="0057255E" w:rsidRPr="003D4FA5" w:rsidRDefault="0057255E" w:rsidP="003D4FA5">
      <w:pPr>
        <w:pStyle w:val="Headingi"/>
        <w:rPr>
          <w:lang w:eastAsia="zh-CN"/>
        </w:rPr>
      </w:pPr>
      <w:r w:rsidRPr="003D4FA5">
        <w:rPr>
          <w:rFonts w:hint="eastAsia"/>
          <w:lang w:eastAsia="zh-CN"/>
        </w:rPr>
        <w:t>相关建议书：</w:t>
      </w:r>
    </w:p>
    <w:p w:rsidR="0057255E" w:rsidRDefault="0057255E" w:rsidP="0057255E">
      <w:pPr>
        <w:pStyle w:val="enumlev1"/>
        <w:rPr>
          <w:lang w:eastAsia="zh-CN"/>
        </w:rPr>
      </w:pPr>
      <w:r>
        <w:rPr>
          <w:lang w:eastAsia="zh-CN"/>
        </w:rPr>
        <w:t>•</w:t>
      </w:r>
      <w:r w:rsidRPr="00D93EC6">
        <w:rPr>
          <w:lang w:eastAsia="zh-CN"/>
        </w:rPr>
        <w:tab/>
      </w:r>
      <w:r>
        <w:rPr>
          <w:rFonts w:hint="eastAsia"/>
          <w:lang w:eastAsia="zh-CN"/>
        </w:rPr>
        <w:t>K.25</w:t>
      </w:r>
      <w:r>
        <w:rPr>
          <w:lang w:eastAsia="zh-CN"/>
        </w:rPr>
        <w:t>：</w:t>
      </w:r>
      <w:r>
        <w:rPr>
          <w:rFonts w:hint="eastAsia"/>
          <w:lang w:eastAsia="zh-CN"/>
        </w:rPr>
        <w:t>“光缆的保护”</w:t>
      </w:r>
    </w:p>
    <w:p w:rsidR="0057255E" w:rsidRDefault="0057255E" w:rsidP="0057255E">
      <w:pPr>
        <w:pStyle w:val="enumlev1"/>
        <w:rPr>
          <w:lang w:eastAsia="zh-CN"/>
        </w:rPr>
      </w:pPr>
      <w:r>
        <w:rPr>
          <w:lang w:eastAsia="zh-CN"/>
        </w:rPr>
        <w:t>•</w:t>
      </w:r>
      <w:r w:rsidRPr="00D93EC6">
        <w:rPr>
          <w:lang w:eastAsia="zh-CN"/>
        </w:rPr>
        <w:tab/>
      </w:r>
      <w:r>
        <w:rPr>
          <w:rFonts w:hint="eastAsia"/>
          <w:lang w:eastAsia="zh-CN"/>
        </w:rPr>
        <w:t>K.39</w:t>
      </w:r>
      <w:r>
        <w:rPr>
          <w:lang w:eastAsia="zh-CN"/>
        </w:rPr>
        <w:t>：</w:t>
      </w:r>
      <w:r>
        <w:rPr>
          <w:rFonts w:hint="eastAsia"/>
          <w:lang w:eastAsia="zh-CN"/>
        </w:rPr>
        <w:t>“</w:t>
      </w:r>
      <w:r>
        <w:rPr>
          <w:lang w:eastAsia="zh-CN"/>
        </w:rPr>
        <w:t>雷电放电对电信局站</w:t>
      </w:r>
      <w:r>
        <w:rPr>
          <w:rFonts w:hint="eastAsia"/>
          <w:lang w:eastAsia="zh-CN"/>
        </w:rPr>
        <w:t>所造成</w:t>
      </w:r>
      <w:r>
        <w:rPr>
          <w:lang w:eastAsia="zh-CN"/>
        </w:rPr>
        <w:t>损害的</w:t>
      </w:r>
      <w:r>
        <w:rPr>
          <w:rFonts w:hint="eastAsia"/>
          <w:lang w:eastAsia="zh-CN"/>
        </w:rPr>
        <w:t>风</w:t>
      </w:r>
      <w:r>
        <w:rPr>
          <w:lang w:eastAsia="zh-CN"/>
        </w:rPr>
        <w:t>险评估</w:t>
      </w:r>
      <w:r>
        <w:rPr>
          <w:rFonts w:hint="eastAsia"/>
          <w:lang w:eastAsia="zh-CN"/>
        </w:rPr>
        <w:t>”</w:t>
      </w:r>
    </w:p>
    <w:p w:rsidR="0057255E" w:rsidRDefault="0057255E" w:rsidP="0057255E">
      <w:pPr>
        <w:pStyle w:val="enumlev1"/>
        <w:rPr>
          <w:lang w:eastAsia="zh-CN"/>
        </w:rPr>
      </w:pPr>
      <w:r>
        <w:rPr>
          <w:lang w:eastAsia="zh-CN"/>
        </w:rPr>
        <w:t>•</w:t>
      </w:r>
      <w:r w:rsidRPr="00D93EC6">
        <w:rPr>
          <w:lang w:eastAsia="zh-CN"/>
        </w:rPr>
        <w:tab/>
      </w:r>
      <w:r>
        <w:rPr>
          <w:rFonts w:hint="eastAsia"/>
          <w:lang w:eastAsia="zh-CN"/>
        </w:rPr>
        <w:t>K.40</w:t>
      </w:r>
      <w:r>
        <w:rPr>
          <w:lang w:eastAsia="zh-CN"/>
        </w:rPr>
        <w:t>：</w:t>
      </w:r>
      <w:r>
        <w:rPr>
          <w:rFonts w:hint="eastAsia"/>
          <w:lang w:eastAsia="zh-CN"/>
        </w:rPr>
        <w:t>“</w:t>
      </w:r>
      <w:r>
        <w:rPr>
          <w:lang w:eastAsia="zh-CN"/>
        </w:rPr>
        <w:t>电信中心对雷电</w:t>
      </w:r>
      <w:r>
        <w:rPr>
          <w:rFonts w:hint="eastAsia"/>
          <w:lang w:eastAsia="zh-CN"/>
        </w:rPr>
        <w:t>电</w:t>
      </w:r>
      <w:r>
        <w:rPr>
          <w:lang w:eastAsia="zh-CN"/>
        </w:rPr>
        <w:t>磁脉冲（</w:t>
      </w:r>
      <w:r>
        <w:rPr>
          <w:lang w:eastAsia="zh-CN"/>
        </w:rPr>
        <w:t>LEMP</w:t>
      </w:r>
      <w:r>
        <w:rPr>
          <w:lang w:eastAsia="zh-CN"/>
        </w:rPr>
        <w:t>）的防护</w:t>
      </w:r>
      <w:r>
        <w:rPr>
          <w:rFonts w:hint="eastAsia"/>
          <w:lang w:eastAsia="zh-CN"/>
        </w:rPr>
        <w:t>”</w:t>
      </w:r>
    </w:p>
    <w:p w:rsidR="0057255E" w:rsidRDefault="0057255E" w:rsidP="0057255E">
      <w:pPr>
        <w:pStyle w:val="enumlev1"/>
        <w:rPr>
          <w:lang w:eastAsia="zh-CN"/>
        </w:rPr>
      </w:pPr>
      <w:r>
        <w:rPr>
          <w:lang w:eastAsia="zh-CN"/>
        </w:rPr>
        <w:t>•</w:t>
      </w:r>
      <w:r>
        <w:rPr>
          <w:lang w:eastAsia="zh-CN"/>
        </w:rPr>
        <w:tab/>
        <w:t>K.46</w:t>
      </w:r>
      <w:r>
        <w:rPr>
          <w:lang w:eastAsia="zh-CN"/>
        </w:rPr>
        <w:t>：</w:t>
      </w:r>
      <w:r>
        <w:rPr>
          <w:rFonts w:hint="eastAsia"/>
          <w:lang w:eastAsia="zh-CN"/>
        </w:rPr>
        <w:t>“</w:t>
      </w:r>
      <w:r>
        <w:rPr>
          <w:lang w:eastAsia="zh-CN"/>
        </w:rPr>
        <w:t>金属对称导体电信线路对浪涌感应雷电的防护</w:t>
      </w:r>
      <w:r>
        <w:rPr>
          <w:rFonts w:hint="eastAsia"/>
          <w:lang w:eastAsia="zh-CN"/>
        </w:rPr>
        <w:t>”</w:t>
      </w:r>
    </w:p>
    <w:p w:rsidR="0057255E" w:rsidRDefault="0057255E" w:rsidP="0057255E">
      <w:pPr>
        <w:pStyle w:val="enumlev1"/>
        <w:rPr>
          <w:lang w:eastAsia="zh-CN"/>
        </w:rPr>
      </w:pPr>
      <w:r>
        <w:rPr>
          <w:lang w:eastAsia="zh-CN"/>
        </w:rPr>
        <w:t>•</w:t>
      </w:r>
      <w:r>
        <w:rPr>
          <w:lang w:eastAsia="zh-CN"/>
        </w:rPr>
        <w:tab/>
        <w:t>K.47</w:t>
      </w:r>
      <w:r>
        <w:rPr>
          <w:lang w:eastAsia="zh-CN"/>
        </w:rPr>
        <w:t>：</w:t>
      </w:r>
      <w:r>
        <w:rPr>
          <w:rFonts w:hint="eastAsia"/>
          <w:lang w:eastAsia="zh-CN"/>
        </w:rPr>
        <w:t>“</w:t>
      </w:r>
      <w:r>
        <w:rPr>
          <w:lang w:eastAsia="zh-CN"/>
        </w:rPr>
        <w:t>金属导体通信线路对直击雷的防护</w:t>
      </w:r>
      <w:r>
        <w:rPr>
          <w:rFonts w:hint="eastAsia"/>
          <w:lang w:eastAsia="zh-CN"/>
        </w:rPr>
        <w:t>”</w:t>
      </w:r>
    </w:p>
    <w:p w:rsidR="0057255E" w:rsidRDefault="0057255E" w:rsidP="0057255E">
      <w:pPr>
        <w:pStyle w:val="enumlev1"/>
        <w:rPr>
          <w:lang w:eastAsia="zh-CN"/>
        </w:rPr>
      </w:pPr>
      <w:r>
        <w:rPr>
          <w:lang w:eastAsia="zh-CN"/>
        </w:rPr>
        <w:t>•</w:t>
      </w:r>
      <w:r>
        <w:rPr>
          <w:lang w:eastAsia="zh-CN"/>
        </w:rPr>
        <w:tab/>
      </w:r>
      <w:r>
        <w:rPr>
          <w:rFonts w:hint="eastAsia"/>
          <w:lang w:eastAsia="zh-CN"/>
        </w:rPr>
        <w:t>K.56</w:t>
      </w:r>
      <w:r>
        <w:rPr>
          <w:lang w:eastAsia="zh-CN"/>
        </w:rPr>
        <w:t>：</w:t>
      </w:r>
      <w:r>
        <w:rPr>
          <w:rFonts w:hint="eastAsia"/>
          <w:lang w:eastAsia="zh-CN"/>
        </w:rPr>
        <w:t>“无线电基站对雷电放电的防护”</w:t>
      </w:r>
    </w:p>
    <w:p w:rsidR="0057255E" w:rsidRDefault="0057255E" w:rsidP="0057255E">
      <w:pPr>
        <w:rPr>
          <w:lang w:eastAsia="zh-CN"/>
        </w:rPr>
      </w:pPr>
      <w:r>
        <w:rPr>
          <w:rFonts w:hint="eastAsia"/>
          <w:lang w:eastAsia="zh-CN"/>
        </w:rPr>
        <w:t>第</w:t>
      </w:r>
      <w:r>
        <w:rPr>
          <w:lang w:eastAsia="zh-CN"/>
        </w:rPr>
        <w:t>9/5</w:t>
      </w:r>
      <w:r>
        <w:rPr>
          <w:rFonts w:hint="eastAsia"/>
          <w:lang w:eastAsia="zh-CN"/>
        </w:rPr>
        <w:t>号课题</w:t>
      </w:r>
      <w:r>
        <w:rPr>
          <w:lang w:eastAsia="zh-CN"/>
        </w:rPr>
        <w:t xml:space="preserve"> –</w:t>
      </w:r>
      <w:r>
        <w:rPr>
          <w:rFonts w:hint="eastAsia"/>
          <w:lang w:eastAsia="zh-CN"/>
        </w:rPr>
        <w:t xml:space="preserve"> </w:t>
      </w:r>
      <w:r w:rsidR="003D4FA5">
        <w:rPr>
          <w:lang w:eastAsia="zh-CN"/>
        </w:rPr>
        <w:tab/>
      </w:r>
      <w:r>
        <w:rPr>
          <w:rFonts w:hint="eastAsia"/>
          <w:lang w:eastAsia="zh-CN"/>
        </w:rPr>
        <w:t>电力线和电气化铁路对电信网络产生的干扰</w:t>
      </w:r>
    </w:p>
    <w:p w:rsidR="0057255E" w:rsidRPr="003D4FA5" w:rsidRDefault="0057255E" w:rsidP="003D4FA5">
      <w:pPr>
        <w:pStyle w:val="Headingi"/>
        <w:rPr>
          <w:lang w:eastAsia="zh-CN"/>
        </w:rPr>
      </w:pPr>
      <w:r w:rsidRPr="003D4FA5">
        <w:rPr>
          <w:rFonts w:hint="eastAsia"/>
          <w:lang w:eastAsia="zh-CN"/>
        </w:rPr>
        <w:t>相关建议书：</w:t>
      </w:r>
    </w:p>
    <w:p w:rsidR="0057255E" w:rsidRDefault="0057255E" w:rsidP="0057255E">
      <w:pPr>
        <w:pStyle w:val="enumlev1"/>
        <w:rPr>
          <w:lang w:eastAsia="zh-CN"/>
        </w:rPr>
      </w:pPr>
      <w:r>
        <w:rPr>
          <w:lang w:eastAsia="zh-CN"/>
        </w:rPr>
        <w:t>•</w:t>
      </w:r>
      <w:r w:rsidRPr="00C97E7D">
        <w:rPr>
          <w:lang w:eastAsia="zh-CN"/>
        </w:rPr>
        <w:tab/>
      </w:r>
      <w:r>
        <w:rPr>
          <w:rFonts w:hint="eastAsia"/>
          <w:lang w:eastAsia="zh-CN"/>
        </w:rPr>
        <w:t>K.54</w:t>
      </w:r>
      <w:r>
        <w:rPr>
          <w:lang w:eastAsia="zh-CN"/>
        </w:rPr>
        <w:t>：</w:t>
      </w:r>
      <w:r>
        <w:rPr>
          <w:rFonts w:hint="eastAsia"/>
          <w:lang w:eastAsia="zh-CN"/>
        </w:rPr>
        <w:t>“</w:t>
      </w:r>
      <w:r>
        <w:rPr>
          <w:lang w:eastAsia="zh-CN"/>
        </w:rPr>
        <w:t>基波功率频率的传导抗扰度试验方法和试验电平</w:t>
      </w:r>
      <w:r>
        <w:rPr>
          <w:rFonts w:hint="eastAsia"/>
          <w:lang w:eastAsia="zh-CN"/>
        </w:rPr>
        <w:t>”</w:t>
      </w:r>
    </w:p>
    <w:p w:rsidR="0057255E" w:rsidRDefault="0057255E" w:rsidP="0057255E">
      <w:pPr>
        <w:pStyle w:val="enumlev1"/>
        <w:rPr>
          <w:lang w:eastAsia="zh-CN"/>
        </w:rPr>
      </w:pPr>
      <w:r>
        <w:rPr>
          <w:lang w:eastAsia="zh-CN"/>
        </w:rPr>
        <w:t>•</w:t>
      </w:r>
      <w:r w:rsidRPr="00C97E7D">
        <w:rPr>
          <w:lang w:eastAsia="zh-CN"/>
        </w:rPr>
        <w:tab/>
      </w:r>
      <w:r>
        <w:rPr>
          <w:lang w:eastAsia="zh-CN"/>
        </w:rPr>
        <w:t>K.57</w:t>
      </w:r>
      <w:r>
        <w:rPr>
          <w:rFonts w:hint="eastAsia"/>
          <w:lang w:eastAsia="zh-CN"/>
        </w:rPr>
        <w:t>：“设在电力线塔台上的无线电基站的保护措施”</w:t>
      </w:r>
    </w:p>
    <w:p w:rsidR="0057255E" w:rsidRDefault="0057255E" w:rsidP="0057255E">
      <w:pPr>
        <w:rPr>
          <w:lang w:eastAsia="zh-CN"/>
        </w:rPr>
      </w:pPr>
      <w:r>
        <w:rPr>
          <w:rFonts w:hint="eastAsia"/>
          <w:lang w:eastAsia="zh-CN"/>
        </w:rPr>
        <w:t>第</w:t>
      </w:r>
      <w:r>
        <w:rPr>
          <w:lang w:eastAsia="zh-CN"/>
        </w:rPr>
        <w:t>11/5</w:t>
      </w:r>
      <w:r>
        <w:rPr>
          <w:rFonts w:hint="eastAsia"/>
          <w:lang w:eastAsia="zh-CN"/>
        </w:rPr>
        <w:t>号课题</w:t>
      </w:r>
      <w:r>
        <w:rPr>
          <w:lang w:eastAsia="zh-CN"/>
        </w:rPr>
        <w:t xml:space="preserve"> –</w:t>
      </w:r>
      <w:r>
        <w:rPr>
          <w:rFonts w:hint="eastAsia"/>
          <w:lang w:eastAsia="zh-CN"/>
        </w:rPr>
        <w:t xml:space="preserve"> </w:t>
      </w:r>
      <w:r w:rsidR="003D4FA5">
        <w:rPr>
          <w:lang w:eastAsia="zh-CN"/>
        </w:rPr>
        <w:tab/>
      </w:r>
      <w:r>
        <w:rPr>
          <w:rFonts w:hint="eastAsia"/>
          <w:lang w:eastAsia="zh-CN"/>
        </w:rPr>
        <w:t>电信网络中的安全性问题</w:t>
      </w:r>
    </w:p>
    <w:p w:rsidR="0057255E" w:rsidRPr="003D4FA5" w:rsidRDefault="0057255E" w:rsidP="003D4FA5">
      <w:pPr>
        <w:pStyle w:val="Headingi"/>
        <w:rPr>
          <w:lang w:eastAsia="zh-CN"/>
        </w:rPr>
      </w:pPr>
      <w:r w:rsidRPr="003D4FA5">
        <w:rPr>
          <w:rFonts w:hint="eastAsia"/>
          <w:lang w:eastAsia="zh-CN"/>
        </w:rPr>
        <w:t>相关建议书：</w:t>
      </w:r>
    </w:p>
    <w:p w:rsidR="0057255E" w:rsidRDefault="0057255E" w:rsidP="0057255E">
      <w:pPr>
        <w:pStyle w:val="enumlev1"/>
        <w:rPr>
          <w:lang w:eastAsia="zh-CN"/>
        </w:rPr>
      </w:pPr>
      <w:r>
        <w:rPr>
          <w:lang w:eastAsia="zh-CN"/>
        </w:rPr>
        <w:t>•</w:t>
      </w:r>
      <w:r w:rsidRPr="00C97E7D">
        <w:rPr>
          <w:lang w:eastAsia="zh-CN"/>
        </w:rPr>
        <w:tab/>
      </w:r>
      <w:r>
        <w:rPr>
          <w:lang w:eastAsia="zh-CN"/>
        </w:rPr>
        <w:t>K.50</w:t>
      </w:r>
      <w:r>
        <w:rPr>
          <w:rFonts w:hint="eastAsia"/>
          <w:lang w:eastAsia="zh-CN"/>
        </w:rPr>
        <w:t>：“</w:t>
      </w:r>
      <w:r>
        <w:rPr>
          <w:lang w:eastAsia="zh-CN"/>
        </w:rPr>
        <w:t>网络供电电信系统的工作电压和电流的安全限值</w:t>
      </w:r>
      <w:r>
        <w:rPr>
          <w:rFonts w:hint="eastAsia"/>
          <w:lang w:eastAsia="zh-CN"/>
        </w:rPr>
        <w:t>”</w:t>
      </w:r>
    </w:p>
    <w:p w:rsidR="0057255E" w:rsidRDefault="0057255E" w:rsidP="0057255E">
      <w:pPr>
        <w:pStyle w:val="enumlev1"/>
        <w:rPr>
          <w:lang w:eastAsia="zh-CN"/>
        </w:rPr>
      </w:pPr>
      <w:r>
        <w:rPr>
          <w:lang w:eastAsia="zh-CN"/>
        </w:rPr>
        <w:t>•</w:t>
      </w:r>
      <w:r w:rsidRPr="00C97E7D">
        <w:rPr>
          <w:lang w:eastAsia="zh-CN"/>
        </w:rPr>
        <w:tab/>
      </w:r>
      <w:r>
        <w:rPr>
          <w:lang w:eastAsia="zh-CN"/>
        </w:rPr>
        <w:t>K.51</w:t>
      </w:r>
      <w:r>
        <w:rPr>
          <w:rFonts w:hint="eastAsia"/>
          <w:lang w:eastAsia="zh-CN"/>
        </w:rPr>
        <w:t>：“</w:t>
      </w:r>
      <w:r>
        <w:rPr>
          <w:lang w:eastAsia="zh-CN"/>
        </w:rPr>
        <w:t>电信设备的安全准则</w:t>
      </w:r>
      <w:r>
        <w:rPr>
          <w:rFonts w:hint="eastAsia"/>
          <w:lang w:eastAsia="zh-CN"/>
        </w:rPr>
        <w:t>”</w:t>
      </w:r>
    </w:p>
    <w:p w:rsidR="0057255E" w:rsidRDefault="0057255E" w:rsidP="0057255E">
      <w:pPr>
        <w:pStyle w:val="enumlev1"/>
        <w:rPr>
          <w:lang w:eastAsia="zh-CN"/>
        </w:rPr>
      </w:pPr>
      <w:r>
        <w:rPr>
          <w:lang w:eastAsia="zh-CN"/>
        </w:rPr>
        <w:t>•</w:t>
      </w:r>
      <w:r w:rsidRPr="00C97E7D">
        <w:rPr>
          <w:lang w:eastAsia="zh-CN"/>
        </w:rPr>
        <w:tab/>
      </w:r>
      <w:r>
        <w:rPr>
          <w:lang w:eastAsia="zh-CN"/>
        </w:rPr>
        <w:t>K.64</w:t>
      </w:r>
      <w:r>
        <w:rPr>
          <w:rFonts w:hint="eastAsia"/>
          <w:lang w:eastAsia="zh-CN"/>
        </w:rPr>
        <w:t>：“</w:t>
      </w:r>
      <w:r>
        <w:rPr>
          <w:lang w:eastAsia="zh-CN"/>
        </w:rPr>
        <w:t>安装在特殊环境中的户外设备的安全操作规程</w:t>
      </w:r>
      <w:r>
        <w:rPr>
          <w:rFonts w:hint="eastAsia"/>
          <w:lang w:eastAsia="zh-CN"/>
        </w:rPr>
        <w:t>”</w:t>
      </w:r>
    </w:p>
    <w:p w:rsidR="0057255E" w:rsidRDefault="0057255E" w:rsidP="0057255E">
      <w:pPr>
        <w:rPr>
          <w:lang w:eastAsia="zh-CN"/>
        </w:rPr>
      </w:pPr>
      <w:r>
        <w:rPr>
          <w:rFonts w:hint="eastAsia"/>
          <w:lang w:eastAsia="zh-CN"/>
        </w:rPr>
        <w:t>第</w:t>
      </w:r>
      <w:r>
        <w:rPr>
          <w:lang w:eastAsia="zh-CN"/>
        </w:rPr>
        <w:t>13/5</w:t>
      </w:r>
      <w:r>
        <w:rPr>
          <w:rFonts w:hint="eastAsia"/>
          <w:lang w:eastAsia="zh-CN"/>
        </w:rPr>
        <w:t>号课题</w:t>
      </w:r>
      <w:r>
        <w:rPr>
          <w:lang w:eastAsia="zh-CN"/>
        </w:rPr>
        <w:t xml:space="preserve"> –</w:t>
      </w:r>
      <w:r>
        <w:rPr>
          <w:rFonts w:hint="eastAsia"/>
          <w:lang w:eastAsia="zh-CN"/>
        </w:rPr>
        <w:t xml:space="preserve"> </w:t>
      </w:r>
      <w:r w:rsidR="003D4FA5">
        <w:rPr>
          <w:lang w:eastAsia="zh-CN"/>
        </w:rPr>
        <w:tab/>
      </w:r>
      <w:r>
        <w:rPr>
          <w:rFonts w:hint="eastAsia"/>
          <w:lang w:eastAsia="zh-CN"/>
        </w:rPr>
        <w:t>保护器件和组件</w:t>
      </w:r>
    </w:p>
    <w:p w:rsidR="0057255E" w:rsidRPr="003D4FA5" w:rsidRDefault="0057255E" w:rsidP="003D4FA5">
      <w:pPr>
        <w:pStyle w:val="Headingi"/>
        <w:rPr>
          <w:lang w:eastAsia="zh-CN"/>
        </w:rPr>
      </w:pPr>
      <w:r w:rsidRPr="003D4FA5">
        <w:rPr>
          <w:rFonts w:hint="eastAsia"/>
          <w:lang w:eastAsia="zh-CN"/>
        </w:rPr>
        <w:t>相关建议书：</w:t>
      </w:r>
    </w:p>
    <w:p w:rsidR="0057255E" w:rsidRDefault="0057255E" w:rsidP="0057255E">
      <w:pPr>
        <w:pStyle w:val="enumlev1"/>
        <w:rPr>
          <w:lang w:eastAsia="zh-CN"/>
        </w:rPr>
      </w:pPr>
      <w:r>
        <w:rPr>
          <w:lang w:eastAsia="zh-CN"/>
        </w:rPr>
        <w:t>•</w:t>
      </w:r>
      <w:r w:rsidRPr="00E4473D">
        <w:rPr>
          <w:lang w:eastAsia="zh-CN"/>
        </w:rPr>
        <w:tab/>
      </w:r>
      <w:r>
        <w:rPr>
          <w:rFonts w:hint="eastAsia"/>
          <w:lang w:eastAsia="zh-CN"/>
        </w:rPr>
        <w:t>K.11</w:t>
      </w:r>
      <w:r>
        <w:rPr>
          <w:lang w:eastAsia="zh-CN"/>
        </w:rPr>
        <w:t>：</w:t>
      </w:r>
      <w:r>
        <w:rPr>
          <w:rFonts w:hint="eastAsia"/>
          <w:lang w:eastAsia="zh-CN"/>
        </w:rPr>
        <w:t>“</w:t>
      </w:r>
      <w:r>
        <w:rPr>
          <w:lang w:eastAsia="zh-CN"/>
        </w:rPr>
        <w:t>过电压和过电流防护的原则</w:t>
      </w:r>
      <w:r>
        <w:rPr>
          <w:rFonts w:hint="eastAsia"/>
          <w:lang w:eastAsia="zh-CN"/>
        </w:rPr>
        <w:t>”</w:t>
      </w:r>
    </w:p>
    <w:p w:rsidR="0057255E" w:rsidRDefault="0057255E" w:rsidP="0057255E">
      <w:pPr>
        <w:pStyle w:val="enumlev1"/>
        <w:rPr>
          <w:lang w:eastAsia="zh-CN"/>
        </w:rPr>
      </w:pPr>
      <w:r>
        <w:rPr>
          <w:lang w:eastAsia="zh-CN"/>
        </w:rPr>
        <w:t>•</w:t>
      </w:r>
      <w:r w:rsidRPr="00E4473D">
        <w:rPr>
          <w:lang w:eastAsia="zh-CN"/>
        </w:rPr>
        <w:tab/>
      </w:r>
      <w:r>
        <w:rPr>
          <w:rFonts w:hint="eastAsia"/>
          <w:lang w:eastAsia="zh-CN"/>
        </w:rPr>
        <w:t>K.36</w:t>
      </w:r>
      <w:r>
        <w:rPr>
          <w:lang w:eastAsia="zh-CN"/>
        </w:rPr>
        <w:t>：</w:t>
      </w:r>
      <w:r>
        <w:rPr>
          <w:rFonts w:hint="eastAsia"/>
          <w:lang w:eastAsia="zh-CN"/>
        </w:rPr>
        <w:t>“</w:t>
      </w:r>
      <w:r>
        <w:rPr>
          <w:lang w:eastAsia="zh-CN"/>
        </w:rPr>
        <w:t>保护元件的选择</w:t>
      </w:r>
      <w:r>
        <w:rPr>
          <w:rFonts w:hint="eastAsia"/>
          <w:lang w:eastAsia="zh-CN"/>
        </w:rPr>
        <w:t>”</w:t>
      </w:r>
    </w:p>
    <w:p w:rsidR="0057255E" w:rsidRPr="00CB498B" w:rsidRDefault="0057255E" w:rsidP="0057255E">
      <w:pPr>
        <w:pStyle w:val="Heading1"/>
        <w:rPr>
          <w:lang w:eastAsia="zh-CN"/>
        </w:rPr>
      </w:pPr>
      <w:bookmarkStart w:id="143" w:name="_Toc258942230"/>
      <w:bookmarkEnd w:id="139"/>
      <w:bookmarkEnd w:id="140"/>
      <w:bookmarkEnd w:id="141"/>
      <w:bookmarkEnd w:id="142"/>
      <w:r w:rsidRPr="00CB498B">
        <w:rPr>
          <w:lang w:eastAsia="zh-CN"/>
        </w:rPr>
        <w:lastRenderedPageBreak/>
        <w:t>2</w:t>
      </w:r>
      <w:r w:rsidRPr="00CB498B">
        <w:rPr>
          <w:lang w:eastAsia="zh-CN"/>
        </w:rPr>
        <w:tab/>
      </w:r>
      <w:r w:rsidRPr="00CB498B">
        <w:rPr>
          <w:lang w:eastAsia="zh-CN"/>
        </w:rPr>
        <w:t>手册和</w:t>
      </w:r>
      <w:r w:rsidRPr="00CB498B">
        <w:rPr>
          <w:lang w:eastAsia="zh-CN"/>
        </w:rPr>
        <w:t>/</w:t>
      </w:r>
      <w:r w:rsidRPr="00CB498B">
        <w:rPr>
          <w:lang w:eastAsia="zh-CN"/>
        </w:rPr>
        <w:t>或类似产品</w:t>
      </w:r>
      <w:bookmarkEnd w:id="143"/>
    </w:p>
    <w:p w:rsidR="0057255E" w:rsidRDefault="0057255E" w:rsidP="0057255E">
      <w:pPr>
        <w:pStyle w:val="enumlev1"/>
        <w:rPr>
          <w:lang w:eastAsia="zh-CN"/>
        </w:rPr>
      </w:pPr>
      <w:r>
        <w:rPr>
          <w:lang w:eastAsia="zh-CN"/>
        </w:rPr>
        <w:t>2.1</w:t>
      </w:r>
      <w:r>
        <w:rPr>
          <w:lang w:eastAsia="zh-CN"/>
        </w:rPr>
        <w:tab/>
      </w:r>
      <w:r>
        <w:rPr>
          <w:rFonts w:hint="eastAsia"/>
          <w:lang w:eastAsia="zh-CN"/>
        </w:rPr>
        <w:t>已出版</w:t>
      </w:r>
    </w:p>
    <w:p w:rsidR="0057255E" w:rsidRDefault="0057255E" w:rsidP="0057255E">
      <w:pPr>
        <w:pStyle w:val="enumlev1"/>
        <w:rPr>
          <w:lang w:eastAsia="zh-CN"/>
        </w:rPr>
      </w:pPr>
      <w:smartTag w:uri="urn:schemas-microsoft-com:office:smarttags" w:element="chsdate">
        <w:smartTagPr>
          <w:attr w:name="Year" w:val="1899"/>
          <w:attr w:name="Month" w:val="12"/>
          <w:attr w:name="Day" w:val="30"/>
          <w:attr w:name="IsLunarDate" w:val="False"/>
          <w:attr w:name="IsROCDate" w:val="False"/>
        </w:smartTagPr>
        <w:r>
          <w:rPr>
            <w:lang w:eastAsia="zh-CN"/>
          </w:rPr>
          <w:t>2.1.1</w:t>
        </w:r>
        <w:r>
          <w:rPr>
            <w:lang w:eastAsia="zh-CN"/>
          </w:rPr>
          <w:tab/>
        </w:r>
      </w:smartTag>
      <w:r>
        <w:rPr>
          <w:rFonts w:hint="eastAsia"/>
          <w:lang w:eastAsia="zh-CN"/>
        </w:rPr>
        <w:t>“</w:t>
      </w:r>
      <w:r>
        <w:rPr>
          <w:lang w:eastAsia="zh-CN"/>
        </w:rPr>
        <w:t>CCITT</w:t>
      </w:r>
      <w:r>
        <w:rPr>
          <w:rFonts w:hint="eastAsia"/>
          <w:lang w:eastAsia="zh-CN"/>
        </w:rPr>
        <w:t>关于保护通信线路免受电力线和电气化铁路产生的有害效应的影响的导则：</w:t>
      </w:r>
    </w:p>
    <w:p w:rsidR="0057255E" w:rsidRDefault="0057255E" w:rsidP="0057255E">
      <w:pPr>
        <w:pStyle w:val="enumlev1"/>
        <w:ind w:firstLine="4"/>
        <w:rPr>
          <w:lang w:eastAsia="zh-CN"/>
        </w:rPr>
      </w:pPr>
      <w:r>
        <w:rPr>
          <w:rFonts w:hint="eastAsia"/>
          <w:lang w:eastAsia="zh-CN"/>
        </w:rPr>
        <w:t>第</w:t>
      </w:r>
      <w:r>
        <w:rPr>
          <w:lang w:eastAsia="zh-CN"/>
        </w:rPr>
        <w:t>I</w:t>
      </w:r>
      <w:r>
        <w:rPr>
          <w:rFonts w:hint="eastAsia"/>
          <w:lang w:eastAsia="zh-CN"/>
        </w:rPr>
        <w:t>卷</w:t>
      </w:r>
      <w:r>
        <w:rPr>
          <w:lang w:eastAsia="zh-CN"/>
        </w:rPr>
        <w:t>：</w:t>
      </w:r>
      <w:r>
        <w:rPr>
          <w:rFonts w:hint="eastAsia"/>
          <w:lang w:eastAsia="zh-CN"/>
        </w:rPr>
        <w:t>“电信、电力和电气化铁路设施的设计、建设和运营原则”</w:t>
      </w:r>
      <w:r>
        <w:rPr>
          <w:lang w:eastAsia="zh-CN"/>
        </w:rPr>
        <w:t xml:space="preserve"> </w:t>
      </w:r>
      <w:r>
        <w:rPr>
          <w:lang w:eastAsia="zh-CN"/>
        </w:rPr>
        <w:t>（</w:t>
      </w:r>
      <w:r>
        <w:rPr>
          <w:lang w:eastAsia="zh-CN"/>
        </w:rPr>
        <w:t>1990</w:t>
      </w:r>
      <w:r>
        <w:rPr>
          <w:rFonts w:hint="eastAsia"/>
          <w:lang w:eastAsia="zh-CN"/>
        </w:rPr>
        <w:t>年修订版</w:t>
      </w:r>
      <w:r>
        <w:rPr>
          <w:lang w:eastAsia="zh-CN"/>
        </w:rPr>
        <w:t>）</w:t>
      </w:r>
    </w:p>
    <w:p w:rsidR="0057255E" w:rsidRDefault="0057255E" w:rsidP="0057255E">
      <w:pPr>
        <w:pStyle w:val="enumlev1"/>
        <w:ind w:firstLine="4"/>
        <w:rPr>
          <w:lang w:eastAsia="zh-CN"/>
        </w:rPr>
      </w:pPr>
      <w:r>
        <w:rPr>
          <w:rFonts w:hint="eastAsia"/>
          <w:lang w:eastAsia="zh-CN"/>
        </w:rPr>
        <w:t>第</w:t>
      </w:r>
      <w:r>
        <w:rPr>
          <w:lang w:eastAsia="zh-CN"/>
        </w:rPr>
        <w:t>II</w:t>
      </w:r>
      <w:r>
        <w:rPr>
          <w:rFonts w:hint="eastAsia"/>
          <w:lang w:eastAsia="zh-CN"/>
        </w:rPr>
        <w:t>卷</w:t>
      </w:r>
      <w:r>
        <w:rPr>
          <w:lang w:eastAsia="zh-CN"/>
        </w:rPr>
        <w:t>：</w:t>
      </w:r>
      <w:r>
        <w:rPr>
          <w:rFonts w:hint="eastAsia"/>
          <w:lang w:eastAsia="zh-CN"/>
        </w:rPr>
        <w:t>“在实际工作中计算感应电压和电流”</w:t>
      </w:r>
      <w:r>
        <w:rPr>
          <w:lang w:eastAsia="zh-CN"/>
        </w:rPr>
        <w:t>（</w:t>
      </w:r>
      <w:r>
        <w:rPr>
          <w:lang w:eastAsia="zh-CN"/>
        </w:rPr>
        <w:t>1999</w:t>
      </w:r>
      <w:r>
        <w:rPr>
          <w:rFonts w:hint="eastAsia"/>
          <w:lang w:eastAsia="zh-CN"/>
        </w:rPr>
        <w:t>年修订版</w:t>
      </w:r>
      <w:r>
        <w:rPr>
          <w:lang w:eastAsia="zh-CN"/>
        </w:rPr>
        <w:t>）</w:t>
      </w:r>
    </w:p>
    <w:p w:rsidR="0057255E" w:rsidRDefault="0057255E" w:rsidP="0057255E">
      <w:pPr>
        <w:pStyle w:val="enumlev1"/>
        <w:ind w:firstLine="4"/>
        <w:rPr>
          <w:lang w:eastAsia="zh-CN"/>
        </w:rPr>
      </w:pPr>
      <w:r>
        <w:rPr>
          <w:rFonts w:hint="eastAsia"/>
          <w:lang w:eastAsia="zh-CN"/>
        </w:rPr>
        <w:t>第</w:t>
      </w:r>
      <w:r>
        <w:rPr>
          <w:lang w:eastAsia="zh-CN"/>
        </w:rPr>
        <w:t>III</w:t>
      </w:r>
      <w:r>
        <w:rPr>
          <w:rFonts w:hint="eastAsia"/>
          <w:lang w:eastAsia="zh-CN"/>
        </w:rPr>
        <w:t>卷</w:t>
      </w:r>
      <w:r>
        <w:rPr>
          <w:lang w:eastAsia="zh-CN"/>
        </w:rPr>
        <w:t>：</w:t>
      </w:r>
      <w:r>
        <w:rPr>
          <w:rFonts w:hint="eastAsia"/>
          <w:lang w:eastAsia="zh-CN"/>
        </w:rPr>
        <w:t>“电容、电感和电导耦合：物理理论和计算方法”</w:t>
      </w:r>
      <w:r>
        <w:rPr>
          <w:lang w:eastAsia="zh-CN"/>
        </w:rPr>
        <w:t>（</w:t>
      </w:r>
      <w:r>
        <w:rPr>
          <w:lang w:eastAsia="zh-CN"/>
        </w:rPr>
        <w:t>1999</w:t>
      </w:r>
      <w:r>
        <w:rPr>
          <w:rFonts w:hint="eastAsia"/>
          <w:lang w:eastAsia="zh-CN"/>
        </w:rPr>
        <w:t>年修订版</w:t>
      </w:r>
      <w:r>
        <w:rPr>
          <w:lang w:eastAsia="zh-CN"/>
        </w:rPr>
        <w:t>）</w:t>
      </w:r>
    </w:p>
    <w:p w:rsidR="0057255E" w:rsidRDefault="0057255E" w:rsidP="0057255E">
      <w:pPr>
        <w:pStyle w:val="enumlev1"/>
        <w:ind w:firstLine="4"/>
        <w:rPr>
          <w:lang w:eastAsia="zh-CN"/>
        </w:rPr>
      </w:pPr>
      <w:r>
        <w:rPr>
          <w:rFonts w:hint="eastAsia"/>
          <w:lang w:eastAsia="zh-CN"/>
        </w:rPr>
        <w:t>第</w:t>
      </w:r>
      <w:r>
        <w:rPr>
          <w:lang w:eastAsia="zh-CN"/>
        </w:rPr>
        <w:t>IV</w:t>
      </w:r>
      <w:r>
        <w:rPr>
          <w:rFonts w:hint="eastAsia"/>
          <w:lang w:eastAsia="zh-CN"/>
        </w:rPr>
        <w:t>卷</w:t>
      </w:r>
      <w:r>
        <w:rPr>
          <w:lang w:eastAsia="zh-CN"/>
        </w:rPr>
        <w:t>：</w:t>
      </w:r>
      <w:r>
        <w:rPr>
          <w:rFonts w:hint="eastAsia"/>
          <w:lang w:eastAsia="zh-CN"/>
        </w:rPr>
        <w:t>“电气化铁路系统中的感应电流和电压”</w:t>
      </w:r>
      <w:r>
        <w:rPr>
          <w:lang w:eastAsia="zh-CN"/>
        </w:rPr>
        <w:t>（</w:t>
      </w:r>
      <w:r>
        <w:rPr>
          <w:lang w:eastAsia="zh-CN"/>
        </w:rPr>
        <w:t>1990</w:t>
      </w:r>
      <w:r>
        <w:rPr>
          <w:rFonts w:hint="eastAsia"/>
          <w:lang w:eastAsia="zh-CN"/>
        </w:rPr>
        <w:t>年修订版</w:t>
      </w:r>
      <w:r>
        <w:rPr>
          <w:lang w:eastAsia="zh-CN"/>
        </w:rPr>
        <w:t>）</w:t>
      </w:r>
    </w:p>
    <w:p w:rsidR="0057255E" w:rsidRDefault="0057255E" w:rsidP="0057255E">
      <w:pPr>
        <w:pStyle w:val="enumlev1"/>
        <w:ind w:firstLine="4"/>
        <w:rPr>
          <w:lang w:eastAsia="zh-CN"/>
        </w:rPr>
      </w:pPr>
      <w:r>
        <w:rPr>
          <w:rFonts w:hint="eastAsia"/>
          <w:lang w:eastAsia="zh-CN"/>
        </w:rPr>
        <w:t>第</w:t>
      </w:r>
      <w:r>
        <w:rPr>
          <w:lang w:eastAsia="zh-CN"/>
        </w:rPr>
        <w:t>V</w:t>
      </w:r>
      <w:r>
        <w:rPr>
          <w:rFonts w:hint="eastAsia"/>
          <w:lang w:eastAsia="zh-CN"/>
        </w:rPr>
        <w:t>卷</w:t>
      </w:r>
      <w:r>
        <w:rPr>
          <w:lang w:eastAsia="zh-CN"/>
        </w:rPr>
        <w:t>：</w:t>
      </w:r>
      <w:r>
        <w:rPr>
          <w:rFonts w:hint="eastAsia"/>
          <w:lang w:eastAsia="zh-CN"/>
        </w:rPr>
        <w:t>“电力传输和分配系统中的感应电流和电压”</w:t>
      </w:r>
      <w:r>
        <w:rPr>
          <w:lang w:eastAsia="zh-CN"/>
        </w:rPr>
        <w:t>（</w:t>
      </w:r>
      <w:r>
        <w:rPr>
          <w:lang w:eastAsia="zh-CN"/>
        </w:rPr>
        <w:t>1990</w:t>
      </w:r>
      <w:r>
        <w:rPr>
          <w:rFonts w:hint="eastAsia"/>
          <w:lang w:eastAsia="zh-CN"/>
        </w:rPr>
        <w:t>年修订版</w:t>
      </w:r>
      <w:r>
        <w:rPr>
          <w:lang w:eastAsia="zh-CN"/>
        </w:rPr>
        <w:t>）</w:t>
      </w:r>
    </w:p>
    <w:p w:rsidR="0057255E" w:rsidRDefault="0057255E" w:rsidP="0057255E">
      <w:pPr>
        <w:pStyle w:val="enumlev1"/>
        <w:ind w:firstLine="4"/>
        <w:rPr>
          <w:lang w:eastAsia="zh-CN"/>
        </w:rPr>
      </w:pPr>
      <w:r>
        <w:rPr>
          <w:rFonts w:hint="eastAsia"/>
          <w:lang w:eastAsia="zh-CN"/>
        </w:rPr>
        <w:t>第</w:t>
      </w:r>
      <w:r>
        <w:rPr>
          <w:lang w:eastAsia="zh-CN"/>
        </w:rPr>
        <w:t>VI</w:t>
      </w:r>
      <w:r>
        <w:rPr>
          <w:rFonts w:hint="eastAsia"/>
          <w:lang w:eastAsia="zh-CN"/>
        </w:rPr>
        <w:t>卷</w:t>
      </w:r>
      <w:r>
        <w:rPr>
          <w:lang w:eastAsia="zh-CN"/>
        </w:rPr>
        <w:t>：</w:t>
      </w:r>
      <w:r>
        <w:rPr>
          <w:rFonts w:hint="eastAsia"/>
          <w:lang w:eastAsia="zh-CN"/>
        </w:rPr>
        <w:t>“危险和干扰”</w:t>
      </w:r>
      <w:r>
        <w:rPr>
          <w:lang w:eastAsia="zh-CN"/>
        </w:rPr>
        <w:t>（</w:t>
      </w:r>
      <w:r>
        <w:rPr>
          <w:lang w:eastAsia="zh-CN"/>
        </w:rPr>
        <w:t>2004</w:t>
      </w:r>
      <w:r>
        <w:rPr>
          <w:rFonts w:hint="eastAsia"/>
          <w:lang w:eastAsia="zh-CN"/>
        </w:rPr>
        <w:t>年修订版，尚未出版</w:t>
      </w:r>
      <w:r>
        <w:rPr>
          <w:lang w:eastAsia="zh-CN"/>
        </w:rPr>
        <w:t>）</w:t>
      </w:r>
    </w:p>
    <w:p w:rsidR="0057255E" w:rsidRDefault="0057255E" w:rsidP="0057255E">
      <w:pPr>
        <w:pStyle w:val="enumlev1"/>
        <w:ind w:firstLine="4"/>
        <w:rPr>
          <w:lang w:eastAsia="zh-CN"/>
        </w:rPr>
      </w:pPr>
      <w:r>
        <w:rPr>
          <w:rFonts w:hint="eastAsia"/>
          <w:lang w:eastAsia="zh-CN"/>
        </w:rPr>
        <w:t>第</w:t>
      </w:r>
      <w:r>
        <w:rPr>
          <w:lang w:eastAsia="zh-CN"/>
        </w:rPr>
        <w:t>VII</w:t>
      </w:r>
      <w:r>
        <w:rPr>
          <w:rFonts w:hint="eastAsia"/>
          <w:lang w:eastAsia="zh-CN"/>
        </w:rPr>
        <w:t>卷</w:t>
      </w:r>
      <w:r>
        <w:rPr>
          <w:lang w:eastAsia="zh-CN"/>
        </w:rPr>
        <w:t>：</w:t>
      </w:r>
      <w:r>
        <w:rPr>
          <w:rFonts w:hint="eastAsia"/>
          <w:lang w:eastAsia="zh-CN"/>
        </w:rPr>
        <w:t>“保护措施和安全预防措施”</w:t>
      </w:r>
      <w:r>
        <w:rPr>
          <w:lang w:eastAsia="zh-CN"/>
        </w:rPr>
        <w:t>（</w:t>
      </w:r>
      <w:r>
        <w:rPr>
          <w:lang w:eastAsia="zh-CN"/>
        </w:rPr>
        <w:t>1990</w:t>
      </w:r>
      <w:r>
        <w:rPr>
          <w:rFonts w:hint="eastAsia"/>
          <w:lang w:eastAsia="zh-CN"/>
        </w:rPr>
        <w:t>年修订版</w:t>
      </w:r>
      <w:r>
        <w:rPr>
          <w:lang w:eastAsia="zh-CN"/>
        </w:rPr>
        <w:t>）</w:t>
      </w:r>
    </w:p>
    <w:p w:rsidR="0057255E" w:rsidRDefault="0057255E" w:rsidP="0057255E">
      <w:pPr>
        <w:pStyle w:val="enumlev1"/>
        <w:ind w:firstLine="4"/>
        <w:rPr>
          <w:lang w:val="fr-FR" w:eastAsia="zh-CN"/>
        </w:rPr>
      </w:pPr>
      <w:r>
        <w:rPr>
          <w:rFonts w:hint="eastAsia"/>
          <w:lang w:val="fr-FR" w:eastAsia="zh-CN"/>
        </w:rPr>
        <w:t>第</w:t>
      </w:r>
      <w:r>
        <w:rPr>
          <w:lang w:val="fr-FR" w:eastAsia="zh-CN"/>
        </w:rPr>
        <w:t>VIII</w:t>
      </w:r>
      <w:r>
        <w:rPr>
          <w:rFonts w:hint="eastAsia"/>
          <w:lang w:val="fr-FR" w:eastAsia="zh-CN"/>
        </w:rPr>
        <w:t>卷</w:t>
      </w:r>
      <w:r>
        <w:rPr>
          <w:lang w:val="fr-FR" w:eastAsia="zh-CN"/>
        </w:rPr>
        <w:t>：</w:t>
      </w:r>
      <w:r>
        <w:rPr>
          <w:rFonts w:hint="eastAsia"/>
          <w:lang w:val="fr-FR" w:eastAsia="zh-CN"/>
        </w:rPr>
        <w:t>“保护装置”</w:t>
      </w:r>
      <w:r>
        <w:rPr>
          <w:lang w:val="fr-FR" w:eastAsia="zh-CN"/>
        </w:rPr>
        <w:t>（</w:t>
      </w:r>
      <w:r>
        <w:rPr>
          <w:lang w:val="fr-FR" w:eastAsia="zh-CN"/>
        </w:rPr>
        <w:t>1990</w:t>
      </w:r>
      <w:r>
        <w:rPr>
          <w:rFonts w:hint="eastAsia"/>
          <w:lang w:eastAsia="zh-CN"/>
        </w:rPr>
        <w:t>年修订版</w:t>
      </w:r>
      <w:r>
        <w:rPr>
          <w:lang w:val="fr-FR" w:eastAsia="zh-CN"/>
        </w:rPr>
        <w:t>）</w:t>
      </w:r>
    </w:p>
    <w:p w:rsidR="0057255E" w:rsidRDefault="0057255E" w:rsidP="0057255E">
      <w:pPr>
        <w:pStyle w:val="enumlev1"/>
        <w:ind w:firstLine="4"/>
        <w:rPr>
          <w:lang w:eastAsia="zh-CN"/>
        </w:rPr>
      </w:pPr>
      <w:r>
        <w:rPr>
          <w:rFonts w:hint="eastAsia"/>
          <w:lang w:eastAsia="zh-CN"/>
        </w:rPr>
        <w:t>第</w:t>
      </w:r>
      <w:r>
        <w:rPr>
          <w:lang w:eastAsia="zh-CN"/>
        </w:rPr>
        <w:t>IX</w:t>
      </w:r>
      <w:r>
        <w:rPr>
          <w:rFonts w:hint="eastAsia"/>
          <w:lang w:eastAsia="zh-CN"/>
        </w:rPr>
        <w:t>卷</w:t>
      </w:r>
      <w:r>
        <w:rPr>
          <w:lang w:eastAsia="zh-CN"/>
        </w:rPr>
        <w:t>：</w:t>
      </w:r>
      <w:r>
        <w:rPr>
          <w:rFonts w:hint="eastAsia"/>
          <w:lang w:eastAsia="zh-CN"/>
        </w:rPr>
        <w:t>“测试方法和测量仪器”</w:t>
      </w:r>
      <w:r>
        <w:rPr>
          <w:lang w:eastAsia="zh-CN"/>
        </w:rPr>
        <w:t>（</w:t>
      </w:r>
      <w:r>
        <w:rPr>
          <w:lang w:eastAsia="zh-CN"/>
        </w:rPr>
        <w:t>1990</w:t>
      </w:r>
      <w:r>
        <w:rPr>
          <w:rFonts w:hint="eastAsia"/>
          <w:lang w:eastAsia="zh-CN"/>
        </w:rPr>
        <w:t>年修订版</w:t>
      </w:r>
      <w:r>
        <w:rPr>
          <w:lang w:eastAsia="zh-CN"/>
        </w:rPr>
        <w:t>）</w:t>
      </w:r>
    </w:p>
    <w:p w:rsidR="0057255E" w:rsidRPr="00B55FA1" w:rsidRDefault="0057255E" w:rsidP="0057255E">
      <w:pPr>
        <w:pStyle w:val="enumlev1"/>
        <w:rPr>
          <w:lang w:eastAsia="zh-CN"/>
        </w:rPr>
      </w:pPr>
      <w:smartTag w:uri="urn:schemas-microsoft-com:office:smarttags" w:element="chsdate">
        <w:smartTagPr>
          <w:attr w:name="Year" w:val="1899"/>
          <w:attr w:name="Month" w:val="12"/>
          <w:attr w:name="Day" w:val="30"/>
          <w:attr w:name="IsLunarDate" w:val="False"/>
          <w:attr w:name="IsROCDate" w:val="False"/>
        </w:smartTagPr>
        <w:r w:rsidRPr="00B55FA1">
          <w:rPr>
            <w:lang w:eastAsia="zh-CN"/>
          </w:rPr>
          <w:t>2.1.2</w:t>
        </w:r>
        <w:r w:rsidRPr="00B55FA1">
          <w:rPr>
            <w:lang w:eastAsia="zh-CN"/>
          </w:rPr>
          <w:tab/>
        </w:r>
      </w:smartTag>
      <w:r w:rsidRPr="00B55FA1">
        <w:rPr>
          <w:rFonts w:hint="eastAsia"/>
          <w:lang w:eastAsia="zh-CN"/>
        </w:rPr>
        <w:t>雷电手册共有</w:t>
      </w:r>
      <w:r w:rsidRPr="00B55FA1">
        <w:rPr>
          <w:lang w:eastAsia="zh-CN"/>
        </w:rPr>
        <w:t>10</w:t>
      </w:r>
      <w:r w:rsidRPr="00B55FA1">
        <w:rPr>
          <w:rFonts w:hint="eastAsia"/>
          <w:lang w:eastAsia="zh-CN"/>
        </w:rPr>
        <w:t>章“通信线路和设备对雷电放电的防护”。第一版于</w:t>
      </w:r>
      <w:r w:rsidRPr="00B55FA1">
        <w:rPr>
          <w:lang w:eastAsia="zh-CN"/>
        </w:rPr>
        <w:t>1974</w:t>
      </w:r>
      <w:r w:rsidRPr="00B55FA1">
        <w:rPr>
          <w:rFonts w:hint="eastAsia"/>
          <w:lang w:eastAsia="zh-CN"/>
        </w:rPr>
        <w:t>年出版，当时共含五章；</w:t>
      </w:r>
      <w:r w:rsidRPr="00B55FA1">
        <w:rPr>
          <w:rFonts w:hint="eastAsia"/>
          <w:lang w:eastAsia="zh-CN"/>
        </w:rPr>
        <w:t>1978</w:t>
      </w:r>
      <w:r w:rsidRPr="00B55FA1">
        <w:rPr>
          <w:rFonts w:hint="eastAsia"/>
          <w:lang w:eastAsia="zh-CN"/>
        </w:rPr>
        <w:t>年增加了第</w:t>
      </w:r>
      <w:r w:rsidRPr="00B55FA1">
        <w:rPr>
          <w:lang w:eastAsia="zh-CN"/>
        </w:rPr>
        <w:t>6</w:t>
      </w:r>
      <w:r w:rsidRPr="00B55FA1">
        <w:rPr>
          <w:rFonts w:hint="eastAsia"/>
          <w:lang w:eastAsia="zh-CN"/>
        </w:rPr>
        <w:t>、</w:t>
      </w:r>
      <w:r w:rsidRPr="00B55FA1">
        <w:rPr>
          <w:lang w:eastAsia="zh-CN"/>
        </w:rPr>
        <w:t>7</w:t>
      </w:r>
      <w:r w:rsidRPr="00B55FA1">
        <w:rPr>
          <w:rFonts w:hint="eastAsia"/>
          <w:lang w:eastAsia="zh-CN"/>
        </w:rPr>
        <w:t>和</w:t>
      </w:r>
      <w:r w:rsidRPr="00B55FA1">
        <w:rPr>
          <w:lang w:eastAsia="zh-CN"/>
        </w:rPr>
        <w:t>8</w:t>
      </w:r>
      <w:r w:rsidRPr="00B55FA1">
        <w:rPr>
          <w:rFonts w:hint="eastAsia"/>
          <w:lang w:eastAsia="zh-CN"/>
        </w:rPr>
        <w:t>章；</w:t>
      </w:r>
      <w:r w:rsidRPr="00B55FA1">
        <w:rPr>
          <w:rFonts w:hint="eastAsia"/>
          <w:lang w:eastAsia="zh-CN"/>
        </w:rPr>
        <w:t>1994</w:t>
      </w:r>
      <w:r w:rsidRPr="00B55FA1">
        <w:rPr>
          <w:rFonts w:hint="eastAsia"/>
          <w:lang w:eastAsia="zh-CN"/>
        </w:rPr>
        <w:t>年则出版了第</w:t>
      </w:r>
      <w:r w:rsidRPr="00B55FA1">
        <w:rPr>
          <w:lang w:eastAsia="zh-CN"/>
        </w:rPr>
        <w:t>9</w:t>
      </w:r>
      <w:r w:rsidRPr="00B55FA1">
        <w:rPr>
          <w:rFonts w:hint="eastAsia"/>
          <w:lang w:eastAsia="zh-CN"/>
        </w:rPr>
        <w:t>和</w:t>
      </w:r>
      <w:r w:rsidRPr="00B55FA1">
        <w:rPr>
          <w:lang w:eastAsia="zh-CN"/>
        </w:rPr>
        <w:t>10</w:t>
      </w:r>
      <w:r w:rsidRPr="00B55FA1">
        <w:rPr>
          <w:rFonts w:hint="eastAsia"/>
          <w:lang w:eastAsia="zh-CN"/>
        </w:rPr>
        <w:t>章</w:t>
      </w:r>
      <w:r w:rsidRPr="00B55FA1">
        <w:rPr>
          <w:lang w:eastAsia="zh-CN"/>
        </w:rPr>
        <w:t>（</w:t>
      </w:r>
      <w:r w:rsidRPr="00B55FA1">
        <w:rPr>
          <w:rFonts w:hint="eastAsia"/>
          <w:lang w:eastAsia="zh-CN"/>
        </w:rPr>
        <w:t>有关这些章节的详情请参阅指南</w:t>
      </w:r>
      <w:r w:rsidRPr="00B55FA1">
        <w:rPr>
          <w:lang w:eastAsia="zh-CN"/>
        </w:rPr>
        <w:t>2.1.3</w:t>
      </w:r>
      <w:r w:rsidRPr="00B55FA1">
        <w:rPr>
          <w:lang w:eastAsia="zh-CN"/>
        </w:rPr>
        <w:t>）</w:t>
      </w:r>
      <w:r w:rsidRPr="00B55FA1">
        <w:rPr>
          <w:rFonts w:hint="eastAsia"/>
          <w:lang w:eastAsia="zh-CN"/>
        </w:rPr>
        <w:t>。</w:t>
      </w:r>
    </w:p>
    <w:p w:rsidR="0057255E" w:rsidRPr="00B55FA1" w:rsidRDefault="0057255E" w:rsidP="0057255E">
      <w:pPr>
        <w:pStyle w:val="enumlev1"/>
        <w:rPr>
          <w:lang w:eastAsia="zh-CN"/>
        </w:rPr>
      </w:pPr>
      <w:r w:rsidRPr="00B55FA1">
        <w:rPr>
          <w:lang w:eastAsia="zh-CN"/>
        </w:rPr>
        <w:t>2.1.3</w:t>
      </w:r>
      <w:r w:rsidRPr="00B55FA1">
        <w:rPr>
          <w:lang w:eastAsia="zh-CN"/>
        </w:rPr>
        <w:tab/>
      </w:r>
      <w:r w:rsidRPr="00B55FA1">
        <w:rPr>
          <w:rFonts w:hint="eastAsia"/>
          <w:lang w:eastAsia="zh-CN"/>
        </w:rPr>
        <w:t>2002</w:t>
      </w:r>
      <w:r w:rsidRPr="00B55FA1">
        <w:rPr>
          <w:rFonts w:hint="eastAsia"/>
          <w:lang w:eastAsia="zh-CN"/>
        </w:rPr>
        <w:t>年出版了题为“</w:t>
      </w:r>
      <w:r w:rsidRPr="00B55FA1">
        <w:rPr>
          <w:lang w:eastAsia="zh-CN"/>
        </w:rPr>
        <w:t>ITU-T</w:t>
      </w:r>
      <w:r w:rsidRPr="00B55FA1">
        <w:rPr>
          <w:rFonts w:hint="eastAsia"/>
          <w:lang w:eastAsia="zh-CN"/>
        </w:rPr>
        <w:t>第</w:t>
      </w:r>
      <w:r w:rsidRPr="00B55FA1">
        <w:rPr>
          <w:rFonts w:hint="eastAsia"/>
          <w:lang w:eastAsia="zh-CN"/>
        </w:rPr>
        <w:t>5</w:t>
      </w:r>
      <w:r w:rsidRPr="00B55FA1">
        <w:rPr>
          <w:rFonts w:hint="eastAsia"/>
          <w:lang w:eastAsia="zh-CN"/>
        </w:rPr>
        <w:t>研究组旨在实现电磁兼容及安全的出版物的使用指南”的手册，该手册对发展中国家大有裨益。该手册定期更新，最近一次更新时间为</w:t>
      </w:r>
      <w:r w:rsidRPr="00B55FA1">
        <w:rPr>
          <w:rFonts w:hint="eastAsia"/>
          <w:lang w:eastAsia="zh-CN"/>
        </w:rPr>
        <w:t>2005</w:t>
      </w:r>
      <w:r w:rsidRPr="00B55FA1">
        <w:rPr>
          <w:rFonts w:hint="eastAsia"/>
          <w:lang w:eastAsia="zh-CN"/>
        </w:rPr>
        <w:t>年第</w:t>
      </w:r>
      <w:r w:rsidRPr="00B55FA1">
        <w:rPr>
          <w:lang w:eastAsia="zh-CN"/>
        </w:rPr>
        <w:t>5</w:t>
      </w:r>
      <w:r w:rsidRPr="00B55FA1">
        <w:rPr>
          <w:rFonts w:hint="eastAsia"/>
          <w:lang w:eastAsia="zh-CN"/>
        </w:rPr>
        <w:t>研究组会议期间，预计</w:t>
      </w:r>
      <w:r w:rsidRPr="00B55FA1">
        <w:rPr>
          <w:lang w:eastAsia="zh-CN"/>
        </w:rPr>
        <w:t>2008</w:t>
      </w:r>
      <w:r w:rsidRPr="00B55FA1">
        <w:rPr>
          <w:rFonts w:hint="eastAsia"/>
          <w:lang w:eastAsia="zh-CN"/>
        </w:rPr>
        <w:t>年会有一个新版本。</w:t>
      </w:r>
    </w:p>
    <w:p w:rsidR="0057255E" w:rsidRPr="00B55FA1" w:rsidRDefault="0057255E" w:rsidP="0057255E">
      <w:pPr>
        <w:pStyle w:val="enumlev1"/>
        <w:rPr>
          <w:lang w:eastAsia="zh-CN"/>
        </w:rPr>
      </w:pPr>
      <w:r w:rsidRPr="00B55FA1">
        <w:rPr>
          <w:lang w:eastAsia="zh-CN"/>
        </w:rPr>
        <w:t>2.1.4</w:t>
      </w:r>
      <w:r w:rsidRPr="00B55FA1">
        <w:rPr>
          <w:lang w:eastAsia="zh-CN"/>
        </w:rPr>
        <w:tab/>
        <w:t>2001</w:t>
      </w:r>
      <w:r w:rsidRPr="00B55FA1">
        <w:rPr>
          <w:rFonts w:hint="eastAsia"/>
          <w:lang w:eastAsia="zh-CN"/>
        </w:rPr>
        <w:t>年出版了一本关于干扰测量技术的手册。</w:t>
      </w:r>
    </w:p>
    <w:p w:rsidR="0057255E" w:rsidRPr="00B55FA1" w:rsidRDefault="0057255E" w:rsidP="0057255E">
      <w:pPr>
        <w:pStyle w:val="enumlev1"/>
        <w:rPr>
          <w:lang w:eastAsia="zh-CN"/>
        </w:rPr>
      </w:pPr>
      <w:smartTag w:uri="urn:schemas-microsoft-com:office:smarttags" w:element="chsdate">
        <w:smartTagPr>
          <w:attr w:name="Year" w:val="1899"/>
          <w:attr w:name="Month" w:val="12"/>
          <w:attr w:name="Day" w:val="30"/>
          <w:attr w:name="IsLunarDate" w:val="False"/>
          <w:attr w:name="IsROCDate" w:val="False"/>
        </w:smartTagPr>
        <w:r w:rsidRPr="00B55FA1">
          <w:rPr>
            <w:lang w:eastAsia="zh-CN"/>
          </w:rPr>
          <w:t>2.1.5</w:t>
        </w:r>
      </w:smartTag>
      <w:r w:rsidRPr="00B55FA1">
        <w:rPr>
          <w:lang w:eastAsia="zh-CN"/>
        </w:rPr>
        <w:t>.</w:t>
      </w:r>
      <w:r w:rsidRPr="00B55FA1">
        <w:rPr>
          <w:lang w:eastAsia="zh-CN"/>
        </w:rPr>
        <w:tab/>
      </w:r>
      <w:r w:rsidRPr="00B55FA1">
        <w:rPr>
          <w:rFonts w:hint="eastAsia"/>
          <w:lang w:eastAsia="zh-CN"/>
        </w:rPr>
        <w:t>2003</w:t>
      </w:r>
      <w:r w:rsidRPr="00B55FA1">
        <w:rPr>
          <w:rFonts w:hint="eastAsia"/>
          <w:lang w:eastAsia="zh-CN"/>
        </w:rPr>
        <w:t>年</w:t>
      </w:r>
      <w:r w:rsidRPr="00B55FA1">
        <w:rPr>
          <w:rFonts w:hint="eastAsia"/>
          <w:lang w:eastAsia="zh-CN"/>
        </w:rPr>
        <w:t>6</w:t>
      </w:r>
      <w:r w:rsidRPr="00B55FA1">
        <w:rPr>
          <w:rFonts w:hint="eastAsia"/>
          <w:lang w:eastAsia="zh-CN"/>
        </w:rPr>
        <w:t>月批准了一本新手册“接地和搭接”</w:t>
      </w:r>
      <w:r w:rsidRPr="00B55FA1">
        <w:rPr>
          <w:lang w:eastAsia="zh-CN"/>
        </w:rPr>
        <w:t>（</w:t>
      </w:r>
      <w:r w:rsidRPr="00B55FA1">
        <w:rPr>
          <w:rFonts w:hint="eastAsia"/>
          <w:lang w:eastAsia="zh-CN"/>
        </w:rPr>
        <w:t>取代</w:t>
      </w:r>
      <w:r w:rsidRPr="00B55FA1">
        <w:rPr>
          <w:rFonts w:hint="eastAsia"/>
          <w:lang w:eastAsia="zh-CN"/>
        </w:rPr>
        <w:t>1976</w:t>
      </w:r>
      <w:r w:rsidRPr="00B55FA1">
        <w:rPr>
          <w:rFonts w:hint="eastAsia"/>
          <w:lang w:eastAsia="zh-CN"/>
        </w:rPr>
        <w:t>年出版的旧手册“电信装置的接地”</w:t>
      </w:r>
      <w:r w:rsidRPr="00B55FA1">
        <w:rPr>
          <w:lang w:eastAsia="zh-CN"/>
        </w:rPr>
        <w:t>）</w:t>
      </w:r>
      <w:r w:rsidRPr="00B55FA1">
        <w:rPr>
          <w:rFonts w:hint="eastAsia"/>
          <w:lang w:eastAsia="zh-CN"/>
        </w:rPr>
        <w:t>。</w:t>
      </w:r>
    </w:p>
    <w:p w:rsidR="0057255E" w:rsidRPr="00B55FA1" w:rsidRDefault="0057255E" w:rsidP="0057255E">
      <w:pPr>
        <w:pStyle w:val="enumlev1"/>
        <w:rPr>
          <w:lang w:eastAsia="zh-CN"/>
        </w:rPr>
      </w:pPr>
      <w:r w:rsidRPr="00B55FA1">
        <w:rPr>
          <w:lang w:eastAsia="zh-CN"/>
        </w:rPr>
        <w:t>2.1.6</w:t>
      </w:r>
      <w:r w:rsidRPr="00B55FA1">
        <w:rPr>
          <w:lang w:eastAsia="zh-CN"/>
        </w:rPr>
        <w:tab/>
      </w:r>
      <w:r w:rsidRPr="00B55FA1">
        <w:rPr>
          <w:rFonts w:hint="eastAsia"/>
          <w:lang w:eastAsia="zh-CN"/>
        </w:rPr>
        <w:t>2004</w:t>
      </w:r>
      <w:r w:rsidRPr="00B55FA1">
        <w:rPr>
          <w:rFonts w:hint="eastAsia"/>
          <w:lang w:eastAsia="zh-CN"/>
        </w:rPr>
        <w:t>年</w:t>
      </w:r>
      <w:r w:rsidRPr="00B55FA1">
        <w:rPr>
          <w:rFonts w:hint="eastAsia"/>
          <w:lang w:eastAsia="zh-CN"/>
        </w:rPr>
        <w:t>12</w:t>
      </w:r>
      <w:r w:rsidRPr="00B55FA1">
        <w:rPr>
          <w:rFonts w:hint="eastAsia"/>
          <w:lang w:eastAsia="zh-CN"/>
        </w:rPr>
        <w:t>月批准出版了“电信装置的干扰减轻措施手册”，目前正准备出版。</w:t>
      </w:r>
    </w:p>
    <w:p w:rsidR="0057255E" w:rsidRPr="00B55FA1" w:rsidRDefault="0057255E" w:rsidP="0057255E">
      <w:pPr>
        <w:pStyle w:val="enumlev1"/>
        <w:rPr>
          <w:lang w:eastAsia="zh-CN"/>
        </w:rPr>
      </w:pPr>
      <w:r w:rsidRPr="00B55FA1">
        <w:rPr>
          <w:lang w:eastAsia="zh-CN"/>
        </w:rPr>
        <w:t>2.2</w:t>
      </w:r>
      <w:r w:rsidRPr="00B55FA1">
        <w:rPr>
          <w:lang w:eastAsia="zh-CN"/>
        </w:rPr>
        <w:tab/>
      </w:r>
      <w:r>
        <w:rPr>
          <w:rFonts w:hint="eastAsia"/>
          <w:lang w:eastAsia="zh-CN"/>
        </w:rPr>
        <w:t>起草中</w:t>
      </w:r>
    </w:p>
    <w:p w:rsidR="0057255E" w:rsidRPr="00B55FA1" w:rsidRDefault="0057255E" w:rsidP="0057255E">
      <w:pPr>
        <w:pStyle w:val="enumlev1"/>
        <w:rPr>
          <w:lang w:eastAsia="zh-CN"/>
        </w:rPr>
      </w:pPr>
      <w:smartTag w:uri="urn:schemas-microsoft-com:office:smarttags" w:element="chsdate">
        <w:smartTagPr>
          <w:attr w:name="Year" w:val="1899"/>
          <w:attr w:name="Month" w:val="12"/>
          <w:attr w:name="Day" w:val="30"/>
          <w:attr w:name="IsLunarDate" w:val="False"/>
          <w:attr w:name="IsROCDate" w:val="False"/>
        </w:smartTagPr>
        <w:r w:rsidRPr="00B55FA1">
          <w:rPr>
            <w:lang w:eastAsia="zh-CN"/>
          </w:rPr>
          <w:t>2.2.1</w:t>
        </w:r>
        <w:r w:rsidRPr="00B55FA1">
          <w:rPr>
            <w:lang w:eastAsia="zh-CN"/>
          </w:rPr>
          <w:tab/>
        </w:r>
      </w:smartTag>
      <w:r w:rsidRPr="00B55FA1">
        <w:rPr>
          <w:rFonts w:hint="eastAsia"/>
          <w:lang w:eastAsia="zh-CN"/>
        </w:rPr>
        <w:t>计划在</w:t>
      </w:r>
      <w:r w:rsidRPr="00B55FA1">
        <w:rPr>
          <w:rFonts w:hint="eastAsia"/>
          <w:lang w:eastAsia="zh-CN"/>
        </w:rPr>
        <w:t>2008</w:t>
      </w:r>
      <w:r w:rsidRPr="00B55FA1">
        <w:rPr>
          <w:rFonts w:hint="eastAsia"/>
          <w:lang w:eastAsia="zh-CN"/>
        </w:rPr>
        <w:t>年之前的研究期内对“导则”第</w:t>
      </w:r>
      <w:r w:rsidRPr="00B55FA1">
        <w:rPr>
          <w:lang w:eastAsia="zh-CN"/>
        </w:rPr>
        <w:t>V</w:t>
      </w:r>
      <w:r w:rsidRPr="00B55FA1">
        <w:rPr>
          <w:rFonts w:hint="eastAsia"/>
          <w:lang w:eastAsia="zh-CN"/>
        </w:rPr>
        <w:t>和</w:t>
      </w:r>
      <w:r w:rsidRPr="00B55FA1">
        <w:rPr>
          <w:lang w:eastAsia="zh-CN"/>
        </w:rPr>
        <w:t>VIII</w:t>
      </w:r>
      <w:r w:rsidRPr="00B55FA1">
        <w:rPr>
          <w:rFonts w:hint="eastAsia"/>
          <w:lang w:eastAsia="zh-CN"/>
        </w:rPr>
        <w:t>卷进行修订。</w:t>
      </w:r>
    </w:p>
    <w:p w:rsidR="0057255E" w:rsidRPr="004E08FE" w:rsidRDefault="0057255E" w:rsidP="0057255E">
      <w:pPr>
        <w:pStyle w:val="enumlev1"/>
        <w:rPr>
          <w:lang w:val="en-US" w:eastAsia="zh-CN"/>
        </w:rPr>
      </w:pPr>
      <w:smartTag w:uri="urn:schemas-microsoft-com:office:smarttags" w:element="chsdate">
        <w:smartTagPr>
          <w:attr w:name="Year" w:val="1899"/>
          <w:attr w:name="Month" w:val="12"/>
          <w:attr w:name="Day" w:val="30"/>
          <w:attr w:name="IsLunarDate" w:val="False"/>
          <w:attr w:name="IsROCDate" w:val="False"/>
        </w:smartTagPr>
        <w:r w:rsidRPr="00B55FA1">
          <w:rPr>
            <w:lang w:eastAsia="zh-CN"/>
          </w:rPr>
          <w:t>2.2.2</w:t>
        </w:r>
        <w:r w:rsidRPr="00B55FA1">
          <w:rPr>
            <w:lang w:eastAsia="zh-CN"/>
          </w:rPr>
          <w:tab/>
        </w:r>
      </w:smartTag>
      <w:r w:rsidRPr="00B55FA1">
        <w:rPr>
          <w:rFonts w:hint="eastAsia"/>
          <w:lang w:eastAsia="zh-CN"/>
        </w:rPr>
        <w:t>目前</w:t>
      </w:r>
      <w:r>
        <w:rPr>
          <w:rFonts w:hint="eastAsia"/>
          <w:lang w:eastAsia="zh-CN"/>
        </w:rPr>
        <w:t>起草中</w:t>
      </w:r>
      <w:r w:rsidRPr="00B55FA1">
        <w:rPr>
          <w:rFonts w:hint="eastAsia"/>
          <w:lang w:eastAsia="zh-CN"/>
        </w:rPr>
        <w:t>可能对“通信线路和设备对雷电放电的防护”手册增加章节。具体出版日期待定。</w:t>
      </w:r>
    </w:p>
    <w:p w:rsidR="0057255E" w:rsidRPr="003E63E0" w:rsidRDefault="0057255E" w:rsidP="0057255E">
      <w:pPr>
        <w:pStyle w:val="enumlev1"/>
        <w:rPr>
          <w:lang w:val="en-US" w:eastAsia="zh-CN"/>
        </w:rPr>
      </w:pPr>
      <w:r w:rsidRPr="003E63E0">
        <w:rPr>
          <w:lang w:val="en-US" w:eastAsia="zh-CN"/>
        </w:rPr>
        <w:t>3</w:t>
      </w:r>
      <w:r w:rsidRPr="003E63E0">
        <w:rPr>
          <w:lang w:val="en-US" w:eastAsia="zh-CN"/>
        </w:rPr>
        <w:tab/>
      </w:r>
      <w:r w:rsidRPr="00C43305">
        <w:rPr>
          <w:rFonts w:hint="eastAsia"/>
          <w:lang w:eastAsia="zh-CN"/>
        </w:rPr>
        <w:t>新职责范围内的新课题：第</w:t>
      </w:r>
      <w:r w:rsidRPr="00C43305">
        <w:rPr>
          <w:lang w:eastAsia="zh-CN"/>
        </w:rPr>
        <w:t>5</w:t>
      </w:r>
      <w:r w:rsidRPr="00C43305">
        <w:rPr>
          <w:rFonts w:hint="eastAsia"/>
          <w:lang w:eastAsia="zh-CN"/>
        </w:rPr>
        <w:t>研究组在今年</w:t>
      </w:r>
      <w:r w:rsidRPr="00C43305">
        <w:rPr>
          <w:lang w:eastAsia="zh-CN"/>
        </w:rPr>
        <w:t>5</w:t>
      </w:r>
      <w:r w:rsidRPr="00C43305">
        <w:rPr>
          <w:rFonts w:hint="eastAsia"/>
          <w:lang w:eastAsia="zh-CN"/>
        </w:rPr>
        <w:t>月召开的上次会议提出了一系列新的课题，以</w:t>
      </w:r>
      <w:r>
        <w:rPr>
          <w:rFonts w:hint="eastAsia"/>
          <w:lang w:eastAsia="zh-CN"/>
        </w:rPr>
        <w:t>履行</w:t>
      </w:r>
      <w:r w:rsidRPr="00C43305">
        <w:rPr>
          <w:rFonts w:hint="eastAsia"/>
          <w:lang w:eastAsia="zh-CN"/>
        </w:rPr>
        <w:t>有关</w:t>
      </w:r>
      <w:r>
        <w:rPr>
          <w:rFonts w:hint="eastAsia"/>
          <w:lang w:eastAsia="zh-CN"/>
        </w:rPr>
        <w:t>“</w:t>
      </w:r>
      <w:r w:rsidRPr="00C43305">
        <w:rPr>
          <w:rFonts w:hint="eastAsia"/>
          <w:lang w:eastAsia="zh-CN"/>
        </w:rPr>
        <w:t>环境与气候变化</w:t>
      </w:r>
      <w:r>
        <w:rPr>
          <w:rFonts w:hint="eastAsia"/>
          <w:lang w:eastAsia="zh-CN"/>
        </w:rPr>
        <w:t>”方面的新职责。预计</w:t>
      </w:r>
      <w:r w:rsidRPr="00C43305">
        <w:rPr>
          <w:rFonts w:hint="eastAsia"/>
          <w:lang w:eastAsia="zh-CN"/>
        </w:rPr>
        <w:t>这些课题将很快通过，这样，除负责原第</w:t>
      </w:r>
      <w:r w:rsidRPr="00C43305">
        <w:rPr>
          <w:lang w:eastAsia="zh-CN"/>
        </w:rPr>
        <w:t>15</w:t>
      </w:r>
      <w:r w:rsidRPr="00C43305">
        <w:rPr>
          <w:rFonts w:hint="eastAsia"/>
          <w:lang w:eastAsia="zh-CN"/>
        </w:rPr>
        <w:t>研究组的一个前课题以外，</w:t>
      </w:r>
      <w:r>
        <w:rPr>
          <w:rFonts w:hint="eastAsia"/>
          <w:lang w:eastAsia="zh-CN"/>
        </w:rPr>
        <w:t>该</w:t>
      </w:r>
      <w:r w:rsidRPr="00C43305">
        <w:rPr>
          <w:rFonts w:hint="eastAsia"/>
          <w:lang w:eastAsia="zh-CN"/>
        </w:rPr>
        <w:t>课题</w:t>
      </w:r>
      <w:r>
        <w:rPr>
          <w:rFonts w:hint="eastAsia"/>
          <w:lang w:eastAsia="zh-CN"/>
        </w:rPr>
        <w:t>现</w:t>
      </w:r>
      <w:r w:rsidRPr="00C43305">
        <w:rPr>
          <w:rFonts w:hint="eastAsia"/>
          <w:lang w:eastAsia="zh-CN"/>
        </w:rPr>
        <w:t>称为有关环境保护和</w:t>
      </w:r>
      <w:r w:rsidRPr="00C43305">
        <w:rPr>
          <w:lang w:eastAsia="zh-CN"/>
        </w:rPr>
        <w:t>ICT</w:t>
      </w:r>
      <w:r>
        <w:rPr>
          <w:rFonts w:hint="eastAsia"/>
          <w:lang w:eastAsia="zh-CN"/>
        </w:rPr>
        <w:t>设备</w:t>
      </w:r>
      <w:r w:rsidRPr="00C43305">
        <w:rPr>
          <w:lang w:eastAsia="zh-CN"/>
        </w:rPr>
        <w:t>/</w:t>
      </w:r>
      <w:r w:rsidRPr="00C43305">
        <w:rPr>
          <w:rFonts w:hint="eastAsia"/>
          <w:lang w:eastAsia="zh-CN"/>
        </w:rPr>
        <w:t>设施再利用的第</w:t>
      </w:r>
      <w:r w:rsidRPr="00C43305">
        <w:rPr>
          <w:lang w:eastAsia="zh-CN"/>
        </w:rPr>
        <w:t>21/5</w:t>
      </w:r>
      <w:r w:rsidRPr="00C43305">
        <w:rPr>
          <w:rFonts w:hint="eastAsia"/>
          <w:lang w:eastAsia="zh-CN"/>
        </w:rPr>
        <w:t>号课题。</w:t>
      </w:r>
    </w:p>
    <w:p w:rsidR="0057255E" w:rsidRPr="003E63E0" w:rsidRDefault="0057255E" w:rsidP="0057255E">
      <w:pPr>
        <w:pStyle w:val="enumlev1"/>
        <w:rPr>
          <w:lang w:val="en-US" w:eastAsia="zh-CN"/>
        </w:rPr>
      </w:pPr>
      <w:r w:rsidRPr="003E63E0">
        <w:rPr>
          <w:lang w:val="en-US" w:eastAsia="zh-CN"/>
        </w:rPr>
        <w:t>4</w:t>
      </w:r>
      <w:r w:rsidRPr="003E63E0">
        <w:rPr>
          <w:lang w:val="en-US" w:eastAsia="zh-CN"/>
        </w:rPr>
        <w:tab/>
      </w:r>
      <w:r w:rsidRPr="00C43305">
        <w:rPr>
          <w:rFonts w:hint="eastAsia"/>
          <w:lang w:eastAsia="zh-CN"/>
        </w:rPr>
        <w:t>此研究组现负责落实</w:t>
      </w:r>
      <w:r w:rsidRPr="00C43305">
        <w:rPr>
          <w:lang w:eastAsia="zh-CN"/>
        </w:rPr>
        <w:t>WTSA-08</w:t>
      </w:r>
      <w:r w:rsidRPr="00C43305">
        <w:rPr>
          <w:rFonts w:hint="eastAsia"/>
          <w:lang w:eastAsia="zh-CN"/>
        </w:rPr>
        <w:t>的两项新决议，第</w:t>
      </w:r>
      <w:r w:rsidRPr="00C43305">
        <w:rPr>
          <w:lang w:eastAsia="zh-CN"/>
        </w:rPr>
        <w:t>72</w:t>
      </w:r>
      <w:r w:rsidRPr="00C43305">
        <w:rPr>
          <w:rFonts w:hint="eastAsia"/>
          <w:lang w:eastAsia="zh-CN"/>
        </w:rPr>
        <w:t>号决议</w:t>
      </w:r>
      <w:r>
        <w:rPr>
          <w:rFonts w:hint="eastAsia"/>
          <w:lang w:eastAsia="zh-CN"/>
        </w:rPr>
        <w:t>“</w:t>
      </w:r>
      <w:r w:rsidRPr="00C43305">
        <w:rPr>
          <w:rFonts w:hint="eastAsia"/>
          <w:noProof/>
          <w:lang w:eastAsia="zh-CN"/>
        </w:rPr>
        <w:t>有关人体暴露于电磁场的测量问题”</w:t>
      </w:r>
      <w:r w:rsidRPr="00C43305">
        <w:rPr>
          <w:rFonts w:hint="eastAsia"/>
          <w:lang w:eastAsia="zh-CN"/>
        </w:rPr>
        <w:t>和第</w:t>
      </w:r>
      <w:r w:rsidRPr="00C43305">
        <w:rPr>
          <w:lang w:eastAsia="zh-CN"/>
        </w:rPr>
        <w:t>73</w:t>
      </w:r>
      <w:r w:rsidRPr="00C43305">
        <w:rPr>
          <w:rFonts w:hint="eastAsia"/>
          <w:lang w:eastAsia="zh-CN"/>
        </w:rPr>
        <w:t>决议</w:t>
      </w:r>
      <w:r>
        <w:rPr>
          <w:rFonts w:hint="eastAsia"/>
          <w:lang w:eastAsia="zh-CN"/>
        </w:rPr>
        <w:t>“</w:t>
      </w:r>
      <w:r w:rsidRPr="00C43305">
        <w:rPr>
          <w:rFonts w:hint="eastAsia"/>
          <w:noProof/>
          <w:lang w:eastAsia="zh-CN"/>
        </w:rPr>
        <w:t>信息通信技术与气候变化</w:t>
      </w:r>
      <w:r>
        <w:rPr>
          <w:rFonts w:hint="eastAsia"/>
          <w:lang w:eastAsia="zh-CN"/>
        </w:rPr>
        <w:t>”</w:t>
      </w:r>
      <w:r w:rsidRPr="00C43305">
        <w:rPr>
          <w:rFonts w:hint="eastAsia"/>
          <w:lang w:eastAsia="zh-CN"/>
        </w:rPr>
        <w:t>。</w:t>
      </w:r>
    </w:p>
    <w:p w:rsidR="0057255E" w:rsidRPr="003D4FA5" w:rsidRDefault="0057255E" w:rsidP="003D4FA5">
      <w:pPr>
        <w:pStyle w:val="Chaptitle"/>
        <w:rPr>
          <w:lang w:eastAsia="zh-CN"/>
        </w:rPr>
      </w:pPr>
      <w:bookmarkStart w:id="144" w:name="_Toc516397378"/>
      <w:r>
        <w:rPr>
          <w:lang w:eastAsia="zh-CN"/>
        </w:rPr>
        <w:br w:type="page"/>
      </w:r>
      <w:bookmarkStart w:id="145" w:name="_Toc233465529"/>
      <w:bookmarkStart w:id="146" w:name="_Toc516397384"/>
      <w:bookmarkStart w:id="147" w:name="_Toc237842990"/>
      <w:bookmarkStart w:id="148" w:name="_Toc238957721"/>
      <w:bookmarkStart w:id="149" w:name="_Toc251677299"/>
      <w:bookmarkStart w:id="150" w:name="_Toc258942231"/>
      <w:bookmarkEnd w:id="144"/>
      <w:r w:rsidRPr="003D4FA5">
        <w:rPr>
          <w:rFonts w:hint="eastAsia"/>
          <w:lang w:eastAsia="zh-CN"/>
        </w:rPr>
        <w:lastRenderedPageBreak/>
        <w:t>第</w:t>
      </w:r>
      <w:r w:rsidRPr="003D4FA5">
        <w:rPr>
          <w:lang w:eastAsia="zh-CN"/>
        </w:rPr>
        <w:t>9</w:t>
      </w:r>
      <w:bookmarkEnd w:id="145"/>
      <w:r w:rsidRPr="003D4FA5">
        <w:rPr>
          <w:rFonts w:hint="eastAsia"/>
          <w:lang w:eastAsia="zh-CN"/>
        </w:rPr>
        <w:t>研究组</w:t>
      </w:r>
      <w:r w:rsidR="003D4FA5" w:rsidRPr="003D4FA5">
        <w:rPr>
          <w:lang w:eastAsia="zh-CN"/>
        </w:rPr>
        <w:br/>
      </w:r>
      <w:r w:rsidRPr="003D4FA5">
        <w:rPr>
          <w:lang w:eastAsia="zh-CN"/>
        </w:rPr>
        <w:br/>
      </w:r>
      <w:bookmarkStart w:id="151" w:name="_Toc233465530"/>
      <w:bookmarkEnd w:id="146"/>
      <w:r w:rsidRPr="003D4FA5">
        <w:rPr>
          <w:rFonts w:hint="eastAsia"/>
          <w:lang w:eastAsia="zh-CN"/>
        </w:rPr>
        <w:t>电信和声音传输以及综合宽带有线网</w:t>
      </w:r>
      <w:bookmarkEnd w:id="147"/>
      <w:bookmarkEnd w:id="148"/>
      <w:bookmarkEnd w:id="149"/>
      <w:bookmarkEnd w:id="150"/>
      <w:bookmarkEnd w:id="151"/>
    </w:p>
    <w:p w:rsidR="003D4FA5" w:rsidRDefault="003D4FA5" w:rsidP="0057255E">
      <w:pPr>
        <w:pStyle w:val="Normalaftertitle"/>
        <w:ind w:firstLineChars="200" w:firstLine="440"/>
        <w:rPr>
          <w:lang w:eastAsia="zh-CN"/>
        </w:rPr>
      </w:pPr>
    </w:p>
    <w:p w:rsidR="0057255E" w:rsidRPr="003E63E0" w:rsidRDefault="0057255E" w:rsidP="0057255E">
      <w:pPr>
        <w:pStyle w:val="Normalaftertitle"/>
        <w:ind w:firstLineChars="200" w:firstLine="440"/>
        <w:rPr>
          <w:lang w:val="en-US" w:eastAsia="zh-CN"/>
        </w:rPr>
      </w:pPr>
      <w:r w:rsidRPr="00A6159B">
        <w:rPr>
          <w:rFonts w:hint="eastAsia"/>
          <w:lang w:eastAsia="zh-CN"/>
        </w:rPr>
        <w:t>关于宽带有线和电视网络的牵头研究组。负责与以下内容有关的研究</w:t>
      </w:r>
      <w:r w:rsidRPr="00D479C0">
        <w:rPr>
          <w:rFonts w:hint="eastAsia"/>
          <w:lang w:val="en-US" w:eastAsia="zh-CN"/>
        </w:rPr>
        <w:t>：</w:t>
      </w:r>
    </w:p>
    <w:p w:rsidR="0057255E" w:rsidRPr="003E63E0" w:rsidRDefault="0057255E" w:rsidP="0057255E">
      <w:pPr>
        <w:pStyle w:val="enumlev1"/>
        <w:rPr>
          <w:lang w:val="en-US" w:eastAsia="zh-CN"/>
        </w:rPr>
      </w:pPr>
      <w:r w:rsidRPr="003E63E0">
        <w:rPr>
          <w:lang w:val="en-US" w:eastAsia="zh-CN"/>
        </w:rPr>
        <w:t>•</w:t>
      </w:r>
      <w:r w:rsidRPr="003E63E0">
        <w:rPr>
          <w:lang w:val="en-US" w:eastAsia="zh-CN"/>
        </w:rPr>
        <w:tab/>
      </w:r>
      <w:r w:rsidRPr="00C43305">
        <w:rPr>
          <w:rFonts w:hint="eastAsia"/>
          <w:lang w:eastAsia="zh-CN"/>
        </w:rPr>
        <w:t>将电信系统用于电视、声音节目及其他数据业务（包括互动业务）的馈送、一次分配和二次分配。</w:t>
      </w:r>
    </w:p>
    <w:p w:rsidR="0057255E" w:rsidRPr="001F5FCA" w:rsidRDefault="0057255E" w:rsidP="0057255E">
      <w:pPr>
        <w:pStyle w:val="enumlev1"/>
        <w:rPr>
          <w:lang w:val="en-US" w:eastAsia="zh-CN"/>
        </w:rPr>
      </w:pPr>
      <w:r w:rsidRPr="001F5FCA">
        <w:rPr>
          <w:lang w:val="en-US" w:eastAsia="zh-CN"/>
        </w:rPr>
        <w:t>•</w:t>
      </w:r>
      <w:r w:rsidRPr="001F5FCA">
        <w:rPr>
          <w:lang w:val="en-US" w:eastAsia="zh-CN"/>
        </w:rPr>
        <w:tab/>
      </w:r>
      <w:r w:rsidRPr="00C43305">
        <w:rPr>
          <w:rFonts w:hint="eastAsia"/>
          <w:lang w:eastAsia="zh-CN"/>
        </w:rPr>
        <w:t>将主要为向家庭传送电视和声音节目</w:t>
      </w:r>
      <w:r>
        <w:rPr>
          <w:rFonts w:hint="eastAsia"/>
          <w:lang w:eastAsia="zh-CN"/>
        </w:rPr>
        <w:t>而</w:t>
      </w:r>
      <w:r w:rsidRPr="00C43305">
        <w:rPr>
          <w:rFonts w:hint="eastAsia"/>
          <w:lang w:eastAsia="zh-CN"/>
        </w:rPr>
        <w:t>设计的电缆和混合网络用作综合宽带网络，以便提供话音或其它</w:t>
      </w:r>
      <w:r>
        <w:rPr>
          <w:rFonts w:hint="eastAsia"/>
          <w:lang w:eastAsia="zh-CN"/>
        </w:rPr>
        <w:t>时限</w:t>
      </w:r>
      <w:r w:rsidRPr="00C43305">
        <w:rPr>
          <w:rFonts w:hint="eastAsia"/>
          <w:lang w:eastAsia="zh-CN"/>
        </w:rPr>
        <w:t>性业务、电视点播、交互性服务，等等。</w:t>
      </w:r>
    </w:p>
    <w:p w:rsidR="0057255E" w:rsidRPr="003D4FA5" w:rsidRDefault="0057255E" w:rsidP="003D4FA5">
      <w:pPr>
        <w:pStyle w:val="Headingi"/>
        <w:rPr>
          <w:lang w:eastAsia="zh-CN"/>
        </w:rPr>
      </w:pPr>
      <w:r w:rsidRPr="003D4FA5">
        <w:rPr>
          <w:lang w:eastAsia="zh-CN"/>
        </w:rPr>
        <w:t>第</w:t>
      </w:r>
      <w:r w:rsidRPr="003D4FA5">
        <w:rPr>
          <w:lang w:eastAsia="zh-CN"/>
        </w:rPr>
        <w:t>9</w:t>
      </w:r>
      <w:r w:rsidRPr="003D4FA5">
        <w:rPr>
          <w:lang w:eastAsia="zh-CN"/>
        </w:rPr>
        <w:t>研究组将负责就广播问题与无线电部门第</w:t>
      </w:r>
      <w:r w:rsidRPr="003D4FA5">
        <w:rPr>
          <w:lang w:eastAsia="zh-CN"/>
        </w:rPr>
        <w:t>6</w:t>
      </w:r>
      <w:r w:rsidRPr="003D4FA5">
        <w:rPr>
          <w:lang w:eastAsia="zh-CN"/>
        </w:rPr>
        <w:t>研究组进行协调。</w:t>
      </w:r>
    </w:p>
    <w:p w:rsidR="0057255E" w:rsidRPr="003E63E0" w:rsidRDefault="0057255E" w:rsidP="0057255E">
      <w:pPr>
        <w:rPr>
          <w:lang w:val="en-US" w:eastAsia="zh-CN"/>
        </w:rPr>
      </w:pPr>
      <w:r>
        <w:rPr>
          <w:rFonts w:hint="eastAsia"/>
          <w:lang w:val="en-US" w:eastAsia="zh-CN"/>
        </w:rPr>
        <w:t>注：</w:t>
      </w:r>
    </w:p>
    <w:p w:rsidR="0057255E" w:rsidRPr="003E63E0" w:rsidRDefault="0057255E" w:rsidP="00ED37F4">
      <w:pPr>
        <w:pStyle w:val="enumlev1"/>
        <w:rPr>
          <w:lang w:val="en-US" w:eastAsia="zh-CN"/>
        </w:rPr>
      </w:pPr>
      <w:r w:rsidRPr="003E63E0">
        <w:rPr>
          <w:lang w:val="en-US" w:eastAsia="zh-CN"/>
        </w:rPr>
        <w:t>a</w:t>
      </w:r>
      <w:r>
        <w:rPr>
          <w:rFonts w:hint="eastAsia"/>
          <w:lang w:eastAsia="zh-CN"/>
        </w:rPr>
        <w:t>)</w:t>
      </w:r>
      <w:r w:rsidRPr="003E63E0">
        <w:rPr>
          <w:lang w:val="en-US" w:eastAsia="zh-CN"/>
        </w:rPr>
        <w:tab/>
        <w:t>ITU-D</w:t>
      </w:r>
      <w:r>
        <w:rPr>
          <w:rFonts w:hint="eastAsia"/>
          <w:lang w:eastAsia="zh-CN"/>
        </w:rPr>
        <w:t>第</w:t>
      </w:r>
      <w:r>
        <w:rPr>
          <w:lang w:eastAsia="zh-CN"/>
        </w:rPr>
        <w:t>11-1/2</w:t>
      </w:r>
      <w:r>
        <w:rPr>
          <w:rFonts w:hint="eastAsia"/>
          <w:lang w:eastAsia="zh-CN"/>
        </w:rPr>
        <w:t>号课题将涵盖发展部门特别感兴趣的各类课题。</w:t>
      </w:r>
    </w:p>
    <w:p w:rsidR="0057255E" w:rsidRPr="003E63E0" w:rsidRDefault="0057255E" w:rsidP="00ED37F4">
      <w:pPr>
        <w:pStyle w:val="enumlev1"/>
        <w:rPr>
          <w:lang w:val="en-US" w:eastAsia="zh-CN"/>
        </w:rPr>
      </w:pPr>
      <w:r w:rsidRPr="003E63E0">
        <w:rPr>
          <w:lang w:val="en-US" w:eastAsia="zh-CN"/>
        </w:rPr>
        <w:t>b</w:t>
      </w:r>
      <w:r>
        <w:rPr>
          <w:rFonts w:hint="eastAsia"/>
          <w:lang w:eastAsia="zh-CN"/>
        </w:rPr>
        <w:t>)</w:t>
      </w:r>
      <w:r w:rsidRPr="003E63E0">
        <w:rPr>
          <w:lang w:val="en-US" w:eastAsia="zh-CN"/>
        </w:rPr>
        <w:tab/>
      </w:r>
      <w:r>
        <w:rPr>
          <w:rFonts w:hint="eastAsia"/>
          <w:lang w:eastAsia="zh-CN"/>
        </w:rPr>
        <w:t>（</w:t>
      </w:r>
      <w:r>
        <w:rPr>
          <w:lang w:eastAsia="zh-CN"/>
        </w:rPr>
        <w:t>WTSA-08</w:t>
      </w:r>
      <w:r>
        <w:rPr>
          <w:rFonts w:hint="eastAsia"/>
          <w:lang w:eastAsia="zh-CN"/>
        </w:rPr>
        <w:t>）要求对</w:t>
      </w:r>
      <w:r w:rsidRPr="00C43305">
        <w:rPr>
          <w:rFonts w:hint="eastAsia"/>
          <w:lang w:eastAsia="zh-CN"/>
        </w:rPr>
        <w:t>此研究组和第</w:t>
      </w:r>
      <w:r w:rsidRPr="00C43305">
        <w:rPr>
          <w:lang w:eastAsia="zh-CN"/>
        </w:rPr>
        <w:t>16</w:t>
      </w:r>
      <w:r w:rsidRPr="00C43305">
        <w:rPr>
          <w:rFonts w:hint="eastAsia"/>
          <w:lang w:eastAsia="zh-CN"/>
        </w:rPr>
        <w:t>研究组的课题</w:t>
      </w:r>
      <w:r>
        <w:rPr>
          <w:rFonts w:hint="eastAsia"/>
          <w:lang w:eastAsia="zh-CN"/>
        </w:rPr>
        <w:t>进行协调，以便消除两个研究组</w:t>
      </w:r>
      <w:r w:rsidRPr="00C43305">
        <w:rPr>
          <w:rFonts w:hint="eastAsia"/>
          <w:lang w:eastAsia="zh-CN"/>
        </w:rPr>
        <w:t>课题之间的重叠。</w:t>
      </w:r>
    </w:p>
    <w:p w:rsidR="0057255E" w:rsidRPr="003E63E0" w:rsidRDefault="0057255E" w:rsidP="00ED37F4">
      <w:pPr>
        <w:pStyle w:val="enumlev1"/>
        <w:rPr>
          <w:lang w:val="en-US" w:eastAsia="zh-CN"/>
        </w:rPr>
      </w:pPr>
      <w:r w:rsidRPr="003E63E0">
        <w:rPr>
          <w:lang w:val="en-US" w:eastAsia="zh-CN"/>
        </w:rPr>
        <w:t>c</w:t>
      </w:r>
      <w:r>
        <w:rPr>
          <w:rFonts w:hint="eastAsia"/>
          <w:lang w:eastAsia="zh-CN"/>
        </w:rPr>
        <w:t>)</w:t>
      </w:r>
      <w:r w:rsidRPr="003E63E0">
        <w:rPr>
          <w:lang w:val="en-US" w:eastAsia="zh-CN"/>
        </w:rPr>
        <w:tab/>
      </w:r>
      <w:r w:rsidRPr="00C43305">
        <w:rPr>
          <w:rFonts w:hint="eastAsia"/>
          <w:lang w:eastAsia="zh-CN"/>
        </w:rPr>
        <w:t>此研究组的所有建议输出成果均针对制造业。</w:t>
      </w:r>
    </w:p>
    <w:p w:rsidR="0057255E" w:rsidRPr="003D4FA5" w:rsidRDefault="0057255E" w:rsidP="003D4FA5">
      <w:pPr>
        <w:pStyle w:val="Chaptitle"/>
        <w:rPr>
          <w:lang w:eastAsia="zh-CN"/>
        </w:rPr>
      </w:pPr>
      <w:bookmarkStart w:id="152" w:name="_Toc233465531"/>
      <w:bookmarkStart w:id="153" w:name="_Toc516397390"/>
      <w:bookmarkStart w:id="154" w:name="_Toc237842991"/>
      <w:bookmarkStart w:id="155" w:name="_Toc238957722"/>
      <w:r>
        <w:rPr>
          <w:lang w:eastAsia="zh-CN"/>
        </w:rPr>
        <w:br w:type="page"/>
      </w:r>
      <w:bookmarkStart w:id="156" w:name="_Toc251677300"/>
      <w:bookmarkStart w:id="157" w:name="_Toc258942232"/>
      <w:r w:rsidRPr="003D4FA5">
        <w:rPr>
          <w:rFonts w:hint="eastAsia"/>
          <w:lang w:eastAsia="zh-CN"/>
        </w:rPr>
        <w:lastRenderedPageBreak/>
        <w:t>第</w:t>
      </w:r>
      <w:r w:rsidRPr="003D4FA5">
        <w:rPr>
          <w:lang w:eastAsia="zh-CN"/>
        </w:rPr>
        <w:t>11</w:t>
      </w:r>
      <w:bookmarkEnd w:id="152"/>
      <w:r w:rsidRPr="003D4FA5">
        <w:rPr>
          <w:rFonts w:hint="eastAsia"/>
          <w:lang w:eastAsia="zh-CN"/>
        </w:rPr>
        <w:t>研究组</w:t>
      </w:r>
      <w:r w:rsidR="003D4FA5" w:rsidRPr="003D4FA5">
        <w:rPr>
          <w:lang w:eastAsia="zh-CN"/>
        </w:rPr>
        <w:br/>
      </w:r>
      <w:r w:rsidRPr="003D4FA5">
        <w:rPr>
          <w:lang w:eastAsia="zh-CN"/>
        </w:rPr>
        <w:br/>
      </w:r>
      <w:bookmarkStart w:id="158" w:name="_Toc233465532"/>
      <w:r w:rsidRPr="003D4FA5">
        <w:rPr>
          <w:rFonts w:hint="eastAsia"/>
          <w:lang w:eastAsia="zh-CN"/>
        </w:rPr>
        <w:t>信令要求、协议</w:t>
      </w:r>
      <w:bookmarkEnd w:id="153"/>
      <w:r w:rsidRPr="003D4FA5">
        <w:rPr>
          <w:rFonts w:hint="eastAsia"/>
          <w:lang w:eastAsia="zh-CN"/>
        </w:rPr>
        <w:t>测试，包括测试规范</w:t>
      </w:r>
      <w:bookmarkEnd w:id="154"/>
      <w:bookmarkEnd w:id="155"/>
      <w:bookmarkEnd w:id="156"/>
      <w:bookmarkEnd w:id="157"/>
      <w:bookmarkEnd w:id="158"/>
    </w:p>
    <w:p w:rsidR="003D4FA5" w:rsidRDefault="003D4FA5" w:rsidP="0057255E">
      <w:pPr>
        <w:spacing w:before="360"/>
        <w:ind w:firstLine="488"/>
        <w:rPr>
          <w:lang w:eastAsia="zh-CN"/>
        </w:rPr>
      </w:pPr>
    </w:p>
    <w:p w:rsidR="0057255E" w:rsidRDefault="0057255E" w:rsidP="0057255E">
      <w:pPr>
        <w:spacing w:before="360"/>
        <w:ind w:firstLine="488"/>
        <w:rPr>
          <w:lang w:eastAsia="zh-CN"/>
        </w:rPr>
      </w:pPr>
      <w:r w:rsidRPr="00701CB2">
        <w:rPr>
          <w:lang w:eastAsia="zh-CN"/>
        </w:rPr>
        <w:t>负责研究信令要求和协议</w:t>
      </w:r>
      <w:r w:rsidRPr="0070270C">
        <w:rPr>
          <w:lang w:val="en-US" w:eastAsia="zh-CN"/>
        </w:rPr>
        <w:t>，</w:t>
      </w:r>
      <w:r w:rsidRPr="008546FC">
        <w:rPr>
          <w:rFonts w:hint="eastAsia"/>
          <w:color w:val="000000"/>
          <w:szCs w:val="24"/>
          <w:lang w:eastAsia="zh-CN"/>
        </w:rPr>
        <w:t>包括基于</w:t>
      </w:r>
      <w:r w:rsidRPr="008546FC">
        <w:rPr>
          <w:rFonts w:hint="eastAsia"/>
          <w:color w:val="000000"/>
          <w:szCs w:val="24"/>
          <w:lang w:eastAsia="zh-CN"/>
        </w:rPr>
        <w:t>IP</w:t>
      </w:r>
      <w:r w:rsidRPr="008546FC">
        <w:rPr>
          <w:rFonts w:hint="eastAsia"/>
          <w:color w:val="000000"/>
          <w:szCs w:val="24"/>
          <w:lang w:eastAsia="zh-CN"/>
        </w:rPr>
        <w:t>的网络</w:t>
      </w:r>
      <w:r>
        <w:rPr>
          <w:rFonts w:hint="eastAsia"/>
          <w:color w:val="000000"/>
          <w:szCs w:val="24"/>
          <w:lang w:eastAsia="zh-CN"/>
        </w:rPr>
        <w:t>的信令要求和协议</w:t>
      </w:r>
      <w:r w:rsidRPr="008546FC">
        <w:rPr>
          <w:rFonts w:hint="eastAsia"/>
          <w:color w:val="000000"/>
          <w:szCs w:val="24"/>
          <w:lang w:eastAsia="zh-CN"/>
        </w:rPr>
        <w:t>、</w:t>
      </w:r>
      <w:r>
        <w:rPr>
          <w:rFonts w:hint="eastAsia"/>
          <w:color w:val="000000"/>
          <w:szCs w:val="24"/>
          <w:lang w:eastAsia="zh-CN"/>
        </w:rPr>
        <w:t>一</w:t>
      </w:r>
      <w:r w:rsidRPr="008546FC">
        <w:rPr>
          <w:rFonts w:hint="eastAsia"/>
          <w:color w:val="000000"/>
          <w:szCs w:val="24"/>
          <w:lang w:eastAsia="zh-CN"/>
        </w:rPr>
        <w:t>些与多媒体相关的信令</w:t>
      </w:r>
      <w:r>
        <w:rPr>
          <w:rFonts w:hint="eastAsia"/>
          <w:color w:val="000000"/>
          <w:szCs w:val="24"/>
          <w:lang w:eastAsia="zh-CN"/>
        </w:rPr>
        <w:t>内容</w:t>
      </w:r>
      <w:r w:rsidRPr="008546FC">
        <w:rPr>
          <w:rFonts w:hint="eastAsia"/>
          <w:color w:val="000000"/>
          <w:szCs w:val="24"/>
          <w:lang w:eastAsia="zh-CN"/>
        </w:rPr>
        <w:t>、</w:t>
      </w:r>
      <w:r>
        <w:rPr>
          <w:rFonts w:hint="eastAsia"/>
          <w:color w:val="000000"/>
          <w:szCs w:val="24"/>
          <w:lang w:eastAsia="zh-CN"/>
        </w:rPr>
        <w:t>特设网络</w:t>
      </w:r>
      <w:r w:rsidRPr="008546FC">
        <w:rPr>
          <w:rFonts w:hint="eastAsia"/>
          <w:color w:val="000000"/>
          <w:szCs w:val="24"/>
          <w:lang w:eastAsia="zh-CN"/>
        </w:rPr>
        <w:t>（传感器网络、射频识别等）、服务质量（</w:t>
      </w:r>
      <w:r w:rsidRPr="008546FC">
        <w:rPr>
          <w:rFonts w:hint="eastAsia"/>
          <w:color w:val="000000"/>
          <w:szCs w:val="24"/>
          <w:lang w:eastAsia="zh-CN"/>
        </w:rPr>
        <w:t>QoS</w:t>
      </w:r>
      <w:r w:rsidRPr="008546FC">
        <w:rPr>
          <w:rFonts w:hint="eastAsia"/>
          <w:color w:val="000000"/>
          <w:szCs w:val="24"/>
          <w:lang w:eastAsia="zh-CN"/>
        </w:rPr>
        <w:t>）以及</w:t>
      </w:r>
      <w:r w:rsidRPr="008546FC">
        <w:rPr>
          <w:color w:val="000000"/>
          <w:szCs w:val="24"/>
          <w:lang w:eastAsia="zh-CN"/>
        </w:rPr>
        <w:t>ATM</w:t>
      </w:r>
      <w:r w:rsidRPr="008546FC">
        <w:rPr>
          <w:color w:val="000000"/>
          <w:szCs w:val="24"/>
          <w:lang w:eastAsia="zh-CN"/>
        </w:rPr>
        <w:t>、</w:t>
      </w:r>
      <w:r w:rsidRPr="008546FC">
        <w:rPr>
          <w:color w:val="000000"/>
          <w:szCs w:val="24"/>
          <w:lang w:eastAsia="zh-CN"/>
        </w:rPr>
        <w:t>N-ISDN</w:t>
      </w:r>
      <w:r w:rsidRPr="008546FC">
        <w:rPr>
          <w:color w:val="000000"/>
          <w:szCs w:val="24"/>
          <w:lang w:eastAsia="zh-CN"/>
        </w:rPr>
        <w:t>及</w:t>
      </w:r>
      <w:r w:rsidRPr="008546FC">
        <w:rPr>
          <w:color w:val="000000"/>
          <w:szCs w:val="24"/>
          <w:lang w:eastAsia="zh-CN"/>
        </w:rPr>
        <w:t>PSTN</w:t>
      </w:r>
      <w:r w:rsidRPr="008546FC">
        <w:rPr>
          <w:rFonts w:hint="eastAsia"/>
          <w:color w:val="000000"/>
          <w:szCs w:val="24"/>
          <w:lang w:eastAsia="zh-CN"/>
        </w:rPr>
        <w:t>网络的</w:t>
      </w:r>
      <w:r>
        <w:rPr>
          <w:rFonts w:hint="eastAsia"/>
          <w:color w:val="000000"/>
          <w:szCs w:val="24"/>
          <w:lang w:eastAsia="zh-CN"/>
        </w:rPr>
        <w:t>互连</w:t>
      </w:r>
      <w:r w:rsidRPr="008546FC">
        <w:rPr>
          <w:rFonts w:hint="eastAsia"/>
          <w:color w:val="000000"/>
          <w:szCs w:val="24"/>
          <w:lang w:eastAsia="zh-CN"/>
        </w:rPr>
        <w:t>信令。</w:t>
      </w:r>
      <w:r>
        <w:rPr>
          <w:rFonts w:hint="eastAsia"/>
          <w:color w:val="000000"/>
          <w:szCs w:val="24"/>
          <w:lang w:eastAsia="zh-CN"/>
        </w:rPr>
        <w:t>研究</w:t>
      </w:r>
      <w:r w:rsidRPr="008546FC">
        <w:rPr>
          <w:rFonts w:hint="eastAsia"/>
          <w:color w:val="000000"/>
          <w:szCs w:val="24"/>
          <w:lang w:eastAsia="zh-CN"/>
        </w:rPr>
        <w:t>还包括</w:t>
      </w:r>
      <w:r>
        <w:rPr>
          <w:rFonts w:hint="eastAsia"/>
          <w:color w:val="000000"/>
          <w:szCs w:val="24"/>
          <w:lang w:eastAsia="zh-CN"/>
        </w:rPr>
        <w:t>下一代网络（</w:t>
      </w:r>
      <w:r w:rsidRPr="008546FC">
        <w:rPr>
          <w:rFonts w:hint="eastAsia"/>
          <w:color w:val="000000"/>
          <w:szCs w:val="24"/>
          <w:lang w:eastAsia="zh-CN"/>
        </w:rPr>
        <w:t>NGN</w:t>
      </w:r>
      <w:r>
        <w:rPr>
          <w:rFonts w:hint="eastAsia"/>
          <w:color w:val="000000"/>
          <w:szCs w:val="24"/>
          <w:lang w:eastAsia="zh-CN"/>
        </w:rPr>
        <w:t>）</w:t>
      </w:r>
      <w:r w:rsidRPr="008546FC">
        <w:rPr>
          <w:rFonts w:hint="eastAsia"/>
          <w:color w:val="000000"/>
          <w:szCs w:val="24"/>
          <w:lang w:eastAsia="zh-CN"/>
        </w:rPr>
        <w:t>和新兴网络（例如，</w:t>
      </w:r>
      <w:r w:rsidRPr="008546FC">
        <w:rPr>
          <w:rFonts w:hint="eastAsia"/>
          <w:color w:val="000000"/>
          <w:szCs w:val="24"/>
          <w:lang w:eastAsia="zh-CN"/>
        </w:rPr>
        <w:t>USN</w:t>
      </w:r>
      <w:r w:rsidRPr="008546FC">
        <w:rPr>
          <w:rFonts w:hint="eastAsia"/>
          <w:color w:val="000000"/>
          <w:szCs w:val="24"/>
          <w:lang w:eastAsia="zh-CN"/>
        </w:rPr>
        <w:t>）的</w:t>
      </w:r>
      <w:r>
        <w:rPr>
          <w:rFonts w:hint="eastAsia"/>
          <w:color w:val="000000"/>
          <w:szCs w:val="24"/>
          <w:lang w:eastAsia="zh-CN"/>
        </w:rPr>
        <w:t>参考</w:t>
      </w:r>
      <w:r w:rsidRPr="008546FC">
        <w:rPr>
          <w:rFonts w:hint="eastAsia"/>
          <w:color w:val="000000"/>
          <w:szCs w:val="24"/>
          <w:lang w:eastAsia="zh-CN"/>
        </w:rPr>
        <w:t>信令</w:t>
      </w:r>
      <w:r>
        <w:rPr>
          <w:rFonts w:hint="eastAsia"/>
          <w:color w:val="000000"/>
          <w:szCs w:val="24"/>
          <w:lang w:eastAsia="zh-CN"/>
        </w:rPr>
        <w:t>体系结构</w:t>
      </w:r>
      <w:r w:rsidRPr="008546FC">
        <w:rPr>
          <w:rFonts w:hint="eastAsia"/>
          <w:color w:val="000000"/>
          <w:szCs w:val="24"/>
          <w:lang w:eastAsia="zh-CN"/>
        </w:rPr>
        <w:t>和测试规范</w:t>
      </w:r>
      <w:r w:rsidRPr="008546FC">
        <w:rPr>
          <w:color w:val="000000"/>
          <w:szCs w:val="24"/>
          <w:lang w:eastAsia="zh-CN"/>
        </w:rPr>
        <w:t>。</w:t>
      </w:r>
      <w:bookmarkStart w:id="159" w:name="_Toc516397391"/>
      <w:bookmarkStart w:id="160" w:name="_Toc233020274"/>
      <w:bookmarkStart w:id="161" w:name="_Toc233465533"/>
      <w:bookmarkStart w:id="162" w:name="_Toc237842992"/>
    </w:p>
    <w:p w:rsidR="0057255E" w:rsidRPr="00CB498B" w:rsidRDefault="0057255E" w:rsidP="0057255E">
      <w:pPr>
        <w:pStyle w:val="Heading1"/>
        <w:rPr>
          <w:b w:val="0"/>
          <w:bCs/>
          <w:lang w:eastAsia="zh-CN"/>
        </w:rPr>
      </w:pPr>
      <w:bookmarkStart w:id="163" w:name="_Toc258942233"/>
      <w:bookmarkEnd w:id="159"/>
      <w:bookmarkEnd w:id="160"/>
      <w:bookmarkEnd w:id="161"/>
      <w:bookmarkEnd w:id="162"/>
      <w:r w:rsidRPr="00CB498B">
        <w:rPr>
          <w:lang w:eastAsia="zh-CN"/>
        </w:rPr>
        <w:t>1</w:t>
      </w:r>
      <w:r w:rsidRPr="00CB498B">
        <w:rPr>
          <w:lang w:eastAsia="zh-CN"/>
        </w:rPr>
        <w:tab/>
      </w:r>
      <w:r w:rsidRPr="00CB498B">
        <w:rPr>
          <w:rFonts w:hint="eastAsia"/>
          <w:lang w:eastAsia="zh-CN"/>
        </w:rPr>
        <w:t>课题</w:t>
      </w:r>
      <w:bookmarkEnd w:id="163"/>
    </w:p>
    <w:p w:rsidR="0057255E" w:rsidRPr="003E63E0" w:rsidRDefault="0057255E" w:rsidP="0057255E">
      <w:pPr>
        <w:ind w:firstLineChars="200" w:firstLine="440"/>
        <w:rPr>
          <w:lang w:val="en-US" w:eastAsia="zh-CN"/>
        </w:rPr>
      </w:pPr>
      <w:r>
        <w:rPr>
          <w:rFonts w:hint="eastAsia"/>
          <w:lang w:eastAsia="zh-CN"/>
        </w:rPr>
        <w:t>所有</w:t>
      </w:r>
      <w:r w:rsidRPr="00F01117">
        <w:rPr>
          <w:rFonts w:hint="eastAsia"/>
          <w:lang w:eastAsia="zh-CN"/>
        </w:rPr>
        <w:t>课题</w:t>
      </w:r>
      <w:r w:rsidRPr="00F01117">
        <w:rPr>
          <w:lang w:eastAsia="zh-CN"/>
        </w:rPr>
        <w:t>（</w:t>
      </w:r>
      <w:r w:rsidRPr="00F01117">
        <w:rPr>
          <w:rFonts w:hint="eastAsia"/>
          <w:lang w:eastAsia="zh-CN"/>
        </w:rPr>
        <w:t>共</w:t>
      </w:r>
      <w:r>
        <w:rPr>
          <w:rFonts w:hint="eastAsia"/>
          <w:lang w:eastAsia="zh-CN"/>
        </w:rPr>
        <w:t>15</w:t>
      </w:r>
      <w:r w:rsidRPr="00F01117">
        <w:rPr>
          <w:rFonts w:hint="eastAsia"/>
          <w:lang w:eastAsia="zh-CN"/>
        </w:rPr>
        <w:t>个</w:t>
      </w:r>
      <w:r w:rsidRPr="00F01117">
        <w:rPr>
          <w:lang w:eastAsia="zh-CN"/>
        </w:rPr>
        <w:t>）</w:t>
      </w:r>
      <w:r w:rsidRPr="00F01117">
        <w:rPr>
          <w:rFonts w:hint="eastAsia"/>
          <w:lang w:eastAsia="zh-CN"/>
        </w:rPr>
        <w:t>均主要阐述信令要求和协议问题，其中包括对承载独立呼叫控制</w:t>
      </w:r>
      <w:r w:rsidRPr="00F01117">
        <w:rPr>
          <w:lang w:eastAsia="zh-CN"/>
        </w:rPr>
        <w:t>（</w:t>
      </w:r>
      <w:r w:rsidRPr="00F01117">
        <w:rPr>
          <w:lang w:eastAsia="zh-CN"/>
        </w:rPr>
        <w:t>BICC</w:t>
      </w:r>
      <w:r w:rsidRPr="00F01117">
        <w:rPr>
          <w:lang w:eastAsia="zh-CN"/>
        </w:rPr>
        <w:t>）</w:t>
      </w:r>
      <w:r w:rsidRPr="00F01117">
        <w:rPr>
          <w:rFonts w:hint="eastAsia"/>
          <w:lang w:eastAsia="zh-CN"/>
        </w:rPr>
        <w:t>的支持</w:t>
      </w:r>
      <w:r>
        <w:rPr>
          <w:rFonts w:hint="eastAsia"/>
          <w:lang w:eastAsia="zh-CN"/>
        </w:rPr>
        <w:t>。</w:t>
      </w:r>
      <w:r w:rsidRPr="00F01117">
        <w:rPr>
          <w:rFonts w:hint="eastAsia"/>
          <w:lang w:eastAsia="zh-CN"/>
        </w:rPr>
        <w:t>这些课题研究产生的</w:t>
      </w:r>
      <w:r>
        <w:rPr>
          <w:rFonts w:hint="eastAsia"/>
          <w:lang w:eastAsia="zh-CN"/>
        </w:rPr>
        <w:t>所有</w:t>
      </w:r>
      <w:r w:rsidRPr="00F01117">
        <w:rPr>
          <w:rFonts w:hint="eastAsia"/>
          <w:lang w:eastAsia="zh-CN"/>
        </w:rPr>
        <w:t>建议书均与制造业相关。</w:t>
      </w:r>
      <w:r w:rsidRPr="00C43305">
        <w:rPr>
          <w:rFonts w:hint="eastAsia"/>
          <w:lang w:eastAsia="zh-CN"/>
        </w:rPr>
        <w:t>第</w:t>
      </w:r>
      <w:r w:rsidRPr="00C43305">
        <w:rPr>
          <w:lang w:eastAsia="zh-CN"/>
        </w:rPr>
        <w:t>8</w:t>
      </w:r>
      <w:r w:rsidRPr="00C43305">
        <w:rPr>
          <w:rFonts w:hint="eastAsia"/>
          <w:lang w:eastAsia="zh-CN"/>
        </w:rPr>
        <w:t>号课题（</w:t>
      </w:r>
      <w:r w:rsidRPr="00C43305">
        <w:rPr>
          <w:lang w:eastAsia="zh-CN"/>
        </w:rPr>
        <w:t>NGN</w:t>
      </w:r>
      <w:r w:rsidRPr="00C43305">
        <w:rPr>
          <w:rFonts w:hint="eastAsia"/>
          <w:lang w:eastAsia="zh-CN"/>
        </w:rPr>
        <w:t>的协议测试规范、有关</w:t>
      </w:r>
      <w:r w:rsidRPr="00C43305">
        <w:rPr>
          <w:lang w:eastAsia="zh-CN"/>
        </w:rPr>
        <w:t>NGN</w:t>
      </w:r>
      <w:r w:rsidRPr="00C43305">
        <w:rPr>
          <w:rFonts w:hint="eastAsia"/>
          <w:lang w:eastAsia="zh-CN"/>
        </w:rPr>
        <w:t>业务测试规范的课题、有关</w:t>
      </w:r>
      <w:r w:rsidRPr="00C43305">
        <w:rPr>
          <w:lang w:eastAsia="zh-CN"/>
        </w:rPr>
        <w:t>QoS, USN</w:t>
      </w:r>
      <w:r w:rsidRPr="00C43305">
        <w:rPr>
          <w:rFonts w:hint="eastAsia"/>
          <w:lang w:eastAsia="zh-CN"/>
        </w:rPr>
        <w:t>和</w:t>
      </w:r>
      <w:r w:rsidRPr="00C43305">
        <w:rPr>
          <w:lang w:eastAsia="zh-CN"/>
        </w:rPr>
        <w:t>RFID</w:t>
      </w:r>
      <w:r w:rsidRPr="00C43305">
        <w:rPr>
          <w:rFonts w:hint="eastAsia"/>
          <w:lang w:eastAsia="zh-CN"/>
        </w:rPr>
        <w:t>测试规范的第</w:t>
      </w:r>
      <w:r w:rsidRPr="00C43305">
        <w:rPr>
          <w:lang w:eastAsia="zh-CN"/>
        </w:rPr>
        <w:t>11</w:t>
      </w:r>
      <w:r>
        <w:rPr>
          <w:rFonts w:hint="eastAsia"/>
          <w:lang w:eastAsia="zh-CN"/>
        </w:rPr>
        <w:t>号课题均为</w:t>
      </w:r>
      <w:r w:rsidRPr="00C43305">
        <w:rPr>
          <w:rFonts w:hint="eastAsia"/>
          <w:lang w:eastAsia="zh-CN"/>
        </w:rPr>
        <w:t>涉及测试规范的新课题）（见有关</w:t>
      </w:r>
      <w:r w:rsidRPr="00062693">
        <w:rPr>
          <w:rFonts w:hint="eastAsia"/>
          <w:noProof/>
          <w:lang w:eastAsia="zh-CN"/>
        </w:rPr>
        <w:t>合规性和互操作性测试的</w:t>
      </w:r>
      <w:r w:rsidRPr="00C43305">
        <w:rPr>
          <w:rFonts w:hint="eastAsia"/>
          <w:lang w:eastAsia="zh-CN"/>
        </w:rPr>
        <w:t>第</w:t>
      </w:r>
      <w:r w:rsidRPr="00C43305">
        <w:rPr>
          <w:lang w:eastAsia="zh-CN"/>
        </w:rPr>
        <w:t>76</w:t>
      </w:r>
      <w:r w:rsidRPr="00C43305">
        <w:rPr>
          <w:rFonts w:hint="eastAsia"/>
          <w:lang w:eastAsia="zh-CN"/>
        </w:rPr>
        <w:t>号决议，</w:t>
      </w:r>
      <w:r w:rsidRPr="00C43305">
        <w:rPr>
          <w:lang w:eastAsia="zh-CN"/>
        </w:rPr>
        <w:t>2008</w:t>
      </w:r>
      <w:r w:rsidRPr="00C43305">
        <w:rPr>
          <w:rFonts w:hint="eastAsia"/>
          <w:lang w:eastAsia="zh-CN"/>
        </w:rPr>
        <w:t>年，约翰内斯堡）</w:t>
      </w:r>
      <w:r>
        <w:rPr>
          <w:rFonts w:hint="eastAsia"/>
          <w:lang w:eastAsia="zh-CN"/>
        </w:rPr>
        <w:t>。</w:t>
      </w:r>
    </w:p>
    <w:p w:rsidR="0057255E" w:rsidRPr="00CB498B" w:rsidRDefault="0057255E" w:rsidP="0057255E">
      <w:pPr>
        <w:pStyle w:val="Heading1"/>
        <w:rPr>
          <w:bCs/>
          <w:lang w:val="en-US" w:eastAsia="zh-CN"/>
        </w:rPr>
      </w:pPr>
      <w:bookmarkStart w:id="164" w:name="_Toc258942234"/>
      <w:r w:rsidRPr="00CB498B">
        <w:rPr>
          <w:rFonts w:hint="eastAsia"/>
          <w:lang w:val="en-US" w:eastAsia="zh-CN"/>
        </w:rPr>
        <w:t>2</w:t>
      </w:r>
      <w:r w:rsidRPr="00CB498B">
        <w:rPr>
          <w:lang w:val="en-US" w:eastAsia="zh-CN"/>
        </w:rPr>
        <w:tab/>
      </w:r>
      <w:r w:rsidRPr="00CB498B">
        <w:rPr>
          <w:rFonts w:hint="eastAsia"/>
          <w:lang w:eastAsia="zh-CN"/>
        </w:rPr>
        <w:t>建议书</w:t>
      </w:r>
      <w:bookmarkEnd w:id="164"/>
    </w:p>
    <w:p w:rsidR="0057255E" w:rsidRPr="003E63E0" w:rsidRDefault="0057255E" w:rsidP="0057255E">
      <w:pPr>
        <w:ind w:firstLineChars="200" w:firstLine="440"/>
        <w:rPr>
          <w:lang w:val="en-US" w:eastAsia="zh-CN"/>
        </w:rPr>
      </w:pPr>
      <w:r>
        <w:rPr>
          <w:rFonts w:hint="eastAsia"/>
          <w:color w:val="000000"/>
          <w:lang w:eastAsia="zh-CN"/>
        </w:rPr>
        <w:t>值得提及一些</w:t>
      </w:r>
      <w:r w:rsidRPr="00F01117">
        <w:rPr>
          <w:rFonts w:hint="eastAsia"/>
          <w:color w:val="000000"/>
          <w:lang w:eastAsia="zh-CN"/>
        </w:rPr>
        <w:t>仍有效</w:t>
      </w:r>
      <w:r>
        <w:rPr>
          <w:rFonts w:hint="eastAsia"/>
          <w:color w:val="000000"/>
          <w:lang w:eastAsia="zh-CN"/>
        </w:rPr>
        <w:t>且仍</w:t>
      </w:r>
      <w:r w:rsidRPr="00F01117">
        <w:rPr>
          <w:rFonts w:hint="eastAsia"/>
          <w:color w:val="000000"/>
          <w:lang w:eastAsia="zh-CN"/>
        </w:rPr>
        <w:t>有益</w:t>
      </w:r>
      <w:r>
        <w:rPr>
          <w:rFonts w:hint="eastAsia"/>
          <w:color w:val="000000"/>
          <w:lang w:eastAsia="zh-CN"/>
        </w:rPr>
        <w:t>的</w:t>
      </w:r>
      <w:r w:rsidRPr="000461D7">
        <w:rPr>
          <w:color w:val="000000"/>
          <w:lang w:val="en-US" w:eastAsia="zh-CN"/>
        </w:rPr>
        <w:t>Q</w:t>
      </w:r>
      <w:r w:rsidRPr="00F01117">
        <w:rPr>
          <w:rFonts w:hint="eastAsia"/>
          <w:color w:val="000000"/>
          <w:lang w:eastAsia="zh-CN"/>
        </w:rPr>
        <w:t>系列建议书</w:t>
      </w:r>
      <w:r>
        <w:rPr>
          <w:rFonts w:hint="eastAsia"/>
          <w:color w:val="000000"/>
          <w:lang w:eastAsia="zh-CN"/>
        </w:rPr>
        <w:t>以及有关测试的新的、新近开发的建议书：</w:t>
      </w:r>
    </w:p>
    <w:p w:rsidR="0057255E" w:rsidRPr="00C3533C" w:rsidRDefault="0057255E" w:rsidP="0057255E">
      <w:pPr>
        <w:pStyle w:val="enumlev1"/>
        <w:rPr>
          <w:lang w:eastAsia="zh-CN"/>
        </w:rPr>
      </w:pPr>
      <w:r w:rsidRPr="00C3533C">
        <w:rPr>
          <w:lang w:eastAsia="zh-CN"/>
        </w:rPr>
        <w:t>•</w:t>
      </w:r>
      <w:r w:rsidRPr="00C3533C">
        <w:rPr>
          <w:rFonts w:hint="eastAsia"/>
          <w:lang w:eastAsia="zh-CN"/>
        </w:rPr>
        <w:tab/>
      </w:r>
      <w:r w:rsidRPr="00C3533C">
        <w:rPr>
          <w:lang w:eastAsia="zh-CN"/>
        </w:rPr>
        <w:t>Q9</w:t>
      </w:r>
      <w:r w:rsidRPr="00C3533C">
        <w:rPr>
          <w:rFonts w:hint="eastAsia"/>
          <w:lang w:eastAsia="zh-CN"/>
        </w:rPr>
        <w:t>：交换和信令词汇表</w:t>
      </w:r>
    </w:p>
    <w:p w:rsidR="0057255E" w:rsidRPr="00C3533C" w:rsidRDefault="0057255E" w:rsidP="0057255E">
      <w:pPr>
        <w:pStyle w:val="enumlev1"/>
        <w:rPr>
          <w:lang w:eastAsia="zh-CN"/>
        </w:rPr>
      </w:pPr>
      <w:r w:rsidRPr="00C3533C">
        <w:rPr>
          <w:lang w:eastAsia="zh-CN"/>
        </w:rPr>
        <w:t>•</w:t>
      </w:r>
      <w:r w:rsidRPr="00C3533C">
        <w:rPr>
          <w:rFonts w:hint="eastAsia"/>
          <w:lang w:eastAsia="zh-CN"/>
        </w:rPr>
        <w:tab/>
      </w:r>
      <w:r w:rsidRPr="00C3533C">
        <w:rPr>
          <w:lang w:eastAsia="zh-CN"/>
        </w:rPr>
        <w:t>Q13</w:t>
      </w:r>
      <w:r w:rsidRPr="00C3533C">
        <w:rPr>
          <w:rFonts w:hint="eastAsia"/>
          <w:lang w:eastAsia="zh-CN"/>
        </w:rPr>
        <w:t>：</w:t>
      </w:r>
      <w:r w:rsidRPr="00C3533C">
        <w:rPr>
          <w:lang w:eastAsia="zh-CN"/>
        </w:rPr>
        <w:tab/>
      </w:r>
      <w:r w:rsidRPr="00C3533C">
        <w:rPr>
          <w:rFonts w:hint="eastAsia"/>
          <w:lang w:eastAsia="zh-CN"/>
        </w:rPr>
        <w:t>国际电话路由计划</w:t>
      </w:r>
    </w:p>
    <w:p w:rsidR="0057255E" w:rsidRPr="00C3533C" w:rsidRDefault="0057255E" w:rsidP="0057255E">
      <w:pPr>
        <w:pStyle w:val="enumlev1"/>
        <w:rPr>
          <w:lang w:eastAsia="zh-CN"/>
        </w:rPr>
      </w:pPr>
      <w:r w:rsidRPr="00C3533C">
        <w:rPr>
          <w:lang w:eastAsia="zh-CN"/>
        </w:rPr>
        <w:t>•</w:t>
      </w:r>
      <w:r w:rsidRPr="00C3533C">
        <w:rPr>
          <w:rFonts w:hint="eastAsia"/>
          <w:lang w:eastAsia="zh-CN"/>
        </w:rPr>
        <w:tab/>
      </w:r>
      <w:r w:rsidRPr="00C3533C">
        <w:rPr>
          <w:lang w:eastAsia="zh-CN"/>
        </w:rPr>
        <w:t>Q500</w:t>
      </w:r>
      <w:r w:rsidRPr="00C3533C">
        <w:rPr>
          <w:rFonts w:hint="eastAsia"/>
          <w:lang w:eastAsia="zh-CN"/>
        </w:rPr>
        <w:t>：数字市话和转接合用国际交换机</w:t>
      </w:r>
      <w:r w:rsidRPr="00C3533C">
        <w:rPr>
          <w:lang w:eastAsia="zh-CN"/>
        </w:rPr>
        <w:t xml:space="preserve"> – </w:t>
      </w:r>
      <w:r w:rsidRPr="00C3533C">
        <w:rPr>
          <w:rFonts w:hint="eastAsia"/>
          <w:lang w:eastAsia="zh-CN"/>
        </w:rPr>
        <w:t>简介及应用领域</w:t>
      </w:r>
    </w:p>
    <w:p w:rsidR="0057255E" w:rsidRPr="00C3533C" w:rsidRDefault="0057255E" w:rsidP="0057255E">
      <w:pPr>
        <w:pStyle w:val="enumlev1"/>
        <w:rPr>
          <w:lang w:eastAsia="zh-CN"/>
        </w:rPr>
      </w:pPr>
      <w:r w:rsidRPr="00C3533C">
        <w:rPr>
          <w:lang w:eastAsia="zh-CN"/>
        </w:rPr>
        <w:t>•</w:t>
      </w:r>
      <w:r w:rsidRPr="00C3533C">
        <w:rPr>
          <w:rFonts w:hint="eastAsia"/>
          <w:lang w:eastAsia="zh-CN"/>
        </w:rPr>
        <w:tab/>
      </w:r>
      <w:r w:rsidRPr="00C3533C">
        <w:rPr>
          <w:lang w:eastAsia="zh-CN"/>
        </w:rPr>
        <w:t>Q55</w:t>
      </w:r>
      <w:r w:rsidRPr="00C3533C">
        <w:rPr>
          <w:rFonts w:hint="eastAsia"/>
          <w:lang w:eastAsia="zh-CN"/>
        </w:rPr>
        <w:t>：</w:t>
      </w:r>
      <w:r w:rsidRPr="00C3533C">
        <w:rPr>
          <w:lang w:eastAsia="zh-CN"/>
        </w:rPr>
        <w:tab/>
      </w:r>
      <w:r w:rsidRPr="00C3533C">
        <w:rPr>
          <w:rFonts w:hint="eastAsia"/>
          <w:lang w:eastAsia="zh-CN"/>
        </w:rPr>
        <w:t>传输</w:t>
      </w:r>
      <w:r w:rsidRPr="00C3533C">
        <w:rPr>
          <w:rFonts w:hint="eastAsia"/>
          <w:lang w:eastAsia="zh-CN"/>
        </w:rPr>
        <w:t xml:space="preserve"> </w:t>
      </w:r>
      <w:r w:rsidRPr="00C3533C">
        <w:rPr>
          <w:lang w:eastAsia="zh-CN"/>
        </w:rPr>
        <w:t xml:space="preserve">– </w:t>
      </w:r>
      <w:r w:rsidRPr="00C3533C">
        <w:rPr>
          <w:rFonts w:hint="eastAsia"/>
          <w:lang w:eastAsia="zh-CN"/>
        </w:rPr>
        <w:t>数字交换机的特性</w:t>
      </w:r>
    </w:p>
    <w:p w:rsidR="0057255E" w:rsidRPr="00C3533C" w:rsidRDefault="0057255E" w:rsidP="0057255E">
      <w:pPr>
        <w:pStyle w:val="enumlev1"/>
        <w:rPr>
          <w:lang w:eastAsia="zh-CN"/>
        </w:rPr>
      </w:pPr>
      <w:r w:rsidRPr="00C3533C">
        <w:rPr>
          <w:lang w:eastAsia="zh-CN"/>
        </w:rPr>
        <w:t>•</w:t>
      </w:r>
      <w:r w:rsidRPr="00C3533C">
        <w:rPr>
          <w:rFonts w:hint="eastAsia"/>
          <w:lang w:eastAsia="zh-CN"/>
        </w:rPr>
        <w:tab/>
      </w:r>
      <w:r w:rsidRPr="00C3533C">
        <w:rPr>
          <w:lang w:eastAsia="zh-CN"/>
        </w:rPr>
        <w:t>Q601</w:t>
      </w:r>
      <w:r w:rsidRPr="00C3533C">
        <w:rPr>
          <w:rFonts w:hint="eastAsia"/>
          <w:lang w:eastAsia="zh-CN"/>
        </w:rPr>
        <w:t>：信令系统的互通</w:t>
      </w:r>
      <w:r w:rsidRPr="00C3533C">
        <w:rPr>
          <w:rFonts w:hint="eastAsia"/>
          <w:lang w:eastAsia="zh-CN"/>
        </w:rPr>
        <w:t xml:space="preserve"> </w:t>
      </w:r>
      <w:r w:rsidRPr="00C3533C">
        <w:rPr>
          <w:lang w:eastAsia="zh-CN"/>
        </w:rPr>
        <w:t xml:space="preserve">– </w:t>
      </w:r>
      <w:r w:rsidRPr="00C3533C">
        <w:rPr>
          <w:rFonts w:hint="eastAsia"/>
          <w:lang w:eastAsia="zh-CN"/>
        </w:rPr>
        <w:t>概述</w:t>
      </w:r>
    </w:p>
    <w:p w:rsidR="0057255E" w:rsidRPr="00C3533C" w:rsidRDefault="0057255E" w:rsidP="0057255E">
      <w:pPr>
        <w:pStyle w:val="enumlev1"/>
        <w:rPr>
          <w:lang w:eastAsia="zh-CN"/>
        </w:rPr>
      </w:pPr>
      <w:r w:rsidRPr="00C3533C">
        <w:rPr>
          <w:lang w:eastAsia="zh-CN"/>
        </w:rPr>
        <w:t>•</w:t>
      </w:r>
      <w:r w:rsidRPr="00C3533C">
        <w:rPr>
          <w:rFonts w:hint="eastAsia"/>
          <w:lang w:eastAsia="zh-CN"/>
        </w:rPr>
        <w:tab/>
      </w:r>
      <w:r w:rsidRPr="00C3533C">
        <w:rPr>
          <w:lang w:eastAsia="zh-CN"/>
        </w:rPr>
        <w:t>Q700</w:t>
      </w:r>
      <w:r w:rsidRPr="00C3533C">
        <w:rPr>
          <w:rFonts w:hint="eastAsia"/>
          <w:lang w:eastAsia="zh-CN"/>
        </w:rPr>
        <w:t>：</w:t>
      </w:r>
      <w:r w:rsidRPr="00C3533C">
        <w:rPr>
          <w:lang w:eastAsia="zh-CN"/>
        </w:rPr>
        <w:t>CCITT</w:t>
      </w:r>
      <w:r w:rsidRPr="00C3533C">
        <w:rPr>
          <w:rFonts w:hint="eastAsia"/>
          <w:lang w:eastAsia="zh-CN"/>
        </w:rPr>
        <w:t>的</w:t>
      </w:r>
      <w:r w:rsidRPr="00C3533C">
        <w:rPr>
          <w:lang w:eastAsia="zh-CN"/>
        </w:rPr>
        <w:t>7</w:t>
      </w:r>
      <w:r w:rsidRPr="00C3533C">
        <w:rPr>
          <w:rFonts w:hint="eastAsia"/>
          <w:lang w:eastAsia="zh-CN"/>
        </w:rPr>
        <w:t>号信令简介</w:t>
      </w:r>
    </w:p>
    <w:p w:rsidR="0057255E" w:rsidRPr="00C3533C" w:rsidRDefault="0057255E" w:rsidP="0057255E">
      <w:pPr>
        <w:pStyle w:val="enumlev1"/>
        <w:rPr>
          <w:lang w:eastAsia="zh-CN"/>
        </w:rPr>
      </w:pPr>
      <w:r w:rsidRPr="00C3533C">
        <w:rPr>
          <w:lang w:eastAsia="zh-CN"/>
        </w:rPr>
        <w:t>•</w:t>
      </w:r>
      <w:r w:rsidRPr="00C3533C">
        <w:rPr>
          <w:rFonts w:hint="eastAsia"/>
          <w:lang w:eastAsia="zh-CN"/>
        </w:rPr>
        <w:tab/>
      </w:r>
      <w:r w:rsidRPr="00C3533C">
        <w:rPr>
          <w:lang w:eastAsia="zh-CN"/>
        </w:rPr>
        <w:t>Q933</w:t>
      </w:r>
      <w:r w:rsidRPr="00C3533C">
        <w:rPr>
          <w:rFonts w:hint="eastAsia"/>
          <w:lang w:eastAsia="zh-CN"/>
        </w:rPr>
        <w:t>：</w:t>
      </w:r>
      <w:r w:rsidRPr="00C3533C">
        <w:rPr>
          <w:rFonts w:hint="eastAsia"/>
          <w:lang w:eastAsia="zh-CN"/>
        </w:rPr>
        <w:t>1</w:t>
      </w:r>
      <w:r w:rsidRPr="00C3533C">
        <w:rPr>
          <w:rFonts w:hint="eastAsia"/>
          <w:lang w:eastAsia="zh-CN"/>
        </w:rPr>
        <w:t>号数字用户信令系统</w:t>
      </w:r>
      <w:r w:rsidRPr="00C3533C">
        <w:rPr>
          <w:lang w:eastAsia="zh-CN"/>
        </w:rPr>
        <w:t>（</w:t>
      </w:r>
      <w:r w:rsidRPr="00C3533C">
        <w:rPr>
          <w:lang w:eastAsia="zh-CN"/>
        </w:rPr>
        <w:t>DSSI</w:t>
      </w:r>
      <w:r w:rsidRPr="00C3533C">
        <w:rPr>
          <w:lang w:eastAsia="zh-CN"/>
        </w:rPr>
        <w:t>）</w:t>
      </w:r>
    </w:p>
    <w:p w:rsidR="0057255E" w:rsidRPr="00C3533C" w:rsidRDefault="0057255E" w:rsidP="0057255E">
      <w:pPr>
        <w:pStyle w:val="enumlev1"/>
        <w:rPr>
          <w:lang w:eastAsia="zh-CN"/>
        </w:rPr>
      </w:pPr>
      <w:r w:rsidRPr="00C3533C">
        <w:rPr>
          <w:lang w:eastAsia="zh-CN"/>
        </w:rPr>
        <w:t>•</w:t>
      </w:r>
      <w:r w:rsidRPr="00C3533C">
        <w:rPr>
          <w:rFonts w:hint="eastAsia"/>
          <w:lang w:eastAsia="zh-CN"/>
        </w:rPr>
        <w:tab/>
      </w:r>
      <w:r w:rsidRPr="00C3533C">
        <w:rPr>
          <w:lang w:eastAsia="zh-CN"/>
        </w:rPr>
        <w:t>Q.1000</w:t>
      </w:r>
      <w:r w:rsidRPr="00C3533C">
        <w:rPr>
          <w:rFonts w:hint="eastAsia"/>
          <w:lang w:eastAsia="zh-CN"/>
        </w:rPr>
        <w:t>：用于公共陆地移动网络的</w:t>
      </w:r>
      <w:r w:rsidRPr="00C3533C">
        <w:rPr>
          <w:lang w:eastAsia="zh-CN"/>
        </w:rPr>
        <w:t>Q.1000</w:t>
      </w:r>
      <w:r w:rsidRPr="00C3533C">
        <w:rPr>
          <w:rFonts w:hint="eastAsia"/>
          <w:lang w:eastAsia="zh-CN"/>
        </w:rPr>
        <w:t>系列建议书的结构</w:t>
      </w:r>
    </w:p>
    <w:p w:rsidR="0057255E" w:rsidRPr="00C3533C" w:rsidRDefault="0057255E" w:rsidP="0057255E">
      <w:pPr>
        <w:pStyle w:val="enumlev1"/>
        <w:rPr>
          <w:lang w:eastAsia="zh-CN"/>
        </w:rPr>
      </w:pPr>
      <w:r w:rsidRPr="00C3533C">
        <w:rPr>
          <w:lang w:eastAsia="zh-CN"/>
        </w:rPr>
        <w:t>•</w:t>
      </w:r>
      <w:r w:rsidRPr="00C3533C">
        <w:rPr>
          <w:rFonts w:hint="eastAsia"/>
          <w:lang w:eastAsia="zh-CN"/>
        </w:rPr>
        <w:tab/>
      </w:r>
      <w:r w:rsidRPr="00C3533C">
        <w:rPr>
          <w:lang w:eastAsia="zh-CN"/>
        </w:rPr>
        <w:t>Q.1200</w:t>
      </w:r>
      <w:r w:rsidRPr="00C3533C">
        <w:rPr>
          <w:rFonts w:hint="eastAsia"/>
          <w:lang w:eastAsia="zh-CN"/>
        </w:rPr>
        <w:t>-</w:t>
      </w:r>
      <w:r w:rsidRPr="00C3533C">
        <w:rPr>
          <w:rFonts w:hint="eastAsia"/>
          <w:lang w:eastAsia="zh-CN"/>
        </w:rPr>
        <w:t>系列智能网</w:t>
      </w:r>
    </w:p>
    <w:p w:rsidR="0057255E" w:rsidRPr="00C3533C" w:rsidRDefault="0057255E" w:rsidP="0057255E">
      <w:pPr>
        <w:pStyle w:val="enumlev1"/>
        <w:rPr>
          <w:lang w:eastAsia="zh-CN"/>
        </w:rPr>
      </w:pPr>
      <w:r w:rsidRPr="00C3533C">
        <w:rPr>
          <w:lang w:eastAsia="zh-CN"/>
        </w:rPr>
        <w:t>•</w:t>
      </w:r>
      <w:r w:rsidRPr="00C3533C">
        <w:rPr>
          <w:rFonts w:hint="eastAsia"/>
          <w:lang w:eastAsia="zh-CN"/>
        </w:rPr>
        <w:tab/>
      </w:r>
      <w:r w:rsidRPr="00C3533C">
        <w:rPr>
          <w:lang w:eastAsia="zh-CN"/>
        </w:rPr>
        <w:t>Q.1900</w:t>
      </w:r>
      <w:r w:rsidRPr="00C3533C">
        <w:rPr>
          <w:rFonts w:hint="eastAsia"/>
          <w:lang w:eastAsia="zh-CN"/>
        </w:rPr>
        <w:t>-</w:t>
      </w:r>
      <w:r w:rsidRPr="00C3533C">
        <w:rPr>
          <w:rFonts w:hint="eastAsia"/>
          <w:lang w:eastAsia="zh-CN"/>
        </w:rPr>
        <w:t>系列承载独立呼叫控制</w:t>
      </w:r>
    </w:p>
    <w:p w:rsidR="0057255E" w:rsidRPr="003E63E0" w:rsidRDefault="0057255E" w:rsidP="0057255E">
      <w:pPr>
        <w:pStyle w:val="enumlev1"/>
        <w:rPr>
          <w:lang w:val="en-US" w:eastAsia="zh-CN"/>
        </w:rPr>
      </w:pPr>
      <w:r w:rsidRPr="003E63E0">
        <w:rPr>
          <w:lang w:val="en-US" w:eastAsia="zh-CN"/>
        </w:rPr>
        <w:t>•</w:t>
      </w:r>
      <w:r w:rsidRPr="003E63E0">
        <w:rPr>
          <w:lang w:val="en-US" w:eastAsia="zh-CN"/>
        </w:rPr>
        <w:tab/>
      </w:r>
      <w:r>
        <w:rPr>
          <w:rFonts w:hint="eastAsia"/>
          <w:lang w:eastAsia="zh-CN"/>
        </w:rPr>
        <w:t>Q.</w:t>
      </w:r>
      <w:r w:rsidRPr="00C43305">
        <w:rPr>
          <w:lang w:val="en-US" w:eastAsia="zh-CN"/>
        </w:rPr>
        <w:t>2931</w:t>
      </w:r>
      <w:r w:rsidRPr="00C43305">
        <w:rPr>
          <w:rFonts w:hint="eastAsia"/>
          <w:lang w:val="en-US" w:eastAsia="zh-CN"/>
        </w:rPr>
        <w:t>：</w:t>
      </w:r>
      <w:r w:rsidRPr="00C43305">
        <w:rPr>
          <w:rFonts w:hint="eastAsia"/>
          <w:lang w:val="en-US" w:eastAsia="zh-CN"/>
        </w:rPr>
        <w:t>2</w:t>
      </w:r>
      <w:r w:rsidRPr="00C43305">
        <w:rPr>
          <w:rFonts w:hint="eastAsia"/>
          <w:lang w:val="en-US" w:eastAsia="zh-CN"/>
        </w:rPr>
        <w:t>号数字用户信令系统</w:t>
      </w:r>
    </w:p>
    <w:p w:rsidR="0057255E" w:rsidRPr="003E63E0" w:rsidRDefault="0057255E" w:rsidP="0057255E">
      <w:pPr>
        <w:pStyle w:val="enumlev1"/>
        <w:rPr>
          <w:lang w:val="en-US" w:eastAsia="zh-CN"/>
        </w:rPr>
      </w:pPr>
      <w:r w:rsidRPr="003E63E0">
        <w:rPr>
          <w:lang w:val="en-US" w:eastAsia="zh-CN"/>
        </w:rPr>
        <w:t>•</w:t>
      </w:r>
      <w:r w:rsidRPr="003E63E0">
        <w:rPr>
          <w:lang w:val="en-US" w:eastAsia="zh-CN"/>
        </w:rPr>
        <w:tab/>
      </w:r>
      <w:r>
        <w:rPr>
          <w:rFonts w:hint="eastAsia"/>
          <w:lang w:eastAsia="zh-CN"/>
        </w:rPr>
        <w:t>Q</w:t>
      </w:r>
      <w:r w:rsidRPr="00C43305">
        <w:rPr>
          <w:lang w:val="en-US" w:eastAsia="zh-CN"/>
        </w:rPr>
        <w:t>3900</w:t>
      </w:r>
      <w:r w:rsidRPr="00C43305">
        <w:rPr>
          <w:rFonts w:hint="eastAsia"/>
          <w:lang w:val="en-US" w:eastAsia="zh-CN"/>
        </w:rPr>
        <w:t>：“用于模型和运营商网络</w:t>
      </w:r>
      <w:r w:rsidRPr="00C43305">
        <w:rPr>
          <w:rFonts w:hint="eastAsia"/>
          <w:lang w:val="en-US" w:eastAsia="zh-CN"/>
        </w:rPr>
        <w:t>NGN</w:t>
      </w:r>
      <w:r w:rsidRPr="00C43305">
        <w:rPr>
          <w:rFonts w:hint="eastAsia"/>
          <w:lang w:val="en-US" w:eastAsia="zh-CN"/>
        </w:rPr>
        <w:t>技术手段测试的测试方法和模型网络架构”</w:t>
      </w:r>
      <w:r w:rsidRPr="00C43305">
        <w:rPr>
          <w:rFonts w:hint="eastAsia"/>
          <w:lang w:val="en-US" w:eastAsia="zh-CN"/>
        </w:rPr>
        <w:t>2006</w:t>
      </w:r>
      <w:r w:rsidRPr="00C43305">
        <w:rPr>
          <w:rFonts w:hint="eastAsia"/>
          <w:lang w:val="en-US" w:eastAsia="zh-CN"/>
        </w:rPr>
        <w:t>年</w:t>
      </w:r>
    </w:p>
    <w:p w:rsidR="0057255E" w:rsidRPr="003E63E0" w:rsidRDefault="0057255E" w:rsidP="0057255E">
      <w:pPr>
        <w:pStyle w:val="enumlev1"/>
        <w:rPr>
          <w:lang w:val="en-US" w:eastAsia="zh-CN"/>
        </w:rPr>
      </w:pPr>
      <w:r w:rsidRPr="003E63E0">
        <w:rPr>
          <w:lang w:val="en-US" w:eastAsia="zh-CN"/>
        </w:rPr>
        <w:t>•</w:t>
      </w:r>
      <w:r w:rsidRPr="003E63E0">
        <w:rPr>
          <w:lang w:val="en-US" w:eastAsia="zh-CN"/>
        </w:rPr>
        <w:tab/>
      </w:r>
      <w:r>
        <w:rPr>
          <w:rFonts w:hint="eastAsia"/>
          <w:lang w:eastAsia="zh-CN"/>
        </w:rPr>
        <w:t>Q</w:t>
      </w:r>
      <w:r w:rsidRPr="00C43305">
        <w:rPr>
          <w:lang w:val="en-US" w:eastAsia="zh-CN"/>
        </w:rPr>
        <w:t>3901</w:t>
      </w:r>
      <w:r w:rsidRPr="00C43305">
        <w:rPr>
          <w:rFonts w:hint="eastAsia"/>
          <w:lang w:val="en-US" w:eastAsia="zh-CN"/>
        </w:rPr>
        <w:t>：</w:t>
      </w:r>
      <w:r>
        <w:rPr>
          <w:rFonts w:hint="eastAsia"/>
          <w:lang w:val="en-US" w:eastAsia="zh-CN"/>
        </w:rPr>
        <w:t>“用于模型和运营商网络</w:t>
      </w:r>
      <w:r w:rsidRPr="00C43305">
        <w:rPr>
          <w:rFonts w:hint="eastAsia"/>
          <w:lang w:val="en-US" w:eastAsia="zh-CN"/>
        </w:rPr>
        <w:t>NGN</w:t>
      </w:r>
      <w:r w:rsidRPr="00C43305">
        <w:rPr>
          <w:rFonts w:hint="eastAsia"/>
          <w:lang w:val="en-US" w:eastAsia="zh-CN"/>
        </w:rPr>
        <w:t>技术手段测试的测试和业务分配”（</w:t>
      </w:r>
      <w:r w:rsidRPr="00C43305">
        <w:rPr>
          <w:rFonts w:hint="eastAsia"/>
          <w:lang w:val="en-US" w:eastAsia="zh-CN"/>
        </w:rPr>
        <w:t>2008</w:t>
      </w:r>
      <w:r w:rsidRPr="00C43305">
        <w:rPr>
          <w:rFonts w:hint="eastAsia"/>
          <w:lang w:val="en-US" w:eastAsia="zh-CN"/>
        </w:rPr>
        <w:t>年）</w:t>
      </w:r>
    </w:p>
    <w:p w:rsidR="0057255E" w:rsidRPr="003E63E0" w:rsidRDefault="0057255E" w:rsidP="0057255E">
      <w:pPr>
        <w:pStyle w:val="enumlev1"/>
        <w:rPr>
          <w:lang w:val="en-US" w:eastAsia="zh-CN"/>
        </w:rPr>
      </w:pPr>
      <w:r w:rsidRPr="003E63E0">
        <w:rPr>
          <w:lang w:val="en-US" w:eastAsia="zh-CN"/>
        </w:rPr>
        <w:t>•</w:t>
      </w:r>
      <w:r w:rsidRPr="003E63E0">
        <w:rPr>
          <w:lang w:val="en-US" w:eastAsia="zh-CN"/>
        </w:rPr>
        <w:tab/>
      </w:r>
      <w:r>
        <w:rPr>
          <w:rFonts w:hint="eastAsia"/>
          <w:lang w:eastAsia="zh-CN"/>
        </w:rPr>
        <w:t>Q</w:t>
      </w:r>
      <w:r w:rsidRPr="00C43305">
        <w:rPr>
          <w:lang w:val="en-US" w:eastAsia="zh-CN"/>
        </w:rPr>
        <w:t>3903</w:t>
      </w:r>
      <w:r w:rsidRPr="00C43305">
        <w:rPr>
          <w:rFonts w:hint="eastAsia"/>
          <w:lang w:eastAsia="zh-CN"/>
        </w:rPr>
        <w:t>：</w:t>
      </w:r>
      <w:r w:rsidRPr="00C43305">
        <w:rPr>
          <w:rFonts w:hint="eastAsia"/>
          <w:lang w:val="en-US" w:eastAsia="zh-CN"/>
        </w:rPr>
        <w:t>“对测试结果的正规化介绍”（</w:t>
      </w:r>
      <w:r w:rsidRPr="00C43305">
        <w:rPr>
          <w:rFonts w:hint="eastAsia"/>
          <w:lang w:val="en-US" w:eastAsia="zh-CN"/>
        </w:rPr>
        <w:t>2008</w:t>
      </w:r>
      <w:r w:rsidRPr="00C43305">
        <w:rPr>
          <w:rFonts w:hint="eastAsia"/>
          <w:lang w:val="en-US" w:eastAsia="zh-CN"/>
        </w:rPr>
        <w:t>年）</w:t>
      </w:r>
    </w:p>
    <w:p w:rsidR="0057255E" w:rsidRPr="003E63E0" w:rsidRDefault="0057255E" w:rsidP="0057255E">
      <w:pPr>
        <w:spacing w:before="60" w:after="60"/>
        <w:rPr>
          <w:lang w:val="en-US" w:eastAsia="zh-CN"/>
        </w:rPr>
      </w:pPr>
      <w:r w:rsidRPr="001E5479">
        <w:rPr>
          <w:rFonts w:hint="eastAsia"/>
          <w:color w:val="000000"/>
          <w:lang w:eastAsia="zh-CN"/>
        </w:rPr>
        <w:t>注</w:t>
      </w:r>
      <w:r>
        <w:rPr>
          <w:lang w:eastAsia="zh-CN"/>
        </w:rPr>
        <w:t xml:space="preserve"> – </w:t>
      </w:r>
      <w:r w:rsidRPr="001E5479">
        <w:rPr>
          <w:rFonts w:hint="eastAsia"/>
          <w:color w:val="000000"/>
          <w:lang w:eastAsia="zh-CN"/>
        </w:rPr>
        <w:t>除第</w:t>
      </w:r>
      <w:r w:rsidRPr="001E5479">
        <w:rPr>
          <w:color w:val="000000"/>
          <w:lang w:eastAsia="zh-CN"/>
        </w:rPr>
        <w:t>11</w:t>
      </w:r>
      <w:r w:rsidRPr="001E5479">
        <w:rPr>
          <w:rFonts w:hint="eastAsia"/>
          <w:color w:val="000000"/>
          <w:lang w:eastAsia="zh-CN"/>
        </w:rPr>
        <w:t>研究组的约</w:t>
      </w:r>
      <w:r w:rsidRPr="001E5479">
        <w:rPr>
          <w:color w:val="000000"/>
          <w:lang w:eastAsia="zh-CN"/>
        </w:rPr>
        <w:t>2000</w:t>
      </w:r>
      <w:r w:rsidRPr="001E5479">
        <w:rPr>
          <w:rFonts w:hint="eastAsia"/>
          <w:color w:val="000000"/>
          <w:lang w:eastAsia="zh-CN"/>
        </w:rPr>
        <w:t>个建议书外，</w:t>
      </w:r>
      <w:r w:rsidRPr="001E5479">
        <w:rPr>
          <w:color w:val="000000"/>
          <w:lang w:eastAsia="zh-CN"/>
        </w:rPr>
        <w:t>Q</w:t>
      </w:r>
      <w:r w:rsidRPr="001E5479">
        <w:rPr>
          <w:rFonts w:hint="eastAsia"/>
          <w:color w:val="000000"/>
          <w:lang w:eastAsia="zh-CN"/>
        </w:rPr>
        <w:t>系列建议书的许多增补也为对第</w:t>
      </w:r>
      <w:r w:rsidRPr="001E5479">
        <w:rPr>
          <w:rFonts w:hint="eastAsia"/>
          <w:color w:val="000000"/>
          <w:lang w:eastAsia="zh-CN"/>
        </w:rPr>
        <w:t>11</w:t>
      </w:r>
      <w:r w:rsidRPr="001E5479">
        <w:rPr>
          <w:rFonts w:hint="eastAsia"/>
          <w:color w:val="000000"/>
          <w:lang w:eastAsia="zh-CN"/>
        </w:rPr>
        <w:t>研究组工作感兴趣的各方提供了有价值的信息</w:t>
      </w:r>
      <w:r w:rsidRPr="001E5479">
        <w:rPr>
          <w:color w:val="000000"/>
          <w:lang w:eastAsia="zh-CN"/>
        </w:rPr>
        <w:t>（</w:t>
      </w:r>
      <w:r w:rsidRPr="001E5479">
        <w:rPr>
          <w:rFonts w:hint="eastAsia"/>
          <w:color w:val="000000"/>
          <w:lang w:eastAsia="zh-CN"/>
        </w:rPr>
        <w:t>如：关于</w:t>
      </w:r>
      <w:r w:rsidRPr="001E5479">
        <w:rPr>
          <w:color w:val="000000"/>
          <w:lang w:eastAsia="zh-CN"/>
        </w:rPr>
        <w:t>IP-QoS</w:t>
      </w:r>
      <w:r w:rsidRPr="001E5479">
        <w:rPr>
          <w:rFonts w:hint="eastAsia"/>
          <w:color w:val="000000"/>
          <w:lang w:eastAsia="zh-CN"/>
        </w:rPr>
        <w:t>信令要求的</w:t>
      </w:r>
      <w:r w:rsidRPr="001E5479">
        <w:rPr>
          <w:color w:val="000000"/>
          <w:lang w:eastAsia="zh-CN"/>
        </w:rPr>
        <w:t>Q</w:t>
      </w:r>
      <w:r w:rsidRPr="001E5479">
        <w:rPr>
          <w:rFonts w:hint="eastAsia"/>
          <w:color w:val="000000"/>
          <w:lang w:eastAsia="zh-CN"/>
        </w:rPr>
        <w:t>系列建议书的第</w:t>
      </w:r>
      <w:r w:rsidRPr="001E5479">
        <w:rPr>
          <w:rFonts w:hint="eastAsia"/>
          <w:color w:val="000000"/>
          <w:lang w:eastAsia="zh-CN"/>
        </w:rPr>
        <w:t>51</w:t>
      </w:r>
      <w:r w:rsidRPr="001E5479">
        <w:rPr>
          <w:rFonts w:hint="eastAsia"/>
          <w:color w:val="000000"/>
          <w:lang w:eastAsia="zh-CN"/>
        </w:rPr>
        <w:t>个增补</w:t>
      </w:r>
      <w:r w:rsidRPr="001E5479">
        <w:rPr>
          <w:color w:val="000000"/>
          <w:lang w:eastAsia="zh-CN"/>
        </w:rPr>
        <w:t>）</w:t>
      </w:r>
      <w:r w:rsidRPr="001E5479">
        <w:rPr>
          <w:rFonts w:hint="eastAsia"/>
          <w:color w:val="000000"/>
          <w:lang w:eastAsia="zh-CN"/>
        </w:rPr>
        <w:t>。</w:t>
      </w:r>
    </w:p>
    <w:p w:rsidR="00DA750D" w:rsidRDefault="00DA750D">
      <w:pPr>
        <w:tabs>
          <w:tab w:val="clear" w:pos="794"/>
          <w:tab w:val="clear" w:pos="1191"/>
          <w:tab w:val="clear" w:pos="1588"/>
          <w:tab w:val="clear" w:pos="1985"/>
        </w:tabs>
        <w:overflowPunct/>
        <w:autoSpaceDE/>
        <w:autoSpaceDN/>
        <w:adjustRightInd/>
        <w:spacing w:before="0"/>
        <w:jc w:val="left"/>
        <w:textAlignment w:val="auto"/>
        <w:rPr>
          <w:b/>
          <w:sz w:val="24"/>
          <w:lang w:eastAsia="zh-CN"/>
        </w:rPr>
      </w:pPr>
      <w:bookmarkStart w:id="165" w:name="_Toc258942235"/>
      <w:r>
        <w:rPr>
          <w:lang w:eastAsia="zh-CN"/>
        </w:rPr>
        <w:br w:type="page"/>
      </w:r>
    </w:p>
    <w:p w:rsidR="0057255E" w:rsidRPr="00CB498B" w:rsidRDefault="00DA750D" w:rsidP="0057255E">
      <w:pPr>
        <w:pStyle w:val="Heading1"/>
        <w:rPr>
          <w:lang w:eastAsia="zh-CN"/>
        </w:rPr>
      </w:pPr>
      <w:r>
        <w:rPr>
          <w:lang w:eastAsia="zh-CN"/>
        </w:rPr>
        <w:lastRenderedPageBreak/>
        <w:t>2</w:t>
      </w:r>
      <w:r w:rsidR="0057255E" w:rsidRPr="00CB498B">
        <w:rPr>
          <w:lang w:eastAsia="zh-CN"/>
        </w:rPr>
        <w:tab/>
      </w:r>
      <w:r w:rsidR="0057255E" w:rsidRPr="00CB498B">
        <w:rPr>
          <w:rFonts w:hint="eastAsia"/>
          <w:lang w:eastAsia="zh-CN"/>
        </w:rPr>
        <w:t>手册和</w:t>
      </w:r>
      <w:r w:rsidR="0057255E" w:rsidRPr="00CB498B">
        <w:rPr>
          <w:rFonts w:hint="eastAsia"/>
          <w:lang w:eastAsia="zh-CN"/>
        </w:rPr>
        <w:t>/</w:t>
      </w:r>
      <w:r w:rsidR="0057255E" w:rsidRPr="00CB498B">
        <w:rPr>
          <w:rFonts w:hint="eastAsia"/>
          <w:lang w:eastAsia="zh-CN"/>
        </w:rPr>
        <w:t>或类似产品</w:t>
      </w:r>
      <w:bookmarkEnd w:id="165"/>
    </w:p>
    <w:p w:rsidR="0057255E" w:rsidRPr="0051042A" w:rsidRDefault="00DA750D" w:rsidP="0057255E">
      <w:pPr>
        <w:pStyle w:val="enumlev1"/>
        <w:rPr>
          <w:lang w:eastAsia="zh-CN"/>
        </w:rPr>
      </w:pPr>
      <w:r>
        <w:rPr>
          <w:lang w:eastAsia="zh-CN"/>
        </w:rPr>
        <w:t>2</w:t>
      </w:r>
      <w:r w:rsidR="0057255E" w:rsidRPr="0051042A">
        <w:rPr>
          <w:lang w:eastAsia="zh-CN"/>
        </w:rPr>
        <w:t>.1</w:t>
      </w:r>
      <w:r w:rsidR="0057255E" w:rsidRPr="0051042A">
        <w:rPr>
          <w:lang w:eastAsia="zh-CN"/>
        </w:rPr>
        <w:tab/>
      </w:r>
      <w:r w:rsidR="0057255E" w:rsidRPr="0051042A">
        <w:rPr>
          <w:rFonts w:hint="eastAsia"/>
          <w:lang w:eastAsia="zh-CN"/>
        </w:rPr>
        <w:t>已出版</w:t>
      </w:r>
    </w:p>
    <w:p w:rsidR="0057255E" w:rsidRPr="0051042A" w:rsidRDefault="00DA750D" w:rsidP="0057255E">
      <w:pPr>
        <w:pStyle w:val="enumlev1"/>
        <w:rPr>
          <w:lang w:eastAsia="zh-CN"/>
        </w:rPr>
      </w:pPr>
      <w:r>
        <w:rPr>
          <w:lang w:eastAsia="zh-CN"/>
        </w:rPr>
        <w:t>2</w:t>
      </w:r>
      <w:r w:rsidR="0057255E" w:rsidRPr="0051042A">
        <w:rPr>
          <w:lang w:eastAsia="zh-CN"/>
        </w:rPr>
        <w:t>.1.1</w:t>
      </w:r>
      <w:r w:rsidR="0057255E" w:rsidRPr="0051042A">
        <w:rPr>
          <w:lang w:eastAsia="zh-CN"/>
        </w:rPr>
        <w:tab/>
      </w:r>
      <w:r w:rsidR="0057255E" w:rsidRPr="0051042A">
        <w:rPr>
          <w:rFonts w:hint="eastAsia"/>
          <w:lang w:eastAsia="zh-CN"/>
        </w:rPr>
        <w:t>“筹备及进行数字交换设备现场试验的导则”</w:t>
      </w:r>
      <w:r w:rsidR="0057255E" w:rsidRPr="0051042A">
        <w:rPr>
          <w:lang w:eastAsia="zh-CN"/>
        </w:rPr>
        <w:t>（</w:t>
      </w:r>
      <w:r w:rsidR="0057255E" w:rsidRPr="0051042A">
        <w:rPr>
          <w:lang w:eastAsia="zh-CN"/>
        </w:rPr>
        <w:t>1987</w:t>
      </w:r>
      <w:r w:rsidR="0057255E" w:rsidRPr="0051042A">
        <w:rPr>
          <w:rFonts w:hint="eastAsia"/>
          <w:lang w:eastAsia="zh-CN"/>
        </w:rPr>
        <w:t>年</w:t>
      </w:r>
      <w:r w:rsidR="0057255E" w:rsidRPr="0051042A">
        <w:rPr>
          <w:lang w:eastAsia="zh-CN"/>
        </w:rPr>
        <w:t>）</w:t>
      </w:r>
    </w:p>
    <w:p w:rsidR="0057255E" w:rsidRPr="0051042A" w:rsidRDefault="00DA750D" w:rsidP="0057255E">
      <w:pPr>
        <w:pStyle w:val="enumlev1"/>
        <w:rPr>
          <w:lang w:eastAsia="zh-CN"/>
        </w:rPr>
      </w:pPr>
      <w:r>
        <w:rPr>
          <w:lang w:eastAsia="zh-CN"/>
        </w:rPr>
        <w:t>2</w:t>
      </w:r>
      <w:r w:rsidR="0057255E" w:rsidRPr="0051042A">
        <w:rPr>
          <w:lang w:eastAsia="zh-CN"/>
        </w:rPr>
        <w:t>.1.2</w:t>
      </w:r>
      <w:r w:rsidR="0057255E" w:rsidRPr="0051042A">
        <w:rPr>
          <w:lang w:eastAsia="zh-CN"/>
        </w:rPr>
        <w:tab/>
      </w:r>
      <w:r w:rsidR="0057255E" w:rsidRPr="0051042A">
        <w:rPr>
          <w:rFonts w:hint="eastAsia"/>
          <w:lang w:eastAsia="zh-CN"/>
        </w:rPr>
        <w:t>“</w:t>
      </w:r>
      <w:r w:rsidR="0057255E" w:rsidRPr="0051042A">
        <w:rPr>
          <w:lang w:eastAsia="zh-CN"/>
        </w:rPr>
        <w:t>ISDN</w:t>
      </w:r>
      <w:r w:rsidR="0057255E" w:rsidRPr="0051042A">
        <w:rPr>
          <w:rFonts w:hint="eastAsia"/>
          <w:lang w:eastAsia="zh-CN"/>
        </w:rPr>
        <w:t>现场试验导则”</w:t>
      </w:r>
      <w:r w:rsidR="0057255E" w:rsidRPr="0051042A">
        <w:rPr>
          <w:lang w:eastAsia="zh-CN"/>
        </w:rPr>
        <w:t>（</w:t>
      </w:r>
      <w:r w:rsidR="0057255E" w:rsidRPr="0051042A">
        <w:rPr>
          <w:lang w:eastAsia="zh-CN"/>
        </w:rPr>
        <w:t>1991</w:t>
      </w:r>
      <w:r w:rsidR="0057255E" w:rsidRPr="0051042A">
        <w:rPr>
          <w:rFonts w:hint="eastAsia"/>
          <w:lang w:eastAsia="zh-CN"/>
        </w:rPr>
        <w:t>年</w:t>
      </w:r>
      <w:r w:rsidR="0057255E" w:rsidRPr="0051042A">
        <w:rPr>
          <w:lang w:eastAsia="zh-CN"/>
        </w:rPr>
        <w:t>）</w:t>
      </w:r>
    </w:p>
    <w:p w:rsidR="0057255E" w:rsidRPr="0051042A" w:rsidRDefault="00DA750D" w:rsidP="0057255E">
      <w:pPr>
        <w:pStyle w:val="enumlev1"/>
        <w:rPr>
          <w:lang w:eastAsia="zh-CN"/>
        </w:rPr>
      </w:pPr>
      <w:r>
        <w:rPr>
          <w:lang w:eastAsia="zh-CN"/>
        </w:rPr>
        <w:t>2</w:t>
      </w:r>
      <w:r w:rsidR="0057255E" w:rsidRPr="0051042A">
        <w:rPr>
          <w:lang w:eastAsia="zh-CN"/>
        </w:rPr>
        <w:t>.1.3</w:t>
      </w:r>
      <w:r w:rsidR="0057255E" w:rsidRPr="0051042A">
        <w:rPr>
          <w:lang w:eastAsia="zh-CN"/>
        </w:rPr>
        <w:tab/>
      </w:r>
      <w:r w:rsidR="0057255E" w:rsidRPr="0051042A">
        <w:rPr>
          <w:rFonts w:hint="eastAsia"/>
          <w:lang w:eastAsia="zh-CN"/>
        </w:rPr>
        <w:t>“</w:t>
      </w:r>
      <w:r w:rsidR="0057255E" w:rsidRPr="0051042A">
        <w:rPr>
          <w:rFonts w:hint="eastAsia"/>
          <w:lang w:eastAsia="zh-CN"/>
        </w:rPr>
        <w:t>7</w:t>
      </w:r>
      <w:r w:rsidR="0057255E" w:rsidRPr="0051042A">
        <w:rPr>
          <w:rFonts w:hint="eastAsia"/>
          <w:lang w:eastAsia="zh-CN"/>
        </w:rPr>
        <w:t>号信令系统网络的部署导则”</w:t>
      </w:r>
      <w:r w:rsidR="0057255E" w:rsidRPr="0051042A">
        <w:rPr>
          <w:lang w:eastAsia="zh-CN"/>
        </w:rPr>
        <w:t>（</w:t>
      </w:r>
      <w:r w:rsidR="0057255E" w:rsidRPr="0051042A">
        <w:rPr>
          <w:lang w:eastAsia="zh-CN"/>
        </w:rPr>
        <w:t>1991</w:t>
      </w:r>
      <w:r w:rsidR="0057255E" w:rsidRPr="0051042A">
        <w:rPr>
          <w:rFonts w:hint="eastAsia"/>
          <w:lang w:eastAsia="zh-CN"/>
        </w:rPr>
        <w:t>年</w:t>
      </w:r>
      <w:r w:rsidR="0057255E" w:rsidRPr="0051042A">
        <w:rPr>
          <w:lang w:eastAsia="zh-CN"/>
        </w:rPr>
        <w:t>）</w:t>
      </w:r>
    </w:p>
    <w:p w:rsidR="0057255E" w:rsidRPr="0051042A" w:rsidRDefault="00DA750D" w:rsidP="0057255E">
      <w:pPr>
        <w:pStyle w:val="enumlev1"/>
        <w:rPr>
          <w:lang w:eastAsia="zh-CN"/>
        </w:rPr>
      </w:pPr>
      <w:r>
        <w:rPr>
          <w:lang w:eastAsia="zh-CN"/>
        </w:rPr>
        <w:t>2</w:t>
      </w:r>
      <w:r w:rsidR="0057255E" w:rsidRPr="0051042A">
        <w:rPr>
          <w:lang w:eastAsia="zh-CN"/>
        </w:rPr>
        <w:t>.2</w:t>
      </w:r>
      <w:r w:rsidR="0057255E" w:rsidRPr="0051042A">
        <w:rPr>
          <w:lang w:eastAsia="zh-CN"/>
        </w:rPr>
        <w:tab/>
      </w:r>
      <w:r w:rsidR="0057255E">
        <w:rPr>
          <w:rFonts w:hint="eastAsia"/>
          <w:lang w:eastAsia="zh-CN"/>
        </w:rPr>
        <w:t>起草中</w:t>
      </w:r>
    </w:p>
    <w:p w:rsidR="0057255E" w:rsidRPr="003E63E0" w:rsidRDefault="0057255E" w:rsidP="0057255E">
      <w:pPr>
        <w:pStyle w:val="enumlev1"/>
        <w:rPr>
          <w:lang w:val="en-US" w:eastAsia="zh-CN"/>
        </w:rPr>
      </w:pPr>
      <w:r w:rsidRPr="0051042A">
        <w:rPr>
          <w:lang w:eastAsia="zh-CN"/>
        </w:rPr>
        <w:tab/>
      </w:r>
      <w:r w:rsidRPr="0051042A">
        <w:rPr>
          <w:rFonts w:hint="eastAsia"/>
          <w:lang w:eastAsia="zh-CN"/>
        </w:rPr>
        <w:t>正在与第</w:t>
      </w:r>
      <w:r w:rsidRPr="0051042A">
        <w:rPr>
          <w:rFonts w:hint="eastAsia"/>
          <w:lang w:eastAsia="zh-CN"/>
        </w:rPr>
        <w:t>13</w:t>
      </w:r>
      <w:r w:rsidRPr="0051042A">
        <w:rPr>
          <w:rFonts w:hint="eastAsia"/>
          <w:lang w:eastAsia="zh-CN"/>
        </w:rPr>
        <w:t>研究组密切合作，目的是编制一本关于“分组网发展”的新手册。</w:t>
      </w:r>
    </w:p>
    <w:p w:rsidR="0057255E" w:rsidRPr="003E63E0" w:rsidRDefault="00DA750D" w:rsidP="0057255E">
      <w:pPr>
        <w:pStyle w:val="enumlev1"/>
        <w:rPr>
          <w:lang w:val="en-US" w:eastAsia="zh-CN"/>
        </w:rPr>
      </w:pPr>
      <w:r>
        <w:rPr>
          <w:lang w:val="en-US" w:eastAsia="zh-CN"/>
        </w:rPr>
        <w:t>3</w:t>
      </w:r>
      <w:r w:rsidR="0057255E" w:rsidRPr="003E63E0">
        <w:rPr>
          <w:lang w:val="en-US" w:eastAsia="zh-CN"/>
        </w:rPr>
        <w:tab/>
      </w:r>
      <w:r w:rsidR="0057255E" w:rsidRPr="00C43305">
        <w:rPr>
          <w:rFonts w:hint="eastAsia"/>
          <w:lang w:eastAsia="zh-CN"/>
        </w:rPr>
        <w:t>作为</w:t>
      </w:r>
      <w:r w:rsidR="0057255E" w:rsidRPr="00C43305">
        <w:rPr>
          <w:lang w:eastAsia="zh-CN"/>
        </w:rPr>
        <w:t>NGN</w:t>
      </w:r>
      <w:r w:rsidR="0057255E" w:rsidRPr="00C43305">
        <w:rPr>
          <w:rFonts w:hint="eastAsia"/>
          <w:lang w:eastAsia="zh-CN"/>
        </w:rPr>
        <w:t>以及新兴网络（例如，</w:t>
      </w:r>
      <w:r w:rsidR="0057255E" w:rsidRPr="00C43305">
        <w:rPr>
          <w:lang w:eastAsia="zh-CN"/>
        </w:rPr>
        <w:t>USN</w:t>
      </w:r>
      <w:r w:rsidR="0057255E" w:rsidRPr="00C43305">
        <w:rPr>
          <w:rFonts w:hint="eastAsia"/>
          <w:lang w:eastAsia="zh-CN"/>
        </w:rPr>
        <w:t>）测试规范方面的牵头方</w:t>
      </w:r>
      <w:r w:rsidR="0057255E" w:rsidRPr="00C43305">
        <w:rPr>
          <w:lang w:eastAsia="zh-CN"/>
        </w:rPr>
        <w:t xml:space="preserve">...... </w:t>
      </w:r>
      <w:r w:rsidR="0057255E" w:rsidRPr="00C43305">
        <w:rPr>
          <w:rFonts w:hint="eastAsia"/>
          <w:lang w:eastAsia="zh-CN"/>
        </w:rPr>
        <w:t>发展中国家将十分重视测试规范结果的跟踪，因为他们在落实上述</w:t>
      </w:r>
      <w:r w:rsidR="0057255E" w:rsidRPr="00C43305">
        <w:rPr>
          <w:lang w:eastAsia="zh-CN"/>
        </w:rPr>
        <w:t>(2008</w:t>
      </w:r>
      <w:r w:rsidR="0057255E" w:rsidRPr="00C43305">
        <w:rPr>
          <w:rFonts w:hint="eastAsia"/>
          <w:lang w:eastAsia="zh-CN"/>
        </w:rPr>
        <w:t>年约翰内斯堡）第</w:t>
      </w:r>
      <w:r w:rsidR="0057255E" w:rsidRPr="00C43305">
        <w:rPr>
          <w:lang w:eastAsia="zh-CN"/>
        </w:rPr>
        <w:t>76</w:t>
      </w:r>
      <w:r w:rsidR="0057255E" w:rsidRPr="00C43305">
        <w:rPr>
          <w:rFonts w:hint="eastAsia"/>
          <w:lang w:eastAsia="zh-CN"/>
        </w:rPr>
        <w:t>号决议方面处于落后地位。</w:t>
      </w:r>
    </w:p>
    <w:p w:rsidR="0057255E" w:rsidRPr="003D4FA5" w:rsidRDefault="0057255E" w:rsidP="003D4FA5">
      <w:pPr>
        <w:pStyle w:val="Chaptitle"/>
        <w:rPr>
          <w:lang w:eastAsia="zh-CN"/>
        </w:rPr>
      </w:pPr>
      <w:bookmarkStart w:id="166" w:name="_Toc233465536"/>
      <w:bookmarkStart w:id="167" w:name="_Toc516397393"/>
      <w:bookmarkStart w:id="168" w:name="_Toc237842995"/>
      <w:bookmarkStart w:id="169" w:name="_Toc238957723"/>
      <w:r>
        <w:rPr>
          <w:lang w:eastAsia="zh-CN"/>
        </w:rPr>
        <w:br w:type="page"/>
      </w:r>
      <w:bookmarkStart w:id="170" w:name="_Toc251677301"/>
      <w:bookmarkStart w:id="171" w:name="_Toc258942236"/>
      <w:r w:rsidRPr="003D4FA5">
        <w:rPr>
          <w:rFonts w:hint="eastAsia"/>
          <w:lang w:eastAsia="zh-CN"/>
        </w:rPr>
        <w:lastRenderedPageBreak/>
        <w:t>第</w:t>
      </w:r>
      <w:r w:rsidRPr="003D4FA5">
        <w:rPr>
          <w:lang w:eastAsia="zh-CN"/>
        </w:rPr>
        <w:t>12</w:t>
      </w:r>
      <w:bookmarkEnd w:id="166"/>
      <w:r w:rsidRPr="003D4FA5">
        <w:rPr>
          <w:rFonts w:hint="eastAsia"/>
          <w:lang w:eastAsia="zh-CN"/>
        </w:rPr>
        <w:t>研究组</w:t>
      </w:r>
      <w:r w:rsidR="003D4FA5" w:rsidRPr="003D4FA5">
        <w:rPr>
          <w:lang w:eastAsia="zh-CN"/>
        </w:rPr>
        <w:br/>
      </w:r>
      <w:r w:rsidRPr="003D4FA5">
        <w:rPr>
          <w:lang w:eastAsia="zh-CN"/>
        </w:rPr>
        <w:br/>
      </w:r>
      <w:bookmarkStart w:id="172" w:name="_Toc233465537"/>
      <w:bookmarkEnd w:id="167"/>
      <w:r w:rsidRPr="003D4FA5">
        <w:rPr>
          <w:rFonts w:hint="eastAsia"/>
          <w:lang w:eastAsia="zh-CN"/>
        </w:rPr>
        <w:t>性能、业务质量（</w:t>
      </w:r>
      <w:r w:rsidRPr="003D4FA5">
        <w:rPr>
          <w:lang w:eastAsia="zh-CN"/>
        </w:rPr>
        <w:t>QoS</w:t>
      </w:r>
      <w:r w:rsidRPr="003D4FA5">
        <w:rPr>
          <w:rFonts w:hint="eastAsia"/>
          <w:lang w:eastAsia="zh-CN"/>
        </w:rPr>
        <w:t>）和体验质量（</w:t>
      </w:r>
      <w:r w:rsidRPr="003D4FA5">
        <w:rPr>
          <w:lang w:eastAsia="zh-CN"/>
        </w:rPr>
        <w:t>QoE</w:t>
      </w:r>
      <w:bookmarkEnd w:id="168"/>
      <w:bookmarkEnd w:id="172"/>
      <w:r w:rsidRPr="003D4FA5">
        <w:rPr>
          <w:rFonts w:hint="eastAsia"/>
          <w:lang w:eastAsia="zh-CN"/>
        </w:rPr>
        <w:t>）</w:t>
      </w:r>
      <w:bookmarkEnd w:id="169"/>
      <w:bookmarkEnd w:id="170"/>
      <w:bookmarkEnd w:id="171"/>
    </w:p>
    <w:p w:rsidR="003D4FA5" w:rsidRDefault="003D4FA5" w:rsidP="0057255E">
      <w:pPr>
        <w:pStyle w:val="normal0"/>
        <w:spacing w:before="360" w:line="240" w:lineRule="auto"/>
        <w:rPr>
          <w:lang w:eastAsia="zh-CN"/>
        </w:rPr>
      </w:pPr>
    </w:p>
    <w:p w:rsidR="0057255E" w:rsidRPr="00A65C28" w:rsidRDefault="0057255E" w:rsidP="003D4FA5">
      <w:pPr>
        <w:ind w:firstLine="454"/>
        <w:rPr>
          <w:color w:val="000000"/>
          <w:lang w:val="en-US" w:eastAsia="zh-CN"/>
        </w:rPr>
      </w:pPr>
      <w:r w:rsidRPr="008546FC">
        <w:rPr>
          <w:lang w:eastAsia="zh-CN"/>
        </w:rPr>
        <w:t>负责关于终端</w:t>
      </w:r>
      <w:r w:rsidRPr="008546FC">
        <w:rPr>
          <w:rFonts w:hint="eastAsia"/>
          <w:lang w:eastAsia="zh-CN"/>
        </w:rPr>
        <w:t>、</w:t>
      </w:r>
      <w:r w:rsidRPr="008546FC">
        <w:rPr>
          <w:lang w:eastAsia="zh-CN"/>
        </w:rPr>
        <w:t>网络</w:t>
      </w:r>
      <w:r w:rsidRPr="008546FC">
        <w:rPr>
          <w:rFonts w:hint="eastAsia"/>
          <w:lang w:eastAsia="zh-CN"/>
        </w:rPr>
        <w:t>以及</w:t>
      </w:r>
      <w:r>
        <w:rPr>
          <w:rFonts w:hint="eastAsia"/>
          <w:lang w:eastAsia="zh-CN"/>
        </w:rPr>
        <w:t>基于电路</w:t>
      </w:r>
      <w:r w:rsidRPr="008546FC">
        <w:rPr>
          <w:rFonts w:hint="eastAsia"/>
          <w:lang w:eastAsia="zh-CN"/>
        </w:rPr>
        <w:t>固网</w:t>
      </w:r>
      <w:r>
        <w:rPr>
          <w:rFonts w:hint="eastAsia"/>
          <w:lang w:eastAsia="zh-CN"/>
        </w:rPr>
        <w:t>的</w:t>
      </w:r>
      <w:r w:rsidRPr="008546FC">
        <w:rPr>
          <w:rFonts w:hint="eastAsia"/>
          <w:lang w:eastAsia="zh-CN"/>
        </w:rPr>
        <w:t>语音到</w:t>
      </w:r>
      <w:r>
        <w:rPr>
          <w:rFonts w:hint="eastAsia"/>
          <w:lang w:eastAsia="zh-CN"/>
        </w:rPr>
        <w:t>基于</w:t>
      </w:r>
      <w:r w:rsidRPr="008546FC">
        <w:rPr>
          <w:rFonts w:hint="eastAsia"/>
          <w:lang w:eastAsia="zh-CN"/>
        </w:rPr>
        <w:t>移动和分组网络</w:t>
      </w:r>
      <w:r>
        <w:rPr>
          <w:rFonts w:hint="eastAsia"/>
          <w:lang w:eastAsia="zh-CN"/>
        </w:rPr>
        <w:t>的多</w:t>
      </w:r>
      <w:r w:rsidRPr="008546FC">
        <w:rPr>
          <w:rFonts w:hint="eastAsia"/>
          <w:lang w:eastAsia="zh-CN"/>
        </w:rPr>
        <w:t>媒体</w:t>
      </w:r>
      <w:r>
        <w:rPr>
          <w:rFonts w:hint="eastAsia"/>
          <w:lang w:eastAsia="zh-CN"/>
        </w:rPr>
        <w:t>应用整个范围</w:t>
      </w:r>
      <w:r w:rsidRPr="008546FC">
        <w:rPr>
          <w:rFonts w:hint="eastAsia"/>
          <w:lang w:eastAsia="zh-CN"/>
        </w:rPr>
        <w:t>的性能、</w:t>
      </w:r>
      <w:r>
        <w:rPr>
          <w:rFonts w:hint="eastAsia"/>
          <w:lang w:eastAsia="zh-CN"/>
        </w:rPr>
        <w:t>服</w:t>
      </w:r>
      <w:r w:rsidRPr="008546FC">
        <w:rPr>
          <w:rFonts w:hint="eastAsia"/>
          <w:lang w:eastAsia="zh-CN"/>
        </w:rPr>
        <w:t>务质量</w:t>
      </w:r>
      <w:r w:rsidRPr="00A65C28">
        <w:rPr>
          <w:rFonts w:hint="eastAsia"/>
          <w:lang w:val="en-US" w:eastAsia="zh-CN"/>
        </w:rPr>
        <w:t>（</w:t>
      </w:r>
      <w:r w:rsidRPr="00A65C28">
        <w:rPr>
          <w:rFonts w:hint="eastAsia"/>
          <w:lang w:val="en-US" w:eastAsia="zh-CN"/>
        </w:rPr>
        <w:t>QoS</w:t>
      </w:r>
      <w:r w:rsidRPr="00A65C28">
        <w:rPr>
          <w:rFonts w:hint="eastAsia"/>
          <w:lang w:val="en-US" w:eastAsia="zh-CN"/>
        </w:rPr>
        <w:t>）</w:t>
      </w:r>
      <w:r w:rsidRPr="008546FC">
        <w:rPr>
          <w:rFonts w:hint="eastAsia"/>
          <w:lang w:eastAsia="zh-CN"/>
        </w:rPr>
        <w:t>和体验质量</w:t>
      </w:r>
      <w:r w:rsidRPr="00A65C28">
        <w:rPr>
          <w:rFonts w:hint="eastAsia"/>
          <w:lang w:val="en-US" w:eastAsia="zh-CN"/>
        </w:rPr>
        <w:t>（</w:t>
      </w:r>
      <w:r w:rsidRPr="00A65C28">
        <w:rPr>
          <w:rFonts w:hint="eastAsia"/>
          <w:lang w:val="en-US" w:eastAsia="zh-CN"/>
        </w:rPr>
        <w:t>QoE</w:t>
      </w:r>
      <w:r w:rsidRPr="00A65C28">
        <w:rPr>
          <w:rFonts w:hint="eastAsia"/>
          <w:lang w:val="en-US" w:eastAsia="zh-CN"/>
        </w:rPr>
        <w:t>）</w:t>
      </w:r>
      <w:r w:rsidRPr="008546FC">
        <w:rPr>
          <w:lang w:eastAsia="zh-CN"/>
        </w:rPr>
        <w:t>的建议书</w:t>
      </w:r>
      <w:r w:rsidRPr="00A65C28">
        <w:rPr>
          <w:lang w:val="en-US" w:eastAsia="zh-CN"/>
        </w:rPr>
        <w:t>，</w:t>
      </w:r>
      <w:r w:rsidRPr="008546FC">
        <w:rPr>
          <w:lang w:eastAsia="zh-CN"/>
        </w:rPr>
        <w:t>涉及</w:t>
      </w:r>
      <w:r>
        <w:rPr>
          <w:rFonts w:hint="eastAsia"/>
          <w:lang w:eastAsia="zh-CN"/>
        </w:rPr>
        <w:t>性能、</w:t>
      </w:r>
      <w:r w:rsidRPr="00A65C28">
        <w:rPr>
          <w:rFonts w:hint="eastAsia"/>
          <w:lang w:val="en-US" w:eastAsia="zh-CN"/>
        </w:rPr>
        <w:t>QoS</w:t>
      </w:r>
      <w:r w:rsidRPr="008546FC">
        <w:rPr>
          <w:rFonts w:hint="eastAsia"/>
          <w:lang w:eastAsia="zh-CN"/>
        </w:rPr>
        <w:t>和</w:t>
      </w:r>
      <w:r w:rsidRPr="00A65C28">
        <w:rPr>
          <w:rFonts w:hint="eastAsia"/>
          <w:lang w:val="en-US" w:eastAsia="zh-CN"/>
        </w:rPr>
        <w:t>QoE</w:t>
      </w:r>
      <w:r>
        <w:rPr>
          <w:rFonts w:hint="eastAsia"/>
          <w:lang w:eastAsia="zh-CN"/>
        </w:rPr>
        <w:t>的运营方面。</w:t>
      </w:r>
    </w:p>
    <w:p w:rsidR="0057255E" w:rsidRPr="003E63E0" w:rsidRDefault="0057255E" w:rsidP="0057255E">
      <w:pPr>
        <w:ind w:firstLineChars="200" w:firstLine="440"/>
        <w:rPr>
          <w:lang w:val="en-US" w:eastAsia="zh-CN"/>
        </w:rPr>
      </w:pPr>
      <w:r w:rsidRPr="008546FC">
        <w:rPr>
          <w:lang w:eastAsia="zh-CN"/>
        </w:rPr>
        <w:t>特别的关注点是互通性</w:t>
      </w:r>
      <w:r>
        <w:rPr>
          <w:rFonts w:hint="eastAsia"/>
          <w:lang w:eastAsia="zh-CN"/>
        </w:rPr>
        <w:t>，</w:t>
      </w:r>
      <w:r w:rsidRPr="008546FC">
        <w:rPr>
          <w:rFonts w:hint="eastAsia"/>
          <w:lang w:eastAsia="zh-CN"/>
        </w:rPr>
        <w:t>以</w:t>
      </w:r>
      <w:r>
        <w:rPr>
          <w:rFonts w:hint="eastAsia"/>
          <w:lang w:eastAsia="zh-CN"/>
        </w:rPr>
        <w:t>确</w:t>
      </w:r>
      <w:r w:rsidRPr="008546FC">
        <w:rPr>
          <w:rFonts w:hint="eastAsia"/>
          <w:lang w:eastAsia="zh-CN"/>
        </w:rPr>
        <w:t>保端到端的用户满意度</w:t>
      </w:r>
      <w:r w:rsidRPr="008546FC">
        <w:rPr>
          <w:lang w:eastAsia="zh-CN"/>
        </w:rPr>
        <w:t>。</w:t>
      </w:r>
    </w:p>
    <w:p w:rsidR="0057255E" w:rsidRPr="00CB498B" w:rsidRDefault="0057255E" w:rsidP="0057255E">
      <w:pPr>
        <w:pStyle w:val="Heading1"/>
        <w:rPr>
          <w:lang w:eastAsia="zh-CN"/>
        </w:rPr>
      </w:pPr>
      <w:bookmarkStart w:id="173" w:name="_Toc516397394"/>
      <w:bookmarkStart w:id="174" w:name="_Toc258942237"/>
      <w:bookmarkStart w:id="175" w:name="_Toc516397395"/>
      <w:r w:rsidRPr="00CB498B">
        <w:rPr>
          <w:lang w:eastAsia="zh-CN"/>
        </w:rPr>
        <w:t>1</w:t>
      </w:r>
      <w:r w:rsidRPr="00CB498B">
        <w:rPr>
          <w:lang w:eastAsia="zh-CN"/>
        </w:rPr>
        <w:tab/>
      </w:r>
      <w:bookmarkEnd w:id="173"/>
      <w:r w:rsidRPr="00CB498B">
        <w:rPr>
          <w:rFonts w:hint="eastAsia"/>
          <w:lang w:eastAsia="zh-CN"/>
        </w:rPr>
        <w:t>课题</w:t>
      </w:r>
      <w:bookmarkEnd w:id="174"/>
    </w:p>
    <w:p w:rsidR="0057255E" w:rsidRDefault="0057255E" w:rsidP="0057255E">
      <w:pPr>
        <w:rPr>
          <w:lang w:eastAsia="zh-CN"/>
        </w:rPr>
      </w:pPr>
      <w:r>
        <w:rPr>
          <w:rFonts w:hint="eastAsia"/>
          <w:lang w:eastAsia="zh-CN"/>
        </w:rPr>
        <w:t>第</w:t>
      </w:r>
      <w:r>
        <w:rPr>
          <w:lang w:eastAsia="zh-CN"/>
        </w:rPr>
        <w:t>10/12</w:t>
      </w:r>
      <w:r>
        <w:rPr>
          <w:rFonts w:hint="eastAsia"/>
          <w:lang w:eastAsia="zh-CN"/>
        </w:rPr>
        <w:t>号课题</w:t>
      </w:r>
      <w:r>
        <w:rPr>
          <w:lang w:eastAsia="zh-CN"/>
        </w:rPr>
        <w:t xml:space="preserve"> </w:t>
      </w:r>
      <w:r>
        <w:sym w:font="Symbol" w:char="F02D"/>
      </w:r>
      <w:r>
        <w:rPr>
          <w:rFonts w:hint="eastAsia"/>
          <w:lang w:eastAsia="zh-CN"/>
        </w:rPr>
        <w:t xml:space="preserve"> </w:t>
      </w:r>
      <w:r>
        <w:rPr>
          <w:rFonts w:hint="eastAsia"/>
          <w:lang w:eastAsia="zh-CN"/>
        </w:rPr>
        <w:t>话音、数据和多媒体业务的传输规划和性能考虑</w:t>
      </w:r>
    </w:p>
    <w:p w:rsidR="0057255E" w:rsidRPr="003D4FA5" w:rsidRDefault="0057255E" w:rsidP="003D4FA5">
      <w:pPr>
        <w:pStyle w:val="Headingi"/>
        <w:rPr>
          <w:lang w:eastAsia="zh-CN"/>
        </w:rPr>
      </w:pPr>
      <w:r w:rsidRPr="003D4FA5">
        <w:rPr>
          <w:rFonts w:hint="eastAsia"/>
          <w:lang w:eastAsia="zh-CN"/>
        </w:rPr>
        <w:t>相关建议书：</w:t>
      </w:r>
    </w:p>
    <w:p w:rsidR="0057255E" w:rsidRPr="00DD7A34" w:rsidRDefault="0057255E" w:rsidP="0057255E">
      <w:pPr>
        <w:pStyle w:val="enumlev1"/>
        <w:rPr>
          <w:lang w:eastAsia="zh-CN"/>
        </w:rPr>
      </w:pPr>
      <w:r>
        <w:rPr>
          <w:lang w:eastAsia="zh-CN"/>
        </w:rPr>
        <w:t>•</w:t>
      </w:r>
      <w:r w:rsidRPr="00DD7A34">
        <w:rPr>
          <w:lang w:eastAsia="zh-CN"/>
        </w:rPr>
        <w:tab/>
        <w:t>G.113</w:t>
      </w:r>
      <w:r w:rsidRPr="00DD7A34">
        <w:rPr>
          <w:lang w:eastAsia="zh-CN"/>
        </w:rPr>
        <w:t>：</w:t>
      </w:r>
      <w:r w:rsidRPr="00DD7A34">
        <w:rPr>
          <w:rFonts w:hint="eastAsia"/>
          <w:lang w:eastAsia="zh-CN"/>
        </w:rPr>
        <w:t>“语音处理引起的传输损伤”</w:t>
      </w:r>
    </w:p>
    <w:p w:rsidR="0057255E" w:rsidRDefault="0057255E" w:rsidP="0057255E">
      <w:pPr>
        <w:pStyle w:val="enumlev1"/>
        <w:rPr>
          <w:lang w:eastAsia="zh-CN"/>
        </w:rPr>
      </w:pPr>
      <w:r>
        <w:rPr>
          <w:lang w:eastAsia="zh-CN"/>
        </w:rPr>
        <w:t>•</w:t>
      </w:r>
      <w:r w:rsidRPr="00DD7A34">
        <w:rPr>
          <w:lang w:eastAsia="zh-CN"/>
        </w:rPr>
        <w:tab/>
        <w:t>G.175</w:t>
      </w:r>
      <w:r w:rsidRPr="00DD7A34">
        <w:rPr>
          <w:lang w:eastAsia="zh-CN"/>
        </w:rPr>
        <w:t>：</w:t>
      </w:r>
      <w:r w:rsidRPr="00DD7A34">
        <w:rPr>
          <w:rFonts w:hint="eastAsia"/>
          <w:lang w:eastAsia="zh-CN"/>
        </w:rPr>
        <w:t>“话音流量专</w:t>
      </w:r>
      <w:r w:rsidRPr="00DD7A34">
        <w:rPr>
          <w:rFonts w:hint="eastAsia"/>
          <w:lang w:eastAsia="zh-CN"/>
        </w:rPr>
        <w:t>/</w:t>
      </w:r>
      <w:r w:rsidRPr="00DD7A34">
        <w:rPr>
          <w:rFonts w:hint="eastAsia"/>
          <w:lang w:eastAsia="zh-CN"/>
        </w:rPr>
        <w:t>公网互连的传输规划”</w:t>
      </w:r>
    </w:p>
    <w:p w:rsidR="0057255E" w:rsidRPr="003D4FA5" w:rsidRDefault="0057255E" w:rsidP="003D4FA5">
      <w:pPr>
        <w:pStyle w:val="Headingi"/>
        <w:rPr>
          <w:lang w:eastAsia="zh-CN"/>
        </w:rPr>
      </w:pPr>
      <w:r w:rsidRPr="003D4FA5">
        <w:rPr>
          <w:rFonts w:hint="eastAsia"/>
          <w:lang w:eastAsia="zh-CN"/>
        </w:rPr>
        <w:t>相关建议书：</w:t>
      </w:r>
    </w:p>
    <w:p w:rsidR="0057255E" w:rsidRPr="00D45EE0" w:rsidRDefault="0057255E" w:rsidP="0057255E">
      <w:pPr>
        <w:pStyle w:val="enumlev1"/>
        <w:rPr>
          <w:lang w:eastAsia="zh-CN"/>
        </w:rPr>
      </w:pPr>
      <w:r>
        <w:rPr>
          <w:lang w:eastAsia="zh-CN"/>
        </w:rPr>
        <w:t>•</w:t>
      </w:r>
      <w:r w:rsidRPr="00D45EE0">
        <w:rPr>
          <w:lang w:eastAsia="zh-CN"/>
        </w:rPr>
        <w:tab/>
        <w:t xml:space="preserve">G.177 </w:t>
      </w:r>
      <w:r w:rsidRPr="00D45EE0">
        <w:sym w:font="Symbol" w:char="F02D"/>
      </w:r>
      <w:r>
        <w:rPr>
          <w:lang w:eastAsia="zh-CN"/>
        </w:rPr>
        <w:t xml:space="preserve"> </w:t>
      </w:r>
      <w:r w:rsidRPr="00D45EE0">
        <w:rPr>
          <w:rFonts w:hint="eastAsia"/>
          <w:lang w:eastAsia="zh-CN"/>
        </w:rPr>
        <w:t>“</w:t>
      </w:r>
      <w:r w:rsidRPr="00D45EE0">
        <w:rPr>
          <w:lang w:eastAsia="zh-CN"/>
        </w:rPr>
        <w:t>IP</w:t>
      </w:r>
      <w:r w:rsidRPr="00D45EE0">
        <w:rPr>
          <w:rFonts w:hint="eastAsia"/>
          <w:lang w:eastAsia="zh-CN"/>
        </w:rPr>
        <w:t>连接上的话音业务的传输规划”</w:t>
      </w:r>
    </w:p>
    <w:p w:rsidR="0057255E" w:rsidRPr="000074AB" w:rsidRDefault="0057255E" w:rsidP="0057255E">
      <w:pPr>
        <w:rPr>
          <w:lang w:eastAsia="zh-CN"/>
        </w:rPr>
      </w:pPr>
      <w:r w:rsidRPr="000074AB">
        <w:rPr>
          <w:rFonts w:hint="eastAsia"/>
          <w:lang w:eastAsia="zh-CN"/>
        </w:rPr>
        <w:t>注：</w:t>
      </w:r>
    </w:p>
    <w:p w:rsidR="0057255E" w:rsidRDefault="0057255E" w:rsidP="0057255E">
      <w:pPr>
        <w:pStyle w:val="enumlev1"/>
        <w:rPr>
          <w:lang w:eastAsia="zh-CN"/>
        </w:rPr>
      </w:pPr>
      <w:r>
        <w:rPr>
          <w:lang w:eastAsia="zh-CN"/>
        </w:rPr>
        <w:t>a</w:t>
      </w:r>
      <w:r>
        <w:rPr>
          <w:rFonts w:hint="eastAsia"/>
          <w:lang w:eastAsia="zh-CN"/>
        </w:rPr>
        <w:t>)</w:t>
      </w:r>
      <w:r>
        <w:rPr>
          <w:lang w:eastAsia="zh-CN"/>
        </w:rPr>
        <w:tab/>
        <w:t>G100</w:t>
      </w:r>
      <w:r>
        <w:rPr>
          <w:rFonts w:hint="eastAsia"/>
          <w:lang w:eastAsia="zh-CN"/>
        </w:rPr>
        <w:t>系列建议书为关于网络和终端的业务质量端到端传输性能的基本建议书。</w:t>
      </w:r>
    </w:p>
    <w:p w:rsidR="0057255E" w:rsidRDefault="0057255E" w:rsidP="0057255E">
      <w:pPr>
        <w:pStyle w:val="enumlev1"/>
        <w:rPr>
          <w:lang w:eastAsia="zh-CN"/>
        </w:rPr>
      </w:pPr>
      <w:r>
        <w:rPr>
          <w:lang w:eastAsia="zh-CN"/>
        </w:rPr>
        <w:t>b</w:t>
      </w:r>
      <w:r>
        <w:rPr>
          <w:rFonts w:hint="eastAsia"/>
          <w:lang w:eastAsia="zh-CN"/>
        </w:rPr>
        <w:t>)</w:t>
      </w:r>
      <w:r>
        <w:rPr>
          <w:lang w:eastAsia="zh-CN"/>
        </w:rPr>
        <w:tab/>
      </w:r>
      <w:r>
        <w:rPr>
          <w:rFonts w:hint="eastAsia"/>
          <w:lang w:eastAsia="zh-CN"/>
        </w:rPr>
        <w:t>补充性质的</w:t>
      </w:r>
      <w:r>
        <w:rPr>
          <w:lang w:eastAsia="zh-CN"/>
        </w:rPr>
        <w:t>P</w:t>
      </w:r>
      <w:r>
        <w:rPr>
          <w:rFonts w:hint="eastAsia"/>
          <w:lang w:eastAsia="zh-CN"/>
        </w:rPr>
        <w:t>系列建议书（共</w:t>
      </w:r>
      <w:r>
        <w:rPr>
          <w:lang w:eastAsia="zh-CN"/>
        </w:rPr>
        <w:t>60</w:t>
      </w:r>
      <w:r>
        <w:rPr>
          <w:rFonts w:hint="eastAsia"/>
          <w:lang w:eastAsia="zh-CN"/>
        </w:rPr>
        <w:t>份）以及相应的增补是对上述基本建议书的补充。</w:t>
      </w:r>
    </w:p>
    <w:p w:rsidR="0057255E" w:rsidRPr="003E63E0" w:rsidRDefault="0057255E" w:rsidP="0057255E">
      <w:pPr>
        <w:pStyle w:val="enumlev1"/>
        <w:rPr>
          <w:lang w:val="en-US" w:eastAsia="zh-CN"/>
        </w:rPr>
      </w:pPr>
      <w:r w:rsidRPr="003E63E0">
        <w:rPr>
          <w:lang w:val="en-US" w:eastAsia="zh-CN"/>
        </w:rPr>
        <w:t>c)</w:t>
      </w:r>
      <w:r w:rsidRPr="003E63E0">
        <w:rPr>
          <w:lang w:val="en-US" w:eastAsia="zh-CN"/>
        </w:rPr>
        <w:tab/>
      </w:r>
      <w:r w:rsidRPr="00C43305">
        <w:rPr>
          <w:rFonts w:hint="eastAsia"/>
          <w:lang w:eastAsia="zh-CN"/>
        </w:rPr>
        <w:t>有了</w:t>
      </w:r>
      <w:r w:rsidRPr="00C43305">
        <w:rPr>
          <w:lang w:eastAsia="zh-CN"/>
        </w:rPr>
        <w:t>17</w:t>
      </w:r>
      <w:r w:rsidRPr="00C43305">
        <w:rPr>
          <w:rFonts w:hint="eastAsia"/>
          <w:lang w:eastAsia="zh-CN"/>
        </w:rPr>
        <w:t>个课题以及一些相关的测试和评估方法</w:t>
      </w:r>
      <w:r w:rsidRPr="00C43305">
        <w:rPr>
          <w:rFonts w:hint="eastAsia"/>
          <w:lang w:val="zh-CN" w:eastAsia="zh-CN"/>
        </w:rPr>
        <w:t>和</w:t>
      </w:r>
      <w:r w:rsidRPr="00C43305">
        <w:rPr>
          <w:lang w:eastAsia="zh-CN"/>
        </w:rPr>
        <w:t>QoS</w:t>
      </w:r>
      <w:r w:rsidRPr="00C43305">
        <w:rPr>
          <w:rFonts w:hint="eastAsia"/>
          <w:lang w:eastAsia="zh-CN"/>
        </w:rPr>
        <w:t>和</w:t>
      </w:r>
      <w:r w:rsidRPr="00C43305">
        <w:rPr>
          <w:lang w:eastAsia="zh-CN"/>
        </w:rPr>
        <w:t>QoE</w:t>
      </w:r>
      <w:r w:rsidRPr="00C43305">
        <w:rPr>
          <w:rFonts w:hint="eastAsia"/>
          <w:lang w:eastAsia="zh-CN"/>
        </w:rPr>
        <w:t>目标，今后第</w:t>
      </w:r>
      <w:r w:rsidRPr="00C43305">
        <w:rPr>
          <w:lang w:eastAsia="zh-CN"/>
        </w:rPr>
        <w:t xml:space="preserve">9/2 </w:t>
      </w:r>
      <w:r>
        <w:rPr>
          <w:rFonts w:hint="eastAsia"/>
          <w:lang w:eastAsia="zh-CN"/>
        </w:rPr>
        <w:t>号课题就需对这些课题进行更好的分析，同时考虑到第</w:t>
      </w:r>
      <w:r>
        <w:rPr>
          <w:rFonts w:hint="eastAsia"/>
          <w:lang w:eastAsia="zh-CN"/>
        </w:rPr>
        <w:t>4</w:t>
      </w:r>
      <w:r w:rsidRPr="00C43305">
        <w:rPr>
          <w:rFonts w:hint="eastAsia"/>
          <w:lang w:eastAsia="zh-CN"/>
        </w:rPr>
        <w:t>号课题的一些责任已转交该研究组。</w:t>
      </w:r>
    </w:p>
    <w:p w:rsidR="0057255E" w:rsidRPr="00CB498B" w:rsidRDefault="0057255E" w:rsidP="0057255E">
      <w:pPr>
        <w:pStyle w:val="Heading1"/>
        <w:rPr>
          <w:lang w:eastAsia="zh-CN"/>
        </w:rPr>
      </w:pPr>
      <w:bookmarkStart w:id="176" w:name="_Toc258942238"/>
      <w:bookmarkEnd w:id="175"/>
      <w:r w:rsidRPr="00CB498B">
        <w:rPr>
          <w:lang w:eastAsia="zh-CN"/>
        </w:rPr>
        <w:t>2</w:t>
      </w:r>
      <w:r w:rsidRPr="00CB498B">
        <w:rPr>
          <w:lang w:eastAsia="zh-CN"/>
        </w:rPr>
        <w:tab/>
      </w:r>
      <w:r w:rsidRPr="00CB498B">
        <w:rPr>
          <w:lang w:eastAsia="zh-CN"/>
        </w:rPr>
        <w:t>手册和</w:t>
      </w:r>
      <w:r w:rsidRPr="00CB498B">
        <w:rPr>
          <w:lang w:eastAsia="zh-CN"/>
        </w:rPr>
        <w:t>/</w:t>
      </w:r>
      <w:r w:rsidRPr="00CB498B">
        <w:rPr>
          <w:lang w:eastAsia="zh-CN"/>
        </w:rPr>
        <w:t>或类似产品</w:t>
      </w:r>
      <w:bookmarkEnd w:id="176"/>
    </w:p>
    <w:p w:rsidR="0057255E" w:rsidRDefault="0057255E" w:rsidP="0057255E">
      <w:pPr>
        <w:pStyle w:val="enumlev1"/>
        <w:rPr>
          <w:lang w:eastAsia="zh-CN"/>
        </w:rPr>
      </w:pPr>
      <w:r>
        <w:rPr>
          <w:lang w:eastAsia="zh-CN"/>
        </w:rPr>
        <w:t>2.1</w:t>
      </w:r>
      <w:r>
        <w:rPr>
          <w:lang w:eastAsia="zh-CN"/>
        </w:rPr>
        <w:tab/>
      </w:r>
      <w:r>
        <w:rPr>
          <w:rFonts w:hint="eastAsia"/>
          <w:lang w:eastAsia="zh-CN"/>
        </w:rPr>
        <w:t>已出版</w:t>
      </w:r>
    </w:p>
    <w:p w:rsidR="0057255E" w:rsidRDefault="0057255E" w:rsidP="0057255E">
      <w:pPr>
        <w:pStyle w:val="enumlev1"/>
        <w:rPr>
          <w:lang w:eastAsia="zh-CN"/>
        </w:rPr>
      </w:pPr>
      <w:smartTag w:uri="urn:schemas-microsoft-com:office:smarttags" w:element="chsdate">
        <w:smartTagPr>
          <w:attr w:name="IsROCDate" w:val="False"/>
          <w:attr w:name="IsLunarDate" w:val="False"/>
          <w:attr w:name="Day" w:val="30"/>
          <w:attr w:name="Month" w:val="12"/>
          <w:attr w:name="Year" w:val="1899"/>
        </w:smartTagPr>
        <w:r>
          <w:rPr>
            <w:lang w:eastAsia="zh-CN"/>
          </w:rPr>
          <w:t>2.1.1</w:t>
        </w:r>
        <w:r>
          <w:rPr>
            <w:lang w:eastAsia="zh-CN"/>
          </w:rPr>
          <w:tab/>
        </w:r>
      </w:smartTag>
      <w:r>
        <w:rPr>
          <w:rFonts w:hint="eastAsia"/>
          <w:lang w:eastAsia="zh-CN"/>
        </w:rPr>
        <w:t>“电话电声测量”</w:t>
      </w:r>
      <w:r>
        <w:rPr>
          <w:lang w:eastAsia="zh-CN"/>
        </w:rPr>
        <w:t>（</w:t>
      </w:r>
      <w:r>
        <w:rPr>
          <w:lang w:eastAsia="zh-CN"/>
        </w:rPr>
        <w:t>1993</w:t>
      </w:r>
      <w:r>
        <w:rPr>
          <w:rFonts w:hint="eastAsia"/>
          <w:lang w:eastAsia="zh-CN"/>
        </w:rPr>
        <w:t>年出版</w:t>
      </w:r>
      <w:r>
        <w:rPr>
          <w:lang w:eastAsia="zh-CN"/>
        </w:rPr>
        <w:t>）</w:t>
      </w:r>
      <w:r>
        <w:rPr>
          <w:rFonts w:hint="eastAsia"/>
          <w:lang w:eastAsia="zh-CN"/>
        </w:rPr>
        <w:t>及随后的不断修改。</w:t>
      </w:r>
    </w:p>
    <w:p w:rsidR="0057255E" w:rsidRDefault="0057255E" w:rsidP="0057255E">
      <w:pPr>
        <w:pStyle w:val="enumlev1"/>
        <w:rPr>
          <w:lang w:eastAsia="zh-CN"/>
        </w:rPr>
      </w:pPr>
      <w:r>
        <w:rPr>
          <w:lang w:eastAsia="zh-CN"/>
        </w:rPr>
        <w:t>2.2</w:t>
      </w:r>
      <w:r>
        <w:rPr>
          <w:lang w:eastAsia="zh-CN"/>
        </w:rPr>
        <w:tab/>
      </w:r>
      <w:r>
        <w:rPr>
          <w:rFonts w:hint="eastAsia"/>
          <w:lang w:eastAsia="zh-CN"/>
        </w:rPr>
        <w:t>起草中</w:t>
      </w:r>
    </w:p>
    <w:p w:rsidR="0057255E" w:rsidRDefault="0057255E" w:rsidP="0057255E">
      <w:pPr>
        <w:pStyle w:val="enumlev1"/>
        <w:rPr>
          <w:lang w:eastAsia="zh-CN"/>
        </w:rPr>
      </w:pPr>
      <w:r>
        <w:rPr>
          <w:lang w:eastAsia="zh-CN"/>
        </w:rPr>
        <w:tab/>
      </w:r>
      <w:r>
        <w:rPr>
          <w:rFonts w:hint="eastAsia"/>
          <w:lang w:eastAsia="zh-CN"/>
        </w:rPr>
        <w:t>主管测试程序</w:t>
      </w:r>
      <w:r>
        <w:rPr>
          <w:lang w:eastAsia="zh-CN"/>
        </w:rPr>
        <w:t>（</w:t>
      </w:r>
      <w:r>
        <w:rPr>
          <w:lang w:eastAsia="zh-CN"/>
        </w:rPr>
        <w:t>STP</w:t>
      </w:r>
      <w:r>
        <w:rPr>
          <w:lang w:eastAsia="zh-CN"/>
        </w:rPr>
        <w:t>）</w:t>
      </w:r>
      <w:r>
        <w:rPr>
          <w:rFonts w:hint="eastAsia"/>
          <w:lang w:eastAsia="zh-CN"/>
        </w:rPr>
        <w:t>手册</w:t>
      </w:r>
    </w:p>
    <w:p w:rsidR="0057255E" w:rsidRPr="003D4FA5" w:rsidRDefault="0057255E" w:rsidP="003D4FA5">
      <w:pPr>
        <w:pStyle w:val="Chaptitle"/>
        <w:rPr>
          <w:lang w:eastAsia="zh-CN"/>
        </w:rPr>
      </w:pPr>
      <w:bookmarkStart w:id="177" w:name="_Toc233465540"/>
      <w:bookmarkStart w:id="178" w:name="_Toc516397396"/>
      <w:bookmarkStart w:id="179" w:name="_Toc237842998"/>
      <w:bookmarkStart w:id="180" w:name="_Toc238957724"/>
      <w:r>
        <w:rPr>
          <w:lang w:eastAsia="zh-CN"/>
        </w:rPr>
        <w:br w:type="page"/>
      </w:r>
      <w:bookmarkStart w:id="181" w:name="_Toc251677302"/>
      <w:bookmarkStart w:id="182" w:name="_Toc258942239"/>
      <w:r w:rsidRPr="003D4FA5">
        <w:rPr>
          <w:rFonts w:hint="eastAsia"/>
          <w:lang w:eastAsia="zh-CN"/>
        </w:rPr>
        <w:lastRenderedPageBreak/>
        <w:t>第</w:t>
      </w:r>
      <w:r w:rsidRPr="003D4FA5">
        <w:rPr>
          <w:lang w:eastAsia="zh-CN"/>
        </w:rPr>
        <w:t>13</w:t>
      </w:r>
      <w:bookmarkEnd w:id="177"/>
      <w:r w:rsidRPr="003D4FA5">
        <w:rPr>
          <w:rFonts w:hint="eastAsia"/>
          <w:lang w:eastAsia="zh-CN"/>
        </w:rPr>
        <w:t>研究组</w:t>
      </w:r>
      <w:r w:rsidR="003D4FA5" w:rsidRPr="003D4FA5">
        <w:rPr>
          <w:lang w:eastAsia="zh-CN"/>
        </w:rPr>
        <w:br/>
      </w:r>
      <w:r w:rsidRPr="003D4FA5">
        <w:rPr>
          <w:lang w:eastAsia="zh-CN"/>
        </w:rPr>
        <w:br/>
      </w:r>
      <w:bookmarkEnd w:id="178"/>
      <w:bookmarkEnd w:id="179"/>
      <w:r w:rsidRPr="003D4FA5">
        <w:rPr>
          <w:rFonts w:hint="eastAsia"/>
          <w:lang w:eastAsia="zh-CN"/>
        </w:rPr>
        <w:t>包括移动和</w:t>
      </w:r>
      <w:r w:rsidRPr="003D4FA5">
        <w:rPr>
          <w:rFonts w:hint="eastAsia"/>
          <w:lang w:eastAsia="zh-CN"/>
        </w:rPr>
        <w:t>NGN</w:t>
      </w:r>
      <w:r w:rsidRPr="003D4FA5">
        <w:rPr>
          <w:rFonts w:hint="eastAsia"/>
          <w:lang w:eastAsia="zh-CN"/>
        </w:rPr>
        <w:t>在内的未来网络</w:t>
      </w:r>
      <w:bookmarkEnd w:id="180"/>
      <w:bookmarkEnd w:id="181"/>
      <w:bookmarkEnd w:id="182"/>
    </w:p>
    <w:p w:rsidR="003D4FA5" w:rsidRDefault="003D4FA5" w:rsidP="0057255E">
      <w:pPr>
        <w:spacing w:before="360"/>
        <w:ind w:firstLineChars="200" w:firstLine="440"/>
        <w:rPr>
          <w:lang w:eastAsia="zh-CN"/>
        </w:rPr>
      </w:pPr>
      <w:bookmarkStart w:id="183" w:name="_Toc516397397"/>
    </w:p>
    <w:p w:rsidR="0057255E" w:rsidRDefault="0057255E" w:rsidP="0057255E">
      <w:pPr>
        <w:spacing w:before="360"/>
        <w:ind w:firstLineChars="200" w:firstLine="440"/>
        <w:rPr>
          <w:lang w:eastAsia="zh-CN"/>
        </w:rPr>
      </w:pPr>
      <w:r w:rsidRPr="008546FC">
        <w:rPr>
          <w:lang w:eastAsia="zh-CN"/>
        </w:rPr>
        <w:t>负责研究与</w:t>
      </w:r>
      <w:r w:rsidRPr="008546FC">
        <w:rPr>
          <w:rFonts w:hint="eastAsia"/>
          <w:lang w:eastAsia="zh-CN"/>
        </w:rPr>
        <w:t>未来</w:t>
      </w:r>
      <w:r w:rsidRPr="008546FC">
        <w:rPr>
          <w:lang w:eastAsia="zh-CN"/>
        </w:rPr>
        <w:t>网络的</w:t>
      </w:r>
      <w:r w:rsidRPr="008546FC">
        <w:rPr>
          <w:rFonts w:hint="eastAsia"/>
          <w:lang w:eastAsia="zh-CN"/>
        </w:rPr>
        <w:t>要求</w:t>
      </w:r>
      <w:r>
        <w:rPr>
          <w:rFonts w:hint="eastAsia"/>
          <w:lang w:eastAsia="zh-CN"/>
        </w:rPr>
        <w:t>、</w:t>
      </w:r>
      <w:r w:rsidRPr="008546FC">
        <w:rPr>
          <w:lang w:eastAsia="zh-CN"/>
        </w:rPr>
        <w:t>体系结构、演进和融合有关的问题</w:t>
      </w:r>
      <w:r w:rsidRPr="008546FC">
        <w:rPr>
          <w:rFonts w:hint="eastAsia"/>
          <w:lang w:eastAsia="zh-CN"/>
        </w:rPr>
        <w:t>。还包括</w:t>
      </w:r>
      <w:r w:rsidRPr="008546FC">
        <w:rPr>
          <w:lang w:eastAsia="zh-CN"/>
        </w:rPr>
        <w:t>跨研究组</w:t>
      </w:r>
      <w:r>
        <w:rPr>
          <w:rFonts w:hint="eastAsia"/>
          <w:lang w:eastAsia="zh-CN"/>
        </w:rPr>
        <w:t>的</w:t>
      </w:r>
      <w:r>
        <w:rPr>
          <w:lang w:eastAsia="zh-CN"/>
        </w:rPr>
        <w:t>下一代网络项目管理</w:t>
      </w:r>
      <w:r w:rsidRPr="008546FC">
        <w:rPr>
          <w:lang w:eastAsia="zh-CN"/>
        </w:rPr>
        <w:t>协调及各种版本的规划，实施方案和部署模式，网络和业务能力，互</w:t>
      </w:r>
      <w:r>
        <w:rPr>
          <w:rFonts w:hint="eastAsia"/>
          <w:lang w:eastAsia="zh-CN"/>
        </w:rPr>
        <w:t>操作</w:t>
      </w:r>
      <w:r w:rsidRPr="008546FC">
        <w:rPr>
          <w:lang w:eastAsia="zh-CN"/>
        </w:rPr>
        <w:t>性，</w:t>
      </w:r>
      <w:r w:rsidRPr="008546FC">
        <w:rPr>
          <w:lang w:eastAsia="zh-CN"/>
        </w:rPr>
        <w:t>IPv6</w:t>
      </w:r>
      <w:r w:rsidRPr="008546FC">
        <w:rPr>
          <w:lang w:eastAsia="zh-CN"/>
        </w:rPr>
        <w:t>的影响，下一代网络的移动性和网络融合</w:t>
      </w:r>
      <w:r w:rsidRPr="008546FC">
        <w:rPr>
          <w:rFonts w:hint="eastAsia"/>
          <w:lang w:eastAsia="zh-CN"/>
        </w:rPr>
        <w:t>、</w:t>
      </w:r>
      <w:r w:rsidRPr="008546FC">
        <w:rPr>
          <w:lang w:eastAsia="zh-CN"/>
        </w:rPr>
        <w:t>公众数据网</w:t>
      </w:r>
      <w:r>
        <w:rPr>
          <w:rFonts w:hint="eastAsia"/>
          <w:lang w:eastAsia="zh-CN"/>
        </w:rPr>
        <w:t>的内容</w:t>
      </w:r>
      <w:r w:rsidRPr="008546FC">
        <w:rPr>
          <w:rFonts w:hint="eastAsia"/>
          <w:lang w:eastAsia="zh-CN"/>
        </w:rPr>
        <w:t>以及</w:t>
      </w:r>
      <w:r w:rsidRPr="008546FC">
        <w:rPr>
          <w:rFonts w:hint="eastAsia"/>
          <w:lang w:eastAsia="zh-CN"/>
        </w:rPr>
        <w:t>IdM</w:t>
      </w:r>
      <w:r w:rsidRPr="008546FC">
        <w:rPr>
          <w:rFonts w:hint="eastAsia"/>
          <w:lang w:eastAsia="zh-CN"/>
        </w:rPr>
        <w:t>的网络</w:t>
      </w:r>
      <w:r>
        <w:rPr>
          <w:rFonts w:hint="eastAsia"/>
          <w:lang w:eastAsia="zh-CN"/>
        </w:rPr>
        <w:t>问题</w:t>
      </w:r>
      <w:r w:rsidRPr="008546FC">
        <w:rPr>
          <w:rFonts w:hint="eastAsia"/>
          <w:lang w:eastAsia="zh-CN"/>
        </w:rPr>
        <w:t>。</w:t>
      </w:r>
    </w:p>
    <w:p w:rsidR="0057255E" w:rsidRPr="003E63E0" w:rsidRDefault="0057255E" w:rsidP="0057255E">
      <w:pPr>
        <w:spacing w:after="144"/>
        <w:ind w:firstLineChars="200" w:firstLine="440"/>
        <w:rPr>
          <w:lang w:val="en-US" w:eastAsia="zh-CN"/>
        </w:rPr>
      </w:pPr>
      <w:r w:rsidRPr="008546FC">
        <w:rPr>
          <w:rFonts w:hint="eastAsia"/>
          <w:lang w:eastAsia="zh-CN"/>
        </w:rPr>
        <w:t>负责有关移动电信网络的网络</w:t>
      </w:r>
      <w:r>
        <w:rPr>
          <w:rFonts w:hint="eastAsia"/>
          <w:lang w:eastAsia="zh-CN"/>
        </w:rPr>
        <w:t>问题</w:t>
      </w:r>
      <w:r w:rsidRPr="008546FC">
        <w:rPr>
          <w:rFonts w:hint="eastAsia"/>
          <w:lang w:eastAsia="zh-CN"/>
        </w:rPr>
        <w:t>研究，包括国际移动电信（</w:t>
      </w:r>
      <w:r w:rsidRPr="008546FC">
        <w:rPr>
          <w:rFonts w:hint="eastAsia"/>
          <w:lang w:eastAsia="zh-CN"/>
        </w:rPr>
        <w:t>IMT</w:t>
      </w:r>
      <w:r w:rsidRPr="008546FC">
        <w:rPr>
          <w:rFonts w:hint="eastAsia"/>
          <w:lang w:eastAsia="zh-CN"/>
        </w:rPr>
        <w:t>）、无线互联网、移动网</w:t>
      </w:r>
      <w:r>
        <w:rPr>
          <w:rFonts w:hint="eastAsia"/>
          <w:lang w:eastAsia="zh-CN"/>
        </w:rPr>
        <w:t>和固网的</w:t>
      </w:r>
      <w:r w:rsidRPr="008546FC">
        <w:rPr>
          <w:rFonts w:hint="eastAsia"/>
          <w:lang w:eastAsia="zh-CN"/>
        </w:rPr>
        <w:t>融合、移动</w:t>
      </w:r>
      <w:r>
        <w:rPr>
          <w:rFonts w:hint="eastAsia"/>
          <w:lang w:eastAsia="zh-CN"/>
        </w:rPr>
        <w:t>性管理、移动多媒体网络功能、网间互联、互操作</w:t>
      </w:r>
      <w:r w:rsidRPr="008546FC">
        <w:rPr>
          <w:rFonts w:hint="eastAsia"/>
          <w:lang w:eastAsia="zh-CN"/>
        </w:rPr>
        <w:t>性和</w:t>
      </w:r>
      <w:r>
        <w:rPr>
          <w:rFonts w:hint="eastAsia"/>
          <w:lang w:eastAsia="zh-CN"/>
        </w:rPr>
        <w:t>对</w:t>
      </w:r>
      <w:r w:rsidRPr="008546FC">
        <w:rPr>
          <w:rFonts w:hint="eastAsia"/>
          <w:lang w:eastAsia="zh-CN"/>
        </w:rPr>
        <w:t>现有的有关</w:t>
      </w:r>
      <w:r w:rsidRPr="008546FC">
        <w:rPr>
          <w:rFonts w:hint="eastAsia"/>
          <w:lang w:eastAsia="zh-CN"/>
        </w:rPr>
        <w:t>IMT</w:t>
      </w:r>
      <w:r w:rsidRPr="008546FC">
        <w:rPr>
          <w:rFonts w:hint="eastAsia"/>
          <w:lang w:eastAsia="zh-CN"/>
        </w:rPr>
        <w:t>的</w:t>
      </w:r>
      <w:r w:rsidRPr="008546FC">
        <w:rPr>
          <w:rFonts w:hint="eastAsia"/>
          <w:lang w:eastAsia="zh-CN"/>
        </w:rPr>
        <w:t>ITU-T</w:t>
      </w:r>
      <w:r w:rsidRPr="008546FC">
        <w:rPr>
          <w:rFonts w:hint="eastAsia"/>
          <w:lang w:eastAsia="zh-CN"/>
        </w:rPr>
        <w:t>建议书</w:t>
      </w:r>
      <w:r>
        <w:rPr>
          <w:rFonts w:hint="eastAsia"/>
          <w:lang w:eastAsia="zh-CN"/>
        </w:rPr>
        <w:t>的充实</w:t>
      </w:r>
      <w:r w:rsidRPr="008546FC">
        <w:rPr>
          <w:rFonts w:hint="eastAsia"/>
          <w:lang w:eastAsia="zh-CN"/>
        </w:rPr>
        <w:t>。</w:t>
      </w:r>
    </w:p>
    <w:p w:rsidR="0057255E" w:rsidRPr="00CB498B" w:rsidRDefault="0057255E" w:rsidP="0057255E">
      <w:pPr>
        <w:pStyle w:val="Heading1"/>
        <w:rPr>
          <w:lang w:val="en-US" w:eastAsia="zh-CN"/>
        </w:rPr>
      </w:pPr>
      <w:bookmarkStart w:id="184" w:name="_Toc258942240"/>
      <w:bookmarkEnd w:id="183"/>
      <w:r w:rsidRPr="00CB498B">
        <w:rPr>
          <w:lang w:val="en-US" w:eastAsia="zh-CN"/>
        </w:rPr>
        <w:t>1</w:t>
      </w:r>
      <w:r w:rsidRPr="00CB498B">
        <w:rPr>
          <w:lang w:val="en-US" w:eastAsia="zh-CN"/>
        </w:rPr>
        <w:tab/>
      </w:r>
      <w:r w:rsidRPr="00CB498B">
        <w:rPr>
          <w:rFonts w:hint="eastAsia"/>
          <w:lang w:eastAsia="zh-CN"/>
        </w:rPr>
        <w:t>课题</w:t>
      </w:r>
      <w:bookmarkEnd w:id="184"/>
    </w:p>
    <w:p w:rsidR="0057255E" w:rsidRPr="00C43305" w:rsidRDefault="0057255E" w:rsidP="0057255E">
      <w:pPr>
        <w:ind w:firstLineChars="200" w:firstLine="440"/>
        <w:rPr>
          <w:lang w:eastAsia="zh-CN"/>
        </w:rPr>
      </w:pPr>
      <w:r w:rsidRPr="00C43305">
        <w:rPr>
          <w:rFonts w:hint="eastAsia"/>
          <w:lang w:eastAsia="zh-CN"/>
        </w:rPr>
        <w:t>其中</w:t>
      </w:r>
      <w:r w:rsidRPr="00C43305">
        <w:rPr>
          <w:rFonts w:hint="eastAsia"/>
          <w:lang w:eastAsia="zh-CN"/>
        </w:rPr>
        <w:t>14</w:t>
      </w:r>
      <w:r w:rsidRPr="00C43305">
        <w:rPr>
          <w:rFonts w:hint="eastAsia"/>
          <w:lang w:eastAsia="zh-CN"/>
        </w:rPr>
        <w:t>个课题与</w:t>
      </w:r>
      <w:r w:rsidRPr="00C43305">
        <w:rPr>
          <w:rFonts w:hint="eastAsia"/>
          <w:lang w:eastAsia="zh-CN"/>
        </w:rPr>
        <w:t>NGN</w:t>
      </w:r>
      <w:r w:rsidRPr="00C43305">
        <w:rPr>
          <w:rFonts w:hint="eastAsia"/>
          <w:lang w:eastAsia="zh-CN"/>
        </w:rPr>
        <w:t>有关，最重要的课题为第</w:t>
      </w:r>
      <w:r w:rsidRPr="00C43305">
        <w:rPr>
          <w:rFonts w:hint="eastAsia"/>
          <w:lang w:eastAsia="zh-CN"/>
        </w:rPr>
        <w:t>1/13</w:t>
      </w:r>
      <w:r w:rsidRPr="00C43305">
        <w:rPr>
          <w:rFonts w:hint="eastAsia"/>
          <w:lang w:eastAsia="zh-CN"/>
        </w:rPr>
        <w:t>号课题“</w:t>
      </w:r>
      <w:r w:rsidRPr="00C43305">
        <w:rPr>
          <w:rFonts w:hint="eastAsia"/>
          <w:lang w:eastAsia="zh-CN"/>
        </w:rPr>
        <w:t>NGN</w:t>
      </w:r>
      <w:r w:rsidRPr="00C43305">
        <w:rPr>
          <w:rFonts w:hint="eastAsia"/>
          <w:lang w:eastAsia="zh-CN"/>
        </w:rPr>
        <w:t>的协调与规划”，与此相关的是有关移动性的第</w:t>
      </w:r>
      <w:r w:rsidRPr="00C43305">
        <w:rPr>
          <w:rFonts w:hint="eastAsia"/>
          <w:lang w:eastAsia="zh-CN"/>
        </w:rPr>
        <w:t>19</w:t>
      </w:r>
      <w:r w:rsidRPr="00C43305">
        <w:rPr>
          <w:rFonts w:hint="eastAsia"/>
          <w:lang w:eastAsia="zh-CN"/>
        </w:rPr>
        <w:t>研究组，</w:t>
      </w:r>
      <w:r>
        <w:rPr>
          <w:rFonts w:hint="eastAsia"/>
          <w:lang w:eastAsia="zh-CN"/>
        </w:rPr>
        <w:t>已</w:t>
      </w:r>
      <w:r w:rsidRPr="00C43305">
        <w:rPr>
          <w:rFonts w:hint="eastAsia"/>
          <w:lang w:eastAsia="zh-CN"/>
        </w:rPr>
        <w:t>开发出五个新课题来开展这方面的工作。</w:t>
      </w:r>
    </w:p>
    <w:p w:rsidR="0057255E" w:rsidRPr="003E63E0" w:rsidRDefault="0057255E" w:rsidP="0057255E">
      <w:pPr>
        <w:spacing w:after="144"/>
        <w:ind w:firstLineChars="200" w:firstLine="440"/>
        <w:rPr>
          <w:lang w:val="en-US" w:eastAsia="zh-CN"/>
        </w:rPr>
      </w:pPr>
      <w:r w:rsidRPr="00C43305">
        <w:rPr>
          <w:rFonts w:hint="eastAsia"/>
          <w:szCs w:val="22"/>
          <w:lang w:eastAsia="zh-CN"/>
        </w:rPr>
        <w:t>第</w:t>
      </w:r>
      <w:r w:rsidRPr="00C43305">
        <w:rPr>
          <w:szCs w:val="22"/>
          <w:lang w:eastAsia="zh-CN"/>
        </w:rPr>
        <w:t>13</w:t>
      </w:r>
      <w:r w:rsidRPr="00C43305">
        <w:rPr>
          <w:rFonts w:hint="eastAsia"/>
          <w:szCs w:val="22"/>
          <w:lang w:eastAsia="zh-CN"/>
        </w:rPr>
        <w:t>研究组第</w:t>
      </w:r>
      <w:r w:rsidRPr="00C43305">
        <w:rPr>
          <w:szCs w:val="22"/>
          <w:lang w:eastAsia="zh-CN"/>
        </w:rPr>
        <w:t>13</w:t>
      </w:r>
      <w:r w:rsidRPr="00C43305">
        <w:rPr>
          <w:rFonts w:hint="eastAsia"/>
          <w:szCs w:val="22"/>
          <w:lang w:eastAsia="zh-CN"/>
        </w:rPr>
        <w:t>号课题</w:t>
      </w:r>
      <w:r>
        <w:rPr>
          <w:lang w:eastAsia="zh-CN"/>
        </w:rPr>
        <w:t>-</w:t>
      </w:r>
      <w:r>
        <w:rPr>
          <w:rFonts w:hint="eastAsia"/>
          <w:lang w:eastAsia="zh-CN"/>
        </w:rPr>
        <w:t>“</w:t>
      </w:r>
      <w:r w:rsidRPr="00C43305">
        <w:rPr>
          <w:rFonts w:hint="eastAsia"/>
          <w:lang w:eastAsia="zh-CN"/>
        </w:rPr>
        <w:t>循序渐进地向</w:t>
      </w:r>
      <w:r w:rsidRPr="00C43305">
        <w:rPr>
          <w:lang w:eastAsia="zh-CN"/>
        </w:rPr>
        <w:t>NGN</w:t>
      </w:r>
      <w:r w:rsidRPr="00C43305">
        <w:rPr>
          <w:rFonts w:hint="eastAsia"/>
          <w:lang w:eastAsia="zh-CN"/>
        </w:rPr>
        <w:t>网络过渡</w:t>
      </w:r>
      <w:r>
        <w:rPr>
          <w:rFonts w:hint="eastAsia"/>
          <w:lang w:eastAsia="zh-CN"/>
        </w:rPr>
        <w:t>”是上个研</w:t>
      </w:r>
      <w:r w:rsidRPr="00C43305">
        <w:rPr>
          <w:rFonts w:hint="eastAsia"/>
          <w:lang w:eastAsia="zh-CN"/>
        </w:rPr>
        <w:t>期前第</w:t>
      </w:r>
      <w:r w:rsidRPr="00C43305">
        <w:rPr>
          <w:lang w:eastAsia="zh-CN"/>
        </w:rPr>
        <w:t>7</w:t>
      </w:r>
      <w:r w:rsidRPr="00C43305">
        <w:rPr>
          <w:rFonts w:hint="eastAsia"/>
          <w:lang w:eastAsia="zh-CN"/>
        </w:rPr>
        <w:t>号课题的后</w:t>
      </w:r>
      <w:r>
        <w:rPr>
          <w:rFonts w:hint="eastAsia"/>
          <w:lang w:eastAsia="zh-CN"/>
        </w:rPr>
        <w:t>续</w:t>
      </w:r>
      <w:r w:rsidRPr="00C43305">
        <w:rPr>
          <w:rFonts w:hint="eastAsia"/>
          <w:lang w:eastAsia="zh-CN"/>
        </w:rPr>
        <w:t>工作，当时这是第</w:t>
      </w:r>
      <w:r w:rsidRPr="00C43305">
        <w:rPr>
          <w:lang w:eastAsia="zh-CN"/>
        </w:rPr>
        <w:t>19-1/2</w:t>
      </w:r>
      <w:r w:rsidRPr="00C43305">
        <w:rPr>
          <w:rFonts w:hint="eastAsia"/>
          <w:lang w:eastAsia="zh-CN"/>
        </w:rPr>
        <w:t>号课题报告的取得的最</w:t>
      </w:r>
      <w:r>
        <w:rPr>
          <w:rFonts w:hint="eastAsia"/>
          <w:lang w:eastAsia="zh-CN"/>
        </w:rPr>
        <w:t>为</w:t>
      </w:r>
      <w:r w:rsidRPr="00C43305">
        <w:rPr>
          <w:rFonts w:hint="eastAsia"/>
          <w:lang w:eastAsia="zh-CN"/>
        </w:rPr>
        <w:t>重要的进展。</w:t>
      </w:r>
    </w:p>
    <w:p w:rsidR="0057255E" w:rsidRPr="003E63E0" w:rsidRDefault="0057255E" w:rsidP="0057255E">
      <w:pPr>
        <w:rPr>
          <w:lang w:val="en-US" w:eastAsia="zh-CN"/>
        </w:rPr>
      </w:pPr>
      <w:r w:rsidRPr="0036021E">
        <w:rPr>
          <w:color w:val="000000"/>
          <w:lang w:eastAsia="zh-CN"/>
        </w:rPr>
        <w:t>注：</w:t>
      </w:r>
      <w:r w:rsidRPr="0036021E">
        <w:rPr>
          <w:color w:val="000000"/>
          <w:lang w:eastAsia="zh-CN"/>
        </w:rPr>
        <w:t>ITU-D</w:t>
      </w:r>
      <w:r w:rsidRPr="0036021E">
        <w:rPr>
          <w:rFonts w:hint="eastAsia"/>
          <w:color w:val="000000"/>
          <w:lang w:eastAsia="zh-CN"/>
        </w:rPr>
        <w:t>的第</w:t>
      </w:r>
      <w:r w:rsidRPr="0036021E">
        <w:rPr>
          <w:color w:val="000000"/>
          <w:lang w:eastAsia="zh-CN"/>
        </w:rPr>
        <w:t>19/2</w:t>
      </w:r>
      <w:r w:rsidRPr="0036021E">
        <w:rPr>
          <w:rFonts w:hint="eastAsia"/>
          <w:color w:val="000000"/>
          <w:lang w:eastAsia="zh-CN"/>
        </w:rPr>
        <w:t>号课题“从电路交换网络到分组交换网络的演进战略”将定期报告上述</w:t>
      </w:r>
      <w:r w:rsidRPr="0036021E">
        <w:rPr>
          <w:color w:val="000000"/>
          <w:lang w:eastAsia="zh-CN"/>
        </w:rPr>
        <w:t>NGN</w:t>
      </w:r>
      <w:r w:rsidRPr="0036021E">
        <w:rPr>
          <w:rFonts w:hint="eastAsia"/>
          <w:color w:val="000000"/>
          <w:lang w:eastAsia="zh-CN"/>
        </w:rPr>
        <w:t>课题与第</w:t>
      </w:r>
      <w:r w:rsidRPr="0036021E">
        <w:rPr>
          <w:rFonts w:hint="eastAsia"/>
          <w:color w:val="000000"/>
          <w:lang w:eastAsia="zh-CN"/>
        </w:rPr>
        <w:t>19/2</w:t>
      </w:r>
      <w:r w:rsidRPr="0036021E">
        <w:rPr>
          <w:rFonts w:hint="eastAsia"/>
          <w:color w:val="000000"/>
          <w:lang w:eastAsia="zh-CN"/>
        </w:rPr>
        <w:t>号课题相关的进展情况。</w:t>
      </w:r>
      <w:r w:rsidRPr="00C43305">
        <w:rPr>
          <w:rFonts w:hint="eastAsia"/>
          <w:szCs w:val="22"/>
          <w:lang w:eastAsia="zh-CN"/>
        </w:rPr>
        <w:t>特别是新的第</w:t>
      </w:r>
      <w:r w:rsidRPr="00C43305">
        <w:rPr>
          <w:szCs w:val="22"/>
          <w:lang w:eastAsia="zh-CN"/>
        </w:rPr>
        <w:t>13</w:t>
      </w:r>
      <w:r w:rsidRPr="00C43305">
        <w:rPr>
          <w:rFonts w:hint="eastAsia"/>
          <w:szCs w:val="22"/>
          <w:lang w:eastAsia="zh-CN"/>
        </w:rPr>
        <w:t>号课题</w:t>
      </w:r>
      <w:r w:rsidRPr="00C43305">
        <w:rPr>
          <w:rFonts w:hint="eastAsia"/>
          <w:lang w:eastAsia="zh-CN"/>
        </w:rPr>
        <w:t>以及那些关于移动性的课题。</w:t>
      </w:r>
    </w:p>
    <w:p w:rsidR="0057255E" w:rsidRPr="00CB498B" w:rsidRDefault="0057255E" w:rsidP="0057255E">
      <w:pPr>
        <w:pStyle w:val="Heading1"/>
        <w:rPr>
          <w:lang w:eastAsia="zh-CN"/>
        </w:rPr>
      </w:pPr>
      <w:bookmarkStart w:id="185" w:name="_Toc258942241"/>
      <w:bookmarkStart w:id="186" w:name="_Toc233465544"/>
      <w:bookmarkStart w:id="187" w:name="_Toc516397399"/>
      <w:bookmarkStart w:id="188" w:name="_Toc237843002"/>
      <w:r>
        <w:rPr>
          <w:lang w:eastAsia="zh-CN"/>
        </w:rPr>
        <w:t>2</w:t>
      </w:r>
      <w:r w:rsidRPr="00CB498B">
        <w:rPr>
          <w:lang w:eastAsia="zh-CN"/>
        </w:rPr>
        <w:tab/>
      </w:r>
      <w:r w:rsidRPr="00CB498B">
        <w:rPr>
          <w:rFonts w:hint="eastAsia"/>
          <w:lang w:eastAsia="zh-CN"/>
        </w:rPr>
        <w:t>建议书</w:t>
      </w:r>
      <w:bookmarkEnd w:id="185"/>
    </w:p>
    <w:p w:rsidR="0057255E" w:rsidRDefault="0057255E" w:rsidP="0057255E">
      <w:pPr>
        <w:ind w:firstLine="488"/>
        <w:rPr>
          <w:b/>
          <w:lang w:eastAsia="zh-CN"/>
        </w:rPr>
      </w:pPr>
      <w:r>
        <w:rPr>
          <w:rFonts w:hint="eastAsia"/>
          <w:lang w:eastAsia="zh-CN"/>
        </w:rPr>
        <w:t>以下三项建议书为基本的建议书：</w:t>
      </w:r>
    </w:p>
    <w:p w:rsidR="0057255E" w:rsidRDefault="0057255E" w:rsidP="0057255E">
      <w:pPr>
        <w:pStyle w:val="enumlev1"/>
        <w:rPr>
          <w:lang w:eastAsia="zh-CN"/>
        </w:rPr>
      </w:pPr>
      <w:bookmarkStart w:id="189" w:name="_Toc516397398"/>
      <w:r>
        <w:rPr>
          <w:rFonts w:hint="eastAsia"/>
          <w:lang w:eastAsia="zh-CN"/>
        </w:rPr>
        <w:t>2.1</w:t>
      </w:r>
      <w:r>
        <w:rPr>
          <w:rFonts w:hint="eastAsia"/>
          <w:lang w:eastAsia="zh-CN"/>
        </w:rPr>
        <w:tab/>
      </w:r>
      <w:r>
        <w:rPr>
          <w:lang w:eastAsia="zh-CN"/>
        </w:rPr>
        <w:t>Y.2001</w:t>
      </w:r>
      <w:r>
        <w:rPr>
          <w:rFonts w:hint="eastAsia"/>
          <w:lang w:eastAsia="zh-CN"/>
        </w:rPr>
        <w:t>，</w:t>
      </w:r>
      <w:r>
        <w:rPr>
          <w:lang w:eastAsia="zh-CN"/>
        </w:rPr>
        <w:t>NGN</w:t>
      </w:r>
      <w:r>
        <w:rPr>
          <w:rFonts w:hint="eastAsia"/>
          <w:lang w:eastAsia="zh-CN"/>
        </w:rPr>
        <w:t>概述</w:t>
      </w:r>
    </w:p>
    <w:p w:rsidR="0057255E" w:rsidRDefault="0057255E" w:rsidP="0057255E">
      <w:pPr>
        <w:pStyle w:val="enumlev1"/>
        <w:rPr>
          <w:lang w:eastAsia="zh-CN"/>
        </w:rPr>
      </w:pPr>
      <w:r>
        <w:rPr>
          <w:rFonts w:hint="eastAsia"/>
          <w:lang w:eastAsia="zh-CN"/>
        </w:rPr>
        <w:t>2.2</w:t>
      </w:r>
      <w:r>
        <w:rPr>
          <w:lang w:eastAsia="zh-CN"/>
        </w:rPr>
        <w:tab/>
        <w:t>Y.2011</w:t>
      </w:r>
      <w:r>
        <w:rPr>
          <w:rFonts w:hint="eastAsia"/>
          <w:lang w:eastAsia="zh-CN"/>
        </w:rPr>
        <w:t>，下一代网络的总体原则和通用参考模型</w:t>
      </w:r>
    </w:p>
    <w:p w:rsidR="0057255E" w:rsidRDefault="0057255E" w:rsidP="0057255E">
      <w:pPr>
        <w:pStyle w:val="enumlev1"/>
        <w:rPr>
          <w:lang w:eastAsia="zh-CN"/>
        </w:rPr>
      </w:pPr>
      <w:r>
        <w:rPr>
          <w:rFonts w:hint="eastAsia"/>
          <w:lang w:eastAsia="zh-CN"/>
        </w:rPr>
        <w:t>2.3</w:t>
      </w:r>
      <w:r>
        <w:rPr>
          <w:lang w:eastAsia="zh-CN"/>
        </w:rPr>
        <w:tab/>
        <w:t>Y.2262</w:t>
      </w:r>
      <w:r>
        <w:rPr>
          <w:rFonts w:hint="eastAsia"/>
          <w:lang w:eastAsia="zh-CN"/>
        </w:rPr>
        <w:t>，“</w:t>
      </w:r>
      <w:r>
        <w:rPr>
          <w:lang w:eastAsia="zh-CN"/>
        </w:rPr>
        <w:t>PSTN/ISDN</w:t>
      </w:r>
      <w:r>
        <w:rPr>
          <w:rFonts w:hint="eastAsia"/>
          <w:lang w:eastAsia="zh-CN"/>
        </w:rPr>
        <w:t>向</w:t>
      </w:r>
      <w:r>
        <w:rPr>
          <w:rFonts w:hint="eastAsia"/>
          <w:lang w:eastAsia="zh-CN"/>
        </w:rPr>
        <w:t>NGN</w:t>
      </w:r>
      <w:r>
        <w:rPr>
          <w:rFonts w:hint="eastAsia"/>
          <w:lang w:eastAsia="zh-CN"/>
        </w:rPr>
        <w:t>演进的模拟和仿真”</w:t>
      </w:r>
    </w:p>
    <w:p w:rsidR="0057255E" w:rsidRPr="00CB498B" w:rsidRDefault="0057255E" w:rsidP="0057255E">
      <w:pPr>
        <w:pStyle w:val="Heading1"/>
        <w:rPr>
          <w:lang w:eastAsia="zh-CN"/>
        </w:rPr>
      </w:pPr>
      <w:bookmarkStart w:id="190" w:name="_Toc258942242"/>
      <w:r w:rsidRPr="00CB498B">
        <w:rPr>
          <w:rFonts w:hint="eastAsia"/>
          <w:lang w:eastAsia="zh-CN"/>
        </w:rPr>
        <w:t>3</w:t>
      </w:r>
      <w:r w:rsidRPr="00CB498B">
        <w:rPr>
          <w:lang w:eastAsia="zh-CN"/>
        </w:rPr>
        <w:tab/>
      </w:r>
      <w:bookmarkEnd w:id="189"/>
      <w:r w:rsidRPr="00CB498B">
        <w:rPr>
          <w:lang w:eastAsia="zh-CN"/>
        </w:rPr>
        <w:t>手册和</w:t>
      </w:r>
      <w:r w:rsidRPr="00CB498B">
        <w:rPr>
          <w:lang w:eastAsia="zh-CN"/>
        </w:rPr>
        <w:t>/</w:t>
      </w:r>
      <w:r w:rsidRPr="00CB498B">
        <w:rPr>
          <w:lang w:eastAsia="zh-CN"/>
        </w:rPr>
        <w:t>或</w:t>
      </w:r>
      <w:r w:rsidRPr="00CB498B">
        <w:rPr>
          <w:rFonts w:hint="eastAsia"/>
          <w:lang w:eastAsia="zh-CN"/>
        </w:rPr>
        <w:t>类似出版物</w:t>
      </w:r>
      <w:bookmarkEnd w:id="190"/>
    </w:p>
    <w:p w:rsidR="0057255E" w:rsidRDefault="0057255E" w:rsidP="0057255E">
      <w:pPr>
        <w:rPr>
          <w:lang w:eastAsia="zh-CN"/>
        </w:rPr>
      </w:pPr>
      <w:r>
        <w:rPr>
          <w:rFonts w:hint="eastAsia"/>
          <w:lang w:eastAsia="zh-CN"/>
        </w:rPr>
        <w:tab/>
      </w:r>
      <w:r>
        <w:rPr>
          <w:rFonts w:hint="eastAsia"/>
          <w:lang w:eastAsia="zh-CN"/>
        </w:rPr>
        <w:t>无</w:t>
      </w:r>
    </w:p>
    <w:p w:rsidR="0057255E" w:rsidRPr="003D4FA5" w:rsidRDefault="0057255E" w:rsidP="003D4FA5">
      <w:pPr>
        <w:pStyle w:val="Chaptitle"/>
        <w:rPr>
          <w:lang w:eastAsia="zh-CN"/>
        </w:rPr>
      </w:pPr>
      <w:bookmarkStart w:id="191" w:name="_Toc238957725"/>
      <w:r>
        <w:rPr>
          <w:lang w:eastAsia="zh-CN"/>
        </w:rPr>
        <w:br w:type="page"/>
      </w:r>
      <w:bookmarkStart w:id="192" w:name="_Toc251677303"/>
      <w:bookmarkStart w:id="193" w:name="_Toc258942243"/>
      <w:r w:rsidRPr="003D4FA5">
        <w:rPr>
          <w:rFonts w:hint="eastAsia"/>
          <w:lang w:eastAsia="zh-CN"/>
        </w:rPr>
        <w:lastRenderedPageBreak/>
        <w:t>第</w:t>
      </w:r>
      <w:r w:rsidRPr="003D4FA5">
        <w:rPr>
          <w:lang w:eastAsia="zh-CN"/>
        </w:rPr>
        <w:t>15</w:t>
      </w:r>
      <w:bookmarkEnd w:id="186"/>
      <w:r w:rsidRPr="003D4FA5">
        <w:rPr>
          <w:rFonts w:hint="eastAsia"/>
          <w:lang w:eastAsia="zh-CN"/>
        </w:rPr>
        <w:t>研究组</w:t>
      </w:r>
      <w:r w:rsidR="003D4FA5" w:rsidRPr="003D4FA5">
        <w:rPr>
          <w:lang w:eastAsia="zh-CN"/>
        </w:rPr>
        <w:br/>
      </w:r>
      <w:r w:rsidRPr="003D4FA5">
        <w:rPr>
          <w:lang w:eastAsia="zh-CN"/>
        </w:rPr>
        <w:br/>
      </w:r>
      <w:bookmarkStart w:id="194" w:name="_Toc233465545"/>
      <w:r w:rsidRPr="003D4FA5">
        <w:rPr>
          <w:rFonts w:hint="eastAsia"/>
          <w:lang w:eastAsia="zh-CN"/>
        </w:rPr>
        <w:t>光传输网及其它传输网络基础设施</w:t>
      </w:r>
      <w:bookmarkEnd w:id="187"/>
      <w:bookmarkEnd w:id="188"/>
      <w:bookmarkEnd w:id="191"/>
      <w:bookmarkEnd w:id="192"/>
      <w:bookmarkEnd w:id="193"/>
      <w:bookmarkEnd w:id="194"/>
    </w:p>
    <w:p w:rsidR="003D4FA5" w:rsidRDefault="003D4FA5" w:rsidP="0057255E">
      <w:pPr>
        <w:pStyle w:val="normal0"/>
        <w:spacing w:before="360" w:line="240" w:lineRule="auto"/>
        <w:rPr>
          <w:lang w:eastAsia="zh-CN"/>
        </w:rPr>
      </w:pPr>
    </w:p>
    <w:p w:rsidR="0057255E" w:rsidRPr="008546FC" w:rsidRDefault="0057255E" w:rsidP="00ED37F4">
      <w:pPr>
        <w:ind w:firstLine="454"/>
        <w:rPr>
          <w:lang w:eastAsia="zh-CN"/>
        </w:rPr>
      </w:pPr>
      <w:r w:rsidRPr="008546FC">
        <w:rPr>
          <w:lang w:eastAsia="zh-CN"/>
        </w:rPr>
        <w:t>第</w:t>
      </w:r>
      <w:r w:rsidRPr="008546FC">
        <w:rPr>
          <w:lang w:eastAsia="zh-CN"/>
        </w:rPr>
        <w:t>15</w:t>
      </w:r>
      <w:r w:rsidRPr="008546FC">
        <w:rPr>
          <w:lang w:eastAsia="zh-CN"/>
        </w:rPr>
        <w:t>研究组</w:t>
      </w:r>
      <w:r>
        <w:rPr>
          <w:rFonts w:hint="eastAsia"/>
          <w:lang w:eastAsia="zh-CN"/>
        </w:rPr>
        <w:t>在</w:t>
      </w:r>
      <w:r w:rsidRPr="008546FC">
        <w:rPr>
          <w:lang w:eastAsia="zh-CN"/>
        </w:rPr>
        <w:t>ITU-T</w:t>
      </w:r>
      <w:r>
        <w:rPr>
          <w:rFonts w:hint="eastAsia"/>
          <w:lang w:eastAsia="zh-CN"/>
        </w:rPr>
        <w:t>内</w:t>
      </w:r>
      <w:r w:rsidRPr="008546FC">
        <w:rPr>
          <w:lang w:eastAsia="zh-CN"/>
        </w:rPr>
        <w:t>负责制定关于光传输网及</w:t>
      </w:r>
      <w:r>
        <w:rPr>
          <w:rFonts w:hint="eastAsia"/>
          <w:lang w:eastAsia="zh-CN"/>
        </w:rPr>
        <w:t>接入</w:t>
      </w:r>
      <w:r w:rsidRPr="008546FC">
        <w:rPr>
          <w:lang w:eastAsia="zh-CN"/>
        </w:rPr>
        <w:t>网基础设施、系统、设备、光纤</w:t>
      </w:r>
      <w:r>
        <w:rPr>
          <w:rFonts w:hint="eastAsia"/>
          <w:lang w:eastAsia="zh-CN"/>
        </w:rPr>
        <w:t>和电缆以及相关的安装、维护、测试、仪表测量技术以及</w:t>
      </w:r>
      <w:r w:rsidRPr="008546FC">
        <w:rPr>
          <w:lang w:eastAsia="zh-CN"/>
        </w:rPr>
        <w:t>相应的控制面</w:t>
      </w:r>
      <w:r>
        <w:rPr>
          <w:rFonts w:hint="eastAsia"/>
          <w:lang w:eastAsia="zh-CN"/>
        </w:rPr>
        <w:t>板</w:t>
      </w:r>
      <w:r w:rsidRPr="008546FC">
        <w:rPr>
          <w:lang w:eastAsia="zh-CN"/>
        </w:rPr>
        <w:t>技术，</w:t>
      </w:r>
      <w:r>
        <w:rPr>
          <w:rFonts w:hint="eastAsia"/>
          <w:lang w:eastAsia="zh-CN"/>
        </w:rPr>
        <w:t>以</w:t>
      </w:r>
      <w:r w:rsidRPr="008546FC">
        <w:rPr>
          <w:lang w:eastAsia="zh-CN"/>
        </w:rPr>
        <w:t>实现向智能传输网的演进。</w:t>
      </w:r>
      <w:r>
        <w:rPr>
          <w:rFonts w:hint="eastAsia"/>
          <w:lang w:eastAsia="zh-CN"/>
        </w:rPr>
        <w:t>相关工作</w:t>
      </w:r>
      <w:r w:rsidRPr="008546FC">
        <w:rPr>
          <w:lang w:eastAsia="zh-CN"/>
        </w:rPr>
        <w:t>包括制定用于通信网中用户住所、接入部分、都市和长途部分的相关标准。</w:t>
      </w:r>
    </w:p>
    <w:p w:rsidR="0057255E" w:rsidRPr="00F5755D" w:rsidRDefault="0057255E" w:rsidP="0057255E">
      <w:pPr>
        <w:spacing w:before="60" w:after="60"/>
        <w:rPr>
          <w:lang w:eastAsia="zh-CN"/>
        </w:rPr>
      </w:pPr>
      <w:r w:rsidRPr="00F5755D">
        <w:rPr>
          <w:rFonts w:hint="eastAsia"/>
          <w:szCs w:val="22"/>
          <w:lang w:eastAsia="zh-CN"/>
        </w:rPr>
        <w:t>注</w:t>
      </w:r>
      <w:r w:rsidRPr="00F5755D">
        <w:rPr>
          <w:szCs w:val="22"/>
          <w:lang w:eastAsia="zh-CN"/>
        </w:rPr>
        <w:tab/>
      </w:r>
      <w:r w:rsidRPr="00F5755D">
        <w:rPr>
          <w:rFonts w:hint="eastAsia"/>
          <w:szCs w:val="22"/>
          <w:lang w:eastAsia="zh-CN"/>
        </w:rPr>
        <w:t>该研究组将第</w:t>
      </w:r>
      <w:r w:rsidRPr="00F5755D">
        <w:rPr>
          <w:szCs w:val="22"/>
          <w:lang w:eastAsia="zh-CN"/>
        </w:rPr>
        <w:t>6</w:t>
      </w:r>
      <w:r w:rsidRPr="00F5755D">
        <w:rPr>
          <w:rFonts w:hint="eastAsia"/>
          <w:szCs w:val="22"/>
          <w:lang w:eastAsia="zh-CN"/>
        </w:rPr>
        <w:t>研究组（</w:t>
      </w:r>
      <w:r w:rsidRPr="00F5755D">
        <w:rPr>
          <w:szCs w:val="22"/>
          <w:lang w:eastAsia="zh-CN"/>
        </w:rPr>
        <w:t>A</w:t>
      </w:r>
      <w:r w:rsidRPr="00F5755D">
        <w:rPr>
          <w:rFonts w:hint="eastAsia"/>
          <w:szCs w:val="22"/>
          <w:lang w:eastAsia="zh-CN"/>
        </w:rPr>
        <w:t>）</w:t>
      </w:r>
      <w:r w:rsidRPr="00F5755D">
        <w:rPr>
          <w:rFonts w:hint="eastAsia"/>
          <w:lang w:eastAsia="zh-CN"/>
        </w:rPr>
        <w:t>的所有工作与其相关课题结合起来，前第</w:t>
      </w:r>
      <w:r w:rsidRPr="00F5755D">
        <w:rPr>
          <w:lang w:eastAsia="zh-CN"/>
        </w:rPr>
        <w:t>6</w:t>
      </w:r>
      <w:r w:rsidRPr="00F5755D">
        <w:rPr>
          <w:rFonts w:hint="eastAsia"/>
          <w:lang w:eastAsia="zh-CN"/>
        </w:rPr>
        <w:t>号课题</w:t>
      </w:r>
      <w:r w:rsidRPr="00F5755D">
        <w:rPr>
          <w:rFonts w:hint="eastAsia"/>
          <w:szCs w:val="22"/>
          <w:lang w:eastAsia="zh-CN"/>
        </w:rPr>
        <w:t>（</w:t>
      </w:r>
      <w:r w:rsidRPr="00F5755D">
        <w:rPr>
          <w:szCs w:val="22"/>
          <w:lang w:eastAsia="zh-CN"/>
        </w:rPr>
        <w:t>A</w:t>
      </w:r>
      <w:r w:rsidRPr="00F5755D">
        <w:rPr>
          <w:rFonts w:hint="eastAsia"/>
          <w:szCs w:val="22"/>
          <w:lang w:eastAsia="zh-CN"/>
        </w:rPr>
        <w:t>）、第</w:t>
      </w:r>
      <w:r w:rsidRPr="00F5755D">
        <w:rPr>
          <w:szCs w:val="22"/>
          <w:lang w:eastAsia="zh-CN"/>
        </w:rPr>
        <w:t>15/19</w:t>
      </w:r>
      <w:r w:rsidRPr="00F5755D">
        <w:rPr>
          <w:rFonts w:hint="eastAsia"/>
          <w:szCs w:val="22"/>
          <w:lang w:eastAsia="zh-CN"/>
        </w:rPr>
        <w:t>号课题</w:t>
      </w:r>
      <w:r w:rsidRPr="00F5755D">
        <w:rPr>
          <w:rFonts w:hint="eastAsia"/>
          <w:lang w:eastAsia="zh-CN"/>
        </w:rPr>
        <w:t>除外，因为电信标准化顾问组同意由第</w:t>
      </w:r>
      <w:r w:rsidRPr="00F5755D">
        <w:rPr>
          <w:lang w:eastAsia="zh-CN"/>
        </w:rPr>
        <w:t>5</w:t>
      </w:r>
      <w:r w:rsidRPr="00F5755D">
        <w:rPr>
          <w:rFonts w:hint="eastAsia"/>
          <w:lang w:eastAsia="zh-CN"/>
        </w:rPr>
        <w:t>研究组负责这些课题。</w:t>
      </w:r>
    </w:p>
    <w:p w:rsidR="0057255E" w:rsidRPr="00ED37F4" w:rsidRDefault="0057255E" w:rsidP="00ED37F4">
      <w:pPr>
        <w:ind w:firstLine="454"/>
        <w:rPr>
          <w:lang w:eastAsia="zh-CN"/>
        </w:rPr>
      </w:pPr>
      <w:r w:rsidRPr="00ED37F4">
        <w:rPr>
          <w:rFonts w:hint="eastAsia"/>
          <w:lang w:eastAsia="zh-CN"/>
        </w:rPr>
        <w:t>第</w:t>
      </w:r>
      <w:r w:rsidRPr="00ED37F4">
        <w:rPr>
          <w:lang w:eastAsia="zh-CN"/>
        </w:rPr>
        <w:t>15</w:t>
      </w:r>
      <w:r w:rsidRPr="00ED37F4">
        <w:rPr>
          <w:rFonts w:hint="eastAsia"/>
          <w:lang w:eastAsia="zh-CN"/>
        </w:rPr>
        <w:t>研究组还将有关测量设备的前第</w:t>
      </w:r>
      <w:r w:rsidRPr="00ED37F4">
        <w:rPr>
          <w:lang w:eastAsia="zh-CN"/>
        </w:rPr>
        <w:t>4</w:t>
      </w:r>
      <w:r w:rsidRPr="00ED37F4">
        <w:rPr>
          <w:rFonts w:hint="eastAsia"/>
          <w:lang w:eastAsia="zh-CN"/>
        </w:rPr>
        <w:t>研究组的工作纳入其工作范围。</w:t>
      </w:r>
    </w:p>
    <w:p w:rsidR="0057255E" w:rsidRPr="00CB498B" w:rsidRDefault="0057255E" w:rsidP="0057255E">
      <w:pPr>
        <w:pStyle w:val="Heading1"/>
        <w:rPr>
          <w:lang w:eastAsia="zh-CN"/>
        </w:rPr>
      </w:pPr>
      <w:bookmarkStart w:id="195" w:name="_Toc516397400"/>
      <w:bookmarkStart w:id="196" w:name="_Toc258942244"/>
      <w:r w:rsidRPr="00CB498B">
        <w:rPr>
          <w:rFonts w:hint="eastAsia"/>
          <w:lang w:eastAsia="zh-CN"/>
        </w:rPr>
        <w:t>1</w:t>
      </w:r>
      <w:r w:rsidRPr="00CB498B">
        <w:rPr>
          <w:lang w:eastAsia="zh-CN"/>
        </w:rPr>
        <w:tab/>
      </w:r>
      <w:bookmarkEnd w:id="195"/>
      <w:r w:rsidRPr="00CB498B">
        <w:rPr>
          <w:rFonts w:hint="eastAsia"/>
          <w:lang w:eastAsia="zh-CN"/>
        </w:rPr>
        <w:t>课题</w:t>
      </w:r>
      <w:bookmarkEnd w:id="196"/>
    </w:p>
    <w:p w:rsidR="0057255E" w:rsidRPr="003E63E0" w:rsidRDefault="0057255E" w:rsidP="0057255E">
      <w:pPr>
        <w:rPr>
          <w:lang w:val="en-US" w:eastAsia="zh-CN"/>
        </w:rPr>
      </w:pPr>
      <w:r w:rsidRPr="0036021E">
        <w:rPr>
          <w:rFonts w:hint="eastAsia"/>
          <w:lang w:eastAsia="zh-CN"/>
        </w:rPr>
        <w:t>第</w:t>
      </w:r>
      <w:r w:rsidRPr="0036021E">
        <w:rPr>
          <w:lang w:eastAsia="zh-CN"/>
        </w:rPr>
        <w:t>1/15</w:t>
      </w:r>
      <w:r w:rsidRPr="0036021E">
        <w:rPr>
          <w:rFonts w:hint="eastAsia"/>
          <w:lang w:eastAsia="zh-CN"/>
        </w:rPr>
        <w:t>号课题</w:t>
      </w:r>
      <w:r>
        <w:rPr>
          <w:rFonts w:hint="eastAsia"/>
          <w:lang w:eastAsia="zh-CN"/>
        </w:rPr>
        <w:t xml:space="preserve"> </w:t>
      </w:r>
      <w:r>
        <w:sym w:font="Symbol" w:char="F02D"/>
      </w:r>
      <w:r>
        <w:rPr>
          <w:rFonts w:hint="eastAsia"/>
          <w:lang w:eastAsia="zh-CN"/>
        </w:rPr>
        <w:t xml:space="preserve"> </w:t>
      </w:r>
      <w:r>
        <w:rPr>
          <w:rFonts w:hint="eastAsia"/>
          <w:lang w:val="en-US" w:eastAsia="zh-CN"/>
        </w:rPr>
        <w:t>接入网传送的协调</w:t>
      </w:r>
    </w:p>
    <w:p w:rsidR="0057255E" w:rsidRPr="0036021E" w:rsidRDefault="0057255E" w:rsidP="00383B3C">
      <w:pPr>
        <w:rPr>
          <w:lang w:eastAsia="zh-CN"/>
        </w:rPr>
      </w:pPr>
      <w:r w:rsidRPr="0036021E">
        <w:rPr>
          <w:lang w:eastAsia="zh-CN"/>
        </w:rPr>
        <w:t>ITU-D</w:t>
      </w:r>
      <w:r w:rsidRPr="0036021E">
        <w:rPr>
          <w:rFonts w:hint="eastAsia"/>
          <w:lang w:eastAsia="zh-CN"/>
        </w:rPr>
        <w:t>第</w:t>
      </w:r>
      <w:r w:rsidRPr="0036021E">
        <w:rPr>
          <w:lang w:eastAsia="zh-CN"/>
        </w:rPr>
        <w:t>20-1/2</w:t>
      </w:r>
      <w:r w:rsidRPr="0036021E">
        <w:rPr>
          <w:rFonts w:hint="eastAsia"/>
          <w:lang w:eastAsia="zh-CN"/>
        </w:rPr>
        <w:t>号课题将涵盖关于数字用户线</w:t>
      </w:r>
      <w:r w:rsidRPr="0036021E">
        <w:rPr>
          <w:lang w:eastAsia="zh-CN"/>
        </w:rPr>
        <w:t>（</w:t>
      </w:r>
      <w:r w:rsidRPr="0036021E">
        <w:rPr>
          <w:lang w:eastAsia="zh-CN"/>
        </w:rPr>
        <w:t>DSL</w:t>
      </w:r>
      <w:r w:rsidRPr="0036021E">
        <w:rPr>
          <w:lang w:eastAsia="zh-CN"/>
        </w:rPr>
        <w:t>）</w:t>
      </w:r>
      <w:r w:rsidRPr="0036021E">
        <w:rPr>
          <w:rFonts w:hint="eastAsia"/>
          <w:lang w:eastAsia="zh-CN"/>
        </w:rPr>
        <w:t>收发信机的所有相关建议书。</w:t>
      </w:r>
    </w:p>
    <w:p w:rsidR="0057255E" w:rsidRPr="0036021E" w:rsidRDefault="0057255E" w:rsidP="0057255E">
      <w:pPr>
        <w:rPr>
          <w:lang w:eastAsia="zh-CN"/>
        </w:rPr>
      </w:pPr>
      <w:r w:rsidRPr="0036021E">
        <w:rPr>
          <w:rFonts w:hint="eastAsia"/>
          <w:lang w:eastAsia="zh-CN"/>
        </w:rPr>
        <w:t>第</w:t>
      </w:r>
      <w:r w:rsidRPr="0036021E">
        <w:rPr>
          <w:lang w:eastAsia="zh-CN"/>
        </w:rPr>
        <w:t>2/15</w:t>
      </w:r>
      <w:r w:rsidRPr="0036021E">
        <w:rPr>
          <w:rFonts w:hint="eastAsia"/>
          <w:lang w:eastAsia="zh-CN"/>
        </w:rPr>
        <w:t>号课题</w:t>
      </w:r>
      <w:r w:rsidRPr="0036021E">
        <w:rPr>
          <w:lang w:eastAsia="zh-CN"/>
        </w:rPr>
        <w:t xml:space="preserve"> </w:t>
      </w:r>
      <w:r w:rsidRPr="0036021E">
        <w:rPr>
          <w:lang w:eastAsia="zh-CN"/>
        </w:rPr>
        <w:sym w:font="Symbol" w:char="F02D"/>
      </w:r>
      <w:r w:rsidRPr="0036021E">
        <w:rPr>
          <w:rFonts w:hint="eastAsia"/>
          <w:lang w:eastAsia="zh-CN"/>
        </w:rPr>
        <w:t xml:space="preserve"> </w:t>
      </w:r>
      <w:r w:rsidRPr="0036021E">
        <w:rPr>
          <w:rFonts w:hint="eastAsia"/>
          <w:lang w:eastAsia="zh-CN"/>
        </w:rPr>
        <w:t>光纤接入网的光系统</w:t>
      </w:r>
    </w:p>
    <w:p w:rsidR="0057255E" w:rsidRPr="003D4FA5" w:rsidRDefault="0057255E" w:rsidP="003D4FA5">
      <w:pPr>
        <w:pStyle w:val="Headingi"/>
        <w:rPr>
          <w:lang w:eastAsia="zh-CN"/>
        </w:rPr>
      </w:pPr>
      <w:r w:rsidRPr="003D4FA5">
        <w:rPr>
          <w:rFonts w:hint="eastAsia"/>
          <w:lang w:eastAsia="zh-CN"/>
        </w:rPr>
        <w:t>相关建议书：</w:t>
      </w:r>
    </w:p>
    <w:p w:rsidR="0057255E" w:rsidRPr="009E0925" w:rsidRDefault="0057255E" w:rsidP="0057255E">
      <w:pPr>
        <w:pStyle w:val="enumlev1"/>
        <w:rPr>
          <w:lang w:eastAsia="zh-CN"/>
        </w:rPr>
      </w:pPr>
      <w:r>
        <w:rPr>
          <w:lang w:eastAsia="zh-CN"/>
        </w:rPr>
        <w:t>•</w:t>
      </w:r>
      <w:r w:rsidRPr="009E0925">
        <w:rPr>
          <w:lang w:eastAsia="zh-CN"/>
        </w:rPr>
        <w:tab/>
        <w:t>G.981</w:t>
      </w:r>
      <w:r w:rsidRPr="009E0925">
        <w:rPr>
          <w:lang w:eastAsia="zh-CN"/>
        </w:rPr>
        <w:t>：</w:t>
      </w:r>
      <w:r w:rsidRPr="009E0925">
        <w:rPr>
          <w:rFonts w:hint="eastAsia"/>
          <w:lang w:eastAsia="zh-CN"/>
        </w:rPr>
        <w:t>“用于本地网的</w:t>
      </w:r>
      <w:r w:rsidRPr="009E0925">
        <w:rPr>
          <w:lang w:eastAsia="zh-CN"/>
        </w:rPr>
        <w:t>PDH</w:t>
      </w:r>
      <w:r w:rsidRPr="009E0925">
        <w:rPr>
          <w:rFonts w:hint="eastAsia"/>
          <w:lang w:eastAsia="zh-CN"/>
        </w:rPr>
        <w:t>光纤系统”</w:t>
      </w:r>
      <w:r w:rsidRPr="009E0925">
        <w:rPr>
          <w:lang w:eastAsia="zh-CN"/>
        </w:rPr>
        <w:t>（</w:t>
      </w:r>
      <w:r w:rsidRPr="009E0925">
        <w:rPr>
          <w:rFonts w:hint="eastAsia"/>
          <w:lang w:eastAsia="zh-CN"/>
        </w:rPr>
        <w:t>新</w:t>
      </w:r>
      <w:r w:rsidRPr="009E0925">
        <w:rPr>
          <w:lang w:eastAsia="zh-CN"/>
        </w:rPr>
        <w:t>）</w:t>
      </w:r>
    </w:p>
    <w:p w:rsidR="0057255E" w:rsidRPr="009E0925" w:rsidRDefault="0057255E" w:rsidP="0057255E">
      <w:pPr>
        <w:pStyle w:val="enumlev1"/>
        <w:rPr>
          <w:lang w:eastAsia="zh-CN"/>
        </w:rPr>
      </w:pPr>
      <w:r>
        <w:rPr>
          <w:lang w:eastAsia="zh-CN"/>
        </w:rPr>
        <w:t>•</w:t>
      </w:r>
      <w:r w:rsidRPr="009E0925">
        <w:rPr>
          <w:lang w:eastAsia="zh-CN"/>
        </w:rPr>
        <w:tab/>
        <w:t>G.983.1</w:t>
      </w:r>
      <w:r w:rsidRPr="009E0925">
        <w:rPr>
          <w:lang w:eastAsia="zh-CN"/>
        </w:rPr>
        <w:t>：</w:t>
      </w:r>
      <w:r w:rsidRPr="009E0925">
        <w:rPr>
          <w:rFonts w:hint="eastAsia"/>
          <w:lang w:eastAsia="zh-CN"/>
        </w:rPr>
        <w:t>“基于无源光网</w:t>
      </w:r>
      <w:r w:rsidRPr="009E0925">
        <w:rPr>
          <w:lang w:eastAsia="zh-CN"/>
        </w:rPr>
        <w:t>（</w:t>
      </w:r>
      <w:r w:rsidRPr="009E0925">
        <w:rPr>
          <w:lang w:eastAsia="zh-CN"/>
        </w:rPr>
        <w:t>PON</w:t>
      </w:r>
      <w:r w:rsidRPr="009E0925">
        <w:rPr>
          <w:lang w:eastAsia="zh-CN"/>
        </w:rPr>
        <w:t>）</w:t>
      </w:r>
      <w:r w:rsidRPr="009E0925">
        <w:rPr>
          <w:rFonts w:hint="eastAsia"/>
          <w:lang w:eastAsia="zh-CN"/>
        </w:rPr>
        <w:t>的宽带光接入系统”</w:t>
      </w:r>
    </w:p>
    <w:p w:rsidR="0057255E" w:rsidRDefault="0057255E" w:rsidP="0057255E">
      <w:pPr>
        <w:pStyle w:val="enumlev1"/>
        <w:rPr>
          <w:lang w:eastAsia="zh-CN"/>
        </w:rPr>
      </w:pPr>
      <w:r>
        <w:rPr>
          <w:lang w:eastAsia="zh-CN"/>
        </w:rPr>
        <w:t>•</w:t>
      </w:r>
      <w:r w:rsidRPr="009E0925">
        <w:rPr>
          <w:lang w:eastAsia="zh-CN"/>
        </w:rPr>
        <w:tab/>
        <w:t>G.983.2</w:t>
      </w:r>
      <w:r w:rsidRPr="009E0925">
        <w:rPr>
          <w:lang w:eastAsia="zh-CN"/>
        </w:rPr>
        <w:t>：</w:t>
      </w:r>
      <w:r w:rsidRPr="009E0925">
        <w:rPr>
          <w:rFonts w:hint="eastAsia"/>
          <w:lang w:eastAsia="zh-CN"/>
        </w:rPr>
        <w:t>“用于</w:t>
      </w:r>
      <w:r w:rsidRPr="009E0925">
        <w:rPr>
          <w:lang w:eastAsia="zh-CN"/>
        </w:rPr>
        <w:t>ATM PON</w:t>
      </w:r>
      <w:r w:rsidRPr="009E0925">
        <w:rPr>
          <w:rFonts w:hint="eastAsia"/>
          <w:lang w:eastAsia="zh-CN"/>
        </w:rPr>
        <w:t>的</w:t>
      </w:r>
      <w:r w:rsidRPr="009E0925">
        <w:rPr>
          <w:lang w:eastAsia="zh-CN"/>
        </w:rPr>
        <w:t>ONT</w:t>
      </w:r>
      <w:r w:rsidRPr="009E0925">
        <w:rPr>
          <w:rFonts w:hint="eastAsia"/>
          <w:lang w:eastAsia="zh-CN"/>
        </w:rPr>
        <w:t>管理和控制接口规范”</w:t>
      </w:r>
    </w:p>
    <w:p w:rsidR="0057255E" w:rsidRPr="005645E9" w:rsidRDefault="0057255E" w:rsidP="0057255E">
      <w:pPr>
        <w:rPr>
          <w:lang w:eastAsia="zh-CN"/>
        </w:rPr>
      </w:pPr>
      <w:r w:rsidRPr="00C43305">
        <w:rPr>
          <w:rFonts w:hint="eastAsia"/>
          <w:szCs w:val="22"/>
          <w:lang w:eastAsia="zh-CN"/>
        </w:rPr>
        <w:t>第</w:t>
      </w:r>
      <w:r w:rsidRPr="00C43305">
        <w:rPr>
          <w:rFonts w:hint="eastAsia"/>
          <w:szCs w:val="22"/>
          <w:lang w:eastAsia="zh-CN"/>
        </w:rPr>
        <w:t>5/</w:t>
      </w:r>
      <w:r w:rsidRPr="00C43305">
        <w:rPr>
          <w:szCs w:val="22"/>
          <w:lang w:eastAsia="zh-CN"/>
        </w:rPr>
        <w:t>1</w:t>
      </w:r>
      <w:r w:rsidRPr="00C43305">
        <w:rPr>
          <w:rFonts w:hint="eastAsia"/>
          <w:szCs w:val="22"/>
          <w:lang w:eastAsia="zh-CN"/>
        </w:rPr>
        <w:t>5</w:t>
      </w:r>
      <w:r w:rsidRPr="00C43305">
        <w:rPr>
          <w:rFonts w:hint="eastAsia"/>
          <w:szCs w:val="22"/>
          <w:lang w:eastAsia="zh-CN"/>
        </w:rPr>
        <w:t>号课题</w:t>
      </w:r>
      <w:r w:rsidR="003D4FA5">
        <w:rPr>
          <w:rFonts w:hint="eastAsia"/>
          <w:szCs w:val="22"/>
          <w:lang w:eastAsia="zh-CN"/>
        </w:rPr>
        <w:t xml:space="preserve"> </w:t>
      </w:r>
      <w:r w:rsidR="003D4FA5">
        <w:rPr>
          <w:szCs w:val="22"/>
          <w:lang w:val="en-US" w:eastAsia="zh-CN"/>
        </w:rPr>
        <w:t>–</w:t>
      </w:r>
      <w:r w:rsidRPr="00C43305">
        <w:rPr>
          <w:rFonts w:hint="eastAsia"/>
          <w:szCs w:val="22"/>
          <w:lang w:eastAsia="zh-CN"/>
        </w:rPr>
        <w:t xml:space="preserve"> </w:t>
      </w:r>
      <w:r w:rsidRPr="00C43305">
        <w:rPr>
          <w:rFonts w:hint="eastAsia"/>
          <w:szCs w:val="22"/>
          <w:lang w:eastAsia="zh-CN"/>
        </w:rPr>
        <w:t>上个</w:t>
      </w:r>
      <w:r>
        <w:rPr>
          <w:rFonts w:hint="eastAsia"/>
          <w:szCs w:val="22"/>
          <w:lang w:eastAsia="zh-CN"/>
        </w:rPr>
        <w:t>研期研究的光纤</w:t>
      </w:r>
      <w:r w:rsidRPr="00C43305">
        <w:rPr>
          <w:rFonts w:hint="eastAsia"/>
          <w:szCs w:val="22"/>
          <w:lang w:eastAsia="zh-CN"/>
        </w:rPr>
        <w:t>和电缆的特性与测试方法</w:t>
      </w:r>
    </w:p>
    <w:p w:rsidR="0057255E" w:rsidRPr="003D4FA5" w:rsidRDefault="0057255E" w:rsidP="003D4FA5">
      <w:pPr>
        <w:pStyle w:val="Headingi"/>
        <w:rPr>
          <w:lang w:eastAsia="zh-CN"/>
        </w:rPr>
      </w:pPr>
      <w:r w:rsidRPr="003D4FA5">
        <w:rPr>
          <w:rFonts w:hint="eastAsia"/>
          <w:lang w:eastAsia="zh-CN"/>
        </w:rPr>
        <w:t>相关建议书：</w:t>
      </w:r>
    </w:p>
    <w:p w:rsidR="0057255E" w:rsidRPr="00EB1F26" w:rsidRDefault="0057255E" w:rsidP="0057255E">
      <w:pPr>
        <w:pStyle w:val="enumlev1"/>
        <w:rPr>
          <w:lang w:eastAsia="zh-CN"/>
        </w:rPr>
      </w:pPr>
      <w:r>
        <w:rPr>
          <w:lang w:eastAsia="zh-CN"/>
        </w:rPr>
        <w:t>•</w:t>
      </w:r>
      <w:r>
        <w:rPr>
          <w:rFonts w:hint="eastAsia"/>
          <w:lang w:eastAsia="zh-CN"/>
        </w:rPr>
        <w:tab/>
      </w:r>
      <w:r w:rsidRPr="00EB1F26">
        <w:rPr>
          <w:lang w:eastAsia="zh-CN"/>
        </w:rPr>
        <w:t>G.650.1</w:t>
      </w:r>
      <w:r w:rsidRPr="00EB1F26">
        <w:rPr>
          <w:lang w:eastAsia="zh-CN"/>
        </w:rPr>
        <w:t>：</w:t>
      </w:r>
      <w:r w:rsidRPr="00EB1F26">
        <w:rPr>
          <w:rFonts w:hint="eastAsia"/>
          <w:lang w:eastAsia="zh-CN"/>
        </w:rPr>
        <w:t>“</w:t>
      </w:r>
      <w:r w:rsidRPr="00EB1F26">
        <w:rPr>
          <w:lang w:eastAsia="zh-CN"/>
        </w:rPr>
        <w:t>具有线性和确定属性的单模光纤</w:t>
      </w:r>
      <w:r w:rsidRPr="00EB1F26">
        <w:rPr>
          <w:rFonts w:hint="eastAsia"/>
          <w:lang w:eastAsia="zh-CN"/>
        </w:rPr>
        <w:t>和</w:t>
      </w:r>
      <w:r w:rsidRPr="00EB1F26">
        <w:rPr>
          <w:lang w:eastAsia="zh-CN"/>
        </w:rPr>
        <w:t>光缆的定义和测试方法</w:t>
      </w:r>
      <w:r w:rsidRPr="00EB1F26">
        <w:rPr>
          <w:rFonts w:hint="eastAsia"/>
          <w:lang w:eastAsia="zh-CN"/>
        </w:rPr>
        <w:t>”</w:t>
      </w:r>
    </w:p>
    <w:p w:rsidR="0057255E" w:rsidRDefault="0057255E" w:rsidP="0057255E">
      <w:pPr>
        <w:pStyle w:val="enumlev1"/>
        <w:rPr>
          <w:lang w:eastAsia="zh-CN"/>
        </w:rPr>
      </w:pPr>
      <w:r>
        <w:rPr>
          <w:lang w:eastAsia="zh-CN"/>
        </w:rPr>
        <w:t>•</w:t>
      </w:r>
      <w:r>
        <w:rPr>
          <w:rFonts w:hint="eastAsia"/>
          <w:lang w:eastAsia="zh-CN"/>
        </w:rPr>
        <w:tab/>
      </w:r>
      <w:r w:rsidRPr="00EB1F26">
        <w:rPr>
          <w:lang w:eastAsia="zh-CN"/>
        </w:rPr>
        <w:t>G.650.2</w:t>
      </w:r>
      <w:r w:rsidRPr="00EB1F26">
        <w:rPr>
          <w:lang w:eastAsia="zh-CN"/>
        </w:rPr>
        <w:t>：</w:t>
      </w:r>
      <w:r w:rsidRPr="00EB1F26">
        <w:rPr>
          <w:rFonts w:hint="eastAsia"/>
          <w:lang w:eastAsia="zh-CN"/>
        </w:rPr>
        <w:t>“单模光纤和光缆的统计和非线性属性的定义和测试方法”</w:t>
      </w:r>
    </w:p>
    <w:p w:rsidR="0057255E" w:rsidRDefault="0057255E" w:rsidP="0057255E">
      <w:pPr>
        <w:pStyle w:val="enumlev1"/>
        <w:rPr>
          <w:lang w:eastAsia="zh-CN"/>
        </w:rPr>
      </w:pPr>
      <w:r>
        <w:rPr>
          <w:lang w:eastAsia="zh-CN"/>
        </w:rPr>
        <w:t>•</w:t>
      </w:r>
      <w:r w:rsidRPr="00EB1F26">
        <w:rPr>
          <w:lang w:eastAsia="zh-CN"/>
        </w:rPr>
        <w:tab/>
      </w:r>
      <w:r>
        <w:rPr>
          <w:lang w:eastAsia="zh-CN"/>
        </w:rPr>
        <w:t>G.653</w:t>
      </w:r>
      <w:r>
        <w:rPr>
          <w:lang w:eastAsia="zh-CN"/>
        </w:rPr>
        <w:t>：</w:t>
      </w:r>
      <w:r>
        <w:rPr>
          <w:rFonts w:hint="eastAsia"/>
          <w:lang w:eastAsia="zh-CN"/>
        </w:rPr>
        <w:t>“</w:t>
      </w:r>
      <w:r>
        <w:rPr>
          <w:lang w:eastAsia="zh-CN"/>
        </w:rPr>
        <w:t>色散位移单模光纤</w:t>
      </w:r>
      <w:r>
        <w:rPr>
          <w:rFonts w:hint="eastAsia"/>
          <w:lang w:eastAsia="zh-CN"/>
        </w:rPr>
        <w:t>和</w:t>
      </w:r>
      <w:r>
        <w:rPr>
          <w:lang w:eastAsia="zh-CN"/>
        </w:rPr>
        <w:t>光缆</w:t>
      </w:r>
      <w:r>
        <w:rPr>
          <w:rFonts w:hint="eastAsia"/>
          <w:lang w:eastAsia="zh-CN"/>
        </w:rPr>
        <w:t>的</w:t>
      </w:r>
      <w:r>
        <w:rPr>
          <w:lang w:eastAsia="zh-CN"/>
        </w:rPr>
        <w:t>特性</w:t>
      </w:r>
      <w:r>
        <w:rPr>
          <w:rFonts w:hint="eastAsia"/>
          <w:lang w:eastAsia="zh-CN"/>
        </w:rPr>
        <w:t>”</w:t>
      </w:r>
    </w:p>
    <w:p w:rsidR="0057255E" w:rsidRDefault="0057255E" w:rsidP="0057255E">
      <w:pPr>
        <w:pStyle w:val="enumlev1"/>
        <w:rPr>
          <w:lang w:eastAsia="zh-CN"/>
        </w:rPr>
      </w:pPr>
      <w:r>
        <w:rPr>
          <w:lang w:eastAsia="zh-CN"/>
        </w:rPr>
        <w:t>•</w:t>
      </w:r>
      <w:r w:rsidRPr="00EB1F26">
        <w:rPr>
          <w:lang w:eastAsia="zh-CN"/>
        </w:rPr>
        <w:tab/>
      </w:r>
      <w:r>
        <w:rPr>
          <w:lang w:eastAsia="zh-CN"/>
        </w:rPr>
        <w:t>G.654</w:t>
      </w:r>
      <w:r>
        <w:rPr>
          <w:lang w:eastAsia="zh-CN"/>
        </w:rPr>
        <w:t>：</w:t>
      </w:r>
      <w:r>
        <w:rPr>
          <w:rFonts w:hint="eastAsia"/>
          <w:lang w:eastAsia="zh-CN"/>
        </w:rPr>
        <w:t>“</w:t>
      </w:r>
      <w:r>
        <w:rPr>
          <w:lang w:eastAsia="zh-CN"/>
        </w:rPr>
        <w:t>截止波长位移型单模光纤</w:t>
      </w:r>
      <w:r>
        <w:rPr>
          <w:rFonts w:hint="eastAsia"/>
          <w:lang w:eastAsia="zh-CN"/>
        </w:rPr>
        <w:t>和</w:t>
      </w:r>
      <w:r>
        <w:rPr>
          <w:lang w:eastAsia="zh-CN"/>
        </w:rPr>
        <w:t>光缆</w:t>
      </w:r>
      <w:r>
        <w:rPr>
          <w:rFonts w:hint="eastAsia"/>
          <w:lang w:eastAsia="zh-CN"/>
        </w:rPr>
        <w:t>的</w:t>
      </w:r>
      <w:r>
        <w:rPr>
          <w:lang w:eastAsia="zh-CN"/>
        </w:rPr>
        <w:t>特性</w:t>
      </w:r>
      <w:r>
        <w:rPr>
          <w:rFonts w:hint="eastAsia"/>
          <w:lang w:eastAsia="zh-CN"/>
        </w:rPr>
        <w:t>”</w:t>
      </w:r>
    </w:p>
    <w:p w:rsidR="0057255E" w:rsidRDefault="0057255E" w:rsidP="0057255E">
      <w:pPr>
        <w:pStyle w:val="enumlev1"/>
        <w:rPr>
          <w:lang w:eastAsia="zh-CN"/>
        </w:rPr>
      </w:pPr>
      <w:r>
        <w:rPr>
          <w:lang w:eastAsia="zh-CN"/>
        </w:rPr>
        <w:t>•</w:t>
      </w:r>
      <w:r w:rsidRPr="00EB1F26">
        <w:rPr>
          <w:lang w:eastAsia="zh-CN"/>
        </w:rPr>
        <w:tab/>
      </w:r>
      <w:r>
        <w:rPr>
          <w:lang w:eastAsia="zh-CN"/>
        </w:rPr>
        <w:t>G.655</w:t>
      </w:r>
      <w:r>
        <w:rPr>
          <w:lang w:eastAsia="zh-CN"/>
        </w:rPr>
        <w:t>：</w:t>
      </w:r>
      <w:r>
        <w:rPr>
          <w:rFonts w:hint="eastAsia"/>
          <w:lang w:eastAsia="zh-CN"/>
        </w:rPr>
        <w:t>“</w:t>
      </w:r>
      <w:r>
        <w:rPr>
          <w:lang w:eastAsia="zh-CN"/>
        </w:rPr>
        <w:t>非零色散位移单模光纤</w:t>
      </w:r>
      <w:r>
        <w:rPr>
          <w:rFonts w:hint="eastAsia"/>
          <w:lang w:eastAsia="zh-CN"/>
        </w:rPr>
        <w:t>和</w:t>
      </w:r>
      <w:r>
        <w:rPr>
          <w:lang w:eastAsia="zh-CN"/>
        </w:rPr>
        <w:t>光缆</w:t>
      </w:r>
      <w:r>
        <w:rPr>
          <w:rFonts w:hint="eastAsia"/>
          <w:lang w:eastAsia="zh-CN"/>
        </w:rPr>
        <w:t>的</w:t>
      </w:r>
      <w:r>
        <w:rPr>
          <w:lang w:eastAsia="zh-CN"/>
        </w:rPr>
        <w:t>特性</w:t>
      </w:r>
      <w:r>
        <w:rPr>
          <w:rFonts w:hint="eastAsia"/>
          <w:lang w:eastAsia="zh-CN"/>
        </w:rPr>
        <w:t>”</w:t>
      </w:r>
    </w:p>
    <w:p w:rsidR="0057255E" w:rsidRDefault="0057255E" w:rsidP="0057255E">
      <w:pPr>
        <w:pStyle w:val="enumlev1"/>
        <w:rPr>
          <w:lang w:eastAsia="zh-CN"/>
        </w:rPr>
      </w:pPr>
      <w:r>
        <w:rPr>
          <w:lang w:eastAsia="zh-CN"/>
        </w:rPr>
        <w:t>•</w:t>
      </w:r>
      <w:r w:rsidRPr="00EB1F26">
        <w:rPr>
          <w:lang w:eastAsia="zh-CN"/>
        </w:rPr>
        <w:tab/>
      </w:r>
      <w:r>
        <w:rPr>
          <w:lang w:eastAsia="zh-CN"/>
        </w:rPr>
        <w:t>G. 982</w:t>
      </w:r>
      <w:r>
        <w:rPr>
          <w:lang w:eastAsia="zh-CN"/>
        </w:rPr>
        <w:t>：</w:t>
      </w:r>
      <w:r>
        <w:rPr>
          <w:rFonts w:hint="eastAsia"/>
          <w:lang w:eastAsia="zh-CN"/>
        </w:rPr>
        <w:t>“支持</w:t>
      </w:r>
      <w:r>
        <w:rPr>
          <w:lang w:eastAsia="zh-CN"/>
        </w:rPr>
        <w:t>ISDN</w:t>
      </w:r>
      <w:r>
        <w:rPr>
          <w:rFonts w:hint="eastAsia"/>
          <w:lang w:eastAsia="zh-CN"/>
        </w:rPr>
        <w:t>一次群速率或同等比特率业务的光接入网”</w:t>
      </w:r>
      <w:r>
        <w:rPr>
          <w:lang w:eastAsia="zh-CN"/>
        </w:rPr>
        <w:t>（</w:t>
      </w:r>
      <w:r>
        <w:rPr>
          <w:rFonts w:hint="eastAsia"/>
          <w:lang w:eastAsia="zh-CN"/>
        </w:rPr>
        <w:t>新</w:t>
      </w:r>
      <w:r>
        <w:rPr>
          <w:lang w:eastAsia="zh-CN"/>
        </w:rPr>
        <w:t>）</w:t>
      </w:r>
    </w:p>
    <w:p w:rsidR="0057255E" w:rsidRDefault="0057255E" w:rsidP="0057255E">
      <w:pPr>
        <w:pStyle w:val="enumlev1"/>
        <w:rPr>
          <w:lang w:eastAsia="zh-CN"/>
        </w:rPr>
      </w:pPr>
      <w:r>
        <w:rPr>
          <w:lang w:eastAsia="zh-CN"/>
        </w:rPr>
        <w:t>•</w:t>
      </w:r>
      <w:r w:rsidRPr="00EB1F26">
        <w:rPr>
          <w:lang w:eastAsia="zh-CN"/>
        </w:rPr>
        <w:tab/>
      </w:r>
      <w:r>
        <w:rPr>
          <w:lang w:eastAsia="zh-CN"/>
        </w:rPr>
        <w:t>G.692</w:t>
      </w:r>
      <w:r>
        <w:rPr>
          <w:lang w:eastAsia="zh-CN"/>
        </w:rPr>
        <w:t>：</w:t>
      </w:r>
      <w:r>
        <w:rPr>
          <w:rFonts w:hint="eastAsia"/>
          <w:lang w:eastAsia="zh-CN"/>
        </w:rPr>
        <w:t>“具有光放大器的多通道系统的光接口”</w:t>
      </w:r>
    </w:p>
    <w:p w:rsidR="0057255E" w:rsidRDefault="0057255E" w:rsidP="0057255E">
      <w:pPr>
        <w:pStyle w:val="enumlev1"/>
        <w:rPr>
          <w:lang w:eastAsia="zh-CN"/>
        </w:rPr>
      </w:pPr>
      <w:r>
        <w:rPr>
          <w:lang w:eastAsia="zh-CN"/>
        </w:rPr>
        <w:t>•</w:t>
      </w:r>
      <w:r w:rsidRPr="00EB1F26">
        <w:rPr>
          <w:lang w:eastAsia="zh-CN"/>
        </w:rPr>
        <w:tab/>
      </w:r>
      <w:r>
        <w:rPr>
          <w:lang w:eastAsia="zh-CN"/>
        </w:rPr>
        <w:t>G.958</w:t>
      </w:r>
      <w:r>
        <w:rPr>
          <w:lang w:eastAsia="zh-CN"/>
        </w:rPr>
        <w:t>：</w:t>
      </w:r>
      <w:r>
        <w:rPr>
          <w:rFonts w:hint="eastAsia"/>
          <w:lang w:eastAsia="zh-CN"/>
        </w:rPr>
        <w:t>“基于同步数字系列并用于光纤和光缆的数字线路系统”</w:t>
      </w:r>
    </w:p>
    <w:p w:rsidR="0057255E" w:rsidRDefault="0057255E" w:rsidP="003D4FA5">
      <w:pPr>
        <w:rPr>
          <w:lang w:eastAsia="zh-CN"/>
        </w:rPr>
      </w:pPr>
      <w:r w:rsidRPr="00A271CC">
        <w:rPr>
          <w:rFonts w:hint="eastAsia"/>
          <w:lang w:eastAsia="zh-CN"/>
        </w:rPr>
        <w:t>第</w:t>
      </w:r>
      <w:r w:rsidRPr="00A271CC">
        <w:rPr>
          <w:lang w:eastAsia="zh-CN"/>
        </w:rPr>
        <w:t>6/15</w:t>
      </w:r>
      <w:r w:rsidRPr="00A271CC">
        <w:rPr>
          <w:rFonts w:hint="eastAsia"/>
          <w:lang w:eastAsia="zh-CN"/>
        </w:rPr>
        <w:t>号课题</w:t>
      </w:r>
      <w:r w:rsidR="003D4FA5">
        <w:rPr>
          <w:rFonts w:hint="eastAsia"/>
          <w:lang w:eastAsia="zh-CN"/>
        </w:rPr>
        <w:t xml:space="preserve"> </w:t>
      </w:r>
      <w:r w:rsidR="003D4FA5">
        <w:rPr>
          <w:lang w:val="en-US" w:eastAsia="zh-CN"/>
        </w:rPr>
        <w:t>–</w:t>
      </w:r>
      <w:r w:rsidR="003D4FA5">
        <w:rPr>
          <w:rFonts w:hint="eastAsia"/>
          <w:lang w:val="en-US" w:eastAsia="zh-CN"/>
        </w:rPr>
        <w:t xml:space="preserve"> </w:t>
      </w:r>
      <w:r w:rsidRPr="00A271CC">
        <w:rPr>
          <w:rFonts w:hint="eastAsia"/>
          <w:lang w:eastAsia="zh-CN"/>
        </w:rPr>
        <w:t>“用于地面传送网的光系统特性”</w:t>
      </w:r>
    </w:p>
    <w:p w:rsidR="0057255E" w:rsidRPr="003D4FA5" w:rsidRDefault="0057255E" w:rsidP="003D4FA5">
      <w:pPr>
        <w:pStyle w:val="Headingi"/>
        <w:rPr>
          <w:lang w:eastAsia="zh-CN"/>
        </w:rPr>
      </w:pPr>
      <w:r w:rsidRPr="003D4FA5">
        <w:rPr>
          <w:rFonts w:hint="eastAsia"/>
          <w:lang w:eastAsia="zh-CN"/>
        </w:rPr>
        <w:t>相关建议书：</w:t>
      </w:r>
    </w:p>
    <w:p w:rsidR="0057255E" w:rsidRPr="003E63E0" w:rsidRDefault="0057255E" w:rsidP="0057255E">
      <w:pPr>
        <w:rPr>
          <w:lang w:val="en-US" w:eastAsia="zh-CN"/>
        </w:rPr>
      </w:pPr>
      <w:r>
        <w:rPr>
          <w:lang w:eastAsia="zh-CN"/>
        </w:rPr>
        <w:t>•</w:t>
      </w:r>
      <w:r>
        <w:rPr>
          <w:rFonts w:hint="eastAsia"/>
          <w:lang w:eastAsia="zh-CN"/>
        </w:rPr>
        <w:tab/>
      </w:r>
      <w:r w:rsidRPr="00091019">
        <w:rPr>
          <w:lang w:eastAsia="zh-CN"/>
        </w:rPr>
        <w:t>G.957</w:t>
      </w:r>
      <w:r w:rsidRPr="00091019">
        <w:rPr>
          <w:lang w:eastAsia="zh-CN"/>
        </w:rPr>
        <w:t>：</w:t>
      </w:r>
      <w:r w:rsidRPr="00091019">
        <w:rPr>
          <w:rFonts w:hint="eastAsia"/>
          <w:lang w:eastAsia="zh-CN"/>
        </w:rPr>
        <w:t>“与</w:t>
      </w:r>
      <w:r w:rsidRPr="00091019">
        <w:rPr>
          <w:lang w:eastAsia="zh-CN"/>
        </w:rPr>
        <w:t>SDH</w:t>
      </w:r>
      <w:r w:rsidRPr="00091019">
        <w:rPr>
          <w:rFonts w:hint="eastAsia"/>
          <w:lang w:eastAsia="zh-CN"/>
        </w:rPr>
        <w:t>有关的设备和系统的光接口”</w:t>
      </w:r>
    </w:p>
    <w:p w:rsidR="0057255E" w:rsidRPr="00C43305" w:rsidRDefault="0057255E" w:rsidP="003D4FA5">
      <w:pPr>
        <w:rPr>
          <w:szCs w:val="22"/>
          <w:lang w:eastAsia="zh-CN"/>
        </w:rPr>
      </w:pPr>
      <w:r w:rsidRPr="00C43305">
        <w:rPr>
          <w:rFonts w:hint="eastAsia"/>
          <w:szCs w:val="22"/>
          <w:lang w:eastAsia="zh-CN"/>
        </w:rPr>
        <w:t>第</w:t>
      </w:r>
      <w:r w:rsidRPr="00C43305">
        <w:rPr>
          <w:rFonts w:hint="eastAsia"/>
          <w:szCs w:val="22"/>
          <w:lang w:eastAsia="zh-CN"/>
        </w:rPr>
        <w:t>7/</w:t>
      </w:r>
      <w:r w:rsidRPr="00C43305">
        <w:rPr>
          <w:szCs w:val="22"/>
          <w:lang w:eastAsia="zh-CN"/>
        </w:rPr>
        <w:t>1</w:t>
      </w:r>
      <w:r w:rsidRPr="00C43305">
        <w:rPr>
          <w:rFonts w:hint="eastAsia"/>
          <w:szCs w:val="22"/>
          <w:lang w:eastAsia="zh-CN"/>
        </w:rPr>
        <w:t>5</w:t>
      </w:r>
      <w:r w:rsidRPr="00C43305">
        <w:rPr>
          <w:rFonts w:hint="eastAsia"/>
          <w:szCs w:val="22"/>
          <w:lang w:eastAsia="zh-CN"/>
        </w:rPr>
        <w:t>号课题</w:t>
      </w:r>
      <w:r w:rsidR="003D4FA5">
        <w:rPr>
          <w:rFonts w:hint="eastAsia"/>
          <w:szCs w:val="22"/>
          <w:lang w:eastAsia="zh-CN"/>
        </w:rPr>
        <w:t xml:space="preserve"> </w:t>
      </w:r>
      <w:r w:rsidR="003D4FA5">
        <w:rPr>
          <w:szCs w:val="22"/>
          <w:lang w:val="en-US" w:eastAsia="zh-CN"/>
        </w:rPr>
        <w:t>–</w:t>
      </w:r>
      <w:r w:rsidR="003D4FA5">
        <w:rPr>
          <w:rFonts w:hint="eastAsia"/>
          <w:szCs w:val="22"/>
          <w:lang w:val="en-US" w:eastAsia="zh-CN"/>
        </w:rPr>
        <w:t xml:space="preserve"> </w:t>
      </w:r>
      <w:r w:rsidRPr="00C43305">
        <w:rPr>
          <w:rFonts w:hint="eastAsia"/>
          <w:szCs w:val="22"/>
          <w:lang w:eastAsia="zh-CN"/>
        </w:rPr>
        <w:t>光部件和子系统的特性</w:t>
      </w:r>
    </w:p>
    <w:p w:rsidR="0057255E" w:rsidRPr="00C43305" w:rsidRDefault="003D4FA5" w:rsidP="003D4FA5">
      <w:pPr>
        <w:pStyle w:val="enumlev1"/>
        <w:rPr>
          <w:lang w:eastAsia="zh-CN"/>
        </w:rPr>
      </w:pPr>
      <w:r>
        <w:rPr>
          <w:lang w:eastAsia="zh-CN"/>
        </w:rPr>
        <w:t>•</w:t>
      </w:r>
      <w:r w:rsidRPr="00EB1F26">
        <w:rPr>
          <w:lang w:eastAsia="zh-CN"/>
        </w:rPr>
        <w:tab/>
      </w:r>
      <w:r w:rsidR="0057255E" w:rsidRPr="00C43305">
        <w:rPr>
          <w:lang w:eastAsia="zh-CN"/>
        </w:rPr>
        <w:t>L113</w:t>
      </w:r>
      <w:r w:rsidR="0057255E" w:rsidRPr="00C43305">
        <w:rPr>
          <w:rFonts w:hint="eastAsia"/>
          <w:lang w:eastAsia="zh-CN"/>
        </w:rPr>
        <w:t>建议书</w:t>
      </w:r>
      <w:r w:rsidR="0057255E">
        <w:rPr>
          <w:rFonts w:hint="eastAsia"/>
          <w:lang w:eastAsia="zh-CN"/>
        </w:rPr>
        <w:t>“</w:t>
      </w:r>
      <w:r w:rsidR="0057255E" w:rsidRPr="00C43305">
        <w:rPr>
          <w:rFonts w:hint="eastAsia"/>
          <w:lang w:eastAsia="zh-CN"/>
        </w:rPr>
        <w:t>外部设备的光缆屏蔽接头和组件</w:t>
      </w:r>
      <w:r w:rsidR="0057255E">
        <w:rPr>
          <w:rFonts w:hint="eastAsia"/>
          <w:lang w:eastAsia="zh-CN"/>
        </w:rPr>
        <w:t>”</w:t>
      </w:r>
    </w:p>
    <w:p w:rsidR="0057255E" w:rsidRPr="00C43305" w:rsidRDefault="003D4FA5" w:rsidP="003D4FA5">
      <w:pPr>
        <w:pStyle w:val="enumlev1"/>
        <w:rPr>
          <w:lang w:eastAsia="zh-CN"/>
        </w:rPr>
      </w:pPr>
      <w:r>
        <w:rPr>
          <w:lang w:eastAsia="zh-CN"/>
        </w:rPr>
        <w:t>•</w:t>
      </w:r>
      <w:r w:rsidRPr="00EB1F26">
        <w:rPr>
          <w:lang w:eastAsia="zh-CN"/>
        </w:rPr>
        <w:tab/>
      </w:r>
      <w:r w:rsidR="0057255E" w:rsidRPr="00C43305">
        <w:rPr>
          <w:lang w:eastAsia="zh-CN"/>
        </w:rPr>
        <w:t>L</w:t>
      </w:r>
      <w:r w:rsidR="0057255E">
        <w:rPr>
          <w:rFonts w:hint="eastAsia"/>
          <w:lang w:eastAsia="zh-CN"/>
        </w:rPr>
        <w:t>.</w:t>
      </w:r>
      <w:r w:rsidR="0057255E" w:rsidRPr="00C43305">
        <w:rPr>
          <w:rFonts w:hint="eastAsia"/>
          <w:lang w:eastAsia="zh-CN"/>
        </w:rPr>
        <w:t>5</w:t>
      </w:r>
      <w:r w:rsidR="0057255E" w:rsidRPr="00C43305">
        <w:rPr>
          <w:lang w:eastAsia="zh-CN"/>
        </w:rPr>
        <w:t>1</w:t>
      </w:r>
      <w:r w:rsidR="0057255E" w:rsidRPr="00C43305">
        <w:rPr>
          <w:rFonts w:hint="eastAsia"/>
          <w:lang w:eastAsia="zh-CN"/>
        </w:rPr>
        <w:t>建议书：</w:t>
      </w:r>
      <w:r w:rsidR="0057255E" w:rsidRPr="00C43305">
        <w:rPr>
          <w:lang w:eastAsia="zh-CN"/>
        </w:rPr>
        <w:t>“</w:t>
      </w:r>
      <w:r w:rsidR="0057255E">
        <w:rPr>
          <w:rFonts w:hint="eastAsia"/>
          <w:lang w:eastAsia="zh-CN"/>
        </w:rPr>
        <w:t>光纤网的无源节点部分、</w:t>
      </w:r>
      <w:r w:rsidR="0057255E" w:rsidRPr="00C43305">
        <w:rPr>
          <w:rFonts w:hint="eastAsia"/>
          <w:lang w:eastAsia="zh-CN"/>
        </w:rPr>
        <w:t>一般性原则和</w:t>
      </w:r>
      <w:r w:rsidR="0057255E">
        <w:rPr>
          <w:rFonts w:hint="eastAsia"/>
          <w:lang w:eastAsia="zh-CN"/>
        </w:rPr>
        <w:t>特性化</w:t>
      </w:r>
      <w:r w:rsidR="0057255E" w:rsidRPr="00C43305">
        <w:rPr>
          <w:rFonts w:hint="eastAsia"/>
          <w:lang w:eastAsia="zh-CN"/>
        </w:rPr>
        <w:t>定义以及性能评估</w:t>
      </w:r>
      <w:r w:rsidR="0057255E" w:rsidRPr="00C43305">
        <w:rPr>
          <w:lang w:eastAsia="zh-CN"/>
        </w:rPr>
        <w:t>”</w:t>
      </w:r>
    </w:p>
    <w:p w:rsidR="0057255E" w:rsidRPr="00C43305" w:rsidRDefault="0057255E" w:rsidP="0057255E">
      <w:pPr>
        <w:rPr>
          <w:szCs w:val="22"/>
          <w:lang w:eastAsia="zh-CN"/>
        </w:rPr>
      </w:pPr>
      <w:r w:rsidRPr="00C43305">
        <w:rPr>
          <w:rFonts w:hint="eastAsia"/>
          <w:szCs w:val="22"/>
          <w:lang w:eastAsia="zh-CN"/>
        </w:rPr>
        <w:lastRenderedPageBreak/>
        <w:t>前第</w:t>
      </w:r>
      <w:r w:rsidRPr="00C43305">
        <w:rPr>
          <w:rFonts w:hint="eastAsia"/>
          <w:szCs w:val="22"/>
          <w:lang w:eastAsia="zh-CN"/>
        </w:rPr>
        <w:t>8/15</w:t>
      </w:r>
      <w:r w:rsidRPr="00C43305">
        <w:rPr>
          <w:rFonts w:hint="eastAsia"/>
          <w:szCs w:val="22"/>
          <w:lang w:eastAsia="zh-CN"/>
        </w:rPr>
        <w:t>号课题</w:t>
      </w:r>
      <w:r w:rsidR="003D4FA5">
        <w:rPr>
          <w:rFonts w:hint="eastAsia"/>
          <w:szCs w:val="22"/>
          <w:lang w:eastAsia="zh-CN"/>
        </w:rPr>
        <w:t xml:space="preserve"> </w:t>
      </w:r>
      <w:r w:rsidR="003D4FA5">
        <w:rPr>
          <w:szCs w:val="22"/>
          <w:lang w:val="en-US" w:eastAsia="zh-CN"/>
        </w:rPr>
        <w:t>–</w:t>
      </w:r>
      <w:r w:rsidR="003D4FA5">
        <w:rPr>
          <w:rFonts w:hint="eastAsia"/>
          <w:szCs w:val="22"/>
          <w:lang w:val="en-US" w:eastAsia="zh-CN"/>
        </w:rPr>
        <w:t xml:space="preserve"> </w:t>
      </w:r>
      <w:r w:rsidRPr="00C43305">
        <w:rPr>
          <w:rFonts w:hint="eastAsia"/>
          <w:szCs w:val="22"/>
          <w:lang w:eastAsia="zh-CN"/>
        </w:rPr>
        <w:t>海底光缆系统的特性</w:t>
      </w:r>
    </w:p>
    <w:p w:rsidR="0057255E" w:rsidRPr="003D4FA5" w:rsidRDefault="0057255E" w:rsidP="003D4FA5">
      <w:pPr>
        <w:pStyle w:val="Headingi"/>
        <w:rPr>
          <w:lang w:eastAsia="zh-CN"/>
        </w:rPr>
      </w:pPr>
      <w:r w:rsidRPr="003D4FA5">
        <w:rPr>
          <w:rFonts w:hint="eastAsia"/>
          <w:lang w:eastAsia="zh-CN"/>
        </w:rPr>
        <w:t>相关建议书：</w:t>
      </w:r>
    </w:p>
    <w:p w:rsidR="0057255E" w:rsidRDefault="0057255E" w:rsidP="0057255E">
      <w:pPr>
        <w:pStyle w:val="enumlev1"/>
        <w:rPr>
          <w:lang w:eastAsia="zh-CN"/>
        </w:rPr>
      </w:pPr>
      <w:r>
        <w:rPr>
          <w:lang w:eastAsia="zh-CN"/>
        </w:rPr>
        <w:t>•</w:t>
      </w:r>
      <w:r w:rsidRPr="007A567B">
        <w:rPr>
          <w:lang w:eastAsia="zh-CN"/>
        </w:rPr>
        <w:tab/>
      </w:r>
      <w:r>
        <w:rPr>
          <w:lang w:eastAsia="zh-CN"/>
        </w:rPr>
        <w:t>G.971</w:t>
      </w:r>
      <w:r>
        <w:rPr>
          <w:lang w:eastAsia="zh-CN"/>
        </w:rPr>
        <w:t>：</w:t>
      </w:r>
      <w:r>
        <w:rPr>
          <w:rFonts w:hint="eastAsia"/>
          <w:lang w:eastAsia="zh-CN"/>
        </w:rPr>
        <w:t>“</w:t>
      </w:r>
      <w:r>
        <w:rPr>
          <w:lang w:eastAsia="zh-CN"/>
        </w:rPr>
        <w:t>海底光缆通信系统基本特</w:t>
      </w:r>
      <w:r>
        <w:rPr>
          <w:rFonts w:hint="eastAsia"/>
          <w:lang w:eastAsia="zh-CN"/>
        </w:rPr>
        <w:t>征”</w:t>
      </w:r>
    </w:p>
    <w:p w:rsidR="0057255E" w:rsidRDefault="0057255E" w:rsidP="0057255E">
      <w:pPr>
        <w:pStyle w:val="enumlev1"/>
        <w:rPr>
          <w:lang w:eastAsia="zh-CN"/>
        </w:rPr>
      </w:pPr>
      <w:r>
        <w:rPr>
          <w:lang w:eastAsia="zh-CN"/>
        </w:rPr>
        <w:t>•</w:t>
      </w:r>
      <w:r w:rsidRPr="007A567B">
        <w:rPr>
          <w:lang w:eastAsia="zh-CN"/>
        </w:rPr>
        <w:tab/>
      </w:r>
      <w:r>
        <w:rPr>
          <w:lang w:eastAsia="zh-CN"/>
        </w:rPr>
        <w:t>G.972</w:t>
      </w:r>
      <w:r>
        <w:rPr>
          <w:lang w:eastAsia="zh-CN"/>
        </w:rPr>
        <w:t>：</w:t>
      </w:r>
      <w:r>
        <w:rPr>
          <w:rFonts w:hint="eastAsia"/>
          <w:lang w:eastAsia="zh-CN"/>
        </w:rPr>
        <w:t>“</w:t>
      </w:r>
      <w:r>
        <w:rPr>
          <w:lang w:eastAsia="zh-CN"/>
        </w:rPr>
        <w:t>海底光缆系统术语的定义</w:t>
      </w:r>
      <w:r>
        <w:rPr>
          <w:rFonts w:hint="eastAsia"/>
          <w:lang w:eastAsia="zh-CN"/>
        </w:rPr>
        <w:t>”</w:t>
      </w:r>
    </w:p>
    <w:p w:rsidR="0057255E" w:rsidRDefault="0057255E" w:rsidP="0057255E">
      <w:pPr>
        <w:rPr>
          <w:lang w:eastAsia="zh-CN"/>
        </w:rPr>
      </w:pPr>
      <w:r w:rsidRPr="00091019">
        <w:rPr>
          <w:rFonts w:hint="eastAsia"/>
          <w:lang w:eastAsia="zh-CN"/>
        </w:rPr>
        <w:t>第</w:t>
      </w:r>
      <w:r w:rsidRPr="00091019">
        <w:rPr>
          <w:lang w:eastAsia="zh-CN"/>
        </w:rPr>
        <w:t>9/15</w:t>
      </w:r>
      <w:r w:rsidRPr="00091019">
        <w:rPr>
          <w:rFonts w:hint="eastAsia"/>
          <w:lang w:eastAsia="zh-CN"/>
        </w:rPr>
        <w:t>号课题</w:t>
      </w:r>
      <w:r>
        <w:rPr>
          <w:rFonts w:hint="eastAsia"/>
          <w:lang w:eastAsia="zh-CN"/>
        </w:rPr>
        <w:t xml:space="preserve"> </w:t>
      </w:r>
      <w:r w:rsidRPr="00091019">
        <w:rPr>
          <w:lang w:eastAsia="zh-CN"/>
        </w:rPr>
        <w:t>–</w:t>
      </w:r>
      <w:r w:rsidRPr="00091019">
        <w:rPr>
          <w:rFonts w:hint="eastAsia"/>
          <w:lang w:eastAsia="zh-CN"/>
        </w:rPr>
        <w:t xml:space="preserve"> </w:t>
      </w:r>
      <w:r w:rsidRPr="00091019">
        <w:rPr>
          <w:rFonts w:hint="eastAsia"/>
          <w:lang w:eastAsia="zh-CN"/>
        </w:rPr>
        <w:t>传输设备和网络的保护</w:t>
      </w:r>
      <w:r w:rsidRPr="00091019">
        <w:rPr>
          <w:rFonts w:hint="eastAsia"/>
          <w:lang w:eastAsia="zh-CN"/>
        </w:rPr>
        <w:t>/</w:t>
      </w:r>
      <w:r w:rsidRPr="00091019">
        <w:rPr>
          <w:rFonts w:hint="eastAsia"/>
          <w:lang w:eastAsia="zh-CN"/>
        </w:rPr>
        <w:t>恢复</w:t>
      </w:r>
    </w:p>
    <w:p w:rsidR="0057255E" w:rsidRPr="003D4FA5" w:rsidRDefault="0057255E" w:rsidP="003D4FA5">
      <w:pPr>
        <w:pStyle w:val="Headingi"/>
        <w:rPr>
          <w:lang w:eastAsia="zh-CN"/>
        </w:rPr>
      </w:pPr>
      <w:r w:rsidRPr="003D4FA5">
        <w:rPr>
          <w:rFonts w:hint="eastAsia"/>
          <w:lang w:eastAsia="zh-CN"/>
        </w:rPr>
        <w:t>相关建议书：</w:t>
      </w:r>
    </w:p>
    <w:p w:rsidR="0057255E" w:rsidRPr="00304E93" w:rsidRDefault="0057255E" w:rsidP="0057255E">
      <w:pPr>
        <w:pStyle w:val="enumlev1"/>
        <w:rPr>
          <w:lang w:eastAsia="zh-CN"/>
        </w:rPr>
      </w:pPr>
      <w:r>
        <w:rPr>
          <w:lang w:eastAsia="zh-CN"/>
        </w:rPr>
        <w:t>•</w:t>
      </w:r>
      <w:r w:rsidRPr="00304E93">
        <w:rPr>
          <w:lang w:eastAsia="zh-CN"/>
        </w:rPr>
        <w:tab/>
      </w:r>
      <w:r>
        <w:rPr>
          <w:lang w:eastAsia="zh-CN"/>
        </w:rPr>
        <w:t>G.</w:t>
      </w:r>
      <w:r w:rsidRPr="00304E93">
        <w:rPr>
          <w:lang w:eastAsia="zh-CN"/>
        </w:rPr>
        <w:t>783</w:t>
      </w:r>
      <w:r w:rsidRPr="00304E93">
        <w:rPr>
          <w:lang w:eastAsia="zh-CN"/>
        </w:rPr>
        <w:t>：</w:t>
      </w:r>
      <w:r w:rsidRPr="00304E93">
        <w:rPr>
          <w:rFonts w:hint="eastAsia"/>
          <w:lang w:eastAsia="zh-CN"/>
        </w:rPr>
        <w:t>“同步数字系列</w:t>
      </w:r>
      <w:r w:rsidRPr="00304E93">
        <w:rPr>
          <w:lang w:eastAsia="zh-CN"/>
        </w:rPr>
        <w:t>（</w:t>
      </w:r>
      <w:r w:rsidRPr="00304E93">
        <w:rPr>
          <w:lang w:eastAsia="zh-CN"/>
        </w:rPr>
        <w:t>SDH</w:t>
      </w:r>
      <w:r w:rsidRPr="00304E93">
        <w:rPr>
          <w:lang w:eastAsia="zh-CN"/>
        </w:rPr>
        <w:t>）</w:t>
      </w:r>
      <w:r w:rsidRPr="00304E93">
        <w:rPr>
          <w:rFonts w:hint="eastAsia"/>
          <w:lang w:eastAsia="zh-CN"/>
        </w:rPr>
        <w:t>设备功能块的特性”</w:t>
      </w:r>
    </w:p>
    <w:p w:rsidR="0057255E" w:rsidRDefault="0057255E" w:rsidP="0057255E">
      <w:pPr>
        <w:pStyle w:val="enumlev1"/>
        <w:rPr>
          <w:lang w:eastAsia="zh-CN"/>
        </w:rPr>
      </w:pPr>
      <w:r>
        <w:rPr>
          <w:lang w:eastAsia="zh-CN"/>
        </w:rPr>
        <w:t>•</w:t>
      </w:r>
      <w:r w:rsidRPr="00304E93">
        <w:rPr>
          <w:lang w:eastAsia="zh-CN"/>
        </w:rPr>
        <w:tab/>
      </w:r>
      <w:r>
        <w:rPr>
          <w:lang w:eastAsia="zh-CN"/>
        </w:rPr>
        <w:t>G.</w:t>
      </w:r>
      <w:r w:rsidRPr="00304E93">
        <w:rPr>
          <w:lang w:eastAsia="zh-CN"/>
        </w:rPr>
        <w:t>841</w:t>
      </w:r>
      <w:r w:rsidRPr="00304E93">
        <w:rPr>
          <w:lang w:eastAsia="zh-CN"/>
        </w:rPr>
        <w:t>：</w:t>
      </w:r>
      <w:r w:rsidRPr="00304E93">
        <w:rPr>
          <w:rFonts w:hint="eastAsia"/>
          <w:lang w:eastAsia="zh-CN"/>
        </w:rPr>
        <w:t>“</w:t>
      </w:r>
      <w:r w:rsidRPr="00304E93">
        <w:rPr>
          <w:lang w:eastAsia="zh-CN"/>
        </w:rPr>
        <w:t>SDH</w:t>
      </w:r>
      <w:r w:rsidRPr="00304E93">
        <w:rPr>
          <w:rFonts w:hint="eastAsia"/>
          <w:lang w:eastAsia="zh-CN"/>
        </w:rPr>
        <w:t>网络保护架构的类型和特性”</w:t>
      </w:r>
    </w:p>
    <w:p w:rsidR="0057255E" w:rsidRPr="00C43305" w:rsidRDefault="0057255E" w:rsidP="003D4FA5">
      <w:pPr>
        <w:rPr>
          <w:lang w:eastAsia="zh-CN"/>
        </w:rPr>
      </w:pPr>
      <w:r w:rsidRPr="00C43305">
        <w:rPr>
          <w:rFonts w:hint="eastAsia"/>
          <w:szCs w:val="22"/>
          <w:lang w:eastAsia="zh-CN"/>
        </w:rPr>
        <w:t>第</w:t>
      </w:r>
      <w:r w:rsidRPr="00C43305">
        <w:rPr>
          <w:rFonts w:hint="eastAsia"/>
          <w:szCs w:val="22"/>
          <w:lang w:eastAsia="zh-CN"/>
        </w:rPr>
        <w:t>15/15</w:t>
      </w:r>
      <w:r w:rsidRPr="00C43305">
        <w:rPr>
          <w:rFonts w:hint="eastAsia"/>
          <w:szCs w:val="22"/>
          <w:lang w:eastAsia="zh-CN"/>
        </w:rPr>
        <w:t>号课题</w:t>
      </w:r>
      <w:r w:rsidR="003D4FA5">
        <w:rPr>
          <w:rFonts w:hint="eastAsia"/>
          <w:szCs w:val="22"/>
          <w:lang w:eastAsia="zh-CN"/>
        </w:rPr>
        <w:t xml:space="preserve"> </w:t>
      </w:r>
      <w:r w:rsidR="003D4FA5">
        <w:rPr>
          <w:szCs w:val="22"/>
          <w:lang w:val="en-US" w:eastAsia="zh-CN"/>
        </w:rPr>
        <w:t>–</w:t>
      </w:r>
      <w:r w:rsidR="003D4FA5">
        <w:rPr>
          <w:rFonts w:hint="eastAsia"/>
          <w:szCs w:val="22"/>
          <w:lang w:val="en-US" w:eastAsia="zh-CN"/>
        </w:rPr>
        <w:t xml:space="preserve"> </w:t>
      </w:r>
      <w:r w:rsidRPr="00C43305">
        <w:rPr>
          <w:rFonts w:hint="eastAsia"/>
          <w:szCs w:val="22"/>
          <w:lang w:eastAsia="zh-CN"/>
        </w:rPr>
        <w:t>测试和测量技术和仪器</w:t>
      </w:r>
    </w:p>
    <w:p w:rsidR="0057255E" w:rsidRPr="003D4FA5" w:rsidRDefault="0057255E" w:rsidP="003D4FA5">
      <w:pPr>
        <w:pStyle w:val="Headingi"/>
        <w:rPr>
          <w:lang w:eastAsia="zh-CN"/>
        </w:rPr>
      </w:pPr>
      <w:r w:rsidRPr="003D4FA5">
        <w:rPr>
          <w:rFonts w:hint="eastAsia"/>
          <w:lang w:eastAsia="zh-CN"/>
        </w:rPr>
        <w:t>相关建议书：</w:t>
      </w:r>
    </w:p>
    <w:p w:rsidR="0057255E" w:rsidRPr="00EB1F26" w:rsidRDefault="0057255E" w:rsidP="0057255E">
      <w:pPr>
        <w:pStyle w:val="enumlev1"/>
        <w:rPr>
          <w:lang w:eastAsia="zh-CN"/>
        </w:rPr>
      </w:pPr>
      <w:r>
        <w:rPr>
          <w:lang w:eastAsia="zh-CN"/>
        </w:rPr>
        <w:t>•</w:t>
      </w:r>
      <w:r>
        <w:rPr>
          <w:rFonts w:hint="eastAsia"/>
          <w:lang w:eastAsia="zh-CN"/>
        </w:rPr>
        <w:tab/>
      </w:r>
      <w:r w:rsidRPr="00EB1F26">
        <w:rPr>
          <w:lang w:eastAsia="zh-CN"/>
        </w:rPr>
        <w:t>G.650.1</w:t>
      </w:r>
      <w:r w:rsidRPr="00EB1F26">
        <w:rPr>
          <w:lang w:eastAsia="zh-CN"/>
        </w:rPr>
        <w:t>：</w:t>
      </w:r>
      <w:r w:rsidRPr="00EB1F26">
        <w:rPr>
          <w:rFonts w:hint="eastAsia"/>
          <w:lang w:eastAsia="zh-CN"/>
        </w:rPr>
        <w:t>“</w:t>
      </w:r>
      <w:r w:rsidRPr="00EB1F26">
        <w:rPr>
          <w:lang w:eastAsia="zh-CN"/>
        </w:rPr>
        <w:t>具有线性和确定属性的单模光纤</w:t>
      </w:r>
      <w:r w:rsidRPr="00EB1F26">
        <w:rPr>
          <w:rFonts w:hint="eastAsia"/>
          <w:lang w:eastAsia="zh-CN"/>
        </w:rPr>
        <w:t>和</w:t>
      </w:r>
      <w:r w:rsidRPr="00EB1F26">
        <w:rPr>
          <w:lang w:eastAsia="zh-CN"/>
        </w:rPr>
        <w:t>光缆的定义和测试方法</w:t>
      </w:r>
      <w:r w:rsidRPr="00EB1F26">
        <w:rPr>
          <w:rFonts w:hint="eastAsia"/>
          <w:lang w:eastAsia="zh-CN"/>
        </w:rPr>
        <w:t>”</w:t>
      </w:r>
    </w:p>
    <w:p w:rsidR="0057255E" w:rsidRDefault="0057255E" w:rsidP="0057255E">
      <w:pPr>
        <w:pStyle w:val="enumlev1"/>
        <w:rPr>
          <w:lang w:eastAsia="zh-CN"/>
        </w:rPr>
      </w:pPr>
      <w:r>
        <w:rPr>
          <w:lang w:eastAsia="zh-CN"/>
        </w:rPr>
        <w:t>•</w:t>
      </w:r>
      <w:r>
        <w:rPr>
          <w:rFonts w:hint="eastAsia"/>
          <w:lang w:eastAsia="zh-CN"/>
        </w:rPr>
        <w:tab/>
      </w:r>
      <w:r w:rsidRPr="00EB1F26">
        <w:rPr>
          <w:lang w:eastAsia="zh-CN"/>
        </w:rPr>
        <w:t>G.650.2</w:t>
      </w:r>
      <w:r w:rsidRPr="00EB1F26">
        <w:rPr>
          <w:lang w:eastAsia="zh-CN"/>
        </w:rPr>
        <w:t>：</w:t>
      </w:r>
      <w:r w:rsidRPr="00EB1F26">
        <w:rPr>
          <w:rFonts w:hint="eastAsia"/>
          <w:lang w:eastAsia="zh-CN"/>
        </w:rPr>
        <w:t>“单模光纤和光缆的统计和非线性属性的定义和测试方法”</w:t>
      </w:r>
    </w:p>
    <w:p w:rsidR="0057255E" w:rsidRDefault="0057255E" w:rsidP="0057255E">
      <w:pPr>
        <w:pStyle w:val="enumlev1"/>
        <w:rPr>
          <w:lang w:eastAsia="zh-CN"/>
        </w:rPr>
      </w:pPr>
      <w:r>
        <w:rPr>
          <w:lang w:eastAsia="zh-CN"/>
        </w:rPr>
        <w:t>•</w:t>
      </w:r>
      <w:r w:rsidRPr="00EB1F26">
        <w:rPr>
          <w:lang w:eastAsia="zh-CN"/>
        </w:rPr>
        <w:tab/>
      </w:r>
      <w:r>
        <w:rPr>
          <w:lang w:eastAsia="zh-CN"/>
        </w:rPr>
        <w:t>G.653</w:t>
      </w:r>
      <w:r>
        <w:rPr>
          <w:lang w:eastAsia="zh-CN"/>
        </w:rPr>
        <w:t>：</w:t>
      </w:r>
      <w:r>
        <w:rPr>
          <w:rFonts w:hint="eastAsia"/>
          <w:lang w:eastAsia="zh-CN"/>
        </w:rPr>
        <w:t>“</w:t>
      </w:r>
      <w:r>
        <w:rPr>
          <w:lang w:eastAsia="zh-CN"/>
        </w:rPr>
        <w:t>色散位移单模光纤</w:t>
      </w:r>
      <w:r>
        <w:rPr>
          <w:rFonts w:hint="eastAsia"/>
          <w:lang w:eastAsia="zh-CN"/>
        </w:rPr>
        <w:t>和</w:t>
      </w:r>
      <w:r>
        <w:rPr>
          <w:lang w:eastAsia="zh-CN"/>
        </w:rPr>
        <w:t>光缆</w:t>
      </w:r>
      <w:r>
        <w:rPr>
          <w:rFonts w:hint="eastAsia"/>
          <w:lang w:eastAsia="zh-CN"/>
        </w:rPr>
        <w:t>的</w:t>
      </w:r>
      <w:r>
        <w:rPr>
          <w:lang w:eastAsia="zh-CN"/>
        </w:rPr>
        <w:t>特性</w:t>
      </w:r>
      <w:r>
        <w:rPr>
          <w:rFonts w:hint="eastAsia"/>
          <w:lang w:eastAsia="zh-CN"/>
        </w:rPr>
        <w:t>”</w:t>
      </w:r>
    </w:p>
    <w:p w:rsidR="0057255E" w:rsidRDefault="0057255E" w:rsidP="0057255E">
      <w:pPr>
        <w:pStyle w:val="enumlev1"/>
        <w:rPr>
          <w:lang w:eastAsia="zh-CN"/>
        </w:rPr>
      </w:pPr>
      <w:r>
        <w:rPr>
          <w:lang w:eastAsia="zh-CN"/>
        </w:rPr>
        <w:t>•</w:t>
      </w:r>
      <w:r w:rsidRPr="00EB1F26">
        <w:rPr>
          <w:lang w:eastAsia="zh-CN"/>
        </w:rPr>
        <w:tab/>
      </w:r>
      <w:r>
        <w:rPr>
          <w:lang w:eastAsia="zh-CN"/>
        </w:rPr>
        <w:t>G.654</w:t>
      </w:r>
      <w:r>
        <w:rPr>
          <w:lang w:eastAsia="zh-CN"/>
        </w:rPr>
        <w:t>：</w:t>
      </w:r>
      <w:r>
        <w:rPr>
          <w:rFonts w:hint="eastAsia"/>
          <w:lang w:eastAsia="zh-CN"/>
        </w:rPr>
        <w:t>“</w:t>
      </w:r>
      <w:r>
        <w:rPr>
          <w:lang w:eastAsia="zh-CN"/>
        </w:rPr>
        <w:t>截止波长位移型单模光纤</w:t>
      </w:r>
      <w:r>
        <w:rPr>
          <w:rFonts w:hint="eastAsia"/>
          <w:lang w:eastAsia="zh-CN"/>
        </w:rPr>
        <w:t>和</w:t>
      </w:r>
      <w:r>
        <w:rPr>
          <w:lang w:eastAsia="zh-CN"/>
        </w:rPr>
        <w:t>光缆</w:t>
      </w:r>
      <w:r>
        <w:rPr>
          <w:rFonts w:hint="eastAsia"/>
          <w:lang w:eastAsia="zh-CN"/>
        </w:rPr>
        <w:t>的</w:t>
      </w:r>
      <w:r>
        <w:rPr>
          <w:lang w:eastAsia="zh-CN"/>
        </w:rPr>
        <w:t>特性</w:t>
      </w:r>
      <w:r>
        <w:rPr>
          <w:rFonts w:hint="eastAsia"/>
          <w:lang w:eastAsia="zh-CN"/>
        </w:rPr>
        <w:t>”</w:t>
      </w:r>
    </w:p>
    <w:p w:rsidR="0057255E" w:rsidRDefault="0057255E" w:rsidP="0057255E">
      <w:pPr>
        <w:pStyle w:val="enumlev1"/>
        <w:rPr>
          <w:lang w:eastAsia="zh-CN"/>
        </w:rPr>
      </w:pPr>
      <w:r>
        <w:rPr>
          <w:lang w:eastAsia="zh-CN"/>
        </w:rPr>
        <w:t>•</w:t>
      </w:r>
      <w:r w:rsidRPr="00EB1F26">
        <w:rPr>
          <w:lang w:eastAsia="zh-CN"/>
        </w:rPr>
        <w:tab/>
      </w:r>
      <w:r>
        <w:rPr>
          <w:lang w:eastAsia="zh-CN"/>
        </w:rPr>
        <w:t>G.655</w:t>
      </w:r>
      <w:r>
        <w:rPr>
          <w:lang w:eastAsia="zh-CN"/>
        </w:rPr>
        <w:t>：</w:t>
      </w:r>
      <w:r>
        <w:rPr>
          <w:rFonts w:hint="eastAsia"/>
          <w:lang w:eastAsia="zh-CN"/>
        </w:rPr>
        <w:t>“</w:t>
      </w:r>
      <w:r>
        <w:rPr>
          <w:lang w:eastAsia="zh-CN"/>
        </w:rPr>
        <w:t>非零色散位移单模光纤</w:t>
      </w:r>
      <w:r>
        <w:rPr>
          <w:rFonts w:hint="eastAsia"/>
          <w:lang w:eastAsia="zh-CN"/>
        </w:rPr>
        <w:t>和</w:t>
      </w:r>
      <w:r>
        <w:rPr>
          <w:lang w:eastAsia="zh-CN"/>
        </w:rPr>
        <w:t>光缆</w:t>
      </w:r>
      <w:r>
        <w:rPr>
          <w:rFonts w:hint="eastAsia"/>
          <w:lang w:eastAsia="zh-CN"/>
        </w:rPr>
        <w:t>的</w:t>
      </w:r>
      <w:r>
        <w:rPr>
          <w:lang w:eastAsia="zh-CN"/>
        </w:rPr>
        <w:t>特性</w:t>
      </w:r>
      <w:r>
        <w:rPr>
          <w:rFonts w:hint="eastAsia"/>
          <w:lang w:eastAsia="zh-CN"/>
        </w:rPr>
        <w:t>”</w:t>
      </w:r>
    </w:p>
    <w:p w:rsidR="0057255E" w:rsidRDefault="0057255E" w:rsidP="0057255E">
      <w:pPr>
        <w:pStyle w:val="enumlev1"/>
        <w:rPr>
          <w:lang w:eastAsia="zh-CN"/>
        </w:rPr>
      </w:pPr>
      <w:r>
        <w:rPr>
          <w:lang w:eastAsia="zh-CN"/>
        </w:rPr>
        <w:t>•</w:t>
      </w:r>
      <w:r w:rsidRPr="00EB1F26">
        <w:rPr>
          <w:lang w:eastAsia="zh-CN"/>
        </w:rPr>
        <w:tab/>
      </w:r>
      <w:r>
        <w:rPr>
          <w:lang w:eastAsia="zh-CN"/>
        </w:rPr>
        <w:t>G.982</w:t>
      </w:r>
      <w:r>
        <w:rPr>
          <w:lang w:eastAsia="zh-CN"/>
        </w:rPr>
        <w:t>：</w:t>
      </w:r>
      <w:r>
        <w:rPr>
          <w:rFonts w:hint="eastAsia"/>
          <w:lang w:eastAsia="zh-CN"/>
        </w:rPr>
        <w:t>“支持</w:t>
      </w:r>
      <w:r>
        <w:rPr>
          <w:lang w:eastAsia="zh-CN"/>
        </w:rPr>
        <w:t>ISDN</w:t>
      </w:r>
      <w:r>
        <w:rPr>
          <w:rFonts w:hint="eastAsia"/>
          <w:lang w:eastAsia="zh-CN"/>
        </w:rPr>
        <w:t>一次群速率或同等比特率业务的光接入网”</w:t>
      </w:r>
      <w:r>
        <w:rPr>
          <w:lang w:eastAsia="zh-CN"/>
        </w:rPr>
        <w:t>（</w:t>
      </w:r>
      <w:r>
        <w:rPr>
          <w:rFonts w:hint="eastAsia"/>
          <w:lang w:eastAsia="zh-CN"/>
        </w:rPr>
        <w:t>新</w:t>
      </w:r>
      <w:r>
        <w:rPr>
          <w:lang w:eastAsia="zh-CN"/>
        </w:rPr>
        <w:t>）</w:t>
      </w:r>
    </w:p>
    <w:p w:rsidR="0057255E" w:rsidRDefault="0057255E" w:rsidP="0057255E">
      <w:pPr>
        <w:pStyle w:val="enumlev1"/>
        <w:rPr>
          <w:lang w:eastAsia="zh-CN"/>
        </w:rPr>
      </w:pPr>
      <w:r>
        <w:rPr>
          <w:lang w:eastAsia="zh-CN"/>
        </w:rPr>
        <w:t>•</w:t>
      </w:r>
      <w:r w:rsidRPr="00EB1F26">
        <w:rPr>
          <w:lang w:eastAsia="zh-CN"/>
        </w:rPr>
        <w:tab/>
      </w:r>
      <w:r>
        <w:rPr>
          <w:lang w:eastAsia="zh-CN"/>
        </w:rPr>
        <w:t>G.692</w:t>
      </w:r>
      <w:r>
        <w:rPr>
          <w:lang w:eastAsia="zh-CN"/>
        </w:rPr>
        <w:t>：</w:t>
      </w:r>
      <w:r>
        <w:rPr>
          <w:rFonts w:hint="eastAsia"/>
          <w:lang w:eastAsia="zh-CN"/>
        </w:rPr>
        <w:t>“具有光放大器的多通道系统的光接口”</w:t>
      </w:r>
    </w:p>
    <w:p w:rsidR="0057255E" w:rsidRDefault="0057255E" w:rsidP="0057255E">
      <w:pPr>
        <w:pStyle w:val="enumlev1"/>
        <w:rPr>
          <w:lang w:eastAsia="zh-CN"/>
        </w:rPr>
      </w:pPr>
      <w:r>
        <w:rPr>
          <w:lang w:eastAsia="zh-CN"/>
        </w:rPr>
        <w:t>•</w:t>
      </w:r>
      <w:r w:rsidRPr="00EB1F26">
        <w:rPr>
          <w:lang w:eastAsia="zh-CN"/>
        </w:rPr>
        <w:tab/>
      </w:r>
      <w:r>
        <w:rPr>
          <w:lang w:eastAsia="zh-CN"/>
        </w:rPr>
        <w:t>G.958</w:t>
      </w:r>
      <w:r>
        <w:rPr>
          <w:lang w:eastAsia="zh-CN"/>
        </w:rPr>
        <w:t>：</w:t>
      </w:r>
      <w:r>
        <w:rPr>
          <w:rFonts w:hint="eastAsia"/>
          <w:lang w:eastAsia="zh-CN"/>
        </w:rPr>
        <w:t>“基于同步数字系列并用于光纤和光缆的数字线路系统”</w:t>
      </w:r>
    </w:p>
    <w:p w:rsidR="0057255E" w:rsidRPr="00EE5130" w:rsidRDefault="0057255E" w:rsidP="0057255E">
      <w:pPr>
        <w:pStyle w:val="enumlev1"/>
        <w:rPr>
          <w:lang w:eastAsia="zh-CN"/>
        </w:rPr>
      </w:pPr>
      <w:r w:rsidRPr="00EE5130">
        <w:rPr>
          <w:lang w:eastAsia="zh-CN"/>
        </w:rPr>
        <w:t>•</w:t>
      </w:r>
      <w:r w:rsidRPr="00EE5130">
        <w:rPr>
          <w:lang w:eastAsia="zh-CN"/>
        </w:rPr>
        <w:tab/>
        <w:t>O.1</w:t>
      </w:r>
      <w:r w:rsidRPr="00EE5130">
        <w:rPr>
          <w:rFonts w:hint="eastAsia"/>
          <w:lang w:eastAsia="zh-CN"/>
        </w:rPr>
        <w:t>：“</w:t>
      </w:r>
      <w:r w:rsidRPr="00EE5130">
        <w:rPr>
          <w:rFonts w:hint="eastAsia"/>
          <w:lang w:eastAsia="zh-CN"/>
        </w:rPr>
        <w:t>O</w:t>
      </w:r>
      <w:r w:rsidRPr="00EE5130">
        <w:rPr>
          <w:rFonts w:hint="eastAsia"/>
          <w:lang w:eastAsia="zh-CN"/>
        </w:rPr>
        <w:t>系列建议书中所涉及的测量设备规范的范围与应用”（修订版）</w:t>
      </w:r>
    </w:p>
    <w:p w:rsidR="0057255E" w:rsidRPr="00EE5130" w:rsidRDefault="0057255E" w:rsidP="0057255E">
      <w:pPr>
        <w:pStyle w:val="enumlev1"/>
        <w:rPr>
          <w:lang w:eastAsia="zh-CN"/>
        </w:rPr>
      </w:pPr>
      <w:r w:rsidRPr="00EE5130">
        <w:rPr>
          <w:lang w:eastAsia="zh-CN"/>
        </w:rPr>
        <w:t>•</w:t>
      </w:r>
      <w:r w:rsidRPr="00EE5130">
        <w:rPr>
          <w:lang w:eastAsia="zh-CN"/>
        </w:rPr>
        <w:tab/>
        <w:t>O.33</w:t>
      </w:r>
      <w:r w:rsidRPr="00EE5130">
        <w:rPr>
          <w:rFonts w:hint="eastAsia"/>
          <w:lang w:eastAsia="zh-CN"/>
        </w:rPr>
        <w:t>：“用于快速测量立体声对和单声道声音节目电路、链路和连接的自动设备”</w:t>
      </w:r>
    </w:p>
    <w:p w:rsidR="0057255E" w:rsidRPr="00EE5130" w:rsidRDefault="0057255E" w:rsidP="0057255E">
      <w:pPr>
        <w:pStyle w:val="enumlev1"/>
        <w:rPr>
          <w:lang w:eastAsia="zh-CN"/>
        </w:rPr>
      </w:pPr>
      <w:r w:rsidRPr="00EE5130">
        <w:rPr>
          <w:lang w:eastAsia="zh-CN"/>
        </w:rPr>
        <w:t>•</w:t>
      </w:r>
      <w:r w:rsidRPr="00EE5130">
        <w:rPr>
          <w:lang w:eastAsia="zh-CN"/>
        </w:rPr>
        <w:tab/>
        <w:t>O.41</w:t>
      </w:r>
      <w:r w:rsidRPr="00EE5130">
        <w:rPr>
          <w:rFonts w:hint="eastAsia"/>
          <w:lang w:eastAsia="zh-CN"/>
        </w:rPr>
        <w:t>：“用于电话类电路的噪声计”</w:t>
      </w:r>
    </w:p>
    <w:p w:rsidR="0057255E" w:rsidRPr="00EE5130" w:rsidRDefault="0057255E" w:rsidP="0057255E">
      <w:pPr>
        <w:pStyle w:val="enumlev1"/>
        <w:rPr>
          <w:lang w:eastAsia="zh-CN"/>
        </w:rPr>
      </w:pPr>
      <w:r w:rsidRPr="00EE5130">
        <w:rPr>
          <w:lang w:eastAsia="zh-CN"/>
        </w:rPr>
        <w:t>•</w:t>
      </w:r>
      <w:r w:rsidRPr="00EE5130">
        <w:rPr>
          <w:lang w:eastAsia="zh-CN"/>
        </w:rPr>
        <w:tab/>
        <w:t>O.133</w:t>
      </w:r>
      <w:r w:rsidRPr="00EE5130">
        <w:rPr>
          <w:rFonts w:hint="eastAsia"/>
          <w:lang w:eastAsia="zh-CN"/>
        </w:rPr>
        <w:t>：“测量</w:t>
      </w:r>
      <w:r w:rsidRPr="00EE5130">
        <w:rPr>
          <w:rFonts w:hint="eastAsia"/>
          <w:lang w:eastAsia="zh-CN"/>
        </w:rPr>
        <w:t>PCM</w:t>
      </w:r>
      <w:r w:rsidRPr="00EE5130">
        <w:rPr>
          <w:rFonts w:hint="eastAsia"/>
          <w:lang w:eastAsia="zh-CN"/>
        </w:rPr>
        <w:t>编码器和解码器性能的设备”</w:t>
      </w:r>
    </w:p>
    <w:p w:rsidR="0057255E" w:rsidRPr="00EE5130" w:rsidRDefault="0057255E" w:rsidP="0057255E">
      <w:pPr>
        <w:pStyle w:val="enumlev1"/>
        <w:rPr>
          <w:lang w:eastAsia="zh-CN"/>
        </w:rPr>
      </w:pPr>
      <w:r w:rsidRPr="00EE5130">
        <w:rPr>
          <w:lang w:eastAsia="zh-CN"/>
        </w:rPr>
        <w:t>•</w:t>
      </w:r>
      <w:r w:rsidRPr="00EE5130">
        <w:rPr>
          <w:lang w:eastAsia="zh-CN"/>
        </w:rPr>
        <w:tab/>
        <w:t>O.150</w:t>
      </w:r>
      <w:r w:rsidRPr="00EE5130">
        <w:rPr>
          <w:rFonts w:hint="eastAsia"/>
          <w:lang w:eastAsia="zh-CN"/>
        </w:rPr>
        <w:t>：“数字传输设备性能测量的一般性要求”（修订版）</w:t>
      </w:r>
    </w:p>
    <w:p w:rsidR="0057255E" w:rsidRPr="00EE5130" w:rsidRDefault="0057255E" w:rsidP="0057255E">
      <w:pPr>
        <w:pStyle w:val="enumlev1"/>
        <w:rPr>
          <w:lang w:eastAsia="zh-CN"/>
        </w:rPr>
      </w:pPr>
      <w:r w:rsidRPr="00EE5130">
        <w:rPr>
          <w:lang w:eastAsia="zh-CN"/>
        </w:rPr>
        <w:t>•</w:t>
      </w:r>
      <w:r w:rsidRPr="00EE5130">
        <w:rPr>
          <w:lang w:eastAsia="zh-CN"/>
        </w:rPr>
        <w:tab/>
        <w:t>O.181</w:t>
      </w:r>
      <w:r w:rsidRPr="00EE5130">
        <w:rPr>
          <w:rFonts w:hint="eastAsia"/>
          <w:lang w:eastAsia="zh-CN"/>
        </w:rPr>
        <w:t>：“评估</w:t>
      </w:r>
      <w:r w:rsidRPr="00EE5130">
        <w:rPr>
          <w:lang w:eastAsia="zh-CN"/>
        </w:rPr>
        <w:t>STM-N</w:t>
      </w:r>
      <w:r w:rsidRPr="00EE5130">
        <w:rPr>
          <w:rFonts w:hint="eastAsia"/>
          <w:lang w:eastAsia="zh-CN"/>
        </w:rPr>
        <w:t>接口性能的设备”</w:t>
      </w:r>
    </w:p>
    <w:p w:rsidR="0057255E" w:rsidRPr="00EE5130" w:rsidRDefault="0057255E" w:rsidP="0057255E">
      <w:pPr>
        <w:pStyle w:val="enumlev1"/>
        <w:rPr>
          <w:lang w:eastAsia="zh-CN"/>
        </w:rPr>
      </w:pPr>
      <w:r w:rsidRPr="00EE5130">
        <w:rPr>
          <w:lang w:eastAsia="zh-CN"/>
        </w:rPr>
        <w:t>•</w:t>
      </w:r>
      <w:r w:rsidRPr="00EE5130">
        <w:rPr>
          <w:lang w:eastAsia="zh-CN"/>
        </w:rPr>
        <w:tab/>
        <w:t>O.191</w:t>
      </w:r>
      <w:r w:rsidRPr="00EE5130">
        <w:rPr>
          <w:rFonts w:hint="eastAsia"/>
          <w:lang w:eastAsia="zh-CN"/>
        </w:rPr>
        <w:t>：“评估</w:t>
      </w:r>
      <w:r w:rsidRPr="00EE5130">
        <w:rPr>
          <w:lang w:eastAsia="zh-CN"/>
        </w:rPr>
        <w:t>ATM</w:t>
      </w:r>
      <w:r w:rsidRPr="00EE5130">
        <w:rPr>
          <w:rFonts w:hint="eastAsia"/>
          <w:lang w:eastAsia="zh-CN"/>
        </w:rPr>
        <w:t>层信元转换性能的设备”</w:t>
      </w:r>
    </w:p>
    <w:p w:rsidR="0057255E" w:rsidRPr="00EE5130" w:rsidRDefault="0057255E" w:rsidP="0057255E">
      <w:pPr>
        <w:pStyle w:val="enumlev1"/>
        <w:rPr>
          <w:lang w:eastAsia="zh-CN"/>
        </w:rPr>
      </w:pPr>
      <w:r w:rsidRPr="00EE5130">
        <w:rPr>
          <w:lang w:eastAsia="zh-CN"/>
        </w:rPr>
        <w:t>•</w:t>
      </w:r>
      <w:r w:rsidRPr="00EE5130">
        <w:rPr>
          <w:lang w:eastAsia="zh-CN"/>
        </w:rPr>
        <w:tab/>
        <w:t>Q.201</w:t>
      </w:r>
      <w:r w:rsidRPr="00EE5130">
        <w:rPr>
          <w:rFonts w:hint="eastAsia"/>
          <w:lang w:eastAsia="zh-CN"/>
        </w:rPr>
        <w:t>：评估光纤信道传输性能的</w:t>
      </w:r>
      <w:r w:rsidRPr="00EE5130">
        <w:rPr>
          <w:lang w:eastAsia="zh-CN"/>
        </w:rPr>
        <w:t>Q</w:t>
      </w:r>
      <w:r w:rsidRPr="00EE5130">
        <w:rPr>
          <w:rFonts w:hint="eastAsia"/>
          <w:lang w:eastAsia="zh-CN"/>
        </w:rPr>
        <w:t>因素测试设备。</w:t>
      </w:r>
    </w:p>
    <w:p w:rsidR="0057255E" w:rsidRDefault="0057255E" w:rsidP="0057255E">
      <w:pPr>
        <w:rPr>
          <w:lang w:val="en-US" w:eastAsia="zh-CN"/>
        </w:rPr>
      </w:pPr>
      <w:r w:rsidRPr="00EE5130">
        <w:rPr>
          <w:rFonts w:hint="eastAsia"/>
          <w:lang w:eastAsia="zh-CN"/>
        </w:rPr>
        <w:t>第</w:t>
      </w:r>
      <w:r w:rsidRPr="00EE5130">
        <w:rPr>
          <w:lang w:val="en-US" w:eastAsia="zh-CN"/>
        </w:rPr>
        <w:t>16</w:t>
      </w:r>
      <w:r w:rsidRPr="00EE5130">
        <w:rPr>
          <w:rFonts w:hint="eastAsia"/>
          <w:lang w:eastAsia="zh-CN"/>
        </w:rPr>
        <w:t>号课题</w:t>
      </w:r>
      <w:r w:rsidR="003D4FA5">
        <w:rPr>
          <w:rFonts w:hint="eastAsia"/>
          <w:lang w:val="en-US" w:eastAsia="zh-CN"/>
        </w:rPr>
        <w:t xml:space="preserve"> </w:t>
      </w:r>
      <w:r w:rsidR="003D4FA5">
        <w:rPr>
          <w:lang w:val="en-US" w:eastAsia="zh-CN"/>
        </w:rPr>
        <w:t>–</w:t>
      </w:r>
      <w:r w:rsidR="003D4FA5">
        <w:rPr>
          <w:rFonts w:hint="eastAsia"/>
          <w:lang w:val="en-US" w:eastAsia="zh-CN"/>
        </w:rPr>
        <w:t xml:space="preserve"> </w:t>
      </w:r>
      <w:r w:rsidRPr="00EE5130">
        <w:rPr>
          <w:rFonts w:hint="eastAsia"/>
          <w:lang w:val="en-US" w:eastAsia="zh-CN"/>
        </w:rPr>
        <w:t>光纤基础设施和光缆</w:t>
      </w:r>
    </w:p>
    <w:p w:rsidR="0057255E" w:rsidRPr="004F22DB" w:rsidRDefault="0057255E" w:rsidP="0057255E">
      <w:pPr>
        <w:rPr>
          <w:lang w:val="en-US" w:eastAsia="zh-CN"/>
        </w:rPr>
      </w:pPr>
      <w:r w:rsidRPr="004F22DB">
        <w:rPr>
          <w:rFonts w:ascii="STKaiti" w:eastAsia="STKaiti" w:hAnsi="STKaiti" w:hint="eastAsia"/>
          <w:lang w:eastAsia="zh-CN"/>
        </w:rPr>
        <w:t>相关建议书：</w:t>
      </w:r>
    </w:p>
    <w:p w:rsidR="0057255E" w:rsidRPr="00EE5130" w:rsidRDefault="003D4FA5" w:rsidP="003D4FA5">
      <w:pPr>
        <w:pStyle w:val="enumlev1"/>
        <w:rPr>
          <w:lang w:val="en-US" w:eastAsia="zh-CN"/>
        </w:rPr>
      </w:pPr>
      <w:r>
        <w:rPr>
          <w:lang w:eastAsia="zh-CN"/>
        </w:rPr>
        <w:t>•</w:t>
      </w:r>
      <w:r w:rsidRPr="00EB1F26">
        <w:rPr>
          <w:lang w:eastAsia="zh-CN"/>
        </w:rPr>
        <w:tab/>
      </w:r>
      <w:r w:rsidR="0057255E" w:rsidRPr="006E3951">
        <w:rPr>
          <w:lang w:eastAsia="zh-CN"/>
        </w:rPr>
        <w:t>L. 38</w:t>
      </w:r>
      <w:r w:rsidR="0057255E" w:rsidRPr="006E3951">
        <w:rPr>
          <w:rFonts w:hint="eastAsia"/>
          <w:lang w:eastAsia="zh-CN"/>
        </w:rPr>
        <w:t>建议书“将无槽技术用于为电信电缆安装建设</w:t>
      </w:r>
      <w:r w:rsidR="0057255E">
        <w:rPr>
          <w:rFonts w:hint="eastAsia"/>
          <w:lang w:eastAsia="zh-CN"/>
        </w:rPr>
        <w:t>的</w:t>
      </w:r>
      <w:r w:rsidR="0057255E" w:rsidRPr="006E3951">
        <w:rPr>
          <w:rFonts w:hint="eastAsia"/>
          <w:lang w:eastAsia="zh-CN"/>
        </w:rPr>
        <w:t>地下基础设施”</w:t>
      </w:r>
    </w:p>
    <w:p w:rsidR="0057255E" w:rsidRPr="003E63E0" w:rsidRDefault="0057255E" w:rsidP="003D4FA5">
      <w:pPr>
        <w:rPr>
          <w:lang w:val="en-US" w:eastAsia="zh-CN"/>
        </w:rPr>
      </w:pPr>
      <w:r w:rsidRPr="006E3951">
        <w:rPr>
          <w:rFonts w:hint="eastAsia"/>
          <w:lang w:eastAsia="zh-CN"/>
        </w:rPr>
        <w:t>第</w:t>
      </w:r>
      <w:r w:rsidRPr="006E3951">
        <w:rPr>
          <w:lang w:eastAsia="zh-CN"/>
        </w:rPr>
        <w:t>17/15</w:t>
      </w:r>
      <w:r w:rsidRPr="006E3951">
        <w:rPr>
          <w:rFonts w:hint="eastAsia"/>
          <w:lang w:eastAsia="zh-CN"/>
        </w:rPr>
        <w:t>号课题</w:t>
      </w:r>
      <w:r w:rsidR="003D4FA5">
        <w:rPr>
          <w:rFonts w:hint="eastAsia"/>
          <w:lang w:eastAsia="zh-CN"/>
        </w:rPr>
        <w:t xml:space="preserve"> </w:t>
      </w:r>
      <w:r w:rsidR="003D4FA5">
        <w:rPr>
          <w:lang w:val="en-US" w:eastAsia="zh-CN"/>
        </w:rPr>
        <w:t>–</w:t>
      </w:r>
      <w:r w:rsidR="003D4FA5">
        <w:rPr>
          <w:rFonts w:hint="eastAsia"/>
          <w:lang w:val="en-US" w:eastAsia="zh-CN"/>
        </w:rPr>
        <w:t xml:space="preserve"> </w:t>
      </w:r>
      <w:r w:rsidRPr="006E3951">
        <w:rPr>
          <w:rFonts w:hint="eastAsia"/>
          <w:lang w:eastAsia="zh-CN"/>
        </w:rPr>
        <w:t>光缆网络的维护和运行</w:t>
      </w:r>
    </w:p>
    <w:p w:rsidR="0057255E" w:rsidRPr="006E3951" w:rsidRDefault="003D4FA5" w:rsidP="003D4FA5">
      <w:pPr>
        <w:pStyle w:val="enumlev1"/>
        <w:rPr>
          <w:lang w:eastAsia="zh-CN"/>
        </w:rPr>
      </w:pPr>
      <w:r>
        <w:rPr>
          <w:lang w:eastAsia="zh-CN"/>
        </w:rPr>
        <w:t>•</w:t>
      </w:r>
      <w:r w:rsidRPr="00EB1F26">
        <w:rPr>
          <w:lang w:eastAsia="zh-CN"/>
        </w:rPr>
        <w:tab/>
      </w:r>
      <w:r w:rsidR="0057255E" w:rsidRPr="006E3951">
        <w:rPr>
          <w:lang w:eastAsia="zh-CN"/>
        </w:rPr>
        <w:t>L.53</w:t>
      </w:r>
      <w:r w:rsidR="0057255E" w:rsidRPr="006E3951">
        <w:rPr>
          <w:rFonts w:hint="eastAsia"/>
          <w:lang w:eastAsia="zh-CN"/>
        </w:rPr>
        <w:t>建议书“接入网的光纤维护标准”</w:t>
      </w:r>
    </w:p>
    <w:p w:rsidR="0057255E" w:rsidRDefault="0057255E" w:rsidP="003D4FA5">
      <w:pPr>
        <w:pStyle w:val="enumlev1"/>
        <w:rPr>
          <w:lang w:eastAsia="zh-CN"/>
        </w:rPr>
      </w:pPr>
      <w:r>
        <w:rPr>
          <w:lang w:eastAsia="zh-CN"/>
        </w:rPr>
        <w:t>•</w:t>
      </w:r>
      <w:r w:rsidRPr="007A567B">
        <w:rPr>
          <w:lang w:eastAsia="zh-CN"/>
        </w:rPr>
        <w:tab/>
      </w:r>
      <w:r>
        <w:rPr>
          <w:lang w:eastAsia="zh-CN"/>
        </w:rPr>
        <w:t>G.971</w:t>
      </w:r>
      <w:r>
        <w:rPr>
          <w:lang w:eastAsia="zh-CN"/>
        </w:rPr>
        <w:t>：</w:t>
      </w:r>
      <w:r>
        <w:rPr>
          <w:rFonts w:hint="eastAsia"/>
          <w:lang w:eastAsia="zh-CN"/>
        </w:rPr>
        <w:t>“</w:t>
      </w:r>
      <w:r>
        <w:rPr>
          <w:lang w:eastAsia="zh-CN"/>
        </w:rPr>
        <w:t>海底光缆通信系统基本特</w:t>
      </w:r>
      <w:r>
        <w:rPr>
          <w:rFonts w:hint="eastAsia"/>
          <w:lang w:eastAsia="zh-CN"/>
        </w:rPr>
        <w:t>征”</w:t>
      </w:r>
    </w:p>
    <w:p w:rsidR="0057255E" w:rsidRDefault="0057255E" w:rsidP="003D4FA5">
      <w:pPr>
        <w:pStyle w:val="enumlev1"/>
        <w:rPr>
          <w:lang w:eastAsia="zh-CN"/>
        </w:rPr>
      </w:pPr>
      <w:r>
        <w:rPr>
          <w:lang w:eastAsia="zh-CN"/>
        </w:rPr>
        <w:t>•</w:t>
      </w:r>
      <w:r w:rsidRPr="007A567B">
        <w:rPr>
          <w:lang w:eastAsia="zh-CN"/>
        </w:rPr>
        <w:tab/>
      </w:r>
      <w:r>
        <w:rPr>
          <w:lang w:eastAsia="zh-CN"/>
        </w:rPr>
        <w:t>G.972</w:t>
      </w:r>
      <w:r>
        <w:rPr>
          <w:lang w:eastAsia="zh-CN"/>
        </w:rPr>
        <w:t>：</w:t>
      </w:r>
      <w:r>
        <w:rPr>
          <w:rFonts w:hint="eastAsia"/>
          <w:lang w:eastAsia="zh-CN"/>
        </w:rPr>
        <w:t>“</w:t>
      </w:r>
      <w:r>
        <w:rPr>
          <w:lang w:eastAsia="zh-CN"/>
        </w:rPr>
        <w:t>海底光缆系统术语的定义</w:t>
      </w:r>
      <w:r>
        <w:rPr>
          <w:rFonts w:hint="eastAsia"/>
          <w:lang w:eastAsia="zh-CN"/>
        </w:rPr>
        <w:t>”</w:t>
      </w:r>
    </w:p>
    <w:p w:rsidR="0057255E" w:rsidRPr="00C43305" w:rsidRDefault="0057255E" w:rsidP="003D4FA5">
      <w:pPr>
        <w:rPr>
          <w:lang w:eastAsia="zh-CN"/>
        </w:rPr>
      </w:pPr>
      <w:bookmarkStart w:id="197" w:name="_Toc516397401"/>
      <w:bookmarkStart w:id="198" w:name="_Toc233020283"/>
      <w:bookmarkStart w:id="199" w:name="_Toc233465547"/>
      <w:bookmarkStart w:id="200" w:name="_Toc237843004"/>
      <w:r w:rsidRPr="00C43305">
        <w:rPr>
          <w:rFonts w:hint="eastAsia"/>
          <w:lang w:eastAsia="zh-CN"/>
        </w:rPr>
        <w:t>第</w:t>
      </w:r>
      <w:r w:rsidRPr="00C43305">
        <w:rPr>
          <w:lang w:eastAsia="zh-CN"/>
        </w:rPr>
        <w:t>18/15</w:t>
      </w:r>
      <w:r w:rsidRPr="00C43305">
        <w:rPr>
          <w:rFonts w:hint="eastAsia"/>
          <w:lang w:eastAsia="zh-CN"/>
        </w:rPr>
        <w:t>号课题</w:t>
      </w:r>
      <w:r w:rsidR="003D4FA5">
        <w:rPr>
          <w:rFonts w:hint="eastAsia"/>
          <w:lang w:eastAsia="zh-CN"/>
        </w:rPr>
        <w:t xml:space="preserve"> </w:t>
      </w:r>
      <w:r w:rsidR="003D4FA5">
        <w:rPr>
          <w:lang w:val="en-US" w:eastAsia="zh-CN"/>
        </w:rPr>
        <w:t>–</w:t>
      </w:r>
      <w:r w:rsidR="003D4FA5">
        <w:rPr>
          <w:rFonts w:hint="eastAsia"/>
          <w:lang w:eastAsia="zh-CN"/>
        </w:rPr>
        <w:t xml:space="preserve"> </w:t>
      </w:r>
      <w:r w:rsidRPr="006E3951">
        <w:rPr>
          <w:rFonts w:hint="eastAsia"/>
          <w:lang w:eastAsia="zh-CN"/>
        </w:rPr>
        <w:t>接入部分的光纤网络开发</w:t>
      </w:r>
    </w:p>
    <w:p w:rsidR="0057255E" w:rsidRPr="00C43305" w:rsidRDefault="003D4FA5" w:rsidP="003D4FA5">
      <w:pPr>
        <w:pStyle w:val="enumlev1"/>
        <w:rPr>
          <w:lang w:eastAsia="zh-CN"/>
        </w:rPr>
      </w:pPr>
      <w:r>
        <w:rPr>
          <w:lang w:eastAsia="zh-CN"/>
        </w:rPr>
        <w:t>•</w:t>
      </w:r>
      <w:r w:rsidRPr="00EB1F26">
        <w:rPr>
          <w:lang w:eastAsia="zh-CN"/>
        </w:rPr>
        <w:tab/>
      </w:r>
      <w:r w:rsidR="0057255E" w:rsidRPr="00C43305">
        <w:rPr>
          <w:lang w:eastAsia="zh-CN"/>
        </w:rPr>
        <w:t>L.42</w:t>
      </w:r>
      <w:r w:rsidR="0057255E" w:rsidRPr="00C43305">
        <w:rPr>
          <w:rFonts w:hint="eastAsia"/>
          <w:lang w:eastAsia="zh-CN"/>
        </w:rPr>
        <w:t>建议书</w:t>
      </w:r>
      <w:r w:rsidR="0057255E">
        <w:rPr>
          <w:rFonts w:hint="eastAsia"/>
          <w:lang w:eastAsia="zh-CN"/>
        </w:rPr>
        <w:t>“</w:t>
      </w:r>
      <w:r w:rsidR="0057255E" w:rsidRPr="00820CE4">
        <w:rPr>
          <w:rFonts w:hint="eastAsia"/>
          <w:lang w:eastAsia="zh-CN"/>
        </w:rPr>
        <w:t>将光纤解决方案用于接入网</w:t>
      </w:r>
      <w:r w:rsidR="0057255E">
        <w:rPr>
          <w:rFonts w:hint="eastAsia"/>
          <w:lang w:eastAsia="zh-CN"/>
        </w:rPr>
        <w:t>”</w:t>
      </w:r>
    </w:p>
    <w:p w:rsidR="0057255E" w:rsidRPr="00820CE4" w:rsidRDefault="003D4FA5" w:rsidP="003D4FA5">
      <w:pPr>
        <w:pStyle w:val="enumlev1"/>
        <w:rPr>
          <w:lang w:eastAsia="zh-CN"/>
        </w:rPr>
      </w:pPr>
      <w:r>
        <w:rPr>
          <w:lang w:eastAsia="zh-CN"/>
        </w:rPr>
        <w:t>•</w:t>
      </w:r>
      <w:r w:rsidRPr="00EB1F26">
        <w:rPr>
          <w:lang w:eastAsia="zh-CN"/>
        </w:rPr>
        <w:tab/>
      </w:r>
      <w:r w:rsidR="0057255E" w:rsidRPr="00820CE4">
        <w:rPr>
          <w:lang w:eastAsia="zh-CN"/>
        </w:rPr>
        <w:t>L.52</w:t>
      </w:r>
      <w:r w:rsidR="0057255E" w:rsidRPr="00C43305">
        <w:rPr>
          <w:rFonts w:hint="eastAsia"/>
          <w:lang w:eastAsia="zh-CN"/>
        </w:rPr>
        <w:t>建议书</w:t>
      </w:r>
      <w:r w:rsidR="0057255E">
        <w:rPr>
          <w:rFonts w:hint="eastAsia"/>
          <w:lang w:eastAsia="zh-CN"/>
        </w:rPr>
        <w:t>“</w:t>
      </w:r>
      <w:r w:rsidR="0057255E" w:rsidRPr="00820CE4">
        <w:rPr>
          <w:rFonts w:hint="eastAsia"/>
          <w:lang w:eastAsia="zh-CN"/>
        </w:rPr>
        <w:t>可能的光纤网络（</w:t>
      </w:r>
      <w:r w:rsidR="0057255E" w:rsidRPr="00820CE4">
        <w:rPr>
          <w:lang w:eastAsia="zh-CN"/>
        </w:rPr>
        <w:t>PON</w:t>
      </w:r>
      <w:r w:rsidR="0057255E" w:rsidRPr="00820CE4">
        <w:rPr>
          <w:rFonts w:hint="eastAsia"/>
          <w:lang w:eastAsia="zh-CN"/>
        </w:rPr>
        <w:t>）的部署</w:t>
      </w:r>
      <w:r w:rsidR="0057255E">
        <w:rPr>
          <w:rFonts w:hint="eastAsia"/>
          <w:lang w:eastAsia="zh-CN"/>
        </w:rPr>
        <w:t>”</w:t>
      </w:r>
    </w:p>
    <w:p w:rsidR="0057255E" w:rsidRPr="00CB498B" w:rsidRDefault="0057255E" w:rsidP="0057255E">
      <w:pPr>
        <w:pStyle w:val="Heading1"/>
        <w:rPr>
          <w:lang w:eastAsia="zh-CN"/>
        </w:rPr>
      </w:pPr>
      <w:bookmarkStart w:id="201" w:name="_Toc258942245"/>
      <w:bookmarkStart w:id="202" w:name="_Toc233465548"/>
      <w:bookmarkStart w:id="203" w:name="_Toc237843005"/>
      <w:bookmarkEnd w:id="197"/>
      <w:bookmarkEnd w:id="198"/>
      <w:bookmarkEnd w:id="199"/>
      <w:bookmarkEnd w:id="200"/>
      <w:r w:rsidRPr="00CB498B">
        <w:rPr>
          <w:lang w:eastAsia="zh-CN"/>
        </w:rPr>
        <w:lastRenderedPageBreak/>
        <w:t>2</w:t>
      </w:r>
      <w:r w:rsidRPr="00CB498B">
        <w:rPr>
          <w:lang w:eastAsia="zh-CN"/>
        </w:rPr>
        <w:tab/>
      </w:r>
      <w:r w:rsidRPr="00CB498B">
        <w:rPr>
          <w:lang w:eastAsia="zh-CN"/>
        </w:rPr>
        <w:t>手册和</w:t>
      </w:r>
      <w:r w:rsidRPr="00CB498B">
        <w:rPr>
          <w:lang w:eastAsia="zh-CN"/>
        </w:rPr>
        <w:t>/</w:t>
      </w:r>
      <w:r w:rsidRPr="00CB498B">
        <w:rPr>
          <w:lang w:eastAsia="zh-CN"/>
        </w:rPr>
        <w:t>或</w:t>
      </w:r>
      <w:r w:rsidRPr="00CB498B">
        <w:rPr>
          <w:rFonts w:hint="eastAsia"/>
          <w:lang w:eastAsia="zh-CN"/>
        </w:rPr>
        <w:t>类似</w:t>
      </w:r>
      <w:r w:rsidRPr="00CB498B">
        <w:rPr>
          <w:lang w:eastAsia="zh-CN"/>
        </w:rPr>
        <w:t>产品</w:t>
      </w:r>
      <w:bookmarkEnd w:id="201"/>
    </w:p>
    <w:p w:rsidR="0057255E" w:rsidRDefault="0057255E" w:rsidP="0057255E">
      <w:pPr>
        <w:pStyle w:val="enumlev1"/>
        <w:rPr>
          <w:lang w:eastAsia="zh-CN"/>
        </w:rPr>
      </w:pPr>
      <w:r>
        <w:rPr>
          <w:lang w:eastAsia="zh-CN"/>
        </w:rPr>
        <w:t>2.1</w:t>
      </w:r>
      <w:r>
        <w:rPr>
          <w:lang w:eastAsia="zh-CN"/>
        </w:rPr>
        <w:tab/>
      </w:r>
      <w:r>
        <w:rPr>
          <w:rFonts w:hint="eastAsia"/>
          <w:lang w:eastAsia="zh-CN"/>
        </w:rPr>
        <w:t>已出版</w:t>
      </w:r>
    </w:p>
    <w:p w:rsidR="0057255E" w:rsidRDefault="0057255E" w:rsidP="0057255E">
      <w:pPr>
        <w:pStyle w:val="enumlev1"/>
        <w:rPr>
          <w:lang w:eastAsia="zh-CN"/>
        </w:rPr>
      </w:pPr>
      <w:smartTag w:uri="urn:schemas-microsoft-com:office:smarttags" w:element="chsdate">
        <w:smartTagPr>
          <w:attr w:name="IsROCDate" w:val="False"/>
          <w:attr w:name="IsLunarDate" w:val="False"/>
          <w:attr w:name="Day" w:val="30"/>
          <w:attr w:name="Month" w:val="12"/>
          <w:attr w:name="Year" w:val="1899"/>
        </w:smartTagPr>
        <w:r>
          <w:rPr>
            <w:lang w:eastAsia="zh-CN"/>
          </w:rPr>
          <w:t>2.1.1</w:t>
        </w:r>
        <w:r>
          <w:rPr>
            <w:lang w:eastAsia="zh-CN"/>
          </w:rPr>
          <w:tab/>
        </w:r>
      </w:smartTag>
      <w:r>
        <w:rPr>
          <w:rFonts w:hint="eastAsia"/>
          <w:lang w:eastAsia="zh-CN"/>
        </w:rPr>
        <w:t>“通信光纤”</w:t>
      </w:r>
      <w:r>
        <w:rPr>
          <w:lang w:eastAsia="zh-CN"/>
        </w:rPr>
        <w:t>（</w:t>
      </w:r>
      <w:r>
        <w:rPr>
          <w:lang w:eastAsia="zh-CN"/>
        </w:rPr>
        <w:t>1984</w:t>
      </w:r>
      <w:r>
        <w:rPr>
          <w:rFonts w:hint="eastAsia"/>
          <w:lang w:eastAsia="zh-CN"/>
        </w:rPr>
        <w:t>年出版</w:t>
      </w:r>
      <w:r>
        <w:rPr>
          <w:lang w:eastAsia="zh-CN"/>
        </w:rPr>
        <w:t>）</w:t>
      </w:r>
    </w:p>
    <w:p w:rsidR="0057255E" w:rsidRDefault="0057255E" w:rsidP="0057255E">
      <w:pPr>
        <w:pStyle w:val="enumlev1"/>
        <w:rPr>
          <w:lang w:eastAsia="zh-CN"/>
        </w:rPr>
      </w:pPr>
      <w:smartTag w:uri="urn:schemas-microsoft-com:office:smarttags" w:element="chsdate">
        <w:smartTagPr>
          <w:attr w:name="IsROCDate" w:val="False"/>
          <w:attr w:name="IsLunarDate" w:val="False"/>
          <w:attr w:name="Day" w:val="30"/>
          <w:attr w:name="Month" w:val="12"/>
          <w:attr w:name="Year" w:val="1899"/>
        </w:smartTagPr>
        <w:r>
          <w:rPr>
            <w:lang w:eastAsia="zh-CN"/>
          </w:rPr>
          <w:t>2.1.2</w:t>
        </w:r>
        <w:r>
          <w:rPr>
            <w:lang w:eastAsia="zh-CN"/>
          </w:rPr>
          <w:tab/>
        </w:r>
      </w:smartTag>
      <w:r>
        <w:rPr>
          <w:rFonts w:hint="eastAsia"/>
          <w:lang w:eastAsia="zh-CN"/>
        </w:rPr>
        <w:t>“光纤系统规划指南”</w:t>
      </w:r>
      <w:r>
        <w:rPr>
          <w:lang w:eastAsia="zh-CN"/>
        </w:rPr>
        <w:t>（</w:t>
      </w:r>
      <w:r>
        <w:rPr>
          <w:lang w:eastAsia="zh-CN"/>
        </w:rPr>
        <w:t>1989</w:t>
      </w:r>
      <w:r>
        <w:rPr>
          <w:rFonts w:hint="eastAsia"/>
          <w:lang w:eastAsia="zh-CN"/>
        </w:rPr>
        <w:t>年出版</w:t>
      </w:r>
      <w:r>
        <w:rPr>
          <w:lang w:eastAsia="zh-CN"/>
        </w:rPr>
        <w:t>）</w:t>
      </w:r>
    </w:p>
    <w:p w:rsidR="0057255E" w:rsidRDefault="0057255E" w:rsidP="0057255E">
      <w:pPr>
        <w:pStyle w:val="enumlev1"/>
        <w:rPr>
          <w:lang w:eastAsia="zh-CN"/>
        </w:rPr>
      </w:pPr>
      <w:smartTag w:uri="urn:schemas-microsoft-com:office:smarttags" w:element="chsdate">
        <w:smartTagPr>
          <w:attr w:name="IsROCDate" w:val="False"/>
          <w:attr w:name="IsLunarDate" w:val="False"/>
          <w:attr w:name="Day" w:val="30"/>
          <w:attr w:name="Month" w:val="12"/>
          <w:attr w:name="Year" w:val="1899"/>
        </w:smartTagPr>
        <w:r>
          <w:rPr>
            <w:lang w:eastAsia="zh-CN"/>
          </w:rPr>
          <w:t>2.1.3</w:t>
        </w:r>
        <w:r>
          <w:rPr>
            <w:lang w:eastAsia="zh-CN"/>
          </w:rPr>
          <w:tab/>
        </w:r>
      </w:smartTag>
      <w:r>
        <w:rPr>
          <w:rFonts w:hint="eastAsia"/>
          <w:lang w:eastAsia="zh-CN"/>
        </w:rPr>
        <w:t>“传输规划”</w:t>
      </w:r>
      <w:r>
        <w:rPr>
          <w:lang w:eastAsia="zh-CN"/>
        </w:rPr>
        <w:t>（</w:t>
      </w:r>
      <w:r>
        <w:rPr>
          <w:lang w:eastAsia="zh-CN"/>
        </w:rPr>
        <w:t>1993</w:t>
      </w:r>
      <w:r>
        <w:rPr>
          <w:rFonts w:hint="eastAsia"/>
          <w:lang w:eastAsia="zh-CN"/>
        </w:rPr>
        <w:t>年出版</w:t>
      </w:r>
      <w:r>
        <w:rPr>
          <w:lang w:eastAsia="zh-CN"/>
        </w:rPr>
        <w:t>）</w:t>
      </w:r>
    </w:p>
    <w:p w:rsidR="0057255E" w:rsidRDefault="0057255E" w:rsidP="0057255E">
      <w:pPr>
        <w:pStyle w:val="enumlev1"/>
        <w:rPr>
          <w:lang w:eastAsia="zh-CN"/>
        </w:rPr>
      </w:pPr>
      <w:r>
        <w:rPr>
          <w:lang w:eastAsia="zh-CN"/>
        </w:rPr>
        <w:t>2.2</w:t>
      </w:r>
      <w:r>
        <w:rPr>
          <w:lang w:eastAsia="zh-CN"/>
        </w:rPr>
        <w:tab/>
      </w:r>
      <w:r>
        <w:rPr>
          <w:rFonts w:hint="eastAsia"/>
          <w:lang w:eastAsia="zh-CN"/>
        </w:rPr>
        <w:t>起草中</w:t>
      </w:r>
    </w:p>
    <w:p w:rsidR="0057255E" w:rsidRDefault="0057255E" w:rsidP="0057255E">
      <w:pPr>
        <w:pStyle w:val="enumlev1"/>
        <w:rPr>
          <w:lang w:eastAsia="zh-CN"/>
        </w:rPr>
      </w:pPr>
      <w:r>
        <w:rPr>
          <w:rFonts w:hint="eastAsia"/>
          <w:lang w:eastAsia="zh-CN"/>
        </w:rPr>
        <w:tab/>
      </w:r>
      <w:r>
        <w:rPr>
          <w:rFonts w:hint="eastAsia"/>
          <w:lang w:eastAsia="zh-CN"/>
        </w:rPr>
        <w:t>无。</w:t>
      </w:r>
    </w:p>
    <w:p w:rsidR="0057255E" w:rsidRPr="00383B3C" w:rsidRDefault="0057255E" w:rsidP="00383B3C">
      <w:pPr>
        <w:pStyle w:val="Heading1"/>
        <w:rPr>
          <w:lang w:eastAsia="zh-CN"/>
        </w:rPr>
      </w:pPr>
      <w:bookmarkStart w:id="204" w:name="_Toc258942246"/>
      <w:r w:rsidRPr="00383B3C">
        <w:rPr>
          <w:lang w:eastAsia="zh-CN"/>
        </w:rPr>
        <w:t>3</w:t>
      </w:r>
      <w:r w:rsidRPr="00383B3C">
        <w:rPr>
          <w:lang w:eastAsia="zh-CN"/>
        </w:rPr>
        <w:tab/>
      </w:r>
      <w:bookmarkEnd w:id="202"/>
      <w:bookmarkEnd w:id="203"/>
      <w:r w:rsidRPr="00383B3C">
        <w:rPr>
          <w:rFonts w:hint="eastAsia"/>
          <w:lang w:eastAsia="zh-CN"/>
        </w:rPr>
        <w:t>手册和</w:t>
      </w:r>
      <w:r w:rsidRPr="00383B3C">
        <w:rPr>
          <w:rFonts w:hint="eastAsia"/>
          <w:lang w:eastAsia="zh-CN"/>
        </w:rPr>
        <w:t>/</w:t>
      </w:r>
      <w:r w:rsidRPr="00383B3C">
        <w:rPr>
          <w:rFonts w:hint="eastAsia"/>
          <w:lang w:eastAsia="zh-CN"/>
        </w:rPr>
        <w:t>或前第</w:t>
      </w:r>
      <w:r w:rsidRPr="00383B3C">
        <w:rPr>
          <w:lang w:eastAsia="zh-CN"/>
        </w:rPr>
        <w:t>6</w:t>
      </w:r>
      <w:r w:rsidRPr="00383B3C">
        <w:rPr>
          <w:rFonts w:hint="eastAsia"/>
          <w:lang w:eastAsia="zh-CN"/>
        </w:rPr>
        <w:t>研究组的类似出版物</w:t>
      </w:r>
      <w:bookmarkEnd w:id="204"/>
    </w:p>
    <w:p w:rsidR="0057255E" w:rsidRPr="00C43305" w:rsidRDefault="0057255E" w:rsidP="0057255E">
      <w:pPr>
        <w:pStyle w:val="enumlev1"/>
        <w:rPr>
          <w:lang w:val="en-US" w:eastAsia="zh-CN"/>
        </w:rPr>
      </w:pPr>
      <w:bookmarkStart w:id="205" w:name="_Toc233465549"/>
      <w:bookmarkStart w:id="206" w:name="_Toc237843006"/>
      <w:r w:rsidRPr="00C43305">
        <w:rPr>
          <w:lang w:val="en-US" w:eastAsia="zh-CN"/>
        </w:rPr>
        <w:t>3.1</w:t>
      </w:r>
      <w:r w:rsidRPr="00C43305">
        <w:rPr>
          <w:lang w:val="en-US" w:eastAsia="zh-CN"/>
        </w:rPr>
        <w:tab/>
      </w:r>
      <w:r w:rsidRPr="00C43305">
        <w:rPr>
          <w:rFonts w:hint="eastAsia"/>
          <w:lang w:val="en-US" w:eastAsia="zh-CN"/>
        </w:rPr>
        <w:t>已出版</w:t>
      </w:r>
    </w:p>
    <w:p w:rsidR="0057255E" w:rsidRPr="00C43305" w:rsidRDefault="0057255E" w:rsidP="0057255E">
      <w:pPr>
        <w:pStyle w:val="enumlev1"/>
        <w:rPr>
          <w:lang w:val="en-US" w:eastAsia="zh-CN"/>
        </w:rPr>
      </w:pPr>
      <w:r w:rsidRPr="00C43305">
        <w:rPr>
          <w:lang w:val="en-US" w:eastAsia="zh-CN"/>
        </w:rPr>
        <w:t>3.1.1</w:t>
      </w:r>
      <w:r w:rsidRPr="00C43305">
        <w:rPr>
          <w:lang w:val="en-US" w:eastAsia="zh-CN"/>
        </w:rPr>
        <w:tab/>
      </w:r>
      <w:r>
        <w:rPr>
          <w:rFonts w:hint="eastAsia"/>
          <w:lang w:eastAsia="zh-CN"/>
        </w:rPr>
        <w:t>“</w:t>
      </w:r>
      <w:r w:rsidRPr="009A445D">
        <w:rPr>
          <w:rFonts w:hint="eastAsia"/>
          <w:lang w:eastAsia="zh-CN"/>
        </w:rPr>
        <w:t>支撑架空电信线路的木质电线杆</w:t>
      </w:r>
      <w:r>
        <w:rPr>
          <w:rFonts w:hint="eastAsia"/>
          <w:lang w:eastAsia="zh-CN"/>
        </w:rPr>
        <w:t>的保护”</w:t>
      </w:r>
      <w:r>
        <w:rPr>
          <w:rFonts w:hint="eastAsia"/>
          <w:lang w:val="en-US" w:eastAsia="zh-CN"/>
        </w:rPr>
        <w:t>（</w:t>
      </w:r>
      <w:r w:rsidRPr="00C43305">
        <w:rPr>
          <w:lang w:val="en-US" w:eastAsia="zh-CN"/>
        </w:rPr>
        <w:t>1974</w:t>
      </w:r>
      <w:r>
        <w:rPr>
          <w:rFonts w:hint="eastAsia"/>
          <w:lang w:val="en-US" w:eastAsia="zh-CN"/>
        </w:rPr>
        <w:t>年）</w:t>
      </w:r>
    </w:p>
    <w:p w:rsidR="0057255E" w:rsidRPr="00C43305" w:rsidRDefault="0057255E" w:rsidP="0057255E">
      <w:pPr>
        <w:pStyle w:val="enumlev1"/>
        <w:rPr>
          <w:lang w:val="en-US" w:eastAsia="zh-CN"/>
        </w:rPr>
      </w:pPr>
      <w:r w:rsidRPr="00C43305">
        <w:rPr>
          <w:lang w:val="en-US" w:eastAsia="zh-CN"/>
        </w:rPr>
        <w:t>3.1.2</w:t>
      </w:r>
      <w:r w:rsidRPr="00C43305">
        <w:rPr>
          <w:lang w:val="en-US" w:eastAsia="zh-CN"/>
        </w:rPr>
        <w:tab/>
      </w:r>
      <w:r w:rsidRPr="009A445D">
        <w:rPr>
          <w:rFonts w:hint="eastAsia"/>
          <w:lang w:val="en-US" w:eastAsia="zh-CN"/>
        </w:rPr>
        <w:t>“塑料护套电缆的接头”</w:t>
      </w:r>
      <w:r>
        <w:rPr>
          <w:rFonts w:hint="eastAsia"/>
          <w:lang w:val="en-US" w:eastAsia="zh-CN"/>
        </w:rPr>
        <w:t>（</w:t>
      </w:r>
      <w:r w:rsidRPr="00C43305">
        <w:rPr>
          <w:lang w:val="en-US" w:eastAsia="zh-CN"/>
        </w:rPr>
        <w:t>1978</w:t>
      </w:r>
      <w:r>
        <w:rPr>
          <w:rFonts w:hint="eastAsia"/>
          <w:lang w:val="en-US" w:eastAsia="zh-CN"/>
        </w:rPr>
        <w:t>年）</w:t>
      </w:r>
    </w:p>
    <w:p w:rsidR="0057255E" w:rsidRPr="00C43305" w:rsidRDefault="0057255E" w:rsidP="0057255E">
      <w:pPr>
        <w:pStyle w:val="enumlev1"/>
        <w:rPr>
          <w:lang w:val="en-US" w:eastAsia="zh-CN"/>
        </w:rPr>
      </w:pPr>
      <w:r>
        <w:rPr>
          <w:lang w:val="en-US" w:eastAsia="zh-CN"/>
        </w:rPr>
        <w:t>3.1.3</w:t>
      </w:r>
      <w:r>
        <w:rPr>
          <w:lang w:val="en-US" w:eastAsia="zh-CN"/>
        </w:rPr>
        <w:tab/>
      </w:r>
      <w:r w:rsidRPr="009A445D">
        <w:rPr>
          <w:rFonts w:hint="eastAsia"/>
          <w:lang w:val="en-US" w:eastAsia="zh-CN"/>
        </w:rPr>
        <w:t>“</w:t>
      </w:r>
      <w:r w:rsidRPr="009A445D">
        <w:rPr>
          <w:rFonts w:hint="eastAsia"/>
          <w:lang w:eastAsia="zh-CN"/>
        </w:rPr>
        <w:t>电信</w:t>
      </w:r>
      <w:r w:rsidRPr="00AB2662">
        <w:rPr>
          <w:rFonts w:hint="eastAsia"/>
          <w:lang w:val="en-US" w:eastAsia="zh-CN"/>
        </w:rPr>
        <w:t>电缆心线的接头</w:t>
      </w:r>
      <w:r w:rsidRPr="009A445D">
        <w:rPr>
          <w:rFonts w:hint="eastAsia"/>
          <w:lang w:val="en-US" w:eastAsia="zh-CN"/>
        </w:rPr>
        <w:t>”</w:t>
      </w:r>
      <w:r>
        <w:rPr>
          <w:rFonts w:hint="eastAsia"/>
          <w:lang w:val="en-US" w:eastAsia="zh-CN"/>
        </w:rPr>
        <w:t>（</w:t>
      </w:r>
      <w:r w:rsidRPr="00C43305">
        <w:rPr>
          <w:lang w:val="en-US" w:eastAsia="zh-CN"/>
        </w:rPr>
        <w:t>1982</w:t>
      </w:r>
      <w:r>
        <w:rPr>
          <w:rFonts w:hint="eastAsia"/>
          <w:lang w:val="en-US" w:eastAsia="zh-CN"/>
        </w:rPr>
        <w:t>年出版）</w:t>
      </w:r>
    </w:p>
    <w:p w:rsidR="0057255E" w:rsidRPr="00C43305" w:rsidRDefault="0057255E" w:rsidP="0057255E">
      <w:pPr>
        <w:pStyle w:val="enumlev1"/>
        <w:rPr>
          <w:lang w:val="en-US" w:eastAsia="zh-CN"/>
        </w:rPr>
      </w:pPr>
      <w:r w:rsidRPr="00C43305">
        <w:rPr>
          <w:lang w:val="en-US" w:eastAsia="zh-CN"/>
        </w:rPr>
        <w:t>3.1.4</w:t>
      </w:r>
      <w:r w:rsidRPr="00C43305">
        <w:rPr>
          <w:lang w:val="en-US" w:eastAsia="zh-CN"/>
        </w:rPr>
        <w:tab/>
      </w:r>
      <w:r w:rsidRPr="009A445D">
        <w:rPr>
          <w:rFonts w:hint="eastAsia"/>
          <w:lang w:val="en-US" w:eastAsia="zh-CN"/>
        </w:rPr>
        <w:t>“</w:t>
      </w:r>
      <w:r w:rsidRPr="00AB2662">
        <w:rPr>
          <w:rFonts w:hint="eastAsia"/>
          <w:lang w:val="en-US" w:eastAsia="zh-CN"/>
        </w:rPr>
        <w:t>公共网络的外部设备技术</w:t>
      </w:r>
      <w:r w:rsidRPr="009A445D">
        <w:rPr>
          <w:rFonts w:hint="eastAsia"/>
          <w:lang w:val="en-US" w:eastAsia="zh-CN"/>
        </w:rPr>
        <w:t>”</w:t>
      </w:r>
      <w:r>
        <w:rPr>
          <w:rFonts w:hint="eastAsia"/>
          <w:lang w:val="en-US" w:eastAsia="zh-CN"/>
        </w:rPr>
        <w:t>（</w:t>
      </w:r>
      <w:r w:rsidRPr="00C43305">
        <w:rPr>
          <w:lang w:val="en-US" w:eastAsia="zh-CN"/>
        </w:rPr>
        <w:t>1991</w:t>
      </w:r>
      <w:r>
        <w:rPr>
          <w:rFonts w:hint="eastAsia"/>
          <w:lang w:val="en-US" w:eastAsia="zh-CN"/>
        </w:rPr>
        <w:t>年出版）</w:t>
      </w:r>
    </w:p>
    <w:p w:rsidR="0057255E" w:rsidRPr="00C43305" w:rsidRDefault="0057255E" w:rsidP="0057255E">
      <w:pPr>
        <w:pStyle w:val="enumlev1"/>
        <w:rPr>
          <w:lang w:val="en-US" w:eastAsia="zh-CN"/>
        </w:rPr>
      </w:pPr>
      <w:r w:rsidRPr="00C43305">
        <w:rPr>
          <w:lang w:val="en-US" w:eastAsia="zh-CN"/>
        </w:rPr>
        <w:t>3.1.5</w:t>
      </w:r>
      <w:r w:rsidRPr="00C43305">
        <w:rPr>
          <w:lang w:val="en-US" w:eastAsia="zh-CN"/>
        </w:rPr>
        <w:tab/>
      </w:r>
      <w:r w:rsidRPr="009A445D">
        <w:rPr>
          <w:rFonts w:hint="eastAsia"/>
          <w:lang w:val="en-US" w:eastAsia="zh-CN"/>
        </w:rPr>
        <w:t>“</w:t>
      </w:r>
      <w:r w:rsidRPr="00AB2662">
        <w:rPr>
          <w:rFonts w:hint="eastAsia"/>
          <w:lang w:val="en-US" w:eastAsia="zh-CN"/>
        </w:rPr>
        <w:t>光纤系统规划指南</w:t>
      </w:r>
      <w:r w:rsidRPr="009A445D">
        <w:rPr>
          <w:rFonts w:hint="eastAsia"/>
          <w:lang w:val="en-US" w:eastAsia="zh-CN"/>
        </w:rPr>
        <w:t>”</w:t>
      </w:r>
      <w:r>
        <w:rPr>
          <w:rFonts w:hint="eastAsia"/>
          <w:lang w:val="en-US" w:eastAsia="zh-CN"/>
        </w:rPr>
        <w:t>（</w:t>
      </w:r>
      <w:r>
        <w:rPr>
          <w:lang w:val="en-US" w:eastAsia="zh-CN"/>
        </w:rPr>
        <w:t>198</w:t>
      </w:r>
      <w:r>
        <w:rPr>
          <w:rFonts w:hint="eastAsia"/>
          <w:lang w:val="en-US" w:eastAsia="zh-CN"/>
        </w:rPr>
        <w:t>9</w:t>
      </w:r>
      <w:r>
        <w:rPr>
          <w:rFonts w:hint="eastAsia"/>
          <w:lang w:val="en-US" w:eastAsia="zh-CN"/>
        </w:rPr>
        <w:t>年出版）</w:t>
      </w:r>
    </w:p>
    <w:p w:rsidR="0057255E" w:rsidRPr="00C43305" w:rsidRDefault="0057255E" w:rsidP="0057255E">
      <w:pPr>
        <w:pStyle w:val="enumlev1"/>
        <w:rPr>
          <w:lang w:val="en-US" w:eastAsia="zh-CN"/>
        </w:rPr>
      </w:pPr>
      <w:r w:rsidRPr="00C43305">
        <w:rPr>
          <w:lang w:val="en-US" w:eastAsia="zh-CN"/>
        </w:rPr>
        <w:t>3.1.6</w:t>
      </w:r>
      <w:r w:rsidRPr="00C43305">
        <w:rPr>
          <w:lang w:val="en-US" w:eastAsia="zh-CN"/>
        </w:rPr>
        <w:tab/>
      </w:r>
      <w:r w:rsidRPr="009A445D">
        <w:rPr>
          <w:rFonts w:hint="eastAsia"/>
          <w:lang w:val="en-US" w:eastAsia="zh-CN"/>
        </w:rPr>
        <w:t>“</w:t>
      </w:r>
      <w:r w:rsidRPr="00AB2662">
        <w:rPr>
          <w:rFonts w:hint="eastAsia"/>
          <w:lang w:val="en-US" w:eastAsia="zh-CN"/>
        </w:rPr>
        <w:t>计算机和微处理机在电信电路的</w:t>
      </w:r>
      <w:r>
        <w:rPr>
          <w:rFonts w:hint="eastAsia"/>
          <w:lang w:val="en-US" w:eastAsia="zh-CN"/>
        </w:rPr>
        <w:t>建设</w:t>
      </w:r>
      <w:r w:rsidRPr="00AB2662">
        <w:rPr>
          <w:rFonts w:hint="eastAsia"/>
          <w:lang w:val="en-US" w:eastAsia="zh-CN"/>
        </w:rPr>
        <w:t>、安装和保护中的应用</w:t>
      </w:r>
      <w:r w:rsidRPr="009A445D">
        <w:rPr>
          <w:rFonts w:hint="eastAsia"/>
          <w:lang w:val="en-US" w:eastAsia="zh-CN"/>
        </w:rPr>
        <w:t>”</w:t>
      </w:r>
      <w:r>
        <w:rPr>
          <w:rFonts w:hint="eastAsia"/>
          <w:lang w:val="en-US" w:eastAsia="zh-CN"/>
        </w:rPr>
        <w:t>（</w:t>
      </w:r>
      <w:r w:rsidRPr="00C43305">
        <w:rPr>
          <w:lang w:val="en-US" w:eastAsia="zh-CN"/>
        </w:rPr>
        <w:t>1994</w:t>
      </w:r>
      <w:r>
        <w:rPr>
          <w:rFonts w:hint="eastAsia"/>
          <w:lang w:val="en-US" w:eastAsia="zh-CN"/>
        </w:rPr>
        <w:t>年出版）</w:t>
      </w:r>
    </w:p>
    <w:p w:rsidR="0057255E" w:rsidRPr="00C43305" w:rsidRDefault="0057255E" w:rsidP="0057255E">
      <w:pPr>
        <w:pStyle w:val="enumlev1"/>
        <w:rPr>
          <w:lang w:val="en-US" w:eastAsia="zh-CN"/>
        </w:rPr>
      </w:pPr>
      <w:r>
        <w:rPr>
          <w:lang w:val="en-US" w:eastAsia="zh-CN"/>
        </w:rPr>
        <w:t>3.1.7</w:t>
      </w:r>
      <w:r>
        <w:rPr>
          <w:lang w:val="en-US" w:eastAsia="zh-CN"/>
        </w:rPr>
        <w:tab/>
      </w:r>
      <w:r w:rsidRPr="009A445D">
        <w:rPr>
          <w:rFonts w:hint="eastAsia"/>
          <w:lang w:val="en-US" w:eastAsia="zh-CN"/>
        </w:rPr>
        <w:t>“</w:t>
      </w:r>
      <w:r w:rsidRPr="00AB2662">
        <w:rPr>
          <w:rFonts w:hint="eastAsia"/>
          <w:lang w:val="en-US" w:eastAsia="zh-CN"/>
        </w:rPr>
        <w:t>光缆的建设、安装、连接和保护</w:t>
      </w:r>
      <w:r w:rsidRPr="009A445D">
        <w:rPr>
          <w:rFonts w:hint="eastAsia"/>
          <w:lang w:val="en-US" w:eastAsia="zh-CN"/>
        </w:rPr>
        <w:t>”</w:t>
      </w:r>
      <w:r>
        <w:rPr>
          <w:rFonts w:hint="eastAsia"/>
          <w:lang w:val="en-US" w:eastAsia="zh-CN"/>
        </w:rPr>
        <w:t>（</w:t>
      </w:r>
      <w:r w:rsidRPr="00C43305">
        <w:rPr>
          <w:lang w:val="en-US" w:eastAsia="zh-CN"/>
        </w:rPr>
        <w:t>1994</w:t>
      </w:r>
      <w:r>
        <w:rPr>
          <w:rFonts w:hint="eastAsia"/>
          <w:lang w:val="en-US" w:eastAsia="zh-CN"/>
        </w:rPr>
        <w:t>年出版）</w:t>
      </w:r>
    </w:p>
    <w:p w:rsidR="0057255E" w:rsidRPr="00C43305" w:rsidRDefault="0057255E" w:rsidP="0057255E">
      <w:pPr>
        <w:pStyle w:val="enumlev1"/>
        <w:rPr>
          <w:lang w:val="en-US" w:eastAsia="zh-CN"/>
        </w:rPr>
      </w:pPr>
      <w:r>
        <w:rPr>
          <w:lang w:val="en-US" w:eastAsia="zh-CN"/>
        </w:rPr>
        <w:t>3.1.8</w:t>
      </w:r>
      <w:r>
        <w:rPr>
          <w:lang w:val="en-US" w:eastAsia="zh-CN"/>
        </w:rPr>
        <w:tab/>
      </w:r>
      <w:r>
        <w:rPr>
          <w:rFonts w:hint="eastAsia"/>
          <w:lang w:eastAsia="zh-CN"/>
        </w:rPr>
        <w:t>“</w:t>
      </w:r>
      <w:r w:rsidRPr="00AB2662">
        <w:rPr>
          <w:rFonts w:hint="eastAsia"/>
          <w:lang w:eastAsia="zh-CN"/>
        </w:rPr>
        <w:t>船用地面电缆</w:t>
      </w:r>
      <w:r>
        <w:rPr>
          <w:rFonts w:hint="eastAsia"/>
          <w:lang w:eastAsia="zh-CN"/>
        </w:rPr>
        <w:t>”</w:t>
      </w:r>
      <w:r w:rsidRPr="00AB2662">
        <w:rPr>
          <w:rFonts w:hint="eastAsia"/>
          <w:lang w:eastAsia="zh-CN"/>
        </w:rPr>
        <w:t>和</w:t>
      </w:r>
      <w:r>
        <w:rPr>
          <w:rFonts w:hint="eastAsia"/>
          <w:lang w:eastAsia="zh-CN"/>
        </w:rPr>
        <w:t>“</w:t>
      </w:r>
      <w:r w:rsidRPr="00AB2662">
        <w:rPr>
          <w:rFonts w:hint="eastAsia"/>
          <w:lang w:eastAsia="zh-CN"/>
        </w:rPr>
        <w:t>火灾防护</w:t>
      </w:r>
      <w:r>
        <w:rPr>
          <w:rFonts w:hint="eastAsia"/>
          <w:lang w:eastAsia="zh-CN"/>
        </w:rPr>
        <w:t>”</w:t>
      </w:r>
    </w:p>
    <w:p w:rsidR="0057255E" w:rsidRPr="00C43305" w:rsidRDefault="0057255E" w:rsidP="0057255E">
      <w:pPr>
        <w:pStyle w:val="enumlev1"/>
        <w:rPr>
          <w:lang w:val="en-US" w:eastAsia="zh-CN"/>
        </w:rPr>
      </w:pPr>
      <w:r w:rsidRPr="00C43305">
        <w:rPr>
          <w:lang w:val="en-US" w:eastAsia="zh-CN"/>
        </w:rPr>
        <w:t>3.1.9</w:t>
      </w:r>
      <w:r w:rsidRPr="00C43305">
        <w:rPr>
          <w:lang w:val="en-US" w:eastAsia="zh-CN"/>
        </w:rPr>
        <w:tab/>
      </w:r>
      <w:r>
        <w:rPr>
          <w:rFonts w:hint="eastAsia"/>
          <w:lang w:eastAsia="zh-CN"/>
        </w:rPr>
        <w:t>“</w:t>
      </w:r>
      <w:r w:rsidRPr="00AB2662">
        <w:rPr>
          <w:rFonts w:hint="eastAsia"/>
          <w:lang w:eastAsia="zh-CN"/>
        </w:rPr>
        <w:t>电信办公楼的火灾防护</w:t>
      </w:r>
      <w:r>
        <w:rPr>
          <w:rFonts w:hint="eastAsia"/>
          <w:lang w:eastAsia="zh-CN"/>
        </w:rPr>
        <w:t>”</w:t>
      </w:r>
    </w:p>
    <w:p w:rsidR="0057255E" w:rsidRPr="00C43305" w:rsidRDefault="0057255E" w:rsidP="0057255E">
      <w:pPr>
        <w:pStyle w:val="enumlev1"/>
        <w:rPr>
          <w:lang w:val="en-US" w:eastAsia="zh-CN"/>
        </w:rPr>
      </w:pPr>
      <w:r w:rsidRPr="00C43305">
        <w:rPr>
          <w:lang w:val="en-US" w:eastAsia="zh-CN"/>
        </w:rPr>
        <w:t>3.2</w:t>
      </w:r>
      <w:r w:rsidRPr="00C43305">
        <w:rPr>
          <w:lang w:val="en-US" w:eastAsia="zh-CN"/>
        </w:rPr>
        <w:tab/>
      </w:r>
      <w:r w:rsidRPr="00C43305">
        <w:rPr>
          <w:rFonts w:hint="eastAsia"/>
          <w:lang w:val="en-US" w:eastAsia="zh-CN"/>
        </w:rPr>
        <w:t>起草中：</w:t>
      </w:r>
    </w:p>
    <w:p w:rsidR="0057255E" w:rsidRPr="00C43305" w:rsidRDefault="0057255E" w:rsidP="0057255E">
      <w:pPr>
        <w:pStyle w:val="enumlev1"/>
        <w:rPr>
          <w:lang w:val="en-US" w:eastAsia="zh-CN"/>
        </w:rPr>
      </w:pPr>
      <w:r w:rsidRPr="00C43305">
        <w:rPr>
          <w:lang w:val="en-US" w:eastAsia="zh-CN"/>
        </w:rPr>
        <w:t>3.2.1</w:t>
      </w:r>
      <w:r w:rsidRPr="00C43305">
        <w:rPr>
          <w:lang w:val="en-US" w:eastAsia="zh-CN"/>
        </w:rPr>
        <w:tab/>
      </w:r>
      <w:r w:rsidRPr="00C43305">
        <w:rPr>
          <w:rFonts w:hint="eastAsia"/>
          <w:lang w:val="en-US" w:eastAsia="zh-CN"/>
        </w:rPr>
        <w:t>根据第</w:t>
      </w:r>
      <w:r w:rsidRPr="00C43305">
        <w:rPr>
          <w:lang w:val="en-US" w:eastAsia="zh-CN"/>
        </w:rPr>
        <w:t>3.1.6</w:t>
      </w:r>
      <w:r w:rsidRPr="00C43305">
        <w:rPr>
          <w:rFonts w:hint="eastAsia"/>
          <w:lang w:val="en-US" w:eastAsia="zh-CN"/>
        </w:rPr>
        <w:t>项，更新手册</w:t>
      </w:r>
    </w:p>
    <w:p w:rsidR="0057255E" w:rsidRDefault="0057255E" w:rsidP="0057255E">
      <w:pPr>
        <w:pStyle w:val="enumlev1"/>
        <w:rPr>
          <w:lang w:val="en-US" w:eastAsia="zh-CN"/>
        </w:rPr>
      </w:pPr>
      <w:r w:rsidRPr="00C43305">
        <w:rPr>
          <w:lang w:val="en-US" w:eastAsia="zh-CN"/>
        </w:rPr>
        <w:t>3.2.2</w:t>
      </w:r>
      <w:r w:rsidRPr="00C43305">
        <w:rPr>
          <w:lang w:val="en-US" w:eastAsia="zh-CN"/>
        </w:rPr>
        <w:tab/>
      </w:r>
      <w:r w:rsidRPr="006E1606">
        <w:rPr>
          <w:rFonts w:hint="eastAsia"/>
          <w:lang w:val="en-US" w:eastAsia="zh-CN"/>
        </w:rPr>
        <w:t>“</w:t>
      </w:r>
      <w:r w:rsidRPr="00C43305">
        <w:rPr>
          <w:lang w:val="en-US" w:eastAsia="zh-CN"/>
        </w:rPr>
        <w:t>ITU-T L</w:t>
      </w:r>
      <w:r>
        <w:rPr>
          <w:rFonts w:ascii="SimSun" w:cs="SimSun" w:hint="eastAsia"/>
          <w:lang w:val="zh-CN" w:eastAsia="zh-CN"/>
        </w:rPr>
        <w:t>系列建议书的使用指南</w:t>
      </w:r>
      <w:r w:rsidRPr="006E1606">
        <w:rPr>
          <w:rFonts w:hint="eastAsia"/>
          <w:lang w:val="en-US" w:eastAsia="zh-CN"/>
        </w:rPr>
        <w:t>”</w:t>
      </w:r>
      <w:r>
        <w:rPr>
          <w:rFonts w:hint="eastAsia"/>
          <w:lang w:val="en-US" w:eastAsia="zh-CN"/>
        </w:rPr>
        <w:t>，</w:t>
      </w:r>
      <w:r>
        <w:rPr>
          <w:rFonts w:ascii="SimSun" w:cs="SimSun" w:hint="eastAsia"/>
          <w:lang w:val="zh-CN" w:eastAsia="zh-CN"/>
        </w:rPr>
        <w:t>预计将于</w:t>
      </w:r>
      <w:r w:rsidRPr="00C43305">
        <w:rPr>
          <w:lang w:val="en-US" w:eastAsia="zh-CN"/>
        </w:rPr>
        <w:t>2009</w:t>
      </w:r>
      <w:r>
        <w:rPr>
          <w:rFonts w:hint="eastAsia"/>
          <w:lang w:val="en-US" w:eastAsia="zh-CN"/>
        </w:rPr>
        <w:t>年</w:t>
      </w:r>
      <w:r>
        <w:rPr>
          <w:rFonts w:ascii="SimSun" w:cs="SimSun" w:hint="eastAsia"/>
          <w:lang w:val="zh-CN" w:eastAsia="zh-CN"/>
        </w:rPr>
        <w:t>首次出版。</w:t>
      </w:r>
      <w:bookmarkEnd w:id="205"/>
      <w:bookmarkEnd w:id="206"/>
    </w:p>
    <w:p w:rsidR="0057255E" w:rsidRPr="006341AB" w:rsidRDefault="0057255E" w:rsidP="00383B3C">
      <w:pPr>
        <w:pStyle w:val="Heading1"/>
        <w:rPr>
          <w:lang w:val="en-US" w:eastAsia="zh-CN"/>
        </w:rPr>
      </w:pPr>
      <w:bookmarkStart w:id="207" w:name="_Toc258942247"/>
      <w:r w:rsidRPr="006341AB">
        <w:rPr>
          <w:lang w:val="en-US" w:eastAsia="zh-CN"/>
        </w:rPr>
        <w:t>4</w:t>
      </w:r>
      <w:r w:rsidRPr="006341AB">
        <w:rPr>
          <w:lang w:val="en-US" w:eastAsia="zh-CN"/>
        </w:rPr>
        <w:tab/>
      </w:r>
      <w:r w:rsidRPr="006341AB">
        <w:rPr>
          <w:rFonts w:hint="eastAsia"/>
          <w:lang w:val="en-US" w:eastAsia="zh-CN"/>
        </w:rPr>
        <w:t>手册和</w:t>
      </w:r>
      <w:r w:rsidRPr="006341AB">
        <w:rPr>
          <w:rFonts w:hint="eastAsia"/>
          <w:lang w:val="en-US" w:eastAsia="zh-CN"/>
        </w:rPr>
        <w:t>/</w:t>
      </w:r>
      <w:r w:rsidRPr="006341AB">
        <w:rPr>
          <w:rFonts w:hint="eastAsia"/>
          <w:lang w:val="en-US" w:eastAsia="zh-CN"/>
        </w:rPr>
        <w:t>或前第</w:t>
      </w:r>
      <w:r w:rsidRPr="006341AB">
        <w:rPr>
          <w:rFonts w:hint="eastAsia"/>
          <w:lang w:val="en-US" w:eastAsia="zh-CN"/>
        </w:rPr>
        <w:t>4</w:t>
      </w:r>
      <w:r w:rsidRPr="006341AB">
        <w:rPr>
          <w:rFonts w:hint="eastAsia"/>
          <w:lang w:val="en-US" w:eastAsia="zh-CN"/>
        </w:rPr>
        <w:t>研究组的类似出版物</w:t>
      </w:r>
      <w:bookmarkEnd w:id="207"/>
    </w:p>
    <w:p w:rsidR="0057255E" w:rsidRPr="00C43305" w:rsidRDefault="0057255E" w:rsidP="0057255E">
      <w:pPr>
        <w:pStyle w:val="enumlev1"/>
        <w:rPr>
          <w:lang w:val="en-US" w:eastAsia="zh-CN"/>
        </w:rPr>
      </w:pPr>
      <w:r w:rsidRPr="00C43305">
        <w:rPr>
          <w:lang w:val="en-US" w:eastAsia="zh-CN"/>
        </w:rPr>
        <w:t>4.1</w:t>
      </w:r>
      <w:r w:rsidRPr="00C43305">
        <w:rPr>
          <w:lang w:val="en-US" w:eastAsia="zh-CN"/>
        </w:rPr>
        <w:tab/>
      </w:r>
      <w:r w:rsidRPr="00586B7D">
        <w:rPr>
          <w:rFonts w:hint="eastAsia"/>
          <w:lang w:val="en-US" w:eastAsia="zh-CN"/>
        </w:rPr>
        <w:t>“</w:t>
      </w:r>
      <w:r w:rsidRPr="00D47A45">
        <w:rPr>
          <w:rFonts w:hint="eastAsia"/>
          <w:lang w:val="en-US" w:eastAsia="zh-CN"/>
        </w:rPr>
        <w:t>服务质量和网络性能</w:t>
      </w:r>
      <w:r w:rsidRPr="00586B7D">
        <w:rPr>
          <w:rFonts w:hint="eastAsia"/>
          <w:lang w:val="en-US" w:eastAsia="zh-CN"/>
        </w:rPr>
        <w:t>”</w:t>
      </w:r>
      <w:r w:rsidRPr="00C43305">
        <w:rPr>
          <w:lang w:val="en-US" w:eastAsia="zh-CN"/>
        </w:rPr>
        <w:t>1993</w:t>
      </w:r>
      <w:r>
        <w:rPr>
          <w:rFonts w:hint="eastAsia"/>
          <w:lang w:val="en-US" w:eastAsia="zh-CN"/>
        </w:rPr>
        <w:t>年</w:t>
      </w:r>
    </w:p>
    <w:p w:rsidR="0057255E" w:rsidRPr="00C43305" w:rsidRDefault="0057255E" w:rsidP="0057255E">
      <w:pPr>
        <w:pStyle w:val="enumlev1"/>
        <w:rPr>
          <w:lang w:val="en-US" w:eastAsia="zh-CN"/>
        </w:rPr>
      </w:pPr>
      <w:r w:rsidRPr="00C43305">
        <w:rPr>
          <w:rFonts w:hint="eastAsia"/>
          <w:lang w:val="en-US" w:eastAsia="zh-CN"/>
        </w:rPr>
        <w:t>注：</w:t>
      </w:r>
      <w:r w:rsidRPr="00C43305">
        <w:rPr>
          <w:rFonts w:hint="eastAsia"/>
          <w:lang w:eastAsia="zh-CN"/>
        </w:rPr>
        <w:t>第</w:t>
      </w:r>
      <w:r w:rsidRPr="00C43305">
        <w:rPr>
          <w:lang w:val="en-US" w:eastAsia="zh-CN"/>
        </w:rPr>
        <w:t>1</w:t>
      </w:r>
      <w:r w:rsidRPr="00C43305">
        <w:rPr>
          <w:rFonts w:hint="eastAsia"/>
          <w:lang w:val="en-US" w:eastAsia="zh-CN"/>
        </w:rPr>
        <w:t>5</w:t>
      </w:r>
      <w:r w:rsidRPr="00C43305">
        <w:rPr>
          <w:rFonts w:hint="eastAsia"/>
          <w:lang w:eastAsia="zh-CN"/>
        </w:rPr>
        <w:t>研究组</w:t>
      </w:r>
      <w:r w:rsidRPr="00C43305">
        <w:rPr>
          <w:rFonts w:hint="eastAsia"/>
          <w:lang w:val="en-US" w:eastAsia="zh-CN"/>
        </w:rPr>
        <w:t>的活动进展报告需予以更新，以便考虑到已经扩大范围的活动</w:t>
      </w:r>
    </w:p>
    <w:p w:rsidR="0057255E" w:rsidRPr="00C43305" w:rsidRDefault="0057255E" w:rsidP="0057255E">
      <w:pPr>
        <w:pStyle w:val="enumlev1"/>
        <w:rPr>
          <w:lang w:val="en-US" w:eastAsia="zh-CN"/>
        </w:rPr>
      </w:pPr>
      <w:r w:rsidRPr="00C43305">
        <w:rPr>
          <w:lang w:val="en-US" w:eastAsia="zh-CN"/>
        </w:rPr>
        <w:t>a</w:t>
      </w:r>
      <w:r>
        <w:rPr>
          <w:rFonts w:hint="eastAsia"/>
          <w:lang w:eastAsia="zh-CN"/>
        </w:rPr>
        <w:t>)</w:t>
      </w:r>
      <w:r w:rsidRPr="00C43305">
        <w:rPr>
          <w:lang w:val="en-US" w:eastAsia="zh-CN"/>
        </w:rPr>
        <w:tab/>
      </w:r>
      <w:r w:rsidRPr="00C43305">
        <w:rPr>
          <w:rFonts w:hint="eastAsia"/>
          <w:lang w:val="en-US" w:eastAsia="zh-CN"/>
        </w:rPr>
        <w:t>对除</w:t>
      </w:r>
      <w:r w:rsidRPr="00C43305">
        <w:rPr>
          <w:rFonts w:hint="eastAsia"/>
          <w:lang w:eastAsia="zh-CN"/>
        </w:rPr>
        <w:t>第</w:t>
      </w:r>
      <w:r w:rsidRPr="00C43305">
        <w:rPr>
          <w:lang w:val="en-US" w:eastAsia="zh-CN"/>
        </w:rPr>
        <w:t>6/A</w:t>
      </w:r>
      <w:r w:rsidRPr="00C43305">
        <w:rPr>
          <w:rFonts w:hint="eastAsia"/>
          <w:lang w:eastAsia="zh-CN"/>
        </w:rPr>
        <w:t>号课题以外的所有研究组课题进行合并。</w:t>
      </w:r>
    </w:p>
    <w:p w:rsidR="0057255E" w:rsidRPr="00C43305" w:rsidRDefault="0057255E" w:rsidP="0057255E">
      <w:pPr>
        <w:pStyle w:val="enumlev1"/>
        <w:rPr>
          <w:lang w:val="en-US" w:eastAsia="zh-CN"/>
        </w:rPr>
      </w:pPr>
      <w:r w:rsidRPr="00C43305">
        <w:rPr>
          <w:lang w:val="en-US" w:eastAsia="zh-CN"/>
        </w:rPr>
        <w:t>b</w:t>
      </w:r>
      <w:r>
        <w:rPr>
          <w:rFonts w:hint="eastAsia"/>
          <w:lang w:eastAsia="zh-CN"/>
        </w:rPr>
        <w:t>)</w:t>
      </w:r>
      <w:r w:rsidRPr="00C43305">
        <w:rPr>
          <w:lang w:val="en-US" w:eastAsia="zh-CN"/>
        </w:rPr>
        <w:tab/>
      </w:r>
      <w:r w:rsidRPr="00C43305">
        <w:rPr>
          <w:rFonts w:hint="eastAsia"/>
          <w:lang w:val="en-US" w:eastAsia="zh-CN"/>
        </w:rPr>
        <w:t>对前</w:t>
      </w:r>
      <w:r w:rsidRPr="00C43305">
        <w:rPr>
          <w:rFonts w:hint="eastAsia"/>
          <w:lang w:eastAsia="zh-CN"/>
        </w:rPr>
        <w:t>第</w:t>
      </w:r>
      <w:r w:rsidRPr="00C43305">
        <w:rPr>
          <w:rFonts w:hint="eastAsia"/>
          <w:lang w:val="en-US" w:eastAsia="zh-CN"/>
        </w:rPr>
        <w:t>4</w:t>
      </w:r>
      <w:r w:rsidRPr="00C43305">
        <w:rPr>
          <w:rFonts w:hint="eastAsia"/>
          <w:lang w:eastAsia="zh-CN"/>
        </w:rPr>
        <w:t>研究组有关测量的课题进行合并</w:t>
      </w:r>
      <w:r w:rsidRPr="00C43305">
        <w:rPr>
          <w:rFonts w:hint="eastAsia"/>
          <w:lang w:val="en-US" w:eastAsia="zh-CN"/>
        </w:rPr>
        <w:t>，见新通过的</w:t>
      </w:r>
      <w:r w:rsidRPr="00C43305">
        <w:rPr>
          <w:rFonts w:hint="eastAsia"/>
          <w:lang w:eastAsia="zh-CN"/>
        </w:rPr>
        <w:t>第</w:t>
      </w:r>
      <w:r w:rsidRPr="00C43305">
        <w:rPr>
          <w:lang w:val="en-US" w:eastAsia="zh-CN"/>
        </w:rPr>
        <w:t>15/15</w:t>
      </w:r>
      <w:r w:rsidRPr="00C43305">
        <w:rPr>
          <w:rFonts w:hint="eastAsia"/>
          <w:lang w:eastAsia="zh-CN"/>
        </w:rPr>
        <w:t>号课题</w:t>
      </w:r>
      <w:r w:rsidRPr="00C43305">
        <w:rPr>
          <w:rFonts w:hint="eastAsia"/>
          <w:lang w:val="en-US" w:eastAsia="zh-CN"/>
        </w:rPr>
        <w:t>：“</w:t>
      </w:r>
      <w:r w:rsidRPr="00C43305">
        <w:rPr>
          <w:rFonts w:hint="eastAsia"/>
          <w:lang w:eastAsia="zh-CN"/>
        </w:rPr>
        <w:t>测试和测量技术与仪器</w:t>
      </w:r>
      <w:r w:rsidRPr="00C43305">
        <w:rPr>
          <w:rFonts w:hint="eastAsia"/>
          <w:lang w:val="en-US" w:eastAsia="zh-CN"/>
        </w:rPr>
        <w:t>”</w:t>
      </w:r>
    </w:p>
    <w:p w:rsidR="0057255E" w:rsidRPr="00413187" w:rsidRDefault="0057255E" w:rsidP="00413187">
      <w:pPr>
        <w:pStyle w:val="Chaptitle"/>
        <w:rPr>
          <w:lang w:eastAsia="zh-CN"/>
        </w:rPr>
      </w:pPr>
      <w:bookmarkStart w:id="208" w:name="_Toc233465550"/>
      <w:bookmarkStart w:id="209" w:name="_Toc516397402"/>
      <w:bookmarkStart w:id="210" w:name="_Toc237843007"/>
      <w:bookmarkStart w:id="211" w:name="_Toc238957726"/>
      <w:r>
        <w:rPr>
          <w:lang w:eastAsia="zh-CN"/>
        </w:rPr>
        <w:br w:type="page"/>
      </w:r>
      <w:bookmarkStart w:id="212" w:name="_Toc251677304"/>
      <w:bookmarkStart w:id="213" w:name="_Toc258942248"/>
      <w:r w:rsidRPr="00413187">
        <w:rPr>
          <w:rFonts w:hint="eastAsia"/>
          <w:lang w:eastAsia="zh-CN"/>
        </w:rPr>
        <w:lastRenderedPageBreak/>
        <w:t>第</w:t>
      </w:r>
      <w:r w:rsidRPr="00413187">
        <w:rPr>
          <w:lang w:eastAsia="zh-CN"/>
        </w:rPr>
        <w:t>16</w:t>
      </w:r>
      <w:bookmarkEnd w:id="208"/>
      <w:r w:rsidRPr="00413187">
        <w:rPr>
          <w:rFonts w:hint="eastAsia"/>
          <w:lang w:eastAsia="zh-CN"/>
        </w:rPr>
        <w:t>研究组</w:t>
      </w:r>
      <w:r w:rsidR="00413187" w:rsidRPr="00413187">
        <w:rPr>
          <w:lang w:eastAsia="zh-CN"/>
        </w:rPr>
        <w:br/>
      </w:r>
      <w:r w:rsidRPr="00413187">
        <w:rPr>
          <w:lang w:eastAsia="zh-CN"/>
        </w:rPr>
        <w:br/>
      </w:r>
      <w:bookmarkEnd w:id="209"/>
      <w:bookmarkEnd w:id="210"/>
      <w:r w:rsidRPr="00413187">
        <w:rPr>
          <w:rFonts w:hint="eastAsia"/>
          <w:lang w:eastAsia="zh-CN"/>
        </w:rPr>
        <w:t>多媒体编码、系统与应用</w:t>
      </w:r>
      <w:bookmarkEnd w:id="211"/>
      <w:bookmarkEnd w:id="212"/>
      <w:bookmarkEnd w:id="213"/>
    </w:p>
    <w:p w:rsidR="00413187" w:rsidRDefault="00413187" w:rsidP="0057255E">
      <w:pPr>
        <w:pStyle w:val="Normalaftertitle"/>
        <w:ind w:firstLineChars="200" w:firstLine="440"/>
        <w:rPr>
          <w:lang w:eastAsia="zh-CN"/>
        </w:rPr>
      </w:pPr>
    </w:p>
    <w:p w:rsidR="0057255E" w:rsidRPr="003E63E0" w:rsidRDefault="0057255E" w:rsidP="0057255E">
      <w:pPr>
        <w:pStyle w:val="Normalaftertitle"/>
        <w:ind w:firstLineChars="200" w:firstLine="440"/>
        <w:rPr>
          <w:lang w:val="en-US" w:eastAsia="zh-CN"/>
        </w:rPr>
      </w:pPr>
      <w:r w:rsidRPr="008546FC">
        <w:rPr>
          <w:lang w:eastAsia="zh-CN"/>
        </w:rPr>
        <w:t>负责研究与</w:t>
      </w:r>
      <w:r>
        <w:rPr>
          <w:rFonts w:hint="eastAsia"/>
          <w:lang w:eastAsia="zh-CN"/>
        </w:rPr>
        <w:t>无所不在的应用、现有和未来网络（包括</w:t>
      </w:r>
      <w:r>
        <w:rPr>
          <w:rFonts w:hint="eastAsia"/>
          <w:lang w:eastAsia="zh-CN"/>
        </w:rPr>
        <w:t>NGN</w:t>
      </w:r>
      <w:r>
        <w:rPr>
          <w:rFonts w:hint="eastAsia"/>
          <w:lang w:eastAsia="zh-CN"/>
        </w:rPr>
        <w:t>及超</w:t>
      </w:r>
      <w:r>
        <w:rPr>
          <w:rFonts w:hint="eastAsia"/>
          <w:lang w:eastAsia="zh-CN"/>
        </w:rPr>
        <w:t>NGN</w:t>
      </w:r>
      <w:r>
        <w:rPr>
          <w:rFonts w:hint="eastAsia"/>
          <w:lang w:eastAsia="zh-CN"/>
        </w:rPr>
        <w:t>网络）的业务</w:t>
      </w:r>
      <w:r w:rsidRPr="008546FC">
        <w:rPr>
          <w:lang w:eastAsia="zh-CN"/>
        </w:rPr>
        <w:t>应用</w:t>
      </w:r>
      <w:r>
        <w:rPr>
          <w:rFonts w:hint="eastAsia"/>
          <w:lang w:eastAsia="zh-CN"/>
        </w:rPr>
        <w:t>以及</w:t>
      </w:r>
      <w:r w:rsidRPr="008546FC">
        <w:rPr>
          <w:lang w:eastAsia="zh-CN"/>
        </w:rPr>
        <w:t>多媒体</w:t>
      </w:r>
      <w:r>
        <w:rPr>
          <w:rFonts w:hint="eastAsia"/>
          <w:lang w:eastAsia="zh-CN"/>
        </w:rPr>
        <w:t>业务</w:t>
      </w:r>
      <w:r w:rsidRPr="008546FC">
        <w:rPr>
          <w:lang w:eastAsia="zh-CN"/>
        </w:rPr>
        <w:t>能力。</w:t>
      </w:r>
      <w:r>
        <w:rPr>
          <w:rFonts w:hint="eastAsia"/>
          <w:lang w:eastAsia="zh-CN"/>
        </w:rPr>
        <w:t>其中</w:t>
      </w:r>
      <w:r w:rsidRPr="008546FC">
        <w:rPr>
          <w:lang w:eastAsia="zh-CN"/>
        </w:rPr>
        <w:t>包括</w:t>
      </w:r>
      <w:r>
        <w:rPr>
          <w:rFonts w:hint="eastAsia"/>
          <w:lang w:eastAsia="zh-CN"/>
        </w:rPr>
        <w:t>不接入性、</w:t>
      </w:r>
      <w:r w:rsidRPr="008546FC">
        <w:rPr>
          <w:lang w:eastAsia="zh-CN"/>
        </w:rPr>
        <w:t>多媒体</w:t>
      </w:r>
      <w:r>
        <w:rPr>
          <w:rFonts w:hint="eastAsia"/>
          <w:lang w:eastAsia="zh-CN"/>
        </w:rPr>
        <w:t>结构、</w:t>
      </w:r>
      <w:r w:rsidRPr="008546FC">
        <w:rPr>
          <w:lang w:eastAsia="zh-CN"/>
        </w:rPr>
        <w:t>终端</w:t>
      </w:r>
      <w:r>
        <w:rPr>
          <w:rFonts w:hint="eastAsia"/>
          <w:lang w:eastAsia="zh-CN"/>
        </w:rPr>
        <w:t>、</w:t>
      </w:r>
      <w:r w:rsidRPr="008546FC">
        <w:rPr>
          <w:lang w:eastAsia="zh-CN"/>
        </w:rPr>
        <w:t>协议</w:t>
      </w:r>
      <w:r>
        <w:rPr>
          <w:rFonts w:hint="eastAsia"/>
          <w:lang w:eastAsia="zh-CN"/>
        </w:rPr>
        <w:t>、</w:t>
      </w:r>
      <w:r>
        <w:rPr>
          <w:lang w:eastAsia="zh-CN"/>
        </w:rPr>
        <w:t>信号处理</w:t>
      </w:r>
      <w:r>
        <w:rPr>
          <w:rFonts w:hint="eastAsia"/>
          <w:lang w:eastAsia="zh-CN"/>
        </w:rPr>
        <w:t>、</w:t>
      </w:r>
      <w:r>
        <w:rPr>
          <w:lang w:eastAsia="zh-CN"/>
        </w:rPr>
        <w:t>媒体编码</w:t>
      </w:r>
      <w:r>
        <w:rPr>
          <w:rFonts w:hint="eastAsia"/>
          <w:lang w:eastAsia="zh-CN"/>
        </w:rPr>
        <w:t>和</w:t>
      </w:r>
      <w:r w:rsidRPr="008546FC">
        <w:rPr>
          <w:lang w:eastAsia="zh-CN"/>
        </w:rPr>
        <w:t>系统（例如</w:t>
      </w:r>
      <w:r>
        <w:rPr>
          <w:rFonts w:hint="eastAsia"/>
          <w:lang w:eastAsia="zh-CN"/>
        </w:rPr>
        <w:t>，</w:t>
      </w:r>
      <w:r w:rsidRPr="008546FC">
        <w:rPr>
          <w:lang w:eastAsia="zh-CN"/>
        </w:rPr>
        <w:t>网络信号处理设备、多点会议单元、网关</w:t>
      </w:r>
      <w:r>
        <w:rPr>
          <w:rFonts w:hint="eastAsia"/>
          <w:lang w:eastAsia="zh-CN"/>
        </w:rPr>
        <w:t>和</w:t>
      </w:r>
      <w:r w:rsidRPr="008546FC">
        <w:rPr>
          <w:lang w:eastAsia="zh-CN"/>
        </w:rPr>
        <w:t>网守）。</w:t>
      </w:r>
    </w:p>
    <w:p w:rsidR="0057255E" w:rsidRPr="00C43305" w:rsidRDefault="0057255E" w:rsidP="00383B3C">
      <w:pPr>
        <w:rPr>
          <w:lang w:val="en-US" w:eastAsia="zh-CN"/>
        </w:rPr>
      </w:pPr>
      <w:bookmarkStart w:id="214" w:name="_Toc516397403"/>
      <w:r w:rsidRPr="00C43305">
        <w:rPr>
          <w:rFonts w:hint="eastAsia"/>
          <w:lang w:val="en-US" w:eastAsia="zh-CN"/>
        </w:rPr>
        <w:t>注：</w:t>
      </w:r>
      <w:r w:rsidRPr="00C43305">
        <w:rPr>
          <w:rFonts w:hint="eastAsia"/>
          <w:lang w:eastAsia="zh-CN"/>
        </w:rPr>
        <w:t>第</w:t>
      </w:r>
      <w:r w:rsidRPr="00C43305">
        <w:rPr>
          <w:lang w:val="en-US" w:eastAsia="zh-CN"/>
        </w:rPr>
        <w:t>16</w:t>
      </w:r>
      <w:r w:rsidRPr="00C43305">
        <w:rPr>
          <w:rFonts w:hint="eastAsia"/>
          <w:lang w:eastAsia="zh-CN"/>
        </w:rPr>
        <w:t>研究组亦成为残疾人无障碍获取电信服务的牵头研究组。</w:t>
      </w:r>
    </w:p>
    <w:p w:rsidR="0057255E" w:rsidRPr="003019F6" w:rsidRDefault="0057255E" w:rsidP="0057255E">
      <w:pPr>
        <w:pStyle w:val="Heading1"/>
        <w:rPr>
          <w:lang w:eastAsia="zh-CN"/>
        </w:rPr>
      </w:pPr>
      <w:bookmarkStart w:id="215" w:name="_Toc258942249"/>
      <w:r w:rsidRPr="003019F6">
        <w:rPr>
          <w:lang w:eastAsia="zh-CN"/>
        </w:rPr>
        <w:t>1</w:t>
      </w:r>
      <w:r w:rsidRPr="003019F6">
        <w:rPr>
          <w:lang w:eastAsia="zh-CN"/>
        </w:rPr>
        <w:tab/>
      </w:r>
      <w:bookmarkEnd w:id="214"/>
      <w:r w:rsidRPr="003019F6">
        <w:rPr>
          <w:rFonts w:hint="eastAsia"/>
          <w:lang w:eastAsia="zh-CN"/>
        </w:rPr>
        <w:t>课题</w:t>
      </w:r>
      <w:bookmarkEnd w:id="215"/>
    </w:p>
    <w:p w:rsidR="0057255E" w:rsidRPr="0036021E" w:rsidRDefault="0057255E" w:rsidP="0057255E">
      <w:pPr>
        <w:rPr>
          <w:lang w:eastAsia="zh-CN"/>
        </w:rPr>
      </w:pPr>
      <w:r w:rsidRPr="0036021E">
        <w:rPr>
          <w:rFonts w:hint="eastAsia"/>
          <w:lang w:eastAsia="zh-CN"/>
        </w:rPr>
        <w:t>第</w:t>
      </w:r>
      <w:r w:rsidRPr="0036021E">
        <w:rPr>
          <w:lang w:eastAsia="zh-CN"/>
        </w:rPr>
        <w:t>1/16</w:t>
      </w:r>
      <w:r w:rsidRPr="0036021E">
        <w:rPr>
          <w:rFonts w:hint="eastAsia"/>
          <w:lang w:eastAsia="zh-CN"/>
        </w:rPr>
        <w:t>号课题</w:t>
      </w:r>
      <w:r w:rsidRPr="0036021E">
        <w:rPr>
          <w:lang w:eastAsia="zh-CN"/>
        </w:rPr>
        <w:t xml:space="preserve"> </w:t>
      </w:r>
      <w:r w:rsidRPr="0036021E">
        <w:rPr>
          <w:lang w:eastAsia="zh-CN"/>
        </w:rPr>
        <w:sym w:font="Symbol" w:char="F02D"/>
      </w:r>
      <w:r w:rsidRPr="0036021E">
        <w:rPr>
          <w:rFonts w:hint="eastAsia"/>
          <w:lang w:eastAsia="zh-CN"/>
        </w:rPr>
        <w:t xml:space="preserve"> </w:t>
      </w:r>
      <w:r w:rsidRPr="0036021E">
        <w:rPr>
          <w:rFonts w:hint="eastAsia"/>
          <w:lang w:eastAsia="zh-CN"/>
        </w:rPr>
        <w:t>多媒体系统、终端和数据会议</w:t>
      </w:r>
    </w:p>
    <w:p w:rsidR="0057255E" w:rsidRPr="00413187" w:rsidRDefault="0057255E" w:rsidP="00413187">
      <w:pPr>
        <w:pStyle w:val="Headingi"/>
        <w:rPr>
          <w:lang w:eastAsia="zh-CN"/>
        </w:rPr>
      </w:pPr>
      <w:r w:rsidRPr="00413187">
        <w:rPr>
          <w:rFonts w:hint="eastAsia"/>
          <w:lang w:eastAsia="zh-CN"/>
        </w:rPr>
        <w:t>相关建议书：</w:t>
      </w:r>
    </w:p>
    <w:p w:rsidR="0057255E" w:rsidRPr="000B30EF" w:rsidRDefault="0057255E" w:rsidP="0057255E">
      <w:pPr>
        <w:pStyle w:val="enumlev1"/>
        <w:rPr>
          <w:lang w:eastAsia="zh-CN"/>
        </w:rPr>
      </w:pPr>
      <w:r>
        <w:rPr>
          <w:lang w:eastAsia="zh-CN"/>
        </w:rPr>
        <w:t>•</w:t>
      </w:r>
      <w:r w:rsidRPr="000B30EF">
        <w:rPr>
          <w:lang w:eastAsia="zh-CN"/>
        </w:rPr>
        <w:tab/>
      </w:r>
      <w:r>
        <w:rPr>
          <w:lang w:eastAsia="zh-CN"/>
        </w:rPr>
        <w:t>H.222.0</w:t>
      </w:r>
      <w:r>
        <w:rPr>
          <w:lang w:eastAsia="zh-CN"/>
        </w:rPr>
        <w:t>：</w:t>
      </w:r>
      <w:r>
        <w:rPr>
          <w:rFonts w:hint="eastAsia"/>
          <w:lang w:eastAsia="zh-CN"/>
        </w:rPr>
        <w:t>“信息技术</w:t>
      </w:r>
      <w:r>
        <w:rPr>
          <w:rFonts w:hint="eastAsia"/>
          <w:lang w:eastAsia="zh-CN"/>
        </w:rPr>
        <w:t xml:space="preserve"> </w:t>
      </w:r>
      <w:r>
        <w:rPr>
          <w:lang w:eastAsia="zh-CN"/>
        </w:rPr>
        <w:t>–</w:t>
      </w:r>
      <w:r>
        <w:rPr>
          <w:rFonts w:hint="eastAsia"/>
          <w:lang w:eastAsia="zh-CN"/>
        </w:rPr>
        <w:t xml:space="preserve"> </w:t>
      </w:r>
      <w:r>
        <w:rPr>
          <w:rFonts w:hint="eastAsia"/>
          <w:lang w:eastAsia="zh-CN"/>
        </w:rPr>
        <w:t>移动图像及相关音频信息的通用编码</w:t>
      </w:r>
      <w:r>
        <w:rPr>
          <w:lang w:eastAsia="zh-CN"/>
        </w:rPr>
        <w:t>：</w:t>
      </w:r>
      <w:r>
        <w:rPr>
          <w:rFonts w:hint="eastAsia"/>
          <w:lang w:eastAsia="zh-CN"/>
        </w:rPr>
        <w:t>系统”</w:t>
      </w:r>
    </w:p>
    <w:p w:rsidR="0057255E" w:rsidRDefault="0057255E" w:rsidP="0057255E">
      <w:pPr>
        <w:pStyle w:val="enumlev1"/>
        <w:rPr>
          <w:lang w:eastAsia="zh-CN"/>
        </w:rPr>
      </w:pPr>
      <w:r>
        <w:rPr>
          <w:lang w:eastAsia="zh-CN"/>
        </w:rPr>
        <w:t>•</w:t>
      </w:r>
      <w:r w:rsidRPr="000B30EF">
        <w:rPr>
          <w:lang w:eastAsia="zh-CN"/>
        </w:rPr>
        <w:tab/>
      </w:r>
      <w:r>
        <w:rPr>
          <w:lang w:eastAsia="zh-CN"/>
        </w:rPr>
        <w:t>H.310</w:t>
      </w:r>
      <w:r>
        <w:rPr>
          <w:lang w:eastAsia="zh-CN"/>
        </w:rPr>
        <w:t>：</w:t>
      </w:r>
      <w:r>
        <w:rPr>
          <w:rFonts w:hint="eastAsia"/>
          <w:lang w:eastAsia="zh-CN"/>
        </w:rPr>
        <w:t>“宽带视听通信系统和终端”</w:t>
      </w:r>
    </w:p>
    <w:p w:rsidR="0057255E" w:rsidRDefault="0057255E" w:rsidP="0057255E">
      <w:pPr>
        <w:pStyle w:val="enumlev1"/>
        <w:rPr>
          <w:lang w:eastAsia="zh-CN"/>
        </w:rPr>
      </w:pPr>
      <w:r>
        <w:rPr>
          <w:lang w:eastAsia="zh-CN"/>
        </w:rPr>
        <w:t>•</w:t>
      </w:r>
      <w:r>
        <w:rPr>
          <w:rFonts w:hint="eastAsia"/>
          <w:lang w:eastAsia="zh-CN"/>
        </w:rPr>
        <w:tab/>
      </w:r>
      <w:r w:rsidRPr="006150FE">
        <w:rPr>
          <w:lang w:eastAsia="zh-CN"/>
        </w:rPr>
        <w:t>H.320</w:t>
      </w:r>
      <w:r w:rsidRPr="006150FE">
        <w:rPr>
          <w:rFonts w:hint="eastAsia"/>
          <w:lang w:eastAsia="zh-CN"/>
        </w:rPr>
        <w:t>：“</w:t>
      </w:r>
      <w:r w:rsidRPr="006150FE">
        <w:rPr>
          <w:lang w:eastAsia="zh-CN"/>
        </w:rPr>
        <w:t>窄带可视电话系统和终端设备</w:t>
      </w:r>
      <w:r w:rsidRPr="006150FE">
        <w:rPr>
          <w:rFonts w:hint="eastAsia"/>
          <w:lang w:eastAsia="zh-CN"/>
        </w:rPr>
        <w:t>”（及构成所谓</w:t>
      </w:r>
      <w:r w:rsidRPr="006150FE">
        <w:rPr>
          <w:lang w:eastAsia="zh-CN"/>
        </w:rPr>
        <w:t>H.320</w:t>
      </w:r>
      <w:r w:rsidRPr="006150FE">
        <w:rPr>
          <w:rFonts w:hint="eastAsia"/>
          <w:lang w:eastAsia="zh-CN"/>
        </w:rPr>
        <w:t>系统的其他相关建议书</w:t>
      </w:r>
      <w:r w:rsidRPr="006150FE">
        <w:rPr>
          <w:lang w:eastAsia="zh-CN"/>
        </w:rPr>
        <w:t>：</w:t>
      </w:r>
      <w:r>
        <w:rPr>
          <w:lang w:eastAsia="zh-CN"/>
        </w:rPr>
        <w:t>H.320</w:t>
      </w:r>
      <w:r>
        <w:rPr>
          <w:rFonts w:hint="eastAsia"/>
          <w:lang w:eastAsia="zh-CN"/>
        </w:rPr>
        <w:t>，</w:t>
      </w:r>
      <w:r w:rsidRPr="006150FE">
        <w:rPr>
          <w:lang w:eastAsia="zh-CN"/>
        </w:rPr>
        <w:t>H.221</w:t>
      </w:r>
      <w:r>
        <w:rPr>
          <w:rFonts w:hint="eastAsia"/>
          <w:lang w:eastAsia="zh-CN"/>
        </w:rPr>
        <w:t>，</w:t>
      </w:r>
      <w:r w:rsidRPr="006150FE">
        <w:rPr>
          <w:lang w:eastAsia="zh-CN"/>
        </w:rPr>
        <w:t>H.224</w:t>
      </w:r>
      <w:r>
        <w:rPr>
          <w:rFonts w:hint="eastAsia"/>
          <w:lang w:eastAsia="zh-CN"/>
        </w:rPr>
        <w:t>，</w:t>
      </w:r>
      <w:r w:rsidRPr="006150FE">
        <w:rPr>
          <w:lang w:eastAsia="zh-CN"/>
        </w:rPr>
        <w:t>H.230</w:t>
      </w:r>
      <w:r>
        <w:rPr>
          <w:rFonts w:hint="eastAsia"/>
          <w:lang w:eastAsia="zh-CN"/>
        </w:rPr>
        <w:t>，</w:t>
      </w:r>
      <w:r w:rsidRPr="006150FE">
        <w:rPr>
          <w:lang w:eastAsia="zh-CN"/>
        </w:rPr>
        <w:t>H.242</w:t>
      </w:r>
      <w:r>
        <w:rPr>
          <w:rFonts w:hint="eastAsia"/>
          <w:lang w:eastAsia="zh-CN"/>
        </w:rPr>
        <w:t>，</w:t>
      </w:r>
      <w:r w:rsidRPr="006150FE">
        <w:rPr>
          <w:lang w:eastAsia="zh-CN"/>
        </w:rPr>
        <w:t>H.243</w:t>
      </w:r>
      <w:r w:rsidRPr="006150FE">
        <w:rPr>
          <w:lang w:eastAsia="zh-CN"/>
        </w:rPr>
        <w:t>）</w:t>
      </w:r>
    </w:p>
    <w:p w:rsidR="0057255E" w:rsidRDefault="0057255E" w:rsidP="0057255E">
      <w:pPr>
        <w:pStyle w:val="enumlev1"/>
        <w:rPr>
          <w:lang w:eastAsia="zh-CN"/>
        </w:rPr>
      </w:pPr>
      <w:r>
        <w:rPr>
          <w:lang w:eastAsia="zh-CN"/>
        </w:rPr>
        <w:t>•</w:t>
      </w:r>
      <w:r w:rsidRPr="000B30EF">
        <w:rPr>
          <w:lang w:eastAsia="zh-CN"/>
        </w:rPr>
        <w:tab/>
      </w:r>
      <w:r>
        <w:rPr>
          <w:lang w:eastAsia="zh-CN"/>
        </w:rPr>
        <w:t>H.321</w:t>
      </w:r>
      <w:r>
        <w:rPr>
          <w:lang w:eastAsia="zh-CN"/>
        </w:rPr>
        <w:t>：</w:t>
      </w:r>
      <w:r>
        <w:rPr>
          <w:rFonts w:hint="eastAsia"/>
          <w:lang w:eastAsia="zh-CN"/>
        </w:rPr>
        <w:t>“</w:t>
      </w:r>
      <w:r>
        <w:rPr>
          <w:lang w:eastAsia="zh-CN"/>
        </w:rPr>
        <w:t xml:space="preserve"> B-ISDN</w:t>
      </w:r>
      <w:r>
        <w:rPr>
          <w:lang w:eastAsia="zh-CN"/>
        </w:rPr>
        <w:t>环境下</w:t>
      </w:r>
      <w:r>
        <w:rPr>
          <w:lang w:eastAsia="zh-CN"/>
        </w:rPr>
        <w:t>H.320</w:t>
      </w:r>
      <w:r>
        <w:rPr>
          <w:rFonts w:hint="eastAsia"/>
          <w:lang w:eastAsia="zh-CN"/>
        </w:rPr>
        <w:t>可视电话</w:t>
      </w:r>
      <w:r>
        <w:rPr>
          <w:lang w:eastAsia="zh-CN"/>
        </w:rPr>
        <w:t>终端设备的适配</w:t>
      </w:r>
      <w:r>
        <w:rPr>
          <w:rFonts w:hint="eastAsia"/>
          <w:lang w:eastAsia="zh-CN"/>
        </w:rPr>
        <w:t>”</w:t>
      </w:r>
    </w:p>
    <w:p w:rsidR="0057255E" w:rsidRDefault="0057255E" w:rsidP="0057255E">
      <w:pPr>
        <w:rPr>
          <w:lang w:eastAsia="zh-CN"/>
        </w:rPr>
      </w:pPr>
      <w:r w:rsidRPr="0036021E">
        <w:rPr>
          <w:rFonts w:hint="eastAsia"/>
          <w:lang w:eastAsia="zh-CN"/>
        </w:rPr>
        <w:t>第</w:t>
      </w:r>
      <w:r>
        <w:rPr>
          <w:rFonts w:hint="eastAsia"/>
          <w:lang w:eastAsia="zh-CN"/>
        </w:rPr>
        <w:t>2</w:t>
      </w:r>
      <w:r w:rsidRPr="0036021E">
        <w:rPr>
          <w:lang w:eastAsia="zh-CN"/>
        </w:rPr>
        <w:t>/16</w:t>
      </w:r>
      <w:r w:rsidRPr="0036021E">
        <w:rPr>
          <w:rFonts w:hint="eastAsia"/>
          <w:lang w:eastAsia="zh-CN"/>
        </w:rPr>
        <w:t>号课题</w:t>
      </w:r>
      <w:r w:rsidRPr="0036021E">
        <w:rPr>
          <w:lang w:eastAsia="zh-CN"/>
        </w:rPr>
        <w:t xml:space="preserve"> </w:t>
      </w:r>
      <w:r w:rsidRPr="0036021E">
        <w:rPr>
          <w:lang w:eastAsia="zh-CN"/>
        </w:rPr>
        <w:sym w:font="Symbol" w:char="F02D"/>
      </w:r>
      <w:r w:rsidRPr="0036021E">
        <w:rPr>
          <w:rFonts w:hint="eastAsia"/>
          <w:lang w:eastAsia="zh-CN"/>
        </w:rPr>
        <w:t xml:space="preserve"> </w:t>
      </w:r>
      <w:r>
        <w:rPr>
          <w:rFonts w:hint="eastAsia"/>
          <w:lang w:eastAsia="zh-CN"/>
        </w:rPr>
        <w:t>“</w:t>
      </w:r>
      <w:r w:rsidRPr="000836EE">
        <w:rPr>
          <w:rFonts w:hint="eastAsia"/>
          <w:lang w:eastAsia="zh-CN"/>
        </w:rPr>
        <w:t>在分组交换网上传输实时音频、视频和数据</w:t>
      </w:r>
      <w:r>
        <w:rPr>
          <w:rFonts w:hint="eastAsia"/>
          <w:lang w:eastAsia="zh-CN"/>
        </w:rPr>
        <w:t>”</w:t>
      </w:r>
    </w:p>
    <w:p w:rsidR="0057255E" w:rsidRPr="00413187" w:rsidRDefault="0057255E" w:rsidP="00413187">
      <w:pPr>
        <w:pStyle w:val="Headingi"/>
        <w:rPr>
          <w:lang w:eastAsia="zh-CN"/>
        </w:rPr>
      </w:pPr>
      <w:r w:rsidRPr="00413187">
        <w:rPr>
          <w:rFonts w:hint="eastAsia"/>
          <w:lang w:eastAsia="zh-CN"/>
        </w:rPr>
        <w:t>相关建议书：</w:t>
      </w:r>
    </w:p>
    <w:p w:rsidR="0057255E" w:rsidRDefault="0057255E" w:rsidP="0057255E">
      <w:pPr>
        <w:pStyle w:val="enumlev1"/>
        <w:rPr>
          <w:lang w:eastAsia="zh-CN"/>
        </w:rPr>
      </w:pPr>
      <w:r>
        <w:rPr>
          <w:lang w:eastAsia="zh-CN"/>
        </w:rPr>
        <w:t>•</w:t>
      </w:r>
      <w:r w:rsidRPr="000B30EF">
        <w:rPr>
          <w:lang w:eastAsia="zh-CN"/>
        </w:rPr>
        <w:tab/>
      </w:r>
      <w:r>
        <w:rPr>
          <w:lang w:eastAsia="zh-CN"/>
        </w:rPr>
        <w:t>H.323</w:t>
      </w:r>
      <w:r>
        <w:rPr>
          <w:lang w:eastAsia="zh-CN"/>
        </w:rPr>
        <w:t>：</w:t>
      </w:r>
      <w:r>
        <w:rPr>
          <w:rFonts w:hint="eastAsia"/>
          <w:lang w:eastAsia="zh-CN"/>
        </w:rPr>
        <w:t>“基于数据包的多媒体通信系统”</w:t>
      </w:r>
      <w:r>
        <w:rPr>
          <w:lang w:eastAsia="zh-CN"/>
        </w:rPr>
        <w:t>（</w:t>
      </w:r>
      <w:r>
        <w:rPr>
          <w:rFonts w:hint="eastAsia"/>
          <w:lang w:eastAsia="zh-CN"/>
        </w:rPr>
        <w:t>及构成所谓</w:t>
      </w:r>
      <w:r>
        <w:rPr>
          <w:lang w:eastAsia="zh-CN"/>
        </w:rPr>
        <w:t>H.32</w:t>
      </w:r>
      <w:r>
        <w:rPr>
          <w:rFonts w:hint="eastAsia"/>
          <w:lang w:eastAsia="zh-CN"/>
        </w:rPr>
        <w:t>3</w:t>
      </w:r>
      <w:r>
        <w:rPr>
          <w:rFonts w:hint="eastAsia"/>
          <w:lang w:eastAsia="zh-CN"/>
        </w:rPr>
        <w:t>系统的其他相关建议书</w:t>
      </w:r>
      <w:r>
        <w:rPr>
          <w:lang w:eastAsia="zh-CN"/>
        </w:rPr>
        <w:t>：</w:t>
      </w:r>
      <w:r>
        <w:rPr>
          <w:lang w:eastAsia="zh-CN"/>
        </w:rPr>
        <w:t>H.323</w:t>
      </w:r>
      <w:r>
        <w:rPr>
          <w:rFonts w:hint="eastAsia"/>
          <w:lang w:eastAsia="zh-CN"/>
        </w:rPr>
        <w:t>、</w:t>
      </w:r>
      <w:r>
        <w:rPr>
          <w:lang w:eastAsia="zh-CN"/>
        </w:rPr>
        <w:t>H.225.0</w:t>
      </w:r>
      <w:r>
        <w:rPr>
          <w:rFonts w:hint="eastAsia"/>
          <w:lang w:eastAsia="zh-CN"/>
        </w:rPr>
        <w:t>、</w:t>
      </w:r>
      <w:r>
        <w:rPr>
          <w:lang w:eastAsia="zh-CN"/>
        </w:rPr>
        <w:t>H.254</w:t>
      </w:r>
      <w:r>
        <w:rPr>
          <w:rFonts w:hint="eastAsia"/>
          <w:lang w:eastAsia="zh-CN"/>
        </w:rPr>
        <w:t>、</w:t>
      </w:r>
      <w:r>
        <w:rPr>
          <w:lang w:eastAsia="zh-CN"/>
        </w:rPr>
        <w:t>H.246</w:t>
      </w:r>
      <w:r>
        <w:rPr>
          <w:rFonts w:hint="eastAsia"/>
          <w:lang w:eastAsia="zh-CN"/>
        </w:rPr>
        <w:t>、</w:t>
      </w:r>
      <w:r>
        <w:rPr>
          <w:lang w:eastAsia="zh-CN"/>
        </w:rPr>
        <w:t>H.283</w:t>
      </w:r>
      <w:r>
        <w:rPr>
          <w:rFonts w:hint="eastAsia"/>
          <w:lang w:eastAsia="zh-CN"/>
        </w:rPr>
        <w:t>、</w:t>
      </w:r>
      <w:r>
        <w:rPr>
          <w:lang w:eastAsia="zh-CN"/>
        </w:rPr>
        <w:t>H.235</w:t>
      </w:r>
      <w:r>
        <w:rPr>
          <w:rFonts w:hint="eastAsia"/>
          <w:lang w:eastAsia="zh-CN"/>
        </w:rPr>
        <w:t>、</w:t>
      </w:r>
      <w:r>
        <w:rPr>
          <w:lang w:eastAsia="zh-CN"/>
        </w:rPr>
        <w:t>H.341</w:t>
      </w:r>
      <w:r>
        <w:rPr>
          <w:rFonts w:hint="eastAsia"/>
          <w:lang w:eastAsia="zh-CN"/>
        </w:rPr>
        <w:t>、</w:t>
      </w:r>
      <w:r>
        <w:rPr>
          <w:lang w:eastAsia="zh-CN"/>
        </w:rPr>
        <w:t>H.450</w:t>
      </w:r>
      <w:r>
        <w:rPr>
          <w:rFonts w:hint="eastAsia"/>
          <w:lang w:eastAsia="zh-CN"/>
        </w:rPr>
        <w:t>系列、</w:t>
      </w:r>
      <w:r>
        <w:rPr>
          <w:lang w:eastAsia="zh-CN"/>
        </w:rPr>
        <w:t>H.460</w:t>
      </w:r>
      <w:r>
        <w:rPr>
          <w:rFonts w:hint="eastAsia"/>
          <w:lang w:eastAsia="zh-CN"/>
        </w:rPr>
        <w:t>系列和</w:t>
      </w:r>
      <w:r>
        <w:rPr>
          <w:lang w:eastAsia="zh-CN"/>
        </w:rPr>
        <w:t>H.500</w:t>
      </w:r>
      <w:r>
        <w:rPr>
          <w:rFonts w:hint="eastAsia"/>
          <w:lang w:eastAsia="zh-CN"/>
        </w:rPr>
        <w:t>系列</w:t>
      </w:r>
      <w:r>
        <w:rPr>
          <w:lang w:eastAsia="zh-CN"/>
        </w:rPr>
        <w:t>）</w:t>
      </w:r>
    </w:p>
    <w:p w:rsidR="0057255E" w:rsidRPr="0036021E" w:rsidRDefault="0057255E" w:rsidP="0057255E">
      <w:pPr>
        <w:rPr>
          <w:lang w:eastAsia="zh-CN"/>
        </w:rPr>
      </w:pPr>
      <w:r w:rsidRPr="0036021E">
        <w:rPr>
          <w:rFonts w:hint="eastAsia"/>
          <w:lang w:eastAsia="zh-CN"/>
        </w:rPr>
        <w:t>第</w:t>
      </w:r>
      <w:r>
        <w:rPr>
          <w:rFonts w:hint="eastAsia"/>
          <w:lang w:eastAsia="zh-CN"/>
        </w:rPr>
        <w:t>22</w:t>
      </w:r>
      <w:r w:rsidRPr="0036021E">
        <w:rPr>
          <w:lang w:eastAsia="zh-CN"/>
        </w:rPr>
        <w:t>/16</w:t>
      </w:r>
      <w:r w:rsidRPr="0036021E">
        <w:rPr>
          <w:rFonts w:hint="eastAsia"/>
          <w:lang w:eastAsia="zh-CN"/>
        </w:rPr>
        <w:t>号课题</w:t>
      </w:r>
      <w:r>
        <w:rPr>
          <w:rFonts w:hint="eastAsia"/>
          <w:lang w:eastAsia="zh-CN"/>
        </w:rPr>
        <w:t xml:space="preserve"> </w:t>
      </w:r>
      <w:r w:rsidRPr="003A780C">
        <w:rPr>
          <w:lang w:eastAsia="zh-CN"/>
        </w:rPr>
        <w:t>–</w:t>
      </w:r>
      <w:r>
        <w:rPr>
          <w:rFonts w:hint="eastAsia"/>
          <w:lang w:eastAsia="zh-CN"/>
        </w:rPr>
        <w:t xml:space="preserve"> </w:t>
      </w:r>
      <w:r w:rsidRPr="0036021E">
        <w:rPr>
          <w:rFonts w:hint="eastAsia"/>
          <w:lang w:eastAsia="zh-CN"/>
        </w:rPr>
        <w:t>多媒体应用和业务</w:t>
      </w:r>
    </w:p>
    <w:p w:rsidR="0057255E" w:rsidRPr="00413187" w:rsidRDefault="0057255E" w:rsidP="00413187">
      <w:pPr>
        <w:pStyle w:val="Headingi"/>
        <w:rPr>
          <w:lang w:eastAsia="zh-CN"/>
        </w:rPr>
      </w:pPr>
      <w:r w:rsidRPr="00413187">
        <w:rPr>
          <w:rFonts w:hint="eastAsia"/>
          <w:lang w:eastAsia="zh-CN"/>
        </w:rPr>
        <w:t>相关建议书：</w:t>
      </w:r>
    </w:p>
    <w:p w:rsidR="0057255E" w:rsidRDefault="0057255E" w:rsidP="0057255E">
      <w:pPr>
        <w:pStyle w:val="enumlev1"/>
        <w:rPr>
          <w:lang w:eastAsia="zh-CN"/>
        </w:rPr>
      </w:pPr>
      <w:r>
        <w:rPr>
          <w:lang w:eastAsia="zh-CN"/>
        </w:rPr>
        <w:t>•</w:t>
      </w:r>
      <w:r w:rsidRPr="000B30EF">
        <w:rPr>
          <w:lang w:eastAsia="zh-CN"/>
        </w:rPr>
        <w:tab/>
      </w:r>
      <w:r>
        <w:rPr>
          <w:lang w:eastAsia="zh-CN"/>
        </w:rPr>
        <w:t>F.700</w:t>
      </w:r>
      <w:r>
        <w:rPr>
          <w:lang w:eastAsia="zh-CN"/>
        </w:rPr>
        <w:t>：</w:t>
      </w:r>
      <w:r>
        <w:rPr>
          <w:rFonts w:hint="eastAsia"/>
          <w:lang w:eastAsia="zh-CN"/>
        </w:rPr>
        <w:t>“视听</w:t>
      </w:r>
      <w:r>
        <w:rPr>
          <w:rFonts w:hint="eastAsia"/>
          <w:lang w:eastAsia="zh-CN"/>
        </w:rPr>
        <w:t>/</w:t>
      </w:r>
      <w:r>
        <w:rPr>
          <w:rFonts w:hint="eastAsia"/>
          <w:lang w:eastAsia="zh-CN"/>
        </w:rPr>
        <w:t>多媒体业务的框架建议书”</w:t>
      </w:r>
    </w:p>
    <w:p w:rsidR="0057255E" w:rsidRPr="000B30EF" w:rsidRDefault="0057255E" w:rsidP="0057255E">
      <w:pPr>
        <w:pStyle w:val="enumlev1"/>
        <w:rPr>
          <w:lang w:eastAsia="zh-CN"/>
        </w:rPr>
      </w:pPr>
      <w:r>
        <w:rPr>
          <w:lang w:eastAsia="zh-CN"/>
        </w:rPr>
        <w:t>•</w:t>
      </w:r>
      <w:r w:rsidRPr="000B30EF">
        <w:rPr>
          <w:lang w:eastAsia="zh-CN"/>
        </w:rPr>
        <w:tab/>
      </w:r>
      <w:r>
        <w:rPr>
          <w:lang w:eastAsia="zh-CN"/>
        </w:rPr>
        <w:t>F.721</w:t>
      </w:r>
      <w:r>
        <w:rPr>
          <w:lang w:eastAsia="zh-CN"/>
        </w:rPr>
        <w:t>：</w:t>
      </w:r>
      <w:r>
        <w:rPr>
          <w:rFonts w:hint="eastAsia"/>
          <w:lang w:eastAsia="zh-CN"/>
        </w:rPr>
        <w:t>“面向</w:t>
      </w:r>
      <w:r>
        <w:rPr>
          <w:lang w:eastAsia="zh-CN"/>
        </w:rPr>
        <w:t>ISDN</w:t>
      </w:r>
      <w:r>
        <w:rPr>
          <w:rFonts w:hint="eastAsia"/>
          <w:lang w:eastAsia="zh-CN"/>
        </w:rPr>
        <w:t>的可视电话远端业务”</w:t>
      </w:r>
    </w:p>
    <w:p w:rsidR="0057255E" w:rsidRDefault="0057255E" w:rsidP="0057255E">
      <w:pPr>
        <w:pStyle w:val="enumlev1"/>
        <w:rPr>
          <w:lang w:eastAsia="zh-CN"/>
        </w:rPr>
      </w:pPr>
      <w:r>
        <w:rPr>
          <w:lang w:eastAsia="zh-CN"/>
        </w:rPr>
        <w:t>•</w:t>
      </w:r>
      <w:r w:rsidRPr="000B30EF">
        <w:rPr>
          <w:lang w:eastAsia="zh-CN"/>
        </w:rPr>
        <w:tab/>
      </w:r>
      <w:r>
        <w:rPr>
          <w:lang w:eastAsia="zh-CN"/>
        </w:rPr>
        <w:t>F.723</w:t>
      </w:r>
      <w:r>
        <w:rPr>
          <w:lang w:eastAsia="zh-CN"/>
        </w:rPr>
        <w:t>：</w:t>
      </w:r>
      <w:r>
        <w:rPr>
          <w:rFonts w:hint="eastAsia"/>
          <w:lang w:eastAsia="zh-CN"/>
        </w:rPr>
        <w:t>“公共交换电话网</w:t>
      </w:r>
      <w:r>
        <w:rPr>
          <w:lang w:eastAsia="zh-CN"/>
        </w:rPr>
        <w:t>（</w:t>
      </w:r>
      <w:r>
        <w:rPr>
          <w:lang w:eastAsia="zh-CN"/>
        </w:rPr>
        <w:t>PSTN</w:t>
      </w:r>
      <w:r>
        <w:rPr>
          <w:lang w:eastAsia="zh-CN"/>
        </w:rPr>
        <w:t>）</w:t>
      </w:r>
      <w:r>
        <w:rPr>
          <w:rFonts w:hint="eastAsia"/>
          <w:lang w:eastAsia="zh-CN"/>
        </w:rPr>
        <w:t>中的可视电话业务”</w:t>
      </w:r>
    </w:p>
    <w:p w:rsidR="0057255E" w:rsidRDefault="0057255E" w:rsidP="0057255E">
      <w:pPr>
        <w:pStyle w:val="enumlev1"/>
        <w:rPr>
          <w:lang w:eastAsia="zh-CN"/>
        </w:rPr>
      </w:pPr>
      <w:r>
        <w:rPr>
          <w:lang w:eastAsia="zh-CN"/>
        </w:rPr>
        <w:t>•</w:t>
      </w:r>
      <w:r>
        <w:rPr>
          <w:rFonts w:hint="eastAsia"/>
          <w:lang w:eastAsia="zh-CN"/>
        </w:rPr>
        <w:tab/>
        <w:t>F.VS reqs</w:t>
      </w:r>
      <w:r>
        <w:rPr>
          <w:rFonts w:hint="eastAsia"/>
          <w:lang w:eastAsia="zh-CN"/>
        </w:rPr>
        <w:t>新建议书草案：“视频监控业务要求和业务描述”</w:t>
      </w:r>
    </w:p>
    <w:p w:rsidR="0057255E" w:rsidRDefault="0057255E" w:rsidP="0057255E">
      <w:pPr>
        <w:rPr>
          <w:lang w:eastAsia="zh-CN"/>
        </w:rPr>
      </w:pPr>
      <w:r>
        <w:rPr>
          <w:rFonts w:hint="eastAsia"/>
          <w:lang w:eastAsia="zh-CN"/>
        </w:rPr>
        <w:t>第</w:t>
      </w:r>
      <w:r>
        <w:rPr>
          <w:lang w:eastAsia="zh-CN"/>
        </w:rPr>
        <w:t>26/16</w:t>
      </w:r>
      <w:r>
        <w:rPr>
          <w:rFonts w:hint="eastAsia"/>
          <w:lang w:eastAsia="zh-CN"/>
        </w:rPr>
        <w:t>号课题</w:t>
      </w:r>
      <w:r>
        <w:rPr>
          <w:lang w:eastAsia="zh-CN"/>
        </w:rPr>
        <w:t xml:space="preserve"> – </w:t>
      </w:r>
      <w:r>
        <w:rPr>
          <w:rFonts w:hint="eastAsia"/>
          <w:lang w:eastAsia="zh-CN"/>
        </w:rPr>
        <w:t>多媒体系统和业务的无障碍接入</w:t>
      </w:r>
    </w:p>
    <w:p w:rsidR="0057255E" w:rsidRPr="00413187" w:rsidRDefault="0057255E" w:rsidP="00413187">
      <w:pPr>
        <w:pStyle w:val="Headingi"/>
        <w:rPr>
          <w:lang w:eastAsia="zh-CN"/>
        </w:rPr>
      </w:pPr>
      <w:r w:rsidRPr="00413187">
        <w:rPr>
          <w:rFonts w:hint="eastAsia"/>
          <w:lang w:eastAsia="zh-CN"/>
        </w:rPr>
        <w:t>相关建议书：</w:t>
      </w:r>
    </w:p>
    <w:p w:rsidR="0057255E" w:rsidRDefault="0057255E" w:rsidP="0057255E">
      <w:pPr>
        <w:pStyle w:val="enumlev1"/>
        <w:rPr>
          <w:lang w:eastAsia="zh-CN"/>
        </w:rPr>
      </w:pPr>
      <w:r>
        <w:rPr>
          <w:lang w:eastAsia="zh-CN"/>
        </w:rPr>
        <w:t>•</w:t>
      </w:r>
      <w:r>
        <w:rPr>
          <w:rFonts w:hint="eastAsia"/>
          <w:lang w:eastAsia="zh-CN"/>
        </w:rPr>
        <w:tab/>
      </w:r>
      <w:r>
        <w:rPr>
          <w:lang w:eastAsia="zh-CN"/>
        </w:rPr>
        <w:t>F.790</w:t>
      </w:r>
      <w:r>
        <w:rPr>
          <w:rFonts w:hint="eastAsia"/>
          <w:lang w:eastAsia="zh-CN"/>
        </w:rPr>
        <w:t>“</w:t>
      </w:r>
      <w:r w:rsidRPr="00F95DCF">
        <w:rPr>
          <w:rFonts w:hint="eastAsia"/>
          <w:lang w:val="en-US" w:eastAsia="zh-CN"/>
        </w:rPr>
        <w:t>老年人和残障人士</w:t>
      </w:r>
      <w:r>
        <w:rPr>
          <w:rFonts w:hint="eastAsia"/>
          <w:lang w:val="en-US" w:eastAsia="zh-CN"/>
        </w:rPr>
        <w:t>无障碍使用电信</w:t>
      </w:r>
      <w:r w:rsidRPr="00F95DCF">
        <w:rPr>
          <w:rFonts w:hint="eastAsia"/>
          <w:lang w:val="en-US" w:eastAsia="zh-CN"/>
        </w:rPr>
        <w:t>指南</w:t>
      </w:r>
      <w:r>
        <w:rPr>
          <w:rFonts w:hint="eastAsia"/>
          <w:lang w:eastAsia="zh-CN"/>
        </w:rPr>
        <w:t>”</w:t>
      </w:r>
    </w:p>
    <w:p w:rsidR="0057255E" w:rsidRDefault="0057255E" w:rsidP="0057255E">
      <w:pPr>
        <w:pStyle w:val="enumlev1"/>
        <w:rPr>
          <w:lang w:eastAsia="zh-CN"/>
        </w:rPr>
      </w:pPr>
      <w:r>
        <w:rPr>
          <w:lang w:eastAsia="zh-CN"/>
        </w:rPr>
        <w:t>•</w:t>
      </w:r>
      <w:r>
        <w:rPr>
          <w:rFonts w:hint="eastAsia"/>
          <w:lang w:eastAsia="zh-CN"/>
        </w:rPr>
        <w:tab/>
      </w:r>
      <w:r>
        <w:rPr>
          <w:lang w:eastAsia="zh-CN"/>
        </w:rPr>
        <w:t>V.18</w:t>
      </w:r>
      <w:r>
        <w:rPr>
          <w:rFonts w:hint="eastAsia"/>
          <w:lang w:eastAsia="zh-CN"/>
        </w:rPr>
        <w:t>“文字电话的统一”</w:t>
      </w:r>
    </w:p>
    <w:p w:rsidR="0057255E" w:rsidRDefault="0057255E" w:rsidP="0057255E">
      <w:pPr>
        <w:pStyle w:val="enumlev1"/>
        <w:rPr>
          <w:lang w:eastAsia="zh-CN"/>
        </w:rPr>
      </w:pPr>
      <w:r>
        <w:rPr>
          <w:lang w:eastAsia="zh-CN"/>
        </w:rPr>
        <w:t>•</w:t>
      </w:r>
      <w:r>
        <w:rPr>
          <w:rFonts w:hint="eastAsia"/>
          <w:lang w:eastAsia="zh-CN"/>
        </w:rPr>
        <w:tab/>
      </w:r>
      <w:r>
        <w:rPr>
          <w:lang w:eastAsia="zh-CN"/>
        </w:rPr>
        <w:t>V.151</w:t>
      </w:r>
      <w:r>
        <w:rPr>
          <w:rFonts w:hint="eastAsia"/>
          <w:lang w:eastAsia="zh-CN"/>
        </w:rPr>
        <w:t>“运行在</w:t>
      </w:r>
      <w:r>
        <w:rPr>
          <w:lang w:eastAsia="zh-CN"/>
        </w:rPr>
        <w:t>IP</w:t>
      </w:r>
      <w:r>
        <w:rPr>
          <w:rFonts w:hint="eastAsia"/>
          <w:lang w:eastAsia="zh-CN"/>
        </w:rPr>
        <w:t>网络上，采用文字中继的模拟</w:t>
      </w:r>
      <w:r>
        <w:rPr>
          <w:lang w:eastAsia="zh-CN"/>
        </w:rPr>
        <w:t>PSTN</w:t>
      </w:r>
      <w:r>
        <w:rPr>
          <w:rFonts w:hint="eastAsia"/>
          <w:lang w:eastAsia="zh-CN"/>
        </w:rPr>
        <w:t>端到端连接的程序”</w:t>
      </w:r>
    </w:p>
    <w:p w:rsidR="0057255E" w:rsidRDefault="0057255E" w:rsidP="0057255E">
      <w:pPr>
        <w:pStyle w:val="enumlev1"/>
        <w:rPr>
          <w:lang w:eastAsia="zh-CN"/>
        </w:rPr>
      </w:pPr>
      <w:r>
        <w:rPr>
          <w:lang w:eastAsia="zh-CN"/>
        </w:rPr>
        <w:t>•</w:t>
      </w:r>
      <w:r>
        <w:rPr>
          <w:rFonts w:hint="eastAsia"/>
          <w:lang w:eastAsia="zh-CN"/>
        </w:rPr>
        <w:tab/>
      </w:r>
      <w:r>
        <w:rPr>
          <w:lang w:eastAsia="zh-CN"/>
        </w:rPr>
        <w:t>T.140</w:t>
      </w:r>
      <w:r>
        <w:rPr>
          <w:rFonts w:hint="eastAsia"/>
          <w:lang w:eastAsia="zh-CN"/>
        </w:rPr>
        <w:t>“文字转换的一般表达协议”</w:t>
      </w:r>
    </w:p>
    <w:p w:rsidR="0057255E" w:rsidRDefault="0057255E" w:rsidP="0057255E">
      <w:pPr>
        <w:pStyle w:val="enumlev1"/>
        <w:rPr>
          <w:lang w:eastAsia="zh-CN"/>
        </w:rPr>
      </w:pPr>
      <w:r>
        <w:rPr>
          <w:lang w:eastAsia="zh-CN"/>
        </w:rPr>
        <w:t>•</w:t>
      </w:r>
      <w:r>
        <w:rPr>
          <w:rFonts w:hint="eastAsia"/>
          <w:lang w:eastAsia="zh-CN"/>
        </w:rPr>
        <w:tab/>
      </w:r>
      <w:r>
        <w:rPr>
          <w:lang w:eastAsia="zh-CN"/>
        </w:rPr>
        <w:t>T.134</w:t>
      </w:r>
      <w:r>
        <w:rPr>
          <w:rFonts w:hint="eastAsia"/>
          <w:lang w:eastAsia="zh-CN"/>
        </w:rPr>
        <w:t>“</w:t>
      </w:r>
      <w:r>
        <w:rPr>
          <w:lang w:eastAsia="zh-CN"/>
        </w:rPr>
        <w:t>T120</w:t>
      </w:r>
      <w:r>
        <w:rPr>
          <w:rFonts w:hint="eastAsia"/>
          <w:lang w:eastAsia="zh-CN"/>
        </w:rPr>
        <w:t>数据会议环境中的文字会话”</w:t>
      </w:r>
    </w:p>
    <w:p w:rsidR="0057255E" w:rsidRDefault="0057255E" w:rsidP="0057255E">
      <w:pPr>
        <w:pStyle w:val="enumlev1"/>
        <w:rPr>
          <w:lang w:eastAsia="zh-CN"/>
        </w:rPr>
      </w:pPr>
      <w:r>
        <w:rPr>
          <w:lang w:eastAsia="zh-CN"/>
        </w:rPr>
        <w:lastRenderedPageBreak/>
        <w:t>•</w:t>
      </w:r>
      <w:r>
        <w:rPr>
          <w:rFonts w:hint="eastAsia"/>
          <w:lang w:eastAsia="zh-CN"/>
        </w:rPr>
        <w:tab/>
      </w:r>
      <w:r>
        <w:rPr>
          <w:lang w:eastAsia="zh-CN"/>
        </w:rPr>
        <w:t>H.323</w:t>
      </w:r>
      <w:r>
        <w:rPr>
          <w:rFonts w:hint="eastAsia"/>
          <w:lang w:eastAsia="zh-CN"/>
        </w:rPr>
        <w:t>建议书的附件</w:t>
      </w:r>
      <w:r>
        <w:rPr>
          <w:lang w:eastAsia="zh-CN"/>
        </w:rPr>
        <w:t>G</w:t>
      </w:r>
      <w:r>
        <w:rPr>
          <w:rFonts w:hint="eastAsia"/>
          <w:lang w:eastAsia="zh-CN"/>
        </w:rPr>
        <w:t>“</w:t>
      </w:r>
      <w:r>
        <w:rPr>
          <w:lang w:eastAsia="zh-CN"/>
        </w:rPr>
        <w:t xml:space="preserve">H.323 </w:t>
      </w:r>
      <w:r>
        <w:rPr>
          <w:rFonts w:hint="eastAsia"/>
          <w:lang w:eastAsia="zh-CN"/>
        </w:rPr>
        <w:t>建议书分组多媒体环境中的文字会话”</w:t>
      </w:r>
    </w:p>
    <w:p w:rsidR="0057255E" w:rsidRDefault="0057255E" w:rsidP="0057255E">
      <w:pPr>
        <w:pStyle w:val="enumlev1"/>
        <w:rPr>
          <w:lang w:eastAsia="zh-CN"/>
        </w:rPr>
      </w:pPr>
      <w:r>
        <w:rPr>
          <w:lang w:eastAsia="zh-CN"/>
        </w:rPr>
        <w:t>•</w:t>
      </w:r>
      <w:r>
        <w:rPr>
          <w:rFonts w:hint="eastAsia"/>
          <w:lang w:eastAsia="zh-CN"/>
        </w:rPr>
        <w:tab/>
      </w:r>
      <w:r>
        <w:rPr>
          <w:lang w:eastAsia="zh-CN"/>
        </w:rPr>
        <w:t>H.324</w:t>
      </w:r>
      <w:r>
        <w:rPr>
          <w:rFonts w:hint="eastAsia"/>
          <w:lang w:eastAsia="zh-CN"/>
        </w:rPr>
        <w:t>建议书的附件</w:t>
      </w:r>
      <w:r>
        <w:rPr>
          <w:lang w:eastAsia="zh-CN"/>
        </w:rPr>
        <w:t>L</w:t>
      </w:r>
      <w:r>
        <w:rPr>
          <w:rFonts w:hint="eastAsia"/>
          <w:lang w:eastAsia="zh-CN"/>
        </w:rPr>
        <w:t>“</w:t>
      </w:r>
      <w:r>
        <w:rPr>
          <w:lang w:eastAsia="zh-CN"/>
        </w:rPr>
        <w:t>H.324</w:t>
      </w:r>
      <w:r>
        <w:rPr>
          <w:rFonts w:hint="eastAsia"/>
          <w:lang w:eastAsia="zh-CN"/>
        </w:rPr>
        <w:t>建议书电路交换多媒体环境（包括</w:t>
      </w:r>
      <w:r>
        <w:rPr>
          <w:lang w:eastAsia="zh-CN"/>
        </w:rPr>
        <w:t>UMTS 3G</w:t>
      </w:r>
      <w:r>
        <w:rPr>
          <w:rFonts w:hint="eastAsia"/>
          <w:lang w:eastAsia="zh-CN"/>
        </w:rPr>
        <w:t>）的文字会话”</w:t>
      </w:r>
    </w:p>
    <w:p w:rsidR="0057255E" w:rsidRDefault="0057255E" w:rsidP="0057255E">
      <w:pPr>
        <w:pStyle w:val="enumlev1"/>
        <w:rPr>
          <w:lang w:eastAsia="zh-CN"/>
        </w:rPr>
      </w:pPr>
      <w:r>
        <w:rPr>
          <w:lang w:eastAsia="zh-CN"/>
        </w:rPr>
        <w:t>•</w:t>
      </w:r>
      <w:r>
        <w:rPr>
          <w:rFonts w:hint="eastAsia"/>
          <w:lang w:eastAsia="zh-CN"/>
        </w:rPr>
        <w:tab/>
      </w:r>
      <w:r>
        <w:rPr>
          <w:lang w:eastAsia="zh-CN"/>
        </w:rPr>
        <w:t>H.248.2</w:t>
      </w:r>
      <w:r>
        <w:rPr>
          <w:rFonts w:hint="eastAsia"/>
          <w:lang w:eastAsia="zh-CN"/>
        </w:rPr>
        <w:t>“</w:t>
      </w:r>
      <w:r>
        <w:rPr>
          <w:lang w:eastAsia="zh-CN"/>
        </w:rPr>
        <w:t>PSTN</w:t>
      </w:r>
      <w:r>
        <w:rPr>
          <w:rFonts w:hint="eastAsia"/>
          <w:lang w:eastAsia="zh-CN"/>
        </w:rPr>
        <w:t>中文字电话与</w:t>
      </w:r>
      <w:r>
        <w:rPr>
          <w:lang w:eastAsia="zh-CN"/>
        </w:rPr>
        <w:t>IP</w:t>
      </w:r>
      <w:r>
        <w:rPr>
          <w:rFonts w:hint="eastAsia"/>
          <w:lang w:eastAsia="zh-CN"/>
        </w:rPr>
        <w:t>及其它类型网络的实时文字间的网关程序”</w:t>
      </w:r>
    </w:p>
    <w:p w:rsidR="0057255E" w:rsidRDefault="0057255E" w:rsidP="0057255E">
      <w:pPr>
        <w:pStyle w:val="enumlev1"/>
        <w:rPr>
          <w:lang w:eastAsia="zh-CN"/>
        </w:rPr>
      </w:pPr>
      <w:r>
        <w:rPr>
          <w:lang w:eastAsia="zh-CN"/>
        </w:rPr>
        <w:t>•</w:t>
      </w:r>
      <w:r>
        <w:rPr>
          <w:rFonts w:hint="eastAsia"/>
          <w:lang w:eastAsia="zh-CN"/>
        </w:rPr>
        <w:tab/>
      </w:r>
      <w:r>
        <w:rPr>
          <w:lang w:eastAsia="zh-CN"/>
        </w:rPr>
        <w:t>H</w:t>
      </w:r>
      <w:r>
        <w:rPr>
          <w:rFonts w:hint="eastAsia"/>
          <w:lang w:eastAsia="zh-CN"/>
        </w:rPr>
        <w:t>系列建议书补遗１“手语和</w:t>
      </w:r>
      <w:r w:rsidRPr="0093222A">
        <w:rPr>
          <w:lang w:eastAsia="zh-CN"/>
        </w:rPr>
        <w:t>唇读</w:t>
      </w:r>
      <w:r w:rsidRPr="0093222A">
        <w:rPr>
          <w:rFonts w:hint="eastAsia"/>
          <w:lang w:eastAsia="zh-CN"/>
        </w:rPr>
        <w:t>的视频通信的要求</w:t>
      </w:r>
      <w:r>
        <w:rPr>
          <w:rFonts w:hint="eastAsia"/>
          <w:lang w:eastAsia="zh-CN"/>
        </w:rPr>
        <w:t>”</w:t>
      </w:r>
    </w:p>
    <w:p w:rsidR="0057255E" w:rsidRPr="00413187" w:rsidRDefault="0057255E" w:rsidP="00413187">
      <w:pPr>
        <w:pStyle w:val="Headingi"/>
        <w:rPr>
          <w:lang w:eastAsia="zh-CN"/>
        </w:rPr>
      </w:pPr>
      <w:r w:rsidRPr="00413187">
        <w:rPr>
          <w:rFonts w:hint="eastAsia"/>
          <w:lang w:eastAsia="zh-CN"/>
        </w:rPr>
        <w:t>非标准性资料：</w:t>
      </w:r>
    </w:p>
    <w:p w:rsidR="0057255E" w:rsidRDefault="0057255E" w:rsidP="0057255E">
      <w:pPr>
        <w:pStyle w:val="enumlev1"/>
        <w:rPr>
          <w:lang w:eastAsia="zh-CN"/>
        </w:rPr>
      </w:pPr>
      <w:r>
        <w:rPr>
          <w:lang w:eastAsia="zh-CN"/>
        </w:rPr>
        <w:t>•</w:t>
      </w:r>
      <w:r>
        <w:rPr>
          <w:rFonts w:hint="eastAsia"/>
          <w:lang w:eastAsia="zh-CN"/>
        </w:rPr>
        <w:tab/>
      </w:r>
      <w:r>
        <w:rPr>
          <w:rFonts w:hint="eastAsia"/>
          <w:lang w:eastAsia="zh-CN"/>
        </w:rPr>
        <w:t>标准起草人员</w:t>
      </w:r>
      <w:r>
        <w:rPr>
          <w:lang w:eastAsia="zh-CN"/>
        </w:rPr>
        <w:t>FSTP-TACL</w:t>
      </w:r>
      <w:r>
        <w:rPr>
          <w:rFonts w:hint="eastAsia"/>
          <w:lang w:eastAsia="zh-CN"/>
        </w:rPr>
        <w:t>电信无障碍接入检查清单（</w:t>
      </w:r>
      <w:r>
        <w:rPr>
          <w:rFonts w:hint="eastAsia"/>
          <w:lang w:eastAsia="zh-CN"/>
        </w:rPr>
        <w:t>2006</w:t>
      </w:r>
      <w:r>
        <w:rPr>
          <w:rFonts w:hint="eastAsia"/>
          <w:lang w:eastAsia="zh-CN"/>
        </w:rPr>
        <w:t>年）</w:t>
      </w:r>
      <w:r>
        <w:rPr>
          <w:lang w:eastAsia="zh-CN"/>
        </w:rPr>
        <w:t xml:space="preserve"> </w:t>
      </w:r>
    </w:p>
    <w:p w:rsidR="0057255E" w:rsidRPr="00007885" w:rsidRDefault="0057255E" w:rsidP="0057255E">
      <w:pPr>
        <w:ind w:firstLine="504"/>
        <w:rPr>
          <w:lang w:eastAsia="zh-CN"/>
        </w:rPr>
      </w:pPr>
      <w:r>
        <w:rPr>
          <w:lang w:eastAsia="zh-CN"/>
        </w:rPr>
        <w:t>尽管</w:t>
      </w:r>
      <w:r>
        <w:rPr>
          <w:rFonts w:hint="eastAsia"/>
          <w:lang w:eastAsia="zh-CN"/>
        </w:rPr>
        <w:t>无障碍</w:t>
      </w:r>
      <w:r>
        <w:rPr>
          <w:lang w:eastAsia="zh-CN"/>
        </w:rPr>
        <w:t>接入</w:t>
      </w:r>
      <w:r w:rsidRPr="00007885">
        <w:rPr>
          <w:lang w:eastAsia="zh-CN"/>
        </w:rPr>
        <w:t>是</w:t>
      </w:r>
      <w:r w:rsidRPr="00007885">
        <w:rPr>
          <w:lang w:eastAsia="zh-CN"/>
        </w:rPr>
        <w:t>ITU-D</w:t>
      </w:r>
      <w:r w:rsidRPr="00007885">
        <w:rPr>
          <w:lang w:eastAsia="zh-CN"/>
        </w:rPr>
        <w:t>第</w:t>
      </w:r>
      <w:r w:rsidRPr="00007885">
        <w:rPr>
          <w:lang w:eastAsia="zh-CN"/>
        </w:rPr>
        <w:t>20/1</w:t>
      </w:r>
      <w:r w:rsidRPr="00007885">
        <w:rPr>
          <w:lang w:eastAsia="zh-CN"/>
        </w:rPr>
        <w:t>课题的研究范围，</w:t>
      </w:r>
      <w:r w:rsidRPr="00007885">
        <w:rPr>
          <w:lang w:eastAsia="zh-CN"/>
        </w:rPr>
        <w:t>ITU-T</w:t>
      </w:r>
      <w:r w:rsidRPr="00007885">
        <w:rPr>
          <w:lang w:eastAsia="zh-CN"/>
        </w:rPr>
        <w:t>第</w:t>
      </w:r>
      <w:r w:rsidRPr="00007885">
        <w:rPr>
          <w:lang w:eastAsia="zh-CN"/>
        </w:rPr>
        <w:t>26/16</w:t>
      </w:r>
      <w:r w:rsidRPr="00007885">
        <w:rPr>
          <w:lang w:eastAsia="zh-CN"/>
        </w:rPr>
        <w:t>号课题的技术内涵影响到</w:t>
      </w:r>
      <w:r w:rsidRPr="00007885">
        <w:rPr>
          <w:lang w:eastAsia="zh-CN"/>
        </w:rPr>
        <w:t>ITU-D</w:t>
      </w:r>
      <w:r w:rsidRPr="00007885">
        <w:rPr>
          <w:lang w:eastAsia="zh-CN"/>
        </w:rPr>
        <w:t>第</w:t>
      </w:r>
      <w:r w:rsidRPr="00007885">
        <w:rPr>
          <w:lang w:eastAsia="zh-CN"/>
        </w:rPr>
        <w:t>2</w:t>
      </w:r>
      <w:r w:rsidRPr="00007885">
        <w:rPr>
          <w:lang w:eastAsia="zh-CN"/>
        </w:rPr>
        <w:t>研究组的数个课题，特别是第</w:t>
      </w:r>
      <w:r w:rsidRPr="00007885">
        <w:rPr>
          <w:lang w:eastAsia="zh-CN"/>
        </w:rPr>
        <w:t>22/2</w:t>
      </w:r>
      <w:r w:rsidRPr="00007885">
        <w:rPr>
          <w:lang w:eastAsia="zh-CN"/>
        </w:rPr>
        <w:t>号课题。</w:t>
      </w:r>
    </w:p>
    <w:p w:rsidR="0057255E" w:rsidRDefault="0057255E" w:rsidP="0057255E">
      <w:pPr>
        <w:pStyle w:val="Heading1"/>
        <w:rPr>
          <w:lang w:eastAsia="zh-CN"/>
        </w:rPr>
      </w:pPr>
      <w:bookmarkStart w:id="216" w:name="_Toc258942250"/>
      <w:r>
        <w:rPr>
          <w:lang w:eastAsia="zh-CN"/>
        </w:rPr>
        <w:t>2</w:t>
      </w:r>
      <w:r>
        <w:rPr>
          <w:lang w:eastAsia="zh-CN"/>
        </w:rPr>
        <w:tab/>
      </w:r>
      <w:r>
        <w:rPr>
          <w:lang w:eastAsia="zh-CN"/>
        </w:rPr>
        <w:t>手册和</w:t>
      </w:r>
      <w:r>
        <w:rPr>
          <w:lang w:eastAsia="zh-CN"/>
        </w:rPr>
        <w:t>/</w:t>
      </w:r>
      <w:r>
        <w:rPr>
          <w:lang w:eastAsia="zh-CN"/>
        </w:rPr>
        <w:t>或</w:t>
      </w:r>
      <w:r w:rsidRPr="00C551F9">
        <w:rPr>
          <w:lang w:eastAsia="zh-CN"/>
        </w:rPr>
        <w:t>类似</w:t>
      </w:r>
      <w:r>
        <w:rPr>
          <w:lang w:eastAsia="zh-CN"/>
        </w:rPr>
        <w:t>产品</w:t>
      </w:r>
      <w:bookmarkEnd w:id="216"/>
    </w:p>
    <w:p w:rsidR="0057255E" w:rsidRDefault="0057255E" w:rsidP="0057255E">
      <w:pPr>
        <w:pStyle w:val="enumlev1"/>
        <w:rPr>
          <w:lang w:eastAsia="zh-CN"/>
        </w:rPr>
      </w:pPr>
      <w:r>
        <w:rPr>
          <w:lang w:eastAsia="zh-CN"/>
        </w:rPr>
        <w:t>2.1</w:t>
      </w:r>
      <w:r>
        <w:rPr>
          <w:lang w:eastAsia="zh-CN"/>
        </w:rPr>
        <w:tab/>
      </w:r>
      <w:r>
        <w:rPr>
          <w:rFonts w:hint="eastAsia"/>
          <w:lang w:eastAsia="zh-CN"/>
        </w:rPr>
        <w:t>已出版</w:t>
      </w:r>
    </w:p>
    <w:p w:rsidR="0057255E" w:rsidRDefault="0057255E" w:rsidP="0057255E">
      <w:pPr>
        <w:pStyle w:val="enumlev1"/>
        <w:rPr>
          <w:lang w:eastAsia="zh-CN"/>
        </w:rPr>
      </w:pPr>
      <w:r>
        <w:rPr>
          <w:lang w:eastAsia="zh-CN"/>
        </w:rPr>
        <w:tab/>
      </w:r>
      <w:r>
        <w:rPr>
          <w:rFonts w:hint="eastAsia"/>
          <w:lang w:eastAsia="zh-CN"/>
        </w:rPr>
        <w:t>无。</w:t>
      </w:r>
    </w:p>
    <w:p w:rsidR="0057255E" w:rsidRDefault="0057255E" w:rsidP="0057255E">
      <w:pPr>
        <w:pStyle w:val="enumlev1"/>
        <w:rPr>
          <w:lang w:eastAsia="zh-CN"/>
        </w:rPr>
      </w:pPr>
      <w:r>
        <w:rPr>
          <w:lang w:eastAsia="zh-CN"/>
        </w:rPr>
        <w:t>2.2</w:t>
      </w:r>
      <w:r>
        <w:rPr>
          <w:lang w:eastAsia="zh-CN"/>
        </w:rPr>
        <w:tab/>
      </w:r>
      <w:r>
        <w:rPr>
          <w:rFonts w:hint="eastAsia"/>
          <w:lang w:eastAsia="zh-CN"/>
        </w:rPr>
        <w:t>起草中：</w:t>
      </w:r>
    </w:p>
    <w:p w:rsidR="0057255E" w:rsidRDefault="0057255E" w:rsidP="0057255E">
      <w:pPr>
        <w:pStyle w:val="enumlev1"/>
        <w:rPr>
          <w:lang w:eastAsia="zh-CN"/>
        </w:rPr>
      </w:pPr>
      <w:r>
        <w:rPr>
          <w:lang w:eastAsia="zh-CN"/>
        </w:rPr>
        <w:tab/>
      </w:r>
      <w:r>
        <w:rPr>
          <w:rFonts w:hint="eastAsia"/>
          <w:lang w:eastAsia="zh-CN"/>
        </w:rPr>
        <w:t>无。</w:t>
      </w:r>
    </w:p>
    <w:p w:rsidR="0057255E" w:rsidRPr="0036021E" w:rsidRDefault="0057255E" w:rsidP="00413187">
      <w:pPr>
        <w:rPr>
          <w:lang w:eastAsia="zh-CN"/>
        </w:rPr>
      </w:pPr>
      <w:r w:rsidRPr="0036021E">
        <w:rPr>
          <w:rFonts w:hint="eastAsia"/>
          <w:lang w:eastAsia="zh-CN"/>
        </w:rPr>
        <w:t>第</w:t>
      </w:r>
      <w:r>
        <w:rPr>
          <w:rFonts w:hint="eastAsia"/>
          <w:lang w:eastAsia="zh-CN"/>
        </w:rPr>
        <w:t>28</w:t>
      </w:r>
      <w:r w:rsidRPr="0036021E">
        <w:rPr>
          <w:lang w:eastAsia="zh-CN"/>
        </w:rPr>
        <w:t>/16</w:t>
      </w:r>
      <w:r w:rsidRPr="0036021E">
        <w:rPr>
          <w:rFonts w:hint="eastAsia"/>
          <w:lang w:eastAsia="zh-CN"/>
        </w:rPr>
        <w:t>号课题</w:t>
      </w:r>
      <w:r w:rsidR="00413187">
        <w:rPr>
          <w:rFonts w:hint="eastAsia"/>
          <w:lang w:eastAsia="zh-CN"/>
        </w:rPr>
        <w:t xml:space="preserve"> </w:t>
      </w:r>
      <w:r w:rsidR="00413187">
        <w:rPr>
          <w:lang w:val="en-US" w:eastAsia="zh-CN"/>
        </w:rPr>
        <w:t>–</w:t>
      </w:r>
      <w:r w:rsidR="00413187">
        <w:rPr>
          <w:rFonts w:hint="eastAsia"/>
          <w:lang w:val="en-US" w:eastAsia="zh-CN"/>
        </w:rPr>
        <w:t xml:space="preserve"> </w:t>
      </w:r>
      <w:r w:rsidRPr="0036021E">
        <w:rPr>
          <w:rFonts w:hint="eastAsia"/>
          <w:lang w:eastAsia="zh-CN"/>
        </w:rPr>
        <w:t>“</w:t>
      </w:r>
      <w:r>
        <w:rPr>
          <w:rFonts w:hint="eastAsia"/>
          <w:lang w:eastAsia="zh-CN"/>
        </w:rPr>
        <w:t>卫生</w:t>
      </w:r>
      <w:r w:rsidRPr="000836EE">
        <w:rPr>
          <w:rFonts w:hint="eastAsia"/>
          <w:lang w:eastAsia="zh-CN"/>
        </w:rPr>
        <w:t>应用的多媒体框架</w:t>
      </w:r>
      <w:r w:rsidRPr="0036021E">
        <w:rPr>
          <w:rFonts w:hint="eastAsia"/>
          <w:lang w:eastAsia="zh-CN"/>
        </w:rPr>
        <w:t>”。</w:t>
      </w:r>
    </w:p>
    <w:p w:rsidR="0057255E" w:rsidRPr="00413187" w:rsidRDefault="0057255E" w:rsidP="00413187">
      <w:pPr>
        <w:pStyle w:val="Headingi"/>
        <w:rPr>
          <w:lang w:eastAsia="zh-CN"/>
        </w:rPr>
      </w:pPr>
      <w:r w:rsidRPr="00413187">
        <w:rPr>
          <w:rFonts w:hint="eastAsia"/>
          <w:lang w:eastAsia="zh-CN"/>
        </w:rPr>
        <w:t>相关建议书：</w:t>
      </w:r>
    </w:p>
    <w:p w:rsidR="0057255E" w:rsidRDefault="0057255E" w:rsidP="0057255E">
      <w:pPr>
        <w:ind w:firstLine="490"/>
        <w:rPr>
          <w:lang w:eastAsia="zh-CN"/>
        </w:rPr>
      </w:pPr>
      <w:r>
        <w:rPr>
          <w:rFonts w:hint="eastAsia"/>
          <w:lang w:eastAsia="zh-CN"/>
        </w:rPr>
        <w:t>该新课题尚未制定任何建议书，目前计划中的建议书有：</w:t>
      </w:r>
      <w:r>
        <w:rPr>
          <w:lang w:eastAsia="zh-CN"/>
        </w:rPr>
        <w:t xml:space="preserve"> </w:t>
      </w:r>
    </w:p>
    <w:p w:rsidR="0057255E" w:rsidRDefault="0057255E" w:rsidP="0057255E">
      <w:pPr>
        <w:pStyle w:val="enumlev1"/>
        <w:rPr>
          <w:lang w:eastAsia="zh-CN"/>
        </w:rPr>
      </w:pPr>
      <w:r>
        <w:rPr>
          <w:lang w:eastAsia="zh-CN"/>
        </w:rPr>
        <w:t>•</w:t>
      </w:r>
      <w:r>
        <w:rPr>
          <w:rFonts w:hint="eastAsia"/>
          <w:lang w:eastAsia="zh-CN"/>
        </w:rPr>
        <w:tab/>
      </w:r>
      <w:r>
        <w:rPr>
          <w:lang w:eastAsia="zh-CN"/>
        </w:rPr>
        <w:t>F. ehmmf</w:t>
      </w:r>
      <w:r>
        <w:rPr>
          <w:rFonts w:hint="eastAsia"/>
          <w:lang w:eastAsia="zh-CN"/>
        </w:rPr>
        <w:t>新建议书草案“卫生</w:t>
      </w:r>
      <w:r w:rsidRPr="000836EE">
        <w:rPr>
          <w:rFonts w:hint="eastAsia"/>
          <w:lang w:eastAsia="zh-CN"/>
        </w:rPr>
        <w:t>应用的多媒体框架</w:t>
      </w:r>
      <w:r>
        <w:rPr>
          <w:rFonts w:hint="eastAsia"/>
          <w:lang w:eastAsia="zh-CN"/>
        </w:rPr>
        <w:t>”（预计</w:t>
      </w:r>
      <w:r>
        <w:rPr>
          <w:rFonts w:hint="eastAsia"/>
          <w:lang w:eastAsia="zh-CN"/>
        </w:rPr>
        <w:t>2009</w:t>
      </w:r>
      <w:r>
        <w:rPr>
          <w:rFonts w:hint="eastAsia"/>
          <w:lang w:eastAsia="zh-CN"/>
        </w:rPr>
        <w:t>年完成）</w:t>
      </w:r>
    </w:p>
    <w:p w:rsidR="0057255E" w:rsidRPr="00413187" w:rsidRDefault="0057255E" w:rsidP="00413187">
      <w:pPr>
        <w:pStyle w:val="Headingi"/>
        <w:rPr>
          <w:lang w:eastAsia="zh-CN"/>
        </w:rPr>
      </w:pPr>
      <w:r w:rsidRPr="00413187">
        <w:rPr>
          <w:rFonts w:hint="eastAsia"/>
          <w:lang w:eastAsia="zh-CN"/>
        </w:rPr>
        <w:t>相关的非标准性材料：</w:t>
      </w:r>
    </w:p>
    <w:p w:rsidR="0057255E" w:rsidRDefault="0057255E" w:rsidP="0057255E">
      <w:pPr>
        <w:pStyle w:val="enumlev1"/>
        <w:rPr>
          <w:lang w:eastAsia="zh-CN"/>
        </w:rPr>
      </w:pPr>
      <w:r>
        <w:rPr>
          <w:lang w:eastAsia="zh-CN"/>
        </w:rPr>
        <w:t>•</w:t>
      </w:r>
      <w:r>
        <w:rPr>
          <w:rFonts w:hint="eastAsia"/>
          <w:lang w:eastAsia="zh-CN"/>
        </w:rPr>
        <w:tab/>
      </w:r>
      <w:r>
        <w:rPr>
          <w:rFonts w:hint="eastAsia"/>
          <w:lang w:eastAsia="zh-CN"/>
        </w:rPr>
        <w:t>远程医疗的</w:t>
      </w:r>
      <w:r>
        <w:rPr>
          <w:lang w:eastAsia="zh-CN"/>
        </w:rPr>
        <w:t>FSTP-RTM</w:t>
      </w:r>
      <w:r>
        <w:rPr>
          <w:rFonts w:hint="eastAsia"/>
          <w:lang w:eastAsia="zh-CN"/>
        </w:rPr>
        <w:t>路线图（</w:t>
      </w:r>
      <w:r>
        <w:rPr>
          <w:lang w:eastAsia="zh-CN"/>
        </w:rPr>
        <w:t>2006</w:t>
      </w:r>
      <w:r>
        <w:rPr>
          <w:rFonts w:hint="eastAsia"/>
          <w:lang w:eastAsia="zh-CN"/>
        </w:rPr>
        <w:t>年）</w:t>
      </w:r>
    </w:p>
    <w:p w:rsidR="0057255E" w:rsidRDefault="0057255E" w:rsidP="0057255E">
      <w:pPr>
        <w:ind w:firstLine="504"/>
        <w:rPr>
          <w:lang w:eastAsia="zh-CN"/>
        </w:rPr>
      </w:pPr>
      <w:r>
        <w:rPr>
          <w:lang w:eastAsia="zh-CN"/>
        </w:rPr>
        <w:t>ITU-D</w:t>
      </w:r>
      <w:r>
        <w:rPr>
          <w:rFonts w:hint="eastAsia"/>
          <w:lang w:eastAsia="zh-CN"/>
        </w:rPr>
        <w:t>第</w:t>
      </w:r>
      <w:r>
        <w:rPr>
          <w:lang w:eastAsia="zh-CN"/>
        </w:rPr>
        <w:t>14-1/2</w:t>
      </w:r>
      <w:r>
        <w:rPr>
          <w:rFonts w:hint="eastAsia"/>
          <w:lang w:eastAsia="zh-CN"/>
        </w:rPr>
        <w:t>号课题将继续涵盖所有相关活动，特别是电子医疗应用方面。</w:t>
      </w:r>
    </w:p>
    <w:p w:rsidR="0057255E" w:rsidRPr="00413187" w:rsidRDefault="0057255E" w:rsidP="00413187">
      <w:pPr>
        <w:pStyle w:val="Chaptitle"/>
        <w:rPr>
          <w:lang w:eastAsia="zh-CN"/>
        </w:rPr>
      </w:pPr>
      <w:bookmarkStart w:id="217" w:name="_Toc233465554"/>
      <w:bookmarkStart w:id="218" w:name="_Toc237843010"/>
      <w:bookmarkStart w:id="219" w:name="_Toc238957727"/>
      <w:r>
        <w:rPr>
          <w:lang w:eastAsia="zh-CN"/>
        </w:rPr>
        <w:br w:type="page"/>
      </w:r>
      <w:bookmarkStart w:id="220" w:name="_Toc251677305"/>
      <w:bookmarkStart w:id="221" w:name="_Toc258942251"/>
      <w:r w:rsidRPr="00413187">
        <w:rPr>
          <w:lang w:eastAsia="zh-CN"/>
        </w:rPr>
        <w:lastRenderedPageBreak/>
        <w:t>第</w:t>
      </w:r>
      <w:r w:rsidRPr="00413187">
        <w:rPr>
          <w:lang w:eastAsia="zh-CN"/>
        </w:rPr>
        <w:t>17</w:t>
      </w:r>
      <w:bookmarkStart w:id="222" w:name="_Toc233465555"/>
      <w:bookmarkEnd w:id="217"/>
      <w:r w:rsidRPr="00413187">
        <w:rPr>
          <w:lang w:eastAsia="zh-CN"/>
        </w:rPr>
        <w:t>研究组</w:t>
      </w:r>
      <w:r w:rsidR="00413187" w:rsidRPr="00413187">
        <w:rPr>
          <w:rFonts w:hint="eastAsia"/>
          <w:lang w:eastAsia="zh-CN"/>
        </w:rPr>
        <w:br/>
      </w:r>
      <w:r w:rsidRPr="00413187">
        <w:rPr>
          <w:lang w:eastAsia="zh-CN"/>
        </w:rPr>
        <w:br/>
      </w:r>
      <w:r w:rsidRPr="00413187">
        <w:rPr>
          <w:lang w:eastAsia="zh-CN"/>
        </w:rPr>
        <w:t>安全、语言及电信软件</w:t>
      </w:r>
      <w:bookmarkEnd w:id="218"/>
      <w:bookmarkEnd w:id="219"/>
      <w:bookmarkEnd w:id="220"/>
      <w:bookmarkEnd w:id="221"/>
      <w:bookmarkEnd w:id="222"/>
    </w:p>
    <w:p w:rsidR="00413187" w:rsidRDefault="00413187" w:rsidP="0057255E">
      <w:pPr>
        <w:pStyle w:val="headingb0"/>
        <w:spacing w:before="360"/>
        <w:rPr>
          <w:lang w:eastAsia="zh-CN"/>
        </w:rPr>
      </w:pPr>
    </w:p>
    <w:p w:rsidR="0057255E" w:rsidRPr="008546FC" w:rsidRDefault="0057255E" w:rsidP="0057255E">
      <w:pPr>
        <w:pStyle w:val="headingb0"/>
        <w:spacing w:before="360"/>
        <w:rPr>
          <w:lang w:eastAsia="zh-CN"/>
        </w:rPr>
      </w:pPr>
      <w:r w:rsidRPr="008546FC">
        <w:rPr>
          <w:lang w:eastAsia="zh-CN"/>
        </w:rPr>
        <w:t>安全</w:t>
      </w:r>
    </w:p>
    <w:p w:rsidR="0057255E" w:rsidRPr="003E63E0" w:rsidRDefault="0057255E" w:rsidP="0057255E">
      <w:pPr>
        <w:pStyle w:val="Normalaftertitle"/>
        <w:spacing w:before="120"/>
        <w:ind w:firstLineChars="200" w:firstLine="440"/>
        <w:rPr>
          <w:lang w:val="en-US" w:eastAsia="zh-CN"/>
        </w:rPr>
      </w:pPr>
      <w:r w:rsidRPr="008546FC">
        <w:rPr>
          <w:lang w:eastAsia="zh-CN"/>
        </w:rPr>
        <w:t>负责</w:t>
      </w:r>
      <w:r>
        <w:rPr>
          <w:rFonts w:hint="eastAsia"/>
          <w:lang w:eastAsia="zh-CN"/>
        </w:rPr>
        <w:t>进行</w:t>
      </w:r>
      <w:r w:rsidRPr="008546FC">
        <w:rPr>
          <w:lang w:eastAsia="zh-CN"/>
        </w:rPr>
        <w:t>与安全</w:t>
      </w:r>
      <w:r>
        <w:rPr>
          <w:rFonts w:hint="eastAsia"/>
          <w:lang w:eastAsia="zh-CN"/>
        </w:rPr>
        <w:t>（包括网络安全、反垃圾邮件和身份管理）有关的</w:t>
      </w:r>
      <w:r w:rsidRPr="008546FC">
        <w:rPr>
          <w:lang w:eastAsia="zh-CN"/>
        </w:rPr>
        <w:t>研究</w:t>
      </w:r>
      <w:r>
        <w:rPr>
          <w:rFonts w:hint="eastAsia"/>
          <w:lang w:eastAsia="zh-CN"/>
        </w:rPr>
        <w:t>。还负责</w:t>
      </w:r>
      <w:r w:rsidRPr="008546FC">
        <w:rPr>
          <w:lang w:eastAsia="zh-CN"/>
        </w:rPr>
        <w:t>开放系统通信的应用（包括号码簿</w:t>
      </w:r>
      <w:r>
        <w:rPr>
          <w:rFonts w:hint="eastAsia"/>
          <w:lang w:eastAsia="zh-CN"/>
        </w:rPr>
        <w:t>和对象标识符</w:t>
      </w:r>
      <w:r>
        <w:rPr>
          <w:lang w:eastAsia="zh-CN"/>
        </w:rPr>
        <w:t>）</w:t>
      </w:r>
      <w:r w:rsidRPr="008546FC">
        <w:rPr>
          <w:lang w:eastAsia="zh-CN"/>
        </w:rPr>
        <w:t>，</w:t>
      </w:r>
      <w:r>
        <w:rPr>
          <w:rFonts w:hint="eastAsia"/>
          <w:lang w:eastAsia="zh-CN"/>
        </w:rPr>
        <w:t>以及</w:t>
      </w:r>
      <w:r w:rsidRPr="008546FC">
        <w:rPr>
          <w:lang w:eastAsia="zh-CN"/>
        </w:rPr>
        <w:t>研究与技术语言、其使用方法以及电信系统软件有关的其他问题。</w:t>
      </w:r>
    </w:p>
    <w:p w:rsidR="0057255E" w:rsidRPr="00CB498B" w:rsidRDefault="0057255E" w:rsidP="0057255E">
      <w:pPr>
        <w:pStyle w:val="Heading1"/>
        <w:rPr>
          <w:lang w:eastAsia="zh-CN"/>
        </w:rPr>
      </w:pPr>
      <w:bookmarkStart w:id="223" w:name="_Toc258942252"/>
      <w:r w:rsidRPr="00CB498B">
        <w:rPr>
          <w:rFonts w:hint="eastAsia"/>
          <w:lang w:eastAsia="zh-CN"/>
        </w:rPr>
        <w:t>1</w:t>
      </w:r>
      <w:r w:rsidRPr="00CB498B">
        <w:rPr>
          <w:lang w:eastAsia="zh-CN"/>
        </w:rPr>
        <w:tab/>
      </w:r>
      <w:r w:rsidRPr="00CB498B">
        <w:rPr>
          <w:rFonts w:hint="eastAsia"/>
          <w:lang w:eastAsia="zh-CN"/>
        </w:rPr>
        <w:t>课题</w:t>
      </w:r>
      <w:bookmarkEnd w:id="223"/>
    </w:p>
    <w:p w:rsidR="0057255E" w:rsidRPr="00FF41CD" w:rsidRDefault="0057255E" w:rsidP="00413187">
      <w:pPr>
        <w:rPr>
          <w:lang w:eastAsia="zh-CN"/>
        </w:rPr>
      </w:pPr>
      <w:r w:rsidRPr="00FF41CD">
        <w:rPr>
          <w:rFonts w:hint="eastAsia"/>
          <w:lang w:eastAsia="zh-CN"/>
        </w:rPr>
        <w:t>第</w:t>
      </w:r>
      <w:r w:rsidRPr="00FF41CD">
        <w:rPr>
          <w:lang w:eastAsia="zh-CN"/>
        </w:rPr>
        <w:t>2/17</w:t>
      </w:r>
      <w:r w:rsidRPr="00FF41CD">
        <w:rPr>
          <w:rFonts w:hint="eastAsia"/>
          <w:lang w:eastAsia="zh-CN"/>
        </w:rPr>
        <w:t>号课题</w:t>
      </w:r>
      <w:r w:rsidR="00413187">
        <w:rPr>
          <w:rFonts w:hint="eastAsia"/>
          <w:lang w:eastAsia="zh-CN"/>
        </w:rPr>
        <w:t xml:space="preserve"> </w:t>
      </w:r>
      <w:r w:rsidR="00413187">
        <w:rPr>
          <w:lang w:val="en-US" w:eastAsia="zh-CN"/>
        </w:rPr>
        <w:t>–</w:t>
      </w:r>
      <w:r w:rsidR="00413187">
        <w:rPr>
          <w:rFonts w:hint="eastAsia"/>
          <w:lang w:val="en-US" w:eastAsia="zh-CN"/>
        </w:rPr>
        <w:t xml:space="preserve"> </w:t>
      </w:r>
      <w:r w:rsidRPr="00884018">
        <w:rPr>
          <w:rFonts w:hint="eastAsia"/>
          <w:lang w:eastAsia="zh-CN"/>
        </w:rPr>
        <w:t>目录服务、目录系统及公钥</w:t>
      </w:r>
      <w:r w:rsidRPr="00884018">
        <w:rPr>
          <w:rFonts w:hint="eastAsia"/>
          <w:lang w:eastAsia="zh-CN"/>
        </w:rPr>
        <w:t>/</w:t>
      </w:r>
      <w:r w:rsidRPr="00884018">
        <w:rPr>
          <w:rFonts w:hint="eastAsia"/>
          <w:lang w:eastAsia="zh-CN"/>
        </w:rPr>
        <w:t>属性凭证</w:t>
      </w:r>
    </w:p>
    <w:p w:rsidR="0057255E" w:rsidRPr="00413187" w:rsidRDefault="0057255E" w:rsidP="00413187">
      <w:pPr>
        <w:pStyle w:val="Headingi"/>
        <w:rPr>
          <w:szCs w:val="24"/>
          <w:lang w:eastAsia="zh-CN"/>
        </w:rPr>
      </w:pPr>
      <w:r w:rsidRPr="00413187">
        <w:rPr>
          <w:rFonts w:hint="eastAsia"/>
          <w:lang w:eastAsia="zh-CN"/>
        </w:rPr>
        <w:t>相关建议书：</w:t>
      </w:r>
    </w:p>
    <w:p w:rsidR="0057255E" w:rsidRPr="0093222A" w:rsidRDefault="0057255E" w:rsidP="0057255E">
      <w:pPr>
        <w:rPr>
          <w:lang w:eastAsia="zh-CN"/>
        </w:rPr>
      </w:pPr>
      <w:r>
        <w:rPr>
          <w:rFonts w:hint="eastAsia"/>
          <w:lang w:eastAsia="zh-CN"/>
        </w:rPr>
        <w:t>E.115</w:t>
      </w:r>
    </w:p>
    <w:p w:rsidR="0057255E" w:rsidRDefault="0057255E" w:rsidP="0057255E">
      <w:pPr>
        <w:pStyle w:val="enumlev1"/>
        <w:rPr>
          <w:lang w:eastAsia="zh-CN"/>
        </w:rPr>
      </w:pPr>
      <w:r>
        <w:rPr>
          <w:lang w:eastAsia="zh-CN"/>
        </w:rPr>
        <w:t>•</w:t>
      </w:r>
      <w:r>
        <w:rPr>
          <w:lang w:eastAsia="zh-CN"/>
        </w:rPr>
        <w:tab/>
        <w:t>X.500</w:t>
      </w:r>
      <w:r>
        <w:rPr>
          <w:lang w:eastAsia="zh-CN"/>
        </w:rPr>
        <w:t>：</w:t>
      </w:r>
      <w:r>
        <w:rPr>
          <w:rFonts w:hint="eastAsia"/>
          <w:lang w:eastAsia="zh-CN"/>
        </w:rPr>
        <w:t>“信息技术</w:t>
      </w:r>
      <w:r>
        <w:rPr>
          <w:lang w:eastAsia="zh-CN"/>
        </w:rPr>
        <w:t>（</w:t>
      </w:r>
      <w:r>
        <w:rPr>
          <w:lang w:eastAsia="zh-CN"/>
        </w:rPr>
        <w:t>I.T.</w:t>
      </w:r>
      <w:r>
        <w:rPr>
          <w:lang w:eastAsia="zh-CN"/>
        </w:rPr>
        <w:t>）</w:t>
      </w:r>
      <w:r>
        <w:rPr>
          <w:rFonts w:hint="eastAsia"/>
          <w:lang w:eastAsia="zh-CN"/>
        </w:rPr>
        <w:t>，开放系统互连（</w:t>
      </w:r>
      <w:r>
        <w:rPr>
          <w:rFonts w:hint="eastAsia"/>
          <w:lang w:eastAsia="zh-CN"/>
        </w:rPr>
        <w:t>OSI</w:t>
      </w:r>
      <w:r>
        <w:rPr>
          <w:rFonts w:hint="eastAsia"/>
          <w:lang w:eastAsia="zh-CN"/>
        </w:rPr>
        <w:t>），号码簿</w:t>
      </w:r>
      <w:r>
        <w:rPr>
          <w:lang w:eastAsia="zh-CN"/>
        </w:rPr>
        <w:t>：</w:t>
      </w:r>
      <w:r>
        <w:rPr>
          <w:rFonts w:hint="eastAsia"/>
          <w:lang w:eastAsia="zh-CN"/>
        </w:rPr>
        <w:t>概念模型和业务概述”</w:t>
      </w:r>
      <w:r w:rsidR="00383B3C">
        <w:rPr>
          <w:lang w:eastAsia="zh-CN"/>
        </w:rPr>
        <w:br/>
      </w:r>
      <w:r>
        <w:rPr>
          <w:lang w:eastAsia="zh-CN"/>
        </w:rPr>
        <w:t>（</w:t>
      </w:r>
      <w:r>
        <w:rPr>
          <w:rFonts w:hint="eastAsia"/>
          <w:lang w:eastAsia="zh-CN"/>
        </w:rPr>
        <w:t>新的</w:t>
      </w:r>
      <w:r>
        <w:rPr>
          <w:lang w:eastAsia="zh-CN"/>
        </w:rPr>
        <w:t>）</w:t>
      </w:r>
    </w:p>
    <w:p w:rsidR="0057255E" w:rsidRDefault="0057255E" w:rsidP="0057255E">
      <w:pPr>
        <w:pStyle w:val="enumlev1"/>
        <w:rPr>
          <w:lang w:eastAsia="zh-CN"/>
        </w:rPr>
      </w:pPr>
      <w:r>
        <w:rPr>
          <w:lang w:eastAsia="zh-CN"/>
        </w:rPr>
        <w:t>•</w:t>
      </w:r>
      <w:r>
        <w:rPr>
          <w:lang w:eastAsia="zh-CN"/>
        </w:rPr>
        <w:tab/>
        <w:t>X.501</w:t>
      </w:r>
      <w:r>
        <w:rPr>
          <w:lang w:eastAsia="zh-CN"/>
        </w:rPr>
        <w:t>：</w:t>
      </w:r>
      <w:r>
        <w:rPr>
          <w:rFonts w:hint="eastAsia"/>
          <w:lang w:eastAsia="zh-CN"/>
        </w:rPr>
        <w:t>“</w:t>
      </w:r>
      <w:r>
        <w:rPr>
          <w:lang w:eastAsia="zh-CN"/>
        </w:rPr>
        <w:t>I.T.</w:t>
      </w:r>
      <w:r>
        <w:rPr>
          <w:rFonts w:hint="eastAsia"/>
          <w:lang w:eastAsia="zh-CN"/>
        </w:rPr>
        <w:t>，</w:t>
      </w:r>
      <w:r>
        <w:rPr>
          <w:lang w:eastAsia="zh-CN"/>
        </w:rPr>
        <w:t>OSI</w:t>
      </w:r>
      <w:r>
        <w:rPr>
          <w:rFonts w:hint="eastAsia"/>
          <w:lang w:eastAsia="zh-CN"/>
        </w:rPr>
        <w:t>，号码簿</w:t>
      </w:r>
      <w:r>
        <w:rPr>
          <w:lang w:eastAsia="zh-CN"/>
        </w:rPr>
        <w:t>：</w:t>
      </w:r>
      <w:r>
        <w:rPr>
          <w:rFonts w:hint="eastAsia"/>
          <w:lang w:eastAsia="zh-CN"/>
        </w:rPr>
        <w:t>模型”</w:t>
      </w:r>
      <w:r>
        <w:rPr>
          <w:lang w:eastAsia="zh-CN"/>
        </w:rPr>
        <w:t>（</w:t>
      </w:r>
      <w:r>
        <w:rPr>
          <w:rFonts w:hint="eastAsia"/>
          <w:lang w:eastAsia="zh-CN"/>
        </w:rPr>
        <w:t>新的</w:t>
      </w:r>
      <w:r>
        <w:rPr>
          <w:lang w:eastAsia="zh-CN"/>
        </w:rPr>
        <w:t>）</w:t>
      </w:r>
    </w:p>
    <w:p w:rsidR="0057255E" w:rsidRDefault="0057255E" w:rsidP="0057255E">
      <w:pPr>
        <w:pStyle w:val="enumlev1"/>
        <w:rPr>
          <w:lang w:eastAsia="zh-CN"/>
        </w:rPr>
      </w:pPr>
      <w:r>
        <w:rPr>
          <w:lang w:eastAsia="zh-CN"/>
        </w:rPr>
        <w:t>•</w:t>
      </w:r>
      <w:r>
        <w:rPr>
          <w:lang w:eastAsia="zh-CN"/>
        </w:rPr>
        <w:tab/>
        <w:t>X.509</w:t>
      </w:r>
      <w:r>
        <w:rPr>
          <w:lang w:eastAsia="zh-CN"/>
        </w:rPr>
        <w:t>：</w:t>
      </w:r>
      <w:r>
        <w:rPr>
          <w:rFonts w:hint="eastAsia"/>
          <w:lang w:eastAsia="zh-CN"/>
        </w:rPr>
        <w:t>“</w:t>
      </w:r>
      <w:r>
        <w:rPr>
          <w:lang w:eastAsia="zh-CN"/>
        </w:rPr>
        <w:t>I.T.</w:t>
      </w:r>
      <w:r>
        <w:rPr>
          <w:rFonts w:hint="eastAsia"/>
          <w:lang w:eastAsia="zh-CN"/>
        </w:rPr>
        <w:t>，</w:t>
      </w:r>
      <w:r>
        <w:rPr>
          <w:lang w:eastAsia="zh-CN"/>
        </w:rPr>
        <w:t>OSI</w:t>
      </w:r>
      <w:r>
        <w:rPr>
          <w:rFonts w:hint="eastAsia"/>
          <w:lang w:eastAsia="zh-CN"/>
        </w:rPr>
        <w:t>，</w:t>
      </w:r>
      <w:r>
        <w:rPr>
          <w:lang w:eastAsia="zh-CN"/>
        </w:rPr>
        <w:t>号码簿：</w:t>
      </w:r>
      <w:r>
        <w:rPr>
          <w:rFonts w:hint="eastAsia"/>
          <w:lang w:eastAsia="zh-CN"/>
        </w:rPr>
        <w:t>鉴权框架”</w:t>
      </w:r>
      <w:r>
        <w:rPr>
          <w:lang w:eastAsia="zh-CN"/>
        </w:rPr>
        <w:t>（</w:t>
      </w:r>
      <w:r>
        <w:rPr>
          <w:rFonts w:hint="eastAsia"/>
          <w:lang w:eastAsia="zh-CN"/>
        </w:rPr>
        <w:t>新的</w:t>
      </w:r>
      <w:r>
        <w:rPr>
          <w:lang w:eastAsia="zh-CN"/>
        </w:rPr>
        <w:t>）</w:t>
      </w:r>
    </w:p>
    <w:p w:rsidR="0057255E" w:rsidRDefault="0057255E" w:rsidP="0057255E">
      <w:pPr>
        <w:pStyle w:val="enumlev1"/>
        <w:rPr>
          <w:lang w:eastAsia="zh-CN"/>
        </w:rPr>
      </w:pPr>
      <w:r>
        <w:rPr>
          <w:lang w:eastAsia="zh-CN"/>
        </w:rPr>
        <w:t>•</w:t>
      </w:r>
      <w:r>
        <w:rPr>
          <w:lang w:eastAsia="zh-CN"/>
        </w:rPr>
        <w:tab/>
        <w:t>X.511</w:t>
      </w:r>
      <w:r>
        <w:rPr>
          <w:lang w:eastAsia="zh-CN"/>
        </w:rPr>
        <w:t>：</w:t>
      </w:r>
      <w:r>
        <w:rPr>
          <w:rFonts w:hint="eastAsia"/>
          <w:lang w:eastAsia="zh-CN"/>
        </w:rPr>
        <w:t>“</w:t>
      </w:r>
      <w:r>
        <w:rPr>
          <w:lang w:eastAsia="zh-CN"/>
        </w:rPr>
        <w:t>I.T.</w:t>
      </w:r>
      <w:r>
        <w:rPr>
          <w:rFonts w:hint="eastAsia"/>
          <w:lang w:eastAsia="zh-CN"/>
        </w:rPr>
        <w:t>，</w:t>
      </w:r>
      <w:r>
        <w:rPr>
          <w:lang w:eastAsia="zh-CN"/>
        </w:rPr>
        <w:t>OSI</w:t>
      </w:r>
      <w:r>
        <w:rPr>
          <w:rFonts w:hint="eastAsia"/>
          <w:lang w:eastAsia="zh-CN"/>
        </w:rPr>
        <w:t>，</w:t>
      </w:r>
      <w:r>
        <w:rPr>
          <w:lang w:eastAsia="zh-CN"/>
        </w:rPr>
        <w:t>号码簿：</w:t>
      </w:r>
      <w:r>
        <w:rPr>
          <w:rFonts w:hint="eastAsia"/>
          <w:lang w:eastAsia="zh-CN"/>
        </w:rPr>
        <w:t>抽象业务定义”</w:t>
      </w:r>
      <w:r>
        <w:rPr>
          <w:lang w:eastAsia="zh-CN"/>
        </w:rPr>
        <w:t>（</w:t>
      </w:r>
      <w:r>
        <w:rPr>
          <w:rFonts w:hint="eastAsia"/>
          <w:lang w:eastAsia="zh-CN"/>
        </w:rPr>
        <w:t>新的</w:t>
      </w:r>
      <w:r>
        <w:rPr>
          <w:lang w:eastAsia="zh-CN"/>
        </w:rPr>
        <w:t>）</w:t>
      </w:r>
    </w:p>
    <w:p w:rsidR="0057255E" w:rsidRDefault="0057255E" w:rsidP="0057255E">
      <w:pPr>
        <w:pStyle w:val="enumlev1"/>
        <w:rPr>
          <w:lang w:eastAsia="zh-CN"/>
        </w:rPr>
      </w:pPr>
      <w:r>
        <w:rPr>
          <w:lang w:eastAsia="zh-CN"/>
        </w:rPr>
        <w:t>•</w:t>
      </w:r>
      <w:r>
        <w:rPr>
          <w:lang w:eastAsia="zh-CN"/>
        </w:rPr>
        <w:tab/>
        <w:t>X.518</w:t>
      </w:r>
      <w:r>
        <w:rPr>
          <w:lang w:eastAsia="zh-CN"/>
        </w:rPr>
        <w:t>：</w:t>
      </w:r>
      <w:r>
        <w:rPr>
          <w:rFonts w:hint="eastAsia"/>
          <w:lang w:eastAsia="zh-CN"/>
        </w:rPr>
        <w:t>“</w:t>
      </w:r>
      <w:r>
        <w:rPr>
          <w:lang w:eastAsia="zh-CN"/>
        </w:rPr>
        <w:t>I.T.</w:t>
      </w:r>
      <w:r>
        <w:rPr>
          <w:rFonts w:hint="eastAsia"/>
          <w:lang w:eastAsia="zh-CN"/>
        </w:rPr>
        <w:t>，</w:t>
      </w:r>
      <w:r>
        <w:rPr>
          <w:lang w:eastAsia="zh-CN"/>
        </w:rPr>
        <w:t>OSI</w:t>
      </w:r>
      <w:r>
        <w:rPr>
          <w:rFonts w:hint="eastAsia"/>
          <w:lang w:eastAsia="zh-CN"/>
        </w:rPr>
        <w:t>，</w:t>
      </w:r>
      <w:r>
        <w:rPr>
          <w:lang w:eastAsia="zh-CN"/>
        </w:rPr>
        <w:t>号码簿：</w:t>
      </w:r>
      <w:r>
        <w:rPr>
          <w:rFonts w:hint="eastAsia"/>
          <w:lang w:eastAsia="zh-CN"/>
        </w:rPr>
        <w:t>分布式操作的程序”</w:t>
      </w:r>
      <w:r>
        <w:rPr>
          <w:lang w:eastAsia="zh-CN"/>
        </w:rPr>
        <w:t>（</w:t>
      </w:r>
      <w:r>
        <w:rPr>
          <w:rFonts w:hint="eastAsia"/>
          <w:lang w:eastAsia="zh-CN"/>
        </w:rPr>
        <w:t>新的</w:t>
      </w:r>
      <w:r>
        <w:rPr>
          <w:lang w:eastAsia="zh-CN"/>
        </w:rPr>
        <w:t>）</w:t>
      </w:r>
    </w:p>
    <w:p w:rsidR="0057255E" w:rsidRDefault="0057255E" w:rsidP="0057255E">
      <w:pPr>
        <w:pStyle w:val="enumlev1"/>
        <w:rPr>
          <w:lang w:eastAsia="zh-CN"/>
        </w:rPr>
      </w:pPr>
      <w:r>
        <w:rPr>
          <w:lang w:eastAsia="zh-CN"/>
        </w:rPr>
        <w:t>•</w:t>
      </w:r>
      <w:r>
        <w:rPr>
          <w:lang w:eastAsia="zh-CN"/>
        </w:rPr>
        <w:tab/>
        <w:t>X.519</w:t>
      </w:r>
      <w:r>
        <w:rPr>
          <w:lang w:eastAsia="zh-CN"/>
        </w:rPr>
        <w:t>：</w:t>
      </w:r>
      <w:r>
        <w:rPr>
          <w:rFonts w:hint="eastAsia"/>
          <w:lang w:eastAsia="zh-CN"/>
        </w:rPr>
        <w:t>“</w:t>
      </w:r>
      <w:r>
        <w:rPr>
          <w:lang w:eastAsia="zh-CN"/>
        </w:rPr>
        <w:t>I.T.</w:t>
      </w:r>
      <w:r>
        <w:rPr>
          <w:rFonts w:hint="eastAsia"/>
          <w:lang w:eastAsia="zh-CN"/>
        </w:rPr>
        <w:t>，</w:t>
      </w:r>
      <w:r>
        <w:rPr>
          <w:lang w:eastAsia="zh-CN"/>
        </w:rPr>
        <w:t>OSI</w:t>
      </w:r>
      <w:r>
        <w:rPr>
          <w:rFonts w:hint="eastAsia"/>
          <w:lang w:eastAsia="zh-CN"/>
        </w:rPr>
        <w:t>，</w:t>
      </w:r>
      <w:r>
        <w:rPr>
          <w:lang w:eastAsia="zh-CN"/>
        </w:rPr>
        <w:t>号码簿：</w:t>
      </w:r>
      <w:r>
        <w:rPr>
          <w:rFonts w:hint="eastAsia"/>
          <w:lang w:eastAsia="zh-CN"/>
        </w:rPr>
        <w:t>协议规范”</w:t>
      </w:r>
      <w:r>
        <w:rPr>
          <w:lang w:eastAsia="zh-CN"/>
        </w:rPr>
        <w:t>（</w:t>
      </w:r>
      <w:r>
        <w:rPr>
          <w:rFonts w:hint="eastAsia"/>
          <w:lang w:eastAsia="zh-CN"/>
        </w:rPr>
        <w:t>新的</w:t>
      </w:r>
      <w:r>
        <w:rPr>
          <w:lang w:eastAsia="zh-CN"/>
        </w:rPr>
        <w:t>）</w:t>
      </w:r>
    </w:p>
    <w:p w:rsidR="0057255E" w:rsidRDefault="0057255E" w:rsidP="0057255E">
      <w:pPr>
        <w:pStyle w:val="enumlev1"/>
        <w:rPr>
          <w:lang w:eastAsia="zh-CN"/>
        </w:rPr>
      </w:pPr>
      <w:r>
        <w:rPr>
          <w:lang w:eastAsia="zh-CN"/>
        </w:rPr>
        <w:t>•</w:t>
      </w:r>
      <w:r>
        <w:rPr>
          <w:lang w:eastAsia="zh-CN"/>
        </w:rPr>
        <w:tab/>
        <w:t>X.520</w:t>
      </w:r>
      <w:r>
        <w:rPr>
          <w:lang w:eastAsia="zh-CN"/>
        </w:rPr>
        <w:t>：</w:t>
      </w:r>
      <w:r>
        <w:rPr>
          <w:rFonts w:hint="eastAsia"/>
          <w:lang w:eastAsia="zh-CN"/>
        </w:rPr>
        <w:t>“</w:t>
      </w:r>
      <w:r>
        <w:rPr>
          <w:lang w:eastAsia="zh-CN"/>
        </w:rPr>
        <w:t>I.T.</w:t>
      </w:r>
      <w:r>
        <w:rPr>
          <w:rFonts w:hint="eastAsia"/>
          <w:lang w:eastAsia="zh-CN"/>
        </w:rPr>
        <w:t>，</w:t>
      </w:r>
      <w:r>
        <w:rPr>
          <w:lang w:eastAsia="zh-CN"/>
        </w:rPr>
        <w:t>OSI</w:t>
      </w:r>
      <w:r>
        <w:rPr>
          <w:rFonts w:hint="eastAsia"/>
          <w:lang w:eastAsia="zh-CN"/>
        </w:rPr>
        <w:t>，</w:t>
      </w:r>
      <w:r>
        <w:rPr>
          <w:lang w:eastAsia="zh-CN"/>
        </w:rPr>
        <w:t>号码簿：</w:t>
      </w:r>
      <w:r>
        <w:rPr>
          <w:rFonts w:hint="eastAsia"/>
          <w:lang w:eastAsia="zh-CN"/>
        </w:rPr>
        <w:t>选定的属性类型”</w:t>
      </w:r>
      <w:r>
        <w:rPr>
          <w:lang w:eastAsia="zh-CN"/>
        </w:rPr>
        <w:t>（</w:t>
      </w:r>
      <w:r>
        <w:rPr>
          <w:rFonts w:hint="eastAsia"/>
          <w:lang w:eastAsia="zh-CN"/>
        </w:rPr>
        <w:t>新的</w:t>
      </w:r>
      <w:r>
        <w:rPr>
          <w:lang w:eastAsia="zh-CN"/>
        </w:rPr>
        <w:t>）</w:t>
      </w:r>
    </w:p>
    <w:p w:rsidR="0057255E" w:rsidRDefault="0057255E" w:rsidP="0057255E">
      <w:pPr>
        <w:pStyle w:val="enumlev1"/>
        <w:rPr>
          <w:lang w:eastAsia="zh-CN"/>
        </w:rPr>
      </w:pPr>
      <w:r>
        <w:rPr>
          <w:lang w:eastAsia="zh-CN"/>
        </w:rPr>
        <w:t>•</w:t>
      </w:r>
      <w:r>
        <w:rPr>
          <w:lang w:eastAsia="zh-CN"/>
        </w:rPr>
        <w:tab/>
        <w:t>X.521</w:t>
      </w:r>
      <w:r>
        <w:rPr>
          <w:lang w:eastAsia="zh-CN"/>
        </w:rPr>
        <w:t>：</w:t>
      </w:r>
      <w:r>
        <w:rPr>
          <w:rFonts w:hint="eastAsia"/>
          <w:lang w:eastAsia="zh-CN"/>
        </w:rPr>
        <w:t>“</w:t>
      </w:r>
      <w:r>
        <w:rPr>
          <w:lang w:eastAsia="zh-CN"/>
        </w:rPr>
        <w:t>I.T.</w:t>
      </w:r>
      <w:r>
        <w:rPr>
          <w:rFonts w:hint="eastAsia"/>
          <w:lang w:eastAsia="zh-CN"/>
        </w:rPr>
        <w:t>，</w:t>
      </w:r>
      <w:r>
        <w:rPr>
          <w:lang w:eastAsia="zh-CN"/>
        </w:rPr>
        <w:t>OSI</w:t>
      </w:r>
      <w:r>
        <w:rPr>
          <w:rFonts w:hint="eastAsia"/>
          <w:lang w:eastAsia="zh-CN"/>
        </w:rPr>
        <w:t>，</w:t>
      </w:r>
      <w:r>
        <w:rPr>
          <w:lang w:eastAsia="zh-CN"/>
        </w:rPr>
        <w:t>号码簿：</w:t>
      </w:r>
      <w:r>
        <w:rPr>
          <w:rFonts w:hint="eastAsia"/>
          <w:lang w:eastAsia="zh-CN"/>
        </w:rPr>
        <w:t>选定的对象类别”</w:t>
      </w:r>
      <w:r>
        <w:rPr>
          <w:lang w:eastAsia="zh-CN"/>
        </w:rPr>
        <w:t>（</w:t>
      </w:r>
      <w:r>
        <w:rPr>
          <w:rFonts w:hint="eastAsia"/>
          <w:lang w:eastAsia="zh-CN"/>
        </w:rPr>
        <w:t>新的</w:t>
      </w:r>
      <w:r>
        <w:rPr>
          <w:lang w:eastAsia="zh-CN"/>
        </w:rPr>
        <w:t>）</w:t>
      </w:r>
    </w:p>
    <w:p w:rsidR="0057255E" w:rsidRDefault="0057255E" w:rsidP="0057255E">
      <w:pPr>
        <w:pStyle w:val="enumlev1"/>
        <w:rPr>
          <w:lang w:eastAsia="zh-CN"/>
        </w:rPr>
      </w:pPr>
      <w:r>
        <w:rPr>
          <w:lang w:eastAsia="zh-CN"/>
        </w:rPr>
        <w:t>•</w:t>
      </w:r>
      <w:r>
        <w:rPr>
          <w:lang w:eastAsia="zh-CN"/>
        </w:rPr>
        <w:tab/>
        <w:t>X.525</w:t>
      </w:r>
      <w:r>
        <w:rPr>
          <w:lang w:eastAsia="zh-CN"/>
        </w:rPr>
        <w:t>：</w:t>
      </w:r>
      <w:r>
        <w:rPr>
          <w:rFonts w:hint="eastAsia"/>
          <w:lang w:eastAsia="zh-CN"/>
        </w:rPr>
        <w:t>“</w:t>
      </w:r>
      <w:r>
        <w:rPr>
          <w:lang w:eastAsia="zh-CN"/>
        </w:rPr>
        <w:t>I.T.</w:t>
      </w:r>
      <w:r>
        <w:rPr>
          <w:rFonts w:hint="eastAsia"/>
          <w:lang w:eastAsia="zh-CN"/>
        </w:rPr>
        <w:t>，</w:t>
      </w:r>
      <w:r>
        <w:rPr>
          <w:lang w:eastAsia="zh-CN"/>
        </w:rPr>
        <w:t>OSI</w:t>
      </w:r>
      <w:r>
        <w:rPr>
          <w:rFonts w:hint="eastAsia"/>
          <w:lang w:eastAsia="zh-CN"/>
        </w:rPr>
        <w:t>，</w:t>
      </w:r>
      <w:r>
        <w:rPr>
          <w:lang w:eastAsia="zh-CN"/>
        </w:rPr>
        <w:t>号码簿：</w:t>
      </w:r>
      <w:r>
        <w:rPr>
          <w:rFonts w:hint="eastAsia"/>
          <w:lang w:eastAsia="zh-CN"/>
        </w:rPr>
        <w:t>复制”。</w:t>
      </w:r>
    </w:p>
    <w:p w:rsidR="0057255E" w:rsidRPr="00FF41CD" w:rsidRDefault="0057255E" w:rsidP="00413187">
      <w:pPr>
        <w:rPr>
          <w:lang w:eastAsia="zh-CN"/>
        </w:rPr>
      </w:pPr>
      <w:r w:rsidRPr="00FF41CD">
        <w:rPr>
          <w:rFonts w:hint="eastAsia"/>
          <w:lang w:eastAsia="zh-CN"/>
        </w:rPr>
        <w:t>前第</w:t>
      </w:r>
      <w:r>
        <w:rPr>
          <w:rFonts w:hint="eastAsia"/>
          <w:lang w:eastAsia="zh-CN"/>
        </w:rPr>
        <w:t>5</w:t>
      </w:r>
      <w:r w:rsidRPr="00FF41CD">
        <w:rPr>
          <w:lang w:eastAsia="zh-CN"/>
        </w:rPr>
        <w:t>/</w:t>
      </w:r>
      <w:r>
        <w:rPr>
          <w:rFonts w:hint="eastAsia"/>
          <w:lang w:eastAsia="zh-CN"/>
        </w:rPr>
        <w:t>1</w:t>
      </w:r>
      <w:r w:rsidRPr="00FF41CD">
        <w:rPr>
          <w:lang w:eastAsia="zh-CN"/>
        </w:rPr>
        <w:t>7</w:t>
      </w:r>
      <w:r w:rsidRPr="00FF41CD">
        <w:rPr>
          <w:rFonts w:hint="eastAsia"/>
          <w:lang w:eastAsia="zh-CN"/>
        </w:rPr>
        <w:t>号课题</w:t>
      </w:r>
      <w:r w:rsidR="00413187">
        <w:rPr>
          <w:rFonts w:hint="eastAsia"/>
          <w:lang w:eastAsia="zh-CN"/>
        </w:rPr>
        <w:t xml:space="preserve"> </w:t>
      </w:r>
      <w:r w:rsidR="00413187">
        <w:rPr>
          <w:lang w:val="en-US" w:eastAsia="zh-CN"/>
        </w:rPr>
        <w:t>–</w:t>
      </w:r>
      <w:r w:rsidR="00413187">
        <w:rPr>
          <w:rFonts w:hint="eastAsia"/>
          <w:lang w:val="en-US" w:eastAsia="zh-CN"/>
        </w:rPr>
        <w:t xml:space="preserve"> </w:t>
      </w:r>
      <w:r w:rsidRPr="00884018">
        <w:rPr>
          <w:rFonts w:hint="eastAsia"/>
          <w:lang w:eastAsia="zh-CN"/>
        </w:rPr>
        <w:t>安全架构和框架</w:t>
      </w:r>
    </w:p>
    <w:p w:rsidR="0057255E" w:rsidRPr="00413187" w:rsidRDefault="0057255E" w:rsidP="00413187">
      <w:pPr>
        <w:pStyle w:val="Headingi"/>
        <w:rPr>
          <w:lang w:eastAsia="zh-CN"/>
        </w:rPr>
      </w:pPr>
      <w:r w:rsidRPr="00413187">
        <w:rPr>
          <w:rFonts w:hint="eastAsia"/>
          <w:lang w:eastAsia="zh-CN"/>
        </w:rPr>
        <w:t>相关建议书：</w:t>
      </w:r>
    </w:p>
    <w:p w:rsidR="0057255E" w:rsidRPr="00F809FF" w:rsidRDefault="007E6473" w:rsidP="0057255E">
      <w:pPr>
        <w:rPr>
          <w:u w:val="single"/>
          <w:lang w:val="en-US" w:eastAsia="zh-CN"/>
        </w:rPr>
      </w:pPr>
      <w:hyperlink r:id="rId25" w:history="1">
        <w:r w:rsidR="0057255E" w:rsidRPr="0056019C">
          <w:rPr>
            <w:b/>
            <w:bCs/>
            <w:color w:val="333399"/>
            <w:u w:val="single"/>
            <w:lang w:eastAsia="zh-CN"/>
          </w:rPr>
          <w:t>X.800</w:t>
        </w:r>
      </w:hyperlink>
    </w:p>
    <w:p w:rsidR="0057255E" w:rsidRPr="00FF41CD" w:rsidRDefault="0057255E" w:rsidP="0057255E">
      <w:pPr>
        <w:rPr>
          <w:lang w:eastAsia="zh-CN"/>
        </w:rPr>
      </w:pPr>
      <w:r w:rsidRPr="00FF41CD">
        <w:rPr>
          <w:rFonts w:hint="eastAsia"/>
          <w:lang w:eastAsia="zh-CN"/>
        </w:rPr>
        <w:t>用于</w:t>
      </w:r>
      <w:r w:rsidRPr="00FF41CD">
        <w:rPr>
          <w:lang w:eastAsia="zh-CN"/>
        </w:rPr>
        <w:t>CCITT</w:t>
      </w:r>
      <w:r w:rsidRPr="00FF41CD">
        <w:rPr>
          <w:rFonts w:hint="eastAsia"/>
          <w:lang w:eastAsia="zh-CN"/>
        </w:rPr>
        <w:t>应用的开放系统互连的安全架构</w:t>
      </w:r>
    </w:p>
    <w:p w:rsidR="0057255E" w:rsidRPr="0056019C" w:rsidRDefault="007E6473" w:rsidP="0057255E">
      <w:pPr>
        <w:rPr>
          <w:color w:val="333399"/>
          <w:u w:val="single"/>
          <w:lang w:eastAsia="zh-CN"/>
        </w:rPr>
      </w:pPr>
      <w:hyperlink r:id="rId26" w:history="1">
        <w:r w:rsidR="0057255E" w:rsidRPr="0056019C">
          <w:rPr>
            <w:b/>
            <w:bCs/>
            <w:color w:val="333399"/>
            <w:u w:val="single"/>
            <w:lang w:eastAsia="zh-CN"/>
          </w:rPr>
          <w:t>X.802</w:t>
        </w:r>
      </w:hyperlink>
    </w:p>
    <w:p w:rsidR="0057255E" w:rsidRPr="00FF41CD" w:rsidRDefault="0057255E" w:rsidP="0057255E">
      <w:pPr>
        <w:rPr>
          <w:lang w:eastAsia="zh-CN"/>
        </w:rPr>
      </w:pPr>
      <w:r w:rsidRPr="00FF41CD">
        <w:rPr>
          <w:rFonts w:hint="eastAsia"/>
          <w:lang w:eastAsia="zh-CN"/>
        </w:rPr>
        <w:t>信息技术</w:t>
      </w:r>
      <w:r w:rsidRPr="00FF41CD">
        <w:rPr>
          <w:rFonts w:hint="eastAsia"/>
          <w:lang w:eastAsia="zh-CN"/>
        </w:rPr>
        <w:t xml:space="preserve"> </w:t>
      </w:r>
      <w:r w:rsidRPr="00204294">
        <w:rPr>
          <w:lang w:eastAsia="zh-CN"/>
        </w:rPr>
        <w:t>–</w:t>
      </w:r>
      <w:r w:rsidRPr="00FF41CD">
        <w:rPr>
          <w:lang w:eastAsia="zh-CN"/>
        </w:rPr>
        <w:t xml:space="preserve"> </w:t>
      </w:r>
      <w:r w:rsidRPr="00FF41CD">
        <w:rPr>
          <w:rFonts w:hint="eastAsia"/>
          <w:lang w:eastAsia="zh-CN"/>
        </w:rPr>
        <w:t>低层安全模型</w:t>
      </w:r>
    </w:p>
    <w:p w:rsidR="0057255E" w:rsidRPr="0056019C" w:rsidRDefault="007E6473" w:rsidP="0057255E">
      <w:pPr>
        <w:rPr>
          <w:color w:val="333399"/>
          <w:u w:val="single"/>
          <w:lang w:eastAsia="zh-CN"/>
        </w:rPr>
      </w:pPr>
      <w:hyperlink r:id="rId27" w:history="1">
        <w:r w:rsidR="0057255E" w:rsidRPr="0056019C">
          <w:rPr>
            <w:b/>
            <w:bCs/>
            <w:color w:val="333399"/>
            <w:u w:val="single"/>
            <w:lang w:eastAsia="zh-CN"/>
          </w:rPr>
          <w:t>X.803</w:t>
        </w:r>
      </w:hyperlink>
    </w:p>
    <w:p w:rsidR="0057255E" w:rsidRDefault="0057255E" w:rsidP="0057255E">
      <w:pPr>
        <w:rPr>
          <w:lang w:eastAsia="zh-CN"/>
        </w:rPr>
      </w:pPr>
      <w:r w:rsidRPr="00FF41CD">
        <w:rPr>
          <w:lang w:eastAsia="zh-CN"/>
        </w:rPr>
        <w:t>信息技术</w:t>
      </w:r>
      <w:r w:rsidRPr="00FF41CD">
        <w:rPr>
          <w:lang w:eastAsia="zh-CN"/>
        </w:rPr>
        <w:t xml:space="preserve"> </w:t>
      </w:r>
      <w:r w:rsidRPr="00204294">
        <w:rPr>
          <w:lang w:eastAsia="zh-CN"/>
        </w:rPr>
        <w:t>–</w:t>
      </w:r>
      <w:r w:rsidRPr="00FF41CD">
        <w:rPr>
          <w:lang w:eastAsia="zh-CN"/>
        </w:rPr>
        <w:t xml:space="preserve"> </w:t>
      </w:r>
      <w:r w:rsidRPr="00FF41CD">
        <w:rPr>
          <w:lang w:eastAsia="zh-CN"/>
        </w:rPr>
        <w:t>开放系统互连</w:t>
      </w:r>
      <w:r w:rsidRPr="00FF41CD">
        <w:rPr>
          <w:rFonts w:hint="eastAsia"/>
          <w:lang w:eastAsia="zh-CN"/>
        </w:rPr>
        <w:t xml:space="preserve"> </w:t>
      </w:r>
      <w:r w:rsidRPr="00FF41CD">
        <w:rPr>
          <w:lang w:eastAsia="zh-CN"/>
        </w:rPr>
        <w:t xml:space="preserve">– </w:t>
      </w:r>
      <w:r w:rsidRPr="00FF41CD">
        <w:rPr>
          <w:rFonts w:hint="eastAsia"/>
          <w:lang w:eastAsia="zh-CN"/>
        </w:rPr>
        <w:t>高层安全模型</w:t>
      </w:r>
    </w:p>
    <w:p w:rsidR="0057255E" w:rsidRPr="0056019C" w:rsidRDefault="007E6473" w:rsidP="0057255E">
      <w:pPr>
        <w:rPr>
          <w:color w:val="333399"/>
          <w:u w:val="single"/>
          <w:lang w:eastAsia="zh-CN"/>
        </w:rPr>
      </w:pPr>
      <w:hyperlink r:id="rId28" w:history="1">
        <w:r w:rsidR="0057255E" w:rsidRPr="0056019C">
          <w:rPr>
            <w:b/>
            <w:bCs/>
            <w:color w:val="333399"/>
            <w:u w:val="single"/>
            <w:lang w:eastAsia="zh-CN"/>
          </w:rPr>
          <w:t>X.805</w:t>
        </w:r>
      </w:hyperlink>
    </w:p>
    <w:p w:rsidR="0057255E" w:rsidRPr="00204294" w:rsidRDefault="0057255E" w:rsidP="0057255E">
      <w:pPr>
        <w:rPr>
          <w:lang w:eastAsia="zh-CN"/>
        </w:rPr>
      </w:pPr>
      <w:r>
        <w:rPr>
          <w:rFonts w:hint="eastAsia"/>
          <w:lang w:eastAsia="zh-CN"/>
        </w:rPr>
        <w:t>提供端对端通信的系统的安全架构</w:t>
      </w:r>
    </w:p>
    <w:p w:rsidR="00383B3C" w:rsidRDefault="00383B3C">
      <w:pPr>
        <w:tabs>
          <w:tab w:val="clear" w:pos="794"/>
          <w:tab w:val="clear" w:pos="1191"/>
          <w:tab w:val="clear" w:pos="1588"/>
          <w:tab w:val="clear" w:pos="1985"/>
        </w:tabs>
        <w:overflowPunct/>
        <w:autoSpaceDE/>
        <w:autoSpaceDN/>
        <w:adjustRightInd/>
        <w:spacing w:before="0"/>
        <w:jc w:val="left"/>
        <w:textAlignment w:val="auto"/>
        <w:rPr>
          <w:color w:val="333399"/>
          <w:u w:val="single"/>
          <w:lang w:eastAsia="zh-CN"/>
        </w:rPr>
      </w:pPr>
      <w:r>
        <w:rPr>
          <w:color w:val="333399"/>
          <w:u w:val="single"/>
          <w:lang w:eastAsia="zh-CN"/>
        </w:rPr>
        <w:br w:type="page"/>
      </w:r>
    </w:p>
    <w:p w:rsidR="0057255E" w:rsidRPr="00F809FF" w:rsidRDefault="007E6473" w:rsidP="0057255E">
      <w:pPr>
        <w:rPr>
          <w:u w:val="single"/>
          <w:lang w:eastAsia="zh-CN"/>
        </w:rPr>
      </w:pPr>
      <w:hyperlink r:id="rId29" w:history="1">
        <w:r w:rsidR="0057255E" w:rsidRPr="0056019C">
          <w:rPr>
            <w:b/>
            <w:bCs/>
            <w:color w:val="333399"/>
            <w:u w:val="single"/>
            <w:lang w:eastAsia="zh-CN"/>
          </w:rPr>
          <w:t>X.810</w:t>
        </w:r>
      </w:hyperlink>
    </w:p>
    <w:p w:rsidR="0057255E" w:rsidRPr="00FF41CD" w:rsidRDefault="0057255E" w:rsidP="0057255E">
      <w:pPr>
        <w:rPr>
          <w:lang w:eastAsia="zh-CN"/>
        </w:rPr>
      </w:pPr>
      <w:r w:rsidRPr="00FF41CD">
        <w:rPr>
          <w:lang w:eastAsia="zh-CN"/>
        </w:rPr>
        <w:t>信息技术</w:t>
      </w:r>
      <w:r w:rsidRPr="00FF41CD">
        <w:rPr>
          <w:lang w:eastAsia="zh-CN"/>
        </w:rPr>
        <w:t xml:space="preserve"> </w:t>
      </w:r>
      <w:r w:rsidRPr="00204294">
        <w:rPr>
          <w:lang w:eastAsia="zh-CN"/>
        </w:rPr>
        <w:t>–</w:t>
      </w:r>
      <w:r w:rsidRPr="00FF41CD">
        <w:rPr>
          <w:lang w:eastAsia="zh-CN"/>
        </w:rPr>
        <w:t xml:space="preserve"> </w:t>
      </w:r>
      <w:r w:rsidRPr="00FF41CD">
        <w:rPr>
          <w:lang w:eastAsia="zh-CN"/>
        </w:rPr>
        <w:t>开放系统互连</w:t>
      </w:r>
      <w:r>
        <w:rPr>
          <w:rFonts w:hint="eastAsia"/>
          <w:lang w:eastAsia="zh-CN"/>
        </w:rPr>
        <w:t xml:space="preserve"> </w:t>
      </w:r>
      <w:r>
        <w:rPr>
          <w:lang w:eastAsia="zh-CN"/>
        </w:rPr>
        <w:t>–</w:t>
      </w:r>
      <w:r w:rsidRPr="00FF41CD">
        <w:rPr>
          <w:lang w:eastAsia="zh-CN"/>
        </w:rPr>
        <w:t xml:space="preserve"> </w:t>
      </w:r>
      <w:r w:rsidRPr="00FF41CD">
        <w:rPr>
          <w:rFonts w:hint="eastAsia"/>
          <w:lang w:eastAsia="zh-CN"/>
        </w:rPr>
        <w:t>用于开放系统的安全框架</w:t>
      </w:r>
      <w:r w:rsidRPr="00FF41CD">
        <w:rPr>
          <w:lang w:eastAsia="zh-CN"/>
        </w:rPr>
        <w:t>：</w:t>
      </w:r>
      <w:r w:rsidRPr="00FF41CD">
        <w:rPr>
          <w:rFonts w:hint="eastAsia"/>
          <w:lang w:eastAsia="zh-CN"/>
        </w:rPr>
        <w:t>概述</w:t>
      </w:r>
    </w:p>
    <w:p w:rsidR="0057255E" w:rsidRPr="00F809FF" w:rsidRDefault="007E6473" w:rsidP="0057255E">
      <w:pPr>
        <w:rPr>
          <w:u w:val="single"/>
          <w:lang w:eastAsia="zh-CN"/>
        </w:rPr>
      </w:pPr>
      <w:hyperlink r:id="rId30" w:history="1">
        <w:r w:rsidR="0057255E" w:rsidRPr="0056019C">
          <w:rPr>
            <w:b/>
            <w:bCs/>
            <w:color w:val="333399"/>
            <w:u w:val="single"/>
            <w:lang w:eastAsia="zh-CN"/>
          </w:rPr>
          <w:t>X.811</w:t>
        </w:r>
      </w:hyperlink>
    </w:p>
    <w:p w:rsidR="0057255E" w:rsidRPr="00FF41CD" w:rsidRDefault="0057255E" w:rsidP="0057255E">
      <w:pPr>
        <w:rPr>
          <w:lang w:eastAsia="zh-CN"/>
        </w:rPr>
      </w:pPr>
      <w:r w:rsidRPr="00FF41CD">
        <w:rPr>
          <w:lang w:eastAsia="zh-CN"/>
        </w:rPr>
        <w:t>信息技术</w:t>
      </w:r>
      <w:r w:rsidRPr="00FF41CD">
        <w:rPr>
          <w:lang w:eastAsia="zh-CN"/>
        </w:rPr>
        <w:t xml:space="preserve"> </w:t>
      </w:r>
      <w:r w:rsidRPr="00204294">
        <w:rPr>
          <w:lang w:eastAsia="zh-CN"/>
        </w:rPr>
        <w:t>–</w:t>
      </w:r>
      <w:r w:rsidRPr="00FF41CD">
        <w:rPr>
          <w:lang w:eastAsia="zh-CN"/>
        </w:rPr>
        <w:t xml:space="preserve"> </w:t>
      </w:r>
      <w:r w:rsidRPr="00FF41CD">
        <w:rPr>
          <w:lang w:eastAsia="zh-CN"/>
        </w:rPr>
        <w:t>开放系统互连</w:t>
      </w:r>
      <w:r w:rsidRPr="00FF41CD">
        <w:rPr>
          <w:rFonts w:hint="eastAsia"/>
          <w:lang w:eastAsia="zh-CN"/>
        </w:rPr>
        <w:t xml:space="preserve"> </w:t>
      </w:r>
      <w:r w:rsidRPr="00FF41CD">
        <w:rPr>
          <w:lang w:eastAsia="zh-CN"/>
        </w:rPr>
        <w:t xml:space="preserve">– </w:t>
      </w:r>
      <w:r w:rsidRPr="00FF41CD">
        <w:rPr>
          <w:rFonts w:hint="eastAsia"/>
          <w:lang w:eastAsia="zh-CN"/>
        </w:rPr>
        <w:t>开放系统的安全框架</w:t>
      </w:r>
      <w:r w:rsidRPr="00FF41CD">
        <w:rPr>
          <w:lang w:eastAsia="zh-CN"/>
        </w:rPr>
        <w:t>：</w:t>
      </w:r>
      <w:r w:rsidRPr="00FF41CD">
        <w:rPr>
          <w:rFonts w:hint="eastAsia"/>
          <w:lang w:eastAsia="zh-CN"/>
        </w:rPr>
        <w:t>鉴权框架</w:t>
      </w:r>
    </w:p>
    <w:p w:rsidR="0057255E" w:rsidRPr="00F809FF" w:rsidRDefault="007E6473" w:rsidP="0057255E">
      <w:pPr>
        <w:rPr>
          <w:szCs w:val="15"/>
          <w:u w:val="single"/>
          <w:lang w:eastAsia="zh-CN"/>
        </w:rPr>
      </w:pPr>
      <w:hyperlink r:id="rId31" w:history="1">
        <w:r w:rsidR="0057255E" w:rsidRPr="0056019C">
          <w:rPr>
            <w:b/>
            <w:bCs/>
            <w:color w:val="333399"/>
            <w:u w:val="single"/>
            <w:lang w:eastAsia="zh-CN"/>
          </w:rPr>
          <w:t>X.812</w:t>
        </w:r>
      </w:hyperlink>
    </w:p>
    <w:p w:rsidR="0057255E" w:rsidRPr="00FF41CD" w:rsidRDefault="0057255E" w:rsidP="0057255E">
      <w:pPr>
        <w:rPr>
          <w:lang w:eastAsia="zh-CN"/>
        </w:rPr>
      </w:pPr>
      <w:r w:rsidRPr="00FF41CD">
        <w:rPr>
          <w:lang w:eastAsia="zh-CN"/>
        </w:rPr>
        <w:t>信息技术</w:t>
      </w:r>
      <w:r w:rsidRPr="00FF41CD">
        <w:rPr>
          <w:lang w:eastAsia="zh-CN"/>
        </w:rPr>
        <w:t xml:space="preserve"> </w:t>
      </w:r>
      <w:r>
        <w:rPr>
          <w:lang w:eastAsia="zh-CN"/>
        </w:rPr>
        <w:t>–</w:t>
      </w:r>
      <w:r w:rsidRPr="00FF41CD">
        <w:rPr>
          <w:lang w:eastAsia="zh-CN"/>
        </w:rPr>
        <w:t xml:space="preserve"> </w:t>
      </w:r>
      <w:r w:rsidRPr="00FF41CD">
        <w:rPr>
          <w:lang w:eastAsia="zh-CN"/>
        </w:rPr>
        <w:t>开放系统互连</w:t>
      </w:r>
      <w:r>
        <w:rPr>
          <w:rFonts w:hint="eastAsia"/>
          <w:lang w:eastAsia="zh-CN"/>
        </w:rPr>
        <w:t xml:space="preserve"> </w:t>
      </w:r>
      <w:r>
        <w:rPr>
          <w:lang w:eastAsia="zh-CN"/>
        </w:rPr>
        <w:t>–</w:t>
      </w:r>
      <w:r w:rsidRPr="00FF41CD">
        <w:rPr>
          <w:lang w:eastAsia="zh-CN"/>
        </w:rPr>
        <w:t xml:space="preserve"> </w:t>
      </w:r>
      <w:r w:rsidRPr="00FF41CD">
        <w:rPr>
          <w:lang w:eastAsia="zh-CN"/>
        </w:rPr>
        <w:t>开放系统的安全框架：</w:t>
      </w:r>
      <w:r w:rsidRPr="00FF41CD">
        <w:rPr>
          <w:rFonts w:hint="eastAsia"/>
          <w:lang w:eastAsia="zh-CN"/>
        </w:rPr>
        <w:t>接入控制框架</w:t>
      </w:r>
    </w:p>
    <w:p w:rsidR="0057255E" w:rsidRPr="00F809FF" w:rsidRDefault="007E6473" w:rsidP="0057255E">
      <w:pPr>
        <w:rPr>
          <w:szCs w:val="15"/>
          <w:u w:val="single"/>
          <w:lang w:eastAsia="zh-CN"/>
        </w:rPr>
      </w:pPr>
      <w:hyperlink r:id="rId32" w:history="1">
        <w:r w:rsidR="0057255E" w:rsidRPr="0056019C">
          <w:rPr>
            <w:b/>
            <w:bCs/>
            <w:color w:val="333399"/>
            <w:u w:val="single"/>
            <w:lang w:eastAsia="zh-CN"/>
          </w:rPr>
          <w:t>X.813</w:t>
        </w:r>
      </w:hyperlink>
    </w:p>
    <w:p w:rsidR="0057255E" w:rsidRPr="00FF41CD" w:rsidRDefault="0057255E" w:rsidP="0057255E">
      <w:pPr>
        <w:rPr>
          <w:lang w:eastAsia="zh-CN"/>
        </w:rPr>
      </w:pPr>
      <w:r w:rsidRPr="00FF41CD">
        <w:rPr>
          <w:lang w:eastAsia="zh-CN"/>
        </w:rPr>
        <w:t>信息技术</w:t>
      </w:r>
      <w:r w:rsidRPr="00FF41CD">
        <w:rPr>
          <w:lang w:eastAsia="zh-CN"/>
        </w:rPr>
        <w:t xml:space="preserve"> </w:t>
      </w:r>
      <w:r>
        <w:rPr>
          <w:lang w:eastAsia="zh-CN"/>
        </w:rPr>
        <w:t>–</w:t>
      </w:r>
      <w:r w:rsidRPr="00FF41CD">
        <w:rPr>
          <w:lang w:eastAsia="zh-CN"/>
        </w:rPr>
        <w:t xml:space="preserve"> </w:t>
      </w:r>
      <w:r w:rsidRPr="00FF41CD">
        <w:rPr>
          <w:lang w:eastAsia="zh-CN"/>
        </w:rPr>
        <w:t>开放系统互连</w:t>
      </w:r>
      <w:r>
        <w:rPr>
          <w:rFonts w:hint="eastAsia"/>
          <w:lang w:eastAsia="zh-CN"/>
        </w:rPr>
        <w:t xml:space="preserve"> </w:t>
      </w:r>
      <w:r>
        <w:rPr>
          <w:lang w:eastAsia="zh-CN"/>
        </w:rPr>
        <w:t>–</w:t>
      </w:r>
      <w:r w:rsidRPr="00FF41CD">
        <w:rPr>
          <w:lang w:eastAsia="zh-CN"/>
        </w:rPr>
        <w:t xml:space="preserve"> </w:t>
      </w:r>
      <w:r w:rsidRPr="00FF41CD">
        <w:rPr>
          <w:lang w:eastAsia="zh-CN"/>
        </w:rPr>
        <w:t>开放系统的安全框架：</w:t>
      </w:r>
      <w:r w:rsidRPr="00FF41CD">
        <w:rPr>
          <w:rFonts w:hint="eastAsia"/>
          <w:lang w:eastAsia="zh-CN"/>
        </w:rPr>
        <w:t>不可否认性框架</w:t>
      </w:r>
    </w:p>
    <w:p w:rsidR="0057255E" w:rsidRPr="00F809FF" w:rsidRDefault="007E6473" w:rsidP="0057255E">
      <w:pPr>
        <w:rPr>
          <w:szCs w:val="15"/>
          <w:u w:val="single"/>
          <w:lang w:eastAsia="zh-CN"/>
        </w:rPr>
      </w:pPr>
      <w:hyperlink r:id="rId33" w:history="1">
        <w:r w:rsidR="0057255E" w:rsidRPr="0056019C">
          <w:rPr>
            <w:b/>
            <w:bCs/>
            <w:color w:val="333399"/>
            <w:u w:val="single"/>
            <w:lang w:eastAsia="zh-CN"/>
          </w:rPr>
          <w:t>X.814</w:t>
        </w:r>
      </w:hyperlink>
    </w:p>
    <w:p w:rsidR="0057255E" w:rsidRPr="00FF41CD" w:rsidRDefault="0057255E" w:rsidP="0057255E">
      <w:pPr>
        <w:rPr>
          <w:lang w:eastAsia="zh-CN"/>
        </w:rPr>
      </w:pPr>
      <w:r w:rsidRPr="00FF41CD">
        <w:rPr>
          <w:lang w:eastAsia="zh-CN"/>
        </w:rPr>
        <w:t>信息技术</w:t>
      </w:r>
      <w:r w:rsidRPr="00FF41CD">
        <w:rPr>
          <w:lang w:eastAsia="zh-CN"/>
        </w:rPr>
        <w:t xml:space="preserve"> </w:t>
      </w:r>
      <w:r>
        <w:rPr>
          <w:lang w:eastAsia="zh-CN"/>
        </w:rPr>
        <w:t>–</w:t>
      </w:r>
      <w:r w:rsidRPr="00FF41CD">
        <w:rPr>
          <w:lang w:eastAsia="zh-CN"/>
        </w:rPr>
        <w:t xml:space="preserve"> </w:t>
      </w:r>
      <w:r w:rsidRPr="00FF41CD">
        <w:rPr>
          <w:lang w:eastAsia="zh-CN"/>
        </w:rPr>
        <w:t>开放系统互连</w:t>
      </w:r>
      <w:r>
        <w:rPr>
          <w:rFonts w:hint="eastAsia"/>
          <w:lang w:eastAsia="zh-CN"/>
        </w:rPr>
        <w:t xml:space="preserve"> </w:t>
      </w:r>
      <w:r>
        <w:rPr>
          <w:lang w:eastAsia="zh-CN"/>
        </w:rPr>
        <w:t>–</w:t>
      </w:r>
      <w:r w:rsidRPr="00FF41CD">
        <w:rPr>
          <w:lang w:eastAsia="zh-CN"/>
        </w:rPr>
        <w:t xml:space="preserve"> </w:t>
      </w:r>
      <w:r w:rsidRPr="00FF41CD">
        <w:rPr>
          <w:lang w:eastAsia="zh-CN"/>
        </w:rPr>
        <w:t>开放系统的安全框架：</w:t>
      </w:r>
      <w:r w:rsidRPr="00FF41CD">
        <w:rPr>
          <w:rFonts w:hint="eastAsia"/>
          <w:lang w:eastAsia="zh-CN"/>
        </w:rPr>
        <w:t>机密性框架</w:t>
      </w:r>
    </w:p>
    <w:p w:rsidR="0057255E" w:rsidRPr="00F809FF" w:rsidRDefault="007E6473" w:rsidP="0057255E">
      <w:pPr>
        <w:rPr>
          <w:u w:val="single"/>
          <w:lang w:eastAsia="zh-CN"/>
        </w:rPr>
      </w:pPr>
      <w:hyperlink r:id="rId34" w:history="1">
        <w:r w:rsidR="0057255E" w:rsidRPr="0056019C">
          <w:rPr>
            <w:b/>
            <w:bCs/>
            <w:color w:val="333399"/>
            <w:u w:val="single"/>
            <w:lang w:eastAsia="zh-CN"/>
          </w:rPr>
          <w:t>X.815</w:t>
        </w:r>
      </w:hyperlink>
    </w:p>
    <w:p w:rsidR="0057255E" w:rsidRPr="00FF41CD" w:rsidRDefault="0057255E" w:rsidP="0057255E">
      <w:pPr>
        <w:rPr>
          <w:lang w:eastAsia="zh-CN"/>
        </w:rPr>
      </w:pPr>
      <w:r w:rsidRPr="00FF41CD">
        <w:rPr>
          <w:lang w:eastAsia="zh-CN"/>
        </w:rPr>
        <w:t>信息技术</w:t>
      </w:r>
      <w:r w:rsidRPr="00FF41CD">
        <w:rPr>
          <w:lang w:eastAsia="zh-CN"/>
        </w:rPr>
        <w:t xml:space="preserve"> </w:t>
      </w:r>
      <w:r>
        <w:rPr>
          <w:lang w:eastAsia="zh-CN"/>
        </w:rPr>
        <w:t>–</w:t>
      </w:r>
      <w:r w:rsidRPr="00FF41CD">
        <w:rPr>
          <w:lang w:eastAsia="zh-CN"/>
        </w:rPr>
        <w:t xml:space="preserve"> </w:t>
      </w:r>
      <w:r w:rsidRPr="00FF41CD">
        <w:rPr>
          <w:lang w:eastAsia="zh-CN"/>
        </w:rPr>
        <w:t>开放系统互连</w:t>
      </w:r>
      <w:r>
        <w:rPr>
          <w:rFonts w:hint="eastAsia"/>
          <w:lang w:eastAsia="zh-CN"/>
        </w:rPr>
        <w:t xml:space="preserve"> </w:t>
      </w:r>
      <w:r>
        <w:rPr>
          <w:lang w:eastAsia="zh-CN"/>
        </w:rPr>
        <w:t>–</w:t>
      </w:r>
      <w:r w:rsidRPr="00FF41CD">
        <w:rPr>
          <w:lang w:eastAsia="zh-CN"/>
        </w:rPr>
        <w:t xml:space="preserve"> </w:t>
      </w:r>
      <w:r w:rsidRPr="00FF41CD">
        <w:rPr>
          <w:lang w:eastAsia="zh-CN"/>
        </w:rPr>
        <w:t>开放系统的安全框架：</w:t>
      </w:r>
      <w:r w:rsidRPr="00FF41CD">
        <w:rPr>
          <w:rFonts w:hint="eastAsia"/>
          <w:lang w:eastAsia="zh-CN"/>
        </w:rPr>
        <w:t>完整性框架</w:t>
      </w:r>
    </w:p>
    <w:p w:rsidR="0057255E" w:rsidRPr="00F809FF" w:rsidRDefault="007E6473" w:rsidP="0057255E">
      <w:pPr>
        <w:rPr>
          <w:u w:val="single"/>
          <w:lang w:eastAsia="zh-CN"/>
        </w:rPr>
      </w:pPr>
      <w:hyperlink r:id="rId35" w:history="1">
        <w:r w:rsidR="0057255E" w:rsidRPr="0056019C">
          <w:rPr>
            <w:b/>
            <w:bCs/>
            <w:color w:val="333399"/>
            <w:u w:val="single"/>
            <w:lang w:eastAsia="zh-CN"/>
          </w:rPr>
          <w:t>X.841</w:t>
        </w:r>
      </w:hyperlink>
    </w:p>
    <w:p w:rsidR="0057255E" w:rsidRPr="00FF41CD" w:rsidRDefault="0057255E" w:rsidP="0057255E">
      <w:pPr>
        <w:rPr>
          <w:lang w:eastAsia="zh-CN"/>
        </w:rPr>
      </w:pPr>
      <w:r w:rsidRPr="00FF41CD">
        <w:rPr>
          <w:lang w:eastAsia="zh-CN"/>
        </w:rPr>
        <w:t>信息技术</w:t>
      </w:r>
      <w:r w:rsidRPr="00FF41CD">
        <w:rPr>
          <w:lang w:eastAsia="zh-CN"/>
        </w:rPr>
        <w:t xml:space="preserve"> – </w:t>
      </w:r>
      <w:r w:rsidRPr="00FF41CD">
        <w:rPr>
          <w:rFonts w:hint="eastAsia"/>
          <w:lang w:eastAsia="zh-CN"/>
        </w:rPr>
        <w:t>安全技术</w:t>
      </w:r>
      <w:r w:rsidRPr="00FF41CD">
        <w:rPr>
          <w:rFonts w:hint="eastAsia"/>
          <w:lang w:eastAsia="zh-CN"/>
        </w:rPr>
        <w:t xml:space="preserve"> </w:t>
      </w:r>
      <w:r>
        <w:rPr>
          <w:lang w:eastAsia="zh-CN"/>
        </w:rPr>
        <w:t>–</w:t>
      </w:r>
      <w:r w:rsidRPr="00FF41CD">
        <w:rPr>
          <w:lang w:eastAsia="zh-CN"/>
        </w:rPr>
        <w:t xml:space="preserve"> </w:t>
      </w:r>
      <w:r w:rsidRPr="00FF41CD">
        <w:rPr>
          <w:rFonts w:hint="eastAsia"/>
          <w:lang w:eastAsia="zh-CN"/>
        </w:rPr>
        <w:t>用于接入控制的安全信息对象</w:t>
      </w:r>
    </w:p>
    <w:p w:rsidR="0057255E" w:rsidRPr="00F809FF" w:rsidRDefault="007E6473" w:rsidP="0057255E">
      <w:pPr>
        <w:rPr>
          <w:u w:val="single"/>
          <w:lang w:eastAsia="zh-CN"/>
        </w:rPr>
      </w:pPr>
      <w:hyperlink r:id="rId36" w:history="1">
        <w:r w:rsidR="0057255E" w:rsidRPr="0056019C">
          <w:rPr>
            <w:b/>
            <w:bCs/>
            <w:color w:val="333399"/>
            <w:u w:val="single"/>
            <w:lang w:eastAsia="zh-CN"/>
          </w:rPr>
          <w:t>X.842</w:t>
        </w:r>
      </w:hyperlink>
    </w:p>
    <w:p w:rsidR="0057255E" w:rsidRPr="00FF41CD" w:rsidRDefault="0057255E" w:rsidP="0057255E">
      <w:pPr>
        <w:rPr>
          <w:lang w:eastAsia="zh-CN"/>
        </w:rPr>
      </w:pPr>
      <w:r w:rsidRPr="00FF41CD">
        <w:rPr>
          <w:lang w:eastAsia="zh-CN"/>
        </w:rPr>
        <w:t>信息技术</w:t>
      </w:r>
      <w:r w:rsidRPr="00FF41CD">
        <w:rPr>
          <w:lang w:eastAsia="zh-CN"/>
        </w:rPr>
        <w:t xml:space="preserve"> </w:t>
      </w:r>
      <w:r>
        <w:rPr>
          <w:lang w:eastAsia="zh-CN"/>
        </w:rPr>
        <w:t>–</w:t>
      </w:r>
      <w:r w:rsidRPr="00FF41CD">
        <w:rPr>
          <w:lang w:eastAsia="zh-CN"/>
        </w:rPr>
        <w:t xml:space="preserve"> </w:t>
      </w:r>
      <w:r w:rsidRPr="00FF41CD">
        <w:rPr>
          <w:rFonts w:hint="eastAsia"/>
          <w:lang w:eastAsia="zh-CN"/>
        </w:rPr>
        <w:t>安全技术</w:t>
      </w:r>
      <w:r w:rsidRPr="00FF41CD">
        <w:rPr>
          <w:lang w:eastAsia="zh-CN"/>
        </w:rPr>
        <w:t xml:space="preserve"> – </w:t>
      </w:r>
      <w:r w:rsidRPr="00FF41CD">
        <w:rPr>
          <w:rFonts w:hint="eastAsia"/>
          <w:lang w:eastAsia="zh-CN"/>
        </w:rPr>
        <w:t>可信第三方（</w:t>
      </w:r>
      <w:r w:rsidRPr="00FF41CD">
        <w:rPr>
          <w:rFonts w:hint="eastAsia"/>
          <w:lang w:eastAsia="zh-CN"/>
        </w:rPr>
        <w:t>TTP</w:t>
      </w:r>
      <w:r w:rsidRPr="00FF41CD">
        <w:rPr>
          <w:rFonts w:hint="eastAsia"/>
          <w:lang w:eastAsia="zh-CN"/>
        </w:rPr>
        <w:t>）业务的使用和管理导则</w:t>
      </w:r>
    </w:p>
    <w:p w:rsidR="0057255E" w:rsidRPr="00F809FF" w:rsidRDefault="007E6473" w:rsidP="0057255E">
      <w:pPr>
        <w:rPr>
          <w:u w:val="single"/>
          <w:lang w:eastAsia="zh-CN"/>
        </w:rPr>
      </w:pPr>
      <w:hyperlink r:id="rId37" w:history="1">
        <w:r w:rsidR="0057255E" w:rsidRPr="0056019C">
          <w:rPr>
            <w:b/>
            <w:bCs/>
            <w:color w:val="333399"/>
            <w:u w:val="single"/>
            <w:lang w:eastAsia="zh-CN"/>
          </w:rPr>
          <w:t>X.843</w:t>
        </w:r>
      </w:hyperlink>
    </w:p>
    <w:p w:rsidR="0057255E" w:rsidRPr="00FF41CD" w:rsidRDefault="0057255E" w:rsidP="0057255E">
      <w:pPr>
        <w:rPr>
          <w:lang w:eastAsia="zh-CN"/>
        </w:rPr>
      </w:pPr>
      <w:r w:rsidRPr="00FF41CD">
        <w:rPr>
          <w:lang w:eastAsia="zh-CN"/>
        </w:rPr>
        <w:t>信息技术</w:t>
      </w:r>
      <w:r w:rsidRPr="00FF41CD">
        <w:rPr>
          <w:lang w:eastAsia="zh-CN"/>
        </w:rPr>
        <w:t xml:space="preserve"> </w:t>
      </w:r>
      <w:r>
        <w:rPr>
          <w:lang w:eastAsia="zh-CN"/>
        </w:rPr>
        <w:t>–</w:t>
      </w:r>
      <w:r w:rsidRPr="00FF41CD">
        <w:rPr>
          <w:lang w:eastAsia="zh-CN"/>
        </w:rPr>
        <w:t xml:space="preserve"> </w:t>
      </w:r>
      <w:r w:rsidRPr="00FF41CD">
        <w:rPr>
          <w:rFonts w:hint="eastAsia"/>
          <w:lang w:eastAsia="zh-CN"/>
        </w:rPr>
        <w:t>安全技术</w:t>
      </w:r>
      <w:r w:rsidRPr="00FF41CD">
        <w:rPr>
          <w:lang w:eastAsia="zh-CN"/>
        </w:rPr>
        <w:t xml:space="preserve"> </w:t>
      </w:r>
      <w:r>
        <w:rPr>
          <w:lang w:eastAsia="zh-CN"/>
        </w:rPr>
        <w:t>–</w:t>
      </w:r>
      <w:r w:rsidRPr="00FF41CD">
        <w:rPr>
          <w:rFonts w:hint="eastAsia"/>
          <w:lang w:eastAsia="zh-CN"/>
        </w:rPr>
        <w:t xml:space="preserve"> </w:t>
      </w:r>
      <w:r w:rsidRPr="00FF41CD">
        <w:rPr>
          <w:rFonts w:hint="eastAsia"/>
          <w:lang w:eastAsia="zh-CN"/>
        </w:rPr>
        <w:t>支持数字签名应用的</w:t>
      </w:r>
      <w:r w:rsidRPr="00FF41CD">
        <w:rPr>
          <w:lang w:eastAsia="zh-CN"/>
        </w:rPr>
        <w:t>TTP</w:t>
      </w:r>
      <w:r w:rsidRPr="00FF41CD">
        <w:rPr>
          <w:rFonts w:hint="eastAsia"/>
          <w:lang w:eastAsia="zh-CN"/>
        </w:rPr>
        <w:t>业务规范</w:t>
      </w:r>
    </w:p>
    <w:p w:rsidR="0057255E" w:rsidRPr="00FF41CD" w:rsidRDefault="0057255E" w:rsidP="0057255E">
      <w:pPr>
        <w:rPr>
          <w:lang w:eastAsia="zh-CN"/>
        </w:rPr>
      </w:pPr>
      <w:r w:rsidRPr="00FF41CD">
        <w:rPr>
          <w:lang w:eastAsia="zh-CN"/>
        </w:rPr>
        <w:t>信息技术</w:t>
      </w:r>
      <w:r w:rsidRPr="00FF41CD">
        <w:rPr>
          <w:lang w:eastAsia="zh-CN"/>
        </w:rPr>
        <w:t xml:space="preserve"> </w:t>
      </w:r>
      <w:r>
        <w:rPr>
          <w:lang w:eastAsia="zh-CN"/>
        </w:rPr>
        <w:t>–</w:t>
      </w:r>
      <w:r w:rsidRPr="00FF41CD">
        <w:rPr>
          <w:lang w:eastAsia="zh-CN"/>
        </w:rPr>
        <w:t xml:space="preserve"> </w:t>
      </w:r>
      <w:r w:rsidRPr="00FF41CD">
        <w:rPr>
          <w:lang w:eastAsia="zh-CN"/>
        </w:rPr>
        <w:t>开放系统互连</w:t>
      </w:r>
      <w:r>
        <w:rPr>
          <w:rFonts w:hint="eastAsia"/>
          <w:lang w:eastAsia="zh-CN"/>
        </w:rPr>
        <w:t xml:space="preserve"> </w:t>
      </w:r>
      <w:r>
        <w:rPr>
          <w:lang w:eastAsia="zh-CN"/>
        </w:rPr>
        <w:t>–</w:t>
      </w:r>
      <w:r w:rsidRPr="00FF41CD">
        <w:rPr>
          <w:lang w:eastAsia="zh-CN"/>
        </w:rPr>
        <w:t xml:space="preserve"> </w:t>
      </w:r>
      <w:r w:rsidRPr="00FF41CD">
        <w:rPr>
          <w:lang w:eastAsia="zh-CN"/>
        </w:rPr>
        <w:t>开放系统的安全框架：</w:t>
      </w:r>
      <w:r w:rsidRPr="00FF41CD">
        <w:rPr>
          <w:rFonts w:hint="eastAsia"/>
          <w:lang w:eastAsia="zh-CN"/>
        </w:rPr>
        <w:t>概述</w:t>
      </w:r>
    </w:p>
    <w:p w:rsidR="0057255E" w:rsidRPr="00FF41CD" w:rsidRDefault="0057255E" w:rsidP="0057255E">
      <w:pPr>
        <w:rPr>
          <w:lang w:eastAsia="zh-CN"/>
        </w:rPr>
      </w:pPr>
      <w:r w:rsidRPr="00FF41CD">
        <w:rPr>
          <w:lang w:eastAsia="zh-CN"/>
        </w:rPr>
        <w:t>注</w:t>
      </w:r>
      <w:r>
        <w:rPr>
          <w:lang w:eastAsia="zh-CN"/>
        </w:rPr>
        <w:t xml:space="preserve"> – </w:t>
      </w:r>
      <w:r w:rsidRPr="00FF41CD">
        <w:rPr>
          <w:rFonts w:hint="eastAsia"/>
          <w:lang w:eastAsia="zh-CN"/>
        </w:rPr>
        <w:t>除上述以外，以下出版物亦澄清了许多有关安全的问题，并对</w:t>
      </w:r>
      <w:r w:rsidRPr="00FF41CD">
        <w:rPr>
          <w:lang w:eastAsia="zh-CN"/>
        </w:rPr>
        <w:t>相关建议书</w:t>
      </w:r>
      <w:r w:rsidRPr="00FF41CD">
        <w:rPr>
          <w:rFonts w:hint="eastAsia"/>
          <w:lang w:eastAsia="zh-CN"/>
        </w:rPr>
        <w:t>的参考资料做了更新</w:t>
      </w:r>
      <w:r w:rsidRPr="00FF41CD">
        <w:rPr>
          <w:lang w:eastAsia="zh-CN"/>
        </w:rPr>
        <w:t>：</w:t>
      </w:r>
    </w:p>
    <w:p w:rsidR="0057255E" w:rsidRPr="00635C20" w:rsidRDefault="0057255E" w:rsidP="0057255E">
      <w:pPr>
        <w:pStyle w:val="enumlev1"/>
        <w:rPr>
          <w:lang w:eastAsia="zh-CN"/>
        </w:rPr>
      </w:pPr>
      <w:r w:rsidRPr="00FF41CD">
        <w:rPr>
          <w:lang w:eastAsia="zh-CN"/>
        </w:rPr>
        <w:t>a</w:t>
      </w:r>
      <w:r>
        <w:rPr>
          <w:rFonts w:hint="eastAsia"/>
          <w:lang w:eastAsia="zh-CN"/>
        </w:rPr>
        <w:t>)</w:t>
      </w:r>
      <w:r>
        <w:rPr>
          <w:lang w:eastAsia="zh-CN"/>
        </w:rPr>
        <w:tab/>
      </w:r>
      <w:r w:rsidRPr="00635C20">
        <w:rPr>
          <w:lang w:eastAsia="zh-CN"/>
        </w:rPr>
        <w:t>ITU</w:t>
      </w:r>
      <w:r w:rsidRPr="00635C20">
        <w:rPr>
          <w:rFonts w:hint="eastAsia"/>
          <w:lang w:eastAsia="zh-CN"/>
        </w:rPr>
        <w:t>-</w:t>
      </w:r>
      <w:r w:rsidRPr="00635C20">
        <w:rPr>
          <w:lang w:eastAsia="zh-CN"/>
        </w:rPr>
        <w:t>T</w:t>
      </w:r>
      <w:r w:rsidRPr="00635C20">
        <w:rPr>
          <w:rFonts w:hint="eastAsia"/>
          <w:lang w:eastAsia="zh-CN"/>
        </w:rPr>
        <w:t>关于“电信和</w:t>
      </w:r>
      <w:r w:rsidRPr="00635C20">
        <w:rPr>
          <w:lang w:eastAsia="zh-CN"/>
        </w:rPr>
        <w:t>信息技术</w:t>
      </w:r>
      <w:r w:rsidRPr="00635C20">
        <w:rPr>
          <w:rFonts w:hint="eastAsia"/>
          <w:lang w:eastAsia="zh-CN"/>
        </w:rPr>
        <w:t>安全”的手册的第二版</w:t>
      </w:r>
      <w:r w:rsidRPr="00635C20">
        <w:rPr>
          <w:lang w:eastAsia="zh-CN"/>
        </w:rPr>
        <w:t>（</w:t>
      </w:r>
      <w:r w:rsidRPr="00635C20">
        <w:rPr>
          <w:lang w:eastAsia="zh-CN"/>
        </w:rPr>
        <w:t>2004</w:t>
      </w:r>
      <w:r w:rsidRPr="00635C20">
        <w:rPr>
          <w:rFonts w:hint="eastAsia"/>
          <w:lang w:eastAsia="zh-CN"/>
        </w:rPr>
        <w:t>年</w:t>
      </w:r>
      <w:r w:rsidRPr="00635C20">
        <w:rPr>
          <w:rFonts w:hint="eastAsia"/>
          <w:lang w:eastAsia="zh-CN"/>
        </w:rPr>
        <w:t>10</w:t>
      </w:r>
      <w:r w:rsidRPr="00635C20">
        <w:rPr>
          <w:rFonts w:hint="eastAsia"/>
          <w:lang w:eastAsia="zh-CN"/>
        </w:rPr>
        <w:t>月</w:t>
      </w:r>
      <w:r w:rsidRPr="00635C20">
        <w:rPr>
          <w:lang w:eastAsia="zh-CN"/>
        </w:rPr>
        <w:t>）</w:t>
      </w:r>
      <w:r w:rsidRPr="00635C20">
        <w:rPr>
          <w:rFonts w:hint="eastAsia"/>
          <w:lang w:eastAsia="zh-CN"/>
        </w:rPr>
        <w:t>，该手册由</w:t>
      </w:r>
      <w:r w:rsidRPr="00635C20">
        <w:rPr>
          <w:lang w:eastAsia="zh-CN"/>
        </w:rPr>
        <w:t>ITU-T</w:t>
      </w:r>
      <w:r w:rsidRPr="00635C20">
        <w:rPr>
          <w:rFonts w:hint="eastAsia"/>
          <w:lang w:eastAsia="zh-CN"/>
        </w:rPr>
        <w:t>第</w:t>
      </w:r>
      <w:r w:rsidRPr="00635C20">
        <w:rPr>
          <w:lang w:eastAsia="zh-CN"/>
        </w:rPr>
        <w:t>17</w:t>
      </w:r>
      <w:r w:rsidRPr="00635C20">
        <w:rPr>
          <w:rFonts w:hint="eastAsia"/>
          <w:lang w:eastAsia="zh-CN"/>
        </w:rPr>
        <w:t>研究组与其他研究组合作出版。</w:t>
      </w:r>
    </w:p>
    <w:p w:rsidR="0057255E" w:rsidRPr="00FF41CD" w:rsidRDefault="0057255E" w:rsidP="0057255E">
      <w:pPr>
        <w:pStyle w:val="enumlev1"/>
        <w:rPr>
          <w:lang w:eastAsia="zh-CN"/>
        </w:rPr>
      </w:pPr>
      <w:r w:rsidRPr="00FF41CD">
        <w:rPr>
          <w:lang w:eastAsia="zh-CN"/>
        </w:rPr>
        <w:t>b</w:t>
      </w:r>
      <w:r>
        <w:rPr>
          <w:rFonts w:hint="eastAsia"/>
          <w:lang w:eastAsia="zh-CN"/>
        </w:rPr>
        <w:t>)</w:t>
      </w:r>
      <w:r w:rsidRPr="00FF41CD">
        <w:rPr>
          <w:lang w:eastAsia="zh-CN"/>
        </w:rPr>
        <w:tab/>
        <w:t>ITU-D</w:t>
      </w:r>
      <w:r w:rsidRPr="00FF41CD">
        <w:rPr>
          <w:rFonts w:hint="eastAsia"/>
          <w:lang w:eastAsia="zh-CN"/>
        </w:rPr>
        <w:t>关于“国家网络安全基础设施”的最新报告，该报告由</w:t>
      </w:r>
      <w:r w:rsidRPr="00FF41CD">
        <w:rPr>
          <w:lang w:eastAsia="zh-CN"/>
        </w:rPr>
        <w:t>ITU-D</w:t>
      </w:r>
      <w:r w:rsidRPr="00FF41CD">
        <w:rPr>
          <w:rFonts w:hint="eastAsia"/>
          <w:lang w:eastAsia="zh-CN"/>
        </w:rPr>
        <w:t>的第</w:t>
      </w:r>
      <w:r w:rsidRPr="00FF41CD">
        <w:rPr>
          <w:lang w:eastAsia="zh-CN"/>
        </w:rPr>
        <w:t>9/2</w:t>
      </w:r>
      <w:r w:rsidRPr="00FF41CD">
        <w:rPr>
          <w:rFonts w:hint="eastAsia"/>
          <w:lang w:eastAsia="zh-CN"/>
        </w:rPr>
        <w:t>号课题编制。</w:t>
      </w:r>
    </w:p>
    <w:p w:rsidR="0057255E" w:rsidRDefault="00413187" w:rsidP="0057255E">
      <w:pPr>
        <w:pStyle w:val="Heading1"/>
        <w:rPr>
          <w:lang w:eastAsia="zh-CN"/>
        </w:rPr>
      </w:pPr>
      <w:bookmarkStart w:id="224" w:name="_Toc258942253"/>
      <w:r>
        <w:rPr>
          <w:rFonts w:hint="eastAsia"/>
          <w:lang w:eastAsia="zh-CN"/>
        </w:rPr>
        <w:t>2</w:t>
      </w:r>
      <w:r>
        <w:rPr>
          <w:rFonts w:hint="eastAsia"/>
          <w:lang w:eastAsia="zh-CN"/>
        </w:rPr>
        <w:tab/>
      </w:r>
      <w:r w:rsidR="0057255E">
        <w:rPr>
          <w:lang w:eastAsia="zh-CN"/>
        </w:rPr>
        <w:t>手册和</w:t>
      </w:r>
      <w:r w:rsidR="0057255E">
        <w:rPr>
          <w:lang w:eastAsia="zh-CN"/>
        </w:rPr>
        <w:t>/</w:t>
      </w:r>
      <w:r w:rsidR="0057255E">
        <w:rPr>
          <w:lang w:eastAsia="zh-CN"/>
        </w:rPr>
        <w:t>或类似产品</w:t>
      </w:r>
      <w:bookmarkEnd w:id="224"/>
    </w:p>
    <w:p w:rsidR="0057255E" w:rsidRDefault="0057255E" w:rsidP="00413187">
      <w:pPr>
        <w:pStyle w:val="enumlev1"/>
        <w:rPr>
          <w:lang w:val="en-US" w:eastAsia="zh-CN"/>
        </w:rPr>
      </w:pPr>
      <w:r>
        <w:rPr>
          <w:lang w:val="en-US" w:eastAsia="zh-CN"/>
        </w:rPr>
        <w:t>b.1</w:t>
      </w:r>
      <w:r>
        <w:rPr>
          <w:lang w:val="en-US" w:eastAsia="zh-CN"/>
        </w:rPr>
        <w:tab/>
      </w:r>
      <w:r>
        <w:rPr>
          <w:rFonts w:hint="eastAsia"/>
          <w:lang w:val="en-US" w:eastAsia="zh-CN"/>
        </w:rPr>
        <w:t>已出版：</w:t>
      </w:r>
    </w:p>
    <w:p w:rsidR="0057255E" w:rsidRDefault="0057255E" w:rsidP="0057255E">
      <w:pPr>
        <w:pStyle w:val="enumlev1"/>
        <w:rPr>
          <w:lang w:val="en-US" w:eastAsia="zh-CN"/>
        </w:rPr>
      </w:pPr>
      <w:r>
        <w:rPr>
          <w:lang w:val="en-US" w:eastAsia="zh-CN"/>
        </w:rPr>
        <w:t>b.1.1</w:t>
      </w:r>
      <w:r>
        <w:rPr>
          <w:lang w:val="en-US" w:eastAsia="zh-CN"/>
        </w:rPr>
        <w:tab/>
      </w:r>
      <w:r>
        <w:rPr>
          <w:rFonts w:hint="eastAsia"/>
          <w:lang w:val="en-US" w:eastAsia="zh-CN"/>
        </w:rPr>
        <w:t>C</w:t>
      </w:r>
      <w:r>
        <w:rPr>
          <w:lang w:val="en-US" w:eastAsia="zh-CN"/>
        </w:rPr>
        <w:t>HILL</w:t>
      </w:r>
      <w:r>
        <w:rPr>
          <w:rFonts w:hint="eastAsia"/>
          <w:lang w:val="en-US" w:eastAsia="zh-CN"/>
        </w:rPr>
        <w:t>（高级汇编语言）的基本定义</w:t>
      </w:r>
      <w:r>
        <w:rPr>
          <w:lang w:val="en-US" w:eastAsia="zh-CN"/>
        </w:rPr>
        <w:t xml:space="preserve"> – </w:t>
      </w:r>
      <w:r>
        <w:rPr>
          <w:rFonts w:hint="eastAsia"/>
          <w:lang w:val="en-US" w:eastAsia="zh-CN"/>
        </w:rPr>
        <w:t>第一卷</w:t>
      </w:r>
    </w:p>
    <w:p w:rsidR="0057255E" w:rsidRDefault="0057255E" w:rsidP="0057255E">
      <w:pPr>
        <w:pStyle w:val="enumlev1"/>
        <w:rPr>
          <w:lang w:val="en-US" w:eastAsia="zh-CN"/>
        </w:rPr>
      </w:pPr>
      <w:r>
        <w:rPr>
          <w:lang w:val="en-US" w:eastAsia="zh-CN"/>
        </w:rPr>
        <w:t>b.1.2</w:t>
      </w:r>
      <w:r>
        <w:rPr>
          <w:lang w:val="en-US" w:eastAsia="zh-CN"/>
        </w:rPr>
        <w:tab/>
        <w:t>CHILL</w:t>
      </w:r>
      <w:r>
        <w:rPr>
          <w:rFonts w:hint="eastAsia"/>
          <w:lang w:val="en-US" w:eastAsia="zh-CN"/>
        </w:rPr>
        <w:t>的基本定义</w:t>
      </w:r>
      <w:r>
        <w:rPr>
          <w:lang w:val="en-US" w:eastAsia="zh-CN"/>
        </w:rPr>
        <w:t xml:space="preserve"> – </w:t>
      </w:r>
      <w:r>
        <w:rPr>
          <w:rFonts w:hint="eastAsia"/>
          <w:lang w:val="en-US" w:eastAsia="zh-CN"/>
        </w:rPr>
        <w:t>第二卷</w:t>
      </w:r>
    </w:p>
    <w:p w:rsidR="0057255E" w:rsidRDefault="0057255E" w:rsidP="0057255E">
      <w:pPr>
        <w:pStyle w:val="enumlev1"/>
        <w:rPr>
          <w:lang w:val="en-US" w:eastAsia="zh-CN"/>
        </w:rPr>
      </w:pPr>
      <w:r>
        <w:rPr>
          <w:lang w:val="en-US" w:eastAsia="zh-CN"/>
        </w:rPr>
        <w:t>b.1.3</w:t>
      </w:r>
      <w:r>
        <w:rPr>
          <w:lang w:val="en-US" w:eastAsia="zh-CN"/>
        </w:rPr>
        <w:tab/>
        <w:t>CHILL</w:t>
      </w:r>
      <w:r>
        <w:rPr>
          <w:rFonts w:hint="eastAsia"/>
          <w:lang w:val="en-US" w:eastAsia="zh-CN"/>
        </w:rPr>
        <w:t>入门</w:t>
      </w:r>
      <w:r>
        <w:rPr>
          <w:lang w:val="en-US" w:eastAsia="zh-CN"/>
        </w:rPr>
        <w:t>（</w:t>
      </w:r>
      <w:r>
        <w:rPr>
          <w:lang w:val="en-US" w:eastAsia="zh-CN"/>
        </w:rPr>
        <w:t>1993</w:t>
      </w:r>
      <w:r>
        <w:rPr>
          <w:lang w:val="en-US" w:eastAsia="zh-CN"/>
        </w:rPr>
        <w:t>）</w:t>
      </w:r>
    </w:p>
    <w:p w:rsidR="0057255E" w:rsidRDefault="0057255E" w:rsidP="0057255E">
      <w:pPr>
        <w:pStyle w:val="enumlev1"/>
        <w:rPr>
          <w:lang w:val="en-US" w:eastAsia="zh-CN"/>
        </w:rPr>
      </w:pPr>
      <w:r>
        <w:rPr>
          <w:lang w:val="en-US" w:eastAsia="zh-CN"/>
        </w:rPr>
        <w:t>b.1.4</w:t>
      </w:r>
      <w:r>
        <w:rPr>
          <w:lang w:val="en-US" w:eastAsia="zh-CN"/>
        </w:rPr>
        <w:tab/>
      </w:r>
      <w:r>
        <w:rPr>
          <w:rFonts w:hint="eastAsia"/>
          <w:lang w:val="en-US" w:eastAsia="zh-CN"/>
        </w:rPr>
        <w:t>电信和信息技术安全手册（第二版）（</w:t>
      </w:r>
      <w:r>
        <w:rPr>
          <w:rFonts w:hint="eastAsia"/>
          <w:lang w:val="en-US" w:eastAsia="zh-CN"/>
        </w:rPr>
        <w:t>2006</w:t>
      </w:r>
      <w:r>
        <w:rPr>
          <w:rFonts w:hint="eastAsia"/>
          <w:lang w:val="en-US" w:eastAsia="zh-CN"/>
        </w:rPr>
        <w:t>年）</w:t>
      </w:r>
    </w:p>
    <w:p w:rsidR="0057255E" w:rsidRPr="004D26BE" w:rsidRDefault="0057255E" w:rsidP="0057255E">
      <w:pPr>
        <w:pStyle w:val="enumlev1"/>
        <w:rPr>
          <w:lang w:val="en-US" w:eastAsia="zh-CN"/>
        </w:rPr>
      </w:pPr>
      <w:r w:rsidRPr="00F35760">
        <w:rPr>
          <w:lang w:val="en-US" w:eastAsia="zh-CN"/>
        </w:rPr>
        <w:t>b.1.5</w:t>
      </w:r>
      <w:r w:rsidRPr="00F35760">
        <w:rPr>
          <w:lang w:val="en-US" w:eastAsia="zh-CN"/>
        </w:rPr>
        <w:tab/>
      </w:r>
      <w:r w:rsidRPr="004D26BE">
        <w:rPr>
          <w:rFonts w:hint="eastAsia"/>
          <w:lang w:eastAsia="zh-CN"/>
        </w:rPr>
        <w:t>信息通信技术安全标准路线图</w:t>
      </w:r>
      <w:r w:rsidRPr="00F35760">
        <w:rPr>
          <w:rFonts w:hint="eastAsia"/>
          <w:spacing w:val="-4"/>
          <w:szCs w:val="24"/>
          <w:lang w:val="en-US" w:eastAsia="zh-CN"/>
        </w:rPr>
        <w:t>，</w:t>
      </w:r>
      <w:r w:rsidRPr="004D26BE">
        <w:rPr>
          <w:rFonts w:hint="eastAsia"/>
          <w:spacing w:val="-4"/>
          <w:szCs w:val="24"/>
          <w:lang w:eastAsia="zh-CN"/>
        </w:rPr>
        <w:t>见</w:t>
      </w:r>
      <w:hyperlink r:id="rId38" w:history="1">
        <w:r w:rsidR="00383B3C" w:rsidRPr="000E2AFE">
          <w:rPr>
            <w:rStyle w:val="Hyperlink"/>
            <w:lang w:val="en-US" w:eastAsia="zh-CN"/>
          </w:rPr>
          <w:t>http://www.itu.int/ITU-T/studygroups/com17/ict/index.html</w:t>
        </w:r>
      </w:hyperlink>
      <w:r w:rsidRPr="00F35760">
        <w:rPr>
          <w:rFonts w:hint="eastAsia"/>
          <w:lang w:val="en-US" w:eastAsia="zh-CN"/>
        </w:rPr>
        <w:t>，</w:t>
      </w:r>
      <w:r w:rsidRPr="004D26BE">
        <w:rPr>
          <w:rFonts w:hint="eastAsia"/>
          <w:lang w:eastAsia="zh-CN"/>
        </w:rPr>
        <w:t>将定期更新</w:t>
      </w:r>
    </w:p>
    <w:p w:rsidR="0057255E" w:rsidRDefault="0057255E" w:rsidP="0057255E">
      <w:pPr>
        <w:pStyle w:val="enumlev1"/>
        <w:rPr>
          <w:lang w:val="en-US" w:eastAsia="zh-CN"/>
        </w:rPr>
      </w:pPr>
      <w:r>
        <w:rPr>
          <w:lang w:val="en-US" w:eastAsia="zh-CN"/>
        </w:rPr>
        <w:t>b.2</w:t>
      </w:r>
      <w:r>
        <w:rPr>
          <w:lang w:val="en-US" w:eastAsia="zh-CN"/>
        </w:rPr>
        <w:tab/>
      </w:r>
      <w:r>
        <w:rPr>
          <w:rFonts w:hint="eastAsia"/>
          <w:lang w:val="en-US" w:eastAsia="zh-CN"/>
        </w:rPr>
        <w:t>起草中</w:t>
      </w:r>
      <w:r>
        <w:rPr>
          <w:lang w:val="en-US" w:eastAsia="zh-CN"/>
        </w:rPr>
        <w:t>：</w:t>
      </w:r>
    </w:p>
    <w:p w:rsidR="0057255E" w:rsidRDefault="0057255E" w:rsidP="0057255E">
      <w:pPr>
        <w:pStyle w:val="enumlev1"/>
        <w:rPr>
          <w:lang w:val="en-US" w:eastAsia="zh-CN"/>
        </w:rPr>
      </w:pPr>
      <w:r>
        <w:rPr>
          <w:rFonts w:hint="eastAsia"/>
          <w:lang w:val="en-US" w:eastAsia="zh-CN"/>
        </w:rPr>
        <w:t>b.2.1</w:t>
      </w:r>
      <w:r>
        <w:rPr>
          <w:lang w:val="en-US" w:eastAsia="zh-CN"/>
        </w:rPr>
        <w:tab/>
      </w:r>
      <w:r>
        <w:rPr>
          <w:rFonts w:hint="eastAsia"/>
          <w:lang w:val="en-US" w:eastAsia="zh-CN"/>
        </w:rPr>
        <w:t>《</w:t>
      </w:r>
      <w:r>
        <w:rPr>
          <w:lang w:val="en-US" w:eastAsia="zh-CN"/>
        </w:rPr>
        <w:t>ITU-T</w:t>
      </w:r>
      <w:r>
        <w:rPr>
          <w:rFonts w:hint="eastAsia"/>
          <w:lang w:val="en-US" w:eastAsia="zh-CN"/>
        </w:rPr>
        <w:t>电信和</w:t>
      </w:r>
      <w:r>
        <w:rPr>
          <w:lang w:val="en-US" w:eastAsia="zh-CN"/>
        </w:rPr>
        <w:t>信息技术</w:t>
      </w:r>
      <w:r>
        <w:rPr>
          <w:rFonts w:hint="eastAsia"/>
          <w:lang w:val="en-US" w:eastAsia="zh-CN"/>
        </w:rPr>
        <w:t>安全手册》（第二版）的更新（以六种国际电联的工作语言出版）计划于</w:t>
      </w:r>
      <w:r>
        <w:rPr>
          <w:lang w:val="en-US" w:eastAsia="zh-CN"/>
        </w:rPr>
        <w:t>2009</w:t>
      </w:r>
      <w:r>
        <w:rPr>
          <w:rFonts w:hint="eastAsia"/>
          <w:lang w:val="en-US" w:eastAsia="zh-CN"/>
        </w:rPr>
        <w:t>年末出版。</w:t>
      </w:r>
    </w:p>
    <w:p w:rsidR="0057255E" w:rsidRDefault="0057255E" w:rsidP="0057255E">
      <w:pPr>
        <w:ind w:firstLine="476"/>
        <w:rPr>
          <w:lang w:eastAsia="zh-CN"/>
        </w:rPr>
      </w:pPr>
    </w:p>
    <w:p w:rsidR="0057255E" w:rsidRDefault="0057255E" w:rsidP="0057255E">
      <w:pPr>
        <w:pStyle w:val="AppendixNotitle"/>
        <w:rPr>
          <w:lang w:eastAsia="zh-CN"/>
        </w:rPr>
      </w:pPr>
      <w:bookmarkStart w:id="225" w:name="_Toc238957728"/>
      <w:r>
        <w:rPr>
          <w:lang w:val="fr-FR" w:eastAsia="zh-CN"/>
        </w:rPr>
        <w:br w:type="page"/>
      </w:r>
      <w:bookmarkStart w:id="226" w:name="_Toc251677306"/>
      <w:bookmarkStart w:id="227" w:name="_Toc258942254"/>
      <w:r w:rsidRPr="000074AB">
        <w:rPr>
          <w:rFonts w:hint="eastAsia"/>
          <w:lang w:val="fr-FR" w:eastAsia="zh-CN"/>
        </w:rPr>
        <w:lastRenderedPageBreak/>
        <w:t>附录</w:t>
      </w:r>
      <w:r w:rsidRPr="000074AB">
        <w:rPr>
          <w:lang w:val="fr-FR" w:eastAsia="zh-CN"/>
        </w:rPr>
        <w:t>1</w:t>
      </w:r>
      <w:bookmarkEnd w:id="226"/>
      <w:bookmarkEnd w:id="227"/>
    </w:p>
    <w:p w:rsidR="0057255E" w:rsidRDefault="0057255E" w:rsidP="00FB1E60">
      <w:pPr>
        <w:pStyle w:val="RecNo"/>
        <w:rPr>
          <w:lang w:eastAsia="zh-CN"/>
        </w:rPr>
      </w:pPr>
      <w:bookmarkStart w:id="228" w:name="_Toc251677307"/>
      <w:r w:rsidRPr="006817E5">
        <w:rPr>
          <w:lang w:eastAsia="zh-CN"/>
        </w:rPr>
        <w:t>ITU-T A.12</w:t>
      </w:r>
      <w:r>
        <w:rPr>
          <w:rFonts w:hint="eastAsia"/>
          <w:lang w:eastAsia="zh-CN"/>
        </w:rPr>
        <w:t>号</w:t>
      </w:r>
      <w:r w:rsidRPr="006817E5">
        <w:rPr>
          <w:rFonts w:hint="eastAsia"/>
          <w:lang w:eastAsia="zh-CN"/>
        </w:rPr>
        <w:t>建议</w:t>
      </w:r>
      <w:r>
        <w:rPr>
          <w:rFonts w:hint="eastAsia"/>
          <w:lang w:eastAsia="zh-CN"/>
        </w:rPr>
        <w:t>书</w:t>
      </w:r>
      <w:bookmarkEnd w:id="228"/>
    </w:p>
    <w:p w:rsidR="0057255E" w:rsidRDefault="0057255E" w:rsidP="00FB1E60">
      <w:pPr>
        <w:pStyle w:val="Rectitle"/>
        <w:rPr>
          <w:lang w:val="en-US" w:eastAsia="zh-CN"/>
        </w:rPr>
      </w:pPr>
      <w:bookmarkStart w:id="229" w:name="_Toc251677308"/>
      <w:r w:rsidRPr="000074AB">
        <w:rPr>
          <w:lang w:val="en-US" w:eastAsia="zh-CN"/>
        </w:rPr>
        <w:t>ITU-T</w:t>
      </w:r>
      <w:r w:rsidRPr="000074AB">
        <w:rPr>
          <w:rFonts w:hint="eastAsia"/>
          <w:lang w:val="en-US" w:eastAsia="zh-CN"/>
        </w:rPr>
        <w:t>建议书的标示和格式设计</w:t>
      </w:r>
      <w:bookmarkEnd w:id="229"/>
    </w:p>
    <w:p w:rsidR="0057255E" w:rsidRPr="000074AB" w:rsidRDefault="0057255E" w:rsidP="0057255E">
      <w:pPr>
        <w:pStyle w:val="Recref"/>
        <w:rPr>
          <w:rFonts w:ascii="STKaiti" w:eastAsia="STKaiti" w:hAnsi="STKaiti"/>
          <w:i w:val="0"/>
          <w:lang w:eastAsia="zh-CN"/>
        </w:rPr>
      </w:pPr>
      <w:r w:rsidRPr="000074AB">
        <w:rPr>
          <w:rFonts w:ascii="STKaiti" w:eastAsia="STKaiti" w:hAnsi="STKaiti"/>
          <w:i w:val="0"/>
          <w:lang w:val="en-US" w:eastAsia="zh-CN"/>
        </w:rPr>
        <w:t>（2004</w:t>
      </w:r>
      <w:r w:rsidRPr="000074AB">
        <w:rPr>
          <w:rFonts w:ascii="STKaiti" w:eastAsia="STKaiti" w:hAnsi="STKaiti" w:hint="eastAsia"/>
          <w:i w:val="0"/>
          <w:lang w:val="en-US" w:eastAsia="zh-CN"/>
        </w:rPr>
        <w:t>年</w:t>
      </w:r>
      <w:r w:rsidRPr="000074AB">
        <w:rPr>
          <w:rFonts w:ascii="STKaiti" w:eastAsia="STKaiti" w:hAnsi="STKaiti"/>
          <w:i w:val="0"/>
          <w:lang w:val="en-US" w:eastAsia="zh-CN"/>
        </w:rPr>
        <w:t>）</w:t>
      </w:r>
      <w:bookmarkEnd w:id="225"/>
    </w:p>
    <w:p w:rsidR="0057255E" w:rsidRPr="00A658BA" w:rsidRDefault="0057255E" w:rsidP="0057255E">
      <w:pPr>
        <w:pStyle w:val="Heading1"/>
        <w:rPr>
          <w:szCs w:val="24"/>
          <w:lang w:eastAsia="zh-CN"/>
        </w:rPr>
      </w:pPr>
      <w:bookmarkStart w:id="230" w:name="_Toc517250891"/>
      <w:bookmarkStart w:id="231" w:name="_Toc88460797"/>
      <w:bookmarkStart w:id="232" w:name="_Toc258942255"/>
      <w:r w:rsidRPr="00A658BA">
        <w:rPr>
          <w:szCs w:val="24"/>
          <w:lang w:eastAsia="zh-CN"/>
        </w:rPr>
        <w:t>1</w:t>
      </w:r>
      <w:r w:rsidRPr="00A658BA">
        <w:rPr>
          <w:szCs w:val="24"/>
          <w:lang w:eastAsia="zh-CN"/>
        </w:rPr>
        <w:tab/>
      </w:r>
      <w:bookmarkEnd w:id="230"/>
      <w:bookmarkEnd w:id="231"/>
      <w:r w:rsidRPr="00A658BA">
        <w:rPr>
          <w:rFonts w:hint="eastAsia"/>
          <w:szCs w:val="24"/>
          <w:lang w:eastAsia="zh-CN"/>
        </w:rPr>
        <w:t>范围</w:t>
      </w:r>
      <w:bookmarkEnd w:id="232"/>
    </w:p>
    <w:p w:rsidR="0057255E" w:rsidRPr="00A658BA" w:rsidRDefault="0057255E" w:rsidP="0057255E">
      <w:pPr>
        <w:ind w:firstLine="476"/>
        <w:rPr>
          <w:szCs w:val="24"/>
          <w:lang w:eastAsia="zh-CN"/>
        </w:rPr>
      </w:pPr>
      <w:r w:rsidRPr="00A658BA">
        <w:rPr>
          <w:rFonts w:hint="eastAsia"/>
          <w:szCs w:val="24"/>
          <w:lang w:eastAsia="zh-CN"/>
        </w:rPr>
        <w:t>电信标准化顾问组（</w:t>
      </w:r>
      <w:r w:rsidRPr="00A658BA">
        <w:rPr>
          <w:rFonts w:hint="eastAsia"/>
          <w:szCs w:val="24"/>
          <w:lang w:eastAsia="zh-CN"/>
        </w:rPr>
        <w:t>TSAG</w:t>
      </w:r>
      <w:r w:rsidRPr="00A658BA">
        <w:rPr>
          <w:rFonts w:hint="eastAsia"/>
          <w:szCs w:val="24"/>
          <w:lang w:eastAsia="zh-CN"/>
        </w:rPr>
        <w:t>）定期审议建议书的标示和版式设计以及由电信标准化局（</w:t>
      </w:r>
      <w:r w:rsidRPr="00A658BA">
        <w:rPr>
          <w:rFonts w:hint="eastAsia"/>
          <w:szCs w:val="24"/>
          <w:lang w:eastAsia="zh-CN"/>
        </w:rPr>
        <w:t>TSB</w:t>
      </w:r>
      <w:r w:rsidRPr="00A658BA">
        <w:rPr>
          <w:rFonts w:hint="eastAsia"/>
          <w:szCs w:val="24"/>
          <w:lang w:eastAsia="zh-CN"/>
        </w:rPr>
        <w:t>）编写并更新的”起草</w:t>
      </w:r>
      <w:r w:rsidRPr="00A658BA">
        <w:rPr>
          <w:rFonts w:hint="eastAsia"/>
          <w:szCs w:val="24"/>
          <w:lang w:eastAsia="zh-CN"/>
        </w:rPr>
        <w:t>ITU-T</w:t>
      </w:r>
      <w:r w:rsidRPr="00A658BA">
        <w:rPr>
          <w:rFonts w:hint="eastAsia"/>
          <w:szCs w:val="24"/>
          <w:lang w:eastAsia="zh-CN"/>
        </w:rPr>
        <w:t>建议书作者指南”。该指南对格式和风格提出了非常具体的指导原则。本建议书提供了适用于识别建议书和设计建议书版式的原则。</w:t>
      </w:r>
    </w:p>
    <w:p w:rsidR="0057255E" w:rsidRPr="007622CA" w:rsidRDefault="0057255E" w:rsidP="0057255E">
      <w:pPr>
        <w:pStyle w:val="Heading1"/>
        <w:rPr>
          <w:szCs w:val="24"/>
          <w:lang w:eastAsia="zh-CN"/>
        </w:rPr>
      </w:pPr>
      <w:bookmarkStart w:id="233" w:name="_Toc517250892"/>
      <w:bookmarkStart w:id="234" w:name="_Toc88460798"/>
      <w:bookmarkStart w:id="235" w:name="_Toc258942256"/>
      <w:r w:rsidRPr="007622CA">
        <w:rPr>
          <w:szCs w:val="24"/>
          <w:lang w:eastAsia="zh-CN"/>
        </w:rPr>
        <w:t>2</w:t>
      </w:r>
      <w:r w:rsidRPr="007622CA">
        <w:rPr>
          <w:szCs w:val="24"/>
          <w:lang w:eastAsia="zh-CN"/>
        </w:rPr>
        <w:tab/>
      </w:r>
      <w:bookmarkEnd w:id="233"/>
      <w:bookmarkEnd w:id="234"/>
      <w:r w:rsidRPr="007622CA">
        <w:rPr>
          <w:rFonts w:hint="eastAsia"/>
          <w:szCs w:val="24"/>
          <w:lang w:eastAsia="zh-CN"/>
        </w:rPr>
        <w:t>建议书的标示和格式设计</w:t>
      </w:r>
      <w:bookmarkEnd w:id="235"/>
    </w:p>
    <w:p w:rsidR="0057255E" w:rsidRPr="00A658BA" w:rsidRDefault="0057255E" w:rsidP="0057255E">
      <w:pPr>
        <w:rPr>
          <w:szCs w:val="24"/>
          <w:lang w:eastAsia="zh-CN"/>
        </w:rPr>
      </w:pPr>
      <w:r w:rsidRPr="000B2D52">
        <w:rPr>
          <w:b/>
          <w:bCs/>
          <w:szCs w:val="24"/>
          <w:lang w:eastAsia="zh-CN"/>
        </w:rPr>
        <w:t>2.1</w:t>
      </w:r>
      <w:r w:rsidRPr="00A658BA">
        <w:rPr>
          <w:szCs w:val="24"/>
          <w:lang w:eastAsia="zh-CN"/>
        </w:rPr>
        <w:tab/>
      </w:r>
      <w:r w:rsidRPr="00A658BA">
        <w:rPr>
          <w:rFonts w:hint="eastAsia"/>
          <w:szCs w:val="24"/>
          <w:lang w:eastAsia="zh-CN"/>
        </w:rPr>
        <w:t>电信标准化部门（</w:t>
      </w:r>
      <w:r w:rsidRPr="00A658BA">
        <w:rPr>
          <w:rFonts w:hint="eastAsia"/>
          <w:szCs w:val="24"/>
          <w:lang w:eastAsia="zh-CN"/>
        </w:rPr>
        <w:t>ITU-T</w:t>
      </w:r>
      <w:r w:rsidRPr="00A658BA">
        <w:rPr>
          <w:rFonts w:hint="eastAsia"/>
          <w:szCs w:val="24"/>
          <w:lang w:eastAsia="zh-CN"/>
        </w:rPr>
        <w:t>）的所有建议书均应编号。每份建议书的编号应包括一个表示所属系列的字母前缀和一个指明该系列具体主题的数字。编号应使人明白无误地识别建议书并方便有关建议书信息的电子存储。在建议书的封面上，编号与批准日期以</w:t>
      </w:r>
      <w:r w:rsidRPr="00A658BA">
        <w:rPr>
          <w:rFonts w:hint="eastAsia"/>
          <w:szCs w:val="24"/>
          <w:lang w:eastAsia="zh-CN"/>
        </w:rPr>
        <w:t>YYYY</w:t>
      </w:r>
      <w:r w:rsidRPr="00A658BA">
        <w:rPr>
          <w:rFonts w:hint="eastAsia"/>
          <w:szCs w:val="24"/>
          <w:lang w:eastAsia="zh-CN"/>
        </w:rPr>
        <w:t>的格式相互关联。如需突出独一无二性，可以加上月份。</w:t>
      </w:r>
    </w:p>
    <w:p w:rsidR="0057255E" w:rsidRPr="00A658BA" w:rsidRDefault="0057255E" w:rsidP="0057255E">
      <w:pPr>
        <w:rPr>
          <w:szCs w:val="24"/>
          <w:lang w:eastAsia="zh-CN"/>
        </w:rPr>
      </w:pPr>
      <w:r w:rsidRPr="000B2D52">
        <w:rPr>
          <w:b/>
          <w:bCs/>
          <w:szCs w:val="24"/>
          <w:lang w:eastAsia="zh-CN"/>
        </w:rPr>
        <w:t>2.2</w:t>
      </w:r>
      <w:r w:rsidRPr="00A658BA">
        <w:rPr>
          <w:szCs w:val="24"/>
          <w:lang w:eastAsia="zh-CN"/>
        </w:rPr>
        <w:tab/>
      </w:r>
      <w:r w:rsidRPr="00A658BA">
        <w:rPr>
          <w:rFonts w:hint="eastAsia"/>
          <w:szCs w:val="24"/>
          <w:lang w:eastAsia="zh-CN"/>
        </w:rPr>
        <w:t>由字母表示的系列范围如下：</w:t>
      </w:r>
    </w:p>
    <w:p w:rsidR="0057255E" w:rsidRPr="00A658BA" w:rsidRDefault="0057255E" w:rsidP="0057255E">
      <w:pPr>
        <w:pStyle w:val="enumlev2"/>
        <w:rPr>
          <w:szCs w:val="24"/>
          <w:lang w:eastAsia="zh-CN"/>
        </w:rPr>
      </w:pPr>
      <w:r w:rsidRPr="00A658BA">
        <w:rPr>
          <w:rFonts w:hint="eastAsia"/>
          <w:szCs w:val="24"/>
          <w:lang w:eastAsia="zh-CN"/>
        </w:rPr>
        <w:t>A</w:t>
      </w:r>
      <w:r w:rsidRPr="00A658BA">
        <w:rPr>
          <w:rFonts w:hint="eastAsia"/>
          <w:szCs w:val="24"/>
          <w:lang w:eastAsia="zh-CN"/>
        </w:rPr>
        <w:tab/>
        <w:t>ITU-T</w:t>
      </w:r>
      <w:r w:rsidRPr="00A658BA">
        <w:rPr>
          <w:rFonts w:hint="eastAsia"/>
          <w:szCs w:val="24"/>
          <w:lang w:eastAsia="zh-CN"/>
        </w:rPr>
        <w:t>工作的组织</w:t>
      </w:r>
    </w:p>
    <w:p w:rsidR="0057255E" w:rsidRPr="00A658BA" w:rsidRDefault="0057255E" w:rsidP="0057255E">
      <w:pPr>
        <w:pStyle w:val="enumlev2"/>
        <w:rPr>
          <w:szCs w:val="24"/>
          <w:lang w:eastAsia="zh-CN"/>
        </w:rPr>
      </w:pPr>
      <w:r w:rsidRPr="00A658BA">
        <w:rPr>
          <w:rFonts w:hint="eastAsia"/>
          <w:szCs w:val="24"/>
          <w:lang w:eastAsia="zh-CN"/>
        </w:rPr>
        <w:t>B</w:t>
      </w:r>
      <w:r w:rsidRPr="00A658BA">
        <w:rPr>
          <w:szCs w:val="24"/>
          <w:lang w:eastAsia="zh-CN"/>
        </w:rPr>
        <w:tab/>
      </w:r>
      <w:r w:rsidRPr="00A658BA">
        <w:rPr>
          <w:rFonts w:hint="eastAsia"/>
          <w:szCs w:val="24"/>
          <w:lang w:eastAsia="zh-CN"/>
        </w:rPr>
        <w:t>尚未分配</w:t>
      </w:r>
    </w:p>
    <w:p w:rsidR="0057255E" w:rsidRPr="00A658BA" w:rsidRDefault="0057255E" w:rsidP="0057255E">
      <w:pPr>
        <w:pStyle w:val="enumlev2"/>
        <w:rPr>
          <w:szCs w:val="24"/>
          <w:lang w:eastAsia="zh-CN"/>
        </w:rPr>
      </w:pPr>
      <w:r w:rsidRPr="00A658BA">
        <w:rPr>
          <w:rFonts w:hint="eastAsia"/>
          <w:szCs w:val="24"/>
          <w:lang w:eastAsia="zh-CN"/>
        </w:rPr>
        <w:t>C</w:t>
      </w:r>
      <w:r w:rsidRPr="00A658BA">
        <w:rPr>
          <w:szCs w:val="24"/>
          <w:lang w:eastAsia="zh-CN"/>
        </w:rPr>
        <w:tab/>
      </w:r>
      <w:r w:rsidRPr="00A658BA">
        <w:rPr>
          <w:rFonts w:hint="eastAsia"/>
          <w:szCs w:val="24"/>
          <w:lang w:eastAsia="zh-CN"/>
        </w:rPr>
        <w:t>尚未分配</w:t>
      </w:r>
    </w:p>
    <w:p w:rsidR="0057255E" w:rsidRPr="00A658BA" w:rsidRDefault="0057255E" w:rsidP="0057255E">
      <w:pPr>
        <w:pStyle w:val="enumlev2"/>
        <w:rPr>
          <w:szCs w:val="24"/>
          <w:lang w:eastAsia="zh-CN"/>
        </w:rPr>
      </w:pPr>
      <w:r w:rsidRPr="00A658BA">
        <w:rPr>
          <w:rFonts w:hint="eastAsia"/>
          <w:szCs w:val="24"/>
          <w:lang w:eastAsia="zh-CN"/>
        </w:rPr>
        <w:t>D</w:t>
      </w:r>
      <w:r w:rsidRPr="00A658BA">
        <w:rPr>
          <w:szCs w:val="24"/>
          <w:lang w:eastAsia="zh-CN"/>
        </w:rPr>
        <w:tab/>
      </w:r>
      <w:r w:rsidRPr="00A658BA">
        <w:rPr>
          <w:rFonts w:hint="eastAsia"/>
          <w:szCs w:val="24"/>
          <w:lang w:eastAsia="zh-CN"/>
        </w:rPr>
        <w:t>一般资费原则</w:t>
      </w:r>
    </w:p>
    <w:p w:rsidR="0057255E" w:rsidRPr="00A658BA" w:rsidRDefault="0057255E" w:rsidP="0057255E">
      <w:pPr>
        <w:pStyle w:val="enumlev2"/>
        <w:rPr>
          <w:szCs w:val="24"/>
          <w:lang w:eastAsia="zh-CN"/>
        </w:rPr>
      </w:pPr>
      <w:r w:rsidRPr="00A658BA">
        <w:rPr>
          <w:rFonts w:hint="eastAsia"/>
          <w:szCs w:val="24"/>
          <w:lang w:eastAsia="zh-CN"/>
        </w:rPr>
        <w:t>E</w:t>
      </w:r>
      <w:r w:rsidRPr="00A658BA">
        <w:rPr>
          <w:szCs w:val="24"/>
          <w:lang w:eastAsia="zh-CN"/>
        </w:rPr>
        <w:tab/>
      </w:r>
      <w:r w:rsidRPr="00A658BA">
        <w:rPr>
          <w:rFonts w:hint="eastAsia"/>
          <w:szCs w:val="24"/>
          <w:lang w:eastAsia="zh-CN"/>
        </w:rPr>
        <w:t>综合网络运行、电话业务、业务运行和人为因素</w:t>
      </w:r>
    </w:p>
    <w:p w:rsidR="0057255E" w:rsidRPr="00A658BA" w:rsidRDefault="0057255E" w:rsidP="0057255E">
      <w:pPr>
        <w:pStyle w:val="enumlev2"/>
        <w:rPr>
          <w:szCs w:val="24"/>
          <w:lang w:eastAsia="zh-CN"/>
        </w:rPr>
      </w:pPr>
      <w:r w:rsidRPr="00A658BA">
        <w:rPr>
          <w:rFonts w:hint="eastAsia"/>
          <w:szCs w:val="24"/>
          <w:lang w:eastAsia="zh-CN"/>
        </w:rPr>
        <w:t>F</w:t>
      </w:r>
      <w:r w:rsidRPr="00A658BA">
        <w:rPr>
          <w:szCs w:val="24"/>
          <w:lang w:eastAsia="zh-CN"/>
        </w:rPr>
        <w:tab/>
      </w:r>
      <w:r w:rsidRPr="00A658BA">
        <w:rPr>
          <w:rFonts w:hint="eastAsia"/>
          <w:szCs w:val="24"/>
          <w:lang w:eastAsia="zh-CN"/>
        </w:rPr>
        <w:t>非话电信业务</w:t>
      </w:r>
    </w:p>
    <w:p w:rsidR="0057255E" w:rsidRPr="00A658BA" w:rsidRDefault="0057255E" w:rsidP="0057255E">
      <w:pPr>
        <w:pStyle w:val="enumlev2"/>
        <w:rPr>
          <w:szCs w:val="24"/>
          <w:lang w:eastAsia="zh-CN"/>
        </w:rPr>
      </w:pPr>
      <w:r w:rsidRPr="00A658BA">
        <w:rPr>
          <w:rFonts w:hint="eastAsia"/>
          <w:szCs w:val="24"/>
          <w:lang w:eastAsia="zh-CN"/>
        </w:rPr>
        <w:t>G</w:t>
      </w:r>
      <w:r w:rsidRPr="00A658BA">
        <w:rPr>
          <w:szCs w:val="24"/>
          <w:lang w:eastAsia="zh-CN"/>
        </w:rPr>
        <w:tab/>
      </w:r>
      <w:r w:rsidRPr="00A658BA">
        <w:rPr>
          <w:rFonts w:hint="eastAsia"/>
          <w:szCs w:val="24"/>
          <w:lang w:eastAsia="zh-CN"/>
        </w:rPr>
        <w:t>传输系统和媒质、数字系统和网络</w:t>
      </w:r>
    </w:p>
    <w:p w:rsidR="0057255E" w:rsidRPr="00A658BA" w:rsidRDefault="0057255E" w:rsidP="0057255E">
      <w:pPr>
        <w:pStyle w:val="enumlev2"/>
        <w:rPr>
          <w:szCs w:val="24"/>
          <w:lang w:eastAsia="zh-CN"/>
        </w:rPr>
      </w:pPr>
      <w:r w:rsidRPr="00A658BA">
        <w:rPr>
          <w:rFonts w:hint="eastAsia"/>
          <w:szCs w:val="24"/>
          <w:lang w:eastAsia="zh-CN"/>
        </w:rPr>
        <w:t>H</w:t>
      </w:r>
      <w:r w:rsidRPr="00A658BA">
        <w:rPr>
          <w:szCs w:val="24"/>
          <w:lang w:eastAsia="zh-CN"/>
        </w:rPr>
        <w:tab/>
      </w:r>
      <w:r w:rsidRPr="00A658BA">
        <w:rPr>
          <w:rFonts w:hint="eastAsia"/>
          <w:szCs w:val="24"/>
          <w:lang w:eastAsia="zh-CN"/>
        </w:rPr>
        <w:t>视听和多媒体系统</w:t>
      </w:r>
    </w:p>
    <w:p w:rsidR="0057255E" w:rsidRPr="00A658BA" w:rsidRDefault="0057255E" w:rsidP="0057255E">
      <w:pPr>
        <w:pStyle w:val="enumlev2"/>
        <w:rPr>
          <w:szCs w:val="24"/>
          <w:lang w:eastAsia="zh-CN"/>
        </w:rPr>
      </w:pPr>
      <w:r w:rsidRPr="00A658BA">
        <w:rPr>
          <w:rFonts w:hint="eastAsia"/>
          <w:szCs w:val="24"/>
          <w:lang w:eastAsia="zh-CN"/>
        </w:rPr>
        <w:t>I</w:t>
      </w:r>
      <w:r w:rsidRPr="00A658BA">
        <w:rPr>
          <w:szCs w:val="24"/>
          <w:lang w:eastAsia="zh-CN"/>
        </w:rPr>
        <w:tab/>
      </w:r>
      <w:r w:rsidRPr="00A658BA">
        <w:rPr>
          <w:rFonts w:hint="eastAsia"/>
          <w:szCs w:val="24"/>
          <w:lang w:eastAsia="zh-CN"/>
        </w:rPr>
        <w:t>综合业务数字网</w:t>
      </w:r>
    </w:p>
    <w:p w:rsidR="0057255E" w:rsidRPr="00A658BA" w:rsidRDefault="0057255E" w:rsidP="0057255E">
      <w:pPr>
        <w:pStyle w:val="enumlev2"/>
        <w:rPr>
          <w:szCs w:val="24"/>
          <w:lang w:eastAsia="zh-CN"/>
        </w:rPr>
      </w:pPr>
      <w:r w:rsidRPr="00A658BA">
        <w:rPr>
          <w:rFonts w:hint="eastAsia"/>
          <w:szCs w:val="24"/>
          <w:lang w:eastAsia="zh-CN"/>
        </w:rPr>
        <w:t>J</w:t>
      </w:r>
      <w:r w:rsidRPr="00A658BA">
        <w:rPr>
          <w:szCs w:val="24"/>
          <w:lang w:eastAsia="zh-CN"/>
        </w:rPr>
        <w:tab/>
      </w:r>
      <w:r w:rsidRPr="00A658BA">
        <w:rPr>
          <w:rFonts w:hint="eastAsia"/>
          <w:szCs w:val="24"/>
          <w:lang w:eastAsia="zh-CN"/>
        </w:rPr>
        <w:t>有线网和电视、声音节目及其他多媒体信号的传输</w:t>
      </w:r>
    </w:p>
    <w:p w:rsidR="0057255E" w:rsidRPr="00A658BA" w:rsidRDefault="0057255E" w:rsidP="0057255E">
      <w:pPr>
        <w:pStyle w:val="enumlev2"/>
        <w:rPr>
          <w:szCs w:val="24"/>
          <w:lang w:eastAsia="zh-CN"/>
        </w:rPr>
      </w:pPr>
      <w:r w:rsidRPr="00A658BA">
        <w:rPr>
          <w:rFonts w:hint="eastAsia"/>
          <w:szCs w:val="24"/>
          <w:lang w:eastAsia="zh-CN"/>
        </w:rPr>
        <w:t>K</w:t>
      </w:r>
      <w:r w:rsidRPr="00A658BA">
        <w:rPr>
          <w:szCs w:val="24"/>
          <w:lang w:eastAsia="zh-CN"/>
        </w:rPr>
        <w:tab/>
      </w:r>
      <w:r w:rsidRPr="00A658BA">
        <w:rPr>
          <w:rFonts w:hint="eastAsia"/>
          <w:szCs w:val="24"/>
          <w:lang w:eastAsia="zh-CN"/>
        </w:rPr>
        <w:t>干扰的防护</w:t>
      </w:r>
    </w:p>
    <w:p w:rsidR="0057255E" w:rsidRPr="00A658BA" w:rsidRDefault="0057255E" w:rsidP="0057255E">
      <w:pPr>
        <w:pStyle w:val="enumlev2"/>
        <w:rPr>
          <w:szCs w:val="24"/>
          <w:lang w:eastAsia="zh-CN"/>
        </w:rPr>
      </w:pPr>
      <w:r w:rsidRPr="00A658BA">
        <w:rPr>
          <w:rFonts w:hint="eastAsia"/>
          <w:szCs w:val="24"/>
          <w:lang w:eastAsia="zh-CN"/>
        </w:rPr>
        <w:t>L</w:t>
      </w:r>
      <w:r w:rsidRPr="00A658BA">
        <w:rPr>
          <w:szCs w:val="24"/>
          <w:lang w:eastAsia="zh-CN"/>
        </w:rPr>
        <w:tab/>
      </w:r>
      <w:r w:rsidRPr="00A658BA">
        <w:rPr>
          <w:rFonts w:hint="eastAsia"/>
          <w:szCs w:val="24"/>
          <w:lang w:eastAsia="zh-CN"/>
        </w:rPr>
        <w:t>电缆及外部设备的其他组件的建设、安装和保护</w:t>
      </w:r>
    </w:p>
    <w:p w:rsidR="0057255E" w:rsidRPr="00A658BA" w:rsidRDefault="0057255E" w:rsidP="0057255E">
      <w:pPr>
        <w:pStyle w:val="enumlev2"/>
        <w:rPr>
          <w:szCs w:val="24"/>
          <w:lang w:eastAsia="zh-CN"/>
        </w:rPr>
      </w:pPr>
      <w:r w:rsidRPr="00A658BA">
        <w:rPr>
          <w:rFonts w:hint="eastAsia"/>
          <w:szCs w:val="24"/>
          <w:lang w:eastAsia="zh-CN"/>
        </w:rPr>
        <w:t>M</w:t>
      </w:r>
      <w:r w:rsidRPr="00A658BA">
        <w:rPr>
          <w:szCs w:val="24"/>
          <w:lang w:eastAsia="zh-CN"/>
        </w:rPr>
        <w:tab/>
      </w:r>
      <w:r w:rsidRPr="00A658BA">
        <w:rPr>
          <w:rFonts w:hint="eastAsia"/>
          <w:szCs w:val="24"/>
          <w:lang w:eastAsia="zh-CN"/>
        </w:rPr>
        <w:t>电信管理，包括</w:t>
      </w:r>
      <w:r w:rsidRPr="00A658BA">
        <w:rPr>
          <w:rFonts w:hint="eastAsia"/>
          <w:szCs w:val="24"/>
          <w:lang w:eastAsia="zh-CN"/>
        </w:rPr>
        <w:t>TMN</w:t>
      </w:r>
      <w:r w:rsidRPr="00A658BA">
        <w:rPr>
          <w:rFonts w:hint="eastAsia"/>
          <w:szCs w:val="24"/>
          <w:lang w:eastAsia="zh-CN"/>
        </w:rPr>
        <w:t>和网络维护</w:t>
      </w:r>
    </w:p>
    <w:p w:rsidR="0057255E" w:rsidRPr="00A658BA" w:rsidRDefault="0057255E" w:rsidP="0057255E">
      <w:pPr>
        <w:pStyle w:val="enumlev2"/>
        <w:rPr>
          <w:szCs w:val="24"/>
          <w:lang w:eastAsia="zh-CN"/>
        </w:rPr>
      </w:pPr>
      <w:r w:rsidRPr="00A658BA">
        <w:rPr>
          <w:rFonts w:hint="eastAsia"/>
          <w:szCs w:val="24"/>
          <w:lang w:eastAsia="zh-CN"/>
        </w:rPr>
        <w:t>N</w:t>
      </w:r>
      <w:r w:rsidRPr="00A658BA">
        <w:rPr>
          <w:szCs w:val="24"/>
          <w:lang w:eastAsia="zh-CN"/>
        </w:rPr>
        <w:tab/>
      </w:r>
      <w:r w:rsidRPr="00A658BA">
        <w:rPr>
          <w:rFonts w:hint="eastAsia"/>
          <w:szCs w:val="24"/>
          <w:lang w:eastAsia="zh-CN"/>
        </w:rPr>
        <w:t>维护：国际声音节目和电视传输电路</w:t>
      </w:r>
    </w:p>
    <w:p w:rsidR="0057255E" w:rsidRPr="00A658BA" w:rsidRDefault="0057255E" w:rsidP="0057255E">
      <w:pPr>
        <w:pStyle w:val="enumlev2"/>
        <w:rPr>
          <w:szCs w:val="24"/>
          <w:lang w:eastAsia="zh-CN"/>
        </w:rPr>
      </w:pPr>
      <w:r w:rsidRPr="00A658BA">
        <w:rPr>
          <w:rFonts w:hint="eastAsia"/>
          <w:szCs w:val="24"/>
          <w:lang w:eastAsia="zh-CN"/>
        </w:rPr>
        <w:t>O</w:t>
      </w:r>
      <w:r w:rsidRPr="00A658BA">
        <w:rPr>
          <w:szCs w:val="24"/>
          <w:lang w:eastAsia="zh-CN"/>
        </w:rPr>
        <w:tab/>
      </w:r>
      <w:r w:rsidRPr="00A658BA">
        <w:rPr>
          <w:rFonts w:hint="eastAsia"/>
          <w:szCs w:val="24"/>
          <w:lang w:eastAsia="zh-CN"/>
        </w:rPr>
        <w:t>测量设备的技术规程</w:t>
      </w:r>
    </w:p>
    <w:p w:rsidR="0057255E" w:rsidRPr="00A658BA" w:rsidRDefault="0057255E" w:rsidP="0057255E">
      <w:pPr>
        <w:pStyle w:val="enumlev2"/>
        <w:rPr>
          <w:szCs w:val="24"/>
          <w:lang w:eastAsia="zh-CN"/>
        </w:rPr>
      </w:pPr>
      <w:r w:rsidRPr="00A658BA">
        <w:rPr>
          <w:rFonts w:hint="eastAsia"/>
          <w:szCs w:val="24"/>
          <w:lang w:eastAsia="zh-CN"/>
        </w:rPr>
        <w:t>P</w:t>
      </w:r>
      <w:r w:rsidRPr="00A658BA">
        <w:rPr>
          <w:szCs w:val="24"/>
          <w:lang w:eastAsia="zh-CN"/>
        </w:rPr>
        <w:tab/>
      </w:r>
      <w:r w:rsidRPr="00A658BA">
        <w:rPr>
          <w:rFonts w:hint="eastAsia"/>
          <w:szCs w:val="24"/>
          <w:lang w:eastAsia="zh-CN"/>
        </w:rPr>
        <w:t>电话传输质量、电话装置、本地线路网络</w:t>
      </w:r>
    </w:p>
    <w:p w:rsidR="0057255E" w:rsidRPr="00A658BA" w:rsidRDefault="0057255E" w:rsidP="0057255E">
      <w:pPr>
        <w:pStyle w:val="enumlev2"/>
        <w:rPr>
          <w:szCs w:val="24"/>
          <w:lang w:eastAsia="zh-CN"/>
        </w:rPr>
      </w:pPr>
      <w:r w:rsidRPr="00A658BA">
        <w:rPr>
          <w:rFonts w:hint="eastAsia"/>
          <w:szCs w:val="24"/>
          <w:lang w:eastAsia="zh-CN"/>
        </w:rPr>
        <w:t>Q</w:t>
      </w:r>
      <w:r w:rsidRPr="00A658BA">
        <w:rPr>
          <w:szCs w:val="24"/>
          <w:lang w:eastAsia="zh-CN"/>
        </w:rPr>
        <w:tab/>
      </w:r>
      <w:r w:rsidRPr="00A658BA">
        <w:rPr>
          <w:rFonts w:hint="eastAsia"/>
          <w:szCs w:val="24"/>
          <w:lang w:eastAsia="zh-CN"/>
        </w:rPr>
        <w:t>交换和信令</w:t>
      </w:r>
    </w:p>
    <w:p w:rsidR="0057255E" w:rsidRPr="00A658BA" w:rsidRDefault="0057255E" w:rsidP="0057255E">
      <w:pPr>
        <w:pStyle w:val="enumlev2"/>
        <w:rPr>
          <w:szCs w:val="24"/>
          <w:lang w:eastAsia="zh-CN"/>
        </w:rPr>
      </w:pPr>
      <w:r w:rsidRPr="00A658BA">
        <w:rPr>
          <w:rFonts w:hint="eastAsia"/>
          <w:szCs w:val="24"/>
          <w:lang w:eastAsia="zh-CN"/>
        </w:rPr>
        <w:t>R</w:t>
      </w:r>
      <w:r w:rsidRPr="00A658BA">
        <w:rPr>
          <w:szCs w:val="24"/>
          <w:lang w:eastAsia="zh-CN"/>
        </w:rPr>
        <w:tab/>
      </w:r>
      <w:r w:rsidRPr="00A658BA">
        <w:rPr>
          <w:rFonts w:hint="eastAsia"/>
          <w:szCs w:val="24"/>
          <w:lang w:eastAsia="zh-CN"/>
        </w:rPr>
        <w:t>电报传输</w:t>
      </w:r>
    </w:p>
    <w:p w:rsidR="0057255E" w:rsidRPr="00A658BA" w:rsidRDefault="0057255E" w:rsidP="0057255E">
      <w:pPr>
        <w:pStyle w:val="enumlev2"/>
        <w:rPr>
          <w:szCs w:val="24"/>
          <w:lang w:eastAsia="zh-CN"/>
        </w:rPr>
      </w:pPr>
      <w:r w:rsidRPr="00A658BA">
        <w:rPr>
          <w:rFonts w:hint="eastAsia"/>
          <w:szCs w:val="24"/>
          <w:lang w:eastAsia="zh-CN"/>
        </w:rPr>
        <w:t>S</w:t>
      </w:r>
      <w:r w:rsidRPr="00A658BA">
        <w:rPr>
          <w:szCs w:val="24"/>
          <w:lang w:eastAsia="zh-CN"/>
        </w:rPr>
        <w:tab/>
      </w:r>
      <w:r w:rsidRPr="00A658BA">
        <w:rPr>
          <w:rFonts w:hint="eastAsia"/>
          <w:szCs w:val="24"/>
          <w:lang w:eastAsia="zh-CN"/>
        </w:rPr>
        <w:t>电报业务终端设备</w:t>
      </w:r>
    </w:p>
    <w:p w:rsidR="0057255E" w:rsidRPr="00A658BA" w:rsidRDefault="0057255E" w:rsidP="0057255E">
      <w:pPr>
        <w:pStyle w:val="enumlev2"/>
        <w:rPr>
          <w:szCs w:val="24"/>
          <w:lang w:eastAsia="zh-CN"/>
        </w:rPr>
      </w:pPr>
      <w:r w:rsidRPr="00A658BA">
        <w:rPr>
          <w:rFonts w:hint="eastAsia"/>
          <w:szCs w:val="24"/>
          <w:lang w:eastAsia="zh-CN"/>
        </w:rPr>
        <w:t>T</w:t>
      </w:r>
      <w:r w:rsidRPr="00A658BA">
        <w:rPr>
          <w:szCs w:val="24"/>
          <w:lang w:eastAsia="zh-CN"/>
        </w:rPr>
        <w:tab/>
      </w:r>
      <w:r w:rsidRPr="00A658BA">
        <w:rPr>
          <w:rFonts w:hint="eastAsia"/>
          <w:szCs w:val="24"/>
          <w:lang w:eastAsia="zh-CN"/>
        </w:rPr>
        <w:t>远程信息处理业务的终端设备</w:t>
      </w:r>
    </w:p>
    <w:p w:rsidR="0057255E" w:rsidRPr="00A658BA" w:rsidRDefault="0057255E" w:rsidP="0057255E">
      <w:pPr>
        <w:pStyle w:val="enumlev2"/>
        <w:rPr>
          <w:szCs w:val="24"/>
          <w:lang w:eastAsia="zh-CN"/>
        </w:rPr>
      </w:pPr>
      <w:r w:rsidRPr="00A658BA">
        <w:rPr>
          <w:rFonts w:hint="eastAsia"/>
          <w:szCs w:val="24"/>
          <w:lang w:eastAsia="zh-CN"/>
        </w:rPr>
        <w:t>U</w:t>
      </w:r>
      <w:r w:rsidRPr="00A658BA">
        <w:rPr>
          <w:rFonts w:hint="eastAsia"/>
          <w:szCs w:val="24"/>
          <w:lang w:eastAsia="zh-CN"/>
        </w:rPr>
        <w:tab/>
      </w:r>
      <w:r w:rsidRPr="00A658BA">
        <w:rPr>
          <w:rFonts w:hint="eastAsia"/>
          <w:szCs w:val="24"/>
          <w:lang w:eastAsia="zh-CN"/>
        </w:rPr>
        <w:t>电报交换</w:t>
      </w:r>
    </w:p>
    <w:p w:rsidR="0057255E" w:rsidRPr="00A658BA" w:rsidRDefault="0057255E" w:rsidP="0057255E">
      <w:pPr>
        <w:pStyle w:val="enumlev2"/>
        <w:rPr>
          <w:szCs w:val="24"/>
          <w:lang w:eastAsia="zh-CN"/>
        </w:rPr>
      </w:pPr>
      <w:r w:rsidRPr="00A658BA">
        <w:rPr>
          <w:rFonts w:hint="eastAsia"/>
          <w:szCs w:val="24"/>
          <w:lang w:eastAsia="zh-CN"/>
        </w:rPr>
        <w:t>V</w:t>
      </w:r>
      <w:r w:rsidRPr="00A658BA">
        <w:rPr>
          <w:rFonts w:hint="eastAsia"/>
          <w:szCs w:val="24"/>
          <w:lang w:eastAsia="zh-CN"/>
        </w:rPr>
        <w:tab/>
      </w:r>
      <w:r w:rsidRPr="00A658BA">
        <w:rPr>
          <w:rFonts w:hint="eastAsia"/>
          <w:szCs w:val="24"/>
          <w:lang w:eastAsia="zh-CN"/>
        </w:rPr>
        <w:t>电话网上的数据通信</w:t>
      </w:r>
    </w:p>
    <w:p w:rsidR="0057255E" w:rsidRPr="00A658BA" w:rsidRDefault="0057255E" w:rsidP="0057255E">
      <w:pPr>
        <w:pStyle w:val="enumlev2"/>
        <w:rPr>
          <w:szCs w:val="24"/>
          <w:lang w:eastAsia="zh-CN"/>
        </w:rPr>
      </w:pPr>
      <w:r w:rsidRPr="00A658BA">
        <w:rPr>
          <w:rFonts w:hint="eastAsia"/>
          <w:szCs w:val="24"/>
          <w:lang w:eastAsia="zh-CN"/>
        </w:rPr>
        <w:t>W</w:t>
      </w:r>
      <w:r w:rsidRPr="00A658BA">
        <w:rPr>
          <w:rFonts w:hint="eastAsia"/>
          <w:szCs w:val="24"/>
          <w:lang w:eastAsia="zh-CN"/>
        </w:rPr>
        <w:tab/>
      </w:r>
      <w:r w:rsidRPr="00A658BA">
        <w:rPr>
          <w:rFonts w:hint="eastAsia"/>
          <w:szCs w:val="24"/>
          <w:lang w:eastAsia="zh-CN"/>
        </w:rPr>
        <w:t>尚未分配</w:t>
      </w:r>
    </w:p>
    <w:p w:rsidR="000B2D52" w:rsidRDefault="000B2D52">
      <w:pPr>
        <w:tabs>
          <w:tab w:val="clear" w:pos="794"/>
          <w:tab w:val="clear" w:pos="1191"/>
          <w:tab w:val="clear" w:pos="1588"/>
          <w:tab w:val="clear" w:pos="1985"/>
        </w:tabs>
        <w:overflowPunct/>
        <w:autoSpaceDE/>
        <w:autoSpaceDN/>
        <w:adjustRightInd/>
        <w:spacing w:before="0"/>
        <w:jc w:val="left"/>
        <w:textAlignment w:val="auto"/>
        <w:rPr>
          <w:szCs w:val="24"/>
          <w:lang w:eastAsia="zh-CN"/>
        </w:rPr>
      </w:pPr>
      <w:r>
        <w:rPr>
          <w:szCs w:val="24"/>
          <w:lang w:eastAsia="zh-CN"/>
        </w:rPr>
        <w:br w:type="page"/>
      </w:r>
    </w:p>
    <w:p w:rsidR="0057255E" w:rsidRPr="00A658BA" w:rsidRDefault="0057255E" w:rsidP="0057255E">
      <w:pPr>
        <w:pStyle w:val="enumlev2"/>
        <w:rPr>
          <w:szCs w:val="24"/>
          <w:lang w:eastAsia="zh-CN"/>
        </w:rPr>
      </w:pPr>
      <w:r w:rsidRPr="00A658BA">
        <w:rPr>
          <w:rFonts w:hint="eastAsia"/>
          <w:szCs w:val="24"/>
          <w:lang w:eastAsia="zh-CN"/>
        </w:rPr>
        <w:lastRenderedPageBreak/>
        <w:t>X</w:t>
      </w:r>
      <w:r w:rsidRPr="00A658BA">
        <w:rPr>
          <w:rFonts w:hint="eastAsia"/>
          <w:szCs w:val="24"/>
          <w:lang w:eastAsia="zh-CN"/>
        </w:rPr>
        <w:tab/>
      </w:r>
      <w:r w:rsidRPr="00A658BA">
        <w:rPr>
          <w:rFonts w:hint="eastAsia"/>
          <w:szCs w:val="24"/>
          <w:lang w:eastAsia="zh-CN"/>
        </w:rPr>
        <w:t>数据网和开放系统通信及安全</w:t>
      </w:r>
    </w:p>
    <w:p w:rsidR="0057255E" w:rsidRPr="00A658BA" w:rsidRDefault="0057255E" w:rsidP="0057255E">
      <w:pPr>
        <w:pStyle w:val="enumlev2"/>
        <w:rPr>
          <w:szCs w:val="24"/>
          <w:lang w:eastAsia="zh-CN"/>
        </w:rPr>
      </w:pPr>
      <w:r w:rsidRPr="00A658BA">
        <w:rPr>
          <w:rFonts w:hint="eastAsia"/>
          <w:szCs w:val="24"/>
          <w:lang w:eastAsia="zh-CN"/>
        </w:rPr>
        <w:t>Y</w:t>
      </w:r>
      <w:r w:rsidRPr="00A658BA">
        <w:rPr>
          <w:rFonts w:hint="eastAsia"/>
          <w:szCs w:val="24"/>
          <w:lang w:eastAsia="zh-CN"/>
        </w:rPr>
        <w:tab/>
      </w:r>
      <w:r w:rsidRPr="00A658BA">
        <w:rPr>
          <w:rFonts w:hint="eastAsia"/>
          <w:szCs w:val="24"/>
          <w:lang w:eastAsia="zh-CN"/>
        </w:rPr>
        <w:t>全球信息基础设施、互联网协议问题和下一代网络</w:t>
      </w:r>
    </w:p>
    <w:p w:rsidR="0057255E" w:rsidRPr="00A658BA" w:rsidRDefault="0057255E" w:rsidP="0057255E">
      <w:pPr>
        <w:pStyle w:val="enumlev2"/>
        <w:rPr>
          <w:szCs w:val="24"/>
          <w:lang w:eastAsia="zh-CN"/>
        </w:rPr>
      </w:pPr>
      <w:r w:rsidRPr="00A658BA">
        <w:rPr>
          <w:rFonts w:hint="eastAsia"/>
          <w:szCs w:val="24"/>
          <w:lang w:eastAsia="zh-CN"/>
        </w:rPr>
        <w:t>Z</w:t>
      </w:r>
      <w:r w:rsidRPr="00A658BA">
        <w:rPr>
          <w:rFonts w:hint="eastAsia"/>
          <w:szCs w:val="24"/>
          <w:lang w:eastAsia="zh-CN"/>
        </w:rPr>
        <w:tab/>
      </w:r>
      <w:r w:rsidRPr="00A658BA">
        <w:rPr>
          <w:rFonts w:hint="eastAsia"/>
          <w:szCs w:val="24"/>
          <w:lang w:eastAsia="zh-CN"/>
        </w:rPr>
        <w:t>用于电信系统的语言和一般软件问题</w:t>
      </w:r>
    </w:p>
    <w:p w:rsidR="0057255E" w:rsidRPr="00A658BA" w:rsidRDefault="0057255E" w:rsidP="0057255E">
      <w:pPr>
        <w:rPr>
          <w:szCs w:val="24"/>
          <w:lang w:eastAsia="zh-CN"/>
        </w:rPr>
      </w:pPr>
      <w:r w:rsidRPr="000B2D52">
        <w:rPr>
          <w:b/>
          <w:bCs/>
          <w:szCs w:val="24"/>
          <w:lang w:eastAsia="zh-CN"/>
        </w:rPr>
        <w:t>2.3</w:t>
      </w:r>
      <w:r w:rsidRPr="00A658BA">
        <w:rPr>
          <w:szCs w:val="24"/>
          <w:lang w:eastAsia="zh-CN"/>
        </w:rPr>
        <w:tab/>
      </w:r>
      <w:r w:rsidRPr="00A658BA">
        <w:rPr>
          <w:rFonts w:hint="eastAsia"/>
          <w:szCs w:val="24"/>
          <w:lang w:eastAsia="zh-CN"/>
        </w:rPr>
        <w:t>每个系列中的建议书应按照主题分类归节。</w:t>
      </w:r>
    </w:p>
    <w:p w:rsidR="0057255E" w:rsidRPr="00A658BA" w:rsidRDefault="0057255E" w:rsidP="0057255E">
      <w:pPr>
        <w:rPr>
          <w:szCs w:val="24"/>
          <w:lang w:eastAsia="zh-CN"/>
        </w:rPr>
      </w:pPr>
      <w:r w:rsidRPr="000B2D52">
        <w:rPr>
          <w:b/>
          <w:bCs/>
          <w:szCs w:val="24"/>
          <w:lang w:eastAsia="zh-CN"/>
        </w:rPr>
        <w:t>2.4</w:t>
      </w:r>
      <w:r w:rsidRPr="00A658BA">
        <w:rPr>
          <w:szCs w:val="24"/>
          <w:lang w:eastAsia="zh-CN"/>
        </w:rPr>
        <w:tab/>
      </w:r>
      <w:r w:rsidRPr="00A658BA">
        <w:rPr>
          <w:rFonts w:hint="eastAsia"/>
          <w:szCs w:val="24"/>
          <w:lang w:eastAsia="zh-CN"/>
        </w:rPr>
        <w:t>每个建议书的标题应简明（最好不超过一行）但要突出特点、含义清晰，毫无歧义。在可行的情况下，应在文本中（例如在“范围”内）详细指明具体的目的和涉及的范围。</w:t>
      </w:r>
    </w:p>
    <w:p w:rsidR="0057255E" w:rsidRPr="00A658BA" w:rsidRDefault="0057255E" w:rsidP="0057255E">
      <w:pPr>
        <w:rPr>
          <w:szCs w:val="24"/>
          <w:lang w:eastAsia="zh-CN"/>
        </w:rPr>
      </w:pPr>
      <w:r w:rsidRPr="000B2D52">
        <w:rPr>
          <w:b/>
          <w:bCs/>
          <w:szCs w:val="24"/>
          <w:lang w:eastAsia="zh-CN"/>
        </w:rPr>
        <w:t>2.5</w:t>
      </w:r>
      <w:r w:rsidRPr="00A658BA">
        <w:rPr>
          <w:szCs w:val="24"/>
          <w:lang w:eastAsia="zh-CN"/>
        </w:rPr>
        <w:tab/>
      </w:r>
      <w:r w:rsidRPr="00A658BA">
        <w:rPr>
          <w:rFonts w:hint="eastAsia"/>
          <w:szCs w:val="24"/>
          <w:lang w:eastAsia="zh-CN"/>
        </w:rPr>
        <w:t>应明确指明建议书的正式批准日期、负责批准的研究组名称，以及修订记录。</w:t>
      </w:r>
    </w:p>
    <w:p w:rsidR="0057255E" w:rsidRPr="00A658BA" w:rsidRDefault="0057255E" w:rsidP="0057255E">
      <w:pPr>
        <w:rPr>
          <w:szCs w:val="24"/>
          <w:lang w:eastAsia="zh-CN"/>
        </w:rPr>
      </w:pPr>
      <w:r w:rsidRPr="000B2D52">
        <w:rPr>
          <w:b/>
          <w:bCs/>
          <w:szCs w:val="24"/>
          <w:lang w:eastAsia="zh-CN"/>
        </w:rPr>
        <w:t>2.6</w:t>
      </w:r>
      <w:r w:rsidRPr="00A658BA">
        <w:rPr>
          <w:szCs w:val="24"/>
          <w:lang w:eastAsia="zh-CN"/>
        </w:rPr>
        <w:tab/>
      </w:r>
      <w:r w:rsidRPr="00A658BA">
        <w:rPr>
          <w:rFonts w:hint="eastAsia"/>
          <w:szCs w:val="24"/>
          <w:lang w:eastAsia="zh-CN"/>
        </w:rPr>
        <w:t>新的或经修订的建议书的作者应在建议书正文前按照</w:t>
      </w:r>
      <w:r w:rsidRPr="00A658BA">
        <w:rPr>
          <w:rFonts w:hint="eastAsia"/>
          <w:szCs w:val="24"/>
          <w:lang w:eastAsia="zh-CN"/>
        </w:rPr>
        <w:t>TSB</w:t>
      </w:r>
      <w:r w:rsidRPr="00A658BA">
        <w:rPr>
          <w:rFonts w:hint="eastAsia"/>
          <w:szCs w:val="24"/>
          <w:lang w:eastAsia="zh-CN"/>
        </w:rPr>
        <w:t>编写的”起草</w:t>
      </w:r>
      <w:r w:rsidRPr="00A658BA">
        <w:rPr>
          <w:rFonts w:hint="eastAsia"/>
          <w:szCs w:val="24"/>
          <w:lang w:eastAsia="zh-CN"/>
        </w:rPr>
        <w:t>ITU-T</w:t>
      </w:r>
      <w:r w:rsidRPr="00A658BA">
        <w:rPr>
          <w:rFonts w:hint="eastAsia"/>
          <w:szCs w:val="24"/>
          <w:lang w:eastAsia="zh-CN"/>
        </w:rPr>
        <w:t>建议书作者指南”提供一份摘要。作者还可以按照《作者指南》的规定提供背景和关键词等导文信息。</w:t>
      </w:r>
    </w:p>
    <w:p w:rsidR="0057255E" w:rsidRPr="00A658BA" w:rsidRDefault="0057255E" w:rsidP="0057255E">
      <w:pPr>
        <w:rPr>
          <w:szCs w:val="24"/>
          <w:lang w:eastAsia="zh-CN"/>
        </w:rPr>
      </w:pPr>
      <w:r w:rsidRPr="000B2D52">
        <w:rPr>
          <w:b/>
          <w:bCs/>
          <w:szCs w:val="24"/>
          <w:lang w:eastAsia="zh-CN"/>
        </w:rPr>
        <w:t>2.7</w:t>
      </w:r>
      <w:r w:rsidRPr="00A658BA">
        <w:rPr>
          <w:szCs w:val="24"/>
          <w:lang w:eastAsia="zh-CN"/>
        </w:rPr>
        <w:tab/>
      </w:r>
      <w:r w:rsidRPr="00A658BA">
        <w:rPr>
          <w:rFonts w:hint="eastAsia"/>
          <w:szCs w:val="24"/>
          <w:lang w:eastAsia="zh-CN"/>
        </w:rPr>
        <w:t>TSB</w:t>
      </w:r>
      <w:r w:rsidRPr="00A658BA">
        <w:rPr>
          <w:rFonts w:hint="eastAsia"/>
          <w:szCs w:val="24"/>
          <w:lang w:eastAsia="zh-CN"/>
        </w:rPr>
        <w:t>编写的“起草</w:t>
      </w:r>
      <w:r w:rsidRPr="00A658BA">
        <w:rPr>
          <w:rFonts w:hint="eastAsia"/>
          <w:szCs w:val="24"/>
          <w:lang w:eastAsia="zh-CN"/>
        </w:rPr>
        <w:t>ITU-T</w:t>
      </w:r>
      <w:r w:rsidRPr="00A658BA">
        <w:rPr>
          <w:rFonts w:hint="eastAsia"/>
          <w:szCs w:val="24"/>
          <w:lang w:eastAsia="zh-CN"/>
        </w:rPr>
        <w:t>建议书作者指南”应适用于新建议书的起草工作，以及在可行的情况下适用于现有建议书的修订工作。</w:t>
      </w:r>
    </w:p>
    <w:p w:rsidR="0057255E" w:rsidRDefault="0057255E" w:rsidP="0057255E">
      <w:pPr>
        <w:pStyle w:val="AppendixNotitle"/>
        <w:rPr>
          <w:lang w:eastAsia="zh-CN"/>
        </w:rPr>
      </w:pPr>
      <w:bookmarkStart w:id="236" w:name="_Toc517252789"/>
      <w:r>
        <w:rPr>
          <w:lang w:val="fr-FR" w:eastAsia="zh-CN"/>
        </w:rPr>
        <w:br w:type="page"/>
      </w:r>
      <w:bookmarkStart w:id="237" w:name="_Toc251677309"/>
      <w:bookmarkStart w:id="238" w:name="_Toc258942257"/>
      <w:r w:rsidRPr="000074AB">
        <w:rPr>
          <w:rFonts w:hint="eastAsia"/>
          <w:lang w:val="fr-FR" w:eastAsia="zh-CN"/>
        </w:rPr>
        <w:lastRenderedPageBreak/>
        <w:t>附录</w:t>
      </w:r>
      <w:r>
        <w:rPr>
          <w:rFonts w:hint="eastAsia"/>
          <w:lang w:val="fr-FR" w:eastAsia="zh-CN"/>
        </w:rPr>
        <w:t>2</w:t>
      </w:r>
      <w:bookmarkEnd w:id="237"/>
      <w:bookmarkEnd w:id="238"/>
    </w:p>
    <w:p w:rsidR="0057255E" w:rsidRDefault="0057255E" w:rsidP="00FB1E60">
      <w:pPr>
        <w:pStyle w:val="RecNo"/>
        <w:rPr>
          <w:lang w:eastAsia="zh-CN"/>
        </w:rPr>
      </w:pPr>
      <w:bookmarkStart w:id="239" w:name="_Toc251677310"/>
      <w:r w:rsidRPr="006817E5">
        <w:rPr>
          <w:lang w:eastAsia="zh-CN"/>
        </w:rPr>
        <w:t>ITU-T A.1</w:t>
      </w:r>
      <w:r>
        <w:rPr>
          <w:rFonts w:hint="eastAsia"/>
          <w:lang w:eastAsia="zh-CN"/>
        </w:rPr>
        <w:t>3</w:t>
      </w:r>
      <w:r>
        <w:rPr>
          <w:rFonts w:hint="eastAsia"/>
          <w:lang w:eastAsia="zh-CN"/>
        </w:rPr>
        <w:t>号</w:t>
      </w:r>
      <w:r w:rsidRPr="006817E5">
        <w:rPr>
          <w:rFonts w:hint="eastAsia"/>
          <w:lang w:eastAsia="zh-CN"/>
        </w:rPr>
        <w:t>建议</w:t>
      </w:r>
      <w:r>
        <w:rPr>
          <w:rFonts w:hint="eastAsia"/>
          <w:lang w:eastAsia="zh-CN"/>
        </w:rPr>
        <w:t>书</w:t>
      </w:r>
      <w:bookmarkEnd w:id="239"/>
    </w:p>
    <w:p w:rsidR="0057255E" w:rsidRPr="0066769F" w:rsidRDefault="0057255E" w:rsidP="00FB1E60">
      <w:pPr>
        <w:pStyle w:val="Rectitle"/>
        <w:rPr>
          <w:lang w:val="en-US" w:eastAsia="zh-CN"/>
        </w:rPr>
      </w:pPr>
      <w:bookmarkStart w:id="240" w:name="_Toc251677311"/>
      <w:r w:rsidRPr="000074AB">
        <w:rPr>
          <w:lang w:val="en-US" w:eastAsia="zh-CN"/>
        </w:rPr>
        <w:t>ITU-T</w:t>
      </w:r>
      <w:r w:rsidRPr="000074AB">
        <w:rPr>
          <w:rFonts w:hint="eastAsia"/>
          <w:lang w:val="en-US" w:eastAsia="zh-CN"/>
        </w:rPr>
        <w:t>建议书的</w:t>
      </w:r>
      <w:r>
        <w:rPr>
          <w:rFonts w:hint="eastAsia"/>
          <w:lang w:val="en-US" w:eastAsia="zh-CN"/>
        </w:rPr>
        <w:t>增补</w:t>
      </w:r>
      <w:bookmarkEnd w:id="240"/>
    </w:p>
    <w:p w:rsidR="0057255E" w:rsidRPr="000074AB" w:rsidRDefault="0057255E" w:rsidP="0057255E">
      <w:pPr>
        <w:pStyle w:val="Recref"/>
        <w:rPr>
          <w:rFonts w:ascii="STKaiti" w:eastAsia="STKaiti" w:hAnsi="STKaiti"/>
          <w:i w:val="0"/>
          <w:lang w:eastAsia="zh-CN"/>
        </w:rPr>
      </w:pPr>
      <w:r w:rsidRPr="000074AB">
        <w:rPr>
          <w:rFonts w:ascii="STKaiti" w:eastAsia="STKaiti" w:hAnsi="STKaiti"/>
          <w:i w:val="0"/>
          <w:lang w:val="en-US" w:eastAsia="zh-CN"/>
        </w:rPr>
        <w:t>（200</w:t>
      </w:r>
      <w:r>
        <w:rPr>
          <w:rFonts w:ascii="STKaiti" w:eastAsia="STKaiti" w:hAnsi="STKaiti" w:hint="eastAsia"/>
          <w:i w:val="0"/>
          <w:lang w:val="en-US" w:eastAsia="zh-CN"/>
        </w:rPr>
        <w:t>0</w:t>
      </w:r>
      <w:r w:rsidRPr="000074AB">
        <w:rPr>
          <w:rFonts w:ascii="STKaiti" w:eastAsia="STKaiti" w:hAnsi="STKaiti" w:hint="eastAsia"/>
          <w:i w:val="0"/>
          <w:lang w:val="en-US" w:eastAsia="zh-CN"/>
        </w:rPr>
        <w:t>年</w:t>
      </w:r>
      <w:r w:rsidRPr="000074AB">
        <w:rPr>
          <w:rFonts w:ascii="STKaiti" w:eastAsia="STKaiti" w:hAnsi="STKaiti"/>
          <w:i w:val="0"/>
          <w:lang w:val="en-US" w:eastAsia="zh-CN"/>
        </w:rPr>
        <w:t>）</w:t>
      </w:r>
    </w:p>
    <w:p w:rsidR="0057255E" w:rsidRPr="007622CA" w:rsidRDefault="0057255E" w:rsidP="0057255E">
      <w:pPr>
        <w:pStyle w:val="Heading1"/>
        <w:rPr>
          <w:szCs w:val="24"/>
          <w:lang w:eastAsia="zh-CN"/>
        </w:rPr>
      </w:pPr>
      <w:bookmarkStart w:id="241" w:name="_Toc258942258"/>
      <w:r w:rsidRPr="007622CA">
        <w:rPr>
          <w:szCs w:val="24"/>
          <w:lang w:eastAsia="zh-CN"/>
        </w:rPr>
        <w:t>1</w:t>
      </w:r>
      <w:r w:rsidRPr="007622CA">
        <w:rPr>
          <w:szCs w:val="24"/>
          <w:lang w:eastAsia="zh-CN"/>
        </w:rPr>
        <w:tab/>
      </w:r>
      <w:bookmarkEnd w:id="236"/>
      <w:r w:rsidRPr="007622CA">
        <w:rPr>
          <w:rFonts w:hint="eastAsia"/>
          <w:szCs w:val="24"/>
          <w:lang w:eastAsia="zh-CN"/>
        </w:rPr>
        <w:t>引言</w:t>
      </w:r>
      <w:bookmarkEnd w:id="241"/>
    </w:p>
    <w:p w:rsidR="0057255E" w:rsidRPr="00A658BA" w:rsidRDefault="0057255E" w:rsidP="0057255E">
      <w:pPr>
        <w:ind w:firstLineChars="200" w:firstLine="440"/>
        <w:rPr>
          <w:color w:val="000000"/>
          <w:szCs w:val="24"/>
          <w:lang w:eastAsia="zh-CN"/>
        </w:rPr>
      </w:pPr>
      <w:r w:rsidRPr="00A658BA">
        <w:rPr>
          <w:rFonts w:hint="eastAsia"/>
          <w:color w:val="000000"/>
          <w:szCs w:val="24"/>
          <w:lang w:eastAsia="zh-CN"/>
        </w:rPr>
        <w:t>每个研究组在其研究过程中都要处理文稿和报告，这些文稿和报告将分发给登记参与研究组工作的组织。而由这些研究形成的建议书，读者更广。通常情况下任何被视为仅具建议书例示性或补遗性的信息将归为建议书附录（非组成部分），供更广泛的读者引用。但有时例外，可将此类信息作为建议书的增补单独出版。</w:t>
      </w:r>
    </w:p>
    <w:p w:rsidR="0057255E" w:rsidRPr="007622CA" w:rsidRDefault="0057255E" w:rsidP="0057255E">
      <w:pPr>
        <w:pStyle w:val="Heading1"/>
        <w:rPr>
          <w:szCs w:val="24"/>
          <w:lang w:eastAsia="zh-CN"/>
        </w:rPr>
      </w:pPr>
      <w:bookmarkStart w:id="242" w:name="_Toc517252790"/>
      <w:bookmarkStart w:id="243" w:name="_Toc258942259"/>
      <w:r w:rsidRPr="007622CA">
        <w:rPr>
          <w:szCs w:val="24"/>
          <w:lang w:eastAsia="zh-CN"/>
        </w:rPr>
        <w:t>2</w:t>
      </w:r>
      <w:r w:rsidRPr="007622CA">
        <w:rPr>
          <w:szCs w:val="24"/>
          <w:lang w:eastAsia="zh-CN"/>
        </w:rPr>
        <w:tab/>
      </w:r>
      <w:bookmarkEnd w:id="242"/>
      <w:r w:rsidRPr="007622CA">
        <w:rPr>
          <w:rFonts w:hint="eastAsia"/>
          <w:szCs w:val="24"/>
          <w:lang w:eastAsia="zh-CN"/>
        </w:rPr>
        <w:t>增补</w:t>
      </w:r>
      <w:bookmarkEnd w:id="243"/>
    </w:p>
    <w:p w:rsidR="0057255E" w:rsidRPr="00A658BA" w:rsidRDefault="0057255E" w:rsidP="0057255E">
      <w:pPr>
        <w:ind w:firstLineChars="200" w:firstLine="440"/>
        <w:rPr>
          <w:color w:val="000000"/>
          <w:szCs w:val="24"/>
          <w:lang w:eastAsia="zh-CN"/>
        </w:rPr>
      </w:pPr>
      <w:r w:rsidRPr="00A658BA">
        <w:rPr>
          <w:rFonts w:hint="eastAsia"/>
          <w:color w:val="000000"/>
          <w:szCs w:val="24"/>
          <w:lang w:eastAsia="zh-CN"/>
        </w:rPr>
        <w:t>研究组在增补的制定、批准、标示和修订中应采用如下一般性原则：</w:t>
      </w:r>
    </w:p>
    <w:p w:rsidR="0057255E" w:rsidRPr="00A658BA" w:rsidRDefault="0057255E" w:rsidP="0057255E">
      <w:pPr>
        <w:rPr>
          <w:szCs w:val="24"/>
          <w:lang w:eastAsia="zh-CN"/>
        </w:rPr>
      </w:pPr>
      <w:r w:rsidRPr="000B2D52">
        <w:rPr>
          <w:b/>
          <w:bCs/>
          <w:szCs w:val="24"/>
          <w:lang w:eastAsia="zh-CN"/>
        </w:rPr>
        <w:t>2.1</w:t>
      </w:r>
      <w:r w:rsidRPr="00A658BA">
        <w:rPr>
          <w:szCs w:val="24"/>
          <w:lang w:eastAsia="zh-CN"/>
        </w:rPr>
        <w:tab/>
      </w:r>
      <w:r w:rsidRPr="00A658BA">
        <w:rPr>
          <w:rFonts w:hint="eastAsia"/>
          <w:szCs w:val="24"/>
          <w:lang w:eastAsia="zh-CN"/>
        </w:rPr>
        <w:t>在与主任磋商的基础上，研究组或</w:t>
      </w:r>
      <w:r w:rsidRPr="00A658BA">
        <w:rPr>
          <w:rFonts w:hint="eastAsia"/>
          <w:szCs w:val="24"/>
          <w:lang w:eastAsia="zh-CN"/>
        </w:rPr>
        <w:t>TSAG</w:t>
      </w:r>
      <w:r w:rsidRPr="00A658BA">
        <w:rPr>
          <w:rFonts w:hint="eastAsia"/>
          <w:szCs w:val="24"/>
          <w:lang w:eastAsia="zh-CN"/>
        </w:rPr>
        <w:t>在提出任何作为增补的新的或经修订的文本提案之前，应确保：</w:t>
      </w:r>
    </w:p>
    <w:p w:rsidR="0057255E" w:rsidRPr="00A658BA" w:rsidRDefault="0057255E" w:rsidP="0057255E">
      <w:pPr>
        <w:pStyle w:val="enumlev1"/>
        <w:rPr>
          <w:szCs w:val="24"/>
          <w:lang w:eastAsia="zh-CN"/>
        </w:rPr>
      </w:pPr>
      <w:r w:rsidRPr="00A658BA">
        <w:rPr>
          <w:rFonts w:hint="eastAsia"/>
          <w:szCs w:val="24"/>
          <w:lang w:eastAsia="zh-CN"/>
        </w:rPr>
        <w:t>i)</w:t>
      </w:r>
      <w:r w:rsidRPr="00A658BA">
        <w:rPr>
          <w:rFonts w:hint="eastAsia"/>
          <w:szCs w:val="24"/>
          <w:lang w:eastAsia="zh-CN"/>
        </w:rPr>
        <w:tab/>
      </w:r>
      <w:r w:rsidRPr="00A658BA">
        <w:rPr>
          <w:rFonts w:hint="eastAsia"/>
          <w:szCs w:val="24"/>
          <w:lang w:eastAsia="zh-CN"/>
        </w:rPr>
        <w:t>文本主题在其职责范围内；</w:t>
      </w:r>
    </w:p>
    <w:p w:rsidR="0057255E" w:rsidRPr="00A658BA" w:rsidRDefault="0057255E" w:rsidP="0057255E">
      <w:pPr>
        <w:pStyle w:val="enumlev1"/>
        <w:rPr>
          <w:szCs w:val="24"/>
          <w:lang w:eastAsia="zh-CN"/>
        </w:rPr>
      </w:pPr>
      <w:r w:rsidRPr="00A658BA">
        <w:rPr>
          <w:rFonts w:hint="eastAsia"/>
          <w:szCs w:val="24"/>
          <w:lang w:eastAsia="zh-CN"/>
        </w:rPr>
        <w:t>ii)</w:t>
      </w:r>
      <w:r w:rsidRPr="00A658BA">
        <w:rPr>
          <w:rFonts w:hint="eastAsia"/>
          <w:szCs w:val="24"/>
          <w:lang w:eastAsia="zh-CN"/>
        </w:rPr>
        <w:tab/>
      </w:r>
      <w:r w:rsidRPr="00A658BA">
        <w:rPr>
          <w:rFonts w:hint="eastAsia"/>
          <w:szCs w:val="24"/>
          <w:lang w:eastAsia="zh-CN"/>
        </w:rPr>
        <w:t>对此信息有长期而充分的需求；</w:t>
      </w:r>
    </w:p>
    <w:p w:rsidR="0057255E" w:rsidRPr="00A658BA" w:rsidRDefault="0057255E" w:rsidP="0057255E">
      <w:pPr>
        <w:pStyle w:val="enumlev1"/>
        <w:rPr>
          <w:szCs w:val="24"/>
          <w:lang w:eastAsia="zh-CN"/>
        </w:rPr>
      </w:pPr>
      <w:r w:rsidRPr="00A658BA">
        <w:rPr>
          <w:rFonts w:hint="eastAsia"/>
          <w:szCs w:val="24"/>
          <w:lang w:eastAsia="zh-CN"/>
        </w:rPr>
        <w:t>iii)</w:t>
      </w:r>
      <w:r w:rsidRPr="00A658BA">
        <w:rPr>
          <w:rFonts w:hint="eastAsia"/>
          <w:szCs w:val="24"/>
          <w:lang w:eastAsia="zh-CN"/>
        </w:rPr>
        <w:tab/>
      </w:r>
      <w:r w:rsidRPr="00A658BA">
        <w:rPr>
          <w:rFonts w:hint="eastAsia"/>
          <w:szCs w:val="24"/>
          <w:lang w:eastAsia="zh-CN"/>
        </w:rPr>
        <w:t>该文本无法以合理的方式归入现有或新的建议书（例如，作为附录）；</w:t>
      </w:r>
    </w:p>
    <w:p w:rsidR="0057255E" w:rsidRPr="00A658BA" w:rsidRDefault="0057255E" w:rsidP="0057255E">
      <w:pPr>
        <w:pStyle w:val="enumlev1"/>
        <w:rPr>
          <w:szCs w:val="24"/>
          <w:lang w:eastAsia="zh-CN"/>
        </w:rPr>
      </w:pPr>
      <w:r w:rsidRPr="00A658BA">
        <w:rPr>
          <w:rFonts w:hint="eastAsia"/>
          <w:szCs w:val="24"/>
          <w:lang w:eastAsia="zh-CN"/>
        </w:rPr>
        <w:t>iv)</w:t>
      </w:r>
      <w:r w:rsidRPr="00A658BA">
        <w:rPr>
          <w:rFonts w:hint="eastAsia"/>
          <w:szCs w:val="24"/>
          <w:lang w:eastAsia="zh-CN"/>
        </w:rPr>
        <w:tab/>
      </w:r>
      <w:r w:rsidRPr="00A658BA">
        <w:rPr>
          <w:rFonts w:hint="eastAsia"/>
          <w:szCs w:val="24"/>
          <w:lang w:eastAsia="zh-CN"/>
        </w:rPr>
        <w:t>文本相当成熟而且文本尽可能地遵守”起草</w:t>
      </w:r>
      <w:r w:rsidRPr="00A658BA">
        <w:rPr>
          <w:rFonts w:hint="eastAsia"/>
          <w:szCs w:val="24"/>
          <w:lang w:eastAsia="zh-CN"/>
        </w:rPr>
        <w:t>ITU-T</w:t>
      </w:r>
      <w:r w:rsidRPr="00A658BA">
        <w:rPr>
          <w:rFonts w:hint="eastAsia"/>
          <w:szCs w:val="24"/>
          <w:lang w:eastAsia="zh-CN"/>
        </w:rPr>
        <w:t>建议书作者指南”规定的格式；</w:t>
      </w:r>
    </w:p>
    <w:p w:rsidR="0057255E" w:rsidRPr="00A658BA" w:rsidRDefault="0057255E" w:rsidP="0057255E">
      <w:pPr>
        <w:pStyle w:val="enumlev1"/>
        <w:rPr>
          <w:szCs w:val="24"/>
          <w:lang w:eastAsia="zh-CN"/>
        </w:rPr>
      </w:pPr>
      <w:r w:rsidRPr="00A658BA">
        <w:rPr>
          <w:rFonts w:hint="eastAsia"/>
          <w:szCs w:val="24"/>
          <w:lang w:eastAsia="zh-CN"/>
        </w:rPr>
        <w:t>v)</w:t>
      </w:r>
      <w:r w:rsidRPr="00A658BA">
        <w:rPr>
          <w:rFonts w:hint="eastAsia"/>
          <w:szCs w:val="24"/>
          <w:lang w:eastAsia="zh-CN"/>
        </w:rPr>
        <w:tab/>
      </w:r>
      <w:r w:rsidRPr="00A658BA">
        <w:rPr>
          <w:rFonts w:hint="eastAsia"/>
          <w:szCs w:val="24"/>
          <w:lang w:eastAsia="zh-CN"/>
        </w:rPr>
        <w:t>文本包含有补充一个或多个建议书的主题或与之相关的内容，但对建议书的完整性或理解和实施并非必不可少。</w:t>
      </w:r>
    </w:p>
    <w:p w:rsidR="0057255E" w:rsidRPr="00A658BA" w:rsidRDefault="0057255E" w:rsidP="0057255E">
      <w:pPr>
        <w:rPr>
          <w:szCs w:val="24"/>
          <w:lang w:eastAsia="zh-CN"/>
        </w:rPr>
      </w:pPr>
      <w:r w:rsidRPr="000B2D52">
        <w:rPr>
          <w:b/>
          <w:bCs/>
          <w:szCs w:val="24"/>
          <w:lang w:eastAsia="zh-CN"/>
        </w:rPr>
        <w:t>2.2</w:t>
      </w:r>
      <w:r w:rsidRPr="00A658BA">
        <w:rPr>
          <w:szCs w:val="24"/>
          <w:lang w:eastAsia="zh-CN"/>
        </w:rPr>
        <w:tab/>
      </w:r>
      <w:r w:rsidRPr="00A658BA">
        <w:rPr>
          <w:rFonts w:hint="eastAsia"/>
          <w:szCs w:val="24"/>
          <w:lang w:eastAsia="zh-CN"/>
        </w:rPr>
        <w:t>增补无须按照第</w:t>
      </w:r>
      <w:r w:rsidRPr="00A658BA">
        <w:rPr>
          <w:rFonts w:hint="eastAsia"/>
          <w:szCs w:val="24"/>
          <w:lang w:eastAsia="zh-CN"/>
        </w:rPr>
        <w:t>1</w:t>
      </w:r>
      <w:r w:rsidRPr="00A658BA">
        <w:rPr>
          <w:rFonts w:hint="eastAsia"/>
          <w:szCs w:val="24"/>
          <w:lang w:eastAsia="zh-CN"/>
        </w:rPr>
        <w:t>号决议或</w:t>
      </w:r>
      <w:r w:rsidRPr="00A658BA">
        <w:rPr>
          <w:rFonts w:hint="eastAsia"/>
          <w:szCs w:val="24"/>
          <w:lang w:eastAsia="zh-CN"/>
        </w:rPr>
        <w:t>A.8</w:t>
      </w:r>
      <w:r w:rsidRPr="00A658BA">
        <w:rPr>
          <w:rFonts w:hint="eastAsia"/>
          <w:szCs w:val="24"/>
          <w:lang w:eastAsia="zh-CN"/>
        </w:rPr>
        <w:t>建议的程序予以批准；研究组或</w:t>
      </w:r>
      <w:r w:rsidRPr="00A658BA">
        <w:rPr>
          <w:rFonts w:hint="eastAsia"/>
          <w:szCs w:val="24"/>
          <w:lang w:eastAsia="zh-CN"/>
        </w:rPr>
        <w:t>TSAG</w:t>
      </w:r>
      <w:r w:rsidRPr="00A658BA">
        <w:rPr>
          <w:rFonts w:hint="eastAsia"/>
          <w:szCs w:val="24"/>
          <w:lang w:eastAsia="zh-CN"/>
        </w:rPr>
        <w:t>（当</w:t>
      </w:r>
      <w:r w:rsidRPr="00A658BA">
        <w:rPr>
          <w:rFonts w:hint="eastAsia"/>
          <w:szCs w:val="24"/>
          <w:lang w:eastAsia="zh-CN"/>
        </w:rPr>
        <w:t>TASG</w:t>
      </w:r>
      <w:r w:rsidRPr="00A658BA">
        <w:rPr>
          <w:rFonts w:hint="eastAsia"/>
          <w:szCs w:val="24"/>
          <w:lang w:eastAsia="zh-CN"/>
        </w:rPr>
        <w:t>制定增补时）同意即可。</w:t>
      </w:r>
    </w:p>
    <w:p w:rsidR="0057255E" w:rsidRPr="00A658BA" w:rsidRDefault="0057255E" w:rsidP="0057255E">
      <w:pPr>
        <w:rPr>
          <w:szCs w:val="24"/>
          <w:lang w:eastAsia="zh-CN"/>
        </w:rPr>
      </w:pPr>
      <w:r w:rsidRPr="000B2D52">
        <w:rPr>
          <w:b/>
          <w:bCs/>
          <w:szCs w:val="24"/>
          <w:lang w:eastAsia="zh-CN"/>
        </w:rPr>
        <w:t>2.3</w:t>
      </w:r>
      <w:r w:rsidRPr="00A658BA">
        <w:rPr>
          <w:szCs w:val="24"/>
          <w:lang w:eastAsia="zh-CN"/>
        </w:rPr>
        <w:tab/>
      </w:r>
      <w:r w:rsidRPr="00A658BA">
        <w:rPr>
          <w:rFonts w:hint="eastAsia"/>
          <w:szCs w:val="24"/>
          <w:lang w:eastAsia="zh-CN"/>
        </w:rPr>
        <w:t>增补在数量和篇幅上均应有限制。</w:t>
      </w:r>
    </w:p>
    <w:p w:rsidR="0057255E" w:rsidRPr="00A658BA" w:rsidRDefault="0057255E" w:rsidP="0057255E">
      <w:pPr>
        <w:rPr>
          <w:szCs w:val="24"/>
          <w:lang w:eastAsia="zh-CN"/>
        </w:rPr>
      </w:pPr>
      <w:r w:rsidRPr="000B2D52">
        <w:rPr>
          <w:b/>
          <w:bCs/>
          <w:szCs w:val="24"/>
          <w:lang w:eastAsia="zh-CN"/>
        </w:rPr>
        <w:t>2.4</w:t>
      </w:r>
      <w:r w:rsidRPr="00A658BA">
        <w:rPr>
          <w:szCs w:val="24"/>
          <w:lang w:eastAsia="zh-CN"/>
        </w:rPr>
        <w:tab/>
      </w:r>
      <w:r w:rsidRPr="00A658BA">
        <w:rPr>
          <w:rFonts w:hint="eastAsia"/>
          <w:szCs w:val="24"/>
          <w:lang w:eastAsia="zh-CN"/>
        </w:rPr>
        <w:t>增补旨在通报信息，因此不应视为任何建议书不可分割的一部分。增补不代表</w:t>
      </w:r>
      <w:r w:rsidRPr="00A658BA">
        <w:rPr>
          <w:rFonts w:hint="eastAsia"/>
          <w:szCs w:val="24"/>
          <w:lang w:eastAsia="zh-CN"/>
        </w:rPr>
        <w:t>ITU-T</w:t>
      </w:r>
      <w:r w:rsidRPr="00A658BA">
        <w:rPr>
          <w:rFonts w:hint="eastAsia"/>
          <w:szCs w:val="24"/>
          <w:lang w:eastAsia="zh-CN"/>
        </w:rPr>
        <w:t>的任何一致意见。</w:t>
      </w:r>
    </w:p>
    <w:p w:rsidR="0057255E" w:rsidRPr="00A658BA" w:rsidRDefault="0057255E" w:rsidP="0057255E">
      <w:pPr>
        <w:rPr>
          <w:szCs w:val="24"/>
          <w:lang w:eastAsia="zh-CN"/>
        </w:rPr>
      </w:pPr>
      <w:r w:rsidRPr="000B2D52">
        <w:rPr>
          <w:b/>
          <w:bCs/>
          <w:szCs w:val="24"/>
          <w:lang w:eastAsia="zh-CN"/>
        </w:rPr>
        <w:t>2.5</w:t>
      </w:r>
      <w:r w:rsidRPr="00A658BA">
        <w:rPr>
          <w:szCs w:val="24"/>
          <w:lang w:eastAsia="zh-CN"/>
        </w:rPr>
        <w:tab/>
      </w:r>
      <w:r w:rsidRPr="00A658BA">
        <w:rPr>
          <w:rFonts w:hint="eastAsia"/>
          <w:spacing w:val="4"/>
          <w:szCs w:val="24"/>
          <w:lang w:eastAsia="zh-CN"/>
        </w:rPr>
        <w:t>每份增补应由表示相关系列的字母和其后的该系列中所对应的惟一序列号明确标明。</w:t>
      </w:r>
    </w:p>
    <w:p w:rsidR="0057255E" w:rsidRPr="00A658BA" w:rsidRDefault="0057255E" w:rsidP="0057255E">
      <w:pPr>
        <w:rPr>
          <w:szCs w:val="24"/>
          <w:lang w:eastAsia="zh-CN"/>
        </w:rPr>
      </w:pPr>
      <w:r w:rsidRPr="000B2D52">
        <w:rPr>
          <w:b/>
          <w:bCs/>
          <w:szCs w:val="24"/>
          <w:lang w:eastAsia="zh-CN"/>
        </w:rPr>
        <w:t>2.6</w:t>
      </w:r>
      <w:r w:rsidRPr="00A658BA">
        <w:rPr>
          <w:szCs w:val="24"/>
          <w:lang w:eastAsia="zh-CN"/>
        </w:rPr>
        <w:tab/>
      </w:r>
      <w:r w:rsidRPr="00A658BA">
        <w:rPr>
          <w:rFonts w:hint="eastAsia"/>
          <w:szCs w:val="24"/>
          <w:lang w:eastAsia="zh-CN"/>
        </w:rPr>
        <w:t>由于增补主要是引用性信息，因此发布增补的研究组没有义务更新或重新发布增补。但在建议书中引述某份增补，则研究组应至少每四年审查该引述及该增补的适用性一次，并采取必要的行动。</w:t>
      </w:r>
    </w:p>
    <w:p w:rsidR="0057255E" w:rsidRPr="00A658BA" w:rsidRDefault="0057255E" w:rsidP="0057255E">
      <w:pPr>
        <w:rPr>
          <w:szCs w:val="24"/>
          <w:lang w:eastAsia="zh-CN"/>
        </w:rPr>
      </w:pPr>
      <w:r w:rsidRPr="000B2D52">
        <w:rPr>
          <w:b/>
          <w:bCs/>
          <w:szCs w:val="24"/>
          <w:lang w:eastAsia="zh-CN"/>
        </w:rPr>
        <w:t>2.7</w:t>
      </w:r>
      <w:r w:rsidRPr="00A658BA">
        <w:rPr>
          <w:szCs w:val="24"/>
          <w:lang w:eastAsia="zh-CN"/>
        </w:rPr>
        <w:tab/>
      </w:r>
      <w:r w:rsidRPr="00A658BA">
        <w:rPr>
          <w:rFonts w:hint="eastAsia"/>
          <w:szCs w:val="24"/>
          <w:lang w:eastAsia="zh-CN"/>
        </w:rPr>
        <w:t>增补应与</w:t>
      </w:r>
      <w:r w:rsidRPr="00A658BA">
        <w:rPr>
          <w:rFonts w:hint="eastAsia"/>
          <w:szCs w:val="24"/>
          <w:lang w:eastAsia="zh-CN"/>
        </w:rPr>
        <w:t>ITU-T</w:t>
      </w:r>
      <w:r w:rsidRPr="00A658BA">
        <w:rPr>
          <w:rFonts w:hint="eastAsia"/>
          <w:szCs w:val="24"/>
          <w:lang w:eastAsia="zh-CN"/>
        </w:rPr>
        <w:t>建议书一起归入数据库，但如果八年未经审查或更新，则可在与相关研究组协商的基础上将其删除。</w:t>
      </w:r>
    </w:p>
    <w:p w:rsidR="0057255E" w:rsidRDefault="0057255E" w:rsidP="0057255E">
      <w:pPr>
        <w:rPr>
          <w:szCs w:val="24"/>
          <w:lang w:eastAsia="zh-CN"/>
        </w:rPr>
      </w:pPr>
      <w:r w:rsidRPr="000B2D52">
        <w:rPr>
          <w:b/>
          <w:bCs/>
          <w:szCs w:val="24"/>
          <w:lang w:eastAsia="zh-CN"/>
        </w:rPr>
        <w:t>2.8</w:t>
      </w:r>
      <w:r w:rsidRPr="00A658BA">
        <w:rPr>
          <w:szCs w:val="24"/>
          <w:lang w:eastAsia="zh-CN"/>
        </w:rPr>
        <w:tab/>
      </w:r>
      <w:r w:rsidRPr="00A658BA">
        <w:rPr>
          <w:rFonts w:hint="eastAsia"/>
          <w:spacing w:val="-3"/>
          <w:szCs w:val="24"/>
          <w:lang w:eastAsia="zh-CN"/>
        </w:rPr>
        <w:t>增补的出版方式应尽可能与建议书保持一致，只是优先级较低，还要考虑市场需求。</w:t>
      </w:r>
    </w:p>
    <w:p w:rsidR="0057255E" w:rsidRPr="00A658BA" w:rsidRDefault="0057255E" w:rsidP="0057255E">
      <w:pPr>
        <w:rPr>
          <w:szCs w:val="24"/>
          <w:lang w:eastAsia="zh-CN"/>
        </w:rPr>
      </w:pPr>
    </w:p>
    <w:p w:rsidR="0057255E" w:rsidRPr="0057255E" w:rsidRDefault="0057255E" w:rsidP="0057255E">
      <w:pPr>
        <w:rPr>
          <w:lang w:eastAsia="zh-CN"/>
        </w:rPr>
      </w:pPr>
    </w:p>
    <w:sectPr w:rsidR="0057255E" w:rsidRPr="0057255E" w:rsidSect="00933009">
      <w:headerReference w:type="even" r:id="rId39"/>
      <w:headerReference w:type="default" r:id="rId40"/>
      <w:type w:val="oddPage"/>
      <w:pgSz w:w="11909" w:h="16834" w:code="9"/>
      <w:pgMar w:top="1418" w:right="1134" w:bottom="1418"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AE" w:rsidRDefault="008348AE">
      <w:r>
        <w:separator/>
      </w:r>
    </w:p>
  </w:endnote>
  <w:endnote w:type="continuationSeparator" w:id="0">
    <w:p w:rsidR="008348AE" w:rsidRDefault="008348AE">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2020803070505020304"/>
    <w:charset w:val="00"/>
    <w:family w:val="roman"/>
    <w:pitch w:val="variable"/>
    <w:sig w:usb0="00003A87" w:usb1="00000000" w:usb2="00000000" w:usb3="00000000" w:csb0="000000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raditional Arabic">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ugalSans Th">
    <w:altName w:val="Franklin Gothic Demi Cond"/>
    <w:panose1 w:val="020B0800000000020000"/>
    <w:charset w:val="00"/>
    <w:family w:val="swiss"/>
    <w:pitch w:val="variable"/>
    <w:sig w:usb0="00000087"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Default="00DA750D" w:rsidP="001B1C1A">
    <w:pPr>
      <w:pStyle w:val="Footer"/>
      <w:ind w:right="567"/>
      <w:jc w:val="right"/>
    </w:pPr>
    <w:r>
      <w:rPr>
        <w:lang w:val="en-US" w:eastAsia="zh-CN"/>
      </w:rPr>
      <w:drawing>
        <wp:inline distT="0" distB="0" distL="0" distR="0">
          <wp:extent cx="810842" cy="913915"/>
          <wp:effectExtent l="19050" t="0" r="8308" b="0"/>
          <wp:docPr id="12"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Default="00DA750D">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Default="00DA750D"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Default="00DA750D"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AE" w:rsidRDefault="008348AE" w:rsidP="00511488">
      <w:r>
        <w:t>____________________</w:t>
      </w:r>
    </w:p>
  </w:footnote>
  <w:footnote w:type="continuationSeparator" w:id="0">
    <w:p w:rsidR="008348AE" w:rsidRDefault="008348AE">
      <w:r>
        <w:continuationSeparator/>
      </w:r>
    </w:p>
  </w:footnote>
  <w:footnote w:id="1">
    <w:p w:rsidR="00DA750D" w:rsidRDefault="00DA750D">
      <w:pPr>
        <w:pStyle w:val="FootnoteText"/>
        <w:rPr>
          <w:lang w:eastAsia="zh-CN"/>
        </w:rPr>
      </w:pPr>
      <w:r>
        <w:rPr>
          <w:rStyle w:val="FootnoteReference"/>
        </w:rPr>
        <w:footnoteRef/>
      </w:r>
      <w:r>
        <w:t xml:space="preserve"> </w:t>
      </w:r>
      <w:r w:rsidRPr="00891597">
        <w:rPr>
          <w:rStyle w:val="FootnoteReference"/>
        </w:rPr>
        <w:tab/>
      </w:r>
      <w:r w:rsidRPr="00891597">
        <w:rPr>
          <w:rFonts w:hint="eastAsia"/>
        </w:rPr>
        <w:t>欲知详情，请查询：</w:t>
      </w:r>
      <w:hyperlink r:id="rId1" w:history="1">
        <w:r w:rsidRPr="00E00CA8">
          <w:rPr>
            <w:rStyle w:val="Hyperlink"/>
          </w:rPr>
          <w:t>http://www.itu.int/brsg/index.html</w:t>
        </w:r>
      </w:hyperlink>
      <w:r w:rsidRPr="00891597">
        <w:rPr>
          <w:rFonts w:hint="eastAsia"/>
        </w:rPr>
        <w:t>。</w:t>
      </w:r>
    </w:p>
  </w:footnote>
  <w:footnote w:id="2">
    <w:p w:rsidR="00DA750D" w:rsidRPr="00DF3905" w:rsidRDefault="00DA750D" w:rsidP="0057255E">
      <w:pPr>
        <w:pStyle w:val="FootnoteText"/>
        <w:rPr>
          <w:lang w:eastAsia="zh-CN"/>
        </w:rPr>
      </w:pPr>
      <w:r w:rsidRPr="00DF3905">
        <w:rPr>
          <w:rStyle w:val="FootnoteReference"/>
          <w:lang w:eastAsia="zh-CN"/>
        </w:rPr>
        <w:t>*</w:t>
      </w:r>
      <w:r w:rsidRPr="00DF3905">
        <w:rPr>
          <w:lang w:eastAsia="zh-CN"/>
        </w:rPr>
        <w:t xml:space="preserve"> </w:t>
      </w:r>
      <w:r w:rsidRPr="00DF3905">
        <w:rPr>
          <w:lang w:eastAsia="zh-CN"/>
        </w:rPr>
        <w:tab/>
      </w:r>
      <w:r>
        <w:rPr>
          <w:rFonts w:hint="eastAsia"/>
          <w:lang w:eastAsia="zh-CN"/>
        </w:rPr>
        <w:t>最新资料见</w:t>
      </w:r>
      <w:r>
        <w:rPr>
          <w:lang w:eastAsia="zh-CN"/>
        </w:rPr>
        <w:t>ITU-R BT.470</w:t>
      </w:r>
      <w:r>
        <w:rPr>
          <w:rFonts w:hint="eastAsia"/>
          <w:lang w:eastAsia="zh-CN"/>
        </w:rPr>
        <w:t>建议书、《普通电视系统》（</w:t>
      </w:r>
      <w:r>
        <w:rPr>
          <w:rFonts w:hint="eastAsia"/>
          <w:lang w:eastAsia="zh-CN"/>
        </w:rPr>
        <w:t>1</w:t>
      </w:r>
      <w:r>
        <w:rPr>
          <w:lang w:eastAsia="zh-CN"/>
        </w:rPr>
        <w:t>998</w:t>
      </w:r>
      <w:r>
        <w:rPr>
          <w:rFonts w:hint="eastAsia"/>
          <w:lang w:eastAsia="zh-CN"/>
        </w:rPr>
        <w:t>年）和</w:t>
      </w:r>
      <w:r>
        <w:rPr>
          <w:lang w:eastAsia="zh-CN"/>
        </w:rPr>
        <w:t>ITU-R BT.2043</w:t>
      </w:r>
      <w:r>
        <w:rPr>
          <w:rFonts w:hint="eastAsia"/>
          <w:lang w:eastAsia="zh-CN"/>
        </w:rPr>
        <w:t>报告：目前在全球使用的模拟电视系统（</w:t>
      </w:r>
      <w:r>
        <w:rPr>
          <w:lang w:eastAsia="zh-CN"/>
        </w:rPr>
        <w:t>2004</w:t>
      </w:r>
      <w:r>
        <w:rPr>
          <w:rFonts w:hint="eastAsia"/>
          <w:lang w:eastAsia="zh-CN"/>
        </w:rPr>
        <w:t>年）。</w:t>
      </w:r>
    </w:p>
  </w:footnote>
  <w:footnote w:id="3">
    <w:p w:rsidR="00DA750D" w:rsidRDefault="00DA750D">
      <w:pPr>
        <w:pStyle w:val="FootnoteText"/>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即使未确定任何</w:t>
      </w:r>
      <w:r>
        <w:rPr>
          <w:rFonts w:hint="eastAsia"/>
          <w:lang w:eastAsia="zh-CN"/>
        </w:rPr>
        <w:t>ITU-D</w:t>
      </w:r>
      <w:r>
        <w:rPr>
          <w:rFonts w:hint="eastAsia"/>
          <w:lang w:eastAsia="zh-CN"/>
        </w:rPr>
        <w:t>研究组特别感兴趣的课题和建议书，但是在灾害预测、发现和减轻灾害的负面影响以及环境和气候监测方面，</w:t>
      </w:r>
      <w:r>
        <w:rPr>
          <w:rFonts w:hint="eastAsia"/>
          <w:lang w:eastAsia="zh-CN"/>
        </w:rPr>
        <w:t>ITU-R</w:t>
      </w:r>
      <w:r>
        <w:rPr>
          <w:rFonts w:hint="eastAsia"/>
          <w:lang w:eastAsia="zh-CN"/>
        </w:rPr>
        <w:t>第</w:t>
      </w:r>
      <w:r>
        <w:rPr>
          <w:rFonts w:hint="eastAsia"/>
          <w:lang w:eastAsia="zh-CN"/>
        </w:rPr>
        <w:t>7</w:t>
      </w:r>
      <w:r>
        <w:rPr>
          <w:rFonts w:hint="eastAsia"/>
          <w:lang w:eastAsia="zh-CN"/>
        </w:rPr>
        <w:t>研究组是</w:t>
      </w:r>
      <w:r>
        <w:rPr>
          <w:rFonts w:hint="eastAsia"/>
          <w:lang w:eastAsia="zh-CN"/>
        </w:rPr>
        <w:t>ITU-D</w:t>
      </w:r>
      <w:r>
        <w:rPr>
          <w:rFonts w:hint="eastAsia"/>
          <w:lang w:eastAsia="zh-CN"/>
        </w:rPr>
        <w:t>的主要信息来源之一（见</w:t>
      </w:r>
      <w:r>
        <w:rPr>
          <w:rFonts w:hint="eastAsia"/>
          <w:lang w:eastAsia="zh-CN"/>
        </w:rPr>
        <w:t>WTDC-06</w:t>
      </w:r>
      <w:r>
        <w:rPr>
          <w:rFonts w:hint="eastAsia"/>
          <w:lang w:eastAsia="zh-CN"/>
        </w:rPr>
        <w:t>第</w:t>
      </w:r>
      <w:r>
        <w:rPr>
          <w:rFonts w:hint="eastAsia"/>
          <w:lang w:eastAsia="zh-CN"/>
        </w:rPr>
        <w:t>2</w:t>
      </w:r>
      <w:r>
        <w:rPr>
          <w:rFonts w:hint="eastAsia"/>
          <w:lang w:eastAsia="zh-CN"/>
        </w:rPr>
        <w:t>号决议，第</w:t>
      </w:r>
      <w:r>
        <w:rPr>
          <w:rFonts w:hint="eastAsia"/>
          <w:lang w:eastAsia="zh-CN"/>
        </w:rPr>
        <w:t>22/2</w:t>
      </w:r>
      <w:r>
        <w:rPr>
          <w:rFonts w:hint="eastAsia"/>
          <w:lang w:eastAsia="zh-CN"/>
        </w:rPr>
        <w:t>号课题）。</w:t>
      </w:r>
    </w:p>
  </w:footnote>
  <w:footnote w:id="4">
    <w:p w:rsidR="00DA750D" w:rsidRPr="00953FB0" w:rsidRDefault="00DA750D">
      <w:pPr>
        <w:pStyle w:val="FootnoteText"/>
        <w:rPr>
          <w:lang w:eastAsia="zh-CN"/>
        </w:rPr>
      </w:pPr>
      <w:r>
        <w:rPr>
          <w:rStyle w:val="FootnoteReference"/>
        </w:rPr>
        <w:footnoteRef/>
      </w:r>
      <w:r>
        <w:t xml:space="preserve"> </w:t>
      </w:r>
      <w:r w:rsidRPr="00E10F1B">
        <w:tab/>
      </w:r>
      <w:r>
        <w:rPr>
          <w:rFonts w:hint="eastAsia"/>
          <w:lang w:eastAsia="zh-CN"/>
        </w:rPr>
        <w:t>欲知详情</w:t>
      </w:r>
      <w:r w:rsidRPr="00E10F1B">
        <w:rPr>
          <w:rFonts w:hint="eastAsia"/>
          <w:lang w:eastAsia="zh-CN"/>
        </w:rPr>
        <w:t>，</w:t>
      </w:r>
      <w:r>
        <w:rPr>
          <w:rFonts w:hint="eastAsia"/>
          <w:lang w:eastAsia="zh-CN"/>
        </w:rPr>
        <w:t>请查询</w:t>
      </w:r>
      <w:r w:rsidRPr="00E10F1B">
        <w:rPr>
          <w:rFonts w:hint="eastAsia"/>
          <w:lang w:eastAsia="zh-CN"/>
        </w:rPr>
        <w:t>：</w:t>
      </w:r>
      <w:r w:rsidRPr="00E10F1B">
        <w:t>http://itu.int/ITU-T/index.html</w:t>
      </w:r>
      <w:r>
        <w:rPr>
          <w:rFonts w:hint="eastAsia"/>
          <w:lang w:eastAsia="zh-CN"/>
        </w:rPr>
        <w:t>。</w:t>
      </w:r>
    </w:p>
  </w:footnote>
  <w:footnote w:id="5">
    <w:p w:rsidR="00DA750D" w:rsidRDefault="00DA750D">
      <w:pPr>
        <w:pStyle w:val="FootnoteText"/>
      </w:pPr>
      <w:r>
        <w:rPr>
          <w:rStyle w:val="FootnoteReference"/>
        </w:rPr>
        <w:t>2</w:t>
      </w:r>
      <w:r>
        <w:t xml:space="preserve"> </w:t>
      </w:r>
      <w:r>
        <w:rPr>
          <w:lang w:eastAsia="zh-CN"/>
        </w:rPr>
        <w:tab/>
      </w:r>
      <w:r>
        <w:rPr>
          <w:rFonts w:hint="eastAsia"/>
          <w:lang w:eastAsia="zh-CN"/>
        </w:rPr>
        <w:t>主要负责业务定义（目前为该研究组责任的一部分）。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Default="007E6473" w:rsidP="00747593">
    <w:pPr>
      <w:pStyle w:val="Header"/>
      <w:tabs>
        <w:tab w:val="left" w:pos="1122"/>
      </w:tabs>
      <w:jc w:val="left"/>
      <w:rPr>
        <w:lang w:val="fr-CH"/>
      </w:rPr>
    </w:pPr>
    <w:r>
      <w:rPr>
        <w:rStyle w:val="PageNumber"/>
      </w:rPr>
      <w:fldChar w:fldCharType="begin"/>
    </w:r>
    <w:r w:rsidR="00DA750D">
      <w:rPr>
        <w:rStyle w:val="PageNumber"/>
      </w:rPr>
      <w:instrText xml:space="preserve"> PAGE </w:instrText>
    </w:r>
    <w:r>
      <w:rPr>
        <w:rStyle w:val="PageNumber"/>
      </w:rPr>
      <w:fldChar w:fldCharType="separate"/>
    </w:r>
    <w:r w:rsidR="00DA750D">
      <w:rPr>
        <w:rStyle w:val="PageNumber"/>
        <w:noProof/>
      </w:rPr>
      <w:t>ii</w:t>
    </w:r>
    <w:r>
      <w:rPr>
        <w:rStyle w:val="PageNumber"/>
      </w:rPr>
      <w:fldChar w:fldCharType="end"/>
    </w:r>
    <w:r w:rsidR="00DA750D">
      <w:rPr>
        <w:rStyle w:val="PageNumber"/>
        <w:lang w:val="fr-CH"/>
      </w:rPr>
      <w:tab/>
    </w:r>
    <w:r w:rsidR="00DA750D">
      <w:rPr>
        <w:rStyle w:val="PageNumber"/>
        <w:lang w:val="fr-CH"/>
      </w:rPr>
      <w:tab/>
      <w:t>Q</w:t>
    </w:r>
    <w:r w:rsidR="00DA750D" w:rsidRPr="002D4FCA">
      <w:rPr>
        <w:bCs/>
        <w:szCs w:val="22"/>
        <w:lang w:val="fr-CH"/>
      </w:rPr>
      <w:t>uestion</w:t>
    </w:r>
    <w:r w:rsidR="00DA750D">
      <w:rPr>
        <w:b w:val="0"/>
        <w:bCs/>
        <w:szCs w:val="22"/>
        <w:lang w:val="fr-CH"/>
      </w:rPr>
      <w:t xml:space="preserve"> </w:t>
    </w:r>
    <w:r w:rsidR="00DA750D">
      <w:rPr>
        <w:bCs/>
        <w:szCs w:val="22"/>
        <w:lang w:val="fr-CH"/>
      </w:rPr>
      <w:t>22</w:t>
    </w:r>
    <w:r w:rsidR="00DA750D" w:rsidRPr="00DB09F2">
      <w:rPr>
        <w:bCs/>
        <w:szCs w:val="22"/>
        <w:lang w:val="fr-CH"/>
      </w:rPr>
      <w:t>/</w:t>
    </w:r>
    <w:r w:rsidR="00DA750D">
      <w:rPr>
        <w:bCs/>
        <w:szCs w:val="22"/>
        <w:lang w:val="fr-CH"/>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Default="00DA750D"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392118">
        <w:rPr>
          <w:rStyle w:val="PageNumber"/>
          <w:rFonts w:hint="eastAsia"/>
          <w:lang w:val="fr-CH"/>
        </w:rPr>
        <w:t>第</w:t>
      </w:r>
      <w:r w:rsidRPr="00392118">
        <w:rPr>
          <w:rStyle w:val="PageNumber"/>
          <w:rFonts w:hint="eastAsia"/>
          <w:lang w:val="fr-CH"/>
        </w:rPr>
        <w:t>9-2/2</w:t>
      </w:r>
      <w:r w:rsidRPr="00392118">
        <w:rPr>
          <w:rStyle w:val="PageNumber"/>
          <w:rFonts w:hint="eastAsia"/>
          <w:lang w:val="fr-CH"/>
        </w:rPr>
        <w:t>号课题</w:t>
      </w:r>
    </w:fldSimple>
    <w:r>
      <w:rPr>
        <w:bCs/>
        <w:szCs w:val="22"/>
        <w:lang w:val="fr-CH"/>
      </w:rPr>
      <w:tab/>
    </w:r>
    <w:r w:rsidR="007E6473">
      <w:rPr>
        <w:rStyle w:val="PageNumber"/>
      </w:rPr>
      <w:fldChar w:fldCharType="begin"/>
    </w:r>
    <w:r>
      <w:rPr>
        <w:rStyle w:val="PageNumber"/>
      </w:rPr>
      <w:instrText xml:space="preserve"> PAGE </w:instrText>
    </w:r>
    <w:r w:rsidR="007E6473">
      <w:rPr>
        <w:rStyle w:val="PageNumber"/>
      </w:rPr>
      <w:fldChar w:fldCharType="separate"/>
    </w:r>
    <w:r w:rsidR="004413E8">
      <w:rPr>
        <w:rStyle w:val="PageNumber"/>
        <w:noProof/>
      </w:rPr>
      <w:t>1</w:t>
    </w:r>
    <w:r w:rsidR="007E6473">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Pr="0013106F" w:rsidRDefault="00DA750D" w:rsidP="0013106F">
    <w:pPr>
      <w:pStyle w:val="Header"/>
      <w:tabs>
        <w:tab w:val="clear" w:pos="4820"/>
        <w:tab w:val="clear" w:pos="9639"/>
        <w:tab w:val="left" w:pos="907"/>
        <w:tab w:val="center" w:pos="4849"/>
        <w:tab w:val="right" w:pos="8789"/>
        <w:tab w:val="right" w:pos="9730"/>
      </w:tabs>
      <w:spacing w:before="240"/>
      <w:ind w:left="284" w:right="425"/>
      <w:jc w:val="distribute"/>
      <w:rPr>
        <w:rFonts w:ascii="Univers BoldExt" w:hAnsi="Univers BoldExt"/>
        <w:color w:val="999999"/>
        <w:spacing w:val="108"/>
        <w:sz w:val="24"/>
        <w:szCs w:val="24"/>
        <w:lang w:val="fr-CH"/>
      </w:rPr>
    </w:pPr>
    <w:r w:rsidRPr="0013106F">
      <w:rPr>
        <w:rFonts w:ascii="Univers BoldExt" w:hAnsi="Univers BoldExt" w:hint="eastAsia"/>
        <w:color w:val="999999"/>
        <w:spacing w:val="108"/>
        <w:sz w:val="24"/>
        <w:szCs w:val="24"/>
        <w:lang w:val="fr-CH" w:eastAsia="zh-CN"/>
      </w:rPr>
      <w:t>国际电信联盟</w:t>
    </w:r>
  </w:p>
  <w:p w:rsidR="00DA750D" w:rsidRPr="0062594A" w:rsidRDefault="00DA750D"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Pr="00E87C8C" w:rsidRDefault="00DA750D"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7E6473">
      <w:rPr>
        <w:rStyle w:val="PageNumber"/>
      </w:rPr>
      <w:fldChar w:fldCharType="begin"/>
    </w:r>
    <w:r>
      <w:rPr>
        <w:rStyle w:val="PageNumber"/>
      </w:rPr>
      <w:instrText xml:space="preserve"> PAGE </w:instrText>
    </w:r>
    <w:r w:rsidR="007E6473">
      <w:rPr>
        <w:rStyle w:val="PageNumber"/>
      </w:rPr>
      <w:fldChar w:fldCharType="separate"/>
    </w:r>
    <w:r>
      <w:rPr>
        <w:rStyle w:val="PageNumber"/>
        <w:noProof/>
      </w:rPr>
      <w:t>17</w:t>
    </w:r>
    <w:r w:rsidR="007E6473">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Pr="0093317B" w:rsidRDefault="00DA750D"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Default="007E6473" w:rsidP="00B96D3A">
    <w:pPr>
      <w:pStyle w:val="Header"/>
      <w:tabs>
        <w:tab w:val="left" w:pos="1122"/>
      </w:tabs>
      <w:jc w:val="left"/>
      <w:rPr>
        <w:lang w:val="fr-CH"/>
      </w:rPr>
    </w:pPr>
    <w:r>
      <w:rPr>
        <w:rStyle w:val="PageNumber"/>
      </w:rPr>
      <w:fldChar w:fldCharType="begin"/>
    </w:r>
    <w:r w:rsidR="00DA750D">
      <w:rPr>
        <w:rStyle w:val="PageNumber"/>
      </w:rPr>
      <w:instrText xml:space="preserve"> PAGE </w:instrText>
    </w:r>
    <w:r>
      <w:rPr>
        <w:rStyle w:val="PageNumber"/>
      </w:rPr>
      <w:fldChar w:fldCharType="separate"/>
    </w:r>
    <w:r w:rsidR="00DA750D">
      <w:rPr>
        <w:rStyle w:val="PageNumber"/>
        <w:noProof/>
      </w:rPr>
      <w:t>iv</w:t>
    </w:r>
    <w:r>
      <w:rPr>
        <w:rStyle w:val="PageNumber"/>
      </w:rPr>
      <w:fldChar w:fldCharType="end"/>
    </w:r>
    <w:r w:rsidR="00DA750D">
      <w:rPr>
        <w:rStyle w:val="PageNumber"/>
        <w:lang w:val="fr-CH"/>
      </w:rPr>
      <w:tab/>
    </w:r>
    <w:r w:rsidR="00DA750D">
      <w:rPr>
        <w:rStyle w:val="PageNumber"/>
        <w:lang w:val="fr-CH"/>
      </w:rPr>
      <w:tab/>
    </w:r>
    <w:fldSimple w:instr=" DOCPROPERTY  Title  \* MERGEFORMAT ">
      <w:r w:rsidR="00DA750D">
        <w:rPr>
          <w:rStyle w:val="PageNumber"/>
          <w:rFonts w:hint="eastAsia"/>
          <w:lang w:val="fr-CH"/>
        </w:rPr>
        <w:t>第</w:t>
      </w:r>
      <w:r w:rsidR="00DA750D">
        <w:rPr>
          <w:rStyle w:val="PageNumber"/>
          <w:rFonts w:hint="eastAsia"/>
          <w:lang w:val="fr-CH"/>
        </w:rPr>
        <w:t>18-1/2</w:t>
      </w:r>
      <w:r w:rsidR="00DA750D">
        <w:rPr>
          <w:rStyle w:val="PageNumber"/>
          <w:rFonts w:hint="eastAsia"/>
          <w:lang w:val="fr-CH"/>
        </w:rPr>
        <w:t>号课题</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Default="00DA750D"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392118">
        <w:rPr>
          <w:rStyle w:val="PageNumber"/>
          <w:rFonts w:hint="eastAsia"/>
          <w:lang w:val="fr-CH"/>
        </w:rPr>
        <w:t>第</w:t>
      </w:r>
      <w:r w:rsidRPr="00392118">
        <w:rPr>
          <w:rStyle w:val="PageNumber"/>
          <w:rFonts w:hint="eastAsia"/>
          <w:lang w:val="fr-CH"/>
        </w:rPr>
        <w:t>9-2/2</w:t>
      </w:r>
      <w:r w:rsidRPr="00392118">
        <w:rPr>
          <w:rStyle w:val="PageNumber"/>
          <w:rFonts w:hint="eastAsia"/>
          <w:lang w:val="fr-CH"/>
        </w:rPr>
        <w:t>号课题</w:t>
      </w:r>
    </w:fldSimple>
    <w:r>
      <w:rPr>
        <w:bCs/>
        <w:szCs w:val="22"/>
        <w:lang w:val="fr-CH"/>
      </w:rPr>
      <w:tab/>
    </w:r>
    <w:r w:rsidR="007E6473">
      <w:rPr>
        <w:rStyle w:val="PageNumber"/>
      </w:rPr>
      <w:fldChar w:fldCharType="begin"/>
    </w:r>
    <w:r>
      <w:rPr>
        <w:rStyle w:val="PageNumber"/>
      </w:rPr>
      <w:instrText xml:space="preserve"> PAGE </w:instrText>
    </w:r>
    <w:r w:rsidR="007E6473">
      <w:rPr>
        <w:rStyle w:val="PageNumber"/>
      </w:rPr>
      <w:fldChar w:fldCharType="separate"/>
    </w:r>
    <w:r w:rsidR="004413E8">
      <w:rPr>
        <w:rStyle w:val="PageNumber"/>
        <w:noProof/>
      </w:rPr>
      <w:t>iii</w:t>
    </w:r>
    <w:r w:rsidR="007E6473">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Default="007E6473" w:rsidP="00B96D3A">
    <w:pPr>
      <w:pStyle w:val="Header"/>
      <w:tabs>
        <w:tab w:val="left" w:pos="1122"/>
      </w:tabs>
      <w:jc w:val="left"/>
      <w:rPr>
        <w:lang w:val="fr-CH"/>
      </w:rPr>
    </w:pPr>
    <w:r>
      <w:rPr>
        <w:rStyle w:val="PageNumber"/>
      </w:rPr>
      <w:fldChar w:fldCharType="begin"/>
    </w:r>
    <w:r w:rsidR="00DA750D">
      <w:rPr>
        <w:rStyle w:val="PageNumber"/>
      </w:rPr>
      <w:instrText xml:space="preserve"> PAGE </w:instrText>
    </w:r>
    <w:r>
      <w:rPr>
        <w:rStyle w:val="PageNumber"/>
      </w:rPr>
      <w:fldChar w:fldCharType="separate"/>
    </w:r>
    <w:r w:rsidR="004413E8">
      <w:rPr>
        <w:rStyle w:val="PageNumber"/>
        <w:noProof/>
      </w:rPr>
      <w:t>iv</w:t>
    </w:r>
    <w:r>
      <w:rPr>
        <w:rStyle w:val="PageNumber"/>
      </w:rPr>
      <w:fldChar w:fldCharType="end"/>
    </w:r>
    <w:r w:rsidR="00DA750D">
      <w:rPr>
        <w:rStyle w:val="PageNumber"/>
        <w:lang w:val="fr-CH"/>
      </w:rPr>
      <w:tab/>
    </w:r>
    <w:r w:rsidR="00DA750D">
      <w:rPr>
        <w:rStyle w:val="PageNumber"/>
        <w:lang w:val="fr-CH"/>
      </w:rPr>
      <w:tab/>
    </w:r>
    <w:fldSimple w:instr=" DOCPROPERTY  Title  \* MERGEFORMAT ">
      <w:r w:rsidR="00DA750D" w:rsidRPr="00392118">
        <w:rPr>
          <w:rStyle w:val="PageNumber"/>
          <w:rFonts w:hint="eastAsia"/>
          <w:lang w:val="fr-CH"/>
        </w:rPr>
        <w:t>第</w:t>
      </w:r>
      <w:r w:rsidR="00DA750D" w:rsidRPr="00392118">
        <w:rPr>
          <w:rStyle w:val="PageNumber"/>
          <w:rFonts w:hint="eastAsia"/>
          <w:lang w:val="fr-CH"/>
        </w:rPr>
        <w:t>9-2/2</w:t>
      </w:r>
      <w:r w:rsidR="00DA750D" w:rsidRPr="00392118">
        <w:rPr>
          <w:rStyle w:val="PageNumber"/>
          <w:rFonts w:hint="eastAsia"/>
          <w:lang w:val="fr-CH"/>
        </w:rPr>
        <w:t>号课题</w:t>
      </w:r>
    </w:fldSimple>
    <w:r w:rsidR="00DA750D">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Default="00DA750D"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392118">
        <w:rPr>
          <w:rStyle w:val="PageNumber"/>
          <w:rFonts w:hint="eastAsia"/>
          <w:lang w:val="fr-CH"/>
        </w:rPr>
        <w:t>第</w:t>
      </w:r>
      <w:r w:rsidRPr="00392118">
        <w:rPr>
          <w:rStyle w:val="PageNumber"/>
          <w:rFonts w:hint="eastAsia"/>
          <w:lang w:val="fr-CH"/>
        </w:rPr>
        <w:t>9-2/2</w:t>
      </w:r>
      <w:r w:rsidRPr="00392118">
        <w:rPr>
          <w:rStyle w:val="PageNumber"/>
          <w:rFonts w:hint="eastAsia"/>
          <w:lang w:val="fr-CH"/>
        </w:rPr>
        <w:t>号课题</w:t>
      </w:r>
    </w:fldSimple>
    <w:r>
      <w:rPr>
        <w:bCs/>
        <w:szCs w:val="22"/>
        <w:lang w:val="fr-CH"/>
      </w:rPr>
      <w:tab/>
    </w:r>
    <w:r w:rsidR="007E6473">
      <w:rPr>
        <w:rStyle w:val="PageNumber"/>
      </w:rPr>
      <w:fldChar w:fldCharType="begin"/>
    </w:r>
    <w:r>
      <w:rPr>
        <w:rStyle w:val="PageNumber"/>
      </w:rPr>
      <w:instrText xml:space="preserve"> PAGE </w:instrText>
    </w:r>
    <w:r w:rsidR="007E6473">
      <w:rPr>
        <w:rStyle w:val="PageNumber"/>
      </w:rPr>
      <w:fldChar w:fldCharType="separate"/>
    </w:r>
    <w:r w:rsidR="004413E8">
      <w:rPr>
        <w:rStyle w:val="PageNumber"/>
        <w:noProof/>
      </w:rPr>
      <w:t>v</w:t>
    </w:r>
    <w:r w:rsidR="007E6473">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0D" w:rsidRDefault="007E6473" w:rsidP="00B96D3A">
    <w:pPr>
      <w:pStyle w:val="Header"/>
      <w:tabs>
        <w:tab w:val="left" w:pos="1122"/>
      </w:tabs>
      <w:jc w:val="left"/>
      <w:rPr>
        <w:lang w:val="fr-CH"/>
      </w:rPr>
    </w:pPr>
    <w:r>
      <w:rPr>
        <w:rStyle w:val="PageNumber"/>
      </w:rPr>
      <w:fldChar w:fldCharType="begin"/>
    </w:r>
    <w:r w:rsidR="00DA750D">
      <w:rPr>
        <w:rStyle w:val="PageNumber"/>
      </w:rPr>
      <w:instrText xml:space="preserve"> PAGE </w:instrText>
    </w:r>
    <w:r>
      <w:rPr>
        <w:rStyle w:val="PageNumber"/>
      </w:rPr>
      <w:fldChar w:fldCharType="separate"/>
    </w:r>
    <w:r w:rsidR="004413E8">
      <w:rPr>
        <w:rStyle w:val="PageNumber"/>
        <w:noProof/>
      </w:rPr>
      <w:t>2</w:t>
    </w:r>
    <w:r>
      <w:rPr>
        <w:rStyle w:val="PageNumber"/>
      </w:rPr>
      <w:fldChar w:fldCharType="end"/>
    </w:r>
    <w:r w:rsidR="00DA750D">
      <w:rPr>
        <w:rStyle w:val="PageNumber"/>
        <w:lang w:val="fr-CH"/>
      </w:rPr>
      <w:tab/>
    </w:r>
    <w:r w:rsidR="00DA750D">
      <w:rPr>
        <w:rStyle w:val="PageNumber"/>
        <w:lang w:val="fr-CH"/>
      </w:rPr>
      <w:tab/>
    </w:r>
    <w:fldSimple w:instr=" DOCPROPERTY  Title  \* MERGEFORMAT ">
      <w:r w:rsidR="00DA750D" w:rsidRPr="00392118">
        <w:rPr>
          <w:rStyle w:val="PageNumber"/>
          <w:rFonts w:hint="eastAsia"/>
          <w:lang w:val="fr-CH"/>
        </w:rPr>
        <w:t>第</w:t>
      </w:r>
      <w:r w:rsidR="00DA750D" w:rsidRPr="00392118">
        <w:rPr>
          <w:rStyle w:val="PageNumber"/>
          <w:rFonts w:hint="eastAsia"/>
          <w:lang w:val="fr-CH"/>
        </w:rPr>
        <w:t>9-2/2</w:t>
      </w:r>
      <w:r w:rsidR="00DA750D" w:rsidRPr="00392118">
        <w:rPr>
          <w:rStyle w:val="PageNumber"/>
          <w:rFonts w:hint="eastAsia"/>
          <w:lang w:val="fr-CH"/>
        </w:rPr>
        <w:t>号课题</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1A35266A"/>
    <w:multiLevelType w:val="multilevel"/>
    <w:tmpl w:val="D67C0910"/>
    <w:lvl w:ilvl="0">
      <w:start w:val="4"/>
      <w:numFmt w:val="decimal"/>
      <w:lvlText w:val="%1"/>
      <w:lvlJc w:val="left"/>
      <w:pPr>
        <w:tabs>
          <w:tab w:val="num" w:pos="504"/>
        </w:tabs>
        <w:ind w:left="504" w:hanging="504"/>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s-ES" w:vendorID="64" w:dllVersion="131078" w:nlCheck="1" w:checkStyle="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useFELayout/>
  </w:compat>
  <w:rsids>
    <w:rsidRoot w:val="00F97148"/>
    <w:rsid w:val="00000A4F"/>
    <w:rsid w:val="000032CF"/>
    <w:rsid w:val="0000365F"/>
    <w:rsid w:val="000038A5"/>
    <w:rsid w:val="00007953"/>
    <w:rsid w:val="0001099A"/>
    <w:rsid w:val="00010B79"/>
    <w:rsid w:val="00010FE6"/>
    <w:rsid w:val="00011887"/>
    <w:rsid w:val="00013915"/>
    <w:rsid w:val="00013DC1"/>
    <w:rsid w:val="00015535"/>
    <w:rsid w:val="0001651E"/>
    <w:rsid w:val="00016903"/>
    <w:rsid w:val="00016BF5"/>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5842"/>
    <w:rsid w:val="0006684C"/>
    <w:rsid w:val="00067022"/>
    <w:rsid w:val="00070BBB"/>
    <w:rsid w:val="0007242C"/>
    <w:rsid w:val="00073A0C"/>
    <w:rsid w:val="000757D3"/>
    <w:rsid w:val="0007593A"/>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3643"/>
    <w:rsid w:val="000968A9"/>
    <w:rsid w:val="00096FCD"/>
    <w:rsid w:val="00097754"/>
    <w:rsid w:val="000A068B"/>
    <w:rsid w:val="000A0BAE"/>
    <w:rsid w:val="000A1C7E"/>
    <w:rsid w:val="000A1CB8"/>
    <w:rsid w:val="000A2861"/>
    <w:rsid w:val="000A2922"/>
    <w:rsid w:val="000A596D"/>
    <w:rsid w:val="000A6EEF"/>
    <w:rsid w:val="000B146C"/>
    <w:rsid w:val="000B1E86"/>
    <w:rsid w:val="000B2D52"/>
    <w:rsid w:val="000B3024"/>
    <w:rsid w:val="000B30AE"/>
    <w:rsid w:val="000B33D5"/>
    <w:rsid w:val="000B403C"/>
    <w:rsid w:val="000B54BE"/>
    <w:rsid w:val="000B5C27"/>
    <w:rsid w:val="000B736B"/>
    <w:rsid w:val="000C0DA9"/>
    <w:rsid w:val="000C1194"/>
    <w:rsid w:val="000C1A79"/>
    <w:rsid w:val="000C1C46"/>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2903"/>
    <w:rsid w:val="001134F9"/>
    <w:rsid w:val="0011440A"/>
    <w:rsid w:val="00114AA7"/>
    <w:rsid w:val="00115571"/>
    <w:rsid w:val="00115D52"/>
    <w:rsid w:val="00115E2D"/>
    <w:rsid w:val="001162EB"/>
    <w:rsid w:val="001174F4"/>
    <w:rsid w:val="0012283B"/>
    <w:rsid w:val="001229D0"/>
    <w:rsid w:val="00123E51"/>
    <w:rsid w:val="00124DAD"/>
    <w:rsid w:val="00124E70"/>
    <w:rsid w:val="001258BF"/>
    <w:rsid w:val="00125ADB"/>
    <w:rsid w:val="00126ED1"/>
    <w:rsid w:val="0012717E"/>
    <w:rsid w:val="0013106F"/>
    <w:rsid w:val="00131F4D"/>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0DAC"/>
    <w:rsid w:val="00163165"/>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1A"/>
    <w:rsid w:val="001B1CCF"/>
    <w:rsid w:val="001B4837"/>
    <w:rsid w:val="001B55C5"/>
    <w:rsid w:val="001B6AC1"/>
    <w:rsid w:val="001B6C2B"/>
    <w:rsid w:val="001B7013"/>
    <w:rsid w:val="001B7231"/>
    <w:rsid w:val="001C02E3"/>
    <w:rsid w:val="001C10F0"/>
    <w:rsid w:val="001C147D"/>
    <w:rsid w:val="001C2FE5"/>
    <w:rsid w:val="001C450B"/>
    <w:rsid w:val="001C4BA3"/>
    <w:rsid w:val="001C621D"/>
    <w:rsid w:val="001C7870"/>
    <w:rsid w:val="001D0543"/>
    <w:rsid w:val="001D1509"/>
    <w:rsid w:val="001D1739"/>
    <w:rsid w:val="001D1B00"/>
    <w:rsid w:val="001D2F07"/>
    <w:rsid w:val="001D3015"/>
    <w:rsid w:val="001D40DC"/>
    <w:rsid w:val="001D40F5"/>
    <w:rsid w:val="001D411E"/>
    <w:rsid w:val="001D622B"/>
    <w:rsid w:val="001D62B2"/>
    <w:rsid w:val="001D7B29"/>
    <w:rsid w:val="001D7EB3"/>
    <w:rsid w:val="001E1987"/>
    <w:rsid w:val="001E2C63"/>
    <w:rsid w:val="001E35F8"/>
    <w:rsid w:val="001E393C"/>
    <w:rsid w:val="001E3D0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4224"/>
    <w:rsid w:val="002647F0"/>
    <w:rsid w:val="0026535F"/>
    <w:rsid w:val="00267ED8"/>
    <w:rsid w:val="0027059E"/>
    <w:rsid w:val="00271302"/>
    <w:rsid w:val="002714E0"/>
    <w:rsid w:val="00274628"/>
    <w:rsid w:val="0027589D"/>
    <w:rsid w:val="00277B65"/>
    <w:rsid w:val="00280AEE"/>
    <w:rsid w:val="00281436"/>
    <w:rsid w:val="002823CD"/>
    <w:rsid w:val="00282BE9"/>
    <w:rsid w:val="00284032"/>
    <w:rsid w:val="00287100"/>
    <w:rsid w:val="00290099"/>
    <w:rsid w:val="00290643"/>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625"/>
    <w:rsid w:val="002E6A8B"/>
    <w:rsid w:val="002F241F"/>
    <w:rsid w:val="002F29A6"/>
    <w:rsid w:val="002F30F0"/>
    <w:rsid w:val="002F31A2"/>
    <w:rsid w:val="002F49C3"/>
    <w:rsid w:val="002F68AC"/>
    <w:rsid w:val="002F68B0"/>
    <w:rsid w:val="002F7CBE"/>
    <w:rsid w:val="002F7CE1"/>
    <w:rsid w:val="00300AAB"/>
    <w:rsid w:val="00301B3B"/>
    <w:rsid w:val="0030342E"/>
    <w:rsid w:val="003036CC"/>
    <w:rsid w:val="00304C0D"/>
    <w:rsid w:val="003072AC"/>
    <w:rsid w:val="00310994"/>
    <w:rsid w:val="00311A96"/>
    <w:rsid w:val="00311D5D"/>
    <w:rsid w:val="0031285A"/>
    <w:rsid w:val="003136AD"/>
    <w:rsid w:val="00315567"/>
    <w:rsid w:val="003156AF"/>
    <w:rsid w:val="003160B6"/>
    <w:rsid w:val="00316FFD"/>
    <w:rsid w:val="00320D72"/>
    <w:rsid w:val="0032559F"/>
    <w:rsid w:val="003266BD"/>
    <w:rsid w:val="00327F7B"/>
    <w:rsid w:val="00330221"/>
    <w:rsid w:val="00331292"/>
    <w:rsid w:val="003315E8"/>
    <w:rsid w:val="00337712"/>
    <w:rsid w:val="00337912"/>
    <w:rsid w:val="00340618"/>
    <w:rsid w:val="00343171"/>
    <w:rsid w:val="003437E9"/>
    <w:rsid w:val="00343D7F"/>
    <w:rsid w:val="003440F1"/>
    <w:rsid w:val="003479E0"/>
    <w:rsid w:val="0035028B"/>
    <w:rsid w:val="00350544"/>
    <w:rsid w:val="00355278"/>
    <w:rsid w:val="00355785"/>
    <w:rsid w:val="00355E77"/>
    <w:rsid w:val="00356049"/>
    <w:rsid w:val="00356CC2"/>
    <w:rsid w:val="003603B5"/>
    <w:rsid w:val="00364137"/>
    <w:rsid w:val="0036541D"/>
    <w:rsid w:val="00366375"/>
    <w:rsid w:val="00370725"/>
    <w:rsid w:val="00370C9A"/>
    <w:rsid w:val="0037236B"/>
    <w:rsid w:val="00372DEF"/>
    <w:rsid w:val="00376745"/>
    <w:rsid w:val="00377B49"/>
    <w:rsid w:val="0038021B"/>
    <w:rsid w:val="00381342"/>
    <w:rsid w:val="00381F3F"/>
    <w:rsid w:val="00382983"/>
    <w:rsid w:val="003829E6"/>
    <w:rsid w:val="00383B3C"/>
    <w:rsid w:val="00383F84"/>
    <w:rsid w:val="00387213"/>
    <w:rsid w:val="00390223"/>
    <w:rsid w:val="003907FB"/>
    <w:rsid w:val="00392118"/>
    <w:rsid w:val="003946E7"/>
    <w:rsid w:val="00394791"/>
    <w:rsid w:val="0039616F"/>
    <w:rsid w:val="00396F81"/>
    <w:rsid w:val="003A04EA"/>
    <w:rsid w:val="003A5E56"/>
    <w:rsid w:val="003A717A"/>
    <w:rsid w:val="003B0EFD"/>
    <w:rsid w:val="003B1017"/>
    <w:rsid w:val="003B1AFC"/>
    <w:rsid w:val="003B1CC2"/>
    <w:rsid w:val="003B6263"/>
    <w:rsid w:val="003B765D"/>
    <w:rsid w:val="003C0BF7"/>
    <w:rsid w:val="003C138C"/>
    <w:rsid w:val="003C1634"/>
    <w:rsid w:val="003C39F0"/>
    <w:rsid w:val="003C4615"/>
    <w:rsid w:val="003C4A4C"/>
    <w:rsid w:val="003C60F1"/>
    <w:rsid w:val="003C617B"/>
    <w:rsid w:val="003C6CA8"/>
    <w:rsid w:val="003C6CAF"/>
    <w:rsid w:val="003C6D0A"/>
    <w:rsid w:val="003C78B2"/>
    <w:rsid w:val="003C7BF7"/>
    <w:rsid w:val="003D0AF3"/>
    <w:rsid w:val="003D1E70"/>
    <w:rsid w:val="003D2732"/>
    <w:rsid w:val="003D28C4"/>
    <w:rsid w:val="003D2DBE"/>
    <w:rsid w:val="003D4FA5"/>
    <w:rsid w:val="003E0EB8"/>
    <w:rsid w:val="003E26DC"/>
    <w:rsid w:val="003E2E93"/>
    <w:rsid w:val="003E4192"/>
    <w:rsid w:val="003E41BF"/>
    <w:rsid w:val="003E4C34"/>
    <w:rsid w:val="003E6203"/>
    <w:rsid w:val="003E656B"/>
    <w:rsid w:val="003E6C90"/>
    <w:rsid w:val="003E712A"/>
    <w:rsid w:val="003F268C"/>
    <w:rsid w:val="003F3793"/>
    <w:rsid w:val="003F4B00"/>
    <w:rsid w:val="003F5B1B"/>
    <w:rsid w:val="003F64C1"/>
    <w:rsid w:val="004022EE"/>
    <w:rsid w:val="004022F0"/>
    <w:rsid w:val="004027AB"/>
    <w:rsid w:val="00402CCF"/>
    <w:rsid w:val="00402E74"/>
    <w:rsid w:val="00404F1D"/>
    <w:rsid w:val="004109A1"/>
    <w:rsid w:val="00412409"/>
    <w:rsid w:val="0041291B"/>
    <w:rsid w:val="00413187"/>
    <w:rsid w:val="0041414F"/>
    <w:rsid w:val="00416CAB"/>
    <w:rsid w:val="004179BC"/>
    <w:rsid w:val="004204B9"/>
    <w:rsid w:val="00420F48"/>
    <w:rsid w:val="00422957"/>
    <w:rsid w:val="00423203"/>
    <w:rsid w:val="00425EEA"/>
    <w:rsid w:val="00425F5D"/>
    <w:rsid w:val="004325CD"/>
    <w:rsid w:val="00432EAD"/>
    <w:rsid w:val="00433AF2"/>
    <w:rsid w:val="00433B27"/>
    <w:rsid w:val="00433D6A"/>
    <w:rsid w:val="00435AA2"/>
    <w:rsid w:val="00435C38"/>
    <w:rsid w:val="0043625B"/>
    <w:rsid w:val="00437234"/>
    <w:rsid w:val="004400F8"/>
    <w:rsid w:val="0044119B"/>
    <w:rsid w:val="004413E8"/>
    <w:rsid w:val="00442FC0"/>
    <w:rsid w:val="00443F05"/>
    <w:rsid w:val="00444069"/>
    <w:rsid w:val="004452B8"/>
    <w:rsid w:val="00445B0E"/>
    <w:rsid w:val="004461A0"/>
    <w:rsid w:val="00450F5E"/>
    <w:rsid w:val="00451F70"/>
    <w:rsid w:val="00453C6A"/>
    <w:rsid w:val="0046306C"/>
    <w:rsid w:val="004632F7"/>
    <w:rsid w:val="00463770"/>
    <w:rsid w:val="00467DF9"/>
    <w:rsid w:val="00470244"/>
    <w:rsid w:val="0047229C"/>
    <w:rsid w:val="00473765"/>
    <w:rsid w:val="00473947"/>
    <w:rsid w:val="0047660C"/>
    <w:rsid w:val="004772F3"/>
    <w:rsid w:val="00480196"/>
    <w:rsid w:val="00480D3F"/>
    <w:rsid w:val="004833C0"/>
    <w:rsid w:val="004848FD"/>
    <w:rsid w:val="004850D3"/>
    <w:rsid w:val="0048664F"/>
    <w:rsid w:val="00486AE5"/>
    <w:rsid w:val="00486E6B"/>
    <w:rsid w:val="00486F07"/>
    <w:rsid w:val="00487898"/>
    <w:rsid w:val="0048795F"/>
    <w:rsid w:val="00487FEE"/>
    <w:rsid w:val="00490187"/>
    <w:rsid w:val="00491CD2"/>
    <w:rsid w:val="00492012"/>
    <w:rsid w:val="00493A5F"/>
    <w:rsid w:val="0049418E"/>
    <w:rsid w:val="00494537"/>
    <w:rsid w:val="004958C8"/>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4DC7"/>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542"/>
    <w:rsid w:val="004F4634"/>
    <w:rsid w:val="004F50C6"/>
    <w:rsid w:val="004F52FD"/>
    <w:rsid w:val="004F6E8F"/>
    <w:rsid w:val="00502CC5"/>
    <w:rsid w:val="005035A3"/>
    <w:rsid w:val="005054DD"/>
    <w:rsid w:val="0050673A"/>
    <w:rsid w:val="005072C0"/>
    <w:rsid w:val="00511488"/>
    <w:rsid w:val="00512CC8"/>
    <w:rsid w:val="005133C3"/>
    <w:rsid w:val="00513D5B"/>
    <w:rsid w:val="0051402C"/>
    <w:rsid w:val="00514B41"/>
    <w:rsid w:val="0052016F"/>
    <w:rsid w:val="005203F8"/>
    <w:rsid w:val="00520894"/>
    <w:rsid w:val="00523EA6"/>
    <w:rsid w:val="00526EBB"/>
    <w:rsid w:val="00527073"/>
    <w:rsid w:val="00530357"/>
    <w:rsid w:val="00534CBB"/>
    <w:rsid w:val="00535489"/>
    <w:rsid w:val="00535C30"/>
    <w:rsid w:val="00536338"/>
    <w:rsid w:val="00536FE0"/>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255E"/>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1CC8"/>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656B"/>
    <w:rsid w:val="005C6D5B"/>
    <w:rsid w:val="005C7389"/>
    <w:rsid w:val="005D129C"/>
    <w:rsid w:val="005D3B1E"/>
    <w:rsid w:val="005D4B12"/>
    <w:rsid w:val="005D5873"/>
    <w:rsid w:val="005D5A95"/>
    <w:rsid w:val="005D6BCF"/>
    <w:rsid w:val="005D6F84"/>
    <w:rsid w:val="005E073F"/>
    <w:rsid w:val="005E0960"/>
    <w:rsid w:val="005E0A51"/>
    <w:rsid w:val="005E108E"/>
    <w:rsid w:val="005E19BA"/>
    <w:rsid w:val="005E3627"/>
    <w:rsid w:val="005E3C36"/>
    <w:rsid w:val="005E5408"/>
    <w:rsid w:val="005E69D5"/>
    <w:rsid w:val="005E702A"/>
    <w:rsid w:val="005F0038"/>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2BEF"/>
    <w:rsid w:val="00604A68"/>
    <w:rsid w:val="00604D51"/>
    <w:rsid w:val="006059B6"/>
    <w:rsid w:val="0060625E"/>
    <w:rsid w:val="00606A25"/>
    <w:rsid w:val="006070F7"/>
    <w:rsid w:val="00607BF2"/>
    <w:rsid w:val="00610B9B"/>
    <w:rsid w:val="0061125E"/>
    <w:rsid w:val="00612C9C"/>
    <w:rsid w:val="006139CD"/>
    <w:rsid w:val="00614008"/>
    <w:rsid w:val="0061625A"/>
    <w:rsid w:val="00616940"/>
    <w:rsid w:val="0061763D"/>
    <w:rsid w:val="00622F67"/>
    <w:rsid w:val="00625367"/>
    <w:rsid w:val="0062683D"/>
    <w:rsid w:val="006311D9"/>
    <w:rsid w:val="006336DA"/>
    <w:rsid w:val="006345D0"/>
    <w:rsid w:val="00634AB7"/>
    <w:rsid w:val="006359A5"/>
    <w:rsid w:val="00640F60"/>
    <w:rsid w:val="00641555"/>
    <w:rsid w:val="00641684"/>
    <w:rsid w:val="00643C57"/>
    <w:rsid w:val="006445FF"/>
    <w:rsid w:val="0064488D"/>
    <w:rsid w:val="00644DBF"/>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31B"/>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6DA7"/>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D7D65"/>
    <w:rsid w:val="006E0CF1"/>
    <w:rsid w:val="006E244C"/>
    <w:rsid w:val="006E3354"/>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7A55"/>
    <w:rsid w:val="00732EF0"/>
    <w:rsid w:val="00733044"/>
    <w:rsid w:val="007333AC"/>
    <w:rsid w:val="00733534"/>
    <w:rsid w:val="00734562"/>
    <w:rsid w:val="00734720"/>
    <w:rsid w:val="00734A3E"/>
    <w:rsid w:val="00736BF4"/>
    <w:rsid w:val="007373B1"/>
    <w:rsid w:val="00740179"/>
    <w:rsid w:val="007412AC"/>
    <w:rsid w:val="0074140E"/>
    <w:rsid w:val="0074387F"/>
    <w:rsid w:val="00747593"/>
    <w:rsid w:val="007533EC"/>
    <w:rsid w:val="007549AD"/>
    <w:rsid w:val="00756221"/>
    <w:rsid w:val="0075795E"/>
    <w:rsid w:val="00757F2E"/>
    <w:rsid w:val="00760788"/>
    <w:rsid w:val="00761BB2"/>
    <w:rsid w:val="00764248"/>
    <w:rsid w:val="007642BF"/>
    <w:rsid w:val="00765AE8"/>
    <w:rsid w:val="00766F72"/>
    <w:rsid w:val="00771441"/>
    <w:rsid w:val="007724C7"/>
    <w:rsid w:val="00773401"/>
    <w:rsid w:val="0077508D"/>
    <w:rsid w:val="00780862"/>
    <w:rsid w:val="00782520"/>
    <w:rsid w:val="007830E0"/>
    <w:rsid w:val="00783A1F"/>
    <w:rsid w:val="00784C35"/>
    <w:rsid w:val="0078682F"/>
    <w:rsid w:val="00786D7F"/>
    <w:rsid w:val="00790393"/>
    <w:rsid w:val="00791592"/>
    <w:rsid w:val="00791968"/>
    <w:rsid w:val="0079310F"/>
    <w:rsid w:val="0079380D"/>
    <w:rsid w:val="00795C4D"/>
    <w:rsid w:val="007970DD"/>
    <w:rsid w:val="007A06FA"/>
    <w:rsid w:val="007A2247"/>
    <w:rsid w:val="007A3BF5"/>
    <w:rsid w:val="007A76F4"/>
    <w:rsid w:val="007B04D0"/>
    <w:rsid w:val="007B3444"/>
    <w:rsid w:val="007B4B2E"/>
    <w:rsid w:val="007B5989"/>
    <w:rsid w:val="007B61BD"/>
    <w:rsid w:val="007C05DE"/>
    <w:rsid w:val="007C16B3"/>
    <w:rsid w:val="007C22BE"/>
    <w:rsid w:val="007C35E3"/>
    <w:rsid w:val="007C5683"/>
    <w:rsid w:val="007C56A1"/>
    <w:rsid w:val="007C776B"/>
    <w:rsid w:val="007C7A5C"/>
    <w:rsid w:val="007D0CE4"/>
    <w:rsid w:val="007D0FC9"/>
    <w:rsid w:val="007D1D68"/>
    <w:rsid w:val="007D4666"/>
    <w:rsid w:val="007D752C"/>
    <w:rsid w:val="007D77AC"/>
    <w:rsid w:val="007D7FF4"/>
    <w:rsid w:val="007E1F25"/>
    <w:rsid w:val="007E5552"/>
    <w:rsid w:val="007E5853"/>
    <w:rsid w:val="007E5DB8"/>
    <w:rsid w:val="007E6473"/>
    <w:rsid w:val="007E7358"/>
    <w:rsid w:val="007E7ABB"/>
    <w:rsid w:val="007F0553"/>
    <w:rsid w:val="007F0B17"/>
    <w:rsid w:val="007F0FA2"/>
    <w:rsid w:val="007F22CA"/>
    <w:rsid w:val="007F2806"/>
    <w:rsid w:val="007F39F1"/>
    <w:rsid w:val="007F3AC1"/>
    <w:rsid w:val="007F3CF6"/>
    <w:rsid w:val="007F3FEB"/>
    <w:rsid w:val="007F473A"/>
    <w:rsid w:val="007F5944"/>
    <w:rsid w:val="007F7FBD"/>
    <w:rsid w:val="008033A9"/>
    <w:rsid w:val="00805BBB"/>
    <w:rsid w:val="0080634C"/>
    <w:rsid w:val="00811065"/>
    <w:rsid w:val="008129C6"/>
    <w:rsid w:val="008154A5"/>
    <w:rsid w:val="00817E99"/>
    <w:rsid w:val="00821B86"/>
    <w:rsid w:val="00822963"/>
    <w:rsid w:val="00822ACE"/>
    <w:rsid w:val="00822D58"/>
    <w:rsid w:val="00822F0A"/>
    <w:rsid w:val="00830310"/>
    <w:rsid w:val="008310B3"/>
    <w:rsid w:val="00833081"/>
    <w:rsid w:val="00833443"/>
    <w:rsid w:val="008346BA"/>
    <w:rsid w:val="008348AE"/>
    <w:rsid w:val="00834AC8"/>
    <w:rsid w:val="00835EAD"/>
    <w:rsid w:val="0084160D"/>
    <w:rsid w:val="008426A3"/>
    <w:rsid w:val="00842CEB"/>
    <w:rsid w:val="00844F2A"/>
    <w:rsid w:val="008468B9"/>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BBB"/>
    <w:rsid w:val="00871F70"/>
    <w:rsid w:val="00873754"/>
    <w:rsid w:val="0087488B"/>
    <w:rsid w:val="008752C9"/>
    <w:rsid w:val="0087551E"/>
    <w:rsid w:val="00875A15"/>
    <w:rsid w:val="00877E09"/>
    <w:rsid w:val="008811ED"/>
    <w:rsid w:val="008846E5"/>
    <w:rsid w:val="00885383"/>
    <w:rsid w:val="0088702E"/>
    <w:rsid w:val="008871DE"/>
    <w:rsid w:val="00890458"/>
    <w:rsid w:val="008908E6"/>
    <w:rsid w:val="00891597"/>
    <w:rsid w:val="00891D36"/>
    <w:rsid w:val="00891F35"/>
    <w:rsid w:val="008946E2"/>
    <w:rsid w:val="00895962"/>
    <w:rsid w:val="00895B40"/>
    <w:rsid w:val="00895E9F"/>
    <w:rsid w:val="00896B55"/>
    <w:rsid w:val="008A0296"/>
    <w:rsid w:val="008A07E9"/>
    <w:rsid w:val="008A0BB2"/>
    <w:rsid w:val="008A14C2"/>
    <w:rsid w:val="008A3BF9"/>
    <w:rsid w:val="008A4658"/>
    <w:rsid w:val="008A4AAC"/>
    <w:rsid w:val="008A7874"/>
    <w:rsid w:val="008B019B"/>
    <w:rsid w:val="008B0890"/>
    <w:rsid w:val="008B11E8"/>
    <w:rsid w:val="008B280C"/>
    <w:rsid w:val="008B369F"/>
    <w:rsid w:val="008B5832"/>
    <w:rsid w:val="008B6BEE"/>
    <w:rsid w:val="008B7030"/>
    <w:rsid w:val="008B7320"/>
    <w:rsid w:val="008B7A12"/>
    <w:rsid w:val="008C0414"/>
    <w:rsid w:val="008C1D17"/>
    <w:rsid w:val="008C3330"/>
    <w:rsid w:val="008C3A4E"/>
    <w:rsid w:val="008C406A"/>
    <w:rsid w:val="008C433C"/>
    <w:rsid w:val="008C45C3"/>
    <w:rsid w:val="008C6180"/>
    <w:rsid w:val="008C6232"/>
    <w:rsid w:val="008C6A31"/>
    <w:rsid w:val="008D135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05D0"/>
    <w:rsid w:val="008F1AEE"/>
    <w:rsid w:val="008F20B5"/>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009"/>
    <w:rsid w:val="0093301D"/>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3FB0"/>
    <w:rsid w:val="009546BE"/>
    <w:rsid w:val="0095539B"/>
    <w:rsid w:val="0095653B"/>
    <w:rsid w:val="00956C8C"/>
    <w:rsid w:val="009575B0"/>
    <w:rsid w:val="00957D65"/>
    <w:rsid w:val="009612AF"/>
    <w:rsid w:val="00961AB8"/>
    <w:rsid w:val="0096232E"/>
    <w:rsid w:val="0096269D"/>
    <w:rsid w:val="00964050"/>
    <w:rsid w:val="00964347"/>
    <w:rsid w:val="00964627"/>
    <w:rsid w:val="00966FFE"/>
    <w:rsid w:val="00967ED9"/>
    <w:rsid w:val="00970514"/>
    <w:rsid w:val="00970688"/>
    <w:rsid w:val="00973CF6"/>
    <w:rsid w:val="00974F1C"/>
    <w:rsid w:val="00975CD6"/>
    <w:rsid w:val="009772EE"/>
    <w:rsid w:val="00986821"/>
    <w:rsid w:val="00990C57"/>
    <w:rsid w:val="0099149A"/>
    <w:rsid w:val="00991D8E"/>
    <w:rsid w:val="009936FB"/>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E0A"/>
    <w:rsid w:val="00A025D8"/>
    <w:rsid w:val="00A04BF1"/>
    <w:rsid w:val="00A066A4"/>
    <w:rsid w:val="00A06E48"/>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2B96"/>
    <w:rsid w:val="00A566B0"/>
    <w:rsid w:val="00A61351"/>
    <w:rsid w:val="00A61D95"/>
    <w:rsid w:val="00A64D82"/>
    <w:rsid w:val="00A66033"/>
    <w:rsid w:val="00A666D7"/>
    <w:rsid w:val="00A67650"/>
    <w:rsid w:val="00A67D91"/>
    <w:rsid w:val="00A7120D"/>
    <w:rsid w:val="00A72060"/>
    <w:rsid w:val="00A721A6"/>
    <w:rsid w:val="00A729DE"/>
    <w:rsid w:val="00A72F67"/>
    <w:rsid w:val="00A73370"/>
    <w:rsid w:val="00A7540D"/>
    <w:rsid w:val="00A77AE4"/>
    <w:rsid w:val="00A82838"/>
    <w:rsid w:val="00A83924"/>
    <w:rsid w:val="00A83EAF"/>
    <w:rsid w:val="00A847FE"/>
    <w:rsid w:val="00A851EB"/>
    <w:rsid w:val="00A85D08"/>
    <w:rsid w:val="00A92040"/>
    <w:rsid w:val="00A9553B"/>
    <w:rsid w:val="00A96242"/>
    <w:rsid w:val="00AA1B34"/>
    <w:rsid w:val="00AA2AAC"/>
    <w:rsid w:val="00AA2F70"/>
    <w:rsid w:val="00AA5FB6"/>
    <w:rsid w:val="00AA7B93"/>
    <w:rsid w:val="00AA7D06"/>
    <w:rsid w:val="00AA7DDE"/>
    <w:rsid w:val="00AB0398"/>
    <w:rsid w:val="00AB119B"/>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22F"/>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244B"/>
    <w:rsid w:val="00B12A0A"/>
    <w:rsid w:val="00B12F6A"/>
    <w:rsid w:val="00B13041"/>
    <w:rsid w:val="00B131D6"/>
    <w:rsid w:val="00B13FBC"/>
    <w:rsid w:val="00B2236D"/>
    <w:rsid w:val="00B22BE0"/>
    <w:rsid w:val="00B239FC"/>
    <w:rsid w:val="00B25DE6"/>
    <w:rsid w:val="00B2691B"/>
    <w:rsid w:val="00B27BCC"/>
    <w:rsid w:val="00B31680"/>
    <w:rsid w:val="00B31B23"/>
    <w:rsid w:val="00B32A4C"/>
    <w:rsid w:val="00B347F3"/>
    <w:rsid w:val="00B35702"/>
    <w:rsid w:val="00B37EBC"/>
    <w:rsid w:val="00B409B6"/>
    <w:rsid w:val="00B45039"/>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1F78"/>
    <w:rsid w:val="00B73B1D"/>
    <w:rsid w:val="00B74397"/>
    <w:rsid w:val="00B7767D"/>
    <w:rsid w:val="00B77CB7"/>
    <w:rsid w:val="00B81098"/>
    <w:rsid w:val="00B81703"/>
    <w:rsid w:val="00B81D10"/>
    <w:rsid w:val="00B81F91"/>
    <w:rsid w:val="00B84631"/>
    <w:rsid w:val="00B85053"/>
    <w:rsid w:val="00B8559F"/>
    <w:rsid w:val="00B8575D"/>
    <w:rsid w:val="00B85AB6"/>
    <w:rsid w:val="00B86873"/>
    <w:rsid w:val="00B8708E"/>
    <w:rsid w:val="00B87D86"/>
    <w:rsid w:val="00B909D3"/>
    <w:rsid w:val="00B91A2E"/>
    <w:rsid w:val="00B925DA"/>
    <w:rsid w:val="00B92E48"/>
    <w:rsid w:val="00B93C69"/>
    <w:rsid w:val="00B942BA"/>
    <w:rsid w:val="00B95843"/>
    <w:rsid w:val="00B96D3A"/>
    <w:rsid w:val="00BA1418"/>
    <w:rsid w:val="00BA238E"/>
    <w:rsid w:val="00BA35FC"/>
    <w:rsid w:val="00BA4F76"/>
    <w:rsid w:val="00BB0293"/>
    <w:rsid w:val="00BB0A0C"/>
    <w:rsid w:val="00BB67B0"/>
    <w:rsid w:val="00BB6AA5"/>
    <w:rsid w:val="00BB6C9C"/>
    <w:rsid w:val="00BB7B5D"/>
    <w:rsid w:val="00BC3498"/>
    <w:rsid w:val="00BC3EB4"/>
    <w:rsid w:val="00BC71FC"/>
    <w:rsid w:val="00BC72B7"/>
    <w:rsid w:val="00BC7867"/>
    <w:rsid w:val="00BD0968"/>
    <w:rsid w:val="00BD119D"/>
    <w:rsid w:val="00BD55BA"/>
    <w:rsid w:val="00BD5621"/>
    <w:rsid w:val="00BD6494"/>
    <w:rsid w:val="00BE0875"/>
    <w:rsid w:val="00BE2D8F"/>
    <w:rsid w:val="00BF40B4"/>
    <w:rsid w:val="00BF57C1"/>
    <w:rsid w:val="00BF7D99"/>
    <w:rsid w:val="00BF7EF8"/>
    <w:rsid w:val="00C004F9"/>
    <w:rsid w:val="00C023B2"/>
    <w:rsid w:val="00C02A9A"/>
    <w:rsid w:val="00C02D3D"/>
    <w:rsid w:val="00C06F9E"/>
    <w:rsid w:val="00C07E1D"/>
    <w:rsid w:val="00C11A62"/>
    <w:rsid w:val="00C13215"/>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1C"/>
    <w:rsid w:val="00C40171"/>
    <w:rsid w:val="00C41792"/>
    <w:rsid w:val="00C44206"/>
    <w:rsid w:val="00C454C2"/>
    <w:rsid w:val="00C45DCA"/>
    <w:rsid w:val="00C51015"/>
    <w:rsid w:val="00C51A53"/>
    <w:rsid w:val="00C51F71"/>
    <w:rsid w:val="00C535A3"/>
    <w:rsid w:val="00C56C28"/>
    <w:rsid w:val="00C61637"/>
    <w:rsid w:val="00C62BE4"/>
    <w:rsid w:val="00C63D35"/>
    <w:rsid w:val="00C6437B"/>
    <w:rsid w:val="00C6597A"/>
    <w:rsid w:val="00C65B1D"/>
    <w:rsid w:val="00C67536"/>
    <w:rsid w:val="00C72522"/>
    <w:rsid w:val="00C72CAC"/>
    <w:rsid w:val="00C74AAD"/>
    <w:rsid w:val="00C75CD6"/>
    <w:rsid w:val="00C761AE"/>
    <w:rsid w:val="00C76ADD"/>
    <w:rsid w:val="00C76B98"/>
    <w:rsid w:val="00C76DB3"/>
    <w:rsid w:val="00C7703C"/>
    <w:rsid w:val="00C77DBB"/>
    <w:rsid w:val="00C80C1B"/>
    <w:rsid w:val="00C842F9"/>
    <w:rsid w:val="00C84EE1"/>
    <w:rsid w:val="00C861B4"/>
    <w:rsid w:val="00C904CF"/>
    <w:rsid w:val="00C9068A"/>
    <w:rsid w:val="00C90C35"/>
    <w:rsid w:val="00C92A36"/>
    <w:rsid w:val="00C930D0"/>
    <w:rsid w:val="00C93737"/>
    <w:rsid w:val="00C94987"/>
    <w:rsid w:val="00C94DBC"/>
    <w:rsid w:val="00C974DB"/>
    <w:rsid w:val="00CA32B4"/>
    <w:rsid w:val="00CA3629"/>
    <w:rsid w:val="00CA5900"/>
    <w:rsid w:val="00CA615C"/>
    <w:rsid w:val="00CA6FB1"/>
    <w:rsid w:val="00CA7989"/>
    <w:rsid w:val="00CB158C"/>
    <w:rsid w:val="00CB1F4E"/>
    <w:rsid w:val="00CB3DCB"/>
    <w:rsid w:val="00CB40E7"/>
    <w:rsid w:val="00CB740C"/>
    <w:rsid w:val="00CC10ED"/>
    <w:rsid w:val="00CC51F8"/>
    <w:rsid w:val="00CC68B2"/>
    <w:rsid w:val="00CC79EB"/>
    <w:rsid w:val="00CD08A5"/>
    <w:rsid w:val="00CD2BA9"/>
    <w:rsid w:val="00CD4694"/>
    <w:rsid w:val="00CD4A6D"/>
    <w:rsid w:val="00CD5BBC"/>
    <w:rsid w:val="00CE11A4"/>
    <w:rsid w:val="00CE1F20"/>
    <w:rsid w:val="00CE57F6"/>
    <w:rsid w:val="00CE6CBD"/>
    <w:rsid w:val="00CE72B1"/>
    <w:rsid w:val="00CF0028"/>
    <w:rsid w:val="00CF1ADE"/>
    <w:rsid w:val="00CF1C82"/>
    <w:rsid w:val="00CF31EF"/>
    <w:rsid w:val="00CF3E45"/>
    <w:rsid w:val="00CF469A"/>
    <w:rsid w:val="00CF584C"/>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3C0"/>
    <w:rsid w:val="00D2298B"/>
    <w:rsid w:val="00D2353C"/>
    <w:rsid w:val="00D278DE"/>
    <w:rsid w:val="00D27BE2"/>
    <w:rsid w:val="00D308F2"/>
    <w:rsid w:val="00D3099D"/>
    <w:rsid w:val="00D35862"/>
    <w:rsid w:val="00D400DF"/>
    <w:rsid w:val="00D403F8"/>
    <w:rsid w:val="00D42148"/>
    <w:rsid w:val="00D425BD"/>
    <w:rsid w:val="00D434BF"/>
    <w:rsid w:val="00D44E5B"/>
    <w:rsid w:val="00D53B6B"/>
    <w:rsid w:val="00D5490C"/>
    <w:rsid w:val="00D54F5F"/>
    <w:rsid w:val="00D565EC"/>
    <w:rsid w:val="00D57A43"/>
    <w:rsid w:val="00D60711"/>
    <w:rsid w:val="00D61858"/>
    <w:rsid w:val="00D61D7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3531"/>
    <w:rsid w:val="00DA482A"/>
    <w:rsid w:val="00DA6802"/>
    <w:rsid w:val="00DA750D"/>
    <w:rsid w:val="00DB09F2"/>
    <w:rsid w:val="00DB2266"/>
    <w:rsid w:val="00DB6D85"/>
    <w:rsid w:val="00DC01EF"/>
    <w:rsid w:val="00DC08AC"/>
    <w:rsid w:val="00DC0F14"/>
    <w:rsid w:val="00DC0F30"/>
    <w:rsid w:val="00DC1677"/>
    <w:rsid w:val="00DC18F2"/>
    <w:rsid w:val="00DC51E7"/>
    <w:rsid w:val="00DC5376"/>
    <w:rsid w:val="00DC5ECF"/>
    <w:rsid w:val="00DC61F2"/>
    <w:rsid w:val="00DC6637"/>
    <w:rsid w:val="00DC759C"/>
    <w:rsid w:val="00DD11CC"/>
    <w:rsid w:val="00DD132D"/>
    <w:rsid w:val="00DD227B"/>
    <w:rsid w:val="00DD2AEC"/>
    <w:rsid w:val="00DD2D08"/>
    <w:rsid w:val="00DD34EE"/>
    <w:rsid w:val="00DD35EE"/>
    <w:rsid w:val="00DD39A3"/>
    <w:rsid w:val="00DD44DC"/>
    <w:rsid w:val="00DD50E9"/>
    <w:rsid w:val="00DD79FB"/>
    <w:rsid w:val="00DE0146"/>
    <w:rsid w:val="00DE1E30"/>
    <w:rsid w:val="00DE3322"/>
    <w:rsid w:val="00DE3339"/>
    <w:rsid w:val="00DE34A7"/>
    <w:rsid w:val="00DE5826"/>
    <w:rsid w:val="00DF0344"/>
    <w:rsid w:val="00DF1207"/>
    <w:rsid w:val="00DF69AC"/>
    <w:rsid w:val="00DF7464"/>
    <w:rsid w:val="00E032B0"/>
    <w:rsid w:val="00E03724"/>
    <w:rsid w:val="00E03A5B"/>
    <w:rsid w:val="00E0411B"/>
    <w:rsid w:val="00E05CCB"/>
    <w:rsid w:val="00E119E9"/>
    <w:rsid w:val="00E12076"/>
    <w:rsid w:val="00E176CC"/>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AE5"/>
    <w:rsid w:val="00E46DA8"/>
    <w:rsid w:val="00E4704F"/>
    <w:rsid w:val="00E508E2"/>
    <w:rsid w:val="00E529B8"/>
    <w:rsid w:val="00E54640"/>
    <w:rsid w:val="00E5487F"/>
    <w:rsid w:val="00E54D9F"/>
    <w:rsid w:val="00E618E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5958"/>
    <w:rsid w:val="00E978B3"/>
    <w:rsid w:val="00E97C1F"/>
    <w:rsid w:val="00EA07D0"/>
    <w:rsid w:val="00EA0DF8"/>
    <w:rsid w:val="00EA1DE4"/>
    <w:rsid w:val="00EA5863"/>
    <w:rsid w:val="00EA59C2"/>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7F4"/>
    <w:rsid w:val="00ED3A4E"/>
    <w:rsid w:val="00ED3D19"/>
    <w:rsid w:val="00EE0B9B"/>
    <w:rsid w:val="00EE3439"/>
    <w:rsid w:val="00EE63AF"/>
    <w:rsid w:val="00EE72C6"/>
    <w:rsid w:val="00EE76B9"/>
    <w:rsid w:val="00EF0CDB"/>
    <w:rsid w:val="00EF1608"/>
    <w:rsid w:val="00EF16FF"/>
    <w:rsid w:val="00EF330B"/>
    <w:rsid w:val="00EF39E8"/>
    <w:rsid w:val="00EF4F9A"/>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3D4"/>
    <w:rsid w:val="00F11B71"/>
    <w:rsid w:val="00F1255A"/>
    <w:rsid w:val="00F133CD"/>
    <w:rsid w:val="00F152A2"/>
    <w:rsid w:val="00F15354"/>
    <w:rsid w:val="00F1747D"/>
    <w:rsid w:val="00F17D7A"/>
    <w:rsid w:val="00F21571"/>
    <w:rsid w:val="00F21DDF"/>
    <w:rsid w:val="00F230ED"/>
    <w:rsid w:val="00F24B62"/>
    <w:rsid w:val="00F25101"/>
    <w:rsid w:val="00F258EF"/>
    <w:rsid w:val="00F26143"/>
    <w:rsid w:val="00F26B50"/>
    <w:rsid w:val="00F316E1"/>
    <w:rsid w:val="00F328BF"/>
    <w:rsid w:val="00F329C9"/>
    <w:rsid w:val="00F33588"/>
    <w:rsid w:val="00F34C15"/>
    <w:rsid w:val="00F3573E"/>
    <w:rsid w:val="00F36EF4"/>
    <w:rsid w:val="00F375BD"/>
    <w:rsid w:val="00F42D6C"/>
    <w:rsid w:val="00F42E9B"/>
    <w:rsid w:val="00F474B4"/>
    <w:rsid w:val="00F503A8"/>
    <w:rsid w:val="00F5260C"/>
    <w:rsid w:val="00F539F9"/>
    <w:rsid w:val="00F540D0"/>
    <w:rsid w:val="00F546A5"/>
    <w:rsid w:val="00F54B93"/>
    <w:rsid w:val="00F55D33"/>
    <w:rsid w:val="00F55FFA"/>
    <w:rsid w:val="00F566EC"/>
    <w:rsid w:val="00F6068E"/>
    <w:rsid w:val="00F61542"/>
    <w:rsid w:val="00F61786"/>
    <w:rsid w:val="00F61A6F"/>
    <w:rsid w:val="00F6208C"/>
    <w:rsid w:val="00F629C5"/>
    <w:rsid w:val="00F65231"/>
    <w:rsid w:val="00F65236"/>
    <w:rsid w:val="00F65F36"/>
    <w:rsid w:val="00F66107"/>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53B"/>
    <w:rsid w:val="00F96FB6"/>
    <w:rsid w:val="00F97148"/>
    <w:rsid w:val="00FA074B"/>
    <w:rsid w:val="00FA0D23"/>
    <w:rsid w:val="00FA2BA6"/>
    <w:rsid w:val="00FA3F6F"/>
    <w:rsid w:val="00FA46B7"/>
    <w:rsid w:val="00FA49A6"/>
    <w:rsid w:val="00FA55B5"/>
    <w:rsid w:val="00FA5E76"/>
    <w:rsid w:val="00FA7E5C"/>
    <w:rsid w:val="00FB18DD"/>
    <w:rsid w:val="00FB1E60"/>
    <w:rsid w:val="00FB38A9"/>
    <w:rsid w:val="00FB582D"/>
    <w:rsid w:val="00FB5F1E"/>
    <w:rsid w:val="00FB6015"/>
    <w:rsid w:val="00FB7393"/>
    <w:rsid w:val="00FC07F3"/>
    <w:rsid w:val="00FC29B6"/>
    <w:rsid w:val="00FC3AFD"/>
    <w:rsid w:val="00FC794C"/>
    <w:rsid w:val="00FC7A06"/>
    <w:rsid w:val="00FD1D12"/>
    <w:rsid w:val="00FD4840"/>
    <w:rsid w:val="00FD4D4D"/>
    <w:rsid w:val="00FD5074"/>
    <w:rsid w:val="00FE08CF"/>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0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55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sz w:val="22"/>
      <w:lang w:val="en-GB" w:eastAsia="en-US"/>
    </w:rPr>
  </w:style>
  <w:style w:type="paragraph" w:styleId="Heading1">
    <w:name w:val="heading 1"/>
    <w:basedOn w:val="Normal"/>
    <w:next w:val="Normal"/>
    <w:qFormat/>
    <w:rsid w:val="00EF0CDB"/>
    <w:pPr>
      <w:keepNext/>
      <w:keepLines/>
      <w:spacing w:before="360"/>
      <w:ind w:left="794" w:hanging="794"/>
      <w:outlineLvl w:val="0"/>
    </w:pPr>
    <w:rPr>
      <w:b/>
      <w:sz w:val="24"/>
    </w:rPr>
  </w:style>
  <w:style w:type="paragraph" w:styleId="Heading2">
    <w:name w:val="heading 2"/>
    <w:basedOn w:val="Heading1"/>
    <w:next w:val="Normal"/>
    <w:qFormat/>
    <w:rsid w:val="00511488"/>
    <w:pPr>
      <w:spacing w:before="240"/>
      <w:outlineLvl w:val="1"/>
    </w:pPr>
  </w:style>
  <w:style w:type="paragraph" w:styleId="Heading3">
    <w:name w:val="heading 3"/>
    <w:basedOn w:val="Heading1"/>
    <w:next w:val="Normal"/>
    <w:qFormat/>
    <w:rsid w:val="003C1634"/>
    <w:pPr>
      <w:spacing w:before="240"/>
      <w:outlineLvl w:val="2"/>
    </w:pPr>
    <w:rPr>
      <w:sz w:val="22"/>
    </w:r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character" w:styleId="FootnoteReference">
    <w:name w:val="footnote reference"/>
    <w:basedOn w:val="DefaultParagraphFont"/>
    <w:rsid w:val="00F65F36"/>
    <w:rPr>
      <w:vertAlign w:val="superscript"/>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paragraph" w:customStyle="1" w:styleId="enumlev1">
    <w:name w:val="enumlev1"/>
    <w:basedOn w:val="Normal"/>
    <w:link w:val="enumlev1Char"/>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96D3A"/>
    <w:pPr>
      <w:keepNext/>
      <w:keepLines/>
      <w:spacing w:before="240" w:after="120"/>
      <w:jc w:val="center"/>
    </w:pPr>
  </w:style>
  <w:style w:type="paragraph" w:customStyle="1" w:styleId="FigureNotitle">
    <w:name w:val="Figure_No &amp; title"/>
    <w:basedOn w:val="Normal"/>
    <w:next w:val="Normalaftertitle"/>
    <w:rsid w:val="00B96D3A"/>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Footnote Text"/>
    <w:basedOn w:val="Note"/>
    <w:link w:val="FootnoteTextChar"/>
    <w:rsid w:val="00891597"/>
    <w:pPr>
      <w:keepLines/>
      <w:tabs>
        <w:tab w:val="left" w:pos="255"/>
      </w:tabs>
      <w:spacing w:before="120"/>
      <w:ind w:left="255" w:hanging="255"/>
    </w:pPr>
    <w:rPr>
      <w:sz w:val="18"/>
      <w:lang w:val="en-US"/>
    </w:rPr>
  </w:style>
  <w:style w:type="paragraph" w:styleId="Header">
    <w:name w:val="header"/>
    <w:basedOn w:val="Normal"/>
    <w:rsid w:val="00B96D3A"/>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EF0CDB"/>
    <w:pPr>
      <w:keepNext/>
      <w:spacing w:before="160"/>
    </w:pPr>
    <w:rPr>
      <w:rFonts w:eastAsia="STKaiti"/>
      <w:sz w:val="24"/>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B96D3A"/>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character" w:customStyle="1" w:styleId="Tablefreq">
    <w:name w:val="Table_freq"/>
    <w:basedOn w:val="DefaultParagraphFont"/>
    <w:rsid w:val="0008342F"/>
    <w:rPr>
      <w:b/>
      <w:color w:val="auto"/>
    </w:r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Normal"/>
    <w:rsid w:val="0008342F"/>
    <w:pPr>
      <w:keepNext/>
      <w:keepLines/>
      <w:spacing w:before="360" w:after="120"/>
      <w:jc w:val="center"/>
    </w:pPr>
    <w:rPr>
      <w:b/>
    </w:rPr>
  </w:style>
  <w:style w:type="paragraph" w:customStyle="1" w:styleId="Tableref">
    <w:name w:val="Table_ref"/>
    <w:basedOn w:val="Normal"/>
    <w:next w:val="Normal"/>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8F05D0"/>
    <w:pPr>
      <w:keepLines/>
      <w:tabs>
        <w:tab w:val="clear" w:pos="794"/>
        <w:tab w:val="clear" w:pos="1191"/>
        <w:tab w:val="clear" w:pos="1588"/>
        <w:tab w:val="clear" w:pos="1985"/>
        <w:tab w:val="left" w:pos="964"/>
        <w:tab w:val="left" w:leader="dot" w:pos="8789"/>
        <w:tab w:val="right" w:pos="9214"/>
      </w:tabs>
      <w:ind w:left="567" w:right="851" w:hanging="567"/>
    </w:pPr>
    <w:rPr>
      <w:szCs w:val="24"/>
      <w:lang w:val="en-US"/>
    </w:rPr>
  </w:style>
  <w:style w:type="paragraph" w:styleId="TOC2">
    <w:name w:val="toc 2"/>
    <w:basedOn w:val="TOC1"/>
    <w:uiPriority w:val="39"/>
    <w:rsid w:val="00AF322F"/>
    <w:pPr>
      <w:tabs>
        <w:tab w:val="clear" w:pos="964"/>
        <w:tab w:val="clear" w:pos="8789"/>
        <w:tab w:val="clear" w:pos="9214"/>
        <w:tab w:val="left" w:pos="567"/>
        <w:tab w:val="left" w:leader="dot" w:pos="9072"/>
        <w:tab w:val="right" w:pos="9639"/>
      </w:tabs>
      <w:spacing w:before="80"/>
      <w:ind w:left="1134"/>
    </w:pPr>
  </w:style>
  <w:style w:type="paragraph" w:styleId="TOC3">
    <w:name w:val="toc 3"/>
    <w:basedOn w:val="TOC2"/>
    <w:uiPriority w:val="39"/>
    <w:rsid w:val="0008342F"/>
    <w:pPr>
      <w:tabs>
        <w:tab w:val="left" w:pos="1843"/>
      </w:tabs>
      <w:ind w:left="1701"/>
    </w:pPr>
  </w:style>
  <w:style w:type="paragraph" w:styleId="TOC4">
    <w:name w:val="toc 4"/>
    <w:basedOn w:val="TOC3"/>
    <w:uiPriority w:val="39"/>
    <w:rsid w:val="0008342F"/>
  </w:style>
  <w:style w:type="paragraph" w:styleId="TOC5">
    <w:name w:val="toc 5"/>
    <w:basedOn w:val="TOC4"/>
    <w:uiPriority w:val="39"/>
    <w:rsid w:val="0008342F"/>
  </w:style>
  <w:style w:type="paragraph" w:styleId="TOC6">
    <w:name w:val="toc 6"/>
    <w:basedOn w:val="TOC4"/>
    <w:uiPriority w:val="39"/>
    <w:rsid w:val="0008342F"/>
  </w:style>
  <w:style w:type="paragraph" w:styleId="TOC7">
    <w:name w:val="toc 7"/>
    <w:basedOn w:val="TOC4"/>
    <w:uiPriority w:val="39"/>
    <w:rsid w:val="0008342F"/>
  </w:style>
  <w:style w:type="paragraph" w:styleId="TOC8">
    <w:name w:val="toc 8"/>
    <w:basedOn w:val="TOC4"/>
    <w:uiPriority w:val="39"/>
    <w:rsid w:val="0008342F"/>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customStyle="1" w:styleId="heading0">
    <w:name w:val="heading 0"/>
    <w:basedOn w:val="Heading1"/>
    <w:next w:val="Normal"/>
    <w:rsid w:val="00016BF5"/>
    <w:pPr>
      <w:keepNext w:val="0"/>
      <w:numPr>
        <w:numId w:val="1"/>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BB7B5D"/>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paragraph" w:customStyle="1" w:styleId="TableHead">
    <w:name w:val="Table_Head"/>
    <w:basedOn w:val="Normal"/>
    <w:rsid w:val="008330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F65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91597"/>
    <w:rPr>
      <w:rFonts w:ascii="Times New Roman" w:eastAsia="SimSun" w:hAnsi="Times New Roman"/>
      <w:sz w:val="18"/>
      <w:lang w:eastAsia="en-US"/>
    </w:rPr>
  </w:style>
  <w:style w:type="character" w:customStyle="1" w:styleId="enumlev1Char">
    <w:name w:val="enumlev1 Char"/>
    <w:basedOn w:val="DefaultParagraphFont"/>
    <w:link w:val="enumlev1"/>
    <w:rsid w:val="00337912"/>
    <w:rPr>
      <w:rFonts w:ascii="Times New Roman" w:hAnsi="Times New Roman"/>
      <w:sz w:val="22"/>
      <w:lang w:val="en-GB" w:eastAsia="en-US"/>
    </w:rPr>
  </w:style>
  <w:style w:type="paragraph" w:customStyle="1" w:styleId="AnnexNoTitle0">
    <w:name w:val="Annex_NoTitle"/>
    <w:basedOn w:val="Normal"/>
    <w:next w:val="Normalaftertitle"/>
    <w:rsid w:val="007B61BD"/>
    <w:pPr>
      <w:keepNext/>
      <w:keepLines/>
      <w:snapToGrid w:val="0"/>
      <w:spacing w:before="480" w:line="316" w:lineRule="exact"/>
      <w:jc w:val="center"/>
    </w:pPr>
    <w:rPr>
      <w:rFonts w:eastAsia="Times New Roman"/>
      <w:b/>
      <w:bCs/>
      <w:sz w:val="28"/>
    </w:rPr>
  </w:style>
  <w:style w:type="paragraph" w:customStyle="1" w:styleId="Figuretitle0">
    <w:name w:val="Figure_title"/>
    <w:basedOn w:val="Normal"/>
    <w:next w:val="Normal"/>
    <w:rsid w:val="007B61BD"/>
    <w:pPr>
      <w:keepLines/>
      <w:snapToGrid w:val="0"/>
      <w:spacing w:before="0" w:after="120" w:line="316" w:lineRule="exact"/>
      <w:jc w:val="center"/>
    </w:pPr>
    <w:rPr>
      <w:rFonts w:eastAsia="Times New Roman"/>
      <w:b/>
      <w:bCs/>
      <w:sz w:val="24"/>
    </w:rPr>
  </w:style>
  <w:style w:type="paragraph" w:customStyle="1" w:styleId="Tabletitle">
    <w:name w:val="Table_title"/>
    <w:basedOn w:val="Normal"/>
    <w:next w:val="Normal"/>
    <w:rsid w:val="007B61BD"/>
    <w:pPr>
      <w:keepNext/>
      <w:keepLines/>
      <w:snapToGrid w:val="0"/>
      <w:spacing w:before="0" w:after="120" w:line="316" w:lineRule="exact"/>
      <w:jc w:val="center"/>
    </w:pPr>
    <w:rPr>
      <w:rFonts w:eastAsia="Times New Roman"/>
      <w:b/>
      <w:bCs/>
      <w:sz w:val="24"/>
    </w:rPr>
  </w:style>
  <w:style w:type="paragraph" w:customStyle="1" w:styleId="Artheading">
    <w:name w:val="Art_heading"/>
    <w:basedOn w:val="Normal"/>
    <w:next w:val="Normalaftertitle"/>
    <w:rsid w:val="0057255E"/>
    <w:pPr>
      <w:spacing w:before="480"/>
      <w:jc w:val="center"/>
    </w:pPr>
    <w:rPr>
      <w:b/>
      <w:sz w:val="28"/>
      <w:lang w:val="es-ES_tradnl"/>
    </w:rPr>
  </w:style>
  <w:style w:type="paragraph" w:customStyle="1" w:styleId="ASN1">
    <w:name w:val="ASN.1"/>
    <w:basedOn w:val="Normal"/>
    <w:rsid w:val="0057255E"/>
    <w:pPr>
      <w:tabs>
        <w:tab w:val="left" w:pos="567"/>
        <w:tab w:val="left" w:pos="1134"/>
        <w:tab w:val="left" w:pos="1701"/>
        <w:tab w:val="left" w:pos="2268"/>
        <w:tab w:val="left" w:pos="2835"/>
        <w:tab w:val="left" w:pos="3402"/>
        <w:tab w:val="left" w:pos="3969"/>
        <w:tab w:val="left" w:pos="4536"/>
        <w:tab w:val="left" w:pos="5103"/>
        <w:tab w:val="left" w:pos="5670"/>
      </w:tabs>
      <w:spacing w:before="0"/>
      <w:jc w:val="left"/>
    </w:pPr>
    <w:rPr>
      <w:rFonts w:ascii="Courier New" w:hAnsi="Courier New"/>
      <w:b/>
      <w:noProof/>
      <w:sz w:val="20"/>
      <w:lang w:val="es-ES_tradnl"/>
    </w:rPr>
  </w:style>
  <w:style w:type="paragraph" w:customStyle="1" w:styleId="Call">
    <w:name w:val="Call"/>
    <w:basedOn w:val="Normal"/>
    <w:next w:val="Normal"/>
    <w:rsid w:val="0057255E"/>
    <w:pPr>
      <w:keepNext/>
      <w:keepLines/>
      <w:spacing w:before="160"/>
      <w:ind w:left="794"/>
      <w:jc w:val="left"/>
    </w:pPr>
    <w:rPr>
      <w:i/>
      <w:sz w:val="24"/>
      <w:lang w:val="es-ES_tradnl"/>
    </w:rPr>
  </w:style>
  <w:style w:type="character" w:styleId="EndnoteReference">
    <w:name w:val="endnote reference"/>
    <w:basedOn w:val="DefaultParagraphFont"/>
    <w:rsid w:val="0057255E"/>
    <w:rPr>
      <w:vertAlign w:val="superscript"/>
    </w:rPr>
  </w:style>
  <w:style w:type="paragraph" w:customStyle="1" w:styleId="Figurewithouttitle">
    <w:name w:val="Figure_without_title"/>
    <w:basedOn w:val="Normal"/>
    <w:next w:val="Normalaftertitle"/>
    <w:rsid w:val="0057255E"/>
    <w:pPr>
      <w:keepLines/>
      <w:spacing w:before="240" w:after="120"/>
      <w:jc w:val="center"/>
    </w:pPr>
    <w:rPr>
      <w:sz w:val="24"/>
      <w:lang w:val="es-ES_tradnl"/>
    </w:rPr>
  </w:style>
  <w:style w:type="paragraph" w:customStyle="1" w:styleId="FirstFooter">
    <w:name w:val="FirstFooter"/>
    <w:basedOn w:val="Footer"/>
    <w:rsid w:val="0057255E"/>
    <w:pPr>
      <w:tabs>
        <w:tab w:val="clear" w:pos="5954"/>
        <w:tab w:val="clear" w:pos="9639"/>
      </w:tabs>
      <w:overflowPunct/>
      <w:autoSpaceDE/>
      <w:autoSpaceDN/>
      <w:adjustRightInd/>
      <w:spacing w:before="40"/>
      <w:jc w:val="left"/>
      <w:textAlignment w:val="auto"/>
    </w:pPr>
    <w:rPr>
      <w:caps w:val="0"/>
      <w:noProof w:val="0"/>
      <w:lang w:val="es-ES_tradnl"/>
    </w:rPr>
  </w:style>
  <w:style w:type="paragraph" w:customStyle="1" w:styleId="Formal">
    <w:name w:val="Formal"/>
    <w:basedOn w:val="ASN1"/>
    <w:rsid w:val="0057255E"/>
    <w:rPr>
      <w:b w:val="0"/>
    </w:rPr>
  </w:style>
  <w:style w:type="paragraph" w:customStyle="1" w:styleId="QuestionNoBR">
    <w:name w:val="Question_No_BR"/>
    <w:basedOn w:val="RecNoBR"/>
    <w:next w:val="Questiontitle"/>
    <w:rsid w:val="0057255E"/>
    <w:rPr>
      <w:lang w:val="es-ES_tradnl"/>
    </w:rPr>
  </w:style>
  <w:style w:type="paragraph" w:customStyle="1" w:styleId="Repdate">
    <w:name w:val="Rep_date"/>
    <w:basedOn w:val="Recdate"/>
    <w:next w:val="Normalaftertitle"/>
    <w:rsid w:val="0057255E"/>
    <w:rPr>
      <w:lang w:val="es-ES_tradnl"/>
    </w:rPr>
  </w:style>
  <w:style w:type="paragraph" w:customStyle="1" w:styleId="RepNo">
    <w:name w:val="Rep_No"/>
    <w:basedOn w:val="RecNo"/>
    <w:next w:val="Reptitle"/>
    <w:rsid w:val="0057255E"/>
    <w:pPr>
      <w:jc w:val="left"/>
    </w:pPr>
    <w:rPr>
      <w:lang w:val="es-ES_tradnl"/>
    </w:rPr>
  </w:style>
  <w:style w:type="paragraph" w:customStyle="1" w:styleId="RepNoBR">
    <w:name w:val="Rep_No_BR"/>
    <w:basedOn w:val="RecNoBR"/>
    <w:next w:val="Reptitle"/>
    <w:rsid w:val="0057255E"/>
    <w:rPr>
      <w:lang w:val="es-ES_tradnl"/>
    </w:rPr>
  </w:style>
  <w:style w:type="paragraph" w:customStyle="1" w:styleId="Repref">
    <w:name w:val="Rep_ref"/>
    <w:basedOn w:val="Recref"/>
    <w:next w:val="Repdate"/>
    <w:rsid w:val="0057255E"/>
    <w:rPr>
      <w:sz w:val="24"/>
      <w:lang w:val="es-ES_tradnl"/>
    </w:rPr>
  </w:style>
  <w:style w:type="paragraph" w:customStyle="1" w:styleId="Reptitle">
    <w:name w:val="Rep_title"/>
    <w:basedOn w:val="Rectitle"/>
    <w:next w:val="Repref"/>
    <w:rsid w:val="0057255E"/>
    <w:rPr>
      <w:lang w:val="es-ES_tradnl"/>
    </w:rPr>
  </w:style>
  <w:style w:type="paragraph" w:customStyle="1" w:styleId="ResNoBR">
    <w:name w:val="Res_No_BR"/>
    <w:basedOn w:val="RecNoBR"/>
    <w:next w:val="Restitle"/>
    <w:rsid w:val="0057255E"/>
    <w:rPr>
      <w:lang w:val="es-ES_tradnl"/>
    </w:rPr>
  </w:style>
  <w:style w:type="paragraph" w:customStyle="1" w:styleId="SpecialFooter">
    <w:name w:val="Special Footer"/>
    <w:basedOn w:val="Footer"/>
    <w:rsid w:val="0057255E"/>
    <w:pPr>
      <w:tabs>
        <w:tab w:val="left" w:pos="567"/>
        <w:tab w:val="left" w:pos="1134"/>
        <w:tab w:val="left" w:pos="1701"/>
        <w:tab w:val="left" w:pos="2268"/>
        <w:tab w:val="left" w:pos="2835"/>
      </w:tabs>
    </w:pPr>
    <w:rPr>
      <w:caps w:val="0"/>
      <w:noProof w:val="0"/>
      <w:lang w:val="es-ES_tradnl"/>
    </w:rPr>
  </w:style>
  <w:style w:type="paragraph" w:customStyle="1" w:styleId="Tablehead0">
    <w:name w:val="Table_head"/>
    <w:basedOn w:val="Normal"/>
    <w:next w:val="Tabletext0"/>
    <w:rsid w:val="0057255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lang w:val="es-ES_tradnl"/>
    </w:rPr>
  </w:style>
  <w:style w:type="paragraph" w:customStyle="1" w:styleId="TableNoBR">
    <w:name w:val="Table_No_BR"/>
    <w:basedOn w:val="Normal"/>
    <w:next w:val="TabletitleBR"/>
    <w:rsid w:val="0057255E"/>
    <w:pPr>
      <w:keepNext/>
      <w:spacing w:before="560" w:after="120"/>
      <w:jc w:val="center"/>
    </w:pPr>
    <w:rPr>
      <w:caps/>
      <w:sz w:val="24"/>
      <w:lang w:val="es-ES_tradnl"/>
    </w:rPr>
  </w:style>
  <w:style w:type="paragraph" w:customStyle="1" w:styleId="Tabletext0">
    <w:name w:val="Table_text"/>
    <w:basedOn w:val="Normal"/>
    <w:rsid w:val="005725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lang w:val="es-ES_tradnl"/>
    </w:rPr>
  </w:style>
  <w:style w:type="paragraph" w:customStyle="1" w:styleId="TabletitleBR">
    <w:name w:val="Table_title_BR"/>
    <w:basedOn w:val="Normal"/>
    <w:next w:val="Tablehead0"/>
    <w:rsid w:val="0057255E"/>
    <w:pPr>
      <w:keepNext/>
      <w:keepLines/>
      <w:spacing w:before="0" w:after="120"/>
      <w:jc w:val="center"/>
    </w:pPr>
    <w:rPr>
      <w:b/>
      <w:sz w:val="24"/>
      <w:lang w:val="es-ES_tradnl"/>
    </w:rPr>
  </w:style>
  <w:style w:type="paragraph" w:customStyle="1" w:styleId="FiguretitleBR">
    <w:name w:val="Figure_title_BR"/>
    <w:basedOn w:val="TabletitleBR"/>
    <w:next w:val="Figurewithouttitle"/>
    <w:rsid w:val="0057255E"/>
    <w:pPr>
      <w:keepNext w:val="0"/>
      <w:spacing w:after="480"/>
    </w:pPr>
  </w:style>
  <w:style w:type="paragraph" w:customStyle="1" w:styleId="FigureNoBR">
    <w:name w:val="Figure_No_BR"/>
    <w:basedOn w:val="Normal"/>
    <w:next w:val="FiguretitleBR"/>
    <w:rsid w:val="0057255E"/>
    <w:pPr>
      <w:keepNext/>
      <w:keepLines/>
      <w:spacing w:before="480" w:after="120"/>
      <w:jc w:val="center"/>
    </w:pPr>
    <w:rPr>
      <w:caps/>
      <w:sz w:val="24"/>
      <w:lang w:val="es-ES_tradnl"/>
    </w:rPr>
  </w:style>
  <w:style w:type="paragraph" w:customStyle="1" w:styleId="MOS-SGHeader">
    <w:name w:val="MOS-SGHeader"/>
    <w:basedOn w:val="Normal"/>
    <w:rsid w:val="0057255E"/>
    <w:pPr>
      <w:framePr w:hSpace="181" w:vSpace="181" w:wrap="around" w:hAnchor="margin" w:xAlign="center" w:y="285"/>
      <w:spacing w:before="360" w:after="48" w:line="240" w:lineRule="atLeast"/>
      <w:suppressOverlap/>
      <w:jc w:val="left"/>
    </w:pPr>
    <w:rPr>
      <w:rFonts w:ascii="Verdana" w:hAnsi="Verdana" w:cs="Times"/>
      <w:b/>
      <w:position w:val="6"/>
      <w:sz w:val="26"/>
      <w:szCs w:val="26"/>
      <w:lang w:val="es-ES_tradnl"/>
    </w:rPr>
  </w:style>
  <w:style w:type="paragraph" w:customStyle="1" w:styleId="MOS-Normal">
    <w:name w:val="MOS-Normal"/>
    <w:link w:val="MOS-NormalChar"/>
    <w:rsid w:val="0057255E"/>
    <w:pPr>
      <w:spacing w:before="120" w:after="120"/>
    </w:pPr>
    <w:rPr>
      <w:rFonts w:ascii="Verdana" w:eastAsia="SimSun" w:hAnsi="Verdana" w:cs="Traditional Arabic"/>
      <w:sz w:val="18"/>
      <w:szCs w:val="28"/>
      <w:lang w:val="en-GB" w:eastAsia="en-US"/>
    </w:rPr>
  </w:style>
  <w:style w:type="paragraph" w:customStyle="1" w:styleId="MOSSourceTitle">
    <w:name w:val="MOSSource_Title"/>
    <w:basedOn w:val="Normal"/>
    <w:rsid w:val="0057255E"/>
    <w:pPr>
      <w:framePr w:hSpace="181" w:vSpace="181" w:wrap="around" w:hAnchor="margin" w:xAlign="center" w:y="285"/>
      <w:spacing w:before="60" w:after="60"/>
      <w:suppressOverlap/>
      <w:jc w:val="left"/>
    </w:pPr>
    <w:rPr>
      <w:rFonts w:ascii="Verdana" w:hAnsi="Verdana"/>
      <w:b/>
      <w:bCs/>
      <w:sz w:val="18"/>
    </w:rPr>
  </w:style>
  <w:style w:type="paragraph" w:customStyle="1" w:styleId="MOSQuestionName">
    <w:name w:val="MOSQuestionName"/>
    <w:basedOn w:val="MOS-Normal"/>
    <w:link w:val="MOSQuestionNameChar"/>
    <w:rsid w:val="0057255E"/>
    <w:rPr>
      <w:b/>
      <w:bCs/>
    </w:rPr>
  </w:style>
  <w:style w:type="paragraph" w:customStyle="1" w:styleId="MOSMeetingName">
    <w:name w:val="MOSMeetingName"/>
    <w:basedOn w:val="Normal"/>
    <w:rsid w:val="0057255E"/>
    <w:pPr>
      <w:framePr w:hSpace="181" w:vSpace="181" w:wrap="around" w:hAnchor="margin" w:xAlign="center" w:y="285"/>
      <w:tabs>
        <w:tab w:val="left" w:pos="851"/>
      </w:tabs>
      <w:spacing w:line="240" w:lineRule="atLeast"/>
      <w:suppressOverlap/>
      <w:jc w:val="left"/>
    </w:pPr>
    <w:rPr>
      <w:rFonts w:ascii="Verdana" w:hAnsi="Verdana"/>
      <w:b/>
      <w:sz w:val="24"/>
      <w:lang w:val="es-ES_tradnl"/>
    </w:rPr>
  </w:style>
  <w:style w:type="paragraph" w:customStyle="1" w:styleId="MOSDocInfo">
    <w:name w:val="MOSDocInfo"/>
    <w:basedOn w:val="Normal"/>
    <w:rsid w:val="0057255E"/>
    <w:pPr>
      <w:framePr w:hSpace="181" w:vSpace="181" w:wrap="around" w:hAnchor="margin" w:xAlign="center" w:y="285"/>
      <w:tabs>
        <w:tab w:val="left" w:pos="851"/>
      </w:tabs>
      <w:spacing w:before="0" w:line="240" w:lineRule="atLeast"/>
      <w:ind w:left="97"/>
      <w:suppressOverlap/>
      <w:jc w:val="left"/>
    </w:pPr>
    <w:rPr>
      <w:rFonts w:ascii="Verdana" w:hAnsi="Verdana"/>
      <w:b/>
      <w:sz w:val="24"/>
    </w:rPr>
  </w:style>
  <w:style w:type="paragraph" w:customStyle="1" w:styleId="MOSForAction">
    <w:name w:val="MOSForAction"/>
    <w:basedOn w:val="MOSQuestionName"/>
    <w:link w:val="MOSForActionCharChar"/>
    <w:rsid w:val="0057255E"/>
    <w:pPr>
      <w:tabs>
        <w:tab w:val="left" w:pos="1751"/>
        <w:tab w:val="right" w:pos="3452"/>
        <w:tab w:val="right" w:pos="3736"/>
      </w:tabs>
      <w:spacing w:before="0"/>
      <w:ind w:left="192" w:right="142"/>
    </w:pPr>
  </w:style>
  <w:style w:type="character" w:customStyle="1" w:styleId="MOS-NormalChar">
    <w:name w:val="MOS-Normal Char"/>
    <w:basedOn w:val="DefaultParagraphFont"/>
    <w:link w:val="MOS-Normal"/>
    <w:rsid w:val="0057255E"/>
    <w:rPr>
      <w:rFonts w:ascii="Verdana" w:eastAsia="SimSun" w:hAnsi="Verdana" w:cs="Traditional Arabic"/>
      <w:sz w:val="18"/>
      <w:szCs w:val="28"/>
      <w:lang w:val="en-GB" w:eastAsia="en-US"/>
    </w:rPr>
  </w:style>
  <w:style w:type="character" w:customStyle="1" w:styleId="MOSQuestionNameChar">
    <w:name w:val="MOSQuestionName Char"/>
    <w:basedOn w:val="MOS-NormalChar"/>
    <w:link w:val="MOSQuestionName"/>
    <w:rsid w:val="0057255E"/>
    <w:rPr>
      <w:b/>
      <w:bCs/>
    </w:rPr>
  </w:style>
  <w:style w:type="character" w:customStyle="1" w:styleId="MOSForActionCharChar">
    <w:name w:val="MOSForAction Char Char"/>
    <w:basedOn w:val="MOSQuestionNameChar"/>
    <w:link w:val="MOSForAction"/>
    <w:rsid w:val="0057255E"/>
  </w:style>
  <w:style w:type="paragraph" w:customStyle="1" w:styleId="MOSForInfo">
    <w:name w:val="MOSForInfo"/>
    <w:basedOn w:val="MOS-Normal"/>
    <w:link w:val="MOSForInfoChar"/>
    <w:rsid w:val="0057255E"/>
    <w:pPr>
      <w:tabs>
        <w:tab w:val="right" w:pos="3027"/>
        <w:tab w:val="right" w:pos="3452"/>
        <w:tab w:val="right" w:pos="3736"/>
      </w:tabs>
      <w:spacing w:before="0" w:after="0"/>
      <w:ind w:left="51"/>
    </w:pPr>
    <w:rPr>
      <w:b/>
      <w:bCs/>
      <w:iCs/>
    </w:rPr>
  </w:style>
  <w:style w:type="character" w:customStyle="1" w:styleId="MOSForInfoChar">
    <w:name w:val="MOSForInfo Char"/>
    <w:basedOn w:val="MOSQuestionNameChar"/>
    <w:link w:val="MOSForInfo"/>
    <w:rsid w:val="0057255E"/>
    <w:rPr>
      <w:iCs/>
    </w:rPr>
  </w:style>
  <w:style w:type="paragraph" w:customStyle="1" w:styleId="Mos-NormalBold">
    <w:name w:val="Mos-NormalBold"/>
    <w:basedOn w:val="MOS-Normal"/>
    <w:link w:val="Mos-NormalBoldChar"/>
    <w:rsid w:val="0057255E"/>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57255E"/>
    <w:rPr>
      <w:b/>
    </w:rPr>
  </w:style>
  <w:style w:type="table" w:styleId="TableGrid">
    <w:name w:val="Table Grid"/>
    <w:basedOn w:val="TableNormal"/>
    <w:rsid w:val="0057255E"/>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SFooter">
    <w:name w:val="MOSFooter"/>
    <w:basedOn w:val="Normal"/>
    <w:rsid w:val="0057255E"/>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hAnsi="Verdana"/>
      <w:sz w:val="16"/>
    </w:rPr>
  </w:style>
  <w:style w:type="character" w:styleId="Hyperlink">
    <w:name w:val="Hyperlink"/>
    <w:aliases w:val="CEO_Hyperlink"/>
    <w:basedOn w:val="DefaultParagraphFont"/>
    <w:uiPriority w:val="99"/>
    <w:rsid w:val="0057255E"/>
    <w:rPr>
      <w:color w:val="0000FF"/>
      <w:u w:val="single"/>
    </w:rPr>
  </w:style>
  <w:style w:type="paragraph" w:styleId="BalloonText">
    <w:name w:val="Balloon Text"/>
    <w:basedOn w:val="Normal"/>
    <w:link w:val="BalloonTextChar"/>
    <w:rsid w:val="0057255E"/>
    <w:pPr>
      <w:jc w:val="left"/>
    </w:pPr>
    <w:rPr>
      <w:rFonts w:ascii="Tahoma" w:hAnsi="Tahoma" w:cs="Tahoma"/>
      <w:sz w:val="16"/>
      <w:szCs w:val="16"/>
      <w:lang w:val="es-ES_tradnl"/>
    </w:rPr>
  </w:style>
  <w:style w:type="character" w:customStyle="1" w:styleId="BalloonTextChar">
    <w:name w:val="Balloon Text Char"/>
    <w:basedOn w:val="DefaultParagraphFont"/>
    <w:link w:val="BalloonText"/>
    <w:rsid w:val="0057255E"/>
    <w:rPr>
      <w:rFonts w:ascii="Tahoma" w:eastAsia="SimSun" w:hAnsi="Tahoma" w:cs="Tahoma"/>
      <w:sz w:val="16"/>
      <w:szCs w:val="16"/>
      <w:lang w:val="es-ES_tradnl" w:eastAsia="en-US"/>
    </w:rPr>
  </w:style>
  <w:style w:type="paragraph" w:customStyle="1" w:styleId="CharCharCharCharCharChar">
    <w:name w:val="Char Char Char Char Char Char"/>
    <w:basedOn w:val="Normal"/>
    <w:rsid w:val="0057255E"/>
    <w:pPr>
      <w:widowControl w:val="0"/>
      <w:tabs>
        <w:tab w:val="clear" w:pos="794"/>
        <w:tab w:val="clear" w:pos="1191"/>
        <w:tab w:val="clear" w:pos="1588"/>
        <w:tab w:val="clear" w:pos="1985"/>
      </w:tabs>
      <w:overflowPunct/>
      <w:autoSpaceDE/>
      <w:autoSpaceDN/>
      <w:adjustRightInd/>
      <w:spacing w:before="0"/>
      <w:textAlignment w:val="auto"/>
    </w:pPr>
    <w:rPr>
      <w:rFonts w:ascii="Tahoma" w:hAnsi="Tahoma" w:cs="Tahoma"/>
      <w:kern w:val="2"/>
      <w:sz w:val="24"/>
      <w:szCs w:val="24"/>
      <w:lang w:val="en-US" w:eastAsia="zh-CN"/>
    </w:rPr>
  </w:style>
  <w:style w:type="paragraph" w:customStyle="1" w:styleId="CEOSourceTitleDetails">
    <w:name w:val="CEO_SourceTitleDetails"/>
    <w:basedOn w:val="Normal"/>
    <w:rsid w:val="0057255E"/>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FooterContact2-3">
    <w:name w:val="CEO_FooterContact2-3"/>
    <w:basedOn w:val="Normal"/>
    <w:rsid w:val="0057255E"/>
    <w:pPr>
      <w:tabs>
        <w:tab w:val="clear" w:pos="794"/>
        <w:tab w:val="clear" w:pos="1191"/>
        <w:tab w:val="clear" w:pos="1588"/>
        <w:tab w:val="clear" w:pos="1985"/>
      </w:tabs>
      <w:overflowPunct/>
      <w:autoSpaceDE/>
      <w:autoSpaceDN/>
      <w:adjustRightInd/>
      <w:spacing w:before="0"/>
      <w:ind w:left="3827" w:hanging="2268"/>
      <w:jc w:val="left"/>
      <w:textAlignment w:val="auto"/>
    </w:pPr>
    <w:rPr>
      <w:rFonts w:ascii="Verdana" w:hAnsi="Verdana"/>
      <w:sz w:val="16"/>
      <w:szCs w:val="16"/>
    </w:rPr>
  </w:style>
  <w:style w:type="paragraph" w:customStyle="1" w:styleId="CEOFooterContact1">
    <w:name w:val="CEO_FooterContact1"/>
    <w:basedOn w:val="Normal"/>
    <w:next w:val="CEOFooterContact2-3"/>
    <w:rsid w:val="0057255E"/>
    <w:pPr>
      <w:pBdr>
        <w:top w:val="single" w:sz="4" w:space="5" w:color="auto"/>
      </w:pBdr>
      <w:tabs>
        <w:tab w:val="clear" w:pos="794"/>
        <w:tab w:val="clear" w:pos="1191"/>
        <w:tab w:val="clear" w:pos="1588"/>
        <w:tab w:val="clear" w:pos="1985"/>
        <w:tab w:val="left" w:pos="1560"/>
      </w:tabs>
      <w:overflowPunct/>
      <w:autoSpaceDE/>
      <w:autoSpaceDN/>
      <w:adjustRightInd/>
      <w:ind w:left="3827" w:hanging="3827"/>
      <w:jc w:val="left"/>
      <w:textAlignment w:val="auto"/>
    </w:pPr>
    <w:rPr>
      <w:rFonts w:ascii="Verdana" w:hAnsi="Verdana"/>
      <w:sz w:val="16"/>
      <w:szCs w:val="16"/>
    </w:rPr>
  </w:style>
  <w:style w:type="paragraph" w:customStyle="1" w:styleId="CEONormal">
    <w:name w:val="CEO_Normal"/>
    <w:link w:val="CEONormalChar"/>
    <w:autoRedefine/>
    <w:rsid w:val="0057255E"/>
    <w:pPr>
      <w:tabs>
        <w:tab w:val="left" w:pos="709"/>
        <w:tab w:val="left" w:pos="1134"/>
        <w:tab w:val="left" w:pos="1560"/>
        <w:tab w:val="left" w:pos="1985"/>
      </w:tabs>
      <w:overflowPunct w:val="0"/>
      <w:autoSpaceDE w:val="0"/>
      <w:autoSpaceDN w:val="0"/>
      <w:adjustRightInd w:val="0"/>
      <w:spacing w:before="120"/>
      <w:ind w:firstLineChars="200" w:firstLine="480"/>
      <w:textAlignment w:val="baseline"/>
    </w:pPr>
    <w:rPr>
      <w:rFonts w:ascii="Verdana" w:eastAsia="SimSun" w:hAnsi="Verdana"/>
      <w:sz w:val="19"/>
      <w:szCs w:val="19"/>
      <w:lang w:val="en-GB" w:eastAsia="en-US"/>
    </w:rPr>
  </w:style>
  <w:style w:type="paragraph" w:customStyle="1" w:styleId="CEOcontribution-H123">
    <w:name w:val="CEO_contribution-H123"/>
    <w:basedOn w:val="Normal"/>
    <w:rsid w:val="0057255E"/>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contributionStart">
    <w:name w:val="CEO_contributionStart"/>
    <w:basedOn w:val="CEOcontribution-H123"/>
    <w:rsid w:val="0057255E"/>
    <w:pPr>
      <w:tabs>
        <w:tab w:val="clear" w:pos="720"/>
      </w:tabs>
      <w:spacing w:before="360"/>
      <w:ind w:left="0" w:firstLine="0"/>
    </w:pPr>
    <w:rPr>
      <w:b w:val="0"/>
    </w:rPr>
  </w:style>
  <w:style w:type="paragraph" w:customStyle="1" w:styleId="CEOIndent-bulletsblackdot">
    <w:name w:val="CEO_Indent-bulletsblackdot"/>
    <w:basedOn w:val="Normal"/>
    <w:rsid w:val="0057255E"/>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character" w:styleId="Emphasis">
    <w:name w:val="Emphasis"/>
    <w:basedOn w:val="DefaultParagraphFont"/>
    <w:qFormat/>
    <w:rsid w:val="0057255E"/>
    <w:rPr>
      <w:rFonts w:ascii="Trebuchet MS" w:hAnsi="Trebuchet MS"/>
      <w:b w:val="0"/>
      <w:bCs w:val="0"/>
      <w:i w:val="0"/>
      <w:iCs w:val="0"/>
      <w:noProof w:val="0"/>
      <w:color w:val="CC0033"/>
      <w:lang w:val="en-GB"/>
    </w:rPr>
  </w:style>
  <w:style w:type="paragraph" w:customStyle="1" w:styleId="CEOcontributionH1">
    <w:name w:val="CEO_contributionH1"/>
    <w:basedOn w:val="CEOcontribution-H123"/>
    <w:next w:val="CEONormal"/>
    <w:rsid w:val="0057255E"/>
    <w:pPr>
      <w:keepNext/>
      <w:keepLines/>
      <w:tabs>
        <w:tab w:val="clear" w:pos="720"/>
      </w:tabs>
      <w:spacing w:before="480"/>
      <w:ind w:left="0" w:firstLine="0"/>
    </w:pPr>
  </w:style>
  <w:style w:type="paragraph" w:customStyle="1" w:styleId="CEOFooter">
    <w:name w:val="CEO_Footer"/>
    <w:basedOn w:val="Normal"/>
    <w:rsid w:val="0057255E"/>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indent-endash">
    <w:name w:val="CEO_indent-endash"/>
    <w:basedOn w:val="Normal"/>
    <w:rsid w:val="0057255E"/>
    <w:pPr>
      <w:tabs>
        <w:tab w:val="clear" w:pos="794"/>
        <w:tab w:val="clear" w:pos="1191"/>
        <w:tab w:val="clear" w:pos="1588"/>
        <w:tab w:val="clear" w:pos="1985"/>
        <w:tab w:val="num" w:pos="1134"/>
      </w:tabs>
      <w:overflowPunct/>
      <w:autoSpaceDE/>
      <w:autoSpaceDN/>
      <w:adjustRightInd/>
      <w:ind w:left="1134" w:hanging="360"/>
      <w:jc w:val="left"/>
      <w:textAlignment w:val="auto"/>
    </w:pPr>
    <w:rPr>
      <w:rFonts w:ascii="Verdana" w:hAnsi="Verdana"/>
      <w:sz w:val="19"/>
      <w:szCs w:val="19"/>
    </w:rPr>
  </w:style>
  <w:style w:type="paragraph" w:customStyle="1" w:styleId="CEOConsidering">
    <w:name w:val="CEO_Considering"/>
    <w:basedOn w:val="CEONormal"/>
    <w:rsid w:val="0057255E"/>
    <w:pPr>
      <w:keepNext/>
      <w:keepLines/>
      <w:ind w:left="851"/>
    </w:pPr>
    <w:rPr>
      <w:i/>
      <w:iCs/>
    </w:rPr>
  </w:style>
  <w:style w:type="paragraph" w:customStyle="1" w:styleId="CEOResText">
    <w:name w:val="CEO_ResText"/>
    <w:basedOn w:val="CEONormal"/>
    <w:rsid w:val="0057255E"/>
    <w:pPr>
      <w:ind w:left="426"/>
    </w:pPr>
  </w:style>
  <w:style w:type="character" w:customStyle="1" w:styleId="CEONormalChar">
    <w:name w:val="CEO_Normal Char"/>
    <w:basedOn w:val="DefaultParagraphFont"/>
    <w:link w:val="CEONormal"/>
    <w:rsid w:val="0057255E"/>
    <w:rPr>
      <w:rFonts w:ascii="Verdana" w:eastAsia="SimSun" w:hAnsi="Verdana"/>
      <w:sz w:val="19"/>
      <w:szCs w:val="19"/>
      <w:lang w:val="en-GB" w:eastAsia="en-US"/>
    </w:rPr>
  </w:style>
  <w:style w:type="paragraph" w:customStyle="1" w:styleId="CEOSourceTitle">
    <w:name w:val="CEO_Source_Title"/>
    <w:basedOn w:val="Normal"/>
    <w:rsid w:val="0057255E"/>
    <w:pPr>
      <w:tabs>
        <w:tab w:val="clear" w:pos="794"/>
        <w:tab w:val="clear" w:pos="1191"/>
        <w:tab w:val="clear" w:pos="1588"/>
        <w:tab w:val="clear" w:pos="1985"/>
      </w:tabs>
      <w:overflowPunct/>
      <w:autoSpaceDE/>
      <w:autoSpaceDN/>
      <w:adjustRightInd/>
      <w:spacing w:before="0" w:after="120"/>
      <w:jc w:val="left"/>
      <w:textAlignment w:val="auto"/>
    </w:pPr>
    <w:rPr>
      <w:rFonts w:ascii="Verdana" w:eastAsia="SimHei" w:hAnsi="Verdana" w:cs="Simplified Arabic"/>
      <w:b/>
      <w:sz w:val="19"/>
      <w:szCs w:val="19"/>
    </w:rPr>
  </w:style>
  <w:style w:type="paragraph" w:customStyle="1" w:styleId="CEOIndent1-123">
    <w:name w:val="CEO_Indent1-123"/>
    <w:basedOn w:val="Normal"/>
    <w:rsid w:val="0057255E"/>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DocNoDetails">
    <w:name w:val="CEO_DocNoDetails"/>
    <w:basedOn w:val="Normal"/>
    <w:rsid w:val="0057255E"/>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DocTitle2lines-Second">
    <w:name w:val="CEO_DocTitle2lines-Second"/>
    <w:basedOn w:val="CEODocTitle2lines-First"/>
    <w:rsid w:val="0057255E"/>
    <w:pPr>
      <w:spacing w:before="0" w:after="480"/>
    </w:pPr>
  </w:style>
  <w:style w:type="paragraph" w:customStyle="1" w:styleId="CEODocTitle2lines-First">
    <w:name w:val="CEO_DocTitle2lines-First"/>
    <w:basedOn w:val="CEODocTitle-1line"/>
    <w:next w:val="Normal"/>
    <w:rsid w:val="0057255E"/>
    <w:pPr>
      <w:spacing w:after="0"/>
    </w:pPr>
  </w:style>
  <w:style w:type="paragraph" w:customStyle="1" w:styleId="CEODocTitle-1line">
    <w:name w:val="CEO_DocTitle-1line"/>
    <w:basedOn w:val="Normal"/>
    <w:next w:val="Normal"/>
    <w:rsid w:val="0057255E"/>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ForAction">
    <w:name w:val="CEO_ForAction"/>
    <w:basedOn w:val="CEONormal"/>
    <w:next w:val="CEOSourceTitle"/>
    <w:rsid w:val="0057255E"/>
    <w:pPr>
      <w:tabs>
        <w:tab w:val="clear" w:pos="709"/>
        <w:tab w:val="clear" w:pos="1134"/>
        <w:tab w:val="clear" w:pos="1560"/>
        <w:tab w:val="clear" w:pos="1985"/>
      </w:tabs>
      <w:overflowPunct/>
      <w:autoSpaceDE/>
      <w:autoSpaceDN/>
      <w:adjustRightInd/>
      <w:spacing w:after="120"/>
      <w:ind w:left="743" w:firstLineChars="0" w:firstLine="0"/>
      <w:textAlignment w:val="auto"/>
    </w:pPr>
    <w:rPr>
      <w:b/>
      <w:bCs/>
      <w:iCs/>
    </w:rPr>
  </w:style>
  <w:style w:type="paragraph" w:customStyle="1" w:styleId="CEOParagraph11">
    <w:name w:val="CEO_Paragraph 1.1"/>
    <w:basedOn w:val="Heading2"/>
    <w:rsid w:val="0057255E"/>
    <w:pPr>
      <w:keepNext w:val="0"/>
      <w:keepLines w:val="0"/>
      <w:numPr>
        <w:ilvl w:val="1"/>
      </w:numPr>
      <w:tabs>
        <w:tab w:val="clear" w:pos="794"/>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AgendaItemN">
    <w:name w:val="CEO_AgendaItemN°"/>
    <w:basedOn w:val="CEOIndent1-123"/>
    <w:rsid w:val="0057255E"/>
    <w:pPr>
      <w:tabs>
        <w:tab w:val="clear" w:pos="927"/>
      </w:tabs>
      <w:ind w:left="0" w:right="12" w:firstLine="0"/>
      <w:jc w:val="right"/>
    </w:pPr>
  </w:style>
  <w:style w:type="paragraph" w:customStyle="1" w:styleId="CEODocDates">
    <w:name w:val="CEO_DocDates"/>
    <w:basedOn w:val="Normal"/>
    <w:next w:val="Normal"/>
    <w:rsid w:val="0057255E"/>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57255E"/>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Header1">
    <w:name w:val="CEO_Header1"/>
    <w:basedOn w:val="Normal"/>
    <w:rsid w:val="0057255E"/>
    <w:pPr>
      <w:tabs>
        <w:tab w:val="clear" w:pos="794"/>
        <w:tab w:val="clear" w:pos="1191"/>
        <w:tab w:val="clear" w:pos="1588"/>
        <w:tab w:val="clear" w:pos="1985"/>
        <w:tab w:val="num" w:pos="927"/>
      </w:tabs>
      <w:overflowPunct/>
      <w:autoSpaceDE/>
      <w:autoSpaceDN/>
      <w:adjustRightInd/>
      <w:spacing w:before="0"/>
      <w:ind w:left="927" w:hanging="36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57255E"/>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57255E"/>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Paragraph111">
    <w:name w:val="CEO_Paragraph1.1.1"/>
    <w:basedOn w:val="Heading3"/>
    <w:rsid w:val="0057255E"/>
    <w:pPr>
      <w:keepNext w:val="0"/>
      <w:keepLines w:val="0"/>
      <w:numPr>
        <w:ilvl w:val="2"/>
      </w:numPr>
      <w:tabs>
        <w:tab w:val="clear" w:pos="794"/>
        <w:tab w:val="clear" w:pos="1191"/>
        <w:tab w:val="clear" w:pos="1588"/>
        <w:tab w:val="clear" w:pos="1985"/>
        <w:tab w:val="num" w:pos="1418"/>
      </w:tabs>
      <w:overflowPunct/>
      <w:autoSpaceDE/>
      <w:autoSpaceDN/>
      <w:adjustRightInd/>
      <w:spacing w:before="0"/>
      <w:ind w:left="1418" w:hanging="851"/>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57255E"/>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eastAsia="SimHei" w:hAnsi="Verdana" w:cs="Traditional Arabic"/>
      <w:bCs/>
      <w:sz w:val="18"/>
      <w:szCs w:val="28"/>
    </w:rPr>
  </w:style>
  <w:style w:type="paragraph" w:customStyle="1" w:styleId="CEOIndent-bulletsBlueSquare">
    <w:name w:val="CEO_Indent-bulletsBlueSquare"/>
    <w:basedOn w:val="CEOIndent-bulletsblackdot"/>
    <w:rsid w:val="0057255E"/>
    <w:pPr>
      <w:tabs>
        <w:tab w:val="clear" w:pos="284"/>
        <w:tab w:val="num" w:pos="927"/>
      </w:tabs>
      <w:ind w:left="927" w:hanging="360"/>
    </w:pPr>
  </w:style>
  <w:style w:type="paragraph" w:customStyle="1" w:styleId="CEOMeetingDates">
    <w:name w:val="CEO_MeetingDates"/>
    <w:basedOn w:val="Normal"/>
    <w:rsid w:val="0057255E"/>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57255E"/>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57255E"/>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57255E"/>
    <w:pPr>
      <w:tabs>
        <w:tab w:val="left" w:pos="2098"/>
      </w:tabs>
      <w:ind w:left="2098" w:hanging="2098"/>
    </w:pPr>
    <w:rPr>
      <w:lang w:val="fr-CH"/>
    </w:rPr>
  </w:style>
  <w:style w:type="paragraph" w:customStyle="1" w:styleId="CEOQuestionDetails">
    <w:name w:val="CEO_QuestionDetails"/>
    <w:basedOn w:val="CEOOriginalLanguage"/>
    <w:rsid w:val="0057255E"/>
    <w:rPr>
      <w:b w:val="0"/>
      <w:bCs/>
    </w:rPr>
  </w:style>
  <w:style w:type="paragraph" w:customStyle="1" w:styleId="CEOSectorName">
    <w:name w:val="CEO_SectorName"/>
    <w:basedOn w:val="Normal"/>
    <w:rsid w:val="0057255E"/>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ignatureName">
    <w:name w:val="CEO_SignatureName"/>
    <w:basedOn w:val="Normal"/>
    <w:rsid w:val="0057255E"/>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57255E"/>
    <w:pPr>
      <w:spacing w:before="0"/>
    </w:pPr>
  </w:style>
  <w:style w:type="paragraph" w:customStyle="1" w:styleId="CEOSTG">
    <w:name w:val="CEO_STG"/>
    <w:basedOn w:val="CEOOriginalLanguage"/>
    <w:rsid w:val="0057255E"/>
    <w:pPr>
      <w:spacing w:before="120"/>
      <w:jc w:val="center"/>
    </w:pPr>
  </w:style>
  <w:style w:type="paragraph" w:customStyle="1" w:styleId="CEOEmdashList">
    <w:name w:val="CEO_EmdashList"/>
    <w:basedOn w:val="CEONormal"/>
    <w:rsid w:val="0057255E"/>
    <w:pPr>
      <w:tabs>
        <w:tab w:val="clear" w:pos="709"/>
        <w:tab w:val="clear" w:pos="1134"/>
        <w:tab w:val="clear" w:pos="1560"/>
        <w:tab w:val="clear" w:pos="1985"/>
      </w:tabs>
      <w:overflowPunct/>
      <w:autoSpaceDE/>
      <w:autoSpaceDN/>
      <w:adjustRightInd/>
      <w:ind w:firstLineChars="0" w:firstLine="0"/>
      <w:textAlignment w:val="auto"/>
    </w:pPr>
  </w:style>
  <w:style w:type="character" w:styleId="FollowedHyperlink">
    <w:name w:val="FollowedHyperlink"/>
    <w:aliases w:val="CEO_FollowedHyperlink"/>
    <w:basedOn w:val="DefaultParagraphFont"/>
    <w:rsid w:val="0057255E"/>
    <w:rPr>
      <w:rFonts w:ascii="Verdana" w:hAnsi="Verdana"/>
      <w:noProof w:val="0"/>
      <w:color w:val="606420"/>
      <w:sz w:val="19"/>
      <w:u w:val="single"/>
      <w:lang w:val="en-GB"/>
    </w:rPr>
  </w:style>
  <w:style w:type="paragraph" w:customStyle="1" w:styleId="CEOEndBar">
    <w:name w:val="CEO_EndBar"/>
    <w:basedOn w:val="CEONormal"/>
    <w:rsid w:val="0057255E"/>
    <w:pPr>
      <w:tabs>
        <w:tab w:val="clear" w:pos="709"/>
        <w:tab w:val="clear" w:pos="1134"/>
        <w:tab w:val="clear" w:pos="1560"/>
        <w:tab w:val="clear" w:pos="1985"/>
      </w:tabs>
      <w:overflowPunct/>
      <w:autoSpaceDE/>
      <w:autoSpaceDN/>
      <w:adjustRightInd/>
      <w:spacing w:after="120"/>
      <w:ind w:firstLineChars="0" w:firstLine="0"/>
      <w:jc w:val="center"/>
      <w:textAlignment w:val="auto"/>
    </w:pPr>
  </w:style>
  <w:style w:type="paragraph" w:customStyle="1" w:styleId="CEOExtract">
    <w:name w:val="CEO_Extract"/>
    <w:basedOn w:val="CEONormal"/>
    <w:rsid w:val="0057255E"/>
    <w:pPr>
      <w:keepNext/>
      <w:keepLines/>
      <w:tabs>
        <w:tab w:val="clear" w:pos="709"/>
        <w:tab w:val="clear" w:pos="1134"/>
        <w:tab w:val="clear" w:pos="1560"/>
        <w:tab w:val="clear" w:pos="1985"/>
      </w:tabs>
      <w:overflowPunct/>
      <w:autoSpaceDE/>
      <w:autoSpaceDN/>
      <w:adjustRightInd/>
      <w:spacing w:after="120"/>
      <w:ind w:firstLineChars="0" w:firstLine="0"/>
      <w:textAlignment w:val="auto"/>
    </w:pPr>
  </w:style>
  <w:style w:type="paragraph" w:customStyle="1" w:styleId="CEOHeader">
    <w:name w:val="CEO_Header"/>
    <w:basedOn w:val="Normal"/>
    <w:rsid w:val="0057255E"/>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Logo">
    <w:name w:val="CEO_Logo"/>
    <w:basedOn w:val="CEONormal"/>
    <w:rsid w:val="0057255E"/>
    <w:pPr>
      <w:tabs>
        <w:tab w:val="clear" w:pos="709"/>
        <w:tab w:val="clear" w:pos="1134"/>
        <w:tab w:val="clear" w:pos="1560"/>
        <w:tab w:val="clear" w:pos="1985"/>
      </w:tabs>
      <w:overflowPunct/>
      <w:autoSpaceDE/>
      <w:autoSpaceDN/>
      <w:adjustRightInd/>
      <w:spacing w:before="0"/>
      <w:ind w:firstLineChars="0" w:firstLine="0"/>
      <w:jc w:val="right"/>
      <w:textAlignment w:val="auto"/>
    </w:pPr>
  </w:style>
  <w:style w:type="paragraph" w:customStyle="1" w:styleId="CEOMeetingSTG">
    <w:name w:val="CEO_MeetingSTG"/>
    <w:basedOn w:val="CEOMeetingName"/>
    <w:rsid w:val="0057255E"/>
    <w:pPr>
      <w:spacing w:before="120" w:after="120"/>
    </w:pPr>
  </w:style>
  <w:style w:type="paragraph" w:customStyle="1" w:styleId="CEORevision">
    <w:name w:val="CEO_Revision"/>
    <w:basedOn w:val="CEONormal"/>
    <w:autoRedefine/>
    <w:rsid w:val="0057255E"/>
    <w:pPr>
      <w:tabs>
        <w:tab w:val="clear" w:pos="709"/>
        <w:tab w:val="clear" w:pos="1134"/>
        <w:tab w:val="clear" w:pos="1560"/>
        <w:tab w:val="clear" w:pos="1985"/>
        <w:tab w:val="left" w:pos="1928"/>
      </w:tabs>
      <w:overflowPunct/>
      <w:autoSpaceDE/>
      <w:autoSpaceDN/>
      <w:adjustRightInd/>
      <w:ind w:firstLineChars="0" w:firstLine="0"/>
      <w:textAlignment w:val="auto"/>
    </w:pPr>
    <w:rPr>
      <w:b/>
      <w:sz w:val="18"/>
      <w:szCs w:val="18"/>
    </w:rPr>
  </w:style>
  <w:style w:type="paragraph" w:customStyle="1" w:styleId="CEORevisionNote">
    <w:name w:val="CEO_RevisionNote"/>
    <w:basedOn w:val="CEORevision"/>
    <w:autoRedefine/>
    <w:rsid w:val="0057255E"/>
    <w:pPr>
      <w:framePr w:hSpace="181" w:vSpace="181" w:wrap="around" w:vAnchor="page" w:hAnchor="margin" w:y="1445"/>
      <w:overflowPunct w:val="0"/>
      <w:autoSpaceDE w:val="0"/>
      <w:autoSpaceDN w:val="0"/>
      <w:adjustRightInd w:val="0"/>
      <w:suppressOverlap/>
      <w:textAlignment w:val="baseline"/>
    </w:pPr>
    <w:rPr>
      <w:rFonts w:ascii="STKaiti" w:eastAsia="STKaiti" w:hAnsi="STKaiti"/>
      <w:b w:val="0"/>
      <w:iCs/>
      <w:sz w:val="24"/>
      <w:szCs w:val="24"/>
      <w:lang w:val="en-US" w:eastAsia="zh-CN"/>
    </w:rPr>
  </w:style>
  <w:style w:type="paragraph" w:customStyle="1" w:styleId="CEOActionRequired">
    <w:name w:val="CEO_ActionRequired"/>
    <w:basedOn w:val="CEONormal"/>
    <w:rsid w:val="0057255E"/>
    <w:pPr>
      <w:tabs>
        <w:tab w:val="clear" w:pos="709"/>
        <w:tab w:val="clear" w:pos="1134"/>
        <w:tab w:val="clear" w:pos="1560"/>
        <w:tab w:val="clear" w:pos="1985"/>
        <w:tab w:val="left" w:pos="1928"/>
      </w:tabs>
      <w:overflowPunct/>
      <w:autoSpaceDE/>
      <w:autoSpaceDN/>
      <w:adjustRightInd/>
      <w:ind w:firstLineChars="0" w:firstLine="0"/>
      <w:textAlignment w:val="auto"/>
    </w:pPr>
    <w:rPr>
      <w:b/>
    </w:rPr>
  </w:style>
  <w:style w:type="paragraph" w:customStyle="1" w:styleId="CEOSummaryStartHere">
    <w:name w:val="CEO_Summary_StartHere"/>
    <w:rsid w:val="0057255E"/>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57255E"/>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57255E"/>
    <w:pPr>
      <w:spacing w:before="120"/>
    </w:pPr>
    <w:rPr>
      <w:rFonts w:ascii="Verdana" w:eastAsia="SimSun" w:hAnsi="Verdana"/>
      <w:bCs/>
      <w:sz w:val="19"/>
      <w:szCs w:val="19"/>
      <w:lang w:val="en-GB" w:eastAsia="en-US"/>
    </w:rPr>
  </w:style>
  <w:style w:type="paragraph" w:customStyle="1" w:styleId="CEOHeading4">
    <w:name w:val="CEO_Heading4"/>
    <w:basedOn w:val="Heading4"/>
    <w:next w:val="CEONormal"/>
    <w:rsid w:val="0057255E"/>
    <w:pPr>
      <w:keepNext w:val="0"/>
      <w:keepLines w:val="0"/>
      <w:tabs>
        <w:tab w:val="clear" w:pos="1021"/>
        <w:tab w:val="clear" w:pos="1191"/>
        <w:tab w:val="clear" w:pos="1588"/>
        <w:tab w:val="clear" w:pos="1985"/>
      </w:tabs>
      <w:overflowPunct/>
      <w:autoSpaceDE/>
      <w:autoSpaceDN/>
      <w:adjustRightInd/>
      <w:spacing w:before="0"/>
      <w:ind w:left="0" w:firstLine="0"/>
      <w:jc w:val="left"/>
      <w:textAlignment w:val="auto"/>
    </w:pPr>
    <w:rPr>
      <w:rFonts w:ascii="Verdana" w:eastAsia="SimHei" w:hAnsi="Verdana" w:cs="Simplified Arabic"/>
      <w:b w:val="0"/>
      <w:bCs/>
      <w:sz w:val="18"/>
      <w:szCs w:val="28"/>
      <w:u w:val="single"/>
      <w:lang w:eastAsia="zh-CN"/>
    </w:rPr>
  </w:style>
  <w:style w:type="paragraph" w:customStyle="1" w:styleId="CEOHeader4">
    <w:name w:val="CEO_Header 4"/>
    <w:basedOn w:val="CEOHeader1"/>
    <w:autoRedefine/>
    <w:rsid w:val="0057255E"/>
    <w:pPr>
      <w:tabs>
        <w:tab w:val="clear" w:pos="927"/>
      </w:tabs>
      <w:ind w:left="0" w:firstLine="0"/>
    </w:pPr>
  </w:style>
  <w:style w:type="paragraph" w:customStyle="1" w:styleId="CEOHeading3">
    <w:name w:val="CEO_Heading 3"/>
    <w:basedOn w:val="CEONormal"/>
    <w:autoRedefine/>
    <w:rsid w:val="0057255E"/>
    <w:pPr>
      <w:tabs>
        <w:tab w:val="clear" w:pos="709"/>
        <w:tab w:val="clear" w:pos="1134"/>
        <w:tab w:val="clear" w:pos="1560"/>
        <w:tab w:val="clear" w:pos="1985"/>
      </w:tabs>
      <w:overflowPunct/>
      <w:autoSpaceDE/>
      <w:autoSpaceDN/>
      <w:adjustRightInd/>
      <w:spacing w:after="120"/>
      <w:ind w:firstLineChars="0" w:firstLine="0"/>
      <w:textAlignment w:val="auto"/>
    </w:pPr>
    <w:rPr>
      <w:b/>
      <w:bCs/>
    </w:rPr>
  </w:style>
  <w:style w:type="paragraph" w:customStyle="1" w:styleId="CEOHeading40">
    <w:name w:val="CEO_Heading 4"/>
    <w:basedOn w:val="CEOHeading4"/>
    <w:next w:val="CEONormal"/>
    <w:rsid w:val="0057255E"/>
    <w:pPr>
      <w:spacing w:before="120" w:after="120"/>
    </w:pPr>
    <w:rPr>
      <w:u w:val="none"/>
    </w:rPr>
  </w:style>
  <w:style w:type="paragraph" w:customStyle="1" w:styleId="CEOHeading2">
    <w:name w:val="CEO_Heading2"/>
    <w:basedOn w:val="Heading2"/>
    <w:next w:val="CEONormal"/>
    <w:autoRedefine/>
    <w:rsid w:val="0057255E"/>
    <w:pPr>
      <w:keepNext w:val="0"/>
      <w:keepLines w:val="0"/>
      <w:tabs>
        <w:tab w:val="clear" w:pos="794"/>
        <w:tab w:val="clear" w:pos="1191"/>
        <w:tab w:val="clear" w:pos="1588"/>
        <w:tab w:val="clear" w:pos="1985"/>
      </w:tabs>
      <w:overflowPunct/>
      <w:autoSpaceDE/>
      <w:autoSpaceDN/>
      <w:adjustRightInd/>
      <w:spacing w:before="120" w:after="120"/>
      <w:ind w:left="0" w:firstLine="0"/>
      <w:jc w:val="left"/>
      <w:textAlignment w:val="auto"/>
    </w:pPr>
    <w:rPr>
      <w:rFonts w:ascii="Verdana" w:eastAsia="SimHei" w:hAnsi="Verdana" w:cs="Simplified Arabic"/>
      <w:bCs/>
      <w:sz w:val="19"/>
      <w:szCs w:val="28"/>
      <w:lang w:eastAsia="zh-CN"/>
    </w:rPr>
  </w:style>
  <w:style w:type="paragraph" w:customStyle="1" w:styleId="CEOHeading2indent1-123">
    <w:name w:val="CEO_Heading2_indent1-123"/>
    <w:basedOn w:val="Heading2"/>
    <w:next w:val="CEONormal"/>
    <w:autoRedefine/>
    <w:rsid w:val="0057255E"/>
    <w:pPr>
      <w:keepNext w:val="0"/>
      <w:keepLines w:val="0"/>
      <w:tabs>
        <w:tab w:val="clear" w:pos="794"/>
        <w:tab w:val="clear" w:pos="1191"/>
        <w:tab w:val="clear" w:pos="1588"/>
        <w:tab w:val="clear" w:pos="1985"/>
      </w:tabs>
      <w:overflowPunct/>
      <w:autoSpaceDE/>
      <w:autoSpaceDN/>
      <w:adjustRightInd/>
      <w:spacing w:before="120" w:after="120"/>
      <w:ind w:left="0" w:firstLine="0"/>
      <w:jc w:val="left"/>
      <w:textAlignment w:val="auto"/>
    </w:pPr>
    <w:rPr>
      <w:rFonts w:ascii="Verdana" w:hAnsi="Verdana" w:cs="Simplified Arabic"/>
      <w:bCs/>
      <w:sz w:val="18"/>
      <w:szCs w:val="28"/>
      <w:lang w:eastAsia="zh-CN"/>
    </w:rPr>
  </w:style>
  <w:style w:type="paragraph" w:customStyle="1" w:styleId="CEOHeadingb">
    <w:name w:val="CEO_Heading_b"/>
    <w:basedOn w:val="Normal"/>
    <w:next w:val="CEONormal"/>
    <w:autoRedefine/>
    <w:rsid w:val="0057255E"/>
    <w:pPr>
      <w:keepNext/>
      <w:spacing w:before="160"/>
      <w:jc w:val="left"/>
    </w:pPr>
    <w:rPr>
      <w:rFonts w:eastAsia="Times New Roman"/>
      <w:b/>
      <w:sz w:val="24"/>
    </w:rPr>
  </w:style>
  <w:style w:type="character" w:styleId="LineNumber">
    <w:name w:val="line number"/>
    <w:basedOn w:val="DefaultParagraphFont"/>
    <w:rsid w:val="0057255E"/>
    <w:rPr>
      <w:rFonts w:ascii="Trebuchet MS" w:hAnsi="Trebuchet MS"/>
      <w:noProof w:val="0"/>
      <w:lang w:val="en-GB"/>
    </w:rPr>
  </w:style>
  <w:style w:type="paragraph" w:styleId="NormalIndent">
    <w:name w:val="Normal Indent"/>
    <w:basedOn w:val="Normal"/>
    <w:rsid w:val="0057255E"/>
    <w:pPr>
      <w:spacing w:before="160"/>
      <w:ind w:left="600"/>
    </w:pPr>
    <w:rPr>
      <w:rFonts w:eastAsia="MS Mincho"/>
    </w:rPr>
  </w:style>
  <w:style w:type="paragraph" w:customStyle="1" w:styleId="headingi0">
    <w:name w:val="heading_i"/>
    <w:basedOn w:val="Heading3"/>
    <w:next w:val="Normal"/>
    <w:rsid w:val="0057255E"/>
    <w:pPr>
      <w:tabs>
        <w:tab w:val="clear" w:pos="1191"/>
        <w:tab w:val="clear" w:pos="1588"/>
        <w:tab w:val="clear" w:pos="1985"/>
        <w:tab w:val="left" w:pos="2127"/>
        <w:tab w:val="left" w:pos="2410"/>
        <w:tab w:val="left" w:pos="2921"/>
        <w:tab w:val="left" w:pos="3261"/>
      </w:tabs>
      <w:spacing w:before="160"/>
      <w:ind w:left="0" w:firstLine="0"/>
      <w:jc w:val="left"/>
      <w:outlineLvl w:val="9"/>
    </w:pPr>
    <w:rPr>
      <w:rFonts w:eastAsia="MS Mincho"/>
      <w:b w:val="0"/>
      <w:i/>
    </w:rPr>
  </w:style>
  <w:style w:type="paragraph" w:styleId="BodyText2">
    <w:name w:val="Body Text 2"/>
    <w:basedOn w:val="Normal"/>
    <w:link w:val="BodyText2Char"/>
    <w:rsid w:val="0057255E"/>
    <w:pPr>
      <w:tabs>
        <w:tab w:val="clear" w:pos="794"/>
        <w:tab w:val="clear" w:pos="1191"/>
        <w:tab w:val="clear" w:pos="1588"/>
        <w:tab w:val="clear" w:pos="1985"/>
        <w:tab w:val="left" w:pos="567"/>
        <w:tab w:val="left" w:pos="1276"/>
        <w:tab w:val="left" w:pos="2127"/>
      </w:tabs>
      <w:spacing w:before="0"/>
    </w:pPr>
    <w:rPr>
      <w:rFonts w:ascii="Arial" w:eastAsia="MS Mincho" w:hAnsi="Arial"/>
    </w:rPr>
  </w:style>
  <w:style w:type="character" w:customStyle="1" w:styleId="BodyText2Char">
    <w:name w:val="Body Text 2 Char"/>
    <w:basedOn w:val="DefaultParagraphFont"/>
    <w:link w:val="BodyText2"/>
    <w:rsid w:val="0057255E"/>
    <w:rPr>
      <w:rFonts w:ascii="Arial" w:eastAsia="MS Mincho" w:hAnsi="Arial"/>
      <w:sz w:val="22"/>
      <w:lang w:val="en-GB" w:eastAsia="en-US"/>
    </w:rPr>
  </w:style>
  <w:style w:type="paragraph" w:styleId="BodyTextIndent2">
    <w:name w:val="Body Text Indent 2"/>
    <w:basedOn w:val="Normal"/>
    <w:link w:val="BodyTextIndent2Char"/>
    <w:rsid w:val="0057255E"/>
    <w:pPr>
      <w:tabs>
        <w:tab w:val="left" w:pos="284"/>
        <w:tab w:val="left" w:pos="709"/>
      </w:tabs>
      <w:ind w:left="709" w:hanging="709"/>
      <w:jc w:val="left"/>
    </w:pPr>
    <w:rPr>
      <w:rFonts w:eastAsia="MS Mincho"/>
      <w:sz w:val="24"/>
    </w:rPr>
  </w:style>
  <w:style w:type="character" w:customStyle="1" w:styleId="BodyTextIndent2Char">
    <w:name w:val="Body Text Indent 2 Char"/>
    <w:basedOn w:val="DefaultParagraphFont"/>
    <w:link w:val="BodyTextIndent2"/>
    <w:rsid w:val="0057255E"/>
    <w:rPr>
      <w:rFonts w:ascii="Times New Roman" w:eastAsia="MS Mincho" w:hAnsi="Times New Roman"/>
      <w:sz w:val="24"/>
      <w:lang w:val="en-GB" w:eastAsia="en-US"/>
    </w:rPr>
  </w:style>
  <w:style w:type="paragraph" w:styleId="BodyTextIndent">
    <w:name w:val="Body Text Indent"/>
    <w:basedOn w:val="Normal"/>
    <w:link w:val="BodyTextIndentChar"/>
    <w:rsid w:val="0057255E"/>
    <w:pPr>
      <w:tabs>
        <w:tab w:val="clear" w:pos="794"/>
        <w:tab w:val="clear" w:pos="1191"/>
        <w:tab w:val="clear" w:pos="1588"/>
        <w:tab w:val="clear" w:pos="1985"/>
        <w:tab w:val="left" w:pos="284"/>
        <w:tab w:val="left" w:pos="709"/>
        <w:tab w:val="left" w:pos="1418"/>
        <w:tab w:val="left" w:pos="1701"/>
      </w:tabs>
      <w:overflowPunct/>
      <w:autoSpaceDE/>
      <w:autoSpaceDN/>
      <w:adjustRightInd/>
      <w:spacing w:before="0"/>
      <w:ind w:left="1425" w:hanging="1335"/>
      <w:jc w:val="left"/>
      <w:textAlignment w:val="auto"/>
    </w:pPr>
    <w:rPr>
      <w:rFonts w:ascii="Arial" w:eastAsia="MS Mincho" w:hAnsi="Arial"/>
    </w:rPr>
  </w:style>
  <w:style w:type="character" w:customStyle="1" w:styleId="BodyTextIndentChar">
    <w:name w:val="Body Text Indent Char"/>
    <w:basedOn w:val="DefaultParagraphFont"/>
    <w:link w:val="BodyTextIndent"/>
    <w:rsid w:val="0057255E"/>
    <w:rPr>
      <w:rFonts w:ascii="Arial" w:eastAsia="MS Mincho" w:hAnsi="Arial"/>
      <w:sz w:val="22"/>
      <w:lang w:val="en-GB" w:eastAsia="en-US"/>
    </w:rPr>
  </w:style>
  <w:style w:type="paragraph" w:styleId="BodyText3">
    <w:name w:val="Body Text 3"/>
    <w:basedOn w:val="Normal"/>
    <w:link w:val="BodyText3Char"/>
    <w:rsid w:val="0057255E"/>
    <w:pPr>
      <w:tabs>
        <w:tab w:val="left" w:pos="284"/>
        <w:tab w:val="left" w:pos="709"/>
        <w:tab w:val="left" w:pos="1276"/>
        <w:tab w:val="left" w:pos="2127"/>
      </w:tabs>
      <w:jc w:val="left"/>
    </w:pPr>
    <w:rPr>
      <w:rFonts w:eastAsia="MS Mincho"/>
      <w:color w:val="000080"/>
      <w:sz w:val="24"/>
    </w:rPr>
  </w:style>
  <w:style w:type="character" w:customStyle="1" w:styleId="BodyText3Char">
    <w:name w:val="Body Text 3 Char"/>
    <w:basedOn w:val="DefaultParagraphFont"/>
    <w:link w:val="BodyText3"/>
    <w:rsid w:val="0057255E"/>
    <w:rPr>
      <w:rFonts w:ascii="Times New Roman" w:eastAsia="MS Mincho" w:hAnsi="Times New Roman"/>
      <w:color w:val="000080"/>
      <w:sz w:val="24"/>
      <w:lang w:val="en-GB" w:eastAsia="en-US"/>
    </w:rPr>
  </w:style>
  <w:style w:type="paragraph" w:styleId="BodyTextIndent3">
    <w:name w:val="Body Text Indent 3"/>
    <w:basedOn w:val="Normal"/>
    <w:link w:val="BodyTextIndent3Char"/>
    <w:rsid w:val="0057255E"/>
    <w:pPr>
      <w:tabs>
        <w:tab w:val="clear" w:pos="794"/>
        <w:tab w:val="left" w:pos="709"/>
      </w:tabs>
      <w:ind w:left="737" w:hanging="737"/>
      <w:jc w:val="left"/>
    </w:pPr>
    <w:rPr>
      <w:rFonts w:eastAsia="MS Mincho"/>
      <w:sz w:val="24"/>
    </w:rPr>
  </w:style>
  <w:style w:type="character" w:customStyle="1" w:styleId="BodyTextIndent3Char">
    <w:name w:val="Body Text Indent 3 Char"/>
    <w:basedOn w:val="DefaultParagraphFont"/>
    <w:link w:val="BodyTextIndent3"/>
    <w:rsid w:val="0057255E"/>
    <w:rPr>
      <w:rFonts w:ascii="Times New Roman" w:eastAsia="MS Mincho" w:hAnsi="Times New Roman"/>
      <w:sz w:val="24"/>
      <w:lang w:val="en-GB" w:eastAsia="en-US"/>
    </w:rPr>
  </w:style>
  <w:style w:type="paragraph" w:styleId="Subtitle">
    <w:name w:val="Subtitle"/>
    <w:basedOn w:val="Normal"/>
    <w:link w:val="SubtitleChar"/>
    <w:qFormat/>
    <w:rsid w:val="0057255E"/>
    <w:pPr>
      <w:tabs>
        <w:tab w:val="clear" w:pos="794"/>
        <w:tab w:val="clear" w:pos="1191"/>
        <w:tab w:val="clear" w:pos="1588"/>
        <w:tab w:val="clear" w:pos="1985"/>
        <w:tab w:val="left" w:pos="284"/>
        <w:tab w:val="left" w:pos="1701"/>
        <w:tab w:val="left" w:pos="3402"/>
        <w:tab w:val="right" w:pos="8789"/>
      </w:tabs>
      <w:overflowPunct/>
      <w:autoSpaceDE/>
      <w:autoSpaceDN/>
      <w:adjustRightInd/>
      <w:spacing w:before="0" w:after="60"/>
      <w:jc w:val="center"/>
      <w:textAlignment w:val="auto"/>
    </w:pPr>
    <w:rPr>
      <w:rFonts w:eastAsia="MS Mincho"/>
      <w:i/>
      <w:kern w:val="28"/>
      <w:sz w:val="24"/>
    </w:rPr>
  </w:style>
  <w:style w:type="character" w:customStyle="1" w:styleId="SubtitleChar">
    <w:name w:val="Subtitle Char"/>
    <w:basedOn w:val="DefaultParagraphFont"/>
    <w:link w:val="Subtitle"/>
    <w:rsid w:val="0057255E"/>
    <w:rPr>
      <w:rFonts w:ascii="Times New Roman" w:eastAsia="MS Mincho" w:hAnsi="Times New Roman"/>
      <w:i/>
      <w:kern w:val="28"/>
      <w:sz w:val="24"/>
      <w:lang w:val="en-GB" w:eastAsia="en-US"/>
    </w:rPr>
  </w:style>
  <w:style w:type="paragraph" w:customStyle="1" w:styleId="RecTitle0">
    <w:name w:val="Rec_Title"/>
    <w:basedOn w:val="Normal"/>
    <w:next w:val="Heading1"/>
    <w:rsid w:val="0057255E"/>
    <w:pPr>
      <w:keepNext/>
      <w:keepLines/>
      <w:overflowPunct/>
      <w:autoSpaceDE/>
      <w:autoSpaceDN/>
      <w:adjustRightInd/>
      <w:spacing w:before="240"/>
      <w:jc w:val="center"/>
      <w:textAlignment w:val="auto"/>
    </w:pPr>
    <w:rPr>
      <w:rFonts w:eastAsia="MS Mincho"/>
      <w:b/>
      <w:caps/>
      <w:sz w:val="24"/>
    </w:rPr>
  </w:style>
  <w:style w:type="paragraph" w:customStyle="1" w:styleId="Rec">
    <w:name w:val="Rec_#"/>
    <w:basedOn w:val="Normal"/>
    <w:next w:val="RecTitle0"/>
    <w:rsid w:val="0057255E"/>
    <w:pPr>
      <w:keepNext/>
      <w:keepLines/>
      <w:overflowPunct/>
      <w:autoSpaceDE/>
      <w:autoSpaceDN/>
      <w:adjustRightInd/>
      <w:spacing w:before="480"/>
      <w:jc w:val="center"/>
      <w:textAlignment w:val="auto"/>
    </w:pPr>
    <w:rPr>
      <w:rFonts w:eastAsia="MS Mincho"/>
      <w:caps/>
      <w:sz w:val="24"/>
    </w:rPr>
  </w:style>
  <w:style w:type="paragraph" w:styleId="List">
    <w:name w:val="List"/>
    <w:basedOn w:val="Normal"/>
    <w:rsid w:val="0057255E"/>
    <w:pPr>
      <w:tabs>
        <w:tab w:val="clear" w:pos="794"/>
        <w:tab w:val="clear" w:pos="1191"/>
        <w:tab w:val="clear" w:pos="1588"/>
        <w:tab w:val="clear" w:pos="1985"/>
      </w:tabs>
      <w:overflowPunct/>
      <w:autoSpaceDE/>
      <w:autoSpaceDN/>
      <w:adjustRightInd/>
      <w:spacing w:before="0"/>
      <w:ind w:left="283" w:hanging="283"/>
      <w:jc w:val="left"/>
      <w:textAlignment w:val="auto"/>
    </w:pPr>
    <w:rPr>
      <w:rFonts w:eastAsia="MS Mincho"/>
      <w:sz w:val="20"/>
      <w:lang w:val="fr-FR"/>
    </w:rPr>
  </w:style>
  <w:style w:type="paragraph" w:customStyle="1" w:styleId="RecRef0">
    <w:name w:val="Rec_Ref"/>
    <w:basedOn w:val="Normal"/>
    <w:next w:val="Heading1"/>
    <w:rsid w:val="0057255E"/>
    <w:pPr>
      <w:keepNext/>
      <w:keepLines/>
      <w:jc w:val="center"/>
    </w:pPr>
    <w:rPr>
      <w:rFonts w:eastAsia="MS Mincho"/>
      <w:i/>
      <w:sz w:val="24"/>
    </w:rPr>
  </w:style>
  <w:style w:type="paragraph" w:styleId="BodyText">
    <w:name w:val="Body Text"/>
    <w:basedOn w:val="Normal"/>
    <w:link w:val="BodyTextChar"/>
    <w:rsid w:val="0057255E"/>
    <w:pPr>
      <w:spacing w:after="120"/>
      <w:jc w:val="left"/>
      <w:textAlignment w:val="auto"/>
    </w:pPr>
    <w:rPr>
      <w:rFonts w:eastAsia="MS Mincho"/>
      <w:sz w:val="24"/>
    </w:rPr>
  </w:style>
  <w:style w:type="character" w:customStyle="1" w:styleId="BodyTextChar">
    <w:name w:val="Body Text Char"/>
    <w:basedOn w:val="DefaultParagraphFont"/>
    <w:link w:val="BodyText"/>
    <w:rsid w:val="0057255E"/>
    <w:rPr>
      <w:rFonts w:ascii="Times New Roman" w:eastAsia="MS Mincho" w:hAnsi="Times New Roman"/>
      <w:sz w:val="24"/>
      <w:lang w:val="en-GB" w:eastAsia="en-US"/>
    </w:rPr>
  </w:style>
  <w:style w:type="paragraph" w:styleId="NormalWeb">
    <w:name w:val="Normal (Web)"/>
    <w:basedOn w:val="Normal"/>
    <w:rsid w:val="0057255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color w:val="000000"/>
      <w:sz w:val="24"/>
      <w:szCs w:val="24"/>
      <w:lang w:val="en-US"/>
    </w:rPr>
  </w:style>
  <w:style w:type="character" w:styleId="Strong">
    <w:name w:val="Strong"/>
    <w:basedOn w:val="DefaultParagraphFont"/>
    <w:qFormat/>
    <w:rsid w:val="0057255E"/>
    <w:rPr>
      <w:rFonts w:ascii="Trebuchet MS" w:hAnsi="Trebuchet MS"/>
      <w:b/>
      <w:bCs/>
      <w:noProof w:val="0"/>
      <w:lang w:val="en-GB"/>
    </w:rPr>
  </w:style>
  <w:style w:type="paragraph" w:styleId="Date">
    <w:name w:val="Date"/>
    <w:basedOn w:val="Normal"/>
    <w:next w:val="Normal"/>
    <w:link w:val="DateChar"/>
    <w:rsid w:val="0057255E"/>
    <w:pPr>
      <w:jc w:val="left"/>
    </w:pPr>
    <w:rPr>
      <w:rFonts w:eastAsia="MS Mincho"/>
      <w:sz w:val="24"/>
    </w:rPr>
  </w:style>
  <w:style w:type="character" w:customStyle="1" w:styleId="DateChar">
    <w:name w:val="Date Char"/>
    <w:basedOn w:val="DefaultParagraphFont"/>
    <w:link w:val="Date"/>
    <w:rsid w:val="0057255E"/>
    <w:rPr>
      <w:rFonts w:ascii="Times New Roman" w:eastAsia="MS Mincho" w:hAnsi="Times New Roman"/>
      <w:sz w:val="24"/>
      <w:lang w:val="en-GB" w:eastAsia="en-US"/>
    </w:rPr>
  </w:style>
  <w:style w:type="paragraph" w:customStyle="1" w:styleId="Introduction">
    <w:name w:val="Introduction"/>
    <w:basedOn w:val="Headingb"/>
    <w:rsid w:val="0057255E"/>
    <w:pPr>
      <w:jc w:val="left"/>
    </w:pPr>
    <w:rPr>
      <w:rFonts w:eastAsia="MS Mincho"/>
      <w:sz w:val="24"/>
    </w:rPr>
  </w:style>
  <w:style w:type="character" w:customStyle="1" w:styleId="h21">
    <w:name w:val="h21"/>
    <w:basedOn w:val="DefaultParagraphFont"/>
    <w:rsid w:val="0057255E"/>
    <w:rPr>
      <w:rFonts w:ascii="Trebuchet MS" w:hAnsi="Trebuchet MS"/>
      <w:b/>
      <w:bCs/>
      <w:noProof w:val="0"/>
      <w:color w:val="3366CC"/>
      <w:sz w:val="36"/>
      <w:szCs w:val="36"/>
      <w:lang w:val="en-GB"/>
    </w:rPr>
  </w:style>
  <w:style w:type="paragraph" w:customStyle="1" w:styleId="AppendixRef">
    <w:name w:val="Appendix_Ref"/>
    <w:basedOn w:val="Normal"/>
    <w:next w:val="Normalaftertitle0"/>
    <w:rsid w:val="0057255E"/>
    <w:pPr>
      <w:tabs>
        <w:tab w:val="clear" w:pos="794"/>
        <w:tab w:val="clear" w:pos="1191"/>
        <w:tab w:val="clear" w:pos="1588"/>
        <w:tab w:val="clear" w:pos="1985"/>
      </w:tabs>
      <w:spacing w:before="0"/>
      <w:jc w:val="center"/>
    </w:pPr>
  </w:style>
  <w:style w:type="character" w:customStyle="1" w:styleId="href">
    <w:name w:val="href"/>
    <w:basedOn w:val="DefaultParagraphFont"/>
    <w:rsid w:val="0057255E"/>
  </w:style>
  <w:style w:type="paragraph" w:customStyle="1" w:styleId="normal0">
    <w:name w:val="normal"/>
    <w:basedOn w:val="Normal"/>
    <w:link w:val="normalChar"/>
    <w:rsid w:val="0057255E"/>
    <w:pPr>
      <w:spacing w:before="200" w:line="300" w:lineRule="exact"/>
      <w:ind w:firstLine="510"/>
    </w:pPr>
    <w:rPr>
      <w:sz w:val="24"/>
      <w:lang w:val="fr-FR"/>
    </w:rPr>
  </w:style>
  <w:style w:type="character" w:customStyle="1" w:styleId="normalChar">
    <w:name w:val="normal Char"/>
    <w:basedOn w:val="DefaultParagraphFont"/>
    <w:link w:val="normal0"/>
    <w:rsid w:val="0057255E"/>
    <w:rPr>
      <w:rFonts w:ascii="Times New Roman" w:eastAsia="SimSun" w:hAnsi="Times New Roman"/>
      <w:sz w:val="24"/>
      <w:lang w:val="fr-FR" w:eastAsia="en-US"/>
    </w:rPr>
  </w:style>
  <w:style w:type="paragraph" w:customStyle="1" w:styleId="NormalC">
    <w:name w:val="Normal_C"/>
    <w:basedOn w:val="Normal"/>
    <w:qFormat/>
    <w:rsid w:val="00FC07F3"/>
    <w:pPr>
      <w:ind w:firstLine="454"/>
    </w:pPr>
    <w:rPr>
      <w:szCs w:val="22"/>
      <w:lang w:val="en-US" w:eastAsia="zh-CN"/>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web/rec/recommendation.asp?type=folders&amp;lang=e&amp;parent=T-REC-X.802" TargetMode="Externa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itu.int/ITU-R/study-groups/docs/rwp5a-guide-en.doc" TargetMode="External"/><Relationship Id="rId34" Type="http://schemas.openxmlformats.org/officeDocument/2006/relationships/hyperlink" Target="http://web/rec/recommendation.asp?type=folders&amp;lang=e&amp;parent=T-REC-X.81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yperlink" Target="http://web/rec/recommendation.asp?type=folders&amp;lang=e&amp;parent=T-REC-X.800" TargetMode="External"/><Relationship Id="rId33" Type="http://schemas.openxmlformats.org/officeDocument/2006/relationships/hyperlink" Target="http://web/rec/recommendation.asp?type=folders&amp;lang=e&amp;parent=T-REC-X.814" TargetMode="External"/><Relationship Id="rId38" Type="http://schemas.openxmlformats.org/officeDocument/2006/relationships/hyperlink" Target="http://www.itu.int/ITU-T/studygroups/com17/ict/index.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tu.int/rec/R-REC-BO.1774/en" TargetMode="External"/><Relationship Id="rId29" Type="http://schemas.openxmlformats.org/officeDocument/2006/relationships/hyperlink" Target="http://web/rec/recommendation.asp?type=folders&amp;lang=e&amp;parent=T-REC-X.81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itu.int/ITU-T/techwatch/" TargetMode="External"/><Relationship Id="rId32" Type="http://schemas.openxmlformats.org/officeDocument/2006/relationships/hyperlink" Target="http://web/rec/recommendation.asp?type=folders&amp;lang=e&amp;parent=T-REC-X.813" TargetMode="External"/><Relationship Id="rId37" Type="http://schemas.openxmlformats.org/officeDocument/2006/relationships/hyperlink" Target="http://web/rec/recommendation.asp?type=folders&amp;lang=e&amp;parent=T-REC-X.843" TargetMode="Externa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itu.int/ITU-T/worksem/" TargetMode="External"/><Relationship Id="rId28" Type="http://schemas.openxmlformats.org/officeDocument/2006/relationships/hyperlink" Target="http://web/rec/recommendation.asp?type=folders&amp;lang=e&amp;parent=T-REC-X.803" TargetMode="External"/><Relationship Id="rId36" Type="http://schemas.openxmlformats.org/officeDocument/2006/relationships/hyperlink" Target="http://web/rec/recommendation.asp?type=folders&amp;lang=e&amp;parent=T-REC-X.842"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web/rec/recommendation.asp?type=folders&amp;lang=e&amp;parent=T-REC-X.8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ww.itu.int/publ/R-HDB-45/en" TargetMode="External"/><Relationship Id="rId27" Type="http://schemas.openxmlformats.org/officeDocument/2006/relationships/hyperlink" Target="http://web/rec/recommendation.asp?type=folders&amp;lang=e&amp;parent=T-REC-X.803" TargetMode="External"/><Relationship Id="rId30" Type="http://schemas.openxmlformats.org/officeDocument/2006/relationships/hyperlink" Target="http://web/rec/recommendation.asp?type=folders&amp;lang=e&amp;parent=T-REC-X.811" TargetMode="External"/><Relationship Id="rId35" Type="http://schemas.openxmlformats.org/officeDocument/2006/relationships/hyperlink" Target="http://web/rec/recommendation.asp?type=folders&amp;lang=e&amp;parent=T-REC-X.84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itu.int/brsg/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C7E4-9585-4C5D-BF79-E500B23D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46</Pages>
  <Words>5385</Words>
  <Characters>30700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第9-2/2号课题</vt:lpstr>
    </vt:vector>
  </TitlesOfParts>
  <Manager>General Secretariat - Pool</Manager>
  <Company>International Telecommunication Union (ITU)</Company>
  <LinksUpToDate>false</LinksUpToDate>
  <CharactersWithSpaces>36013</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第9-2/2号课题</dc:title>
  <dc:subject/>
  <dc:creator>ITU</dc:creator>
  <cp:keywords/>
  <dc:description/>
  <cp:lastModifiedBy>gao</cp:lastModifiedBy>
  <cp:revision>32</cp:revision>
  <cp:lastPrinted>2010-02-10T08:13:00Z</cp:lastPrinted>
  <dcterms:created xsi:type="dcterms:W3CDTF">2010-04-13T08:59:00Z</dcterms:created>
  <dcterms:modified xsi:type="dcterms:W3CDTF">2010-04-14T13:17:00Z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